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DA3BFFA" wp14:paraId="431EE06C" wp14:textId="02923BE8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3DA3BFFA" w:rsidR="17674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LCHS4003 - </w:t>
      </w:r>
    </w:p>
    <w:p xmlns:wp14="http://schemas.microsoft.com/office/word/2010/wordml" w:rsidP="3DA3BFFA" wp14:paraId="4E3C6933" wp14:textId="74DF4229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3DA3BFFA" w:rsidR="17674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Introduction to Health and Social Care</w:t>
      </w:r>
    </w:p>
    <w:p xmlns:wp14="http://schemas.microsoft.com/office/word/2010/wordml" w:rsidP="3DA3BFFA" wp14:paraId="6A887EDD" wp14:textId="2573D209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689B32EA" w:rsidR="17674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Component 1 – Portfolio Two Tasks </w:t>
      </w:r>
    </w:p>
    <w:p xmlns:wp14="http://schemas.microsoft.com/office/word/2010/wordml" w:rsidP="3DA3BFFA" wp14:paraId="08F0D831" wp14:textId="2103E56F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3DA3BFFA" wp14:paraId="72011860" wp14:textId="17FE6D87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3DA3BFFA" w:rsidR="17674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Lecturer: Daniel Harun</w:t>
      </w:r>
    </w:p>
    <w:p xmlns:wp14="http://schemas.microsoft.com/office/word/2010/wordml" w:rsidP="3DA3BFFA" wp14:paraId="7F2CA208" wp14:textId="0AB21F0E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3DA3BFFA" w:rsidR="17674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Student: Xena Williams - 2511746</w:t>
      </w:r>
    </w:p>
    <w:p xmlns:wp14="http://schemas.microsoft.com/office/word/2010/wordml" wp14:paraId="2C078E63" wp14:textId="58EB7E23"/>
    <w:p w:rsidR="3DA3BFFA" w:rsidRDefault="3DA3BFFA" w14:paraId="2BB7CDA8" w14:textId="19B123F4">
      <w:r>
        <w:br w:type="page"/>
      </w:r>
    </w:p>
    <w:p w:rsidR="79EC62E8" w:rsidP="3DA3BFFA" w:rsidRDefault="79EC62E8" w14:paraId="6993EAE8" w14:textId="7509B888">
      <w:pPr>
        <w:pStyle w:val="Normal"/>
      </w:pPr>
      <w:r w:rsidR="79EC62E8">
        <w:rPr/>
        <w:t xml:space="preserve">Content </w:t>
      </w:r>
    </w:p>
    <w:p w:rsidR="529874C0" w:rsidP="689B32EA" w:rsidRDefault="529874C0" w14:paraId="06097C75" w14:textId="1380D553">
      <w:pPr>
        <w:pStyle w:val="Normal"/>
      </w:pPr>
      <w:r w:rsidR="529874C0">
        <w:rPr/>
        <w:t xml:space="preserve">Page 3 &amp; 4 – </w:t>
      </w:r>
      <w:r w:rsidR="507B4521">
        <w:rPr/>
        <w:t>C</w:t>
      </w:r>
      <w:r w:rsidR="529874C0">
        <w:rPr/>
        <w:t xml:space="preserve">ommunity </w:t>
      </w:r>
      <w:r w:rsidR="0C80BB36">
        <w:rPr/>
        <w:t>M</w:t>
      </w:r>
      <w:r w:rsidR="529874C0">
        <w:rPr/>
        <w:t xml:space="preserve">ental </w:t>
      </w:r>
      <w:r w:rsidR="4F76C9C4">
        <w:rPr/>
        <w:t>H</w:t>
      </w:r>
      <w:r w:rsidR="529874C0">
        <w:rPr/>
        <w:t xml:space="preserve">ealth </w:t>
      </w:r>
      <w:r w:rsidR="03EAD957">
        <w:rPr/>
        <w:t>S</w:t>
      </w:r>
      <w:r w:rsidR="529874C0">
        <w:rPr/>
        <w:t xml:space="preserve">ervices </w:t>
      </w:r>
      <w:r w:rsidR="4465CBF9">
        <w:rPr/>
        <w:t>I</w:t>
      </w:r>
      <w:r w:rsidR="529874C0">
        <w:rPr/>
        <w:t>n</w:t>
      </w:r>
      <w:r w:rsidR="529874C0">
        <w:rPr/>
        <w:t xml:space="preserve"> </w:t>
      </w:r>
      <w:r w:rsidR="5A601E19">
        <w:rPr/>
        <w:t>B</w:t>
      </w:r>
      <w:r w:rsidR="529874C0">
        <w:rPr/>
        <w:t xml:space="preserve">irmingham </w:t>
      </w:r>
      <w:r w:rsidR="0CC06A5F">
        <w:rPr/>
        <w:t>A</w:t>
      </w:r>
      <w:r w:rsidR="529874C0">
        <w:rPr/>
        <w:t>nd</w:t>
      </w:r>
      <w:r w:rsidR="529874C0">
        <w:rPr/>
        <w:t xml:space="preserve"> </w:t>
      </w:r>
      <w:r w:rsidR="0CD067A1">
        <w:rPr/>
        <w:t>S</w:t>
      </w:r>
      <w:r w:rsidR="529874C0">
        <w:rPr/>
        <w:t xml:space="preserve">urrounding </w:t>
      </w:r>
      <w:r w:rsidR="38B0DD45">
        <w:rPr/>
        <w:t>A</w:t>
      </w:r>
      <w:r w:rsidR="529874C0">
        <w:rPr/>
        <w:t xml:space="preserve">reas – Poster </w:t>
      </w:r>
    </w:p>
    <w:p w:rsidR="74926C2D" w:rsidP="689B32EA" w:rsidRDefault="74926C2D" w14:paraId="165F45BB" w14:textId="35BF5023">
      <w:pPr>
        <w:pStyle w:val="Normal"/>
      </w:pPr>
      <w:r w:rsidR="74926C2D">
        <w:rPr/>
        <w:t xml:space="preserve">Page 5 </w:t>
      </w:r>
      <w:r w:rsidR="05FD21E4">
        <w:rPr/>
        <w:t>&amp; 6</w:t>
      </w:r>
      <w:r w:rsidR="42F17002">
        <w:rPr/>
        <w:t xml:space="preserve"> – Community Antenatal Midwifery Service – Essay</w:t>
      </w:r>
    </w:p>
    <w:p w:rsidR="03E73C40" w:rsidP="689B32EA" w:rsidRDefault="03E73C40" w14:paraId="4F1FBAC5" w14:textId="1EBFC3FB">
      <w:pPr>
        <w:pStyle w:val="Normal"/>
      </w:pPr>
      <w:r w:rsidR="03E73C40">
        <w:rPr/>
        <w:t>Page 7</w:t>
      </w:r>
      <w:r w:rsidR="6D1A9A10">
        <w:rPr/>
        <w:t xml:space="preserve"> &amp; 8</w:t>
      </w:r>
      <w:r w:rsidR="03E73C40">
        <w:rPr/>
        <w:t xml:space="preserve"> – References </w:t>
      </w:r>
    </w:p>
    <w:p w:rsidR="3DA3BFFA" w:rsidP="3DA3BFFA" w:rsidRDefault="3DA3BFFA" w14:paraId="79B6FE2A" w14:textId="523195EE">
      <w:pPr>
        <w:pStyle w:val="Normal"/>
      </w:pPr>
    </w:p>
    <w:p w:rsidR="3DA3BFFA" w:rsidP="3DA3BFFA" w:rsidRDefault="3DA3BFFA" w14:paraId="2086AA80" w14:textId="1E03AC9E">
      <w:pPr>
        <w:pStyle w:val="Normal"/>
      </w:pPr>
    </w:p>
    <w:p w:rsidR="3DA3BFFA" w:rsidP="3DA3BFFA" w:rsidRDefault="3DA3BFFA" w14:paraId="151E229B" w14:textId="23EC96B2">
      <w:pPr>
        <w:pStyle w:val="Normal"/>
      </w:pPr>
    </w:p>
    <w:p w:rsidR="3DA3BFFA" w:rsidP="3DA3BFFA" w:rsidRDefault="3DA3BFFA" w14:paraId="7127F1C4" w14:textId="4C979C7B">
      <w:pPr>
        <w:pStyle w:val="Normal"/>
      </w:pPr>
    </w:p>
    <w:p w:rsidR="3DA3BFFA" w:rsidP="3DA3BFFA" w:rsidRDefault="3DA3BFFA" w14:paraId="30410B7F" w14:textId="1D24B147">
      <w:pPr>
        <w:pStyle w:val="Normal"/>
      </w:pPr>
    </w:p>
    <w:p w:rsidR="3DA3BFFA" w:rsidP="3DA3BFFA" w:rsidRDefault="3DA3BFFA" w14:paraId="29A4CB2A" w14:textId="33DBF79F">
      <w:pPr>
        <w:pStyle w:val="Normal"/>
      </w:pPr>
    </w:p>
    <w:p w:rsidR="3DA3BFFA" w:rsidP="3DA3BFFA" w:rsidRDefault="3DA3BFFA" w14:paraId="4A235DEA" w14:textId="459DDB6F">
      <w:pPr>
        <w:pStyle w:val="Normal"/>
      </w:pPr>
    </w:p>
    <w:p w:rsidR="3DA3BFFA" w:rsidP="3DA3BFFA" w:rsidRDefault="3DA3BFFA" w14:paraId="177930BC" w14:textId="7791FCA0">
      <w:pPr>
        <w:pStyle w:val="Normal"/>
      </w:pPr>
    </w:p>
    <w:p w:rsidR="3DA3BFFA" w:rsidP="3DA3BFFA" w:rsidRDefault="3DA3BFFA" w14:paraId="7C6EFA5F" w14:textId="0C2D0CA8">
      <w:pPr>
        <w:pStyle w:val="Normal"/>
      </w:pPr>
    </w:p>
    <w:p w:rsidR="3DA3BFFA" w:rsidP="3DA3BFFA" w:rsidRDefault="3DA3BFFA" w14:paraId="0BBB0B25" w14:textId="0EA742DB">
      <w:pPr>
        <w:pStyle w:val="Normal"/>
      </w:pPr>
    </w:p>
    <w:p w:rsidR="3DA3BFFA" w:rsidP="3DA3BFFA" w:rsidRDefault="3DA3BFFA" w14:paraId="09F95AF4" w14:textId="1DB663D9">
      <w:pPr>
        <w:pStyle w:val="Normal"/>
      </w:pPr>
    </w:p>
    <w:p w:rsidR="3DA3BFFA" w:rsidP="3DA3BFFA" w:rsidRDefault="3DA3BFFA" w14:paraId="5F224C42" w14:textId="3E35B700">
      <w:pPr>
        <w:pStyle w:val="Normal"/>
      </w:pPr>
    </w:p>
    <w:p w:rsidR="3DA3BFFA" w:rsidP="3DA3BFFA" w:rsidRDefault="3DA3BFFA" w14:paraId="2D2E381E" w14:textId="3CB78221">
      <w:pPr>
        <w:pStyle w:val="Normal"/>
      </w:pPr>
    </w:p>
    <w:p w:rsidR="3DA3BFFA" w:rsidP="3DA3BFFA" w:rsidRDefault="3DA3BFFA" w14:paraId="2F6B9913" w14:textId="2B3E68D7">
      <w:pPr>
        <w:pStyle w:val="Normal"/>
      </w:pPr>
    </w:p>
    <w:p w:rsidR="689B32EA" w:rsidP="689B32EA" w:rsidRDefault="689B32EA" w14:paraId="4114C0FC" w14:textId="1E3E28EC">
      <w:pPr>
        <w:pStyle w:val="Normal"/>
      </w:pPr>
    </w:p>
    <w:p w:rsidR="4CC3FD6B" w:rsidP="689B32EA" w:rsidRDefault="4CC3FD6B" w14:paraId="59DA42C5" w14:textId="213BC4B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89B32EA" w:rsidR="4CC3FD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Community Mental Health Services in Birmingham and surrounding areas</w:t>
      </w:r>
    </w:p>
    <w:p w:rsidR="4CC3FD6B" w:rsidP="3DA3BFFA" w:rsidRDefault="4CC3FD6B" w14:paraId="4A5E4E84" w14:textId="50A9250B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89B32EA" w:rsidR="4CC3FD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Community mental health care in </w:t>
      </w:r>
      <w:r w:rsidRPr="689B32EA" w:rsidR="5F4B73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Birmingham</w:t>
      </w:r>
      <w:r w:rsidRPr="689B32EA" w:rsidR="4CC3FD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the surrounding areas is delivered through a </w:t>
      </w:r>
      <w:r w:rsidRPr="689B32EA" w:rsidR="784989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combination of NHS services and voluntary sector </w:t>
      </w:r>
      <w:r w:rsidRPr="689B32EA" w:rsidR="784989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organisations</w:t>
      </w:r>
      <w:r w:rsidRPr="689B32EA" w:rsidR="784989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 These services a</w:t>
      </w:r>
      <w:r w:rsidRPr="689B32EA" w:rsidR="55B2F8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im to provide assessments, treatments, recovery support, and early intervention within community settings rather than hospitals. Thi</w:t>
      </w:r>
      <w:r w:rsidRPr="689B32EA" w:rsidR="2E8085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s reflects the border UK shift away from long-term </w:t>
      </w:r>
      <w:r w:rsidRPr="689B32EA" w:rsidR="498F5B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institutional</w:t>
      </w:r>
      <w:r w:rsidRPr="689B32EA" w:rsidR="2E8085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care toward person-</w:t>
      </w:r>
      <w:r w:rsidRPr="689B32EA" w:rsidR="2C75E8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centered</w:t>
      </w:r>
      <w:r w:rsidRPr="689B32EA" w:rsidR="2E8085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community-based models </w:t>
      </w:r>
      <w:r w:rsidRPr="689B32EA" w:rsidR="407E4F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of support</w:t>
      </w:r>
      <w:r w:rsidRPr="689B32EA" w:rsidR="6822E2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6822E24F" w:rsidP="3DA3BFFA" w:rsidRDefault="6822E24F" w14:paraId="5475AE80" w14:textId="21884980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89B32EA" w:rsidR="6822E2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Community mental health teams (CMHTS) - </w:t>
      </w:r>
      <w:r w:rsidRPr="689B32EA" w:rsidR="4048D0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Birmingham</w:t>
      </w:r>
      <w:r w:rsidRPr="689B32EA" w:rsidR="6822E2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</w:t>
      </w:r>
      <w:r w:rsidRPr="689B32EA" w:rsidR="05A982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Solihull</w:t>
      </w:r>
      <w:r w:rsidRPr="689B32EA" w:rsidR="6822E2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mental health NHS foundation t</w:t>
      </w:r>
      <w:r w:rsidRPr="689B32EA" w:rsidR="30198C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rust community mental health teams (CMHTS) are specialist multidisciplinary </w:t>
      </w:r>
      <w:r w:rsidRPr="689B32EA" w:rsidR="222022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teams that support adults living with moderate to serve and enduring mental health conditions. In </w:t>
      </w:r>
      <w:r w:rsidRPr="689B32EA" w:rsidR="302C8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Birmingham</w:t>
      </w:r>
      <w:r w:rsidRPr="689B32EA" w:rsidR="222022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</w:t>
      </w:r>
      <w:r w:rsidRPr="689B32EA" w:rsidR="74DE36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Solihull</w:t>
      </w:r>
      <w:r w:rsidRPr="689B32EA" w:rsidR="26C359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, these teams are delivered by </w:t>
      </w:r>
      <w:r w:rsidRPr="689B32EA" w:rsidR="369118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Birmingham</w:t>
      </w:r>
      <w:r w:rsidRPr="689B32EA" w:rsidR="26C359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</w:t>
      </w:r>
      <w:r w:rsidRPr="689B32EA" w:rsidR="70318B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Solihull's</w:t>
      </w:r>
      <w:r w:rsidRPr="689B32EA" w:rsidR="26C359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mental health NHS </w:t>
      </w:r>
      <w:r w:rsidRPr="689B32EA" w:rsidR="6AB141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Foundation Trust</w:t>
      </w:r>
      <w:r w:rsidRPr="689B32EA" w:rsidR="26C359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(BSMHFT)</w:t>
      </w:r>
      <w:r w:rsidRPr="689B32EA" w:rsidR="7EADF1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7EADF1D8" w:rsidP="3DA3BFFA" w:rsidRDefault="7EADF1D8" w14:paraId="49E18778" w14:textId="508BA70E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3DA3BFFA" w:rsidR="7EADF1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They include psych</w:t>
      </w:r>
      <w:r w:rsidRPr="3DA3BFFA" w:rsidR="2C9639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iatrists, community psychiatrist nurses, occupational therapists, psychologi</w:t>
      </w:r>
      <w:r w:rsidRPr="3DA3BFFA" w:rsidR="7CE37B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sts, and social workers who work together to provide coordinated care services may include medication management</w:t>
      </w:r>
      <w:r w:rsidRPr="3DA3BFFA" w:rsidR="03ABFF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, psychological therapy, relapse prevention </w:t>
      </w:r>
      <w:r w:rsidRPr="3DA3BFFA" w:rsidR="2D6E3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planning</w:t>
      </w:r>
      <w:r w:rsidRPr="3DA3BFFA" w:rsidR="2D6E3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practical support aimed at </w:t>
      </w:r>
      <w:r w:rsidRPr="3DA3BFFA" w:rsidR="2A8714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maintaining</w:t>
      </w:r>
      <w:r w:rsidRPr="3DA3BFFA" w:rsidR="2D6E3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DA3BFFA" w:rsidR="2859CC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independence</w:t>
      </w:r>
      <w:r w:rsidRPr="3DA3BFFA" w:rsidR="2D6E3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 the community (BSMH</w:t>
      </w:r>
      <w:r w:rsidRPr="3DA3BFFA" w:rsidR="23349B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FT, 2024).</w:t>
      </w:r>
    </w:p>
    <w:p w:rsidR="0C8BCC67" w:rsidP="3DA3BFFA" w:rsidRDefault="0C8BCC67" w14:paraId="7EEAAA5C" w14:textId="05465F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89B32EA" w:rsidR="23349B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Challenges they might face:</w:t>
      </w:r>
      <w:r w:rsidRPr="689B32EA" w:rsidR="07CBB4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89B32EA" w:rsidR="0C8BCC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The development of CMHTS is rooted in the national move towards </w:t>
      </w:r>
      <w:r w:rsidRPr="689B32EA" w:rsidR="0C8BCC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deinstit</w:t>
      </w:r>
      <w:r w:rsidRPr="689B32EA" w:rsidR="2D4826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utionalistation</w:t>
      </w:r>
      <w:r w:rsidRPr="689B32EA" w:rsidR="2D4826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during the </w:t>
      </w:r>
      <w:r w:rsidRPr="689B32EA" w:rsidR="788160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twentieth</w:t>
      </w:r>
      <w:r w:rsidRPr="689B32EA" w:rsidR="2D4826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century, larger p</w:t>
      </w:r>
      <w:r w:rsidRPr="689B32EA" w:rsidR="4ACE07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sychiatric hospitals were gradually replaced by </w:t>
      </w:r>
      <w:r w:rsidRPr="689B32EA" w:rsidR="4ACE07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localised</w:t>
      </w:r>
      <w:r w:rsidRPr="689B32EA" w:rsidR="4ACE07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services designed to help </w:t>
      </w:r>
      <w:r w:rsidRPr="689B32EA" w:rsidR="081169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individuals live in </w:t>
      </w:r>
      <w:r w:rsidRPr="689B32EA" w:rsidR="67421B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their own</w:t>
      </w:r>
      <w:r w:rsidRPr="689B32EA" w:rsidR="081169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homes while receiving structured support. In </w:t>
      </w:r>
      <w:r w:rsidRPr="689B32EA" w:rsidR="2D07CE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Birmingham</w:t>
      </w:r>
      <w:r w:rsidRPr="689B32EA" w:rsidR="081169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, CMH</w:t>
      </w:r>
      <w:r w:rsidRPr="689B32EA" w:rsidR="7BF420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TS form part of </w:t>
      </w:r>
      <w:r w:rsidRPr="689B32EA" w:rsidR="657AD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adult</w:t>
      </w:r>
      <w:r w:rsidRPr="689B32EA" w:rsidR="7BF420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community services and </w:t>
      </w:r>
      <w:r w:rsidRPr="689B32EA" w:rsidR="7BF420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operate</w:t>
      </w:r>
      <w:r w:rsidRPr="689B32EA" w:rsidR="7BF420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alongside crisis </w:t>
      </w:r>
      <w:r w:rsidRPr="689B32EA" w:rsidR="1E2C4E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resolution</w:t>
      </w:r>
      <w:r w:rsidRPr="689B32EA" w:rsidR="7BF420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teams and </w:t>
      </w:r>
      <w:r w:rsidRPr="689B32EA" w:rsidR="7CC5B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home treatment services to reduce hospital admissions where possible (BSMHFT, 2024).</w:t>
      </w:r>
    </w:p>
    <w:p w:rsidR="34D37141" w:rsidP="689B32EA" w:rsidRDefault="34D37141" w14:paraId="59F3F9D9" w14:textId="02F97B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89B32EA" w:rsidR="7CC5B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Despite their importance, CMHTS face significant </w:t>
      </w:r>
      <w:r w:rsidRPr="689B32EA" w:rsidR="40B26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challenges;</w:t>
      </w:r>
      <w:r w:rsidRPr="689B32EA" w:rsidR="7CC5B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one major issue is high demand. </w:t>
      </w:r>
      <w:r w:rsidRPr="689B32EA" w:rsidR="700C99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</w:t>
      </w:r>
      <w:r w:rsidRPr="689B32EA" w:rsidR="7CC5B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nc</w:t>
      </w:r>
      <w:r w:rsidRPr="689B32EA" w:rsidR="0935C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reasing </w:t>
      </w:r>
      <w:r w:rsidRPr="689B32EA" w:rsidR="700C99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awareness of mental health conditions and population growth </w:t>
      </w:r>
      <w:r w:rsidRPr="689B32EA" w:rsidR="7972F8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has</w:t>
      </w:r>
      <w:r w:rsidRPr="689B32EA" w:rsidR="700C99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led to rising ref</w:t>
      </w:r>
      <w:r w:rsidRPr="689B32EA" w:rsidR="407024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errals, which can result in long waiting times and stretched caseloads. Another challenge is </w:t>
      </w:r>
      <w:r w:rsidRPr="689B32EA" w:rsidR="109CE5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the continuity</w:t>
      </w:r>
      <w:r w:rsidRPr="689B32EA" w:rsidR="0F6AB6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of </w:t>
      </w:r>
      <w:r w:rsidRPr="689B32EA" w:rsidR="115EB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care.</w:t>
      </w:r>
      <w:r w:rsidRPr="689B32EA" w:rsidR="0F6AB6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When staffing levels are unstable or turnover is high, service users may see different prof</w:t>
      </w:r>
      <w:r w:rsidRPr="689B32EA" w:rsidR="4E2708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essionals over time, which can affect trust and </w:t>
      </w:r>
      <w:r w:rsidRPr="689B32EA" w:rsidR="53F514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therapeutic</w:t>
      </w:r>
      <w:r w:rsidRPr="689B32EA" w:rsidR="4E2708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rela</w:t>
      </w:r>
      <w:r w:rsidRPr="689B32EA" w:rsidR="1F8D15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tionships. A third </w:t>
      </w:r>
      <w:r w:rsidRPr="689B32EA" w:rsidR="2EC5FE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difficulty</w:t>
      </w:r>
      <w:r w:rsidRPr="689B32EA" w:rsidR="1F8D15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is coordination between agencies is not fully </w:t>
      </w:r>
      <w:r w:rsidRPr="689B32EA" w:rsidR="77BA6D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integrated; individuals</w:t>
      </w:r>
      <w:r w:rsidRPr="689B32EA" w:rsidR="1F8D15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may </w:t>
      </w:r>
      <w:r w:rsidRPr="689B32EA" w:rsidR="736DA3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struggle to navigate the system </w:t>
      </w:r>
      <w:r w:rsidRPr="689B32EA" w:rsidR="52760B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effectively</w:t>
      </w:r>
      <w:r w:rsidRPr="689B32EA" w:rsidR="736DA3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34D37141" w:rsidP="3DA3BFFA" w:rsidRDefault="34D37141" w14:paraId="6E883FF8" w14:textId="4676FB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89B32EA" w:rsidR="34D371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Community mental health services in </w:t>
      </w:r>
      <w:r w:rsidRPr="689B32EA" w:rsidR="6063D2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Birmingham</w:t>
      </w:r>
      <w:r w:rsidRPr="689B32EA" w:rsidR="34D371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surrounding areas </w:t>
      </w:r>
      <w:r w:rsidRPr="689B32EA" w:rsidR="34D371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demonstrate</w:t>
      </w:r>
      <w:r w:rsidRPr="689B32EA" w:rsidR="34D371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 layered and evolving system </w:t>
      </w:r>
      <w:r w:rsidRPr="689B32EA" w:rsidR="5707F2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of care. Community mental health teams provide specialist</w:t>
      </w:r>
      <w:r w:rsidRPr="689B32EA" w:rsidR="50E96F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multidisciplinary treatment </w:t>
      </w:r>
      <w:r w:rsidRPr="689B32EA" w:rsidR="0D831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for</w:t>
      </w:r>
      <w:r w:rsidRPr="689B32EA" w:rsidR="1A9110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individuals</w:t>
      </w:r>
      <w:r w:rsidRPr="689B32EA" w:rsidR="1669F8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with complex needs. Neighborhood-based wellbeing hubs complement clinical services by </w:t>
      </w:r>
      <w:r w:rsidRPr="689B32EA" w:rsidR="60F784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focusing</w:t>
      </w:r>
      <w:r w:rsidRPr="689B32EA" w:rsidR="088246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on recovery, peer support</w:t>
      </w:r>
      <w:r w:rsidRPr="689B32EA" w:rsidR="538840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, and community engagement. Although these services </w:t>
      </w:r>
      <w:r w:rsidRPr="689B32EA" w:rsidR="538840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represent</w:t>
      </w:r>
      <w:r w:rsidRPr="689B32EA" w:rsidR="538840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progress towards holistic and acc</w:t>
      </w:r>
      <w:r w:rsidRPr="689B32EA" w:rsidR="26382F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essible mental health care, challenges </w:t>
      </w:r>
      <w:r w:rsidRPr="689B32EA" w:rsidR="26382F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remain</w:t>
      </w:r>
      <w:r w:rsidRPr="689B32EA" w:rsidR="26382F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. Workforce shortages, rising demands, coordination </w:t>
      </w:r>
      <w:r w:rsidRPr="689B32EA" w:rsidR="39517B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difficulties, and funding pressures all influence service delivery. Continued </w:t>
      </w:r>
      <w:r w:rsidRPr="689B32EA" w:rsidR="0E8F12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integration</w:t>
      </w:r>
      <w:r w:rsidRPr="689B32EA" w:rsidR="39517B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, stab</w:t>
      </w:r>
      <w:r w:rsidRPr="689B32EA" w:rsidR="227436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le investment, and clear communication between agencies will be </w:t>
      </w:r>
      <w:r w:rsidRPr="689B32EA" w:rsidR="27A453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essential</w:t>
      </w:r>
      <w:r w:rsidRPr="689B32EA" w:rsidR="227436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to ensure </w:t>
      </w:r>
      <w:r w:rsidRPr="689B32EA" w:rsidR="227436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equitable</w:t>
      </w:r>
      <w:r w:rsidRPr="689B32EA" w:rsidR="227436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sustainable men</w:t>
      </w:r>
      <w:r w:rsidRPr="689B32EA" w:rsidR="4F6941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tal health support across </w:t>
      </w:r>
      <w:r w:rsidRPr="689B32EA" w:rsidR="6F4BDD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Birmingham</w:t>
      </w:r>
      <w:r w:rsidRPr="689B32EA" w:rsidR="4F6941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the surrounding region.</w:t>
      </w:r>
    </w:p>
    <w:p w:rsidR="3DA3BFFA" w:rsidP="3DA3BFFA" w:rsidRDefault="3DA3BFFA" w14:paraId="70532E33" w14:textId="4DCE72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689B32EA" w:rsidRDefault="689B32EA" w14:paraId="6C381AAC" w14:textId="16D214F2">
      <w:r>
        <w:br w:type="page"/>
      </w:r>
    </w:p>
    <w:p w:rsidR="2328D8EB" w:rsidP="689B32EA" w:rsidRDefault="2328D8EB" w14:paraId="7ACC5852" w14:textId="1539C7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689B32EA" w:rsidR="2328D8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Community antenatal midwifery service</w:t>
      </w:r>
      <w:r w:rsidRPr="689B32EA" w:rsidR="2328D8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 </w:t>
      </w:r>
    </w:p>
    <w:p w:rsidR="2328D8EB" w:rsidP="689B32EA" w:rsidRDefault="2328D8EB" w14:paraId="6B795645" w14:textId="4A2F84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689B32EA" w:rsidR="2328D8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Historical</w:t>
      </w:r>
      <w:r w:rsidRPr="689B32EA" w:rsidR="2328D8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 origins and development </w:t>
      </w:r>
    </w:p>
    <w:p w:rsidR="2328D8EB" w:rsidP="689B32EA" w:rsidRDefault="2328D8EB" w14:paraId="26EE7F3F" w14:textId="0B7F76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2328D8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Community antenatal midwifery developed in response to historically high mat</w:t>
      </w:r>
      <w:r w:rsidRPr="689B32EA" w:rsidR="1DCB9C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ernal and infant mortality rates during the late nineteenth and early twentie</w:t>
      </w:r>
      <w:r w:rsidRPr="689B32EA" w:rsidR="56644D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 centuries. Prior to regulation, childbirth support was </w:t>
      </w:r>
      <w:r w:rsidRPr="689B32EA" w:rsidR="56644D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largely informal</w:t>
      </w:r>
      <w:r w:rsidRPr="689B32EA" w:rsidR="56644D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delivered with</w:t>
      </w:r>
      <w:r w:rsidRPr="689B32EA" w:rsidR="0732F4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in local communities by experienced women. However, growing recognition of preventable </w:t>
      </w:r>
      <w:r w:rsidRPr="689B32EA" w:rsidR="4D33DF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maternal deaths led to the </w:t>
      </w:r>
      <w:r w:rsidRPr="689B32EA" w:rsidR="4D33DF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professionalisations</w:t>
      </w:r>
      <w:r w:rsidRPr="689B32EA" w:rsidR="4D33DF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of midwif</w:t>
      </w:r>
      <w:r w:rsidRPr="689B32EA" w:rsidR="29593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ery. The midwives act 1902 introduced training requirements and formal registration, marking a shift from trad</w:t>
      </w:r>
      <w:r w:rsidRPr="689B32EA" w:rsidR="702602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it</w:t>
      </w:r>
      <w:r w:rsidRPr="689B32EA" w:rsidR="29593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ional birth </w:t>
      </w:r>
      <w:r w:rsidRPr="689B32EA" w:rsidR="0824B6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attendants to regulated practitioners within a developing public health system.</w:t>
      </w:r>
    </w:p>
    <w:p w:rsidR="0824B692" w:rsidP="689B32EA" w:rsidRDefault="0824B692" w14:paraId="6C00E3DB" w14:textId="757CFC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0824B6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The establishment of the national health service (NHS) in 1948 further transformed provision by making healthcare universal</w:t>
      </w:r>
      <w:r w:rsidRPr="689B32EA" w:rsidR="0EACB8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ly accessible and free at the point of delivery. Community midwifery became embedded within a structured national </w:t>
      </w:r>
      <w:r w:rsidRPr="689B32EA" w:rsidR="1DA475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framework. Over time, antenatal care expanded beyond basi</w:t>
      </w:r>
      <w:r w:rsidRPr="689B32EA" w:rsidR="62C13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 physical monitoring to include screening </w:t>
      </w:r>
      <w:r w:rsidRPr="689B32EA" w:rsidR="62C13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programmes</w:t>
      </w:r>
      <w:r w:rsidRPr="689B32EA" w:rsidR="62C13F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, health education, safeguarding, and emotional wellbeing assessments. </w:t>
      </w:r>
      <w:r w:rsidRPr="689B32EA" w:rsidR="2A194C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Contemporary policy frameworks continue to shape development. For example, NHS </w:t>
      </w:r>
      <w:r w:rsidRPr="689B32EA" w:rsidR="5EDA0B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England's</w:t>
      </w:r>
      <w:r w:rsidRPr="689B32EA" w:rsidR="2A194C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three-year delivery plan for</w:t>
      </w:r>
      <w:r w:rsidRPr="689B32EA" w:rsidR="044A37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maternity and neonatal services outlines commitments to safety improvement, </w:t>
      </w:r>
      <w:r w:rsidRPr="689B32EA" w:rsidR="044A37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personalised</w:t>
      </w:r>
      <w:r w:rsidRPr="689B32EA" w:rsidR="044A37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care and reducing inequa</w:t>
      </w:r>
      <w:r w:rsidRPr="689B32EA" w:rsidR="284C57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lities (NHS england, 2023). These priorities reflect the historical shift from reactive t</w:t>
      </w:r>
      <w:r w:rsidRPr="689B32EA" w:rsidR="6C1035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reatment to preventative, community-</w:t>
      </w:r>
      <w:r w:rsidRPr="689B32EA" w:rsidR="28E28D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centered</w:t>
      </w:r>
      <w:r w:rsidRPr="689B32EA" w:rsidR="6C1035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support.</w:t>
      </w:r>
    </w:p>
    <w:p w:rsidR="6C1035AD" w:rsidP="689B32EA" w:rsidRDefault="6C1035AD" w14:paraId="028F0BC3" w14:textId="51436B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689B32EA" w:rsidR="6C1035A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How the service functions today</w:t>
      </w:r>
    </w:p>
    <w:p w:rsidR="6C1035AD" w:rsidP="689B32EA" w:rsidRDefault="6C1035AD" w14:paraId="0FB8A224" w14:textId="2A6115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6C1035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Community antenatal midwifery services currently </w:t>
      </w:r>
      <w:r w:rsidRPr="689B32EA" w:rsidR="6C1035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operate</w:t>
      </w:r>
      <w:r w:rsidRPr="689B32EA" w:rsidR="6C1035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within GP </w:t>
      </w:r>
      <w:r w:rsidRPr="689B32EA" w:rsidR="7BB1A2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practices, community clinics, children’s </w:t>
      </w:r>
      <w:r w:rsidRPr="689B32EA" w:rsidR="43FED7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centers</w:t>
      </w:r>
      <w:r w:rsidRPr="689B32EA" w:rsidR="7BB1A2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and, where </w:t>
      </w:r>
      <w:r w:rsidRPr="689B32EA" w:rsidR="7BB1A2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appropriate</w:t>
      </w:r>
      <w:r w:rsidRPr="689B32EA" w:rsidR="53C4D5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, service </w:t>
      </w:r>
      <w:r w:rsidRPr="689B32EA" w:rsidR="63EAC1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users'</w:t>
      </w:r>
      <w:r w:rsidRPr="689B32EA" w:rsidR="53C4D5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homes. </w:t>
      </w:r>
      <w:r w:rsidRPr="689B32EA" w:rsidR="41F34E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Midwives conduct</w:t>
      </w:r>
      <w:r w:rsidRPr="689B32EA" w:rsidR="53C4D5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routine assessments including blood pressure monitoring, urinalysis</w:t>
      </w:r>
      <w:r w:rsidRPr="689B32EA" w:rsidR="63737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, abdominal </w:t>
      </w:r>
      <w:r w:rsidRPr="689B32EA" w:rsidR="5DA49D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examination,</w:t>
      </w:r>
      <w:r w:rsidRPr="689B32EA" w:rsidR="63737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referrals for ultrasound screening. In addition to clinical duties, they provide advice </w:t>
      </w:r>
      <w:r w:rsidRPr="689B32EA" w:rsidR="646092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regarding</w:t>
      </w:r>
      <w:r w:rsidRPr="689B32EA" w:rsidR="646092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nutrition, physical activity, birth planning, infant </w:t>
      </w:r>
      <w:r w:rsidRPr="689B32EA" w:rsidR="3A6A73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feeding,</w:t>
      </w:r>
      <w:r w:rsidRPr="689B32EA" w:rsidR="646092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mental healt</w:t>
      </w:r>
      <w:r w:rsidRPr="689B32EA" w:rsidR="433AA0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h support.</w:t>
      </w:r>
    </w:p>
    <w:p w:rsidR="433AA04A" w:rsidP="689B32EA" w:rsidRDefault="433AA04A" w14:paraId="15639836" w14:textId="5F0123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433AA0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 defining feature of modern practice is the continuity of carer </w:t>
      </w:r>
      <w:r w:rsidRPr="689B32EA" w:rsidR="1C9E52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modeling</w:t>
      </w:r>
      <w:r w:rsidRPr="689B32EA" w:rsidR="433AA0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This approach </w:t>
      </w:r>
      <w:r w:rsidRPr="689B32EA" w:rsidR="66B934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aims for women to receive care from the same midwife, or small team of </w:t>
      </w:r>
      <w:r w:rsidRPr="689B32EA" w:rsidR="01D04E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midwives, throughout</w:t>
      </w:r>
      <w:r w:rsidRPr="689B32EA" w:rsidR="66B934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pregnancy and birth. </w:t>
      </w:r>
      <w:r w:rsidRPr="689B32EA" w:rsidR="2C8CCC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</w:t>
      </w:r>
      <w:r w:rsidRPr="689B32EA" w:rsidR="66B934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vide</w:t>
      </w:r>
      <w:r w:rsidRPr="689B32EA" w:rsidR="2C8CCC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nce </w:t>
      </w:r>
      <w:r w:rsidRPr="689B32EA" w:rsidR="2C8CCC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demonstrates</w:t>
      </w:r>
      <w:r w:rsidRPr="689B32EA" w:rsidR="2C8CCC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that continuity improves maternal satisfact</w:t>
      </w:r>
      <w:r w:rsidRPr="689B32EA" w:rsidR="6BF37A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ion, </w:t>
      </w:r>
      <w:r w:rsidRPr="689B32EA" w:rsidR="00E1F0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strengthens </w:t>
      </w:r>
      <w:r w:rsidRPr="689B32EA" w:rsidR="74888B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communication,</w:t>
      </w:r>
      <w:r w:rsidRPr="689B32EA" w:rsidR="00E1F0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can reduce adverse </w:t>
      </w:r>
      <w:r w:rsidRPr="689B32EA" w:rsidR="4D1229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outcomes</w:t>
      </w:r>
      <w:r w:rsidRPr="689B32EA" w:rsidR="00E1F0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such as preterm birth (N</w:t>
      </w:r>
      <w:r w:rsidRPr="689B32EA" w:rsidR="44BF3D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IHR, 2022). Research exploring group antenatal care within </w:t>
      </w:r>
      <w:r w:rsidRPr="689B32EA" w:rsidR="0D21CD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the NHS also highlights the benefits of peer support combined with professional monitoring,</w:t>
      </w:r>
      <w:r w:rsidRPr="689B32EA" w:rsidR="126BEE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689B32EA" w:rsidR="0D21CD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enhancing </w:t>
      </w:r>
      <w:r w:rsidRPr="689B32EA" w:rsidR="5372E3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both engagement and emotional wellbeing (</w:t>
      </w:r>
      <w:r w:rsidRPr="689B32EA" w:rsidR="60482E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McCourt</w:t>
      </w:r>
      <w:r w:rsidRPr="689B32EA" w:rsidR="5372E3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et al., 2025).</w:t>
      </w:r>
    </w:p>
    <w:p w:rsidR="5372E3CD" w:rsidP="689B32EA" w:rsidRDefault="5372E3CD" w14:paraId="63F68B49" w14:textId="0A6B12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5372E3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Despite the strengths, the services </w:t>
      </w:r>
      <w:r w:rsidRPr="689B32EA" w:rsidR="5372E3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faces</w:t>
      </w:r>
      <w:r w:rsidRPr="689B32EA" w:rsidR="5372E3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significant operational pressures. Workforce shortages </w:t>
      </w:r>
      <w:r w:rsidRPr="689B32EA" w:rsidR="079DE9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and increasing clinical complexity have </w:t>
      </w:r>
      <w:r w:rsidRPr="689B32EA" w:rsidR="079DE9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impacted</w:t>
      </w:r>
      <w:r w:rsidRPr="689B32EA" w:rsidR="079DE9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service delivery across England. </w:t>
      </w:r>
      <w:r w:rsidRPr="689B32EA" w:rsidR="18E9DC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 care quality commission (2023) reports variation in safety standards and staffing </w:t>
      </w:r>
      <w:r w:rsidRPr="689B32EA" w:rsidR="5304DB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levels within maternity services, </w:t>
      </w:r>
      <w:r w:rsidRPr="689B32EA" w:rsidR="5304DB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indicating</w:t>
      </w:r>
      <w:r w:rsidRPr="689B32EA" w:rsidR="5304DB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that the full implementation of continuity models is </w:t>
      </w:r>
      <w:r w:rsidRPr="689B32EA" w:rsidR="0B187A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inconsistent. Statistical findings from national maternity surveys further </w:t>
      </w:r>
      <w:r w:rsidRPr="689B32EA" w:rsidR="48CCE2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show disparities in women’s experiences, particularly among minority ethnic</w:t>
      </w:r>
      <w:r w:rsidRPr="689B32EA" w:rsidR="7D35FB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groups (ONS, 2021). Therefore, while policy intentions </w:t>
      </w:r>
      <w:r w:rsidRPr="689B32EA" w:rsidR="7D35FB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emphasise</w:t>
      </w:r>
      <w:r w:rsidRPr="689B32EA" w:rsidR="7D35FB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689B32EA" w:rsidR="7D35FB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personalised</w:t>
      </w:r>
      <w:r w:rsidRPr="689B32EA" w:rsidR="7D35FB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689B32EA" w:rsidR="682881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and relational care, systemic challenges can limit </w:t>
      </w:r>
      <w:r w:rsidRPr="689B32EA" w:rsidR="682881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equitable</w:t>
      </w:r>
      <w:r w:rsidRPr="689B32EA" w:rsidR="682881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access and continuity. </w:t>
      </w:r>
    </w:p>
    <w:p w:rsidR="68288171" w:rsidP="689B32EA" w:rsidRDefault="68288171" w14:paraId="515CAFDB" w14:textId="3552AE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689B32EA" w:rsidR="6828817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Significance for quality of life</w:t>
      </w:r>
    </w:p>
    <w:p w:rsidR="68288171" w:rsidP="689B32EA" w:rsidRDefault="68288171" w14:paraId="79129E00" w14:textId="720DD3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682881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Community antenatal midwifery significantly enhances quality of life through clinical, </w:t>
      </w:r>
      <w:r w:rsidRPr="689B32EA" w:rsidR="682881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psychological</w:t>
      </w:r>
      <w:r w:rsidRPr="689B32EA" w:rsidR="682881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</w:t>
      </w:r>
      <w:r w:rsidRPr="689B32EA" w:rsidR="1C0F6A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social mechanisms. Clinically, early detection of complicatio</w:t>
      </w:r>
      <w:r w:rsidRPr="689B32EA" w:rsidR="5649B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ns such as gestational diabeties or hypertensive disorders </w:t>
      </w:r>
      <w:r w:rsidRPr="689B32EA" w:rsidR="5649B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reduce</w:t>
      </w:r>
      <w:r w:rsidRPr="689B32EA" w:rsidR="5649B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risk and prevents </w:t>
      </w:r>
      <w:r w:rsidRPr="689B32EA" w:rsidR="532E5F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escalation</w:t>
      </w:r>
      <w:r w:rsidRPr="689B32EA" w:rsidR="026876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into </w:t>
      </w:r>
      <w:r w:rsidRPr="689B32EA" w:rsidR="08D153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emergencies</w:t>
      </w:r>
      <w:r w:rsidRPr="689B32EA" w:rsidR="026876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Preventative monitoring supports safe </w:t>
      </w:r>
      <w:r w:rsidRPr="689B32EA" w:rsidR="184A8D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pregnancies</w:t>
      </w:r>
      <w:r w:rsidRPr="689B32EA" w:rsidR="026876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healthier birth outc</w:t>
      </w:r>
      <w:r w:rsidRPr="689B32EA" w:rsidR="7F8805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omes.</w:t>
      </w:r>
    </w:p>
    <w:p w:rsidR="7F8805A9" w:rsidP="689B32EA" w:rsidRDefault="7F8805A9" w14:paraId="3FBBB9D9" w14:textId="7D3F0B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7F8805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Psychologically</w:t>
      </w:r>
      <w:r w:rsidRPr="689B32EA" w:rsidR="4EFC15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, relational continuity promotes trust and informed decision making. Women who build consis</w:t>
      </w:r>
      <w:r w:rsidRPr="689B32EA" w:rsidR="5B42BA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tent relationships with midwives often report feeling respected and supported. NIHR (2022) highlights that con</w:t>
      </w:r>
      <w:r w:rsidRPr="689B32EA" w:rsidR="5ABFB3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tinuity of care improves engagement with services and can positively influence long-term maternal wellbeing. </w:t>
      </w:r>
      <w:r w:rsidRPr="689B32EA" w:rsidR="5FB198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G</w:t>
      </w:r>
      <w:r w:rsidRPr="689B32EA" w:rsidR="5ABFB3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</w:t>
      </w:r>
      <w:r w:rsidRPr="689B32EA" w:rsidR="632BA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oup </w:t>
      </w:r>
      <w:r w:rsidRPr="689B32EA" w:rsidR="24EB6E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care </w:t>
      </w:r>
      <w:r w:rsidRPr="689B32EA" w:rsidR="206729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models further </w:t>
      </w:r>
      <w:r w:rsidRPr="689B32EA" w:rsidR="206729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demonstrate</w:t>
      </w:r>
      <w:r w:rsidRPr="689B32EA" w:rsidR="206729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improvements in confidence and shared lea</w:t>
      </w:r>
      <w:r w:rsidRPr="689B32EA" w:rsidR="121193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rning among pregnant women (MCCOURT ET AL., 2025).</w:t>
      </w:r>
    </w:p>
    <w:p w:rsidR="121193FD" w:rsidP="689B32EA" w:rsidRDefault="121193FD" w14:paraId="3347DFE9" w14:textId="33D89F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121193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Socially, </w:t>
      </w:r>
      <w:r w:rsidRPr="689B32EA" w:rsidR="5AFAEE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community-based</w:t>
      </w:r>
      <w:r w:rsidRPr="689B32EA" w:rsidR="121193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care reduces structural barriers. Local provision allows midwives to </w:t>
      </w:r>
      <w:r w:rsidRPr="689B32EA" w:rsidR="121193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identify</w:t>
      </w:r>
      <w:r w:rsidRPr="689B32EA" w:rsidR="121193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</w:t>
      </w:r>
      <w:r w:rsidRPr="689B32EA" w:rsidR="47ADD6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afeguarding concerns, housing </w:t>
      </w:r>
      <w:r w:rsidRPr="689B32EA" w:rsidR="7195AB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issues,</w:t>
      </w:r>
      <w:r w:rsidRPr="689B32EA" w:rsidR="47ADD6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or </w:t>
      </w:r>
      <w:r w:rsidRPr="689B32EA" w:rsidR="20111D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financial</w:t>
      </w:r>
      <w:r w:rsidRPr="689B32EA" w:rsidR="47ADD6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hardship that may affe</w:t>
      </w:r>
      <w:r w:rsidRPr="689B32EA" w:rsidR="531A4C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ct pregnancy outcomes. Addressing these wider determinants aligns with NHS </w:t>
      </w:r>
      <w:r w:rsidRPr="689B32EA" w:rsidR="3533F0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England's</w:t>
      </w:r>
      <w:r w:rsidRPr="689B32EA" w:rsidR="531A4C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(2023) focus on reducin</w:t>
      </w:r>
      <w:r w:rsidRPr="689B32EA" w:rsidR="501B0A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g health inequalities. By embedding care within communities, the services exten</w:t>
      </w:r>
      <w:r w:rsidRPr="689B32EA" w:rsidR="5A7EFC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d beyond medical </w:t>
      </w:r>
      <w:r w:rsidRPr="689B32EA" w:rsidR="55D146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surveillance</w:t>
      </w:r>
      <w:r w:rsidRPr="689B32EA" w:rsidR="5A7EFC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to holistic public health support.</w:t>
      </w:r>
    </w:p>
    <w:p w:rsidR="5A7EFC2F" w:rsidP="689B32EA" w:rsidRDefault="5A7EFC2F" w14:paraId="4608879F" w14:textId="60A2CD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9B32EA" w:rsidR="5A7EFC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Overall, community antenatal midwifery </w:t>
      </w:r>
      <w:r w:rsidRPr="689B32EA" w:rsidR="5A7EFC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represents</w:t>
      </w:r>
      <w:r w:rsidRPr="689B32EA" w:rsidR="5A7EFC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 prevent</w:t>
      </w:r>
      <w:r w:rsidRPr="689B32EA" w:rsidR="428CDD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ative and </w:t>
      </w:r>
      <w:r w:rsidRPr="689B32EA" w:rsidR="20D75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relationship-centered</w:t>
      </w:r>
      <w:r w:rsidRPr="689B32EA" w:rsidR="428CDD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healthcare model. Although </w:t>
      </w:r>
      <w:r w:rsidRPr="689B32EA" w:rsidR="5E47AE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workforce and systemic pressures </w:t>
      </w:r>
      <w:r w:rsidRPr="689B32EA" w:rsidR="5E47AE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remain</w:t>
      </w:r>
      <w:r w:rsidRPr="689B32EA" w:rsidR="5E47AE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,</w:t>
      </w:r>
      <w:r w:rsidRPr="689B32EA" w:rsidR="00FF78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contemporary evidence </w:t>
      </w:r>
      <w:r w:rsidRPr="689B32EA" w:rsidR="00FF78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indicates</w:t>
      </w:r>
      <w:r w:rsidRPr="689B32EA" w:rsidR="00FF78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that well-resourced continuity </w:t>
      </w:r>
      <w:r w:rsidRPr="689B32EA" w:rsidR="7D7DA8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models improve material experiences and outcomes. The service therefore contri</w:t>
      </w:r>
      <w:r w:rsidRPr="689B32EA" w:rsidR="3D670F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butes not only to clinical safety but also to empowerment, </w:t>
      </w:r>
      <w:r w:rsidRPr="689B32EA" w:rsidR="03C710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equity,</w:t>
      </w:r>
      <w:r w:rsidRPr="689B32EA" w:rsidR="3D670F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</w:t>
      </w:r>
      <w:r w:rsidRPr="689B32EA" w:rsidR="0B1AB3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long-term</w:t>
      </w:r>
      <w:r w:rsidRPr="689B32EA" w:rsidR="3D670F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family </w:t>
      </w:r>
      <w:r w:rsidRPr="689B32EA" w:rsidR="63D0C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wellbeing.</w:t>
      </w:r>
    </w:p>
    <w:p w:rsidR="689B32EA" w:rsidP="689B32EA" w:rsidRDefault="689B32EA" w14:paraId="6F864347" w14:textId="050A96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689B32EA" w:rsidRDefault="689B32EA" w14:paraId="482744A3" w14:textId="4D538BA6">
      <w:r>
        <w:br w:type="page"/>
      </w:r>
    </w:p>
    <w:p w:rsidR="7C24587A" w:rsidP="689B32EA" w:rsidRDefault="7C24587A" w14:paraId="1A0D5DA9" w14:textId="55A3FC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689B32EA" w:rsidR="7C24587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References </w:t>
      </w:r>
    </w:p>
    <w:p w:rsidR="7C24587A" w:rsidP="689B32EA" w:rsidRDefault="7C24587A" w14:paraId="27F79F5F" w14:textId="07FA91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7C24587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Poster, Page 3&amp;4:</w:t>
      </w:r>
    </w:p>
    <w:p w:rsidR="7C24587A" w:rsidP="689B32EA" w:rsidRDefault="7C24587A" w14:paraId="32F658B4" w14:textId="78DE57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7C24587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Birmingham </w:t>
      </w:r>
      <w:r w:rsidRPr="689B32EA" w:rsidR="6BDAC78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and Solihull Mental Health NHS Foundation Trust (BSMHFT) (2024) Comm</w:t>
      </w:r>
      <w:r w:rsidRPr="689B32EA" w:rsidR="5D1B04F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unity Mental Health Teams. </w:t>
      </w:r>
    </w:p>
    <w:p w:rsidR="5D1B04F1" w:rsidP="689B32EA" w:rsidRDefault="5D1B04F1" w14:paraId="21856A35" w14:textId="4BDD2D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5D1B04F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d73559ad5449409b">
        <w:r w:rsidRPr="689B32EA" w:rsidR="5D1B04F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https://www.BSMHFT.NHS.UK</w:t>
        </w:r>
      </w:hyperlink>
      <w:r w:rsidRPr="689B32EA" w:rsidR="5D1B04F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</w:p>
    <w:p w:rsidR="5D1B04F1" w:rsidP="689B32EA" w:rsidRDefault="5D1B04F1" w14:paraId="6747D544" w14:textId="282B62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5D1B04F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Birmingham And Solihull Mental Health NHS </w:t>
      </w:r>
      <w:r w:rsidRPr="689B32EA" w:rsidR="2E29AE9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Foundation Trust (2024) Community Mental Health </w:t>
      </w:r>
      <w:r w:rsidRPr="689B32EA" w:rsidR="2E29AE9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And</w:t>
      </w:r>
      <w:r w:rsidRPr="689B32EA" w:rsidR="2E29AE9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Wellbeing Service</w:t>
      </w: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.</w:t>
      </w:r>
    </w:p>
    <w:p w:rsidR="299B909E" w:rsidP="689B32EA" w:rsidRDefault="299B909E" w14:paraId="26787D91" w14:textId="148A5E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1c70baff4a6146af">
        <w:r w:rsidRPr="689B32EA" w:rsidR="299B909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https://www/BSMHFT.NHS.UK</w:t>
        </w:r>
      </w:hyperlink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</w:p>
    <w:p w:rsidR="299B909E" w:rsidP="689B32EA" w:rsidRDefault="299B909E" w14:paraId="4E0B11D0" w14:textId="66BF89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Birmingham Mind (2024) Mental Health </w:t>
      </w: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And</w:t>
      </w: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Wellbeing </w:t>
      </w: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Hubs.</w:t>
      </w:r>
    </w:p>
    <w:p w:rsidR="299B909E" w:rsidP="689B32EA" w:rsidRDefault="299B909E" w14:paraId="6A116643" w14:textId="59FA11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dec36421db9f40bf">
        <w:r w:rsidRPr="689B32EA" w:rsidR="299B909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https://birminghammind.org</w:t>
        </w:r>
      </w:hyperlink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</w:p>
    <w:p w:rsidR="299B909E" w:rsidP="689B32EA" w:rsidRDefault="299B909E" w14:paraId="58EC14A1" w14:textId="000F39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NHS England (2019) The NHS Long Term Plan.</w:t>
      </w:r>
    </w:p>
    <w:p w:rsidR="299B909E" w:rsidP="689B32EA" w:rsidRDefault="299B909E" w14:paraId="3B989660" w14:textId="26D149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83c6d8fe86fe43be">
        <w:r w:rsidRPr="689B32EA" w:rsidR="299B909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https://www.england.nhs.uk</w:t>
        </w:r>
      </w:hyperlink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</w:p>
    <w:p w:rsidR="689B32EA" w:rsidP="689B32EA" w:rsidRDefault="689B32EA" w14:paraId="1BE94E10" w14:textId="08C3A9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299B909E" w:rsidP="689B32EA" w:rsidRDefault="299B909E" w14:paraId="4D8F86A4" w14:textId="01ED41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Essay, Page 5&amp;6</w:t>
      </w:r>
    </w:p>
    <w:p w:rsidR="299B909E" w:rsidP="689B32EA" w:rsidRDefault="299B909E" w14:paraId="6D6064B7" w14:textId="148DA1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Care Quality Commission (2023) State </w:t>
      </w: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Of</w:t>
      </w:r>
      <w:r w:rsidRPr="689B32EA" w:rsidR="299B90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Care 2022/2023</w:t>
      </w:r>
      <w:r w:rsidRPr="689B32EA" w:rsidR="49FA1FB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: Maternity Services </w:t>
      </w:r>
      <w:r w:rsidRPr="689B32EA" w:rsidR="49FA1FB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In</w:t>
      </w:r>
      <w:r w:rsidRPr="689B32EA" w:rsidR="49FA1FB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England. London: CQC. </w:t>
      </w:r>
    </w:p>
    <w:p w:rsidR="49FA1FB2" w:rsidP="689B32EA" w:rsidRDefault="49FA1FB2" w14:paraId="02B31F10" w14:textId="41D65F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49FA1FB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9aace2a27d5d41aa">
        <w:r w:rsidRPr="689B32EA" w:rsidR="49FA1FB2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https://www.cqc.org.uk</w:t>
        </w:r>
      </w:hyperlink>
      <w:r w:rsidRPr="689B32EA" w:rsidR="49FA1FB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(</w:t>
      </w:r>
      <w:r w:rsidRPr="689B32EA" w:rsidR="5DFA579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</w:t>
      </w:r>
      <w:r w:rsidRPr="689B32EA" w:rsidR="49FA1FB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ccessed: 17 </w:t>
      </w:r>
      <w:r w:rsidRPr="689B32EA" w:rsidR="006EAED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February 2026</w:t>
      </w:r>
      <w:r w:rsidRPr="689B32EA" w:rsidR="2E8E808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).</w:t>
      </w:r>
    </w:p>
    <w:p w:rsidR="2E8E808E" w:rsidP="689B32EA" w:rsidRDefault="2E8E808E" w14:paraId="63430C19" w14:textId="21CBE2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E8E808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MCCOURT, C., RAYMENT, J., SANDALL, J. And </w:t>
      </w:r>
      <w:r w:rsidRPr="689B32EA" w:rsidR="2017C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Colleagues (2025) ‘Experiences </w:t>
      </w:r>
      <w:r w:rsidRPr="689B32EA" w:rsidR="2017C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Of</w:t>
      </w:r>
      <w:r w:rsidRPr="689B32EA" w:rsidR="2017C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Group Antenatal </w:t>
      </w:r>
      <w:r w:rsidRPr="689B32EA" w:rsidR="020C5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Care </w:t>
      </w:r>
      <w:r w:rsidRPr="689B32EA" w:rsidR="020C5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In</w:t>
      </w:r>
      <w:r w:rsidRPr="689B32EA" w:rsidR="020C5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  <w:r w:rsidRPr="689B32EA" w:rsidR="020C5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The</w:t>
      </w:r>
      <w:r w:rsidRPr="689B32EA" w:rsidR="020C5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NHS In England ‘, Frontiers </w:t>
      </w:r>
      <w:r w:rsidRPr="689B32EA" w:rsidR="020C5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In</w:t>
      </w:r>
      <w:r w:rsidRPr="689B32EA" w:rsidR="020C54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Global Women’s Health</w:t>
      </w:r>
      <w:r w:rsidRPr="689B32EA" w:rsidR="4AAD32B8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, 6, Article 1625785.</w:t>
      </w:r>
    </w:p>
    <w:p w:rsidR="4AAD32B8" w:rsidP="689B32EA" w:rsidRDefault="4AAD32B8" w14:paraId="05C7FCD4" w14:textId="504AF3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4AAD32B8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c701c81d8d8e4699">
        <w:r w:rsidRPr="689B32EA" w:rsidR="4AAD32B8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https://www.frontiersin.org</w:t>
        </w:r>
      </w:hyperlink>
      <w:r w:rsidRPr="689B32EA" w:rsidR="4AAD32B8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(Accessed: 17 February 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2026).</w:t>
      </w:r>
    </w:p>
    <w:p w:rsidR="689B32EA" w:rsidP="689B32EA" w:rsidRDefault="689B32EA" w14:paraId="7DB2B679" w14:textId="21B4C0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11234A06" w:rsidP="689B32EA" w:rsidRDefault="11234A06" w14:paraId="630021BB" w14:textId="4DA9D7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National </w:t>
      </w:r>
      <w:r w:rsidRPr="689B32EA" w:rsidR="23F9317F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I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nstitute </w:t>
      </w:r>
      <w:r w:rsidRPr="689B32EA" w:rsidR="4B6782A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F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or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  <w:r w:rsidRPr="689B32EA" w:rsidR="341D7E6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H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ealth </w:t>
      </w:r>
      <w:r w:rsidRPr="689B32EA" w:rsidR="0DAD00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nd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  <w:r w:rsidRPr="689B32EA" w:rsidR="2B67E49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C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are </w:t>
      </w:r>
      <w:r w:rsidRPr="689B32EA" w:rsidR="6808BC7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R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esearch (NIHR) (2022) </w:t>
      </w:r>
      <w:r w:rsidRPr="689B32EA" w:rsidR="2C2A075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I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mproving </w:t>
      </w:r>
      <w:r w:rsidRPr="689B32EA" w:rsidR="674D3FE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H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ealth </w:t>
      </w:r>
      <w:r w:rsidRPr="689B32EA" w:rsidR="49BDD2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O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utcomes </w:t>
      </w:r>
      <w:r w:rsidRPr="689B32EA" w:rsidR="6B80AE69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F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or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  <w:r w:rsidRPr="689B32EA" w:rsidR="02B906F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W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omen </w:t>
      </w:r>
      <w:r w:rsidRPr="689B32EA" w:rsidR="3361115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nd </w:t>
      </w:r>
      <w:r w:rsidRPr="689B32EA" w:rsidR="3AFF5C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B</w:t>
      </w:r>
      <w:r w:rsidRPr="689B32EA" w:rsidR="11234A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abies </w:t>
      </w:r>
      <w:r w:rsidRPr="689B32EA" w:rsidR="44E1828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T</w:t>
      </w:r>
      <w:r w:rsidRPr="689B32EA" w:rsidR="6628B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hrough </w:t>
      </w:r>
      <w:r w:rsidRPr="689B32EA" w:rsidR="35B5F77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C</w:t>
      </w:r>
      <w:r w:rsidRPr="689B32EA" w:rsidR="6628B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ontinuity </w:t>
      </w:r>
      <w:r w:rsidRPr="689B32EA" w:rsidR="4AEE77A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O</w:t>
      </w:r>
      <w:r w:rsidRPr="689B32EA" w:rsidR="6628B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f</w:t>
      </w:r>
      <w:r w:rsidRPr="689B32EA" w:rsidR="6628B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</w:t>
      </w:r>
      <w:r w:rsidRPr="689B32EA" w:rsidR="515D4AC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M</w:t>
      </w:r>
      <w:r w:rsidRPr="689B32EA" w:rsidR="6628B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idwife </w:t>
      </w:r>
      <w:r w:rsidRPr="689B32EA" w:rsidR="40D156B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C</w:t>
      </w:r>
      <w:r w:rsidRPr="689B32EA" w:rsidR="6628B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are. London: NIHR</w:t>
      </w:r>
    </w:p>
    <w:p w:rsidR="6628BC12" w:rsidP="689B32EA" w:rsidRDefault="6628BC12" w14:paraId="46865947" w14:textId="083185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6628BC1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2d24db32de624c4c">
        <w:r w:rsidRPr="689B32EA" w:rsidR="6628BC12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</w:t>
        </w:r>
        <w:r w:rsidRPr="689B32EA" w:rsidR="2C09F99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arc-sl.nihr.ac.uk</w:t>
        </w:r>
      </w:hyperlink>
      <w:r w:rsidRPr="689B32EA" w:rsidR="2C09F9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(Accessed: 17 February 2026).</w:t>
      </w:r>
    </w:p>
    <w:p w:rsidR="2C09F997" w:rsidP="689B32EA" w:rsidRDefault="2C09F997" w14:paraId="27A1C44E" w14:textId="03E315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2C09F9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NHS England (2023) Three-Year Delivery Plan </w:t>
      </w:r>
      <w:r w:rsidRPr="689B32EA" w:rsidR="2C09F9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For</w:t>
      </w:r>
      <w:r w:rsidRPr="689B32EA" w:rsidR="2C09F9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Maternity </w:t>
      </w:r>
      <w:r w:rsidRPr="689B32EA" w:rsidR="2C09F9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And</w:t>
      </w:r>
      <w:r w:rsidRPr="689B32EA" w:rsidR="2C09F9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Neon</w:t>
      </w:r>
      <w:r w:rsidRPr="689B32EA" w:rsidR="15DBF15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atal Services. London: NHS England.</w:t>
      </w:r>
    </w:p>
    <w:p w:rsidR="15DBF152" w:rsidP="689B32EA" w:rsidRDefault="15DBF152" w14:paraId="1F8E7981" w14:textId="39C642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689B32EA" w:rsidR="15DBF15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db802418072d4c4a">
        <w:r w:rsidRPr="689B32EA" w:rsidR="15DBF152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https://www.england.nhs.uk</w:t>
        </w:r>
      </w:hyperlink>
      <w:r w:rsidRPr="689B32EA" w:rsidR="15DBF15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(Accessed: 17 February 2026</w:t>
      </w:r>
      <w:r w:rsidRPr="689B32EA" w:rsidR="4CF6C4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).</w:t>
      </w:r>
    </w:p>
    <w:p w:rsidR="4CF6C4E2" w:rsidP="689B32EA" w:rsidRDefault="4CF6C4E2" w14:paraId="789DD39B" w14:textId="23106E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4CF6C4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Office For National Statistics (2021) Maternity Services Survey 2021 </w:t>
      </w:r>
      <w:r w:rsidRPr="689B32EA" w:rsidR="1502F99F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Statistical Release. Newport: ONS.</w:t>
      </w:r>
    </w:p>
    <w:p w:rsidR="1502F99F" w:rsidP="689B32EA" w:rsidRDefault="1502F99F" w14:paraId="64B4BFB4" w14:textId="631F19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689B32EA" w:rsidR="1502F99F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Available at: </w:t>
      </w:r>
      <w:hyperlink r:id="R4228f31a69cd4b17">
        <w:r w:rsidRPr="689B32EA" w:rsidR="1502F99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sz w:val="24"/>
            <w:szCs w:val="24"/>
          </w:rPr>
          <w:t>https://ons.gov.uk</w:t>
        </w:r>
      </w:hyperlink>
      <w:r w:rsidRPr="689B32EA" w:rsidR="1502F99F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(Accessed: 17 February 2026).</w:t>
      </w:r>
    </w:p>
    <w:p w:rsidR="689B32EA" w:rsidP="689B32EA" w:rsidRDefault="689B32EA" w14:paraId="325B8064" w14:textId="49B412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689B32EA" w:rsidP="689B32EA" w:rsidRDefault="689B32EA" w14:paraId="7D35E1D3" w14:textId="4E4DBE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</w:p>
    <w:p w:rsidR="689B32EA" w:rsidP="689B32EA" w:rsidRDefault="689B32EA" w14:paraId="575C8615" w14:textId="36FFB9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sectPr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1EFB21"/>
    <w:rsid w:val="006EAED4"/>
    <w:rsid w:val="009DF091"/>
    <w:rsid w:val="00E1F0BB"/>
    <w:rsid w:val="00FF787F"/>
    <w:rsid w:val="01D04E44"/>
    <w:rsid w:val="020C54A3"/>
    <w:rsid w:val="022A240A"/>
    <w:rsid w:val="02687671"/>
    <w:rsid w:val="0294B917"/>
    <w:rsid w:val="0294B917"/>
    <w:rsid w:val="02A01427"/>
    <w:rsid w:val="02A1E877"/>
    <w:rsid w:val="02B906FC"/>
    <w:rsid w:val="02FC4FF3"/>
    <w:rsid w:val="03ABFF32"/>
    <w:rsid w:val="03BA7BA0"/>
    <w:rsid w:val="03C71090"/>
    <w:rsid w:val="03E73C40"/>
    <w:rsid w:val="03E97207"/>
    <w:rsid w:val="03E97207"/>
    <w:rsid w:val="03EAD957"/>
    <w:rsid w:val="044A3742"/>
    <w:rsid w:val="04D552C2"/>
    <w:rsid w:val="054DA62F"/>
    <w:rsid w:val="05A982D7"/>
    <w:rsid w:val="05FD21E4"/>
    <w:rsid w:val="0689A4D7"/>
    <w:rsid w:val="0732F44D"/>
    <w:rsid w:val="07477AF6"/>
    <w:rsid w:val="079DE9A0"/>
    <w:rsid w:val="07CBB469"/>
    <w:rsid w:val="07CE3F98"/>
    <w:rsid w:val="07FD9648"/>
    <w:rsid w:val="0811695F"/>
    <w:rsid w:val="0824B692"/>
    <w:rsid w:val="08333431"/>
    <w:rsid w:val="0882469B"/>
    <w:rsid w:val="08D153CA"/>
    <w:rsid w:val="0935C316"/>
    <w:rsid w:val="095FE8D5"/>
    <w:rsid w:val="0A10336D"/>
    <w:rsid w:val="0A438E34"/>
    <w:rsid w:val="0A438E34"/>
    <w:rsid w:val="0B13B444"/>
    <w:rsid w:val="0B187A75"/>
    <w:rsid w:val="0B1AB355"/>
    <w:rsid w:val="0B2A6B45"/>
    <w:rsid w:val="0B7CDA63"/>
    <w:rsid w:val="0B80417F"/>
    <w:rsid w:val="0B80417F"/>
    <w:rsid w:val="0C80BB36"/>
    <w:rsid w:val="0C8BCC67"/>
    <w:rsid w:val="0CA3568A"/>
    <w:rsid w:val="0CC06A5F"/>
    <w:rsid w:val="0CD00264"/>
    <w:rsid w:val="0CD067A1"/>
    <w:rsid w:val="0D030CD6"/>
    <w:rsid w:val="0D21CD6A"/>
    <w:rsid w:val="0D68FE08"/>
    <w:rsid w:val="0D7F4C19"/>
    <w:rsid w:val="0D83197C"/>
    <w:rsid w:val="0DAD0081"/>
    <w:rsid w:val="0E8F12C2"/>
    <w:rsid w:val="0EA0F24F"/>
    <w:rsid w:val="0EACB84F"/>
    <w:rsid w:val="0F20B4A8"/>
    <w:rsid w:val="0F5B8255"/>
    <w:rsid w:val="0F657A6B"/>
    <w:rsid w:val="0F6AB686"/>
    <w:rsid w:val="0F7797BB"/>
    <w:rsid w:val="101B9414"/>
    <w:rsid w:val="101B9414"/>
    <w:rsid w:val="1097F13C"/>
    <w:rsid w:val="1097F13C"/>
    <w:rsid w:val="109CE510"/>
    <w:rsid w:val="10E3CC6D"/>
    <w:rsid w:val="11234A06"/>
    <w:rsid w:val="115EB048"/>
    <w:rsid w:val="116EEA70"/>
    <w:rsid w:val="11776B3E"/>
    <w:rsid w:val="11B79F3D"/>
    <w:rsid w:val="11B79F3D"/>
    <w:rsid w:val="11E39F91"/>
    <w:rsid w:val="121193FD"/>
    <w:rsid w:val="121A8650"/>
    <w:rsid w:val="126BEE83"/>
    <w:rsid w:val="12A99C7A"/>
    <w:rsid w:val="12A99C7A"/>
    <w:rsid w:val="12F9415A"/>
    <w:rsid w:val="13313FB6"/>
    <w:rsid w:val="1338D3A0"/>
    <w:rsid w:val="149864CE"/>
    <w:rsid w:val="149864CE"/>
    <w:rsid w:val="14A1C575"/>
    <w:rsid w:val="14B2F4A1"/>
    <w:rsid w:val="1502F99F"/>
    <w:rsid w:val="15A3B8FE"/>
    <w:rsid w:val="15DBF152"/>
    <w:rsid w:val="16152E9B"/>
    <w:rsid w:val="162CCFF8"/>
    <w:rsid w:val="162EDAE9"/>
    <w:rsid w:val="1669F8C7"/>
    <w:rsid w:val="17674747"/>
    <w:rsid w:val="178DBEA1"/>
    <w:rsid w:val="17A5AD65"/>
    <w:rsid w:val="17AD4754"/>
    <w:rsid w:val="17CD022D"/>
    <w:rsid w:val="17CD022D"/>
    <w:rsid w:val="184A8D0C"/>
    <w:rsid w:val="18AECC68"/>
    <w:rsid w:val="18E9DC63"/>
    <w:rsid w:val="1948CD6D"/>
    <w:rsid w:val="1A0A5862"/>
    <w:rsid w:val="1A9110C1"/>
    <w:rsid w:val="1AB2FE96"/>
    <w:rsid w:val="1B5A76B6"/>
    <w:rsid w:val="1C0F6AA0"/>
    <w:rsid w:val="1C6840A9"/>
    <w:rsid w:val="1C9E5270"/>
    <w:rsid w:val="1DA475B4"/>
    <w:rsid w:val="1DCB9C22"/>
    <w:rsid w:val="1E18C4CE"/>
    <w:rsid w:val="1E2C4EA0"/>
    <w:rsid w:val="1F8D15FC"/>
    <w:rsid w:val="1FDAB0C9"/>
    <w:rsid w:val="1FDAB0C9"/>
    <w:rsid w:val="2006D145"/>
    <w:rsid w:val="20111DCD"/>
    <w:rsid w:val="2017C4A3"/>
    <w:rsid w:val="20672913"/>
    <w:rsid w:val="2073317B"/>
    <w:rsid w:val="2073317B"/>
    <w:rsid w:val="20757602"/>
    <w:rsid w:val="20B726E5"/>
    <w:rsid w:val="20B726E5"/>
    <w:rsid w:val="20D75B28"/>
    <w:rsid w:val="21209E75"/>
    <w:rsid w:val="21479AA4"/>
    <w:rsid w:val="219D8786"/>
    <w:rsid w:val="221AB99F"/>
    <w:rsid w:val="22202297"/>
    <w:rsid w:val="2274367C"/>
    <w:rsid w:val="22EB2002"/>
    <w:rsid w:val="2328D8EB"/>
    <w:rsid w:val="23349B8C"/>
    <w:rsid w:val="233FD6F4"/>
    <w:rsid w:val="239C9A39"/>
    <w:rsid w:val="239C9A39"/>
    <w:rsid w:val="23E9BE12"/>
    <w:rsid w:val="23E9BE12"/>
    <w:rsid w:val="23F76439"/>
    <w:rsid w:val="23F76439"/>
    <w:rsid w:val="23F9317F"/>
    <w:rsid w:val="24CBE6DA"/>
    <w:rsid w:val="24EB6E32"/>
    <w:rsid w:val="262098A1"/>
    <w:rsid w:val="26382FAB"/>
    <w:rsid w:val="26C359C1"/>
    <w:rsid w:val="27243E74"/>
    <w:rsid w:val="273B53A7"/>
    <w:rsid w:val="27594359"/>
    <w:rsid w:val="27594359"/>
    <w:rsid w:val="277ED095"/>
    <w:rsid w:val="277ED095"/>
    <w:rsid w:val="27A453ED"/>
    <w:rsid w:val="27A84418"/>
    <w:rsid w:val="284C5798"/>
    <w:rsid w:val="2859CC5E"/>
    <w:rsid w:val="2862D1FA"/>
    <w:rsid w:val="28E28D39"/>
    <w:rsid w:val="29593E81"/>
    <w:rsid w:val="299B909E"/>
    <w:rsid w:val="2A194CD8"/>
    <w:rsid w:val="2A8714FB"/>
    <w:rsid w:val="2B22B6AE"/>
    <w:rsid w:val="2B67E49D"/>
    <w:rsid w:val="2BEAE649"/>
    <w:rsid w:val="2C09F997"/>
    <w:rsid w:val="2C2A075B"/>
    <w:rsid w:val="2C4603F0"/>
    <w:rsid w:val="2C75E89D"/>
    <w:rsid w:val="2C8CCCC3"/>
    <w:rsid w:val="2C9639EF"/>
    <w:rsid w:val="2CADA6C3"/>
    <w:rsid w:val="2D07CE39"/>
    <w:rsid w:val="2D48262B"/>
    <w:rsid w:val="2D5C1245"/>
    <w:rsid w:val="2D6E37C4"/>
    <w:rsid w:val="2DC621E2"/>
    <w:rsid w:val="2E29AE9C"/>
    <w:rsid w:val="2E2A7F76"/>
    <w:rsid w:val="2E2A7F76"/>
    <w:rsid w:val="2E808510"/>
    <w:rsid w:val="2E8E808E"/>
    <w:rsid w:val="2EC5FE69"/>
    <w:rsid w:val="3015E0BD"/>
    <w:rsid w:val="30198C62"/>
    <w:rsid w:val="302C868C"/>
    <w:rsid w:val="31C9B2AF"/>
    <w:rsid w:val="320256C9"/>
    <w:rsid w:val="3361115E"/>
    <w:rsid w:val="33A61543"/>
    <w:rsid w:val="33A61543"/>
    <w:rsid w:val="341D7E6C"/>
    <w:rsid w:val="34650676"/>
    <w:rsid w:val="34D37141"/>
    <w:rsid w:val="3533F0DD"/>
    <w:rsid w:val="353F1BE3"/>
    <w:rsid w:val="358A1454"/>
    <w:rsid w:val="35B5F77C"/>
    <w:rsid w:val="362F2ACD"/>
    <w:rsid w:val="3691183E"/>
    <w:rsid w:val="36C7AAD8"/>
    <w:rsid w:val="374122AC"/>
    <w:rsid w:val="37B55F27"/>
    <w:rsid w:val="37F58069"/>
    <w:rsid w:val="37F58069"/>
    <w:rsid w:val="3805D831"/>
    <w:rsid w:val="385B74C2"/>
    <w:rsid w:val="38B0DD45"/>
    <w:rsid w:val="38CD7D21"/>
    <w:rsid w:val="394E7C52"/>
    <w:rsid w:val="39517B67"/>
    <w:rsid w:val="39B69224"/>
    <w:rsid w:val="39B69224"/>
    <w:rsid w:val="39CC76B1"/>
    <w:rsid w:val="39CC76B1"/>
    <w:rsid w:val="3A6A737F"/>
    <w:rsid w:val="3AFF5C75"/>
    <w:rsid w:val="3B667691"/>
    <w:rsid w:val="3B667691"/>
    <w:rsid w:val="3C315E6E"/>
    <w:rsid w:val="3C315E6E"/>
    <w:rsid w:val="3D670F11"/>
    <w:rsid w:val="3D9F57E9"/>
    <w:rsid w:val="3D9F57E9"/>
    <w:rsid w:val="3DA3BFFA"/>
    <w:rsid w:val="3DC9166D"/>
    <w:rsid w:val="3DE2A58A"/>
    <w:rsid w:val="3F40856C"/>
    <w:rsid w:val="3F8DA3E3"/>
    <w:rsid w:val="3F9B0271"/>
    <w:rsid w:val="4032590E"/>
    <w:rsid w:val="4048D0AE"/>
    <w:rsid w:val="40702449"/>
    <w:rsid w:val="407E4F32"/>
    <w:rsid w:val="40B26F0A"/>
    <w:rsid w:val="40D156B3"/>
    <w:rsid w:val="40F958FE"/>
    <w:rsid w:val="40F958FE"/>
    <w:rsid w:val="41614839"/>
    <w:rsid w:val="41F34EA9"/>
    <w:rsid w:val="4265A020"/>
    <w:rsid w:val="428CDD6C"/>
    <w:rsid w:val="42A72392"/>
    <w:rsid w:val="42A72392"/>
    <w:rsid w:val="42F17002"/>
    <w:rsid w:val="4315FD12"/>
    <w:rsid w:val="43253772"/>
    <w:rsid w:val="4329D409"/>
    <w:rsid w:val="433AA04A"/>
    <w:rsid w:val="439047D1"/>
    <w:rsid w:val="439047D1"/>
    <w:rsid w:val="43FED721"/>
    <w:rsid w:val="443EADA3"/>
    <w:rsid w:val="443EADA3"/>
    <w:rsid w:val="4444E617"/>
    <w:rsid w:val="446192F2"/>
    <w:rsid w:val="4465CBF9"/>
    <w:rsid w:val="44BF3D50"/>
    <w:rsid w:val="44E18287"/>
    <w:rsid w:val="45B638ED"/>
    <w:rsid w:val="45D7D40B"/>
    <w:rsid w:val="460B5749"/>
    <w:rsid w:val="460B5749"/>
    <w:rsid w:val="4632C470"/>
    <w:rsid w:val="464558FC"/>
    <w:rsid w:val="46BDB297"/>
    <w:rsid w:val="47ADD662"/>
    <w:rsid w:val="47F70E43"/>
    <w:rsid w:val="47F70E43"/>
    <w:rsid w:val="48943B5A"/>
    <w:rsid w:val="48CCE222"/>
    <w:rsid w:val="498F5B63"/>
    <w:rsid w:val="499816DE"/>
    <w:rsid w:val="49BDD29E"/>
    <w:rsid w:val="49EC7BFE"/>
    <w:rsid w:val="49EC7BFE"/>
    <w:rsid w:val="49FA1FB2"/>
    <w:rsid w:val="4AAD32B8"/>
    <w:rsid w:val="4AC20372"/>
    <w:rsid w:val="4ACE0749"/>
    <w:rsid w:val="4AEE77AC"/>
    <w:rsid w:val="4AFFC376"/>
    <w:rsid w:val="4B6782AA"/>
    <w:rsid w:val="4BE15AC0"/>
    <w:rsid w:val="4CC3FD6B"/>
    <w:rsid w:val="4CF6C4E2"/>
    <w:rsid w:val="4D122993"/>
    <w:rsid w:val="4D33DF6B"/>
    <w:rsid w:val="4E207BE9"/>
    <w:rsid w:val="4E27086E"/>
    <w:rsid w:val="4E2A81D6"/>
    <w:rsid w:val="4EFC157F"/>
    <w:rsid w:val="4F246740"/>
    <w:rsid w:val="4F6941E7"/>
    <w:rsid w:val="4F6DE765"/>
    <w:rsid w:val="4F76C9C4"/>
    <w:rsid w:val="501B0A35"/>
    <w:rsid w:val="501EFB21"/>
    <w:rsid w:val="50664F7A"/>
    <w:rsid w:val="507B4521"/>
    <w:rsid w:val="50860644"/>
    <w:rsid w:val="50860644"/>
    <w:rsid w:val="50BF0030"/>
    <w:rsid w:val="50CC837B"/>
    <w:rsid w:val="50CC837B"/>
    <w:rsid w:val="50E96FC3"/>
    <w:rsid w:val="515D4AC1"/>
    <w:rsid w:val="51679E57"/>
    <w:rsid w:val="52760B4B"/>
    <w:rsid w:val="529874C0"/>
    <w:rsid w:val="5304DB05"/>
    <w:rsid w:val="531A4C7C"/>
    <w:rsid w:val="532E5F10"/>
    <w:rsid w:val="535360EB"/>
    <w:rsid w:val="535360EB"/>
    <w:rsid w:val="5372E3CD"/>
    <w:rsid w:val="538840DF"/>
    <w:rsid w:val="53C4D566"/>
    <w:rsid w:val="53F5146A"/>
    <w:rsid w:val="543F7DED"/>
    <w:rsid w:val="5442D177"/>
    <w:rsid w:val="55B2F8AE"/>
    <w:rsid w:val="55C4C19B"/>
    <w:rsid w:val="55D14645"/>
    <w:rsid w:val="55EF47EB"/>
    <w:rsid w:val="5649BB21"/>
    <w:rsid w:val="564ED8DB"/>
    <w:rsid w:val="56644DCA"/>
    <w:rsid w:val="56BAAE60"/>
    <w:rsid w:val="56FA9D75"/>
    <w:rsid w:val="5707F23E"/>
    <w:rsid w:val="574B3DD9"/>
    <w:rsid w:val="576FE8B0"/>
    <w:rsid w:val="57AE05E1"/>
    <w:rsid w:val="57AE05E1"/>
    <w:rsid w:val="58223A2B"/>
    <w:rsid w:val="590EF14F"/>
    <w:rsid w:val="599FF5F9"/>
    <w:rsid w:val="599FF5F9"/>
    <w:rsid w:val="59D701A6"/>
    <w:rsid w:val="5A601E19"/>
    <w:rsid w:val="5A7EFC2F"/>
    <w:rsid w:val="5ABFB3CC"/>
    <w:rsid w:val="5AC79A9F"/>
    <w:rsid w:val="5AFAEE11"/>
    <w:rsid w:val="5B42BA6E"/>
    <w:rsid w:val="5C46F133"/>
    <w:rsid w:val="5C46F133"/>
    <w:rsid w:val="5C4AD493"/>
    <w:rsid w:val="5CDA640C"/>
    <w:rsid w:val="5D1B04F1"/>
    <w:rsid w:val="5D774FD3"/>
    <w:rsid w:val="5DA49D93"/>
    <w:rsid w:val="5DB67BD6"/>
    <w:rsid w:val="5DFA5794"/>
    <w:rsid w:val="5E3A61AD"/>
    <w:rsid w:val="5E47AEB2"/>
    <w:rsid w:val="5E551256"/>
    <w:rsid w:val="5E551256"/>
    <w:rsid w:val="5EDA0B20"/>
    <w:rsid w:val="5F4B73A0"/>
    <w:rsid w:val="5F4EC4D2"/>
    <w:rsid w:val="5F93B334"/>
    <w:rsid w:val="5FB198CC"/>
    <w:rsid w:val="601EECA3"/>
    <w:rsid w:val="60482EFE"/>
    <w:rsid w:val="6063D2E8"/>
    <w:rsid w:val="60F78405"/>
    <w:rsid w:val="6191EBCD"/>
    <w:rsid w:val="6191EBCD"/>
    <w:rsid w:val="6193A30D"/>
    <w:rsid w:val="6242DB8E"/>
    <w:rsid w:val="6242DB8E"/>
    <w:rsid w:val="6259839A"/>
    <w:rsid w:val="6259839A"/>
    <w:rsid w:val="62C13FCA"/>
    <w:rsid w:val="632BAA2B"/>
    <w:rsid w:val="63737B28"/>
    <w:rsid w:val="6397EBA0"/>
    <w:rsid w:val="63D0CE48"/>
    <w:rsid w:val="63EAC106"/>
    <w:rsid w:val="64609288"/>
    <w:rsid w:val="647233EC"/>
    <w:rsid w:val="64BAD698"/>
    <w:rsid w:val="6517A828"/>
    <w:rsid w:val="657AD9FB"/>
    <w:rsid w:val="6628BC12"/>
    <w:rsid w:val="66B9344C"/>
    <w:rsid w:val="67421B72"/>
    <w:rsid w:val="674D3FE6"/>
    <w:rsid w:val="67A8793F"/>
    <w:rsid w:val="6808BC71"/>
    <w:rsid w:val="6822E24F"/>
    <w:rsid w:val="68288171"/>
    <w:rsid w:val="688C9D13"/>
    <w:rsid w:val="689B32EA"/>
    <w:rsid w:val="68C5FB6A"/>
    <w:rsid w:val="6954434F"/>
    <w:rsid w:val="6A12B06E"/>
    <w:rsid w:val="6A64CBB2"/>
    <w:rsid w:val="6A64CBB2"/>
    <w:rsid w:val="6A6A3CC7"/>
    <w:rsid w:val="6A6A3CC7"/>
    <w:rsid w:val="6AB1415B"/>
    <w:rsid w:val="6AD85535"/>
    <w:rsid w:val="6B3C997B"/>
    <w:rsid w:val="6B65E305"/>
    <w:rsid w:val="6B80AE69"/>
    <w:rsid w:val="6BAE7FB0"/>
    <w:rsid w:val="6BD3AB1C"/>
    <w:rsid w:val="6BDAC785"/>
    <w:rsid w:val="6BF37A68"/>
    <w:rsid w:val="6C1035AD"/>
    <w:rsid w:val="6C21242D"/>
    <w:rsid w:val="6C21242D"/>
    <w:rsid w:val="6D1A9A10"/>
    <w:rsid w:val="6D3FFB80"/>
    <w:rsid w:val="6E2EDB7C"/>
    <w:rsid w:val="6E505D48"/>
    <w:rsid w:val="6E80CE21"/>
    <w:rsid w:val="6E90F6A0"/>
    <w:rsid w:val="6EB888E8"/>
    <w:rsid w:val="6EFFFBAF"/>
    <w:rsid w:val="6F03EF3A"/>
    <w:rsid w:val="6F1768B1"/>
    <w:rsid w:val="6F4BDD17"/>
    <w:rsid w:val="700C996F"/>
    <w:rsid w:val="70260230"/>
    <w:rsid w:val="702D859F"/>
    <w:rsid w:val="70318B5A"/>
    <w:rsid w:val="70B02B23"/>
    <w:rsid w:val="7160C777"/>
    <w:rsid w:val="71834E4E"/>
    <w:rsid w:val="7195ABEC"/>
    <w:rsid w:val="71EADDCD"/>
    <w:rsid w:val="72BD0975"/>
    <w:rsid w:val="7362F667"/>
    <w:rsid w:val="7362F667"/>
    <w:rsid w:val="736DA377"/>
    <w:rsid w:val="746DD8B1"/>
    <w:rsid w:val="746DD8B1"/>
    <w:rsid w:val="74888BC8"/>
    <w:rsid w:val="74926C2D"/>
    <w:rsid w:val="74C5D5FF"/>
    <w:rsid w:val="74DE369B"/>
    <w:rsid w:val="75CC0E7C"/>
    <w:rsid w:val="771DE235"/>
    <w:rsid w:val="77BA6D63"/>
    <w:rsid w:val="77F93882"/>
    <w:rsid w:val="7806FCA4"/>
    <w:rsid w:val="782D5D7B"/>
    <w:rsid w:val="784989C2"/>
    <w:rsid w:val="7881601B"/>
    <w:rsid w:val="7972F895"/>
    <w:rsid w:val="79BF9669"/>
    <w:rsid w:val="79EC62E8"/>
    <w:rsid w:val="79FDF4E9"/>
    <w:rsid w:val="79FDF4E9"/>
    <w:rsid w:val="7A2262E1"/>
    <w:rsid w:val="7A2262E1"/>
    <w:rsid w:val="7A835A8D"/>
    <w:rsid w:val="7A8CD746"/>
    <w:rsid w:val="7A8CD746"/>
    <w:rsid w:val="7AF30273"/>
    <w:rsid w:val="7AF30273"/>
    <w:rsid w:val="7B00EB70"/>
    <w:rsid w:val="7BB1A23A"/>
    <w:rsid w:val="7BBC0375"/>
    <w:rsid w:val="7BBC0375"/>
    <w:rsid w:val="7BEB646F"/>
    <w:rsid w:val="7BEB646F"/>
    <w:rsid w:val="7BF2A857"/>
    <w:rsid w:val="7BF420F8"/>
    <w:rsid w:val="7C1A8388"/>
    <w:rsid w:val="7C24587A"/>
    <w:rsid w:val="7C24A813"/>
    <w:rsid w:val="7C24DDD9"/>
    <w:rsid w:val="7C24DDD9"/>
    <w:rsid w:val="7CA3A456"/>
    <w:rsid w:val="7CC5B1A0"/>
    <w:rsid w:val="7CE37B7E"/>
    <w:rsid w:val="7D35FB72"/>
    <w:rsid w:val="7D7DA8C8"/>
    <w:rsid w:val="7EADF1D8"/>
    <w:rsid w:val="7F7B234C"/>
    <w:rsid w:val="7F7B234C"/>
    <w:rsid w:val="7F880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EFB21"/>
  <w15:chartTrackingRefBased/>
  <w15:docId w15:val="{552F1D7A-4D6B-4CF0-AFC1-B3AE064A87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89B32E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SMHFT.NHS.UK" TargetMode="External" Id="Rd73559ad5449409b" /><Relationship Type="http://schemas.openxmlformats.org/officeDocument/2006/relationships/hyperlink" Target="https://www/BSMHFT.NHS.UK" TargetMode="External" Id="R1c70baff4a6146af" /><Relationship Type="http://schemas.openxmlformats.org/officeDocument/2006/relationships/hyperlink" Target="https://birminghammind.org" TargetMode="External" Id="Rdec36421db9f40bf" /><Relationship Type="http://schemas.openxmlformats.org/officeDocument/2006/relationships/hyperlink" Target="https://www.england.nhs.uk" TargetMode="External" Id="R83c6d8fe86fe43be" /><Relationship Type="http://schemas.openxmlformats.org/officeDocument/2006/relationships/hyperlink" Target="https://www.cqc.org.uk" TargetMode="External" Id="R9aace2a27d5d41aa" /><Relationship Type="http://schemas.openxmlformats.org/officeDocument/2006/relationships/hyperlink" Target="https://www.frontiersin.org" TargetMode="External" Id="Rc701c81d8d8e4699" /><Relationship Type="http://schemas.openxmlformats.org/officeDocument/2006/relationships/hyperlink" Target="https://arc-sl.nihr.ac.uk" TargetMode="External" Id="R2d24db32de624c4c" /><Relationship Type="http://schemas.openxmlformats.org/officeDocument/2006/relationships/hyperlink" Target="https://www.england.nhs.uk" TargetMode="External" Id="Rdb802418072d4c4a" /><Relationship Type="http://schemas.openxmlformats.org/officeDocument/2006/relationships/hyperlink" Target="https://ons.gov.uk" TargetMode="External" Id="R4228f31a69cd4b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2026-02-18T00:02:20.5511324Z</dcterms:created>
  <dcterms:modified xsi:type="dcterms:W3CDTF">2026-02-18T03:08:41.4555683Z</dcterms:modified>
  <dc:creator>Xena Alexis Louise Williams (2511746)</dc:creator>
  <lastModifiedBy>Xena Alexis Louise Williams (2511746)</lastModifiedBy>
</coreProperties>
</file>