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BB160" w14:textId="5D34C07C" w:rsidR="00E772CE" w:rsidRDefault="004763E1" w:rsidP="006C2BBA">
      <w:pPr>
        <w:spacing w:line="360" w:lineRule="auto"/>
        <w:jc w:val="center"/>
        <w:rPr>
          <w:rFonts w:ascii="Arial" w:hAnsi="Arial" w:cs="Arial"/>
          <w:b/>
          <w:bCs/>
          <w:sz w:val="24"/>
          <w:szCs w:val="24"/>
        </w:rPr>
      </w:pPr>
      <w:r>
        <w:rPr>
          <w:rFonts w:ascii="Arial" w:hAnsi="Arial" w:cs="Arial"/>
          <w:b/>
          <w:bCs/>
          <w:noProof/>
          <w:sz w:val="24"/>
          <w:szCs w:val="24"/>
        </w:rPr>
        <w:drawing>
          <wp:anchor distT="0" distB="0" distL="114300" distR="114300" simplePos="0" relativeHeight="251659264" behindDoc="1" locked="0" layoutInCell="1" allowOverlap="1" wp14:anchorId="238B7AFC" wp14:editId="005D8909">
            <wp:simplePos x="0" y="0"/>
            <wp:positionH relativeFrom="column">
              <wp:posOffset>1384299</wp:posOffset>
            </wp:positionH>
            <wp:positionV relativeFrom="paragraph">
              <wp:posOffset>0</wp:posOffset>
            </wp:positionV>
            <wp:extent cx="3035701" cy="1225550"/>
            <wp:effectExtent l="0" t="0" r="0" b="0"/>
            <wp:wrapTight wrapText="bothSides">
              <wp:wrapPolygon edited="0">
                <wp:start x="0" y="0"/>
                <wp:lineTo x="0" y="21152"/>
                <wp:lineTo x="21419" y="21152"/>
                <wp:lineTo x="2141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38697" cy="1226760"/>
                    </a:xfrm>
                    <a:prstGeom prst="rect">
                      <a:avLst/>
                    </a:prstGeom>
                    <a:noFill/>
                  </pic:spPr>
                </pic:pic>
              </a:graphicData>
            </a:graphic>
            <wp14:sizeRelH relativeFrom="margin">
              <wp14:pctWidth>0</wp14:pctWidth>
            </wp14:sizeRelH>
            <wp14:sizeRelV relativeFrom="margin">
              <wp14:pctHeight>0</wp14:pctHeight>
            </wp14:sizeRelV>
          </wp:anchor>
        </w:drawing>
      </w:r>
    </w:p>
    <w:p w14:paraId="07C46EDE" w14:textId="2EADDF3C" w:rsidR="00E772CE" w:rsidRDefault="00E772CE" w:rsidP="006C2BBA">
      <w:pPr>
        <w:spacing w:line="360" w:lineRule="auto"/>
        <w:jc w:val="center"/>
        <w:rPr>
          <w:rFonts w:ascii="Arial" w:hAnsi="Arial" w:cs="Arial"/>
          <w:b/>
          <w:bCs/>
          <w:sz w:val="24"/>
          <w:szCs w:val="24"/>
        </w:rPr>
      </w:pPr>
    </w:p>
    <w:p w14:paraId="5E36FE27" w14:textId="5885452C" w:rsidR="004763E1" w:rsidRDefault="004763E1" w:rsidP="004763E1">
      <w:pPr>
        <w:spacing w:line="360" w:lineRule="auto"/>
        <w:jc w:val="center"/>
        <w:rPr>
          <w:rFonts w:ascii="Arial" w:hAnsi="Arial" w:cs="Arial"/>
          <w:b/>
          <w:bCs/>
          <w:sz w:val="24"/>
          <w:szCs w:val="24"/>
        </w:rPr>
      </w:pPr>
    </w:p>
    <w:p w14:paraId="4C225475" w14:textId="0688E62F" w:rsidR="004763E1" w:rsidRPr="004763E1" w:rsidRDefault="004763E1" w:rsidP="004763E1">
      <w:pPr>
        <w:spacing w:line="360" w:lineRule="auto"/>
        <w:jc w:val="center"/>
        <w:rPr>
          <w:rFonts w:ascii="Arial" w:hAnsi="Arial" w:cs="Arial"/>
          <w:b/>
          <w:bCs/>
          <w:sz w:val="24"/>
          <w:szCs w:val="24"/>
          <w:u w:val="single"/>
        </w:rPr>
      </w:pPr>
    </w:p>
    <w:p w14:paraId="75101F9D" w14:textId="59DE6229" w:rsidR="005C5917" w:rsidRPr="00E50F41" w:rsidRDefault="006C2BBA" w:rsidP="004763E1">
      <w:pPr>
        <w:spacing w:line="360" w:lineRule="auto"/>
        <w:jc w:val="center"/>
        <w:rPr>
          <w:rFonts w:ascii="Arial" w:hAnsi="Arial" w:cs="Arial"/>
          <w:b/>
          <w:bCs/>
          <w:sz w:val="24"/>
          <w:szCs w:val="24"/>
        </w:rPr>
      </w:pPr>
      <w:r w:rsidRPr="00E50F41">
        <w:rPr>
          <w:rFonts w:ascii="Arial" w:hAnsi="Arial" w:cs="Arial"/>
          <w:b/>
          <w:bCs/>
          <w:sz w:val="24"/>
          <w:szCs w:val="24"/>
        </w:rPr>
        <w:t>Shumana Begum</w:t>
      </w:r>
    </w:p>
    <w:p w14:paraId="1E54D35E" w14:textId="202FEA11" w:rsidR="006C2BBA" w:rsidRPr="00E50F41" w:rsidRDefault="006C2BBA" w:rsidP="004763E1">
      <w:pPr>
        <w:spacing w:line="360" w:lineRule="auto"/>
        <w:jc w:val="center"/>
        <w:rPr>
          <w:rFonts w:ascii="Arial" w:hAnsi="Arial" w:cs="Arial"/>
          <w:b/>
          <w:bCs/>
          <w:sz w:val="24"/>
          <w:szCs w:val="24"/>
        </w:rPr>
      </w:pPr>
      <w:r w:rsidRPr="00E50F41">
        <w:rPr>
          <w:rFonts w:ascii="Arial" w:hAnsi="Arial" w:cs="Arial"/>
          <w:b/>
          <w:bCs/>
          <w:sz w:val="24"/>
          <w:szCs w:val="24"/>
        </w:rPr>
        <w:t>Student ID: 1913892</w:t>
      </w:r>
    </w:p>
    <w:p w14:paraId="2B1BAE1E" w14:textId="715BAA7E" w:rsidR="006C2BBA" w:rsidRPr="00E50F41" w:rsidRDefault="006C2BBA" w:rsidP="004763E1">
      <w:pPr>
        <w:spacing w:line="360" w:lineRule="auto"/>
        <w:jc w:val="center"/>
        <w:rPr>
          <w:rFonts w:ascii="Arial" w:hAnsi="Arial" w:cs="Arial"/>
          <w:b/>
          <w:bCs/>
          <w:sz w:val="24"/>
          <w:szCs w:val="24"/>
        </w:rPr>
      </w:pPr>
      <w:r w:rsidRPr="00E50F41">
        <w:rPr>
          <w:rFonts w:ascii="Arial" w:hAnsi="Arial" w:cs="Arial"/>
          <w:b/>
          <w:bCs/>
          <w:sz w:val="24"/>
          <w:szCs w:val="24"/>
        </w:rPr>
        <w:t>Introduction to physiology</w:t>
      </w:r>
    </w:p>
    <w:p w14:paraId="1F4FA6F0" w14:textId="5F343E36" w:rsidR="006C2BBA" w:rsidRPr="00E50F41" w:rsidRDefault="006C2BBA" w:rsidP="004763E1">
      <w:pPr>
        <w:spacing w:line="360" w:lineRule="auto"/>
        <w:jc w:val="center"/>
        <w:rPr>
          <w:rFonts w:ascii="Arial" w:hAnsi="Arial" w:cs="Arial"/>
          <w:b/>
          <w:bCs/>
          <w:sz w:val="24"/>
          <w:szCs w:val="24"/>
        </w:rPr>
      </w:pPr>
      <w:r w:rsidRPr="00E50F41">
        <w:rPr>
          <w:rFonts w:ascii="Arial" w:hAnsi="Arial" w:cs="Arial"/>
          <w:b/>
          <w:bCs/>
          <w:sz w:val="24"/>
          <w:szCs w:val="24"/>
        </w:rPr>
        <w:t>Assessment 2</w:t>
      </w:r>
    </w:p>
    <w:p w14:paraId="7B162F92" w14:textId="7B6CE9FD" w:rsidR="006C2BBA" w:rsidRPr="00E50F41" w:rsidRDefault="006C2BBA" w:rsidP="004763E1">
      <w:pPr>
        <w:spacing w:line="360" w:lineRule="auto"/>
        <w:jc w:val="center"/>
        <w:rPr>
          <w:rFonts w:ascii="Arial" w:hAnsi="Arial" w:cs="Arial"/>
          <w:b/>
          <w:bCs/>
          <w:sz w:val="24"/>
          <w:szCs w:val="24"/>
        </w:rPr>
      </w:pPr>
      <w:r w:rsidRPr="00E50F41">
        <w:rPr>
          <w:rFonts w:ascii="Arial" w:hAnsi="Arial" w:cs="Arial"/>
          <w:b/>
          <w:bCs/>
          <w:sz w:val="24"/>
          <w:szCs w:val="24"/>
        </w:rPr>
        <w:t>Lecturer Name: Laila Surani</w:t>
      </w:r>
    </w:p>
    <w:p w14:paraId="200D98B9" w14:textId="31099C07" w:rsidR="00DD2B86" w:rsidRDefault="006C2BBA" w:rsidP="006C2BBA">
      <w:pPr>
        <w:spacing w:line="360" w:lineRule="auto"/>
        <w:jc w:val="center"/>
        <w:rPr>
          <w:rFonts w:ascii="Arial" w:hAnsi="Arial" w:cs="Arial"/>
          <w:b/>
          <w:bCs/>
          <w:sz w:val="24"/>
          <w:szCs w:val="24"/>
        </w:rPr>
      </w:pPr>
      <w:r w:rsidRPr="00E50F41">
        <w:rPr>
          <w:rFonts w:ascii="Arial" w:hAnsi="Arial" w:cs="Arial"/>
          <w:b/>
          <w:bCs/>
          <w:sz w:val="24"/>
          <w:szCs w:val="24"/>
        </w:rPr>
        <w:t>Deadline: 26</w:t>
      </w:r>
      <w:r w:rsidRPr="00E50F41">
        <w:rPr>
          <w:rFonts w:ascii="Arial" w:hAnsi="Arial" w:cs="Arial"/>
          <w:b/>
          <w:bCs/>
          <w:sz w:val="24"/>
          <w:szCs w:val="24"/>
          <w:vertAlign w:val="superscript"/>
        </w:rPr>
        <w:t>th</w:t>
      </w:r>
      <w:r w:rsidRPr="00E50F41">
        <w:rPr>
          <w:rFonts w:ascii="Arial" w:hAnsi="Arial" w:cs="Arial"/>
          <w:b/>
          <w:bCs/>
          <w:sz w:val="24"/>
          <w:szCs w:val="24"/>
        </w:rPr>
        <w:t xml:space="preserve"> April 2022</w:t>
      </w:r>
    </w:p>
    <w:p w14:paraId="07E5B7CA" w14:textId="58C3B8DD" w:rsidR="006519EA" w:rsidRDefault="0008070D" w:rsidP="006519EA">
      <w:pPr>
        <w:rPr>
          <w:rFonts w:ascii="Arial" w:hAnsi="Arial" w:cs="Arial"/>
          <w:b/>
          <w:bCs/>
          <w:sz w:val="24"/>
          <w:szCs w:val="24"/>
        </w:rPr>
      </w:pPr>
      <w:r>
        <w:rPr>
          <w:rFonts w:ascii="Arial" w:hAnsi="Arial" w:cs="Arial"/>
          <w:noProof/>
          <w:sz w:val="24"/>
          <w:szCs w:val="24"/>
        </w:rPr>
        <w:drawing>
          <wp:anchor distT="0" distB="0" distL="114300" distR="114300" simplePos="0" relativeHeight="251664384" behindDoc="1" locked="0" layoutInCell="1" allowOverlap="1" wp14:anchorId="09FE45EE" wp14:editId="0251121B">
            <wp:simplePos x="0" y="0"/>
            <wp:positionH relativeFrom="column">
              <wp:posOffset>12700</wp:posOffset>
            </wp:positionH>
            <wp:positionV relativeFrom="paragraph">
              <wp:posOffset>330200</wp:posOffset>
            </wp:positionV>
            <wp:extent cx="5432425" cy="2470150"/>
            <wp:effectExtent l="0" t="0" r="0" b="6350"/>
            <wp:wrapTight wrapText="bothSides">
              <wp:wrapPolygon edited="0">
                <wp:start x="0" y="0"/>
                <wp:lineTo x="0" y="21489"/>
                <wp:lineTo x="21512" y="21489"/>
                <wp:lineTo x="2151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32425" cy="2470150"/>
                    </a:xfrm>
                    <a:prstGeom prst="rect">
                      <a:avLst/>
                    </a:prstGeom>
                    <a:noFill/>
                  </pic:spPr>
                </pic:pic>
              </a:graphicData>
            </a:graphic>
            <wp14:sizeRelH relativeFrom="margin">
              <wp14:pctWidth>0</wp14:pctWidth>
            </wp14:sizeRelH>
            <wp14:sizeRelV relativeFrom="margin">
              <wp14:pctHeight>0</wp14:pctHeight>
            </wp14:sizeRelV>
          </wp:anchor>
        </w:drawing>
      </w:r>
    </w:p>
    <w:p w14:paraId="2D5CA441" w14:textId="796CAA07" w:rsidR="006519EA" w:rsidRPr="006519EA" w:rsidRDefault="006519EA" w:rsidP="006519EA">
      <w:pPr>
        <w:rPr>
          <w:rFonts w:ascii="Arial" w:hAnsi="Arial" w:cs="Arial"/>
          <w:sz w:val="24"/>
          <w:szCs w:val="24"/>
        </w:rPr>
      </w:pPr>
    </w:p>
    <w:p w14:paraId="279FC014" w14:textId="479AC17C" w:rsidR="006519EA" w:rsidRPr="006519EA" w:rsidRDefault="006519EA" w:rsidP="006519EA">
      <w:pPr>
        <w:rPr>
          <w:rFonts w:ascii="Arial" w:hAnsi="Arial" w:cs="Arial"/>
          <w:sz w:val="24"/>
          <w:szCs w:val="24"/>
        </w:rPr>
      </w:pPr>
    </w:p>
    <w:p w14:paraId="14D50DE7" w14:textId="286D9A09" w:rsidR="006519EA" w:rsidRPr="006519EA" w:rsidRDefault="006519EA" w:rsidP="006519EA">
      <w:pPr>
        <w:rPr>
          <w:rFonts w:ascii="Arial" w:hAnsi="Arial" w:cs="Arial"/>
          <w:sz w:val="24"/>
          <w:szCs w:val="24"/>
        </w:rPr>
      </w:pPr>
    </w:p>
    <w:p w14:paraId="58D3E624" w14:textId="71893B2D" w:rsidR="006519EA" w:rsidRPr="00724DB7" w:rsidRDefault="00724DB7" w:rsidP="006519EA">
      <w:pPr>
        <w:rPr>
          <w:rFonts w:ascii="Arial" w:hAnsi="Arial" w:cs="Arial"/>
          <w:i/>
          <w:iCs/>
          <w:sz w:val="24"/>
          <w:szCs w:val="24"/>
        </w:rPr>
      </w:pPr>
      <w:r>
        <w:rPr>
          <w:rFonts w:ascii="Arial" w:hAnsi="Arial" w:cs="Arial"/>
          <w:sz w:val="24"/>
          <w:szCs w:val="24"/>
        </w:rPr>
        <w:t xml:space="preserve">                                                                                                 </w:t>
      </w:r>
      <w:r w:rsidRPr="00724DB7">
        <w:rPr>
          <w:rFonts w:ascii="Arial" w:hAnsi="Arial" w:cs="Arial"/>
          <w:i/>
          <w:iCs/>
          <w:sz w:val="24"/>
          <w:szCs w:val="24"/>
        </w:rPr>
        <w:t xml:space="preserve">    (</w:t>
      </w:r>
      <w:r w:rsidR="0008070D" w:rsidRPr="00724DB7">
        <w:rPr>
          <w:rFonts w:ascii="Arial" w:hAnsi="Arial" w:cs="Arial"/>
          <w:i/>
          <w:iCs/>
          <w:sz w:val="24"/>
          <w:szCs w:val="24"/>
        </w:rPr>
        <w:t xml:space="preserve">root.sja, </w:t>
      </w:r>
      <w:r w:rsidRPr="00724DB7">
        <w:rPr>
          <w:rFonts w:ascii="Arial" w:hAnsi="Arial" w:cs="Arial"/>
          <w:i/>
          <w:iCs/>
          <w:sz w:val="24"/>
          <w:szCs w:val="24"/>
        </w:rPr>
        <w:t>June</w:t>
      </w:r>
      <w:r w:rsidR="0008070D" w:rsidRPr="00724DB7">
        <w:rPr>
          <w:rFonts w:ascii="Arial" w:hAnsi="Arial" w:cs="Arial"/>
          <w:i/>
          <w:iCs/>
          <w:sz w:val="24"/>
          <w:szCs w:val="24"/>
        </w:rPr>
        <w:t xml:space="preserve"> 2015</w:t>
      </w:r>
      <w:r w:rsidRPr="00724DB7">
        <w:rPr>
          <w:rFonts w:ascii="Arial" w:hAnsi="Arial" w:cs="Arial"/>
          <w:i/>
          <w:iCs/>
          <w:sz w:val="24"/>
          <w:szCs w:val="24"/>
        </w:rPr>
        <w:t>)</w:t>
      </w:r>
    </w:p>
    <w:p w14:paraId="6FBC1ED5" w14:textId="1B9A48F3" w:rsidR="006519EA" w:rsidRPr="006519EA" w:rsidRDefault="006519EA" w:rsidP="006519EA">
      <w:pPr>
        <w:rPr>
          <w:rFonts w:ascii="Arial" w:hAnsi="Arial" w:cs="Arial"/>
          <w:sz w:val="24"/>
          <w:szCs w:val="24"/>
        </w:rPr>
      </w:pPr>
    </w:p>
    <w:p w14:paraId="2338DE00" w14:textId="77777777" w:rsidR="006519EA" w:rsidRPr="006519EA" w:rsidRDefault="006519EA" w:rsidP="006519EA">
      <w:pPr>
        <w:rPr>
          <w:rFonts w:ascii="Arial" w:hAnsi="Arial" w:cs="Arial"/>
          <w:sz w:val="24"/>
          <w:szCs w:val="24"/>
        </w:rPr>
      </w:pPr>
    </w:p>
    <w:p w14:paraId="193333F7" w14:textId="77777777" w:rsidR="006519EA" w:rsidRPr="006519EA" w:rsidRDefault="006519EA" w:rsidP="006519EA">
      <w:pPr>
        <w:rPr>
          <w:rFonts w:ascii="Arial" w:hAnsi="Arial" w:cs="Arial"/>
          <w:sz w:val="24"/>
          <w:szCs w:val="24"/>
        </w:rPr>
      </w:pPr>
    </w:p>
    <w:p w14:paraId="3595DF5A" w14:textId="77777777" w:rsidR="00724DB7" w:rsidRDefault="00724DB7" w:rsidP="00724DB7">
      <w:pPr>
        <w:rPr>
          <w:rFonts w:ascii="Arial" w:hAnsi="Arial" w:cs="Arial"/>
          <w:sz w:val="24"/>
          <w:szCs w:val="24"/>
        </w:rPr>
      </w:pPr>
    </w:p>
    <w:p w14:paraId="07013F8B" w14:textId="580D9502" w:rsidR="006714E3" w:rsidRPr="00724DB7" w:rsidRDefault="006714E3" w:rsidP="00A32DBC">
      <w:pPr>
        <w:jc w:val="center"/>
        <w:rPr>
          <w:rFonts w:ascii="Arial" w:hAnsi="Arial" w:cs="Arial"/>
          <w:b/>
          <w:bCs/>
          <w:sz w:val="24"/>
          <w:szCs w:val="24"/>
        </w:rPr>
      </w:pPr>
      <w:r w:rsidRPr="006714E3">
        <w:rPr>
          <w:rFonts w:ascii="Arial" w:hAnsi="Arial" w:cs="Arial"/>
          <w:sz w:val="24"/>
          <w:szCs w:val="24"/>
          <w:u w:val="single"/>
        </w:rPr>
        <w:lastRenderedPageBreak/>
        <w:t>Table of content</w:t>
      </w:r>
    </w:p>
    <w:p w14:paraId="04414C02" w14:textId="77777777" w:rsidR="00A32DBC" w:rsidRDefault="00A32DBC" w:rsidP="00BE05B2">
      <w:pPr>
        <w:spacing w:line="360" w:lineRule="auto"/>
        <w:jc w:val="both"/>
        <w:rPr>
          <w:rFonts w:ascii="Arial" w:hAnsi="Arial" w:cs="Arial"/>
          <w:sz w:val="24"/>
          <w:szCs w:val="24"/>
          <w:u w:val="single"/>
        </w:rPr>
      </w:pPr>
    </w:p>
    <w:p w14:paraId="5FE04ABD" w14:textId="6D76DE76" w:rsidR="00A835FC" w:rsidRDefault="00A835FC" w:rsidP="00BE05B2">
      <w:pPr>
        <w:spacing w:line="360" w:lineRule="auto"/>
        <w:jc w:val="both"/>
        <w:rPr>
          <w:rFonts w:ascii="Arial" w:hAnsi="Arial" w:cs="Arial"/>
          <w:sz w:val="24"/>
          <w:szCs w:val="24"/>
          <w:u w:val="single"/>
        </w:rPr>
      </w:pPr>
      <w:r>
        <w:rPr>
          <w:rFonts w:ascii="Arial" w:hAnsi="Arial" w:cs="Arial"/>
          <w:sz w:val="24"/>
          <w:szCs w:val="24"/>
          <w:u w:val="single"/>
        </w:rPr>
        <w:t>Topic: Stroke</w:t>
      </w:r>
    </w:p>
    <w:p w14:paraId="5EA98DD9" w14:textId="3A6FDA8D" w:rsidR="00772994" w:rsidRDefault="00772994" w:rsidP="00A32DBC">
      <w:pPr>
        <w:pStyle w:val="ListParagraph"/>
        <w:numPr>
          <w:ilvl w:val="0"/>
          <w:numId w:val="2"/>
        </w:numPr>
        <w:spacing w:line="360" w:lineRule="auto"/>
        <w:jc w:val="both"/>
        <w:rPr>
          <w:rFonts w:ascii="Arial" w:hAnsi="Arial" w:cs="Arial"/>
          <w:sz w:val="24"/>
          <w:szCs w:val="24"/>
        </w:rPr>
      </w:pPr>
      <w:r w:rsidRPr="00772994">
        <w:rPr>
          <w:rFonts w:ascii="Arial" w:hAnsi="Arial" w:cs="Arial"/>
          <w:sz w:val="24"/>
          <w:szCs w:val="24"/>
        </w:rPr>
        <w:t>Introductio</w:t>
      </w:r>
      <w:r w:rsidR="006861D7">
        <w:rPr>
          <w:rFonts w:ascii="Arial" w:hAnsi="Arial" w:cs="Arial"/>
          <w:sz w:val="24"/>
          <w:szCs w:val="24"/>
        </w:rPr>
        <w:t xml:space="preserve">n: </w:t>
      </w:r>
      <w:r>
        <w:rPr>
          <w:rFonts w:ascii="Arial" w:hAnsi="Arial" w:cs="Arial"/>
          <w:sz w:val="24"/>
          <w:szCs w:val="24"/>
        </w:rPr>
        <w:t>Defini</w:t>
      </w:r>
      <w:r w:rsidR="006861D7">
        <w:rPr>
          <w:rFonts w:ascii="Arial" w:hAnsi="Arial" w:cs="Arial"/>
          <w:sz w:val="24"/>
          <w:szCs w:val="24"/>
        </w:rPr>
        <w:t xml:space="preserve">tion </w:t>
      </w:r>
      <w:r w:rsidR="00444730">
        <w:rPr>
          <w:rFonts w:ascii="Arial" w:hAnsi="Arial" w:cs="Arial"/>
          <w:sz w:val="24"/>
          <w:szCs w:val="24"/>
        </w:rPr>
        <w:t>a stroke</w:t>
      </w:r>
    </w:p>
    <w:p w14:paraId="37D8D46E" w14:textId="6720CC01" w:rsidR="00772994" w:rsidRDefault="00772994" w:rsidP="00A32DBC">
      <w:pPr>
        <w:pStyle w:val="ListParagraph"/>
        <w:numPr>
          <w:ilvl w:val="0"/>
          <w:numId w:val="2"/>
        </w:numPr>
        <w:spacing w:line="360" w:lineRule="auto"/>
        <w:jc w:val="both"/>
        <w:rPr>
          <w:rFonts w:ascii="Arial" w:hAnsi="Arial" w:cs="Arial"/>
          <w:sz w:val="24"/>
          <w:szCs w:val="24"/>
        </w:rPr>
      </w:pPr>
      <w:r w:rsidRPr="00772994">
        <w:rPr>
          <w:rFonts w:ascii="Arial" w:hAnsi="Arial" w:cs="Arial"/>
          <w:sz w:val="24"/>
          <w:szCs w:val="24"/>
        </w:rPr>
        <w:t>Anatomy &amp; physiology</w:t>
      </w:r>
    </w:p>
    <w:p w14:paraId="2116B234" w14:textId="33318ABC" w:rsidR="006861D7" w:rsidRDefault="006861D7" w:rsidP="00A32DBC">
      <w:pPr>
        <w:pStyle w:val="ListParagraph"/>
        <w:numPr>
          <w:ilvl w:val="0"/>
          <w:numId w:val="5"/>
        </w:numPr>
        <w:spacing w:line="360" w:lineRule="auto"/>
        <w:jc w:val="both"/>
        <w:rPr>
          <w:rFonts w:ascii="Arial" w:hAnsi="Arial" w:cs="Arial"/>
          <w:sz w:val="24"/>
          <w:szCs w:val="24"/>
        </w:rPr>
      </w:pPr>
      <w:r>
        <w:rPr>
          <w:rFonts w:ascii="Arial" w:hAnsi="Arial" w:cs="Arial"/>
          <w:sz w:val="24"/>
          <w:szCs w:val="24"/>
        </w:rPr>
        <w:t>Health and lifestyle route measures</w:t>
      </w:r>
    </w:p>
    <w:p w14:paraId="0EA415EF" w14:textId="43D1218B" w:rsidR="006861D7" w:rsidRDefault="006861D7" w:rsidP="00A32DBC">
      <w:pPr>
        <w:pStyle w:val="ListParagraph"/>
        <w:numPr>
          <w:ilvl w:val="0"/>
          <w:numId w:val="5"/>
        </w:numPr>
        <w:spacing w:line="360" w:lineRule="auto"/>
        <w:jc w:val="both"/>
        <w:rPr>
          <w:rFonts w:ascii="Arial" w:hAnsi="Arial" w:cs="Arial"/>
          <w:sz w:val="24"/>
          <w:szCs w:val="24"/>
        </w:rPr>
      </w:pPr>
      <w:r>
        <w:rPr>
          <w:rFonts w:ascii="Arial" w:hAnsi="Arial" w:cs="Arial"/>
          <w:sz w:val="24"/>
          <w:szCs w:val="24"/>
        </w:rPr>
        <w:t>Health and care practise</w:t>
      </w:r>
    </w:p>
    <w:p w14:paraId="4900ABC9" w14:textId="4DB6CC73" w:rsidR="006861D7" w:rsidRDefault="006861D7" w:rsidP="00A32DBC">
      <w:pPr>
        <w:pStyle w:val="ListParagraph"/>
        <w:numPr>
          <w:ilvl w:val="0"/>
          <w:numId w:val="5"/>
        </w:numPr>
        <w:spacing w:line="360" w:lineRule="auto"/>
        <w:jc w:val="both"/>
        <w:rPr>
          <w:rFonts w:ascii="Arial" w:hAnsi="Arial" w:cs="Arial"/>
          <w:sz w:val="24"/>
          <w:szCs w:val="24"/>
        </w:rPr>
      </w:pPr>
      <w:r>
        <w:rPr>
          <w:rFonts w:ascii="Arial" w:hAnsi="Arial" w:cs="Arial"/>
          <w:sz w:val="24"/>
          <w:szCs w:val="24"/>
        </w:rPr>
        <w:t>Recommendation</w:t>
      </w:r>
    </w:p>
    <w:p w14:paraId="6F1019AA" w14:textId="185B5D42" w:rsidR="006861D7" w:rsidRPr="006861D7" w:rsidRDefault="006861D7" w:rsidP="00A32DBC">
      <w:pPr>
        <w:pStyle w:val="ListParagraph"/>
        <w:numPr>
          <w:ilvl w:val="0"/>
          <w:numId w:val="5"/>
        </w:numPr>
        <w:spacing w:line="360" w:lineRule="auto"/>
        <w:jc w:val="both"/>
        <w:rPr>
          <w:rFonts w:ascii="Arial" w:hAnsi="Arial" w:cs="Arial"/>
          <w:sz w:val="24"/>
          <w:szCs w:val="24"/>
        </w:rPr>
      </w:pPr>
      <w:r>
        <w:rPr>
          <w:rFonts w:ascii="Arial" w:hAnsi="Arial" w:cs="Arial"/>
          <w:sz w:val="24"/>
          <w:szCs w:val="24"/>
        </w:rPr>
        <w:t>Conclusion</w:t>
      </w:r>
    </w:p>
    <w:p w14:paraId="482AB786" w14:textId="77777777" w:rsidR="00772994" w:rsidRPr="00772994" w:rsidRDefault="00772994" w:rsidP="00772994">
      <w:pPr>
        <w:pStyle w:val="ListParagraph"/>
        <w:spacing w:line="360" w:lineRule="auto"/>
        <w:jc w:val="both"/>
        <w:rPr>
          <w:rFonts w:ascii="Arial" w:hAnsi="Arial" w:cs="Arial"/>
          <w:sz w:val="24"/>
          <w:szCs w:val="24"/>
        </w:rPr>
      </w:pPr>
    </w:p>
    <w:p w14:paraId="5C4C6B1C" w14:textId="77777777" w:rsidR="006714E3" w:rsidRDefault="006714E3" w:rsidP="00BE05B2">
      <w:pPr>
        <w:spacing w:line="360" w:lineRule="auto"/>
        <w:jc w:val="both"/>
        <w:rPr>
          <w:rFonts w:ascii="Arial" w:hAnsi="Arial" w:cs="Arial"/>
          <w:sz w:val="24"/>
          <w:szCs w:val="24"/>
        </w:rPr>
      </w:pPr>
    </w:p>
    <w:p w14:paraId="348EEF84" w14:textId="77777777" w:rsidR="006714E3" w:rsidRDefault="006714E3" w:rsidP="00BE05B2">
      <w:pPr>
        <w:spacing w:line="360" w:lineRule="auto"/>
        <w:jc w:val="both"/>
        <w:rPr>
          <w:rFonts w:ascii="Arial" w:hAnsi="Arial" w:cs="Arial"/>
          <w:sz w:val="24"/>
          <w:szCs w:val="24"/>
        </w:rPr>
      </w:pPr>
    </w:p>
    <w:p w14:paraId="67427C51" w14:textId="77777777" w:rsidR="006714E3" w:rsidRDefault="006714E3" w:rsidP="00BE05B2">
      <w:pPr>
        <w:spacing w:line="360" w:lineRule="auto"/>
        <w:jc w:val="both"/>
        <w:rPr>
          <w:rFonts w:ascii="Arial" w:hAnsi="Arial" w:cs="Arial"/>
          <w:sz w:val="24"/>
          <w:szCs w:val="24"/>
        </w:rPr>
      </w:pPr>
    </w:p>
    <w:p w14:paraId="5760F163" w14:textId="77777777" w:rsidR="006714E3" w:rsidRDefault="006714E3" w:rsidP="00BE05B2">
      <w:pPr>
        <w:spacing w:line="360" w:lineRule="auto"/>
        <w:jc w:val="both"/>
        <w:rPr>
          <w:rFonts w:ascii="Arial" w:hAnsi="Arial" w:cs="Arial"/>
          <w:sz w:val="24"/>
          <w:szCs w:val="24"/>
        </w:rPr>
      </w:pPr>
    </w:p>
    <w:p w14:paraId="106BCC67" w14:textId="77777777" w:rsidR="006714E3" w:rsidRDefault="006714E3" w:rsidP="00BE05B2">
      <w:pPr>
        <w:spacing w:line="360" w:lineRule="auto"/>
        <w:jc w:val="both"/>
        <w:rPr>
          <w:rFonts w:ascii="Arial" w:hAnsi="Arial" w:cs="Arial"/>
          <w:sz w:val="24"/>
          <w:szCs w:val="24"/>
        </w:rPr>
      </w:pPr>
    </w:p>
    <w:p w14:paraId="4FDAE70D" w14:textId="77777777" w:rsidR="006714E3" w:rsidRDefault="006714E3" w:rsidP="00BE05B2">
      <w:pPr>
        <w:spacing w:line="360" w:lineRule="auto"/>
        <w:jc w:val="both"/>
        <w:rPr>
          <w:rFonts w:ascii="Arial" w:hAnsi="Arial" w:cs="Arial"/>
          <w:sz w:val="24"/>
          <w:szCs w:val="24"/>
        </w:rPr>
      </w:pPr>
    </w:p>
    <w:p w14:paraId="4CFDC0E9" w14:textId="77777777" w:rsidR="006714E3" w:rsidRDefault="006714E3" w:rsidP="00BE05B2">
      <w:pPr>
        <w:spacing w:line="360" w:lineRule="auto"/>
        <w:jc w:val="both"/>
        <w:rPr>
          <w:rFonts w:ascii="Arial" w:hAnsi="Arial" w:cs="Arial"/>
          <w:sz w:val="24"/>
          <w:szCs w:val="24"/>
        </w:rPr>
      </w:pPr>
    </w:p>
    <w:p w14:paraId="1E8D03B3" w14:textId="77777777" w:rsidR="006714E3" w:rsidRDefault="006714E3" w:rsidP="00BE05B2">
      <w:pPr>
        <w:spacing w:line="360" w:lineRule="auto"/>
        <w:jc w:val="both"/>
        <w:rPr>
          <w:rFonts w:ascii="Arial" w:hAnsi="Arial" w:cs="Arial"/>
          <w:sz w:val="24"/>
          <w:szCs w:val="24"/>
        </w:rPr>
      </w:pPr>
    </w:p>
    <w:p w14:paraId="304A761E" w14:textId="77777777" w:rsidR="006714E3" w:rsidRDefault="006714E3" w:rsidP="00BE05B2">
      <w:pPr>
        <w:spacing w:line="360" w:lineRule="auto"/>
        <w:jc w:val="both"/>
        <w:rPr>
          <w:rFonts w:ascii="Arial" w:hAnsi="Arial" w:cs="Arial"/>
          <w:sz w:val="24"/>
          <w:szCs w:val="24"/>
        </w:rPr>
      </w:pPr>
    </w:p>
    <w:p w14:paraId="6D0A3125" w14:textId="77777777" w:rsidR="006714E3" w:rsidRDefault="006714E3" w:rsidP="00BE05B2">
      <w:pPr>
        <w:spacing w:line="360" w:lineRule="auto"/>
        <w:jc w:val="both"/>
        <w:rPr>
          <w:rFonts w:ascii="Arial" w:hAnsi="Arial" w:cs="Arial"/>
          <w:sz w:val="24"/>
          <w:szCs w:val="24"/>
        </w:rPr>
      </w:pPr>
    </w:p>
    <w:p w14:paraId="62F98BF7" w14:textId="77777777" w:rsidR="006714E3" w:rsidRDefault="006714E3" w:rsidP="00BE05B2">
      <w:pPr>
        <w:spacing w:line="360" w:lineRule="auto"/>
        <w:jc w:val="both"/>
        <w:rPr>
          <w:rFonts w:ascii="Arial" w:hAnsi="Arial" w:cs="Arial"/>
          <w:sz w:val="24"/>
          <w:szCs w:val="24"/>
        </w:rPr>
      </w:pPr>
    </w:p>
    <w:p w14:paraId="09DD3BBD" w14:textId="77777777" w:rsidR="006714E3" w:rsidRDefault="006714E3" w:rsidP="00BE05B2">
      <w:pPr>
        <w:spacing w:line="360" w:lineRule="auto"/>
        <w:jc w:val="both"/>
        <w:rPr>
          <w:rFonts w:ascii="Arial" w:hAnsi="Arial" w:cs="Arial"/>
          <w:sz w:val="24"/>
          <w:szCs w:val="24"/>
        </w:rPr>
      </w:pPr>
    </w:p>
    <w:p w14:paraId="2B194F1E" w14:textId="77777777" w:rsidR="006714E3" w:rsidRDefault="006714E3" w:rsidP="00BE05B2">
      <w:pPr>
        <w:spacing w:line="360" w:lineRule="auto"/>
        <w:jc w:val="both"/>
        <w:rPr>
          <w:rFonts w:ascii="Arial" w:hAnsi="Arial" w:cs="Arial"/>
          <w:sz w:val="24"/>
          <w:szCs w:val="24"/>
        </w:rPr>
      </w:pPr>
    </w:p>
    <w:p w14:paraId="77F7E304" w14:textId="77777777" w:rsidR="006714E3" w:rsidRDefault="006714E3" w:rsidP="00BE05B2">
      <w:pPr>
        <w:spacing w:line="360" w:lineRule="auto"/>
        <w:jc w:val="both"/>
        <w:rPr>
          <w:rFonts w:ascii="Arial" w:hAnsi="Arial" w:cs="Arial"/>
          <w:sz w:val="24"/>
          <w:szCs w:val="24"/>
        </w:rPr>
      </w:pPr>
    </w:p>
    <w:p w14:paraId="01085C9E" w14:textId="77777777" w:rsidR="006714E3" w:rsidRDefault="006714E3" w:rsidP="00BE05B2">
      <w:pPr>
        <w:spacing w:line="360" w:lineRule="auto"/>
        <w:jc w:val="both"/>
        <w:rPr>
          <w:rFonts w:ascii="Arial" w:hAnsi="Arial" w:cs="Arial"/>
          <w:sz w:val="24"/>
          <w:szCs w:val="24"/>
        </w:rPr>
      </w:pPr>
    </w:p>
    <w:p w14:paraId="1BB8A425" w14:textId="77777777" w:rsidR="00444730" w:rsidRDefault="00444730" w:rsidP="00BE05B2">
      <w:pPr>
        <w:spacing w:line="360" w:lineRule="auto"/>
        <w:jc w:val="both"/>
        <w:rPr>
          <w:rFonts w:ascii="Arial" w:hAnsi="Arial" w:cs="Arial"/>
          <w:b/>
          <w:bCs/>
          <w:sz w:val="24"/>
          <w:szCs w:val="24"/>
        </w:rPr>
      </w:pPr>
    </w:p>
    <w:p w14:paraId="7DD976C5" w14:textId="702021AC" w:rsidR="006714E3" w:rsidRPr="00E7664C" w:rsidRDefault="00E7664C" w:rsidP="00BE05B2">
      <w:pPr>
        <w:spacing w:line="360" w:lineRule="auto"/>
        <w:jc w:val="both"/>
        <w:rPr>
          <w:rFonts w:ascii="Arial" w:hAnsi="Arial" w:cs="Arial"/>
          <w:b/>
          <w:bCs/>
          <w:sz w:val="24"/>
          <w:szCs w:val="24"/>
        </w:rPr>
      </w:pPr>
      <w:r w:rsidRPr="00E7664C">
        <w:rPr>
          <w:rFonts w:ascii="Arial" w:hAnsi="Arial" w:cs="Arial"/>
          <w:b/>
          <w:bCs/>
          <w:sz w:val="24"/>
          <w:szCs w:val="24"/>
        </w:rPr>
        <w:lastRenderedPageBreak/>
        <w:t>INTRODUCTION</w:t>
      </w:r>
    </w:p>
    <w:p w14:paraId="32C6839C" w14:textId="6809CEAA" w:rsidR="006C2BBA" w:rsidRDefault="00DD2B86" w:rsidP="00BE05B2">
      <w:pPr>
        <w:spacing w:line="360" w:lineRule="auto"/>
        <w:jc w:val="both"/>
        <w:rPr>
          <w:rFonts w:ascii="Arial" w:hAnsi="Arial" w:cs="Arial"/>
          <w:sz w:val="24"/>
          <w:szCs w:val="24"/>
        </w:rPr>
      </w:pPr>
      <w:r w:rsidRPr="00DD2B86">
        <w:rPr>
          <w:rFonts w:ascii="Arial" w:hAnsi="Arial" w:cs="Arial"/>
          <w:sz w:val="24"/>
          <w:szCs w:val="24"/>
        </w:rPr>
        <w:t xml:space="preserve">The </w:t>
      </w:r>
      <w:r w:rsidR="002A5039">
        <w:rPr>
          <w:rFonts w:ascii="Arial" w:hAnsi="Arial" w:cs="Arial"/>
          <w:sz w:val="24"/>
          <w:szCs w:val="24"/>
        </w:rPr>
        <w:t xml:space="preserve">purpose </w:t>
      </w:r>
      <w:r w:rsidRPr="00DD2B86">
        <w:rPr>
          <w:rFonts w:ascii="Arial" w:hAnsi="Arial" w:cs="Arial"/>
          <w:sz w:val="24"/>
          <w:szCs w:val="24"/>
        </w:rPr>
        <w:t>of this report is</w:t>
      </w:r>
      <w:r w:rsidR="00B66DAC">
        <w:rPr>
          <w:rFonts w:ascii="Arial" w:hAnsi="Arial" w:cs="Arial"/>
          <w:sz w:val="24"/>
          <w:szCs w:val="24"/>
        </w:rPr>
        <w:t xml:space="preserve"> that I will be</w:t>
      </w:r>
      <w:r w:rsidRPr="00DD2B86">
        <w:rPr>
          <w:rFonts w:ascii="Arial" w:hAnsi="Arial" w:cs="Arial"/>
          <w:sz w:val="24"/>
          <w:szCs w:val="24"/>
        </w:rPr>
        <w:t xml:space="preserve"> </w:t>
      </w:r>
      <w:r>
        <w:rPr>
          <w:rFonts w:ascii="Arial" w:hAnsi="Arial" w:cs="Arial"/>
          <w:sz w:val="24"/>
          <w:szCs w:val="24"/>
        </w:rPr>
        <w:t>choos</w:t>
      </w:r>
      <w:r w:rsidR="00B66DAC">
        <w:rPr>
          <w:rFonts w:ascii="Arial" w:hAnsi="Arial" w:cs="Arial"/>
          <w:sz w:val="24"/>
          <w:szCs w:val="24"/>
        </w:rPr>
        <w:t xml:space="preserve">ing </w:t>
      </w:r>
      <w:r>
        <w:rPr>
          <w:rFonts w:ascii="Arial" w:hAnsi="Arial" w:cs="Arial"/>
          <w:sz w:val="24"/>
          <w:szCs w:val="24"/>
        </w:rPr>
        <w:t xml:space="preserve">a </w:t>
      </w:r>
      <w:r w:rsidR="00B66DAC">
        <w:rPr>
          <w:rFonts w:ascii="Arial" w:hAnsi="Arial" w:cs="Arial"/>
          <w:sz w:val="24"/>
          <w:szCs w:val="24"/>
        </w:rPr>
        <w:t xml:space="preserve">lifestyle topic </w:t>
      </w:r>
      <w:r w:rsidR="00432A56">
        <w:rPr>
          <w:rFonts w:ascii="Arial" w:hAnsi="Arial" w:cs="Arial"/>
          <w:sz w:val="24"/>
          <w:szCs w:val="24"/>
        </w:rPr>
        <w:t xml:space="preserve">regarding </w:t>
      </w:r>
      <w:r>
        <w:rPr>
          <w:rFonts w:ascii="Arial" w:hAnsi="Arial" w:cs="Arial"/>
          <w:sz w:val="24"/>
          <w:szCs w:val="24"/>
        </w:rPr>
        <w:t xml:space="preserve">the </w:t>
      </w:r>
      <w:r w:rsidR="00B66DAC">
        <w:rPr>
          <w:rFonts w:ascii="Arial" w:hAnsi="Arial" w:cs="Arial"/>
          <w:sz w:val="24"/>
          <w:szCs w:val="24"/>
        </w:rPr>
        <w:t xml:space="preserve">anatomy and physiology of </w:t>
      </w:r>
      <w:r w:rsidR="00724DB7">
        <w:rPr>
          <w:rFonts w:ascii="Arial" w:hAnsi="Arial" w:cs="Arial"/>
          <w:sz w:val="24"/>
          <w:szCs w:val="24"/>
        </w:rPr>
        <w:t>my chosen</w:t>
      </w:r>
      <w:r w:rsidR="00B66DAC">
        <w:rPr>
          <w:rFonts w:ascii="Arial" w:hAnsi="Arial" w:cs="Arial"/>
          <w:sz w:val="24"/>
          <w:szCs w:val="24"/>
        </w:rPr>
        <w:t xml:space="preserve"> condition. </w:t>
      </w:r>
      <w:r w:rsidR="00BE05B2">
        <w:rPr>
          <w:rFonts w:ascii="Arial" w:hAnsi="Arial" w:cs="Arial"/>
          <w:sz w:val="24"/>
          <w:szCs w:val="24"/>
        </w:rPr>
        <w:t xml:space="preserve">I will </w:t>
      </w:r>
      <w:r w:rsidR="008D45CA">
        <w:rPr>
          <w:rFonts w:ascii="Arial" w:hAnsi="Arial" w:cs="Arial"/>
          <w:sz w:val="24"/>
          <w:szCs w:val="24"/>
        </w:rPr>
        <w:t xml:space="preserve">be </w:t>
      </w:r>
      <w:r w:rsidR="00724DB7">
        <w:rPr>
          <w:rFonts w:ascii="Arial" w:hAnsi="Arial" w:cs="Arial"/>
          <w:sz w:val="24"/>
          <w:szCs w:val="24"/>
        </w:rPr>
        <w:t xml:space="preserve">focusing on </w:t>
      </w:r>
      <w:r w:rsidR="00B66DAC">
        <w:rPr>
          <w:rFonts w:ascii="Arial" w:hAnsi="Arial" w:cs="Arial"/>
          <w:sz w:val="24"/>
          <w:szCs w:val="24"/>
        </w:rPr>
        <w:t xml:space="preserve">stroke </w:t>
      </w:r>
      <w:r w:rsidR="008D45CA">
        <w:rPr>
          <w:rFonts w:ascii="Arial" w:hAnsi="Arial" w:cs="Arial"/>
          <w:sz w:val="24"/>
          <w:szCs w:val="24"/>
        </w:rPr>
        <w:t xml:space="preserve">as my lifestyle </w:t>
      </w:r>
      <w:r w:rsidR="00E7664C">
        <w:rPr>
          <w:rFonts w:ascii="Arial" w:hAnsi="Arial" w:cs="Arial"/>
          <w:sz w:val="24"/>
          <w:szCs w:val="24"/>
        </w:rPr>
        <w:t xml:space="preserve">topic and </w:t>
      </w:r>
      <w:r w:rsidR="008D45CA">
        <w:rPr>
          <w:rFonts w:ascii="Arial" w:hAnsi="Arial" w:cs="Arial"/>
          <w:sz w:val="24"/>
          <w:szCs w:val="24"/>
        </w:rPr>
        <w:t xml:space="preserve">will </w:t>
      </w:r>
      <w:r w:rsidR="00BE05B2">
        <w:rPr>
          <w:rFonts w:ascii="Arial" w:hAnsi="Arial" w:cs="Arial"/>
          <w:sz w:val="24"/>
          <w:szCs w:val="24"/>
        </w:rPr>
        <w:t xml:space="preserve">be </w:t>
      </w:r>
      <w:r w:rsidR="00E7664C">
        <w:rPr>
          <w:rFonts w:ascii="Arial" w:hAnsi="Arial" w:cs="Arial"/>
          <w:sz w:val="24"/>
          <w:szCs w:val="24"/>
        </w:rPr>
        <w:t>d</w:t>
      </w:r>
      <w:r w:rsidR="00724DB7">
        <w:rPr>
          <w:rFonts w:ascii="Arial" w:hAnsi="Arial" w:cs="Arial"/>
          <w:sz w:val="24"/>
          <w:szCs w:val="24"/>
        </w:rPr>
        <w:t>iscussing the</w:t>
      </w:r>
      <w:r w:rsidR="008D45CA">
        <w:rPr>
          <w:rFonts w:ascii="Arial" w:hAnsi="Arial" w:cs="Arial"/>
          <w:sz w:val="24"/>
          <w:szCs w:val="24"/>
        </w:rPr>
        <w:t xml:space="preserve"> </w:t>
      </w:r>
      <w:r w:rsidR="00BE05B2">
        <w:rPr>
          <w:rFonts w:ascii="Arial" w:hAnsi="Arial" w:cs="Arial"/>
          <w:sz w:val="24"/>
          <w:szCs w:val="24"/>
        </w:rPr>
        <w:t xml:space="preserve">anatomy and the physiology </w:t>
      </w:r>
      <w:r w:rsidR="00B66DAC">
        <w:rPr>
          <w:rFonts w:ascii="Arial" w:hAnsi="Arial" w:cs="Arial"/>
          <w:sz w:val="24"/>
          <w:szCs w:val="24"/>
        </w:rPr>
        <w:t>of t</w:t>
      </w:r>
      <w:r w:rsidR="002A5039">
        <w:rPr>
          <w:rFonts w:ascii="Arial" w:hAnsi="Arial" w:cs="Arial"/>
          <w:sz w:val="24"/>
          <w:szCs w:val="24"/>
        </w:rPr>
        <w:t xml:space="preserve">his </w:t>
      </w:r>
      <w:r w:rsidR="00B66DAC">
        <w:rPr>
          <w:rFonts w:ascii="Arial" w:hAnsi="Arial" w:cs="Arial"/>
          <w:sz w:val="24"/>
          <w:szCs w:val="24"/>
        </w:rPr>
        <w:t xml:space="preserve"> condition.</w:t>
      </w:r>
    </w:p>
    <w:p w14:paraId="0DB4505B" w14:textId="5B4A4B77" w:rsidR="00A835FC" w:rsidRPr="00A835FC" w:rsidRDefault="00A835FC" w:rsidP="00E7664C">
      <w:pPr>
        <w:spacing w:line="360" w:lineRule="auto"/>
        <w:jc w:val="both"/>
        <w:rPr>
          <w:rFonts w:ascii="Arial" w:hAnsi="Arial" w:cs="Arial"/>
          <w:sz w:val="24"/>
          <w:szCs w:val="24"/>
        </w:rPr>
      </w:pPr>
      <w:r w:rsidRPr="00A835FC">
        <w:rPr>
          <w:rFonts w:ascii="Arial" w:hAnsi="Arial" w:cs="Arial"/>
          <w:sz w:val="24"/>
          <w:szCs w:val="24"/>
        </w:rPr>
        <w:t>A stroke is a serious life-threatening medical condition that</w:t>
      </w:r>
      <w:r w:rsidR="00B66DAC">
        <w:rPr>
          <w:rFonts w:ascii="Arial" w:hAnsi="Arial" w:cs="Arial"/>
          <w:sz w:val="24"/>
          <w:szCs w:val="24"/>
        </w:rPr>
        <w:t xml:space="preserve"> can</w:t>
      </w:r>
      <w:r w:rsidRPr="00A835FC">
        <w:rPr>
          <w:rFonts w:ascii="Arial" w:hAnsi="Arial" w:cs="Arial"/>
          <w:sz w:val="24"/>
          <w:szCs w:val="24"/>
        </w:rPr>
        <w:t xml:space="preserve"> happen when the blood supply to part of the brain is cut off.</w:t>
      </w:r>
    </w:p>
    <w:p w14:paraId="7DCBDE04" w14:textId="05E490FD" w:rsidR="00473B15" w:rsidRPr="00473B15" w:rsidRDefault="00B66DAC" w:rsidP="00473B15">
      <w:pPr>
        <w:spacing w:line="360" w:lineRule="auto"/>
        <w:jc w:val="both"/>
        <w:rPr>
          <w:rFonts w:ascii="Arial" w:hAnsi="Arial" w:cs="Arial"/>
          <w:sz w:val="24"/>
          <w:szCs w:val="24"/>
        </w:rPr>
      </w:pPr>
      <w:r>
        <w:rPr>
          <w:rFonts w:ascii="Arial" w:hAnsi="Arial" w:cs="Arial"/>
          <w:sz w:val="24"/>
          <w:szCs w:val="24"/>
        </w:rPr>
        <w:t xml:space="preserve">It is important be aware of </w:t>
      </w:r>
      <w:r w:rsidR="00E7664C">
        <w:rPr>
          <w:rFonts w:ascii="Arial" w:hAnsi="Arial" w:cs="Arial"/>
          <w:sz w:val="24"/>
          <w:szCs w:val="24"/>
        </w:rPr>
        <w:t xml:space="preserve">the condition </w:t>
      </w:r>
      <w:proofErr w:type="gramStart"/>
      <w:r w:rsidR="008A53A3">
        <w:rPr>
          <w:rFonts w:ascii="Arial" w:hAnsi="Arial" w:cs="Arial"/>
          <w:sz w:val="24"/>
          <w:szCs w:val="24"/>
        </w:rPr>
        <w:t xml:space="preserve">in order </w:t>
      </w:r>
      <w:r w:rsidR="002A5039">
        <w:rPr>
          <w:rFonts w:ascii="Arial" w:hAnsi="Arial" w:cs="Arial"/>
          <w:sz w:val="24"/>
          <w:szCs w:val="24"/>
        </w:rPr>
        <w:t>to</w:t>
      </w:r>
      <w:proofErr w:type="gramEnd"/>
      <w:r w:rsidR="00473B15">
        <w:rPr>
          <w:rFonts w:ascii="Arial" w:hAnsi="Arial" w:cs="Arial"/>
          <w:sz w:val="24"/>
          <w:szCs w:val="24"/>
        </w:rPr>
        <w:t xml:space="preserve"> receive</w:t>
      </w:r>
      <w:r w:rsidR="00E7664C">
        <w:rPr>
          <w:rFonts w:ascii="Arial" w:hAnsi="Arial" w:cs="Arial"/>
          <w:sz w:val="24"/>
          <w:szCs w:val="24"/>
        </w:rPr>
        <w:t xml:space="preserve"> further </w:t>
      </w:r>
      <w:r w:rsidR="00A835FC" w:rsidRPr="00A835FC">
        <w:rPr>
          <w:rFonts w:ascii="Arial" w:hAnsi="Arial" w:cs="Arial"/>
          <w:sz w:val="24"/>
          <w:szCs w:val="24"/>
        </w:rPr>
        <w:t xml:space="preserve"> treatment </w:t>
      </w:r>
      <w:r w:rsidR="008A53A3">
        <w:rPr>
          <w:rFonts w:ascii="Arial" w:hAnsi="Arial" w:cs="Arial"/>
          <w:sz w:val="24"/>
          <w:szCs w:val="24"/>
        </w:rPr>
        <w:t xml:space="preserve">depending on how bad the </w:t>
      </w:r>
      <w:r w:rsidR="00A835FC" w:rsidRPr="00A835FC">
        <w:rPr>
          <w:rFonts w:ascii="Arial" w:hAnsi="Arial" w:cs="Arial"/>
          <w:sz w:val="24"/>
          <w:szCs w:val="24"/>
        </w:rPr>
        <w:t>stroke</w:t>
      </w:r>
      <w:r w:rsidR="008A53A3">
        <w:rPr>
          <w:rFonts w:ascii="Arial" w:hAnsi="Arial" w:cs="Arial"/>
          <w:sz w:val="24"/>
          <w:szCs w:val="24"/>
        </w:rPr>
        <w:t xml:space="preserve"> is</w:t>
      </w:r>
      <w:r w:rsidR="00A835FC" w:rsidRPr="00A835FC">
        <w:rPr>
          <w:rFonts w:ascii="Arial" w:hAnsi="Arial" w:cs="Arial"/>
          <w:sz w:val="24"/>
          <w:szCs w:val="24"/>
        </w:rPr>
        <w:t>.</w:t>
      </w:r>
      <w:r w:rsidR="00473B15">
        <w:rPr>
          <w:rFonts w:ascii="Arial" w:hAnsi="Arial" w:cs="Arial"/>
          <w:sz w:val="24"/>
          <w:szCs w:val="24"/>
        </w:rPr>
        <w:t xml:space="preserve"> </w:t>
      </w:r>
      <w:r w:rsidR="00FE6F45">
        <w:rPr>
          <w:rFonts w:ascii="Arial" w:hAnsi="Arial" w:cs="Arial"/>
          <w:sz w:val="24"/>
          <w:szCs w:val="24"/>
        </w:rPr>
        <w:t xml:space="preserve">In this case there are many </w:t>
      </w:r>
      <w:r w:rsidR="00473B15">
        <w:rPr>
          <w:rFonts w:ascii="Arial" w:hAnsi="Arial" w:cs="Arial"/>
          <w:sz w:val="24"/>
          <w:szCs w:val="24"/>
        </w:rPr>
        <w:t xml:space="preserve">symptoms to be aware of which </w:t>
      </w:r>
      <w:r w:rsidR="008A53A3">
        <w:rPr>
          <w:rFonts w:ascii="Arial" w:hAnsi="Arial" w:cs="Arial"/>
          <w:sz w:val="24"/>
          <w:szCs w:val="24"/>
        </w:rPr>
        <w:t xml:space="preserve">is when </w:t>
      </w:r>
      <w:r w:rsidR="00473B15" w:rsidRPr="00473B15">
        <w:rPr>
          <w:rFonts w:ascii="Arial" w:hAnsi="Arial" w:cs="Arial"/>
          <w:sz w:val="24"/>
          <w:szCs w:val="24"/>
        </w:rPr>
        <w:t>the face drop</w:t>
      </w:r>
      <w:r w:rsidR="008A53A3">
        <w:rPr>
          <w:rFonts w:ascii="Arial" w:hAnsi="Arial" w:cs="Arial"/>
          <w:sz w:val="24"/>
          <w:szCs w:val="24"/>
        </w:rPr>
        <w:t>s</w:t>
      </w:r>
      <w:r w:rsidR="00473B15" w:rsidRPr="00473B15">
        <w:rPr>
          <w:rFonts w:ascii="Arial" w:hAnsi="Arial" w:cs="Arial"/>
          <w:sz w:val="24"/>
          <w:szCs w:val="24"/>
        </w:rPr>
        <w:t xml:space="preserve"> on 1 side</w:t>
      </w:r>
      <w:r w:rsidR="00473B15">
        <w:rPr>
          <w:rFonts w:ascii="Arial" w:hAnsi="Arial" w:cs="Arial"/>
          <w:sz w:val="24"/>
          <w:szCs w:val="24"/>
        </w:rPr>
        <w:t xml:space="preserve"> so</w:t>
      </w:r>
      <w:r w:rsidR="00473B15" w:rsidRPr="00473B15">
        <w:rPr>
          <w:rFonts w:ascii="Arial" w:hAnsi="Arial" w:cs="Arial"/>
          <w:sz w:val="24"/>
          <w:szCs w:val="24"/>
        </w:rPr>
        <w:t xml:space="preserve"> th</w:t>
      </w:r>
      <w:r w:rsidR="008A53A3">
        <w:rPr>
          <w:rFonts w:ascii="Arial" w:hAnsi="Arial" w:cs="Arial"/>
          <w:sz w:val="24"/>
          <w:szCs w:val="24"/>
        </w:rPr>
        <w:t xml:space="preserve">at means the </w:t>
      </w:r>
      <w:r w:rsidR="00473B15" w:rsidRPr="00473B15">
        <w:rPr>
          <w:rFonts w:ascii="Arial" w:hAnsi="Arial" w:cs="Arial"/>
          <w:sz w:val="24"/>
          <w:szCs w:val="24"/>
        </w:rPr>
        <w:t>person may not be able to smile, or their mouth or eye may have dropped.</w:t>
      </w:r>
    </w:p>
    <w:p w14:paraId="467F93ED" w14:textId="451604F0" w:rsidR="00473B15" w:rsidRDefault="00473B15" w:rsidP="00473B15">
      <w:pPr>
        <w:pStyle w:val="ListParagraph"/>
        <w:numPr>
          <w:ilvl w:val="0"/>
          <w:numId w:val="9"/>
        </w:numPr>
        <w:spacing w:line="360" w:lineRule="auto"/>
        <w:jc w:val="both"/>
        <w:rPr>
          <w:rFonts w:ascii="Arial" w:hAnsi="Arial" w:cs="Arial"/>
          <w:sz w:val="24"/>
          <w:szCs w:val="24"/>
        </w:rPr>
      </w:pPr>
      <w:r w:rsidRPr="00473B15">
        <w:rPr>
          <w:rFonts w:ascii="Arial" w:hAnsi="Arial" w:cs="Arial"/>
          <w:sz w:val="24"/>
          <w:szCs w:val="24"/>
        </w:rPr>
        <w:t xml:space="preserve">Arms – </w:t>
      </w:r>
      <w:r w:rsidR="00FE6F45">
        <w:rPr>
          <w:rFonts w:ascii="Arial" w:hAnsi="Arial" w:cs="Arial"/>
          <w:sz w:val="24"/>
          <w:szCs w:val="24"/>
        </w:rPr>
        <w:t>T</w:t>
      </w:r>
      <w:r w:rsidRPr="00473B15">
        <w:rPr>
          <w:rFonts w:ascii="Arial" w:hAnsi="Arial" w:cs="Arial"/>
          <w:sz w:val="24"/>
          <w:szCs w:val="24"/>
        </w:rPr>
        <w:t xml:space="preserve">he person </w:t>
      </w:r>
      <w:r w:rsidR="002A5039">
        <w:rPr>
          <w:rFonts w:ascii="Arial" w:hAnsi="Arial" w:cs="Arial"/>
          <w:sz w:val="24"/>
          <w:szCs w:val="24"/>
        </w:rPr>
        <w:t>who has</w:t>
      </w:r>
      <w:r w:rsidRPr="00473B15">
        <w:rPr>
          <w:rFonts w:ascii="Arial" w:hAnsi="Arial" w:cs="Arial"/>
          <w:sz w:val="24"/>
          <w:szCs w:val="24"/>
        </w:rPr>
        <w:t xml:space="preserve"> suspected stroke may not be able to lift both arms and keep them there because of weakness or numbness in 1 arm.</w:t>
      </w:r>
    </w:p>
    <w:p w14:paraId="389F486C" w14:textId="76B9057D" w:rsidR="00A835FC" w:rsidRPr="00473B15" w:rsidRDefault="00511F81" w:rsidP="00A835FC">
      <w:pPr>
        <w:pStyle w:val="ListParagraph"/>
        <w:numPr>
          <w:ilvl w:val="0"/>
          <w:numId w:val="9"/>
        </w:numPr>
        <w:spacing w:line="360" w:lineRule="auto"/>
        <w:jc w:val="both"/>
        <w:rPr>
          <w:rFonts w:ascii="Arial" w:hAnsi="Arial" w:cs="Arial"/>
          <w:sz w:val="24"/>
          <w:szCs w:val="24"/>
        </w:rPr>
      </w:pPr>
      <w:r>
        <w:rPr>
          <w:rFonts w:ascii="Arial" w:hAnsi="Arial" w:cs="Arial"/>
          <w:b/>
          <w:bCs/>
          <w:noProof/>
          <w:sz w:val="24"/>
          <w:szCs w:val="24"/>
          <w:u w:val="single"/>
        </w:rPr>
        <w:drawing>
          <wp:anchor distT="0" distB="0" distL="114300" distR="114300" simplePos="0" relativeHeight="251668480" behindDoc="1" locked="0" layoutInCell="1" allowOverlap="1" wp14:anchorId="3E1A422C" wp14:editId="7E339E8A">
            <wp:simplePos x="0" y="0"/>
            <wp:positionH relativeFrom="column">
              <wp:posOffset>2914650</wp:posOffset>
            </wp:positionH>
            <wp:positionV relativeFrom="paragraph">
              <wp:posOffset>784860</wp:posOffset>
            </wp:positionV>
            <wp:extent cx="3397250" cy="2490470"/>
            <wp:effectExtent l="0" t="0" r="0" b="5080"/>
            <wp:wrapTight wrapText="bothSides">
              <wp:wrapPolygon edited="0">
                <wp:start x="0" y="0"/>
                <wp:lineTo x="0" y="21479"/>
                <wp:lineTo x="21439" y="21479"/>
                <wp:lineTo x="2143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97250" cy="2490470"/>
                    </a:xfrm>
                    <a:prstGeom prst="rect">
                      <a:avLst/>
                    </a:prstGeom>
                    <a:noFill/>
                  </pic:spPr>
                </pic:pic>
              </a:graphicData>
            </a:graphic>
            <wp14:sizeRelH relativeFrom="margin">
              <wp14:pctWidth>0</wp14:pctWidth>
            </wp14:sizeRelH>
            <wp14:sizeRelV relativeFrom="margin">
              <wp14:pctHeight>0</wp14:pctHeight>
            </wp14:sizeRelV>
          </wp:anchor>
        </w:drawing>
      </w:r>
      <w:r w:rsidR="00473B15" w:rsidRPr="00473B15">
        <w:rPr>
          <w:rFonts w:ascii="Arial" w:hAnsi="Arial" w:cs="Arial"/>
          <w:sz w:val="24"/>
          <w:szCs w:val="24"/>
        </w:rPr>
        <w:t xml:space="preserve">Speech – </w:t>
      </w:r>
      <w:r w:rsidR="00FE6F45">
        <w:rPr>
          <w:rFonts w:ascii="Arial" w:hAnsi="Arial" w:cs="Arial"/>
          <w:sz w:val="24"/>
          <w:szCs w:val="24"/>
        </w:rPr>
        <w:t>T</w:t>
      </w:r>
      <w:r w:rsidR="00473B15" w:rsidRPr="00473B15">
        <w:rPr>
          <w:rFonts w:ascii="Arial" w:hAnsi="Arial" w:cs="Arial"/>
          <w:sz w:val="24"/>
          <w:szCs w:val="24"/>
        </w:rPr>
        <w:t xml:space="preserve">heir speech may be slurred or </w:t>
      </w:r>
      <w:proofErr w:type="gramStart"/>
      <w:r w:rsidR="008A53A3" w:rsidRPr="00473B15">
        <w:rPr>
          <w:rFonts w:ascii="Arial" w:hAnsi="Arial" w:cs="Arial"/>
          <w:sz w:val="24"/>
          <w:szCs w:val="24"/>
        </w:rPr>
        <w:t>garbled</w:t>
      </w:r>
      <w:proofErr w:type="gramEnd"/>
      <w:r w:rsidR="008A53A3">
        <w:rPr>
          <w:rFonts w:ascii="Arial" w:hAnsi="Arial" w:cs="Arial"/>
          <w:sz w:val="24"/>
          <w:szCs w:val="24"/>
        </w:rPr>
        <w:t xml:space="preserve"> </w:t>
      </w:r>
      <w:r w:rsidR="00473B15" w:rsidRPr="00473B15">
        <w:rPr>
          <w:rFonts w:ascii="Arial" w:hAnsi="Arial" w:cs="Arial"/>
          <w:sz w:val="24"/>
          <w:szCs w:val="24"/>
        </w:rPr>
        <w:t>or the person may not be able to talk at all despite appearing to be awake</w:t>
      </w:r>
      <w:r w:rsidR="002A5039">
        <w:rPr>
          <w:rFonts w:ascii="Arial" w:hAnsi="Arial" w:cs="Arial"/>
          <w:sz w:val="24"/>
          <w:szCs w:val="24"/>
        </w:rPr>
        <w:t xml:space="preserve"> and</w:t>
      </w:r>
      <w:r w:rsidR="00473B15" w:rsidRPr="00473B15">
        <w:rPr>
          <w:rFonts w:ascii="Arial" w:hAnsi="Arial" w:cs="Arial"/>
          <w:sz w:val="24"/>
          <w:szCs w:val="24"/>
        </w:rPr>
        <w:t xml:space="preserve"> they may also have problems understanding what </w:t>
      </w:r>
      <w:r w:rsidR="002A5039">
        <w:rPr>
          <w:rFonts w:ascii="Arial" w:hAnsi="Arial" w:cs="Arial"/>
          <w:sz w:val="24"/>
          <w:szCs w:val="24"/>
        </w:rPr>
        <w:t>is</w:t>
      </w:r>
      <w:r w:rsidR="00473B15" w:rsidRPr="00473B15">
        <w:rPr>
          <w:rFonts w:ascii="Arial" w:hAnsi="Arial" w:cs="Arial"/>
          <w:sz w:val="24"/>
          <w:szCs w:val="24"/>
        </w:rPr>
        <w:t xml:space="preserve"> sa</w:t>
      </w:r>
      <w:r w:rsidR="002A5039">
        <w:rPr>
          <w:rFonts w:ascii="Arial" w:hAnsi="Arial" w:cs="Arial"/>
          <w:sz w:val="24"/>
          <w:szCs w:val="24"/>
        </w:rPr>
        <w:t>id</w:t>
      </w:r>
      <w:r w:rsidR="00473B15" w:rsidRPr="00473B15">
        <w:rPr>
          <w:rFonts w:ascii="Arial" w:hAnsi="Arial" w:cs="Arial"/>
          <w:sz w:val="24"/>
          <w:szCs w:val="24"/>
        </w:rPr>
        <w:t xml:space="preserve"> to them.</w:t>
      </w:r>
      <w:r w:rsidR="00473B15">
        <w:rPr>
          <w:rFonts w:ascii="Arial" w:hAnsi="Arial" w:cs="Arial"/>
          <w:sz w:val="24"/>
          <w:szCs w:val="24"/>
        </w:rPr>
        <w:t xml:space="preserve"> </w:t>
      </w:r>
      <w:r w:rsidR="00A835FC" w:rsidRPr="00473B15">
        <w:rPr>
          <w:rFonts w:ascii="Arial" w:hAnsi="Arial" w:cs="Arial"/>
          <w:sz w:val="24"/>
          <w:szCs w:val="24"/>
        </w:rPr>
        <w:t xml:space="preserve"> (NHS,</w:t>
      </w:r>
      <w:r w:rsidR="00B66DAC" w:rsidRPr="00473B15">
        <w:rPr>
          <w:rFonts w:ascii="Arial" w:hAnsi="Arial" w:cs="Arial"/>
          <w:sz w:val="24"/>
          <w:szCs w:val="24"/>
        </w:rPr>
        <w:t>UK)</w:t>
      </w:r>
    </w:p>
    <w:p w14:paraId="58D20CB5" w14:textId="5212305B" w:rsidR="00B126FF" w:rsidRDefault="000C5614" w:rsidP="00BE05B2">
      <w:pPr>
        <w:spacing w:line="360" w:lineRule="auto"/>
        <w:jc w:val="both"/>
        <w:rPr>
          <w:rFonts w:ascii="Arial" w:hAnsi="Arial" w:cs="Arial"/>
          <w:sz w:val="24"/>
          <w:szCs w:val="24"/>
        </w:rPr>
      </w:pPr>
      <w:r>
        <w:rPr>
          <w:rFonts w:ascii="Arial" w:hAnsi="Arial" w:cs="Arial"/>
          <w:b/>
          <w:bCs/>
          <w:noProof/>
          <w:sz w:val="24"/>
          <w:szCs w:val="24"/>
          <w:u w:val="single"/>
        </w:rPr>
        <w:drawing>
          <wp:anchor distT="0" distB="0" distL="114300" distR="114300" simplePos="0" relativeHeight="251669504" behindDoc="1" locked="0" layoutInCell="1" allowOverlap="1" wp14:anchorId="5F9ACCEF" wp14:editId="337DB4AE">
            <wp:simplePos x="0" y="0"/>
            <wp:positionH relativeFrom="column">
              <wp:posOffset>-267335</wp:posOffset>
            </wp:positionH>
            <wp:positionV relativeFrom="paragraph">
              <wp:posOffset>1924685</wp:posOffset>
            </wp:positionV>
            <wp:extent cx="3679039" cy="2463800"/>
            <wp:effectExtent l="0" t="0" r="0" b="0"/>
            <wp:wrapTight wrapText="bothSides">
              <wp:wrapPolygon edited="0">
                <wp:start x="0" y="0"/>
                <wp:lineTo x="0" y="21377"/>
                <wp:lineTo x="21477" y="21377"/>
                <wp:lineTo x="21477" y="0"/>
                <wp:lineTo x="0" y="0"/>
              </wp:wrapPolygon>
            </wp:wrapTight>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679039" cy="2463800"/>
                    </a:xfrm>
                    <a:prstGeom prst="rect">
                      <a:avLst/>
                    </a:prstGeom>
                  </pic:spPr>
                </pic:pic>
              </a:graphicData>
            </a:graphic>
            <wp14:sizeRelH relativeFrom="margin">
              <wp14:pctWidth>0</wp14:pctWidth>
            </wp14:sizeRelH>
            <wp14:sizeRelV relativeFrom="margin">
              <wp14:pctHeight>0</wp14:pctHeight>
            </wp14:sizeRelV>
          </wp:anchor>
        </w:drawing>
      </w:r>
      <w:r w:rsidR="008D45CA" w:rsidRPr="008D45CA">
        <w:rPr>
          <w:rFonts w:ascii="Arial" w:hAnsi="Arial" w:cs="Arial"/>
          <w:sz w:val="24"/>
          <w:szCs w:val="24"/>
        </w:rPr>
        <w:t xml:space="preserve">Anatomy and Physiology </w:t>
      </w:r>
      <w:r w:rsidR="00B126FF">
        <w:rPr>
          <w:rFonts w:ascii="Arial" w:hAnsi="Arial" w:cs="Arial"/>
          <w:sz w:val="24"/>
          <w:szCs w:val="24"/>
        </w:rPr>
        <w:t xml:space="preserve">of the brain </w:t>
      </w:r>
      <w:r w:rsidR="00B126FF" w:rsidRPr="00B126FF">
        <w:rPr>
          <w:rFonts w:ascii="Arial" w:hAnsi="Arial" w:cs="Arial"/>
          <w:sz w:val="24"/>
          <w:szCs w:val="24"/>
        </w:rPr>
        <w:t>consists of many parts that function as an integrated whole.</w:t>
      </w:r>
      <w:r w:rsidR="00B126FF">
        <w:rPr>
          <w:rFonts w:ascii="Arial" w:hAnsi="Arial" w:cs="Arial"/>
          <w:sz w:val="24"/>
          <w:szCs w:val="24"/>
        </w:rPr>
        <w:t xml:space="preserve"> Below</w:t>
      </w:r>
      <w:r w:rsidR="008A53A3">
        <w:rPr>
          <w:rFonts w:ascii="Arial" w:hAnsi="Arial" w:cs="Arial"/>
          <w:sz w:val="24"/>
          <w:szCs w:val="24"/>
        </w:rPr>
        <w:t xml:space="preserve"> I’m </w:t>
      </w:r>
      <w:r w:rsidR="00B126FF">
        <w:rPr>
          <w:rFonts w:ascii="Arial" w:hAnsi="Arial" w:cs="Arial"/>
          <w:sz w:val="24"/>
          <w:szCs w:val="24"/>
        </w:rPr>
        <w:t>show</w:t>
      </w:r>
      <w:r w:rsidR="008A53A3">
        <w:rPr>
          <w:rFonts w:ascii="Arial" w:hAnsi="Arial" w:cs="Arial"/>
          <w:sz w:val="24"/>
          <w:szCs w:val="24"/>
        </w:rPr>
        <w:t xml:space="preserve">ing </w:t>
      </w:r>
      <w:r w:rsidR="00B126FF">
        <w:rPr>
          <w:rFonts w:ascii="Arial" w:hAnsi="Arial" w:cs="Arial"/>
          <w:sz w:val="24"/>
          <w:szCs w:val="24"/>
        </w:rPr>
        <w:t xml:space="preserve"> </w:t>
      </w:r>
      <w:r w:rsidR="00B126FF" w:rsidRPr="00B126FF">
        <w:rPr>
          <w:rFonts w:ascii="Arial" w:hAnsi="Arial" w:cs="Arial"/>
          <w:sz w:val="24"/>
          <w:szCs w:val="24"/>
        </w:rPr>
        <w:t xml:space="preserve"> </w:t>
      </w:r>
      <w:r w:rsidR="00B126FF">
        <w:rPr>
          <w:rFonts w:ascii="Arial" w:hAnsi="Arial" w:cs="Arial"/>
          <w:sz w:val="24"/>
          <w:szCs w:val="24"/>
        </w:rPr>
        <w:t>t</w:t>
      </w:r>
      <w:r w:rsidR="00B126FF" w:rsidRPr="00B126FF">
        <w:rPr>
          <w:rFonts w:ascii="Arial" w:hAnsi="Arial" w:cs="Arial"/>
          <w:sz w:val="24"/>
          <w:szCs w:val="24"/>
        </w:rPr>
        <w:t>he major parts</w:t>
      </w:r>
      <w:r w:rsidR="00B126FF">
        <w:rPr>
          <w:rFonts w:ascii="Arial" w:hAnsi="Arial" w:cs="Arial"/>
          <w:sz w:val="24"/>
          <w:szCs w:val="24"/>
        </w:rPr>
        <w:t xml:space="preserve"> which </w:t>
      </w:r>
      <w:r w:rsidR="00B126FF" w:rsidRPr="00B126FF">
        <w:rPr>
          <w:rFonts w:ascii="Arial" w:hAnsi="Arial" w:cs="Arial"/>
          <w:sz w:val="24"/>
          <w:szCs w:val="24"/>
        </w:rPr>
        <w:t xml:space="preserve"> are the medulla, pons, and midbrain</w:t>
      </w:r>
      <w:r w:rsidR="008A53A3">
        <w:rPr>
          <w:rFonts w:ascii="Arial" w:hAnsi="Arial" w:cs="Arial"/>
          <w:sz w:val="24"/>
          <w:szCs w:val="24"/>
        </w:rPr>
        <w:t xml:space="preserve"> which is</w:t>
      </w:r>
      <w:r w:rsidR="00B126FF" w:rsidRPr="00B126FF">
        <w:rPr>
          <w:rFonts w:ascii="Arial" w:hAnsi="Arial" w:cs="Arial"/>
          <w:sz w:val="24"/>
          <w:szCs w:val="24"/>
        </w:rPr>
        <w:t xml:space="preserve"> called the brain stem the cerebellum, the hypothalamus, the thala-mus, and the cerebrum. </w:t>
      </w:r>
    </w:p>
    <w:p w14:paraId="01032E89" w14:textId="575E2730" w:rsidR="008D45CA" w:rsidRDefault="008D45CA" w:rsidP="00BE05B2">
      <w:pPr>
        <w:spacing w:line="360" w:lineRule="auto"/>
        <w:jc w:val="both"/>
        <w:rPr>
          <w:rFonts w:ascii="Arial" w:hAnsi="Arial" w:cs="Arial"/>
          <w:sz w:val="24"/>
          <w:szCs w:val="24"/>
        </w:rPr>
      </w:pPr>
      <w:r w:rsidRPr="008D45CA">
        <w:rPr>
          <w:rFonts w:ascii="Arial" w:hAnsi="Arial" w:cs="Arial"/>
          <w:sz w:val="24"/>
          <w:szCs w:val="24"/>
        </w:rPr>
        <w:t>.</w:t>
      </w:r>
      <w:r>
        <w:rPr>
          <w:rFonts w:ascii="Arial" w:hAnsi="Arial" w:cs="Arial"/>
          <w:sz w:val="24"/>
          <w:szCs w:val="24"/>
        </w:rPr>
        <w:t>.</w:t>
      </w:r>
      <w:r w:rsidR="008C4180" w:rsidRPr="008C4180">
        <w:rPr>
          <w:rFonts w:ascii="Arial" w:hAnsi="Arial" w:cs="Arial"/>
          <w:noProof/>
          <w:sz w:val="24"/>
          <w:szCs w:val="24"/>
        </w:rPr>
        <w:t xml:space="preserve"> </w:t>
      </w:r>
    </w:p>
    <w:p w14:paraId="234ECAF9" w14:textId="16DBD0F8" w:rsidR="001276D2" w:rsidRDefault="001276D2" w:rsidP="00AF2698">
      <w:pPr>
        <w:spacing w:line="360" w:lineRule="auto"/>
        <w:jc w:val="center"/>
        <w:rPr>
          <w:rFonts w:ascii="Arial" w:hAnsi="Arial" w:cs="Arial"/>
          <w:b/>
          <w:bCs/>
          <w:noProof/>
          <w:sz w:val="24"/>
          <w:szCs w:val="24"/>
          <w:u w:val="single"/>
        </w:rPr>
      </w:pPr>
    </w:p>
    <w:p w14:paraId="04CEDC5A" w14:textId="091895B8" w:rsidR="001276D2" w:rsidRDefault="001276D2" w:rsidP="00AF2698">
      <w:pPr>
        <w:spacing w:line="360" w:lineRule="auto"/>
        <w:jc w:val="center"/>
        <w:rPr>
          <w:rFonts w:ascii="Arial" w:hAnsi="Arial" w:cs="Arial"/>
          <w:b/>
          <w:bCs/>
          <w:noProof/>
          <w:sz w:val="24"/>
          <w:szCs w:val="24"/>
          <w:u w:val="single"/>
        </w:rPr>
      </w:pPr>
    </w:p>
    <w:p w14:paraId="782C058F" w14:textId="692449AF" w:rsidR="001276D2" w:rsidRDefault="001276D2" w:rsidP="00AF2698">
      <w:pPr>
        <w:spacing w:line="360" w:lineRule="auto"/>
        <w:jc w:val="center"/>
        <w:rPr>
          <w:rFonts w:ascii="Arial" w:hAnsi="Arial" w:cs="Arial"/>
          <w:b/>
          <w:bCs/>
          <w:noProof/>
          <w:sz w:val="24"/>
          <w:szCs w:val="24"/>
          <w:u w:val="single"/>
        </w:rPr>
      </w:pPr>
    </w:p>
    <w:p w14:paraId="29519FAC" w14:textId="4B56095D" w:rsidR="001276D2" w:rsidRDefault="001276D2" w:rsidP="00AF2698">
      <w:pPr>
        <w:spacing w:line="360" w:lineRule="auto"/>
        <w:jc w:val="center"/>
        <w:rPr>
          <w:rFonts w:ascii="Arial" w:hAnsi="Arial" w:cs="Arial"/>
          <w:b/>
          <w:bCs/>
          <w:noProof/>
          <w:sz w:val="24"/>
          <w:szCs w:val="24"/>
          <w:u w:val="single"/>
        </w:rPr>
      </w:pPr>
    </w:p>
    <w:p w14:paraId="50114043" w14:textId="77777777" w:rsidR="00511F81" w:rsidRDefault="00511F81" w:rsidP="00511F81">
      <w:pPr>
        <w:spacing w:line="360" w:lineRule="auto"/>
        <w:rPr>
          <w:rFonts w:ascii="Arial" w:hAnsi="Arial" w:cs="Arial"/>
          <w:b/>
          <w:bCs/>
          <w:noProof/>
          <w:sz w:val="24"/>
          <w:szCs w:val="24"/>
          <w:u w:val="single"/>
        </w:rPr>
      </w:pPr>
    </w:p>
    <w:p w14:paraId="218B6296" w14:textId="66FB419E" w:rsidR="00202AA7" w:rsidRPr="000E05D3" w:rsidRDefault="00094286" w:rsidP="00511F81">
      <w:pPr>
        <w:spacing w:line="360" w:lineRule="auto"/>
        <w:rPr>
          <w:rFonts w:ascii="Arial" w:hAnsi="Arial" w:cs="Arial"/>
          <w:i/>
          <w:iCs/>
          <w:sz w:val="24"/>
          <w:szCs w:val="24"/>
        </w:rPr>
      </w:pPr>
      <w:r w:rsidRPr="00094286">
        <w:rPr>
          <w:rFonts w:ascii="Arial" w:hAnsi="Arial" w:cs="Arial"/>
          <w:b/>
          <w:bCs/>
          <w:noProof/>
          <w:sz w:val="24"/>
          <w:szCs w:val="24"/>
          <w:u w:val="single"/>
        </w:rPr>
        <w:t>Anotomy and physiology of stroke</w:t>
      </w:r>
    </w:p>
    <w:p w14:paraId="5F517627" w14:textId="353732E2" w:rsidR="000E05D3" w:rsidRDefault="00AF2698" w:rsidP="000E05D3">
      <w:pPr>
        <w:pStyle w:val="ListParagraph"/>
        <w:numPr>
          <w:ilvl w:val="0"/>
          <w:numId w:val="10"/>
        </w:num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5408" behindDoc="1" locked="0" layoutInCell="1" allowOverlap="1" wp14:anchorId="1A2CB8D0" wp14:editId="59594EE1">
            <wp:simplePos x="0" y="0"/>
            <wp:positionH relativeFrom="column">
              <wp:posOffset>3860800</wp:posOffset>
            </wp:positionH>
            <wp:positionV relativeFrom="paragraph">
              <wp:posOffset>22225</wp:posOffset>
            </wp:positionV>
            <wp:extent cx="2400300" cy="1116965"/>
            <wp:effectExtent l="0" t="0" r="0" b="6985"/>
            <wp:wrapTight wrapText="bothSides">
              <wp:wrapPolygon edited="0">
                <wp:start x="0" y="0"/>
                <wp:lineTo x="0" y="21367"/>
                <wp:lineTo x="21429" y="21367"/>
                <wp:lineTo x="21429" y="0"/>
                <wp:lineTo x="0" y="0"/>
              </wp:wrapPolygon>
            </wp:wrapTight>
            <wp:docPr id="5" name="Picture 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00300" cy="1116965"/>
                    </a:xfrm>
                    <a:prstGeom prst="rect">
                      <a:avLst/>
                    </a:prstGeom>
                  </pic:spPr>
                </pic:pic>
              </a:graphicData>
            </a:graphic>
            <wp14:sizeRelH relativeFrom="margin">
              <wp14:pctWidth>0</wp14:pctWidth>
            </wp14:sizeRelH>
            <wp14:sizeRelV relativeFrom="margin">
              <wp14:pctHeight>0</wp14:pctHeight>
            </wp14:sizeRelV>
          </wp:anchor>
        </w:drawing>
      </w:r>
      <w:r w:rsidR="00BF4C8E">
        <w:rPr>
          <w:rFonts w:ascii="Arial" w:hAnsi="Arial" w:cs="Arial"/>
          <w:sz w:val="24"/>
          <w:szCs w:val="24"/>
        </w:rPr>
        <w:t xml:space="preserve">An </w:t>
      </w:r>
      <w:r w:rsidR="001415DD" w:rsidRPr="00094286">
        <w:rPr>
          <w:rFonts w:ascii="Arial" w:hAnsi="Arial" w:cs="Arial"/>
          <w:sz w:val="24"/>
          <w:szCs w:val="24"/>
        </w:rPr>
        <w:t>Ischaemic stroke</w:t>
      </w:r>
      <w:r w:rsidR="00094286" w:rsidRPr="00094286">
        <w:rPr>
          <w:rFonts w:ascii="Arial" w:hAnsi="Arial" w:cs="Arial"/>
          <w:sz w:val="24"/>
          <w:szCs w:val="24"/>
        </w:rPr>
        <w:t xml:space="preserve"> is caused by a blockage cutting off the blood supply to the brain. This is the most common type of stroke</w:t>
      </w:r>
      <w:r w:rsidR="00BF4C8E">
        <w:rPr>
          <w:rFonts w:ascii="Arial" w:hAnsi="Arial" w:cs="Arial"/>
          <w:sz w:val="24"/>
          <w:szCs w:val="24"/>
        </w:rPr>
        <w:t xml:space="preserve"> because </w:t>
      </w:r>
      <w:r w:rsidR="000E05D3" w:rsidRPr="000E05D3">
        <w:rPr>
          <w:rFonts w:ascii="Arial" w:hAnsi="Arial" w:cs="Arial"/>
          <w:sz w:val="24"/>
          <w:szCs w:val="24"/>
        </w:rPr>
        <w:t xml:space="preserve"> 85% of strokes are ischaemic</w:t>
      </w:r>
      <w:r w:rsidR="00BF4C8E">
        <w:rPr>
          <w:rFonts w:ascii="Arial" w:hAnsi="Arial" w:cs="Arial"/>
          <w:sz w:val="24"/>
          <w:szCs w:val="24"/>
        </w:rPr>
        <w:t xml:space="preserve"> and </w:t>
      </w:r>
      <w:r w:rsidR="000E05D3" w:rsidRPr="000E05D3">
        <w:rPr>
          <w:rFonts w:ascii="Arial" w:hAnsi="Arial" w:cs="Arial"/>
          <w:sz w:val="24"/>
          <w:szCs w:val="24"/>
        </w:rPr>
        <w:t xml:space="preserve"> 15% of strokes are due to bleeding in or around the brain</w:t>
      </w:r>
      <w:r w:rsidR="00BF4C8E">
        <w:rPr>
          <w:rFonts w:ascii="Arial" w:hAnsi="Arial" w:cs="Arial"/>
          <w:sz w:val="24"/>
          <w:szCs w:val="24"/>
        </w:rPr>
        <w:t xml:space="preserve"> </w:t>
      </w:r>
      <w:r w:rsidR="000E05D3" w:rsidRPr="000E05D3">
        <w:rPr>
          <w:rFonts w:ascii="Arial" w:hAnsi="Arial" w:cs="Arial"/>
          <w:sz w:val="24"/>
          <w:szCs w:val="24"/>
        </w:rPr>
        <w:t>known as haemorrhagic stroke.</w:t>
      </w:r>
      <w:r w:rsidR="00FE524D">
        <w:rPr>
          <w:rFonts w:ascii="Arial" w:hAnsi="Arial" w:cs="Arial"/>
          <w:sz w:val="24"/>
          <w:szCs w:val="24"/>
        </w:rPr>
        <w:t xml:space="preserve"> (</w:t>
      </w:r>
      <w:r w:rsidR="00FE524D" w:rsidRPr="00FE524D">
        <w:rPr>
          <w:rFonts w:ascii="Arial" w:hAnsi="Arial" w:cs="Arial"/>
          <w:i/>
          <w:iCs/>
          <w:sz w:val="24"/>
          <w:szCs w:val="24"/>
        </w:rPr>
        <w:t>Stroke association n.d)</w:t>
      </w:r>
    </w:p>
    <w:p w14:paraId="617A90F6" w14:textId="003ED224" w:rsidR="00094286" w:rsidRPr="000E05D3" w:rsidRDefault="000E05D3" w:rsidP="000E05D3">
      <w:pPr>
        <w:pStyle w:val="ListParagraph"/>
        <w:spacing w:line="360" w:lineRule="auto"/>
        <w:ind w:left="360"/>
        <w:jc w:val="both"/>
        <w:rPr>
          <w:rFonts w:ascii="Arial" w:hAnsi="Arial" w:cs="Arial"/>
          <w:sz w:val="24"/>
          <w:szCs w:val="24"/>
        </w:rPr>
      </w:pPr>
      <w:r>
        <w:rPr>
          <w:rFonts w:ascii="Arial" w:hAnsi="Arial" w:cs="Arial"/>
          <w:sz w:val="24"/>
          <w:szCs w:val="24"/>
        </w:rPr>
        <w:t xml:space="preserve">It is </w:t>
      </w:r>
      <w:r w:rsidRPr="000E05D3">
        <w:rPr>
          <w:rFonts w:ascii="Arial" w:hAnsi="Arial" w:cs="Arial"/>
          <w:sz w:val="24"/>
          <w:szCs w:val="24"/>
        </w:rPr>
        <w:t>the blockage</w:t>
      </w:r>
      <w:r w:rsidR="00BF4C8E">
        <w:rPr>
          <w:rFonts w:ascii="Arial" w:hAnsi="Arial" w:cs="Arial"/>
          <w:sz w:val="24"/>
          <w:szCs w:val="24"/>
        </w:rPr>
        <w:t xml:space="preserve"> that </w:t>
      </w:r>
      <w:r w:rsidRPr="000E05D3">
        <w:rPr>
          <w:rFonts w:ascii="Arial" w:hAnsi="Arial" w:cs="Arial"/>
          <w:sz w:val="24"/>
          <w:szCs w:val="24"/>
        </w:rPr>
        <w:t xml:space="preserve"> can be caused by a blood clot forming in an artery leading to the brain or within one of the small vessels deep inside the brain.</w:t>
      </w:r>
    </w:p>
    <w:p w14:paraId="4471EBA9" w14:textId="50736A8A" w:rsidR="00094286" w:rsidRPr="000A4AC1" w:rsidRDefault="000A4AC1" w:rsidP="00094286">
      <w:pPr>
        <w:pStyle w:val="ListParagraph"/>
        <w:numPr>
          <w:ilvl w:val="0"/>
          <w:numId w:val="10"/>
        </w:numPr>
        <w:spacing w:line="360" w:lineRule="auto"/>
        <w:jc w:val="both"/>
        <w:rPr>
          <w:rFonts w:ascii="Arial" w:hAnsi="Arial" w:cs="Arial"/>
          <w:sz w:val="24"/>
          <w:szCs w:val="24"/>
        </w:rPr>
      </w:pPr>
      <w:r>
        <w:rPr>
          <w:rFonts w:ascii="Arial" w:hAnsi="Arial" w:cs="Arial"/>
          <w:noProof/>
          <w:sz w:val="24"/>
          <w:szCs w:val="24"/>
          <w:u w:val="single"/>
        </w:rPr>
        <w:drawing>
          <wp:anchor distT="0" distB="0" distL="114300" distR="114300" simplePos="0" relativeHeight="251667456" behindDoc="1" locked="0" layoutInCell="1" allowOverlap="1" wp14:anchorId="669B4AB1" wp14:editId="17CA2371">
            <wp:simplePos x="0" y="0"/>
            <wp:positionH relativeFrom="column">
              <wp:posOffset>4378960</wp:posOffset>
            </wp:positionH>
            <wp:positionV relativeFrom="paragraph">
              <wp:posOffset>453390</wp:posOffset>
            </wp:positionV>
            <wp:extent cx="2008505" cy="2032000"/>
            <wp:effectExtent l="0" t="0" r="0" b="6350"/>
            <wp:wrapTight wrapText="bothSides">
              <wp:wrapPolygon edited="0">
                <wp:start x="0" y="0"/>
                <wp:lineTo x="0" y="21465"/>
                <wp:lineTo x="21306" y="21465"/>
                <wp:lineTo x="21306" y="0"/>
                <wp:lineTo x="0" y="0"/>
              </wp:wrapPolygon>
            </wp:wrapTight>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08505" cy="2032000"/>
                    </a:xfrm>
                    <a:prstGeom prst="rect">
                      <a:avLst/>
                    </a:prstGeom>
                    <a:noFill/>
                  </pic:spPr>
                </pic:pic>
              </a:graphicData>
            </a:graphic>
            <wp14:sizeRelH relativeFrom="margin">
              <wp14:pctWidth>0</wp14:pctWidth>
            </wp14:sizeRelH>
            <wp14:sizeRelV relativeFrom="margin">
              <wp14:pctHeight>0</wp14:pctHeight>
            </wp14:sizeRelV>
          </wp:anchor>
        </w:drawing>
      </w:r>
      <w:r w:rsidR="001415DD" w:rsidRPr="00094286">
        <w:rPr>
          <w:rFonts w:ascii="Arial" w:hAnsi="Arial" w:cs="Arial"/>
          <w:sz w:val="24"/>
          <w:szCs w:val="24"/>
        </w:rPr>
        <w:t>Haemorrhagic stroke</w:t>
      </w:r>
      <w:r w:rsidR="00094286" w:rsidRPr="00094286">
        <w:t xml:space="preserve"> </w:t>
      </w:r>
      <w:r w:rsidR="00094286" w:rsidRPr="00094286">
        <w:rPr>
          <w:rFonts w:ascii="Arial" w:hAnsi="Arial" w:cs="Arial"/>
          <w:sz w:val="24"/>
          <w:szCs w:val="24"/>
        </w:rPr>
        <w:t>is caused by a bleeding in or around the brain.</w:t>
      </w:r>
      <w:r w:rsidR="00AF2698">
        <w:rPr>
          <w:rFonts w:ascii="Arial" w:hAnsi="Arial" w:cs="Arial"/>
          <w:sz w:val="24"/>
          <w:szCs w:val="24"/>
        </w:rPr>
        <w:t xml:space="preserve"> </w:t>
      </w:r>
      <w:r w:rsidR="00AF2698" w:rsidRPr="00AF2698">
        <w:rPr>
          <w:rFonts w:ascii="Arial" w:hAnsi="Arial" w:cs="Arial"/>
          <w:i/>
          <w:iCs/>
          <w:sz w:val="24"/>
          <w:szCs w:val="24"/>
        </w:rPr>
        <w:t xml:space="preserve">(Stroke </w:t>
      </w:r>
      <w:r w:rsidR="00AF2698" w:rsidRPr="000A4AC1">
        <w:rPr>
          <w:rFonts w:ascii="Arial" w:hAnsi="Arial" w:cs="Arial"/>
          <w:sz w:val="24"/>
          <w:szCs w:val="24"/>
        </w:rPr>
        <w:t>association n.d)</w:t>
      </w:r>
    </w:p>
    <w:p w14:paraId="6299811A" w14:textId="624A5E79" w:rsidR="00492813" w:rsidRPr="00492813" w:rsidRDefault="001415DD" w:rsidP="00492813">
      <w:pPr>
        <w:pStyle w:val="ListParagraph"/>
        <w:numPr>
          <w:ilvl w:val="0"/>
          <w:numId w:val="10"/>
        </w:numPr>
        <w:spacing w:line="360" w:lineRule="auto"/>
        <w:jc w:val="both"/>
        <w:rPr>
          <w:rFonts w:ascii="Arial" w:hAnsi="Arial" w:cs="Arial"/>
          <w:sz w:val="24"/>
          <w:szCs w:val="24"/>
        </w:rPr>
      </w:pPr>
      <w:r w:rsidRPr="00492813">
        <w:rPr>
          <w:rFonts w:ascii="Arial" w:hAnsi="Arial" w:cs="Arial"/>
          <w:sz w:val="24"/>
          <w:szCs w:val="24"/>
        </w:rPr>
        <w:t>Transient ischaemic attack or TIA</w:t>
      </w:r>
      <w:r w:rsidR="00492813" w:rsidRPr="00492813">
        <w:rPr>
          <w:rFonts w:ascii="Arial" w:hAnsi="Arial" w:cs="Arial"/>
          <w:sz w:val="24"/>
          <w:szCs w:val="24"/>
        </w:rPr>
        <w:t xml:space="preserve"> is  "mini stroke"</w:t>
      </w:r>
      <w:r w:rsidR="00BF4C8E">
        <w:rPr>
          <w:rFonts w:ascii="Arial" w:hAnsi="Arial" w:cs="Arial"/>
          <w:sz w:val="24"/>
          <w:szCs w:val="24"/>
        </w:rPr>
        <w:t xml:space="preserve"> that</w:t>
      </w:r>
      <w:r w:rsidR="00492813" w:rsidRPr="00492813">
        <w:rPr>
          <w:rFonts w:ascii="Arial" w:hAnsi="Arial" w:cs="Arial"/>
          <w:sz w:val="24"/>
          <w:szCs w:val="24"/>
        </w:rPr>
        <w:t xml:space="preserve"> is caused by a temporary disruption in the blood supply to part of the brain.</w:t>
      </w:r>
      <w:r w:rsidR="00492813" w:rsidRPr="00492813">
        <w:t xml:space="preserve"> </w:t>
      </w:r>
      <w:r w:rsidR="00492813" w:rsidRPr="00492813">
        <w:rPr>
          <w:rFonts w:ascii="Arial" w:hAnsi="Arial" w:cs="Arial"/>
          <w:sz w:val="24"/>
          <w:szCs w:val="24"/>
        </w:rPr>
        <w:t>The disruption in blood supply results in a lack of oxygen to the brain.</w:t>
      </w:r>
    </w:p>
    <w:p w14:paraId="5DA9EC80" w14:textId="6656D162" w:rsidR="00202AA7" w:rsidRDefault="00492813" w:rsidP="00492813">
      <w:pPr>
        <w:pStyle w:val="ListParagraph"/>
        <w:spacing w:line="360" w:lineRule="auto"/>
        <w:ind w:left="360"/>
        <w:jc w:val="both"/>
        <w:rPr>
          <w:rFonts w:ascii="Arial" w:hAnsi="Arial" w:cs="Arial"/>
          <w:i/>
          <w:iCs/>
          <w:sz w:val="24"/>
          <w:szCs w:val="24"/>
        </w:rPr>
      </w:pPr>
      <w:r w:rsidRPr="00492813">
        <w:rPr>
          <w:rFonts w:ascii="Arial" w:hAnsi="Arial" w:cs="Arial"/>
          <w:sz w:val="24"/>
          <w:szCs w:val="24"/>
        </w:rPr>
        <w:t xml:space="preserve">This can cause sudden symptoms </w:t>
      </w:r>
      <w:proofErr w:type="gramStart"/>
      <w:r w:rsidRPr="00492813">
        <w:rPr>
          <w:rFonts w:ascii="Arial" w:hAnsi="Arial" w:cs="Arial"/>
          <w:sz w:val="24"/>
          <w:szCs w:val="24"/>
        </w:rPr>
        <w:t>similar to</w:t>
      </w:r>
      <w:proofErr w:type="gramEnd"/>
      <w:r w:rsidRPr="00492813">
        <w:rPr>
          <w:rFonts w:ascii="Arial" w:hAnsi="Arial" w:cs="Arial"/>
          <w:sz w:val="24"/>
          <w:szCs w:val="24"/>
        </w:rPr>
        <w:t xml:space="preserve"> a stroke</w:t>
      </w:r>
      <w:r w:rsidR="00BF4C8E">
        <w:rPr>
          <w:rFonts w:ascii="Arial" w:hAnsi="Arial" w:cs="Arial"/>
          <w:sz w:val="24"/>
          <w:szCs w:val="24"/>
        </w:rPr>
        <w:t xml:space="preserve"> </w:t>
      </w:r>
      <w:r w:rsidRPr="00492813">
        <w:rPr>
          <w:rFonts w:ascii="Arial" w:hAnsi="Arial" w:cs="Arial"/>
          <w:sz w:val="24"/>
          <w:szCs w:val="24"/>
        </w:rPr>
        <w:t>such as speech and visual disturbance, and numbness or weakness in the face, arms and legs.</w:t>
      </w:r>
      <w:r>
        <w:rPr>
          <w:rFonts w:ascii="Arial" w:hAnsi="Arial" w:cs="Arial"/>
          <w:sz w:val="24"/>
          <w:szCs w:val="24"/>
        </w:rPr>
        <w:t xml:space="preserve">  </w:t>
      </w:r>
      <w:r w:rsidRPr="00492813">
        <w:rPr>
          <w:rFonts w:ascii="Arial" w:hAnsi="Arial" w:cs="Arial"/>
          <w:i/>
          <w:iCs/>
          <w:sz w:val="24"/>
          <w:szCs w:val="24"/>
        </w:rPr>
        <w:t>(NHS.UK)</w:t>
      </w:r>
    </w:p>
    <w:p w14:paraId="4044DA52" w14:textId="3CD6310F" w:rsidR="000A4AC1" w:rsidRPr="000A4AC1" w:rsidRDefault="000A4AC1" w:rsidP="000A4AC1">
      <w:pPr>
        <w:pStyle w:val="ListParagraph"/>
        <w:tabs>
          <w:tab w:val="left" w:pos="7470"/>
        </w:tabs>
        <w:spacing w:line="360" w:lineRule="auto"/>
        <w:ind w:left="360"/>
        <w:jc w:val="both"/>
        <w:rPr>
          <w:rFonts w:ascii="Arial" w:hAnsi="Arial" w:cs="Arial"/>
          <w:i/>
          <w:iCs/>
          <w:sz w:val="24"/>
          <w:szCs w:val="24"/>
        </w:rPr>
      </w:pPr>
      <w:r w:rsidRPr="000A4AC1">
        <w:rPr>
          <w:rFonts w:ascii="Arial" w:hAnsi="Arial" w:cs="Arial"/>
          <w:i/>
          <w:iCs/>
          <w:sz w:val="24"/>
          <w:szCs w:val="24"/>
        </w:rPr>
        <w:t xml:space="preserve">                                                                                                       (Drugs.com)</w:t>
      </w:r>
    </w:p>
    <w:p w14:paraId="1D86730B" w14:textId="253B8D20" w:rsidR="00202AA7" w:rsidRDefault="00202AA7" w:rsidP="009140CD">
      <w:pPr>
        <w:spacing w:line="360" w:lineRule="auto"/>
        <w:jc w:val="both"/>
        <w:rPr>
          <w:rFonts w:ascii="Arial" w:hAnsi="Arial" w:cs="Arial"/>
          <w:sz w:val="24"/>
          <w:szCs w:val="24"/>
          <w:u w:val="single"/>
        </w:rPr>
      </w:pPr>
    </w:p>
    <w:p w14:paraId="50F99CFF" w14:textId="0024DE93" w:rsidR="00202AA7" w:rsidRDefault="00BF4C8E" w:rsidP="009140CD">
      <w:pPr>
        <w:spacing w:line="360" w:lineRule="auto"/>
        <w:jc w:val="both"/>
        <w:rPr>
          <w:rFonts w:ascii="Arial" w:hAnsi="Arial" w:cs="Arial"/>
          <w:sz w:val="24"/>
          <w:szCs w:val="24"/>
          <w:u w:val="single"/>
        </w:rPr>
      </w:pPr>
      <w:r>
        <w:rPr>
          <w:rFonts w:ascii="Arial" w:hAnsi="Arial" w:cs="Arial"/>
          <w:noProof/>
          <w:sz w:val="24"/>
          <w:szCs w:val="24"/>
          <w:u w:val="single"/>
        </w:rPr>
        <w:drawing>
          <wp:anchor distT="0" distB="0" distL="114300" distR="114300" simplePos="0" relativeHeight="251666432" behindDoc="1" locked="0" layoutInCell="1" allowOverlap="1" wp14:anchorId="755531FD" wp14:editId="76F3525F">
            <wp:simplePos x="0" y="0"/>
            <wp:positionH relativeFrom="column">
              <wp:posOffset>-171450</wp:posOffset>
            </wp:positionH>
            <wp:positionV relativeFrom="paragraph">
              <wp:posOffset>259080</wp:posOffset>
            </wp:positionV>
            <wp:extent cx="3408680" cy="1663700"/>
            <wp:effectExtent l="0" t="0" r="1270" b="0"/>
            <wp:wrapTight wrapText="bothSides">
              <wp:wrapPolygon edited="0">
                <wp:start x="0" y="0"/>
                <wp:lineTo x="0" y="21270"/>
                <wp:lineTo x="21487" y="21270"/>
                <wp:lineTo x="21487" y="0"/>
                <wp:lineTo x="0" y="0"/>
              </wp:wrapPolygon>
            </wp:wrapTight>
            <wp:docPr id="7" name="Picture 7"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ic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08680" cy="1663700"/>
                    </a:xfrm>
                    <a:prstGeom prst="rect">
                      <a:avLst/>
                    </a:prstGeom>
                  </pic:spPr>
                </pic:pic>
              </a:graphicData>
            </a:graphic>
            <wp14:sizeRelH relativeFrom="margin">
              <wp14:pctWidth>0</wp14:pctWidth>
            </wp14:sizeRelH>
            <wp14:sizeRelV relativeFrom="margin">
              <wp14:pctHeight>0</wp14:pctHeight>
            </wp14:sizeRelV>
          </wp:anchor>
        </w:drawing>
      </w:r>
    </w:p>
    <w:p w14:paraId="42ED0F12" w14:textId="6CAA30A7" w:rsidR="008B1773" w:rsidRDefault="008B1773" w:rsidP="009140CD">
      <w:pPr>
        <w:spacing w:line="360" w:lineRule="auto"/>
        <w:jc w:val="both"/>
        <w:rPr>
          <w:rFonts w:ascii="Arial" w:hAnsi="Arial" w:cs="Arial"/>
          <w:sz w:val="24"/>
          <w:szCs w:val="24"/>
          <w:u w:val="single"/>
        </w:rPr>
      </w:pPr>
    </w:p>
    <w:p w14:paraId="5C7594DB" w14:textId="32F8AE4E" w:rsidR="008B1773" w:rsidRDefault="008B1773" w:rsidP="009140CD">
      <w:pPr>
        <w:spacing w:line="360" w:lineRule="auto"/>
        <w:jc w:val="both"/>
        <w:rPr>
          <w:rFonts w:ascii="Arial" w:hAnsi="Arial" w:cs="Arial"/>
          <w:sz w:val="24"/>
          <w:szCs w:val="24"/>
          <w:u w:val="single"/>
        </w:rPr>
      </w:pPr>
    </w:p>
    <w:p w14:paraId="384EBBB4" w14:textId="77777777" w:rsidR="00492813" w:rsidRDefault="00492813" w:rsidP="003A6DDF">
      <w:pPr>
        <w:spacing w:line="360" w:lineRule="auto"/>
        <w:jc w:val="both"/>
        <w:rPr>
          <w:rFonts w:ascii="Arial" w:hAnsi="Arial" w:cs="Arial"/>
          <w:sz w:val="24"/>
          <w:szCs w:val="24"/>
          <w:u w:val="single"/>
        </w:rPr>
      </w:pPr>
    </w:p>
    <w:p w14:paraId="3C5D6781" w14:textId="77777777" w:rsidR="00492813" w:rsidRDefault="00492813" w:rsidP="003A6DDF">
      <w:pPr>
        <w:spacing w:line="360" w:lineRule="auto"/>
        <w:jc w:val="both"/>
        <w:rPr>
          <w:rFonts w:ascii="Arial" w:hAnsi="Arial" w:cs="Arial"/>
          <w:sz w:val="24"/>
          <w:szCs w:val="24"/>
          <w:u w:val="single"/>
        </w:rPr>
      </w:pPr>
    </w:p>
    <w:p w14:paraId="2A14F030" w14:textId="77777777" w:rsidR="008C4180" w:rsidRDefault="008C4180" w:rsidP="003A6DDF">
      <w:pPr>
        <w:spacing w:line="360" w:lineRule="auto"/>
        <w:jc w:val="both"/>
        <w:rPr>
          <w:rFonts w:ascii="Arial" w:hAnsi="Arial" w:cs="Arial"/>
          <w:b/>
          <w:bCs/>
          <w:sz w:val="24"/>
          <w:szCs w:val="24"/>
          <w:u w:val="single"/>
        </w:rPr>
      </w:pPr>
    </w:p>
    <w:p w14:paraId="7AFDE053" w14:textId="77777777" w:rsidR="008C4180" w:rsidRDefault="008C4180" w:rsidP="003A6DDF">
      <w:pPr>
        <w:spacing w:line="360" w:lineRule="auto"/>
        <w:jc w:val="both"/>
        <w:rPr>
          <w:rFonts w:ascii="Arial" w:hAnsi="Arial" w:cs="Arial"/>
          <w:b/>
          <w:bCs/>
          <w:sz w:val="24"/>
          <w:szCs w:val="24"/>
          <w:u w:val="single"/>
        </w:rPr>
      </w:pPr>
    </w:p>
    <w:p w14:paraId="5717F0EF" w14:textId="77777777" w:rsidR="008C4180" w:rsidRDefault="008C4180" w:rsidP="003A6DDF">
      <w:pPr>
        <w:spacing w:line="360" w:lineRule="auto"/>
        <w:jc w:val="both"/>
        <w:rPr>
          <w:rFonts w:ascii="Arial" w:hAnsi="Arial" w:cs="Arial"/>
          <w:b/>
          <w:bCs/>
          <w:sz w:val="24"/>
          <w:szCs w:val="24"/>
          <w:u w:val="single"/>
        </w:rPr>
      </w:pPr>
    </w:p>
    <w:p w14:paraId="41DB7A1D" w14:textId="4C82F796" w:rsidR="00000C43" w:rsidRDefault="00000C43" w:rsidP="003A6DDF">
      <w:pPr>
        <w:spacing w:line="360" w:lineRule="auto"/>
        <w:jc w:val="both"/>
        <w:rPr>
          <w:rFonts w:ascii="Arial" w:hAnsi="Arial" w:cs="Arial"/>
          <w:b/>
          <w:bCs/>
          <w:sz w:val="24"/>
          <w:szCs w:val="24"/>
          <w:u w:val="single"/>
        </w:rPr>
      </w:pPr>
      <w:r w:rsidRPr="00000C43">
        <w:rPr>
          <w:rFonts w:ascii="Arial" w:hAnsi="Arial" w:cs="Arial"/>
          <w:b/>
          <w:bCs/>
          <w:sz w:val="24"/>
          <w:szCs w:val="24"/>
          <w:u w:val="single"/>
        </w:rPr>
        <w:t>Health and lifestyle routine measures</w:t>
      </w:r>
    </w:p>
    <w:p w14:paraId="09953FA9" w14:textId="2846120D" w:rsidR="003F3C01" w:rsidRDefault="003F3C01" w:rsidP="001F06C0">
      <w:pPr>
        <w:spacing w:line="360" w:lineRule="auto"/>
        <w:jc w:val="both"/>
        <w:rPr>
          <w:rFonts w:ascii="Arial" w:hAnsi="Arial" w:cs="Arial"/>
          <w:sz w:val="24"/>
          <w:szCs w:val="24"/>
        </w:rPr>
      </w:pPr>
      <w:proofErr w:type="gramStart"/>
      <w:r w:rsidRPr="003F3C01">
        <w:rPr>
          <w:rFonts w:ascii="Arial" w:hAnsi="Arial" w:cs="Arial"/>
          <w:sz w:val="24"/>
          <w:szCs w:val="24"/>
        </w:rPr>
        <w:t>In order to</w:t>
      </w:r>
      <w:proofErr w:type="gramEnd"/>
      <w:r w:rsidRPr="003F3C01">
        <w:rPr>
          <w:rFonts w:ascii="Arial" w:hAnsi="Arial" w:cs="Arial"/>
          <w:sz w:val="24"/>
          <w:szCs w:val="24"/>
        </w:rPr>
        <w:t xml:space="preserve"> plan a </w:t>
      </w:r>
      <w:r w:rsidR="00571CA9" w:rsidRPr="003F3C01">
        <w:rPr>
          <w:rFonts w:ascii="Arial" w:hAnsi="Arial" w:cs="Arial"/>
          <w:sz w:val="24"/>
          <w:szCs w:val="24"/>
        </w:rPr>
        <w:t>lifesty</w:t>
      </w:r>
      <w:r w:rsidR="00571CA9">
        <w:rPr>
          <w:rFonts w:ascii="Arial" w:hAnsi="Arial" w:cs="Arial"/>
          <w:sz w:val="24"/>
          <w:szCs w:val="24"/>
        </w:rPr>
        <w:t>l</w:t>
      </w:r>
      <w:r w:rsidR="00571CA9" w:rsidRPr="003F3C01">
        <w:rPr>
          <w:rFonts w:ascii="Arial" w:hAnsi="Arial" w:cs="Arial"/>
          <w:sz w:val="24"/>
          <w:szCs w:val="24"/>
        </w:rPr>
        <w:t>e routine measure</w:t>
      </w:r>
      <w:r w:rsidRPr="003F3C01">
        <w:rPr>
          <w:rFonts w:ascii="Arial" w:hAnsi="Arial" w:cs="Arial"/>
          <w:sz w:val="24"/>
          <w:szCs w:val="24"/>
        </w:rPr>
        <w:t xml:space="preserve"> on this type of condition</w:t>
      </w:r>
      <w:r>
        <w:rPr>
          <w:rFonts w:ascii="Arial" w:hAnsi="Arial" w:cs="Arial"/>
          <w:sz w:val="24"/>
          <w:szCs w:val="24"/>
        </w:rPr>
        <w:t xml:space="preserve"> there are m</w:t>
      </w:r>
      <w:r w:rsidR="001F06C0">
        <w:rPr>
          <w:rFonts w:ascii="Arial" w:hAnsi="Arial" w:cs="Arial"/>
          <w:sz w:val="24"/>
          <w:szCs w:val="24"/>
        </w:rPr>
        <w:t xml:space="preserve">any </w:t>
      </w:r>
      <w:r>
        <w:rPr>
          <w:rFonts w:ascii="Arial" w:hAnsi="Arial" w:cs="Arial"/>
          <w:sz w:val="24"/>
          <w:szCs w:val="24"/>
        </w:rPr>
        <w:t>way</w:t>
      </w:r>
      <w:r w:rsidR="00B77F26">
        <w:rPr>
          <w:rFonts w:ascii="Arial" w:hAnsi="Arial" w:cs="Arial"/>
          <w:sz w:val="24"/>
          <w:szCs w:val="24"/>
        </w:rPr>
        <w:t>s</w:t>
      </w:r>
      <w:r>
        <w:rPr>
          <w:rFonts w:ascii="Arial" w:hAnsi="Arial" w:cs="Arial"/>
          <w:sz w:val="24"/>
          <w:szCs w:val="24"/>
        </w:rPr>
        <w:t xml:space="preserve"> </w:t>
      </w:r>
      <w:r w:rsidR="001F06C0">
        <w:rPr>
          <w:rFonts w:ascii="Arial" w:hAnsi="Arial" w:cs="Arial"/>
          <w:sz w:val="24"/>
          <w:szCs w:val="24"/>
        </w:rPr>
        <w:t>to help the risk of stroke</w:t>
      </w:r>
      <w:r w:rsidR="00571CA9">
        <w:rPr>
          <w:rFonts w:ascii="Arial" w:hAnsi="Arial" w:cs="Arial"/>
          <w:sz w:val="24"/>
          <w:szCs w:val="24"/>
        </w:rPr>
        <w:t xml:space="preserve"> which I will discuss</w:t>
      </w:r>
    </w:p>
    <w:p w14:paraId="79AF7AE5" w14:textId="749A8958" w:rsidR="0078224A" w:rsidRPr="00CE102F" w:rsidRDefault="0078224A" w:rsidP="0078224A">
      <w:pPr>
        <w:pStyle w:val="ListParagraph"/>
        <w:numPr>
          <w:ilvl w:val="0"/>
          <w:numId w:val="12"/>
        </w:numPr>
        <w:spacing w:line="360" w:lineRule="auto"/>
        <w:jc w:val="both"/>
        <w:rPr>
          <w:rFonts w:ascii="Arial" w:hAnsi="Arial" w:cs="Arial"/>
          <w:sz w:val="24"/>
          <w:szCs w:val="24"/>
          <w:u w:val="single"/>
        </w:rPr>
      </w:pPr>
      <w:r w:rsidRPr="00CE102F">
        <w:rPr>
          <w:rFonts w:ascii="Arial" w:hAnsi="Arial" w:cs="Arial"/>
          <w:sz w:val="24"/>
          <w:szCs w:val="24"/>
          <w:u w:val="single"/>
        </w:rPr>
        <w:t>Diet</w:t>
      </w:r>
    </w:p>
    <w:p w14:paraId="300F0E6C" w14:textId="44CBFDA6" w:rsidR="001F06C0" w:rsidRPr="001F06C0" w:rsidRDefault="00CE102F" w:rsidP="001F06C0">
      <w:pPr>
        <w:spacing w:line="360" w:lineRule="auto"/>
        <w:jc w:val="both"/>
        <w:rPr>
          <w:rFonts w:ascii="Arial" w:hAnsi="Arial" w:cs="Arial"/>
          <w:sz w:val="24"/>
          <w:szCs w:val="24"/>
        </w:rPr>
      </w:pPr>
      <w:r>
        <w:rPr>
          <w:rFonts w:ascii="Arial" w:hAnsi="Arial" w:cs="Arial"/>
          <w:sz w:val="24"/>
          <w:szCs w:val="24"/>
        </w:rPr>
        <w:t xml:space="preserve">Having an </w:t>
      </w:r>
      <w:r w:rsidR="001F06C0" w:rsidRPr="001F06C0">
        <w:rPr>
          <w:rFonts w:ascii="Arial" w:hAnsi="Arial" w:cs="Arial"/>
          <w:sz w:val="24"/>
          <w:szCs w:val="24"/>
        </w:rPr>
        <w:t>unhealthy diet can increase</w:t>
      </w:r>
      <w:r>
        <w:rPr>
          <w:rFonts w:ascii="Arial" w:hAnsi="Arial" w:cs="Arial"/>
          <w:sz w:val="24"/>
          <w:szCs w:val="24"/>
        </w:rPr>
        <w:t xml:space="preserve"> the </w:t>
      </w:r>
      <w:r w:rsidR="001F06C0" w:rsidRPr="001F06C0">
        <w:rPr>
          <w:rFonts w:ascii="Arial" w:hAnsi="Arial" w:cs="Arial"/>
          <w:sz w:val="24"/>
          <w:szCs w:val="24"/>
        </w:rPr>
        <w:t xml:space="preserve"> chances of having a stroke because it may lead to an increase in your blood pressure and cholesterol levels.</w:t>
      </w:r>
    </w:p>
    <w:p w14:paraId="0C065103" w14:textId="3916235E" w:rsidR="001F06C0" w:rsidRPr="001F06C0" w:rsidRDefault="001F06C0" w:rsidP="001F06C0">
      <w:pPr>
        <w:spacing w:line="360" w:lineRule="auto"/>
        <w:jc w:val="both"/>
        <w:rPr>
          <w:rFonts w:ascii="Arial" w:hAnsi="Arial" w:cs="Arial"/>
          <w:sz w:val="24"/>
          <w:szCs w:val="24"/>
        </w:rPr>
      </w:pPr>
      <w:r w:rsidRPr="001F06C0">
        <w:rPr>
          <w:rFonts w:ascii="Arial" w:hAnsi="Arial" w:cs="Arial"/>
          <w:sz w:val="24"/>
          <w:szCs w:val="24"/>
        </w:rPr>
        <w:t>A low-fat, high-fibre diet is usually recommended</w:t>
      </w:r>
      <w:r w:rsidR="00CE102F">
        <w:rPr>
          <w:rFonts w:ascii="Arial" w:hAnsi="Arial" w:cs="Arial"/>
          <w:sz w:val="24"/>
          <w:szCs w:val="24"/>
        </w:rPr>
        <w:t xml:space="preserve"> </w:t>
      </w:r>
      <w:r w:rsidRPr="001F06C0">
        <w:rPr>
          <w:rFonts w:ascii="Arial" w:hAnsi="Arial" w:cs="Arial"/>
          <w:sz w:val="24"/>
          <w:szCs w:val="24"/>
        </w:rPr>
        <w:t>including plenty of fresh fruit and vegetables (5 A Day) and wholegrains.</w:t>
      </w:r>
    </w:p>
    <w:p w14:paraId="6EBCD769" w14:textId="3A7827A9" w:rsidR="001F06C0" w:rsidRPr="001F06C0" w:rsidRDefault="001F06C0" w:rsidP="001F06C0">
      <w:pPr>
        <w:spacing w:line="360" w:lineRule="auto"/>
        <w:jc w:val="both"/>
        <w:rPr>
          <w:rFonts w:ascii="Arial" w:hAnsi="Arial" w:cs="Arial"/>
          <w:sz w:val="24"/>
          <w:szCs w:val="24"/>
        </w:rPr>
      </w:pPr>
      <w:r w:rsidRPr="001F06C0">
        <w:rPr>
          <w:rFonts w:ascii="Arial" w:hAnsi="Arial" w:cs="Arial"/>
          <w:sz w:val="24"/>
          <w:szCs w:val="24"/>
        </w:rPr>
        <w:t>Ensuring a balance in your diet is important. Do not eat too much of any single food, particularly</w:t>
      </w:r>
      <w:r w:rsidR="00CE102F">
        <w:rPr>
          <w:rFonts w:ascii="Arial" w:hAnsi="Arial" w:cs="Arial"/>
          <w:sz w:val="24"/>
          <w:szCs w:val="24"/>
        </w:rPr>
        <w:t xml:space="preserve"> in </w:t>
      </w:r>
      <w:r w:rsidRPr="001F06C0">
        <w:rPr>
          <w:rFonts w:ascii="Arial" w:hAnsi="Arial" w:cs="Arial"/>
          <w:sz w:val="24"/>
          <w:szCs w:val="24"/>
        </w:rPr>
        <w:t xml:space="preserve"> foods</w:t>
      </w:r>
      <w:r w:rsidR="00CE102F">
        <w:rPr>
          <w:rFonts w:ascii="Arial" w:hAnsi="Arial" w:cs="Arial"/>
          <w:sz w:val="24"/>
          <w:szCs w:val="24"/>
        </w:rPr>
        <w:t xml:space="preserve"> with</w:t>
      </w:r>
      <w:r w:rsidRPr="001F06C0">
        <w:rPr>
          <w:rFonts w:ascii="Arial" w:hAnsi="Arial" w:cs="Arial"/>
          <w:sz w:val="24"/>
          <w:szCs w:val="24"/>
        </w:rPr>
        <w:t xml:space="preserve"> high in salt and processed foods.</w:t>
      </w:r>
    </w:p>
    <w:p w14:paraId="318FC9F6" w14:textId="7443BA55" w:rsidR="00CE102F" w:rsidRDefault="00CE102F" w:rsidP="00CE102F">
      <w:pPr>
        <w:spacing w:line="360" w:lineRule="auto"/>
        <w:jc w:val="both"/>
        <w:rPr>
          <w:rFonts w:ascii="Arial" w:hAnsi="Arial" w:cs="Arial"/>
          <w:sz w:val="24"/>
          <w:szCs w:val="24"/>
        </w:rPr>
      </w:pPr>
      <w:r>
        <w:rPr>
          <w:rFonts w:ascii="Arial" w:hAnsi="Arial" w:cs="Arial"/>
          <w:sz w:val="24"/>
          <w:szCs w:val="24"/>
        </w:rPr>
        <w:t xml:space="preserve">There </w:t>
      </w:r>
      <w:r w:rsidR="001F06C0" w:rsidRPr="001F06C0">
        <w:rPr>
          <w:rFonts w:ascii="Arial" w:hAnsi="Arial" w:cs="Arial"/>
          <w:sz w:val="24"/>
          <w:szCs w:val="24"/>
        </w:rPr>
        <w:t xml:space="preserve"> should</w:t>
      </w:r>
      <w:r>
        <w:rPr>
          <w:rFonts w:ascii="Arial" w:hAnsi="Arial" w:cs="Arial"/>
          <w:sz w:val="24"/>
          <w:szCs w:val="24"/>
        </w:rPr>
        <w:t xml:space="preserve"> be a</w:t>
      </w:r>
      <w:r w:rsidR="001F06C0" w:rsidRPr="001F06C0">
        <w:rPr>
          <w:rFonts w:ascii="Arial" w:hAnsi="Arial" w:cs="Arial"/>
          <w:sz w:val="24"/>
          <w:szCs w:val="24"/>
        </w:rPr>
        <w:t xml:space="preserve"> limit</w:t>
      </w:r>
      <w:r>
        <w:rPr>
          <w:rFonts w:ascii="Arial" w:hAnsi="Arial" w:cs="Arial"/>
          <w:sz w:val="24"/>
          <w:szCs w:val="24"/>
        </w:rPr>
        <w:t xml:space="preserve"> to </w:t>
      </w:r>
      <w:r w:rsidR="001F06C0" w:rsidRPr="001F06C0">
        <w:rPr>
          <w:rFonts w:ascii="Arial" w:hAnsi="Arial" w:cs="Arial"/>
          <w:sz w:val="24"/>
          <w:szCs w:val="24"/>
        </w:rPr>
        <w:t xml:space="preserve"> the amount of salt you eat to no more than 6g (0.2oz) a day as too much salt will increase your blood pressure</w:t>
      </w:r>
      <w:r>
        <w:rPr>
          <w:rFonts w:ascii="Arial" w:hAnsi="Arial" w:cs="Arial"/>
          <w:sz w:val="24"/>
          <w:szCs w:val="24"/>
        </w:rPr>
        <w:t>.</w:t>
      </w:r>
    </w:p>
    <w:p w14:paraId="48DC8639" w14:textId="369C9F15" w:rsidR="0078224A" w:rsidRPr="00CE102F" w:rsidRDefault="0078224A" w:rsidP="00CE102F">
      <w:pPr>
        <w:pStyle w:val="ListParagraph"/>
        <w:numPr>
          <w:ilvl w:val="0"/>
          <w:numId w:val="15"/>
        </w:numPr>
        <w:spacing w:line="360" w:lineRule="auto"/>
        <w:jc w:val="both"/>
        <w:rPr>
          <w:rFonts w:ascii="Arial" w:hAnsi="Arial" w:cs="Arial"/>
          <w:sz w:val="24"/>
          <w:szCs w:val="24"/>
          <w:u w:val="single"/>
        </w:rPr>
      </w:pPr>
      <w:r w:rsidRPr="00CE102F">
        <w:rPr>
          <w:rFonts w:ascii="Arial" w:hAnsi="Arial" w:cs="Arial"/>
          <w:sz w:val="24"/>
          <w:szCs w:val="24"/>
          <w:u w:val="single"/>
        </w:rPr>
        <w:t>Exercise</w:t>
      </w:r>
    </w:p>
    <w:p w14:paraId="72F66A02" w14:textId="27955784" w:rsidR="0078224A" w:rsidRPr="0078224A" w:rsidRDefault="0078224A" w:rsidP="0078224A">
      <w:pPr>
        <w:spacing w:line="360" w:lineRule="auto"/>
        <w:jc w:val="both"/>
        <w:rPr>
          <w:rFonts w:ascii="Arial" w:hAnsi="Arial" w:cs="Arial"/>
          <w:sz w:val="24"/>
          <w:szCs w:val="24"/>
        </w:rPr>
      </w:pPr>
      <w:r w:rsidRPr="0078224A">
        <w:rPr>
          <w:rFonts w:ascii="Arial" w:hAnsi="Arial" w:cs="Arial"/>
          <w:sz w:val="24"/>
          <w:szCs w:val="24"/>
        </w:rPr>
        <w:t>Regular exercise can also help lower your cholesterol and keep your blood pressure healthy</w:t>
      </w:r>
      <w:r>
        <w:rPr>
          <w:rFonts w:ascii="Arial" w:hAnsi="Arial" w:cs="Arial"/>
          <w:sz w:val="24"/>
          <w:szCs w:val="24"/>
        </w:rPr>
        <w:t xml:space="preserve"> </w:t>
      </w:r>
      <w:r w:rsidRPr="0078224A">
        <w:rPr>
          <w:rFonts w:ascii="Arial" w:hAnsi="Arial" w:cs="Arial"/>
          <w:sz w:val="24"/>
          <w:szCs w:val="24"/>
        </w:rPr>
        <w:t>at least 150 minutes (2 hours and 30 minutes) of moderate-intensity aerobic activity</w:t>
      </w:r>
      <w:r w:rsidR="00CE102F">
        <w:rPr>
          <w:rFonts w:ascii="Arial" w:hAnsi="Arial" w:cs="Arial"/>
          <w:sz w:val="24"/>
          <w:szCs w:val="24"/>
        </w:rPr>
        <w:t xml:space="preserve"> </w:t>
      </w:r>
      <w:r w:rsidRPr="0078224A">
        <w:rPr>
          <w:rFonts w:ascii="Arial" w:hAnsi="Arial" w:cs="Arial"/>
          <w:sz w:val="24"/>
          <w:szCs w:val="24"/>
        </w:rPr>
        <w:t>such as cycling or fast walking every week is recommended.</w:t>
      </w:r>
    </w:p>
    <w:p w14:paraId="49FBF6FE" w14:textId="3900AD12" w:rsidR="0078224A" w:rsidRDefault="0078224A" w:rsidP="0078224A">
      <w:pPr>
        <w:spacing w:line="360" w:lineRule="auto"/>
        <w:jc w:val="both"/>
        <w:rPr>
          <w:rFonts w:ascii="Arial" w:hAnsi="Arial" w:cs="Arial"/>
          <w:sz w:val="24"/>
          <w:szCs w:val="24"/>
        </w:rPr>
      </w:pPr>
      <w:r>
        <w:rPr>
          <w:rFonts w:ascii="Arial" w:hAnsi="Arial" w:cs="Arial"/>
          <w:sz w:val="24"/>
          <w:szCs w:val="24"/>
        </w:rPr>
        <w:t xml:space="preserve">In future </w:t>
      </w:r>
      <w:r w:rsidR="00CE102F">
        <w:rPr>
          <w:rFonts w:ascii="Arial" w:hAnsi="Arial" w:cs="Arial"/>
          <w:sz w:val="24"/>
          <w:szCs w:val="24"/>
        </w:rPr>
        <w:t>it is important to</w:t>
      </w:r>
      <w:r w:rsidRPr="0078224A">
        <w:rPr>
          <w:rFonts w:ascii="Arial" w:hAnsi="Arial" w:cs="Arial"/>
          <w:sz w:val="24"/>
          <w:szCs w:val="24"/>
        </w:rPr>
        <w:t xml:space="preserve"> discuss possible exercise plans with the members of your rehabilitation team.</w:t>
      </w:r>
    </w:p>
    <w:p w14:paraId="02D01FF7" w14:textId="3E840DE7" w:rsidR="00CE102F" w:rsidRDefault="00CE102F" w:rsidP="0078224A">
      <w:pPr>
        <w:spacing w:line="360" w:lineRule="auto"/>
        <w:jc w:val="both"/>
        <w:rPr>
          <w:rFonts w:ascii="Arial" w:hAnsi="Arial" w:cs="Arial"/>
          <w:sz w:val="24"/>
          <w:szCs w:val="24"/>
        </w:rPr>
      </w:pPr>
      <w:r w:rsidRPr="00CE102F">
        <w:rPr>
          <w:rFonts w:ascii="Arial" w:hAnsi="Arial" w:cs="Arial"/>
          <w:sz w:val="24"/>
          <w:szCs w:val="24"/>
        </w:rPr>
        <w:t>Combining a healthy diet with regular exercise is the best way to maintain a healthy weight.</w:t>
      </w:r>
    </w:p>
    <w:p w14:paraId="2F684199" w14:textId="77777777" w:rsidR="0078224A" w:rsidRDefault="0078224A" w:rsidP="0078224A">
      <w:pPr>
        <w:spacing w:line="360" w:lineRule="auto"/>
        <w:jc w:val="both"/>
        <w:rPr>
          <w:rFonts w:ascii="Arial" w:hAnsi="Arial" w:cs="Arial"/>
          <w:sz w:val="24"/>
          <w:szCs w:val="24"/>
        </w:rPr>
      </w:pPr>
    </w:p>
    <w:p w14:paraId="6DA79ABD" w14:textId="623F3F32" w:rsidR="0078224A" w:rsidRPr="0078224A" w:rsidRDefault="0078224A" w:rsidP="0078224A">
      <w:pPr>
        <w:pStyle w:val="ListParagraph"/>
        <w:numPr>
          <w:ilvl w:val="0"/>
          <w:numId w:val="11"/>
        </w:numPr>
        <w:spacing w:line="360" w:lineRule="auto"/>
        <w:jc w:val="both"/>
        <w:rPr>
          <w:rFonts w:ascii="Arial" w:hAnsi="Arial" w:cs="Arial"/>
          <w:sz w:val="24"/>
          <w:szCs w:val="24"/>
        </w:rPr>
      </w:pPr>
      <w:r w:rsidRPr="0078224A">
        <w:rPr>
          <w:rFonts w:ascii="Arial" w:hAnsi="Arial" w:cs="Arial"/>
          <w:sz w:val="24"/>
          <w:szCs w:val="24"/>
        </w:rPr>
        <w:t>Stop smoking</w:t>
      </w:r>
    </w:p>
    <w:p w14:paraId="51E82D7C" w14:textId="77777777" w:rsidR="0078224A" w:rsidRPr="0078224A" w:rsidRDefault="0078224A" w:rsidP="0078224A">
      <w:pPr>
        <w:spacing w:line="360" w:lineRule="auto"/>
        <w:jc w:val="both"/>
        <w:rPr>
          <w:rFonts w:ascii="Arial" w:hAnsi="Arial" w:cs="Arial"/>
          <w:sz w:val="24"/>
          <w:szCs w:val="24"/>
        </w:rPr>
      </w:pPr>
      <w:r w:rsidRPr="0078224A">
        <w:rPr>
          <w:rFonts w:ascii="Arial" w:hAnsi="Arial" w:cs="Arial"/>
          <w:sz w:val="24"/>
          <w:szCs w:val="24"/>
        </w:rPr>
        <w:t>Smoking significantly increases your risk of having a stroke. This is because it narrows your arteries and makes your blood more likely to clot.</w:t>
      </w:r>
    </w:p>
    <w:p w14:paraId="608C709F" w14:textId="63C42453" w:rsidR="0078224A" w:rsidRDefault="00571CA9" w:rsidP="0078224A">
      <w:pPr>
        <w:spacing w:line="360" w:lineRule="auto"/>
        <w:jc w:val="both"/>
        <w:rPr>
          <w:rFonts w:ascii="Arial" w:hAnsi="Arial" w:cs="Arial"/>
          <w:sz w:val="24"/>
          <w:szCs w:val="24"/>
        </w:rPr>
      </w:pPr>
      <w:r>
        <w:rPr>
          <w:rFonts w:ascii="Arial" w:hAnsi="Arial" w:cs="Arial"/>
          <w:sz w:val="24"/>
          <w:szCs w:val="24"/>
        </w:rPr>
        <w:t xml:space="preserve">Stopping from smoking </w:t>
      </w:r>
      <w:r w:rsidR="0078224A" w:rsidRPr="0078224A">
        <w:rPr>
          <w:rFonts w:ascii="Arial" w:hAnsi="Arial" w:cs="Arial"/>
          <w:sz w:val="24"/>
          <w:szCs w:val="24"/>
        </w:rPr>
        <w:t>will improve your general health and reduce your risk of developing other serious conditions, such as lung cancer and heart disease.</w:t>
      </w:r>
    </w:p>
    <w:p w14:paraId="7E44A122" w14:textId="080DFA38" w:rsidR="00571CA9" w:rsidRPr="00BF4C8E" w:rsidRDefault="00571CA9" w:rsidP="00BF4C8E">
      <w:pPr>
        <w:pStyle w:val="ListParagraph"/>
        <w:numPr>
          <w:ilvl w:val="0"/>
          <w:numId w:val="11"/>
        </w:numPr>
        <w:spacing w:line="360" w:lineRule="auto"/>
        <w:jc w:val="both"/>
        <w:rPr>
          <w:rFonts w:ascii="Arial" w:hAnsi="Arial" w:cs="Arial"/>
          <w:sz w:val="24"/>
          <w:szCs w:val="24"/>
        </w:rPr>
      </w:pPr>
      <w:r w:rsidRPr="00BF4C8E">
        <w:rPr>
          <w:rFonts w:ascii="Arial" w:hAnsi="Arial" w:cs="Arial"/>
          <w:sz w:val="24"/>
          <w:szCs w:val="24"/>
        </w:rPr>
        <w:lastRenderedPageBreak/>
        <w:t>Cut down on alcohol</w:t>
      </w:r>
    </w:p>
    <w:p w14:paraId="29E68479" w14:textId="77777777" w:rsidR="00571CA9" w:rsidRPr="00571CA9" w:rsidRDefault="00571CA9" w:rsidP="00571CA9">
      <w:pPr>
        <w:spacing w:line="360" w:lineRule="auto"/>
        <w:jc w:val="both"/>
        <w:rPr>
          <w:rFonts w:ascii="Arial" w:hAnsi="Arial" w:cs="Arial"/>
          <w:sz w:val="24"/>
          <w:szCs w:val="24"/>
        </w:rPr>
      </w:pPr>
      <w:r w:rsidRPr="00571CA9">
        <w:rPr>
          <w:rFonts w:ascii="Arial" w:hAnsi="Arial" w:cs="Arial"/>
          <w:sz w:val="24"/>
          <w:szCs w:val="24"/>
        </w:rPr>
        <w:t>Excessive alcohol consumption can lead to high blood pressure and trigger an irregular heartbeat (atrial fibrillation), both of which can increase your risk of having a stroke.</w:t>
      </w:r>
    </w:p>
    <w:p w14:paraId="5D2A5436" w14:textId="77777777" w:rsidR="00571CA9" w:rsidRDefault="00571CA9" w:rsidP="002109F9">
      <w:pPr>
        <w:spacing w:line="360" w:lineRule="auto"/>
        <w:rPr>
          <w:rFonts w:ascii="Arial" w:hAnsi="Arial" w:cs="Arial"/>
          <w:sz w:val="24"/>
          <w:szCs w:val="24"/>
        </w:rPr>
      </w:pPr>
      <w:r w:rsidRPr="00571CA9">
        <w:rPr>
          <w:rFonts w:ascii="Arial" w:hAnsi="Arial" w:cs="Arial"/>
          <w:sz w:val="24"/>
          <w:szCs w:val="24"/>
        </w:rPr>
        <w:t>Because alcoholic drinks are high in calories, they also cause weight gain. Heavy drinking multiplies the risk of stroke by more than 3 times.</w:t>
      </w:r>
    </w:p>
    <w:p w14:paraId="19A618EA" w14:textId="54832866" w:rsidR="00571CA9" w:rsidRPr="00571CA9" w:rsidRDefault="00B77F26" w:rsidP="007F4659">
      <w:pPr>
        <w:pStyle w:val="ListParagraph"/>
        <w:numPr>
          <w:ilvl w:val="0"/>
          <w:numId w:val="14"/>
        </w:numPr>
        <w:spacing w:line="360" w:lineRule="auto"/>
        <w:jc w:val="both"/>
        <w:rPr>
          <w:rFonts w:ascii="Arial" w:hAnsi="Arial" w:cs="Arial"/>
          <w:sz w:val="24"/>
          <w:szCs w:val="24"/>
        </w:rPr>
      </w:pPr>
      <w:r>
        <w:rPr>
          <w:rFonts w:ascii="Arial" w:hAnsi="Arial" w:cs="Arial"/>
          <w:sz w:val="24"/>
          <w:szCs w:val="24"/>
        </w:rPr>
        <w:t>M</w:t>
      </w:r>
      <w:r w:rsidR="00571CA9" w:rsidRPr="00571CA9">
        <w:rPr>
          <w:rFonts w:ascii="Arial" w:hAnsi="Arial" w:cs="Arial"/>
          <w:sz w:val="24"/>
          <w:szCs w:val="24"/>
        </w:rPr>
        <w:t>en and women are advised not to regularly drink more than 14 units a week</w:t>
      </w:r>
    </w:p>
    <w:p w14:paraId="18200D35" w14:textId="2C965B18" w:rsidR="00571CA9" w:rsidRPr="00571CA9" w:rsidRDefault="00B77F26" w:rsidP="007F4659">
      <w:pPr>
        <w:pStyle w:val="ListParagraph"/>
        <w:numPr>
          <w:ilvl w:val="0"/>
          <w:numId w:val="13"/>
        </w:numPr>
        <w:spacing w:line="360" w:lineRule="auto"/>
        <w:jc w:val="both"/>
        <w:rPr>
          <w:rFonts w:ascii="Arial" w:hAnsi="Arial" w:cs="Arial"/>
          <w:sz w:val="24"/>
          <w:szCs w:val="24"/>
        </w:rPr>
      </w:pPr>
      <w:r>
        <w:rPr>
          <w:rFonts w:ascii="Arial" w:hAnsi="Arial" w:cs="Arial"/>
          <w:sz w:val="24"/>
          <w:szCs w:val="24"/>
        </w:rPr>
        <w:t>S</w:t>
      </w:r>
      <w:r w:rsidR="00571CA9" w:rsidRPr="00571CA9">
        <w:rPr>
          <w:rFonts w:ascii="Arial" w:hAnsi="Arial" w:cs="Arial"/>
          <w:sz w:val="24"/>
          <w:szCs w:val="24"/>
        </w:rPr>
        <w:t>pread your drinking over 3 days or more if you drink as much as 14 units a week</w:t>
      </w:r>
    </w:p>
    <w:p w14:paraId="37B29F2A" w14:textId="262F7B5D" w:rsidR="00571CA9" w:rsidRDefault="00571CA9" w:rsidP="00571CA9">
      <w:pPr>
        <w:spacing w:line="360" w:lineRule="auto"/>
        <w:jc w:val="both"/>
        <w:rPr>
          <w:rFonts w:ascii="Arial" w:hAnsi="Arial" w:cs="Arial"/>
          <w:sz w:val="24"/>
          <w:szCs w:val="24"/>
        </w:rPr>
      </w:pPr>
      <w:r w:rsidRPr="00571CA9">
        <w:rPr>
          <w:rFonts w:ascii="Arial" w:hAnsi="Arial" w:cs="Arial"/>
          <w:sz w:val="24"/>
          <w:szCs w:val="24"/>
        </w:rPr>
        <w:t xml:space="preserve">If </w:t>
      </w:r>
      <w:r w:rsidR="00B77F26">
        <w:rPr>
          <w:rFonts w:ascii="Arial" w:hAnsi="Arial" w:cs="Arial"/>
          <w:sz w:val="24"/>
          <w:szCs w:val="24"/>
        </w:rPr>
        <w:t xml:space="preserve">a person </w:t>
      </w:r>
      <w:r w:rsidRPr="00571CA9">
        <w:rPr>
          <w:rFonts w:ascii="Arial" w:hAnsi="Arial" w:cs="Arial"/>
          <w:sz w:val="24"/>
          <w:szCs w:val="24"/>
        </w:rPr>
        <w:t>ha</w:t>
      </w:r>
      <w:r w:rsidR="00B77F26">
        <w:rPr>
          <w:rFonts w:ascii="Arial" w:hAnsi="Arial" w:cs="Arial"/>
          <w:sz w:val="24"/>
          <w:szCs w:val="24"/>
        </w:rPr>
        <w:t xml:space="preserve">s </w:t>
      </w:r>
      <w:r w:rsidRPr="00571CA9">
        <w:rPr>
          <w:rFonts w:ascii="Arial" w:hAnsi="Arial" w:cs="Arial"/>
          <w:sz w:val="24"/>
          <w:szCs w:val="24"/>
        </w:rPr>
        <w:t xml:space="preserve">not fully recovered from </w:t>
      </w:r>
      <w:r w:rsidR="00B77F26">
        <w:rPr>
          <w:rFonts w:ascii="Arial" w:hAnsi="Arial" w:cs="Arial"/>
          <w:sz w:val="24"/>
          <w:szCs w:val="24"/>
        </w:rPr>
        <w:t>the</w:t>
      </w:r>
      <w:r w:rsidRPr="00571CA9">
        <w:rPr>
          <w:rFonts w:ascii="Arial" w:hAnsi="Arial" w:cs="Arial"/>
          <w:sz w:val="24"/>
          <w:szCs w:val="24"/>
        </w:rPr>
        <w:t xml:space="preserve"> stroke</w:t>
      </w:r>
      <w:r w:rsidR="00B77F26">
        <w:rPr>
          <w:rFonts w:ascii="Arial" w:hAnsi="Arial" w:cs="Arial"/>
          <w:sz w:val="24"/>
          <w:szCs w:val="24"/>
        </w:rPr>
        <w:t xml:space="preserve">, this </w:t>
      </w:r>
      <w:r w:rsidRPr="00571CA9">
        <w:rPr>
          <w:rFonts w:ascii="Arial" w:hAnsi="Arial" w:cs="Arial"/>
          <w:sz w:val="24"/>
          <w:szCs w:val="24"/>
        </w:rPr>
        <w:t xml:space="preserve"> may find </w:t>
      </w:r>
      <w:r w:rsidR="00B77F26">
        <w:rPr>
          <w:rFonts w:ascii="Arial" w:hAnsi="Arial" w:cs="Arial"/>
          <w:sz w:val="24"/>
          <w:szCs w:val="24"/>
        </w:rPr>
        <w:t xml:space="preserve">that someone’s </w:t>
      </w:r>
      <w:proofErr w:type="gramStart"/>
      <w:r w:rsidRPr="00571CA9">
        <w:rPr>
          <w:rFonts w:ascii="Arial" w:hAnsi="Arial" w:cs="Arial"/>
          <w:sz w:val="24"/>
          <w:szCs w:val="24"/>
        </w:rPr>
        <w:t>have</w:t>
      </w:r>
      <w:proofErr w:type="gramEnd"/>
      <w:r w:rsidRPr="00571CA9">
        <w:rPr>
          <w:rFonts w:ascii="Arial" w:hAnsi="Arial" w:cs="Arial"/>
          <w:sz w:val="24"/>
          <w:szCs w:val="24"/>
        </w:rPr>
        <w:t xml:space="preserve"> become particularly sensitive to alcohol and even the recommended safe limits may be too much for </w:t>
      </w:r>
      <w:r w:rsidR="00B77F26">
        <w:rPr>
          <w:rFonts w:ascii="Arial" w:hAnsi="Arial" w:cs="Arial"/>
          <w:sz w:val="24"/>
          <w:szCs w:val="24"/>
        </w:rPr>
        <w:t>themselves.</w:t>
      </w:r>
    </w:p>
    <w:p w14:paraId="3A313725" w14:textId="34443504" w:rsidR="00571CA9" w:rsidRPr="00571CA9" w:rsidRDefault="00571CA9" w:rsidP="00571CA9">
      <w:pPr>
        <w:pStyle w:val="ListParagraph"/>
        <w:numPr>
          <w:ilvl w:val="0"/>
          <w:numId w:val="11"/>
        </w:numPr>
        <w:spacing w:line="360" w:lineRule="auto"/>
        <w:jc w:val="both"/>
        <w:rPr>
          <w:rFonts w:ascii="Arial" w:hAnsi="Arial" w:cs="Arial"/>
          <w:sz w:val="24"/>
          <w:szCs w:val="24"/>
        </w:rPr>
      </w:pPr>
      <w:r w:rsidRPr="00571CA9">
        <w:rPr>
          <w:rFonts w:ascii="Arial" w:hAnsi="Arial" w:cs="Arial"/>
          <w:sz w:val="24"/>
          <w:szCs w:val="24"/>
        </w:rPr>
        <w:t>Managing underlying conditions</w:t>
      </w:r>
    </w:p>
    <w:p w14:paraId="0D1D5F9C" w14:textId="77777777" w:rsidR="00571CA9" w:rsidRPr="00571CA9" w:rsidRDefault="00571CA9" w:rsidP="00571CA9">
      <w:pPr>
        <w:spacing w:line="360" w:lineRule="auto"/>
        <w:jc w:val="both"/>
        <w:rPr>
          <w:rFonts w:ascii="Arial" w:hAnsi="Arial" w:cs="Arial"/>
          <w:sz w:val="24"/>
          <w:szCs w:val="24"/>
        </w:rPr>
      </w:pPr>
      <w:r w:rsidRPr="00571CA9">
        <w:rPr>
          <w:rFonts w:ascii="Arial" w:hAnsi="Arial" w:cs="Arial"/>
          <w:sz w:val="24"/>
          <w:szCs w:val="24"/>
        </w:rPr>
        <w:t>If you have been diagnosed with a condition known to increase your risk of stroke, ensuring the condition is well controlled is also important for helping prevent strokes.</w:t>
      </w:r>
    </w:p>
    <w:p w14:paraId="76B271B2" w14:textId="180EF029" w:rsidR="00571CA9" w:rsidRPr="00A32DBC" w:rsidRDefault="007F4659" w:rsidP="00571CA9">
      <w:pPr>
        <w:spacing w:line="360" w:lineRule="auto"/>
        <w:jc w:val="both"/>
        <w:rPr>
          <w:rFonts w:ascii="Arial" w:hAnsi="Arial" w:cs="Arial"/>
          <w:i/>
          <w:iCs/>
          <w:sz w:val="24"/>
          <w:szCs w:val="24"/>
        </w:rPr>
      </w:pPr>
      <w:r>
        <w:rPr>
          <w:rFonts w:ascii="Arial" w:hAnsi="Arial" w:cs="Arial"/>
          <w:sz w:val="24"/>
          <w:szCs w:val="24"/>
        </w:rPr>
        <w:t xml:space="preserve">As </w:t>
      </w:r>
      <w:r w:rsidR="00A32DBC">
        <w:rPr>
          <w:rFonts w:ascii="Arial" w:hAnsi="Arial" w:cs="Arial"/>
          <w:sz w:val="24"/>
          <w:szCs w:val="24"/>
        </w:rPr>
        <w:t xml:space="preserve">I discussed the lifestyle </w:t>
      </w:r>
      <w:r w:rsidR="00571CA9" w:rsidRPr="00571CA9">
        <w:rPr>
          <w:rFonts w:ascii="Arial" w:hAnsi="Arial" w:cs="Arial"/>
          <w:sz w:val="24"/>
          <w:szCs w:val="24"/>
        </w:rPr>
        <w:t>mentioned above can help control these conditions to a large degree</w:t>
      </w:r>
      <w:r w:rsidR="00A32DBC">
        <w:rPr>
          <w:rFonts w:ascii="Arial" w:hAnsi="Arial" w:cs="Arial"/>
          <w:sz w:val="24"/>
          <w:szCs w:val="24"/>
        </w:rPr>
        <w:t xml:space="preserve"> but will</w:t>
      </w:r>
      <w:r w:rsidR="00571CA9" w:rsidRPr="00571CA9">
        <w:rPr>
          <w:rFonts w:ascii="Arial" w:hAnsi="Arial" w:cs="Arial"/>
          <w:sz w:val="24"/>
          <w:szCs w:val="24"/>
        </w:rPr>
        <w:t xml:space="preserve"> also need to take regular medication</w:t>
      </w:r>
      <w:r w:rsidR="00571CA9" w:rsidRPr="00A32DBC">
        <w:rPr>
          <w:rFonts w:ascii="Arial" w:hAnsi="Arial" w:cs="Arial"/>
          <w:i/>
          <w:iCs/>
          <w:sz w:val="24"/>
          <w:szCs w:val="24"/>
        </w:rPr>
        <w:t>.</w:t>
      </w:r>
      <w:r w:rsidR="00A32DBC" w:rsidRPr="00A32DBC">
        <w:rPr>
          <w:rFonts w:ascii="Arial" w:hAnsi="Arial" w:cs="Arial"/>
          <w:i/>
          <w:iCs/>
          <w:sz w:val="24"/>
          <w:szCs w:val="24"/>
        </w:rPr>
        <w:t>(NHS.uk)</w:t>
      </w:r>
    </w:p>
    <w:p w14:paraId="1E42B6A7" w14:textId="77777777" w:rsidR="001F06C0" w:rsidRPr="001F06C0" w:rsidRDefault="001F06C0" w:rsidP="001F06C0">
      <w:pPr>
        <w:spacing w:line="360" w:lineRule="auto"/>
        <w:jc w:val="both"/>
        <w:rPr>
          <w:rFonts w:ascii="Arial" w:hAnsi="Arial" w:cs="Arial"/>
          <w:sz w:val="24"/>
          <w:szCs w:val="24"/>
        </w:rPr>
      </w:pPr>
    </w:p>
    <w:p w14:paraId="6090FE15" w14:textId="69E65390" w:rsidR="00000C43" w:rsidRDefault="00000C43" w:rsidP="000D73DA">
      <w:pPr>
        <w:spacing w:line="360" w:lineRule="auto"/>
        <w:jc w:val="both"/>
        <w:rPr>
          <w:rFonts w:ascii="Arial" w:hAnsi="Arial" w:cs="Arial"/>
          <w:b/>
          <w:bCs/>
          <w:sz w:val="24"/>
          <w:szCs w:val="24"/>
          <w:u w:val="single"/>
        </w:rPr>
      </w:pPr>
      <w:r>
        <w:rPr>
          <w:rFonts w:ascii="Arial" w:hAnsi="Arial" w:cs="Arial"/>
          <w:b/>
          <w:bCs/>
          <w:sz w:val="24"/>
          <w:szCs w:val="24"/>
          <w:u w:val="single"/>
        </w:rPr>
        <w:t>Health and Social Care practise</w:t>
      </w:r>
    </w:p>
    <w:p w14:paraId="6B3160AD" w14:textId="7054048D" w:rsidR="000D73DA" w:rsidRPr="007845AD" w:rsidRDefault="000D73DA" w:rsidP="000D73DA">
      <w:pPr>
        <w:spacing w:line="360" w:lineRule="auto"/>
        <w:jc w:val="both"/>
        <w:rPr>
          <w:rFonts w:ascii="Arial" w:hAnsi="Arial" w:cs="Arial"/>
          <w:i/>
          <w:iCs/>
          <w:sz w:val="24"/>
          <w:szCs w:val="24"/>
          <w:u w:val="single"/>
        </w:rPr>
      </w:pPr>
      <w:r w:rsidRPr="007845AD">
        <w:rPr>
          <w:rFonts w:ascii="Arial" w:hAnsi="Arial" w:cs="Arial"/>
          <w:i/>
          <w:iCs/>
          <w:sz w:val="24"/>
          <w:szCs w:val="24"/>
          <w:u w:val="single"/>
        </w:rPr>
        <w:t>Barriers and facilitators to the implementation of a structured visual assessment after stroke in municipal health care services ( May,2021)</w:t>
      </w:r>
    </w:p>
    <w:p w14:paraId="7728ED7C" w14:textId="0525DD73" w:rsidR="000D73DA" w:rsidRPr="000D73DA" w:rsidRDefault="000D73DA" w:rsidP="000D73DA">
      <w:pPr>
        <w:spacing w:line="360" w:lineRule="auto"/>
        <w:jc w:val="both"/>
        <w:rPr>
          <w:rFonts w:ascii="Arial" w:hAnsi="Arial" w:cs="Arial"/>
          <w:sz w:val="24"/>
          <w:szCs w:val="24"/>
        </w:rPr>
      </w:pPr>
      <w:r w:rsidRPr="000D73DA">
        <w:rPr>
          <w:rFonts w:ascii="Arial" w:hAnsi="Arial" w:cs="Arial"/>
          <w:b/>
          <w:bCs/>
          <w:sz w:val="24"/>
          <w:szCs w:val="24"/>
        </w:rPr>
        <w:t>Background</w:t>
      </w:r>
      <w:r w:rsidRPr="000D73DA">
        <w:rPr>
          <w:rFonts w:ascii="Arial" w:hAnsi="Arial" w:cs="Arial"/>
          <w:sz w:val="24"/>
          <w:szCs w:val="24"/>
        </w:rPr>
        <w:t xml:space="preserve">: </w:t>
      </w:r>
      <w:r w:rsidR="00175B4F">
        <w:rPr>
          <w:rFonts w:ascii="Arial" w:hAnsi="Arial" w:cs="Arial"/>
          <w:sz w:val="24"/>
          <w:szCs w:val="24"/>
        </w:rPr>
        <w:t>This article is about the barriers of s</w:t>
      </w:r>
      <w:r w:rsidRPr="000D73DA">
        <w:rPr>
          <w:rFonts w:ascii="Arial" w:hAnsi="Arial" w:cs="Arial"/>
          <w:sz w:val="24"/>
          <w:szCs w:val="24"/>
        </w:rPr>
        <w:t xml:space="preserve">troke </w:t>
      </w:r>
      <w:r w:rsidR="00175B4F">
        <w:rPr>
          <w:rFonts w:ascii="Arial" w:hAnsi="Arial" w:cs="Arial"/>
          <w:sz w:val="24"/>
          <w:szCs w:val="24"/>
        </w:rPr>
        <w:t xml:space="preserve">which the </w:t>
      </w:r>
      <w:r w:rsidRPr="000D73DA">
        <w:rPr>
          <w:rFonts w:ascii="Arial" w:hAnsi="Arial" w:cs="Arial"/>
          <w:sz w:val="24"/>
          <w:szCs w:val="24"/>
        </w:rPr>
        <w:t xml:space="preserve"> leading cause of disability worldwide. Visual impairments </w:t>
      </w:r>
      <w:r w:rsidR="00175B4F">
        <w:rPr>
          <w:rFonts w:ascii="Arial" w:hAnsi="Arial" w:cs="Arial"/>
          <w:sz w:val="24"/>
          <w:szCs w:val="24"/>
        </w:rPr>
        <w:t xml:space="preserve">can </w:t>
      </w:r>
      <w:r w:rsidRPr="000D73DA">
        <w:rPr>
          <w:rFonts w:ascii="Arial" w:hAnsi="Arial" w:cs="Arial"/>
          <w:sz w:val="24"/>
          <w:szCs w:val="24"/>
        </w:rPr>
        <w:t>affect 60% of stroke survivors</w:t>
      </w:r>
      <w:r w:rsidR="00175B4F">
        <w:rPr>
          <w:rFonts w:ascii="Arial" w:hAnsi="Arial" w:cs="Arial"/>
          <w:sz w:val="24"/>
          <w:szCs w:val="24"/>
        </w:rPr>
        <w:t xml:space="preserve"> </w:t>
      </w:r>
      <w:r w:rsidRPr="000D73DA">
        <w:rPr>
          <w:rFonts w:ascii="Arial" w:hAnsi="Arial" w:cs="Arial"/>
          <w:sz w:val="24"/>
          <w:szCs w:val="24"/>
        </w:rPr>
        <w:t>and have negative consequences for rehabilitation and post-stroke life. V</w:t>
      </w:r>
      <w:r w:rsidR="00175B4F">
        <w:rPr>
          <w:rFonts w:ascii="Arial" w:hAnsi="Arial" w:cs="Arial"/>
          <w:sz w:val="24"/>
          <w:szCs w:val="24"/>
        </w:rPr>
        <w:t xml:space="preserve">isual Impairments </w:t>
      </w:r>
      <w:r w:rsidRPr="000D73DA">
        <w:rPr>
          <w:rFonts w:ascii="Arial" w:hAnsi="Arial" w:cs="Arial"/>
          <w:sz w:val="24"/>
          <w:szCs w:val="24"/>
        </w:rPr>
        <w:t xml:space="preserve"> after stroke are often overlooked and undertreated due to lack of structured routines for visual care after stroke. This study aims to identify and assess barriers and facilitators to the implementation of structured visual assessment after stroke in municipal health care services. </w:t>
      </w:r>
    </w:p>
    <w:p w14:paraId="62F2C062" w14:textId="77777777" w:rsidR="00175B4F" w:rsidRDefault="000D73DA" w:rsidP="000D73DA">
      <w:pPr>
        <w:spacing w:line="360" w:lineRule="auto"/>
        <w:jc w:val="both"/>
        <w:rPr>
          <w:rFonts w:ascii="Arial" w:hAnsi="Arial" w:cs="Arial"/>
          <w:sz w:val="24"/>
          <w:szCs w:val="24"/>
        </w:rPr>
      </w:pPr>
      <w:r w:rsidRPr="00175B4F">
        <w:rPr>
          <w:rFonts w:ascii="Arial" w:hAnsi="Arial" w:cs="Arial"/>
          <w:b/>
          <w:bCs/>
          <w:sz w:val="24"/>
          <w:szCs w:val="24"/>
        </w:rPr>
        <w:t>Methods:</w:t>
      </w:r>
      <w:r w:rsidRPr="000D73DA">
        <w:rPr>
          <w:rFonts w:ascii="Arial" w:hAnsi="Arial" w:cs="Arial"/>
          <w:sz w:val="24"/>
          <w:szCs w:val="24"/>
        </w:rPr>
        <w:t xml:space="preserve"> </w:t>
      </w:r>
      <w:r w:rsidR="00175B4F">
        <w:rPr>
          <w:rFonts w:ascii="Arial" w:hAnsi="Arial" w:cs="Arial"/>
          <w:sz w:val="24"/>
          <w:szCs w:val="24"/>
        </w:rPr>
        <w:t>This method suggests that e</w:t>
      </w:r>
      <w:r w:rsidRPr="000D73DA">
        <w:rPr>
          <w:rFonts w:ascii="Arial" w:hAnsi="Arial" w:cs="Arial"/>
          <w:sz w:val="24"/>
          <w:szCs w:val="24"/>
        </w:rPr>
        <w:t>leven leaders and municipal interdisciplinary health care professionals participated in qualitative interviews.</w:t>
      </w:r>
    </w:p>
    <w:p w14:paraId="45C6A9CD" w14:textId="77777777" w:rsidR="00175B4F" w:rsidRDefault="000D73DA" w:rsidP="000D73DA">
      <w:pPr>
        <w:spacing w:line="360" w:lineRule="auto"/>
        <w:jc w:val="both"/>
        <w:rPr>
          <w:rFonts w:ascii="Arial" w:hAnsi="Arial" w:cs="Arial"/>
          <w:sz w:val="24"/>
          <w:szCs w:val="24"/>
        </w:rPr>
      </w:pPr>
      <w:r w:rsidRPr="000D73DA">
        <w:rPr>
          <w:rFonts w:ascii="Arial" w:hAnsi="Arial" w:cs="Arial"/>
          <w:sz w:val="24"/>
          <w:szCs w:val="24"/>
        </w:rPr>
        <w:lastRenderedPageBreak/>
        <w:t xml:space="preserve"> During</w:t>
      </w:r>
      <w:r w:rsidR="00175B4F">
        <w:rPr>
          <w:rFonts w:ascii="Arial" w:hAnsi="Arial" w:cs="Arial"/>
          <w:sz w:val="24"/>
          <w:szCs w:val="24"/>
        </w:rPr>
        <w:t xml:space="preserve"> the </w:t>
      </w:r>
      <w:r w:rsidRPr="000D73DA">
        <w:rPr>
          <w:rFonts w:ascii="Arial" w:hAnsi="Arial" w:cs="Arial"/>
          <w:sz w:val="24"/>
          <w:szCs w:val="24"/>
        </w:rPr>
        <w:t xml:space="preserve"> workshops</w:t>
      </w:r>
      <w:r w:rsidR="00175B4F">
        <w:rPr>
          <w:rFonts w:ascii="Arial" w:hAnsi="Arial" w:cs="Arial"/>
          <w:sz w:val="24"/>
          <w:szCs w:val="24"/>
        </w:rPr>
        <w:t xml:space="preserve"> the </w:t>
      </w:r>
      <w:r w:rsidRPr="000D73DA">
        <w:rPr>
          <w:rFonts w:ascii="Arial" w:hAnsi="Arial" w:cs="Arial"/>
          <w:sz w:val="24"/>
          <w:szCs w:val="24"/>
        </w:rPr>
        <w:t>results from the interviews were discussed with 26 participants from municipal health care services and user representatives.</w:t>
      </w:r>
    </w:p>
    <w:p w14:paraId="782BB30B" w14:textId="7EE7EC3F" w:rsidR="000D73DA" w:rsidRPr="000D73DA" w:rsidRDefault="000D73DA" w:rsidP="000D73DA">
      <w:pPr>
        <w:spacing w:line="360" w:lineRule="auto"/>
        <w:jc w:val="both"/>
        <w:rPr>
          <w:rFonts w:ascii="Arial" w:hAnsi="Arial" w:cs="Arial"/>
          <w:sz w:val="24"/>
          <w:szCs w:val="24"/>
        </w:rPr>
      </w:pPr>
      <w:r w:rsidRPr="000D73DA">
        <w:rPr>
          <w:rFonts w:ascii="Arial" w:hAnsi="Arial" w:cs="Arial"/>
          <w:sz w:val="24"/>
          <w:szCs w:val="24"/>
        </w:rPr>
        <w:t xml:space="preserve"> Data from interviews and workshops were collected before the intervention was implemented and </w:t>
      </w:r>
      <w:r w:rsidR="00175B4F" w:rsidRPr="000D73DA">
        <w:rPr>
          <w:rFonts w:ascii="Arial" w:hAnsi="Arial" w:cs="Arial"/>
          <w:sz w:val="24"/>
          <w:szCs w:val="24"/>
        </w:rPr>
        <w:t>analysed</w:t>
      </w:r>
      <w:r w:rsidRPr="000D73DA">
        <w:rPr>
          <w:rFonts w:ascii="Arial" w:hAnsi="Arial" w:cs="Arial"/>
          <w:sz w:val="24"/>
          <w:szCs w:val="24"/>
        </w:rPr>
        <w:t xml:space="preserve"> using content analysis.</w:t>
      </w:r>
    </w:p>
    <w:p w14:paraId="3F8096B8" w14:textId="77777777" w:rsidR="000D73DA" w:rsidRPr="000D73DA" w:rsidRDefault="000D73DA" w:rsidP="000D73DA">
      <w:pPr>
        <w:spacing w:line="360" w:lineRule="auto"/>
        <w:jc w:val="both"/>
        <w:rPr>
          <w:rFonts w:ascii="Arial" w:hAnsi="Arial" w:cs="Arial"/>
          <w:sz w:val="24"/>
          <w:szCs w:val="24"/>
        </w:rPr>
      </w:pPr>
    </w:p>
    <w:p w14:paraId="4322F612" w14:textId="5A3F8DD0" w:rsidR="000D73DA" w:rsidRPr="000D73DA" w:rsidRDefault="000D73DA" w:rsidP="000D73DA">
      <w:pPr>
        <w:spacing w:line="360" w:lineRule="auto"/>
        <w:jc w:val="both"/>
        <w:rPr>
          <w:rFonts w:ascii="Arial" w:hAnsi="Arial" w:cs="Arial"/>
          <w:sz w:val="24"/>
          <w:szCs w:val="24"/>
        </w:rPr>
      </w:pPr>
      <w:r w:rsidRPr="00175B4F">
        <w:rPr>
          <w:rFonts w:ascii="Arial" w:hAnsi="Arial" w:cs="Arial"/>
          <w:b/>
          <w:bCs/>
          <w:sz w:val="24"/>
          <w:szCs w:val="24"/>
        </w:rPr>
        <w:t>Results:</w:t>
      </w:r>
      <w:r w:rsidRPr="000D73DA">
        <w:rPr>
          <w:rFonts w:ascii="Arial" w:hAnsi="Arial" w:cs="Arial"/>
          <w:sz w:val="24"/>
          <w:szCs w:val="24"/>
        </w:rPr>
        <w:t xml:space="preserve"> The analysis identified individual and contextual barriers and facilitators. The individual barriers were related to the experiences of having low competence of visual functions and vision assessment skill</w:t>
      </w:r>
      <w:r w:rsidR="00175B4F">
        <w:rPr>
          <w:rFonts w:ascii="Arial" w:hAnsi="Arial" w:cs="Arial"/>
          <w:sz w:val="24"/>
          <w:szCs w:val="24"/>
        </w:rPr>
        <w:t xml:space="preserve">s which </w:t>
      </w:r>
      <w:r w:rsidRPr="000D73DA">
        <w:rPr>
          <w:rFonts w:ascii="Arial" w:hAnsi="Arial" w:cs="Arial"/>
          <w:sz w:val="24"/>
          <w:szCs w:val="24"/>
        </w:rPr>
        <w:t xml:space="preserve"> considered as generalists, not stroke experts, and some were reluctant of change because of previous experiences of unsuccessful implementation projects. Individual facilitators were strong beliefs that including vision in stroke care would improve health care services. If experienced as useful and evidence based, the new vision routine would implement easier. Contextual barriers were experiences of unclear responsibility for vision care, lack of structured interdisciplinary collaboration and lack of formal stroke routines. Time constraints and practical difficulties with including the vision tool in current medical records were also expressed barriers. Contextual facilitators were leader support and acknowledgement,</w:t>
      </w:r>
      <w:r w:rsidR="00C86CDE">
        <w:rPr>
          <w:rFonts w:ascii="Arial" w:hAnsi="Arial" w:cs="Arial"/>
          <w:sz w:val="24"/>
          <w:szCs w:val="24"/>
        </w:rPr>
        <w:t xml:space="preserve"> </w:t>
      </w:r>
      <w:r w:rsidRPr="000D73DA">
        <w:rPr>
          <w:rFonts w:ascii="Arial" w:hAnsi="Arial" w:cs="Arial"/>
          <w:sz w:val="24"/>
          <w:szCs w:val="24"/>
        </w:rPr>
        <w:t>in addition to having a flexible work schedule.</w:t>
      </w:r>
    </w:p>
    <w:p w14:paraId="2F46F997" w14:textId="77777777" w:rsidR="000D73DA" w:rsidRPr="000D73DA" w:rsidRDefault="000D73DA" w:rsidP="000D73DA">
      <w:pPr>
        <w:spacing w:line="360" w:lineRule="auto"/>
        <w:jc w:val="both"/>
        <w:rPr>
          <w:rFonts w:ascii="Arial" w:hAnsi="Arial" w:cs="Arial"/>
          <w:sz w:val="24"/>
          <w:szCs w:val="24"/>
        </w:rPr>
      </w:pPr>
    </w:p>
    <w:p w14:paraId="37737C57" w14:textId="3D34CEAD" w:rsidR="000D73DA" w:rsidRDefault="000D73DA" w:rsidP="000D73DA">
      <w:pPr>
        <w:spacing w:line="360" w:lineRule="auto"/>
        <w:jc w:val="both"/>
        <w:rPr>
          <w:rFonts w:ascii="Arial" w:hAnsi="Arial" w:cs="Arial"/>
          <w:sz w:val="24"/>
          <w:szCs w:val="24"/>
        </w:rPr>
      </w:pPr>
      <w:r w:rsidRPr="00C86CDE">
        <w:rPr>
          <w:rFonts w:ascii="Arial" w:hAnsi="Arial" w:cs="Arial"/>
          <w:b/>
          <w:bCs/>
          <w:sz w:val="24"/>
          <w:szCs w:val="24"/>
        </w:rPr>
        <w:t>Conclusions:</w:t>
      </w:r>
      <w:r w:rsidRPr="000D73DA">
        <w:rPr>
          <w:rFonts w:ascii="Arial" w:hAnsi="Arial" w:cs="Arial"/>
          <w:sz w:val="24"/>
          <w:szCs w:val="24"/>
        </w:rPr>
        <w:t xml:space="preserve"> This study shows that improving competence about VIs after stroke and skills in assessing visual functions are particularly important to consider when planning implementation of new vision routines in municipal health care services. Increased knowledge about the consequences of living with VIs after stroke, and the motivation to provide best possible care</w:t>
      </w:r>
      <w:r w:rsidR="00C86CDE">
        <w:rPr>
          <w:rFonts w:ascii="Arial" w:hAnsi="Arial" w:cs="Arial"/>
          <w:sz w:val="24"/>
          <w:szCs w:val="24"/>
        </w:rPr>
        <w:t xml:space="preserve"> </w:t>
      </w:r>
      <w:r w:rsidRPr="000D73DA">
        <w:rPr>
          <w:rFonts w:ascii="Arial" w:hAnsi="Arial" w:cs="Arial"/>
          <w:sz w:val="24"/>
          <w:szCs w:val="24"/>
        </w:rPr>
        <w:t>were individual facilitators for changing clinical practice. Involving knowledge users solutions for integrating new knowledge in existing routines along with easily accessible supervision in own practise are essential facilitators for promoting a successful implementation.</w:t>
      </w:r>
    </w:p>
    <w:p w14:paraId="2DE98D54" w14:textId="73DF981E" w:rsidR="007845AD" w:rsidRDefault="007845AD" w:rsidP="000D73DA">
      <w:pPr>
        <w:spacing w:line="360" w:lineRule="auto"/>
        <w:jc w:val="both"/>
        <w:rPr>
          <w:rFonts w:ascii="Arial" w:hAnsi="Arial" w:cs="Arial"/>
          <w:sz w:val="24"/>
          <w:szCs w:val="24"/>
        </w:rPr>
      </w:pPr>
    </w:p>
    <w:p w14:paraId="66CBC99C" w14:textId="77777777" w:rsidR="00FE49A7" w:rsidRDefault="00FE49A7" w:rsidP="000D73DA">
      <w:pPr>
        <w:spacing w:line="360" w:lineRule="auto"/>
        <w:jc w:val="both"/>
        <w:rPr>
          <w:rFonts w:ascii="Arial" w:hAnsi="Arial" w:cs="Arial"/>
          <w:i/>
          <w:iCs/>
          <w:sz w:val="24"/>
          <w:szCs w:val="24"/>
          <w:u w:val="single"/>
        </w:rPr>
      </w:pPr>
    </w:p>
    <w:p w14:paraId="7BAF6F34" w14:textId="77777777" w:rsidR="00FE49A7" w:rsidRDefault="00FE49A7" w:rsidP="000D73DA">
      <w:pPr>
        <w:spacing w:line="360" w:lineRule="auto"/>
        <w:jc w:val="both"/>
        <w:rPr>
          <w:rFonts w:ascii="Arial" w:hAnsi="Arial" w:cs="Arial"/>
          <w:i/>
          <w:iCs/>
          <w:sz w:val="24"/>
          <w:szCs w:val="24"/>
          <w:u w:val="single"/>
        </w:rPr>
      </w:pPr>
    </w:p>
    <w:p w14:paraId="63DBB779" w14:textId="144A0CB6" w:rsidR="007845AD" w:rsidRDefault="007845AD" w:rsidP="000D73DA">
      <w:pPr>
        <w:spacing w:line="360" w:lineRule="auto"/>
        <w:jc w:val="both"/>
        <w:rPr>
          <w:rFonts w:ascii="Arial" w:hAnsi="Arial" w:cs="Arial"/>
          <w:i/>
          <w:iCs/>
          <w:sz w:val="24"/>
          <w:szCs w:val="24"/>
          <w:u w:val="single"/>
        </w:rPr>
      </w:pPr>
      <w:r w:rsidRPr="007845AD">
        <w:rPr>
          <w:rFonts w:ascii="Arial" w:hAnsi="Arial" w:cs="Arial"/>
          <w:i/>
          <w:iCs/>
          <w:sz w:val="24"/>
          <w:szCs w:val="24"/>
          <w:u w:val="single"/>
        </w:rPr>
        <w:lastRenderedPageBreak/>
        <w:t>Psychological and emotional needs, assessment, and support post-stroke: a multi-perspective qualitative study</w:t>
      </w:r>
    </w:p>
    <w:p w14:paraId="14C1657B" w14:textId="61E3AFEF" w:rsidR="00FE49A7" w:rsidRPr="00FE49A7" w:rsidRDefault="00FE49A7" w:rsidP="00FE49A7">
      <w:pPr>
        <w:spacing w:line="360" w:lineRule="auto"/>
        <w:jc w:val="both"/>
        <w:rPr>
          <w:rFonts w:ascii="Arial" w:hAnsi="Arial" w:cs="Arial"/>
          <w:sz w:val="24"/>
          <w:szCs w:val="24"/>
        </w:rPr>
      </w:pPr>
      <w:r w:rsidRPr="00FE49A7">
        <w:rPr>
          <w:rFonts w:ascii="Arial" w:hAnsi="Arial" w:cs="Arial"/>
          <w:b/>
          <w:bCs/>
          <w:sz w:val="24"/>
          <w:szCs w:val="24"/>
        </w:rPr>
        <w:t>Background:</w:t>
      </w:r>
      <w:r w:rsidRPr="00FE49A7">
        <w:rPr>
          <w:rFonts w:ascii="Arial" w:hAnsi="Arial" w:cs="Arial"/>
          <w:sz w:val="24"/>
          <w:szCs w:val="24"/>
        </w:rPr>
        <w:t xml:space="preserve"> </w:t>
      </w:r>
      <w:r>
        <w:rPr>
          <w:rFonts w:ascii="Arial" w:hAnsi="Arial" w:cs="Arial"/>
          <w:sz w:val="24"/>
          <w:szCs w:val="24"/>
        </w:rPr>
        <w:t xml:space="preserve">This journal is about the </w:t>
      </w:r>
      <w:proofErr w:type="gramStart"/>
      <w:r w:rsidRPr="00FE49A7">
        <w:rPr>
          <w:rFonts w:ascii="Arial" w:hAnsi="Arial" w:cs="Arial"/>
          <w:sz w:val="24"/>
          <w:szCs w:val="24"/>
        </w:rPr>
        <w:t>International</w:t>
      </w:r>
      <w:proofErr w:type="gramEnd"/>
      <w:r w:rsidRPr="00FE49A7">
        <w:rPr>
          <w:rFonts w:ascii="Arial" w:hAnsi="Arial" w:cs="Arial"/>
          <w:sz w:val="24"/>
          <w:szCs w:val="24"/>
        </w:rPr>
        <w:t xml:space="preserve"> stroke care guidelines recommend the routine assessment and management of psychological and emotional problems post-stroke.</w:t>
      </w:r>
      <w:r>
        <w:rPr>
          <w:rFonts w:ascii="Arial" w:hAnsi="Arial" w:cs="Arial"/>
          <w:sz w:val="24"/>
          <w:szCs w:val="24"/>
        </w:rPr>
        <w:t xml:space="preserve"> To</w:t>
      </w:r>
      <w:r w:rsidRPr="00FE49A7">
        <w:rPr>
          <w:rFonts w:ascii="Arial" w:hAnsi="Arial" w:cs="Arial"/>
          <w:sz w:val="24"/>
          <w:szCs w:val="24"/>
        </w:rPr>
        <w:t xml:space="preserve"> </w:t>
      </w:r>
      <w:r>
        <w:rPr>
          <w:rFonts w:ascii="Arial" w:hAnsi="Arial" w:cs="Arial"/>
          <w:sz w:val="24"/>
          <w:szCs w:val="24"/>
        </w:rPr>
        <w:t>u</w:t>
      </w:r>
      <w:r w:rsidRPr="00FE49A7">
        <w:rPr>
          <w:rFonts w:ascii="Arial" w:hAnsi="Arial" w:cs="Arial"/>
          <w:sz w:val="24"/>
          <w:szCs w:val="24"/>
        </w:rPr>
        <w:t>nderstand the experiences of those delivering and receiving these services is vital to improving the provision of psychological support post-stroke.</w:t>
      </w:r>
    </w:p>
    <w:p w14:paraId="4BC744B1" w14:textId="71694730" w:rsidR="00FE49A7" w:rsidRPr="00FE49A7" w:rsidRDefault="00FE49A7" w:rsidP="00FE49A7">
      <w:pPr>
        <w:spacing w:line="360" w:lineRule="auto"/>
        <w:jc w:val="both"/>
        <w:rPr>
          <w:rFonts w:ascii="Arial" w:hAnsi="Arial" w:cs="Arial"/>
          <w:sz w:val="24"/>
          <w:szCs w:val="24"/>
        </w:rPr>
      </w:pPr>
      <w:r w:rsidRPr="00FE49A7">
        <w:rPr>
          <w:rFonts w:ascii="Arial" w:hAnsi="Arial" w:cs="Arial"/>
          <w:b/>
          <w:bCs/>
          <w:sz w:val="24"/>
          <w:szCs w:val="24"/>
        </w:rPr>
        <w:t>Methods:</w:t>
      </w:r>
      <w:r w:rsidRPr="00FE49A7">
        <w:rPr>
          <w:rFonts w:ascii="Arial" w:hAnsi="Arial" w:cs="Arial"/>
          <w:sz w:val="24"/>
          <w:szCs w:val="24"/>
        </w:rPr>
        <w:t xml:space="preserve"> </w:t>
      </w:r>
      <w:r>
        <w:rPr>
          <w:rFonts w:ascii="Arial" w:hAnsi="Arial" w:cs="Arial"/>
          <w:sz w:val="24"/>
          <w:szCs w:val="24"/>
        </w:rPr>
        <w:t xml:space="preserve">According to this article this it shows that this was </w:t>
      </w:r>
      <w:r w:rsidRPr="00FE49A7">
        <w:rPr>
          <w:rFonts w:ascii="Arial" w:hAnsi="Arial" w:cs="Arial"/>
          <w:sz w:val="24"/>
          <w:szCs w:val="24"/>
        </w:rPr>
        <w:t xml:space="preserve"> recruited from seven specialist stroke services in the north of England. Qualitative semi-structured interviews and focus groups were conducted with 31 stroke patients, 28 carers, and 66 health professionals. The interviews were recorded and transcribed verbatim and </w:t>
      </w:r>
      <w:r w:rsidRPr="00FE49A7">
        <w:rPr>
          <w:rFonts w:ascii="Arial" w:hAnsi="Arial" w:cs="Arial"/>
          <w:sz w:val="24"/>
          <w:szCs w:val="24"/>
        </w:rPr>
        <w:t>analysed</w:t>
      </w:r>
      <w:r w:rsidRPr="00FE49A7">
        <w:rPr>
          <w:rFonts w:ascii="Arial" w:hAnsi="Arial" w:cs="Arial"/>
          <w:sz w:val="24"/>
          <w:szCs w:val="24"/>
        </w:rPr>
        <w:t xml:space="preserve"> using thematic analysis.</w:t>
      </w:r>
    </w:p>
    <w:p w14:paraId="29B5B5D6" w14:textId="6EDCEB8E" w:rsidR="00FE49A7" w:rsidRPr="00FE49A7" w:rsidRDefault="00FE49A7" w:rsidP="00FE49A7">
      <w:pPr>
        <w:spacing w:line="360" w:lineRule="auto"/>
        <w:jc w:val="both"/>
        <w:rPr>
          <w:rFonts w:ascii="Arial" w:hAnsi="Arial" w:cs="Arial"/>
          <w:sz w:val="24"/>
          <w:szCs w:val="24"/>
        </w:rPr>
      </w:pPr>
      <w:r w:rsidRPr="00FE49A7">
        <w:rPr>
          <w:rFonts w:ascii="Arial" w:hAnsi="Arial" w:cs="Arial"/>
          <w:b/>
          <w:bCs/>
          <w:sz w:val="24"/>
          <w:szCs w:val="24"/>
        </w:rPr>
        <w:t>Results</w:t>
      </w:r>
      <w:r w:rsidRPr="00FE49A7">
        <w:rPr>
          <w:rFonts w:ascii="Arial" w:hAnsi="Arial" w:cs="Arial"/>
          <w:sz w:val="24"/>
          <w:szCs w:val="24"/>
        </w:rPr>
        <w:t>. The lack of psychological expertise among healthcare professionals working on stroke units was a source of frustration and resulted in other disciplines assuming the role of a psychologist without the required skills and training. Multiple stakeholders discussed the importance of protective factors, including downward social comparison, social support, peer support, communication, and information provision, that were perceived to reduce the need for formal psychological support.</w:t>
      </w:r>
    </w:p>
    <w:p w14:paraId="1C195275" w14:textId="1618A803" w:rsidR="000D73DA" w:rsidRDefault="00FE49A7" w:rsidP="00FE49A7">
      <w:pPr>
        <w:spacing w:line="360" w:lineRule="auto"/>
        <w:jc w:val="both"/>
        <w:rPr>
          <w:rFonts w:ascii="Arial" w:hAnsi="Arial" w:cs="Arial"/>
          <w:sz w:val="24"/>
          <w:szCs w:val="24"/>
        </w:rPr>
      </w:pPr>
      <w:r w:rsidRPr="00FE49A7">
        <w:rPr>
          <w:rFonts w:ascii="Arial" w:hAnsi="Arial" w:cs="Arial"/>
          <w:b/>
          <w:bCs/>
          <w:sz w:val="24"/>
          <w:szCs w:val="24"/>
        </w:rPr>
        <w:t>Discussion:</w:t>
      </w:r>
      <w:r w:rsidRPr="00FE49A7">
        <w:rPr>
          <w:rFonts w:ascii="Arial" w:hAnsi="Arial" w:cs="Arial"/>
          <w:sz w:val="24"/>
          <w:szCs w:val="24"/>
        </w:rPr>
        <w:t xml:space="preserve"> Stroke patients need better access to psychological support, including information, advice, and peer or social support. More research is required to establish the effectiveness of alternative options to formal psychological support.</w:t>
      </w:r>
    </w:p>
    <w:p w14:paraId="651874CA" w14:textId="77777777" w:rsidR="000D73DA" w:rsidRDefault="000D73DA" w:rsidP="002109F9">
      <w:pPr>
        <w:spacing w:line="360" w:lineRule="auto"/>
        <w:jc w:val="both"/>
        <w:rPr>
          <w:rFonts w:ascii="Arial" w:hAnsi="Arial" w:cs="Arial"/>
          <w:sz w:val="24"/>
          <w:szCs w:val="24"/>
        </w:rPr>
      </w:pPr>
    </w:p>
    <w:p w14:paraId="39771270" w14:textId="76454B89" w:rsidR="002109F9" w:rsidRPr="002109F9" w:rsidRDefault="002109F9" w:rsidP="002109F9">
      <w:pPr>
        <w:spacing w:line="360" w:lineRule="auto"/>
        <w:jc w:val="both"/>
        <w:rPr>
          <w:rFonts w:ascii="Arial" w:hAnsi="Arial" w:cs="Arial"/>
          <w:sz w:val="24"/>
          <w:szCs w:val="24"/>
        </w:rPr>
      </w:pPr>
      <w:r w:rsidRPr="002109F9">
        <w:rPr>
          <w:rFonts w:ascii="Arial" w:hAnsi="Arial" w:cs="Arial"/>
          <w:sz w:val="24"/>
          <w:szCs w:val="24"/>
        </w:rPr>
        <w:t>There are many organizations and agencies which provide support for people who suffer from stroke</w:t>
      </w:r>
    </w:p>
    <w:p w14:paraId="6AFCBCE2" w14:textId="77777777" w:rsidR="003E7938" w:rsidRPr="003E7938" w:rsidRDefault="003E7938" w:rsidP="003E7938">
      <w:pPr>
        <w:pStyle w:val="ListParagraph"/>
        <w:numPr>
          <w:ilvl w:val="0"/>
          <w:numId w:val="16"/>
        </w:numPr>
        <w:spacing w:line="360" w:lineRule="auto"/>
        <w:jc w:val="both"/>
        <w:rPr>
          <w:rFonts w:ascii="Arial" w:hAnsi="Arial" w:cs="Arial"/>
          <w:sz w:val="24"/>
          <w:szCs w:val="24"/>
          <w:u w:val="single"/>
        </w:rPr>
      </w:pPr>
      <w:r w:rsidRPr="003E7938">
        <w:rPr>
          <w:rFonts w:ascii="Arial" w:hAnsi="Arial" w:cs="Arial"/>
          <w:sz w:val="24"/>
          <w:szCs w:val="24"/>
          <w:u w:val="single"/>
        </w:rPr>
        <w:t>National Stroke Service Model</w:t>
      </w:r>
    </w:p>
    <w:p w14:paraId="7CE723C8" w14:textId="28F480CE" w:rsidR="003E7938" w:rsidRPr="003E7938" w:rsidRDefault="003E7938" w:rsidP="003E7938">
      <w:pPr>
        <w:spacing w:line="360" w:lineRule="auto"/>
        <w:jc w:val="both"/>
        <w:rPr>
          <w:rFonts w:ascii="Arial" w:hAnsi="Arial" w:cs="Arial"/>
          <w:sz w:val="24"/>
          <w:szCs w:val="24"/>
        </w:rPr>
      </w:pPr>
      <w:r w:rsidRPr="003E7938">
        <w:rPr>
          <w:rFonts w:ascii="Arial" w:hAnsi="Arial" w:cs="Arial"/>
          <w:sz w:val="24"/>
          <w:szCs w:val="24"/>
        </w:rPr>
        <w:t>NHS England and Improvement has now published a National Stroke Service Model, outlining best practice stroke care from prevention initiatives aimed addressing health inequalities, more efficient diagnosis through improved imaging services, cutting-edge treatments and innovative rehabilitation and life after stroke services. All of which will be delivered by Integrated Stroke Delivery Networks.</w:t>
      </w:r>
    </w:p>
    <w:p w14:paraId="2DD45DB4" w14:textId="77777777" w:rsidR="003E7938" w:rsidRPr="00393E4A" w:rsidRDefault="003E7938" w:rsidP="00393E4A">
      <w:pPr>
        <w:pStyle w:val="ListParagraph"/>
        <w:numPr>
          <w:ilvl w:val="0"/>
          <w:numId w:val="17"/>
        </w:numPr>
        <w:spacing w:line="360" w:lineRule="auto"/>
        <w:jc w:val="both"/>
        <w:rPr>
          <w:rFonts w:ascii="Arial" w:hAnsi="Arial" w:cs="Arial"/>
          <w:sz w:val="24"/>
          <w:szCs w:val="24"/>
        </w:rPr>
      </w:pPr>
      <w:r w:rsidRPr="00393E4A">
        <w:rPr>
          <w:rFonts w:ascii="Arial" w:hAnsi="Arial" w:cs="Arial"/>
          <w:sz w:val="24"/>
          <w:szCs w:val="24"/>
        </w:rPr>
        <w:t>A national service model for an integrated community stroke service (ICSS)</w:t>
      </w:r>
    </w:p>
    <w:p w14:paraId="01E4BE49" w14:textId="3D464AB9" w:rsidR="00393E4A" w:rsidRDefault="00393E4A" w:rsidP="003E7938">
      <w:pPr>
        <w:spacing w:line="360" w:lineRule="auto"/>
        <w:jc w:val="both"/>
        <w:rPr>
          <w:rFonts w:ascii="Arial" w:hAnsi="Arial" w:cs="Arial"/>
          <w:sz w:val="24"/>
          <w:szCs w:val="24"/>
        </w:rPr>
      </w:pPr>
      <w:r w:rsidRPr="00393E4A">
        <w:rPr>
          <w:rFonts w:ascii="Arial" w:hAnsi="Arial" w:cs="Arial"/>
          <w:sz w:val="24"/>
          <w:szCs w:val="24"/>
        </w:rPr>
        <w:lastRenderedPageBreak/>
        <w:t>The integrated community stroke service (ICSS) is part of the National Stroke Service model, coordinating transfer of care of stroke survivors from hospital, and providing home-based stroke rehabilitation through a specialist multidisciplinary team structure.  The ICSS is an integrated seven days per week service, providing early supported discharge, high-intensive and needs-based community stroke rehabilitation and disability management.</w:t>
      </w:r>
    </w:p>
    <w:p w14:paraId="471B9D5A" w14:textId="0E30D193" w:rsidR="003E7938" w:rsidRPr="003E7938" w:rsidRDefault="003E7938" w:rsidP="003E7938">
      <w:pPr>
        <w:spacing w:line="360" w:lineRule="auto"/>
        <w:jc w:val="both"/>
        <w:rPr>
          <w:rFonts w:ascii="Arial" w:hAnsi="Arial" w:cs="Arial"/>
          <w:sz w:val="24"/>
          <w:szCs w:val="24"/>
        </w:rPr>
      </w:pPr>
      <w:r w:rsidRPr="003E7938">
        <w:rPr>
          <w:rFonts w:ascii="Arial" w:hAnsi="Arial" w:cs="Arial"/>
          <w:sz w:val="24"/>
          <w:szCs w:val="24"/>
        </w:rPr>
        <w:t>The integrated community stroke service (ICSS) is part of the National Stroke Service model, coordinating transfer of care of stroke survivors from hospital, and providing home-based stroke rehabilitation through a specialist multidisciplinary team structure.</w:t>
      </w:r>
    </w:p>
    <w:p w14:paraId="5F82B36D" w14:textId="4CAD6190" w:rsidR="003E7938" w:rsidRDefault="003E7938" w:rsidP="003E7938">
      <w:pPr>
        <w:spacing w:line="360" w:lineRule="auto"/>
        <w:jc w:val="both"/>
        <w:rPr>
          <w:rFonts w:ascii="Arial" w:hAnsi="Arial" w:cs="Arial"/>
          <w:sz w:val="24"/>
          <w:szCs w:val="24"/>
        </w:rPr>
      </w:pPr>
      <w:r w:rsidRPr="003E7938">
        <w:rPr>
          <w:rFonts w:ascii="Arial" w:hAnsi="Arial" w:cs="Arial"/>
          <w:sz w:val="24"/>
          <w:szCs w:val="24"/>
        </w:rPr>
        <w:t>The ICSS is an integrated seven days per week service, providing early supported discharge, high-intensive and needs-based community stroke rehabilitation and disability management.  The ICSS works collaboratively with the voluntary sector and social care to ensure tailored patient centred care with provision of 6 months reviews, information, and longer-term support in the community. ICSS services can be accessed both from hospital and the community with pathways dependent on the individual needs of stroke survivors.</w:t>
      </w:r>
    </w:p>
    <w:p w14:paraId="6BD12C96" w14:textId="52C53667" w:rsidR="00393E4A" w:rsidRPr="002109F9" w:rsidRDefault="002109F9" w:rsidP="002109F9">
      <w:pPr>
        <w:pStyle w:val="ListParagraph"/>
        <w:numPr>
          <w:ilvl w:val="0"/>
          <w:numId w:val="17"/>
        </w:numPr>
        <w:spacing w:line="360" w:lineRule="auto"/>
        <w:jc w:val="both"/>
        <w:rPr>
          <w:rFonts w:ascii="Arial" w:hAnsi="Arial" w:cs="Arial"/>
          <w:sz w:val="24"/>
          <w:szCs w:val="24"/>
        </w:rPr>
      </w:pPr>
      <w:r w:rsidRPr="002109F9">
        <w:rPr>
          <w:rFonts w:ascii="Arial" w:hAnsi="Arial" w:cs="Arial"/>
          <w:sz w:val="24"/>
          <w:szCs w:val="24"/>
        </w:rPr>
        <w:t>I</w:t>
      </w:r>
      <w:r w:rsidR="00393E4A" w:rsidRPr="002109F9">
        <w:rPr>
          <w:rFonts w:ascii="Arial" w:hAnsi="Arial" w:cs="Arial"/>
          <w:sz w:val="24"/>
          <w:szCs w:val="24"/>
        </w:rPr>
        <w:t>ntegrated Stroke Delivery Networks</w:t>
      </w:r>
    </w:p>
    <w:p w14:paraId="52A85CD8" w14:textId="77777777" w:rsidR="00393E4A" w:rsidRPr="00393E4A" w:rsidRDefault="00393E4A" w:rsidP="00393E4A">
      <w:pPr>
        <w:spacing w:line="360" w:lineRule="auto"/>
        <w:jc w:val="both"/>
        <w:rPr>
          <w:rFonts w:ascii="Arial" w:hAnsi="Arial" w:cs="Arial"/>
          <w:sz w:val="24"/>
          <w:szCs w:val="24"/>
        </w:rPr>
      </w:pPr>
      <w:r w:rsidRPr="00393E4A">
        <w:rPr>
          <w:rFonts w:ascii="Arial" w:hAnsi="Arial" w:cs="Arial"/>
          <w:sz w:val="24"/>
          <w:szCs w:val="24"/>
        </w:rPr>
        <w:t>The NHS Long Term Plan highlights the need for Integrated Stroke Delivery Networks (ISDNs) in all areas of England, bringing people and organisations together to deliver the best possible care for their population.</w:t>
      </w:r>
    </w:p>
    <w:p w14:paraId="3284C0A8" w14:textId="2B66BEBF" w:rsidR="00393E4A" w:rsidRDefault="00393E4A" w:rsidP="00393E4A">
      <w:pPr>
        <w:spacing w:line="360" w:lineRule="auto"/>
        <w:jc w:val="both"/>
        <w:rPr>
          <w:rFonts w:ascii="Arial" w:hAnsi="Arial" w:cs="Arial"/>
          <w:i/>
          <w:iCs/>
          <w:sz w:val="24"/>
          <w:szCs w:val="24"/>
        </w:rPr>
      </w:pPr>
      <w:r w:rsidRPr="00393E4A">
        <w:rPr>
          <w:rFonts w:ascii="Arial" w:hAnsi="Arial" w:cs="Arial"/>
          <w:sz w:val="24"/>
          <w:szCs w:val="24"/>
        </w:rPr>
        <w:t>Led by Integrated Care Systems (ICSs) and Sustainability and Transformation Partnerships (STPs), ISDNs will include providers and commissioners of services across the whole stroke pathway.  ISDNs will be responsible for designing and delivering optimal stroke pathways, which will ensure that more people who experience a stroke receive high-quality specialist care, from pre-hospital, through to early supported discharge, community specialist stroke-skilled rehabilitation and life after stroke. Their development is key to delivering on the NHS Long Term Plan commitments for stroke</w:t>
      </w:r>
      <w:r w:rsidRPr="002109F9">
        <w:rPr>
          <w:rFonts w:ascii="Arial" w:hAnsi="Arial" w:cs="Arial"/>
          <w:i/>
          <w:iCs/>
          <w:sz w:val="24"/>
          <w:szCs w:val="24"/>
        </w:rPr>
        <w:t>.</w:t>
      </w:r>
      <w:r w:rsidR="002109F9" w:rsidRPr="002109F9">
        <w:rPr>
          <w:rFonts w:ascii="Arial" w:hAnsi="Arial" w:cs="Arial"/>
          <w:i/>
          <w:iCs/>
          <w:sz w:val="24"/>
          <w:szCs w:val="24"/>
        </w:rPr>
        <w:t xml:space="preserve"> (NHS England)</w:t>
      </w:r>
    </w:p>
    <w:p w14:paraId="20CB29DA" w14:textId="668C7716" w:rsidR="00142958" w:rsidRPr="00710C8B" w:rsidRDefault="00142958" w:rsidP="00710C8B">
      <w:pPr>
        <w:spacing w:line="360" w:lineRule="auto"/>
        <w:jc w:val="both"/>
        <w:rPr>
          <w:rFonts w:ascii="Arial" w:hAnsi="Arial" w:cs="Arial"/>
          <w:sz w:val="24"/>
          <w:szCs w:val="24"/>
        </w:rPr>
      </w:pPr>
      <w:r w:rsidRPr="00710C8B">
        <w:rPr>
          <w:rFonts w:ascii="Arial" w:hAnsi="Arial" w:cs="Arial"/>
          <w:sz w:val="24"/>
          <w:szCs w:val="24"/>
        </w:rPr>
        <w:t>Th</w:t>
      </w:r>
      <w:r w:rsidR="008E197C">
        <w:rPr>
          <w:rFonts w:ascii="Arial" w:hAnsi="Arial" w:cs="Arial"/>
          <w:sz w:val="24"/>
          <w:szCs w:val="24"/>
        </w:rPr>
        <w:t>is graph shows the</w:t>
      </w:r>
      <w:r w:rsidRPr="00710C8B">
        <w:rPr>
          <w:rFonts w:ascii="Arial" w:hAnsi="Arial" w:cs="Arial"/>
          <w:sz w:val="24"/>
          <w:szCs w:val="24"/>
        </w:rPr>
        <w:t xml:space="preserve"> health and care system</w:t>
      </w:r>
      <w:r w:rsidR="008E197C">
        <w:rPr>
          <w:rFonts w:ascii="Arial" w:hAnsi="Arial" w:cs="Arial"/>
          <w:sz w:val="24"/>
          <w:szCs w:val="24"/>
        </w:rPr>
        <w:t xml:space="preserve"> which</w:t>
      </w:r>
      <w:r w:rsidRPr="00710C8B">
        <w:rPr>
          <w:rFonts w:ascii="Arial" w:hAnsi="Arial" w:cs="Arial"/>
          <w:sz w:val="24"/>
          <w:szCs w:val="24"/>
        </w:rPr>
        <w:t xml:space="preserve"> bec</w:t>
      </w:r>
      <w:r w:rsidR="008E197C">
        <w:rPr>
          <w:rFonts w:ascii="Arial" w:hAnsi="Arial" w:cs="Arial"/>
          <w:sz w:val="24"/>
          <w:szCs w:val="24"/>
        </w:rPr>
        <w:t xml:space="preserve">ame </w:t>
      </w:r>
      <w:r w:rsidRPr="00710C8B">
        <w:rPr>
          <w:rFonts w:ascii="Arial" w:hAnsi="Arial" w:cs="Arial"/>
          <w:sz w:val="24"/>
          <w:szCs w:val="24"/>
        </w:rPr>
        <w:t xml:space="preserve">fully operational from 1 April to deliver the ambitions set out in the Health and Social Care Act. NHS England, </w:t>
      </w:r>
      <w:r w:rsidRPr="00710C8B">
        <w:rPr>
          <w:rFonts w:ascii="Arial" w:hAnsi="Arial" w:cs="Arial"/>
          <w:sz w:val="24"/>
          <w:szCs w:val="24"/>
        </w:rPr>
        <w:lastRenderedPageBreak/>
        <w:t>Public Health England, the NHS Trust Development Authority and Health Education England will take on their full range of responsibilities.</w:t>
      </w:r>
    </w:p>
    <w:p w14:paraId="3CB88BD4" w14:textId="4491EE49" w:rsidR="00142958" w:rsidRPr="00710C8B" w:rsidRDefault="00521975" w:rsidP="00710C8B">
      <w:pPr>
        <w:spacing w:line="360" w:lineRule="auto"/>
        <w:jc w:val="both"/>
        <w:rPr>
          <w:rFonts w:ascii="Arial" w:hAnsi="Arial" w:cs="Arial"/>
          <w:sz w:val="24"/>
          <w:szCs w:val="24"/>
        </w:rPr>
      </w:pPr>
      <w:r>
        <w:rPr>
          <w:rFonts w:ascii="Arial" w:hAnsi="Arial" w:cs="Arial"/>
          <w:sz w:val="24"/>
          <w:szCs w:val="24"/>
        </w:rPr>
        <w:t>The Cl</w:t>
      </w:r>
      <w:r w:rsidR="00142958" w:rsidRPr="00710C8B">
        <w:rPr>
          <w:rFonts w:ascii="Arial" w:hAnsi="Arial" w:cs="Arial"/>
          <w:sz w:val="24"/>
          <w:szCs w:val="24"/>
        </w:rPr>
        <w:t>inical commissioning groups</w:t>
      </w:r>
      <w:r w:rsidR="008E197C">
        <w:rPr>
          <w:rFonts w:ascii="Arial" w:hAnsi="Arial" w:cs="Arial"/>
          <w:sz w:val="24"/>
          <w:szCs w:val="24"/>
        </w:rPr>
        <w:t xml:space="preserve"> which </w:t>
      </w:r>
      <w:r>
        <w:rPr>
          <w:rFonts w:ascii="Arial" w:hAnsi="Arial" w:cs="Arial"/>
          <w:sz w:val="24"/>
          <w:szCs w:val="24"/>
        </w:rPr>
        <w:t>m</w:t>
      </w:r>
      <w:r w:rsidR="00142958" w:rsidRPr="00710C8B">
        <w:rPr>
          <w:rFonts w:ascii="Arial" w:hAnsi="Arial" w:cs="Arial"/>
          <w:sz w:val="24"/>
          <w:szCs w:val="24"/>
        </w:rPr>
        <w:t>ade up of doctors</w:t>
      </w:r>
      <w:r>
        <w:rPr>
          <w:rFonts w:ascii="Arial" w:hAnsi="Arial" w:cs="Arial"/>
          <w:sz w:val="24"/>
          <w:szCs w:val="24"/>
        </w:rPr>
        <w:t xml:space="preserve"> &amp; </w:t>
      </w:r>
      <w:r w:rsidR="00142958" w:rsidRPr="00710C8B">
        <w:rPr>
          <w:rFonts w:ascii="Arial" w:hAnsi="Arial" w:cs="Arial"/>
          <w:sz w:val="24"/>
          <w:szCs w:val="24"/>
        </w:rPr>
        <w:t xml:space="preserve">nurses and other professionals </w:t>
      </w:r>
      <w:r>
        <w:rPr>
          <w:rFonts w:ascii="Arial" w:hAnsi="Arial" w:cs="Arial"/>
          <w:sz w:val="24"/>
          <w:szCs w:val="24"/>
        </w:rPr>
        <w:t xml:space="preserve">and </w:t>
      </w:r>
      <w:r w:rsidR="00142958" w:rsidRPr="00710C8B">
        <w:rPr>
          <w:rFonts w:ascii="Arial" w:hAnsi="Arial" w:cs="Arial"/>
          <w:sz w:val="24"/>
          <w:szCs w:val="24"/>
        </w:rPr>
        <w:t xml:space="preserve">services for patients while local councils formally take on their new roles in promoting public health. Health and wellbeing boards will </w:t>
      </w:r>
      <w:r>
        <w:rPr>
          <w:rFonts w:ascii="Arial" w:hAnsi="Arial" w:cs="Arial"/>
          <w:sz w:val="24"/>
          <w:szCs w:val="24"/>
        </w:rPr>
        <w:t xml:space="preserve">continue to </w:t>
      </w:r>
      <w:r w:rsidR="00142958" w:rsidRPr="00710C8B">
        <w:rPr>
          <w:rFonts w:ascii="Arial" w:hAnsi="Arial" w:cs="Arial"/>
          <w:sz w:val="24"/>
          <w:szCs w:val="24"/>
        </w:rPr>
        <w:t>bring together local organisations to work in partnership and Healthwatch will provide a powerful voice for patients and local communities.</w:t>
      </w:r>
    </w:p>
    <w:p w14:paraId="37E2C8AF" w14:textId="27D03FD1" w:rsidR="00142958" w:rsidRDefault="008E197C" w:rsidP="00393E4A">
      <w:pPr>
        <w:spacing w:line="360" w:lineRule="auto"/>
        <w:jc w:val="both"/>
        <w:rPr>
          <w:rFonts w:ascii="Arial" w:hAnsi="Arial" w:cs="Arial"/>
          <w:i/>
          <w:iCs/>
          <w:sz w:val="24"/>
          <w:szCs w:val="24"/>
        </w:rPr>
      </w:pPr>
      <w:r>
        <w:rPr>
          <w:rFonts w:ascii="Arial" w:hAnsi="Arial" w:cs="Arial"/>
          <w:i/>
          <w:iCs/>
          <w:noProof/>
          <w:sz w:val="24"/>
          <w:szCs w:val="24"/>
        </w:rPr>
        <w:drawing>
          <wp:anchor distT="0" distB="0" distL="114300" distR="114300" simplePos="0" relativeHeight="251670528" behindDoc="1" locked="0" layoutInCell="1" allowOverlap="1" wp14:anchorId="7ABA8072" wp14:editId="6F9855E4">
            <wp:simplePos x="0" y="0"/>
            <wp:positionH relativeFrom="column">
              <wp:posOffset>69850</wp:posOffset>
            </wp:positionH>
            <wp:positionV relativeFrom="paragraph">
              <wp:posOffset>155575</wp:posOffset>
            </wp:positionV>
            <wp:extent cx="4749800" cy="3045460"/>
            <wp:effectExtent l="0" t="0" r="0" b="2540"/>
            <wp:wrapTight wrapText="bothSides">
              <wp:wrapPolygon edited="0">
                <wp:start x="0" y="0"/>
                <wp:lineTo x="0" y="21483"/>
                <wp:lineTo x="21484" y="21483"/>
                <wp:lineTo x="21484" y="0"/>
                <wp:lineTo x="0" y="0"/>
              </wp:wrapPolygon>
            </wp:wrapTight>
            <wp:docPr id="10" name="Picture 10" descr="A picture containing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radar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49800" cy="3045460"/>
                    </a:xfrm>
                    <a:prstGeom prst="rect">
                      <a:avLst/>
                    </a:prstGeom>
                    <a:noFill/>
                  </pic:spPr>
                </pic:pic>
              </a:graphicData>
            </a:graphic>
            <wp14:sizeRelH relativeFrom="margin">
              <wp14:pctWidth>0</wp14:pctWidth>
            </wp14:sizeRelH>
            <wp14:sizeRelV relativeFrom="margin">
              <wp14:pctHeight>0</wp14:pctHeight>
            </wp14:sizeRelV>
          </wp:anchor>
        </w:drawing>
      </w:r>
    </w:p>
    <w:p w14:paraId="49A9FC45" w14:textId="0D189B2A" w:rsidR="00142958" w:rsidRDefault="00142958" w:rsidP="00393E4A">
      <w:pPr>
        <w:spacing w:line="360" w:lineRule="auto"/>
        <w:jc w:val="both"/>
        <w:rPr>
          <w:rFonts w:ascii="Arial" w:hAnsi="Arial" w:cs="Arial"/>
          <w:i/>
          <w:iCs/>
          <w:sz w:val="24"/>
          <w:szCs w:val="24"/>
        </w:rPr>
      </w:pPr>
    </w:p>
    <w:p w14:paraId="2D632BF2" w14:textId="4058518B" w:rsidR="000D73DA" w:rsidRDefault="000D73DA" w:rsidP="00393E4A">
      <w:pPr>
        <w:spacing w:line="360" w:lineRule="auto"/>
        <w:jc w:val="both"/>
        <w:rPr>
          <w:rFonts w:ascii="Arial" w:hAnsi="Arial" w:cs="Arial"/>
          <w:i/>
          <w:iCs/>
          <w:sz w:val="24"/>
          <w:szCs w:val="24"/>
        </w:rPr>
      </w:pPr>
    </w:p>
    <w:p w14:paraId="173D0CE0" w14:textId="1C23BCE0" w:rsidR="00710C8B" w:rsidRPr="00710C8B" w:rsidRDefault="00710C8B" w:rsidP="00710C8B">
      <w:pPr>
        <w:rPr>
          <w:rFonts w:ascii="Arial" w:hAnsi="Arial" w:cs="Arial"/>
          <w:sz w:val="24"/>
          <w:szCs w:val="24"/>
        </w:rPr>
      </w:pPr>
    </w:p>
    <w:p w14:paraId="2211AC80" w14:textId="1B137D26" w:rsidR="00710C8B" w:rsidRPr="00710C8B" w:rsidRDefault="00710C8B" w:rsidP="00710C8B">
      <w:pPr>
        <w:rPr>
          <w:rFonts w:ascii="Arial" w:hAnsi="Arial" w:cs="Arial"/>
          <w:sz w:val="24"/>
          <w:szCs w:val="24"/>
        </w:rPr>
      </w:pPr>
    </w:p>
    <w:p w14:paraId="55B4DBB1" w14:textId="165CFAAE" w:rsidR="00710C8B" w:rsidRPr="00710C8B" w:rsidRDefault="00710C8B" w:rsidP="00710C8B">
      <w:pPr>
        <w:rPr>
          <w:rFonts w:ascii="Arial" w:hAnsi="Arial" w:cs="Arial"/>
          <w:sz w:val="24"/>
          <w:szCs w:val="24"/>
        </w:rPr>
      </w:pPr>
    </w:p>
    <w:p w14:paraId="0809B5D6" w14:textId="7791974C" w:rsidR="00710C8B" w:rsidRPr="00710C8B" w:rsidRDefault="00710C8B" w:rsidP="00710C8B">
      <w:pPr>
        <w:rPr>
          <w:rFonts w:ascii="Arial" w:hAnsi="Arial" w:cs="Arial"/>
          <w:sz w:val="24"/>
          <w:szCs w:val="24"/>
        </w:rPr>
      </w:pPr>
    </w:p>
    <w:p w14:paraId="4D5D3016" w14:textId="77777777" w:rsidR="007443DB" w:rsidRDefault="00710C8B" w:rsidP="00710C8B">
      <w:pPr>
        <w:rPr>
          <w:rFonts w:ascii="Arial" w:hAnsi="Arial" w:cs="Arial"/>
          <w:sz w:val="24"/>
          <w:szCs w:val="24"/>
        </w:rPr>
      </w:pPr>
      <w:r>
        <w:rPr>
          <w:rFonts w:ascii="Arial" w:hAnsi="Arial" w:cs="Arial"/>
          <w:sz w:val="24"/>
          <w:szCs w:val="24"/>
        </w:rPr>
        <w:t xml:space="preserve">    </w:t>
      </w:r>
    </w:p>
    <w:p w14:paraId="318D24C3" w14:textId="77777777" w:rsidR="007443DB" w:rsidRDefault="007443DB" w:rsidP="00710C8B">
      <w:pPr>
        <w:rPr>
          <w:rFonts w:ascii="Arial" w:hAnsi="Arial" w:cs="Arial"/>
          <w:sz w:val="24"/>
          <w:szCs w:val="24"/>
        </w:rPr>
      </w:pPr>
    </w:p>
    <w:p w14:paraId="2B0006BE" w14:textId="77777777" w:rsidR="007443DB" w:rsidRDefault="007443DB" w:rsidP="00710C8B">
      <w:pPr>
        <w:rPr>
          <w:rFonts w:ascii="Arial" w:hAnsi="Arial" w:cs="Arial"/>
          <w:sz w:val="24"/>
          <w:szCs w:val="24"/>
        </w:rPr>
      </w:pPr>
    </w:p>
    <w:p w14:paraId="16441173" w14:textId="77777777" w:rsidR="007443DB" w:rsidRDefault="00710C8B" w:rsidP="00710C8B">
      <w:pPr>
        <w:rPr>
          <w:rFonts w:ascii="Arial" w:hAnsi="Arial" w:cs="Arial"/>
          <w:sz w:val="24"/>
          <w:szCs w:val="24"/>
        </w:rPr>
      </w:pPr>
      <w:r>
        <w:rPr>
          <w:rFonts w:ascii="Arial" w:hAnsi="Arial" w:cs="Arial"/>
          <w:sz w:val="24"/>
          <w:szCs w:val="24"/>
        </w:rPr>
        <w:t xml:space="preserve">  </w:t>
      </w:r>
    </w:p>
    <w:p w14:paraId="61628DEC" w14:textId="0B6AAB8E" w:rsidR="00710C8B" w:rsidRPr="00710C8B" w:rsidRDefault="00710C8B" w:rsidP="00710C8B">
      <w:pPr>
        <w:rPr>
          <w:rFonts w:ascii="Arial" w:hAnsi="Arial" w:cs="Arial"/>
          <w:i/>
          <w:iCs/>
          <w:sz w:val="24"/>
          <w:szCs w:val="24"/>
        </w:rPr>
      </w:pPr>
      <w:r>
        <w:rPr>
          <w:rFonts w:ascii="Arial" w:hAnsi="Arial" w:cs="Arial"/>
          <w:sz w:val="24"/>
          <w:szCs w:val="24"/>
        </w:rPr>
        <w:t>(</w:t>
      </w:r>
      <w:r w:rsidRPr="00710C8B">
        <w:rPr>
          <w:rFonts w:ascii="Arial" w:hAnsi="Arial" w:cs="Arial"/>
          <w:i/>
          <w:iCs/>
          <w:sz w:val="24"/>
          <w:szCs w:val="24"/>
        </w:rPr>
        <w:t>GOV.UK</w:t>
      </w:r>
      <w:r w:rsidR="007443DB">
        <w:rPr>
          <w:rFonts w:ascii="Arial" w:hAnsi="Arial" w:cs="Arial"/>
          <w:i/>
          <w:iCs/>
          <w:sz w:val="24"/>
          <w:szCs w:val="24"/>
        </w:rPr>
        <w:t>, 2013)</w:t>
      </w:r>
    </w:p>
    <w:p w14:paraId="22D155A9" w14:textId="77777777" w:rsidR="00710C8B" w:rsidRDefault="00710C8B" w:rsidP="003A6DDF">
      <w:pPr>
        <w:spacing w:line="360" w:lineRule="auto"/>
        <w:jc w:val="both"/>
        <w:rPr>
          <w:rFonts w:ascii="Arial" w:hAnsi="Arial" w:cs="Arial"/>
          <w:b/>
          <w:bCs/>
          <w:sz w:val="24"/>
          <w:szCs w:val="24"/>
          <w:u w:val="single"/>
        </w:rPr>
      </w:pPr>
    </w:p>
    <w:p w14:paraId="24DCCDA5" w14:textId="7BD22B1F" w:rsidR="00000C43" w:rsidRDefault="00000C43" w:rsidP="003A6DDF">
      <w:pPr>
        <w:spacing w:line="360" w:lineRule="auto"/>
        <w:jc w:val="both"/>
        <w:rPr>
          <w:rFonts w:ascii="Arial" w:hAnsi="Arial" w:cs="Arial"/>
          <w:b/>
          <w:bCs/>
          <w:sz w:val="24"/>
          <w:szCs w:val="24"/>
          <w:u w:val="single"/>
        </w:rPr>
      </w:pPr>
      <w:r>
        <w:rPr>
          <w:rFonts w:ascii="Arial" w:hAnsi="Arial" w:cs="Arial"/>
          <w:b/>
          <w:bCs/>
          <w:sz w:val="24"/>
          <w:szCs w:val="24"/>
          <w:u w:val="single"/>
        </w:rPr>
        <w:t xml:space="preserve">Recommendations </w:t>
      </w:r>
    </w:p>
    <w:p w14:paraId="665444B8" w14:textId="155A955E" w:rsidR="004C2ACE" w:rsidRPr="004C2ACE" w:rsidRDefault="004C2ACE" w:rsidP="003A6DDF">
      <w:pPr>
        <w:spacing w:line="360" w:lineRule="auto"/>
        <w:jc w:val="both"/>
        <w:rPr>
          <w:rFonts w:ascii="Arial" w:hAnsi="Arial" w:cs="Arial"/>
          <w:sz w:val="24"/>
          <w:szCs w:val="24"/>
        </w:rPr>
      </w:pPr>
      <w:r w:rsidRPr="004C2ACE">
        <w:rPr>
          <w:rFonts w:ascii="Arial" w:hAnsi="Arial" w:cs="Arial"/>
          <w:sz w:val="24"/>
          <w:szCs w:val="24"/>
        </w:rPr>
        <w:t>Based on this report</w:t>
      </w:r>
      <w:r>
        <w:rPr>
          <w:rFonts w:ascii="Arial" w:hAnsi="Arial" w:cs="Arial"/>
          <w:sz w:val="24"/>
          <w:szCs w:val="24"/>
        </w:rPr>
        <w:t xml:space="preserve"> about the body</w:t>
      </w:r>
      <w:r w:rsidR="00C86CDE">
        <w:rPr>
          <w:rFonts w:ascii="Arial" w:hAnsi="Arial" w:cs="Arial"/>
          <w:sz w:val="24"/>
          <w:szCs w:val="24"/>
        </w:rPr>
        <w:t xml:space="preserve"> function</w:t>
      </w:r>
      <w:r>
        <w:rPr>
          <w:rFonts w:ascii="Arial" w:hAnsi="Arial" w:cs="Arial"/>
          <w:sz w:val="24"/>
          <w:szCs w:val="24"/>
        </w:rPr>
        <w:t xml:space="preserve"> and anatomy and physiology</w:t>
      </w:r>
      <w:r w:rsidR="00C86CDE">
        <w:rPr>
          <w:rFonts w:ascii="Arial" w:hAnsi="Arial" w:cs="Arial"/>
          <w:sz w:val="24"/>
          <w:szCs w:val="24"/>
        </w:rPr>
        <w:t xml:space="preserve"> of my chosen topic</w:t>
      </w:r>
      <w:r>
        <w:rPr>
          <w:rFonts w:ascii="Arial" w:hAnsi="Arial" w:cs="Arial"/>
          <w:sz w:val="24"/>
          <w:szCs w:val="24"/>
        </w:rPr>
        <w:t xml:space="preserve"> I have </w:t>
      </w:r>
      <w:r w:rsidR="00C86CDE">
        <w:rPr>
          <w:rFonts w:ascii="Arial" w:hAnsi="Arial" w:cs="Arial"/>
          <w:sz w:val="24"/>
          <w:szCs w:val="24"/>
        </w:rPr>
        <w:t xml:space="preserve">gained more understanding on how stroke affects the brain and what to be aware of before having a </w:t>
      </w:r>
      <w:proofErr w:type="gramStart"/>
      <w:r w:rsidR="00C86CDE">
        <w:rPr>
          <w:rFonts w:ascii="Arial" w:hAnsi="Arial" w:cs="Arial"/>
          <w:sz w:val="24"/>
          <w:szCs w:val="24"/>
        </w:rPr>
        <w:t>stroke</w:t>
      </w:r>
      <w:proofErr w:type="gramEnd"/>
      <w:r w:rsidR="00C86CDE">
        <w:rPr>
          <w:rFonts w:ascii="Arial" w:hAnsi="Arial" w:cs="Arial"/>
          <w:sz w:val="24"/>
          <w:szCs w:val="24"/>
        </w:rPr>
        <w:t xml:space="preserve"> </w:t>
      </w:r>
      <w:r w:rsidR="000940E8">
        <w:rPr>
          <w:rFonts w:ascii="Arial" w:hAnsi="Arial" w:cs="Arial"/>
          <w:sz w:val="24"/>
          <w:szCs w:val="24"/>
        </w:rPr>
        <w:t xml:space="preserve">so I </w:t>
      </w:r>
      <w:r>
        <w:rPr>
          <w:rFonts w:ascii="Arial" w:hAnsi="Arial" w:cs="Arial"/>
          <w:sz w:val="24"/>
          <w:szCs w:val="24"/>
        </w:rPr>
        <w:t>found</w:t>
      </w:r>
      <w:r w:rsidR="000940E8">
        <w:rPr>
          <w:rFonts w:ascii="Arial" w:hAnsi="Arial" w:cs="Arial"/>
          <w:sz w:val="24"/>
          <w:szCs w:val="24"/>
        </w:rPr>
        <w:t xml:space="preserve"> this as</w:t>
      </w:r>
      <w:r>
        <w:rPr>
          <w:rFonts w:ascii="Arial" w:hAnsi="Arial" w:cs="Arial"/>
          <w:sz w:val="24"/>
          <w:szCs w:val="24"/>
        </w:rPr>
        <w:t xml:space="preserve"> </w:t>
      </w:r>
      <w:r w:rsidR="000940E8">
        <w:rPr>
          <w:rFonts w:ascii="Arial" w:hAnsi="Arial" w:cs="Arial"/>
          <w:sz w:val="24"/>
          <w:szCs w:val="24"/>
        </w:rPr>
        <w:t>report very</w:t>
      </w:r>
      <w:r>
        <w:rPr>
          <w:rFonts w:ascii="Arial" w:hAnsi="Arial" w:cs="Arial"/>
          <w:sz w:val="24"/>
          <w:szCs w:val="24"/>
        </w:rPr>
        <w:t xml:space="preserve"> interest</w:t>
      </w:r>
      <w:r w:rsidR="000940E8">
        <w:rPr>
          <w:rFonts w:ascii="Arial" w:hAnsi="Arial" w:cs="Arial"/>
          <w:sz w:val="24"/>
          <w:szCs w:val="24"/>
        </w:rPr>
        <w:t xml:space="preserve">ing </w:t>
      </w:r>
      <w:r>
        <w:rPr>
          <w:rFonts w:ascii="Arial" w:hAnsi="Arial" w:cs="Arial"/>
          <w:sz w:val="24"/>
          <w:szCs w:val="24"/>
        </w:rPr>
        <w:t xml:space="preserve">because this helps to </w:t>
      </w:r>
      <w:r w:rsidR="000940E8">
        <w:rPr>
          <w:rFonts w:ascii="Arial" w:hAnsi="Arial" w:cs="Arial"/>
          <w:sz w:val="24"/>
          <w:szCs w:val="24"/>
        </w:rPr>
        <w:t xml:space="preserve">improve my </w:t>
      </w:r>
      <w:r>
        <w:rPr>
          <w:rFonts w:ascii="Arial" w:hAnsi="Arial" w:cs="Arial"/>
          <w:sz w:val="24"/>
          <w:szCs w:val="24"/>
        </w:rPr>
        <w:t xml:space="preserve"> knowledge on the structure of the body and how all the functions work</w:t>
      </w:r>
      <w:r w:rsidR="000940E8">
        <w:rPr>
          <w:rFonts w:ascii="Arial" w:hAnsi="Arial" w:cs="Arial"/>
          <w:sz w:val="24"/>
          <w:szCs w:val="24"/>
        </w:rPr>
        <w:t>.</w:t>
      </w:r>
    </w:p>
    <w:p w14:paraId="31E2DBE9" w14:textId="307B743D" w:rsidR="004C2ACE" w:rsidRPr="00790BA3" w:rsidRDefault="004C2ACE" w:rsidP="00790BA3">
      <w:pPr>
        <w:spacing w:line="360" w:lineRule="auto"/>
        <w:jc w:val="both"/>
        <w:rPr>
          <w:rFonts w:ascii="Arial" w:hAnsi="Arial" w:cs="Arial"/>
          <w:sz w:val="24"/>
          <w:szCs w:val="24"/>
        </w:rPr>
      </w:pPr>
      <w:r w:rsidRPr="00790BA3">
        <w:rPr>
          <w:rFonts w:ascii="Arial" w:hAnsi="Arial" w:cs="Arial"/>
          <w:sz w:val="24"/>
          <w:szCs w:val="24"/>
        </w:rPr>
        <w:t xml:space="preserve">I highly recommend this in the future as </w:t>
      </w:r>
      <w:r w:rsidR="000940E8">
        <w:rPr>
          <w:rFonts w:ascii="Arial" w:hAnsi="Arial" w:cs="Arial"/>
          <w:sz w:val="24"/>
          <w:szCs w:val="24"/>
        </w:rPr>
        <w:t xml:space="preserve">ca  be </w:t>
      </w:r>
      <w:r w:rsidRPr="00790BA3">
        <w:rPr>
          <w:rFonts w:ascii="Arial" w:hAnsi="Arial" w:cs="Arial"/>
          <w:sz w:val="24"/>
          <w:szCs w:val="24"/>
        </w:rPr>
        <w:t>very interesting and is a good idea to use relevant research</w:t>
      </w:r>
      <w:r w:rsidR="000940E8">
        <w:rPr>
          <w:rFonts w:ascii="Arial" w:hAnsi="Arial" w:cs="Arial"/>
          <w:sz w:val="24"/>
          <w:szCs w:val="24"/>
        </w:rPr>
        <w:t xml:space="preserve">/ methods </w:t>
      </w:r>
      <w:r w:rsidR="00790BA3" w:rsidRPr="00790BA3">
        <w:rPr>
          <w:rFonts w:ascii="Arial" w:hAnsi="Arial" w:cs="Arial"/>
          <w:sz w:val="24"/>
          <w:szCs w:val="24"/>
        </w:rPr>
        <w:t xml:space="preserve"> when it comes to</w:t>
      </w:r>
      <w:r w:rsidRPr="00790BA3">
        <w:rPr>
          <w:rFonts w:ascii="Arial" w:hAnsi="Arial" w:cs="Arial"/>
          <w:sz w:val="24"/>
          <w:szCs w:val="24"/>
        </w:rPr>
        <w:t xml:space="preserve"> the literature review </w:t>
      </w:r>
      <w:r w:rsidR="00790BA3" w:rsidRPr="00790BA3">
        <w:rPr>
          <w:rFonts w:ascii="Arial" w:hAnsi="Arial" w:cs="Arial"/>
          <w:sz w:val="24"/>
          <w:szCs w:val="24"/>
        </w:rPr>
        <w:t>by</w:t>
      </w:r>
      <w:r w:rsidRPr="00790BA3">
        <w:rPr>
          <w:rFonts w:ascii="Arial" w:hAnsi="Arial" w:cs="Arial"/>
          <w:sz w:val="24"/>
          <w:szCs w:val="24"/>
        </w:rPr>
        <w:t xml:space="preserve"> empha</w:t>
      </w:r>
      <w:r w:rsidR="00790BA3">
        <w:rPr>
          <w:rFonts w:ascii="Arial" w:hAnsi="Arial" w:cs="Arial"/>
          <w:sz w:val="24"/>
          <w:szCs w:val="24"/>
        </w:rPr>
        <w:t>si</w:t>
      </w:r>
      <w:r w:rsidR="00790BA3" w:rsidRPr="00790BA3">
        <w:rPr>
          <w:rFonts w:ascii="Arial" w:hAnsi="Arial" w:cs="Arial"/>
          <w:sz w:val="24"/>
          <w:szCs w:val="24"/>
        </w:rPr>
        <w:t xml:space="preserve">zing </w:t>
      </w:r>
      <w:r w:rsidRPr="00790BA3">
        <w:rPr>
          <w:rFonts w:ascii="Arial" w:hAnsi="Arial" w:cs="Arial"/>
          <w:sz w:val="24"/>
          <w:szCs w:val="24"/>
        </w:rPr>
        <w:t xml:space="preserve">on the </w:t>
      </w:r>
      <w:r w:rsidR="00790BA3" w:rsidRPr="00790BA3">
        <w:rPr>
          <w:rFonts w:ascii="Arial" w:hAnsi="Arial" w:cs="Arial"/>
          <w:sz w:val="24"/>
          <w:szCs w:val="24"/>
        </w:rPr>
        <w:t xml:space="preserve">amount of people who have </w:t>
      </w:r>
      <w:r w:rsidR="000940E8">
        <w:rPr>
          <w:rFonts w:ascii="Arial" w:hAnsi="Arial" w:cs="Arial"/>
          <w:sz w:val="24"/>
          <w:szCs w:val="24"/>
        </w:rPr>
        <w:t xml:space="preserve">strokes </w:t>
      </w:r>
      <w:r w:rsidR="00790BA3" w:rsidRPr="00790BA3">
        <w:rPr>
          <w:rFonts w:ascii="Arial" w:hAnsi="Arial" w:cs="Arial"/>
          <w:sz w:val="24"/>
          <w:szCs w:val="24"/>
        </w:rPr>
        <w:t>in th</w:t>
      </w:r>
      <w:r w:rsidR="00F96B58">
        <w:rPr>
          <w:rFonts w:ascii="Arial" w:hAnsi="Arial" w:cs="Arial"/>
          <w:sz w:val="24"/>
          <w:szCs w:val="24"/>
        </w:rPr>
        <w:t>e</w:t>
      </w:r>
      <w:r w:rsidR="00790BA3" w:rsidRPr="00790BA3">
        <w:rPr>
          <w:rFonts w:ascii="Arial" w:hAnsi="Arial" w:cs="Arial"/>
          <w:sz w:val="24"/>
          <w:szCs w:val="24"/>
        </w:rPr>
        <w:t xml:space="preserve"> UK  and the effects this can cause for people in their daily life,</w:t>
      </w:r>
    </w:p>
    <w:p w14:paraId="35DD2B00" w14:textId="77777777" w:rsidR="00EB54F5" w:rsidRDefault="00EB54F5" w:rsidP="003A6DDF">
      <w:pPr>
        <w:spacing w:line="360" w:lineRule="auto"/>
        <w:jc w:val="both"/>
        <w:rPr>
          <w:rFonts w:ascii="Arial" w:hAnsi="Arial" w:cs="Arial"/>
          <w:b/>
          <w:bCs/>
          <w:sz w:val="24"/>
          <w:szCs w:val="24"/>
          <w:u w:val="single"/>
        </w:rPr>
      </w:pPr>
    </w:p>
    <w:p w14:paraId="6B2006B9" w14:textId="53B730EF" w:rsidR="00000C43" w:rsidRDefault="00000C43" w:rsidP="003A6DDF">
      <w:pPr>
        <w:spacing w:line="360" w:lineRule="auto"/>
        <w:jc w:val="both"/>
        <w:rPr>
          <w:rFonts w:ascii="Arial" w:hAnsi="Arial" w:cs="Arial"/>
          <w:b/>
          <w:bCs/>
          <w:sz w:val="24"/>
          <w:szCs w:val="24"/>
          <w:u w:val="single"/>
        </w:rPr>
      </w:pPr>
      <w:r>
        <w:rPr>
          <w:rFonts w:ascii="Arial" w:hAnsi="Arial" w:cs="Arial"/>
          <w:b/>
          <w:bCs/>
          <w:sz w:val="24"/>
          <w:szCs w:val="24"/>
          <w:u w:val="single"/>
        </w:rPr>
        <w:t>Conclusion</w:t>
      </w:r>
    </w:p>
    <w:p w14:paraId="071C6DC9" w14:textId="341AE664" w:rsidR="0065583F" w:rsidRPr="0065583F" w:rsidRDefault="0065583F" w:rsidP="003A6DDF">
      <w:pPr>
        <w:spacing w:line="360" w:lineRule="auto"/>
        <w:jc w:val="both"/>
        <w:rPr>
          <w:rFonts w:ascii="Arial" w:hAnsi="Arial" w:cs="Arial"/>
          <w:sz w:val="24"/>
          <w:szCs w:val="24"/>
        </w:rPr>
      </w:pPr>
      <w:r w:rsidRPr="0065583F">
        <w:rPr>
          <w:rFonts w:ascii="Arial" w:hAnsi="Arial" w:cs="Arial"/>
          <w:sz w:val="24"/>
          <w:szCs w:val="24"/>
        </w:rPr>
        <w:t xml:space="preserve">In this report </w:t>
      </w:r>
      <w:r w:rsidR="000940E8">
        <w:rPr>
          <w:rFonts w:ascii="Arial" w:hAnsi="Arial" w:cs="Arial"/>
          <w:sz w:val="24"/>
          <w:szCs w:val="24"/>
        </w:rPr>
        <w:t xml:space="preserve">at the </w:t>
      </w:r>
      <w:proofErr w:type="gramStart"/>
      <w:r w:rsidR="000940E8">
        <w:rPr>
          <w:rFonts w:ascii="Arial" w:hAnsi="Arial" w:cs="Arial"/>
          <w:sz w:val="24"/>
          <w:szCs w:val="24"/>
        </w:rPr>
        <w:t>beginning</w:t>
      </w:r>
      <w:proofErr w:type="gramEnd"/>
      <w:r w:rsidR="000940E8">
        <w:rPr>
          <w:rFonts w:ascii="Arial" w:hAnsi="Arial" w:cs="Arial"/>
          <w:sz w:val="24"/>
          <w:szCs w:val="24"/>
        </w:rPr>
        <w:t xml:space="preserve"> </w:t>
      </w:r>
      <w:r w:rsidRPr="0065583F">
        <w:rPr>
          <w:rFonts w:ascii="Arial" w:hAnsi="Arial" w:cs="Arial"/>
          <w:sz w:val="24"/>
          <w:szCs w:val="24"/>
        </w:rPr>
        <w:t>I was</w:t>
      </w:r>
      <w:r>
        <w:rPr>
          <w:rFonts w:ascii="Arial" w:hAnsi="Arial" w:cs="Arial"/>
          <w:sz w:val="24"/>
          <w:szCs w:val="24"/>
        </w:rPr>
        <w:t xml:space="preserve"> generally</w:t>
      </w:r>
      <w:r w:rsidRPr="0065583F">
        <w:rPr>
          <w:rFonts w:ascii="Arial" w:hAnsi="Arial" w:cs="Arial"/>
          <w:sz w:val="24"/>
          <w:szCs w:val="24"/>
        </w:rPr>
        <w:t xml:space="preserve"> confused about the anatomy and </w:t>
      </w:r>
      <w:r w:rsidR="004C2ACE" w:rsidRPr="0065583F">
        <w:rPr>
          <w:rFonts w:ascii="Arial" w:hAnsi="Arial" w:cs="Arial"/>
          <w:sz w:val="24"/>
          <w:szCs w:val="24"/>
        </w:rPr>
        <w:t>physiology</w:t>
      </w:r>
      <w:r w:rsidRPr="0065583F">
        <w:rPr>
          <w:rFonts w:ascii="Arial" w:hAnsi="Arial" w:cs="Arial"/>
          <w:sz w:val="24"/>
          <w:szCs w:val="24"/>
        </w:rPr>
        <w:t xml:space="preserve"> </w:t>
      </w:r>
      <w:r>
        <w:rPr>
          <w:rFonts w:ascii="Arial" w:hAnsi="Arial" w:cs="Arial"/>
          <w:sz w:val="24"/>
          <w:szCs w:val="24"/>
        </w:rPr>
        <w:t>as this is my first-time learning about this but now as I have been taught in class about anatomy and physiology and the function of the body</w:t>
      </w:r>
      <w:r w:rsidR="000940E8">
        <w:rPr>
          <w:rFonts w:ascii="Arial" w:hAnsi="Arial" w:cs="Arial"/>
          <w:sz w:val="24"/>
          <w:szCs w:val="24"/>
        </w:rPr>
        <w:t xml:space="preserve">. When it came to this assessment report  </w:t>
      </w:r>
      <w:r>
        <w:rPr>
          <w:rFonts w:ascii="Arial" w:hAnsi="Arial" w:cs="Arial"/>
          <w:sz w:val="24"/>
          <w:szCs w:val="24"/>
        </w:rPr>
        <w:t>I have a clear understanding on what to include</w:t>
      </w:r>
      <w:r w:rsidR="004C2ACE">
        <w:rPr>
          <w:rFonts w:ascii="Arial" w:hAnsi="Arial" w:cs="Arial"/>
          <w:sz w:val="24"/>
          <w:szCs w:val="24"/>
        </w:rPr>
        <w:t>.</w:t>
      </w:r>
    </w:p>
    <w:p w14:paraId="3F319727" w14:textId="77777777" w:rsidR="000E05D3" w:rsidRDefault="000E05D3" w:rsidP="000E05D3">
      <w:pPr>
        <w:pStyle w:val="ListParagraph"/>
        <w:spacing w:line="360" w:lineRule="auto"/>
        <w:ind w:left="360"/>
        <w:jc w:val="both"/>
        <w:rPr>
          <w:rFonts w:ascii="Arial" w:hAnsi="Arial" w:cs="Arial"/>
          <w:sz w:val="24"/>
          <w:szCs w:val="24"/>
        </w:rPr>
      </w:pPr>
    </w:p>
    <w:p w14:paraId="1ABCB6C1" w14:textId="77777777" w:rsidR="000E05D3" w:rsidRDefault="000E05D3" w:rsidP="000E05D3">
      <w:pPr>
        <w:pStyle w:val="ListParagraph"/>
        <w:spacing w:line="360" w:lineRule="auto"/>
        <w:ind w:left="360"/>
        <w:jc w:val="both"/>
        <w:rPr>
          <w:rFonts w:ascii="Arial" w:hAnsi="Arial" w:cs="Arial"/>
          <w:sz w:val="24"/>
          <w:szCs w:val="24"/>
        </w:rPr>
      </w:pPr>
    </w:p>
    <w:p w14:paraId="43FFFD86" w14:textId="77777777" w:rsidR="000E05D3" w:rsidRDefault="000E05D3" w:rsidP="000E05D3">
      <w:pPr>
        <w:pStyle w:val="ListParagraph"/>
        <w:spacing w:line="360" w:lineRule="auto"/>
        <w:ind w:left="360"/>
        <w:jc w:val="both"/>
        <w:rPr>
          <w:rFonts w:ascii="Arial" w:hAnsi="Arial" w:cs="Arial"/>
          <w:sz w:val="24"/>
          <w:szCs w:val="24"/>
        </w:rPr>
      </w:pPr>
    </w:p>
    <w:p w14:paraId="2CA8B51C" w14:textId="77777777" w:rsidR="00EB54F5" w:rsidRPr="00EB54F5" w:rsidRDefault="00EB54F5" w:rsidP="00EB54F5">
      <w:pPr>
        <w:spacing w:line="360" w:lineRule="auto"/>
        <w:jc w:val="both"/>
        <w:rPr>
          <w:rFonts w:ascii="Arial" w:hAnsi="Arial" w:cs="Arial"/>
          <w:sz w:val="24"/>
          <w:szCs w:val="24"/>
        </w:rPr>
      </w:pPr>
    </w:p>
    <w:p w14:paraId="2179B9A0" w14:textId="77777777" w:rsidR="00EB54F5" w:rsidRDefault="00EB54F5" w:rsidP="00EB54F5">
      <w:pPr>
        <w:pStyle w:val="ListParagraph"/>
        <w:spacing w:line="360" w:lineRule="auto"/>
        <w:ind w:left="360"/>
        <w:jc w:val="both"/>
        <w:rPr>
          <w:rFonts w:ascii="Arial" w:hAnsi="Arial" w:cs="Arial"/>
          <w:sz w:val="24"/>
          <w:szCs w:val="24"/>
        </w:rPr>
      </w:pPr>
    </w:p>
    <w:p w14:paraId="19769B26" w14:textId="77777777" w:rsidR="00EB54F5" w:rsidRPr="00EB54F5" w:rsidRDefault="00EB54F5" w:rsidP="00EB54F5">
      <w:pPr>
        <w:spacing w:line="360" w:lineRule="auto"/>
        <w:jc w:val="both"/>
        <w:rPr>
          <w:rFonts w:ascii="Arial" w:hAnsi="Arial" w:cs="Arial"/>
          <w:sz w:val="24"/>
          <w:szCs w:val="24"/>
        </w:rPr>
      </w:pPr>
    </w:p>
    <w:p w14:paraId="635251C9" w14:textId="77777777" w:rsidR="00EB54F5" w:rsidRDefault="00EB54F5" w:rsidP="00EB54F5">
      <w:pPr>
        <w:pStyle w:val="ListParagraph"/>
        <w:spacing w:line="360" w:lineRule="auto"/>
        <w:ind w:left="360"/>
        <w:jc w:val="both"/>
        <w:rPr>
          <w:rFonts w:ascii="Arial" w:hAnsi="Arial" w:cs="Arial"/>
          <w:sz w:val="24"/>
          <w:szCs w:val="24"/>
        </w:rPr>
      </w:pPr>
    </w:p>
    <w:p w14:paraId="0F5848F0" w14:textId="77777777" w:rsidR="00EB54F5" w:rsidRDefault="00EB54F5" w:rsidP="00EB54F5">
      <w:pPr>
        <w:pStyle w:val="ListParagraph"/>
        <w:spacing w:line="360" w:lineRule="auto"/>
        <w:ind w:left="360"/>
        <w:jc w:val="both"/>
        <w:rPr>
          <w:rFonts w:ascii="Arial" w:hAnsi="Arial" w:cs="Arial"/>
          <w:sz w:val="24"/>
          <w:szCs w:val="24"/>
        </w:rPr>
      </w:pPr>
    </w:p>
    <w:p w14:paraId="250766C3" w14:textId="77777777" w:rsidR="00EB54F5" w:rsidRDefault="00EB54F5" w:rsidP="00EB54F5">
      <w:pPr>
        <w:pStyle w:val="ListParagraph"/>
        <w:spacing w:line="360" w:lineRule="auto"/>
        <w:ind w:left="360"/>
        <w:jc w:val="both"/>
        <w:rPr>
          <w:rFonts w:ascii="Arial" w:hAnsi="Arial" w:cs="Arial"/>
          <w:sz w:val="24"/>
          <w:szCs w:val="24"/>
        </w:rPr>
      </w:pPr>
    </w:p>
    <w:p w14:paraId="57AC2DC0" w14:textId="77777777" w:rsidR="00EB54F5" w:rsidRDefault="00EB54F5" w:rsidP="00EB54F5">
      <w:pPr>
        <w:pStyle w:val="ListParagraph"/>
        <w:spacing w:line="360" w:lineRule="auto"/>
        <w:ind w:left="360"/>
        <w:jc w:val="both"/>
        <w:rPr>
          <w:rFonts w:ascii="Arial" w:hAnsi="Arial" w:cs="Arial"/>
          <w:sz w:val="24"/>
          <w:szCs w:val="24"/>
        </w:rPr>
      </w:pPr>
    </w:p>
    <w:p w14:paraId="2CE2CEED" w14:textId="1B8519FB" w:rsidR="00EB54F5" w:rsidRDefault="00EB54F5" w:rsidP="00EB54F5">
      <w:pPr>
        <w:pStyle w:val="ListParagraph"/>
        <w:spacing w:line="360" w:lineRule="auto"/>
        <w:ind w:left="360"/>
        <w:jc w:val="both"/>
        <w:rPr>
          <w:rFonts w:ascii="Arial" w:hAnsi="Arial" w:cs="Arial"/>
          <w:sz w:val="24"/>
          <w:szCs w:val="24"/>
        </w:rPr>
      </w:pPr>
    </w:p>
    <w:p w14:paraId="09A967A9" w14:textId="77777777" w:rsidR="00EB54F5" w:rsidRDefault="00EB54F5" w:rsidP="00EB54F5">
      <w:pPr>
        <w:pStyle w:val="ListParagraph"/>
        <w:spacing w:line="360" w:lineRule="auto"/>
        <w:ind w:left="360"/>
        <w:jc w:val="both"/>
        <w:rPr>
          <w:rFonts w:ascii="Arial" w:hAnsi="Arial" w:cs="Arial"/>
          <w:sz w:val="24"/>
          <w:szCs w:val="24"/>
        </w:rPr>
      </w:pPr>
    </w:p>
    <w:p w14:paraId="26222CFE" w14:textId="5F2376FB" w:rsidR="00C3139F" w:rsidRDefault="00C3139F" w:rsidP="00C3139F">
      <w:pPr>
        <w:pStyle w:val="ListParagraph"/>
        <w:spacing w:line="360" w:lineRule="auto"/>
        <w:ind w:left="360"/>
        <w:jc w:val="both"/>
        <w:rPr>
          <w:rFonts w:ascii="Arial" w:hAnsi="Arial" w:cs="Arial"/>
          <w:sz w:val="24"/>
          <w:szCs w:val="24"/>
        </w:rPr>
      </w:pPr>
    </w:p>
    <w:p w14:paraId="0966462E" w14:textId="77777777" w:rsidR="00C3139F" w:rsidRDefault="00C3139F" w:rsidP="00C3139F">
      <w:pPr>
        <w:pStyle w:val="ListParagraph"/>
        <w:spacing w:line="360" w:lineRule="auto"/>
        <w:ind w:left="360"/>
        <w:jc w:val="both"/>
        <w:rPr>
          <w:rFonts w:ascii="Arial" w:hAnsi="Arial" w:cs="Arial"/>
          <w:sz w:val="24"/>
          <w:szCs w:val="24"/>
        </w:rPr>
      </w:pPr>
    </w:p>
    <w:p w14:paraId="271644AF" w14:textId="77777777" w:rsidR="00F24C97" w:rsidRDefault="00F24C97" w:rsidP="00F24C97">
      <w:pPr>
        <w:pStyle w:val="ListParagraph"/>
        <w:spacing w:line="360" w:lineRule="auto"/>
        <w:ind w:left="501"/>
        <w:jc w:val="both"/>
        <w:rPr>
          <w:rFonts w:ascii="Arial" w:hAnsi="Arial" w:cs="Arial"/>
          <w:sz w:val="24"/>
          <w:szCs w:val="24"/>
        </w:rPr>
      </w:pPr>
    </w:p>
    <w:p w14:paraId="1D6931E1" w14:textId="77777777" w:rsidR="00F24C97" w:rsidRDefault="00F24C97" w:rsidP="00F24C97">
      <w:pPr>
        <w:pStyle w:val="ListParagraph"/>
        <w:spacing w:line="360" w:lineRule="auto"/>
        <w:ind w:left="501"/>
        <w:jc w:val="both"/>
        <w:rPr>
          <w:rFonts w:ascii="Arial" w:hAnsi="Arial" w:cs="Arial"/>
          <w:sz w:val="24"/>
          <w:szCs w:val="24"/>
        </w:rPr>
      </w:pPr>
    </w:p>
    <w:p w14:paraId="2F282130" w14:textId="77777777" w:rsidR="00F24C97" w:rsidRDefault="00F24C97" w:rsidP="00F24C97">
      <w:pPr>
        <w:pStyle w:val="ListParagraph"/>
        <w:spacing w:line="360" w:lineRule="auto"/>
        <w:ind w:left="501"/>
        <w:jc w:val="both"/>
        <w:rPr>
          <w:rFonts w:ascii="Arial" w:hAnsi="Arial" w:cs="Arial"/>
          <w:sz w:val="24"/>
          <w:szCs w:val="24"/>
        </w:rPr>
      </w:pPr>
    </w:p>
    <w:p w14:paraId="2EACF6D0" w14:textId="77777777" w:rsidR="00F24C97" w:rsidRDefault="00F24C97" w:rsidP="00F24C97">
      <w:pPr>
        <w:pStyle w:val="ListParagraph"/>
        <w:spacing w:line="360" w:lineRule="auto"/>
        <w:ind w:left="501"/>
        <w:jc w:val="both"/>
        <w:rPr>
          <w:rFonts w:ascii="Arial" w:hAnsi="Arial" w:cs="Arial"/>
          <w:sz w:val="24"/>
          <w:szCs w:val="24"/>
        </w:rPr>
      </w:pPr>
    </w:p>
    <w:p w14:paraId="6482753E" w14:textId="77777777" w:rsidR="00F24C97" w:rsidRDefault="00F24C97" w:rsidP="00F24C97">
      <w:pPr>
        <w:pStyle w:val="ListParagraph"/>
        <w:spacing w:line="360" w:lineRule="auto"/>
        <w:ind w:left="501"/>
        <w:jc w:val="both"/>
        <w:rPr>
          <w:rFonts w:ascii="Arial" w:hAnsi="Arial" w:cs="Arial"/>
          <w:sz w:val="24"/>
          <w:szCs w:val="24"/>
        </w:rPr>
      </w:pPr>
    </w:p>
    <w:p w14:paraId="44E48913" w14:textId="77777777" w:rsidR="00F24C97" w:rsidRDefault="00F24C97" w:rsidP="00F24C97">
      <w:pPr>
        <w:pStyle w:val="ListParagraph"/>
        <w:spacing w:line="360" w:lineRule="auto"/>
        <w:ind w:left="501"/>
        <w:jc w:val="both"/>
        <w:rPr>
          <w:rFonts w:ascii="Arial" w:hAnsi="Arial" w:cs="Arial"/>
          <w:sz w:val="24"/>
          <w:szCs w:val="24"/>
        </w:rPr>
      </w:pPr>
    </w:p>
    <w:p w14:paraId="49AA1F0B" w14:textId="77777777" w:rsidR="00F24C97" w:rsidRDefault="00F24C97" w:rsidP="00F24C97">
      <w:pPr>
        <w:pStyle w:val="ListParagraph"/>
        <w:spacing w:line="360" w:lineRule="auto"/>
        <w:ind w:left="501"/>
        <w:jc w:val="both"/>
        <w:rPr>
          <w:rFonts w:ascii="Arial" w:hAnsi="Arial" w:cs="Arial"/>
          <w:sz w:val="24"/>
          <w:szCs w:val="24"/>
        </w:rPr>
      </w:pPr>
    </w:p>
    <w:p w14:paraId="26FF9A92" w14:textId="77777777" w:rsidR="00F24C97" w:rsidRDefault="00F24C97" w:rsidP="00F24C97">
      <w:pPr>
        <w:pStyle w:val="ListParagraph"/>
        <w:spacing w:line="360" w:lineRule="auto"/>
        <w:ind w:left="501"/>
        <w:jc w:val="both"/>
        <w:rPr>
          <w:rFonts w:ascii="Arial" w:hAnsi="Arial" w:cs="Arial"/>
          <w:sz w:val="24"/>
          <w:szCs w:val="24"/>
        </w:rPr>
      </w:pPr>
    </w:p>
    <w:p w14:paraId="55A21E3D" w14:textId="77777777" w:rsidR="00F24C97" w:rsidRDefault="00F24C97" w:rsidP="00F24C97">
      <w:pPr>
        <w:pStyle w:val="ListParagraph"/>
        <w:spacing w:line="360" w:lineRule="auto"/>
        <w:ind w:left="501"/>
        <w:jc w:val="both"/>
        <w:rPr>
          <w:rFonts w:ascii="Arial" w:hAnsi="Arial" w:cs="Arial"/>
          <w:sz w:val="24"/>
          <w:szCs w:val="24"/>
        </w:rPr>
      </w:pPr>
    </w:p>
    <w:p w14:paraId="07B43D11" w14:textId="77777777" w:rsidR="00F24C97" w:rsidRPr="00F24C97" w:rsidRDefault="00F24C97" w:rsidP="00F24C97">
      <w:pPr>
        <w:spacing w:line="360" w:lineRule="auto"/>
        <w:jc w:val="both"/>
        <w:rPr>
          <w:rFonts w:ascii="Arial" w:hAnsi="Arial" w:cs="Arial"/>
          <w:sz w:val="24"/>
          <w:szCs w:val="24"/>
        </w:rPr>
      </w:pPr>
    </w:p>
    <w:p w14:paraId="55120F45" w14:textId="77777777" w:rsidR="00F24C97" w:rsidRDefault="00F24C97" w:rsidP="00F24C97">
      <w:pPr>
        <w:pStyle w:val="ListParagraph"/>
        <w:spacing w:line="360" w:lineRule="auto"/>
        <w:ind w:left="501"/>
        <w:jc w:val="both"/>
        <w:rPr>
          <w:rFonts w:ascii="Arial" w:hAnsi="Arial" w:cs="Arial"/>
          <w:sz w:val="24"/>
          <w:szCs w:val="24"/>
        </w:rPr>
      </w:pPr>
    </w:p>
    <w:p w14:paraId="1932C9A0" w14:textId="2897728B" w:rsidR="007845AD" w:rsidRPr="007845AD" w:rsidRDefault="007845AD" w:rsidP="007845AD">
      <w:pPr>
        <w:pStyle w:val="ListParagraph"/>
        <w:numPr>
          <w:ilvl w:val="0"/>
          <w:numId w:val="13"/>
        </w:numPr>
        <w:spacing w:line="360" w:lineRule="auto"/>
        <w:jc w:val="both"/>
        <w:rPr>
          <w:rFonts w:ascii="Arial" w:hAnsi="Arial" w:cs="Arial"/>
          <w:sz w:val="24"/>
          <w:szCs w:val="24"/>
        </w:rPr>
      </w:pPr>
      <w:r w:rsidRPr="007845AD">
        <w:rPr>
          <w:rFonts w:ascii="Arial" w:hAnsi="Arial" w:cs="Arial"/>
          <w:sz w:val="24"/>
          <w:szCs w:val="24"/>
        </w:rPr>
        <w:t>Harrison M, Ryan T, Gardiner C, Jones A.</w:t>
      </w:r>
      <w:r>
        <w:rPr>
          <w:rFonts w:ascii="Arial" w:hAnsi="Arial" w:cs="Arial"/>
          <w:sz w:val="24"/>
          <w:szCs w:val="24"/>
        </w:rPr>
        <w:t xml:space="preserve"> Et.al (2017)</w:t>
      </w:r>
      <w:r w:rsidRPr="007845AD">
        <w:rPr>
          <w:rFonts w:ascii="Arial" w:hAnsi="Arial" w:cs="Arial"/>
          <w:sz w:val="24"/>
          <w:szCs w:val="24"/>
        </w:rPr>
        <w:t xml:space="preserve"> Psychological and emotional needs, assessment, and support post-stroke: a multi-perspective qualitative study. Top Stroke Rehabil. Mar;24(2):119-125. </w:t>
      </w:r>
      <w:proofErr w:type="spellStart"/>
      <w:r w:rsidRPr="007845AD">
        <w:rPr>
          <w:rFonts w:ascii="Arial" w:hAnsi="Arial" w:cs="Arial"/>
          <w:sz w:val="24"/>
          <w:szCs w:val="24"/>
        </w:rPr>
        <w:t>doi</w:t>
      </w:r>
      <w:proofErr w:type="spellEnd"/>
      <w:r w:rsidRPr="007845AD">
        <w:rPr>
          <w:rFonts w:ascii="Arial" w:hAnsi="Arial" w:cs="Arial"/>
          <w:sz w:val="24"/>
          <w:szCs w:val="24"/>
        </w:rPr>
        <w:t xml:space="preserve">: 10.1080/10749357.2016.1196908. </w:t>
      </w:r>
      <w:proofErr w:type="spellStart"/>
      <w:r w:rsidRPr="007845AD">
        <w:rPr>
          <w:rFonts w:ascii="Arial" w:hAnsi="Arial" w:cs="Arial"/>
          <w:sz w:val="24"/>
          <w:szCs w:val="24"/>
        </w:rPr>
        <w:t>Epub</w:t>
      </w:r>
      <w:proofErr w:type="spellEnd"/>
      <w:r w:rsidRPr="007845AD">
        <w:rPr>
          <w:rFonts w:ascii="Arial" w:hAnsi="Arial" w:cs="Arial"/>
          <w:sz w:val="24"/>
          <w:szCs w:val="24"/>
        </w:rPr>
        <w:t xml:space="preserve"> 2016 Jun 16. PMID: 2730949</w:t>
      </w:r>
    </w:p>
    <w:p w14:paraId="71E7E17C" w14:textId="10F5B531" w:rsidR="000D73DA" w:rsidRDefault="000D73DA" w:rsidP="00710C8B">
      <w:pPr>
        <w:pStyle w:val="ListParagraph"/>
        <w:numPr>
          <w:ilvl w:val="0"/>
          <w:numId w:val="8"/>
        </w:numPr>
        <w:spacing w:line="360" w:lineRule="auto"/>
        <w:jc w:val="both"/>
        <w:rPr>
          <w:rFonts w:ascii="Arial" w:hAnsi="Arial" w:cs="Arial"/>
          <w:sz w:val="24"/>
          <w:szCs w:val="24"/>
        </w:rPr>
      </w:pPr>
      <w:r w:rsidRPr="000D73DA">
        <w:rPr>
          <w:rFonts w:ascii="Arial" w:hAnsi="Arial" w:cs="Arial"/>
          <w:sz w:val="24"/>
          <w:szCs w:val="24"/>
        </w:rPr>
        <w:t xml:space="preserve">Mathisen TS, </w:t>
      </w:r>
      <w:proofErr w:type="spellStart"/>
      <w:r w:rsidRPr="000D73DA">
        <w:rPr>
          <w:rFonts w:ascii="Arial" w:hAnsi="Arial" w:cs="Arial"/>
          <w:sz w:val="24"/>
          <w:szCs w:val="24"/>
        </w:rPr>
        <w:t>Eilertsen</w:t>
      </w:r>
      <w:proofErr w:type="spellEnd"/>
      <w:r w:rsidRPr="000D73DA">
        <w:rPr>
          <w:rFonts w:ascii="Arial" w:hAnsi="Arial" w:cs="Arial"/>
          <w:sz w:val="24"/>
          <w:szCs w:val="24"/>
        </w:rPr>
        <w:t xml:space="preserve"> G, Ormstad H, Falkenberg HK</w:t>
      </w:r>
      <w:r>
        <w:rPr>
          <w:rFonts w:ascii="Arial" w:hAnsi="Arial" w:cs="Arial"/>
          <w:sz w:val="24"/>
          <w:szCs w:val="24"/>
        </w:rPr>
        <w:t>, et.al (2021)</w:t>
      </w:r>
      <w:r w:rsidRPr="000D73DA">
        <w:rPr>
          <w:rFonts w:ascii="Arial" w:hAnsi="Arial" w:cs="Arial"/>
          <w:sz w:val="24"/>
          <w:szCs w:val="24"/>
        </w:rPr>
        <w:t xml:space="preserve"> Barriers and facilitators to the implementation of a structured visual assessment after stroke in municipal health care services. BMC Health Serv Res. May 24;21(1):497. </w:t>
      </w:r>
      <w:proofErr w:type="spellStart"/>
      <w:r w:rsidRPr="000D73DA">
        <w:rPr>
          <w:rFonts w:ascii="Arial" w:hAnsi="Arial" w:cs="Arial"/>
          <w:sz w:val="24"/>
          <w:szCs w:val="24"/>
        </w:rPr>
        <w:t>doi</w:t>
      </w:r>
      <w:proofErr w:type="spellEnd"/>
      <w:r w:rsidRPr="000D73DA">
        <w:rPr>
          <w:rFonts w:ascii="Arial" w:hAnsi="Arial" w:cs="Arial"/>
          <w:sz w:val="24"/>
          <w:szCs w:val="24"/>
        </w:rPr>
        <w:t>: 10.1186/s12913-021-06467-4. PMID: 34030691; PMCID: PMC8147019.</w:t>
      </w:r>
    </w:p>
    <w:p w14:paraId="57409186" w14:textId="044473B5" w:rsidR="00A835FC" w:rsidRDefault="000E05D3" w:rsidP="00710C8B">
      <w:pPr>
        <w:pStyle w:val="ListParagraph"/>
        <w:numPr>
          <w:ilvl w:val="0"/>
          <w:numId w:val="8"/>
        </w:numPr>
        <w:spacing w:line="360" w:lineRule="auto"/>
        <w:jc w:val="both"/>
        <w:rPr>
          <w:rFonts w:ascii="Arial" w:hAnsi="Arial" w:cs="Arial"/>
          <w:sz w:val="24"/>
          <w:szCs w:val="24"/>
        </w:rPr>
      </w:pPr>
      <w:r w:rsidRPr="000E05D3">
        <w:rPr>
          <w:rFonts w:ascii="Arial" w:hAnsi="Arial" w:cs="Arial"/>
          <w:sz w:val="24"/>
          <w:szCs w:val="24"/>
        </w:rPr>
        <w:t>https://www.stroke.org.uk/what-is-stroke/types-of-stroke</w:t>
      </w:r>
    </w:p>
    <w:p w14:paraId="38072483" w14:textId="06DFD33B" w:rsidR="00EB54F5" w:rsidRDefault="009314DF" w:rsidP="00710C8B">
      <w:pPr>
        <w:pStyle w:val="ListParagraph"/>
        <w:numPr>
          <w:ilvl w:val="0"/>
          <w:numId w:val="8"/>
        </w:numPr>
        <w:spacing w:line="360" w:lineRule="auto"/>
        <w:jc w:val="both"/>
        <w:rPr>
          <w:rFonts w:ascii="Arial" w:hAnsi="Arial" w:cs="Arial"/>
          <w:sz w:val="24"/>
          <w:szCs w:val="24"/>
        </w:rPr>
      </w:pPr>
      <w:hyperlink r:id="rId15" w:history="1">
        <w:r w:rsidR="00EB54F5" w:rsidRPr="00256663">
          <w:rPr>
            <w:rStyle w:val="Hyperlink"/>
            <w:rFonts w:ascii="Arial" w:hAnsi="Arial" w:cs="Arial"/>
            <w:sz w:val="24"/>
            <w:szCs w:val="24"/>
          </w:rPr>
          <w:t>https://www.nhs.uk/conditions/stroke/</w:t>
        </w:r>
      </w:hyperlink>
    </w:p>
    <w:p w14:paraId="6BBF9699" w14:textId="1898C696" w:rsidR="00A835FC" w:rsidRPr="00EB54F5" w:rsidRDefault="00A32DBC" w:rsidP="00710C8B">
      <w:pPr>
        <w:pStyle w:val="ListParagraph"/>
        <w:numPr>
          <w:ilvl w:val="0"/>
          <w:numId w:val="8"/>
        </w:numPr>
        <w:spacing w:line="360" w:lineRule="auto"/>
        <w:jc w:val="both"/>
        <w:rPr>
          <w:rFonts w:ascii="Arial" w:hAnsi="Arial" w:cs="Arial"/>
          <w:sz w:val="24"/>
          <w:szCs w:val="24"/>
        </w:rPr>
      </w:pPr>
      <w:r w:rsidRPr="00EB54F5">
        <w:rPr>
          <w:rFonts w:ascii="Arial" w:hAnsi="Arial" w:cs="Arial"/>
          <w:sz w:val="24"/>
          <w:szCs w:val="24"/>
        </w:rPr>
        <w:t>https://www.nhs.uk/conditions/stroke/prevention/</w:t>
      </w:r>
    </w:p>
    <w:p w14:paraId="3E213757" w14:textId="77777777" w:rsidR="00A835FC" w:rsidRDefault="00A835FC" w:rsidP="00710C8B">
      <w:pPr>
        <w:pStyle w:val="ListParagraph"/>
        <w:spacing w:line="360" w:lineRule="auto"/>
        <w:ind w:left="360"/>
        <w:jc w:val="both"/>
        <w:rPr>
          <w:rFonts w:ascii="Arial" w:hAnsi="Arial" w:cs="Arial"/>
          <w:sz w:val="24"/>
          <w:szCs w:val="24"/>
        </w:rPr>
      </w:pPr>
    </w:p>
    <w:p w14:paraId="2222EA5F" w14:textId="77777777" w:rsidR="00A835FC" w:rsidRDefault="00A835FC" w:rsidP="00710C8B">
      <w:pPr>
        <w:pStyle w:val="ListParagraph"/>
        <w:spacing w:line="360" w:lineRule="auto"/>
        <w:ind w:left="360"/>
        <w:jc w:val="both"/>
        <w:rPr>
          <w:rFonts w:ascii="Arial" w:hAnsi="Arial" w:cs="Arial"/>
          <w:sz w:val="24"/>
          <w:szCs w:val="24"/>
        </w:rPr>
      </w:pPr>
    </w:p>
    <w:p w14:paraId="21D73816" w14:textId="77777777" w:rsidR="00A835FC" w:rsidRPr="00EB54F5" w:rsidRDefault="00A835FC" w:rsidP="00EB54F5">
      <w:pPr>
        <w:spacing w:line="360" w:lineRule="auto"/>
        <w:jc w:val="both"/>
        <w:rPr>
          <w:rFonts w:ascii="Arial" w:hAnsi="Arial" w:cs="Arial"/>
          <w:sz w:val="24"/>
          <w:szCs w:val="24"/>
        </w:rPr>
      </w:pPr>
    </w:p>
    <w:p w14:paraId="12291995" w14:textId="77777777" w:rsidR="00A835FC" w:rsidRDefault="00A835FC" w:rsidP="00EB54F5">
      <w:pPr>
        <w:pStyle w:val="ListParagraph"/>
        <w:spacing w:line="360" w:lineRule="auto"/>
        <w:ind w:left="360"/>
        <w:jc w:val="both"/>
        <w:rPr>
          <w:rFonts w:ascii="Arial" w:hAnsi="Arial" w:cs="Arial"/>
          <w:sz w:val="24"/>
          <w:szCs w:val="24"/>
        </w:rPr>
      </w:pPr>
    </w:p>
    <w:p w14:paraId="6BD4CA24" w14:textId="77777777" w:rsidR="00A835FC" w:rsidRPr="00EB54F5" w:rsidRDefault="00A835FC" w:rsidP="00EB54F5">
      <w:pPr>
        <w:spacing w:line="360" w:lineRule="auto"/>
        <w:jc w:val="both"/>
        <w:rPr>
          <w:rFonts w:ascii="Arial" w:hAnsi="Arial" w:cs="Arial"/>
          <w:sz w:val="24"/>
          <w:szCs w:val="24"/>
        </w:rPr>
      </w:pPr>
    </w:p>
    <w:p w14:paraId="22106853" w14:textId="77777777" w:rsidR="00A835FC" w:rsidRDefault="00A835FC" w:rsidP="00EB54F5">
      <w:pPr>
        <w:pStyle w:val="ListParagraph"/>
        <w:spacing w:line="360" w:lineRule="auto"/>
        <w:ind w:left="360"/>
        <w:jc w:val="both"/>
        <w:rPr>
          <w:rFonts w:ascii="Arial" w:hAnsi="Arial" w:cs="Arial"/>
          <w:sz w:val="24"/>
          <w:szCs w:val="24"/>
        </w:rPr>
      </w:pPr>
    </w:p>
    <w:p w14:paraId="26CB3B7E" w14:textId="77777777" w:rsidR="00A835FC" w:rsidRDefault="00A835FC" w:rsidP="00EB54F5">
      <w:pPr>
        <w:pStyle w:val="ListParagraph"/>
        <w:spacing w:line="360" w:lineRule="auto"/>
        <w:ind w:left="360"/>
        <w:jc w:val="both"/>
        <w:rPr>
          <w:rFonts w:ascii="Arial" w:hAnsi="Arial" w:cs="Arial"/>
          <w:sz w:val="24"/>
          <w:szCs w:val="24"/>
        </w:rPr>
      </w:pPr>
    </w:p>
    <w:p w14:paraId="5544306D" w14:textId="1B6CC59A" w:rsidR="00D51F2A" w:rsidRPr="00DD2B86" w:rsidRDefault="00D51F2A" w:rsidP="0021121F">
      <w:pPr>
        <w:rPr>
          <w:rFonts w:ascii="Arial" w:hAnsi="Arial" w:cs="Arial"/>
          <w:sz w:val="24"/>
          <w:szCs w:val="24"/>
        </w:rPr>
      </w:pPr>
    </w:p>
    <w:sectPr w:rsidR="00D51F2A" w:rsidRPr="00DD2B86">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C664F1" w14:textId="77777777" w:rsidR="009314DF" w:rsidRDefault="009314DF" w:rsidP="004763E1">
      <w:pPr>
        <w:spacing w:after="0" w:line="240" w:lineRule="auto"/>
      </w:pPr>
      <w:r>
        <w:separator/>
      </w:r>
    </w:p>
  </w:endnote>
  <w:endnote w:type="continuationSeparator" w:id="0">
    <w:p w14:paraId="61F9878C" w14:textId="77777777" w:rsidR="009314DF" w:rsidRDefault="009314DF" w:rsidP="004763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10E98" w14:textId="77777777" w:rsidR="009314DF" w:rsidRDefault="009314DF" w:rsidP="004763E1">
      <w:pPr>
        <w:spacing w:after="0" w:line="240" w:lineRule="auto"/>
      </w:pPr>
      <w:r>
        <w:separator/>
      </w:r>
    </w:p>
  </w:footnote>
  <w:footnote w:type="continuationSeparator" w:id="0">
    <w:p w14:paraId="0280248D" w14:textId="77777777" w:rsidR="009314DF" w:rsidRDefault="009314DF" w:rsidP="004763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7570420"/>
      <w:docPartObj>
        <w:docPartGallery w:val="Page Numbers (Top of Page)"/>
        <w:docPartUnique/>
      </w:docPartObj>
    </w:sdtPr>
    <w:sdtEndPr>
      <w:rPr>
        <w:noProof/>
      </w:rPr>
    </w:sdtEndPr>
    <w:sdtContent>
      <w:p w14:paraId="335F702E" w14:textId="36F39901" w:rsidR="004763E1" w:rsidRDefault="004763E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BCF8A80" w14:textId="77777777" w:rsidR="004763E1" w:rsidRDefault="004763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30071"/>
    <w:multiLevelType w:val="hybridMultilevel"/>
    <w:tmpl w:val="5D20EA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3056667"/>
    <w:multiLevelType w:val="hybridMultilevel"/>
    <w:tmpl w:val="4192CB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8291B6D"/>
    <w:multiLevelType w:val="hybridMultilevel"/>
    <w:tmpl w:val="A170DC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C1B6303"/>
    <w:multiLevelType w:val="hybridMultilevel"/>
    <w:tmpl w:val="60061E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F541DC6"/>
    <w:multiLevelType w:val="hybridMultilevel"/>
    <w:tmpl w:val="E47023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906B73"/>
    <w:multiLevelType w:val="hybridMultilevel"/>
    <w:tmpl w:val="C9A2EE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57117A0"/>
    <w:multiLevelType w:val="hybridMultilevel"/>
    <w:tmpl w:val="4F92E452"/>
    <w:lvl w:ilvl="0" w:tplc="0809000B">
      <w:start w:val="1"/>
      <w:numFmt w:val="bullet"/>
      <w:lvlText w:val=""/>
      <w:lvlJc w:val="left"/>
      <w:pPr>
        <w:ind w:left="501" w:hanging="360"/>
      </w:pPr>
      <w:rPr>
        <w:rFonts w:ascii="Wingdings" w:hAnsi="Wingdings"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7" w15:restartNumberingAfterBreak="0">
    <w:nsid w:val="2D746686"/>
    <w:multiLevelType w:val="hybridMultilevel"/>
    <w:tmpl w:val="E1C83624"/>
    <w:lvl w:ilvl="0" w:tplc="0809000B">
      <w:start w:val="1"/>
      <w:numFmt w:val="bullet"/>
      <w:lvlText w:val=""/>
      <w:lvlJc w:val="left"/>
      <w:pPr>
        <w:ind w:left="501" w:hanging="360"/>
      </w:pPr>
      <w:rPr>
        <w:rFonts w:ascii="Wingdings" w:hAnsi="Wingdings"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8" w15:restartNumberingAfterBreak="0">
    <w:nsid w:val="2EBE6A3B"/>
    <w:multiLevelType w:val="hybridMultilevel"/>
    <w:tmpl w:val="2A7C3C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A811832"/>
    <w:multiLevelType w:val="hybridMultilevel"/>
    <w:tmpl w:val="D1F2C4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474ACB"/>
    <w:multiLevelType w:val="hybridMultilevel"/>
    <w:tmpl w:val="1A4E7D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69E67C0"/>
    <w:multiLevelType w:val="hybridMultilevel"/>
    <w:tmpl w:val="FA3C8A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9684DEB"/>
    <w:multiLevelType w:val="hybridMultilevel"/>
    <w:tmpl w:val="D59AF4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EC03AEB"/>
    <w:multiLevelType w:val="hybridMultilevel"/>
    <w:tmpl w:val="ED3CA20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EDD19C2"/>
    <w:multiLevelType w:val="hybridMultilevel"/>
    <w:tmpl w:val="B2563C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A07FDE"/>
    <w:multiLevelType w:val="hybridMultilevel"/>
    <w:tmpl w:val="9AC649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9A6E30"/>
    <w:multiLevelType w:val="hybridMultilevel"/>
    <w:tmpl w:val="AE8226C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3"/>
  </w:num>
  <w:num w:numId="2">
    <w:abstractNumId w:val="14"/>
  </w:num>
  <w:num w:numId="3">
    <w:abstractNumId w:val="10"/>
  </w:num>
  <w:num w:numId="4">
    <w:abstractNumId w:val="2"/>
  </w:num>
  <w:num w:numId="5">
    <w:abstractNumId w:val="9"/>
  </w:num>
  <w:num w:numId="6">
    <w:abstractNumId w:val="4"/>
  </w:num>
  <w:num w:numId="7">
    <w:abstractNumId w:val="15"/>
  </w:num>
  <w:num w:numId="8">
    <w:abstractNumId w:val="16"/>
  </w:num>
  <w:num w:numId="9">
    <w:abstractNumId w:val="0"/>
  </w:num>
  <w:num w:numId="10">
    <w:abstractNumId w:val="3"/>
  </w:num>
  <w:num w:numId="11">
    <w:abstractNumId w:val="5"/>
  </w:num>
  <w:num w:numId="12">
    <w:abstractNumId w:val="12"/>
  </w:num>
  <w:num w:numId="13">
    <w:abstractNumId w:val="6"/>
  </w:num>
  <w:num w:numId="14">
    <w:abstractNumId w:val="7"/>
  </w:num>
  <w:num w:numId="15">
    <w:abstractNumId w:val="8"/>
  </w:num>
  <w:num w:numId="16">
    <w:abstractNumId w:val="11"/>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BBA"/>
    <w:rsid w:val="00000C43"/>
    <w:rsid w:val="0008070D"/>
    <w:rsid w:val="000940E8"/>
    <w:rsid w:val="00094286"/>
    <w:rsid w:val="000A4AC1"/>
    <w:rsid w:val="000C5614"/>
    <w:rsid w:val="000D73DA"/>
    <w:rsid w:val="000E05D3"/>
    <w:rsid w:val="000F2682"/>
    <w:rsid w:val="00100ED6"/>
    <w:rsid w:val="001276D2"/>
    <w:rsid w:val="001415DD"/>
    <w:rsid w:val="00142958"/>
    <w:rsid w:val="00174BC7"/>
    <w:rsid w:val="00175B4F"/>
    <w:rsid w:val="001F06C0"/>
    <w:rsid w:val="00202AA7"/>
    <w:rsid w:val="002109F9"/>
    <w:rsid w:val="0021121F"/>
    <w:rsid w:val="00246873"/>
    <w:rsid w:val="002A5039"/>
    <w:rsid w:val="002D1926"/>
    <w:rsid w:val="00330FAF"/>
    <w:rsid w:val="00393E4A"/>
    <w:rsid w:val="003A6DDF"/>
    <w:rsid w:val="003E7938"/>
    <w:rsid w:val="003F3C01"/>
    <w:rsid w:val="00432A56"/>
    <w:rsid w:val="00441F83"/>
    <w:rsid w:val="00444730"/>
    <w:rsid w:val="00473B15"/>
    <w:rsid w:val="004763E1"/>
    <w:rsid w:val="00492813"/>
    <w:rsid w:val="004C2ACE"/>
    <w:rsid w:val="00511F81"/>
    <w:rsid w:val="00521975"/>
    <w:rsid w:val="00571CA9"/>
    <w:rsid w:val="005C5917"/>
    <w:rsid w:val="006519EA"/>
    <w:rsid w:val="0065583F"/>
    <w:rsid w:val="006714E3"/>
    <w:rsid w:val="006861D7"/>
    <w:rsid w:val="006C2BBA"/>
    <w:rsid w:val="00710C8B"/>
    <w:rsid w:val="00724DB7"/>
    <w:rsid w:val="007443DB"/>
    <w:rsid w:val="0076537C"/>
    <w:rsid w:val="00772994"/>
    <w:rsid w:val="0078224A"/>
    <w:rsid w:val="007845AD"/>
    <w:rsid w:val="00790BA3"/>
    <w:rsid w:val="007F4659"/>
    <w:rsid w:val="00892942"/>
    <w:rsid w:val="008A53A3"/>
    <w:rsid w:val="008B1773"/>
    <w:rsid w:val="008C4180"/>
    <w:rsid w:val="008C4250"/>
    <w:rsid w:val="008D45CA"/>
    <w:rsid w:val="008E197C"/>
    <w:rsid w:val="009140CD"/>
    <w:rsid w:val="009314DF"/>
    <w:rsid w:val="00A32DBC"/>
    <w:rsid w:val="00A443CE"/>
    <w:rsid w:val="00A835FC"/>
    <w:rsid w:val="00AF2698"/>
    <w:rsid w:val="00AF55B6"/>
    <w:rsid w:val="00B126FF"/>
    <w:rsid w:val="00B6075C"/>
    <w:rsid w:val="00B609F7"/>
    <w:rsid w:val="00B66DAC"/>
    <w:rsid w:val="00B77F26"/>
    <w:rsid w:val="00BC4BC7"/>
    <w:rsid w:val="00BE05B2"/>
    <w:rsid w:val="00BF4C8E"/>
    <w:rsid w:val="00C23E10"/>
    <w:rsid w:val="00C3139F"/>
    <w:rsid w:val="00C86CDE"/>
    <w:rsid w:val="00C955FF"/>
    <w:rsid w:val="00CE102F"/>
    <w:rsid w:val="00CF38ED"/>
    <w:rsid w:val="00D51F2A"/>
    <w:rsid w:val="00D53833"/>
    <w:rsid w:val="00DD2B86"/>
    <w:rsid w:val="00DF56AC"/>
    <w:rsid w:val="00E50F41"/>
    <w:rsid w:val="00E7664C"/>
    <w:rsid w:val="00E772CE"/>
    <w:rsid w:val="00EB54F5"/>
    <w:rsid w:val="00EC4B54"/>
    <w:rsid w:val="00EE0584"/>
    <w:rsid w:val="00F24C97"/>
    <w:rsid w:val="00F96B58"/>
    <w:rsid w:val="00FB5BAE"/>
    <w:rsid w:val="00FE49A7"/>
    <w:rsid w:val="00FE524D"/>
    <w:rsid w:val="00FE6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CAACA"/>
  <w15:chartTrackingRefBased/>
  <w15:docId w15:val="{12032D9E-9E7D-49D0-9FB9-60C26ECEF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63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3E1"/>
  </w:style>
  <w:style w:type="paragraph" w:styleId="Footer">
    <w:name w:val="footer"/>
    <w:basedOn w:val="Normal"/>
    <w:link w:val="FooterChar"/>
    <w:uiPriority w:val="99"/>
    <w:unhideWhenUsed/>
    <w:rsid w:val="004763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3E1"/>
  </w:style>
  <w:style w:type="character" w:styleId="Hyperlink">
    <w:name w:val="Hyperlink"/>
    <w:basedOn w:val="DefaultParagraphFont"/>
    <w:uiPriority w:val="99"/>
    <w:unhideWhenUsed/>
    <w:rsid w:val="00D51F2A"/>
    <w:rPr>
      <w:color w:val="0563C1" w:themeColor="hyperlink"/>
      <w:u w:val="single"/>
    </w:rPr>
  </w:style>
  <w:style w:type="character" w:styleId="UnresolvedMention">
    <w:name w:val="Unresolved Mention"/>
    <w:basedOn w:val="DefaultParagraphFont"/>
    <w:uiPriority w:val="99"/>
    <w:semiHidden/>
    <w:unhideWhenUsed/>
    <w:rsid w:val="00D51F2A"/>
    <w:rPr>
      <w:color w:val="605E5C"/>
      <w:shd w:val="clear" w:color="auto" w:fill="E1DFDD"/>
    </w:rPr>
  </w:style>
  <w:style w:type="paragraph" w:styleId="ListParagraph">
    <w:name w:val="List Paragraph"/>
    <w:basedOn w:val="Normal"/>
    <w:uiPriority w:val="34"/>
    <w:qFormat/>
    <w:rsid w:val="00100ED6"/>
    <w:pPr>
      <w:ind w:left="720"/>
      <w:contextualSpacing/>
    </w:pPr>
  </w:style>
  <w:style w:type="paragraph" w:styleId="NoSpacing">
    <w:name w:val="No Spacing"/>
    <w:uiPriority w:val="1"/>
    <w:qFormat/>
    <w:rsid w:val="0077299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nhs.uk/conditions/stroke/" TargetMode="Externa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510</TotalTime>
  <Pages>12</Pages>
  <Words>2226</Words>
  <Characters>12692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shumana begum</dc:creator>
  <cp:keywords/>
  <dc:description/>
  <cp:lastModifiedBy>shumana begum</cp:lastModifiedBy>
  <cp:revision>15</cp:revision>
  <dcterms:created xsi:type="dcterms:W3CDTF">2022-04-18T13:25:00Z</dcterms:created>
  <dcterms:modified xsi:type="dcterms:W3CDTF">2022-04-30T16:15:00Z</dcterms:modified>
</cp:coreProperties>
</file>