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739A5F" w14:textId="77777777" w:rsidR="00E91AF7" w:rsidRDefault="00E91AF7" w:rsidP="00357839">
      <w:pPr>
        <w:tabs>
          <w:tab w:val="left" w:pos="6663"/>
        </w:tabs>
        <w:ind w:left="1843" w:right="-39" w:hanging="1985"/>
        <w:jc w:val="center"/>
      </w:pPr>
      <w:bookmarkStart w:id="0" w:name="_Hlk21374785"/>
      <w:bookmarkStart w:id="1" w:name="_GoBack"/>
      <w:bookmarkEnd w:id="0"/>
      <w:bookmarkEnd w:id="1"/>
      <w:r>
        <w:rPr>
          <w:noProof/>
        </w:rPr>
        <w:drawing>
          <wp:inline distT="0" distB="0" distL="0" distR="0" wp14:anchorId="1D2D00D8" wp14:editId="628612EB">
            <wp:extent cx="1903730" cy="2115185"/>
            <wp:effectExtent l="0" t="0" r="1270" b="0"/>
            <wp:docPr id="2" name="Picture 2"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versity of wales trinity saint da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3730" cy="2115185"/>
                    </a:xfrm>
                    <a:prstGeom prst="rect">
                      <a:avLst/>
                    </a:prstGeom>
                    <a:noFill/>
                    <a:ln>
                      <a:noFill/>
                    </a:ln>
                  </pic:spPr>
                </pic:pic>
              </a:graphicData>
            </a:graphic>
          </wp:inline>
        </w:drawing>
      </w:r>
    </w:p>
    <w:p w14:paraId="27F5CFB5" w14:textId="77777777" w:rsidR="00E91AF7" w:rsidRDefault="00E91AF7" w:rsidP="00E91AF7">
      <w:pPr>
        <w:tabs>
          <w:tab w:val="left" w:pos="6663"/>
        </w:tabs>
        <w:jc w:val="center"/>
        <w:rPr>
          <w:noProof/>
        </w:rPr>
      </w:pPr>
      <w:r>
        <w:rPr>
          <w:noProof/>
        </w:rPr>
        <w:drawing>
          <wp:inline distT="0" distB="0" distL="0" distR="0" wp14:anchorId="4C90A0E7" wp14:editId="6379AE75">
            <wp:extent cx="1799703" cy="607325"/>
            <wp:effectExtent l="0" t="0" r="0" b="2540"/>
            <wp:docPr id="9" name="Picture 9"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2195" cy="625039"/>
                    </a:xfrm>
                    <a:prstGeom prst="rect">
                      <a:avLst/>
                    </a:prstGeom>
                    <a:noFill/>
                    <a:ln>
                      <a:noFill/>
                    </a:ln>
                  </pic:spPr>
                </pic:pic>
              </a:graphicData>
            </a:graphic>
          </wp:inline>
        </w:drawing>
      </w:r>
    </w:p>
    <w:p w14:paraId="1C2E1824" w14:textId="77777777" w:rsidR="00E91AF7" w:rsidRDefault="00E91AF7" w:rsidP="00DA2F11">
      <w:pPr>
        <w:jc w:val="center"/>
        <w:rPr>
          <w:noProof/>
        </w:rPr>
      </w:pPr>
    </w:p>
    <w:p w14:paraId="2F60EF33" w14:textId="77777777" w:rsidR="00E91AF7" w:rsidRPr="003439E8" w:rsidRDefault="00E91AF7" w:rsidP="00E91AF7">
      <w:pPr>
        <w:spacing w:line="256" w:lineRule="auto"/>
        <w:jc w:val="center"/>
        <w:rPr>
          <w:b/>
          <w:bCs/>
          <w:sz w:val="32"/>
          <w:szCs w:val="32"/>
        </w:rPr>
      </w:pPr>
      <w:r w:rsidRPr="003439E8">
        <w:rPr>
          <w:b/>
          <w:bCs/>
          <w:sz w:val="32"/>
          <w:szCs w:val="32"/>
        </w:rPr>
        <w:t>Module title</w:t>
      </w:r>
      <w:r>
        <w:rPr>
          <w:b/>
          <w:bCs/>
          <w:sz w:val="32"/>
          <w:szCs w:val="32"/>
        </w:rPr>
        <w:t>:</w:t>
      </w:r>
    </w:p>
    <w:p w14:paraId="34C5545D" w14:textId="3CC7F46D" w:rsidR="00E91AF7" w:rsidRPr="00F54F52" w:rsidRDefault="00286B43" w:rsidP="00E91AF7">
      <w:pPr>
        <w:spacing w:line="256" w:lineRule="auto"/>
        <w:jc w:val="center"/>
        <w:rPr>
          <w:b/>
          <w:bCs/>
        </w:rPr>
      </w:pPr>
      <w:r>
        <w:rPr>
          <w:b/>
          <w:bCs/>
        </w:rPr>
        <w:t>Managing project</w:t>
      </w:r>
      <w:r w:rsidR="00C21A53">
        <w:rPr>
          <w:b/>
          <w:bCs/>
        </w:rPr>
        <w:t>s</w:t>
      </w:r>
      <w:r>
        <w:rPr>
          <w:b/>
          <w:bCs/>
        </w:rPr>
        <w:t xml:space="preserve"> in the organisation </w:t>
      </w:r>
    </w:p>
    <w:p w14:paraId="11424FA7" w14:textId="77777777" w:rsidR="00E91AF7" w:rsidRPr="003439E8" w:rsidRDefault="00E91AF7" w:rsidP="00FE47A6">
      <w:pPr>
        <w:spacing w:line="256" w:lineRule="auto"/>
        <w:ind w:left="142"/>
        <w:jc w:val="center"/>
        <w:rPr>
          <w:b/>
          <w:bCs/>
          <w:sz w:val="32"/>
          <w:szCs w:val="32"/>
        </w:rPr>
      </w:pPr>
      <w:r w:rsidRPr="003439E8">
        <w:rPr>
          <w:b/>
          <w:bCs/>
          <w:sz w:val="32"/>
          <w:szCs w:val="32"/>
        </w:rPr>
        <w:t>Module code</w:t>
      </w:r>
    </w:p>
    <w:p w14:paraId="37F6614E" w14:textId="12FA9929" w:rsidR="00E91AF7" w:rsidRPr="00F54F52" w:rsidRDefault="00DA2F11" w:rsidP="00E91AF7">
      <w:pPr>
        <w:spacing w:line="256" w:lineRule="auto"/>
        <w:jc w:val="center"/>
        <w:rPr>
          <w:b/>
          <w:bCs/>
        </w:rPr>
      </w:pPr>
      <w:proofErr w:type="spellStart"/>
      <w:r>
        <w:rPr>
          <w:b/>
          <w:bCs/>
        </w:rPr>
        <w:t>BMSK5004</w:t>
      </w:r>
      <w:proofErr w:type="spellEnd"/>
    </w:p>
    <w:p w14:paraId="01FFCA8D" w14:textId="77777777" w:rsidR="00E91AF7" w:rsidRPr="003439E8" w:rsidRDefault="00E91AF7" w:rsidP="00E91AF7">
      <w:pPr>
        <w:spacing w:line="256" w:lineRule="auto"/>
        <w:jc w:val="center"/>
        <w:rPr>
          <w:b/>
          <w:bCs/>
          <w:sz w:val="32"/>
          <w:szCs w:val="32"/>
        </w:rPr>
      </w:pPr>
      <w:r w:rsidRPr="003439E8">
        <w:rPr>
          <w:b/>
          <w:bCs/>
          <w:sz w:val="32"/>
          <w:szCs w:val="32"/>
        </w:rPr>
        <w:t>Student name</w:t>
      </w:r>
    </w:p>
    <w:p w14:paraId="4D0A3533" w14:textId="77777777" w:rsidR="00E91AF7" w:rsidRDefault="00E91AF7" w:rsidP="00E91AF7">
      <w:pPr>
        <w:spacing w:line="256" w:lineRule="auto"/>
        <w:jc w:val="center"/>
        <w:rPr>
          <w:b/>
          <w:bCs/>
        </w:rPr>
      </w:pPr>
      <w:r w:rsidRPr="00F54F52">
        <w:rPr>
          <w:b/>
          <w:bCs/>
        </w:rPr>
        <w:lastRenderedPageBreak/>
        <w:t xml:space="preserve">Mr </w:t>
      </w:r>
      <w:proofErr w:type="spellStart"/>
      <w:r w:rsidRPr="00F54F52">
        <w:rPr>
          <w:b/>
          <w:bCs/>
        </w:rPr>
        <w:t>Mufazol</w:t>
      </w:r>
      <w:proofErr w:type="spellEnd"/>
      <w:r w:rsidRPr="00F54F52">
        <w:rPr>
          <w:b/>
          <w:bCs/>
        </w:rPr>
        <w:t xml:space="preserve"> Ali</w:t>
      </w:r>
    </w:p>
    <w:p w14:paraId="1BA7C54A" w14:textId="77777777" w:rsidR="00E91AF7" w:rsidRPr="00112DF1" w:rsidRDefault="00E91AF7" w:rsidP="00E91AF7">
      <w:pPr>
        <w:spacing w:line="256" w:lineRule="auto"/>
        <w:jc w:val="center"/>
        <w:rPr>
          <w:b/>
          <w:bCs/>
        </w:rPr>
      </w:pPr>
      <w:r w:rsidRPr="003439E8">
        <w:rPr>
          <w:b/>
          <w:bCs/>
          <w:sz w:val="32"/>
          <w:szCs w:val="32"/>
        </w:rPr>
        <w:t>Student number</w:t>
      </w:r>
    </w:p>
    <w:p w14:paraId="0E48779C" w14:textId="77777777" w:rsidR="00E91AF7" w:rsidRPr="00F54F52" w:rsidRDefault="00E91AF7" w:rsidP="00E91AF7">
      <w:pPr>
        <w:spacing w:line="256" w:lineRule="auto"/>
        <w:jc w:val="center"/>
        <w:rPr>
          <w:b/>
          <w:bCs/>
        </w:rPr>
      </w:pPr>
      <w:r w:rsidRPr="00F54F52">
        <w:rPr>
          <w:b/>
          <w:bCs/>
        </w:rPr>
        <w:t>1708932</w:t>
      </w:r>
    </w:p>
    <w:p w14:paraId="0D215957" w14:textId="77777777" w:rsidR="00E91AF7" w:rsidRDefault="00E91AF7" w:rsidP="00E91AF7">
      <w:pPr>
        <w:spacing w:line="256" w:lineRule="auto"/>
        <w:jc w:val="center"/>
        <w:rPr>
          <w:b/>
          <w:bCs/>
          <w:sz w:val="32"/>
          <w:szCs w:val="32"/>
        </w:rPr>
      </w:pPr>
      <w:r w:rsidRPr="003439E8">
        <w:rPr>
          <w:b/>
          <w:bCs/>
          <w:sz w:val="32"/>
          <w:szCs w:val="32"/>
        </w:rPr>
        <w:t>Lectures name</w:t>
      </w:r>
    </w:p>
    <w:p w14:paraId="536D24E3" w14:textId="44845D7E" w:rsidR="00E91AF7" w:rsidRPr="00A859C9" w:rsidRDefault="00911A37" w:rsidP="00E91AF7">
      <w:pPr>
        <w:spacing w:line="256" w:lineRule="auto"/>
        <w:jc w:val="center"/>
        <w:rPr>
          <w:b/>
          <w:bCs/>
        </w:rPr>
      </w:pPr>
      <w:r>
        <w:rPr>
          <w:b/>
          <w:bCs/>
        </w:rPr>
        <w:t>E</w:t>
      </w:r>
      <w:r w:rsidR="00286B43">
        <w:rPr>
          <w:b/>
          <w:bCs/>
        </w:rPr>
        <w:t xml:space="preserve">rnest </w:t>
      </w:r>
      <w:proofErr w:type="spellStart"/>
      <w:r w:rsidR="00286B43">
        <w:rPr>
          <w:b/>
          <w:bCs/>
        </w:rPr>
        <w:t>Ovia</w:t>
      </w:r>
      <w:proofErr w:type="spellEnd"/>
      <w:r w:rsidR="00286B43">
        <w:rPr>
          <w:b/>
          <w:bCs/>
        </w:rPr>
        <w:t xml:space="preserve"> </w:t>
      </w:r>
      <w:r w:rsidR="00E91AF7">
        <w:rPr>
          <w:b/>
          <w:bCs/>
        </w:rPr>
        <w:t xml:space="preserve"> </w:t>
      </w:r>
    </w:p>
    <w:p w14:paraId="2E9347EC" w14:textId="333B87E7" w:rsidR="00AB5F36" w:rsidRDefault="00AB5F36" w:rsidP="00DA2F11"/>
    <w:p w14:paraId="0DD981A3" w14:textId="6C4F0016" w:rsidR="00DA2F11" w:rsidRDefault="00DA2F11" w:rsidP="00DA2F11"/>
    <w:p w14:paraId="2DC33CD6" w14:textId="3601A680" w:rsidR="00DA2F11" w:rsidRDefault="00DA2F11" w:rsidP="00DA2F11"/>
    <w:p w14:paraId="785D3E49" w14:textId="2C2B62CB" w:rsidR="00DA2F11" w:rsidRDefault="00DA2F11" w:rsidP="00DA2F11"/>
    <w:p w14:paraId="1779CB5B" w14:textId="367B3215" w:rsidR="00DA2F11" w:rsidRDefault="00DA2F11" w:rsidP="00DA2F11"/>
    <w:p w14:paraId="2F3D292B" w14:textId="586132C8" w:rsidR="00DA2F11" w:rsidRDefault="00DA2F11" w:rsidP="00DA2F11"/>
    <w:p w14:paraId="2AD6B01D" w14:textId="5D736929" w:rsidR="006E4914" w:rsidRPr="006E4914" w:rsidRDefault="006E4914" w:rsidP="006E4914">
      <w:pPr>
        <w:tabs>
          <w:tab w:val="left" w:pos="6663"/>
        </w:tabs>
        <w:jc w:val="center"/>
        <w:rPr>
          <w:b/>
          <w:bCs/>
        </w:rPr>
      </w:pPr>
    </w:p>
    <w:sdt>
      <w:sdtPr>
        <w:rPr>
          <w:rFonts w:ascii="Times New Roman" w:eastAsiaTheme="minorEastAsia" w:hAnsi="Times New Roman" w:cstheme="minorBidi"/>
          <w:b w:val="0"/>
          <w:bCs w:val="0"/>
          <w:color w:val="auto"/>
          <w:sz w:val="24"/>
          <w:szCs w:val="22"/>
          <w:lang w:val="en-GB"/>
        </w:rPr>
        <w:id w:val="29176001"/>
        <w:docPartObj>
          <w:docPartGallery w:val="Table of Contents"/>
          <w:docPartUnique/>
        </w:docPartObj>
      </w:sdtPr>
      <w:sdtEndPr>
        <w:rPr>
          <w:rFonts w:eastAsiaTheme="minorHAnsi" w:cs="Times New Roman"/>
          <w:szCs w:val="24"/>
          <w:lang w:val="en-IN"/>
        </w:rPr>
      </w:sdtEndPr>
      <w:sdtContent>
        <w:p w14:paraId="092F059B" w14:textId="77777777" w:rsidR="006E4914" w:rsidRDefault="006E4914" w:rsidP="006E4914">
          <w:pPr>
            <w:pStyle w:val="TOCHeading"/>
          </w:pPr>
          <w:r w:rsidRPr="005550C2">
            <w:rPr>
              <w:color w:val="000000" w:themeColor="text1"/>
            </w:rPr>
            <w:t xml:space="preserve">                                                   Table of Contents</w:t>
          </w:r>
        </w:p>
        <w:p w14:paraId="6BF6C035" w14:textId="77777777" w:rsidR="006E4914" w:rsidRDefault="006E4914" w:rsidP="006E4914">
          <w:pPr>
            <w:pStyle w:val="TOC1"/>
            <w:tabs>
              <w:tab w:val="right" w:leader="dot" w:pos="9350"/>
            </w:tabs>
            <w:rPr>
              <w:rFonts w:asciiTheme="minorHAnsi" w:hAnsiTheme="minorHAnsi"/>
              <w:noProof/>
              <w:sz w:val="22"/>
              <w:lang w:val="en-US"/>
            </w:rPr>
          </w:pPr>
          <w:r>
            <w:fldChar w:fldCharType="begin"/>
          </w:r>
          <w:r>
            <w:instrText xml:space="preserve"> TOC \o "1-3" \h \z \u </w:instrText>
          </w:r>
          <w:r>
            <w:fldChar w:fldCharType="separate"/>
          </w:r>
          <w:hyperlink w:anchor="_Toc35444610" w:history="1">
            <w:r w:rsidRPr="009A15EC">
              <w:rPr>
                <w:rStyle w:val="Hyperlink"/>
                <w:noProof/>
                <w:lang w:val="en-US"/>
              </w:rPr>
              <w:t xml:space="preserve">The </w:t>
            </w:r>
            <w:r w:rsidRPr="009A15EC">
              <w:rPr>
                <w:rStyle w:val="Hyperlink"/>
                <w:noProof/>
              </w:rPr>
              <w:t>organization</w:t>
            </w:r>
            <w:r w:rsidRPr="009A15EC">
              <w:rPr>
                <w:rStyle w:val="Hyperlink"/>
                <w:noProof/>
                <w:lang w:val="en-US"/>
              </w:rPr>
              <w:t xml:space="preserve"> in details along with the </w:t>
            </w:r>
            <w:r w:rsidRPr="009A15EC">
              <w:rPr>
                <w:rStyle w:val="Hyperlink"/>
                <w:noProof/>
              </w:rPr>
              <w:t>information</w:t>
            </w:r>
            <w:r w:rsidRPr="009A15EC">
              <w:rPr>
                <w:rStyle w:val="Hyperlink"/>
                <w:noProof/>
                <w:lang w:val="en-US"/>
              </w:rPr>
              <w:t xml:space="preserve"> about its project</w:t>
            </w:r>
            <w:r>
              <w:rPr>
                <w:noProof/>
                <w:webHidden/>
              </w:rPr>
              <w:tab/>
            </w:r>
            <w:r>
              <w:rPr>
                <w:noProof/>
                <w:webHidden/>
              </w:rPr>
              <w:fldChar w:fldCharType="begin"/>
            </w:r>
            <w:r>
              <w:rPr>
                <w:noProof/>
                <w:webHidden/>
              </w:rPr>
              <w:instrText xml:space="preserve"> PAGEREF _Toc35444610 \h </w:instrText>
            </w:r>
            <w:r>
              <w:rPr>
                <w:noProof/>
                <w:webHidden/>
              </w:rPr>
            </w:r>
            <w:r>
              <w:rPr>
                <w:noProof/>
                <w:webHidden/>
              </w:rPr>
              <w:fldChar w:fldCharType="separate"/>
            </w:r>
            <w:r>
              <w:rPr>
                <w:noProof/>
                <w:webHidden/>
              </w:rPr>
              <w:t>3</w:t>
            </w:r>
            <w:r>
              <w:rPr>
                <w:noProof/>
                <w:webHidden/>
              </w:rPr>
              <w:fldChar w:fldCharType="end"/>
            </w:r>
          </w:hyperlink>
        </w:p>
        <w:p w14:paraId="7438943B" w14:textId="77777777" w:rsidR="006E4914" w:rsidRDefault="00A2034B" w:rsidP="006E4914">
          <w:pPr>
            <w:pStyle w:val="TOC1"/>
            <w:tabs>
              <w:tab w:val="right" w:leader="dot" w:pos="9350"/>
            </w:tabs>
            <w:rPr>
              <w:rFonts w:asciiTheme="minorHAnsi" w:hAnsiTheme="minorHAnsi"/>
              <w:noProof/>
              <w:sz w:val="22"/>
              <w:lang w:val="en-US"/>
            </w:rPr>
          </w:pPr>
          <w:hyperlink w:anchor="_Toc35444611" w:history="1">
            <w:r w:rsidR="006E4914" w:rsidRPr="009A15EC">
              <w:rPr>
                <w:rStyle w:val="Hyperlink"/>
                <w:noProof/>
                <w:lang w:val="en-US"/>
              </w:rPr>
              <w:t>Critical Assessment of the risk factors associated with the project</w:t>
            </w:r>
            <w:r w:rsidR="006E4914">
              <w:rPr>
                <w:noProof/>
                <w:webHidden/>
              </w:rPr>
              <w:tab/>
            </w:r>
            <w:r w:rsidR="006E4914">
              <w:rPr>
                <w:noProof/>
                <w:webHidden/>
              </w:rPr>
              <w:fldChar w:fldCharType="begin"/>
            </w:r>
            <w:r w:rsidR="006E4914">
              <w:rPr>
                <w:noProof/>
                <w:webHidden/>
              </w:rPr>
              <w:instrText xml:space="preserve"> PAGEREF _Toc35444611 \h </w:instrText>
            </w:r>
            <w:r w:rsidR="006E4914">
              <w:rPr>
                <w:noProof/>
                <w:webHidden/>
              </w:rPr>
            </w:r>
            <w:r w:rsidR="006E4914">
              <w:rPr>
                <w:noProof/>
                <w:webHidden/>
              </w:rPr>
              <w:fldChar w:fldCharType="separate"/>
            </w:r>
            <w:r w:rsidR="006E4914">
              <w:rPr>
                <w:noProof/>
                <w:webHidden/>
              </w:rPr>
              <w:t>4</w:t>
            </w:r>
            <w:r w:rsidR="006E4914">
              <w:rPr>
                <w:noProof/>
                <w:webHidden/>
              </w:rPr>
              <w:fldChar w:fldCharType="end"/>
            </w:r>
          </w:hyperlink>
        </w:p>
        <w:p w14:paraId="399B99B0" w14:textId="77777777" w:rsidR="006E4914" w:rsidRDefault="00A2034B" w:rsidP="006E4914">
          <w:pPr>
            <w:pStyle w:val="TOC1"/>
            <w:tabs>
              <w:tab w:val="right" w:leader="dot" w:pos="9350"/>
            </w:tabs>
            <w:rPr>
              <w:rFonts w:asciiTheme="minorHAnsi" w:hAnsiTheme="minorHAnsi"/>
              <w:noProof/>
              <w:sz w:val="22"/>
              <w:lang w:val="en-US"/>
            </w:rPr>
          </w:pPr>
          <w:hyperlink w:anchor="_Toc35444612" w:history="1">
            <w:r w:rsidR="006E4914" w:rsidRPr="009A15EC">
              <w:rPr>
                <w:rStyle w:val="Hyperlink"/>
                <w:noProof/>
                <w:lang w:val="en-US"/>
              </w:rPr>
              <w:t>Project management tools and techniques being used for the New Project</w:t>
            </w:r>
            <w:r w:rsidR="006E4914">
              <w:rPr>
                <w:noProof/>
                <w:webHidden/>
              </w:rPr>
              <w:tab/>
            </w:r>
            <w:r w:rsidR="006E4914">
              <w:rPr>
                <w:noProof/>
                <w:webHidden/>
              </w:rPr>
              <w:fldChar w:fldCharType="begin"/>
            </w:r>
            <w:r w:rsidR="006E4914">
              <w:rPr>
                <w:noProof/>
                <w:webHidden/>
              </w:rPr>
              <w:instrText xml:space="preserve"> PAGEREF _Toc35444612 \h </w:instrText>
            </w:r>
            <w:r w:rsidR="006E4914">
              <w:rPr>
                <w:noProof/>
                <w:webHidden/>
              </w:rPr>
            </w:r>
            <w:r w:rsidR="006E4914">
              <w:rPr>
                <w:noProof/>
                <w:webHidden/>
              </w:rPr>
              <w:fldChar w:fldCharType="separate"/>
            </w:r>
            <w:r w:rsidR="006E4914">
              <w:rPr>
                <w:noProof/>
                <w:webHidden/>
              </w:rPr>
              <w:t>5</w:t>
            </w:r>
            <w:r w:rsidR="006E4914">
              <w:rPr>
                <w:noProof/>
                <w:webHidden/>
              </w:rPr>
              <w:fldChar w:fldCharType="end"/>
            </w:r>
          </w:hyperlink>
        </w:p>
        <w:p w14:paraId="2163D154" w14:textId="77777777" w:rsidR="006E4914" w:rsidRDefault="00A2034B" w:rsidP="006E4914">
          <w:pPr>
            <w:pStyle w:val="TOC1"/>
            <w:tabs>
              <w:tab w:val="right" w:leader="dot" w:pos="9350"/>
            </w:tabs>
            <w:rPr>
              <w:rFonts w:asciiTheme="minorHAnsi" w:hAnsiTheme="minorHAnsi"/>
              <w:noProof/>
              <w:sz w:val="22"/>
              <w:lang w:val="en-US"/>
            </w:rPr>
          </w:pPr>
          <w:hyperlink w:anchor="_Toc35444613" w:history="1">
            <w:r w:rsidR="006E4914" w:rsidRPr="009A15EC">
              <w:rPr>
                <w:rStyle w:val="Hyperlink"/>
                <w:noProof/>
                <w:lang w:val="en-US"/>
              </w:rPr>
              <w:t>Communication with the stakeholders about the new project plannings and procedures</w:t>
            </w:r>
            <w:r w:rsidR="006E4914">
              <w:rPr>
                <w:noProof/>
                <w:webHidden/>
              </w:rPr>
              <w:tab/>
            </w:r>
            <w:r w:rsidR="006E4914">
              <w:rPr>
                <w:noProof/>
                <w:webHidden/>
              </w:rPr>
              <w:fldChar w:fldCharType="begin"/>
            </w:r>
            <w:r w:rsidR="006E4914">
              <w:rPr>
                <w:noProof/>
                <w:webHidden/>
              </w:rPr>
              <w:instrText xml:space="preserve"> PAGEREF _Toc35444613 \h </w:instrText>
            </w:r>
            <w:r w:rsidR="006E4914">
              <w:rPr>
                <w:noProof/>
                <w:webHidden/>
              </w:rPr>
            </w:r>
            <w:r w:rsidR="006E4914">
              <w:rPr>
                <w:noProof/>
                <w:webHidden/>
              </w:rPr>
              <w:fldChar w:fldCharType="separate"/>
            </w:r>
            <w:r w:rsidR="006E4914">
              <w:rPr>
                <w:noProof/>
                <w:webHidden/>
              </w:rPr>
              <w:t>8</w:t>
            </w:r>
            <w:r w:rsidR="006E4914">
              <w:rPr>
                <w:noProof/>
                <w:webHidden/>
              </w:rPr>
              <w:fldChar w:fldCharType="end"/>
            </w:r>
          </w:hyperlink>
        </w:p>
        <w:p w14:paraId="0D623592" w14:textId="77777777" w:rsidR="006E4914" w:rsidRDefault="00A2034B" w:rsidP="006E4914">
          <w:pPr>
            <w:pStyle w:val="TOC1"/>
            <w:tabs>
              <w:tab w:val="right" w:leader="dot" w:pos="9350"/>
            </w:tabs>
            <w:rPr>
              <w:rFonts w:asciiTheme="minorHAnsi" w:hAnsiTheme="minorHAnsi"/>
              <w:noProof/>
              <w:sz w:val="22"/>
              <w:lang w:val="en-US"/>
            </w:rPr>
          </w:pPr>
          <w:hyperlink w:anchor="_Toc35444614" w:history="1">
            <w:r w:rsidR="006E4914" w:rsidRPr="009A15EC">
              <w:rPr>
                <w:rStyle w:val="Hyperlink"/>
                <w:noProof/>
                <w:lang w:val="en-US"/>
              </w:rPr>
              <w:t>Reflection on managing the entire project with some recommendations and with a self- improvement plan for improving the performance in the future</w:t>
            </w:r>
            <w:r w:rsidR="006E4914">
              <w:rPr>
                <w:noProof/>
                <w:webHidden/>
              </w:rPr>
              <w:tab/>
            </w:r>
            <w:r w:rsidR="006E4914">
              <w:rPr>
                <w:noProof/>
                <w:webHidden/>
              </w:rPr>
              <w:fldChar w:fldCharType="begin"/>
            </w:r>
            <w:r w:rsidR="006E4914">
              <w:rPr>
                <w:noProof/>
                <w:webHidden/>
              </w:rPr>
              <w:instrText xml:space="preserve"> PAGEREF _Toc35444614 \h </w:instrText>
            </w:r>
            <w:r w:rsidR="006E4914">
              <w:rPr>
                <w:noProof/>
                <w:webHidden/>
              </w:rPr>
            </w:r>
            <w:r w:rsidR="006E4914">
              <w:rPr>
                <w:noProof/>
                <w:webHidden/>
              </w:rPr>
              <w:fldChar w:fldCharType="separate"/>
            </w:r>
            <w:r w:rsidR="006E4914">
              <w:rPr>
                <w:noProof/>
                <w:webHidden/>
              </w:rPr>
              <w:t>8</w:t>
            </w:r>
            <w:r w:rsidR="006E4914">
              <w:rPr>
                <w:noProof/>
                <w:webHidden/>
              </w:rPr>
              <w:fldChar w:fldCharType="end"/>
            </w:r>
          </w:hyperlink>
        </w:p>
        <w:p w14:paraId="0BADE268" w14:textId="77777777" w:rsidR="006E4914" w:rsidRDefault="00A2034B" w:rsidP="006E4914">
          <w:pPr>
            <w:pStyle w:val="TOC1"/>
            <w:tabs>
              <w:tab w:val="right" w:leader="dot" w:pos="9350"/>
            </w:tabs>
            <w:rPr>
              <w:rFonts w:asciiTheme="minorHAnsi" w:hAnsiTheme="minorHAnsi"/>
              <w:noProof/>
              <w:sz w:val="22"/>
              <w:lang w:val="en-US"/>
            </w:rPr>
          </w:pPr>
          <w:hyperlink w:anchor="_Toc35444615" w:history="1">
            <w:r w:rsidR="006E4914" w:rsidRPr="009A15EC">
              <w:rPr>
                <w:rStyle w:val="Hyperlink"/>
                <w:noProof/>
                <w:lang w:val="en-US"/>
              </w:rPr>
              <w:t>References</w:t>
            </w:r>
            <w:r w:rsidR="006E4914">
              <w:rPr>
                <w:noProof/>
                <w:webHidden/>
              </w:rPr>
              <w:tab/>
            </w:r>
            <w:r w:rsidR="006E4914">
              <w:rPr>
                <w:noProof/>
                <w:webHidden/>
              </w:rPr>
              <w:fldChar w:fldCharType="begin"/>
            </w:r>
            <w:r w:rsidR="006E4914">
              <w:rPr>
                <w:noProof/>
                <w:webHidden/>
              </w:rPr>
              <w:instrText xml:space="preserve"> PAGEREF _Toc35444615 \h </w:instrText>
            </w:r>
            <w:r w:rsidR="006E4914">
              <w:rPr>
                <w:noProof/>
                <w:webHidden/>
              </w:rPr>
            </w:r>
            <w:r w:rsidR="006E4914">
              <w:rPr>
                <w:noProof/>
                <w:webHidden/>
              </w:rPr>
              <w:fldChar w:fldCharType="separate"/>
            </w:r>
            <w:r w:rsidR="006E4914">
              <w:rPr>
                <w:noProof/>
                <w:webHidden/>
              </w:rPr>
              <w:t>9</w:t>
            </w:r>
            <w:r w:rsidR="006E4914">
              <w:rPr>
                <w:noProof/>
                <w:webHidden/>
              </w:rPr>
              <w:fldChar w:fldCharType="end"/>
            </w:r>
          </w:hyperlink>
        </w:p>
        <w:p w14:paraId="28D36462" w14:textId="77777777" w:rsidR="006E4914" w:rsidRDefault="006E4914" w:rsidP="006E4914">
          <w:r>
            <w:fldChar w:fldCharType="end"/>
          </w:r>
        </w:p>
      </w:sdtContent>
    </w:sdt>
    <w:p w14:paraId="1FB85006" w14:textId="77777777" w:rsidR="00EF04F4" w:rsidRDefault="00EF04F4" w:rsidP="006E4914">
      <w:pPr>
        <w:pStyle w:val="Heading1"/>
        <w:jc w:val="left"/>
        <w:rPr>
          <w:rFonts w:ascii="Arial" w:hAnsi="Arial" w:cs="Arial"/>
          <w:sz w:val="36"/>
          <w:szCs w:val="36"/>
        </w:rPr>
      </w:pPr>
    </w:p>
    <w:p w14:paraId="1A64BCFA" w14:textId="77777777" w:rsidR="006057CD" w:rsidRDefault="006057CD" w:rsidP="00E93833">
      <w:pPr>
        <w:pStyle w:val="Heading1"/>
        <w:ind w:left="1843" w:hanging="1843"/>
        <w:jc w:val="left"/>
        <w:rPr>
          <w:rFonts w:ascii="Arial" w:hAnsi="Arial" w:cs="Arial"/>
          <w:sz w:val="36"/>
          <w:szCs w:val="36"/>
        </w:rPr>
      </w:pPr>
    </w:p>
    <w:p w14:paraId="53CE2341" w14:textId="0D13ED3C" w:rsidR="00CD4684" w:rsidRDefault="00CD4684" w:rsidP="00954D82">
      <w:pPr>
        <w:pStyle w:val="Heading1"/>
        <w:tabs>
          <w:tab w:val="left" w:pos="6096"/>
          <w:tab w:val="left" w:pos="7371"/>
        </w:tabs>
        <w:ind w:left="5529"/>
        <w:jc w:val="left"/>
        <w:rPr>
          <w:rFonts w:ascii="Arial" w:hAnsi="Arial" w:cs="Arial"/>
          <w:sz w:val="36"/>
          <w:szCs w:val="36"/>
        </w:rPr>
      </w:pPr>
    </w:p>
    <w:p w14:paraId="5080CD92" w14:textId="785B2B68" w:rsidR="006A346B" w:rsidRDefault="006A346B" w:rsidP="00DE3504">
      <w:pPr>
        <w:ind w:right="2566"/>
        <w:rPr>
          <w:lang w:val="en-GB"/>
        </w:rPr>
      </w:pPr>
    </w:p>
    <w:p w14:paraId="5C9D3F06" w14:textId="1787A7F7" w:rsidR="006A346B" w:rsidRDefault="006A346B" w:rsidP="006A346B">
      <w:pPr>
        <w:rPr>
          <w:lang w:val="en-GB"/>
        </w:rPr>
      </w:pPr>
    </w:p>
    <w:p w14:paraId="4A437FF4" w14:textId="32A40801" w:rsidR="006A346B" w:rsidRDefault="006A346B" w:rsidP="006A346B">
      <w:pPr>
        <w:rPr>
          <w:lang w:val="en-GB"/>
        </w:rPr>
      </w:pPr>
    </w:p>
    <w:p w14:paraId="59D3E08F" w14:textId="272D6FEF" w:rsidR="000B5A34" w:rsidRPr="000B5A34" w:rsidRDefault="000B5A34" w:rsidP="000B5A34">
      <w:pPr>
        <w:tabs>
          <w:tab w:val="left" w:pos="3231"/>
        </w:tabs>
        <w:rPr>
          <w:lang w:val="en-GB"/>
        </w:rPr>
      </w:pPr>
      <w:r>
        <w:rPr>
          <w:lang w:val="en-GB"/>
        </w:rPr>
        <w:tab/>
      </w:r>
    </w:p>
    <w:p w14:paraId="01D12708" w14:textId="77777777" w:rsidR="00E5659E" w:rsidRDefault="00FA5DE0" w:rsidP="0048614F">
      <w:pPr>
        <w:pStyle w:val="Heading1"/>
        <w:rPr>
          <w:rFonts w:ascii="Arial" w:hAnsi="Arial" w:cs="Arial"/>
          <w:sz w:val="28"/>
        </w:rPr>
      </w:pPr>
      <w:r w:rsidRPr="006A346B">
        <w:rPr>
          <w:rFonts w:ascii="Arial" w:hAnsi="Arial" w:cs="Arial"/>
          <w:sz w:val="28"/>
        </w:rPr>
        <w:lastRenderedPageBreak/>
        <w:t xml:space="preserve">Report on the development of a new project on </w:t>
      </w:r>
      <w:r w:rsidR="00592C55" w:rsidRPr="006A346B">
        <w:rPr>
          <w:rFonts w:ascii="Arial" w:hAnsi="Arial" w:cs="Arial"/>
          <w:sz w:val="28"/>
        </w:rPr>
        <w:t>Vintners An</w:t>
      </w:r>
      <w:r w:rsidR="009B6E9B" w:rsidRPr="006A346B">
        <w:rPr>
          <w:rFonts w:ascii="Arial" w:hAnsi="Arial" w:cs="Arial"/>
          <w:sz w:val="28"/>
        </w:rPr>
        <w:t xml:space="preserve">tiques </w:t>
      </w:r>
      <w:r w:rsidR="00EF04F4" w:rsidRPr="006A346B">
        <w:rPr>
          <w:rFonts w:ascii="Arial" w:hAnsi="Arial" w:cs="Arial"/>
          <w:sz w:val="28"/>
        </w:rPr>
        <w:t>Store.</w:t>
      </w:r>
      <w:bookmarkStart w:id="2" w:name="_Toc35444610"/>
    </w:p>
    <w:p w14:paraId="39156E6F" w14:textId="015FEE70" w:rsidR="00AF1320" w:rsidRPr="00AF1320" w:rsidRDefault="006E4914" w:rsidP="00AF1320">
      <w:pPr>
        <w:pStyle w:val="Heading1"/>
        <w:rPr>
          <w:rFonts w:ascii="Arial" w:hAnsi="Arial" w:cs="Arial"/>
          <w:sz w:val="22"/>
          <w:szCs w:val="22"/>
          <w:lang w:val="en-US"/>
        </w:rPr>
      </w:pPr>
      <w:r w:rsidRPr="00DF7899">
        <w:rPr>
          <w:rFonts w:ascii="Arial" w:hAnsi="Arial" w:cs="Arial"/>
          <w:sz w:val="22"/>
          <w:szCs w:val="22"/>
          <w:lang w:val="en-US"/>
        </w:rPr>
        <w:t xml:space="preserve">The </w:t>
      </w:r>
      <w:r w:rsidRPr="00DF7899">
        <w:rPr>
          <w:rFonts w:ascii="Arial" w:hAnsi="Arial" w:cs="Arial"/>
          <w:sz w:val="22"/>
          <w:szCs w:val="22"/>
        </w:rPr>
        <w:t>organization</w:t>
      </w:r>
      <w:r w:rsidRPr="00DF7899">
        <w:rPr>
          <w:rFonts w:ascii="Arial" w:hAnsi="Arial" w:cs="Arial"/>
          <w:sz w:val="22"/>
          <w:szCs w:val="22"/>
          <w:lang w:val="en-US"/>
        </w:rPr>
        <w:t xml:space="preserve"> in details along with the </w:t>
      </w:r>
      <w:r w:rsidRPr="00DF7899">
        <w:rPr>
          <w:rFonts w:ascii="Arial" w:hAnsi="Arial" w:cs="Arial"/>
          <w:sz w:val="22"/>
          <w:szCs w:val="22"/>
        </w:rPr>
        <w:t>information</w:t>
      </w:r>
      <w:r w:rsidRPr="00DF7899">
        <w:rPr>
          <w:rFonts w:ascii="Arial" w:hAnsi="Arial" w:cs="Arial"/>
          <w:sz w:val="22"/>
          <w:szCs w:val="22"/>
          <w:lang w:val="en-US"/>
        </w:rPr>
        <w:t xml:space="preserve"> about its project</w:t>
      </w:r>
      <w:bookmarkEnd w:id="2"/>
    </w:p>
    <w:p w14:paraId="5D4EC732" w14:textId="575AC6A1" w:rsidR="0048614F" w:rsidRDefault="006E4914" w:rsidP="0048614F">
      <w:pPr>
        <w:pStyle w:val="Heading1"/>
        <w:tabs>
          <w:tab w:val="left" w:pos="10206"/>
        </w:tabs>
        <w:spacing w:line="360" w:lineRule="auto"/>
        <w:ind w:left="-142"/>
        <w:rPr>
          <w:rFonts w:ascii="Arial" w:hAnsi="Arial" w:cs="Arial"/>
          <w:b w:val="0"/>
          <w:bCs w:val="0"/>
          <w:sz w:val="22"/>
          <w:szCs w:val="22"/>
          <w:lang w:val="en-US"/>
        </w:rPr>
      </w:pPr>
      <w:r w:rsidRPr="00D53A56">
        <w:rPr>
          <w:rFonts w:ascii="Arial" w:hAnsi="Arial" w:cs="Arial"/>
          <w:b w:val="0"/>
          <w:bCs w:val="0"/>
          <w:sz w:val="22"/>
          <w:szCs w:val="22"/>
          <w:lang w:val="en-US"/>
        </w:rPr>
        <w:lastRenderedPageBreak/>
        <w:t>Vintners Antiques shop project has been undertaken for the purpose of providing the customers with the best quality and different types of antique products for decorating and for some other basic purposes.</w:t>
      </w:r>
      <w:r w:rsidR="0039118B">
        <w:rPr>
          <w:rFonts w:ascii="Arial" w:hAnsi="Arial" w:cs="Arial"/>
          <w:b w:val="0"/>
          <w:bCs w:val="0"/>
          <w:sz w:val="22"/>
          <w:szCs w:val="22"/>
          <w:lang w:val="en-US"/>
        </w:rPr>
        <w:t xml:space="preserve"> </w:t>
      </w:r>
      <w:r w:rsidRPr="00D53A56">
        <w:rPr>
          <w:rFonts w:ascii="Arial" w:hAnsi="Arial" w:cs="Arial"/>
          <w:b w:val="0"/>
          <w:bCs w:val="0"/>
          <w:sz w:val="22"/>
          <w:szCs w:val="22"/>
          <w:lang w:val="en-US"/>
        </w:rPr>
        <w:t xml:space="preserve">The project is being developed for introducing in the market with such premium quality antique products and for increasing the rate of competition among different other antique product organizations. Presently the products of this antique store will also be made available in the Tesco stores across the globe for increasing the rate of competition and for providing the customers with such high quality of antique items. The issues related to the project have been identified by the chief operating workers of this store and for managing the entire project they undertook the project by conducting various kinds of assessments. The new project is aiming for opening a store of Vintners Antique by making it highly attractive and by selling the best designs of antique products at </w:t>
      </w:r>
      <w:r w:rsidRPr="00D53A56">
        <w:rPr>
          <w:rFonts w:ascii="Arial" w:hAnsi="Arial" w:cs="Arial"/>
          <w:b w:val="0"/>
          <w:bCs w:val="0"/>
          <w:sz w:val="22"/>
          <w:szCs w:val="22"/>
          <w:lang w:val="en-US"/>
        </w:rPr>
        <w:lastRenderedPageBreak/>
        <w:t xml:space="preserve">a reasonable market rate. The reasonable rate of the antique products will increase the rate of profit to a high extent and with this Vintners Antique can extend its market growth to many other countries across the globe. The project manager will be undertaking the responsibility of hiring the appropriate laborers for carrying out the activities of the store at a faster rate. It is also the duty of the project manager to analyze the market growth in the Abbey Street of London for providing the customers with the best quality of products which the other antique stores lack. This evaluation will help in making a clear overview of the entire project in a smoother way (Jones </w:t>
      </w:r>
      <w:r w:rsidRPr="00D53A56">
        <w:rPr>
          <w:rFonts w:ascii="Arial" w:hAnsi="Arial" w:cs="Arial"/>
          <w:b w:val="0"/>
          <w:bCs w:val="0"/>
          <w:i/>
          <w:sz w:val="22"/>
          <w:szCs w:val="22"/>
          <w:lang w:val="en-US"/>
        </w:rPr>
        <w:t>et al, .</w:t>
      </w:r>
      <w:r w:rsidRPr="00D53A56">
        <w:rPr>
          <w:rFonts w:ascii="Arial" w:hAnsi="Arial" w:cs="Arial"/>
          <w:b w:val="0"/>
          <w:bCs w:val="0"/>
          <w:sz w:val="22"/>
          <w:szCs w:val="22"/>
          <w:lang w:val="en-US"/>
        </w:rPr>
        <w:t xml:space="preserve">2017). It is the responsibility of the other team members to allocate the work charges to the different members as per the requirement of the entire project of this new store in Abbey Street. </w:t>
      </w:r>
      <w:bookmarkStart w:id="3" w:name="_Toc35444611"/>
    </w:p>
    <w:p w14:paraId="211175A7" w14:textId="4358B7BE" w:rsidR="006E4914" w:rsidRPr="00D53A56" w:rsidRDefault="00F0450A" w:rsidP="0048614F">
      <w:pPr>
        <w:pStyle w:val="Heading1"/>
        <w:tabs>
          <w:tab w:val="left" w:pos="10206"/>
        </w:tabs>
        <w:spacing w:line="360" w:lineRule="auto"/>
        <w:ind w:left="-142"/>
        <w:rPr>
          <w:rFonts w:ascii="Arial" w:hAnsi="Arial" w:cs="Arial"/>
          <w:b w:val="0"/>
          <w:bCs w:val="0"/>
          <w:sz w:val="22"/>
          <w:szCs w:val="22"/>
          <w:lang w:val="en-US"/>
        </w:rPr>
      </w:pPr>
      <w:r>
        <w:rPr>
          <w:rFonts w:ascii="Arial" w:hAnsi="Arial" w:cs="Arial"/>
          <w:b w:val="0"/>
          <w:bCs w:val="0"/>
          <w:sz w:val="22"/>
          <w:szCs w:val="22"/>
          <w:lang w:val="en-US"/>
        </w:rPr>
        <w:t xml:space="preserve">  </w:t>
      </w:r>
      <w:r w:rsidR="006E4914" w:rsidRPr="00D53A56">
        <w:rPr>
          <w:rFonts w:ascii="Arial" w:hAnsi="Arial" w:cs="Arial"/>
          <w:b w:val="0"/>
          <w:bCs w:val="0"/>
          <w:sz w:val="22"/>
          <w:szCs w:val="22"/>
          <w:lang w:val="en-US"/>
        </w:rPr>
        <w:t>Critical Assessment of the risk factors associated with the project</w:t>
      </w:r>
      <w:bookmarkEnd w:id="3"/>
      <w:r w:rsidR="006E4914" w:rsidRPr="00D53A56">
        <w:rPr>
          <w:rFonts w:ascii="Arial" w:hAnsi="Arial" w:cs="Arial"/>
          <w:b w:val="0"/>
          <w:bCs w:val="0"/>
          <w:sz w:val="22"/>
          <w:szCs w:val="22"/>
          <w:lang w:val="en-US"/>
        </w:rPr>
        <w:t xml:space="preserve"> </w:t>
      </w:r>
    </w:p>
    <w:p w14:paraId="35DB3E5E" w14:textId="63D11FA9" w:rsidR="006E4914" w:rsidRPr="00DF7899" w:rsidRDefault="006E4914" w:rsidP="0048614F">
      <w:pPr>
        <w:spacing w:line="360" w:lineRule="auto"/>
        <w:ind w:right="14"/>
        <w:jc w:val="both"/>
        <w:rPr>
          <w:rFonts w:ascii="Arial" w:hAnsi="Arial" w:cs="Arial"/>
          <w:sz w:val="22"/>
          <w:szCs w:val="22"/>
          <w:lang w:val="en-US"/>
        </w:rPr>
      </w:pPr>
      <w:r w:rsidRPr="00DF7899">
        <w:rPr>
          <w:rFonts w:ascii="Arial" w:hAnsi="Arial" w:cs="Arial"/>
          <w:sz w:val="22"/>
          <w:szCs w:val="22"/>
          <w:lang w:val="en-US"/>
        </w:rPr>
        <w:lastRenderedPageBreak/>
        <w:t xml:space="preserve">For managing and developing a project, different kinds of risk factors get associated with such project. Such factors should be mitigated with time in order to reduce the </w:t>
      </w:r>
      <w:r w:rsidR="000045D0" w:rsidRPr="00DF7899">
        <w:rPr>
          <w:rFonts w:ascii="Arial" w:hAnsi="Arial" w:cs="Arial"/>
          <w:sz w:val="22"/>
          <w:szCs w:val="22"/>
          <w:lang w:val="en-US"/>
        </w:rPr>
        <w:t>effect</w:t>
      </w:r>
      <w:r w:rsidRPr="00DF7899">
        <w:rPr>
          <w:rFonts w:ascii="Arial" w:hAnsi="Arial" w:cs="Arial"/>
          <w:sz w:val="22"/>
          <w:szCs w:val="22"/>
          <w:lang w:val="en-US"/>
        </w:rPr>
        <w:t xml:space="preserve"> of the constraints of such factors in the long run. It is highly important for the project manager along with the assistant manager to identify the risk factors associated with the opening of this new store of Vintners Antique in Abbey Street of London. After making </w:t>
      </w:r>
      <w:proofErr w:type="spellStart"/>
      <w:proofErr w:type="gramStart"/>
      <w:r w:rsidRPr="00DF7899">
        <w:rPr>
          <w:rFonts w:ascii="Arial" w:hAnsi="Arial" w:cs="Arial"/>
          <w:sz w:val="22"/>
          <w:szCs w:val="22"/>
          <w:lang w:val="en-US"/>
        </w:rPr>
        <w:t>a</w:t>
      </w:r>
      <w:proofErr w:type="spellEnd"/>
      <w:proofErr w:type="gramEnd"/>
      <w:r w:rsidRPr="00DF7899">
        <w:rPr>
          <w:rFonts w:ascii="Arial" w:hAnsi="Arial" w:cs="Arial"/>
          <w:sz w:val="22"/>
          <w:szCs w:val="22"/>
          <w:lang w:val="en-US"/>
        </w:rPr>
        <w:t xml:space="preserve"> assessment of the risk factors associated with the opening of this new store it has been found that the market risks is at the top position. Due to the presence of large number of antique stores in the markets of London, it will become very difficult for this new store to compete in a same level and increase its profit margin. As the market risks are higher, so the risk of revenue also becomes much higher for this new project. The project manager along with the assistance of the other head team members will take decisions for mitigating such market </w:t>
      </w:r>
      <w:r w:rsidRPr="00DF7899">
        <w:rPr>
          <w:rFonts w:ascii="Arial" w:hAnsi="Arial" w:cs="Arial"/>
          <w:sz w:val="22"/>
          <w:szCs w:val="22"/>
          <w:lang w:val="en-US"/>
        </w:rPr>
        <w:lastRenderedPageBreak/>
        <w:t>development constraints (</w:t>
      </w:r>
      <w:proofErr w:type="spellStart"/>
      <w:r w:rsidRPr="00DF7899">
        <w:rPr>
          <w:rFonts w:ascii="Arial" w:hAnsi="Arial" w:cs="Arial"/>
          <w:sz w:val="22"/>
          <w:szCs w:val="22"/>
          <w:lang w:val="en-US"/>
        </w:rPr>
        <w:t>Balaski</w:t>
      </w:r>
      <w:proofErr w:type="spellEnd"/>
      <w:r w:rsidRPr="00DF7899">
        <w:rPr>
          <w:rFonts w:ascii="Arial" w:hAnsi="Arial" w:cs="Arial"/>
          <w:sz w:val="22"/>
          <w:szCs w:val="22"/>
          <w:lang w:val="en-US"/>
        </w:rPr>
        <w:t xml:space="preserve"> </w:t>
      </w:r>
      <w:r w:rsidRPr="00DF7899">
        <w:rPr>
          <w:rFonts w:ascii="Arial" w:hAnsi="Arial" w:cs="Arial"/>
          <w:i/>
          <w:sz w:val="22"/>
          <w:szCs w:val="22"/>
          <w:lang w:val="en-US"/>
        </w:rPr>
        <w:t>et al, .</w:t>
      </w:r>
      <w:r w:rsidRPr="00DF7899">
        <w:rPr>
          <w:rFonts w:ascii="Arial" w:hAnsi="Arial" w:cs="Arial"/>
          <w:sz w:val="22"/>
          <w:szCs w:val="22"/>
          <w:lang w:val="en-US"/>
        </w:rPr>
        <w:t xml:space="preserve">2018). The presence of such large number of antique stores in the market also increases the risks of operation. There is risk in operating the entire store smoothly if any kind of issue relating to the procurement or production of goods takes place. The project manager and the other associated heads of the project will have to make sure that no kind of work negligence is being shown with the development of the new project. Also, strategic risks state the entire project at a high risk because any kind of irrelevant strategy can lower the market rate and growth of this new store. By taking decisions, appropriate strategies should be used in order to achieve a productive result out of this project. Any kind of errors or inappropriate strategy can largely hamper the entire new project and so they should be identified on time.  The cost related risks should not be </w:t>
      </w:r>
      <w:r w:rsidR="002B6452" w:rsidRPr="00DF7899">
        <w:rPr>
          <w:rFonts w:ascii="Arial" w:hAnsi="Arial" w:cs="Arial"/>
          <w:sz w:val="22"/>
          <w:szCs w:val="22"/>
          <w:lang w:val="en-US"/>
        </w:rPr>
        <w:t>undermined,</w:t>
      </w:r>
      <w:r w:rsidRPr="00DF7899">
        <w:rPr>
          <w:rFonts w:ascii="Arial" w:hAnsi="Arial" w:cs="Arial"/>
          <w:sz w:val="22"/>
          <w:szCs w:val="22"/>
          <w:lang w:val="en-US"/>
        </w:rPr>
        <w:t xml:space="preserve"> and they should not hinder the work carried out within the entire project (ZHANG, </w:t>
      </w:r>
      <w:r w:rsidRPr="00DF7899">
        <w:rPr>
          <w:rFonts w:ascii="Arial" w:hAnsi="Arial" w:cs="Arial"/>
          <w:sz w:val="22"/>
          <w:szCs w:val="22"/>
          <w:lang w:val="en-US"/>
        </w:rPr>
        <w:lastRenderedPageBreak/>
        <w:t xml:space="preserve">2017). For lowering the costs, inaccurate works or any kind of </w:t>
      </w:r>
      <w:r w:rsidR="002B6452" w:rsidRPr="00DF7899">
        <w:rPr>
          <w:rFonts w:ascii="Arial" w:hAnsi="Arial" w:cs="Arial"/>
          <w:sz w:val="22"/>
          <w:szCs w:val="22"/>
          <w:lang w:val="en-US"/>
        </w:rPr>
        <w:t>negligence</w:t>
      </w:r>
      <w:r w:rsidRPr="00DF7899">
        <w:rPr>
          <w:rFonts w:ascii="Arial" w:hAnsi="Arial" w:cs="Arial"/>
          <w:sz w:val="22"/>
          <w:szCs w:val="22"/>
          <w:lang w:val="en-US"/>
        </w:rPr>
        <w:t xml:space="preserve"> in the project work should not be shown. The customers will only get attracted towards this store if good quality antique products are sold with a good ambience for the store. Performance risks, one of the highly important risks that is considered important for open</w:t>
      </w:r>
      <w:r w:rsidR="00DF2487">
        <w:rPr>
          <w:rFonts w:ascii="Arial" w:hAnsi="Arial" w:cs="Arial"/>
          <w:sz w:val="22"/>
          <w:szCs w:val="22"/>
          <w:lang w:val="en-US"/>
        </w:rPr>
        <w:t>i</w:t>
      </w:r>
      <w:r w:rsidRPr="00DF7899">
        <w:rPr>
          <w:rFonts w:ascii="Arial" w:hAnsi="Arial" w:cs="Arial"/>
          <w:sz w:val="22"/>
          <w:szCs w:val="22"/>
          <w:lang w:val="en-US"/>
        </w:rPr>
        <w:t xml:space="preserve">ng the store should be kept into consideration. The performance of the stakeholders should be kept under strict vigilance for getting high quality results with the opening of the store. For any kind of changes in the project further improvements should be identified by the project manager. He/she will take the decision for bringing any kind of relevant changes by consulting with the other important members of the project (Lau </w:t>
      </w:r>
      <w:r w:rsidRPr="00DF7899">
        <w:rPr>
          <w:rFonts w:ascii="Arial" w:hAnsi="Arial" w:cs="Arial"/>
          <w:i/>
          <w:sz w:val="22"/>
          <w:szCs w:val="22"/>
          <w:lang w:val="en-US"/>
        </w:rPr>
        <w:t>et al, .</w:t>
      </w:r>
      <w:r w:rsidRPr="00DF7899">
        <w:rPr>
          <w:rFonts w:ascii="Arial" w:hAnsi="Arial" w:cs="Arial"/>
          <w:sz w:val="22"/>
          <w:szCs w:val="22"/>
          <w:lang w:val="en-US"/>
        </w:rPr>
        <w:t xml:space="preserve">2016). The risks associated with the schedule of the entire project should be mitigated in order to open the store as per the announced date. If any kind of </w:t>
      </w:r>
      <w:r w:rsidR="006A346B" w:rsidRPr="00DF7899">
        <w:rPr>
          <w:rFonts w:ascii="Arial" w:hAnsi="Arial" w:cs="Arial"/>
          <w:sz w:val="22"/>
          <w:szCs w:val="22"/>
          <w:lang w:val="en-US"/>
        </w:rPr>
        <w:t>negligence</w:t>
      </w:r>
      <w:r w:rsidRPr="00DF7899">
        <w:rPr>
          <w:rFonts w:ascii="Arial" w:hAnsi="Arial" w:cs="Arial"/>
          <w:sz w:val="22"/>
          <w:szCs w:val="22"/>
          <w:lang w:val="en-US"/>
        </w:rPr>
        <w:t xml:space="preserve"> in carrying out the tasks is </w:t>
      </w:r>
      <w:r w:rsidR="00DF2487" w:rsidRPr="00DF7899">
        <w:rPr>
          <w:rFonts w:ascii="Arial" w:hAnsi="Arial" w:cs="Arial"/>
          <w:sz w:val="22"/>
          <w:szCs w:val="22"/>
          <w:lang w:val="en-US"/>
        </w:rPr>
        <w:t>seen,</w:t>
      </w:r>
      <w:r w:rsidRPr="00DF7899">
        <w:rPr>
          <w:rFonts w:ascii="Arial" w:hAnsi="Arial" w:cs="Arial"/>
          <w:sz w:val="22"/>
          <w:szCs w:val="22"/>
          <w:lang w:val="en-US"/>
        </w:rPr>
        <w:t xml:space="preserve"> then immediate actions should be adopted by the assistant project manager of this project. </w:t>
      </w:r>
    </w:p>
    <w:p w14:paraId="36F4668E" w14:textId="77777777" w:rsidR="006E4914" w:rsidRPr="00DF7899" w:rsidRDefault="006E4914" w:rsidP="0048614F">
      <w:pPr>
        <w:pStyle w:val="Heading1"/>
        <w:spacing w:line="360" w:lineRule="auto"/>
        <w:rPr>
          <w:rFonts w:ascii="Arial" w:hAnsi="Arial" w:cs="Arial"/>
          <w:sz w:val="22"/>
          <w:szCs w:val="22"/>
          <w:lang w:val="en-US"/>
        </w:rPr>
      </w:pPr>
      <w:bookmarkStart w:id="4" w:name="_Toc35444612"/>
      <w:r w:rsidRPr="00DF7899">
        <w:rPr>
          <w:rFonts w:ascii="Arial" w:hAnsi="Arial" w:cs="Arial"/>
          <w:sz w:val="22"/>
          <w:szCs w:val="22"/>
          <w:lang w:val="en-US"/>
        </w:rPr>
        <w:t>Project management tools and techniques being used for the New Project</w:t>
      </w:r>
      <w:bookmarkEnd w:id="4"/>
      <w:r w:rsidRPr="00DF7899">
        <w:rPr>
          <w:rFonts w:ascii="Arial" w:hAnsi="Arial" w:cs="Arial"/>
          <w:sz w:val="22"/>
          <w:szCs w:val="22"/>
          <w:lang w:val="en-US"/>
        </w:rPr>
        <w:t xml:space="preserve"> </w:t>
      </w:r>
    </w:p>
    <w:p w14:paraId="590F1739" w14:textId="028076CA" w:rsidR="006E4914" w:rsidRPr="00DF7899" w:rsidRDefault="006E4914" w:rsidP="0048614F">
      <w:pPr>
        <w:spacing w:line="360" w:lineRule="auto"/>
        <w:jc w:val="both"/>
        <w:rPr>
          <w:rFonts w:ascii="Arial" w:hAnsi="Arial" w:cs="Arial"/>
          <w:sz w:val="22"/>
          <w:szCs w:val="22"/>
          <w:lang w:val="en-US"/>
        </w:rPr>
      </w:pPr>
      <w:r w:rsidRPr="00DF7899">
        <w:rPr>
          <w:rFonts w:ascii="Arial" w:hAnsi="Arial" w:cs="Arial"/>
          <w:sz w:val="22"/>
          <w:szCs w:val="22"/>
          <w:lang w:val="en-US"/>
        </w:rPr>
        <w:t xml:space="preserve">Selecting the appropriate approach and technique for fulfilling the objectives of completing a store should be taken by the head </w:t>
      </w:r>
      <w:r w:rsidRPr="00DF7899">
        <w:rPr>
          <w:rFonts w:ascii="Arial" w:hAnsi="Arial" w:cs="Arial"/>
          <w:sz w:val="22"/>
          <w:szCs w:val="22"/>
          <w:lang w:val="en-US"/>
        </w:rPr>
        <w:lastRenderedPageBreak/>
        <w:t xml:space="preserve">members of the project and this one of the crucial tasks undertaken for completing the entire project within the allotted time period. With the appropriate selection of the approach or technique, fast completion of the project becomes easily possible. The Classic Technique would be the most appropriate technique for carrying out the project of the Vintners Antique in Abbey Street of London (Grewal </w:t>
      </w:r>
      <w:r w:rsidRPr="00DF7899">
        <w:rPr>
          <w:rFonts w:ascii="Arial" w:hAnsi="Arial" w:cs="Arial"/>
          <w:i/>
          <w:sz w:val="22"/>
          <w:szCs w:val="22"/>
          <w:lang w:val="en-US"/>
        </w:rPr>
        <w:t>et al, .</w:t>
      </w:r>
      <w:r w:rsidRPr="00DF7899">
        <w:rPr>
          <w:rFonts w:ascii="Arial" w:hAnsi="Arial" w:cs="Arial"/>
          <w:sz w:val="22"/>
          <w:szCs w:val="22"/>
          <w:lang w:val="en-US"/>
        </w:rPr>
        <w:t xml:space="preserve">2016). This technique for carrying out the project of opening the new store will ensure that a highly productive store with marginal priced structured projects will be made available among the customers of London. The application of the technique will help in generating a plan for the entire project. The upcoming tasks will be updated among the workers by their team heads and based on such allocated tasks the workers will carry forward with their works. The tasks should also be estimated by the team leaders of the project in order to maintain the time limit of the project and for </w:t>
      </w:r>
      <w:r w:rsidRPr="00DF7899">
        <w:rPr>
          <w:rFonts w:ascii="Arial" w:hAnsi="Arial" w:cs="Arial"/>
          <w:sz w:val="22"/>
          <w:szCs w:val="22"/>
          <w:lang w:val="en-US"/>
        </w:rPr>
        <w:lastRenderedPageBreak/>
        <w:t xml:space="preserve">completing the work on time. After such estimation the performance of the workers can also be analyzed by their team leaders. Allocation of the resources will also be done for the workers so that they so not show any kind of work compromise through the works which they are delivering. The usage of the appropriate quality of resources will help in delivering productive work products (Bagley </w:t>
      </w:r>
      <w:r w:rsidRPr="00DF7899">
        <w:rPr>
          <w:rFonts w:ascii="Arial" w:hAnsi="Arial" w:cs="Arial"/>
          <w:i/>
          <w:sz w:val="22"/>
          <w:szCs w:val="22"/>
          <w:lang w:val="en-US"/>
        </w:rPr>
        <w:t>et al,</w:t>
      </w:r>
      <w:r w:rsidRPr="00DF7899">
        <w:rPr>
          <w:rFonts w:ascii="Arial" w:hAnsi="Arial" w:cs="Arial"/>
          <w:sz w:val="22"/>
          <w:szCs w:val="22"/>
          <w:lang w:val="en-US"/>
        </w:rPr>
        <w:t xml:space="preserve"> .2018). The deadlines of the tasks should also be monitored from time to time so that changes can be brought wherever necessary. The necessary changes are quite beneficial for this new project as they will help in achieving all the desired results and outcomes. If all the deadlines are completed within </w:t>
      </w:r>
      <w:r w:rsidR="00DF2487" w:rsidRPr="00DF7899">
        <w:rPr>
          <w:rFonts w:ascii="Arial" w:hAnsi="Arial" w:cs="Arial"/>
          <w:sz w:val="22"/>
          <w:szCs w:val="22"/>
          <w:lang w:val="en-US"/>
        </w:rPr>
        <w:t>time,</w:t>
      </w:r>
      <w:r w:rsidRPr="00DF7899">
        <w:rPr>
          <w:rFonts w:ascii="Arial" w:hAnsi="Arial" w:cs="Arial"/>
          <w:sz w:val="22"/>
          <w:szCs w:val="22"/>
          <w:lang w:val="en-US"/>
        </w:rPr>
        <w:t xml:space="preserve"> then the whole project will be completed within the time period. Tools that should be used for completing the project of this antique store are discussed below: </w:t>
      </w:r>
    </w:p>
    <w:p w14:paraId="32FAC40B" w14:textId="5CFC14DD" w:rsidR="006E4914" w:rsidRPr="00DF7899" w:rsidRDefault="006E4914" w:rsidP="0087197E">
      <w:pPr>
        <w:pStyle w:val="ListParagraph"/>
        <w:numPr>
          <w:ilvl w:val="0"/>
          <w:numId w:val="1"/>
        </w:numPr>
        <w:rPr>
          <w:rFonts w:ascii="Arial" w:hAnsi="Arial" w:cs="Arial"/>
          <w:sz w:val="22"/>
          <w:lang w:val="en-US"/>
        </w:rPr>
      </w:pPr>
      <w:r w:rsidRPr="00DF7899">
        <w:rPr>
          <w:rFonts w:ascii="Arial" w:hAnsi="Arial" w:cs="Arial"/>
          <w:sz w:val="22"/>
          <w:lang w:val="en-US"/>
        </w:rPr>
        <w:t xml:space="preserve">Communication tools like Skype, email and text messages should be used in order to discuss important </w:t>
      </w:r>
      <w:r w:rsidR="002B6452" w:rsidRPr="00DF7899">
        <w:rPr>
          <w:rFonts w:ascii="Arial" w:hAnsi="Arial" w:cs="Arial"/>
          <w:sz w:val="22"/>
          <w:lang w:val="en-US"/>
        </w:rPr>
        <w:t>work-related</w:t>
      </w:r>
      <w:r w:rsidRPr="00DF7899">
        <w:rPr>
          <w:rFonts w:ascii="Arial" w:hAnsi="Arial" w:cs="Arial"/>
          <w:sz w:val="22"/>
          <w:lang w:val="en-US"/>
        </w:rPr>
        <w:t xml:space="preserve"> </w:t>
      </w:r>
      <w:r w:rsidRPr="00DF7899">
        <w:rPr>
          <w:rFonts w:ascii="Arial" w:hAnsi="Arial" w:cs="Arial"/>
          <w:sz w:val="22"/>
          <w:lang w:val="en-US"/>
        </w:rPr>
        <w:lastRenderedPageBreak/>
        <w:t xml:space="preserve">things and information. This will also help in maintaining all the records of the data and all the data will get stored which can be used for future purposes. </w:t>
      </w:r>
    </w:p>
    <w:p w14:paraId="593FA7C5" w14:textId="77777777" w:rsidR="006E4914" w:rsidRPr="00DF7899" w:rsidRDefault="006E4914" w:rsidP="0087197E">
      <w:pPr>
        <w:pStyle w:val="ListParagraph"/>
        <w:numPr>
          <w:ilvl w:val="0"/>
          <w:numId w:val="1"/>
        </w:numPr>
        <w:rPr>
          <w:rFonts w:ascii="Arial" w:hAnsi="Arial" w:cs="Arial"/>
          <w:sz w:val="22"/>
          <w:lang w:val="en-US"/>
        </w:rPr>
      </w:pPr>
      <w:r w:rsidRPr="00DF7899">
        <w:rPr>
          <w:rFonts w:ascii="Arial" w:hAnsi="Arial" w:cs="Arial"/>
          <w:sz w:val="22"/>
          <w:lang w:val="en-US"/>
        </w:rPr>
        <w:t xml:space="preserve">With the allocation of the resources, the workers should be aware about the schedule of the entire project so that they complete the project of this store within the specified time. </w:t>
      </w:r>
    </w:p>
    <w:p w14:paraId="7A141F3B" w14:textId="7B3690C4" w:rsidR="006E4914" w:rsidRPr="00DF7899" w:rsidRDefault="006E4914" w:rsidP="0087197E">
      <w:pPr>
        <w:pStyle w:val="ListParagraph"/>
        <w:numPr>
          <w:ilvl w:val="0"/>
          <w:numId w:val="1"/>
        </w:numPr>
        <w:rPr>
          <w:rFonts w:ascii="Arial" w:hAnsi="Arial" w:cs="Arial"/>
          <w:sz w:val="22"/>
          <w:lang w:val="en-US"/>
        </w:rPr>
      </w:pPr>
      <w:r w:rsidRPr="00DF7899">
        <w:rPr>
          <w:rFonts w:ascii="Arial" w:hAnsi="Arial" w:cs="Arial"/>
          <w:sz w:val="22"/>
          <w:lang w:val="en-US"/>
        </w:rPr>
        <w:t xml:space="preserve">Time management tool is another important tool that helps in planning the different works as per the allotted time period and the different reports get also maintained if the workers cooperate as per the specified </w:t>
      </w:r>
      <w:r w:rsidR="002B6452" w:rsidRPr="00DF7899">
        <w:rPr>
          <w:rFonts w:ascii="Arial" w:hAnsi="Arial" w:cs="Arial"/>
          <w:sz w:val="22"/>
          <w:lang w:val="en-US"/>
        </w:rPr>
        <w:t>timing (</w:t>
      </w:r>
      <w:r w:rsidRPr="00DF7899">
        <w:rPr>
          <w:rFonts w:ascii="Arial" w:hAnsi="Arial" w:cs="Arial"/>
          <w:sz w:val="22"/>
          <w:lang w:val="en-US"/>
        </w:rPr>
        <w:t xml:space="preserve">Hood </w:t>
      </w:r>
      <w:r w:rsidRPr="00DF7899">
        <w:rPr>
          <w:rFonts w:ascii="Arial" w:hAnsi="Arial" w:cs="Arial"/>
          <w:i/>
          <w:sz w:val="22"/>
          <w:lang w:val="en-US"/>
        </w:rPr>
        <w:t xml:space="preserve">et </w:t>
      </w:r>
      <w:proofErr w:type="spellStart"/>
      <w:r w:rsidRPr="00DF7899">
        <w:rPr>
          <w:rFonts w:ascii="Arial" w:hAnsi="Arial" w:cs="Arial"/>
          <w:i/>
          <w:sz w:val="22"/>
          <w:lang w:val="en-US"/>
        </w:rPr>
        <w:t>al,.</w:t>
      </w:r>
      <w:r w:rsidRPr="00DF7899">
        <w:rPr>
          <w:rFonts w:ascii="Arial" w:hAnsi="Arial" w:cs="Arial"/>
          <w:sz w:val="22"/>
          <w:lang w:val="en-US"/>
        </w:rPr>
        <w:t>2016</w:t>
      </w:r>
      <w:proofErr w:type="spellEnd"/>
      <w:r w:rsidRPr="00DF7899">
        <w:rPr>
          <w:rFonts w:ascii="Arial" w:hAnsi="Arial" w:cs="Arial"/>
          <w:sz w:val="22"/>
          <w:lang w:val="en-US"/>
        </w:rPr>
        <w:t xml:space="preserve">). </w:t>
      </w:r>
    </w:p>
    <w:p w14:paraId="70FF257F" w14:textId="77777777" w:rsidR="006E4914" w:rsidRPr="00DF7899" w:rsidRDefault="006E4914" w:rsidP="0087197E">
      <w:pPr>
        <w:pStyle w:val="ListParagraph"/>
        <w:numPr>
          <w:ilvl w:val="0"/>
          <w:numId w:val="1"/>
        </w:numPr>
        <w:rPr>
          <w:rFonts w:ascii="Arial" w:hAnsi="Arial" w:cs="Arial"/>
          <w:sz w:val="22"/>
          <w:lang w:val="en-US"/>
        </w:rPr>
      </w:pPr>
      <w:r w:rsidRPr="00DF7899">
        <w:rPr>
          <w:rFonts w:ascii="Arial" w:hAnsi="Arial" w:cs="Arial"/>
          <w:sz w:val="22"/>
          <w:lang w:val="en-US"/>
        </w:rPr>
        <w:t xml:space="preserve">Accounting and financing tools should be used for calculating and preparing the analysis of the entire project. The financial records will also help in analyzing the amount of investments being made in developing the project. The project manager takes the help of the financial manager </w:t>
      </w:r>
      <w:r w:rsidRPr="00DF7899">
        <w:rPr>
          <w:rFonts w:ascii="Arial" w:hAnsi="Arial" w:cs="Arial"/>
          <w:sz w:val="22"/>
          <w:lang w:val="en-US"/>
        </w:rPr>
        <w:lastRenderedPageBreak/>
        <w:t xml:space="preserve">for preparing useful financial and accounting records of the new project of opening the antique store in London. </w:t>
      </w:r>
    </w:p>
    <w:p w14:paraId="074E7E23" w14:textId="77777777" w:rsidR="006E4914" w:rsidRPr="00DF7899" w:rsidRDefault="006E4914" w:rsidP="0087197E">
      <w:pPr>
        <w:pStyle w:val="ListParagraph"/>
        <w:numPr>
          <w:ilvl w:val="0"/>
          <w:numId w:val="1"/>
        </w:numPr>
        <w:rPr>
          <w:rFonts w:ascii="Arial" w:hAnsi="Arial" w:cs="Arial"/>
          <w:sz w:val="22"/>
          <w:lang w:val="en-US"/>
        </w:rPr>
      </w:pPr>
      <w:r w:rsidRPr="00DF7899">
        <w:rPr>
          <w:rFonts w:ascii="Arial" w:hAnsi="Arial" w:cs="Arial"/>
          <w:sz w:val="22"/>
          <w:lang w:val="en-US"/>
        </w:rPr>
        <w:t xml:space="preserve">The tool for workforce planning should be used by the project manager with the help of the assistant manager in order to achieve the aims and objectives of completing the project. </w:t>
      </w:r>
    </w:p>
    <w:p w14:paraId="16F097BD" w14:textId="77777777" w:rsidR="00DF7899" w:rsidRDefault="00DF7899" w:rsidP="0087197E">
      <w:pPr>
        <w:spacing w:line="360" w:lineRule="auto"/>
        <w:ind w:left="360"/>
        <w:jc w:val="both"/>
        <w:rPr>
          <w:rFonts w:ascii="Arial" w:hAnsi="Arial" w:cs="Arial"/>
          <w:sz w:val="22"/>
          <w:szCs w:val="22"/>
          <w:lang w:val="en-US"/>
        </w:rPr>
      </w:pPr>
    </w:p>
    <w:p w14:paraId="5F665D89" w14:textId="77777777" w:rsidR="00DF7899" w:rsidRDefault="00DF7899" w:rsidP="0087197E">
      <w:pPr>
        <w:spacing w:line="360" w:lineRule="auto"/>
        <w:ind w:left="360"/>
        <w:jc w:val="both"/>
        <w:rPr>
          <w:rFonts w:ascii="Arial" w:hAnsi="Arial" w:cs="Arial"/>
          <w:sz w:val="22"/>
          <w:szCs w:val="22"/>
          <w:lang w:val="en-US"/>
        </w:rPr>
      </w:pPr>
    </w:p>
    <w:p w14:paraId="4916E44F" w14:textId="77777777" w:rsidR="00DF7899" w:rsidRDefault="00DF7899" w:rsidP="0087197E">
      <w:pPr>
        <w:spacing w:line="360" w:lineRule="auto"/>
        <w:ind w:left="360"/>
        <w:jc w:val="both"/>
        <w:rPr>
          <w:rFonts w:ascii="Arial" w:hAnsi="Arial" w:cs="Arial"/>
          <w:sz w:val="22"/>
          <w:szCs w:val="22"/>
          <w:lang w:val="en-US"/>
        </w:rPr>
      </w:pPr>
    </w:p>
    <w:p w14:paraId="768548B6" w14:textId="77777777" w:rsidR="0087197E" w:rsidRDefault="0087197E" w:rsidP="0087197E">
      <w:pPr>
        <w:spacing w:line="360" w:lineRule="auto"/>
        <w:jc w:val="both"/>
        <w:rPr>
          <w:rFonts w:ascii="Arial" w:hAnsi="Arial" w:cs="Arial"/>
          <w:sz w:val="22"/>
          <w:szCs w:val="22"/>
          <w:lang w:val="en-US"/>
        </w:rPr>
      </w:pPr>
    </w:p>
    <w:p w14:paraId="32E503FA" w14:textId="77777777" w:rsidR="00DF2487" w:rsidRDefault="00DF2487" w:rsidP="0087197E">
      <w:pPr>
        <w:spacing w:line="360" w:lineRule="auto"/>
        <w:jc w:val="both"/>
        <w:rPr>
          <w:rFonts w:ascii="Arial" w:hAnsi="Arial" w:cs="Arial"/>
          <w:sz w:val="22"/>
          <w:szCs w:val="22"/>
          <w:lang w:val="en-US"/>
        </w:rPr>
      </w:pPr>
    </w:p>
    <w:p w14:paraId="45B9EC3B" w14:textId="1559D8F6" w:rsidR="00DF7899" w:rsidRDefault="006E4914" w:rsidP="0087197E">
      <w:pPr>
        <w:spacing w:line="360" w:lineRule="auto"/>
        <w:jc w:val="both"/>
        <w:rPr>
          <w:rFonts w:ascii="Arial" w:hAnsi="Arial" w:cs="Arial"/>
          <w:sz w:val="22"/>
          <w:szCs w:val="22"/>
          <w:lang w:val="en-US"/>
        </w:rPr>
      </w:pPr>
      <w:r w:rsidRPr="00DF7899">
        <w:rPr>
          <w:rFonts w:ascii="Arial" w:hAnsi="Arial" w:cs="Arial"/>
          <w:sz w:val="22"/>
          <w:szCs w:val="22"/>
          <w:lang w:val="en-US"/>
        </w:rPr>
        <w:t>A Gantt chart and a Work Breakdown structure has been presented below for opening the new store:</w:t>
      </w:r>
    </w:p>
    <w:p w14:paraId="42C50D76" w14:textId="77777777" w:rsidR="00DF7899" w:rsidRPr="00DF7899" w:rsidRDefault="00DF7899" w:rsidP="00DF7899">
      <w:pPr>
        <w:ind w:left="360"/>
        <w:jc w:val="both"/>
        <w:rPr>
          <w:rFonts w:ascii="Arial" w:hAnsi="Arial" w:cs="Arial"/>
          <w:sz w:val="22"/>
          <w:szCs w:val="22"/>
          <w:lang w:val="en-US"/>
        </w:rPr>
      </w:pPr>
    </w:p>
    <w:tbl>
      <w:tblPr>
        <w:tblStyle w:val="TableGrid"/>
        <w:tblW w:w="0" w:type="auto"/>
        <w:tblLook w:val="04A0" w:firstRow="1" w:lastRow="0" w:firstColumn="1" w:lastColumn="0" w:noHBand="0" w:noVBand="1"/>
      </w:tblPr>
      <w:tblGrid>
        <w:gridCol w:w="1589"/>
        <w:gridCol w:w="1084"/>
        <w:gridCol w:w="1084"/>
        <w:gridCol w:w="1085"/>
        <w:gridCol w:w="1085"/>
        <w:gridCol w:w="1085"/>
        <w:gridCol w:w="1085"/>
        <w:gridCol w:w="1085"/>
      </w:tblGrid>
      <w:tr w:rsidR="006E4914" w14:paraId="0CF351CC" w14:textId="77777777" w:rsidTr="005E2FD4">
        <w:tc>
          <w:tcPr>
            <w:tcW w:w="1589" w:type="dxa"/>
          </w:tcPr>
          <w:p w14:paraId="4E8D660E" w14:textId="77777777" w:rsidR="006E4914" w:rsidRDefault="006E4914" w:rsidP="005E2FD4">
            <w:r>
              <w:t xml:space="preserve">Months/ </w:t>
            </w:r>
            <w:r>
              <w:lastRenderedPageBreak/>
              <w:t>Activities</w:t>
            </w:r>
          </w:p>
        </w:tc>
        <w:tc>
          <w:tcPr>
            <w:tcW w:w="1141" w:type="dxa"/>
          </w:tcPr>
          <w:p w14:paraId="2191092B" w14:textId="77777777" w:rsidR="006E4914" w:rsidRDefault="006E4914" w:rsidP="005E2FD4">
            <w:proofErr w:type="spellStart"/>
            <w:r>
              <w:lastRenderedPageBreak/>
              <w:t>M1</w:t>
            </w:r>
            <w:proofErr w:type="spellEnd"/>
          </w:p>
        </w:tc>
        <w:tc>
          <w:tcPr>
            <w:tcW w:w="1141" w:type="dxa"/>
          </w:tcPr>
          <w:p w14:paraId="5419878B" w14:textId="77777777" w:rsidR="006E4914" w:rsidRDefault="006E4914" w:rsidP="005E2FD4">
            <w:proofErr w:type="spellStart"/>
            <w:r>
              <w:t>M2</w:t>
            </w:r>
            <w:proofErr w:type="spellEnd"/>
          </w:p>
        </w:tc>
        <w:tc>
          <w:tcPr>
            <w:tcW w:w="1141" w:type="dxa"/>
          </w:tcPr>
          <w:p w14:paraId="7271BFED" w14:textId="77777777" w:rsidR="006E4914" w:rsidRDefault="006E4914" w:rsidP="005E2FD4">
            <w:proofErr w:type="spellStart"/>
            <w:r>
              <w:t>M3</w:t>
            </w:r>
            <w:proofErr w:type="spellEnd"/>
          </w:p>
        </w:tc>
        <w:tc>
          <w:tcPr>
            <w:tcW w:w="1141" w:type="dxa"/>
          </w:tcPr>
          <w:p w14:paraId="10DCDE89" w14:textId="77777777" w:rsidR="006E4914" w:rsidRDefault="006E4914" w:rsidP="005E2FD4">
            <w:proofErr w:type="spellStart"/>
            <w:r>
              <w:t>M3</w:t>
            </w:r>
            <w:proofErr w:type="spellEnd"/>
          </w:p>
        </w:tc>
        <w:tc>
          <w:tcPr>
            <w:tcW w:w="1141" w:type="dxa"/>
          </w:tcPr>
          <w:p w14:paraId="0451F5EE" w14:textId="77777777" w:rsidR="006E4914" w:rsidRDefault="006E4914" w:rsidP="005E2FD4">
            <w:proofErr w:type="spellStart"/>
            <w:r>
              <w:t>M4</w:t>
            </w:r>
            <w:proofErr w:type="spellEnd"/>
          </w:p>
        </w:tc>
        <w:tc>
          <w:tcPr>
            <w:tcW w:w="1141" w:type="dxa"/>
          </w:tcPr>
          <w:p w14:paraId="57545BDD" w14:textId="77777777" w:rsidR="006E4914" w:rsidRDefault="006E4914" w:rsidP="005E2FD4">
            <w:proofErr w:type="spellStart"/>
            <w:r>
              <w:t>M5</w:t>
            </w:r>
            <w:proofErr w:type="spellEnd"/>
          </w:p>
        </w:tc>
        <w:tc>
          <w:tcPr>
            <w:tcW w:w="1141" w:type="dxa"/>
          </w:tcPr>
          <w:p w14:paraId="5A551429" w14:textId="77777777" w:rsidR="006E4914" w:rsidRDefault="006E4914" w:rsidP="005E2FD4">
            <w:proofErr w:type="spellStart"/>
            <w:r>
              <w:t>M6</w:t>
            </w:r>
            <w:proofErr w:type="spellEnd"/>
          </w:p>
        </w:tc>
      </w:tr>
      <w:tr w:rsidR="006E4914" w14:paraId="5556967D" w14:textId="77777777" w:rsidTr="005E2FD4">
        <w:tc>
          <w:tcPr>
            <w:tcW w:w="1589" w:type="dxa"/>
          </w:tcPr>
          <w:p w14:paraId="6D95BDF9" w14:textId="77777777" w:rsidR="006E4914" w:rsidRDefault="006E4914" w:rsidP="005E2FD4">
            <w:r>
              <w:t xml:space="preserve">Site Selection for the Antique Store </w:t>
            </w:r>
          </w:p>
        </w:tc>
        <w:tc>
          <w:tcPr>
            <w:tcW w:w="1141" w:type="dxa"/>
            <w:shd w:val="clear" w:color="auto" w:fill="FF0000"/>
          </w:tcPr>
          <w:p w14:paraId="24A5E282" w14:textId="77777777" w:rsidR="006E4914" w:rsidRDefault="006E4914" w:rsidP="005E2FD4"/>
        </w:tc>
        <w:tc>
          <w:tcPr>
            <w:tcW w:w="1141" w:type="dxa"/>
          </w:tcPr>
          <w:p w14:paraId="0AEF622E" w14:textId="77777777" w:rsidR="006E4914" w:rsidRDefault="006E4914" w:rsidP="005E2FD4"/>
        </w:tc>
        <w:tc>
          <w:tcPr>
            <w:tcW w:w="1141" w:type="dxa"/>
          </w:tcPr>
          <w:p w14:paraId="1C964718" w14:textId="77777777" w:rsidR="006E4914" w:rsidRDefault="006E4914" w:rsidP="005E2FD4"/>
        </w:tc>
        <w:tc>
          <w:tcPr>
            <w:tcW w:w="1141" w:type="dxa"/>
          </w:tcPr>
          <w:p w14:paraId="4C322907" w14:textId="77777777" w:rsidR="006E4914" w:rsidRDefault="006E4914" w:rsidP="005E2FD4"/>
        </w:tc>
        <w:tc>
          <w:tcPr>
            <w:tcW w:w="1141" w:type="dxa"/>
          </w:tcPr>
          <w:p w14:paraId="3B5CCC0F" w14:textId="77777777" w:rsidR="006E4914" w:rsidRDefault="006E4914" w:rsidP="005E2FD4"/>
        </w:tc>
        <w:tc>
          <w:tcPr>
            <w:tcW w:w="1141" w:type="dxa"/>
          </w:tcPr>
          <w:p w14:paraId="720D1F1B" w14:textId="77777777" w:rsidR="006E4914" w:rsidRDefault="006E4914" w:rsidP="005E2FD4"/>
        </w:tc>
        <w:tc>
          <w:tcPr>
            <w:tcW w:w="1141" w:type="dxa"/>
          </w:tcPr>
          <w:p w14:paraId="7C6F4FD5" w14:textId="77777777" w:rsidR="006E4914" w:rsidRDefault="006E4914" w:rsidP="005E2FD4"/>
        </w:tc>
      </w:tr>
      <w:tr w:rsidR="006E4914" w14:paraId="5FCAAB65" w14:textId="77777777" w:rsidTr="005E2FD4">
        <w:tc>
          <w:tcPr>
            <w:tcW w:w="1589" w:type="dxa"/>
          </w:tcPr>
          <w:p w14:paraId="75D819D7" w14:textId="77777777" w:rsidR="006E4914" w:rsidRDefault="006E4914" w:rsidP="005E2FD4">
            <w:r>
              <w:t>Site Verified</w:t>
            </w:r>
          </w:p>
        </w:tc>
        <w:tc>
          <w:tcPr>
            <w:tcW w:w="1141" w:type="dxa"/>
            <w:shd w:val="clear" w:color="auto" w:fill="538135" w:themeFill="accent6" w:themeFillShade="BF"/>
          </w:tcPr>
          <w:p w14:paraId="7E64448A" w14:textId="77777777" w:rsidR="006E4914" w:rsidRDefault="006E4914" w:rsidP="005E2FD4"/>
        </w:tc>
        <w:tc>
          <w:tcPr>
            <w:tcW w:w="1141" w:type="dxa"/>
            <w:shd w:val="clear" w:color="auto" w:fill="538135" w:themeFill="accent6" w:themeFillShade="BF"/>
          </w:tcPr>
          <w:p w14:paraId="67A650A6" w14:textId="77777777" w:rsidR="006E4914" w:rsidRDefault="006E4914" w:rsidP="005E2FD4"/>
        </w:tc>
        <w:tc>
          <w:tcPr>
            <w:tcW w:w="1141" w:type="dxa"/>
          </w:tcPr>
          <w:p w14:paraId="7270ED82" w14:textId="77777777" w:rsidR="006E4914" w:rsidRDefault="006E4914" w:rsidP="005E2FD4"/>
        </w:tc>
        <w:tc>
          <w:tcPr>
            <w:tcW w:w="1141" w:type="dxa"/>
          </w:tcPr>
          <w:p w14:paraId="71548212" w14:textId="77777777" w:rsidR="006E4914" w:rsidRDefault="006E4914" w:rsidP="005E2FD4"/>
        </w:tc>
        <w:tc>
          <w:tcPr>
            <w:tcW w:w="1141" w:type="dxa"/>
          </w:tcPr>
          <w:p w14:paraId="520ED177" w14:textId="77777777" w:rsidR="006E4914" w:rsidRDefault="006E4914" w:rsidP="005E2FD4"/>
        </w:tc>
        <w:tc>
          <w:tcPr>
            <w:tcW w:w="1141" w:type="dxa"/>
          </w:tcPr>
          <w:p w14:paraId="1D86B5D9" w14:textId="77777777" w:rsidR="006E4914" w:rsidRDefault="006E4914" w:rsidP="005E2FD4"/>
        </w:tc>
        <w:tc>
          <w:tcPr>
            <w:tcW w:w="1141" w:type="dxa"/>
          </w:tcPr>
          <w:p w14:paraId="53FB03B9" w14:textId="77777777" w:rsidR="006E4914" w:rsidRDefault="006E4914" w:rsidP="005E2FD4"/>
        </w:tc>
      </w:tr>
      <w:tr w:rsidR="006E4914" w14:paraId="5A594BFC" w14:textId="77777777" w:rsidTr="005E2FD4">
        <w:tc>
          <w:tcPr>
            <w:tcW w:w="1589" w:type="dxa"/>
          </w:tcPr>
          <w:p w14:paraId="7D1E1DB3" w14:textId="77777777" w:rsidR="006E4914" w:rsidRDefault="006E4914" w:rsidP="005E2FD4">
            <w:r>
              <w:t>Budget Estimation</w:t>
            </w:r>
          </w:p>
        </w:tc>
        <w:tc>
          <w:tcPr>
            <w:tcW w:w="1141" w:type="dxa"/>
            <w:shd w:val="clear" w:color="auto" w:fill="BDD6EE" w:themeFill="accent5" w:themeFillTint="66"/>
          </w:tcPr>
          <w:p w14:paraId="07665E55" w14:textId="77777777" w:rsidR="006E4914" w:rsidRDefault="006E4914" w:rsidP="005E2FD4"/>
        </w:tc>
        <w:tc>
          <w:tcPr>
            <w:tcW w:w="1141" w:type="dxa"/>
            <w:shd w:val="clear" w:color="auto" w:fill="BDD6EE" w:themeFill="accent5" w:themeFillTint="66"/>
          </w:tcPr>
          <w:p w14:paraId="7D3D918E" w14:textId="77777777" w:rsidR="006E4914" w:rsidRDefault="006E4914" w:rsidP="005E2FD4"/>
        </w:tc>
        <w:tc>
          <w:tcPr>
            <w:tcW w:w="1141" w:type="dxa"/>
            <w:shd w:val="clear" w:color="auto" w:fill="BDD6EE" w:themeFill="accent5" w:themeFillTint="66"/>
          </w:tcPr>
          <w:p w14:paraId="3E05FB02" w14:textId="77777777" w:rsidR="006E4914" w:rsidRDefault="006E4914" w:rsidP="005E2FD4"/>
        </w:tc>
        <w:tc>
          <w:tcPr>
            <w:tcW w:w="1141" w:type="dxa"/>
          </w:tcPr>
          <w:p w14:paraId="067B5079" w14:textId="77777777" w:rsidR="006E4914" w:rsidRDefault="006E4914" w:rsidP="005E2FD4"/>
        </w:tc>
        <w:tc>
          <w:tcPr>
            <w:tcW w:w="1141" w:type="dxa"/>
          </w:tcPr>
          <w:p w14:paraId="43CAF624" w14:textId="77777777" w:rsidR="006E4914" w:rsidRDefault="006E4914" w:rsidP="005E2FD4"/>
        </w:tc>
        <w:tc>
          <w:tcPr>
            <w:tcW w:w="1141" w:type="dxa"/>
          </w:tcPr>
          <w:p w14:paraId="5C51A828" w14:textId="77777777" w:rsidR="006E4914" w:rsidRDefault="006E4914" w:rsidP="005E2FD4"/>
        </w:tc>
        <w:tc>
          <w:tcPr>
            <w:tcW w:w="1141" w:type="dxa"/>
          </w:tcPr>
          <w:p w14:paraId="43ACE1A5" w14:textId="77777777" w:rsidR="006E4914" w:rsidRDefault="006E4914" w:rsidP="005E2FD4"/>
        </w:tc>
      </w:tr>
      <w:tr w:rsidR="006E4914" w14:paraId="67DA964E" w14:textId="77777777" w:rsidTr="005E2FD4">
        <w:tc>
          <w:tcPr>
            <w:tcW w:w="1589" w:type="dxa"/>
          </w:tcPr>
          <w:p w14:paraId="2EC4E29B" w14:textId="77777777" w:rsidR="006E4914" w:rsidRDefault="006E4914" w:rsidP="005E2FD4">
            <w:r>
              <w:t>Infrastructural Design</w:t>
            </w:r>
          </w:p>
        </w:tc>
        <w:tc>
          <w:tcPr>
            <w:tcW w:w="1141" w:type="dxa"/>
          </w:tcPr>
          <w:p w14:paraId="523628E7" w14:textId="77777777" w:rsidR="006E4914" w:rsidRDefault="006E4914" w:rsidP="005E2FD4"/>
        </w:tc>
        <w:tc>
          <w:tcPr>
            <w:tcW w:w="1141" w:type="dxa"/>
          </w:tcPr>
          <w:p w14:paraId="02CC0289" w14:textId="77777777" w:rsidR="006E4914" w:rsidRDefault="006E4914" w:rsidP="005E2FD4"/>
        </w:tc>
        <w:tc>
          <w:tcPr>
            <w:tcW w:w="1141" w:type="dxa"/>
            <w:shd w:val="clear" w:color="auto" w:fill="00B050"/>
          </w:tcPr>
          <w:p w14:paraId="6789E25C" w14:textId="77777777" w:rsidR="006E4914" w:rsidRDefault="006E4914" w:rsidP="005E2FD4"/>
        </w:tc>
        <w:tc>
          <w:tcPr>
            <w:tcW w:w="1141" w:type="dxa"/>
          </w:tcPr>
          <w:p w14:paraId="2FBDE427" w14:textId="77777777" w:rsidR="006E4914" w:rsidRDefault="006E4914" w:rsidP="005E2FD4"/>
        </w:tc>
        <w:tc>
          <w:tcPr>
            <w:tcW w:w="1141" w:type="dxa"/>
          </w:tcPr>
          <w:p w14:paraId="22E678E6" w14:textId="77777777" w:rsidR="006E4914" w:rsidRDefault="006E4914" w:rsidP="005E2FD4"/>
        </w:tc>
        <w:tc>
          <w:tcPr>
            <w:tcW w:w="1141" w:type="dxa"/>
          </w:tcPr>
          <w:p w14:paraId="7EB8C307" w14:textId="77777777" w:rsidR="006E4914" w:rsidRDefault="006E4914" w:rsidP="005E2FD4"/>
        </w:tc>
        <w:tc>
          <w:tcPr>
            <w:tcW w:w="1141" w:type="dxa"/>
          </w:tcPr>
          <w:p w14:paraId="111EDB95" w14:textId="77777777" w:rsidR="006E4914" w:rsidRDefault="006E4914" w:rsidP="005E2FD4"/>
        </w:tc>
      </w:tr>
      <w:tr w:rsidR="006E4914" w14:paraId="14608BD4" w14:textId="77777777" w:rsidTr="005E2FD4">
        <w:tc>
          <w:tcPr>
            <w:tcW w:w="1589" w:type="dxa"/>
          </w:tcPr>
          <w:p w14:paraId="47C50A7F" w14:textId="77777777" w:rsidR="006E4914" w:rsidRDefault="006E4914" w:rsidP="005E2FD4">
            <w:r>
              <w:t>Employee Recruitment</w:t>
            </w:r>
          </w:p>
        </w:tc>
        <w:tc>
          <w:tcPr>
            <w:tcW w:w="1141" w:type="dxa"/>
          </w:tcPr>
          <w:p w14:paraId="6D309402" w14:textId="77777777" w:rsidR="006E4914" w:rsidRDefault="006E4914" w:rsidP="005E2FD4"/>
        </w:tc>
        <w:tc>
          <w:tcPr>
            <w:tcW w:w="1141" w:type="dxa"/>
          </w:tcPr>
          <w:p w14:paraId="7BAB03D0" w14:textId="77777777" w:rsidR="006E4914" w:rsidRDefault="006E4914" w:rsidP="005E2FD4"/>
        </w:tc>
        <w:tc>
          <w:tcPr>
            <w:tcW w:w="1141" w:type="dxa"/>
            <w:shd w:val="clear" w:color="auto" w:fill="525252" w:themeFill="accent3" w:themeFillShade="80"/>
          </w:tcPr>
          <w:p w14:paraId="6ABE42C3" w14:textId="77777777" w:rsidR="006E4914" w:rsidRDefault="006E4914" w:rsidP="005E2FD4"/>
        </w:tc>
        <w:tc>
          <w:tcPr>
            <w:tcW w:w="1141" w:type="dxa"/>
          </w:tcPr>
          <w:p w14:paraId="20142AF4" w14:textId="77777777" w:rsidR="006E4914" w:rsidRDefault="006E4914" w:rsidP="005E2FD4"/>
        </w:tc>
        <w:tc>
          <w:tcPr>
            <w:tcW w:w="1141" w:type="dxa"/>
          </w:tcPr>
          <w:p w14:paraId="40C08CA3" w14:textId="77777777" w:rsidR="006E4914" w:rsidRDefault="006E4914" w:rsidP="005E2FD4"/>
        </w:tc>
        <w:tc>
          <w:tcPr>
            <w:tcW w:w="1141" w:type="dxa"/>
          </w:tcPr>
          <w:p w14:paraId="35E01352" w14:textId="77777777" w:rsidR="006E4914" w:rsidRDefault="006E4914" w:rsidP="005E2FD4"/>
        </w:tc>
        <w:tc>
          <w:tcPr>
            <w:tcW w:w="1141" w:type="dxa"/>
          </w:tcPr>
          <w:p w14:paraId="7051FCEA" w14:textId="77777777" w:rsidR="006E4914" w:rsidRDefault="006E4914" w:rsidP="005E2FD4"/>
        </w:tc>
      </w:tr>
      <w:tr w:rsidR="006E4914" w14:paraId="4AED0FBF" w14:textId="77777777" w:rsidTr="005E2FD4">
        <w:tc>
          <w:tcPr>
            <w:tcW w:w="1589" w:type="dxa"/>
          </w:tcPr>
          <w:p w14:paraId="56E1105E" w14:textId="77777777" w:rsidR="006E4914" w:rsidRDefault="006E4914" w:rsidP="005E2FD4">
            <w:r>
              <w:t xml:space="preserve">Training of the employees </w:t>
            </w:r>
          </w:p>
        </w:tc>
        <w:tc>
          <w:tcPr>
            <w:tcW w:w="1141" w:type="dxa"/>
          </w:tcPr>
          <w:p w14:paraId="133DC383" w14:textId="77777777" w:rsidR="006E4914" w:rsidRDefault="006E4914" w:rsidP="005E2FD4"/>
        </w:tc>
        <w:tc>
          <w:tcPr>
            <w:tcW w:w="1141" w:type="dxa"/>
          </w:tcPr>
          <w:p w14:paraId="43823881" w14:textId="77777777" w:rsidR="006E4914" w:rsidRDefault="006E4914" w:rsidP="005E2FD4"/>
        </w:tc>
        <w:tc>
          <w:tcPr>
            <w:tcW w:w="1141" w:type="dxa"/>
            <w:shd w:val="clear" w:color="auto" w:fill="FFC000"/>
          </w:tcPr>
          <w:p w14:paraId="75BE8460" w14:textId="77777777" w:rsidR="006E4914" w:rsidRDefault="006E4914" w:rsidP="005E2FD4"/>
        </w:tc>
        <w:tc>
          <w:tcPr>
            <w:tcW w:w="1141" w:type="dxa"/>
            <w:shd w:val="clear" w:color="auto" w:fill="FFC000"/>
          </w:tcPr>
          <w:p w14:paraId="28E95D13" w14:textId="77777777" w:rsidR="006E4914" w:rsidRDefault="006E4914" w:rsidP="005E2FD4"/>
        </w:tc>
        <w:tc>
          <w:tcPr>
            <w:tcW w:w="1141" w:type="dxa"/>
            <w:shd w:val="clear" w:color="auto" w:fill="FFC000"/>
          </w:tcPr>
          <w:p w14:paraId="1BA461AB" w14:textId="77777777" w:rsidR="006E4914" w:rsidRDefault="006E4914" w:rsidP="005E2FD4"/>
        </w:tc>
        <w:tc>
          <w:tcPr>
            <w:tcW w:w="1141" w:type="dxa"/>
          </w:tcPr>
          <w:p w14:paraId="0C43A6B4" w14:textId="77777777" w:rsidR="006E4914" w:rsidRDefault="006E4914" w:rsidP="005E2FD4"/>
        </w:tc>
        <w:tc>
          <w:tcPr>
            <w:tcW w:w="1141" w:type="dxa"/>
          </w:tcPr>
          <w:p w14:paraId="1A5F091B" w14:textId="77777777" w:rsidR="006E4914" w:rsidRDefault="006E4914" w:rsidP="005E2FD4"/>
        </w:tc>
      </w:tr>
      <w:tr w:rsidR="006E4914" w14:paraId="17171559" w14:textId="77777777" w:rsidTr="005E2FD4">
        <w:tc>
          <w:tcPr>
            <w:tcW w:w="1589" w:type="dxa"/>
          </w:tcPr>
          <w:p w14:paraId="03820269" w14:textId="77777777" w:rsidR="006E4914" w:rsidRDefault="006E4914" w:rsidP="005E2FD4">
            <w:r>
              <w:t>Project Review</w:t>
            </w:r>
          </w:p>
        </w:tc>
        <w:tc>
          <w:tcPr>
            <w:tcW w:w="1141" w:type="dxa"/>
          </w:tcPr>
          <w:p w14:paraId="2DA31877" w14:textId="77777777" w:rsidR="006E4914" w:rsidRDefault="006E4914" w:rsidP="005E2FD4"/>
        </w:tc>
        <w:tc>
          <w:tcPr>
            <w:tcW w:w="1141" w:type="dxa"/>
          </w:tcPr>
          <w:p w14:paraId="64EE480C" w14:textId="77777777" w:rsidR="006E4914" w:rsidRDefault="006E4914" w:rsidP="005E2FD4"/>
        </w:tc>
        <w:tc>
          <w:tcPr>
            <w:tcW w:w="1141" w:type="dxa"/>
          </w:tcPr>
          <w:p w14:paraId="244EE4C1" w14:textId="77777777" w:rsidR="006E4914" w:rsidRDefault="006E4914" w:rsidP="005E2FD4"/>
        </w:tc>
        <w:tc>
          <w:tcPr>
            <w:tcW w:w="1141" w:type="dxa"/>
          </w:tcPr>
          <w:p w14:paraId="01AA8547" w14:textId="77777777" w:rsidR="006E4914" w:rsidRDefault="006E4914" w:rsidP="005E2FD4"/>
        </w:tc>
        <w:tc>
          <w:tcPr>
            <w:tcW w:w="1141" w:type="dxa"/>
            <w:shd w:val="clear" w:color="auto" w:fill="808080" w:themeFill="background1" w:themeFillShade="80"/>
          </w:tcPr>
          <w:p w14:paraId="05C79B03" w14:textId="77777777" w:rsidR="006E4914" w:rsidRDefault="006E4914" w:rsidP="005E2FD4"/>
        </w:tc>
        <w:tc>
          <w:tcPr>
            <w:tcW w:w="1141" w:type="dxa"/>
          </w:tcPr>
          <w:p w14:paraId="559267A1" w14:textId="77777777" w:rsidR="006E4914" w:rsidRDefault="006E4914" w:rsidP="005E2FD4"/>
        </w:tc>
        <w:tc>
          <w:tcPr>
            <w:tcW w:w="1141" w:type="dxa"/>
          </w:tcPr>
          <w:p w14:paraId="6C9E7C65" w14:textId="77777777" w:rsidR="006E4914" w:rsidRDefault="006E4914" w:rsidP="005E2FD4"/>
        </w:tc>
      </w:tr>
      <w:tr w:rsidR="006E4914" w14:paraId="47FB2048" w14:textId="77777777" w:rsidTr="005E2FD4">
        <w:tc>
          <w:tcPr>
            <w:tcW w:w="1589" w:type="dxa"/>
            <w:shd w:val="clear" w:color="auto" w:fill="FFFFFF" w:themeFill="background1"/>
          </w:tcPr>
          <w:p w14:paraId="6B9AA51C" w14:textId="77777777" w:rsidR="006E4914" w:rsidRDefault="006E4914" w:rsidP="005E2FD4">
            <w:r>
              <w:t xml:space="preserve">Closure of the Project </w:t>
            </w:r>
          </w:p>
        </w:tc>
        <w:tc>
          <w:tcPr>
            <w:tcW w:w="1141" w:type="dxa"/>
          </w:tcPr>
          <w:p w14:paraId="26BD22B4" w14:textId="77777777" w:rsidR="006E4914" w:rsidRDefault="006E4914" w:rsidP="005E2FD4"/>
        </w:tc>
        <w:tc>
          <w:tcPr>
            <w:tcW w:w="1141" w:type="dxa"/>
          </w:tcPr>
          <w:p w14:paraId="40E90CDC" w14:textId="77777777" w:rsidR="006E4914" w:rsidRDefault="006E4914" w:rsidP="005E2FD4"/>
        </w:tc>
        <w:tc>
          <w:tcPr>
            <w:tcW w:w="1141" w:type="dxa"/>
          </w:tcPr>
          <w:p w14:paraId="479F39F9" w14:textId="77777777" w:rsidR="006E4914" w:rsidRDefault="006E4914" w:rsidP="005E2FD4"/>
        </w:tc>
        <w:tc>
          <w:tcPr>
            <w:tcW w:w="1141" w:type="dxa"/>
          </w:tcPr>
          <w:p w14:paraId="427FEE6F" w14:textId="77777777" w:rsidR="006E4914" w:rsidRDefault="006E4914" w:rsidP="005E2FD4"/>
        </w:tc>
        <w:tc>
          <w:tcPr>
            <w:tcW w:w="1141" w:type="dxa"/>
          </w:tcPr>
          <w:p w14:paraId="40EADE28" w14:textId="77777777" w:rsidR="006E4914" w:rsidRDefault="006E4914" w:rsidP="005E2FD4"/>
        </w:tc>
        <w:tc>
          <w:tcPr>
            <w:tcW w:w="1141" w:type="dxa"/>
            <w:shd w:val="clear" w:color="auto" w:fill="002060"/>
          </w:tcPr>
          <w:p w14:paraId="0D598977" w14:textId="77777777" w:rsidR="006E4914" w:rsidRDefault="006E4914" w:rsidP="005E2FD4"/>
        </w:tc>
        <w:tc>
          <w:tcPr>
            <w:tcW w:w="1141" w:type="dxa"/>
            <w:shd w:val="clear" w:color="auto" w:fill="002060"/>
          </w:tcPr>
          <w:p w14:paraId="3EFB410B" w14:textId="77777777" w:rsidR="006E4914" w:rsidRDefault="006E4914" w:rsidP="005E2FD4"/>
        </w:tc>
      </w:tr>
    </w:tbl>
    <w:p w14:paraId="08124978" w14:textId="77777777" w:rsidR="006E4914" w:rsidRPr="001908B7" w:rsidRDefault="006E4914" w:rsidP="006E4914">
      <w:pPr>
        <w:pStyle w:val="ListParagraph"/>
      </w:pPr>
    </w:p>
    <w:p w14:paraId="409935DE" w14:textId="77777777" w:rsidR="006E4914" w:rsidRPr="00DD527E" w:rsidRDefault="006E4914" w:rsidP="006E4914">
      <w:pPr>
        <w:pStyle w:val="ListParagraph"/>
        <w:rPr>
          <w:szCs w:val="24"/>
          <w:lang w:val="en-US"/>
        </w:rPr>
      </w:pPr>
      <w:r>
        <w:rPr>
          <w:noProof/>
          <w:szCs w:val="24"/>
          <w:lang w:val="en-US"/>
        </w:rPr>
        <w:lastRenderedPageBreak/>
        <w:drawing>
          <wp:inline distT="0" distB="0" distL="0" distR="0" wp14:anchorId="070B6C5F" wp14:editId="5C4930B5">
            <wp:extent cx="4667250" cy="30384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4669600" cy="3040005"/>
                    </a:xfrm>
                    <a:prstGeom prst="rect">
                      <a:avLst/>
                    </a:prstGeom>
                    <a:noFill/>
                    <a:ln w="9525">
                      <a:noFill/>
                      <a:miter lim="800000"/>
                      <a:headEnd/>
                      <a:tailEnd/>
                    </a:ln>
                  </pic:spPr>
                </pic:pic>
              </a:graphicData>
            </a:graphic>
          </wp:inline>
        </w:drawing>
      </w:r>
    </w:p>
    <w:p w14:paraId="50B4651B" w14:textId="67219753" w:rsidR="006E4914" w:rsidRPr="00DF7899" w:rsidRDefault="006E4914" w:rsidP="006A346B">
      <w:pPr>
        <w:pStyle w:val="Heading1"/>
        <w:rPr>
          <w:rFonts w:ascii="Arial" w:hAnsi="Arial" w:cs="Arial"/>
          <w:sz w:val="22"/>
          <w:szCs w:val="22"/>
          <w:lang w:val="en-US"/>
        </w:rPr>
      </w:pPr>
      <w:bookmarkStart w:id="5" w:name="_Toc35444613"/>
      <w:r w:rsidRPr="00DF7899">
        <w:rPr>
          <w:rFonts w:ascii="Arial" w:hAnsi="Arial" w:cs="Arial"/>
          <w:sz w:val="22"/>
          <w:szCs w:val="22"/>
          <w:lang w:val="en-US"/>
        </w:rPr>
        <w:t xml:space="preserve">Communication with the stakeholders about the new project </w:t>
      </w:r>
      <w:r w:rsidR="009B5955" w:rsidRPr="00DF7899">
        <w:rPr>
          <w:rFonts w:ascii="Arial" w:hAnsi="Arial" w:cs="Arial"/>
          <w:sz w:val="22"/>
          <w:szCs w:val="22"/>
          <w:lang w:val="en-US"/>
        </w:rPr>
        <w:t>planning</w:t>
      </w:r>
      <w:r w:rsidRPr="00DF7899">
        <w:rPr>
          <w:rFonts w:ascii="Arial" w:hAnsi="Arial" w:cs="Arial"/>
          <w:sz w:val="22"/>
          <w:szCs w:val="22"/>
          <w:lang w:val="en-US"/>
        </w:rPr>
        <w:t xml:space="preserve"> and procedures</w:t>
      </w:r>
      <w:bookmarkEnd w:id="5"/>
    </w:p>
    <w:p w14:paraId="3397A662" w14:textId="77777777" w:rsidR="006E4914" w:rsidRPr="00DF7899" w:rsidRDefault="006E4914" w:rsidP="006A346B">
      <w:pPr>
        <w:jc w:val="both"/>
        <w:rPr>
          <w:rFonts w:ascii="Arial" w:hAnsi="Arial" w:cs="Arial"/>
          <w:sz w:val="22"/>
          <w:szCs w:val="22"/>
          <w:lang w:val="en-US"/>
        </w:rPr>
      </w:pPr>
      <w:r w:rsidRPr="00DF7899">
        <w:rPr>
          <w:rFonts w:ascii="Arial" w:hAnsi="Arial" w:cs="Arial"/>
          <w:sz w:val="22"/>
          <w:szCs w:val="22"/>
          <w:lang w:val="en-US"/>
        </w:rPr>
        <w:t xml:space="preserve">The stakeholders take the charge of fulfilling the objectives and aims of a project by successfully completing it. Communication with the stakeholders is very important in order to increase the profit of the new store </w:t>
      </w:r>
      <w:proofErr w:type="gramStart"/>
      <w:r w:rsidRPr="00DF7899">
        <w:rPr>
          <w:rFonts w:ascii="Arial" w:hAnsi="Arial" w:cs="Arial"/>
          <w:sz w:val="22"/>
          <w:szCs w:val="22"/>
          <w:lang w:val="en-US"/>
        </w:rPr>
        <w:t>and also</w:t>
      </w:r>
      <w:proofErr w:type="gramEnd"/>
      <w:r w:rsidRPr="00DF7899">
        <w:rPr>
          <w:rFonts w:ascii="Arial" w:hAnsi="Arial" w:cs="Arial"/>
          <w:sz w:val="22"/>
          <w:szCs w:val="22"/>
          <w:lang w:val="en-US"/>
        </w:rPr>
        <w:t xml:space="preserve"> to make a proper market base. It is the duty of the project head to manage the different </w:t>
      </w:r>
      <w:r w:rsidRPr="00DF7899">
        <w:rPr>
          <w:rFonts w:ascii="Arial" w:hAnsi="Arial" w:cs="Arial"/>
          <w:sz w:val="22"/>
          <w:szCs w:val="22"/>
          <w:lang w:val="en-US"/>
        </w:rPr>
        <w:lastRenderedPageBreak/>
        <w:t xml:space="preserve">stakeholders for delivering the best quality output. The communication with the stakeholders will help in clearly understanding the needs of the resources along with the quality of the resource. The good quality of resources will help in generating sophisticated outputs and for opening the antique store it is very important to check the quality of resources being used for delivering the products (Parker </w:t>
      </w:r>
      <w:r w:rsidRPr="00DF7899">
        <w:rPr>
          <w:rFonts w:ascii="Arial" w:hAnsi="Arial" w:cs="Arial"/>
          <w:i/>
          <w:sz w:val="22"/>
          <w:szCs w:val="22"/>
          <w:lang w:val="en-US"/>
        </w:rPr>
        <w:t>et al, .</w:t>
      </w:r>
      <w:r w:rsidRPr="00DF7899">
        <w:rPr>
          <w:rFonts w:ascii="Arial" w:hAnsi="Arial" w:cs="Arial"/>
          <w:sz w:val="22"/>
          <w:szCs w:val="22"/>
          <w:lang w:val="en-US"/>
        </w:rPr>
        <w:t xml:space="preserve">2017). For communicating with the stakeholders, three basic components associated with the stakeholders should be identified: </w:t>
      </w:r>
    </w:p>
    <w:p w14:paraId="5BD6D4D1" w14:textId="77777777" w:rsidR="006E4914" w:rsidRPr="00DF7899" w:rsidRDefault="006E4914" w:rsidP="006A346B">
      <w:pPr>
        <w:pStyle w:val="ListParagraph"/>
        <w:numPr>
          <w:ilvl w:val="0"/>
          <w:numId w:val="2"/>
        </w:numPr>
        <w:rPr>
          <w:rFonts w:ascii="Arial" w:hAnsi="Arial" w:cs="Arial"/>
          <w:sz w:val="22"/>
          <w:lang w:val="en-US"/>
        </w:rPr>
      </w:pPr>
      <w:r w:rsidRPr="00DF7899">
        <w:rPr>
          <w:rFonts w:ascii="Arial" w:hAnsi="Arial" w:cs="Arial"/>
          <w:sz w:val="22"/>
          <w:lang w:val="en-US"/>
        </w:rPr>
        <w:t xml:space="preserve">Identification of the appropriate stakeholders for completing the relevant activities of the project should be highly done. The upward stakeholders will help in financing some of the required resources of the store. The suppliers are also considered important as it depends of the quality of the resources that are being supplied for ensuring good outcomes. For carrying out the government related documentations, separate stakeholders will be hired. </w:t>
      </w:r>
    </w:p>
    <w:p w14:paraId="5BAF403F" w14:textId="77777777" w:rsidR="006E4914" w:rsidRPr="00DF7899" w:rsidRDefault="006E4914" w:rsidP="006A346B">
      <w:pPr>
        <w:pStyle w:val="ListParagraph"/>
        <w:numPr>
          <w:ilvl w:val="0"/>
          <w:numId w:val="2"/>
        </w:numPr>
        <w:rPr>
          <w:rFonts w:ascii="Arial" w:hAnsi="Arial" w:cs="Arial"/>
          <w:sz w:val="22"/>
          <w:lang w:val="en-US"/>
        </w:rPr>
      </w:pPr>
      <w:r w:rsidRPr="00DF7899">
        <w:rPr>
          <w:rFonts w:ascii="Arial" w:hAnsi="Arial" w:cs="Arial"/>
          <w:sz w:val="22"/>
          <w:lang w:val="en-US"/>
        </w:rPr>
        <w:lastRenderedPageBreak/>
        <w:t xml:space="preserve">The analysis of the stakeholder should be done in order to check the motivation level of each of the stakeholder. The interest of the stakeholders will help in understanding the success rate of the entire project of Vintners Antique. </w:t>
      </w:r>
    </w:p>
    <w:p w14:paraId="6D40A76C" w14:textId="186C0577" w:rsidR="006E4914" w:rsidRPr="00DF7899" w:rsidRDefault="006E4914" w:rsidP="006A346B">
      <w:pPr>
        <w:pStyle w:val="ListParagraph"/>
        <w:numPr>
          <w:ilvl w:val="0"/>
          <w:numId w:val="2"/>
        </w:numPr>
        <w:rPr>
          <w:rFonts w:ascii="Arial" w:hAnsi="Arial" w:cs="Arial"/>
          <w:sz w:val="22"/>
          <w:lang w:val="en-US"/>
        </w:rPr>
      </w:pPr>
      <w:r w:rsidRPr="00DF7899">
        <w:rPr>
          <w:rFonts w:ascii="Arial" w:hAnsi="Arial" w:cs="Arial"/>
          <w:sz w:val="22"/>
          <w:lang w:val="en-US"/>
        </w:rPr>
        <w:t xml:space="preserve">Lastly, communication plan for the stakeholders should be prepared by the head members of the project in order to accomplish with the project. Frequent conversations and meetings should be arranged for ensuring that the works are done within the time period. With the email communication, the works are </w:t>
      </w:r>
      <w:r w:rsidR="00D97631" w:rsidRPr="00DF7899">
        <w:rPr>
          <w:rFonts w:ascii="Arial" w:hAnsi="Arial" w:cs="Arial"/>
          <w:sz w:val="22"/>
          <w:lang w:val="en-US"/>
        </w:rPr>
        <w:t>recorded,</w:t>
      </w:r>
      <w:r w:rsidRPr="00DF7899">
        <w:rPr>
          <w:rFonts w:ascii="Arial" w:hAnsi="Arial" w:cs="Arial"/>
          <w:sz w:val="22"/>
          <w:lang w:val="en-US"/>
        </w:rPr>
        <w:t xml:space="preserve"> and timely decisions can be taken by coordinating with the stakeholders (Sjostrom </w:t>
      </w:r>
      <w:r w:rsidRPr="00DF7899">
        <w:rPr>
          <w:rFonts w:ascii="Arial" w:hAnsi="Arial" w:cs="Arial"/>
          <w:i/>
          <w:sz w:val="22"/>
          <w:lang w:val="en-US"/>
        </w:rPr>
        <w:t>et al, .</w:t>
      </w:r>
      <w:r w:rsidRPr="00DF7899">
        <w:rPr>
          <w:rFonts w:ascii="Arial" w:hAnsi="Arial" w:cs="Arial"/>
          <w:sz w:val="22"/>
          <w:lang w:val="en-US"/>
        </w:rPr>
        <w:t xml:space="preserve">2016). </w:t>
      </w:r>
    </w:p>
    <w:p w14:paraId="6463C1B5" w14:textId="77777777" w:rsidR="006E4914" w:rsidRPr="00DF7899" w:rsidRDefault="006E4914" w:rsidP="006A346B">
      <w:pPr>
        <w:pStyle w:val="Heading1"/>
        <w:rPr>
          <w:rFonts w:ascii="Arial" w:hAnsi="Arial" w:cs="Arial"/>
          <w:sz w:val="22"/>
          <w:szCs w:val="22"/>
          <w:lang w:val="en-US"/>
        </w:rPr>
      </w:pPr>
      <w:bookmarkStart w:id="6" w:name="_Toc35444614"/>
      <w:r w:rsidRPr="00DF7899">
        <w:rPr>
          <w:rFonts w:ascii="Arial" w:hAnsi="Arial" w:cs="Arial"/>
          <w:sz w:val="22"/>
          <w:szCs w:val="22"/>
          <w:lang w:val="en-US"/>
        </w:rPr>
        <w:lastRenderedPageBreak/>
        <w:t>Reflection on managing the entire project with some recommendations and with a self- improvement plan for improving the performance in the future</w:t>
      </w:r>
      <w:bookmarkEnd w:id="6"/>
      <w:r w:rsidRPr="00DF7899">
        <w:rPr>
          <w:rFonts w:ascii="Arial" w:hAnsi="Arial" w:cs="Arial"/>
          <w:sz w:val="22"/>
          <w:szCs w:val="22"/>
          <w:lang w:val="en-US"/>
        </w:rPr>
        <w:t xml:space="preserve"> </w:t>
      </w:r>
    </w:p>
    <w:p w14:paraId="620B371C" w14:textId="77777777" w:rsidR="006E4914" w:rsidRPr="00DF7899" w:rsidRDefault="006E4914" w:rsidP="006A346B">
      <w:pPr>
        <w:jc w:val="both"/>
        <w:rPr>
          <w:rFonts w:ascii="Arial" w:hAnsi="Arial" w:cs="Arial"/>
          <w:sz w:val="22"/>
          <w:szCs w:val="22"/>
          <w:lang w:val="en-US"/>
        </w:rPr>
      </w:pPr>
      <w:r w:rsidRPr="00DF7899">
        <w:rPr>
          <w:rFonts w:ascii="Arial" w:hAnsi="Arial" w:cs="Arial"/>
          <w:sz w:val="22"/>
          <w:szCs w:val="22"/>
          <w:lang w:val="en-US"/>
        </w:rPr>
        <w:t xml:space="preserve">Being one of the important leading members of the project of opening the store of Vintners Antique, it is very important to analyze my own way of completing the project with the assistance of the other important members of the project. It was very difficult and to complete such a stressful work. However, I have noticed that few changes could have been brought for completing this project and that can be used for any kind of future projects as well. </w:t>
      </w:r>
    </w:p>
    <w:p w14:paraId="634E1EC3" w14:textId="4D867233" w:rsidR="006E4914" w:rsidRPr="00DF7899" w:rsidRDefault="006E4914" w:rsidP="006A346B">
      <w:pPr>
        <w:pStyle w:val="ListParagraph"/>
        <w:numPr>
          <w:ilvl w:val="0"/>
          <w:numId w:val="3"/>
        </w:numPr>
        <w:rPr>
          <w:rFonts w:ascii="Arial" w:hAnsi="Arial" w:cs="Arial"/>
          <w:sz w:val="22"/>
          <w:lang w:val="en-US"/>
        </w:rPr>
      </w:pPr>
      <w:r w:rsidRPr="00DF7899">
        <w:rPr>
          <w:rFonts w:ascii="Arial" w:hAnsi="Arial" w:cs="Arial"/>
          <w:sz w:val="22"/>
          <w:lang w:val="en-US"/>
        </w:rPr>
        <w:t xml:space="preserve">Firstly, writing every detail </w:t>
      </w:r>
      <w:r w:rsidR="00B55802" w:rsidRPr="00DF7899">
        <w:rPr>
          <w:rFonts w:ascii="Arial" w:hAnsi="Arial" w:cs="Arial"/>
          <w:sz w:val="22"/>
          <w:lang w:val="en-US"/>
        </w:rPr>
        <w:t>information’s</w:t>
      </w:r>
      <w:r w:rsidRPr="00DF7899">
        <w:rPr>
          <w:rFonts w:ascii="Arial" w:hAnsi="Arial" w:cs="Arial"/>
          <w:sz w:val="22"/>
          <w:lang w:val="en-US"/>
        </w:rPr>
        <w:t xml:space="preserve"> and data relating to the project is one of the crucial ways which ensures that each of the members will then only be able to maintain qualitative output if the level of output is same. As I was unaware about noting down important information of the project, I missed two of my deadlines. This resulted in </w:t>
      </w:r>
      <w:r w:rsidRPr="00DF7899">
        <w:rPr>
          <w:rFonts w:ascii="Arial" w:hAnsi="Arial" w:cs="Arial"/>
          <w:sz w:val="22"/>
          <w:lang w:val="en-US"/>
        </w:rPr>
        <w:lastRenderedPageBreak/>
        <w:t xml:space="preserve">some minor issues within the project. In future, I can use this way of reminding things and recording data by providing good quality works completed within the deadline period. </w:t>
      </w:r>
    </w:p>
    <w:p w14:paraId="5E1A130C" w14:textId="77777777" w:rsidR="00D53A56" w:rsidRDefault="006E4914" w:rsidP="006E4914">
      <w:pPr>
        <w:pStyle w:val="ListParagraph"/>
        <w:numPr>
          <w:ilvl w:val="0"/>
          <w:numId w:val="3"/>
        </w:numPr>
        <w:rPr>
          <w:rFonts w:ascii="Arial" w:hAnsi="Arial" w:cs="Arial"/>
          <w:sz w:val="22"/>
          <w:lang w:val="en-US"/>
        </w:rPr>
      </w:pPr>
      <w:r w:rsidRPr="00DF7899">
        <w:rPr>
          <w:rFonts w:ascii="Arial" w:hAnsi="Arial" w:cs="Arial"/>
          <w:sz w:val="22"/>
          <w:lang w:val="en-US"/>
        </w:rPr>
        <w:t xml:space="preserve">Engaging with each of the members was highly important in order to share some ideas and thoughts of improving the project. I need to develop my communication skills so that I do not </w:t>
      </w:r>
      <w:proofErr w:type="gramStart"/>
      <w:r w:rsidR="00DF7899" w:rsidRPr="00DF7899">
        <w:rPr>
          <w:rFonts w:ascii="Arial" w:hAnsi="Arial" w:cs="Arial"/>
          <w:sz w:val="22"/>
          <w:lang w:val="en-US"/>
        </w:rPr>
        <w:t>lag</w:t>
      </w:r>
      <w:r w:rsidRPr="00DF7899">
        <w:rPr>
          <w:rFonts w:ascii="Arial" w:hAnsi="Arial" w:cs="Arial"/>
          <w:sz w:val="22"/>
          <w:lang w:val="en-US"/>
        </w:rPr>
        <w:t xml:space="preserve"> </w:t>
      </w:r>
      <w:r w:rsidR="00DF7899" w:rsidRPr="00DF7899">
        <w:rPr>
          <w:rFonts w:ascii="Arial" w:hAnsi="Arial" w:cs="Arial"/>
          <w:sz w:val="22"/>
          <w:lang w:val="en-US"/>
        </w:rPr>
        <w:t>behind</w:t>
      </w:r>
      <w:proofErr w:type="gramEnd"/>
      <w:r w:rsidR="00DF7899" w:rsidRPr="00DF7899">
        <w:rPr>
          <w:rFonts w:ascii="Arial" w:hAnsi="Arial" w:cs="Arial"/>
          <w:sz w:val="22"/>
          <w:lang w:val="en-US"/>
        </w:rPr>
        <w:t xml:space="preserve"> </w:t>
      </w:r>
      <w:r w:rsidRPr="00DF7899">
        <w:rPr>
          <w:rFonts w:ascii="Arial" w:hAnsi="Arial" w:cs="Arial"/>
          <w:sz w:val="22"/>
          <w:lang w:val="en-US"/>
        </w:rPr>
        <w:t xml:space="preserve">in any respect for any future project. </w:t>
      </w:r>
      <w:bookmarkStart w:id="7" w:name="_Toc35444615"/>
    </w:p>
    <w:p w14:paraId="6C44DBAE" w14:textId="77777777" w:rsidR="00D53A56" w:rsidRDefault="00D53A56" w:rsidP="00D53A56">
      <w:pPr>
        <w:rPr>
          <w:lang w:val="en-US"/>
        </w:rPr>
      </w:pPr>
    </w:p>
    <w:p w14:paraId="2C4D6090" w14:textId="77777777" w:rsidR="00B55802" w:rsidRDefault="00B55802" w:rsidP="00D53A56">
      <w:pPr>
        <w:rPr>
          <w:lang w:val="en-US"/>
        </w:rPr>
      </w:pPr>
    </w:p>
    <w:p w14:paraId="17952D5E" w14:textId="77777777" w:rsidR="00B55802" w:rsidRDefault="00B55802" w:rsidP="00D53A56">
      <w:pPr>
        <w:rPr>
          <w:lang w:val="en-US"/>
        </w:rPr>
      </w:pPr>
    </w:p>
    <w:p w14:paraId="25E9F2FD" w14:textId="77777777" w:rsidR="00B55802" w:rsidRDefault="00B55802" w:rsidP="00D53A56">
      <w:pPr>
        <w:rPr>
          <w:lang w:val="en-US"/>
        </w:rPr>
      </w:pPr>
    </w:p>
    <w:p w14:paraId="0F94F40C" w14:textId="77777777" w:rsidR="00B55802" w:rsidRDefault="00B55802" w:rsidP="00D53A56">
      <w:pPr>
        <w:rPr>
          <w:lang w:val="en-US"/>
        </w:rPr>
      </w:pPr>
    </w:p>
    <w:p w14:paraId="565CDAAC" w14:textId="77777777" w:rsidR="00B55802" w:rsidRDefault="00B55802" w:rsidP="00D53A56">
      <w:pPr>
        <w:rPr>
          <w:lang w:val="en-US"/>
        </w:rPr>
      </w:pPr>
    </w:p>
    <w:p w14:paraId="36E57E60" w14:textId="77777777" w:rsidR="00B55802" w:rsidRDefault="00B55802" w:rsidP="00D53A56">
      <w:pPr>
        <w:rPr>
          <w:lang w:val="en-US"/>
        </w:rPr>
      </w:pPr>
    </w:p>
    <w:p w14:paraId="081CC450" w14:textId="77777777" w:rsidR="00B55802" w:rsidRDefault="00B55802" w:rsidP="00D53A56">
      <w:pPr>
        <w:rPr>
          <w:lang w:val="en-US"/>
        </w:rPr>
      </w:pPr>
    </w:p>
    <w:p w14:paraId="7501CE1D" w14:textId="77777777" w:rsidR="00B55802" w:rsidRDefault="00B55802" w:rsidP="00D53A56">
      <w:pPr>
        <w:rPr>
          <w:lang w:val="en-US"/>
        </w:rPr>
      </w:pPr>
    </w:p>
    <w:p w14:paraId="64C84B4A" w14:textId="77777777" w:rsidR="00B55802" w:rsidRDefault="00B55802" w:rsidP="00D53A56">
      <w:pPr>
        <w:rPr>
          <w:lang w:val="en-US"/>
        </w:rPr>
      </w:pPr>
    </w:p>
    <w:p w14:paraId="7A91CA89" w14:textId="77777777" w:rsidR="00B55802" w:rsidRDefault="00B55802" w:rsidP="00D53A56">
      <w:pPr>
        <w:rPr>
          <w:lang w:val="en-US"/>
        </w:rPr>
      </w:pPr>
    </w:p>
    <w:p w14:paraId="013DF2A9" w14:textId="77777777" w:rsidR="00B55802" w:rsidRDefault="00B55802" w:rsidP="00D53A56">
      <w:pPr>
        <w:rPr>
          <w:lang w:val="en-US"/>
        </w:rPr>
      </w:pPr>
    </w:p>
    <w:p w14:paraId="2403A36D" w14:textId="77777777" w:rsidR="00D002A5" w:rsidRDefault="00D002A5" w:rsidP="00D53A56">
      <w:pPr>
        <w:rPr>
          <w:lang w:val="en-US"/>
        </w:rPr>
      </w:pPr>
    </w:p>
    <w:p w14:paraId="5AAD61D6" w14:textId="77777777" w:rsidR="00D002A5" w:rsidRDefault="00D002A5" w:rsidP="00D53A56">
      <w:pPr>
        <w:rPr>
          <w:lang w:val="en-US"/>
        </w:rPr>
      </w:pPr>
    </w:p>
    <w:p w14:paraId="37F203D8" w14:textId="77777777" w:rsidR="00D002A5" w:rsidRDefault="00D002A5" w:rsidP="00D53A56">
      <w:pPr>
        <w:rPr>
          <w:lang w:val="en-US"/>
        </w:rPr>
      </w:pPr>
    </w:p>
    <w:p w14:paraId="76E4ED1E" w14:textId="488F2E5A" w:rsidR="006E4914" w:rsidRPr="00D53A56" w:rsidRDefault="006E4914" w:rsidP="00D53A56">
      <w:pPr>
        <w:rPr>
          <w:rFonts w:ascii="Arial" w:hAnsi="Arial" w:cs="Arial"/>
          <w:sz w:val="22"/>
          <w:lang w:val="en-US"/>
        </w:rPr>
      </w:pPr>
      <w:r w:rsidRPr="00D53A56">
        <w:rPr>
          <w:lang w:val="en-US"/>
        </w:rPr>
        <w:t>Reference</w:t>
      </w:r>
      <w:bookmarkEnd w:id="7"/>
      <w:r w:rsidR="00690081">
        <w:rPr>
          <w:lang w:val="en-US"/>
        </w:rPr>
        <w:t xml:space="preserve"> list </w:t>
      </w:r>
    </w:p>
    <w:p w14:paraId="09BD314E" w14:textId="77777777" w:rsidR="00B55802" w:rsidRPr="00F86785" w:rsidRDefault="00B55802" w:rsidP="006E4914">
      <w:pPr>
        <w:rPr>
          <w:color w:val="222222"/>
          <w:shd w:val="clear" w:color="auto" w:fill="FFFFFF"/>
        </w:rPr>
      </w:pPr>
      <w:r w:rsidRPr="00F86785">
        <w:rPr>
          <w:color w:val="222222"/>
          <w:shd w:val="clear" w:color="auto" w:fill="FFFFFF"/>
        </w:rPr>
        <w:t xml:space="preserve">Bagley, C., Brown, E.D., Campbell, B., </w:t>
      </w:r>
      <w:proofErr w:type="spellStart"/>
      <w:r w:rsidRPr="00F86785">
        <w:rPr>
          <w:color w:val="222222"/>
          <w:shd w:val="clear" w:color="auto" w:fill="FFFFFF"/>
        </w:rPr>
        <w:t>Cloke</w:t>
      </w:r>
      <w:proofErr w:type="spellEnd"/>
      <w:r w:rsidRPr="00F86785">
        <w:rPr>
          <w:color w:val="222222"/>
          <w:shd w:val="clear" w:color="auto" w:fill="FFFFFF"/>
        </w:rPr>
        <w:t xml:space="preserve">, J.M., Cameron, S., Collings, S., Gunning, R., </w:t>
      </w:r>
      <w:proofErr w:type="spellStart"/>
      <w:r w:rsidRPr="00F86785">
        <w:rPr>
          <w:color w:val="222222"/>
          <w:shd w:val="clear" w:color="auto" w:fill="FFFFFF"/>
        </w:rPr>
        <w:t>Kabell</w:t>
      </w:r>
      <w:proofErr w:type="spellEnd"/>
      <w:r w:rsidRPr="00F86785">
        <w:rPr>
          <w:color w:val="222222"/>
          <w:shd w:val="clear" w:color="auto" w:fill="FFFFFF"/>
        </w:rPr>
        <w:t xml:space="preserve">, H., McDonnell, J., To, </w:t>
      </w:r>
      <w:proofErr w:type="spellStart"/>
      <w:r w:rsidRPr="00F86785">
        <w:rPr>
          <w:color w:val="222222"/>
          <w:shd w:val="clear" w:color="auto" w:fill="FFFFFF"/>
        </w:rPr>
        <w:t>L.S</w:t>
      </w:r>
      <w:proofErr w:type="spellEnd"/>
      <w:r w:rsidRPr="00F86785">
        <w:rPr>
          <w:color w:val="222222"/>
          <w:shd w:val="clear" w:color="auto" w:fill="FFFFFF"/>
        </w:rPr>
        <w:t>. and Turner, B., (2018). Mapping the UK research &amp; innovation landscape: Energy &amp; development.</w:t>
      </w:r>
    </w:p>
    <w:p w14:paraId="3A192559" w14:textId="77777777" w:rsidR="00B55802" w:rsidRPr="00F86785" w:rsidRDefault="00B55802" w:rsidP="006E4914">
      <w:pPr>
        <w:rPr>
          <w:color w:val="222222"/>
          <w:shd w:val="clear" w:color="auto" w:fill="FFFFFF"/>
        </w:rPr>
      </w:pPr>
      <w:proofErr w:type="spellStart"/>
      <w:r w:rsidRPr="00F86785">
        <w:rPr>
          <w:color w:val="222222"/>
          <w:shd w:val="clear" w:color="auto" w:fill="FFFFFF"/>
        </w:rPr>
        <w:t>Balasaki</w:t>
      </w:r>
      <w:proofErr w:type="spellEnd"/>
      <w:r w:rsidRPr="00F86785">
        <w:rPr>
          <w:color w:val="222222"/>
          <w:shd w:val="clear" w:color="auto" w:fill="FFFFFF"/>
        </w:rPr>
        <w:t>, C., (2018). Critical exploration of the benefits of investing in the antique watch as collectibles by evaluating the financial performance of the watch collectibles' industry.</w:t>
      </w:r>
    </w:p>
    <w:p w14:paraId="71BAA105" w14:textId="77777777" w:rsidR="00B55802" w:rsidRPr="00F86785" w:rsidRDefault="00B55802" w:rsidP="006E4914">
      <w:pPr>
        <w:rPr>
          <w:color w:val="222222"/>
          <w:shd w:val="clear" w:color="auto" w:fill="FFFFFF"/>
        </w:rPr>
      </w:pPr>
      <w:r w:rsidRPr="00F86785">
        <w:rPr>
          <w:color w:val="222222"/>
          <w:shd w:val="clear" w:color="auto" w:fill="FFFFFF"/>
        </w:rPr>
        <w:lastRenderedPageBreak/>
        <w:t xml:space="preserve">Grewal, L., Stephen, A.T. and Coleman, N., (2016). When posting aspirational products in social media lowers interest in luxury: relationships between self-concept, social </w:t>
      </w:r>
      <w:proofErr w:type="spellStart"/>
      <w:r w:rsidRPr="00F86785">
        <w:rPr>
          <w:color w:val="222222"/>
          <w:shd w:val="clear" w:color="auto" w:fill="FFFFFF"/>
        </w:rPr>
        <w:t>signaling</w:t>
      </w:r>
      <w:proofErr w:type="spellEnd"/>
      <w:r w:rsidRPr="00F86785">
        <w:rPr>
          <w:color w:val="222222"/>
          <w:shd w:val="clear" w:color="auto" w:fill="FFFFFF"/>
        </w:rPr>
        <w:t>, and ownership. </w:t>
      </w:r>
      <w:r w:rsidRPr="00F86785">
        <w:rPr>
          <w:i/>
          <w:iCs/>
          <w:color w:val="222222"/>
          <w:shd w:val="clear" w:color="auto" w:fill="FFFFFF"/>
        </w:rPr>
        <w:t>Saïd Business School WP</w:t>
      </w:r>
      <w:r w:rsidRPr="00F86785">
        <w:rPr>
          <w:color w:val="222222"/>
          <w:shd w:val="clear" w:color="auto" w:fill="FFFFFF"/>
        </w:rPr>
        <w:t>, </w:t>
      </w:r>
      <w:r w:rsidRPr="00F86785">
        <w:rPr>
          <w:i/>
          <w:iCs/>
          <w:color w:val="222222"/>
          <w:shd w:val="clear" w:color="auto" w:fill="FFFFFF"/>
        </w:rPr>
        <w:t>1</w:t>
      </w:r>
      <w:r w:rsidRPr="00F86785">
        <w:rPr>
          <w:color w:val="222222"/>
          <w:shd w:val="clear" w:color="auto" w:fill="FFFFFF"/>
        </w:rPr>
        <w:t>.</w:t>
      </w:r>
    </w:p>
    <w:p w14:paraId="1FC026EB" w14:textId="77777777" w:rsidR="00B55802" w:rsidRPr="00F86785" w:rsidRDefault="00B55802" w:rsidP="006E4914">
      <w:pPr>
        <w:rPr>
          <w:color w:val="222222"/>
          <w:shd w:val="clear" w:color="auto" w:fill="FFFFFF"/>
        </w:rPr>
      </w:pPr>
      <w:r w:rsidRPr="00F86785">
        <w:rPr>
          <w:color w:val="222222"/>
          <w:shd w:val="clear" w:color="auto" w:fill="FFFFFF"/>
        </w:rPr>
        <w:t>Gupta, R., Gregg, M. and Cherian, R., (2019). Developing a new framework to bring consistency and flexibility in evaluating actual building performance. </w:t>
      </w:r>
      <w:r w:rsidRPr="00F86785">
        <w:rPr>
          <w:i/>
          <w:iCs/>
          <w:color w:val="222222"/>
          <w:shd w:val="clear" w:color="auto" w:fill="FFFFFF"/>
        </w:rPr>
        <w:t>International Journal of Building Pathology and Adaptation</w:t>
      </w:r>
      <w:r w:rsidRPr="00F86785">
        <w:rPr>
          <w:color w:val="222222"/>
          <w:shd w:val="clear" w:color="auto" w:fill="FFFFFF"/>
        </w:rPr>
        <w:t>.</w:t>
      </w:r>
    </w:p>
    <w:p w14:paraId="29A1C0A4" w14:textId="77777777" w:rsidR="00B55802" w:rsidRPr="00F86785" w:rsidRDefault="00B55802" w:rsidP="006E4914">
      <w:r w:rsidRPr="00F86785">
        <w:rPr>
          <w:color w:val="222222"/>
          <w:shd w:val="clear" w:color="auto" w:fill="FFFFFF"/>
        </w:rPr>
        <w:t>Hood, N., Clarke, G. and Clarke, M., (2016). Segmenting the growing UK convenience store market for retail location planning. </w:t>
      </w:r>
      <w:r w:rsidRPr="00F86785">
        <w:rPr>
          <w:i/>
          <w:iCs/>
          <w:color w:val="222222"/>
          <w:shd w:val="clear" w:color="auto" w:fill="FFFFFF"/>
        </w:rPr>
        <w:t>The International Review of Retail, Distribution and Consumer Research</w:t>
      </w:r>
      <w:r w:rsidRPr="00F86785">
        <w:rPr>
          <w:color w:val="222222"/>
          <w:shd w:val="clear" w:color="auto" w:fill="FFFFFF"/>
        </w:rPr>
        <w:t>, </w:t>
      </w:r>
      <w:r w:rsidRPr="00F86785">
        <w:rPr>
          <w:i/>
          <w:iCs/>
          <w:color w:val="222222"/>
          <w:shd w:val="clear" w:color="auto" w:fill="FFFFFF"/>
        </w:rPr>
        <w:t>26</w:t>
      </w:r>
      <w:r w:rsidRPr="00F86785">
        <w:rPr>
          <w:color w:val="222222"/>
          <w:shd w:val="clear" w:color="auto" w:fill="FFFFFF"/>
        </w:rPr>
        <w:t xml:space="preserve">(2), </w:t>
      </w:r>
      <w:proofErr w:type="spellStart"/>
      <w:r w:rsidRPr="00F86785">
        <w:rPr>
          <w:color w:val="222222"/>
          <w:shd w:val="clear" w:color="auto" w:fill="FFFFFF"/>
        </w:rPr>
        <w:t>pp.113</w:t>
      </w:r>
      <w:proofErr w:type="spellEnd"/>
      <w:r w:rsidRPr="00F86785">
        <w:rPr>
          <w:color w:val="222222"/>
          <w:shd w:val="clear" w:color="auto" w:fill="FFFFFF"/>
        </w:rPr>
        <w:t>-136.</w:t>
      </w:r>
    </w:p>
    <w:p w14:paraId="3D68210E" w14:textId="77777777" w:rsidR="00B55802" w:rsidRPr="00F86785" w:rsidRDefault="00B55802" w:rsidP="006E4914">
      <w:pPr>
        <w:rPr>
          <w:lang w:val="en-US"/>
        </w:rPr>
      </w:pPr>
      <w:r w:rsidRPr="00F86785">
        <w:rPr>
          <w:color w:val="222222"/>
          <w:shd w:val="clear" w:color="auto" w:fill="FFFFFF"/>
        </w:rPr>
        <w:t xml:space="preserve">Jones, K., </w:t>
      </w:r>
      <w:proofErr w:type="spellStart"/>
      <w:r w:rsidRPr="00F86785">
        <w:rPr>
          <w:color w:val="222222"/>
          <w:shd w:val="clear" w:color="auto" w:fill="FFFFFF"/>
        </w:rPr>
        <w:t>Trifilova</w:t>
      </w:r>
      <w:proofErr w:type="spellEnd"/>
      <w:r w:rsidRPr="00F86785">
        <w:rPr>
          <w:color w:val="222222"/>
          <w:shd w:val="clear" w:color="auto" w:fill="FFFFFF"/>
        </w:rPr>
        <w:t>, A., Alexander, A. and Bessant, J., (2017), April. Creating Novel Approaches to Developing Tacit Knowledge and Skills in Innovation Management. In </w:t>
      </w:r>
      <w:r w:rsidRPr="00F86785">
        <w:rPr>
          <w:i/>
          <w:iCs/>
          <w:color w:val="222222"/>
          <w:shd w:val="clear" w:color="auto" w:fill="FFFFFF"/>
        </w:rPr>
        <w:t>Innovation Research Symposium 2017</w:t>
      </w:r>
      <w:r w:rsidRPr="00F86785">
        <w:rPr>
          <w:color w:val="222222"/>
          <w:shd w:val="clear" w:color="auto" w:fill="FFFFFF"/>
        </w:rPr>
        <w:t>.</w:t>
      </w:r>
    </w:p>
    <w:p w14:paraId="5EC8E8E1" w14:textId="77777777" w:rsidR="00B55802" w:rsidRPr="00F86785" w:rsidRDefault="00B55802" w:rsidP="006E4914">
      <w:pPr>
        <w:rPr>
          <w:color w:val="222222"/>
          <w:shd w:val="clear" w:color="auto" w:fill="FFFFFF"/>
        </w:rPr>
      </w:pPr>
      <w:r w:rsidRPr="00F86785">
        <w:rPr>
          <w:color w:val="222222"/>
          <w:shd w:val="clear" w:color="auto" w:fill="FFFFFF"/>
        </w:rPr>
        <w:lastRenderedPageBreak/>
        <w:t>Lau, W., Crooks, C.V., Musing, L., Guan, J. and Xu, L., (2016). </w:t>
      </w:r>
      <w:r w:rsidRPr="00F86785">
        <w:rPr>
          <w:i/>
          <w:iCs/>
          <w:color w:val="222222"/>
          <w:shd w:val="clear" w:color="auto" w:fill="FFFFFF"/>
        </w:rPr>
        <w:t>A rapid survey of UK ivory markets</w:t>
      </w:r>
      <w:r w:rsidRPr="00F86785">
        <w:rPr>
          <w:color w:val="222222"/>
          <w:shd w:val="clear" w:color="auto" w:fill="FFFFFF"/>
        </w:rPr>
        <w:t>. Cambridge, United Kingdom: TRAFFIC.</w:t>
      </w:r>
    </w:p>
    <w:p w14:paraId="5C9AF4ED" w14:textId="77777777" w:rsidR="00B55802" w:rsidRPr="00F86785" w:rsidRDefault="00B55802" w:rsidP="006E4914">
      <w:pPr>
        <w:rPr>
          <w:color w:val="222222"/>
          <w:shd w:val="clear" w:color="auto" w:fill="FFFFFF"/>
        </w:rPr>
      </w:pPr>
      <w:r w:rsidRPr="00F86785">
        <w:rPr>
          <w:color w:val="222222"/>
          <w:shd w:val="clear" w:color="auto" w:fill="FFFFFF"/>
        </w:rPr>
        <w:t xml:space="preserve">Parker, C., </w:t>
      </w:r>
      <w:proofErr w:type="spellStart"/>
      <w:r w:rsidRPr="00F86785">
        <w:rPr>
          <w:color w:val="222222"/>
          <w:shd w:val="clear" w:color="auto" w:fill="FFFFFF"/>
        </w:rPr>
        <w:t>Ntounis</w:t>
      </w:r>
      <w:proofErr w:type="spellEnd"/>
      <w:r w:rsidRPr="00F86785">
        <w:rPr>
          <w:color w:val="222222"/>
          <w:shd w:val="clear" w:color="auto" w:fill="FFFFFF"/>
        </w:rPr>
        <w:t>, N., Millington, S., Quin, S. and Castillo-</w:t>
      </w:r>
      <w:proofErr w:type="spellStart"/>
      <w:r w:rsidRPr="00F86785">
        <w:rPr>
          <w:color w:val="222222"/>
          <w:shd w:val="clear" w:color="auto" w:fill="FFFFFF"/>
        </w:rPr>
        <w:t>Villar</w:t>
      </w:r>
      <w:proofErr w:type="spellEnd"/>
      <w:r w:rsidRPr="00F86785">
        <w:rPr>
          <w:color w:val="222222"/>
          <w:shd w:val="clear" w:color="auto" w:fill="FFFFFF"/>
        </w:rPr>
        <w:t xml:space="preserve">, </w:t>
      </w:r>
      <w:proofErr w:type="spellStart"/>
      <w:r w:rsidRPr="00F86785">
        <w:rPr>
          <w:color w:val="222222"/>
          <w:shd w:val="clear" w:color="auto" w:fill="FFFFFF"/>
        </w:rPr>
        <w:t>F.R</w:t>
      </w:r>
      <w:proofErr w:type="spellEnd"/>
      <w:r w:rsidRPr="00F86785">
        <w:rPr>
          <w:color w:val="222222"/>
          <w:shd w:val="clear" w:color="auto" w:fill="FFFFFF"/>
        </w:rPr>
        <w:t>., (2017). Improving the vitality and viability of the UK High Street by 2020. </w:t>
      </w:r>
      <w:r w:rsidRPr="00F86785">
        <w:rPr>
          <w:i/>
          <w:iCs/>
          <w:color w:val="222222"/>
          <w:shd w:val="clear" w:color="auto" w:fill="FFFFFF"/>
        </w:rPr>
        <w:t>Journal of Place Management and Development</w:t>
      </w:r>
      <w:r w:rsidRPr="00F86785">
        <w:rPr>
          <w:color w:val="222222"/>
          <w:shd w:val="clear" w:color="auto" w:fill="FFFFFF"/>
        </w:rPr>
        <w:t>.</w:t>
      </w:r>
    </w:p>
    <w:p w14:paraId="3FB3053C" w14:textId="77777777" w:rsidR="00B55802" w:rsidRPr="00F86785" w:rsidRDefault="00B55802" w:rsidP="006E4914">
      <w:pPr>
        <w:rPr>
          <w:color w:val="222222"/>
          <w:shd w:val="clear" w:color="auto" w:fill="FFFFFF"/>
        </w:rPr>
      </w:pPr>
      <w:r w:rsidRPr="00F86785">
        <w:rPr>
          <w:color w:val="222222"/>
          <w:shd w:val="clear" w:color="auto" w:fill="FFFFFF"/>
        </w:rPr>
        <w:t xml:space="preserve">Sjostrom, T., </w:t>
      </w:r>
      <w:proofErr w:type="spellStart"/>
      <w:r w:rsidRPr="00F86785">
        <w:rPr>
          <w:color w:val="222222"/>
          <w:shd w:val="clear" w:color="auto" w:fill="FFFFFF"/>
        </w:rPr>
        <w:t>Corsi</w:t>
      </w:r>
      <w:proofErr w:type="spellEnd"/>
      <w:r w:rsidRPr="00F86785">
        <w:rPr>
          <w:color w:val="222222"/>
          <w:shd w:val="clear" w:color="auto" w:fill="FFFFFF"/>
        </w:rPr>
        <w:t xml:space="preserve">, A.M. and </w:t>
      </w:r>
      <w:proofErr w:type="spellStart"/>
      <w:r w:rsidRPr="00F86785">
        <w:rPr>
          <w:color w:val="222222"/>
          <w:shd w:val="clear" w:color="auto" w:fill="FFFFFF"/>
        </w:rPr>
        <w:t>Lockshin</w:t>
      </w:r>
      <w:proofErr w:type="spellEnd"/>
      <w:r w:rsidRPr="00F86785">
        <w:rPr>
          <w:color w:val="222222"/>
          <w:shd w:val="clear" w:color="auto" w:fill="FFFFFF"/>
        </w:rPr>
        <w:t>, L., (2016). What characterises luxury products? A study across three product categories. </w:t>
      </w:r>
      <w:r w:rsidRPr="00F86785">
        <w:rPr>
          <w:i/>
          <w:iCs/>
          <w:color w:val="222222"/>
          <w:shd w:val="clear" w:color="auto" w:fill="FFFFFF"/>
        </w:rPr>
        <w:t>International Journal of Wine Business Research</w:t>
      </w:r>
      <w:r w:rsidRPr="00F86785">
        <w:rPr>
          <w:color w:val="222222"/>
          <w:shd w:val="clear" w:color="auto" w:fill="FFFFFF"/>
        </w:rPr>
        <w:t>.</w:t>
      </w:r>
    </w:p>
    <w:p w14:paraId="51DCA02B" w14:textId="035374AA" w:rsidR="00B55802" w:rsidRDefault="00B55802" w:rsidP="006E4914">
      <w:pPr>
        <w:rPr>
          <w:rFonts w:ascii="Arial" w:hAnsi="Arial" w:cs="Arial"/>
          <w:sz w:val="22"/>
          <w:szCs w:val="22"/>
        </w:rPr>
      </w:pPr>
      <w:r w:rsidRPr="00F86785">
        <w:rPr>
          <w:color w:val="222222"/>
          <w:shd w:val="clear" w:color="auto" w:fill="FFFFFF"/>
        </w:rPr>
        <w:t>ZHANG, Y., (2017). Green on. A product service system for green healthy lifestyle experience stor</w:t>
      </w:r>
      <w:r w:rsidR="0022367F">
        <w:rPr>
          <w:color w:val="222222"/>
          <w:shd w:val="clear" w:color="auto" w:fill="FFFFFF"/>
        </w:rPr>
        <w:softHyphen/>
      </w:r>
      <w:r w:rsidR="0022367F">
        <w:rPr>
          <w:color w:val="222222"/>
          <w:shd w:val="clear" w:color="auto" w:fill="FFFFFF"/>
        </w:rPr>
        <w:softHyphen/>
      </w:r>
      <w:r w:rsidRPr="00F86785">
        <w:rPr>
          <w:color w:val="222222"/>
          <w:shd w:val="clear" w:color="auto" w:fill="FFFFFF"/>
        </w:rPr>
        <w:t>e.</w:t>
      </w:r>
    </w:p>
    <w:sectPr w:rsidR="00B55802" w:rsidSect="00A41673">
      <w:footerReference w:type="default" r:id="rId13"/>
      <w:pgSz w:w="11906" w:h="16838"/>
      <w:pgMar w:top="1440" w:right="1274" w:bottom="1440" w:left="1440" w:header="708" w:footer="708" w:gutter="0"/>
      <w:pgBorders w:display="firstPage"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8EF82B" w14:textId="77777777" w:rsidR="00CD59C9" w:rsidRDefault="00CD59C9" w:rsidP="008263B8">
      <w:pPr>
        <w:spacing w:after="0" w:line="240" w:lineRule="auto"/>
      </w:pPr>
      <w:r>
        <w:separator/>
      </w:r>
    </w:p>
  </w:endnote>
  <w:endnote w:type="continuationSeparator" w:id="0">
    <w:p w14:paraId="6BFF651F" w14:textId="77777777" w:rsidR="00CD59C9" w:rsidRDefault="00CD59C9" w:rsidP="008263B8">
      <w:pPr>
        <w:spacing w:after="0" w:line="240" w:lineRule="auto"/>
      </w:pPr>
      <w:r>
        <w:continuationSeparator/>
      </w:r>
    </w:p>
  </w:endnote>
  <w:endnote w:type="continuationNotice" w:id="1">
    <w:p w14:paraId="25B8BDBC" w14:textId="77777777" w:rsidR="003E10BF" w:rsidRDefault="003E10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4897531"/>
      <w:docPartObj>
        <w:docPartGallery w:val="Page Numbers (Bottom of Page)"/>
        <w:docPartUnique/>
      </w:docPartObj>
    </w:sdtPr>
    <w:sdtEndPr>
      <w:rPr>
        <w:noProof/>
      </w:rPr>
    </w:sdtEndPr>
    <w:sdtContent>
      <w:p w14:paraId="5DDC338E" w14:textId="593900A8" w:rsidR="008263B8" w:rsidRDefault="008263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4B49DE" w14:textId="77777777" w:rsidR="008263B8" w:rsidRDefault="00826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77026C" w14:textId="77777777" w:rsidR="00CD59C9" w:rsidRDefault="00CD59C9" w:rsidP="008263B8">
      <w:pPr>
        <w:spacing w:after="0" w:line="240" w:lineRule="auto"/>
      </w:pPr>
      <w:r>
        <w:separator/>
      </w:r>
    </w:p>
  </w:footnote>
  <w:footnote w:type="continuationSeparator" w:id="0">
    <w:p w14:paraId="74CD9FB0" w14:textId="77777777" w:rsidR="00CD59C9" w:rsidRDefault="00CD59C9" w:rsidP="008263B8">
      <w:pPr>
        <w:spacing w:after="0" w:line="240" w:lineRule="auto"/>
      </w:pPr>
      <w:r>
        <w:continuationSeparator/>
      </w:r>
    </w:p>
  </w:footnote>
  <w:footnote w:type="continuationNotice" w:id="1">
    <w:p w14:paraId="19937D31" w14:textId="77777777" w:rsidR="003E10BF" w:rsidRDefault="003E10B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A3DED"/>
    <w:multiLevelType w:val="hybridMultilevel"/>
    <w:tmpl w:val="FBDA8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4F2AC0"/>
    <w:multiLevelType w:val="hybridMultilevel"/>
    <w:tmpl w:val="872C0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A77567"/>
    <w:multiLevelType w:val="hybridMultilevel"/>
    <w:tmpl w:val="82964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AF7"/>
    <w:rsid w:val="000045D0"/>
    <w:rsid w:val="00017142"/>
    <w:rsid w:val="000B5A34"/>
    <w:rsid w:val="00186C42"/>
    <w:rsid w:val="0022367F"/>
    <w:rsid w:val="00237E33"/>
    <w:rsid w:val="00246C18"/>
    <w:rsid w:val="00286B43"/>
    <w:rsid w:val="002B6452"/>
    <w:rsid w:val="002B7B4B"/>
    <w:rsid w:val="002E6FAB"/>
    <w:rsid w:val="00357839"/>
    <w:rsid w:val="00377A7A"/>
    <w:rsid w:val="0039118B"/>
    <w:rsid w:val="003D696B"/>
    <w:rsid w:val="003E10BF"/>
    <w:rsid w:val="003E4C48"/>
    <w:rsid w:val="00400023"/>
    <w:rsid w:val="0045146B"/>
    <w:rsid w:val="00483DBD"/>
    <w:rsid w:val="0048614F"/>
    <w:rsid w:val="0048745C"/>
    <w:rsid w:val="004B71D6"/>
    <w:rsid w:val="00512A5B"/>
    <w:rsid w:val="00531F1B"/>
    <w:rsid w:val="00565D53"/>
    <w:rsid w:val="00592C55"/>
    <w:rsid w:val="00593A8B"/>
    <w:rsid w:val="005C4143"/>
    <w:rsid w:val="006057CD"/>
    <w:rsid w:val="006176E1"/>
    <w:rsid w:val="00650CE8"/>
    <w:rsid w:val="0066699F"/>
    <w:rsid w:val="00690081"/>
    <w:rsid w:val="00690A1A"/>
    <w:rsid w:val="00690F81"/>
    <w:rsid w:val="006A346B"/>
    <w:rsid w:val="006C50D1"/>
    <w:rsid w:val="006D366B"/>
    <w:rsid w:val="006E4914"/>
    <w:rsid w:val="00795090"/>
    <w:rsid w:val="008263B8"/>
    <w:rsid w:val="00837358"/>
    <w:rsid w:val="0087197E"/>
    <w:rsid w:val="008B0981"/>
    <w:rsid w:val="008C7309"/>
    <w:rsid w:val="008E3BC0"/>
    <w:rsid w:val="00911A37"/>
    <w:rsid w:val="00922B09"/>
    <w:rsid w:val="009509A5"/>
    <w:rsid w:val="00954D82"/>
    <w:rsid w:val="00990525"/>
    <w:rsid w:val="009A22F4"/>
    <w:rsid w:val="009B5955"/>
    <w:rsid w:val="009B6E9B"/>
    <w:rsid w:val="009E54D0"/>
    <w:rsid w:val="009F012C"/>
    <w:rsid w:val="00A028F1"/>
    <w:rsid w:val="00A2034B"/>
    <w:rsid w:val="00A41673"/>
    <w:rsid w:val="00A445A1"/>
    <w:rsid w:val="00A62468"/>
    <w:rsid w:val="00A66961"/>
    <w:rsid w:val="00A955A7"/>
    <w:rsid w:val="00A95A11"/>
    <w:rsid w:val="00AB5F36"/>
    <w:rsid w:val="00AD297E"/>
    <w:rsid w:val="00AE692F"/>
    <w:rsid w:val="00AF1320"/>
    <w:rsid w:val="00B55802"/>
    <w:rsid w:val="00C21A53"/>
    <w:rsid w:val="00C30F74"/>
    <w:rsid w:val="00C47C0D"/>
    <w:rsid w:val="00C64648"/>
    <w:rsid w:val="00C6720F"/>
    <w:rsid w:val="00C80029"/>
    <w:rsid w:val="00C8108A"/>
    <w:rsid w:val="00C9169B"/>
    <w:rsid w:val="00C96DD5"/>
    <w:rsid w:val="00CA434C"/>
    <w:rsid w:val="00CD0C1B"/>
    <w:rsid w:val="00CD4684"/>
    <w:rsid w:val="00CD59C9"/>
    <w:rsid w:val="00CF428E"/>
    <w:rsid w:val="00D002A5"/>
    <w:rsid w:val="00D32941"/>
    <w:rsid w:val="00D53A56"/>
    <w:rsid w:val="00D97631"/>
    <w:rsid w:val="00DA2F11"/>
    <w:rsid w:val="00DB2FFD"/>
    <w:rsid w:val="00DE3504"/>
    <w:rsid w:val="00DE6C4A"/>
    <w:rsid w:val="00DF2487"/>
    <w:rsid w:val="00DF7899"/>
    <w:rsid w:val="00E01ED0"/>
    <w:rsid w:val="00E20D50"/>
    <w:rsid w:val="00E528B2"/>
    <w:rsid w:val="00E5659E"/>
    <w:rsid w:val="00E91AF7"/>
    <w:rsid w:val="00E93833"/>
    <w:rsid w:val="00EE4E92"/>
    <w:rsid w:val="00EF04F4"/>
    <w:rsid w:val="00EF0DAD"/>
    <w:rsid w:val="00F0450A"/>
    <w:rsid w:val="00FA5DE0"/>
    <w:rsid w:val="00FC2619"/>
    <w:rsid w:val="00FD04AE"/>
    <w:rsid w:val="00FE4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44869"/>
  <w15:chartTrackingRefBased/>
  <w15:docId w15:val="{9FCBA030-07AB-4925-987A-E407688DC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AF7"/>
    <w:pPr>
      <w:spacing w:after="200" w:line="276" w:lineRule="auto"/>
    </w:pPr>
    <w:rPr>
      <w:rFonts w:ascii="Times New Roman" w:hAnsi="Times New Roman" w:cs="Times New Roman"/>
      <w:sz w:val="24"/>
      <w:szCs w:val="24"/>
      <w:lang w:val="en-IN"/>
    </w:rPr>
  </w:style>
  <w:style w:type="paragraph" w:styleId="Heading1">
    <w:name w:val="heading 1"/>
    <w:basedOn w:val="Normal"/>
    <w:next w:val="Normal"/>
    <w:link w:val="Heading1Char"/>
    <w:uiPriority w:val="9"/>
    <w:qFormat/>
    <w:rsid w:val="006E4914"/>
    <w:pPr>
      <w:keepNext/>
      <w:keepLines/>
      <w:spacing w:before="120" w:after="0" w:line="480" w:lineRule="auto"/>
      <w:jc w:val="both"/>
      <w:outlineLvl w:val="0"/>
    </w:pPr>
    <w:rPr>
      <w:rFonts w:eastAsiaTheme="majorEastAsia" w:cstheme="majorBidi"/>
      <w:b/>
      <w:bCs/>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63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3B8"/>
    <w:rPr>
      <w:rFonts w:ascii="Times New Roman" w:hAnsi="Times New Roman" w:cs="Times New Roman"/>
      <w:sz w:val="24"/>
      <w:szCs w:val="24"/>
      <w:lang w:val="en-IN"/>
    </w:rPr>
  </w:style>
  <w:style w:type="paragraph" w:styleId="Footer">
    <w:name w:val="footer"/>
    <w:basedOn w:val="Normal"/>
    <w:link w:val="FooterChar"/>
    <w:uiPriority w:val="99"/>
    <w:unhideWhenUsed/>
    <w:rsid w:val="008263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63B8"/>
    <w:rPr>
      <w:rFonts w:ascii="Times New Roman" w:hAnsi="Times New Roman" w:cs="Times New Roman"/>
      <w:sz w:val="24"/>
      <w:szCs w:val="24"/>
      <w:lang w:val="en-IN"/>
    </w:rPr>
  </w:style>
  <w:style w:type="character" w:customStyle="1" w:styleId="Heading1Char">
    <w:name w:val="Heading 1 Char"/>
    <w:basedOn w:val="DefaultParagraphFont"/>
    <w:link w:val="Heading1"/>
    <w:uiPriority w:val="9"/>
    <w:rsid w:val="006E4914"/>
    <w:rPr>
      <w:rFonts w:ascii="Times New Roman" w:eastAsiaTheme="majorEastAsia" w:hAnsi="Times New Roman" w:cstheme="majorBidi"/>
      <w:b/>
      <w:bCs/>
      <w:sz w:val="24"/>
      <w:szCs w:val="28"/>
    </w:rPr>
  </w:style>
  <w:style w:type="paragraph" w:styleId="ListParagraph">
    <w:name w:val="List Paragraph"/>
    <w:basedOn w:val="Normal"/>
    <w:uiPriority w:val="34"/>
    <w:qFormat/>
    <w:rsid w:val="006E4914"/>
    <w:pPr>
      <w:spacing w:line="360" w:lineRule="auto"/>
      <w:ind w:left="720"/>
      <w:contextualSpacing/>
      <w:jc w:val="both"/>
    </w:pPr>
    <w:rPr>
      <w:rFonts w:eastAsiaTheme="minorEastAsia" w:cstheme="minorBidi"/>
      <w:szCs w:val="22"/>
      <w:lang w:val="en-GB"/>
    </w:rPr>
  </w:style>
  <w:style w:type="table" w:styleId="TableGrid">
    <w:name w:val="Table Grid"/>
    <w:basedOn w:val="TableNormal"/>
    <w:qFormat/>
    <w:rsid w:val="006E4914"/>
    <w:pPr>
      <w:widowControl w:val="0"/>
      <w:spacing w:after="200" w:line="276" w:lineRule="auto"/>
      <w:jc w:val="both"/>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E4914"/>
    <w:pPr>
      <w:spacing w:before="480" w:line="276" w:lineRule="auto"/>
      <w:jc w:val="left"/>
      <w:outlineLvl w:val="9"/>
    </w:pPr>
    <w:rPr>
      <w:rFonts w:asciiTheme="majorHAnsi" w:hAnsiTheme="majorHAnsi"/>
      <w:color w:val="2F5496" w:themeColor="accent1" w:themeShade="BF"/>
      <w:sz w:val="28"/>
      <w:lang w:val="en-US"/>
    </w:rPr>
  </w:style>
  <w:style w:type="paragraph" w:styleId="TOC1">
    <w:name w:val="toc 1"/>
    <w:basedOn w:val="Normal"/>
    <w:next w:val="Normal"/>
    <w:autoRedefine/>
    <w:uiPriority w:val="39"/>
    <w:unhideWhenUsed/>
    <w:rsid w:val="006E4914"/>
    <w:pPr>
      <w:spacing w:after="100" w:line="360" w:lineRule="auto"/>
      <w:jc w:val="both"/>
    </w:pPr>
    <w:rPr>
      <w:rFonts w:eastAsiaTheme="minorEastAsia" w:cstheme="minorBidi"/>
      <w:szCs w:val="22"/>
      <w:lang w:val="en-GB"/>
    </w:rPr>
  </w:style>
  <w:style w:type="character" w:styleId="Hyperlink">
    <w:name w:val="Hyperlink"/>
    <w:basedOn w:val="DefaultParagraphFont"/>
    <w:uiPriority w:val="99"/>
    <w:unhideWhenUsed/>
    <w:rsid w:val="006E49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BC2AD377A82045A2564FB2A0CE64E9" ma:contentTypeVersion="7" ma:contentTypeDescription="Create a new document." ma:contentTypeScope="" ma:versionID="f4f3ae3b2a89db876990e36cf70aad96">
  <xsd:schema xmlns:xsd="http://www.w3.org/2001/XMLSchema" xmlns:xs="http://www.w3.org/2001/XMLSchema" xmlns:p="http://schemas.microsoft.com/office/2006/metadata/properties" xmlns:ns3="f18f5054-78f8-483a-9593-d1a2c6513c6d" xmlns:ns4="a4bfada8-6015-482d-a13d-a532858d7c0a" targetNamespace="http://schemas.microsoft.com/office/2006/metadata/properties" ma:root="true" ma:fieldsID="784dd9804ccb4437c3e017e81fb45b50" ns3:_="" ns4:_="">
    <xsd:import namespace="f18f5054-78f8-483a-9593-d1a2c6513c6d"/>
    <xsd:import namespace="a4bfada8-6015-482d-a13d-a532858d7c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8f5054-78f8-483a-9593-d1a2c6513c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4bfada8-6015-482d-a13d-a532858d7c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C09911-A064-4AB0-BD56-F17C192AA2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8f5054-78f8-483a-9593-d1a2c6513c6d"/>
    <ds:schemaRef ds:uri="a4bfada8-6015-482d-a13d-a532858d7c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E3AFC2-6A7C-4EA5-8D65-BB0324FDBDE7}">
  <ds:schemaRefs>
    <ds:schemaRef ds:uri="http://schemas.microsoft.com/sharepoint/v3/contenttype/forms"/>
  </ds:schemaRefs>
</ds:datastoreItem>
</file>

<file path=customXml/itemProps3.xml><?xml version="1.0" encoding="utf-8"?>
<ds:datastoreItem xmlns:ds="http://schemas.openxmlformats.org/officeDocument/2006/customXml" ds:itemID="{9B639F1A-8B28-455C-9594-586C3C42CEC1}">
  <ds:schemaRefs>
    <ds:schemaRef ds:uri="http://schemas.microsoft.com/office/2006/metadata/properties"/>
    <ds:schemaRef ds:uri="http://purl.org/dc/terms/"/>
    <ds:schemaRef ds:uri="a4bfada8-6015-482d-a13d-a532858d7c0a"/>
    <ds:schemaRef ds:uri="http://schemas.microsoft.com/office/2006/documentManagement/types"/>
    <ds:schemaRef ds:uri="http://schemas.openxmlformats.org/package/2006/metadata/core-properties"/>
    <ds:schemaRef ds:uri="http://www.w3.org/XML/1998/namespace"/>
    <ds:schemaRef ds:uri="http://purl.org/dc/elements/1.1/"/>
    <ds:schemaRef ds:uri="http://purl.org/dc/dcmitype/"/>
    <ds:schemaRef ds:uri="http://schemas.microsoft.com/office/infopath/2007/PartnerControls"/>
    <ds:schemaRef ds:uri="f18f5054-78f8-483a-9593-d1a2c6513c6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2286</Words>
  <Characters>13032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MUFAZOL ALI</dc:creator>
  <cp:keywords/>
  <dc:description/>
  <cp:lastModifiedBy>MUFAZOL ALI</cp:lastModifiedBy>
  <cp:revision>2</cp:revision>
  <dcterms:created xsi:type="dcterms:W3CDTF">2020-03-28T15:03:00Z</dcterms:created>
  <dcterms:modified xsi:type="dcterms:W3CDTF">2020-03-28T15:03:00Z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0x010100B5BC2AD377A82045A2564FB2A0CE64E9</vt:lpwstr>
  </property>
</Properties>
</file>