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03B6B8" w14:textId="77777777" w:rsidR="00FE4F00" w:rsidRDefault="00FE4F00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574C80FB" w14:textId="3496ECB5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To be, or not to be, that is the question:</w:t>
      </w:r>
    </w:p>
    <w:p w14:paraId="2CFD01F7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Whether 'tis nobler in the mind to suffer</w:t>
      </w:r>
    </w:p>
    <w:p w14:paraId="01411FF9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The slings and arrows of outrageous fortune,</w:t>
      </w:r>
    </w:p>
    <w:p w14:paraId="3A74529F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Or to take arms against a sea of troubles</w:t>
      </w:r>
    </w:p>
    <w:p w14:paraId="1B927C53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And by opposing end them. To die—to sleep,</w:t>
      </w:r>
    </w:p>
    <w:p w14:paraId="5DB843EF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No more; and by a sleep to say we end</w:t>
      </w:r>
    </w:p>
    <w:p w14:paraId="0113021E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The heart-ache and the thousand natural shocks</w:t>
      </w:r>
    </w:p>
    <w:p w14:paraId="5144E7A7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That flesh is heir to: 'tis a consummation</w:t>
      </w:r>
    </w:p>
    <w:p w14:paraId="5B77D8B2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Devoutly to be </w:t>
      </w:r>
      <w:proofErr w:type="spellStart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wish'd</w:t>
      </w:r>
      <w:proofErr w:type="spellEnd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. To die, to sleep;</w:t>
      </w:r>
    </w:p>
    <w:p w14:paraId="1FC1009A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To sleep, perchance to dream—ay, there's the rub:</w:t>
      </w:r>
    </w:p>
    <w:p w14:paraId="4A40E8EA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For in that sleep of death what dreams </w:t>
      </w:r>
      <w:proofErr w:type="spellStart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may</w:t>
      </w:r>
      <w:proofErr w:type="spellEnd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 come,</w:t>
      </w:r>
    </w:p>
    <w:p w14:paraId="37343219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When we have shuffled off this mortal coil,</w:t>
      </w:r>
    </w:p>
    <w:p w14:paraId="5F8D803F" w14:textId="15818B59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Must give us pause—there's the respect</w:t>
      </w:r>
    </w:p>
    <w:p w14:paraId="02131C72" w14:textId="2746BB55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That makes calamity of so long life.</w:t>
      </w:r>
    </w:p>
    <w:p w14:paraId="3236E408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For who would bear the whips and scorns of time,</w:t>
      </w:r>
    </w:p>
    <w:p w14:paraId="7ED6DD99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proofErr w:type="spellStart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Th'oppressor's</w:t>
      </w:r>
      <w:proofErr w:type="spellEnd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 wrong, the proud man's contumely,</w:t>
      </w:r>
    </w:p>
    <w:p w14:paraId="14002D7F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The pangs of </w:t>
      </w:r>
      <w:proofErr w:type="spellStart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dispriz'd</w:t>
      </w:r>
      <w:proofErr w:type="spellEnd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 love, the law's delay,</w:t>
      </w:r>
    </w:p>
    <w:p w14:paraId="65DE1ECD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The insolence of office, and the spurns</w:t>
      </w:r>
    </w:p>
    <w:p w14:paraId="15508B1F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That patient merit of </w:t>
      </w:r>
      <w:proofErr w:type="spellStart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th'unworthy</w:t>
      </w:r>
      <w:proofErr w:type="spellEnd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 takes,</w:t>
      </w:r>
    </w:p>
    <w:p w14:paraId="4DF5E646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When he himself might his quietus make</w:t>
      </w:r>
    </w:p>
    <w:p w14:paraId="6D8FE63E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With a bare bodkin? Who would fardels bear,</w:t>
      </w:r>
    </w:p>
    <w:p w14:paraId="4480B80F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To grunt and sweat under a weary life,</w:t>
      </w:r>
    </w:p>
    <w:p w14:paraId="1921E1B5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But that the dread of something after death,</w:t>
      </w:r>
    </w:p>
    <w:p w14:paraId="43DC9074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The </w:t>
      </w:r>
      <w:proofErr w:type="spellStart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undiscovere'd</w:t>
      </w:r>
      <w:proofErr w:type="spellEnd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 country, from whose bourn</w:t>
      </w:r>
    </w:p>
    <w:p w14:paraId="7F9E98B7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No traveller returns, puzzles the will,</w:t>
      </w:r>
    </w:p>
    <w:p w14:paraId="025597E0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And makes us rather bear those ills we have</w:t>
      </w:r>
    </w:p>
    <w:p w14:paraId="28B0155D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proofErr w:type="gramStart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Than</w:t>
      </w:r>
      <w:proofErr w:type="gramEnd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 fly to others that we know not of?</w:t>
      </w:r>
    </w:p>
    <w:p w14:paraId="063051FB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proofErr w:type="gramStart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Thus</w:t>
      </w:r>
      <w:proofErr w:type="gramEnd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 conscience does make cowards of us all,</w:t>
      </w:r>
    </w:p>
    <w:p w14:paraId="06C5AF5A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And </w:t>
      </w:r>
      <w:proofErr w:type="gramStart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thus</w:t>
      </w:r>
      <w:proofErr w:type="gramEnd"/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 the native hue of resolution</w:t>
      </w:r>
    </w:p>
    <w:p w14:paraId="68E4C6C4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Is sicklied o'er with the pale cast of thought,</w:t>
      </w:r>
    </w:p>
    <w:p w14:paraId="2BAA3A73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And enterprises of great pitch and moment</w:t>
      </w:r>
    </w:p>
    <w:p w14:paraId="3C91212C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With this regard their currents turn awry</w:t>
      </w:r>
    </w:p>
    <w:p w14:paraId="26B27532" w14:textId="77777777" w:rsidR="00E807DD" w:rsidRPr="00E807DD" w:rsidRDefault="00E807DD" w:rsidP="00E807DD">
      <w:pPr>
        <w:spacing w:after="0" w:line="240" w:lineRule="auto"/>
        <w:ind w:hanging="240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807DD">
        <w:rPr>
          <w:rFonts w:ascii="Times New Roman" w:eastAsia="Times New Roman" w:hAnsi="Times New Roman" w:cs="Times New Roman"/>
          <w:sz w:val="32"/>
          <w:szCs w:val="32"/>
          <w:lang w:eastAsia="en-GB"/>
        </w:rPr>
        <w:t>And lose the name of action.</w:t>
      </w:r>
    </w:p>
    <w:p w14:paraId="3CC392B6" w14:textId="77777777" w:rsidR="00E807DD" w:rsidRDefault="00E807DD"/>
    <w:sectPr w:rsidR="00E807DD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5A5EDB4" w14:textId="77777777" w:rsidR="00E807DD" w:rsidRDefault="00E807DD" w:rsidP="00E807DD">
      <w:pPr>
        <w:spacing w:after="0" w:line="240" w:lineRule="auto"/>
      </w:pPr>
      <w:r>
        <w:separator/>
      </w:r>
    </w:p>
  </w:endnote>
  <w:endnote w:type="continuationSeparator" w:id="0">
    <w:p w14:paraId="65E31A2C" w14:textId="77777777" w:rsidR="00E807DD" w:rsidRDefault="00E807DD" w:rsidP="00E807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C975915" w14:textId="77777777" w:rsidR="00E807DD" w:rsidRDefault="00E807DD" w:rsidP="00E807DD">
      <w:pPr>
        <w:spacing w:after="0" w:line="240" w:lineRule="auto"/>
      </w:pPr>
      <w:r>
        <w:separator/>
      </w:r>
    </w:p>
  </w:footnote>
  <w:footnote w:type="continuationSeparator" w:id="0">
    <w:p w14:paraId="482ECE76" w14:textId="77777777" w:rsidR="00E807DD" w:rsidRDefault="00E807DD" w:rsidP="00E807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36A656" w14:textId="5AE4E4C4" w:rsidR="00E807DD" w:rsidRPr="00FE4F00" w:rsidRDefault="00E807DD">
    <w:pPr>
      <w:pStyle w:val="Header"/>
      <w:rPr>
        <w:rFonts w:ascii="Times New Roman" w:hAnsi="Times New Roman" w:cs="Times New Roman"/>
        <w:b/>
        <w:bCs/>
        <w:i/>
        <w:iCs/>
        <w:sz w:val="40"/>
        <w:szCs w:val="40"/>
      </w:rPr>
    </w:pPr>
    <w:r w:rsidRPr="00FE4F00">
      <w:rPr>
        <w:rFonts w:ascii="Times New Roman" w:hAnsi="Times New Roman" w:cs="Times New Roman"/>
        <w:b/>
        <w:bCs/>
        <w:i/>
        <w:iCs/>
        <w:sz w:val="40"/>
        <w:szCs w:val="40"/>
      </w:rPr>
      <w:t xml:space="preserve">Hamlet; Act III, scene </w:t>
    </w:r>
    <w:proofErr w:type="spellStart"/>
    <w:r w:rsidRPr="00FE4F00">
      <w:rPr>
        <w:rFonts w:ascii="Times New Roman" w:hAnsi="Times New Roman" w:cs="Times New Roman"/>
        <w:b/>
        <w:bCs/>
        <w:i/>
        <w:iCs/>
        <w:sz w:val="40"/>
        <w:szCs w:val="40"/>
      </w:rPr>
      <w:t>i</w:t>
    </w:r>
    <w:proofErr w:type="spellEnd"/>
    <w:r w:rsidRPr="00FE4F00">
      <w:rPr>
        <w:rFonts w:ascii="Times New Roman" w:hAnsi="Times New Roman" w:cs="Times New Roman"/>
        <w:b/>
        <w:bCs/>
        <w:i/>
        <w:iCs/>
        <w:sz w:val="40"/>
        <w:szCs w:val="40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07DD"/>
    <w:rsid w:val="00E807DD"/>
    <w:rsid w:val="00FE4F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4372D9"/>
  <w15:chartTrackingRefBased/>
  <w15:docId w15:val="{1F0824E5-0B87-44E9-852F-8A887B16E8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07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07DD"/>
  </w:style>
  <w:style w:type="paragraph" w:styleId="Footer">
    <w:name w:val="footer"/>
    <w:basedOn w:val="Normal"/>
    <w:link w:val="FooterChar"/>
    <w:uiPriority w:val="99"/>
    <w:unhideWhenUsed/>
    <w:rsid w:val="00E807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07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499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2443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966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048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0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896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5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224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676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092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666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27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888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863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516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175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496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303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896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546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121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032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690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774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456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08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303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204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97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793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967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243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16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650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677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210</Words>
  <Characters>1199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1</cp:revision>
  <dcterms:created xsi:type="dcterms:W3CDTF">2020-10-05T08:56:00Z</dcterms:created>
  <dcterms:modified xsi:type="dcterms:W3CDTF">2020-10-05T09:10:00Z</dcterms:modified>
</cp:coreProperties>
</file>