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6044"/>
      </w:tblGrid>
      <w:tr w:rsidR="003B14DB" w14:paraId="33A821B4" w14:textId="77777777" w:rsidTr="003B14DB">
        <w:tc>
          <w:tcPr>
            <w:tcW w:w="9016" w:type="dxa"/>
            <w:gridSpan w:val="2"/>
            <w:shd w:val="clear" w:color="auto" w:fill="275317" w:themeFill="accent6" w:themeFillShade="80"/>
          </w:tcPr>
          <w:p w14:paraId="1134DA51" w14:textId="3646510F" w:rsidR="003B14DB" w:rsidRPr="003B14DB" w:rsidRDefault="003B14DB" w:rsidP="003B14DB">
            <w:pPr>
              <w:jc w:val="center"/>
              <w:rPr>
                <w:b/>
                <w:bCs/>
                <w:u w:val="single"/>
              </w:rPr>
            </w:pPr>
            <w:r w:rsidRPr="003B14DB">
              <w:rPr>
                <w:b/>
                <w:bCs/>
                <w:color w:val="FFFFFF" w:themeColor="background1"/>
                <w:sz w:val="32"/>
                <w:szCs w:val="32"/>
                <w:u w:val="single"/>
              </w:rPr>
              <w:t>Round Table Participant</w:t>
            </w:r>
          </w:p>
        </w:tc>
      </w:tr>
      <w:tr w:rsidR="003B14DB" w14:paraId="0D7A933B" w14:textId="77777777" w:rsidTr="003B14DB">
        <w:tc>
          <w:tcPr>
            <w:tcW w:w="9016" w:type="dxa"/>
            <w:gridSpan w:val="2"/>
            <w:shd w:val="clear" w:color="auto" w:fill="FBFBC7"/>
          </w:tcPr>
          <w:p w14:paraId="2FB9FF0E" w14:textId="7BF7F393" w:rsidR="003B14DB" w:rsidRPr="003B14DB" w:rsidRDefault="003B14DB">
            <w:pPr>
              <w:rPr>
                <w:color w:val="074F6A" w:themeColor="accent4" w:themeShade="80"/>
              </w:rPr>
            </w:pPr>
            <w:r w:rsidRPr="003B14DB">
              <w:rPr>
                <w:color w:val="074F6A" w:themeColor="accent4" w:themeShade="80"/>
              </w:rPr>
              <w:t>Full Reference for Reading</w:t>
            </w:r>
          </w:p>
        </w:tc>
      </w:tr>
      <w:tr w:rsidR="003B14DB" w14:paraId="164F09EF" w14:textId="77777777" w:rsidTr="00173952">
        <w:tc>
          <w:tcPr>
            <w:tcW w:w="9016" w:type="dxa"/>
            <w:gridSpan w:val="2"/>
          </w:tcPr>
          <w:p w14:paraId="66B058E4" w14:textId="77777777" w:rsidR="003B14DB" w:rsidRDefault="003B14DB"/>
        </w:tc>
      </w:tr>
      <w:tr w:rsidR="003B14DB" w14:paraId="07D236FC" w14:textId="77777777" w:rsidTr="003B14DB">
        <w:tc>
          <w:tcPr>
            <w:tcW w:w="9016" w:type="dxa"/>
            <w:gridSpan w:val="2"/>
            <w:shd w:val="clear" w:color="auto" w:fill="FBFBC7"/>
          </w:tcPr>
          <w:p w14:paraId="43A764C8" w14:textId="6B4DDD11" w:rsidR="003B14DB" w:rsidRPr="003B14DB" w:rsidRDefault="003B14DB">
            <w:pPr>
              <w:rPr>
                <w:color w:val="074F6A" w:themeColor="accent4" w:themeShade="80"/>
              </w:rPr>
            </w:pPr>
            <w:r w:rsidRPr="003B14DB">
              <w:rPr>
                <w:color w:val="074F6A" w:themeColor="accent4" w:themeShade="80"/>
              </w:rPr>
              <w:t>Summary of Reading (200-300 words)</w:t>
            </w:r>
          </w:p>
        </w:tc>
      </w:tr>
      <w:tr w:rsidR="003B14DB" w14:paraId="2F9D20B1" w14:textId="77777777" w:rsidTr="003B14DB">
        <w:tc>
          <w:tcPr>
            <w:tcW w:w="2972" w:type="dxa"/>
          </w:tcPr>
          <w:p w14:paraId="26940B5C" w14:textId="0D89042B" w:rsidR="003B14DB" w:rsidRDefault="003B14DB">
            <w:r>
              <w:t>Main aim/purpose</w:t>
            </w:r>
          </w:p>
        </w:tc>
        <w:tc>
          <w:tcPr>
            <w:tcW w:w="6044" w:type="dxa"/>
          </w:tcPr>
          <w:p w14:paraId="1884898A" w14:textId="77777777" w:rsidR="003B14DB" w:rsidRDefault="003B14DB"/>
        </w:tc>
      </w:tr>
      <w:tr w:rsidR="003B14DB" w14:paraId="28701CA1" w14:textId="77777777" w:rsidTr="003B14DB">
        <w:tc>
          <w:tcPr>
            <w:tcW w:w="2972" w:type="dxa"/>
          </w:tcPr>
          <w:p w14:paraId="39FBEA90" w14:textId="652A7F0B" w:rsidR="003B14DB" w:rsidRDefault="003B14DB">
            <w:r>
              <w:t>Key arguments/findings</w:t>
            </w:r>
          </w:p>
        </w:tc>
        <w:tc>
          <w:tcPr>
            <w:tcW w:w="6044" w:type="dxa"/>
          </w:tcPr>
          <w:p w14:paraId="10625C00" w14:textId="77777777" w:rsidR="003B14DB" w:rsidRDefault="003B14DB"/>
        </w:tc>
      </w:tr>
      <w:tr w:rsidR="003B14DB" w14:paraId="3DE5F3F0" w14:textId="77777777" w:rsidTr="003B14DB">
        <w:tc>
          <w:tcPr>
            <w:tcW w:w="2972" w:type="dxa"/>
          </w:tcPr>
          <w:p w14:paraId="100755B2" w14:textId="295C54B7" w:rsidR="003B14DB" w:rsidRDefault="003B14DB">
            <w:r>
              <w:t>Take home messages</w:t>
            </w:r>
          </w:p>
        </w:tc>
        <w:tc>
          <w:tcPr>
            <w:tcW w:w="6044" w:type="dxa"/>
          </w:tcPr>
          <w:p w14:paraId="046F5393" w14:textId="77777777" w:rsidR="003B14DB" w:rsidRDefault="003B14DB"/>
        </w:tc>
      </w:tr>
      <w:tr w:rsidR="003B14DB" w14:paraId="39858D3E" w14:textId="77777777" w:rsidTr="003B14DB">
        <w:tc>
          <w:tcPr>
            <w:tcW w:w="9016" w:type="dxa"/>
            <w:gridSpan w:val="2"/>
            <w:shd w:val="clear" w:color="auto" w:fill="FBFBC7"/>
          </w:tcPr>
          <w:p w14:paraId="61FCC7B0" w14:textId="43AFDACA" w:rsidR="003B14DB" w:rsidRPr="003B14DB" w:rsidRDefault="003B14DB">
            <w:pPr>
              <w:rPr>
                <w:color w:val="074F6A" w:themeColor="accent4" w:themeShade="80"/>
              </w:rPr>
            </w:pPr>
            <w:r w:rsidRPr="003B14DB">
              <w:rPr>
                <w:color w:val="074F6A" w:themeColor="accent4" w:themeShade="80"/>
              </w:rPr>
              <w:t>Key concepts/theories/ definitions</w:t>
            </w:r>
          </w:p>
        </w:tc>
      </w:tr>
      <w:tr w:rsidR="003B14DB" w14:paraId="71EB32BF" w14:textId="77777777" w:rsidTr="00B641FF">
        <w:tc>
          <w:tcPr>
            <w:tcW w:w="9016" w:type="dxa"/>
            <w:gridSpan w:val="2"/>
          </w:tcPr>
          <w:p w14:paraId="7DD5109C" w14:textId="77777777" w:rsidR="003B14DB" w:rsidRDefault="003B14DB"/>
        </w:tc>
      </w:tr>
      <w:tr w:rsidR="003B14DB" w14:paraId="54288417" w14:textId="77777777" w:rsidTr="003B14DB">
        <w:tc>
          <w:tcPr>
            <w:tcW w:w="9016" w:type="dxa"/>
            <w:gridSpan w:val="2"/>
            <w:shd w:val="clear" w:color="auto" w:fill="FBFBC7"/>
          </w:tcPr>
          <w:p w14:paraId="49E43DED" w14:textId="22FA4EBF" w:rsidR="003B14DB" w:rsidRPr="003B14DB" w:rsidRDefault="003B14DB">
            <w:pPr>
              <w:rPr>
                <w:color w:val="074F6A" w:themeColor="accent4" w:themeShade="80"/>
              </w:rPr>
            </w:pPr>
            <w:r w:rsidRPr="003B14DB">
              <w:rPr>
                <w:color w:val="074F6A" w:themeColor="accent4" w:themeShade="80"/>
              </w:rPr>
              <w:t>Critical Reflection</w:t>
            </w:r>
          </w:p>
        </w:tc>
      </w:tr>
      <w:tr w:rsidR="003B14DB" w14:paraId="54B697E9" w14:textId="77777777" w:rsidTr="003B14DB">
        <w:tc>
          <w:tcPr>
            <w:tcW w:w="2972" w:type="dxa"/>
          </w:tcPr>
          <w:p w14:paraId="07E10036" w14:textId="4982F121" w:rsidR="003B14DB" w:rsidRDefault="003B14DB">
            <w:r>
              <w:t>What did I agree with? Why?</w:t>
            </w:r>
          </w:p>
        </w:tc>
        <w:tc>
          <w:tcPr>
            <w:tcW w:w="6044" w:type="dxa"/>
          </w:tcPr>
          <w:p w14:paraId="5DD1CD1C" w14:textId="77777777" w:rsidR="003B14DB" w:rsidRDefault="003B14DB"/>
        </w:tc>
      </w:tr>
      <w:tr w:rsidR="003B14DB" w14:paraId="4D424AC2" w14:textId="77777777" w:rsidTr="003B14DB">
        <w:tc>
          <w:tcPr>
            <w:tcW w:w="2972" w:type="dxa"/>
          </w:tcPr>
          <w:p w14:paraId="776CEDDC" w14:textId="4C34EA01" w:rsidR="003B14DB" w:rsidRDefault="003B14DB">
            <w:r>
              <w:t>What did I question/disagree with? Why?</w:t>
            </w:r>
          </w:p>
        </w:tc>
        <w:tc>
          <w:tcPr>
            <w:tcW w:w="6044" w:type="dxa"/>
          </w:tcPr>
          <w:p w14:paraId="28EDFE52" w14:textId="77777777" w:rsidR="003B14DB" w:rsidRDefault="003B14DB"/>
        </w:tc>
      </w:tr>
      <w:tr w:rsidR="003B14DB" w14:paraId="40A4758D" w14:textId="77777777" w:rsidTr="003B14DB">
        <w:tc>
          <w:tcPr>
            <w:tcW w:w="2972" w:type="dxa"/>
          </w:tcPr>
          <w:p w14:paraId="3F9CAEDE" w14:textId="739DE819" w:rsidR="003B14DB" w:rsidRDefault="003B14DB">
            <w:r>
              <w:t>How might this apply in practice with children and young people?</w:t>
            </w:r>
          </w:p>
        </w:tc>
        <w:tc>
          <w:tcPr>
            <w:tcW w:w="6044" w:type="dxa"/>
          </w:tcPr>
          <w:p w14:paraId="78ED3F5B" w14:textId="77777777" w:rsidR="003B14DB" w:rsidRDefault="003B14DB"/>
        </w:tc>
      </w:tr>
      <w:tr w:rsidR="003B14DB" w14:paraId="5E7CE5EA" w14:textId="77777777" w:rsidTr="003B14DB">
        <w:tc>
          <w:tcPr>
            <w:tcW w:w="2972" w:type="dxa"/>
          </w:tcPr>
          <w:p w14:paraId="40802A29" w14:textId="5875BC62" w:rsidR="003B14DB" w:rsidRDefault="003B14DB">
            <w:r>
              <w:t>How does it challenge or support your own practice/ prior knowledge?</w:t>
            </w:r>
          </w:p>
        </w:tc>
        <w:tc>
          <w:tcPr>
            <w:tcW w:w="6044" w:type="dxa"/>
          </w:tcPr>
          <w:p w14:paraId="0FDE4EAC" w14:textId="77777777" w:rsidR="003B14DB" w:rsidRDefault="003B14DB"/>
        </w:tc>
      </w:tr>
      <w:tr w:rsidR="003B14DB" w14:paraId="14CF33D2" w14:textId="77777777" w:rsidTr="003B14DB">
        <w:tc>
          <w:tcPr>
            <w:tcW w:w="2972" w:type="dxa"/>
          </w:tcPr>
          <w:p w14:paraId="623B58E5" w14:textId="7A0D5DBC" w:rsidR="003B14DB" w:rsidRDefault="003B14DB">
            <w:r>
              <w:t>Any connections to your experiences?</w:t>
            </w:r>
          </w:p>
        </w:tc>
        <w:tc>
          <w:tcPr>
            <w:tcW w:w="6044" w:type="dxa"/>
          </w:tcPr>
          <w:p w14:paraId="19CE2787" w14:textId="77777777" w:rsidR="003B14DB" w:rsidRDefault="003B14DB"/>
        </w:tc>
      </w:tr>
      <w:tr w:rsidR="003B14DB" w14:paraId="495C2F7A" w14:textId="77777777" w:rsidTr="003B14DB">
        <w:tc>
          <w:tcPr>
            <w:tcW w:w="9016" w:type="dxa"/>
            <w:gridSpan w:val="2"/>
            <w:shd w:val="clear" w:color="auto" w:fill="FBFBC7"/>
          </w:tcPr>
          <w:p w14:paraId="60E842EC" w14:textId="0D9A1EF9" w:rsidR="003B14DB" w:rsidRPr="003B14DB" w:rsidRDefault="003B14DB">
            <w:pPr>
              <w:rPr>
                <w:color w:val="074F6A" w:themeColor="accent4" w:themeShade="80"/>
              </w:rPr>
            </w:pPr>
            <w:r w:rsidRPr="003B14DB">
              <w:rPr>
                <w:color w:val="074F6A" w:themeColor="accent4" w:themeShade="80"/>
              </w:rPr>
              <w:t>Discussion Prompts (bring to the round table)</w:t>
            </w:r>
          </w:p>
        </w:tc>
      </w:tr>
      <w:tr w:rsidR="003B14DB" w14:paraId="4D124C4E" w14:textId="77777777" w:rsidTr="003B14DB">
        <w:tc>
          <w:tcPr>
            <w:tcW w:w="2972" w:type="dxa"/>
          </w:tcPr>
          <w:p w14:paraId="3E53F37A" w14:textId="007D1EBC" w:rsidR="003B14DB" w:rsidRDefault="003B14DB">
            <w:r>
              <w:t>Prompt 1</w:t>
            </w:r>
          </w:p>
        </w:tc>
        <w:tc>
          <w:tcPr>
            <w:tcW w:w="6044" w:type="dxa"/>
          </w:tcPr>
          <w:p w14:paraId="35B07200" w14:textId="77777777" w:rsidR="003B14DB" w:rsidRDefault="003B14DB"/>
        </w:tc>
      </w:tr>
      <w:tr w:rsidR="003B14DB" w14:paraId="02E96835" w14:textId="77777777" w:rsidTr="003B14DB">
        <w:tc>
          <w:tcPr>
            <w:tcW w:w="2972" w:type="dxa"/>
          </w:tcPr>
          <w:p w14:paraId="5EDC2118" w14:textId="1B03DD57" w:rsidR="003B14DB" w:rsidRDefault="003B14DB">
            <w:r>
              <w:t>Prompt 2</w:t>
            </w:r>
          </w:p>
        </w:tc>
        <w:tc>
          <w:tcPr>
            <w:tcW w:w="6044" w:type="dxa"/>
          </w:tcPr>
          <w:p w14:paraId="3DEE8822" w14:textId="77777777" w:rsidR="003B14DB" w:rsidRDefault="003B14DB"/>
        </w:tc>
      </w:tr>
      <w:tr w:rsidR="003B14DB" w14:paraId="6F41681D" w14:textId="77777777" w:rsidTr="003B14DB">
        <w:tc>
          <w:tcPr>
            <w:tcW w:w="2972" w:type="dxa"/>
          </w:tcPr>
          <w:p w14:paraId="3BA43559" w14:textId="66E8931D" w:rsidR="003B14DB" w:rsidRDefault="003B14DB">
            <w:r>
              <w:t>Prompt 3</w:t>
            </w:r>
          </w:p>
        </w:tc>
        <w:tc>
          <w:tcPr>
            <w:tcW w:w="6044" w:type="dxa"/>
          </w:tcPr>
          <w:p w14:paraId="259F670F" w14:textId="77777777" w:rsidR="003B14DB" w:rsidRDefault="003B14DB"/>
        </w:tc>
      </w:tr>
    </w:tbl>
    <w:p w14:paraId="0643CF2F" w14:textId="77777777" w:rsidR="003B3497" w:rsidRDefault="003B3497"/>
    <w:sectPr w:rsidR="003B34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14DB"/>
    <w:rsid w:val="002D4846"/>
    <w:rsid w:val="00393737"/>
    <w:rsid w:val="003B14DB"/>
    <w:rsid w:val="003B3497"/>
    <w:rsid w:val="007732E1"/>
    <w:rsid w:val="00814032"/>
    <w:rsid w:val="00A36954"/>
    <w:rsid w:val="00D768D2"/>
    <w:rsid w:val="00DB36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44398D"/>
  <w15:chartTrackingRefBased/>
  <w15:docId w15:val="{BF88798F-57D6-4294-849B-DB11821011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14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14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14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14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14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14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14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14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14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14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14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14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14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14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14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14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14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14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14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14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14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14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14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14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14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14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14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14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14D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B14D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81</Words>
  <Characters>464</Characters>
  <Application>Microsoft Office Word</Application>
  <DocSecurity>0</DocSecurity>
  <Lines>3</Lines>
  <Paragraphs>1</Paragraphs>
  <ScaleCrop>false</ScaleCrop>
  <Company/>
  <LinksUpToDate>false</LinksUpToDate>
  <CharactersWithSpaces>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(IMH)</dc:creator>
  <cp:keywords/>
  <dc:description/>
  <cp:lastModifiedBy>Kate Piper (IMH)</cp:lastModifiedBy>
  <cp:revision>1</cp:revision>
  <dcterms:created xsi:type="dcterms:W3CDTF">2025-09-10T09:36:00Z</dcterms:created>
  <dcterms:modified xsi:type="dcterms:W3CDTF">2025-09-10T09:51:00Z</dcterms:modified>
</cp:coreProperties>
</file>