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880AA6" w14:textId="3995AF2D" w:rsidR="00C371E6" w:rsidRPr="008E0F0E" w:rsidRDefault="001A73EC" w:rsidP="00C371E6">
      <w:pPr>
        <w:pStyle w:val="NormalWeb"/>
        <w:jc w:val="center"/>
        <w:rPr>
          <w:rFonts w:ascii="Arial" w:hAnsi="Arial" w:cs="Arial"/>
          <w:b/>
          <w:bCs/>
          <w:sz w:val="28"/>
          <w:szCs w:val="28"/>
        </w:rPr>
      </w:pPr>
      <w:r w:rsidRPr="008E0F0E">
        <w:rPr>
          <w:rFonts w:ascii="Arial" w:hAnsi="Arial" w:cs="Arial"/>
          <w:b/>
          <w:bCs/>
          <w:sz w:val="28"/>
          <w:szCs w:val="28"/>
        </w:rPr>
        <w:t>LCLM4004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C371E6" w:rsidRPr="008E0F0E">
        <w:rPr>
          <w:rFonts w:ascii="Arial" w:hAnsi="Arial" w:cs="Arial"/>
          <w:b/>
          <w:bCs/>
          <w:sz w:val="28"/>
          <w:szCs w:val="28"/>
        </w:rPr>
        <w:t>Problem Solving and Decision Making</w:t>
      </w:r>
    </w:p>
    <w:p w14:paraId="07DFC28D" w14:textId="43A1E125" w:rsidR="00C371E6" w:rsidRPr="008E0F0E" w:rsidRDefault="000A31D5" w:rsidP="00C371E6">
      <w:pPr>
        <w:pStyle w:val="NormalWeb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September</w:t>
      </w:r>
      <w:r w:rsidR="001A73EC">
        <w:rPr>
          <w:rFonts w:ascii="Arial" w:hAnsi="Arial" w:cs="Arial"/>
          <w:b/>
          <w:bCs/>
          <w:sz w:val="28"/>
          <w:szCs w:val="28"/>
        </w:rPr>
        <w:t xml:space="preserve"> 202</w:t>
      </w:r>
      <w:r w:rsidR="00EC5543">
        <w:rPr>
          <w:rFonts w:ascii="Arial" w:hAnsi="Arial" w:cs="Arial"/>
          <w:b/>
          <w:bCs/>
          <w:sz w:val="28"/>
          <w:szCs w:val="28"/>
        </w:rPr>
        <w:t>6</w:t>
      </w:r>
    </w:p>
    <w:p w14:paraId="0CC761CA" w14:textId="2E375F2F" w:rsidR="00C371E6" w:rsidRPr="001A73EC" w:rsidRDefault="00C371E6" w:rsidP="00C371E6">
      <w:pPr>
        <w:pStyle w:val="NormalWeb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E0F0E">
        <w:rPr>
          <w:rFonts w:ascii="Arial" w:hAnsi="Arial" w:cs="Arial"/>
          <w:b/>
          <w:bCs/>
          <w:sz w:val="28"/>
          <w:szCs w:val="28"/>
        </w:rPr>
        <w:br/>
      </w:r>
      <w:r w:rsidRPr="001A73EC">
        <w:rPr>
          <w:rFonts w:ascii="Arial" w:hAnsi="Arial" w:cs="Arial"/>
          <w:b/>
          <w:bCs/>
          <w:sz w:val="28"/>
          <w:szCs w:val="28"/>
          <w:u w:val="single"/>
        </w:rPr>
        <w:t>Weekly Schedule</w:t>
      </w:r>
    </w:p>
    <w:p w14:paraId="1D4B5E40" w14:textId="6F6B7E5C" w:rsidR="00C371E6" w:rsidRDefault="00C371E6" w:rsidP="00C371E6">
      <w:pPr>
        <w:pStyle w:val="NormalWeb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10065" w:type="dxa"/>
        <w:tblInd w:w="-147" w:type="dxa"/>
        <w:tblLook w:val="04A0" w:firstRow="1" w:lastRow="0" w:firstColumn="1" w:lastColumn="0" w:noHBand="0" w:noVBand="1"/>
      </w:tblPr>
      <w:tblGrid>
        <w:gridCol w:w="1135"/>
        <w:gridCol w:w="2126"/>
        <w:gridCol w:w="6804"/>
      </w:tblGrid>
      <w:tr w:rsidR="0070746A" w14:paraId="2201B2B4" w14:textId="77777777" w:rsidTr="0070746A">
        <w:tc>
          <w:tcPr>
            <w:tcW w:w="1135" w:type="dxa"/>
          </w:tcPr>
          <w:p w14:paraId="3BBB7A3F" w14:textId="4A22D005" w:rsidR="00C371E6" w:rsidRPr="008E0F0E" w:rsidRDefault="00C371E6" w:rsidP="00C371E6">
            <w:pPr>
              <w:pStyle w:val="NormalWeb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E0F0E">
              <w:rPr>
                <w:rFonts w:ascii="Arial" w:hAnsi="Arial" w:cs="Arial"/>
                <w:b/>
                <w:bCs/>
                <w:sz w:val="22"/>
                <w:szCs w:val="22"/>
              </w:rPr>
              <w:t>Week</w:t>
            </w:r>
          </w:p>
        </w:tc>
        <w:tc>
          <w:tcPr>
            <w:tcW w:w="2126" w:type="dxa"/>
          </w:tcPr>
          <w:p w14:paraId="224DA678" w14:textId="3493399E" w:rsidR="00C371E6" w:rsidRPr="008E0F0E" w:rsidRDefault="00C371E6" w:rsidP="00C371E6">
            <w:pPr>
              <w:pStyle w:val="NormalWeb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E0F0E">
              <w:rPr>
                <w:rFonts w:ascii="Arial" w:hAnsi="Arial" w:cs="Arial"/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6804" w:type="dxa"/>
          </w:tcPr>
          <w:p w14:paraId="17F80C6F" w14:textId="08B95C9E" w:rsidR="00C371E6" w:rsidRPr="008E0F0E" w:rsidRDefault="00C371E6" w:rsidP="00C371E6">
            <w:pPr>
              <w:pStyle w:val="NormalWeb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E0F0E">
              <w:rPr>
                <w:rFonts w:ascii="Arial" w:hAnsi="Arial" w:cs="Arial"/>
                <w:b/>
                <w:bCs/>
                <w:sz w:val="22"/>
                <w:szCs w:val="22"/>
              </w:rPr>
              <w:t>Notes</w:t>
            </w:r>
          </w:p>
        </w:tc>
      </w:tr>
      <w:tr w:rsidR="0070746A" w:rsidRPr="00AE49BE" w14:paraId="39EA0A7D" w14:textId="77777777" w:rsidTr="0070746A">
        <w:tc>
          <w:tcPr>
            <w:tcW w:w="1135" w:type="dxa"/>
          </w:tcPr>
          <w:p w14:paraId="13565CB2" w14:textId="77777777" w:rsidR="00C371E6" w:rsidRPr="00AE49BE" w:rsidRDefault="00C371E6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680F1395" w14:textId="77777777" w:rsidR="008E0F0E" w:rsidRPr="00AE49BE" w:rsidRDefault="008E0F0E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6608F8C6" w14:textId="77777777" w:rsidR="0070746A" w:rsidRDefault="0070746A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0E43B751" w14:textId="77777777" w:rsidR="0070746A" w:rsidRDefault="0070746A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36315598" w14:textId="013CA2F1" w:rsidR="008E0F0E" w:rsidRPr="00AE49BE" w:rsidRDefault="008E0F0E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1</w:t>
            </w:r>
          </w:p>
        </w:tc>
        <w:tc>
          <w:tcPr>
            <w:tcW w:w="2126" w:type="dxa"/>
          </w:tcPr>
          <w:p w14:paraId="7DA70AD7" w14:textId="77777777" w:rsidR="00AE49BE" w:rsidRDefault="00AE49B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</w:p>
          <w:p w14:paraId="515F8B5E" w14:textId="77777777" w:rsidR="0070746A" w:rsidRDefault="0070746A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</w:p>
          <w:p w14:paraId="1674AD72" w14:textId="77777777" w:rsidR="0070746A" w:rsidRDefault="0070746A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</w:p>
          <w:p w14:paraId="0A28B8AF" w14:textId="56DC6801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Introduction to Problem Solving and Decision Making </w:t>
            </w:r>
          </w:p>
          <w:p w14:paraId="1DAD7685" w14:textId="77777777" w:rsidR="00C371E6" w:rsidRPr="00AE49BE" w:rsidRDefault="00C371E6" w:rsidP="00C371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04" w:type="dxa"/>
          </w:tcPr>
          <w:p w14:paraId="4C02E294" w14:textId="77777777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1 </w:t>
            </w:r>
          </w:p>
          <w:p w14:paraId="25BB12D9" w14:textId="77777777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Links </w:t>
            </w:r>
          </w:p>
          <w:p w14:paraId="14CEC276" w14:textId="77777777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Test How Good Are You at Solving Problems? https://www.mindtools.com/pages/article/newTMC_72.htm </w:t>
            </w:r>
          </w:p>
          <w:p w14:paraId="5B06E21C" w14:textId="77777777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Videos </w:t>
            </w:r>
          </w:p>
          <w:p w14:paraId="321D43AF" w14:textId="77777777" w:rsidR="008E0F0E" w:rsidRPr="00AE49BE" w:rsidRDefault="008E0F0E" w:rsidP="008E0F0E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https://www.ted.com/talks/diana_dosik_why_we_need_to_treat_our _employees_as_thoughtfully_as_our_customers#t-228526 </w:t>
            </w:r>
          </w:p>
          <w:p w14:paraId="22A89F0A" w14:textId="06A03616" w:rsidR="0070746A" w:rsidRPr="00AE49BE" w:rsidRDefault="0070746A" w:rsidP="001D1F0C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06C053EE" w14:textId="77777777" w:rsidTr="0070746A">
        <w:trPr>
          <w:trHeight w:val="200"/>
        </w:trPr>
        <w:tc>
          <w:tcPr>
            <w:tcW w:w="1135" w:type="dxa"/>
          </w:tcPr>
          <w:p w14:paraId="1E0C268B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62A13EAA" w14:textId="582DDE1C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2</w:t>
            </w:r>
          </w:p>
        </w:tc>
        <w:tc>
          <w:tcPr>
            <w:tcW w:w="2126" w:type="dxa"/>
          </w:tcPr>
          <w:p w14:paraId="5EEDF71E" w14:textId="544230F9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Scoping and identifying problems and the external environment </w:t>
            </w:r>
          </w:p>
        </w:tc>
        <w:tc>
          <w:tcPr>
            <w:tcW w:w="6804" w:type="dxa"/>
          </w:tcPr>
          <w:p w14:paraId="2F069CE8" w14:textId="2E90E6DC" w:rsidR="0070746A" w:rsidRPr="00AE49BE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  <w:p w14:paraId="4AD13224" w14:textId="77777777" w:rsidR="008E0F0E" w:rsidRDefault="0070746A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PESTLE Analysis</w:t>
            </w:r>
          </w:p>
          <w:p w14:paraId="6A2E214C" w14:textId="15C43285" w:rsidR="0070746A" w:rsidRPr="00AE49BE" w:rsidRDefault="0070746A" w:rsidP="0069303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3FE09EA3" w14:textId="77777777" w:rsidTr="00EC6E82">
        <w:trPr>
          <w:trHeight w:val="1200"/>
        </w:trPr>
        <w:tc>
          <w:tcPr>
            <w:tcW w:w="1135" w:type="dxa"/>
          </w:tcPr>
          <w:p w14:paraId="714475FF" w14:textId="77777777" w:rsidR="0070746A" w:rsidRDefault="0070746A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366EA303" w14:textId="75950742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3</w:t>
            </w:r>
          </w:p>
        </w:tc>
        <w:tc>
          <w:tcPr>
            <w:tcW w:w="2126" w:type="dxa"/>
          </w:tcPr>
          <w:p w14:paraId="11C8271E" w14:textId="77777777" w:rsid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Researching the context of the problem</w:t>
            </w:r>
          </w:p>
          <w:p w14:paraId="4D706CB3" w14:textId="7F4C3AF6" w:rsidR="0047555B" w:rsidRPr="00EC6E82" w:rsidRDefault="00EC6E82" w:rsidP="008E0F0E">
            <w:pPr>
              <w:pStyle w:val="NormalWeb"/>
              <w:rPr>
                <w:rFonts w:ascii="Arial" w:hAnsi="Arial" w:cs="Arial"/>
                <w:color w:val="EE0000"/>
                <w:sz w:val="22"/>
                <w:szCs w:val="22"/>
              </w:rPr>
            </w:pPr>
            <w:r w:rsidRPr="0069303B">
              <w:rPr>
                <w:rFonts w:ascii="Arial" w:hAnsi="Arial" w:cs="Arial"/>
                <w:sz w:val="22"/>
                <w:szCs w:val="22"/>
              </w:rPr>
              <w:t>Improving presentation skills</w:t>
            </w:r>
          </w:p>
        </w:tc>
        <w:tc>
          <w:tcPr>
            <w:tcW w:w="6804" w:type="dxa"/>
          </w:tcPr>
          <w:p w14:paraId="07F54025" w14:textId="52B53CD7" w:rsidR="0070746A" w:rsidRPr="00AE49BE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2A749A48" w14:textId="77777777" w:rsidR="008E0F0E" w:rsidRDefault="00F823AE" w:rsidP="00E05B1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SWOT Analysis </w:t>
            </w:r>
          </w:p>
          <w:p w14:paraId="6D06FB39" w14:textId="2B8356B0" w:rsidR="0069303B" w:rsidRPr="00AE49BE" w:rsidRDefault="000A31D5" w:rsidP="00E05B1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Public Speaking and </w:t>
            </w:r>
            <w:r w:rsidR="0069303B">
              <w:rPr>
                <w:rFonts w:ascii="Arial" w:hAnsi="Arial" w:cs="Arial"/>
                <w:sz w:val="22"/>
                <w:szCs w:val="22"/>
              </w:rPr>
              <w:t>Presentation skills</w:t>
            </w:r>
          </w:p>
        </w:tc>
      </w:tr>
      <w:tr w:rsidR="0070746A" w:rsidRPr="00AE49BE" w14:paraId="1846550C" w14:textId="77777777" w:rsidTr="0070746A">
        <w:tc>
          <w:tcPr>
            <w:tcW w:w="1135" w:type="dxa"/>
          </w:tcPr>
          <w:p w14:paraId="188AEEFA" w14:textId="77777777" w:rsidR="0070746A" w:rsidRDefault="0070746A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1B60737B" w14:textId="07887205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4</w:t>
            </w:r>
          </w:p>
        </w:tc>
        <w:tc>
          <w:tcPr>
            <w:tcW w:w="2126" w:type="dxa"/>
          </w:tcPr>
          <w:p w14:paraId="1847B92D" w14:textId="77777777" w:rsidR="0070746A" w:rsidRDefault="0070746A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5E3AFAFE" w14:textId="42AD955C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Cause and effect analysis</w:t>
            </w:r>
          </w:p>
        </w:tc>
        <w:tc>
          <w:tcPr>
            <w:tcW w:w="6804" w:type="dxa"/>
          </w:tcPr>
          <w:p w14:paraId="1CB594A1" w14:textId="56F98D9A" w:rsidR="0070746A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  <w:p w14:paraId="3EBA2E21" w14:textId="5030A05C" w:rsidR="0070746A" w:rsidRPr="00AE49BE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Worksheet- Fishbone Diagram Template </w:t>
            </w:r>
          </w:p>
          <w:p w14:paraId="17BBBCCA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789CC202" w14:textId="77777777" w:rsidTr="0070746A">
        <w:tc>
          <w:tcPr>
            <w:tcW w:w="1135" w:type="dxa"/>
          </w:tcPr>
          <w:p w14:paraId="1722BEAD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5D3961A8" w14:textId="1B9B228D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5</w:t>
            </w:r>
          </w:p>
        </w:tc>
        <w:tc>
          <w:tcPr>
            <w:tcW w:w="2126" w:type="dxa"/>
          </w:tcPr>
          <w:p w14:paraId="7D6461FD" w14:textId="078C6079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Effective decision making</w:t>
            </w:r>
            <w:r w:rsidR="0069303B">
              <w:rPr>
                <w:rFonts w:ascii="Arial" w:hAnsi="Arial" w:cs="Arial"/>
                <w:sz w:val="22"/>
                <w:szCs w:val="22"/>
              </w:rPr>
              <w:t xml:space="preserve"> and its impact on the organisation</w:t>
            </w:r>
          </w:p>
        </w:tc>
        <w:tc>
          <w:tcPr>
            <w:tcW w:w="6804" w:type="dxa"/>
          </w:tcPr>
          <w:p w14:paraId="7A63012B" w14:textId="77777777" w:rsidR="00B0073C" w:rsidRDefault="0070746A" w:rsidP="00B0073C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92867FC" w14:textId="77777777" w:rsidR="00EC6E82" w:rsidRPr="0069303B" w:rsidRDefault="00EC6E82" w:rsidP="00B0073C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69303B">
              <w:rPr>
                <w:rFonts w:ascii="Arial" w:hAnsi="Arial" w:cs="Arial"/>
                <w:sz w:val="22"/>
                <w:szCs w:val="22"/>
              </w:rPr>
              <w:t xml:space="preserve">The impact of decision-making on an organisation </w:t>
            </w:r>
          </w:p>
          <w:p w14:paraId="2071054C" w14:textId="0AF2A173" w:rsidR="008E0F0E" w:rsidRDefault="0070746A" w:rsidP="00B0073C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Reading – Developing decision making skills</w:t>
            </w:r>
          </w:p>
          <w:p w14:paraId="0F101FB3" w14:textId="1A8C7DD8" w:rsidR="0070746A" w:rsidRPr="00AE49BE" w:rsidRDefault="0070746A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Reading – Rational decision making </w:t>
            </w:r>
          </w:p>
        </w:tc>
      </w:tr>
      <w:tr w:rsidR="0070746A" w:rsidRPr="00AE49BE" w14:paraId="7BC06AE5" w14:textId="77777777" w:rsidTr="0070746A">
        <w:tc>
          <w:tcPr>
            <w:tcW w:w="1135" w:type="dxa"/>
          </w:tcPr>
          <w:p w14:paraId="30CBB878" w14:textId="412560E3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lastRenderedPageBreak/>
              <w:t>Week 6</w:t>
            </w:r>
          </w:p>
        </w:tc>
        <w:tc>
          <w:tcPr>
            <w:tcW w:w="2126" w:type="dxa"/>
          </w:tcPr>
          <w:p w14:paraId="1270A33F" w14:textId="0885C46A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Presentations</w:t>
            </w:r>
          </w:p>
        </w:tc>
        <w:tc>
          <w:tcPr>
            <w:tcW w:w="6804" w:type="dxa"/>
          </w:tcPr>
          <w:p w14:paraId="557185DC" w14:textId="2F5DC758" w:rsidR="008E0F0E" w:rsidRDefault="00B0073C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 </w:t>
            </w:r>
            <w:r w:rsidR="0069303B">
              <w:rPr>
                <w:rFonts w:ascii="Arial" w:hAnsi="Arial" w:cs="Arial"/>
                <w:sz w:val="22"/>
                <w:szCs w:val="22"/>
              </w:rPr>
              <w:t>1</w:t>
            </w:r>
          </w:p>
          <w:p w14:paraId="06335E97" w14:textId="24010034" w:rsidR="00B0073C" w:rsidRPr="00AE49BE" w:rsidRDefault="00B0073C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31631315" w14:textId="77777777" w:rsidTr="0070746A">
        <w:trPr>
          <w:trHeight w:val="173"/>
        </w:trPr>
        <w:tc>
          <w:tcPr>
            <w:tcW w:w="1135" w:type="dxa"/>
          </w:tcPr>
          <w:p w14:paraId="3665BD4C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1FD1BB32" w14:textId="77D06B30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7</w:t>
            </w:r>
          </w:p>
        </w:tc>
        <w:tc>
          <w:tcPr>
            <w:tcW w:w="2126" w:type="dxa"/>
          </w:tcPr>
          <w:p w14:paraId="4C072523" w14:textId="6BE16FE6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Evaluations of alternatives</w:t>
            </w:r>
            <w:r w:rsidR="00B0073C">
              <w:rPr>
                <w:rFonts w:ascii="Arial" w:hAnsi="Arial" w:cs="Arial"/>
                <w:sz w:val="22"/>
                <w:szCs w:val="22"/>
              </w:rPr>
              <w:t xml:space="preserve"> using decision making tools </w:t>
            </w:r>
          </w:p>
        </w:tc>
        <w:tc>
          <w:tcPr>
            <w:tcW w:w="6804" w:type="dxa"/>
          </w:tcPr>
          <w:p w14:paraId="4E6BAD7E" w14:textId="428EB87A" w:rsidR="0070746A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AE49B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2B35E7C" w14:textId="77777777" w:rsidR="0069303B" w:rsidRDefault="0069303B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PMI Table </w:t>
            </w:r>
          </w:p>
          <w:p w14:paraId="49287D7D" w14:textId="363C7C89" w:rsidR="008E0F0E" w:rsidRPr="00AE49BE" w:rsidRDefault="00B0073C" w:rsidP="0069303B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Grid Analysis </w:t>
            </w:r>
          </w:p>
        </w:tc>
      </w:tr>
      <w:tr w:rsidR="0070746A" w:rsidRPr="00AE49BE" w14:paraId="6C2FC6FF" w14:textId="77777777" w:rsidTr="0070746A">
        <w:trPr>
          <w:trHeight w:val="147"/>
        </w:trPr>
        <w:tc>
          <w:tcPr>
            <w:tcW w:w="1135" w:type="dxa"/>
          </w:tcPr>
          <w:p w14:paraId="294159D1" w14:textId="22F979A8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8</w:t>
            </w:r>
          </w:p>
        </w:tc>
        <w:tc>
          <w:tcPr>
            <w:tcW w:w="2126" w:type="dxa"/>
          </w:tcPr>
          <w:p w14:paraId="4B1F7C7E" w14:textId="7AD56C76" w:rsidR="008E0F0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Action planning, monitoring and evaluation</w:t>
            </w:r>
          </w:p>
        </w:tc>
        <w:tc>
          <w:tcPr>
            <w:tcW w:w="6804" w:type="dxa"/>
          </w:tcPr>
          <w:p w14:paraId="17D2D039" w14:textId="706ACEC1" w:rsidR="0070746A" w:rsidRPr="00AE49BE" w:rsidRDefault="0070746A" w:rsidP="0070746A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 xml:space="preserve">PPT slides Week </w:t>
            </w:r>
            <w:r>
              <w:rPr>
                <w:rFonts w:ascii="Arial" w:hAnsi="Arial" w:cs="Arial"/>
                <w:sz w:val="22"/>
                <w:szCs w:val="22"/>
              </w:rPr>
              <w:t>8</w:t>
            </w:r>
          </w:p>
          <w:p w14:paraId="11F7D840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611B8187" w14:textId="77777777" w:rsidTr="00867584">
        <w:trPr>
          <w:trHeight w:val="809"/>
        </w:trPr>
        <w:tc>
          <w:tcPr>
            <w:tcW w:w="1135" w:type="dxa"/>
          </w:tcPr>
          <w:p w14:paraId="40DFCAF8" w14:textId="2DD1145E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9</w:t>
            </w:r>
          </w:p>
        </w:tc>
        <w:tc>
          <w:tcPr>
            <w:tcW w:w="2126" w:type="dxa"/>
          </w:tcPr>
          <w:p w14:paraId="2C37F59A" w14:textId="77777777" w:rsidR="00867584" w:rsidRDefault="00867584" w:rsidP="0086758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Revision</w:t>
            </w:r>
          </w:p>
          <w:p w14:paraId="647A6ABA" w14:textId="0AF7E9F4" w:rsidR="008E0F0E" w:rsidRPr="00867584" w:rsidRDefault="00867584" w:rsidP="008E0F0E">
            <w:pPr>
              <w:pStyle w:val="NormalWeb"/>
              <w:rPr>
                <w:rFonts w:ascii="Arial" w:hAnsi="Arial" w:cs="Arial"/>
                <w:color w:val="EE0000"/>
                <w:sz w:val="22"/>
                <w:szCs w:val="22"/>
              </w:rPr>
            </w:pPr>
            <w:r>
              <w:rPr>
                <w:rFonts w:ascii="Arial" w:hAnsi="Arial" w:cs="Arial"/>
                <w:color w:val="EE0000"/>
                <w:sz w:val="22"/>
                <w:szCs w:val="22"/>
              </w:rPr>
              <w:t>Assignment clinic</w:t>
            </w:r>
          </w:p>
        </w:tc>
        <w:tc>
          <w:tcPr>
            <w:tcW w:w="6804" w:type="dxa"/>
          </w:tcPr>
          <w:p w14:paraId="3B87674C" w14:textId="77777777" w:rsidR="00867584" w:rsidRDefault="00867584" w:rsidP="0086758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Revision</w:t>
            </w:r>
          </w:p>
          <w:p w14:paraId="020E3206" w14:textId="76401D15" w:rsidR="0070746A" w:rsidRPr="00867584" w:rsidRDefault="00867584" w:rsidP="0070746A">
            <w:pPr>
              <w:pStyle w:val="NormalWeb"/>
              <w:shd w:val="clear" w:color="auto" w:fill="FFFFFF"/>
              <w:rPr>
                <w:rFonts w:ascii="Arial" w:hAnsi="Arial" w:cs="Arial"/>
                <w:color w:val="EE0000"/>
                <w:sz w:val="22"/>
                <w:szCs w:val="22"/>
              </w:rPr>
            </w:pPr>
            <w:r w:rsidRPr="00867584">
              <w:rPr>
                <w:rFonts w:ascii="Arial" w:hAnsi="Arial" w:cs="Arial"/>
                <w:color w:val="EE0000"/>
                <w:sz w:val="22"/>
                <w:szCs w:val="22"/>
              </w:rPr>
              <w:t>A 10</w:t>
            </w:r>
            <w:r>
              <w:rPr>
                <w:rFonts w:ascii="Arial" w:hAnsi="Arial" w:cs="Arial"/>
                <w:color w:val="EE0000"/>
                <w:sz w:val="22"/>
                <w:szCs w:val="22"/>
              </w:rPr>
              <w:t>-</w:t>
            </w:r>
            <w:r w:rsidRPr="00867584">
              <w:rPr>
                <w:rFonts w:ascii="Arial" w:hAnsi="Arial" w:cs="Arial"/>
                <w:color w:val="EE0000"/>
                <w:sz w:val="22"/>
                <w:szCs w:val="22"/>
              </w:rPr>
              <w:t xml:space="preserve">minute discussion with each student </w:t>
            </w:r>
            <w:r w:rsidR="0069303B">
              <w:rPr>
                <w:rFonts w:ascii="Arial" w:hAnsi="Arial" w:cs="Arial"/>
                <w:color w:val="EE0000"/>
                <w:sz w:val="22"/>
                <w:szCs w:val="22"/>
              </w:rPr>
              <w:t>– Assignment 2</w:t>
            </w:r>
            <w:r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</w:p>
          <w:p w14:paraId="475D4B38" w14:textId="77777777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746A" w:rsidRPr="00AE49BE" w14:paraId="61E823FD" w14:textId="77777777" w:rsidTr="0070746A">
        <w:trPr>
          <w:trHeight w:val="120"/>
        </w:trPr>
        <w:tc>
          <w:tcPr>
            <w:tcW w:w="1135" w:type="dxa"/>
          </w:tcPr>
          <w:p w14:paraId="37045C59" w14:textId="0D17373C" w:rsidR="008E0F0E" w:rsidRPr="00AE49BE" w:rsidRDefault="008E0F0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AE49BE">
              <w:rPr>
                <w:rFonts w:ascii="Arial" w:hAnsi="Arial" w:cs="Arial"/>
                <w:sz w:val="22"/>
                <w:szCs w:val="22"/>
              </w:rPr>
              <w:t>Week 10</w:t>
            </w:r>
          </w:p>
        </w:tc>
        <w:tc>
          <w:tcPr>
            <w:tcW w:w="2126" w:type="dxa"/>
          </w:tcPr>
          <w:p w14:paraId="3D5789F7" w14:textId="14A89D87" w:rsidR="00AE49BE" w:rsidRPr="00AE49BE" w:rsidRDefault="00AE49BE" w:rsidP="008E0F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Feedback </w:t>
            </w:r>
          </w:p>
        </w:tc>
        <w:tc>
          <w:tcPr>
            <w:tcW w:w="6804" w:type="dxa"/>
          </w:tcPr>
          <w:p w14:paraId="62549515" w14:textId="2FD705FB" w:rsidR="008E0F0E" w:rsidRPr="00AE49BE" w:rsidRDefault="00F823AE" w:rsidP="00F823A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Feedback on assignment</w:t>
            </w:r>
            <w:r w:rsidR="00867584"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</w:tr>
    </w:tbl>
    <w:p w14:paraId="09DB89B5" w14:textId="77777777" w:rsidR="00C371E6" w:rsidRPr="00AE49BE" w:rsidRDefault="00C371E6" w:rsidP="00C371E6">
      <w:pPr>
        <w:pStyle w:val="NormalWeb"/>
        <w:rPr>
          <w:rFonts w:ascii="Arial" w:hAnsi="Arial" w:cs="Arial"/>
          <w:sz w:val="22"/>
          <w:szCs w:val="22"/>
        </w:rPr>
      </w:pPr>
    </w:p>
    <w:p w14:paraId="637CE1CB" w14:textId="77777777" w:rsidR="00C371E6" w:rsidRPr="008E0F0E" w:rsidRDefault="00C371E6" w:rsidP="00C371E6">
      <w:pPr>
        <w:jc w:val="center"/>
        <w:rPr>
          <w:rFonts w:ascii="Arial" w:hAnsi="Arial" w:cs="Arial"/>
          <w:sz w:val="22"/>
          <w:szCs w:val="22"/>
        </w:rPr>
      </w:pPr>
    </w:p>
    <w:sectPr w:rsidR="00C371E6" w:rsidRPr="008E0F0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1E6"/>
    <w:rsid w:val="000A31D5"/>
    <w:rsid w:val="001A5C38"/>
    <w:rsid w:val="001A73EC"/>
    <w:rsid w:val="001D1F0C"/>
    <w:rsid w:val="004247C2"/>
    <w:rsid w:val="0047555B"/>
    <w:rsid w:val="0069303B"/>
    <w:rsid w:val="0070746A"/>
    <w:rsid w:val="00771314"/>
    <w:rsid w:val="00835E89"/>
    <w:rsid w:val="00867584"/>
    <w:rsid w:val="008E0F0E"/>
    <w:rsid w:val="0096324C"/>
    <w:rsid w:val="009E2E1E"/>
    <w:rsid w:val="00AD0812"/>
    <w:rsid w:val="00AE49BE"/>
    <w:rsid w:val="00AE713C"/>
    <w:rsid w:val="00B0073C"/>
    <w:rsid w:val="00C371E6"/>
    <w:rsid w:val="00C62C37"/>
    <w:rsid w:val="00CA2746"/>
    <w:rsid w:val="00E05B17"/>
    <w:rsid w:val="00E302F9"/>
    <w:rsid w:val="00EC5543"/>
    <w:rsid w:val="00EC6E82"/>
    <w:rsid w:val="00F347AD"/>
    <w:rsid w:val="00F82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A6067"/>
  <w15:chartTrackingRefBased/>
  <w15:docId w15:val="{6B740403-BA5E-C04B-9219-876882FB9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371E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C371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103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78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64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624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598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276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994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16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87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779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326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89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7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4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201</Words>
  <Characters>1148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Anita Nan</cp:lastModifiedBy>
  <cp:revision>2</cp:revision>
  <dcterms:created xsi:type="dcterms:W3CDTF">2026-10-04T18:25:00Z</dcterms:created>
  <dcterms:modified xsi:type="dcterms:W3CDTF">2026-10-04T18:25:00Z</dcterms:modified>
</cp:coreProperties>
</file>