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7257117" w14:textId="5EE8D5B2" w:rsidR="00D8468D" w:rsidRPr="00B9622F" w:rsidRDefault="00D8468D" w:rsidP="00D8468D">
      <w:pPr>
        <w:spacing w:after="0" w:line="240" w:lineRule="auto"/>
        <w:rPr>
          <w:rFonts w:ascii="Arial" w:eastAsia="Times New Roman" w:hAnsi="Arial" w:cs="Arial"/>
          <w:b/>
          <w:sz w:val="21"/>
          <w:szCs w:val="21"/>
        </w:rPr>
      </w:pPr>
      <w:r w:rsidRPr="00B9622F">
        <w:rPr>
          <w:rFonts w:ascii="Arial" w:eastAsia="Times New Roman" w:hAnsi="Arial" w:cs="Arial"/>
          <w:b/>
          <w:sz w:val="21"/>
          <w:szCs w:val="21"/>
        </w:rPr>
        <w:t>DECLARATION</w:t>
      </w:r>
    </w:p>
    <w:p w14:paraId="6270450A" w14:textId="77777777" w:rsidR="00D8468D" w:rsidRPr="00B9622F" w:rsidRDefault="00D8468D" w:rsidP="00D8468D">
      <w:pPr>
        <w:spacing w:after="0" w:line="240" w:lineRule="auto"/>
        <w:rPr>
          <w:rFonts w:ascii="Arial" w:eastAsia="Times New Roman" w:hAnsi="Arial" w:cs="Arial"/>
          <w:sz w:val="21"/>
          <w:szCs w:val="21"/>
        </w:rPr>
      </w:pPr>
    </w:p>
    <w:p w14:paraId="08157EA2" w14:textId="77777777" w:rsidR="00D8468D" w:rsidRPr="00B9622F" w:rsidRDefault="00D8468D" w:rsidP="00D8468D">
      <w:pPr>
        <w:spacing w:after="0" w:line="240" w:lineRule="auto"/>
        <w:rPr>
          <w:rFonts w:ascii="Arial" w:eastAsia="Times New Roman" w:hAnsi="Arial" w:cs="Arial"/>
          <w:sz w:val="21"/>
          <w:szCs w:val="21"/>
        </w:rPr>
      </w:pPr>
      <w:r w:rsidRPr="00B9622F">
        <w:rPr>
          <w:rFonts w:ascii="Arial" w:eastAsia="Times New Roman" w:hAnsi="Arial" w:cs="Arial"/>
          <w:sz w:val="21"/>
          <w:szCs w:val="21"/>
        </w:rPr>
        <w:t>This work has not previously been accepted in substance for any degree and is not being concurrently submitted in candidature for any degree</w:t>
      </w:r>
    </w:p>
    <w:p w14:paraId="3BA7B2D7" w14:textId="77777777" w:rsidR="00D8468D" w:rsidRPr="00B9622F" w:rsidRDefault="00D8468D" w:rsidP="00D8468D">
      <w:pPr>
        <w:spacing w:after="0" w:line="240" w:lineRule="auto"/>
        <w:rPr>
          <w:rFonts w:ascii="Arial" w:eastAsia="Times New Roman" w:hAnsi="Arial" w:cs="Arial"/>
          <w:sz w:val="21"/>
          <w:szCs w:val="21"/>
        </w:rPr>
      </w:pPr>
    </w:p>
    <w:p w14:paraId="2B84BF78" w14:textId="77777777" w:rsidR="00D8468D" w:rsidRPr="00B9622F" w:rsidRDefault="00D8468D" w:rsidP="00D8468D">
      <w:pPr>
        <w:spacing w:after="0" w:line="240" w:lineRule="auto"/>
        <w:rPr>
          <w:rFonts w:ascii="Arial" w:eastAsia="Times New Roman" w:hAnsi="Arial" w:cs="Arial"/>
          <w:sz w:val="21"/>
          <w:szCs w:val="21"/>
        </w:rPr>
      </w:pPr>
    </w:p>
    <w:p w14:paraId="1EB21E83" w14:textId="090DB962" w:rsidR="00D8468D" w:rsidRPr="00B9622F" w:rsidRDefault="00831116" w:rsidP="00D8468D">
      <w:pPr>
        <w:spacing w:after="0" w:line="240" w:lineRule="auto"/>
        <w:rPr>
          <w:rFonts w:ascii="Arial" w:eastAsia="Times New Roman" w:hAnsi="Arial" w:cs="Arial"/>
          <w:sz w:val="21"/>
          <w:szCs w:val="21"/>
        </w:rPr>
      </w:pPr>
      <w:r>
        <w:rPr>
          <w:rFonts w:ascii="Arial" w:eastAsia="Times New Roman" w:hAnsi="Arial" w:cs="Arial"/>
          <w:sz w:val="21"/>
          <w:szCs w:val="21"/>
        </w:rPr>
        <w:t>Signed CHLOE ANGHARAD BARNES (CABARNES)</w:t>
      </w:r>
    </w:p>
    <w:p w14:paraId="324938BE" w14:textId="77777777" w:rsidR="00D8468D" w:rsidRPr="00B9622F" w:rsidRDefault="00D8468D" w:rsidP="00D8468D">
      <w:pPr>
        <w:spacing w:after="0" w:line="240" w:lineRule="auto"/>
        <w:rPr>
          <w:rFonts w:ascii="Arial" w:eastAsia="Times New Roman" w:hAnsi="Arial" w:cs="Arial"/>
          <w:sz w:val="21"/>
          <w:szCs w:val="21"/>
        </w:rPr>
      </w:pPr>
    </w:p>
    <w:p w14:paraId="3E12B0DB" w14:textId="77777777" w:rsidR="00D8468D" w:rsidRPr="00B9622F" w:rsidRDefault="00D8468D" w:rsidP="00D8468D">
      <w:pPr>
        <w:spacing w:after="0" w:line="240" w:lineRule="auto"/>
        <w:rPr>
          <w:rFonts w:ascii="Arial" w:eastAsia="Times New Roman" w:hAnsi="Arial" w:cs="Arial"/>
          <w:sz w:val="21"/>
          <w:szCs w:val="21"/>
        </w:rPr>
      </w:pPr>
    </w:p>
    <w:p w14:paraId="6E17A79C" w14:textId="4B910C19" w:rsidR="00D8468D" w:rsidRPr="00B9622F" w:rsidRDefault="00D8468D" w:rsidP="00D8468D">
      <w:pPr>
        <w:spacing w:after="0" w:line="240" w:lineRule="auto"/>
        <w:rPr>
          <w:rFonts w:ascii="Arial" w:eastAsia="Times New Roman" w:hAnsi="Arial" w:cs="Arial"/>
          <w:sz w:val="21"/>
          <w:szCs w:val="21"/>
        </w:rPr>
      </w:pPr>
      <w:r w:rsidRPr="00B9622F">
        <w:rPr>
          <w:rFonts w:ascii="Arial" w:eastAsia="Times New Roman" w:hAnsi="Arial" w:cs="Arial"/>
          <w:sz w:val="21"/>
          <w:szCs w:val="21"/>
        </w:rPr>
        <w:t>Date</w:t>
      </w:r>
      <w:r w:rsidR="00831116">
        <w:rPr>
          <w:rFonts w:ascii="Arial" w:eastAsia="Times New Roman" w:hAnsi="Arial" w:cs="Arial"/>
          <w:sz w:val="21"/>
          <w:szCs w:val="21"/>
        </w:rPr>
        <w:t xml:space="preserve"> 3/4/19</w:t>
      </w:r>
    </w:p>
    <w:p w14:paraId="1C85F4A6" w14:textId="77777777" w:rsidR="00D8468D" w:rsidRPr="00B9622F" w:rsidRDefault="00D8468D" w:rsidP="00D8468D">
      <w:pPr>
        <w:keepNext/>
        <w:spacing w:after="60" w:line="240" w:lineRule="auto"/>
        <w:outlineLvl w:val="0"/>
        <w:rPr>
          <w:rFonts w:ascii="Arial" w:eastAsia="Times New Roman" w:hAnsi="Arial" w:cs="Arial"/>
          <w:bCs/>
          <w:kern w:val="32"/>
          <w:sz w:val="21"/>
          <w:szCs w:val="21"/>
        </w:rPr>
      </w:pPr>
    </w:p>
    <w:p w14:paraId="5A074A36" w14:textId="77777777" w:rsidR="00D8468D" w:rsidRPr="00B9622F" w:rsidRDefault="00D8468D" w:rsidP="00D8468D">
      <w:pPr>
        <w:keepNext/>
        <w:spacing w:after="60" w:line="240" w:lineRule="auto"/>
        <w:outlineLvl w:val="0"/>
        <w:rPr>
          <w:rFonts w:ascii="Arial" w:eastAsia="Times New Roman" w:hAnsi="Arial" w:cs="Arial"/>
          <w:bCs/>
          <w:kern w:val="32"/>
          <w:sz w:val="21"/>
          <w:szCs w:val="21"/>
        </w:rPr>
      </w:pPr>
    </w:p>
    <w:p w14:paraId="64B6E583" w14:textId="77777777" w:rsidR="00D8468D" w:rsidRPr="00B9622F" w:rsidRDefault="00D8468D" w:rsidP="00D8468D">
      <w:pPr>
        <w:spacing w:after="0" w:line="240" w:lineRule="auto"/>
        <w:rPr>
          <w:rFonts w:ascii="Arial" w:eastAsia="Times New Roman" w:hAnsi="Arial" w:cs="Arial"/>
          <w:bCs/>
          <w:kern w:val="32"/>
          <w:sz w:val="21"/>
          <w:szCs w:val="21"/>
        </w:rPr>
      </w:pPr>
      <w:r w:rsidRPr="00B9622F">
        <w:rPr>
          <w:rFonts w:ascii="Arial" w:eastAsia="Times New Roman" w:hAnsi="Arial" w:cs="Arial"/>
          <w:b/>
          <w:sz w:val="21"/>
          <w:szCs w:val="21"/>
        </w:rPr>
        <w:t xml:space="preserve">STATEMENT 1 </w:t>
      </w:r>
    </w:p>
    <w:p w14:paraId="578FC202" w14:textId="77777777" w:rsidR="00D8468D" w:rsidRPr="00B9622F" w:rsidRDefault="00D8468D" w:rsidP="00D8468D">
      <w:pPr>
        <w:spacing w:after="0" w:line="240" w:lineRule="auto"/>
        <w:rPr>
          <w:rFonts w:ascii="Arial" w:eastAsia="Times New Roman" w:hAnsi="Arial" w:cs="Arial"/>
          <w:sz w:val="21"/>
          <w:szCs w:val="21"/>
        </w:rPr>
      </w:pPr>
      <w:r w:rsidRPr="00B9622F">
        <w:rPr>
          <w:rFonts w:ascii="Arial" w:eastAsia="Times New Roman" w:hAnsi="Arial" w:cs="Arial"/>
          <w:sz w:val="21"/>
          <w:szCs w:val="21"/>
        </w:rPr>
        <w:t>This dissertation is being submitted in partial fulfilment of the requirements for the degree of BA.</w:t>
      </w:r>
    </w:p>
    <w:p w14:paraId="4112A463" w14:textId="77777777" w:rsidR="00D8468D" w:rsidRPr="00B9622F" w:rsidRDefault="00D8468D" w:rsidP="00D8468D">
      <w:pPr>
        <w:keepNext/>
        <w:spacing w:after="60" w:line="240" w:lineRule="auto"/>
        <w:outlineLvl w:val="0"/>
        <w:rPr>
          <w:rFonts w:ascii="Arial" w:eastAsia="Times New Roman" w:hAnsi="Arial" w:cs="Arial"/>
          <w:bCs/>
          <w:kern w:val="32"/>
          <w:sz w:val="21"/>
          <w:szCs w:val="21"/>
        </w:rPr>
      </w:pPr>
    </w:p>
    <w:p w14:paraId="033945C2" w14:textId="45B99114" w:rsidR="00D8468D" w:rsidRPr="00B9622F" w:rsidRDefault="00D8468D" w:rsidP="00D8468D">
      <w:pPr>
        <w:spacing w:after="0" w:line="240" w:lineRule="auto"/>
        <w:rPr>
          <w:rFonts w:ascii="Arial" w:eastAsia="Times New Roman" w:hAnsi="Arial" w:cs="Arial"/>
          <w:sz w:val="21"/>
          <w:szCs w:val="21"/>
        </w:rPr>
      </w:pPr>
      <w:r w:rsidRPr="00B9622F">
        <w:rPr>
          <w:rFonts w:ascii="Arial" w:eastAsia="Times New Roman" w:hAnsi="Arial" w:cs="Arial"/>
          <w:sz w:val="21"/>
          <w:szCs w:val="21"/>
        </w:rPr>
        <w:t>Signed</w:t>
      </w:r>
      <w:r w:rsidR="00831116">
        <w:rPr>
          <w:rFonts w:ascii="Arial" w:eastAsia="Times New Roman" w:hAnsi="Arial" w:cs="Arial"/>
          <w:sz w:val="21"/>
          <w:szCs w:val="21"/>
        </w:rPr>
        <w:t xml:space="preserve"> CHLOE ANGHARAD BARNES (CABARNES)</w:t>
      </w:r>
      <w:r w:rsidRPr="00B9622F">
        <w:rPr>
          <w:rFonts w:ascii="Arial" w:eastAsia="Times New Roman" w:hAnsi="Arial" w:cs="Arial"/>
          <w:sz w:val="21"/>
          <w:szCs w:val="21"/>
        </w:rPr>
        <w:t xml:space="preserve"> </w:t>
      </w:r>
    </w:p>
    <w:p w14:paraId="4735C425" w14:textId="77777777" w:rsidR="00D8468D" w:rsidRPr="00B9622F" w:rsidRDefault="00D8468D" w:rsidP="00D8468D">
      <w:pPr>
        <w:spacing w:after="0" w:line="240" w:lineRule="auto"/>
        <w:rPr>
          <w:rFonts w:ascii="Arial" w:eastAsia="Times New Roman" w:hAnsi="Arial" w:cs="Arial"/>
          <w:sz w:val="21"/>
          <w:szCs w:val="21"/>
        </w:rPr>
      </w:pPr>
    </w:p>
    <w:p w14:paraId="74B2A0C6" w14:textId="77777777" w:rsidR="00D8468D" w:rsidRPr="00B9622F" w:rsidRDefault="00D8468D" w:rsidP="00D8468D">
      <w:pPr>
        <w:spacing w:after="0" w:line="240" w:lineRule="auto"/>
        <w:rPr>
          <w:rFonts w:ascii="Arial" w:eastAsia="Times New Roman" w:hAnsi="Arial" w:cs="Arial"/>
          <w:sz w:val="21"/>
          <w:szCs w:val="21"/>
        </w:rPr>
      </w:pPr>
    </w:p>
    <w:p w14:paraId="03CEBAE7" w14:textId="381907DC" w:rsidR="00D8468D" w:rsidRPr="00B9622F" w:rsidRDefault="00D8468D" w:rsidP="00D8468D">
      <w:pPr>
        <w:spacing w:after="0" w:line="240" w:lineRule="auto"/>
        <w:rPr>
          <w:rFonts w:ascii="Arial" w:eastAsia="Times New Roman" w:hAnsi="Arial" w:cs="Arial"/>
          <w:sz w:val="21"/>
          <w:szCs w:val="21"/>
        </w:rPr>
      </w:pPr>
      <w:r w:rsidRPr="00B9622F">
        <w:rPr>
          <w:rFonts w:ascii="Arial" w:eastAsia="Times New Roman" w:hAnsi="Arial" w:cs="Arial"/>
          <w:sz w:val="21"/>
          <w:szCs w:val="21"/>
        </w:rPr>
        <w:t>Date</w:t>
      </w:r>
      <w:r w:rsidR="00831116">
        <w:rPr>
          <w:rFonts w:ascii="Arial" w:eastAsia="Times New Roman" w:hAnsi="Arial" w:cs="Arial"/>
          <w:sz w:val="21"/>
          <w:szCs w:val="21"/>
        </w:rPr>
        <w:t xml:space="preserve"> 3/4/19</w:t>
      </w:r>
    </w:p>
    <w:p w14:paraId="2CE4E3D8" w14:textId="77777777" w:rsidR="00D8468D" w:rsidRPr="00B9622F" w:rsidRDefault="00D8468D" w:rsidP="00D8468D">
      <w:pPr>
        <w:spacing w:after="0" w:line="240" w:lineRule="auto"/>
        <w:rPr>
          <w:rFonts w:ascii="Arial" w:eastAsia="Times New Roman" w:hAnsi="Arial" w:cs="Arial"/>
          <w:sz w:val="21"/>
          <w:szCs w:val="21"/>
        </w:rPr>
      </w:pPr>
    </w:p>
    <w:p w14:paraId="6405AA96" w14:textId="77777777" w:rsidR="00D8468D" w:rsidRPr="00B9622F" w:rsidRDefault="00D8468D" w:rsidP="00D8468D">
      <w:pPr>
        <w:spacing w:after="0" w:line="240" w:lineRule="auto"/>
        <w:rPr>
          <w:rFonts w:ascii="Arial" w:eastAsia="Times New Roman" w:hAnsi="Arial" w:cs="Arial"/>
          <w:sz w:val="21"/>
          <w:szCs w:val="21"/>
        </w:rPr>
      </w:pPr>
    </w:p>
    <w:p w14:paraId="486E2385" w14:textId="77777777" w:rsidR="00D8468D" w:rsidRPr="00B9622F" w:rsidRDefault="00D8468D" w:rsidP="00D8468D">
      <w:pPr>
        <w:spacing w:after="0" w:line="240" w:lineRule="auto"/>
        <w:rPr>
          <w:rFonts w:ascii="Arial" w:eastAsia="Times New Roman" w:hAnsi="Arial" w:cs="Arial"/>
          <w:sz w:val="21"/>
          <w:szCs w:val="21"/>
        </w:rPr>
      </w:pPr>
      <w:r w:rsidRPr="00B9622F">
        <w:rPr>
          <w:rFonts w:ascii="Arial" w:eastAsia="Times New Roman" w:hAnsi="Arial" w:cs="Arial"/>
          <w:b/>
          <w:sz w:val="21"/>
          <w:szCs w:val="21"/>
        </w:rPr>
        <w:t>STATEMENT 2</w:t>
      </w:r>
    </w:p>
    <w:p w14:paraId="445575CA" w14:textId="77777777" w:rsidR="00D8468D" w:rsidRPr="00B9622F" w:rsidRDefault="00D8468D" w:rsidP="00D8468D">
      <w:pPr>
        <w:spacing w:after="0" w:line="240" w:lineRule="auto"/>
        <w:rPr>
          <w:rFonts w:ascii="Arial" w:eastAsia="Times New Roman" w:hAnsi="Arial" w:cs="Arial"/>
          <w:sz w:val="21"/>
          <w:szCs w:val="21"/>
        </w:rPr>
      </w:pPr>
      <w:r w:rsidRPr="00B9622F">
        <w:rPr>
          <w:rFonts w:ascii="Arial" w:eastAsia="Times New Roman" w:hAnsi="Arial" w:cs="Arial"/>
          <w:sz w:val="21"/>
          <w:szCs w:val="21"/>
        </w:rPr>
        <w:t>This dissertation is the result of my own independent work/investigation, except where otherwise stated.</w:t>
      </w:r>
    </w:p>
    <w:p w14:paraId="1D94A35F" w14:textId="77777777" w:rsidR="00D8468D" w:rsidRPr="00B9622F" w:rsidRDefault="00D8468D" w:rsidP="00D8468D">
      <w:pPr>
        <w:spacing w:after="0" w:line="240" w:lineRule="auto"/>
        <w:rPr>
          <w:rFonts w:ascii="Arial" w:eastAsia="Times New Roman" w:hAnsi="Arial" w:cs="Arial"/>
          <w:sz w:val="21"/>
          <w:szCs w:val="21"/>
        </w:rPr>
      </w:pPr>
    </w:p>
    <w:p w14:paraId="6A4C36F2" w14:textId="77777777" w:rsidR="00D8468D" w:rsidRPr="00B9622F" w:rsidRDefault="00D8468D" w:rsidP="00D8468D">
      <w:pPr>
        <w:spacing w:after="0" w:line="240" w:lineRule="auto"/>
        <w:rPr>
          <w:rFonts w:ascii="Arial" w:eastAsia="Times New Roman" w:hAnsi="Arial" w:cs="Arial"/>
          <w:sz w:val="21"/>
          <w:szCs w:val="21"/>
        </w:rPr>
      </w:pPr>
      <w:r w:rsidRPr="00B9622F">
        <w:rPr>
          <w:rFonts w:ascii="Arial" w:eastAsia="Times New Roman" w:hAnsi="Arial" w:cs="Arial"/>
          <w:sz w:val="21"/>
          <w:szCs w:val="21"/>
        </w:rPr>
        <w:t>Other sources are acknowledged by footnotes giving explicit references.  A bibliography is appended.</w:t>
      </w:r>
    </w:p>
    <w:p w14:paraId="08E4CE0A" w14:textId="77777777" w:rsidR="00D8468D" w:rsidRPr="00B9622F" w:rsidRDefault="00D8468D" w:rsidP="00D8468D">
      <w:pPr>
        <w:spacing w:after="0" w:line="240" w:lineRule="auto"/>
        <w:rPr>
          <w:rFonts w:ascii="Arial" w:eastAsia="Times New Roman" w:hAnsi="Arial" w:cs="Arial"/>
          <w:sz w:val="21"/>
          <w:szCs w:val="21"/>
        </w:rPr>
      </w:pPr>
    </w:p>
    <w:p w14:paraId="4CC10D3B" w14:textId="77777777" w:rsidR="00D8468D" w:rsidRPr="00B9622F" w:rsidRDefault="00D8468D" w:rsidP="00D8468D">
      <w:pPr>
        <w:spacing w:after="0" w:line="240" w:lineRule="auto"/>
        <w:rPr>
          <w:rFonts w:ascii="Arial" w:eastAsia="Times New Roman" w:hAnsi="Arial" w:cs="Arial"/>
          <w:sz w:val="21"/>
          <w:szCs w:val="21"/>
        </w:rPr>
      </w:pPr>
    </w:p>
    <w:p w14:paraId="252561BC" w14:textId="068F778D" w:rsidR="00D8468D" w:rsidRPr="00B9622F" w:rsidRDefault="00D8468D" w:rsidP="00D8468D">
      <w:pPr>
        <w:spacing w:after="0" w:line="240" w:lineRule="auto"/>
        <w:rPr>
          <w:rFonts w:ascii="Arial" w:eastAsia="Times New Roman" w:hAnsi="Arial" w:cs="Arial"/>
          <w:sz w:val="21"/>
          <w:szCs w:val="21"/>
        </w:rPr>
      </w:pPr>
      <w:r w:rsidRPr="00B9622F">
        <w:rPr>
          <w:rFonts w:ascii="Arial" w:eastAsia="Times New Roman" w:hAnsi="Arial" w:cs="Arial"/>
          <w:sz w:val="21"/>
          <w:szCs w:val="21"/>
        </w:rPr>
        <w:t>Signed</w:t>
      </w:r>
      <w:r w:rsidR="00831116">
        <w:rPr>
          <w:rFonts w:ascii="Arial" w:eastAsia="Times New Roman" w:hAnsi="Arial" w:cs="Arial"/>
          <w:sz w:val="21"/>
          <w:szCs w:val="21"/>
        </w:rPr>
        <w:t xml:space="preserve"> CHLOE ANGHARAD BARNES (CABARNES)</w:t>
      </w:r>
    </w:p>
    <w:p w14:paraId="26231FD9" w14:textId="77777777" w:rsidR="00D8468D" w:rsidRPr="00B9622F" w:rsidRDefault="00D8468D" w:rsidP="00D8468D">
      <w:pPr>
        <w:spacing w:after="0" w:line="240" w:lineRule="auto"/>
        <w:rPr>
          <w:rFonts w:ascii="Arial" w:eastAsia="Times New Roman" w:hAnsi="Arial" w:cs="Arial"/>
          <w:sz w:val="21"/>
          <w:szCs w:val="21"/>
        </w:rPr>
      </w:pPr>
    </w:p>
    <w:p w14:paraId="2C89844D" w14:textId="77777777" w:rsidR="00D8468D" w:rsidRPr="00B9622F" w:rsidRDefault="00D8468D" w:rsidP="00D8468D">
      <w:pPr>
        <w:spacing w:after="0" w:line="240" w:lineRule="auto"/>
        <w:rPr>
          <w:rFonts w:ascii="Arial" w:eastAsia="Times New Roman" w:hAnsi="Arial" w:cs="Arial"/>
          <w:sz w:val="21"/>
          <w:szCs w:val="21"/>
        </w:rPr>
      </w:pPr>
    </w:p>
    <w:p w14:paraId="32A547DA" w14:textId="5588E1C9" w:rsidR="00D8468D" w:rsidRPr="00B9622F" w:rsidRDefault="00D8468D" w:rsidP="00D8468D">
      <w:pPr>
        <w:spacing w:after="0" w:line="240" w:lineRule="auto"/>
        <w:rPr>
          <w:rFonts w:ascii="Arial" w:eastAsia="Times New Roman" w:hAnsi="Arial" w:cs="Arial"/>
          <w:sz w:val="21"/>
          <w:szCs w:val="21"/>
        </w:rPr>
      </w:pPr>
      <w:r w:rsidRPr="00B9622F">
        <w:rPr>
          <w:rFonts w:ascii="Arial" w:eastAsia="Times New Roman" w:hAnsi="Arial" w:cs="Arial"/>
          <w:sz w:val="21"/>
          <w:szCs w:val="21"/>
        </w:rPr>
        <w:t>Date</w:t>
      </w:r>
      <w:r w:rsidR="00831116">
        <w:rPr>
          <w:rFonts w:ascii="Arial" w:eastAsia="Times New Roman" w:hAnsi="Arial" w:cs="Arial"/>
          <w:sz w:val="21"/>
          <w:szCs w:val="21"/>
        </w:rPr>
        <w:t xml:space="preserve"> 3/4/19</w:t>
      </w:r>
      <w:r w:rsidRPr="00B9622F">
        <w:rPr>
          <w:rFonts w:ascii="Arial" w:eastAsia="Times New Roman" w:hAnsi="Arial" w:cs="Arial"/>
          <w:sz w:val="21"/>
          <w:szCs w:val="21"/>
        </w:rPr>
        <w:t xml:space="preserve"> </w:t>
      </w:r>
    </w:p>
    <w:p w14:paraId="09C253C9" w14:textId="77777777" w:rsidR="00D8468D" w:rsidRPr="00B9622F" w:rsidRDefault="00D8468D" w:rsidP="00D8468D">
      <w:pPr>
        <w:spacing w:after="0" w:line="240" w:lineRule="auto"/>
        <w:rPr>
          <w:rFonts w:ascii="Arial" w:eastAsia="Times New Roman" w:hAnsi="Arial" w:cs="Arial"/>
          <w:sz w:val="21"/>
          <w:szCs w:val="21"/>
        </w:rPr>
      </w:pPr>
    </w:p>
    <w:p w14:paraId="7F14F479" w14:textId="77777777" w:rsidR="00D8468D" w:rsidRPr="00B9622F" w:rsidRDefault="00D8468D" w:rsidP="00D8468D">
      <w:pPr>
        <w:spacing w:after="0" w:line="240" w:lineRule="auto"/>
        <w:rPr>
          <w:rFonts w:ascii="Arial" w:eastAsia="Times New Roman" w:hAnsi="Arial" w:cs="Arial"/>
          <w:sz w:val="21"/>
          <w:szCs w:val="21"/>
        </w:rPr>
      </w:pPr>
    </w:p>
    <w:p w14:paraId="61F3B779" w14:textId="77777777" w:rsidR="00D8468D" w:rsidRPr="00B9622F" w:rsidRDefault="00D8468D" w:rsidP="00D8468D">
      <w:pPr>
        <w:spacing w:after="0" w:line="240" w:lineRule="auto"/>
        <w:rPr>
          <w:rFonts w:ascii="Arial" w:eastAsia="Times New Roman" w:hAnsi="Arial" w:cs="Arial"/>
          <w:sz w:val="21"/>
          <w:szCs w:val="21"/>
        </w:rPr>
      </w:pPr>
      <w:r w:rsidRPr="00B9622F">
        <w:rPr>
          <w:rFonts w:ascii="Arial" w:eastAsia="Times New Roman" w:hAnsi="Arial" w:cs="Arial"/>
          <w:b/>
          <w:sz w:val="21"/>
          <w:szCs w:val="21"/>
        </w:rPr>
        <w:t>STATEMENT 3</w:t>
      </w:r>
    </w:p>
    <w:p w14:paraId="5DD27DFD" w14:textId="77777777" w:rsidR="00D8468D" w:rsidRPr="00B9622F" w:rsidRDefault="00D8468D" w:rsidP="00D8468D">
      <w:pPr>
        <w:spacing w:after="0" w:line="240" w:lineRule="auto"/>
        <w:rPr>
          <w:rFonts w:ascii="Arial" w:eastAsia="Times New Roman" w:hAnsi="Arial" w:cs="Arial"/>
          <w:sz w:val="21"/>
          <w:szCs w:val="21"/>
        </w:rPr>
      </w:pPr>
      <w:r w:rsidRPr="00B9622F">
        <w:rPr>
          <w:rFonts w:ascii="Arial" w:eastAsia="Times New Roman" w:hAnsi="Arial" w:cs="Arial"/>
          <w:sz w:val="21"/>
          <w:szCs w:val="21"/>
        </w:rPr>
        <w:t>I hereby give consent for my dissertation, if accepted, to be available for photocopying and for interlibrary loan, and for the title and summary to be made available to outside organisations.</w:t>
      </w:r>
    </w:p>
    <w:p w14:paraId="6F38355D" w14:textId="77777777" w:rsidR="00D8468D" w:rsidRPr="00B9622F" w:rsidRDefault="00D8468D" w:rsidP="00D8468D">
      <w:pPr>
        <w:spacing w:after="0" w:line="240" w:lineRule="auto"/>
        <w:rPr>
          <w:rFonts w:ascii="Arial" w:eastAsia="Times New Roman" w:hAnsi="Arial" w:cs="Arial"/>
          <w:sz w:val="21"/>
          <w:szCs w:val="21"/>
        </w:rPr>
      </w:pPr>
    </w:p>
    <w:p w14:paraId="5A64248C" w14:textId="77777777" w:rsidR="00D8468D" w:rsidRPr="00B9622F" w:rsidRDefault="00D8468D" w:rsidP="00D8468D">
      <w:pPr>
        <w:spacing w:after="0" w:line="240" w:lineRule="auto"/>
        <w:rPr>
          <w:rFonts w:ascii="Arial" w:eastAsia="Times New Roman" w:hAnsi="Arial" w:cs="Arial"/>
          <w:sz w:val="21"/>
          <w:szCs w:val="21"/>
        </w:rPr>
      </w:pPr>
    </w:p>
    <w:p w14:paraId="4EDB0120" w14:textId="724BF247" w:rsidR="00D8468D" w:rsidRPr="00B9622F" w:rsidRDefault="00D8468D" w:rsidP="00D8468D">
      <w:pPr>
        <w:spacing w:after="0" w:line="240" w:lineRule="auto"/>
        <w:rPr>
          <w:rFonts w:ascii="Arial" w:eastAsia="Times New Roman" w:hAnsi="Arial" w:cs="Arial"/>
          <w:sz w:val="21"/>
          <w:szCs w:val="21"/>
        </w:rPr>
      </w:pPr>
      <w:r w:rsidRPr="00B9622F">
        <w:rPr>
          <w:rFonts w:ascii="Arial" w:eastAsia="Times New Roman" w:hAnsi="Arial" w:cs="Arial"/>
          <w:sz w:val="21"/>
          <w:szCs w:val="21"/>
        </w:rPr>
        <w:t>Signed</w:t>
      </w:r>
      <w:r w:rsidR="00831116">
        <w:rPr>
          <w:rFonts w:ascii="Arial" w:eastAsia="Times New Roman" w:hAnsi="Arial" w:cs="Arial"/>
          <w:sz w:val="21"/>
          <w:szCs w:val="21"/>
        </w:rPr>
        <w:t xml:space="preserve"> CHLOE ANGHARAD BARNES (CABARNES)</w:t>
      </w:r>
    </w:p>
    <w:p w14:paraId="42C7028A" w14:textId="77777777" w:rsidR="00D8468D" w:rsidRPr="00B9622F" w:rsidRDefault="00D8468D" w:rsidP="00D8468D">
      <w:pPr>
        <w:keepNext/>
        <w:spacing w:after="60" w:line="240" w:lineRule="auto"/>
        <w:outlineLvl w:val="0"/>
        <w:rPr>
          <w:rFonts w:ascii="Arial" w:eastAsia="Times New Roman" w:hAnsi="Arial" w:cs="Arial"/>
          <w:sz w:val="21"/>
          <w:szCs w:val="21"/>
        </w:rPr>
      </w:pPr>
    </w:p>
    <w:p w14:paraId="67B940C5" w14:textId="511B4ED5" w:rsidR="00D8468D" w:rsidRPr="00B9622F" w:rsidRDefault="00D8468D" w:rsidP="00D8468D">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sz w:val="21"/>
          <w:szCs w:val="21"/>
        </w:rPr>
      </w:pPr>
      <w:r w:rsidRPr="00B9622F">
        <w:rPr>
          <w:rFonts w:ascii="Arial" w:eastAsia="Times New Roman" w:hAnsi="Arial" w:cs="Arial"/>
          <w:sz w:val="21"/>
          <w:szCs w:val="21"/>
        </w:rPr>
        <w:t>Date</w:t>
      </w:r>
      <w:r w:rsidR="00831116">
        <w:rPr>
          <w:rFonts w:ascii="Arial" w:eastAsia="Times New Roman" w:hAnsi="Arial" w:cs="Arial"/>
          <w:sz w:val="21"/>
          <w:szCs w:val="21"/>
        </w:rPr>
        <w:t xml:space="preserve"> 3/4/19</w:t>
      </w:r>
    </w:p>
    <w:p w14:paraId="48F6C133" w14:textId="77777777" w:rsidR="00D8468D" w:rsidRPr="00B9622F" w:rsidRDefault="00D8468D" w:rsidP="00D8468D">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sz w:val="21"/>
          <w:szCs w:val="21"/>
        </w:rPr>
      </w:pPr>
    </w:p>
    <w:p w14:paraId="3D5E9021" w14:textId="77777777" w:rsidR="00D8468D" w:rsidRPr="00B9622F" w:rsidRDefault="00D8468D" w:rsidP="00D8468D">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sz w:val="21"/>
          <w:szCs w:val="21"/>
        </w:rPr>
      </w:pPr>
    </w:p>
    <w:p w14:paraId="6FCC0A37" w14:textId="77777777" w:rsidR="00D8468D" w:rsidRPr="00B9622F" w:rsidRDefault="00D8468D" w:rsidP="00D8468D">
      <w:pPr>
        <w:spacing w:after="0" w:line="240" w:lineRule="auto"/>
        <w:rPr>
          <w:rFonts w:ascii="Arial" w:eastAsia="Times New Roman" w:hAnsi="Arial" w:cs="Arial"/>
          <w:b/>
          <w:sz w:val="21"/>
          <w:szCs w:val="21"/>
        </w:rPr>
      </w:pPr>
      <w:r w:rsidRPr="00B9622F">
        <w:rPr>
          <w:rFonts w:ascii="Arial" w:eastAsia="Times New Roman" w:hAnsi="Arial" w:cs="Arial"/>
          <w:b/>
          <w:sz w:val="21"/>
          <w:szCs w:val="21"/>
        </w:rPr>
        <w:t>STATEMENT 4</w:t>
      </w:r>
    </w:p>
    <w:p w14:paraId="01B0E415" w14:textId="77777777" w:rsidR="00D8468D" w:rsidRPr="00B9622F" w:rsidRDefault="00D8468D" w:rsidP="00D8468D">
      <w:pPr>
        <w:spacing w:after="0" w:line="240" w:lineRule="auto"/>
        <w:rPr>
          <w:rFonts w:ascii="Arial" w:eastAsia="Times New Roman" w:hAnsi="Arial" w:cs="Arial"/>
          <w:sz w:val="21"/>
          <w:szCs w:val="21"/>
        </w:rPr>
      </w:pPr>
    </w:p>
    <w:p w14:paraId="7A2AB618" w14:textId="77777777" w:rsidR="00D8468D" w:rsidRPr="00B9622F" w:rsidRDefault="00D8468D" w:rsidP="00D8468D">
      <w:pPr>
        <w:spacing w:after="0" w:line="240" w:lineRule="auto"/>
        <w:rPr>
          <w:rFonts w:ascii="Arial" w:eastAsia="Times New Roman" w:hAnsi="Arial" w:cs="Arial"/>
          <w:sz w:val="21"/>
          <w:szCs w:val="21"/>
        </w:rPr>
      </w:pPr>
      <w:r w:rsidRPr="00B9622F">
        <w:rPr>
          <w:rFonts w:ascii="Arial" w:eastAsia="Times New Roman" w:hAnsi="Arial" w:cs="Arial"/>
          <w:sz w:val="21"/>
          <w:szCs w:val="21"/>
        </w:rPr>
        <w:t>I hereby give consent for my dissertation, if accepted, to be available on the university’s IT system to those who have consent to use the system.</w:t>
      </w:r>
    </w:p>
    <w:p w14:paraId="5398A6F6" w14:textId="77777777" w:rsidR="00D8468D" w:rsidRPr="00B9622F" w:rsidRDefault="00D8468D" w:rsidP="00D8468D">
      <w:pPr>
        <w:spacing w:after="0" w:line="240" w:lineRule="auto"/>
        <w:rPr>
          <w:rFonts w:ascii="Arial" w:eastAsia="Times New Roman" w:hAnsi="Arial" w:cs="Arial"/>
          <w:sz w:val="21"/>
          <w:szCs w:val="21"/>
        </w:rPr>
      </w:pPr>
    </w:p>
    <w:p w14:paraId="224A2008" w14:textId="77777777" w:rsidR="00D8468D" w:rsidRPr="00B9622F" w:rsidRDefault="00D8468D" w:rsidP="00D8468D">
      <w:pPr>
        <w:spacing w:after="0" w:line="240" w:lineRule="auto"/>
        <w:rPr>
          <w:rFonts w:ascii="Arial" w:eastAsia="Times New Roman" w:hAnsi="Arial" w:cs="Arial"/>
          <w:sz w:val="21"/>
          <w:szCs w:val="21"/>
        </w:rPr>
      </w:pPr>
    </w:p>
    <w:p w14:paraId="10BBA5A1" w14:textId="2A940E63" w:rsidR="00D8468D" w:rsidRPr="00B9622F" w:rsidRDefault="00D8468D" w:rsidP="00D8468D">
      <w:pPr>
        <w:spacing w:after="0" w:line="240" w:lineRule="auto"/>
        <w:rPr>
          <w:rFonts w:ascii="Arial" w:eastAsia="Times New Roman" w:hAnsi="Arial" w:cs="Arial"/>
          <w:sz w:val="21"/>
          <w:szCs w:val="21"/>
        </w:rPr>
      </w:pPr>
      <w:r w:rsidRPr="00B9622F">
        <w:rPr>
          <w:rFonts w:ascii="Arial" w:eastAsia="Times New Roman" w:hAnsi="Arial" w:cs="Arial"/>
          <w:sz w:val="21"/>
          <w:szCs w:val="21"/>
        </w:rPr>
        <w:t>Signed</w:t>
      </w:r>
      <w:r w:rsidR="00831116">
        <w:rPr>
          <w:rFonts w:ascii="Arial" w:eastAsia="Times New Roman" w:hAnsi="Arial" w:cs="Arial"/>
          <w:sz w:val="21"/>
          <w:szCs w:val="21"/>
        </w:rPr>
        <w:t xml:space="preserve"> CHLOE ANGHARAD BARNES (CABARNES)</w:t>
      </w:r>
    </w:p>
    <w:p w14:paraId="09CDD959" w14:textId="77777777" w:rsidR="00D8468D" w:rsidRPr="00B9622F" w:rsidRDefault="00D8468D" w:rsidP="00D8468D">
      <w:pPr>
        <w:keepNext/>
        <w:spacing w:after="60" w:line="240" w:lineRule="auto"/>
        <w:outlineLvl w:val="0"/>
        <w:rPr>
          <w:rFonts w:ascii="Arial" w:eastAsia="Times New Roman" w:hAnsi="Arial" w:cs="Arial"/>
          <w:sz w:val="21"/>
          <w:szCs w:val="21"/>
        </w:rPr>
      </w:pPr>
    </w:p>
    <w:p w14:paraId="3917E63A" w14:textId="3A20572E" w:rsidR="00D8468D" w:rsidRPr="00B9622F" w:rsidRDefault="00D8468D" w:rsidP="00D8468D">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sz w:val="21"/>
          <w:szCs w:val="21"/>
        </w:rPr>
      </w:pPr>
      <w:r w:rsidRPr="00B9622F">
        <w:rPr>
          <w:rFonts w:ascii="Arial" w:eastAsia="Times New Roman" w:hAnsi="Arial" w:cs="Arial"/>
          <w:sz w:val="21"/>
          <w:szCs w:val="21"/>
        </w:rPr>
        <w:t>Date</w:t>
      </w:r>
      <w:r w:rsidR="00831116">
        <w:rPr>
          <w:rFonts w:ascii="Arial" w:eastAsia="Times New Roman" w:hAnsi="Arial" w:cs="Arial"/>
          <w:sz w:val="21"/>
          <w:szCs w:val="21"/>
        </w:rPr>
        <w:t xml:space="preserve"> 3/4/19</w:t>
      </w:r>
      <w:bookmarkStart w:id="0" w:name="_GoBack"/>
      <w:bookmarkEnd w:id="0"/>
    </w:p>
    <w:p w14:paraId="673DF536" w14:textId="77777777" w:rsidR="00BB63A6" w:rsidRPr="00B9622F" w:rsidRDefault="00BB63A6">
      <w:pPr>
        <w:rPr>
          <w:rFonts w:ascii="Arial" w:hAnsi="Arial" w:cs="Arial"/>
        </w:rPr>
      </w:pPr>
    </w:p>
    <w:p w14:paraId="3DE36130" w14:textId="76C81D8F" w:rsidR="00963203" w:rsidRPr="00B9622F" w:rsidRDefault="00963203" w:rsidP="00963203">
      <w:pPr>
        <w:jc w:val="center"/>
        <w:rPr>
          <w:rFonts w:ascii="Arial" w:hAnsi="Arial" w:cs="Arial"/>
          <w:b/>
          <w:sz w:val="52"/>
          <w:szCs w:val="52"/>
        </w:rPr>
      </w:pPr>
      <w:r w:rsidRPr="00B9622F">
        <w:rPr>
          <w:rFonts w:ascii="Arial" w:hAnsi="Arial" w:cs="Arial"/>
          <w:b/>
          <w:sz w:val="52"/>
          <w:szCs w:val="52"/>
        </w:rPr>
        <w:lastRenderedPageBreak/>
        <w:t xml:space="preserve">What impact does a specialist teaching facility have upon </w:t>
      </w:r>
      <w:r w:rsidR="005252F6">
        <w:rPr>
          <w:rFonts w:ascii="Arial" w:hAnsi="Arial" w:cs="Arial"/>
          <w:b/>
          <w:sz w:val="52"/>
          <w:szCs w:val="52"/>
        </w:rPr>
        <w:t xml:space="preserve">the </w:t>
      </w:r>
      <w:r w:rsidRPr="00B9622F">
        <w:rPr>
          <w:rFonts w:ascii="Arial" w:hAnsi="Arial" w:cs="Arial"/>
          <w:b/>
          <w:sz w:val="52"/>
          <w:szCs w:val="52"/>
        </w:rPr>
        <w:t xml:space="preserve">education </w:t>
      </w:r>
      <w:r w:rsidR="005252F6">
        <w:rPr>
          <w:rFonts w:ascii="Arial" w:hAnsi="Arial" w:cs="Arial"/>
          <w:b/>
          <w:sz w:val="52"/>
          <w:szCs w:val="52"/>
        </w:rPr>
        <w:t xml:space="preserve">attainment </w:t>
      </w:r>
      <w:r w:rsidRPr="00B9622F">
        <w:rPr>
          <w:rFonts w:ascii="Arial" w:hAnsi="Arial" w:cs="Arial"/>
          <w:b/>
          <w:sz w:val="52"/>
          <w:szCs w:val="52"/>
        </w:rPr>
        <w:t>for children and young people with autism?</w:t>
      </w:r>
    </w:p>
    <w:p w14:paraId="571443C8" w14:textId="77777777" w:rsidR="00963203" w:rsidRPr="00B9622F" w:rsidRDefault="00963203" w:rsidP="00963203">
      <w:pPr>
        <w:jc w:val="center"/>
        <w:rPr>
          <w:rFonts w:ascii="Arial" w:hAnsi="Arial" w:cs="Arial"/>
          <w:b/>
          <w:sz w:val="52"/>
          <w:szCs w:val="52"/>
        </w:rPr>
      </w:pPr>
    </w:p>
    <w:p w14:paraId="3F79253A" w14:textId="77777777" w:rsidR="00963203" w:rsidRPr="00B9622F" w:rsidRDefault="00963203" w:rsidP="00963203">
      <w:pPr>
        <w:jc w:val="center"/>
        <w:rPr>
          <w:rFonts w:ascii="Arial" w:hAnsi="Arial" w:cs="Arial"/>
          <w:b/>
          <w:sz w:val="52"/>
          <w:szCs w:val="52"/>
        </w:rPr>
      </w:pPr>
    </w:p>
    <w:p w14:paraId="017A3B37" w14:textId="77777777" w:rsidR="00963203" w:rsidRPr="00B9622F" w:rsidRDefault="00963203" w:rsidP="00963203">
      <w:pPr>
        <w:jc w:val="center"/>
        <w:rPr>
          <w:rFonts w:ascii="Arial" w:hAnsi="Arial" w:cs="Arial"/>
          <w:b/>
          <w:sz w:val="52"/>
          <w:szCs w:val="52"/>
        </w:rPr>
      </w:pPr>
    </w:p>
    <w:p w14:paraId="493E6DB8" w14:textId="77777777" w:rsidR="00963203" w:rsidRPr="00B9622F" w:rsidRDefault="00963203" w:rsidP="00963203">
      <w:pPr>
        <w:jc w:val="center"/>
        <w:rPr>
          <w:rFonts w:ascii="Arial" w:hAnsi="Arial" w:cs="Arial"/>
          <w:b/>
          <w:sz w:val="52"/>
          <w:szCs w:val="52"/>
        </w:rPr>
      </w:pPr>
    </w:p>
    <w:p w14:paraId="2595E62F" w14:textId="27A56786" w:rsidR="00963203" w:rsidRPr="00B9622F" w:rsidRDefault="00963203" w:rsidP="00963203">
      <w:pPr>
        <w:jc w:val="center"/>
        <w:rPr>
          <w:rFonts w:ascii="Arial" w:hAnsi="Arial" w:cs="Arial"/>
          <w:b/>
          <w:sz w:val="52"/>
          <w:szCs w:val="52"/>
        </w:rPr>
      </w:pPr>
      <w:r w:rsidRPr="00B9622F">
        <w:rPr>
          <w:rFonts w:ascii="Arial" w:hAnsi="Arial" w:cs="Arial"/>
          <w:b/>
          <w:sz w:val="52"/>
          <w:szCs w:val="52"/>
        </w:rPr>
        <w:t>Chloe Angharad Barnes</w:t>
      </w:r>
    </w:p>
    <w:p w14:paraId="02AC50D3" w14:textId="77777777" w:rsidR="00963203" w:rsidRPr="00B9622F" w:rsidRDefault="00963203" w:rsidP="00963203">
      <w:pPr>
        <w:jc w:val="center"/>
        <w:rPr>
          <w:rFonts w:ascii="Arial" w:hAnsi="Arial" w:cs="Arial"/>
          <w:b/>
          <w:sz w:val="52"/>
          <w:szCs w:val="52"/>
        </w:rPr>
      </w:pPr>
    </w:p>
    <w:p w14:paraId="0F81545B" w14:textId="77777777" w:rsidR="00963203" w:rsidRPr="00B9622F" w:rsidRDefault="00963203" w:rsidP="00963203">
      <w:pPr>
        <w:jc w:val="center"/>
        <w:rPr>
          <w:rFonts w:ascii="Arial" w:hAnsi="Arial" w:cs="Arial"/>
          <w:b/>
          <w:sz w:val="52"/>
          <w:szCs w:val="52"/>
        </w:rPr>
      </w:pPr>
    </w:p>
    <w:p w14:paraId="30D828C3" w14:textId="77777777" w:rsidR="00963203" w:rsidRPr="00B9622F" w:rsidRDefault="00963203" w:rsidP="00963203">
      <w:pPr>
        <w:jc w:val="center"/>
        <w:rPr>
          <w:rFonts w:ascii="Arial" w:hAnsi="Arial" w:cs="Arial"/>
          <w:b/>
          <w:sz w:val="52"/>
          <w:szCs w:val="52"/>
        </w:rPr>
      </w:pPr>
    </w:p>
    <w:p w14:paraId="6FA0980E" w14:textId="77777777" w:rsidR="00963203" w:rsidRPr="00B9622F" w:rsidRDefault="00963203" w:rsidP="00963203">
      <w:pPr>
        <w:jc w:val="center"/>
        <w:rPr>
          <w:rFonts w:ascii="Arial" w:hAnsi="Arial" w:cs="Arial"/>
          <w:b/>
          <w:sz w:val="52"/>
          <w:szCs w:val="52"/>
        </w:rPr>
      </w:pPr>
    </w:p>
    <w:p w14:paraId="7EF63B68" w14:textId="77777777" w:rsidR="00963203" w:rsidRPr="00B9622F" w:rsidRDefault="00963203" w:rsidP="00963203">
      <w:pPr>
        <w:jc w:val="center"/>
        <w:rPr>
          <w:rFonts w:ascii="Arial" w:hAnsi="Arial" w:cs="Arial"/>
          <w:b/>
          <w:sz w:val="52"/>
          <w:szCs w:val="52"/>
        </w:rPr>
      </w:pPr>
    </w:p>
    <w:p w14:paraId="027E8476" w14:textId="6BD48AFE" w:rsidR="00963203" w:rsidRPr="00B9622F" w:rsidRDefault="00963203" w:rsidP="009632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center"/>
        <w:rPr>
          <w:rFonts w:ascii="Arial" w:eastAsia="Arial Unicode MS" w:hAnsi="Arial" w:cs="Arial"/>
          <w:sz w:val="40"/>
          <w:szCs w:val="40"/>
        </w:rPr>
      </w:pPr>
      <w:r w:rsidRPr="00B9622F">
        <w:rPr>
          <w:rFonts w:ascii="Arial" w:eastAsia="Arial Unicode MS" w:hAnsi="Arial" w:cs="Arial"/>
          <w:sz w:val="40"/>
          <w:szCs w:val="40"/>
        </w:rPr>
        <w:t>Dissertation submitted as part of the requirements for the award BSc (Hons) Health and Social Care</w:t>
      </w:r>
    </w:p>
    <w:p w14:paraId="2F2619D9" w14:textId="77777777" w:rsidR="00963203" w:rsidRPr="00B9622F" w:rsidRDefault="00963203" w:rsidP="00963203">
      <w:pPr>
        <w:jc w:val="center"/>
        <w:rPr>
          <w:rFonts w:ascii="Arial" w:hAnsi="Arial" w:cs="Arial"/>
          <w:b/>
          <w:sz w:val="40"/>
          <w:szCs w:val="40"/>
        </w:rPr>
      </w:pPr>
    </w:p>
    <w:p w14:paraId="2F2DF524" w14:textId="797C196E" w:rsidR="00963203" w:rsidRDefault="00992EF4" w:rsidP="00AA437C">
      <w:pPr>
        <w:tabs>
          <w:tab w:val="left" w:pos="276"/>
        </w:tabs>
        <w:rPr>
          <w:rFonts w:ascii="Arial" w:hAnsi="Arial" w:cs="Arial"/>
          <w:u w:val="single"/>
        </w:rPr>
      </w:pPr>
      <w:r w:rsidRPr="00B9622F">
        <w:rPr>
          <w:rFonts w:ascii="Arial" w:hAnsi="Arial" w:cs="Arial"/>
          <w:u w:val="single"/>
        </w:rPr>
        <w:lastRenderedPageBreak/>
        <w:t>Abstract</w:t>
      </w:r>
    </w:p>
    <w:p w14:paraId="16CB4D9D" w14:textId="68B7FD73" w:rsidR="00A70401" w:rsidRPr="00A70401" w:rsidRDefault="00A70401" w:rsidP="00AA437C">
      <w:pPr>
        <w:tabs>
          <w:tab w:val="left" w:pos="276"/>
        </w:tabs>
        <w:rPr>
          <w:rFonts w:ascii="Arial" w:hAnsi="Arial" w:cs="Arial"/>
        </w:rPr>
      </w:pPr>
      <w:r>
        <w:rPr>
          <w:rFonts w:ascii="Arial" w:hAnsi="Arial" w:cs="Arial"/>
        </w:rPr>
        <w:t xml:space="preserve">Autism is a hidden disability with every child or young person with the diagnosis being different, which therefore puts implications in ways that will best meet their needs. In depth care plans and one to one support are required in order to ensure </w:t>
      </w:r>
      <w:r w:rsidR="00F85009">
        <w:rPr>
          <w:rFonts w:ascii="Arial" w:hAnsi="Arial" w:cs="Arial"/>
        </w:rPr>
        <w:t>that the best outcome is achieved within education, and the two education settings; mainstream and special education facilities work to meet this.</w:t>
      </w:r>
    </w:p>
    <w:p w14:paraId="0FBA4F2D" w14:textId="7EA673F8" w:rsidR="00992EF4" w:rsidRDefault="00BB72B6" w:rsidP="00AA437C">
      <w:pPr>
        <w:tabs>
          <w:tab w:val="left" w:pos="276"/>
        </w:tabs>
        <w:rPr>
          <w:rFonts w:ascii="Arial" w:hAnsi="Arial" w:cs="Arial"/>
        </w:rPr>
      </w:pPr>
      <w:r>
        <w:rPr>
          <w:rFonts w:ascii="Arial" w:hAnsi="Arial" w:cs="Arial"/>
        </w:rPr>
        <w:t xml:space="preserve">The issues relating children and young people with autism and their educational attainment in different education settings have become apparent. </w:t>
      </w:r>
      <w:r w:rsidR="00FA5AB9">
        <w:rPr>
          <w:rFonts w:ascii="Arial" w:hAnsi="Arial" w:cs="Arial"/>
        </w:rPr>
        <w:t>Both the settings at the moment do not provide much evidence alongside each other to state which would best suit the children and young people attending. Therefore, the purpose of this question is to find this out.</w:t>
      </w:r>
    </w:p>
    <w:p w14:paraId="2E324496" w14:textId="58A310D9" w:rsidR="00FA5AB9" w:rsidRDefault="00FA5AB9" w:rsidP="00AA437C">
      <w:pPr>
        <w:tabs>
          <w:tab w:val="left" w:pos="276"/>
        </w:tabs>
        <w:rPr>
          <w:rFonts w:ascii="Arial" w:hAnsi="Arial" w:cs="Arial"/>
        </w:rPr>
      </w:pPr>
      <w:r>
        <w:rPr>
          <w:rFonts w:ascii="Arial" w:hAnsi="Arial" w:cs="Arial"/>
        </w:rPr>
        <w:t>The number of autistic children and young people is increasing and with this comes the demand for specialist care within education, but there are drawbacks to this such as the cost of educating children and young people with autism. The support is in place but more needs to be done within mainstream schools to train and educate the best way to care for children and people with autism.</w:t>
      </w:r>
    </w:p>
    <w:p w14:paraId="55868715" w14:textId="50062521" w:rsidR="00A70401" w:rsidRPr="00BB72B6" w:rsidRDefault="00A70401" w:rsidP="00AA437C">
      <w:pPr>
        <w:tabs>
          <w:tab w:val="left" w:pos="276"/>
        </w:tabs>
        <w:rPr>
          <w:rFonts w:ascii="Arial" w:hAnsi="Arial" w:cs="Arial"/>
        </w:rPr>
      </w:pPr>
      <w:r>
        <w:rPr>
          <w:rFonts w:ascii="Arial" w:hAnsi="Arial" w:cs="Arial"/>
        </w:rPr>
        <w:t>Research was undertaken to look into the different education settings to assess which setting best suits the children and young people with autism, and an answer for the question was found.</w:t>
      </w:r>
    </w:p>
    <w:p w14:paraId="228A150C" w14:textId="495E8C33" w:rsidR="00711886" w:rsidRPr="00B9622F" w:rsidRDefault="00F85009" w:rsidP="00AA437C">
      <w:pPr>
        <w:tabs>
          <w:tab w:val="left" w:pos="276"/>
        </w:tabs>
        <w:rPr>
          <w:rFonts w:ascii="Arial" w:hAnsi="Arial" w:cs="Arial"/>
          <w:sz w:val="24"/>
          <w:szCs w:val="24"/>
        </w:rPr>
      </w:pPr>
      <w:r>
        <w:rPr>
          <w:rFonts w:ascii="Arial" w:hAnsi="Arial" w:cs="Arial"/>
          <w:sz w:val="24"/>
          <w:szCs w:val="24"/>
        </w:rPr>
        <w:t>The information within this study will show which setting best suits the children and young people with autism as well as the costs of educating a child or young person with autism and the support available for the children and young people as well as the education providers. Recommendations for the future will also be included to bring ideas on what can be done in order to make educational development easier for children and young people with autistic spectrum disorder as well as making delivering education easier for both special education teachers and mainstream teaching professionals.</w:t>
      </w:r>
    </w:p>
    <w:p w14:paraId="26564434" w14:textId="523264C3" w:rsidR="00711886" w:rsidRPr="00B9622F" w:rsidRDefault="00C44411" w:rsidP="00AA437C">
      <w:pPr>
        <w:tabs>
          <w:tab w:val="left" w:pos="276"/>
        </w:tabs>
        <w:rPr>
          <w:rFonts w:ascii="Arial" w:hAnsi="Arial" w:cs="Arial"/>
          <w:sz w:val="24"/>
          <w:szCs w:val="24"/>
        </w:rPr>
      </w:pPr>
      <w:r>
        <w:rPr>
          <w:rFonts w:ascii="Arial" w:hAnsi="Arial" w:cs="Arial"/>
          <w:sz w:val="24"/>
          <w:szCs w:val="24"/>
        </w:rPr>
        <w:t xml:space="preserve">The main purpose of this study was to find out if special education facilities work well with regards to the educational attainment of children and young people with autism, </w:t>
      </w:r>
      <w:r w:rsidR="00102655">
        <w:rPr>
          <w:rFonts w:ascii="Arial" w:hAnsi="Arial" w:cs="Arial"/>
          <w:sz w:val="24"/>
          <w:szCs w:val="24"/>
        </w:rPr>
        <w:t>a</w:t>
      </w:r>
      <w:r w:rsidR="00EF4E64">
        <w:rPr>
          <w:rFonts w:ascii="Arial" w:hAnsi="Arial" w:cs="Arial"/>
          <w:sz w:val="24"/>
          <w:szCs w:val="24"/>
        </w:rPr>
        <w:t>nd the findings showed that although there are ways that mainstream schooling could work, specialist facilities offer more support for children and young people with autistic spectrum disorder.</w:t>
      </w:r>
    </w:p>
    <w:p w14:paraId="5683465F" w14:textId="77777777" w:rsidR="00711886" w:rsidRPr="00B9622F" w:rsidRDefault="00711886" w:rsidP="00AA437C">
      <w:pPr>
        <w:tabs>
          <w:tab w:val="left" w:pos="276"/>
        </w:tabs>
        <w:rPr>
          <w:rFonts w:ascii="Arial" w:hAnsi="Arial" w:cs="Arial"/>
          <w:sz w:val="24"/>
          <w:szCs w:val="24"/>
        </w:rPr>
      </w:pPr>
    </w:p>
    <w:p w14:paraId="052F8F4B" w14:textId="77777777" w:rsidR="00711886" w:rsidRPr="00B9622F" w:rsidRDefault="00711886" w:rsidP="00AA437C">
      <w:pPr>
        <w:tabs>
          <w:tab w:val="left" w:pos="276"/>
        </w:tabs>
        <w:rPr>
          <w:rFonts w:ascii="Arial" w:hAnsi="Arial" w:cs="Arial"/>
          <w:sz w:val="24"/>
          <w:szCs w:val="24"/>
        </w:rPr>
      </w:pPr>
    </w:p>
    <w:p w14:paraId="0C98EF7D" w14:textId="77777777" w:rsidR="00711886" w:rsidRPr="00B9622F" w:rsidRDefault="00711886" w:rsidP="00AA437C">
      <w:pPr>
        <w:tabs>
          <w:tab w:val="left" w:pos="276"/>
        </w:tabs>
        <w:rPr>
          <w:rFonts w:ascii="Arial" w:hAnsi="Arial" w:cs="Arial"/>
          <w:sz w:val="24"/>
          <w:szCs w:val="24"/>
        </w:rPr>
      </w:pPr>
    </w:p>
    <w:p w14:paraId="62284D93" w14:textId="77777777" w:rsidR="00711886" w:rsidRPr="00B9622F" w:rsidRDefault="00711886" w:rsidP="00AA437C">
      <w:pPr>
        <w:tabs>
          <w:tab w:val="left" w:pos="276"/>
        </w:tabs>
        <w:rPr>
          <w:rFonts w:ascii="Arial" w:hAnsi="Arial" w:cs="Arial"/>
          <w:sz w:val="24"/>
          <w:szCs w:val="24"/>
        </w:rPr>
      </w:pPr>
    </w:p>
    <w:p w14:paraId="3F34DEF6" w14:textId="77777777" w:rsidR="00711886" w:rsidRPr="00B9622F" w:rsidRDefault="00711886" w:rsidP="00AA437C">
      <w:pPr>
        <w:tabs>
          <w:tab w:val="left" w:pos="276"/>
        </w:tabs>
        <w:rPr>
          <w:rFonts w:ascii="Arial" w:hAnsi="Arial" w:cs="Arial"/>
          <w:sz w:val="24"/>
          <w:szCs w:val="24"/>
        </w:rPr>
      </w:pPr>
    </w:p>
    <w:p w14:paraId="72506CE5" w14:textId="77777777" w:rsidR="00EF4E64" w:rsidRDefault="00EF4E64" w:rsidP="00AA437C">
      <w:pPr>
        <w:tabs>
          <w:tab w:val="left" w:pos="276"/>
        </w:tabs>
        <w:rPr>
          <w:rFonts w:ascii="Arial" w:hAnsi="Arial" w:cs="Arial"/>
          <w:sz w:val="24"/>
          <w:szCs w:val="24"/>
        </w:rPr>
      </w:pPr>
    </w:p>
    <w:p w14:paraId="46098C9C" w14:textId="77641EAD" w:rsidR="00711886" w:rsidRDefault="00711886" w:rsidP="00AA437C">
      <w:pPr>
        <w:tabs>
          <w:tab w:val="left" w:pos="276"/>
        </w:tabs>
        <w:rPr>
          <w:rFonts w:ascii="Arial" w:hAnsi="Arial" w:cs="Arial"/>
          <w:u w:val="single"/>
        </w:rPr>
      </w:pPr>
      <w:r w:rsidRPr="00B9622F">
        <w:rPr>
          <w:rFonts w:ascii="Arial" w:hAnsi="Arial" w:cs="Arial"/>
          <w:u w:val="single"/>
        </w:rPr>
        <w:lastRenderedPageBreak/>
        <w:t>Contents Page</w:t>
      </w:r>
    </w:p>
    <w:p w14:paraId="126E8827" w14:textId="5680DA57" w:rsidR="00EF4E64" w:rsidRDefault="00EF4E64" w:rsidP="00AA437C">
      <w:pPr>
        <w:tabs>
          <w:tab w:val="left" w:pos="276"/>
        </w:tabs>
        <w:rPr>
          <w:rFonts w:ascii="Arial" w:hAnsi="Arial" w:cs="Arial"/>
        </w:rPr>
      </w:pPr>
      <w:r>
        <w:rPr>
          <w:rFonts w:ascii="Arial" w:hAnsi="Arial" w:cs="Arial"/>
        </w:rPr>
        <w:t>Declaration</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Page 1</w:t>
      </w:r>
    </w:p>
    <w:p w14:paraId="5BDA0864" w14:textId="009FDBA4" w:rsidR="00EF4E64" w:rsidRDefault="00EF4E64" w:rsidP="00AA437C">
      <w:pPr>
        <w:tabs>
          <w:tab w:val="left" w:pos="276"/>
        </w:tabs>
        <w:rPr>
          <w:rFonts w:ascii="Arial" w:hAnsi="Arial" w:cs="Arial"/>
        </w:rPr>
      </w:pPr>
      <w:r>
        <w:rPr>
          <w:rFonts w:ascii="Arial" w:hAnsi="Arial" w:cs="Arial"/>
        </w:rPr>
        <w:t>Title Page</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roofErr w:type="spellStart"/>
      <w:r>
        <w:rPr>
          <w:rFonts w:ascii="Arial" w:hAnsi="Arial" w:cs="Arial"/>
        </w:rPr>
        <w:t>Page</w:t>
      </w:r>
      <w:proofErr w:type="spellEnd"/>
      <w:r>
        <w:rPr>
          <w:rFonts w:ascii="Arial" w:hAnsi="Arial" w:cs="Arial"/>
        </w:rPr>
        <w:t xml:space="preserve"> 2</w:t>
      </w:r>
    </w:p>
    <w:p w14:paraId="2B0F2F8C" w14:textId="64B50705" w:rsidR="00EF4E64" w:rsidRDefault="00EF4E64" w:rsidP="00AA437C">
      <w:pPr>
        <w:tabs>
          <w:tab w:val="left" w:pos="276"/>
        </w:tabs>
        <w:rPr>
          <w:rFonts w:ascii="Arial" w:hAnsi="Arial" w:cs="Arial"/>
        </w:rPr>
      </w:pPr>
      <w:r>
        <w:rPr>
          <w:rFonts w:ascii="Arial" w:hAnsi="Arial" w:cs="Arial"/>
        </w:rPr>
        <w:t>Abstract</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Page 3</w:t>
      </w:r>
    </w:p>
    <w:p w14:paraId="6B136C47" w14:textId="77777777" w:rsidR="00EF4E64" w:rsidRPr="00EF4E64" w:rsidRDefault="00EF4E64" w:rsidP="00AA437C">
      <w:pPr>
        <w:tabs>
          <w:tab w:val="left" w:pos="276"/>
        </w:tabs>
        <w:rPr>
          <w:rFonts w:ascii="Arial" w:hAnsi="Arial" w:cs="Arial"/>
          <w:u w:val="single"/>
        </w:rPr>
      </w:pPr>
      <w:r w:rsidRPr="00EF4E64">
        <w:rPr>
          <w:rFonts w:ascii="Arial" w:hAnsi="Arial" w:cs="Arial"/>
          <w:u w:val="single"/>
        </w:rPr>
        <w:t xml:space="preserve">Chapter 1: </w:t>
      </w:r>
    </w:p>
    <w:p w14:paraId="6520C3EF" w14:textId="40A9CAF5" w:rsidR="00EF4E64" w:rsidRDefault="00EF4E64" w:rsidP="00AA437C">
      <w:pPr>
        <w:tabs>
          <w:tab w:val="left" w:pos="276"/>
        </w:tabs>
        <w:rPr>
          <w:rFonts w:ascii="Arial" w:hAnsi="Arial" w:cs="Arial"/>
        </w:rPr>
      </w:pPr>
      <w:r>
        <w:rPr>
          <w:rFonts w:ascii="Arial" w:hAnsi="Arial" w:cs="Arial"/>
        </w:rPr>
        <w:t xml:space="preserve">Introduction and Background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Page 5 - 7</w:t>
      </w:r>
    </w:p>
    <w:p w14:paraId="109ABA8E" w14:textId="35A3EFE1" w:rsidR="00EF4E64" w:rsidRPr="00EF4E64" w:rsidRDefault="00EF4E64" w:rsidP="00AA437C">
      <w:pPr>
        <w:tabs>
          <w:tab w:val="left" w:pos="276"/>
        </w:tabs>
        <w:rPr>
          <w:rFonts w:ascii="Arial" w:hAnsi="Arial" w:cs="Arial"/>
          <w:u w:val="single"/>
        </w:rPr>
      </w:pPr>
      <w:r w:rsidRPr="00EF4E64">
        <w:rPr>
          <w:rFonts w:ascii="Arial" w:hAnsi="Arial" w:cs="Arial"/>
          <w:u w:val="single"/>
        </w:rPr>
        <w:t>Chapter 2:</w:t>
      </w:r>
    </w:p>
    <w:p w14:paraId="28E897FC" w14:textId="739981E8" w:rsidR="00992EF4" w:rsidRDefault="00EF4E64" w:rsidP="00AA437C">
      <w:pPr>
        <w:tabs>
          <w:tab w:val="left" w:pos="276"/>
        </w:tabs>
        <w:rPr>
          <w:rFonts w:ascii="Arial" w:hAnsi="Arial" w:cs="Arial"/>
        </w:rPr>
      </w:pPr>
      <w:r>
        <w:rPr>
          <w:rFonts w:ascii="Arial" w:hAnsi="Arial" w:cs="Arial"/>
        </w:rPr>
        <w:t>Methodology. Methods and Search Strategy</w:t>
      </w:r>
      <w:r>
        <w:rPr>
          <w:rFonts w:ascii="Arial" w:hAnsi="Arial" w:cs="Arial"/>
        </w:rPr>
        <w:tab/>
      </w:r>
      <w:r>
        <w:rPr>
          <w:rFonts w:ascii="Arial" w:hAnsi="Arial" w:cs="Arial"/>
        </w:rPr>
        <w:tab/>
      </w:r>
      <w:r>
        <w:rPr>
          <w:rFonts w:ascii="Arial" w:hAnsi="Arial" w:cs="Arial"/>
        </w:rPr>
        <w:tab/>
      </w:r>
      <w:r>
        <w:rPr>
          <w:rFonts w:ascii="Arial" w:hAnsi="Arial" w:cs="Arial"/>
        </w:rPr>
        <w:tab/>
        <w:t>Page 8 - 11</w:t>
      </w:r>
    </w:p>
    <w:p w14:paraId="54A591C7" w14:textId="4AB6CCC7" w:rsidR="00EF4E64" w:rsidRPr="00EF4E64" w:rsidRDefault="00EF4E64" w:rsidP="00AA437C">
      <w:pPr>
        <w:tabs>
          <w:tab w:val="left" w:pos="276"/>
        </w:tabs>
        <w:rPr>
          <w:rFonts w:ascii="Arial" w:hAnsi="Arial" w:cs="Arial"/>
          <w:u w:val="single"/>
        </w:rPr>
      </w:pPr>
      <w:r w:rsidRPr="00EF4E64">
        <w:rPr>
          <w:rFonts w:ascii="Arial" w:hAnsi="Arial" w:cs="Arial"/>
          <w:u w:val="single"/>
        </w:rPr>
        <w:t>Chapter 3:</w:t>
      </w:r>
    </w:p>
    <w:p w14:paraId="3B172647" w14:textId="6A8E359F" w:rsidR="00EF4E64" w:rsidRDefault="00EF4E64" w:rsidP="00AA437C">
      <w:pPr>
        <w:tabs>
          <w:tab w:val="left" w:pos="276"/>
        </w:tabs>
        <w:rPr>
          <w:rFonts w:ascii="Arial" w:hAnsi="Arial" w:cs="Arial"/>
        </w:rPr>
      </w:pPr>
      <w:r>
        <w:rPr>
          <w:rFonts w:ascii="Arial" w:hAnsi="Arial" w:cs="Arial"/>
        </w:rPr>
        <w:t>Thematic analysis of literature</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Page 12 - 20</w:t>
      </w:r>
    </w:p>
    <w:p w14:paraId="61DAC270" w14:textId="4AA05797" w:rsidR="00EF4E64" w:rsidRDefault="00EF4E64" w:rsidP="00AA437C">
      <w:pPr>
        <w:tabs>
          <w:tab w:val="left" w:pos="276"/>
        </w:tabs>
        <w:rPr>
          <w:rFonts w:ascii="Arial" w:hAnsi="Arial" w:cs="Arial"/>
          <w:u w:val="single"/>
        </w:rPr>
      </w:pPr>
      <w:r>
        <w:rPr>
          <w:rFonts w:ascii="Arial" w:hAnsi="Arial" w:cs="Arial"/>
          <w:u w:val="single"/>
        </w:rPr>
        <w:t>Chapter 4:</w:t>
      </w:r>
    </w:p>
    <w:p w14:paraId="57F77069" w14:textId="1C886920" w:rsidR="00EF4E64" w:rsidRDefault="00EF4E64" w:rsidP="00AA437C">
      <w:pPr>
        <w:tabs>
          <w:tab w:val="left" w:pos="276"/>
        </w:tabs>
        <w:rPr>
          <w:rFonts w:ascii="Arial" w:hAnsi="Arial" w:cs="Arial"/>
        </w:rPr>
      </w:pPr>
      <w:r>
        <w:rPr>
          <w:rFonts w:ascii="Arial" w:hAnsi="Arial" w:cs="Arial"/>
        </w:rPr>
        <w:t>Results, Conclusions and Recommendations</w:t>
      </w:r>
      <w:r>
        <w:rPr>
          <w:rFonts w:ascii="Arial" w:hAnsi="Arial" w:cs="Arial"/>
        </w:rPr>
        <w:tab/>
      </w:r>
      <w:r>
        <w:rPr>
          <w:rFonts w:ascii="Arial" w:hAnsi="Arial" w:cs="Arial"/>
        </w:rPr>
        <w:tab/>
      </w:r>
      <w:r>
        <w:rPr>
          <w:rFonts w:ascii="Arial" w:hAnsi="Arial" w:cs="Arial"/>
        </w:rPr>
        <w:tab/>
        <w:t>Page 21 - 23</w:t>
      </w:r>
    </w:p>
    <w:p w14:paraId="07BD192D" w14:textId="5154DF88" w:rsidR="00EF4E64" w:rsidRDefault="00EF4E64" w:rsidP="00AA437C">
      <w:pPr>
        <w:tabs>
          <w:tab w:val="left" w:pos="276"/>
        </w:tabs>
        <w:rPr>
          <w:rFonts w:ascii="Arial" w:hAnsi="Arial" w:cs="Arial"/>
        </w:rPr>
      </w:pPr>
      <w:r>
        <w:rPr>
          <w:rFonts w:ascii="Arial" w:hAnsi="Arial" w:cs="Arial"/>
        </w:rPr>
        <w:t>Reference List</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Page 24 - </w:t>
      </w:r>
      <w:r w:rsidR="00823810">
        <w:rPr>
          <w:rFonts w:ascii="Arial" w:hAnsi="Arial" w:cs="Arial"/>
        </w:rPr>
        <w:t>26</w:t>
      </w:r>
    </w:p>
    <w:p w14:paraId="30154BE1" w14:textId="557AE15D" w:rsidR="00EF4E64" w:rsidRPr="00EF4E64" w:rsidRDefault="00EF4E64" w:rsidP="00AA437C">
      <w:pPr>
        <w:tabs>
          <w:tab w:val="left" w:pos="276"/>
        </w:tabs>
        <w:rPr>
          <w:rFonts w:ascii="Arial" w:hAnsi="Arial" w:cs="Arial"/>
          <w:u w:val="single"/>
        </w:rPr>
      </w:pPr>
      <w:r w:rsidRPr="00EF4E64">
        <w:rPr>
          <w:rFonts w:ascii="Arial" w:hAnsi="Arial" w:cs="Arial"/>
          <w:u w:val="single"/>
        </w:rPr>
        <w:t>Appendices:</w:t>
      </w:r>
    </w:p>
    <w:p w14:paraId="50D324A5" w14:textId="401053C0" w:rsidR="00EF4E64" w:rsidRPr="00EF4E64" w:rsidRDefault="00EF4E64" w:rsidP="00AA437C">
      <w:pPr>
        <w:tabs>
          <w:tab w:val="left" w:pos="276"/>
        </w:tabs>
        <w:rPr>
          <w:rFonts w:ascii="Arial" w:hAnsi="Arial" w:cs="Arial"/>
        </w:rPr>
      </w:pPr>
      <w:r>
        <w:rPr>
          <w:rFonts w:ascii="Arial" w:hAnsi="Arial" w:cs="Arial"/>
        </w:rPr>
        <w:t>Appendices A: CASP Forms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Page</w:t>
      </w:r>
      <w:r w:rsidR="00823810">
        <w:rPr>
          <w:rFonts w:ascii="Arial" w:hAnsi="Arial" w:cs="Arial"/>
        </w:rPr>
        <w:t xml:space="preserve"> 27</w:t>
      </w:r>
    </w:p>
    <w:p w14:paraId="3D2BE4DB" w14:textId="77777777" w:rsidR="00EF4E64" w:rsidRPr="00EF4E64" w:rsidRDefault="00EF4E64" w:rsidP="00AA437C">
      <w:pPr>
        <w:tabs>
          <w:tab w:val="left" w:pos="276"/>
        </w:tabs>
        <w:rPr>
          <w:rFonts w:ascii="Arial" w:hAnsi="Arial" w:cs="Arial"/>
          <w:u w:val="single"/>
        </w:rPr>
      </w:pPr>
    </w:p>
    <w:p w14:paraId="7E1B5E4F" w14:textId="77777777" w:rsidR="00992EF4" w:rsidRPr="00B9622F" w:rsidRDefault="00992EF4" w:rsidP="00AA437C">
      <w:pPr>
        <w:tabs>
          <w:tab w:val="left" w:pos="276"/>
        </w:tabs>
        <w:rPr>
          <w:rFonts w:ascii="Arial" w:hAnsi="Arial" w:cs="Arial"/>
          <w:sz w:val="24"/>
          <w:szCs w:val="24"/>
        </w:rPr>
      </w:pPr>
    </w:p>
    <w:p w14:paraId="7AFDECA4" w14:textId="77777777" w:rsidR="00992EF4" w:rsidRPr="00B9622F" w:rsidRDefault="00992EF4" w:rsidP="00AA437C">
      <w:pPr>
        <w:tabs>
          <w:tab w:val="left" w:pos="276"/>
        </w:tabs>
        <w:rPr>
          <w:rFonts w:ascii="Arial" w:hAnsi="Arial" w:cs="Arial"/>
          <w:sz w:val="24"/>
          <w:szCs w:val="24"/>
        </w:rPr>
      </w:pPr>
    </w:p>
    <w:p w14:paraId="7A6C37CD" w14:textId="77777777" w:rsidR="00992EF4" w:rsidRPr="00B9622F" w:rsidRDefault="00992EF4" w:rsidP="00AA437C">
      <w:pPr>
        <w:tabs>
          <w:tab w:val="left" w:pos="276"/>
        </w:tabs>
        <w:rPr>
          <w:rFonts w:ascii="Arial" w:hAnsi="Arial" w:cs="Arial"/>
          <w:sz w:val="24"/>
          <w:szCs w:val="24"/>
        </w:rPr>
      </w:pPr>
    </w:p>
    <w:p w14:paraId="6791D9B9" w14:textId="77777777" w:rsidR="00BC4B10" w:rsidRPr="00B9622F" w:rsidRDefault="00BC4B10" w:rsidP="00AA437C">
      <w:pPr>
        <w:tabs>
          <w:tab w:val="left" w:pos="276"/>
        </w:tabs>
        <w:rPr>
          <w:rFonts w:ascii="Arial" w:hAnsi="Arial" w:cs="Arial"/>
          <w:sz w:val="24"/>
          <w:szCs w:val="24"/>
        </w:rPr>
      </w:pPr>
    </w:p>
    <w:p w14:paraId="615A80EC" w14:textId="77777777" w:rsidR="00BC4B10" w:rsidRPr="00B9622F" w:rsidRDefault="00BC4B10" w:rsidP="00AA437C">
      <w:pPr>
        <w:tabs>
          <w:tab w:val="left" w:pos="276"/>
        </w:tabs>
        <w:rPr>
          <w:rFonts w:ascii="Arial" w:hAnsi="Arial" w:cs="Arial"/>
          <w:sz w:val="24"/>
          <w:szCs w:val="24"/>
        </w:rPr>
      </w:pPr>
    </w:p>
    <w:p w14:paraId="6810BB18" w14:textId="77777777" w:rsidR="00BC4B10" w:rsidRPr="00B9622F" w:rsidRDefault="00BC4B10" w:rsidP="00AA437C">
      <w:pPr>
        <w:tabs>
          <w:tab w:val="left" w:pos="276"/>
        </w:tabs>
        <w:rPr>
          <w:rFonts w:ascii="Arial" w:hAnsi="Arial" w:cs="Arial"/>
          <w:sz w:val="24"/>
          <w:szCs w:val="24"/>
        </w:rPr>
      </w:pPr>
    </w:p>
    <w:p w14:paraId="64E66DFE" w14:textId="77777777" w:rsidR="00BC4B10" w:rsidRPr="00B9622F" w:rsidRDefault="00BC4B10" w:rsidP="00AA437C">
      <w:pPr>
        <w:tabs>
          <w:tab w:val="left" w:pos="276"/>
        </w:tabs>
        <w:rPr>
          <w:rFonts w:ascii="Arial" w:hAnsi="Arial" w:cs="Arial"/>
          <w:sz w:val="24"/>
          <w:szCs w:val="24"/>
        </w:rPr>
      </w:pPr>
    </w:p>
    <w:p w14:paraId="7716A726" w14:textId="77777777" w:rsidR="00BC4B10" w:rsidRPr="00B9622F" w:rsidRDefault="00BC4B10" w:rsidP="00AA437C">
      <w:pPr>
        <w:tabs>
          <w:tab w:val="left" w:pos="276"/>
        </w:tabs>
        <w:rPr>
          <w:rFonts w:ascii="Arial" w:hAnsi="Arial" w:cs="Arial"/>
          <w:sz w:val="24"/>
          <w:szCs w:val="24"/>
        </w:rPr>
      </w:pPr>
    </w:p>
    <w:p w14:paraId="29136225" w14:textId="77777777" w:rsidR="00C34026" w:rsidRPr="00B9622F" w:rsidRDefault="00C34026" w:rsidP="00AA437C">
      <w:pPr>
        <w:tabs>
          <w:tab w:val="left" w:pos="276"/>
        </w:tabs>
        <w:rPr>
          <w:rFonts w:ascii="Arial" w:hAnsi="Arial" w:cs="Arial"/>
          <w:sz w:val="24"/>
          <w:szCs w:val="24"/>
        </w:rPr>
      </w:pPr>
    </w:p>
    <w:p w14:paraId="67A8DC70" w14:textId="77777777" w:rsidR="00C34026" w:rsidRPr="00B9622F" w:rsidRDefault="00C34026" w:rsidP="00AA437C">
      <w:pPr>
        <w:tabs>
          <w:tab w:val="left" w:pos="276"/>
        </w:tabs>
        <w:rPr>
          <w:rFonts w:ascii="Arial" w:hAnsi="Arial" w:cs="Arial"/>
          <w:sz w:val="24"/>
          <w:szCs w:val="24"/>
        </w:rPr>
      </w:pPr>
    </w:p>
    <w:p w14:paraId="2EDC4E89" w14:textId="77777777" w:rsidR="00EF4E64" w:rsidRDefault="00EF4E64" w:rsidP="00AA437C">
      <w:pPr>
        <w:tabs>
          <w:tab w:val="left" w:pos="276"/>
        </w:tabs>
        <w:rPr>
          <w:rFonts w:ascii="Arial" w:hAnsi="Arial" w:cs="Arial"/>
          <w:sz w:val="24"/>
          <w:szCs w:val="24"/>
        </w:rPr>
      </w:pPr>
    </w:p>
    <w:p w14:paraId="54BD9CC9" w14:textId="77777777" w:rsidR="00EF4E64" w:rsidRDefault="00EF4E64" w:rsidP="00AA437C">
      <w:pPr>
        <w:tabs>
          <w:tab w:val="left" w:pos="276"/>
        </w:tabs>
        <w:rPr>
          <w:rFonts w:ascii="Arial" w:hAnsi="Arial" w:cs="Arial"/>
          <w:sz w:val="24"/>
          <w:szCs w:val="24"/>
        </w:rPr>
      </w:pPr>
    </w:p>
    <w:p w14:paraId="751116C0" w14:textId="6A5F6008" w:rsidR="00BC4B10" w:rsidRPr="00B9622F" w:rsidRDefault="00C34026" w:rsidP="00AA437C">
      <w:pPr>
        <w:tabs>
          <w:tab w:val="left" w:pos="276"/>
        </w:tabs>
        <w:rPr>
          <w:rFonts w:ascii="Arial" w:hAnsi="Arial" w:cs="Arial"/>
          <w:u w:val="single"/>
        </w:rPr>
      </w:pPr>
      <w:r w:rsidRPr="00B9622F">
        <w:rPr>
          <w:rFonts w:ascii="Arial" w:hAnsi="Arial" w:cs="Arial"/>
          <w:u w:val="single"/>
        </w:rPr>
        <w:lastRenderedPageBreak/>
        <w:t>Chapter 1</w:t>
      </w:r>
    </w:p>
    <w:p w14:paraId="7D9AECC7" w14:textId="10B63AE5" w:rsidR="00B8118D" w:rsidRPr="00B9622F" w:rsidRDefault="003A7E07" w:rsidP="00AA437C">
      <w:pPr>
        <w:tabs>
          <w:tab w:val="left" w:pos="276"/>
        </w:tabs>
        <w:rPr>
          <w:rFonts w:ascii="Arial" w:hAnsi="Arial" w:cs="Arial"/>
        </w:rPr>
      </w:pPr>
      <w:r w:rsidRPr="00B9622F">
        <w:rPr>
          <w:rFonts w:ascii="Arial" w:hAnsi="Arial" w:cs="Arial"/>
        </w:rPr>
        <w:t>In this chapter the topic matter is introduced and explained. Statistics around autism are introduced in order to gain an understanding on the issues surrounding the question and the justification, aims and objectives of the study are explained.</w:t>
      </w:r>
      <w:r w:rsidR="0047327B">
        <w:rPr>
          <w:rFonts w:ascii="Arial" w:hAnsi="Arial" w:cs="Arial"/>
        </w:rPr>
        <w:t xml:space="preserve"> The purpose of this chapter is to ensure that the reader has an understanding of the subject matter before reading the main thesis where the question is broken down and assessed in order to gather a result to the research.</w:t>
      </w:r>
    </w:p>
    <w:p w14:paraId="6E9878CE" w14:textId="44873D95" w:rsidR="00C34026" w:rsidRPr="00B9622F" w:rsidRDefault="00C34026" w:rsidP="00C34026">
      <w:pPr>
        <w:pStyle w:val="Heading2"/>
        <w:rPr>
          <w:rFonts w:ascii="Arial" w:hAnsi="Arial" w:cs="Arial"/>
          <w:sz w:val="22"/>
          <w:szCs w:val="22"/>
        </w:rPr>
      </w:pPr>
      <w:r w:rsidRPr="00B9622F">
        <w:rPr>
          <w:rFonts w:ascii="Arial" w:hAnsi="Arial" w:cs="Arial"/>
          <w:sz w:val="22"/>
          <w:szCs w:val="22"/>
        </w:rPr>
        <w:t>Background</w:t>
      </w:r>
    </w:p>
    <w:p w14:paraId="5D5FD0C4" w14:textId="0B3E33C4" w:rsidR="00063C0F" w:rsidRPr="00B9622F" w:rsidRDefault="004B57C8" w:rsidP="00C34026">
      <w:pPr>
        <w:rPr>
          <w:rFonts w:ascii="Arial" w:hAnsi="Arial" w:cs="Arial"/>
        </w:rPr>
      </w:pPr>
      <w:proofErr w:type="spellStart"/>
      <w:r w:rsidRPr="00B9622F">
        <w:rPr>
          <w:rFonts w:ascii="Arial" w:hAnsi="Arial" w:cs="Arial"/>
        </w:rPr>
        <w:t>Gillberg</w:t>
      </w:r>
      <w:proofErr w:type="spellEnd"/>
      <w:r w:rsidRPr="00B9622F">
        <w:rPr>
          <w:rFonts w:ascii="Arial" w:hAnsi="Arial" w:cs="Arial"/>
        </w:rPr>
        <w:t xml:space="preserve"> (2009) defines autism as a behavioural syndrome, in which the nerve system and medical conditions combine together. It is stated as a spectrum disorder and is different in every individual. The topic of this piece of writing is based on how the education system works to help children with autism and how the different education settings work. Similar to this Barnard et al (2000) states that autism spectrum disorder is a hidden disorder and doesn’t portray itself physically like most other disabilities. It is hard to diagnose someone as autistic and give them a statement as awareness of it is so low, and the issues surrounding it can be difficult to identify especially at a young age, and with the issue of it affecting individuals differently putting a care plan in place can be difficult but putting a care plan in place is at the forefront of educational professional’s responsibility to ensure that children gain educational attainment in order to live a life like everyone else. According to the BBC (2015) someone with special educational needs is a child who is finding it difficult to learn and develop the same way as other people their age, this is then supported with special education teachers or assistants after an assessment has been undertaken to understand where the needs must be met in order for the child to gain achievements from education.</w:t>
      </w:r>
    </w:p>
    <w:p w14:paraId="638DC3B7" w14:textId="74623547" w:rsidR="008C4A27" w:rsidRPr="00B9622F" w:rsidRDefault="00707349" w:rsidP="008C4A27">
      <w:pPr>
        <w:rPr>
          <w:rFonts w:ascii="Arial" w:hAnsi="Arial" w:cs="Arial"/>
        </w:rPr>
      </w:pPr>
      <w:r w:rsidRPr="00B9622F">
        <w:rPr>
          <w:rFonts w:ascii="Arial" w:hAnsi="Arial" w:cs="Arial"/>
        </w:rPr>
        <w:t xml:space="preserve">Around one in one hundred children and young people are affected by autism and in the UK alone 100,000 children and young people are </w:t>
      </w:r>
      <w:r w:rsidR="0047327B">
        <w:rPr>
          <w:rFonts w:ascii="Arial" w:hAnsi="Arial" w:cs="Arial"/>
        </w:rPr>
        <w:t>diagnosed</w:t>
      </w:r>
      <w:r w:rsidRPr="00B9622F">
        <w:rPr>
          <w:rFonts w:ascii="Arial" w:hAnsi="Arial" w:cs="Arial"/>
        </w:rPr>
        <w:t xml:space="preserve"> with autism spectrum disorder. 70% of children with autism are educated within mainstream schools and the remaining 30% are put in special education facilities in which they have a care plan to assist learning and development. (Ambitious About Autism, 2017) </w:t>
      </w:r>
      <w:r w:rsidR="0047327B">
        <w:rPr>
          <w:rFonts w:ascii="Arial" w:hAnsi="Arial" w:cs="Arial"/>
        </w:rPr>
        <w:t>further on in this study, the two education settings will be assessed to gather an understanding on which is best for children and young people with autism and their educational attainment.</w:t>
      </w:r>
    </w:p>
    <w:p w14:paraId="09FBF877" w14:textId="3C66F9ED" w:rsidR="008C4A27" w:rsidRDefault="008C4A27" w:rsidP="008C4A27">
      <w:pPr>
        <w:rPr>
          <w:rFonts w:ascii="Arial" w:hAnsi="Arial" w:cs="Arial"/>
        </w:rPr>
      </w:pPr>
      <w:proofErr w:type="spellStart"/>
      <w:r w:rsidRPr="00B9622F">
        <w:rPr>
          <w:rFonts w:ascii="Arial" w:hAnsi="Arial" w:cs="Arial"/>
        </w:rPr>
        <w:t>Allinder</w:t>
      </w:r>
      <w:proofErr w:type="spellEnd"/>
      <w:r w:rsidRPr="00B9622F">
        <w:rPr>
          <w:rFonts w:ascii="Arial" w:hAnsi="Arial" w:cs="Arial"/>
        </w:rPr>
        <w:t xml:space="preserve"> (1994) states that there are two different ways to </w:t>
      </w:r>
      <w:r w:rsidR="00800034">
        <w:rPr>
          <w:rFonts w:ascii="Arial" w:hAnsi="Arial" w:cs="Arial"/>
        </w:rPr>
        <w:t>assess a child or young person’s</w:t>
      </w:r>
      <w:r w:rsidRPr="00B9622F">
        <w:rPr>
          <w:rFonts w:ascii="Arial" w:hAnsi="Arial" w:cs="Arial"/>
        </w:rPr>
        <w:t xml:space="preserve"> need</w:t>
      </w:r>
      <w:r w:rsidR="00800034">
        <w:rPr>
          <w:rFonts w:ascii="Arial" w:hAnsi="Arial" w:cs="Arial"/>
        </w:rPr>
        <w:t>s</w:t>
      </w:r>
      <w:r w:rsidRPr="00B9622F">
        <w:rPr>
          <w:rFonts w:ascii="Arial" w:hAnsi="Arial" w:cs="Arial"/>
        </w:rPr>
        <w:t xml:space="preserve"> if they have special educa</w:t>
      </w:r>
      <w:r w:rsidR="00800034">
        <w:rPr>
          <w:rFonts w:ascii="Arial" w:hAnsi="Arial" w:cs="Arial"/>
        </w:rPr>
        <w:t>tion needs, this includes autistic spectrum disorder</w:t>
      </w:r>
      <w:r w:rsidRPr="00B9622F">
        <w:rPr>
          <w:rFonts w:ascii="Arial" w:hAnsi="Arial" w:cs="Arial"/>
        </w:rPr>
        <w:t>. The way to assess what is best for the child ac</w:t>
      </w:r>
      <w:r w:rsidR="003D1D82" w:rsidRPr="00B9622F">
        <w:rPr>
          <w:rFonts w:ascii="Arial" w:hAnsi="Arial" w:cs="Arial"/>
        </w:rPr>
        <w:t xml:space="preserve">cording to this </w:t>
      </w:r>
      <w:r w:rsidRPr="00B9622F">
        <w:rPr>
          <w:rFonts w:ascii="Arial" w:hAnsi="Arial" w:cs="Arial"/>
        </w:rPr>
        <w:t>is to recognise what setting best suits the individual, these settings range from either keeping them in mainstream schools or having them in special education schools. A special education school is defined by theschoolrun.com (2018) as a school for children with learning and behavioural difficulties, they support children with all sorts of problems mainly disability, the main reason these schools are in place are to offer the education to children that mainstream schools cannot</w:t>
      </w:r>
      <w:r w:rsidR="006A7F48">
        <w:rPr>
          <w:rFonts w:ascii="Arial" w:hAnsi="Arial" w:cs="Arial"/>
        </w:rPr>
        <w:t>, this could be due to lack of resources or knowledge on how to care for the child</w:t>
      </w:r>
      <w:r w:rsidRPr="00B9622F">
        <w:rPr>
          <w:rFonts w:ascii="Arial" w:hAnsi="Arial" w:cs="Arial"/>
        </w:rPr>
        <w:t xml:space="preserve">. </w:t>
      </w:r>
      <w:r w:rsidR="00AC0A0E" w:rsidRPr="00B9622F">
        <w:rPr>
          <w:rFonts w:ascii="Arial" w:hAnsi="Arial" w:cs="Arial"/>
        </w:rPr>
        <w:t>They state that two</w:t>
      </w:r>
      <w:r w:rsidRPr="00B9622F">
        <w:rPr>
          <w:rFonts w:ascii="Arial" w:hAnsi="Arial" w:cs="Arial"/>
        </w:rPr>
        <w:t xml:space="preserve"> per cent of school aged children attend special educational schools in order to gain achievements from education, and have support with their disability</w:t>
      </w:r>
      <w:r w:rsidR="006A7F48">
        <w:rPr>
          <w:rFonts w:ascii="Arial" w:hAnsi="Arial" w:cs="Arial"/>
        </w:rPr>
        <w:t>, working closely alongside special education teachers and professionals with a care plan in place</w:t>
      </w:r>
      <w:r w:rsidRPr="00B9622F">
        <w:rPr>
          <w:rFonts w:ascii="Arial" w:hAnsi="Arial" w:cs="Arial"/>
        </w:rPr>
        <w:t>. This links to the subject matter due to children with autism being supported within these special education schools in order to get extra care and support as w</w:t>
      </w:r>
      <w:r w:rsidR="006A7F48">
        <w:rPr>
          <w:rFonts w:ascii="Arial" w:hAnsi="Arial" w:cs="Arial"/>
        </w:rPr>
        <w:t xml:space="preserve">ell as learning and </w:t>
      </w:r>
      <w:r w:rsidR="006A7F48">
        <w:rPr>
          <w:rFonts w:ascii="Arial" w:hAnsi="Arial" w:cs="Arial"/>
        </w:rPr>
        <w:lastRenderedPageBreak/>
        <w:t>development, and the main focus of this study is to determine which setting is best for them and their educational attainment.</w:t>
      </w:r>
    </w:p>
    <w:p w14:paraId="750E2D2D" w14:textId="1AF70C1B" w:rsidR="00287374" w:rsidRDefault="00287374" w:rsidP="008C4A27">
      <w:pPr>
        <w:rPr>
          <w:rFonts w:ascii="Arial" w:hAnsi="Arial" w:cs="Arial"/>
        </w:rPr>
      </w:pPr>
      <w:r>
        <w:rPr>
          <w:rFonts w:ascii="Arial" w:hAnsi="Arial" w:cs="Arial"/>
        </w:rPr>
        <w:t>In relation to this, Myers (2018) states that recognising a child or young person’s autism early on is the best way to get a statement issued for the disorder and then progress can be made with education professionals to try and keep the autism spectrum disorder behaviours to a minimum, if intervention is taken from an early age the more likely the child or young person will be able to join mainstream school and progress. He states that keeping on top of these matters could mean that more and more children and young people with autism can be diagnosed with autism from a young age and allow progress to be made in treatment from special education professionals to help with the behaviours related to autism and their development within education.</w:t>
      </w:r>
      <w:r w:rsidR="006A7F48">
        <w:rPr>
          <w:rFonts w:ascii="Arial" w:hAnsi="Arial" w:cs="Arial"/>
        </w:rPr>
        <w:t xml:space="preserve"> Children learn from a young age it is stated in Myers study and having interventions in place will allow them to understand their routine and be more obedient to learning and the education setting they are in.</w:t>
      </w:r>
    </w:p>
    <w:p w14:paraId="3A387AA2" w14:textId="32386E73" w:rsidR="007A6525" w:rsidRPr="00B9622F" w:rsidRDefault="007A6525" w:rsidP="008C4A27">
      <w:pPr>
        <w:rPr>
          <w:rFonts w:ascii="Arial" w:hAnsi="Arial" w:cs="Arial"/>
        </w:rPr>
      </w:pPr>
      <w:r>
        <w:rPr>
          <w:rFonts w:ascii="Arial" w:hAnsi="Arial" w:cs="Arial"/>
        </w:rPr>
        <w:t xml:space="preserve">For this to happen though, </w:t>
      </w:r>
      <w:proofErr w:type="spellStart"/>
      <w:r w:rsidR="00043F6E">
        <w:rPr>
          <w:rFonts w:ascii="Arial" w:hAnsi="Arial" w:cs="Arial"/>
        </w:rPr>
        <w:t>Gillan</w:t>
      </w:r>
      <w:proofErr w:type="spellEnd"/>
      <w:r w:rsidR="00043F6E">
        <w:rPr>
          <w:rFonts w:ascii="Arial" w:hAnsi="Arial" w:cs="Arial"/>
        </w:rPr>
        <w:t xml:space="preserve"> (2017) who is an MP </w:t>
      </w:r>
      <w:r w:rsidR="00046DB0">
        <w:rPr>
          <w:rFonts w:ascii="Arial" w:hAnsi="Arial" w:cs="Arial"/>
        </w:rPr>
        <w:t>looked into the awareness of autism in mainstream schools, she states that the pupils and teachers have little knowledge on how to care for children and young people with autism and find it difficult to understand it. They describe autism spectrum disorder as a hidden disability, with little awareness in the best way to give care to those with the disorder.</w:t>
      </w:r>
      <w:r w:rsidR="0082696E">
        <w:rPr>
          <w:rFonts w:ascii="Arial" w:hAnsi="Arial" w:cs="Arial"/>
        </w:rPr>
        <w:t xml:space="preserve"> </w:t>
      </w:r>
      <w:proofErr w:type="spellStart"/>
      <w:r w:rsidR="006D16D2">
        <w:rPr>
          <w:rFonts w:ascii="Arial" w:hAnsi="Arial" w:cs="Arial"/>
        </w:rPr>
        <w:t>Gillan</w:t>
      </w:r>
      <w:proofErr w:type="spellEnd"/>
      <w:r w:rsidR="006D16D2">
        <w:rPr>
          <w:rFonts w:ascii="Arial" w:hAnsi="Arial" w:cs="Arial"/>
        </w:rPr>
        <w:t xml:space="preserve"> also goes on to say how within mainstream schools, the children and young </w:t>
      </w:r>
      <w:r w:rsidR="00D77413">
        <w:rPr>
          <w:rFonts w:ascii="Arial" w:hAnsi="Arial" w:cs="Arial"/>
        </w:rPr>
        <w:t>people’s</w:t>
      </w:r>
      <w:r w:rsidR="006D16D2">
        <w:rPr>
          <w:rFonts w:ascii="Arial" w:hAnsi="Arial" w:cs="Arial"/>
        </w:rPr>
        <w:t xml:space="preserve"> needs</w:t>
      </w:r>
      <w:r w:rsidR="00D77413">
        <w:rPr>
          <w:rFonts w:ascii="Arial" w:hAnsi="Arial" w:cs="Arial"/>
        </w:rPr>
        <w:t xml:space="preserve"> are not met and they are not progressing to the standards they are capable of, and more needs to be done within schools to help teachers and pupils support children and young people with autism.</w:t>
      </w:r>
      <w:r w:rsidR="00056471">
        <w:rPr>
          <w:rFonts w:ascii="Arial" w:hAnsi="Arial" w:cs="Arial"/>
        </w:rPr>
        <w:t xml:space="preserve"> Members of parliament are doing more to put legislations and acts in place to support the education of children and young people with autism to ensure that they can develop in their education and have the professionals in charge of their education have an understanding of the disorder and ways to adapt the classroom to suit their needs.</w:t>
      </w:r>
    </w:p>
    <w:p w14:paraId="79AE32EE" w14:textId="49A01815" w:rsidR="008902DD" w:rsidRPr="00B9622F" w:rsidRDefault="008902DD" w:rsidP="008902DD">
      <w:pPr>
        <w:pStyle w:val="Heading2"/>
        <w:rPr>
          <w:rFonts w:ascii="Arial" w:hAnsi="Arial" w:cs="Arial"/>
          <w:sz w:val="22"/>
          <w:szCs w:val="22"/>
        </w:rPr>
      </w:pPr>
      <w:r w:rsidRPr="00B9622F">
        <w:rPr>
          <w:rFonts w:ascii="Arial" w:hAnsi="Arial" w:cs="Arial"/>
          <w:sz w:val="22"/>
          <w:szCs w:val="22"/>
        </w:rPr>
        <w:t>Justification</w:t>
      </w:r>
    </w:p>
    <w:p w14:paraId="04A9B212" w14:textId="4DDC11C8" w:rsidR="008902DD" w:rsidRPr="00B9622F" w:rsidRDefault="008902DD" w:rsidP="008902DD">
      <w:pPr>
        <w:tabs>
          <w:tab w:val="left" w:pos="2253"/>
        </w:tabs>
        <w:rPr>
          <w:rFonts w:ascii="Arial" w:hAnsi="Arial" w:cs="Arial"/>
          <w:color w:val="000000" w:themeColor="text1"/>
        </w:rPr>
      </w:pPr>
      <w:r w:rsidRPr="00B9622F">
        <w:rPr>
          <w:rFonts w:ascii="Arial" w:hAnsi="Arial" w:cs="Arial"/>
          <w:color w:val="000000" w:themeColor="text1"/>
        </w:rPr>
        <w:t xml:space="preserve">The reason this question was picked was in order to gain an understanding into the educational attainment of children and young people with autism within a school setting. </w:t>
      </w:r>
      <w:r w:rsidR="00F14429">
        <w:rPr>
          <w:rFonts w:ascii="Arial" w:hAnsi="Arial" w:cs="Arial"/>
          <w:color w:val="000000" w:themeColor="text1"/>
        </w:rPr>
        <w:t>The reason behind the chosen disability being autism was due to a guest speaker</w:t>
      </w:r>
      <w:r w:rsidR="00A048FE">
        <w:rPr>
          <w:rFonts w:ascii="Arial" w:hAnsi="Arial" w:cs="Arial"/>
          <w:color w:val="000000" w:themeColor="text1"/>
        </w:rPr>
        <w:t>, Robert Parton who wrote a book about his autism and education experience</w:t>
      </w:r>
      <w:r w:rsidR="006A7F48">
        <w:rPr>
          <w:rFonts w:ascii="Arial" w:hAnsi="Arial" w:cs="Arial"/>
          <w:color w:val="000000" w:themeColor="text1"/>
        </w:rPr>
        <w:t xml:space="preserve"> which lead to the</w:t>
      </w:r>
      <w:r w:rsidR="00F14429">
        <w:rPr>
          <w:rFonts w:ascii="Arial" w:hAnsi="Arial" w:cs="Arial"/>
          <w:color w:val="000000" w:themeColor="text1"/>
        </w:rPr>
        <w:t xml:space="preserve"> inspiring </w:t>
      </w:r>
      <w:r w:rsidR="006A7F48">
        <w:rPr>
          <w:rFonts w:ascii="Arial" w:hAnsi="Arial" w:cs="Arial"/>
          <w:color w:val="000000" w:themeColor="text1"/>
        </w:rPr>
        <w:t xml:space="preserve">of </w:t>
      </w:r>
      <w:r w:rsidR="00F14429">
        <w:rPr>
          <w:rFonts w:ascii="Arial" w:hAnsi="Arial" w:cs="Arial"/>
          <w:color w:val="000000" w:themeColor="text1"/>
        </w:rPr>
        <w:t xml:space="preserve">the author due to </w:t>
      </w:r>
      <w:proofErr w:type="spellStart"/>
      <w:r w:rsidR="006A7F48">
        <w:rPr>
          <w:rFonts w:ascii="Arial" w:hAnsi="Arial" w:cs="Arial"/>
          <w:color w:val="000000" w:themeColor="text1"/>
        </w:rPr>
        <w:t>Partons</w:t>
      </w:r>
      <w:proofErr w:type="spellEnd"/>
      <w:r w:rsidR="00F14429">
        <w:rPr>
          <w:rFonts w:ascii="Arial" w:hAnsi="Arial" w:cs="Arial"/>
          <w:color w:val="000000" w:themeColor="text1"/>
        </w:rPr>
        <w:t xml:space="preserve"> own experience within school, </w:t>
      </w:r>
      <w:r w:rsidR="00A048FE">
        <w:rPr>
          <w:rFonts w:ascii="Arial" w:hAnsi="Arial" w:cs="Arial"/>
          <w:color w:val="000000" w:themeColor="text1"/>
        </w:rPr>
        <w:t xml:space="preserve">it </w:t>
      </w:r>
      <w:r w:rsidR="005938FA">
        <w:rPr>
          <w:rFonts w:ascii="Arial" w:hAnsi="Arial" w:cs="Arial"/>
          <w:color w:val="000000" w:themeColor="text1"/>
        </w:rPr>
        <w:t>leads</w:t>
      </w:r>
      <w:r w:rsidR="00A048FE">
        <w:rPr>
          <w:rFonts w:ascii="Arial" w:hAnsi="Arial" w:cs="Arial"/>
          <w:color w:val="000000" w:themeColor="text1"/>
        </w:rPr>
        <w:t xml:space="preserve"> to the thoughts about the different education settings and how they work to meet the needs of children and young people with autism. Parton was lucky enough to although have a bad education experience, gained a living off his story and raising awareness of autism spectrum disorder and </w:t>
      </w:r>
      <w:r w:rsidR="006A7F48">
        <w:rPr>
          <w:rFonts w:ascii="Arial" w:hAnsi="Arial" w:cs="Arial"/>
          <w:color w:val="000000" w:themeColor="text1"/>
        </w:rPr>
        <w:t xml:space="preserve">therefore </w:t>
      </w:r>
      <w:r w:rsidR="00A048FE">
        <w:rPr>
          <w:rFonts w:ascii="Arial" w:hAnsi="Arial" w:cs="Arial"/>
          <w:color w:val="000000" w:themeColor="text1"/>
        </w:rPr>
        <w:t xml:space="preserve">his story is the reason for this study.  </w:t>
      </w:r>
      <w:r w:rsidRPr="00B9622F">
        <w:rPr>
          <w:rFonts w:ascii="Arial" w:hAnsi="Arial" w:cs="Arial"/>
          <w:color w:val="000000" w:themeColor="text1"/>
        </w:rPr>
        <w:t>The topic is interesting as it will give an insight on what works best for children with autism with regards to what they achieve from school, there are plenty of sources of information on the two topics with regards to special teaching facilities as well as mainstream schools, but none that connect the two in order to understand what works best for the children or if different children work better in the different settings. There is a gap in this field as having more of an understanding in how autism works will help professionals in the educational field understand autism spectrum disorder and the best way to care for the children and help them learn in the way that will suit them best.</w:t>
      </w:r>
      <w:r w:rsidR="00C262A0" w:rsidRPr="00B9622F">
        <w:rPr>
          <w:rFonts w:ascii="Arial" w:hAnsi="Arial" w:cs="Arial"/>
          <w:color w:val="000000" w:themeColor="text1"/>
        </w:rPr>
        <w:t xml:space="preserve"> From the reading this gap was identified due to lack of resources regarding the best outcome for children and young people with autism.</w:t>
      </w:r>
      <w:r w:rsidR="001406AE">
        <w:rPr>
          <w:rFonts w:ascii="Arial" w:hAnsi="Arial" w:cs="Arial"/>
          <w:color w:val="000000" w:themeColor="text1"/>
        </w:rPr>
        <w:t xml:space="preserve"> The resources found gave background information on the different school settings and the results obtained by those attending, but the two were not compared in one study to understand how specialist education school settings and </w:t>
      </w:r>
      <w:r w:rsidR="001406AE">
        <w:rPr>
          <w:rFonts w:ascii="Arial" w:hAnsi="Arial" w:cs="Arial"/>
          <w:color w:val="000000" w:themeColor="text1"/>
        </w:rPr>
        <w:lastRenderedPageBreak/>
        <w:t>mainstream school settings work the same or differently to support and educate children and young people with autistic spectrum disorder.</w:t>
      </w:r>
    </w:p>
    <w:p w14:paraId="341A84F5" w14:textId="68691F5D" w:rsidR="00C262A0" w:rsidRPr="00B9622F" w:rsidRDefault="0072241C" w:rsidP="0072241C">
      <w:pPr>
        <w:pStyle w:val="Heading2"/>
        <w:rPr>
          <w:rFonts w:ascii="Arial" w:hAnsi="Arial" w:cs="Arial"/>
          <w:sz w:val="22"/>
          <w:szCs w:val="22"/>
        </w:rPr>
      </w:pPr>
      <w:r w:rsidRPr="00B9622F">
        <w:rPr>
          <w:rFonts w:ascii="Arial" w:hAnsi="Arial" w:cs="Arial"/>
          <w:sz w:val="22"/>
          <w:szCs w:val="22"/>
        </w:rPr>
        <w:t>Aims and Objectives</w:t>
      </w:r>
    </w:p>
    <w:p w14:paraId="67953B06" w14:textId="77777777" w:rsidR="0072241C" w:rsidRPr="00B9622F" w:rsidRDefault="0072241C" w:rsidP="0072241C">
      <w:pPr>
        <w:rPr>
          <w:rFonts w:ascii="Arial" w:hAnsi="Arial" w:cs="Arial"/>
        </w:rPr>
      </w:pPr>
      <w:r w:rsidRPr="00B9622F">
        <w:rPr>
          <w:rFonts w:ascii="Arial" w:hAnsi="Arial" w:cs="Arial"/>
        </w:rPr>
        <w:t>The aim of this research is to find out whether children with autism gain a better school experience through mainstream school or through special teaching facilities.</w:t>
      </w:r>
    </w:p>
    <w:p w14:paraId="630646C5" w14:textId="77777777" w:rsidR="0072241C" w:rsidRPr="00B9622F" w:rsidRDefault="0072241C" w:rsidP="0072241C">
      <w:pPr>
        <w:rPr>
          <w:rFonts w:ascii="Arial" w:hAnsi="Arial" w:cs="Arial"/>
        </w:rPr>
      </w:pPr>
      <w:r w:rsidRPr="00B9622F">
        <w:rPr>
          <w:rFonts w:ascii="Arial" w:hAnsi="Arial" w:cs="Arial"/>
        </w:rPr>
        <w:t>In order to reach the aim, objectives are put in place, these break down the aim to answer the question, the objectives are as follows;</w:t>
      </w:r>
    </w:p>
    <w:p w14:paraId="02D5DB7F" w14:textId="66E4FC3F" w:rsidR="0072241C" w:rsidRPr="00B9622F" w:rsidRDefault="0072241C" w:rsidP="0072241C">
      <w:pPr>
        <w:pStyle w:val="ListParagraph"/>
        <w:numPr>
          <w:ilvl w:val="0"/>
          <w:numId w:val="2"/>
        </w:numPr>
        <w:spacing w:after="160" w:line="259" w:lineRule="auto"/>
      </w:pPr>
      <w:r w:rsidRPr="00B9622F">
        <w:t>To define what autism is in order to give the reade</w:t>
      </w:r>
      <w:r w:rsidR="00487E22">
        <w:t>r an understanding of what it means</w:t>
      </w:r>
      <w:r w:rsidRPr="00B9622F">
        <w:t>.</w:t>
      </w:r>
    </w:p>
    <w:p w14:paraId="61524823" w14:textId="77777777" w:rsidR="0072241C" w:rsidRPr="00B9622F" w:rsidRDefault="0072241C" w:rsidP="0072241C">
      <w:pPr>
        <w:pStyle w:val="ListParagraph"/>
        <w:numPr>
          <w:ilvl w:val="0"/>
          <w:numId w:val="2"/>
        </w:numPr>
        <w:spacing w:after="160" w:line="259" w:lineRule="auto"/>
      </w:pPr>
      <w:r w:rsidRPr="00B9622F">
        <w:t xml:space="preserve">To examine mainstream schools and special education facilities in order to see what they offer with regards to education outcome for children with autism. </w:t>
      </w:r>
    </w:p>
    <w:p w14:paraId="2CA65EFB" w14:textId="77777777" w:rsidR="0072241C" w:rsidRPr="00B9622F" w:rsidRDefault="0072241C" w:rsidP="0072241C">
      <w:pPr>
        <w:pStyle w:val="ListParagraph"/>
        <w:numPr>
          <w:ilvl w:val="0"/>
          <w:numId w:val="2"/>
        </w:numPr>
        <w:spacing w:line="240" w:lineRule="auto"/>
      </w:pPr>
      <w:r w:rsidRPr="00B9622F">
        <w:t>To evaluate using journal articles whether and how the different settings are appropriate for children with autism and the effects the two settings have on the children.</w:t>
      </w:r>
    </w:p>
    <w:p w14:paraId="79167A45" w14:textId="57AE4527" w:rsidR="0072241C" w:rsidRPr="00B9622F" w:rsidRDefault="0072241C" w:rsidP="0072241C">
      <w:pPr>
        <w:pStyle w:val="ListParagraph"/>
        <w:numPr>
          <w:ilvl w:val="0"/>
          <w:numId w:val="2"/>
        </w:numPr>
        <w:spacing w:after="160" w:line="259" w:lineRule="auto"/>
      </w:pPr>
      <w:r w:rsidRPr="00B9622F">
        <w:t>To find out which of the settings is most appropriate for the children in order to recommend ways in which the facilities could be improved in order for future children to gain the best from their educations</w:t>
      </w:r>
    </w:p>
    <w:p w14:paraId="539FCF4B" w14:textId="77777777" w:rsidR="0072241C" w:rsidRPr="00B9622F" w:rsidRDefault="0072241C" w:rsidP="0072241C">
      <w:pPr>
        <w:spacing w:after="160" w:line="259" w:lineRule="auto"/>
        <w:rPr>
          <w:rFonts w:ascii="Arial" w:hAnsi="Arial" w:cs="Arial"/>
        </w:rPr>
      </w:pPr>
    </w:p>
    <w:p w14:paraId="5F97A649" w14:textId="77777777" w:rsidR="00745132" w:rsidRDefault="00745132" w:rsidP="0072241C">
      <w:pPr>
        <w:spacing w:after="160" w:line="259" w:lineRule="auto"/>
        <w:rPr>
          <w:rFonts w:ascii="Arial" w:hAnsi="Arial" w:cs="Arial"/>
        </w:rPr>
      </w:pPr>
    </w:p>
    <w:p w14:paraId="3D081BE1" w14:textId="77777777" w:rsidR="00A237B4" w:rsidRDefault="00A237B4" w:rsidP="0072241C">
      <w:pPr>
        <w:spacing w:after="160" w:line="259" w:lineRule="auto"/>
        <w:rPr>
          <w:rFonts w:ascii="Arial" w:hAnsi="Arial" w:cs="Arial"/>
          <w:u w:val="single"/>
        </w:rPr>
      </w:pPr>
    </w:p>
    <w:p w14:paraId="7B225569" w14:textId="77777777" w:rsidR="00A237B4" w:rsidRDefault="00A237B4" w:rsidP="0072241C">
      <w:pPr>
        <w:spacing w:after="160" w:line="259" w:lineRule="auto"/>
        <w:rPr>
          <w:rFonts w:ascii="Arial" w:hAnsi="Arial" w:cs="Arial"/>
          <w:u w:val="single"/>
        </w:rPr>
      </w:pPr>
    </w:p>
    <w:p w14:paraId="6F3392B4" w14:textId="77777777" w:rsidR="00A237B4" w:rsidRDefault="00A237B4" w:rsidP="0072241C">
      <w:pPr>
        <w:spacing w:after="160" w:line="259" w:lineRule="auto"/>
        <w:rPr>
          <w:rFonts w:ascii="Arial" w:hAnsi="Arial" w:cs="Arial"/>
          <w:u w:val="single"/>
        </w:rPr>
      </w:pPr>
    </w:p>
    <w:p w14:paraId="28900372" w14:textId="77777777" w:rsidR="00A237B4" w:rsidRDefault="00A237B4" w:rsidP="0072241C">
      <w:pPr>
        <w:spacing w:after="160" w:line="259" w:lineRule="auto"/>
        <w:rPr>
          <w:rFonts w:ascii="Arial" w:hAnsi="Arial" w:cs="Arial"/>
          <w:u w:val="single"/>
        </w:rPr>
      </w:pPr>
    </w:p>
    <w:p w14:paraId="37E0F03A" w14:textId="77777777" w:rsidR="00A237B4" w:rsidRDefault="00A237B4" w:rsidP="0072241C">
      <w:pPr>
        <w:spacing w:after="160" w:line="259" w:lineRule="auto"/>
        <w:rPr>
          <w:rFonts w:ascii="Arial" w:hAnsi="Arial" w:cs="Arial"/>
          <w:u w:val="single"/>
        </w:rPr>
      </w:pPr>
    </w:p>
    <w:p w14:paraId="4B6CA34E" w14:textId="77777777" w:rsidR="00A237B4" w:rsidRDefault="00A237B4" w:rsidP="0072241C">
      <w:pPr>
        <w:spacing w:after="160" w:line="259" w:lineRule="auto"/>
        <w:rPr>
          <w:rFonts w:ascii="Arial" w:hAnsi="Arial" w:cs="Arial"/>
          <w:u w:val="single"/>
        </w:rPr>
      </w:pPr>
    </w:p>
    <w:p w14:paraId="21C1D70E" w14:textId="77777777" w:rsidR="00A237B4" w:rsidRDefault="00A237B4" w:rsidP="0072241C">
      <w:pPr>
        <w:spacing w:after="160" w:line="259" w:lineRule="auto"/>
        <w:rPr>
          <w:rFonts w:ascii="Arial" w:hAnsi="Arial" w:cs="Arial"/>
          <w:u w:val="single"/>
        </w:rPr>
      </w:pPr>
    </w:p>
    <w:p w14:paraId="24640742" w14:textId="77777777" w:rsidR="00A237B4" w:rsidRDefault="00A237B4" w:rsidP="0072241C">
      <w:pPr>
        <w:spacing w:after="160" w:line="259" w:lineRule="auto"/>
        <w:rPr>
          <w:rFonts w:ascii="Arial" w:hAnsi="Arial" w:cs="Arial"/>
          <w:u w:val="single"/>
        </w:rPr>
      </w:pPr>
    </w:p>
    <w:p w14:paraId="2C773A48" w14:textId="77777777" w:rsidR="00A237B4" w:rsidRDefault="00A237B4" w:rsidP="0072241C">
      <w:pPr>
        <w:spacing w:after="160" w:line="259" w:lineRule="auto"/>
        <w:rPr>
          <w:rFonts w:ascii="Arial" w:hAnsi="Arial" w:cs="Arial"/>
          <w:u w:val="single"/>
        </w:rPr>
      </w:pPr>
    </w:p>
    <w:p w14:paraId="7503A4AF" w14:textId="77777777" w:rsidR="00A237B4" w:rsidRDefault="00A237B4" w:rsidP="0072241C">
      <w:pPr>
        <w:spacing w:after="160" w:line="259" w:lineRule="auto"/>
        <w:rPr>
          <w:rFonts w:ascii="Arial" w:hAnsi="Arial" w:cs="Arial"/>
          <w:u w:val="single"/>
        </w:rPr>
      </w:pPr>
    </w:p>
    <w:p w14:paraId="27D1C72F" w14:textId="77777777" w:rsidR="00A237B4" w:rsidRDefault="00A237B4" w:rsidP="0072241C">
      <w:pPr>
        <w:spacing w:after="160" w:line="259" w:lineRule="auto"/>
        <w:rPr>
          <w:rFonts w:ascii="Arial" w:hAnsi="Arial" w:cs="Arial"/>
          <w:u w:val="single"/>
        </w:rPr>
      </w:pPr>
    </w:p>
    <w:p w14:paraId="35D3286C" w14:textId="77777777" w:rsidR="00A237B4" w:rsidRDefault="00A237B4" w:rsidP="0072241C">
      <w:pPr>
        <w:spacing w:after="160" w:line="259" w:lineRule="auto"/>
        <w:rPr>
          <w:rFonts w:ascii="Arial" w:hAnsi="Arial" w:cs="Arial"/>
          <w:u w:val="single"/>
        </w:rPr>
      </w:pPr>
    </w:p>
    <w:p w14:paraId="00C2829E" w14:textId="77777777" w:rsidR="00A237B4" w:rsidRDefault="00A237B4" w:rsidP="0072241C">
      <w:pPr>
        <w:spacing w:after="160" w:line="259" w:lineRule="auto"/>
        <w:rPr>
          <w:rFonts w:ascii="Arial" w:hAnsi="Arial" w:cs="Arial"/>
          <w:u w:val="single"/>
        </w:rPr>
      </w:pPr>
    </w:p>
    <w:p w14:paraId="41199089" w14:textId="77777777" w:rsidR="00A237B4" w:rsidRDefault="00A237B4" w:rsidP="0072241C">
      <w:pPr>
        <w:spacing w:after="160" w:line="259" w:lineRule="auto"/>
        <w:rPr>
          <w:rFonts w:ascii="Arial" w:hAnsi="Arial" w:cs="Arial"/>
          <w:u w:val="single"/>
        </w:rPr>
      </w:pPr>
    </w:p>
    <w:p w14:paraId="0CCAA6E6" w14:textId="77777777" w:rsidR="00A237B4" w:rsidRDefault="00A237B4" w:rsidP="0072241C">
      <w:pPr>
        <w:spacing w:after="160" w:line="259" w:lineRule="auto"/>
        <w:rPr>
          <w:rFonts w:ascii="Arial" w:hAnsi="Arial" w:cs="Arial"/>
          <w:u w:val="single"/>
        </w:rPr>
      </w:pPr>
    </w:p>
    <w:p w14:paraId="55717D4D" w14:textId="77777777" w:rsidR="00A237B4" w:rsidRDefault="00A237B4" w:rsidP="0072241C">
      <w:pPr>
        <w:spacing w:after="160" w:line="259" w:lineRule="auto"/>
        <w:rPr>
          <w:rFonts w:ascii="Arial" w:hAnsi="Arial" w:cs="Arial"/>
          <w:u w:val="single"/>
        </w:rPr>
      </w:pPr>
    </w:p>
    <w:p w14:paraId="79ADF36C" w14:textId="77777777" w:rsidR="00487E22" w:rsidRDefault="00487E22" w:rsidP="0072241C">
      <w:pPr>
        <w:spacing w:after="160" w:line="259" w:lineRule="auto"/>
        <w:rPr>
          <w:rFonts w:ascii="Arial" w:hAnsi="Arial" w:cs="Arial"/>
          <w:u w:val="single"/>
        </w:rPr>
      </w:pPr>
    </w:p>
    <w:p w14:paraId="052C6A70" w14:textId="46831539" w:rsidR="0072241C" w:rsidRPr="00B9622F" w:rsidRDefault="0072241C" w:rsidP="0072241C">
      <w:pPr>
        <w:spacing w:after="160" w:line="259" w:lineRule="auto"/>
        <w:rPr>
          <w:rFonts w:ascii="Arial" w:hAnsi="Arial" w:cs="Arial"/>
          <w:u w:val="single"/>
        </w:rPr>
      </w:pPr>
      <w:r w:rsidRPr="00B9622F">
        <w:rPr>
          <w:rFonts w:ascii="Arial" w:hAnsi="Arial" w:cs="Arial"/>
          <w:u w:val="single"/>
        </w:rPr>
        <w:lastRenderedPageBreak/>
        <w:t>Chapter 2</w:t>
      </w:r>
    </w:p>
    <w:p w14:paraId="2FF10E78" w14:textId="08F7E31E" w:rsidR="00B8118D" w:rsidRPr="00B9622F" w:rsidRDefault="003A7E07" w:rsidP="0072241C">
      <w:pPr>
        <w:spacing w:after="160" w:line="259" w:lineRule="auto"/>
        <w:rPr>
          <w:rFonts w:ascii="Arial" w:hAnsi="Arial" w:cs="Arial"/>
        </w:rPr>
      </w:pPr>
      <w:r w:rsidRPr="00B9622F">
        <w:rPr>
          <w:rFonts w:ascii="Arial" w:hAnsi="Arial" w:cs="Arial"/>
        </w:rPr>
        <w:t xml:space="preserve">In chapter two the </w:t>
      </w:r>
      <w:r w:rsidR="00024F6C" w:rsidRPr="00B9622F">
        <w:rPr>
          <w:rFonts w:ascii="Arial" w:hAnsi="Arial" w:cs="Arial"/>
        </w:rPr>
        <w:t xml:space="preserve">methods on how the question will be assessed and answered will be explored. The purpose of this is to allow the reader to understand the authors process of research while looking for data on the topic matter. The methods will be defined and pros and cons will be given in order to make clear how the methodology behind answering the question will take place. An ethics declaration will also be included in this </w:t>
      </w:r>
      <w:r w:rsidR="00487E22">
        <w:rPr>
          <w:rFonts w:ascii="Arial" w:hAnsi="Arial" w:cs="Arial"/>
        </w:rPr>
        <w:t>chapter which states how ethical considerations were kept during the research for the thesis.</w:t>
      </w:r>
    </w:p>
    <w:p w14:paraId="6AE137E9" w14:textId="33D9859F" w:rsidR="0072241C" w:rsidRPr="00B9622F" w:rsidRDefault="0072241C" w:rsidP="0072241C">
      <w:pPr>
        <w:pStyle w:val="Heading2"/>
        <w:rPr>
          <w:rFonts w:ascii="Arial" w:hAnsi="Arial" w:cs="Arial"/>
          <w:sz w:val="22"/>
          <w:szCs w:val="22"/>
        </w:rPr>
      </w:pPr>
      <w:r w:rsidRPr="00B9622F">
        <w:rPr>
          <w:rFonts w:ascii="Arial" w:hAnsi="Arial" w:cs="Arial"/>
          <w:sz w:val="22"/>
          <w:szCs w:val="22"/>
        </w:rPr>
        <w:t>Methodology and Justification: A Systematic Review</w:t>
      </w:r>
    </w:p>
    <w:p w14:paraId="10580EE8" w14:textId="28D09AC4" w:rsidR="0072241C" w:rsidRPr="00B9622F" w:rsidRDefault="0072241C" w:rsidP="0072241C">
      <w:pPr>
        <w:rPr>
          <w:rFonts w:ascii="Arial" w:eastAsia="Times New Roman" w:hAnsi="Arial" w:cs="Arial"/>
          <w:color w:val="000000"/>
          <w:shd w:val="clear" w:color="auto" w:fill="FFFFFF"/>
          <w:lang w:eastAsia="en-GB"/>
        </w:rPr>
      </w:pPr>
      <w:r w:rsidRPr="00B9622F">
        <w:rPr>
          <w:rFonts w:ascii="Arial" w:hAnsi="Arial" w:cs="Arial"/>
        </w:rPr>
        <w:t>The method</w:t>
      </w:r>
      <w:r w:rsidR="00487E22">
        <w:rPr>
          <w:rFonts w:ascii="Arial" w:hAnsi="Arial" w:cs="Arial"/>
        </w:rPr>
        <w:t xml:space="preserve"> that will be</w:t>
      </w:r>
      <w:r w:rsidRPr="00B9622F">
        <w:rPr>
          <w:rFonts w:ascii="Arial" w:hAnsi="Arial" w:cs="Arial"/>
        </w:rPr>
        <w:t xml:space="preserve"> used within this dissertation will be a systematic review, a systematic review is a wide range of healthcare studies that have been summarised and have the best sources of information in them in order to gain knowledge and understanding in a subject matter. The studies are carefully reviewed in order to ensure they give reliable information and are a good source to use. </w:t>
      </w:r>
      <w:r w:rsidRPr="00B9622F">
        <w:rPr>
          <w:rFonts w:ascii="Arial" w:eastAsia="Times New Roman" w:hAnsi="Arial" w:cs="Arial"/>
          <w:color w:val="000000"/>
          <w:shd w:val="clear" w:color="auto" w:fill="FFFFFF"/>
          <w:lang w:eastAsia="en-GB"/>
        </w:rPr>
        <w:t>(Consumers.cochrane.org, 2018)</w:t>
      </w:r>
    </w:p>
    <w:p w14:paraId="74371CD5" w14:textId="3C464C20" w:rsidR="0072241C" w:rsidRPr="00B9622F" w:rsidRDefault="0072241C" w:rsidP="0072241C">
      <w:pPr>
        <w:rPr>
          <w:rFonts w:ascii="Arial" w:eastAsia="Times New Roman" w:hAnsi="Arial" w:cs="Arial"/>
          <w:color w:val="000000"/>
          <w:shd w:val="clear" w:color="auto" w:fill="FFFFFF"/>
          <w:lang w:eastAsia="en-GB"/>
        </w:rPr>
      </w:pPr>
      <w:r w:rsidRPr="00B9622F">
        <w:rPr>
          <w:rFonts w:ascii="Arial" w:eastAsia="Times New Roman" w:hAnsi="Arial" w:cs="Arial"/>
          <w:lang w:eastAsia="en-GB"/>
        </w:rPr>
        <w:t>A systematic review will be used to answer the question in order to ensure the best sources are being used to understand the subject and see what research has already been carried out in the field to compare the findings in order to answer the question. It is important to have reliable sources in order to achieve the best findings.</w:t>
      </w:r>
      <w:r w:rsidR="00487E22">
        <w:rPr>
          <w:rFonts w:ascii="Arial" w:eastAsia="Times New Roman" w:hAnsi="Arial" w:cs="Arial"/>
          <w:lang w:eastAsia="en-GB"/>
        </w:rPr>
        <w:t xml:space="preserve"> Another reason a systematic review is used is due to it being the best way to ensure that the sources being used are on topic and are reliable sources of information linking to the subject matter.</w:t>
      </w:r>
    </w:p>
    <w:p w14:paraId="50713F18" w14:textId="77777777" w:rsidR="00C4269C" w:rsidRPr="00C4269C" w:rsidRDefault="0072241C" w:rsidP="00C4269C">
      <w:pPr>
        <w:spacing w:after="0" w:line="240" w:lineRule="auto"/>
        <w:rPr>
          <w:rFonts w:ascii="Times New Roman" w:eastAsia="Times New Roman" w:hAnsi="Times New Roman" w:cs="Times New Roman"/>
          <w:sz w:val="24"/>
          <w:szCs w:val="24"/>
          <w:lang w:eastAsia="en-GB"/>
        </w:rPr>
      </w:pPr>
      <w:r w:rsidRPr="00B9622F">
        <w:rPr>
          <w:rFonts w:ascii="Arial" w:eastAsia="Times New Roman" w:hAnsi="Arial" w:cs="Arial"/>
          <w:lang w:eastAsia="en-GB"/>
        </w:rPr>
        <w:t>There are positive aspects to using a systematic review these are that they are thorough and therefore the information that’s obtained within the work is relevant. They can be used in order to make a comparison as a systematic review brings together many sources and research conducted in a subject matter in order for someone doing research to get an answer. Systematic reviews are useful to understand a weakness in primary research as they have high validity for use within research materials.</w:t>
      </w:r>
      <w:r w:rsidR="00C4269C">
        <w:rPr>
          <w:rFonts w:ascii="Arial" w:eastAsia="Times New Roman" w:hAnsi="Arial" w:cs="Arial"/>
          <w:lang w:eastAsia="en-GB"/>
        </w:rPr>
        <w:t xml:space="preserve"> </w:t>
      </w:r>
      <w:r w:rsidR="00C4269C" w:rsidRPr="00C4269C">
        <w:rPr>
          <w:rFonts w:ascii="Arial" w:eastAsia="Times New Roman" w:hAnsi="Arial" w:cs="Arial"/>
          <w:color w:val="000000"/>
          <w:shd w:val="clear" w:color="auto" w:fill="FFFFFF"/>
          <w:lang w:eastAsia="en-GB"/>
        </w:rPr>
        <w:t>(Weatherspoon, 2019)</w:t>
      </w:r>
    </w:p>
    <w:p w14:paraId="238E5051" w14:textId="77777777" w:rsidR="00C4269C" w:rsidRDefault="00C4269C" w:rsidP="0072241C">
      <w:pPr>
        <w:rPr>
          <w:rFonts w:ascii="Arial" w:eastAsia="Times New Roman" w:hAnsi="Arial" w:cs="Arial"/>
          <w:lang w:eastAsia="en-GB"/>
        </w:rPr>
      </w:pPr>
    </w:p>
    <w:p w14:paraId="0F44ACC3" w14:textId="59B85C18" w:rsidR="0072241C" w:rsidRPr="00B9622F" w:rsidRDefault="0072241C" w:rsidP="0072241C">
      <w:pPr>
        <w:rPr>
          <w:rFonts w:ascii="Arial" w:eastAsia="Times New Roman" w:hAnsi="Arial" w:cs="Arial"/>
          <w:color w:val="000000"/>
          <w:shd w:val="clear" w:color="auto" w:fill="FFFFFF"/>
          <w:lang w:eastAsia="en-GB"/>
        </w:rPr>
      </w:pPr>
      <w:r w:rsidRPr="00B9622F">
        <w:rPr>
          <w:rFonts w:ascii="Arial" w:eastAsia="Times New Roman" w:hAnsi="Arial" w:cs="Arial"/>
          <w:lang w:eastAsia="en-GB"/>
        </w:rPr>
        <w:t>But there are also some limitations to using this method and these are that some smaller studies can be quoted and recognised in bigger studies and they go under looked, meaning they are not always original research. Another drawback is linked to the language they are wrote in, they are more often than not written in English and therefore countries with first languages other than English have no access (</w:t>
      </w:r>
      <w:r w:rsidRPr="00B9622F">
        <w:rPr>
          <w:rFonts w:ascii="Arial" w:eastAsia="Times New Roman" w:hAnsi="Arial" w:cs="Arial"/>
          <w:color w:val="000000"/>
          <w:shd w:val="clear" w:color="auto" w:fill="FFFFFF"/>
          <w:lang w:eastAsia="en-GB"/>
        </w:rPr>
        <w:t>Biondi-</w:t>
      </w:r>
      <w:proofErr w:type="spellStart"/>
      <w:r w:rsidRPr="00B9622F">
        <w:rPr>
          <w:rFonts w:ascii="Arial" w:eastAsia="Times New Roman" w:hAnsi="Arial" w:cs="Arial"/>
          <w:color w:val="000000"/>
          <w:shd w:val="clear" w:color="auto" w:fill="FFFFFF"/>
          <w:lang w:eastAsia="en-GB"/>
        </w:rPr>
        <w:t>Zoccai</w:t>
      </w:r>
      <w:proofErr w:type="spellEnd"/>
      <w:r w:rsidRPr="00B9622F">
        <w:rPr>
          <w:rFonts w:ascii="Arial" w:eastAsia="Times New Roman" w:hAnsi="Arial" w:cs="Arial"/>
          <w:color w:val="000000"/>
          <w:shd w:val="clear" w:color="auto" w:fill="FFFFFF"/>
          <w:lang w:eastAsia="en-GB"/>
        </w:rPr>
        <w:t xml:space="preserve"> et al., 2011). This links to this study as the research will be traced back to original research in order to ensure the question is assessed by many sources.</w:t>
      </w:r>
    </w:p>
    <w:p w14:paraId="494A6B85" w14:textId="284E5AE3" w:rsidR="009B77D0" w:rsidRPr="00B9622F" w:rsidRDefault="009B77D0" w:rsidP="009B77D0">
      <w:pPr>
        <w:pStyle w:val="Heading2"/>
        <w:rPr>
          <w:rFonts w:ascii="Arial" w:eastAsia="Times New Roman" w:hAnsi="Arial" w:cs="Arial"/>
          <w:sz w:val="22"/>
          <w:szCs w:val="22"/>
          <w:shd w:val="clear" w:color="auto" w:fill="FFFFFF"/>
          <w:lang w:eastAsia="en-GB"/>
        </w:rPr>
      </w:pPr>
      <w:r w:rsidRPr="00B9622F">
        <w:rPr>
          <w:rFonts w:ascii="Arial" w:eastAsia="Times New Roman" w:hAnsi="Arial" w:cs="Arial"/>
          <w:sz w:val="22"/>
          <w:szCs w:val="22"/>
          <w:shd w:val="clear" w:color="auto" w:fill="FFFFFF"/>
          <w:lang w:eastAsia="en-GB"/>
        </w:rPr>
        <w:t>Methodology and Justification: CASP</w:t>
      </w:r>
    </w:p>
    <w:p w14:paraId="44FF10F9" w14:textId="77777777" w:rsidR="009B77D0" w:rsidRPr="00B9622F" w:rsidRDefault="009B77D0" w:rsidP="009B77D0">
      <w:pPr>
        <w:rPr>
          <w:rFonts w:ascii="Arial" w:hAnsi="Arial" w:cs="Arial"/>
        </w:rPr>
      </w:pPr>
      <w:r w:rsidRPr="00B9622F">
        <w:rPr>
          <w:rFonts w:ascii="Arial" w:hAnsi="Arial" w:cs="Arial"/>
        </w:rPr>
        <w:t>Critical Appraisal Skills Programme (CASP), is defined by Public Health Resource Unit (2006) as a tool used in many settings mainly health, and is used as a critical appraisal tool in order to understand research material in order to use it within research projects and understand whether the source is reliable or not.</w:t>
      </w:r>
    </w:p>
    <w:p w14:paraId="083AEDB6" w14:textId="77777777" w:rsidR="009B77D0" w:rsidRPr="00B9622F" w:rsidRDefault="009B77D0" w:rsidP="009B77D0">
      <w:pPr>
        <w:rPr>
          <w:rFonts w:ascii="Arial" w:hAnsi="Arial" w:cs="Arial"/>
        </w:rPr>
      </w:pPr>
      <w:r w:rsidRPr="00B9622F">
        <w:rPr>
          <w:rFonts w:ascii="Arial" w:hAnsi="Arial" w:cs="Arial"/>
        </w:rPr>
        <w:t xml:space="preserve">CASP will be used in order to assess literature used within the research to answer the question in order to understand whether the journals used are reliable and relevant to the research needed in order to answer the question and assess the education settings for children with autism. </w:t>
      </w:r>
    </w:p>
    <w:p w14:paraId="57BE1D02" w14:textId="542BC8F1" w:rsidR="009B77D0" w:rsidRPr="00B9622F" w:rsidRDefault="009B77D0" w:rsidP="009B77D0">
      <w:pPr>
        <w:rPr>
          <w:rFonts w:ascii="Arial" w:hAnsi="Arial" w:cs="Arial"/>
        </w:rPr>
      </w:pPr>
      <w:r w:rsidRPr="00B9622F">
        <w:rPr>
          <w:rFonts w:ascii="Arial" w:hAnsi="Arial" w:cs="Arial"/>
        </w:rPr>
        <w:lastRenderedPageBreak/>
        <w:t xml:space="preserve">An example of how CASP is used is included in the </w:t>
      </w:r>
      <w:r w:rsidR="005938FA" w:rsidRPr="00B9622F">
        <w:rPr>
          <w:rFonts w:ascii="Arial" w:hAnsi="Arial" w:cs="Arial"/>
        </w:rPr>
        <w:t>appendix,</w:t>
      </w:r>
      <w:r w:rsidR="005938FA">
        <w:rPr>
          <w:rFonts w:ascii="Arial" w:hAnsi="Arial" w:cs="Arial"/>
        </w:rPr>
        <w:t xml:space="preserve"> (</w:t>
      </w:r>
      <w:r w:rsidR="00D00C7F">
        <w:rPr>
          <w:rFonts w:ascii="Arial" w:hAnsi="Arial" w:cs="Arial"/>
        </w:rPr>
        <w:t>A</w:t>
      </w:r>
      <w:r w:rsidR="006C6D5A">
        <w:rPr>
          <w:rFonts w:ascii="Arial" w:hAnsi="Arial" w:cs="Arial"/>
        </w:rPr>
        <w:t>)</w:t>
      </w:r>
      <w:r w:rsidRPr="00B9622F">
        <w:rPr>
          <w:rFonts w:ascii="Arial" w:hAnsi="Arial" w:cs="Arial"/>
        </w:rPr>
        <w:t xml:space="preserve"> and it shows the ways in which literature is assessed in order to conclude whether the work is reliable to use within the research.</w:t>
      </w:r>
    </w:p>
    <w:p w14:paraId="223F6B46" w14:textId="456AA8BF" w:rsidR="00AB3A23" w:rsidRPr="00B9622F" w:rsidRDefault="00D00C7F" w:rsidP="00AB3A23">
      <w:pPr>
        <w:rPr>
          <w:rFonts w:ascii="Arial" w:hAnsi="Arial" w:cs="Arial"/>
        </w:rPr>
      </w:pPr>
      <w:r>
        <w:rPr>
          <w:rFonts w:ascii="Arial" w:hAnsi="Arial" w:cs="Arial"/>
        </w:rPr>
        <w:t>See appendices A</w:t>
      </w:r>
      <w:r w:rsidR="00452844" w:rsidRPr="00B9622F">
        <w:rPr>
          <w:rFonts w:ascii="Arial" w:hAnsi="Arial" w:cs="Arial"/>
        </w:rPr>
        <w:t xml:space="preserve"> where the </w:t>
      </w:r>
      <w:r w:rsidR="00213451" w:rsidRPr="00B9622F">
        <w:rPr>
          <w:rFonts w:ascii="Arial" w:hAnsi="Arial" w:cs="Arial"/>
        </w:rPr>
        <w:t xml:space="preserve">CASP </w:t>
      </w:r>
      <w:r w:rsidR="00452844" w:rsidRPr="00B9622F">
        <w:rPr>
          <w:rFonts w:ascii="Arial" w:hAnsi="Arial" w:cs="Arial"/>
        </w:rPr>
        <w:t xml:space="preserve">form </w:t>
      </w:r>
      <w:r w:rsidR="00213451" w:rsidRPr="00B9622F">
        <w:rPr>
          <w:rFonts w:ascii="Arial" w:hAnsi="Arial" w:cs="Arial"/>
        </w:rPr>
        <w:t>examples are available, overall using this method ensured that the resources used in order to assess the question were reliable and linked to the topic matter, it ensured that any information being used to back up statements and research into the subject were credible.</w:t>
      </w:r>
      <w:r w:rsidR="00487E22">
        <w:rPr>
          <w:rFonts w:ascii="Arial" w:hAnsi="Arial" w:cs="Arial"/>
        </w:rPr>
        <w:t xml:space="preserve"> It also became useful when reading the journals as having a list of requirements needed from the journal ensured that there was in-depth information in the journals to explore the subject matter.</w:t>
      </w:r>
    </w:p>
    <w:p w14:paraId="593F7CEF" w14:textId="2AB96654" w:rsidR="003C3DC1" w:rsidRPr="00B9622F" w:rsidRDefault="003C3DC1" w:rsidP="003C3DC1">
      <w:pPr>
        <w:pStyle w:val="Heading2"/>
        <w:rPr>
          <w:rFonts w:ascii="Arial" w:hAnsi="Arial" w:cs="Arial"/>
          <w:sz w:val="22"/>
          <w:szCs w:val="22"/>
        </w:rPr>
      </w:pPr>
      <w:r w:rsidRPr="00B9622F">
        <w:rPr>
          <w:rFonts w:ascii="Arial" w:hAnsi="Arial" w:cs="Arial"/>
          <w:sz w:val="22"/>
          <w:szCs w:val="22"/>
        </w:rPr>
        <w:t>Search Strategy</w:t>
      </w:r>
    </w:p>
    <w:p w14:paraId="73A8B875" w14:textId="10E463C1" w:rsidR="003C3DC1" w:rsidRDefault="003C3DC1" w:rsidP="003C3DC1">
      <w:pPr>
        <w:rPr>
          <w:rFonts w:ascii="Arial" w:hAnsi="Arial" w:cs="Arial"/>
        </w:rPr>
      </w:pPr>
      <w:r w:rsidRPr="00B9622F">
        <w:rPr>
          <w:rFonts w:ascii="Arial" w:hAnsi="Arial" w:cs="Arial"/>
        </w:rPr>
        <w:t>A search strategy form was used in order to keep track of search terms and assess results from those, evidence of</w:t>
      </w:r>
      <w:r w:rsidR="00CA3D37" w:rsidRPr="00B9622F">
        <w:rPr>
          <w:rFonts w:ascii="Arial" w:hAnsi="Arial" w:cs="Arial"/>
        </w:rPr>
        <w:t xml:space="preserve"> t</w:t>
      </w:r>
      <w:r w:rsidR="00D00C7F">
        <w:rPr>
          <w:rFonts w:ascii="Arial" w:hAnsi="Arial" w:cs="Arial"/>
        </w:rPr>
        <w:t>his is shown below</w:t>
      </w:r>
      <w:r w:rsidRPr="00B9622F">
        <w:rPr>
          <w:rFonts w:ascii="Arial" w:hAnsi="Arial" w:cs="Arial"/>
        </w:rPr>
        <w:t>.</w:t>
      </w:r>
      <w:r w:rsidR="00B95453">
        <w:rPr>
          <w:rFonts w:ascii="Arial" w:hAnsi="Arial" w:cs="Arial"/>
        </w:rPr>
        <w:t xml:space="preserve"> This was used in order to break down the question and look at different areas within autism and education.</w:t>
      </w:r>
    </w:p>
    <w:p w14:paraId="019918A0" w14:textId="77777777" w:rsidR="009E5763" w:rsidRPr="0045043E" w:rsidRDefault="009E5763" w:rsidP="009E5763">
      <w:pPr>
        <w:rPr>
          <w:rFonts w:ascii="Arial" w:hAnsi="Arial" w:cs="Arial"/>
          <w:b/>
          <w:sz w:val="32"/>
          <w:szCs w:val="32"/>
        </w:rPr>
      </w:pPr>
      <w:r w:rsidRPr="0045043E">
        <w:rPr>
          <w:rFonts w:ascii="Arial" w:hAnsi="Arial" w:cs="Arial"/>
          <w:b/>
          <w:sz w:val="32"/>
          <w:szCs w:val="32"/>
        </w:rPr>
        <w:t xml:space="preserve">Thesis Search Sheet </w:t>
      </w:r>
    </w:p>
    <w:p w14:paraId="695266F2" w14:textId="77777777" w:rsidR="009E5763" w:rsidRDefault="009E5763" w:rsidP="009E5763"/>
    <w:tbl>
      <w:tblPr>
        <w:tblW w:w="0" w:type="auto"/>
        <w:tblInd w:w="4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275"/>
        <w:gridCol w:w="1202"/>
        <w:gridCol w:w="366"/>
        <w:gridCol w:w="2241"/>
        <w:gridCol w:w="1144"/>
        <w:gridCol w:w="2361"/>
      </w:tblGrid>
      <w:tr w:rsidR="009E5763" w14:paraId="5D041DEA" w14:textId="77777777" w:rsidTr="00EF4E64">
        <w:trPr>
          <w:trHeight w:val="1008"/>
        </w:trPr>
        <w:tc>
          <w:tcPr>
            <w:tcW w:w="2976" w:type="dxa"/>
            <w:gridSpan w:val="2"/>
          </w:tcPr>
          <w:p w14:paraId="1944544B" w14:textId="77777777" w:rsidR="009E5763" w:rsidRPr="0045043E" w:rsidRDefault="009E5763" w:rsidP="00EF4E64">
            <w:pPr>
              <w:rPr>
                <w:rFonts w:ascii="Arial" w:hAnsi="Arial" w:cs="Arial"/>
              </w:rPr>
            </w:pPr>
          </w:p>
          <w:p w14:paraId="6D628248" w14:textId="77777777" w:rsidR="009E5763" w:rsidRPr="0045043E" w:rsidRDefault="009E5763" w:rsidP="00EF4E64">
            <w:pPr>
              <w:rPr>
                <w:rFonts w:ascii="Arial" w:hAnsi="Arial" w:cs="Arial"/>
              </w:rPr>
            </w:pPr>
            <w:r w:rsidRPr="0045043E">
              <w:rPr>
                <w:rFonts w:ascii="Arial" w:hAnsi="Arial" w:cs="Arial"/>
              </w:rPr>
              <w:t>My research question / aim / objective:</w:t>
            </w:r>
          </w:p>
          <w:p w14:paraId="772CF778" w14:textId="77777777" w:rsidR="009E5763" w:rsidRPr="0045043E" w:rsidRDefault="009E5763" w:rsidP="00EF4E64">
            <w:pPr>
              <w:rPr>
                <w:rFonts w:ascii="Arial" w:hAnsi="Arial" w:cs="Arial"/>
              </w:rPr>
            </w:pPr>
          </w:p>
        </w:tc>
        <w:tc>
          <w:tcPr>
            <w:tcW w:w="11057" w:type="dxa"/>
            <w:gridSpan w:val="4"/>
          </w:tcPr>
          <w:p w14:paraId="131EA56A" w14:textId="77777777" w:rsidR="009E5763" w:rsidRPr="0045043E" w:rsidRDefault="009E5763" w:rsidP="00EF4E64">
            <w:pPr>
              <w:rPr>
                <w:rFonts w:ascii="Arial" w:hAnsi="Arial" w:cs="Arial"/>
                <w:b/>
              </w:rPr>
            </w:pPr>
            <w:r w:rsidRPr="0045043E">
              <w:rPr>
                <w:rFonts w:ascii="Arial" w:hAnsi="Arial" w:cs="Arial"/>
                <w:b/>
              </w:rPr>
              <w:t>What impact does a specialist teaching facility have upon the educational attainment for children and young people with autism?</w:t>
            </w:r>
          </w:p>
          <w:p w14:paraId="19BC9FDD" w14:textId="77777777" w:rsidR="009E5763" w:rsidRPr="0045043E" w:rsidRDefault="009E5763" w:rsidP="00EF4E64">
            <w:pPr>
              <w:rPr>
                <w:rFonts w:ascii="Arial" w:hAnsi="Arial" w:cs="Arial"/>
                <w:u w:val="single"/>
              </w:rPr>
            </w:pPr>
            <w:r w:rsidRPr="0045043E">
              <w:rPr>
                <w:rFonts w:ascii="Arial" w:hAnsi="Arial" w:cs="Arial"/>
                <w:u w:val="single"/>
              </w:rPr>
              <w:t xml:space="preserve">Aim: </w:t>
            </w:r>
          </w:p>
          <w:p w14:paraId="744D9848" w14:textId="77777777" w:rsidR="009E5763" w:rsidRPr="0045043E" w:rsidRDefault="009E5763" w:rsidP="00EF4E64">
            <w:pPr>
              <w:rPr>
                <w:rFonts w:ascii="Arial" w:hAnsi="Arial" w:cs="Arial"/>
              </w:rPr>
            </w:pPr>
            <w:r w:rsidRPr="0045043E">
              <w:rPr>
                <w:rFonts w:ascii="Arial" w:hAnsi="Arial" w:cs="Arial"/>
              </w:rPr>
              <w:t>To find out whether children with autism gain a better school experience through mainstream school or through special teaching facilities.</w:t>
            </w:r>
          </w:p>
          <w:p w14:paraId="5FD7E86F" w14:textId="77777777" w:rsidR="009E5763" w:rsidRPr="0045043E" w:rsidRDefault="009E5763" w:rsidP="00EF4E64">
            <w:pPr>
              <w:rPr>
                <w:rFonts w:ascii="Arial" w:hAnsi="Arial" w:cs="Arial"/>
                <w:u w:val="single"/>
              </w:rPr>
            </w:pPr>
            <w:r w:rsidRPr="0045043E">
              <w:rPr>
                <w:rFonts w:ascii="Arial" w:hAnsi="Arial" w:cs="Arial"/>
                <w:u w:val="single"/>
              </w:rPr>
              <w:t>Objectives:</w:t>
            </w:r>
          </w:p>
          <w:p w14:paraId="78FCC1EA" w14:textId="77777777" w:rsidR="009E5763" w:rsidRPr="0045043E" w:rsidRDefault="009E5763" w:rsidP="009E5763">
            <w:pPr>
              <w:pStyle w:val="ListParagraph"/>
              <w:numPr>
                <w:ilvl w:val="0"/>
                <w:numId w:val="1"/>
              </w:numPr>
              <w:spacing w:line="240" w:lineRule="auto"/>
            </w:pPr>
            <w:r w:rsidRPr="0045043E">
              <w:t>To describe what autism is.</w:t>
            </w:r>
          </w:p>
          <w:p w14:paraId="13A814D0" w14:textId="77777777" w:rsidR="009E5763" w:rsidRPr="0045043E" w:rsidRDefault="009E5763" w:rsidP="009E5763">
            <w:pPr>
              <w:pStyle w:val="ListParagraph"/>
              <w:numPr>
                <w:ilvl w:val="0"/>
                <w:numId w:val="1"/>
              </w:numPr>
              <w:spacing w:line="240" w:lineRule="auto"/>
            </w:pPr>
            <w:r w:rsidRPr="0045043E">
              <w:t>Examine the different school settings for children with autism.</w:t>
            </w:r>
          </w:p>
          <w:p w14:paraId="32332B22" w14:textId="77777777" w:rsidR="009E5763" w:rsidRPr="0045043E" w:rsidRDefault="009E5763" w:rsidP="009E5763">
            <w:pPr>
              <w:pStyle w:val="ListParagraph"/>
              <w:numPr>
                <w:ilvl w:val="0"/>
                <w:numId w:val="1"/>
              </w:numPr>
              <w:spacing w:line="240" w:lineRule="auto"/>
            </w:pPr>
            <w:r w:rsidRPr="0045043E">
              <w:t>To evaluate using journal articles whether each setting is appropriate for children with autism and the effects the setting has on the children.</w:t>
            </w:r>
          </w:p>
          <w:p w14:paraId="700A7A56" w14:textId="77777777" w:rsidR="009E5763" w:rsidRPr="0045043E" w:rsidRDefault="009E5763" w:rsidP="009E5763">
            <w:pPr>
              <w:pStyle w:val="ListParagraph"/>
              <w:numPr>
                <w:ilvl w:val="0"/>
                <w:numId w:val="1"/>
              </w:numPr>
              <w:spacing w:line="240" w:lineRule="auto"/>
            </w:pPr>
            <w:r w:rsidRPr="0045043E">
              <w:t>To find out which setting is most appropriate for the children and recommend ways in which facilities could be improved in order for future children to gain the best from their educations.</w:t>
            </w:r>
          </w:p>
        </w:tc>
      </w:tr>
      <w:tr w:rsidR="009E5763" w14:paraId="58466F38" w14:textId="77777777" w:rsidTr="00EF4E64">
        <w:trPr>
          <w:trHeight w:val="682"/>
        </w:trPr>
        <w:tc>
          <w:tcPr>
            <w:tcW w:w="2976" w:type="dxa"/>
            <w:gridSpan w:val="2"/>
          </w:tcPr>
          <w:p w14:paraId="01FC90C6" w14:textId="77777777" w:rsidR="009E5763" w:rsidRPr="0045043E" w:rsidRDefault="009E5763" w:rsidP="00EF4E64">
            <w:pPr>
              <w:rPr>
                <w:rFonts w:ascii="Arial" w:hAnsi="Arial" w:cs="Arial"/>
              </w:rPr>
            </w:pPr>
          </w:p>
          <w:p w14:paraId="514AAB95" w14:textId="77777777" w:rsidR="009E5763" w:rsidRPr="0045043E" w:rsidRDefault="009E5763" w:rsidP="00EF4E64">
            <w:pPr>
              <w:rPr>
                <w:rFonts w:ascii="Arial" w:hAnsi="Arial" w:cs="Arial"/>
              </w:rPr>
            </w:pPr>
            <w:r w:rsidRPr="0045043E">
              <w:rPr>
                <w:rFonts w:ascii="Arial" w:hAnsi="Arial" w:cs="Arial"/>
              </w:rPr>
              <w:t>Places to search for information:</w:t>
            </w:r>
          </w:p>
          <w:p w14:paraId="38A5610D" w14:textId="77777777" w:rsidR="009E5763" w:rsidRPr="0045043E" w:rsidRDefault="009E5763" w:rsidP="00EF4E64">
            <w:pPr>
              <w:rPr>
                <w:rFonts w:ascii="Arial" w:hAnsi="Arial" w:cs="Arial"/>
              </w:rPr>
            </w:pPr>
          </w:p>
        </w:tc>
        <w:tc>
          <w:tcPr>
            <w:tcW w:w="11057" w:type="dxa"/>
            <w:gridSpan w:val="4"/>
          </w:tcPr>
          <w:p w14:paraId="3B890C1C" w14:textId="77777777" w:rsidR="009E5763" w:rsidRPr="0045043E" w:rsidRDefault="009E5763" w:rsidP="00EF4E64">
            <w:pPr>
              <w:rPr>
                <w:rFonts w:ascii="Arial" w:hAnsi="Arial" w:cs="Arial"/>
              </w:rPr>
            </w:pPr>
          </w:p>
          <w:p w14:paraId="13A26697" w14:textId="77777777" w:rsidR="009E5763" w:rsidRPr="0045043E" w:rsidRDefault="009E5763" w:rsidP="00EF4E64">
            <w:pPr>
              <w:rPr>
                <w:rFonts w:ascii="Arial" w:hAnsi="Arial" w:cs="Arial"/>
              </w:rPr>
            </w:pPr>
            <w:r w:rsidRPr="0045043E">
              <w:rPr>
                <w:rFonts w:ascii="Arial" w:hAnsi="Arial" w:cs="Arial"/>
              </w:rPr>
              <w:t>Google, Google Scholar, Google Books, UWTSD Campus Library, UWTSD Online Library, UWTSD Online Database, free journal database.</w:t>
            </w:r>
          </w:p>
        </w:tc>
      </w:tr>
      <w:tr w:rsidR="009E5763" w14:paraId="396AA7CF" w14:textId="77777777" w:rsidTr="00EF4E64">
        <w:tc>
          <w:tcPr>
            <w:tcW w:w="14033" w:type="dxa"/>
            <w:gridSpan w:val="6"/>
            <w:shd w:val="clear" w:color="auto" w:fill="D9D9D9"/>
          </w:tcPr>
          <w:p w14:paraId="2125924F" w14:textId="77777777" w:rsidR="009E5763" w:rsidRPr="0045043E" w:rsidRDefault="009E5763" w:rsidP="00EF4E64">
            <w:pPr>
              <w:rPr>
                <w:rFonts w:ascii="Arial" w:hAnsi="Arial" w:cs="Arial"/>
              </w:rPr>
            </w:pPr>
          </w:p>
        </w:tc>
      </w:tr>
      <w:tr w:rsidR="009E5763" w14:paraId="0BAB7DFC" w14:textId="77777777" w:rsidTr="00EF4E64">
        <w:trPr>
          <w:trHeight w:val="948"/>
        </w:trPr>
        <w:tc>
          <w:tcPr>
            <w:tcW w:w="1275" w:type="dxa"/>
          </w:tcPr>
          <w:p w14:paraId="4BB47223" w14:textId="77777777" w:rsidR="009E5763" w:rsidRPr="0045043E" w:rsidRDefault="009E5763" w:rsidP="00EF4E64">
            <w:pPr>
              <w:rPr>
                <w:rFonts w:ascii="Arial" w:hAnsi="Arial" w:cs="Arial"/>
              </w:rPr>
            </w:pPr>
          </w:p>
          <w:p w14:paraId="648B7C8F" w14:textId="77777777" w:rsidR="009E5763" w:rsidRPr="0045043E" w:rsidRDefault="009E5763" w:rsidP="00EF4E64">
            <w:pPr>
              <w:rPr>
                <w:rFonts w:ascii="Arial" w:hAnsi="Arial" w:cs="Arial"/>
              </w:rPr>
            </w:pPr>
            <w:r w:rsidRPr="0045043E">
              <w:rPr>
                <w:rFonts w:ascii="Arial" w:hAnsi="Arial" w:cs="Arial"/>
              </w:rPr>
              <w:t xml:space="preserve">Date </w:t>
            </w:r>
          </w:p>
        </w:tc>
        <w:tc>
          <w:tcPr>
            <w:tcW w:w="2410" w:type="dxa"/>
            <w:gridSpan w:val="2"/>
          </w:tcPr>
          <w:p w14:paraId="56365D9A" w14:textId="77777777" w:rsidR="009E5763" w:rsidRPr="0045043E" w:rsidRDefault="009E5763" w:rsidP="00EF4E64">
            <w:pPr>
              <w:rPr>
                <w:rFonts w:ascii="Arial" w:hAnsi="Arial" w:cs="Arial"/>
              </w:rPr>
            </w:pPr>
          </w:p>
          <w:p w14:paraId="7EB1CD1C" w14:textId="77777777" w:rsidR="009E5763" w:rsidRPr="0045043E" w:rsidRDefault="009E5763" w:rsidP="00EF4E64">
            <w:pPr>
              <w:rPr>
                <w:rFonts w:ascii="Arial" w:hAnsi="Arial" w:cs="Arial"/>
              </w:rPr>
            </w:pPr>
            <w:r w:rsidRPr="0045043E">
              <w:rPr>
                <w:rFonts w:ascii="Arial" w:hAnsi="Arial" w:cs="Arial"/>
              </w:rPr>
              <w:t>Database Name</w:t>
            </w:r>
          </w:p>
        </w:tc>
        <w:tc>
          <w:tcPr>
            <w:tcW w:w="4396" w:type="dxa"/>
          </w:tcPr>
          <w:p w14:paraId="0616A828" w14:textId="77777777" w:rsidR="009E5763" w:rsidRPr="0045043E" w:rsidRDefault="009E5763" w:rsidP="00EF4E64">
            <w:pPr>
              <w:rPr>
                <w:rFonts w:ascii="Arial" w:hAnsi="Arial" w:cs="Arial"/>
              </w:rPr>
            </w:pPr>
          </w:p>
          <w:p w14:paraId="2E3DB91C" w14:textId="77777777" w:rsidR="009E5763" w:rsidRPr="0045043E" w:rsidRDefault="009E5763" w:rsidP="00EF4E64">
            <w:pPr>
              <w:rPr>
                <w:rFonts w:ascii="Arial" w:hAnsi="Arial" w:cs="Arial"/>
              </w:rPr>
            </w:pPr>
            <w:r w:rsidRPr="0045043E">
              <w:rPr>
                <w:rFonts w:ascii="Arial" w:hAnsi="Arial" w:cs="Arial"/>
              </w:rPr>
              <w:t xml:space="preserve">Search Terms </w:t>
            </w:r>
          </w:p>
        </w:tc>
        <w:tc>
          <w:tcPr>
            <w:tcW w:w="1416" w:type="dxa"/>
          </w:tcPr>
          <w:p w14:paraId="10F331F4" w14:textId="77777777" w:rsidR="009E5763" w:rsidRPr="0045043E" w:rsidRDefault="009E5763" w:rsidP="00EF4E64">
            <w:pPr>
              <w:rPr>
                <w:rFonts w:ascii="Arial" w:hAnsi="Arial" w:cs="Arial"/>
              </w:rPr>
            </w:pPr>
          </w:p>
          <w:p w14:paraId="5CD01BC1" w14:textId="77777777" w:rsidR="009E5763" w:rsidRPr="0045043E" w:rsidRDefault="009E5763" w:rsidP="00EF4E64">
            <w:pPr>
              <w:rPr>
                <w:rFonts w:ascii="Arial" w:hAnsi="Arial" w:cs="Arial"/>
              </w:rPr>
            </w:pPr>
            <w:r w:rsidRPr="0045043E">
              <w:rPr>
                <w:rFonts w:ascii="Arial" w:hAnsi="Arial" w:cs="Arial"/>
              </w:rPr>
              <w:t>No of Results</w:t>
            </w:r>
          </w:p>
        </w:tc>
        <w:tc>
          <w:tcPr>
            <w:tcW w:w="4536" w:type="dxa"/>
          </w:tcPr>
          <w:p w14:paraId="36C5AB35" w14:textId="77777777" w:rsidR="009E5763" w:rsidRPr="0045043E" w:rsidRDefault="009E5763" w:rsidP="00EF4E64">
            <w:pPr>
              <w:rPr>
                <w:rFonts w:ascii="Arial" w:hAnsi="Arial" w:cs="Arial"/>
              </w:rPr>
            </w:pPr>
          </w:p>
          <w:p w14:paraId="5845DFE7" w14:textId="77777777" w:rsidR="009E5763" w:rsidRPr="0045043E" w:rsidRDefault="009E5763" w:rsidP="00EF4E64">
            <w:pPr>
              <w:rPr>
                <w:rFonts w:ascii="Arial" w:hAnsi="Arial" w:cs="Arial"/>
              </w:rPr>
            </w:pPr>
            <w:r w:rsidRPr="0045043E">
              <w:rPr>
                <w:rFonts w:ascii="Arial" w:hAnsi="Arial" w:cs="Arial"/>
              </w:rPr>
              <w:t xml:space="preserve">Comments </w:t>
            </w:r>
          </w:p>
        </w:tc>
      </w:tr>
      <w:tr w:rsidR="009E5763" w14:paraId="4BD1794A" w14:textId="77777777" w:rsidTr="00EF4E64">
        <w:trPr>
          <w:trHeight w:val="682"/>
        </w:trPr>
        <w:tc>
          <w:tcPr>
            <w:tcW w:w="1275" w:type="dxa"/>
          </w:tcPr>
          <w:p w14:paraId="4D0CD096" w14:textId="77777777" w:rsidR="009E5763" w:rsidRPr="0045043E" w:rsidRDefault="009E5763" w:rsidP="00EF4E64">
            <w:pPr>
              <w:rPr>
                <w:rFonts w:ascii="Arial" w:hAnsi="Arial" w:cs="Arial"/>
              </w:rPr>
            </w:pPr>
            <w:r w:rsidRPr="0045043E">
              <w:rPr>
                <w:rFonts w:ascii="Arial" w:hAnsi="Arial" w:cs="Arial"/>
              </w:rPr>
              <w:t>03/10/18</w:t>
            </w:r>
          </w:p>
        </w:tc>
        <w:tc>
          <w:tcPr>
            <w:tcW w:w="2410" w:type="dxa"/>
            <w:gridSpan w:val="2"/>
          </w:tcPr>
          <w:p w14:paraId="7FAAF27D" w14:textId="77777777" w:rsidR="009E5763" w:rsidRPr="0045043E" w:rsidRDefault="009E5763" w:rsidP="00EF4E64">
            <w:pPr>
              <w:rPr>
                <w:rFonts w:ascii="Arial" w:hAnsi="Arial" w:cs="Arial"/>
              </w:rPr>
            </w:pPr>
            <w:r w:rsidRPr="0045043E">
              <w:rPr>
                <w:rFonts w:ascii="Arial" w:hAnsi="Arial" w:cs="Arial"/>
              </w:rPr>
              <w:t>Google Scholar</w:t>
            </w:r>
          </w:p>
        </w:tc>
        <w:tc>
          <w:tcPr>
            <w:tcW w:w="4396" w:type="dxa"/>
          </w:tcPr>
          <w:p w14:paraId="5C25AA1B" w14:textId="77777777" w:rsidR="009E5763" w:rsidRPr="0045043E" w:rsidRDefault="009E5763" w:rsidP="00EF4E64">
            <w:pPr>
              <w:rPr>
                <w:rFonts w:ascii="Arial" w:hAnsi="Arial" w:cs="Arial"/>
              </w:rPr>
            </w:pPr>
            <w:r w:rsidRPr="0045043E">
              <w:rPr>
                <w:rFonts w:ascii="Arial" w:hAnsi="Arial" w:cs="Arial"/>
              </w:rPr>
              <w:t>What is autism</w:t>
            </w:r>
          </w:p>
        </w:tc>
        <w:tc>
          <w:tcPr>
            <w:tcW w:w="1416" w:type="dxa"/>
          </w:tcPr>
          <w:p w14:paraId="2BFBC206" w14:textId="77777777" w:rsidR="009E5763" w:rsidRPr="0045043E" w:rsidRDefault="009E5763" w:rsidP="00EF4E64">
            <w:pPr>
              <w:rPr>
                <w:rFonts w:ascii="Arial" w:hAnsi="Arial" w:cs="Arial"/>
              </w:rPr>
            </w:pPr>
            <w:r w:rsidRPr="0045043E">
              <w:rPr>
                <w:rFonts w:ascii="Arial" w:hAnsi="Arial" w:cs="Arial"/>
              </w:rPr>
              <w:t>718,000</w:t>
            </w:r>
          </w:p>
        </w:tc>
        <w:tc>
          <w:tcPr>
            <w:tcW w:w="4536" w:type="dxa"/>
          </w:tcPr>
          <w:p w14:paraId="744F2F73" w14:textId="77777777" w:rsidR="009E5763" w:rsidRPr="0045043E" w:rsidRDefault="009E5763" w:rsidP="00EF4E64">
            <w:pPr>
              <w:rPr>
                <w:rFonts w:ascii="Arial" w:hAnsi="Arial" w:cs="Arial"/>
              </w:rPr>
            </w:pPr>
            <w:r w:rsidRPr="0045043E">
              <w:rPr>
                <w:rFonts w:ascii="Arial" w:hAnsi="Arial" w:cs="Arial"/>
              </w:rPr>
              <w:t>This was used in order to get a basic definition of autism in order to define it as stated in my objectives.</w:t>
            </w:r>
          </w:p>
          <w:p w14:paraId="1CDC55BA" w14:textId="77777777" w:rsidR="009E5763" w:rsidRPr="0045043E" w:rsidRDefault="009E5763" w:rsidP="00EF4E64">
            <w:pPr>
              <w:rPr>
                <w:rFonts w:ascii="Arial" w:hAnsi="Arial" w:cs="Arial"/>
              </w:rPr>
            </w:pPr>
            <w:r w:rsidRPr="0045043E">
              <w:rPr>
                <w:rFonts w:ascii="Arial" w:hAnsi="Arial" w:cs="Arial"/>
              </w:rPr>
              <w:t>There was a lot of results but after scanning through a reliable source and definition was retrieved.</w:t>
            </w:r>
          </w:p>
        </w:tc>
      </w:tr>
      <w:tr w:rsidR="009E5763" w14:paraId="33D04F6A" w14:textId="77777777" w:rsidTr="00EF4E64">
        <w:trPr>
          <w:trHeight w:val="682"/>
        </w:trPr>
        <w:tc>
          <w:tcPr>
            <w:tcW w:w="1275" w:type="dxa"/>
          </w:tcPr>
          <w:p w14:paraId="3E26F8FB" w14:textId="77777777" w:rsidR="009E5763" w:rsidRPr="0045043E" w:rsidRDefault="009E5763" w:rsidP="00EF4E64">
            <w:pPr>
              <w:rPr>
                <w:rFonts w:ascii="Arial" w:hAnsi="Arial" w:cs="Arial"/>
              </w:rPr>
            </w:pPr>
            <w:r w:rsidRPr="0045043E">
              <w:rPr>
                <w:rFonts w:ascii="Arial" w:hAnsi="Arial" w:cs="Arial"/>
              </w:rPr>
              <w:t>10/10/18</w:t>
            </w:r>
          </w:p>
        </w:tc>
        <w:tc>
          <w:tcPr>
            <w:tcW w:w="2410" w:type="dxa"/>
            <w:gridSpan w:val="2"/>
          </w:tcPr>
          <w:p w14:paraId="782A7AA4" w14:textId="77777777" w:rsidR="009E5763" w:rsidRPr="0045043E" w:rsidRDefault="009E5763" w:rsidP="00EF4E64">
            <w:pPr>
              <w:rPr>
                <w:rFonts w:ascii="Arial" w:hAnsi="Arial" w:cs="Arial"/>
              </w:rPr>
            </w:pPr>
            <w:r w:rsidRPr="0045043E">
              <w:rPr>
                <w:rFonts w:ascii="Arial" w:hAnsi="Arial" w:cs="Arial"/>
              </w:rPr>
              <w:t>Google Scholar / Science Direct</w:t>
            </w:r>
          </w:p>
        </w:tc>
        <w:tc>
          <w:tcPr>
            <w:tcW w:w="4396" w:type="dxa"/>
          </w:tcPr>
          <w:p w14:paraId="10AFCE08" w14:textId="77777777" w:rsidR="009E5763" w:rsidRPr="0045043E" w:rsidRDefault="009E5763" w:rsidP="00EF4E64">
            <w:pPr>
              <w:rPr>
                <w:rFonts w:ascii="Arial" w:hAnsi="Arial" w:cs="Arial"/>
              </w:rPr>
            </w:pPr>
            <w:r w:rsidRPr="0045043E">
              <w:rPr>
                <w:rFonts w:ascii="Arial" w:hAnsi="Arial" w:cs="Arial"/>
              </w:rPr>
              <w:t>Autism + Education</w:t>
            </w:r>
          </w:p>
        </w:tc>
        <w:tc>
          <w:tcPr>
            <w:tcW w:w="1416" w:type="dxa"/>
          </w:tcPr>
          <w:p w14:paraId="437FC479" w14:textId="77777777" w:rsidR="009E5763" w:rsidRPr="0045043E" w:rsidRDefault="009E5763" w:rsidP="00EF4E64">
            <w:pPr>
              <w:rPr>
                <w:rFonts w:ascii="Arial" w:hAnsi="Arial" w:cs="Arial"/>
              </w:rPr>
            </w:pPr>
            <w:r w:rsidRPr="0045043E">
              <w:rPr>
                <w:rFonts w:ascii="Arial" w:hAnsi="Arial" w:cs="Arial"/>
              </w:rPr>
              <w:t>19,700</w:t>
            </w:r>
          </w:p>
        </w:tc>
        <w:tc>
          <w:tcPr>
            <w:tcW w:w="4536" w:type="dxa"/>
          </w:tcPr>
          <w:p w14:paraId="17A13F4F" w14:textId="77777777" w:rsidR="009E5763" w:rsidRPr="0045043E" w:rsidRDefault="009E5763" w:rsidP="00EF4E64">
            <w:pPr>
              <w:rPr>
                <w:rFonts w:ascii="Arial" w:hAnsi="Arial" w:cs="Arial"/>
              </w:rPr>
            </w:pPr>
            <w:r w:rsidRPr="0045043E">
              <w:rPr>
                <w:rFonts w:ascii="Arial" w:hAnsi="Arial" w:cs="Arial"/>
              </w:rPr>
              <w:t>This search term was based on finding a journal article based on the title in order to answer the question.</w:t>
            </w:r>
          </w:p>
          <w:p w14:paraId="20067C03" w14:textId="77777777" w:rsidR="009E5763" w:rsidRPr="0045043E" w:rsidRDefault="009E5763" w:rsidP="00EF4E64">
            <w:pPr>
              <w:rPr>
                <w:rFonts w:ascii="Arial" w:hAnsi="Arial" w:cs="Arial"/>
              </w:rPr>
            </w:pPr>
            <w:r w:rsidRPr="0045043E">
              <w:rPr>
                <w:rFonts w:ascii="Arial" w:hAnsi="Arial" w:cs="Arial"/>
              </w:rPr>
              <w:t>There was a high level of results but science direct offered a reliable journal article with the information based on the question.</w:t>
            </w:r>
          </w:p>
        </w:tc>
      </w:tr>
      <w:tr w:rsidR="009E5763" w14:paraId="4FC7C3DF" w14:textId="77777777" w:rsidTr="00EF4E64">
        <w:trPr>
          <w:trHeight w:val="682"/>
        </w:trPr>
        <w:tc>
          <w:tcPr>
            <w:tcW w:w="1275" w:type="dxa"/>
          </w:tcPr>
          <w:p w14:paraId="5983648E" w14:textId="77777777" w:rsidR="009E5763" w:rsidRPr="0045043E" w:rsidRDefault="009E5763" w:rsidP="00EF4E64">
            <w:pPr>
              <w:rPr>
                <w:rFonts w:ascii="Arial" w:hAnsi="Arial" w:cs="Arial"/>
              </w:rPr>
            </w:pPr>
            <w:r w:rsidRPr="0045043E">
              <w:rPr>
                <w:rFonts w:ascii="Arial" w:hAnsi="Arial" w:cs="Arial"/>
              </w:rPr>
              <w:t>11/10/18</w:t>
            </w:r>
          </w:p>
        </w:tc>
        <w:tc>
          <w:tcPr>
            <w:tcW w:w="2410" w:type="dxa"/>
            <w:gridSpan w:val="2"/>
          </w:tcPr>
          <w:p w14:paraId="20B58DA1" w14:textId="77777777" w:rsidR="009E5763" w:rsidRPr="0045043E" w:rsidRDefault="009E5763" w:rsidP="00EF4E64">
            <w:pPr>
              <w:rPr>
                <w:rFonts w:ascii="Arial" w:hAnsi="Arial" w:cs="Arial"/>
              </w:rPr>
            </w:pPr>
            <w:r w:rsidRPr="0045043E">
              <w:rPr>
                <w:rFonts w:ascii="Arial" w:hAnsi="Arial" w:cs="Arial"/>
              </w:rPr>
              <w:t>Google Scholar</w:t>
            </w:r>
          </w:p>
        </w:tc>
        <w:tc>
          <w:tcPr>
            <w:tcW w:w="4396" w:type="dxa"/>
          </w:tcPr>
          <w:p w14:paraId="70071E7F" w14:textId="77777777" w:rsidR="009E5763" w:rsidRPr="0045043E" w:rsidRDefault="009E5763" w:rsidP="00EF4E64">
            <w:pPr>
              <w:rPr>
                <w:rFonts w:ascii="Arial" w:hAnsi="Arial" w:cs="Arial"/>
              </w:rPr>
            </w:pPr>
            <w:r w:rsidRPr="0045043E">
              <w:rPr>
                <w:rFonts w:ascii="Arial" w:hAnsi="Arial" w:cs="Arial"/>
              </w:rPr>
              <w:t>Autism + Inclusion</w:t>
            </w:r>
          </w:p>
        </w:tc>
        <w:tc>
          <w:tcPr>
            <w:tcW w:w="1416" w:type="dxa"/>
          </w:tcPr>
          <w:p w14:paraId="5C29D323" w14:textId="77777777" w:rsidR="009E5763" w:rsidRPr="0045043E" w:rsidRDefault="009E5763" w:rsidP="00EF4E64">
            <w:pPr>
              <w:rPr>
                <w:rFonts w:ascii="Arial" w:hAnsi="Arial" w:cs="Arial"/>
              </w:rPr>
            </w:pPr>
            <w:r w:rsidRPr="0045043E">
              <w:rPr>
                <w:rFonts w:ascii="Arial" w:hAnsi="Arial" w:cs="Arial"/>
              </w:rPr>
              <w:t>20,200</w:t>
            </w:r>
          </w:p>
        </w:tc>
        <w:tc>
          <w:tcPr>
            <w:tcW w:w="4536" w:type="dxa"/>
          </w:tcPr>
          <w:p w14:paraId="4B95E039" w14:textId="77777777" w:rsidR="009E5763" w:rsidRPr="0045043E" w:rsidRDefault="009E5763" w:rsidP="00EF4E64">
            <w:pPr>
              <w:rPr>
                <w:rFonts w:ascii="Arial" w:hAnsi="Arial" w:cs="Arial"/>
              </w:rPr>
            </w:pPr>
            <w:r w:rsidRPr="0045043E">
              <w:rPr>
                <w:rFonts w:ascii="Arial" w:hAnsi="Arial" w:cs="Arial"/>
              </w:rPr>
              <w:t>For this search the aim was to gather information with regards to special facilities.</w:t>
            </w:r>
          </w:p>
        </w:tc>
      </w:tr>
      <w:tr w:rsidR="009E5763" w14:paraId="0D4EA26C" w14:textId="77777777" w:rsidTr="00EF4E64">
        <w:trPr>
          <w:trHeight w:val="682"/>
        </w:trPr>
        <w:tc>
          <w:tcPr>
            <w:tcW w:w="1275" w:type="dxa"/>
          </w:tcPr>
          <w:p w14:paraId="3DB221B2" w14:textId="77777777" w:rsidR="009E5763" w:rsidRPr="0045043E" w:rsidRDefault="009E5763" w:rsidP="00EF4E64">
            <w:pPr>
              <w:rPr>
                <w:rFonts w:ascii="Arial" w:hAnsi="Arial" w:cs="Arial"/>
              </w:rPr>
            </w:pPr>
            <w:r w:rsidRPr="0045043E">
              <w:rPr>
                <w:rFonts w:ascii="Arial" w:hAnsi="Arial" w:cs="Arial"/>
              </w:rPr>
              <w:t>12/10/18</w:t>
            </w:r>
          </w:p>
        </w:tc>
        <w:tc>
          <w:tcPr>
            <w:tcW w:w="2410" w:type="dxa"/>
            <w:gridSpan w:val="2"/>
          </w:tcPr>
          <w:p w14:paraId="75C381C7" w14:textId="77777777" w:rsidR="009E5763" w:rsidRPr="0045043E" w:rsidRDefault="009E5763" w:rsidP="00EF4E64">
            <w:pPr>
              <w:rPr>
                <w:rFonts w:ascii="Arial" w:hAnsi="Arial" w:cs="Arial"/>
              </w:rPr>
            </w:pPr>
            <w:r w:rsidRPr="0045043E">
              <w:rPr>
                <w:rFonts w:ascii="Arial" w:hAnsi="Arial" w:cs="Arial"/>
              </w:rPr>
              <w:t>Google Books</w:t>
            </w:r>
          </w:p>
        </w:tc>
        <w:tc>
          <w:tcPr>
            <w:tcW w:w="4396" w:type="dxa"/>
          </w:tcPr>
          <w:p w14:paraId="6856A082" w14:textId="77777777" w:rsidR="009E5763" w:rsidRPr="0045043E" w:rsidRDefault="009E5763" w:rsidP="00EF4E64">
            <w:pPr>
              <w:rPr>
                <w:rFonts w:ascii="Arial" w:hAnsi="Arial" w:cs="Arial"/>
              </w:rPr>
            </w:pPr>
            <w:r w:rsidRPr="0045043E">
              <w:rPr>
                <w:rFonts w:ascii="Arial" w:hAnsi="Arial" w:cs="Arial"/>
              </w:rPr>
              <w:t xml:space="preserve">Autism within special education </w:t>
            </w:r>
          </w:p>
        </w:tc>
        <w:tc>
          <w:tcPr>
            <w:tcW w:w="1416" w:type="dxa"/>
          </w:tcPr>
          <w:p w14:paraId="5E5886BF" w14:textId="77777777" w:rsidR="009E5763" w:rsidRPr="0045043E" w:rsidRDefault="009E5763" w:rsidP="00EF4E64">
            <w:pPr>
              <w:rPr>
                <w:rFonts w:ascii="Arial" w:hAnsi="Arial" w:cs="Arial"/>
              </w:rPr>
            </w:pPr>
            <w:r w:rsidRPr="0045043E">
              <w:rPr>
                <w:rFonts w:ascii="Arial" w:hAnsi="Arial" w:cs="Arial"/>
              </w:rPr>
              <w:t>20,000</w:t>
            </w:r>
          </w:p>
        </w:tc>
        <w:tc>
          <w:tcPr>
            <w:tcW w:w="4536" w:type="dxa"/>
          </w:tcPr>
          <w:p w14:paraId="05364055" w14:textId="77777777" w:rsidR="009E5763" w:rsidRPr="0045043E" w:rsidRDefault="009E5763" w:rsidP="00EF4E64">
            <w:pPr>
              <w:rPr>
                <w:rFonts w:ascii="Arial" w:hAnsi="Arial" w:cs="Arial"/>
              </w:rPr>
            </w:pPr>
            <w:r w:rsidRPr="0045043E">
              <w:rPr>
                <w:rFonts w:ascii="Arial" w:hAnsi="Arial" w:cs="Arial"/>
              </w:rPr>
              <w:t>This was used in order to gather more in depth data.</w:t>
            </w:r>
          </w:p>
        </w:tc>
      </w:tr>
      <w:tr w:rsidR="009E5763" w14:paraId="1DFF9468" w14:textId="77777777" w:rsidTr="00EF4E64">
        <w:trPr>
          <w:trHeight w:val="682"/>
        </w:trPr>
        <w:tc>
          <w:tcPr>
            <w:tcW w:w="1275" w:type="dxa"/>
          </w:tcPr>
          <w:p w14:paraId="1CB9BCCA" w14:textId="77777777" w:rsidR="009E5763" w:rsidRPr="0045043E" w:rsidRDefault="009E5763" w:rsidP="00EF4E64">
            <w:pPr>
              <w:rPr>
                <w:rFonts w:ascii="Arial" w:hAnsi="Arial" w:cs="Arial"/>
              </w:rPr>
            </w:pPr>
            <w:r w:rsidRPr="0045043E">
              <w:rPr>
                <w:rFonts w:ascii="Arial" w:hAnsi="Arial" w:cs="Arial"/>
              </w:rPr>
              <w:t>15/11/18</w:t>
            </w:r>
          </w:p>
        </w:tc>
        <w:tc>
          <w:tcPr>
            <w:tcW w:w="2410" w:type="dxa"/>
            <w:gridSpan w:val="2"/>
          </w:tcPr>
          <w:p w14:paraId="1C8C43AA" w14:textId="77777777" w:rsidR="009E5763" w:rsidRPr="0045043E" w:rsidRDefault="009E5763" w:rsidP="00EF4E64">
            <w:pPr>
              <w:rPr>
                <w:rFonts w:ascii="Arial" w:hAnsi="Arial" w:cs="Arial"/>
              </w:rPr>
            </w:pPr>
            <w:r w:rsidRPr="0045043E">
              <w:rPr>
                <w:rFonts w:ascii="Arial" w:hAnsi="Arial" w:cs="Arial"/>
              </w:rPr>
              <w:t>Google Scholar</w:t>
            </w:r>
          </w:p>
        </w:tc>
        <w:tc>
          <w:tcPr>
            <w:tcW w:w="4396" w:type="dxa"/>
          </w:tcPr>
          <w:p w14:paraId="4C0C7FAA" w14:textId="77777777" w:rsidR="009E5763" w:rsidRPr="0045043E" w:rsidRDefault="009E5763" w:rsidP="00EF4E64">
            <w:pPr>
              <w:rPr>
                <w:rFonts w:ascii="Arial" w:hAnsi="Arial" w:cs="Arial"/>
              </w:rPr>
            </w:pPr>
            <w:r w:rsidRPr="0045043E">
              <w:rPr>
                <w:rFonts w:ascii="Arial" w:hAnsi="Arial" w:cs="Arial"/>
              </w:rPr>
              <w:t>Autism + Cost</w:t>
            </w:r>
          </w:p>
        </w:tc>
        <w:tc>
          <w:tcPr>
            <w:tcW w:w="1416" w:type="dxa"/>
          </w:tcPr>
          <w:p w14:paraId="168A6B5C" w14:textId="77777777" w:rsidR="009E5763" w:rsidRPr="0045043E" w:rsidRDefault="009E5763" w:rsidP="00EF4E64">
            <w:pPr>
              <w:rPr>
                <w:rFonts w:ascii="Arial" w:hAnsi="Arial" w:cs="Arial"/>
              </w:rPr>
            </w:pPr>
            <w:r w:rsidRPr="0045043E">
              <w:rPr>
                <w:rFonts w:ascii="Arial" w:hAnsi="Arial" w:cs="Arial"/>
              </w:rPr>
              <w:t>29,000</w:t>
            </w:r>
          </w:p>
        </w:tc>
        <w:tc>
          <w:tcPr>
            <w:tcW w:w="4536" w:type="dxa"/>
          </w:tcPr>
          <w:p w14:paraId="574570A7" w14:textId="77777777" w:rsidR="009E5763" w:rsidRPr="0045043E" w:rsidRDefault="009E5763" w:rsidP="00EF4E64">
            <w:pPr>
              <w:rPr>
                <w:rFonts w:ascii="Arial" w:hAnsi="Arial" w:cs="Arial"/>
              </w:rPr>
            </w:pPr>
            <w:r w:rsidRPr="0045043E">
              <w:rPr>
                <w:rFonts w:ascii="Arial" w:hAnsi="Arial" w:cs="Arial"/>
              </w:rPr>
              <w:t>This was used in order to gain more information into the themes.</w:t>
            </w:r>
          </w:p>
        </w:tc>
      </w:tr>
      <w:tr w:rsidR="009E5763" w14:paraId="6E3F1D2C" w14:textId="77777777" w:rsidTr="00EF4E64">
        <w:trPr>
          <w:trHeight w:val="682"/>
        </w:trPr>
        <w:tc>
          <w:tcPr>
            <w:tcW w:w="1275" w:type="dxa"/>
          </w:tcPr>
          <w:p w14:paraId="70ED162C" w14:textId="77777777" w:rsidR="009E5763" w:rsidRPr="0045043E" w:rsidRDefault="009E5763" w:rsidP="00EF4E64">
            <w:pPr>
              <w:rPr>
                <w:rFonts w:ascii="Arial" w:hAnsi="Arial" w:cs="Arial"/>
              </w:rPr>
            </w:pPr>
            <w:r w:rsidRPr="0045043E">
              <w:rPr>
                <w:rFonts w:ascii="Arial" w:hAnsi="Arial" w:cs="Arial"/>
              </w:rPr>
              <w:lastRenderedPageBreak/>
              <w:t>12/12/18</w:t>
            </w:r>
          </w:p>
        </w:tc>
        <w:tc>
          <w:tcPr>
            <w:tcW w:w="2410" w:type="dxa"/>
            <w:gridSpan w:val="2"/>
          </w:tcPr>
          <w:p w14:paraId="52787F42" w14:textId="77777777" w:rsidR="009E5763" w:rsidRPr="0045043E" w:rsidRDefault="009E5763" w:rsidP="00EF4E64">
            <w:pPr>
              <w:rPr>
                <w:rFonts w:ascii="Arial" w:hAnsi="Arial" w:cs="Arial"/>
              </w:rPr>
            </w:pPr>
            <w:r w:rsidRPr="0045043E">
              <w:rPr>
                <w:rFonts w:ascii="Arial" w:hAnsi="Arial" w:cs="Arial"/>
              </w:rPr>
              <w:t>Google Books</w:t>
            </w:r>
          </w:p>
        </w:tc>
        <w:tc>
          <w:tcPr>
            <w:tcW w:w="4396" w:type="dxa"/>
          </w:tcPr>
          <w:p w14:paraId="73B6E8C1" w14:textId="77777777" w:rsidR="009E5763" w:rsidRPr="0045043E" w:rsidRDefault="009E5763" w:rsidP="00EF4E64">
            <w:pPr>
              <w:rPr>
                <w:rFonts w:ascii="Arial" w:hAnsi="Arial" w:cs="Arial"/>
              </w:rPr>
            </w:pPr>
            <w:r w:rsidRPr="0045043E">
              <w:rPr>
                <w:rFonts w:ascii="Arial" w:hAnsi="Arial" w:cs="Arial"/>
              </w:rPr>
              <w:t>Autism + Support</w:t>
            </w:r>
          </w:p>
        </w:tc>
        <w:tc>
          <w:tcPr>
            <w:tcW w:w="1416" w:type="dxa"/>
          </w:tcPr>
          <w:p w14:paraId="4B0C35E4" w14:textId="77777777" w:rsidR="009E5763" w:rsidRPr="0045043E" w:rsidRDefault="009E5763" w:rsidP="00EF4E64">
            <w:pPr>
              <w:rPr>
                <w:rFonts w:ascii="Arial" w:hAnsi="Arial" w:cs="Arial"/>
              </w:rPr>
            </w:pPr>
            <w:r w:rsidRPr="0045043E">
              <w:rPr>
                <w:rFonts w:ascii="Arial" w:hAnsi="Arial" w:cs="Arial"/>
              </w:rPr>
              <w:t>11,100</w:t>
            </w:r>
          </w:p>
        </w:tc>
        <w:tc>
          <w:tcPr>
            <w:tcW w:w="4536" w:type="dxa"/>
          </w:tcPr>
          <w:p w14:paraId="2E7C3662" w14:textId="77777777" w:rsidR="009E5763" w:rsidRPr="0045043E" w:rsidRDefault="009E5763" w:rsidP="00EF4E64">
            <w:pPr>
              <w:rPr>
                <w:rFonts w:ascii="Arial" w:hAnsi="Arial" w:cs="Arial"/>
              </w:rPr>
            </w:pPr>
            <w:r w:rsidRPr="0045043E">
              <w:rPr>
                <w:rFonts w:ascii="Arial" w:hAnsi="Arial" w:cs="Arial"/>
              </w:rPr>
              <w:t>This was used in order to gain more information in the themes.</w:t>
            </w:r>
          </w:p>
        </w:tc>
      </w:tr>
    </w:tbl>
    <w:p w14:paraId="064F1D72" w14:textId="49DECF20" w:rsidR="009E5763" w:rsidRDefault="00487E22" w:rsidP="009E5763">
      <w:r>
        <w:rPr>
          <w:rFonts w:ascii="Arial" w:hAnsi="Arial" w:cs="Arial"/>
        </w:rPr>
        <w:t xml:space="preserve">The search strategy table ensured that the same research terms were not used and the different topics that linked to the question could be explored. As shown, high levels of results were found when looking at the search terms, this is how the CASP forms were useful because using them alongside the search term table meant that </w:t>
      </w:r>
      <w:r w:rsidR="00685C9E">
        <w:t>the journals being looked at for the re</w:t>
      </w:r>
      <w:r w:rsidR="00BE276A">
        <w:t xml:space="preserve">search were on topic and had the best possible information to link to the question and the answer. </w:t>
      </w:r>
    </w:p>
    <w:p w14:paraId="7329338A" w14:textId="57020ED2" w:rsidR="00AB3A23" w:rsidRPr="00B9622F" w:rsidRDefault="00AB3A23" w:rsidP="00AB3A23">
      <w:pPr>
        <w:pStyle w:val="Heading2"/>
        <w:rPr>
          <w:rFonts w:ascii="Arial" w:hAnsi="Arial" w:cs="Arial"/>
          <w:sz w:val="22"/>
          <w:szCs w:val="22"/>
        </w:rPr>
      </w:pPr>
      <w:r w:rsidRPr="00B9622F">
        <w:rPr>
          <w:rFonts w:ascii="Arial" w:hAnsi="Arial" w:cs="Arial"/>
          <w:sz w:val="22"/>
          <w:szCs w:val="22"/>
        </w:rPr>
        <w:t>Ethics</w:t>
      </w:r>
    </w:p>
    <w:p w14:paraId="0FF3C520" w14:textId="77777777" w:rsidR="004265A5" w:rsidRPr="00B9622F" w:rsidRDefault="004265A5" w:rsidP="004265A5">
      <w:pPr>
        <w:rPr>
          <w:rFonts w:ascii="Arial" w:hAnsi="Arial" w:cs="Arial"/>
        </w:rPr>
      </w:pPr>
      <w:r w:rsidRPr="00B9622F">
        <w:rPr>
          <w:rFonts w:ascii="Arial" w:hAnsi="Arial" w:cs="Arial"/>
        </w:rPr>
        <w:t>This question will be answered using secondary research only, with this in mind ethics need to be taken into consideration when looking at the research materials within in the literature.</w:t>
      </w:r>
    </w:p>
    <w:p w14:paraId="15DE0BD5" w14:textId="77777777" w:rsidR="004265A5" w:rsidRPr="00B9622F" w:rsidRDefault="004265A5" w:rsidP="004265A5">
      <w:pPr>
        <w:rPr>
          <w:rFonts w:ascii="Arial" w:hAnsi="Arial" w:cs="Arial"/>
        </w:rPr>
      </w:pPr>
      <w:r w:rsidRPr="00B9622F">
        <w:rPr>
          <w:rFonts w:ascii="Arial" w:hAnsi="Arial" w:cs="Arial"/>
        </w:rPr>
        <w:t xml:space="preserve">The author of the initial research must ensure that the work they carry out does not bring harm to anyone they use within the study, this will then mean the research conducted was done ethically and therefore suitable to use in order to gain information on the subject matter. </w:t>
      </w:r>
    </w:p>
    <w:p w14:paraId="6C840BAB" w14:textId="7EFA0930" w:rsidR="004265A5" w:rsidRPr="00B9622F" w:rsidRDefault="004265A5" w:rsidP="004265A5">
      <w:pPr>
        <w:rPr>
          <w:rFonts w:ascii="Arial" w:hAnsi="Arial" w:cs="Arial"/>
        </w:rPr>
      </w:pPr>
      <w:r w:rsidRPr="00B9622F">
        <w:rPr>
          <w:rFonts w:ascii="Arial" w:hAnsi="Arial" w:cs="Arial"/>
        </w:rPr>
        <w:t>Any data obtained to use in order to answer the question must be cited and referenced in order to meet ethical rules to ensure that plagiarism is not used within the research. In relation to this, a reliable journal and sources of research should be used in order to obtain true and up to date sources of information to ensure that the question is answered from the best research. (</w:t>
      </w:r>
      <w:proofErr w:type="spellStart"/>
      <w:r w:rsidRPr="00B9622F">
        <w:rPr>
          <w:rFonts w:ascii="Arial" w:hAnsi="Arial" w:cs="Arial"/>
        </w:rPr>
        <w:t>Brinkkemper</w:t>
      </w:r>
      <w:proofErr w:type="spellEnd"/>
      <w:r w:rsidRPr="00B9622F">
        <w:rPr>
          <w:rFonts w:ascii="Arial" w:hAnsi="Arial" w:cs="Arial"/>
        </w:rPr>
        <w:t>, 2011)</w:t>
      </w:r>
    </w:p>
    <w:p w14:paraId="53424140" w14:textId="77777777" w:rsidR="00397645" w:rsidRPr="00397645" w:rsidRDefault="00ED4FB9" w:rsidP="00397645">
      <w:pPr>
        <w:spacing w:after="0" w:line="240" w:lineRule="auto"/>
        <w:rPr>
          <w:rFonts w:ascii="Arial" w:eastAsia="Times New Roman" w:hAnsi="Arial" w:cs="Arial"/>
          <w:lang w:eastAsia="en-GB"/>
        </w:rPr>
      </w:pPr>
      <w:proofErr w:type="spellStart"/>
      <w:r w:rsidRPr="00397645">
        <w:rPr>
          <w:rFonts w:ascii="Arial" w:hAnsi="Arial" w:cs="Arial"/>
        </w:rPr>
        <w:t>Resnik</w:t>
      </w:r>
      <w:proofErr w:type="spellEnd"/>
      <w:r w:rsidRPr="00397645">
        <w:rPr>
          <w:rFonts w:ascii="Arial" w:hAnsi="Arial" w:cs="Arial"/>
        </w:rPr>
        <w:t xml:space="preserve">, (2011) states that if a </w:t>
      </w:r>
      <w:r w:rsidR="00191D3A" w:rsidRPr="00397645">
        <w:rPr>
          <w:rFonts w:ascii="Arial" w:hAnsi="Arial" w:cs="Arial"/>
        </w:rPr>
        <w:t>researcher’s</w:t>
      </w:r>
      <w:r w:rsidRPr="00397645">
        <w:rPr>
          <w:rFonts w:ascii="Arial" w:hAnsi="Arial" w:cs="Arial"/>
        </w:rPr>
        <w:t xml:space="preserve"> work is used within a piece of writing they must be recognised for the studies they have conducted, therefore in this thesis, all research from journals that have been assessed in relation to the topic area are referred to within the writing, this also avoids any issues in relation to plagiarism. Plagiarism is defined as </w:t>
      </w:r>
      <w:r w:rsidR="00191D3A" w:rsidRPr="00397645">
        <w:rPr>
          <w:rFonts w:ascii="Arial" w:hAnsi="Arial" w:cs="Arial"/>
        </w:rPr>
        <w:t>using someone else’s work as your own, this will not be done in this research study, all sources will be named within the text and full details will be available withi</w:t>
      </w:r>
      <w:r w:rsidR="00397645" w:rsidRPr="00397645">
        <w:rPr>
          <w:rFonts w:ascii="Arial" w:hAnsi="Arial" w:cs="Arial"/>
        </w:rPr>
        <w:t xml:space="preserve">n a reference list at the end. </w:t>
      </w:r>
      <w:r w:rsidR="00397645" w:rsidRPr="00397645">
        <w:rPr>
          <w:rFonts w:ascii="Arial" w:eastAsia="Times New Roman" w:hAnsi="Arial" w:cs="Arial"/>
          <w:color w:val="000000"/>
          <w:shd w:val="clear" w:color="auto" w:fill="FFFFFF"/>
          <w:lang w:eastAsia="en-GB"/>
        </w:rPr>
        <w:t>(Ox.ac.uk, 2019)</w:t>
      </w:r>
    </w:p>
    <w:p w14:paraId="20C07EC6" w14:textId="086B9E91" w:rsidR="004265A5" w:rsidRPr="00B9622F" w:rsidRDefault="00FA5AB3" w:rsidP="004265A5">
      <w:pPr>
        <w:rPr>
          <w:rFonts w:ascii="Arial" w:hAnsi="Arial" w:cs="Arial"/>
        </w:rPr>
      </w:pPr>
      <w:r>
        <w:rPr>
          <w:rFonts w:ascii="Arial" w:hAnsi="Arial" w:cs="Arial"/>
        </w:rPr>
        <w:t>Similar to this, Sales and Folkman (2000) go on to explain the importance of ethics for those conducting research on people, this thesis has no primary research although some studies used in order to answer the question have conducted research on children and young people with autism in order to gain understanding on the field. The main importance is ensuring the research is conducted ethically and with the consent of those participating in the study. Any research within the thesis used to answer the question will be assessed to ensure that research was conducted ethically to ensure that these ethics follow through to the thesis.</w:t>
      </w:r>
    </w:p>
    <w:p w14:paraId="13CC240F" w14:textId="77777777" w:rsidR="004265A5" w:rsidRPr="00B9622F" w:rsidRDefault="004265A5" w:rsidP="004265A5">
      <w:pPr>
        <w:rPr>
          <w:rFonts w:ascii="Arial" w:hAnsi="Arial" w:cs="Arial"/>
        </w:rPr>
      </w:pPr>
    </w:p>
    <w:p w14:paraId="19901AC9" w14:textId="77777777" w:rsidR="004265A5" w:rsidRPr="00B9622F" w:rsidRDefault="004265A5" w:rsidP="004265A5">
      <w:pPr>
        <w:rPr>
          <w:rFonts w:ascii="Arial" w:hAnsi="Arial" w:cs="Arial"/>
        </w:rPr>
      </w:pPr>
    </w:p>
    <w:p w14:paraId="4860417F" w14:textId="77777777" w:rsidR="004265A5" w:rsidRPr="00B9622F" w:rsidRDefault="004265A5" w:rsidP="004265A5">
      <w:pPr>
        <w:rPr>
          <w:rFonts w:ascii="Arial" w:hAnsi="Arial" w:cs="Arial"/>
        </w:rPr>
      </w:pPr>
    </w:p>
    <w:p w14:paraId="2FBD92FC" w14:textId="77777777" w:rsidR="004265A5" w:rsidRPr="00B9622F" w:rsidRDefault="004265A5" w:rsidP="004265A5">
      <w:pPr>
        <w:rPr>
          <w:rFonts w:ascii="Arial" w:hAnsi="Arial" w:cs="Arial"/>
        </w:rPr>
      </w:pPr>
    </w:p>
    <w:p w14:paraId="0E38679A" w14:textId="24EB260F" w:rsidR="004265A5" w:rsidRPr="00B9622F" w:rsidRDefault="004265A5" w:rsidP="004265A5">
      <w:pPr>
        <w:rPr>
          <w:rFonts w:ascii="Arial" w:hAnsi="Arial" w:cs="Arial"/>
          <w:u w:val="single"/>
        </w:rPr>
      </w:pPr>
      <w:r w:rsidRPr="00B9622F">
        <w:rPr>
          <w:rFonts w:ascii="Arial" w:hAnsi="Arial" w:cs="Arial"/>
          <w:u w:val="single"/>
        </w:rPr>
        <w:lastRenderedPageBreak/>
        <w:t>Chapter 3</w:t>
      </w:r>
    </w:p>
    <w:p w14:paraId="7EF621E8" w14:textId="13A3C645" w:rsidR="00E6701B" w:rsidRPr="00B9622F" w:rsidRDefault="009C2E6C" w:rsidP="009C2E6C">
      <w:pPr>
        <w:rPr>
          <w:rFonts w:ascii="Arial" w:hAnsi="Arial" w:cs="Arial"/>
        </w:rPr>
      </w:pPr>
      <w:r w:rsidRPr="00B9622F">
        <w:rPr>
          <w:rFonts w:ascii="Arial" w:hAnsi="Arial" w:cs="Arial"/>
        </w:rPr>
        <w:t>This chapter explores the literature on autism and the topic matter with regards to the gaps in literature and the way the methods were used to find the literature. Themes will be developed from the reading to break down the subject matter in order to assess the question. There will also be a brief planning section with a time scale used to complete the thesis.</w:t>
      </w:r>
    </w:p>
    <w:p w14:paraId="6C1FE03E" w14:textId="4CFDE641" w:rsidR="004265A5" w:rsidRPr="00B9622F" w:rsidRDefault="004265A5" w:rsidP="004265A5">
      <w:pPr>
        <w:pStyle w:val="Heading2"/>
        <w:rPr>
          <w:rFonts w:ascii="Arial" w:hAnsi="Arial" w:cs="Arial"/>
          <w:sz w:val="22"/>
          <w:szCs w:val="22"/>
        </w:rPr>
      </w:pPr>
      <w:r w:rsidRPr="00B9622F">
        <w:rPr>
          <w:rFonts w:ascii="Arial" w:hAnsi="Arial" w:cs="Arial"/>
          <w:sz w:val="22"/>
          <w:szCs w:val="22"/>
        </w:rPr>
        <w:t>Planning</w:t>
      </w:r>
    </w:p>
    <w:p w14:paraId="4B9FD36D" w14:textId="40327B19" w:rsidR="004265A5" w:rsidRPr="00B9622F" w:rsidRDefault="00FB0B94" w:rsidP="004265A5">
      <w:pPr>
        <w:rPr>
          <w:rFonts w:ascii="Arial" w:hAnsi="Arial" w:cs="Arial"/>
        </w:rPr>
      </w:pPr>
      <w:r w:rsidRPr="00B9622F">
        <w:rPr>
          <w:rFonts w:ascii="Arial" w:hAnsi="Arial" w:cs="Arial"/>
          <w:noProof/>
          <w:lang w:eastAsia="en-GB"/>
        </w:rPr>
        <w:drawing>
          <wp:anchor distT="0" distB="0" distL="114300" distR="114300" simplePos="0" relativeHeight="251658240" behindDoc="0" locked="0" layoutInCell="1" allowOverlap="1" wp14:anchorId="60085C80" wp14:editId="2C983F63">
            <wp:simplePos x="0" y="0"/>
            <wp:positionH relativeFrom="column">
              <wp:posOffset>-403225</wp:posOffset>
            </wp:positionH>
            <wp:positionV relativeFrom="paragraph">
              <wp:posOffset>626745</wp:posOffset>
            </wp:positionV>
            <wp:extent cx="6717665" cy="1149985"/>
            <wp:effectExtent l="0" t="0" r="0" b="0"/>
            <wp:wrapSquare wrapText="bothSides"/>
            <wp:docPr id="29" name="Picture 29" descr="../../Users/barnes28/Desktop/Screen%20Shot%202019-03-23%20at%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sers/barnes28/Desktop/Screen%20Shot%202019-03-23%20at%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717665" cy="1149985"/>
                    </a:xfrm>
                    <a:prstGeom prst="rect">
                      <a:avLst/>
                    </a:prstGeom>
                    <a:noFill/>
                    <a:ln>
                      <a:noFill/>
                    </a:ln>
                  </pic:spPr>
                </pic:pic>
              </a:graphicData>
            </a:graphic>
            <wp14:sizeRelH relativeFrom="page">
              <wp14:pctWidth>0</wp14:pctWidth>
            </wp14:sizeRelH>
            <wp14:sizeRelV relativeFrom="page">
              <wp14:pctHeight>0</wp14:pctHeight>
            </wp14:sizeRelV>
          </wp:anchor>
        </w:drawing>
      </w:r>
      <w:r w:rsidR="004265A5" w:rsidRPr="00B9622F">
        <w:rPr>
          <w:rFonts w:ascii="Arial" w:hAnsi="Arial" w:cs="Arial"/>
        </w:rPr>
        <w:t>Below is a GANNT chart which puts into perspective the timescale needed in order to gather information, assess the research and conclude from the research the best outcome for children with autism in order to answer the question.</w:t>
      </w:r>
    </w:p>
    <w:p w14:paraId="67C473A2" w14:textId="77777777" w:rsidR="00FB0B94" w:rsidRDefault="00FB0B94" w:rsidP="00B8118D">
      <w:pPr>
        <w:pStyle w:val="Heading2"/>
        <w:rPr>
          <w:rFonts w:ascii="Arial" w:eastAsiaTheme="minorHAnsi" w:hAnsi="Arial" w:cs="Arial"/>
          <w:color w:val="auto"/>
          <w:sz w:val="22"/>
          <w:szCs w:val="22"/>
        </w:rPr>
      </w:pPr>
    </w:p>
    <w:p w14:paraId="386A837E" w14:textId="36C93D3F" w:rsidR="005D33F8" w:rsidRPr="005D33F8" w:rsidRDefault="005D33F8" w:rsidP="005D33F8">
      <w:pPr>
        <w:rPr>
          <w:rFonts w:ascii="Arial" w:hAnsi="Arial" w:cs="Arial"/>
        </w:rPr>
      </w:pPr>
      <w:r>
        <w:rPr>
          <w:rFonts w:ascii="Arial" w:hAnsi="Arial" w:cs="Arial"/>
        </w:rPr>
        <w:t>The GANNT chart was also used as a plan for the time to take to research and write each section of the thesis. The reason a plan was put in place was to ensure that a time scale was kept and followed through conducting this study and meant that the different sections and areas were broken down into importance and time needed to complete them.</w:t>
      </w:r>
    </w:p>
    <w:p w14:paraId="7722B7D9" w14:textId="0D9275AD" w:rsidR="00B8118D" w:rsidRPr="00C8658E" w:rsidRDefault="00B8118D" w:rsidP="00B8118D">
      <w:pPr>
        <w:pStyle w:val="Heading2"/>
        <w:rPr>
          <w:rFonts w:ascii="Arial" w:hAnsi="Arial" w:cs="Arial"/>
          <w:sz w:val="22"/>
          <w:szCs w:val="22"/>
        </w:rPr>
      </w:pPr>
      <w:r w:rsidRPr="00C8658E">
        <w:rPr>
          <w:rFonts w:ascii="Arial" w:hAnsi="Arial" w:cs="Arial"/>
          <w:sz w:val="22"/>
          <w:szCs w:val="22"/>
        </w:rPr>
        <w:t>Findings and Gaps in Literature</w:t>
      </w:r>
    </w:p>
    <w:p w14:paraId="490F7FA7" w14:textId="2B190B62" w:rsidR="00EF4AC6" w:rsidRPr="00EF4AC6" w:rsidRDefault="00EF4AC6" w:rsidP="00EF4AC6">
      <w:pPr>
        <w:rPr>
          <w:rFonts w:ascii="Arial" w:hAnsi="Arial" w:cs="Arial"/>
        </w:rPr>
      </w:pPr>
      <w:r>
        <w:rPr>
          <w:rFonts w:ascii="Arial" w:hAnsi="Arial" w:cs="Arial"/>
        </w:rPr>
        <w:t>In order to gain in depth information on the subject matter, intense research was undertaken, many results were found giving result</w:t>
      </w:r>
      <w:r w:rsidR="00452844">
        <w:rPr>
          <w:rFonts w:ascii="Arial" w:hAnsi="Arial" w:cs="Arial"/>
        </w:rPr>
        <w:t>s on what was searched within the search strategy form</w:t>
      </w:r>
      <w:r w:rsidR="00D00C7F">
        <w:rPr>
          <w:rFonts w:ascii="Arial" w:hAnsi="Arial" w:cs="Arial"/>
        </w:rPr>
        <w:t>.</w:t>
      </w:r>
      <w:r w:rsidR="00452844">
        <w:rPr>
          <w:rFonts w:ascii="Arial" w:hAnsi="Arial" w:cs="Arial"/>
        </w:rPr>
        <w:t xml:space="preserve"> The reason those search terms were used was in order to ensure that any data being used to explore autism within schools would link to the question.</w:t>
      </w:r>
      <w:r w:rsidR="00CA3D37">
        <w:rPr>
          <w:rFonts w:ascii="Arial" w:hAnsi="Arial" w:cs="Arial"/>
        </w:rPr>
        <w:t xml:space="preserve"> The gaps in literature were identified when coming up with the question, as there was no evidence related directly to the question, but enough research around autism and education for this question to be assessed.</w:t>
      </w:r>
      <w:r w:rsidR="00202FE5">
        <w:rPr>
          <w:rFonts w:ascii="Arial" w:hAnsi="Arial" w:cs="Arial"/>
        </w:rPr>
        <w:t xml:space="preserve"> </w:t>
      </w:r>
      <w:r w:rsidR="00DA5AC0">
        <w:rPr>
          <w:rFonts w:ascii="Arial" w:hAnsi="Arial" w:cs="Arial"/>
        </w:rPr>
        <w:t xml:space="preserve">More research could be made with regards to mainstream education </w:t>
      </w:r>
      <w:r w:rsidR="00826C34">
        <w:rPr>
          <w:rFonts w:ascii="Arial" w:hAnsi="Arial" w:cs="Arial"/>
        </w:rPr>
        <w:t>for children and young people with autism, this is due to a lack of data being analysed on the effects on mainstream schooling for children and young people with</w:t>
      </w:r>
      <w:r w:rsidR="00494E3C">
        <w:rPr>
          <w:rFonts w:ascii="Arial" w:hAnsi="Arial" w:cs="Arial"/>
        </w:rPr>
        <w:t xml:space="preserve"> autism if the correct tools and support are implicated within the education facility, this being said, there is plenty of data on special education </w:t>
      </w:r>
      <w:r w:rsidR="00ED0128">
        <w:rPr>
          <w:rFonts w:ascii="Arial" w:hAnsi="Arial" w:cs="Arial"/>
        </w:rPr>
        <w:t>facilities.</w:t>
      </w:r>
      <w:r w:rsidR="004D6B7C">
        <w:rPr>
          <w:rFonts w:ascii="Arial" w:hAnsi="Arial" w:cs="Arial"/>
        </w:rPr>
        <w:t xml:space="preserve"> Autism is a broad condition and every child or young person with autism are different and their needs differ, therefore </w:t>
      </w:r>
      <w:r w:rsidR="00C666A8">
        <w:rPr>
          <w:rFonts w:ascii="Arial" w:hAnsi="Arial" w:cs="Arial"/>
        </w:rPr>
        <w:t>the complication lies also in how to care for them in the best possible way, which would warrant further research and the affects these differences have upon educational attainment.</w:t>
      </w:r>
      <w:r w:rsidR="0034774A">
        <w:rPr>
          <w:rFonts w:ascii="Arial" w:hAnsi="Arial" w:cs="Arial"/>
        </w:rPr>
        <w:t xml:space="preserve"> (Autism.org.uk, 2016)</w:t>
      </w:r>
    </w:p>
    <w:p w14:paraId="46B916D5" w14:textId="6CA6F5CC" w:rsidR="00B8118D" w:rsidRPr="00C8658E" w:rsidRDefault="00B8118D" w:rsidP="00B8118D">
      <w:pPr>
        <w:pStyle w:val="Heading2"/>
        <w:rPr>
          <w:rFonts w:ascii="Arial" w:hAnsi="Arial" w:cs="Arial"/>
          <w:sz w:val="22"/>
          <w:szCs w:val="22"/>
        </w:rPr>
      </w:pPr>
      <w:r w:rsidRPr="00C8658E">
        <w:rPr>
          <w:rFonts w:ascii="Arial" w:hAnsi="Arial" w:cs="Arial"/>
          <w:sz w:val="22"/>
          <w:szCs w:val="22"/>
        </w:rPr>
        <w:t>Methodological Weaknesses Identified</w:t>
      </w:r>
    </w:p>
    <w:p w14:paraId="4C0EDB0B" w14:textId="5052815D" w:rsidR="00CA3D37" w:rsidRPr="00CA3D37" w:rsidRDefault="00C751FA" w:rsidP="00CA3D37">
      <w:pPr>
        <w:rPr>
          <w:rFonts w:ascii="Arial" w:hAnsi="Arial" w:cs="Arial"/>
        </w:rPr>
      </w:pPr>
      <w:r>
        <w:rPr>
          <w:rFonts w:ascii="Arial" w:hAnsi="Arial" w:cs="Arial"/>
        </w:rPr>
        <w:t>The methods used in order to gain the research and informa</w:t>
      </w:r>
      <w:r w:rsidR="003F194F">
        <w:rPr>
          <w:rFonts w:ascii="Arial" w:hAnsi="Arial" w:cs="Arial"/>
        </w:rPr>
        <w:t xml:space="preserve">tion surrounding autism education were successful as using a systematic review and the CASP forms ensured that any data being used in order to assess the question were reliable and related to the topic. Keeping track of search terms ensured that the same data was not being found and the different areas of the topic could be explored in order to </w:t>
      </w:r>
      <w:r w:rsidR="00A65161">
        <w:rPr>
          <w:rFonts w:ascii="Arial" w:hAnsi="Arial" w:cs="Arial"/>
        </w:rPr>
        <w:t>get all relevant data on autism and education.</w:t>
      </w:r>
      <w:r w:rsidR="00417865">
        <w:rPr>
          <w:rFonts w:ascii="Arial" w:hAnsi="Arial" w:cs="Arial"/>
        </w:rPr>
        <w:t xml:space="preserve"> CASP forms were a good way to ensure that the resources used in order to answer the question were relevant, but with the level of resources being assessed it was </w:t>
      </w:r>
      <w:r w:rsidR="00417865">
        <w:rPr>
          <w:rFonts w:ascii="Arial" w:hAnsi="Arial" w:cs="Arial"/>
        </w:rPr>
        <w:lastRenderedPageBreak/>
        <w:t>time consuming, it did however ensure that the sources would work alongside the question in order for the correct outcome to emerge to come up with a conclusion to what education setting would be best for the educational attainment of children and young people with autism.</w:t>
      </w:r>
    </w:p>
    <w:p w14:paraId="3055F50E" w14:textId="3A6FE477" w:rsidR="00B8118D" w:rsidRPr="00B9622F" w:rsidRDefault="00B9622F" w:rsidP="00B8118D">
      <w:pPr>
        <w:rPr>
          <w:rFonts w:ascii="Arial" w:hAnsi="Arial" w:cs="Arial"/>
        </w:rPr>
      </w:pPr>
      <w:r w:rsidRPr="00B9622F">
        <w:rPr>
          <w:rFonts w:ascii="Arial" w:hAnsi="Arial" w:cs="Arial"/>
        </w:rPr>
        <w:t xml:space="preserve">By using data found from the search terms and </w:t>
      </w:r>
      <w:r w:rsidR="00A65161" w:rsidRPr="00B9622F">
        <w:rPr>
          <w:rFonts w:ascii="Arial" w:hAnsi="Arial" w:cs="Arial"/>
        </w:rPr>
        <w:t xml:space="preserve">reading into the subject matter, </w:t>
      </w:r>
      <w:r w:rsidRPr="00B9622F">
        <w:rPr>
          <w:rFonts w:ascii="Arial" w:hAnsi="Arial" w:cs="Arial"/>
        </w:rPr>
        <w:t xml:space="preserve">some </w:t>
      </w:r>
      <w:r w:rsidR="008C2A23" w:rsidRPr="00B9622F">
        <w:rPr>
          <w:rFonts w:ascii="Arial" w:hAnsi="Arial" w:cs="Arial"/>
        </w:rPr>
        <w:t xml:space="preserve">assessing </w:t>
      </w:r>
      <w:r w:rsidRPr="00B9622F">
        <w:rPr>
          <w:rFonts w:ascii="Arial" w:hAnsi="Arial" w:cs="Arial"/>
        </w:rPr>
        <w:t>of the research was f</w:t>
      </w:r>
      <w:r w:rsidR="008C2A23" w:rsidRPr="00B9622F">
        <w:rPr>
          <w:rFonts w:ascii="Arial" w:hAnsi="Arial" w:cs="Arial"/>
        </w:rPr>
        <w:t>ound,</w:t>
      </w:r>
      <w:r w:rsidRPr="00B9622F">
        <w:rPr>
          <w:rFonts w:ascii="Arial" w:hAnsi="Arial" w:cs="Arial"/>
        </w:rPr>
        <w:t xml:space="preserve"> and from this themes emerged </w:t>
      </w:r>
      <w:r w:rsidR="008C2A23" w:rsidRPr="00B9622F">
        <w:rPr>
          <w:rFonts w:ascii="Arial" w:hAnsi="Arial" w:cs="Arial"/>
        </w:rPr>
        <w:t>that broke down ways to understand the issue surrounding education and children and young people with autism. These themes will be assessed separately and then concluded in order to gain a more in-depth understanding on the areas within education and autism.</w:t>
      </w:r>
    </w:p>
    <w:p w14:paraId="420D2678" w14:textId="59CCA36B" w:rsidR="00C8658E" w:rsidRPr="00B9622F" w:rsidRDefault="00C8658E" w:rsidP="00B8118D">
      <w:pPr>
        <w:rPr>
          <w:rFonts w:ascii="Arial" w:hAnsi="Arial" w:cs="Arial"/>
        </w:rPr>
      </w:pPr>
      <w:r w:rsidRPr="00B9622F">
        <w:rPr>
          <w:rFonts w:ascii="Arial" w:hAnsi="Arial" w:cs="Arial"/>
        </w:rPr>
        <w:t>The themes are; inclusion or main stream school, cost and support. These themes will be explored in the following section with definitions and literature related to these themes and the question.</w:t>
      </w:r>
    </w:p>
    <w:p w14:paraId="40E1404D" w14:textId="2CE3FEF6" w:rsidR="00B8118D" w:rsidRDefault="00C8658E" w:rsidP="00B8118D">
      <w:pPr>
        <w:pStyle w:val="Heading2"/>
        <w:rPr>
          <w:rFonts w:ascii="Arial" w:hAnsi="Arial" w:cs="Arial"/>
          <w:sz w:val="22"/>
          <w:szCs w:val="22"/>
        </w:rPr>
      </w:pPr>
      <w:r w:rsidRPr="00C8658E">
        <w:rPr>
          <w:rFonts w:ascii="Arial" w:hAnsi="Arial" w:cs="Arial"/>
          <w:sz w:val="22"/>
          <w:szCs w:val="22"/>
        </w:rPr>
        <w:t xml:space="preserve">Theme </w:t>
      </w:r>
      <w:r>
        <w:rPr>
          <w:rFonts w:ascii="Arial" w:hAnsi="Arial" w:cs="Arial"/>
          <w:sz w:val="22"/>
          <w:szCs w:val="22"/>
        </w:rPr>
        <w:t>1: inclusion or Mainstream School</w:t>
      </w:r>
    </w:p>
    <w:p w14:paraId="4CC231A9" w14:textId="75A77993" w:rsidR="00C8658E" w:rsidRDefault="00C8658E" w:rsidP="00C8658E">
      <w:pPr>
        <w:rPr>
          <w:rFonts w:ascii="Arial" w:hAnsi="Arial" w:cs="Arial"/>
        </w:rPr>
      </w:pPr>
      <w:r>
        <w:rPr>
          <w:rFonts w:ascii="Arial" w:hAnsi="Arial" w:cs="Arial"/>
        </w:rPr>
        <w:t>The first theme that was identified through reading into the subject matter was inclusion, this is with regards to whether children and young people with autism in education would gain better educational attainment from attending mainstream school or a special educational facility.</w:t>
      </w:r>
    </w:p>
    <w:p w14:paraId="69DB41CE" w14:textId="6A8F4076" w:rsidR="0049632A" w:rsidRDefault="0049632A" w:rsidP="00C8658E">
      <w:pPr>
        <w:rPr>
          <w:rFonts w:ascii="Arial" w:hAnsi="Arial" w:cs="Arial"/>
        </w:rPr>
      </w:pPr>
      <w:r>
        <w:rPr>
          <w:rFonts w:ascii="Arial" w:hAnsi="Arial" w:cs="Arial"/>
        </w:rPr>
        <w:t xml:space="preserve">According to, </w:t>
      </w:r>
      <w:proofErr w:type="spellStart"/>
      <w:r w:rsidR="004B50CC">
        <w:rPr>
          <w:rFonts w:ascii="Arial" w:hAnsi="Arial" w:cs="Arial"/>
        </w:rPr>
        <w:t>Kosmerl</w:t>
      </w:r>
      <w:proofErr w:type="spellEnd"/>
      <w:r w:rsidR="004B50CC">
        <w:rPr>
          <w:rFonts w:ascii="Arial" w:hAnsi="Arial" w:cs="Arial"/>
        </w:rPr>
        <w:t xml:space="preserve"> (2011)</w:t>
      </w:r>
      <w:r w:rsidR="00D65432">
        <w:rPr>
          <w:rFonts w:ascii="Arial" w:hAnsi="Arial" w:cs="Arial"/>
        </w:rPr>
        <w:t xml:space="preserve"> this issue regarding whether or not children and young people with autism should be included in mainstream school or take advantage of the use of special educational facilities is becoming more present within schools and the education field. She states that </w:t>
      </w:r>
      <w:r w:rsidR="00213712">
        <w:rPr>
          <w:rFonts w:ascii="Arial" w:hAnsi="Arial" w:cs="Arial"/>
        </w:rPr>
        <w:t xml:space="preserve">when addressing education providers on the issue, the main feedback given relates to better outcomes for the children and young people from the special educational facilities due to them being able to give the most support and attention to the children and young people due to </w:t>
      </w:r>
      <w:r w:rsidR="004035A0">
        <w:rPr>
          <w:rFonts w:ascii="Arial" w:hAnsi="Arial" w:cs="Arial"/>
        </w:rPr>
        <w:t>being trained to look after them and understand their condition and as a result of this, they will achieve from education.</w:t>
      </w:r>
    </w:p>
    <w:p w14:paraId="3625FE08" w14:textId="2ACA8F18" w:rsidR="004035A0" w:rsidRDefault="004035A0" w:rsidP="00C8658E">
      <w:pPr>
        <w:rPr>
          <w:rFonts w:ascii="Arial" w:hAnsi="Arial" w:cs="Arial"/>
        </w:rPr>
      </w:pPr>
      <w:r>
        <w:rPr>
          <w:rFonts w:ascii="Arial" w:hAnsi="Arial" w:cs="Arial"/>
        </w:rPr>
        <w:t xml:space="preserve">Similar to this, </w:t>
      </w:r>
      <w:r w:rsidR="00054D8F">
        <w:rPr>
          <w:rFonts w:ascii="Arial" w:hAnsi="Arial" w:cs="Arial"/>
        </w:rPr>
        <w:t xml:space="preserve">Hume at al. (2005) states that early intervention </w:t>
      </w:r>
      <w:r w:rsidR="003543AB">
        <w:rPr>
          <w:rFonts w:ascii="Arial" w:hAnsi="Arial" w:cs="Arial"/>
        </w:rPr>
        <w:t>for children and young people with autism is the key to ensuring they gain educational attainment, this is related to using the special education facilities in place in order for the children and young people to being used to the settings and being comfortable with their environment, the study showed by doing this development was more successful for the children and young people, and the main development was cognitive development due to them being able to gain support and learn through education. This closely links to the assessment of the question as it gives a clear indication as to how the inclusion of special education facilities help children and young people with autism.</w:t>
      </w:r>
    </w:p>
    <w:p w14:paraId="21C68F5B" w14:textId="42C1C203" w:rsidR="007047B5" w:rsidRDefault="00746A1E" w:rsidP="00C8658E">
      <w:pPr>
        <w:rPr>
          <w:rFonts w:ascii="Arial" w:hAnsi="Arial" w:cs="Arial"/>
        </w:rPr>
      </w:pPr>
      <w:r>
        <w:rPr>
          <w:rFonts w:ascii="Arial" w:hAnsi="Arial" w:cs="Arial"/>
        </w:rPr>
        <w:t xml:space="preserve">With relation to the above studies, IANS English (2017) released an article </w:t>
      </w:r>
      <w:r w:rsidR="00C04249">
        <w:rPr>
          <w:rFonts w:ascii="Arial" w:hAnsi="Arial" w:cs="Arial"/>
        </w:rPr>
        <w:t xml:space="preserve">with concerns for children and young people with autism and their involvement in mainstream schooling, stating that they “suffer” this is due to in most cases, the children and young people with autism find it difficult to communicate with others and people find this difficult to understand and therefore they get excluded within schools and therefore this causes </w:t>
      </w:r>
      <w:r w:rsidR="0071674F">
        <w:rPr>
          <w:rFonts w:ascii="Arial" w:hAnsi="Arial" w:cs="Arial"/>
        </w:rPr>
        <w:t>them to struggle with schooling and s</w:t>
      </w:r>
      <w:r w:rsidR="002373AA">
        <w:rPr>
          <w:rFonts w:ascii="Arial" w:hAnsi="Arial" w:cs="Arial"/>
        </w:rPr>
        <w:t xml:space="preserve">elf-esteem issues. With relation to this the author states that special education schools have a more positive outcome for children and young people with autism as they understand each other better and the staff are trained to understand their behaviours and therefore the children and young people don’t feel out of place. But on the other hand, </w:t>
      </w:r>
      <w:r w:rsidR="002373AA">
        <w:rPr>
          <w:rFonts w:ascii="Arial" w:hAnsi="Arial" w:cs="Arial"/>
        </w:rPr>
        <w:lastRenderedPageBreak/>
        <w:t>suggestions are made for better understandings and training being introduced into mainstream schools could resolve this issue and allow for better educational attainment to be achieved within mainstream schools for children and young people with autism.</w:t>
      </w:r>
      <w:r w:rsidR="000A6904">
        <w:rPr>
          <w:rFonts w:ascii="Arial" w:hAnsi="Arial" w:cs="Arial"/>
        </w:rPr>
        <w:t xml:space="preserve"> </w:t>
      </w:r>
      <w:r w:rsidR="00892F17">
        <w:rPr>
          <w:rFonts w:ascii="Arial" w:hAnsi="Arial" w:cs="Arial"/>
        </w:rPr>
        <w:t xml:space="preserve">Closely linking to this article, one written by </w:t>
      </w:r>
      <w:proofErr w:type="spellStart"/>
      <w:r w:rsidR="00892F17">
        <w:rPr>
          <w:rFonts w:ascii="Arial" w:hAnsi="Arial" w:cs="Arial"/>
        </w:rPr>
        <w:t>McBain</w:t>
      </w:r>
      <w:proofErr w:type="spellEnd"/>
      <w:r w:rsidR="00892F17">
        <w:rPr>
          <w:rFonts w:ascii="Arial" w:hAnsi="Arial" w:cs="Arial"/>
        </w:rPr>
        <w:t xml:space="preserve"> (2017) promotes the need for better training for staff within mainstream schooling in order for them to be able to teach children and young people with autism </w:t>
      </w:r>
      <w:r w:rsidR="0060679C">
        <w:rPr>
          <w:rFonts w:ascii="Arial" w:hAnsi="Arial" w:cs="Arial"/>
        </w:rPr>
        <w:t>and understand their behaviour and how to support them, and this will have a positive effect on the children and young people as well as their educational development.</w:t>
      </w:r>
    </w:p>
    <w:p w14:paraId="47B7BFD6" w14:textId="2C07F461" w:rsidR="00E76372" w:rsidRDefault="00E76372" w:rsidP="00C8658E">
      <w:pPr>
        <w:rPr>
          <w:rFonts w:ascii="Arial" w:hAnsi="Arial" w:cs="Arial"/>
        </w:rPr>
      </w:pPr>
      <w:r>
        <w:rPr>
          <w:rFonts w:ascii="Arial" w:hAnsi="Arial" w:cs="Arial"/>
        </w:rPr>
        <w:t xml:space="preserve">There is recurring opinions within this theme as stated by </w:t>
      </w:r>
      <w:proofErr w:type="spellStart"/>
      <w:r>
        <w:rPr>
          <w:rFonts w:ascii="Arial" w:hAnsi="Arial" w:cs="Arial"/>
        </w:rPr>
        <w:t>Vonow</w:t>
      </w:r>
      <w:proofErr w:type="spellEnd"/>
      <w:r>
        <w:rPr>
          <w:rFonts w:ascii="Arial" w:hAnsi="Arial" w:cs="Arial"/>
        </w:rPr>
        <w:t xml:space="preserve"> (2016) who undertook a study looking into achievements for children and young people with autism, many results claimed that </w:t>
      </w:r>
      <w:r w:rsidR="002F44CC">
        <w:rPr>
          <w:rFonts w:ascii="Arial" w:hAnsi="Arial" w:cs="Arial"/>
        </w:rPr>
        <w:t>parents of children and young people with autism were unhappy with the developments in mainstream schooling and it is common for parents to take the pressure upon themselves to try and teach their children from home, and looking into specialist facilities for their children, this is due to parents believing the teachers and educational professionals within these specialist schools are better trained and have the knowledge and understanding to support their children and ensure they develop and learn within education.</w:t>
      </w:r>
    </w:p>
    <w:p w14:paraId="7356DFF8" w14:textId="0AEB91C4" w:rsidR="002D7A69" w:rsidRDefault="002D7A69" w:rsidP="00C8658E">
      <w:pPr>
        <w:rPr>
          <w:rFonts w:ascii="Arial" w:hAnsi="Arial" w:cs="Arial"/>
        </w:rPr>
      </w:pPr>
      <w:r>
        <w:rPr>
          <w:rFonts w:ascii="Arial" w:hAnsi="Arial" w:cs="Arial"/>
        </w:rPr>
        <w:t xml:space="preserve">Taylor (2005) states that </w:t>
      </w:r>
      <w:r w:rsidR="009154EB">
        <w:rPr>
          <w:rFonts w:ascii="Arial" w:hAnsi="Arial" w:cs="Arial"/>
        </w:rPr>
        <w:t>the adjustments made for children and young people within special educational schools could be adapted in mainstream schools also, and as they progress through school, these changes and adjustments need to follow through to higher education due to this not having much focus. Education for some children and young people with autism does not finish at the end of high school, some want to continue their learning into higher education, and therefore more support needs to be in place to help with the transition between educations and ensure they have educational support also in order to strive from education and develop further into their future. This was included in this theme in order to explore the success of inclusion within education and to explore the future of the children and young people with autism if educational development was successful.</w:t>
      </w:r>
    </w:p>
    <w:p w14:paraId="6183734F" w14:textId="182E1D35" w:rsidR="009154EB" w:rsidRDefault="003E7DCE" w:rsidP="00C8658E">
      <w:pPr>
        <w:rPr>
          <w:rFonts w:ascii="Arial" w:hAnsi="Arial" w:cs="Arial"/>
        </w:rPr>
      </w:pPr>
      <w:r>
        <w:rPr>
          <w:rFonts w:ascii="Arial" w:hAnsi="Arial" w:cs="Arial"/>
        </w:rPr>
        <w:t xml:space="preserve">The main challenge in teaching children and young people with autism is understanding their needs, as every individual is different. Special educational facilities have care plans in place to ensure that children and young people within their care can develop </w:t>
      </w:r>
      <w:r w:rsidR="00F5709C">
        <w:rPr>
          <w:rFonts w:ascii="Arial" w:hAnsi="Arial" w:cs="Arial"/>
        </w:rPr>
        <w:t>to their best ability, they have as special education professionals had training in how to care for children and young people with autism and understand their needs, and understand it is not just educational support they require. These strategies can be introduced into mainstream schoolings but the main focus that education professionals need to understand is that every child and young person with autism is different and they require specialist care regardless of where they receive their education, the support they require is vital to ensuring they develop within education and gain skills. (Educating Children with Autism, 2001)</w:t>
      </w:r>
    </w:p>
    <w:p w14:paraId="2EC8B0B3" w14:textId="79739A17" w:rsidR="005938FA" w:rsidRDefault="005938FA" w:rsidP="00C8658E">
      <w:pPr>
        <w:rPr>
          <w:rFonts w:ascii="Arial" w:hAnsi="Arial" w:cs="Arial"/>
        </w:rPr>
      </w:pPr>
      <w:r>
        <w:rPr>
          <w:rFonts w:ascii="Arial" w:hAnsi="Arial" w:cs="Arial"/>
        </w:rPr>
        <w:t xml:space="preserve">Linking to this, </w:t>
      </w:r>
      <w:proofErr w:type="spellStart"/>
      <w:r w:rsidR="00124610">
        <w:rPr>
          <w:rFonts w:ascii="Arial" w:hAnsi="Arial" w:cs="Arial"/>
        </w:rPr>
        <w:t>Avramidis</w:t>
      </w:r>
      <w:proofErr w:type="spellEnd"/>
      <w:r w:rsidR="00124610">
        <w:rPr>
          <w:rFonts w:ascii="Arial" w:hAnsi="Arial" w:cs="Arial"/>
        </w:rPr>
        <w:t xml:space="preserve">, </w:t>
      </w:r>
      <w:proofErr w:type="spellStart"/>
      <w:r w:rsidR="00124610">
        <w:rPr>
          <w:rFonts w:ascii="Arial" w:hAnsi="Arial" w:cs="Arial"/>
        </w:rPr>
        <w:t>Bayliss</w:t>
      </w:r>
      <w:proofErr w:type="spellEnd"/>
      <w:r w:rsidR="00124610">
        <w:rPr>
          <w:rFonts w:ascii="Arial" w:hAnsi="Arial" w:cs="Arial"/>
        </w:rPr>
        <w:t xml:space="preserve"> and Burden, (2000) </w:t>
      </w:r>
      <w:r w:rsidR="00B6428E">
        <w:rPr>
          <w:rFonts w:ascii="Arial" w:hAnsi="Arial" w:cs="Arial"/>
        </w:rPr>
        <w:t xml:space="preserve">state that </w:t>
      </w:r>
      <w:r w:rsidR="00124610">
        <w:rPr>
          <w:rFonts w:ascii="Arial" w:hAnsi="Arial" w:cs="Arial"/>
        </w:rPr>
        <w:t>teachers within mainstream schools have a positive attitude towards children and young people with autism being in special education facilities, this is due to a lack of confidence in themselves to be able to cater to the needs of children and young people with autism and help them within their education, whereas in special education schools, the professionals working within have had special needs training and can adapt school life to suit the needs of the individuals attending.</w:t>
      </w:r>
    </w:p>
    <w:p w14:paraId="6DB45841" w14:textId="334C3ED3" w:rsidR="0071679B" w:rsidRDefault="0071679B" w:rsidP="00C8658E">
      <w:pPr>
        <w:rPr>
          <w:rFonts w:ascii="Arial" w:hAnsi="Arial" w:cs="Arial"/>
        </w:rPr>
      </w:pPr>
      <w:r>
        <w:rPr>
          <w:rFonts w:ascii="Arial" w:hAnsi="Arial" w:cs="Arial"/>
        </w:rPr>
        <w:lastRenderedPageBreak/>
        <w:t>From the studies, the main point raised in all is ensuring that the children and young people with autism gain the specialist support they need and the professionals are trained correctly to understand behaviours and needs, these come from the specialist educational facilitates best at this point in time, but recommendations will be made in order for them to work within mainstream schooling, so that this choice can be available for families putting their children and young people into education.</w:t>
      </w:r>
    </w:p>
    <w:p w14:paraId="101A05A0" w14:textId="728FFC86" w:rsidR="00B8118D" w:rsidRDefault="00B8118D" w:rsidP="00B8118D">
      <w:pPr>
        <w:pStyle w:val="Heading2"/>
        <w:rPr>
          <w:rFonts w:ascii="Arial" w:hAnsi="Arial" w:cs="Arial"/>
          <w:sz w:val="22"/>
          <w:szCs w:val="22"/>
        </w:rPr>
      </w:pPr>
      <w:r w:rsidRPr="00C8658E">
        <w:rPr>
          <w:rFonts w:ascii="Arial" w:hAnsi="Arial" w:cs="Arial"/>
          <w:sz w:val="22"/>
          <w:szCs w:val="22"/>
        </w:rPr>
        <w:t>Theme 2</w:t>
      </w:r>
      <w:r w:rsidR="00C8658E">
        <w:rPr>
          <w:rFonts w:ascii="Arial" w:hAnsi="Arial" w:cs="Arial"/>
          <w:sz w:val="22"/>
          <w:szCs w:val="22"/>
        </w:rPr>
        <w:t>: Cost</w:t>
      </w:r>
    </w:p>
    <w:p w14:paraId="34EFE77A" w14:textId="66178607" w:rsidR="00C8658E" w:rsidRDefault="00C8658E" w:rsidP="00C8658E">
      <w:pPr>
        <w:rPr>
          <w:rFonts w:ascii="Arial" w:hAnsi="Arial" w:cs="Arial"/>
        </w:rPr>
      </w:pPr>
      <w:r>
        <w:rPr>
          <w:rFonts w:ascii="Arial" w:hAnsi="Arial" w:cs="Arial"/>
        </w:rPr>
        <w:t>This theme was identified through reading with relation to the cost of special education facilities and the way they work alongside children and young people with autism and their education.</w:t>
      </w:r>
    </w:p>
    <w:p w14:paraId="5B23A84F" w14:textId="78111901" w:rsidR="00536705" w:rsidRDefault="00536705" w:rsidP="00C8658E">
      <w:pPr>
        <w:rPr>
          <w:rFonts w:ascii="Arial" w:hAnsi="Arial" w:cs="Arial"/>
        </w:rPr>
      </w:pPr>
      <w:r>
        <w:rPr>
          <w:rFonts w:ascii="Arial" w:hAnsi="Arial" w:cs="Arial"/>
        </w:rPr>
        <w:t xml:space="preserve">As mentioned the special education facilities are in place and work well to ensure that children and young people with autism gain the best possible outcome from education, with such facilities and care plans, there are costs which will be explored further within this theme. </w:t>
      </w:r>
    </w:p>
    <w:p w14:paraId="607F364E" w14:textId="1764280A" w:rsidR="00937172" w:rsidRDefault="00937172" w:rsidP="00C8658E">
      <w:pPr>
        <w:rPr>
          <w:rFonts w:ascii="Arial" w:hAnsi="Arial" w:cs="Arial"/>
        </w:rPr>
      </w:pPr>
      <w:r>
        <w:rPr>
          <w:rFonts w:ascii="Arial" w:hAnsi="Arial" w:cs="Arial"/>
        </w:rPr>
        <w:t xml:space="preserve">According to Ariane and </w:t>
      </w:r>
      <w:proofErr w:type="spellStart"/>
      <w:r>
        <w:rPr>
          <w:rFonts w:ascii="Arial" w:hAnsi="Arial" w:cs="Arial"/>
        </w:rPr>
        <w:t>Buescher</w:t>
      </w:r>
      <w:proofErr w:type="spellEnd"/>
      <w:r>
        <w:rPr>
          <w:rFonts w:ascii="Arial" w:hAnsi="Arial" w:cs="Arial"/>
        </w:rPr>
        <w:t xml:space="preserve"> (2014) </w:t>
      </w:r>
      <w:r w:rsidR="00FB232F">
        <w:rPr>
          <w:rFonts w:ascii="Arial" w:hAnsi="Arial" w:cs="Arial"/>
        </w:rPr>
        <w:t>the special education facilities in place for children and young people with autism is having a large effect on the economy due to the cost involved in the training needed to care for a child or young person with autism and to educate them. This training is vital to ensure they receive the care they need within education. It costs on average £1.4 million for training and to have special education facilities available for children and young people with autism, this is a high limit, but studies as mentioned above show that these interventions work.</w:t>
      </w:r>
      <w:r w:rsidR="00364AA7">
        <w:rPr>
          <w:rFonts w:ascii="Arial" w:hAnsi="Arial" w:cs="Arial"/>
        </w:rPr>
        <w:t xml:space="preserve"> This is backed up by </w:t>
      </w:r>
      <w:proofErr w:type="spellStart"/>
      <w:r w:rsidR="00364AA7">
        <w:rPr>
          <w:rFonts w:ascii="Arial" w:hAnsi="Arial" w:cs="Arial"/>
        </w:rPr>
        <w:t>Chasson</w:t>
      </w:r>
      <w:proofErr w:type="spellEnd"/>
      <w:r w:rsidR="00364AA7">
        <w:rPr>
          <w:rFonts w:ascii="Arial" w:hAnsi="Arial" w:cs="Arial"/>
        </w:rPr>
        <w:t xml:space="preserve">, Harris and Neely (2007) who state their concern for the funding crisis that special education facilities face, the facilities themselves cost £208,000 per child each year and the demand for special education facilities are growing </w:t>
      </w:r>
      <w:r w:rsidR="00F905E1">
        <w:rPr>
          <w:rFonts w:ascii="Arial" w:hAnsi="Arial" w:cs="Arial"/>
        </w:rPr>
        <w:t xml:space="preserve">and the more it will cost to run the facilities, more funding needs to be put into the </w:t>
      </w:r>
      <w:r w:rsidR="0077602B">
        <w:rPr>
          <w:rFonts w:ascii="Arial" w:hAnsi="Arial" w:cs="Arial"/>
        </w:rPr>
        <w:t>facilities as well as awareness of the lack of funding that is available to the special teaching facilities.</w:t>
      </w:r>
    </w:p>
    <w:p w14:paraId="780E2741" w14:textId="5D0ACD6A" w:rsidR="007F6954" w:rsidRDefault="007F6954" w:rsidP="00C8658E">
      <w:pPr>
        <w:rPr>
          <w:rFonts w:ascii="Arial" w:hAnsi="Arial" w:cs="Arial"/>
        </w:rPr>
      </w:pPr>
      <w:r>
        <w:rPr>
          <w:rFonts w:ascii="Arial" w:hAnsi="Arial" w:cs="Arial"/>
        </w:rPr>
        <w:t>With reference to this, McCall (2017) states that funding put into place to support interventions for children and young people in education with autism, is being used in the wrong way, ideas are being put in place to be used to support and educate children and young people but these ideas are not being followed through and delivered to the service users.</w:t>
      </w:r>
      <w:r w:rsidR="00E5717A">
        <w:rPr>
          <w:rFonts w:ascii="Arial" w:hAnsi="Arial" w:cs="Arial"/>
        </w:rPr>
        <w:t xml:space="preserve"> The main focus of the report is to ensure that any funding for education and children and young people with autism is being used effectively to ensure that the best educational attainment is achieved and that the funding is in place to allow for this to happen.</w:t>
      </w:r>
      <w:r w:rsidR="006A42A6">
        <w:rPr>
          <w:rFonts w:ascii="Arial" w:hAnsi="Arial" w:cs="Arial"/>
        </w:rPr>
        <w:t xml:space="preserve"> </w:t>
      </w:r>
    </w:p>
    <w:p w14:paraId="13952DCD" w14:textId="627620CD" w:rsidR="006A42A6" w:rsidRDefault="006A42A6" w:rsidP="00C8658E">
      <w:pPr>
        <w:rPr>
          <w:rFonts w:ascii="Arial" w:hAnsi="Arial" w:cs="Arial"/>
        </w:rPr>
      </w:pPr>
      <w:r>
        <w:rPr>
          <w:rFonts w:ascii="Arial" w:hAnsi="Arial" w:cs="Arial"/>
        </w:rPr>
        <w:t>When looking at this theme, there is a lot of negativity s</w:t>
      </w:r>
      <w:r w:rsidR="0044206F">
        <w:rPr>
          <w:rFonts w:ascii="Arial" w:hAnsi="Arial" w:cs="Arial"/>
        </w:rPr>
        <w:t>urrounding the idea of the costs involved in caring and educating a child or young person with autism. A more positive outlook on the theme is the opportunities for jobs in the education sector, Thomas (2017) states that the training that education professionals undertake in order to care for a child or young person with autism means that there is a higher possibility for a job to be found for them, and with a growing demand of diagnosis of autism for children and young people, this shows that there is a demand for care in the field and opportunity for jobs in their local communities and education sector.</w:t>
      </w:r>
    </w:p>
    <w:p w14:paraId="02789FF5" w14:textId="1A536BE8" w:rsidR="00006BD4" w:rsidRDefault="00006BD4" w:rsidP="00C8658E">
      <w:pPr>
        <w:rPr>
          <w:rFonts w:ascii="Arial" w:hAnsi="Arial" w:cs="Arial"/>
        </w:rPr>
      </w:pPr>
      <w:r>
        <w:rPr>
          <w:rFonts w:ascii="Arial" w:hAnsi="Arial" w:cs="Arial"/>
        </w:rPr>
        <w:t xml:space="preserve">Linking to the cost involved in educating children and young people with autism, there are high volumes of diagnosis in autism and therefore the parents of the children and young </w:t>
      </w:r>
      <w:r>
        <w:rPr>
          <w:rFonts w:ascii="Arial" w:hAnsi="Arial" w:cs="Arial"/>
        </w:rPr>
        <w:lastRenderedPageBreak/>
        <w:t>people want to ensure their children get the best out of education and want to put them into the specialist education facilitates, with this comes a funding crisis which puts pressures on the schools to be able to educate the number of children requiring a place in the school and ensure they have the specialist staff to teach. This causes some children to not have the space they require within the specialist schools and therefore have to attend mainstream schooling which may not be the best choice for them and their educational development. (The Telegraph, 2018)</w:t>
      </w:r>
    </w:p>
    <w:p w14:paraId="07326D3B" w14:textId="77777777" w:rsidR="00127F75" w:rsidRDefault="00D6229C" w:rsidP="00C8658E">
      <w:pPr>
        <w:rPr>
          <w:rFonts w:ascii="Arial" w:hAnsi="Arial" w:cs="Arial"/>
        </w:rPr>
      </w:pPr>
      <w:r>
        <w:rPr>
          <w:rFonts w:ascii="Arial" w:hAnsi="Arial" w:cs="Arial"/>
        </w:rPr>
        <w:t xml:space="preserve">Similar to this, </w:t>
      </w:r>
      <w:proofErr w:type="spellStart"/>
      <w:r>
        <w:rPr>
          <w:rFonts w:ascii="Arial" w:hAnsi="Arial" w:cs="Arial"/>
        </w:rPr>
        <w:t>Balonon</w:t>
      </w:r>
      <w:proofErr w:type="spellEnd"/>
      <w:r>
        <w:rPr>
          <w:rFonts w:ascii="Arial" w:hAnsi="Arial" w:cs="Arial"/>
        </w:rPr>
        <w:t>-Rosen and O’Leary (2018) state that special education schools</w:t>
      </w:r>
      <w:r w:rsidR="009B6B41">
        <w:rPr>
          <w:rFonts w:ascii="Arial" w:hAnsi="Arial" w:cs="Arial"/>
        </w:rPr>
        <w:t xml:space="preserve"> are underfunded, in order for these schools to be in place, they require a lot of funding as a lot of support is needed in order for children and young people with autism attending these schools to achieve education and develop. Without the necessary funding that is required these specialist schools cannot operate effectively and therefore it would have an effect on the children and young people attending, evidence shown by the study states that the funding is low and children and young people are being affected due to cuts in staff and education professionals, these people must be in place to ensure that educational development takes place for the future of children and young people with autism, as stated above these specialist schools do run effectively and results show this.</w:t>
      </w:r>
      <w:r w:rsidR="00127F75">
        <w:rPr>
          <w:rFonts w:ascii="Arial" w:hAnsi="Arial" w:cs="Arial"/>
        </w:rPr>
        <w:t xml:space="preserve"> </w:t>
      </w:r>
      <w:r w:rsidR="00127F75">
        <w:rPr>
          <w:rFonts w:ascii="Arial" w:hAnsi="Arial" w:cs="Arial"/>
        </w:rPr>
        <w:tab/>
      </w:r>
      <w:r w:rsidR="00127F75">
        <w:rPr>
          <w:rFonts w:ascii="Arial" w:hAnsi="Arial" w:cs="Arial"/>
        </w:rPr>
        <w:tab/>
      </w:r>
    </w:p>
    <w:p w14:paraId="1BA2C363" w14:textId="69B5E89D" w:rsidR="00D6229C" w:rsidRDefault="00127F75" w:rsidP="00C8658E">
      <w:pPr>
        <w:rPr>
          <w:rFonts w:ascii="Arial" w:hAnsi="Arial" w:cs="Arial"/>
        </w:rPr>
      </w:pPr>
      <w:r>
        <w:rPr>
          <w:rFonts w:ascii="Arial" w:hAnsi="Arial" w:cs="Arial"/>
        </w:rPr>
        <w:t>Demand for these special education schools are rising with more children and young people with autism transferring into inclusion schools rather than mainstream schooling, but due to the cuts being made in the funding available for them, the specialist schools are not able to allow the spaces for the children and young people meaning they have to stay in mainstream school, more needs to be done to ensure that the success of these schools is proven in order for an increase of funding to be put in place to ensure that children and young people with autism can attend these specialist education facilities rather than mainstream schools as it is better for their educational development. (Savage, 2018)</w:t>
      </w:r>
    </w:p>
    <w:p w14:paraId="1065D739" w14:textId="3BD2B6CB" w:rsidR="00BB0B32" w:rsidRDefault="00BB0B32" w:rsidP="00C8658E">
      <w:pPr>
        <w:rPr>
          <w:rFonts w:ascii="Arial" w:hAnsi="Arial" w:cs="Arial"/>
        </w:rPr>
      </w:pPr>
      <w:r>
        <w:rPr>
          <w:rFonts w:ascii="Arial" w:hAnsi="Arial" w:cs="Arial"/>
        </w:rPr>
        <w:t>From the studies mentioned within this theme it is apparent that special education facilities are in demand and therefore have a high cost margin to match this demand. It is important for funding to be made available for the special education field to ensure that special education schools can maintain their levels of care that are in place, and also to ensure there is a salary for the special education professionals, the facilities and professionals are what are needed for the development for the children and young people with autism, and to allow them to thrive from education.</w:t>
      </w:r>
    </w:p>
    <w:p w14:paraId="66C0D902" w14:textId="41B8F3D7" w:rsidR="00B8118D" w:rsidRDefault="00B8118D" w:rsidP="00B8118D">
      <w:pPr>
        <w:pStyle w:val="Heading2"/>
        <w:rPr>
          <w:rFonts w:ascii="Arial" w:hAnsi="Arial" w:cs="Arial"/>
          <w:sz w:val="22"/>
          <w:szCs w:val="22"/>
        </w:rPr>
      </w:pPr>
      <w:r w:rsidRPr="00C8658E">
        <w:rPr>
          <w:rFonts w:ascii="Arial" w:hAnsi="Arial" w:cs="Arial"/>
          <w:sz w:val="22"/>
          <w:szCs w:val="22"/>
        </w:rPr>
        <w:t>Theme 3</w:t>
      </w:r>
      <w:r w:rsidR="00C8658E">
        <w:rPr>
          <w:rFonts w:ascii="Arial" w:hAnsi="Arial" w:cs="Arial"/>
          <w:sz w:val="22"/>
          <w:szCs w:val="22"/>
        </w:rPr>
        <w:t>: Support</w:t>
      </w:r>
    </w:p>
    <w:p w14:paraId="2F7D9821" w14:textId="37127BC9" w:rsidR="00C8658E" w:rsidRDefault="00B9622F" w:rsidP="00C8658E">
      <w:pPr>
        <w:rPr>
          <w:rFonts w:ascii="Arial" w:hAnsi="Arial" w:cs="Arial"/>
        </w:rPr>
      </w:pPr>
      <w:r>
        <w:rPr>
          <w:rFonts w:ascii="Arial" w:hAnsi="Arial" w:cs="Arial"/>
        </w:rPr>
        <w:t xml:space="preserve">The final theme that will be explored is support, this is with relation to support available for the children and young people with autism with regards </w:t>
      </w:r>
      <w:r w:rsidR="004A0000">
        <w:rPr>
          <w:rFonts w:ascii="Arial" w:hAnsi="Arial" w:cs="Arial"/>
        </w:rPr>
        <w:t>to their educational attainment, and what is available to them to ensure that they gain achievements from schooling.</w:t>
      </w:r>
      <w:r w:rsidR="00536705">
        <w:rPr>
          <w:rFonts w:ascii="Arial" w:hAnsi="Arial" w:cs="Arial"/>
        </w:rPr>
        <w:t xml:space="preserve"> This theme closely links to the inclusion theme.</w:t>
      </w:r>
    </w:p>
    <w:p w14:paraId="50C952E3" w14:textId="40AFE2E6" w:rsidR="00C2273F" w:rsidRDefault="009C47EF" w:rsidP="00C8658E">
      <w:pPr>
        <w:rPr>
          <w:rFonts w:ascii="Arial" w:hAnsi="Arial" w:cs="Arial"/>
        </w:rPr>
      </w:pPr>
      <w:r>
        <w:rPr>
          <w:rFonts w:ascii="Arial" w:hAnsi="Arial" w:cs="Arial"/>
        </w:rPr>
        <w:t>Gunderson</w:t>
      </w:r>
      <w:r w:rsidR="00B26BE0">
        <w:rPr>
          <w:rFonts w:ascii="Arial" w:hAnsi="Arial" w:cs="Arial"/>
        </w:rPr>
        <w:t xml:space="preserve"> (2014) argues that </w:t>
      </w:r>
      <w:r w:rsidR="00A463C2">
        <w:rPr>
          <w:rFonts w:ascii="Arial" w:hAnsi="Arial" w:cs="Arial"/>
        </w:rPr>
        <w:t xml:space="preserve">the main support </w:t>
      </w:r>
      <w:r w:rsidR="00613D28">
        <w:rPr>
          <w:rFonts w:ascii="Arial" w:hAnsi="Arial" w:cs="Arial"/>
        </w:rPr>
        <w:t xml:space="preserve">in </w:t>
      </w:r>
      <w:r w:rsidR="00A463C2">
        <w:rPr>
          <w:rFonts w:ascii="Arial" w:hAnsi="Arial" w:cs="Arial"/>
        </w:rPr>
        <w:t>place for children and young people with autism with educational needs, are the one to one support that the schools put in place for them, this is within both mai</w:t>
      </w:r>
      <w:r w:rsidR="00880540">
        <w:rPr>
          <w:rFonts w:ascii="Arial" w:hAnsi="Arial" w:cs="Arial"/>
        </w:rPr>
        <w:t xml:space="preserve">nstream and special education </w:t>
      </w:r>
      <w:r w:rsidR="006A1869">
        <w:rPr>
          <w:rFonts w:ascii="Arial" w:hAnsi="Arial" w:cs="Arial"/>
        </w:rPr>
        <w:t xml:space="preserve">schools. </w:t>
      </w:r>
      <w:r w:rsidR="000B46D1">
        <w:rPr>
          <w:rFonts w:ascii="Arial" w:hAnsi="Arial" w:cs="Arial"/>
        </w:rPr>
        <w:t>The special support teachers understand their role in supporting the education of children and young people with autism and have been specially trained in order to do this. They work alongside the children following a care plan and they work specially for the child, as they need the support.</w:t>
      </w:r>
      <w:r w:rsidR="00613D28">
        <w:rPr>
          <w:rFonts w:ascii="Arial" w:hAnsi="Arial" w:cs="Arial"/>
        </w:rPr>
        <w:t xml:space="preserve">  </w:t>
      </w:r>
      <w:r w:rsidR="00342715">
        <w:rPr>
          <w:rFonts w:ascii="Arial" w:hAnsi="Arial" w:cs="Arial"/>
        </w:rPr>
        <w:t xml:space="preserve">Rodriguez, Saldana and Moreno (2012) argue this statement as research conducted by </w:t>
      </w:r>
      <w:r w:rsidR="00342715">
        <w:rPr>
          <w:rFonts w:ascii="Arial" w:hAnsi="Arial" w:cs="Arial"/>
        </w:rPr>
        <w:lastRenderedPageBreak/>
        <w:t>them looking into the relationship between children and young people with autistic spectrum disorder and their teachers and professionals within the classroom, they were assessed both in a mainstream school classroom environment as well as a special education facility classroom, the results showed that although the better results of the both came from the special education classroom, the mainstream school classroom environment results were still positive and the children and their teacher and education professionals did have a positive relationship. This does show that although most studies link closely to children and young people with autism gaining better educational attainment from specialist education schools, some mainstream schools can adapt to adhere to the needs of children and young people with autism that are in their care.</w:t>
      </w:r>
    </w:p>
    <w:p w14:paraId="6BB6748C" w14:textId="3817A35E" w:rsidR="0026342D" w:rsidRDefault="0026342D" w:rsidP="00C8658E">
      <w:pPr>
        <w:rPr>
          <w:rFonts w:ascii="Arial" w:hAnsi="Arial" w:cs="Arial"/>
        </w:rPr>
      </w:pPr>
      <w:r>
        <w:rPr>
          <w:rFonts w:ascii="Arial" w:hAnsi="Arial" w:cs="Arial"/>
        </w:rPr>
        <w:t xml:space="preserve">Alongside educational needs, specialist education schools and special education teachers offer support to children and young people with autism, according to </w:t>
      </w:r>
      <w:r w:rsidR="005425E3">
        <w:rPr>
          <w:rFonts w:ascii="Arial" w:hAnsi="Arial" w:cs="Arial"/>
        </w:rPr>
        <w:t>M</w:t>
      </w:r>
      <w:r w:rsidR="00BD502E">
        <w:rPr>
          <w:rFonts w:ascii="Arial" w:hAnsi="Arial" w:cs="Arial"/>
        </w:rPr>
        <w:t>enta</w:t>
      </w:r>
      <w:r w:rsidR="005425E3">
        <w:rPr>
          <w:rFonts w:ascii="Arial" w:hAnsi="Arial" w:cs="Arial"/>
        </w:rPr>
        <w:t>l Health W</w:t>
      </w:r>
      <w:r w:rsidR="00BD502E">
        <w:rPr>
          <w:rFonts w:ascii="Arial" w:hAnsi="Arial" w:cs="Arial"/>
        </w:rPr>
        <w:t xml:space="preserve">eekly (2017) children and young people with autism are at high risk of suffering with mental </w:t>
      </w:r>
      <w:r w:rsidR="00BF17A9">
        <w:rPr>
          <w:rFonts w:ascii="Arial" w:hAnsi="Arial" w:cs="Arial"/>
        </w:rPr>
        <w:t>health conditions and therefore the special education teachers within schools that support the children and young people must ensure they are supporting them in the various ways they may require. This links to the assessment of the question due to ensuring that the children and young people with autism who may suffer with mental health conditions would be more likely to get the support and educational achievement within special education schools, and therefore having this in place implements their care plan and ensures they achieve within education.</w:t>
      </w:r>
    </w:p>
    <w:p w14:paraId="63B8B170" w14:textId="259618EC" w:rsidR="008C414D" w:rsidRDefault="008C414D" w:rsidP="00C8658E">
      <w:pPr>
        <w:rPr>
          <w:rFonts w:ascii="Arial" w:hAnsi="Arial" w:cs="Arial"/>
        </w:rPr>
      </w:pPr>
      <w:r>
        <w:rPr>
          <w:rFonts w:ascii="Arial" w:hAnsi="Arial" w:cs="Arial"/>
        </w:rPr>
        <w:t xml:space="preserve">This theme is broad as there are different types of support but they coincide with regards to how the support plays a role in children and young people with autism and their education. Special education professionals should work alongside </w:t>
      </w:r>
      <w:r w:rsidR="00B631D5">
        <w:rPr>
          <w:rFonts w:ascii="Arial" w:hAnsi="Arial" w:cs="Arial"/>
        </w:rPr>
        <w:t xml:space="preserve">families or care providers to ensure that their pupils are receiving the best outcome from education and developing effectively. This links to the support theme as the families and education providers work together to support the children and young people with autism, and follow a care plan. As well as supporting each other, having families or care provers involved in the support of the children and young people with autism, it means they have more than one area of support </w:t>
      </w:r>
      <w:r w:rsidR="00BD06ED">
        <w:rPr>
          <w:rFonts w:ascii="Arial" w:hAnsi="Arial" w:cs="Arial"/>
        </w:rPr>
        <w:t xml:space="preserve">and families or care providers understand the care plan they receive in school to progress educationally as well as being able to implement the care plan </w:t>
      </w:r>
      <w:r w:rsidR="00C4053D">
        <w:rPr>
          <w:rFonts w:ascii="Arial" w:hAnsi="Arial" w:cs="Arial"/>
        </w:rPr>
        <w:t>within the home environment, it also allows families or care providers to use the care plan to help their home education development. (</w:t>
      </w:r>
      <w:r w:rsidR="002B5B5D">
        <w:rPr>
          <w:rFonts w:ascii="Arial" w:hAnsi="Arial" w:cs="Arial"/>
        </w:rPr>
        <w:t>Paediatrics</w:t>
      </w:r>
      <w:r w:rsidR="00E13986">
        <w:rPr>
          <w:rFonts w:ascii="Arial" w:hAnsi="Arial" w:cs="Arial"/>
        </w:rPr>
        <w:t xml:space="preserve"> W</w:t>
      </w:r>
      <w:r w:rsidR="002B5B5D">
        <w:rPr>
          <w:rFonts w:ascii="Arial" w:hAnsi="Arial" w:cs="Arial"/>
        </w:rPr>
        <w:t>eek, 2017)</w:t>
      </w:r>
    </w:p>
    <w:p w14:paraId="2DCDA741" w14:textId="6A44A4D8" w:rsidR="00790CC5" w:rsidRDefault="00790CC5" w:rsidP="00C8658E">
      <w:pPr>
        <w:rPr>
          <w:rFonts w:ascii="Arial" w:hAnsi="Arial" w:cs="Arial"/>
        </w:rPr>
      </w:pPr>
      <w:r>
        <w:rPr>
          <w:rFonts w:ascii="Arial" w:hAnsi="Arial" w:cs="Arial"/>
        </w:rPr>
        <w:t>Relating to this, there is also demand to ensure that the special education professionals are correctly trained in order to understand the care required for a child or young person with autism. Putting a child or young person with autism into a special education facility means they have the tools in place to ensure that they get the care and support they need to develop within their education, mainstream schools may not have this and the one to one additional needs teachers may not give them the care they need, therefore understanding the needs of the children and young people with autism is at the forefront of ensuring the correct support is in place in more ways than just educational, this then allows them to develop. (Western Mail, 2017)</w:t>
      </w:r>
    </w:p>
    <w:p w14:paraId="3CD8B93C" w14:textId="206CA375" w:rsidR="001860A1" w:rsidRDefault="00ED1726" w:rsidP="00C8658E">
      <w:pPr>
        <w:rPr>
          <w:rFonts w:ascii="Arial" w:hAnsi="Arial" w:cs="Arial"/>
        </w:rPr>
      </w:pPr>
      <w:r>
        <w:rPr>
          <w:rFonts w:ascii="Arial" w:hAnsi="Arial" w:cs="Arial"/>
        </w:rPr>
        <w:t xml:space="preserve">In relation to this, there is </w:t>
      </w:r>
      <w:r w:rsidR="00CC084C">
        <w:rPr>
          <w:rFonts w:ascii="Arial" w:hAnsi="Arial" w:cs="Arial"/>
        </w:rPr>
        <w:t>an</w:t>
      </w:r>
      <w:r>
        <w:rPr>
          <w:rFonts w:ascii="Arial" w:hAnsi="Arial" w:cs="Arial"/>
        </w:rPr>
        <w:t xml:space="preserve"> article that states that children and young people with autism do struggle in mainstream schools, due to a lack of support being in place for them to receive the one to one attention they need in order to develop within education. It is stated that with the correct support within special education facilities or one to one support from a </w:t>
      </w:r>
      <w:r>
        <w:rPr>
          <w:rFonts w:ascii="Arial" w:hAnsi="Arial" w:cs="Arial"/>
        </w:rPr>
        <w:lastRenderedPageBreak/>
        <w:t>special education professional means that children and young people with autism have the tools and care plan in place to develop successfully within school, and have a positive outlook on schools and come out with good grades and enjoyed their school life and thrived with their development. This links to the question due to understanding the impact on the specialist facility schools and the professionals involved in caring for the children and young people.</w:t>
      </w:r>
      <w:r w:rsidR="00F134B5">
        <w:rPr>
          <w:rFonts w:ascii="Arial" w:hAnsi="Arial" w:cs="Arial"/>
        </w:rPr>
        <w:t xml:space="preserve"> (The Daily Mirror, 2014)</w:t>
      </w:r>
    </w:p>
    <w:p w14:paraId="22A0DDB3" w14:textId="658CF9EB" w:rsidR="00BB0B32" w:rsidRDefault="001860A1" w:rsidP="00C8658E">
      <w:pPr>
        <w:rPr>
          <w:rFonts w:ascii="Arial" w:hAnsi="Arial" w:cs="Arial"/>
        </w:rPr>
      </w:pPr>
      <w:r>
        <w:rPr>
          <w:rFonts w:ascii="Arial" w:hAnsi="Arial" w:cs="Arial"/>
        </w:rPr>
        <w:t xml:space="preserve">Similarly </w:t>
      </w:r>
      <w:proofErr w:type="spellStart"/>
      <w:r>
        <w:rPr>
          <w:rFonts w:ascii="Arial" w:hAnsi="Arial" w:cs="Arial"/>
        </w:rPr>
        <w:t>Murin</w:t>
      </w:r>
      <w:proofErr w:type="spellEnd"/>
      <w:r>
        <w:rPr>
          <w:rFonts w:ascii="Arial" w:hAnsi="Arial" w:cs="Arial"/>
        </w:rPr>
        <w:t xml:space="preserve"> et al (2016) states that the interventions such as special education facilities allow children and young people with autism to use the support offered to them to help with the transition between schools, as they grow through primary education, moving to secondary education and higher education can be done easily and allow more progression to be made with regards to educational development due to the support in place from special education professionals, they understand the needs of these children and young people </w:t>
      </w:r>
      <w:r w:rsidR="00DA6B5C">
        <w:rPr>
          <w:rFonts w:ascii="Arial" w:hAnsi="Arial" w:cs="Arial"/>
        </w:rPr>
        <w:t>and ensure that they use their knowledge to help with support when the changes happen. This is a useful tool to be in place for children and young people with autism as they do not take well to change and therefore having support in place to make this process easier is something they can use.</w:t>
      </w:r>
      <w:r w:rsidR="00E273FF">
        <w:rPr>
          <w:rFonts w:ascii="Arial" w:hAnsi="Arial" w:cs="Arial"/>
        </w:rPr>
        <w:t xml:space="preserve">  This is closely linked to Shattuck et al (2017) who argue that there are low rates of post-secondary employment and higher education for children but mostly young people with autism, this is due to lack of support in place for the transition between education, the results show that where there is support in place such as higher class families who can ensure that they get the best care for their children, the rates of employment and higher education are higher, this also links to results above that families and special education professionals must work together to support their children and ensure that they support them in all aspects of education to ensure they get the best possible outcome.</w:t>
      </w:r>
    </w:p>
    <w:p w14:paraId="58234894" w14:textId="33B48761" w:rsidR="00A64494" w:rsidRDefault="00A64494" w:rsidP="00C8658E">
      <w:pPr>
        <w:rPr>
          <w:rFonts w:ascii="Arial" w:hAnsi="Arial" w:cs="Arial"/>
        </w:rPr>
      </w:pPr>
      <w:r>
        <w:rPr>
          <w:rFonts w:ascii="Arial" w:hAnsi="Arial" w:cs="Arial"/>
        </w:rPr>
        <w:t xml:space="preserve">Another way to assess the support for children and young people with autism, is the way they find the best to learn, Williams et al (2002) believe that </w:t>
      </w:r>
      <w:r w:rsidR="0013011C">
        <w:rPr>
          <w:rFonts w:ascii="Arial" w:hAnsi="Arial" w:cs="Arial"/>
        </w:rPr>
        <w:t>the best way to teach children and young people with autism is by computer, their study of children ages between 3-5 years old with autism spectrum disorder showed that between the two groups of selected children, the ones reading by computer stayed on task and by the end of the task could identify words within the books they were reading, whereas the group reading from books found it difficult to stay on task and had less positive results of independent reading, this task was carried out in a special needs facility, therefore the professionals supporting the children were trained in caring for children and young people with autism.  This could be used within other specialist teaching facilities to assist the learning of children and young people with autism, as well as being implemented alongside special needs teachers in mainstream schools, as it has a positive effect on the outcome of their education and can make the learning progress easier for children and young people with autism.</w:t>
      </w:r>
    </w:p>
    <w:p w14:paraId="3784325D" w14:textId="52D27405" w:rsidR="00E273FF" w:rsidRPr="00C8658E" w:rsidRDefault="00E273FF" w:rsidP="00C8658E">
      <w:pPr>
        <w:rPr>
          <w:rFonts w:ascii="Arial" w:hAnsi="Arial" w:cs="Arial"/>
        </w:rPr>
      </w:pPr>
      <w:r>
        <w:rPr>
          <w:rFonts w:ascii="Arial" w:hAnsi="Arial" w:cs="Arial"/>
        </w:rPr>
        <w:t>This theme has looked at different areas within support for children and young people with autism in accordance to the question, it showed that the focus on support ensures the development of children and young people and their education and the main challenge is the transition between different levels of education, which needs to be something that specialist education providers implement in care plans.</w:t>
      </w:r>
    </w:p>
    <w:p w14:paraId="25871544" w14:textId="4287C154" w:rsidR="00B8118D" w:rsidRDefault="009F1528" w:rsidP="009F1528">
      <w:pPr>
        <w:pStyle w:val="Heading2"/>
        <w:rPr>
          <w:rFonts w:ascii="Arial" w:hAnsi="Arial" w:cs="Arial"/>
          <w:sz w:val="22"/>
          <w:szCs w:val="22"/>
        </w:rPr>
      </w:pPr>
      <w:r>
        <w:rPr>
          <w:rFonts w:ascii="Arial" w:hAnsi="Arial" w:cs="Arial"/>
          <w:sz w:val="22"/>
          <w:szCs w:val="22"/>
        </w:rPr>
        <w:t>Conclusion</w:t>
      </w:r>
    </w:p>
    <w:p w14:paraId="7D3F9A8C" w14:textId="75A0D9CC" w:rsidR="000C462C" w:rsidRDefault="00F448E7" w:rsidP="009F1528">
      <w:pPr>
        <w:rPr>
          <w:rFonts w:ascii="Arial" w:hAnsi="Arial" w:cs="Arial"/>
        </w:rPr>
      </w:pPr>
      <w:r>
        <w:rPr>
          <w:rFonts w:ascii="Arial" w:hAnsi="Arial" w:cs="Arial"/>
        </w:rPr>
        <w:t>To conclude, breaking down the research materials into themes that submerged from the reading allowed for a better understanding on how the special education facilities help children and young people with autism and the affect they have on their development.</w:t>
      </w:r>
      <w:r w:rsidR="00C92AEB">
        <w:rPr>
          <w:rFonts w:ascii="Arial" w:hAnsi="Arial" w:cs="Arial"/>
        </w:rPr>
        <w:t xml:space="preserve"> </w:t>
      </w:r>
      <w:r w:rsidR="00C92AEB">
        <w:rPr>
          <w:rFonts w:ascii="Arial" w:hAnsi="Arial" w:cs="Arial"/>
        </w:rPr>
        <w:lastRenderedPageBreak/>
        <w:t xml:space="preserve">Looking into each theme assessed the question and broke down the different education settings available for children and young people with autism and what implications there are in each education setting and the effect on the educational attainment </w:t>
      </w:r>
      <w:r w:rsidR="0054520D">
        <w:rPr>
          <w:rFonts w:ascii="Arial" w:hAnsi="Arial" w:cs="Arial"/>
        </w:rPr>
        <w:t>of children and young people with autism.</w:t>
      </w:r>
      <w:r w:rsidR="0083678F">
        <w:rPr>
          <w:rFonts w:ascii="Arial" w:hAnsi="Arial" w:cs="Arial"/>
        </w:rPr>
        <w:t xml:space="preserve">  With regards to the themes, results from the themes show that </w:t>
      </w:r>
      <w:r w:rsidR="000C462C">
        <w:rPr>
          <w:rFonts w:ascii="Arial" w:hAnsi="Arial" w:cs="Arial"/>
        </w:rPr>
        <w:t xml:space="preserve">both education settings work for children and young people with autism, but mainly inclusion, this is due to the support being in place and the knowledge and understanding of how to care for children and young people with autism who attend.  With this comes the complications as stated </w:t>
      </w:r>
      <w:r w:rsidR="00CE6998">
        <w:rPr>
          <w:rFonts w:ascii="Arial" w:hAnsi="Arial" w:cs="Arial"/>
        </w:rPr>
        <w:t>with regards to the cost, running specialist education facilities, training and paying staff who work in the special education f</w:t>
      </w:r>
      <w:r w:rsidR="00847998">
        <w:rPr>
          <w:rFonts w:ascii="Arial" w:hAnsi="Arial" w:cs="Arial"/>
        </w:rPr>
        <w:t xml:space="preserve">acilities, but there is not enough funding being put in the right place in order to meet the demand being put on the special education system. </w:t>
      </w:r>
      <w:r w:rsidR="00A66450">
        <w:rPr>
          <w:rFonts w:ascii="Arial" w:hAnsi="Arial" w:cs="Arial"/>
        </w:rPr>
        <w:t xml:space="preserve"> The support aspect of special education was the </w:t>
      </w:r>
      <w:r w:rsidR="00EC5411">
        <w:rPr>
          <w:rFonts w:ascii="Arial" w:hAnsi="Arial" w:cs="Arial"/>
        </w:rPr>
        <w:t>broadest</w:t>
      </w:r>
      <w:r w:rsidR="00A66450">
        <w:rPr>
          <w:rFonts w:ascii="Arial" w:hAnsi="Arial" w:cs="Arial"/>
        </w:rPr>
        <w:t xml:space="preserve"> theme mentioned, the other two focused solely on one thing but the support theme had many sub themes within, for instance the support given to children a</w:t>
      </w:r>
      <w:r w:rsidR="00EC5411">
        <w:rPr>
          <w:rFonts w:ascii="Arial" w:hAnsi="Arial" w:cs="Arial"/>
        </w:rPr>
        <w:t xml:space="preserve">nd young people with autism within specialist education facilities and mainstream schooling, the evidence that this is in place was mentioned and the effectiveness of the support is apparent with reference to the success rates of educational attainment for children and young people with autism, but there is high demand for special education professionals to ensure the level of care is always given.  This links to the training and support the special education professionals need to ensure their training is up to date and the care they give to children and young people with autism within the schools are at the best possible standards.  The support and one to one attention that is needed is the key to ensuring that children and young people thrive from their education, and the special education professionals have an opportunity to ensure that if possible, education progresses to the highest level possible within the </w:t>
      </w:r>
      <w:r w:rsidR="001B05D1">
        <w:rPr>
          <w:rFonts w:ascii="Arial" w:hAnsi="Arial" w:cs="Arial"/>
        </w:rPr>
        <w:t>capabiliti</w:t>
      </w:r>
      <w:r w:rsidR="009F605F">
        <w:rPr>
          <w:rFonts w:ascii="Arial" w:hAnsi="Arial" w:cs="Arial"/>
        </w:rPr>
        <w:t xml:space="preserve">es of the child or young person, and they as a support system can ensure as they understand the characteristics of the child or young person, that the transition is as easy as possible and support is in place at every level of education, as they can see that from the progress made within education is has come from the support and one to one attention.  As mentioned </w:t>
      </w:r>
      <w:r w:rsidR="00B55BCF">
        <w:rPr>
          <w:rFonts w:ascii="Arial" w:hAnsi="Arial" w:cs="Arial"/>
        </w:rPr>
        <w:t>there is high demand on the special education facilities and their special education providers, but studies do show that these facilities are having a positive effect on the children and young people with autism’s educational attainment.  Studies have shown that ensuring that children and young people with autism are comfortable in their surroundings can lead to progress being made in their educational development and special education professionals understand this and ensure they apply it within the care plans of children and young people with autism, and as discussed being around other children with the same conditions makes them feel more at ease within the environment due to one of the characteristics given for autism is the difficulty to deal with social settings, which in mainstream schools could made them feel isolated, special education facilities allow for children and young people with autism to express themselves and be who they are without pressure.</w:t>
      </w:r>
      <w:r w:rsidR="007B0586">
        <w:rPr>
          <w:rFonts w:ascii="Arial" w:hAnsi="Arial" w:cs="Arial"/>
        </w:rPr>
        <w:t xml:space="preserve">  The positive side of the demand </w:t>
      </w:r>
      <w:r w:rsidR="0011788B">
        <w:rPr>
          <w:rFonts w:ascii="Arial" w:hAnsi="Arial" w:cs="Arial"/>
        </w:rPr>
        <w:t xml:space="preserve">for special education facilities which has been discussed within the cost theme is that there are opportunities for jobs within the special education field, meaning the more people training in special education will mean opportunities for more professionals being able to work in both special education and mainstream schools meaning more children and young people with autism can get the one to one attention and support needed to thrive in educational development. </w:t>
      </w:r>
    </w:p>
    <w:p w14:paraId="37EF6274" w14:textId="4D4E7789" w:rsidR="0011788B" w:rsidRDefault="0011788B" w:rsidP="009F1528">
      <w:pPr>
        <w:rPr>
          <w:rFonts w:ascii="Arial" w:hAnsi="Arial" w:cs="Arial"/>
        </w:rPr>
      </w:pPr>
      <w:r>
        <w:rPr>
          <w:rFonts w:ascii="Arial" w:hAnsi="Arial" w:cs="Arial"/>
        </w:rPr>
        <w:t xml:space="preserve">The resources which created the themes broke down the question and helped with analysing the results which have been concluded above. Each theme gave similar if not the same outcome to answering the question, meaning a clear decision with regards to what is </w:t>
      </w:r>
      <w:r>
        <w:rPr>
          <w:rFonts w:ascii="Arial" w:hAnsi="Arial" w:cs="Arial"/>
        </w:rPr>
        <w:lastRenderedPageBreak/>
        <w:t>best for children and young people with autism and their education, which will be further discussed in the next chapter.</w:t>
      </w:r>
    </w:p>
    <w:p w14:paraId="4C9494E0" w14:textId="77777777" w:rsidR="007F0E69" w:rsidRDefault="007F0E69" w:rsidP="009F1528">
      <w:pPr>
        <w:rPr>
          <w:rFonts w:ascii="Arial" w:hAnsi="Arial" w:cs="Arial"/>
        </w:rPr>
      </w:pPr>
    </w:p>
    <w:p w14:paraId="7B20434B" w14:textId="77777777" w:rsidR="007F0E69" w:rsidRDefault="007F0E69" w:rsidP="009F1528">
      <w:pPr>
        <w:rPr>
          <w:rFonts w:ascii="Arial" w:hAnsi="Arial" w:cs="Arial"/>
        </w:rPr>
      </w:pPr>
    </w:p>
    <w:p w14:paraId="1FC27FFF" w14:textId="77777777" w:rsidR="007F0E69" w:rsidRDefault="007F0E69" w:rsidP="009F1528">
      <w:pPr>
        <w:rPr>
          <w:rFonts w:ascii="Arial" w:hAnsi="Arial" w:cs="Arial"/>
        </w:rPr>
      </w:pPr>
    </w:p>
    <w:p w14:paraId="03B514E9" w14:textId="77777777" w:rsidR="007F0E69" w:rsidRDefault="007F0E69" w:rsidP="009F1528">
      <w:pPr>
        <w:rPr>
          <w:rFonts w:ascii="Arial" w:hAnsi="Arial" w:cs="Arial"/>
        </w:rPr>
      </w:pPr>
    </w:p>
    <w:p w14:paraId="54EFD5C2" w14:textId="77777777" w:rsidR="007F0E69" w:rsidRDefault="007F0E69" w:rsidP="009F1528">
      <w:pPr>
        <w:rPr>
          <w:rFonts w:ascii="Arial" w:hAnsi="Arial" w:cs="Arial"/>
        </w:rPr>
      </w:pPr>
    </w:p>
    <w:p w14:paraId="0FE84647" w14:textId="77777777" w:rsidR="007F0E69" w:rsidRDefault="007F0E69" w:rsidP="009F1528">
      <w:pPr>
        <w:rPr>
          <w:rFonts w:ascii="Arial" w:hAnsi="Arial" w:cs="Arial"/>
        </w:rPr>
      </w:pPr>
    </w:p>
    <w:p w14:paraId="5CDCBA41" w14:textId="77777777" w:rsidR="007F0E69" w:rsidRDefault="007F0E69" w:rsidP="009F1528">
      <w:pPr>
        <w:rPr>
          <w:rFonts w:ascii="Arial" w:hAnsi="Arial" w:cs="Arial"/>
        </w:rPr>
      </w:pPr>
    </w:p>
    <w:p w14:paraId="1AE22CC0" w14:textId="77777777" w:rsidR="007F0E69" w:rsidRDefault="007F0E69" w:rsidP="009F1528">
      <w:pPr>
        <w:rPr>
          <w:rFonts w:ascii="Arial" w:hAnsi="Arial" w:cs="Arial"/>
        </w:rPr>
      </w:pPr>
    </w:p>
    <w:p w14:paraId="5840B6EB" w14:textId="77777777" w:rsidR="005D33F8" w:rsidRDefault="005D33F8">
      <w:pPr>
        <w:rPr>
          <w:rFonts w:ascii="Arial" w:hAnsi="Arial" w:cs="Arial"/>
          <w:u w:val="single"/>
        </w:rPr>
      </w:pPr>
    </w:p>
    <w:p w14:paraId="45B6338E" w14:textId="77777777" w:rsidR="005D33F8" w:rsidRDefault="005D33F8">
      <w:pPr>
        <w:rPr>
          <w:rFonts w:ascii="Arial" w:hAnsi="Arial" w:cs="Arial"/>
          <w:u w:val="single"/>
        </w:rPr>
      </w:pPr>
    </w:p>
    <w:p w14:paraId="79E4B4C9" w14:textId="77777777" w:rsidR="005D33F8" w:rsidRDefault="005D33F8">
      <w:pPr>
        <w:rPr>
          <w:rFonts w:ascii="Arial" w:hAnsi="Arial" w:cs="Arial"/>
          <w:u w:val="single"/>
        </w:rPr>
      </w:pPr>
    </w:p>
    <w:p w14:paraId="55F879EE" w14:textId="77777777" w:rsidR="005D33F8" w:rsidRDefault="005D33F8">
      <w:pPr>
        <w:rPr>
          <w:rFonts w:ascii="Arial" w:hAnsi="Arial" w:cs="Arial"/>
          <w:u w:val="single"/>
        </w:rPr>
      </w:pPr>
    </w:p>
    <w:p w14:paraId="1AAB97AC" w14:textId="77777777" w:rsidR="00881858" w:rsidRDefault="00881858">
      <w:pPr>
        <w:rPr>
          <w:rFonts w:ascii="Arial" w:hAnsi="Arial" w:cs="Arial"/>
          <w:u w:val="single"/>
        </w:rPr>
      </w:pPr>
    </w:p>
    <w:p w14:paraId="43E66A2A" w14:textId="77777777" w:rsidR="00881858" w:rsidRDefault="00881858">
      <w:pPr>
        <w:rPr>
          <w:rFonts w:ascii="Arial" w:hAnsi="Arial" w:cs="Arial"/>
          <w:u w:val="single"/>
        </w:rPr>
      </w:pPr>
    </w:p>
    <w:p w14:paraId="7983AE70" w14:textId="77777777" w:rsidR="00881858" w:rsidRDefault="00881858">
      <w:pPr>
        <w:rPr>
          <w:rFonts w:ascii="Arial" w:hAnsi="Arial" w:cs="Arial"/>
          <w:u w:val="single"/>
        </w:rPr>
      </w:pPr>
    </w:p>
    <w:p w14:paraId="4BC7EF14" w14:textId="77777777" w:rsidR="00881858" w:rsidRDefault="00881858">
      <w:pPr>
        <w:rPr>
          <w:rFonts w:ascii="Arial" w:hAnsi="Arial" w:cs="Arial"/>
          <w:u w:val="single"/>
        </w:rPr>
      </w:pPr>
    </w:p>
    <w:p w14:paraId="502BBDC9" w14:textId="77777777" w:rsidR="00881858" w:rsidRDefault="00881858">
      <w:pPr>
        <w:rPr>
          <w:rFonts w:ascii="Arial" w:hAnsi="Arial" w:cs="Arial"/>
          <w:u w:val="single"/>
        </w:rPr>
      </w:pPr>
    </w:p>
    <w:p w14:paraId="391CBAF6" w14:textId="77777777" w:rsidR="00881858" w:rsidRDefault="00881858">
      <w:pPr>
        <w:rPr>
          <w:rFonts w:ascii="Arial" w:hAnsi="Arial" w:cs="Arial"/>
          <w:u w:val="single"/>
        </w:rPr>
      </w:pPr>
    </w:p>
    <w:p w14:paraId="1E3D3B46" w14:textId="77777777" w:rsidR="00881858" w:rsidRDefault="00881858">
      <w:pPr>
        <w:rPr>
          <w:rFonts w:ascii="Arial" w:hAnsi="Arial" w:cs="Arial"/>
          <w:u w:val="single"/>
        </w:rPr>
      </w:pPr>
    </w:p>
    <w:p w14:paraId="2E179FFB" w14:textId="77777777" w:rsidR="00881858" w:rsidRDefault="00881858">
      <w:pPr>
        <w:rPr>
          <w:rFonts w:ascii="Arial" w:hAnsi="Arial" w:cs="Arial"/>
          <w:u w:val="single"/>
        </w:rPr>
      </w:pPr>
    </w:p>
    <w:p w14:paraId="5B6138D3" w14:textId="77777777" w:rsidR="00881858" w:rsidRDefault="00881858">
      <w:pPr>
        <w:rPr>
          <w:rFonts w:ascii="Arial" w:hAnsi="Arial" w:cs="Arial"/>
          <w:u w:val="single"/>
        </w:rPr>
      </w:pPr>
    </w:p>
    <w:p w14:paraId="3BCDCBEC" w14:textId="77777777" w:rsidR="00881858" w:rsidRDefault="00881858">
      <w:pPr>
        <w:rPr>
          <w:rFonts w:ascii="Arial" w:hAnsi="Arial" w:cs="Arial"/>
          <w:u w:val="single"/>
        </w:rPr>
      </w:pPr>
    </w:p>
    <w:p w14:paraId="6114EB55" w14:textId="77777777" w:rsidR="00881858" w:rsidRDefault="00881858">
      <w:pPr>
        <w:rPr>
          <w:rFonts w:ascii="Arial" w:hAnsi="Arial" w:cs="Arial"/>
          <w:u w:val="single"/>
        </w:rPr>
      </w:pPr>
    </w:p>
    <w:p w14:paraId="7A950A78" w14:textId="77777777" w:rsidR="00881858" w:rsidRDefault="00881858">
      <w:pPr>
        <w:rPr>
          <w:rFonts w:ascii="Arial" w:hAnsi="Arial" w:cs="Arial"/>
          <w:u w:val="single"/>
        </w:rPr>
      </w:pPr>
    </w:p>
    <w:p w14:paraId="42BFA1B1" w14:textId="77777777" w:rsidR="00881858" w:rsidRDefault="00881858">
      <w:pPr>
        <w:rPr>
          <w:rFonts w:ascii="Arial" w:hAnsi="Arial" w:cs="Arial"/>
          <w:u w:val="single"/>
        </w:rPr>
      </w:pPr>
    </w:p>
    <w:p w14:paraId="4CAAE621" w14:textId="77777777" w:rsidR="00881858" w:rsidRDefault="00881858">
      <w:pPr>
        <w:rPr>
          <w:rFonts w:ascii="Arial" w:hAnsi="Arial" w:cs="Arial"/>
          <w:u w:val="single"/>
        </w:rPr>
      </w:pPr>
    </w:p>
    <w:p w14:paraId="534B703B" w14:textId="77777777" w:rsidR="00881858" w:rsidRDefault="00881858">
      <w:pPr>
        <w:rPr>
          <w:rFonts w:ascii="Arial" w:hAnsi="Arial" w:cs="Arial"/>
          <w:u w:val="single"/>
        </w:rPr>
      </w:pPr>
    </w:p>
    <w:p w14:paraId="30BBD0F0" w14:textId="548BB599" w:rsidR="00322277" w:rsidRPr="00D16DFA" w:rsidRDefault="00322277">
      <w:pPr>
        <w:rPr>
          <w:rFonts w:ascii="Arial" w:hAnsi="Arial" w:cs="Arial"/>
          <w:u w:val="single"/>
        </w:rPr>
      </w:pPr>
      <w:r w:rsidRPr="00D16DFA">
        <w:rPr>
          <w:rFonts w:ascii="Arial" w:hAnsi="Arial" w:cs="Arial"/>
          <w:u w:val="single"/>
        </w:rPr>
        <w:lastRenderedPageBreak/>
        <w:t>Chapter 4</w:t>
      </w:r>
    </w:p>
    <w:p w14:paraId="0EC284AE" w14:textId="33053B2A" w:rsidR="00322277" w:rsidRDefault="00380317" w:rsidP="00380317">
      <w:pPr>
        <w:pStyle w:val="Heading2"/>
        <w:rPr>
          <w:rFonts w:ascii="Arial" w:hAnsi="Arial" w:cs="Arial"/>
          <w:sz w:val="22"/>
          <w:szCs w:val="22"/>
        </w:rPr>
      </w:pPr>
      <w:r>
        <w:rPr>
          <w:rFonts w:ascii="Arial" w:hAnsi="Arial" w:cs="Arial"/>
          <w:sz w:val="22"/>
          <w:szCs w:val="22"/>
        </w:rPr>
        <w:t>Overall conclusion</w:t>
      </w:r>
    </w:p>
    <w:p w14:paraId="33613399" w14:textId="215BAA23" w:rsidR="00380317" w:rsidRDefault="00981935" w:rsidP="00380317">
      <w:pPr>
        <w:rPr>
          <w:rFonts w:ascii="Arial" w:hAnsi="Arial" w:cs="Arial"/>
        </w:rPr>
      </w:pPr>
      <w:r>
        <w:rPr>
          <w:rFonts w:ascii="Arial" w:hAnsi="Arial" w:cs="Arial"/>
        </w:rPr>
        <w:t xml:space="preserve">The main </w:t>
      </w:r>
      <w:r w:rsidR="00C019F3">
        <w:rPr>
          <w:rFonts w:ascii="Arial" w:hAnsi="Arial" w:cs="Arial"/>
        </w:rPr>
        <w:t xml:space="preserve">conclusion made from the research found within the topic area of educational attainment with regards to education settings for children and young people with autism is that </w:t>
      </w:r>
      <w:r w:rsidR="00432F9B">
        <w:rPr>
          <w:rFonts w:ascii="Arial" w:hAnsi="Arial" w:cs="Arial"/>
        </w:rPr>
        <w:t xml:space="preserve">special education facilities work best for development in education and results gained from education to be successful. This is due to </w:t>
      </w:r>
      <w:r w:rsidR="002A6667">
        <w:rPr>
          <w:rFonts w:ascii="Arial" w:hAnsi="Arial" w:cs="Arial"/>
        </w:rPr>
        <w:t xml:space="preserve">the one to one attention and support they gain from special education facilities and the special education professionals have an understanding of autism and how to care for a child or young person with autism in the correct way due to the training they have received. </w:t>
      </w:r>
      <w:r w:rsidR="00124610">
        <w:rPr>
          <w:rFonts w:ascii="Arial" w:hAnsi="Arial" w:cs="Arial"/>
        </w:rPr>
        <w:t xml:space="preserve"> Teachers within mainstream schools believe it is the best interest of the chid or young person with autism to be in a specialist teaching facility due to the adaptations made to meet their needs.  </w:t>
      </w:r>
      <w:r w:rsidR="00E53265">
        <w:rPr>
          <w:rFonts w:ascii="Arial" w:hAnsi="Arial" w:cs="Arial"/>
        </w:rPr>
        <w:t xml:space="preserve">Mainstream school education settings have a negative effect on children and young people with autism in many ways as mentioned, the social side of it is the most difficult </w:t>
      </w:r>
      <w:r w:rsidR="00613EC7">
        <w:rPr>
          <w:rFonts w:ascii="Arial" w:hAnsi="Arial" w:cs="Arial"/>
        </w:rPr>
        <w:t>to process and being in special education facilities makes this aspect easier for them, due to them not feeling any different to their peers within the school.</w:t>
      </w:r>
      <w:r w:rsidR="00A66A93">
        <w:rPr>
          <w:rFonts w:ascii="Arial" w:hAnsi="Arial" w:cs="Arial"/>
        </w:rPr>
        <w:t xml:space="preserve">  The main responsibility that </w:t>
      </w:r>
      <w:r w:rsidR="0097663E">
        <w:rPr>
          <w:rFonts w:ascii="Arial" w:hAnsi="Arial" w:cs="Arial"/>
        </w:rPr>
        <w:t>special education providers must have is ensuring that the children and young people with autism within their care have the correct care and education plan in place to meet their needs, having this in place means that everyone working within the field understands the child or young person’s needs, how to meet them and cater to them, because as stated every individual has different needs and will have different care plans in place for this. The care plans are the key to ensuring that they thrive within education and the best outcome is achieved.</w:t>
      </w:r>
      <w:r w:rsidR="00786A7F">
        <w:rPr>
          <w:rFonts w:ascii="Arial" w:hAnsi="Arial" w:cs="Arial"/>
        </w:rPr>
        <w:t xml:space="preserve">  The cost these special education facilities bring does show that they work and there is demand in place for them due to a funding crisis, this is something that will need to be looked at in future to ensure that the funding is used correctly to ensure that the special education facilities can maintain their success rates.  Inclusion for children and young people with autism works best as sources above have shown, the first theme talked about was inclusion and all of </w:t>
      </w:r>
      <w:r w:rsidR="008E74CF">
        <w:rPr>
          <w:rFonts w:ascii="Arial" w:hAnsi="Arial" w:cs="Arial"/>
        </w:rPr>
        <w:t>the results showed that for the best educational attainment for children and young people, special education facilities must be used, they receive the support which from that theme shows that children and young people with autism need one to one support in education, and they get the best education experience within these settings.</w:t>
      </w:r>
    </w:p>
    <w:p w14:paraId="50392284" w14:textId="3DC597DC" w:rsidR="008117C7" w:rsidRDefault="008117C7" w:rsidP="00380317">
      <w:pPr>
        <w:rPr>
          <w:rFonts w:ascii="Arial" w:hAnsi="Arial" w:cs="Arial"/>
        </w:rPr>
      </w:pPr>
      <w:r>
        <w:rPr>
          <w:rFonts w:ascii="Arial" w:hAnsi="Arial" w:cs="Arial"/>
        </w:rPr>
        <w:t xml:space="preserve">The aims and objectives were in place to ensure that the thesis was kept on the right track and steps were made to answering the question and breaking it down. </w:t>
      </w:r>
      <w:r w:rsidR="003E7C7E">
        <w:rPr>
          <w:rFonts w:ascii="Arial" w:hAnsi="Arial" w:cs="Arial"/>
        </w:rPr>
        <w:t xml:space="preserve">The aim was to understand what education setting best suited children and young people with autism, whether it be mainstream school or a special education setting, this has been assessed and therefore the aim has been met, the two school settings were analysed in order to find out what was best. To break down the aim, objectives were also put in place, one of the objectives was to define what autism is, as shown in chapter one, it has been defined as a behaviour syndrome. Mainstream schools as well as special education schools were examined in order to gain more knowledge backed up by sources on which setting works best for children and young people with autism, and what impact each of the settings have on educational attainment. Journal articles and sources were used in order to </w:t>
      </w:r>
      <w:r w:rsidR="002F2D49">
        <w:rPr>
          <w:rFonts w:ascii="Arial" w:hAnsi="Arial" w:cs="Arial"/>
        </w:rPr>
        <w:t>gain peer reviewed knowledge on education attainment of children and young people with autism within mainstream and special education. The last objective was to understand which setting would be best for the educational attainment of children and young people with autism, this was met as the question was answered.</w:t>
      </w:r>
    </w:p>
    <w:p w14:paraId="7FC1A15C" w14:textId="214956DA" w:rsidR="008117C7" w:rsidRPr="006F4891" w:rsidRDefault="008E74CF" w:rsidP="00380317">
      <w:pPr>
        <w:rPr>
          <w:rFonts w:ascii="Arial" w:hAnsi="Arial" w:cs="Arial"/>
        </w:rPr>
      </w:pPr>
      <w:r>
        <w:rPr>
          <w:rFonts w:ascii="Arial" w:hAnsi="Arial" w:cs="Arial"/>
        </w:rPr>
        <w:lastRenderedPageBreak/>
        <w:t>To answer the question</w:t>
      </w:r>
      <w:r w:rsidR="005252F6">
        <w:rPr>
          <w:rFonts w:ascii="Arial" w:hAnsi="Arial" w:cs="Arial"/>
        </w:rPr>
        <w:t xml:space="preserve"> </w:t>
      </w:r>
      <w:r w:rsidR="008117C7">
        <w:rPr>
          <w:rFonts w:ascii="Arial" w:hAnsi="Arial" w:cs="Arial"/>
        </w:rPr>
        <w:t xml:space="preserve">specialist teaching facilities have a positive impact upon the educational attainment of children and young people with autism, studies have shown that although there are complications with regards to the demand and funding crisis of these special education schools, they are fundamental for the educational success of children and young people with autism, they thrive due to having the support they need and professionals whom are trained to care for them and fully understand their conditions. </w:t>
      </w:r>
      <w:r w:rsidR="002F2D49">
        <w:rPr>
          <w:rFonts w:ascii="Arial" w:hAnsi="Arial" w:cs="Arial"/>
        </w:rPr>
        <w:t xml:space="preserve"> The outcome of this study has shown that special education facilities should be used in order for children and young people with autism to gain a positive education experience and leave education with </w:t>
      </w:r>
      <w:r w:rsidR="006620C3">
        <w:rPr>
          <w:rFonts w:ascii="Arial" w:hAnsi="Arial" w:cs="Arial"/>
        </w:rPr>
        <w:t xml:space="preserve">high </w:t>
      </w:r>
      <w:r w:rsidR="002F2D49">
        <w:rPr>
          <w:rFonts w:ascii="Arial" w:hAnsi="Arial" w:cs="Arial"/>
        </w:rPr>
        <w:t xml:space="preserve">success rates. </w:t>
      </w:r>
    </w:p>
    <w:p w14:paraId="08B4D52D" w14:textId="5B7D84F9" w:rsidR="00DF00C4" w:rsidRDefault="00DF00C4" w:rsidP="00DF00C4">
      <w:pPr>
        <w:pStyle w:val="Heading2"/>
        <w:rPr>
          <w:rFonts w:ascii="Arial" w:hAnsi="Arial" w:cs="Arial"/>
          <w:sz w:val="22"/>
          <w:szCs w:val="22"/>
        </w:rPr>
      </w:pPr>
      <w:r>
        <w:rPr>
          <w:rFonts w:ascii="Arial" w:hAnsi="Arial" w:cs="Arial"/>
          <w:sz w:val="22"/>
          <w:szCs w:val="22"/>
        </w:rPr>
        <w:t>Recommendations</w:t>
      </w:r>
    </w:p>
    <w:p w14:paraId="2B65AF50" w14:textId="77777777" w:rsidR="00870EA9" w:rsidRDefault="00870EA9">
      <w:pPr>
        <w:rPr>
          <w:rFonts w:ascii="Arial" w:hAnsi="Arial" w:cs="Arial"/>
        </w:rPr>
      </w:pPr>
      <w:r>
        <w:rPr>
          <w:rFonts w:ascii="Arial" w:hAnsi="Arial" w:cs="Arial"/>
        </w:rPr>
        <w:t>The sources that have been assessed within this study have answered the question, but have left a gap in where recommendations could be made in the future to ensure the educational attainment of children and young people with autism are affected positively, and ways implications can be made to allow opportunities for children and young people with autism to thrive in mainstream education.</w:t>
      </w:r>
    </w:p>
    <w:p w14:paraId="2B39A7AC" w14:textId="77777777" w:rsidR="00364D28" w:rsidRDefault="00870EA9">
      <w:pPr>
        <w:rPr>
          <w:rFonts w:ascii="Arial" w:hAnsi="Arial" w:cs="Arial"/>
        </w:rPr>
      </w:pPr>
      <w:r>
        <w:rPr>
          <w:rFonts w:ascii="Arial" w:hAnsi="Arial" w:cs="Arial"/>
        </w:rPr>
        <w:tab/>
        <w:t xml:space="preserve">Firstly, as stated, one to one support and the training that special education professionals have are the reason that educational attainment in impacted in a positive way within special education schools. With this being said, having more special education professionals working within mainstream schools giving children and young people with autism the one to one support they would receive within special education school could be a way to adapt within mainstream school. </w:t>
      </w:r>
    </w:p>
    <w:p w14:paraId="01A1FC35" w14:textId="32F88A4D" w:rsidR="00314911" w:rsidRDefault="00364D28">
      <w:pPr>
        <w:rPr>
          <w:rFonts w:ascii="Arial" w:hAnsi="Arial" w:cs="Arial"/>
        </w:rPr>
      </w:pPr>
      <w:r>
        <w:rPr>
          <w:rFonts w:ascii="Arial" w:hAnsi="Arial" w:cs="Arial"/>
        </w:rPr>
        <w:tab/>
        <w:t>Children and young people with autism struggle with social skills and special education facilities work for them due to the professionals having an understanding of their conditions due to the training. More training could be given within mainstream schooling to allow teachers, learning support assistants and teaching assistants to adapt their skills and ensure they can give care to autistic children and young people within their schools.</w:t>
      </w:r>
    </w:p>
    <w:p w14:paraId="38807440" w14:textId="5E83E6FD" w:rsidR="00364D28" w:rsidRDefault="00364D28">
      <w:pPr>
        <w:rPr>
          <w:rFonts w:ascii="Arial" w:hAnsi="Arial" w:cs="Arial"/>
        </w:rPr>
      </w:pPr>
      <w:r>
        <w:rPr>
          <w:rFonts w:ascii="Arial" w:hAnsi="Arial" w:cs="Arial"/>
        </w:rPr>
        <w:tab/>
        <w:t>More awareness of autism needs to be brought into mainstream schooling, this is in order for both staff and pupils to understand how their pupils and peers are a different to them and understand how to care for them in the best possible way. Special education teachers can work alongside mainstream schools to ensure this happens and spread knowledge and understanding amongst schools so that autism awareness is in place, this then could mean that mainstream schooling could be an option for children and young people with autism.</w:t>
      </w:r>
    </w:p>
    <w:p w14:paraId="23E33563" w14:textId="6C9FA046" w:rsidR="00364D28" w:rsidRDefault="00D16DFA">
      <w:pPr>
        <w:rPr>
          <w:rFonts w:ascii="Arial" w:hAnsi="Arial" w:cs="Arial"/>
        </w:rPr>
      </w:pPr>
      <w:r>
        <w:rPr>
          <w:rFonts w:ascii="Arial" w:hAnsi="Arial" w:cs="Arial"/>
        </w:rPr>
        <w:tab/>
        <w:t>As stated, there is a funding crisis in place for special education facilities, more fundraising could be done within the special education schools to spread awareness of autism as well as making money to invest within the education facilities, this could be done within mainstream schools also in order for them to gain awareness of autism and understand ways to care for children and young people with autism who may attend their schools.</w:t>
      </w:r>
    </w:p>
    <w:p w14:paraId="648C121C" w14:textId="1F0B8D91" w:rsidR="00D16DFA" w:rsidRDefault="00D16DFA">
      <w:pPr>
        <w:rPr>
          <w:rFonts w:ascii="Arial" w:hAnsi="Arial" w:cs="Arial"/>
        </w:rPr>
      </w:pPr>
      <w:r>
        <w:rPr>
          <w:rFonts w:ascii="Arial" w:hAnsi="Arial" w:cs="Arial"/>
        </w:rPr>
        <w:tab/>
        <w:t xml:space="preserve">Care plans are in place in special education facilities and the professionals working with the children and young people with autism put these together with the best interest of the child or young person. These care plans could be implemented with mainstream schooling and more special education teachers working within mainstream schools to make </w:t>
      </w:r>
      <w:r>
        <w:rPr>
          <w:rFonts w:ascii="Arial" w:hAnsi="Arial" w:cs="Arial"/>
        </w:rPr>
        <w:lastRenderedPageBreak/>
        <w:t>this an option and take some of the demand off special education facilities and give parents with children or young people with autism more school choices within their area.</w:t>
      </w:r>
    </w:p>
    <w:p w14:paraId="101D6506" w14:textId="017A2938" w:rsidR="00881858" w:rsidRDefault="00881858">
      <w:pPr>
        <w:rPr>
          <w:rFonts w:ascii="Arial" w:hAnsi="Arial" w:cs="Arial"/>
        </w:rPr>
      </w:pPr>
      <w:r>
        <w:rPr>
          <w:rFonts w:ascii="Arial" w:hAnsi="Arial" w:cs="Arial"/>
        </w:rPr>
        <w:tab/>
        <w:t xml:space="preserve">Government and local MP’s must work together to ensure that more legislations and </w:t>
      </w:r>
      <w:r w:rsidR="00135EC6">
        <w:rPr>
          <w:rFonts w:ascii="Arial" w:hAnsi="Arial" w:cs="Arial"/>
        </w:rPr>
        <w:t>acts are put in place to meet the needs of children and young people with autism spectrum disorder in both mainstream schools and special education facilities. This will then give more rights to the children and young people with autism as well as giving all of the education professionals the ability to have something to comply with when working with children and young people with autism spectrum disorder, and as a result of this, there will be more positive educational outcomes.</w:t>
      </w:r>
    </w:p>
    <w:p w14:paraId="07D8B104" w14:textId="7124BB40" w:rsidR="00D16DFA" w:rsidRDefault="00567AEA">
      <w:pPr>
        <w:rPr>
          <w:rFonts w:ascii="Arial" w:hAnsi="Arial" w:cs="Arial"/>
        </w:rPr>
      </w:pPr>
      <w:r>
        <w:rPr>
          <w:rFonts w:ascii="Arial" w:hAnsi="Arial" w:cs="Arial"/>
        </w:rPr>
        <w:t>An overall conclusion of this study is that it was successful due to the research being carried out</w:t>
      </w:r>
      <w:r w:rsidR="00166BBF">
        <w:rPr>
          <w:rFonts w:ascii="Arial" w:hAnsi="Arial" w:cs="Arial"/>
        </w:rPr>
        <w:t xml:space="preserve"> in the topic area of children and young people </w:t>
      </w:r>
      <w:r w:rsidR="006F7BBB">
        <w:rPr>
          <w:rFonts w:ascii="Arial" w:hAnsi="Arial" w:cs="Arial"/>
        </w:rPr>
        <w:t>with autism and their education</w:t>
      </w:r>
      <w:r w:rsidR="00B42F5C">
        <w:rPr>
          <w:rFonts w:ascii="Arial" w:hAnsi="Arial" w:cs="Arial"/>
        </w:rPr>
        <w:t xml:space="preserve"> allowed for the question to be answered</w:t>
      </w:r>
      <w:r w:rsidR="00D2587B">
        <w:rPr>
          <w:rFonts w:ascii="Arial" w:hAnsi="Arial" w:cs="Arial"/>
        </w:rPr>
        <w:t xml:space="preserve">, </w:t>
      </w:r>
      <w:r w:rsidR="007D0F7E">
        <w:rPr>
          <w:rFonts w:ascii="Arial" w:hAnsi="Arial" w:cs="Arial"/>
        </w:rPr>
        <w:t xml:space="preserve">more knowledge and understanding of the education system with regards to autism and special needs facilities was gathered and ways in which the system can be improved for the future of children and young people were </w:t>
      </w:r>
      <w:r w:rsidR="000E6AAD">
        <w:rPr>
          <w:rFonts w:ascii="Arial" w:hAnsi="Arial" w:cs="Arial"/>
        </w:rPr>
        <w:t>constructed</w:t>
      </w:r>
      <w:r w:rsidR="007D0F7E">
        <w:rPr>
          <w:rFonts w:ascii="Arial" w:hAnsi="Arial" w:cs="Arial"/>
        </w:rPr>
        <w:t xml:space="preserve"> from the research found.</w:t>
      </w:r>
      <w:r w:rsidR="000E6AAD">
        <w:rPr>
          <w:rFonts w:ascii="Arial" w:hAnsi="Arial" w:cs="Arial"/>
        </w:rPr>
        <w:t xml:space="preserve"> </w:t>
      </w:r>
    </w:p>
    <w:p w14:paraId="3CDF6426" w14:textId="77777777" w:rsidR="00AF73BC" w:rsidRDefault="00AF73BC">
      <w:pPr>
        <w:rPr>
          <w:rFonts w:ascii="Arial" w:hAnsi="Arial" w:cs="Arial"/>
          <w:u w:val="single"/>
        </w:rPr>
      </w:pPr>
    </w:p>
    <w:p w14:paraId="6111D574" w14:textId="77777777" w:rsidR="00AF73BC" w:rsidRDefault="00AF73BC">
      <w:pPr>
        <w:rPr>
          <w:rFonts w:ascii="Arial" w:hAnsi="Arial" w:cs="Arial"/>
          <w:u w:val="single"/>
        </w:rPr>
      </w:pPr>
    </w:p>
    <w:p w14:paraId="0436A035" w14:textId="77777777" w:rsidR="00AF73BC" w:rsidRDefault="00AF73BC">
      <w:pPr>
        <w:rPr>
          <w:rFonts w:ascii="Arial" w:hAnsi="Arial" w:cs="Arial"/>
          <w:u w:val="single"/>
        </w:rPr>
      </w:pPr>
    </w:p>
    <w:p w14:paraId="3EACB54B" w14:textId="77777777" w:rsidR="00AF73BC" w:rsidRDefault="00AF73BC">
      <w:pPr>
        <w:rPr>
          <w:rFonts w:ascii="Arial" w:hAnsi="Arial" w:cs="Arial"/>
          <w:u w:val="single"/>
        </w:rPr>
      </w:pPr>
    </w:p>
    <w:p w14:paraId="02B3E640" w14:textId="77777777" w:rsidR="00AF73BC" w:rsidRDefault="00AF73BC">
      <w:pPr>
        <w:rPr>
          <w:rFonts w:ascii="Arial" w:hAnsi="Arial" w:cs="Arial"/>
          <w:u w:val="single"/>
        </w:rPr>
      </w:pPr>
    </w:p>
    <w:p w14:paraId="4A94DD39" w14:textId="77777777" w:rsidR="00AF73BC" w:rsidRDefault="00AF73BC">
      <w:pPr>
        <w:rPr>
          <w:rFonts w:ascii="Arial" w:hAnsi="Arial" w:cs="Arial"/>
          <w:u w:val="single"/>
        </w:rPr>
      </w:pPr>
    </w:p>
    <w:p w14:paraId="4BF7A17C" w14:textId="77777777" w:rsidR="00AF73BC" w:rsidRDefault="00AF73BC">
      <w:pPr>
        <w:rPr>
          <w:rFonts w:ascii="Arial" w:hAnsi="Arial" w:cs="Arial"/>
          <w:u w:val="single"/>
        </w:rPr>
      </w:pPr>
    </w:p>
    <w:p w14:paraId="75FAF15A" w14:textId="77777777" w:rsidR="00AF73BC" w:rsidRDefault="00AF73BC">
      <w:pPr>
        <w:rPr>
          <w:rFonts w:ascii="Arial" w:hAnsi="Arial" w:cs="Arial"/>
          <w:u w:val="single"/>
        </w:rPr>
      </w:pPr>
    </w:p>
    <w:p w14:paraId="370A0BB2" w14:textId="77777777" w:rsidR="00AF73BC" w:rsidRDefault="00AF73BC">
      <w:pPr>
        <w:rPr>
          <w:rFonts w:ascii="Arial" w:hAnsi="Arial" w:cs="Arial"/>
          <w:u w:val="single"/>
        </w:rPr>
      </w:pPr>
    </w:p>
    <w:p w14:paraId="176F8B33" w14:textId="77777777" w:rsidR="00AF73BC" w:rsidRDefault="00AF73BC">
      <w:pPr>
        <w:rPr>
          <w:rFonts w:ascii="Arial" w:hAnsi="Arial" w:cs="Arial"/>
          <w:u w:val="single"/>
        </w:rPr>
      </w:pPr>
    </w:p>
    <w:p w14:paraId="2D3BEDB5" w14:textId="77777777" w:rsidR="00AF73BC" w:rsidRDefault="00AF73BC">
      <w:pPr>
        <w:rPr>
          <w:rFonts w:ascii="Arial" w:hAnsi="Arial" w:cs="Arial"/>
          <w:u w:val="single"/>
        </w:rPr>
      </w:pPr>
    </w:p>
    <w:p w14:paraId="6F1B0BD9" w14:textId="77777777" w:rsidR="00AF73BC" w:rsidRDefault="00AF73BC">
      <w:pPr>
        <w:rPr>
          <w:rFonts w:ascii="Arial" w:hAnsi="Arial" w:cs="Arial"/>
          <w:u w:val="single"/>
        </w:rPr>
      </w:pPr>
    </w:p>
    <w:p w14:paraId="7BA26E87" w14:textId="77777777" w:rsidR="00AF73BC" w:rsidRDefault="00AF73BC">
      <w:pPr>
        <w:rPr>
          <w:rFonts w:ascii="Arial" w:hAnsi="Arial" w:cs="Arial"/>
          <w:u w:val="single"/>
        </w:rPr>
      </w:pPr>
    </w:p>
    <w:p w14:paraId="2177240F" w14:textId="77777777" w:rsidR="00AF73BC" w:rsidRDefault="00AF73BC">
      <w:pPr>
        <w:rPr>
          <w:rFonts w:ascii="Arial" w:hAnsi="Arial" w:cs="Arial"/>
          <w:u w:val="single"/>
        </w:rPr>
      </w:pPr>
    </w:p>
    <w:p w14:paraId="72AF2664" w14:textId="77777777" w:rsidR="00AF73BC" w:rsidRDefault="00AF73BC">
      <w:pPr>
        <w:rPr>
          <w:rFonts w:ascii="Arial" w:hAnsi="Arial" w:cs="Arial"/>
          <w:u w:val="single"/>
        </w:rPr>
      </w:pPr>
    </w:p>
    <w:p w14:paraId="4460CD74" w14:textId="77777777" w:rsidR="00AF73BC" w:rsidRDefault="00AF73BC">
      <w:pPr>
        <w:rPr>
          <w:rFonts w:ascii="Arial" w:hAnsi="Arial" w:cs="Arial"/>
          <w:u w:val="single"/>
        </w:rPr>
      </w:pPr>
    </w:p>
    <w:p w14:paraId="50B6B02F" w14:textId="77777777" w:rsidR="00AF73BC" w:rsidRDefault="00AF73BC">
      <w:pPr>
        <w:rPr>
          <w:rFonts w:ascii="Arial" w:hAnsi="Arial" w:cs="Arial"/>
          <w:u w:val="single"/>
        </w:rPr>
      </w:pPr>
    </w:p>
    <w:p w14:paraId="0B91DB23" w14:textId="77777777" w:rsidR="00AF73BC" w:rsidRDefault="00AF73BC">
      <w:pPr>
        <w:rPr>
          <w:rFonts w:ascii="Arial" w:hAnsi="Arial" w:cs="Arial"/>
          <w:u w:val="single"/>
        </w:rPr>
      </w:pPr>
    </w:p>
    <w:p w14:paraId="1942C679" w14:textId="68A37BCA" w:rsidR="00D16DFA" w:rsidRPr="00D16DFA" w:rsidRDefault="00D16DFA">
      <w:pPr>
        <w:rPr>
          <w:rFonts w:ascii="Arial" w:hAnsi="Arial" w:cs="Arial"/>
          <w:u w:val="single"/>
        </w:rPr>
      </w:pPr>
      <w:r w:rsidRPr="00D16DFA">
        <w:rPr>
          <w:rFonts w:ascii="Arial" w:hAnsi="Arial" w:cs="Arial"/>
          <w:u w:val="single"/>
        </w:rPr>
        <w:lastRenderedPageBreak/>
        <w:t>Reference List</w:t>
      </w:r>
    </w:p>
    <w:p w14:paraId="06B5B198" w14:textId="77777777" w:rsidR="00823810" w:rsidRPr="00826C83" w:rsidRDefault="00823810" w:rsidP="00823810">
      <w:pPr>
        <w:spacing w:after="0" w:line="240" w:lineRule="auto"/>
        <w:rPr>
          <w:rFonts w:ascii="Arial" w:eastAsia="Times New Roman" w:hAnsi="Arial" w:cs="Arial"/>
          <w:lang w:eastAsia="en-GB"/>
        </w:rPr>
      </w:pPr>
      <w:proofErr w:type="spellStart"/>
      <w:r w:rsidRPr="00826C83">
        <w:rPr>
          <w:rFonts w:ascii="Arial" w:eastAsia="Times New Roman" w:hAnsi="Arial" w:cs="Arial"/>
          <w:color w:val="000000"/>
          <w:shd w:val="clear" w:color="auto" w:fill="FFFFFF"/>
          <w:lang w:eastAsia="en-GB"/>
        </w:rPr>
        <w:t>Allinder</w:t>
      </w:r>
      <w:proofErr w:type="spellEnd"/>
      <w:r w:rsidRPr="00826C83">
        <w:rPr>
          <w:rFonts w:ascii="Arial" w:eastAsia="Times New Roman" w:hAnsi="Arial" w:cs="Arial"/>
          <w:color w:val="000000"/>
          <w:shd w:val="clear" w:color="auto" w:fill="FFFFFF"/>
          <w:lang w:eastAsia="en-GB"/>
        </w:rPr>
        <w:t xml:space="preserve">, R. (1994) The Relationship Between Efficacy and the Instructional Practice of Special Education Teachers and Consultants. Sage </w:t>
      </w:r>
      <w:proofErr w:type="spellStart"/>
      <w:r w:rsidRPr="00826C83">
        <w:rPr>
          <w:rFonts w:ascii="Arial" w:eastAsia="Times New Roman" w:hAnsi="Arial" w:cs="Arial"/>
          <w:color w:val="000000"/>
          <w:shd w:val="clear" w:color="auto" w:fill="FFFFFF"/>
          <w:lang w:eastAsia="en-GB"/>
        </w:rPr>
        <w:t>Jounrals</w:t>
      </w:r>
      <w:proofErr w:type="spellEnd"/>
      <w:r w:rsidRPr="00826C83">
        <w:rPr>
          <w:rFonts w:ascii="Arial" w:eastAsia="Times New Roman" w:hAnsi="Arial" w:cs="Arial"/>
          <w:color w:val="000000"/>
          <w:shd w:val="clear" w:color="auto" w:fill="FFFFFF"/>
          <w:lang w:eastAsia="en-GB"/>
        </w:rPr>
        <w:t xml:space="preserve"> </w:t>
      </w:r>
    </w:p>
    <w:p w14:paraId="036AC96C" w14:textId="77777777" w:rsidR="00823810" w:rsidRPr="00826C83" w:rsidRDefault="00823810" w:rsidP="00823810">
      <w:pPr>
        <w:spacing w:after="0" w:line="240" w:lineRule="auto"/>
        <w:rPr>
          <w:rFonts w:ascii="Arial" w:eastAsia="Times New Roman" w:hAnsi="Arial" w:cs="Arial"/>
          <w:color w:val="000000"/>
          <w:shd w:val="clear" w:color="auto" w:fill="FFFFFF"/>
          <w:lang w:eastAsia="en-GB"/>
        </w:rPr>
      </w:pPr>
    </w:p>
    <w:p w14:paraId="32BDE65D" w14:textId="77777777" w:rsidR="00823810" w:rsidRPr="00826C83" w:rsidRDefault="00823810" w:rsidP="00823810">
      <w:pPr>
        <w:spacing w:after="0" w:line="240" w:lineRule="auto"/>
        <w:rPr>
          <w:rFonts w:ascii="Arial" w:eastAsia="Times New Roman" w:hAnsi="Arial" w:cs="Arial"/>
          <w:color w:val="000000"/>
          <w:shd w:val="clear" w:color="auto" w:fill="FFFFFF"/>
          <w:lang w:eastAsia="en-GB"/>
        </w:rPr>
      </w:pPr>
      <w:r w:rsidRPr="00826C83">
        <w:rPr>
          <w:rFonts w:ascii="Arial" w:eastAsia="Times New Roman" w:hAnsi="Arial" w:cs="Arial"/>
          <w:color w:val="000000"/>
          <w:shd w:val="clear" w:color="auto" w:fill="FFFFFF"/>
          <w:lang w:eastAsia="en-GB"/>
        </w:rPr>
        <w:t>Ambitious about Autism. (2018). </w:t>
      </w:r>
      <w:r w:rsidRPr="00826C83">
        <w:rPr>
          <w:rFonts w:ascii="Arial" w:eastAsia="Times New Roman" w:hAnsi="Arial" w:cs="Arial"/>
          <w:iCs/>
          <w:color w:val="000000"/>
          <w:lang w:eastAsia="en-GB"/>
        </w:rPr>
        <w:t>Stats and facts</w:t>
      </w:r>
      <w:r w:rsidRPr="00826C83">
        <w:rPr>
          <w:rFonts w:ascii="Arial" w:eastAsia="Times New Roman" w:hAnsi="Arial" w:cs="Arial"/>
          <w:color w:val="000000"/>
          <w:shd w:val="clear" w:color="auto" w:fill="FFFFFF"/>
          <w:lang w:eastAsia="en-GB"/>
        </w:rPr>
        <w:t>. [online] Available at: https://www.ambitiousaboutautism.org.uk/stats-and-facts [Accessed 1 Nov. 2018].</w:t>
      </w:r>
    </w:p>
    <w:p w14:paraId="3A3B451E" w14:textId="77777777" w:rsidR="00823810" w:rsidRPr="00826C83" w:rsidRDefault="00823810" w:rsidP="00823810">
      <w:pPr>
        <w:spacing w:after="0" w:line="240" w:lineRule="auto"/>
        <w:rPr>
          <w:rFonts w:ascii="Arial" w:eastAsia="Times New Roman" w:hAnsi="Arial" w:cs="Arial"/>
          <w:color w:val="000000"/>
          <w:shd w:val="clear" w:color="auto" w:fill="FFFFFF"/>
          <w:lang w:eastAsia="en-GB"/>
        </w:rPr>
      </w:pPr>
    </w:p>
    <w:p w14:paraId="0ED766BE" w14:textId="77777777" w:rsidR="00823810" w:rsidRPr="00826C83" w:rsidRDefault="00823810" w:rsidP="00823810">
      <w:pPr>
        <w:spacing w:after="0" w:line="240" w:lineRule="auto"/>
        <w:rPr>
          <w:rFonts w:ascii="Arial" w:eastAsia="Times New Roman" w:hAnsi="Arial" w:cs="Arial"/>
          <w:lang w:eastAsia="en-GB"/>
        </w:rPr>
      </w:pPr>
      <w:r w:rsidRPr="00826C83">
        <w:rPr>
          <w:rFonts w:ascii="Arial" w:eastAsia="Times New Roman" w:hAnsi="Arial" w:cs="Arial"/>
          <w:color w:val="000000"/>
          <w:shd w:val="clear" w:color="auto" w:fill="FFFFFF"/>
          <w:lang w:eastAsia="en-GB"/>
        </w:rPr>
        <w:t xml:space="preserve">Ariane, V. and </w:t>
      </w:r>
      <w:proofErr w:type="spellStart"/>
      <w:r w:rsidRPr="00826C83">
        <w:rPr>
          <w:rFonts w:ascii="Arial" w:eastAsia="Times New Roman" w:hAnsi="Arial" w:cs="Arial"/>
          <w:color w:val="000000"/>
          <w:shd w:val="clear" w:color="auto" w:fill="FFFFFF"/>
          <w:lang w:eastAsia="en-GB"/>
        </w:rPr>
        <w:t>Buescher</w:t>
      </w:r>
      <w:proofErr w:type="spellEnd"/>
      <w:r w:rsidRPr="00826C83">
        <w:rPr>
          <w:rFonts w:ascii="Arial" w:eastAsia="Times New Roman" w:hAnsi="Arial" w:cs="Arial"/>
          <w:color w:val="000000"/>
          <w:shd w:val="clear" w:color="auto" w:fill="FFFFFF"/>
          <w:lang w:eastAsia="en-GB"/>
        </w:rPr>
        <w:t>, M. (2014). Autism spectrum disorders; study puts price tag on lifetime support for individuals with autism. </w:t>
      </w:r>
      <w:proofErr w:type="spellStart"/>
      <w:r w:rsidRPr="00826C83">
        <w:rPr>
          <w:rFonts w:ascii="Arial" w:eastAsia="Times New Roman" w:hAnsi="Arial" w:cs="Arial"/>
          <w:iCs/>
          <w:color w:val="000000"/>
          <w:lang w:eastAsia="en-GB"/>
        </w:rPr>
        <w:t>NewsRx</w:t>
      </w:r>
      <w:proofErr w:type="spellEnd"/>
      <w:r w:rsidRPr="00826C83">
        <w:rPr>
          <w:rFonts w:ascii="Arial" w:eastAsia="Times New Roman" w:hAnsi="Arial" w:cs="Arial"/>
          <w:iCs/>
          <w:color w:val="000000"/>
          <w:lang w:eastAsia="en-GB"/>
        </w:rPr>
        <w:t xml:space="preserve"> Health</w:t>
      </w:r>
      <w:r w:rsidRPr="00826C83">
        <w:rPr>
          <w:rFonts w:ascii="Arial" w:eastAsia="Times New Roman" w:hAnsi="Arial" w:cs="Arial"/>
          <w:color w:val="000000"/>
          <w:shd w:val="clear" w:color="auto" w:fill="FFFFFF"/>
          <w:lang w:eastAsia="en-GB"/>
        </w:rPr>
        <w:t>, 331(29), pp.1-3.</w:t>
      </w:r>
    </w:p>
    <w:p w14:paraId="788D4E80" w14:textId="77777777" w:rsidR="00823810" w:rsidRPr="00826C83" w:rsidRDefault="00823810" w:rsidP="00823810">
      <w:pPr>
        <w:spacing w:after="0" w:line="240" w:lineRule="auto"/>
        <w:rPr>
          <w:rFonts w:ascii="Arial" w:eastAsia="Times New Roman" w:hAnsi="Arial" w:cs="Arial"/>
          <w:color w:val="000000"/>
          <w:shd w:val="clear" w:color="auto" w:fill="FFFFFF"/>
          <w:lang w:eastAsia="en-GB"/>
        </w:rPr>
      </w:pPr>
    </w:p>
    <w:p w14:paraId="60098FA4" w14:textId="77777777" w:rsidR="00823810" w:rsidRPr="00826C83" w:rsidRDefault="00823810" w:rsidP="00823810">
      <w:pPr>
        <w:spacing w:after="0" w:line="240" w:lineRule="auto"/>
        <w:rPr>
          <w:rFonts w:ascii="Arial" w:eastAsia="Times New Roman" w:hAnsi="Arial" w:cs="Arial"/>
          <w:lang w:eastAsia="en-GB"/>
        </w:rPr>
      </w:pPr>
      <w:r w:rsidRPr="00826C83">
        <w:rPr>
          <w:rFonts w:ascii="Arial" w:eastAsia="Times New Roman" w:hAnsi="Arial" w:cs="Arial"/>
          <w:color w:val="000000"/>
          <w:shd w:val="clear" w:color="auto" w:fill="FFFFFF"/>
          <w:lang w:eastAsia="en-GB"/>
        </w:rPr>
        <w:t>Autism.org.uk. (2016). </w:t>
      </w:r>
      <w:r w:rsidRPr="00826C83">
        <w:rPr>
          <w:rFonts w:ascii="Arial" w:eastAsia="Times New Roman" w:hAnsi="Arial" w:cs="Arial"/>
          <w:iCs/>
          <w:color w:val="000000"/>
          <w:lang w:eastAsia="en-GB"/>
        </w:rPr>
        <w:t>Autism - National Autistic Society</w:t>
      </w:r>
      <w:r w:rsidRPr="00826C83">
        <w:rPr>
          <w:rFonts w:ascii="Arial" w:eastAsia="Times New Roman" w:hAnsi="Arial" w:cs="Arial"/>
          <w:color w:val="000000"/>
          <w:shd w:val="clear" w:color="auto" w:fill="FFFFFF"/>
          <w:lang w:eastAsia="en-GB"/>
        </w:rPr>
        <w:t>. [online] Available at: https://www.autism.org.uk/about/what-is/asd.aspx [Accessed 27 Feb. 2019].</w:t>
      </w:r>
    </w:p>
    <w:p w14:paraId="69D86C41" w14:textId="77777777" w:rsidR="00823810" w:rsidRPr="00826C83" w:rsidRDefault="00823810" w:rsidP="00823810">
      <w:pPr>
        <w:spacing w:after="0" w:line="240" w:lineRule="auto"/>
        <w:rPr>
          <w:rFonts w:ascii="Arial" w:eastAsia="Times New Roman" w:hAnsi="Arial" w:cs="Arial"/>
          <w:color w:val="000000"/>
          <w:shd w:val="clear" w:color="auto" w:fill="FFFFFF"/>
          <w:lang w:eastAsia="en-GB"/>
        </w:rPr>
      </w:pPr>
    </w:p>
    <w:p w14:paraId="2EBDE61C" w14:textId="77777777" w:rsidR="00823810" w:rsidRPr="00826C83" w:rsidRDefault="00823810" w:rsidP="00823810">
      <w:pPr>
        <w:spacing w:after="0" w:line="240" w:lineRule="auto"/>
        <w:rPr>
          <w:rFonts w:ascii="Arial" w:eastAsia="Times New Roman" w:hAnsi="Arial" w:cs="Arial"/>
          <w:lang w:eastAsia="en-GB"/>
        </w:rPr>
      </w:pPr>
      <w:proofErr w:type="spellStart"/>
      <w:r w:rsidRPr="00826C83">
        <w:rPr>
          <w:rFonts w:ascii="Arial" w:eastAsia="Times New Roman" w:hAnsi="Arial" w:cs="Arial"/>
          <w:color w:val="000000"/>
          <w:shd w:val="clear" w:color="auto" w:fill="FFFFFF"/>
          <w:lang w:eastAsia="en-GB"/>
        </w:rPr>
        <w:t>Avramidis</w:t>
      </w:r>
      <w:proofErr w:type="spellEnd"/>
      <w:r w:rsidRPr="00826C83">
        <w:rPr>
          <w:rFonts w:ascii="Arial" w:eastAsia="Times New Roman" w:hAnsi="Arial" w:cs="Arial"/>
          <w:color w:val="000000"/>
          <w:shd w:val="clear" w:color="auto" w:fill="FFFFFF"/>
          <w:lang w:eastAsia="en-GB"/>
        </w:rPr>
        <w:t xml:space="preserve">, E., </w:t>
      </w:r>
      <w:proofErr w:type="spellStart"/>
      <w:r w:rsidRPr="00826C83">
        <w:rPr>
          <w:rFonts w:ascii="Arial" w:eastAsia="Times New Roman" w:hAnsi="Arial" w:cs="Arial"/>
          <w:color w:val="000000"/>
          <w:shd w:val="clear" w:color="auto" w:fill="FFFFFF"/>
          <w:lang w:eastAsia="en-GB"/>
        </w:rPr>
        <w:t>Bayliss</w:t>
      </w:r>
      <w:proofErr w:type="spellEnd"/>
      <w:r w:rsidRPr="00826C83">
        <w:rPr>
          <w:rFonts w:ascii="Arial" w:eastAsia="Times New Roman" w:hAnsi="Arial" w:cs="Arial"/>
          <w:color w:val="000000"/>
          <w:shd w:val="clear" w:color="auto" w:fill="FFFFFF"/>
          <w:lang w:eastAsia="en-GB"/>
        </w:rPr>
        <w:t>, P. and Burden, R. (2000). </w:t>
      </w:r>
      <w:r w:rsidRPr="00826C83">
        <w:rPr>
          <w:rFonts w:ascii="Arial" w:eastAsia="Times New Roman" w:hAnsi="Arial" w:cs="Arial"/>
          <w:iCs/>
          <w:color w:val="000000"/>
          <w:lang w:eastAsia="en-GB"/>
        </w:rPr>
        <w:t>Student teachers’ attitudes towards the inclusion of children with special education needs in the ordinary school</w:t>
      </w:r>
      <w:r w:rsidRPr="00826C83">
        <w:rPr>
          <w:rFonts w:ascii="Arial" w:eastAsia="Times New Roman" w:hAnsi="Arial" w:cs="Arial"/>
          <w:color w:val="000000"/>
          <w:shd w:val="clear" w:color="auto" w:fill="FFFFFF"/>
          <w:lang w:eastAsia="en-GB"/>
        </w:rPr>
        <w:t>. Exeter: Teaching and Teacher Education, pp.277-293.</w:t>
      </w:r>
    </w:p>
    <w:p w14:paraId="46319A9C" w14:textId="77777777" w:rsidR="00823810" w:rsidRPr="00826C83" w:rsidRDefault="00823810" w:rsidP="00823810">
      <w:pPr>
        <w:spacing w:after="0" w:line="240" w:lineRule="auto"/>
        <w:rPr>
          <w:rFonts w:ascii="Arial" w:eastAsia="Times New Roman" w:hAnsi="Arial" w:cs="Arial"/>
          <w:color w:val="000000"/>
          <w:shd w:val="clear" w:color="auto" w:fill="FFFFFF"/>
          <w:lang w:eastAsia="en-GB"/>
        </w:rPr>
      </w:pPr>
    </w:p>
    <w:p w14:paraId="780535B9" w14:textId="77777777" w:rsidR="00823810" w:rsidRPr="00826C83" w:rsidRDefault="00823810" w:rsidP="00823810">
      <w:pPr>
        <w:spacing w:after="0" w:line="240" w:lineRule="auto"/>
        <w:rPr>
          <w:rFonts w:ascii="Arial" w:eastAsia="Times New Roman" w:hAnsi="Arial" w:cs="Arial"/>
          <w:color w:val="000000"/>
          <w:shd w:val="clear" w:color="auto" w:fill="FFFFFF"/>
          <w:lang w:eastAsia="en-GB"/>
        </w:rPr>
      </w:pPr>
      <w:proofErr w:type="spellStart"/>
      <w:r w:rsidRPr="00826C83">
        <w:rPr>
          <w:rFonts w:ascii="Arial" w:eastAsia="Times New Roman" w:hAnsi="Arial" w:cs="Arial"/>
          <w:color w:val="000000"/>
          <w:shd w:val="clear" w:color="auto" w:fill="FFFFFF"/>
          <w:lang w:eastAsia="en-GB"/>
        </w:rPr>
        <w:t>Balonon</w:t>
      </w:r>
      <w:proofErr w:type="spellEnd"/>
      <w:r w:rsidRPr="00826C83">
        <w:rPr>
          <w:rFonts w:ascii="Arial" w:eastAsia="Times New Roman" w:hAnsi="Arial" w:cs="Arial"/>
          <w:color w:val="000000"/>
          <w:shd w:val="clear" w:color="auto" w:fill="FFFFFF"/>
          <w:lang w:eastAsia="en-GB"/>
        </w:rPr>
        <w:t>-Rosen, P. and O'Leary, L. (2018). </w:t>
      </w:r>
      <w:r w:rsidRPr="00826C83">
        <w:rPr>
          <w:rFonts w:ascii="Arial" w:eastAsia="Times New Roman" w:hAnsi="Arial" w:cs="Arial"/>
          <w:iCs/>
          <w:color w:val="000000"/>
          <w:lang w:eastAsia="en-GB"/>
        </w:rPr>
        <w:t>Special education costs add up for parents, schools as federal laws remain underfunded</w:t>
      </w:r>
      <w:r w:rsidRPr="00826C83">
        <w:rPr>
          <w:rFonts w:ascii="Arial" w:eastAsia="Times New Roman" w:hAnsi="Arial" w:cs="Arial"/>
          <w:color w:val="000000"/>
          <w:shd w:val="clear" w:color="auto" w:fill="FFFFFF"/>
          <w:lang w:eastAsia="en-GB"/>
        </w:rPr>
        <w:t>. Economics of Disability. London: Market Place, pp.1-2.</w:t>
      </w:r>
    </w:p>
    <w:p w14:paraId="7AEAFF5A" w14:textId="77777777" w:rsidR="00823810" w:rsidRPr="00826C83" w:rsidRDefault="00823810" w:rsidP="00823810">
      <w:pPr>
        <w:spacing w:after="0" w:line="240" w:lineRule="auto"/>
        <w:rPr>
          <w:rFonts w:ascii="Arial" w:hAnsi="Arial" w:cs="Arial"/>
        </w:rPr>
      </w:pPr>
    </w:p>
    <w:p w14:paraId="2453175C" w14:textId="77777777" w:rsidR="00823810" w:rsidRPr="00826C83" w:rsidRDefault="00823810" w:rsidP="00823810">
      <w:pPr>
        <w:spacing w:after="0" w:line="240" w:lineRule="auto"/>
        <w:rPr>
          <w:rFonts w:ascii="Arial" w:eastAsia="Times New Roman" w:hAnsi="Arial" w:cs="Arial"/>
          <w:lang w:eastAsia="en-GB"/>
        </w:rPr>
      </w:pPr>
      <w:r w:rsidRPr="00826C83">
        <w:rPr>
          <w:rFonts w:ascii="Arial" w:hAnsi="Arial" w:cs="Arial"/>
        </w:rPr>
        <w:t xml:space="preserve">Barnard J, Prior A, Potter D (2000) Inclusion and </w:t>
      </w:r>
      <w:proofErr w:type="spellStart"/>
      <w:r w:rsidRPr="00826C83">
        <w:rPr>
          <w:rFonts w:ascii="Arial" w:hAnsi="Arial" w:cs="Arial"/>
        </w:rPr>
        <w:t>Ausitm</w:t>
      </w:r>
      <w:proofErr w:type="spellEnd"/>
      <w:r w:rsidRPr="00826C83">
        <w:rPr>
          <w:rFonts w:ascii="Arial" w:hAnsi="Arial" w:cs="Arial"/>
        </w:rPr>
        <w:t xml:space="preserve">, </w:t>
      </w:r>
      <w:proofErr w:type="gramStart"/>
      <w:r w:rsidRPr="00826C83">
        <w:rPr>
          <w:rFonts w:ascii="Arial" w:hAnsi="Arial" w:cs="Arial"/>
        </w:rPr>
        <w:t>Is</w:t>
      </w:r>
      <w:proofErr w:type="gramEnd"/>
      <w:r w:rsidRPr="00826C83">
        <w:rPr>
          <w:rFonts w:ascii="Arial" w:hAnsi="Arial" w:cs="Arial"/>
        </w:rPr>
        <w:t xml:space="preserve"> it working? The National Autistic Society page 5</w:t>
      </w:r>
    </w:p>
    <w:p w14:paraId="22B3DB0C" w14:textId="77777777" w:rsidR="00823810" w:rsidRPr="00826C83" w:rsidRDefault="00823810" w:rsidP="00823810">
      <w:pPr>
        <w:spacing w:after="0" w:line="240" w:lineRule="auto"/>
        <w:rPr>
          <w:rFonts w:ascii="Arial" w:eastAsia="Times New Roman" w:hAnsi="Arial" w:cs="Arial"/>
          <w:color w:val="000000"/>
          <w:shd w:val="clear" w:color="auto" w:fill="FFFFFF"/>
          <w:lang w:eastAsia="en-GB"/>
        </w:rPr>
      </w:pPr>
    </w:p>
    <w:p w14:paraId="68E71ECB" w14:textId="77777777" w:rsidR="00823810" w:rsidRPr="00826C83" w:rsidRDefault="00823810" w:rsidP="00823810">
      <w:pPr>
        <w:spacing w:after="0" w:line="240" w:lineRule="auto"/>
        <w:rPr>
          <w:rFonts w:ascii="Arial" w:eastAsia="Times New Roman" w:hAnsi="Arial" w:cs="Arial"/>
          <w:color w:val="000000"/>
          <w:shd w:val="clear" w:color="auto" w:fill="FFFFFF"/>
          <w:lang w:eastAsia="en-GB"/>
        </w:rPr>
      </w:pPr>
      <w:r w:rsidRPr="00826C83">
        <w:rPr>
          <w:rFonts w:ascii="Arial" w:eastAsia="Times New Roman" w:hAnsi="Arial" w:cs="Arial"/>
          <w:color w:val="000000"/>
          <w:shd w:val="clear" w:color="auto" w:fill="FFFFFF"/>
          <w:lang w:eastAsia="en-GB"/>
        </w:rPr>
        <w:t>Bbc.co.uk. (2018). </w:t>
      </w:r>
      <w:r w:rsidRPr="00826C83">
        <w:rPr>
          <w:rFonts w:ascii="Arial" w:eastAsia="Times New Roman" w:hAnsi="Arial" w:cs="Arial"/>
          <w:iCs/>
          <w:color w:val="000000"/>
          <w:lang w:eastAsia="en-GB"/>
        </w:rPr>
        <w:t>BBC - Schools Parents - How to identify SEN</w:t>
      </w:r>
      <w:r w:rsidRPr="00826C83">
        <w:rPr>
          <w:rFonts w:ascii="Arial" w:eastAsia="Times New Roman" w:hAnsi="Arial" w:cs="Arial"/>
          <w:color w:val="000000"/>
          <w:shd w:val="clear" w:color="auto" w:fill="FFFFFF"/>
          <w:lang w:eastAsia="en-GB"/>
        </w:rPr>
        <w:t>. [online] Available at: http://www.bbc.co.uk/schools/parents/identifying_sen/ [Accessed 25 Oct. 2018].</w:t>
      </w:r>
    </w:p>
    <w:p w14:paraId="05953DDF" w14:textId="77777777" w:rsidR="00823810" w:rsidRPr="00826C83" w:rsidRDefault="00823810" w:rsidP="00823810">
      <w:pPr>
        <w:spacing w:after="0" w:line="240" w:lineRule="auto"/>
        <w:rPr>
          <w:rFonts w:ascii="Arial" w:eastAsia="Times New Roman" w:hAnsi="Arial" w:cs="Arial"/>
          <w:color w:val="000000"/>
          <w:shd w:val="clear" w:color="auto" w:fill="FFFFFF"/>
          <w:lang w:eastAsia="en-GB"/>
        </w:rPr>
      </w:pPr>
    </w:p>
    <w:p w14:paraId="49734B9C" w14:textId="77777777" w:rsidR="00823810" w:rsidRPr="00826C83" w:rsidRDefault="00823810" w:rsidP="00823810">
      <w:pPr>
        <w:spacing w:after="0" w:line="240" w:lineRule="auto"/>
        <w:rPr>
          <w:rFonts w:ascii="Arial" w:eastAsia="Times New Roman" w:hAnsi="Arial" w:cs="Arial"/>
          <w:color w:val="000000"/>
          <w:shd w:val="clear" w:color="auto" w:fill="FFFFFF"/>
          <w:lang w:eastAsia="en-GB"/>
        </w:rPr>
      </w:pPr>
      <w:r w:rsidRPr="00826C83">
        <w:rPr>
          <w:rFonts w:ascii="Arial" w:eastAsia="Times New Roman" w:hAnsi="Arial" w:cs="Arial"/>
          <w:color w:val="000000"/>
          <w:shd w:val="clear" w:color="auto" w:fill="FFFFFF"/>
          <w:lang w:eastAsia="en-GB"/>
        </w:rPr>
        <w:t>Biondi-</w:t>
      </w:r>
      <w:proofErr w:type="spellStart"/>
      <w:r w:rsidRPr="00826C83">
        <w:rPr>
          <w:rFonts w:ascii="Arial" w:eastAsia="Times New Roman" w:hAnsi="Arial" w:cs="Arial"/>
          <w:color w:val="000000"/>
          <w:shd w:val="clear" w:color="auto" w:fill="FFFFFF"/>
          <w:lang w:eastAsia="en-GB"/>
        </w:rPr>
        <w:t>Zoccai</w:t>
      </w:r>
      <w:proofErr w:type="spellEnd"/>
      <w:r w:rsidRPr="00826C83">
        <w:rPr>
          <w:rFonts w:ascii="Arial" w:eastAsia="Times New Roman" w:hAnsi="Arial" w:cs="Arial"/>
          <w:color w:val="000000"/>
          <w:shd w:val="clear" w:color="auto" w:fill="FFFFFF"/>
          <w:lang w:eastAsia="en-GB"/>
        </w:rPr>
        <w:t xml:space="preserve">, G., </w:t>
      </w:r>
      <w:proofErr w:type="spellStart"/>
      <w:r w:rsidRPr="00826C83">
        <w:rPr>
          <w:rFonts w:ascii="Arial" w:eastAsia="Times New Roman" w:hAnsi="Arial" w:cs="Arial"/>
          <w:color w:val="000000"/>
          <w:shd w:val="clear" w:color="auto" w:fill="FFFFFF"/>
          <w:lang w:eastAsia="en-GB"/>
        </w:rPr>
        <w:t>Lotrionte</w:t>
      </w:r>
      <w:proofErr w:type="spellEnd"/>
      <w:r w:rsidRPr="00826C83">
        <w:rPr>
          <w:rFonts w:ascii="Arial" w:eastAsia="Times New Roman" w:hAnsi="Arial" w:cs="Arial"/>
          <w:color w:val="000000"/>
          <w:shd w:val="clear" w:color="auto" w:fill="FFFFFF"/>
          <w:lang w:eastAsia="en-GB"/>
        </w:rPr>
        <w:t xml:space="preserve">, M., </w:t>
      </w:r>
      <w:proofErr w:type="spellStart"/>
      <w:r w:rsidRPr="00826C83">
        <w:rPr>
          <w:rFonts w:ascii="Arial" w:eastAsia="Times New Roman" w:hAnsi="Arial" w:cs="Arial"/>
          <w:color w:val="000000"/>
          <w:shd w:val="clear" w:color="auto" w:fill="FFFFFF"/>
          <w:lang w:eastAsia="en-GB"/>
        </w:rPr>
        <w:t>Landoni</w:t>
      </w:r>
      <w:proofErr w:type="spellEnd"/>
      <w:r w:rsidRPr="00826C83">
        <w:rPr>
          <w:rFonts w:ascii="Arial" w:eastAsia="Times New Roman" w:hAnsi="Arial" w:cs="Arial"/>
          <w:color w:val="000000"/>
          <w:shd w:val="clear" w:color="auto" w:fill="FFFFFF"/>
          <w:lang w:eastAsia="en-GB"/>
        </w:rPr>
        <w:t>, G. and Modena, M. (2011). The rough guide to systematic reviews and meta-analyses. </w:t>
      </w:r>
      <w:r w:rsidRPr="00826C83">
        <w:rPr>
          <w:rFonts w:ascii="Arial" w:eastAsia="Times New Roman" w:hAnsi="Arial" w:cs="Arial"/>
          <w:iCs/>
          <w:color w:val="000000"/>
          <w:lang w:eastAsia="en-GB"/>
        </w:rPr>
        <w:t>HSR</w:t>
      </w:r>
      <w:r w:rsidRPr="00826C83">
        <w:rPr>
          <w:rFonts w:ascii="Arial" w:eastAsia="Times New Roman" w:hAnsi="Arial" w:cs="Arial"/>
          <w:color w:val="000000"/>
          <w:shd w:val="clear" w:color="auto" w:fill="FFFFFF"/>
          <w:lang w:eastAsia="en-GB"/>
        </w:rPr>
        <w:t>, 3(3), pp.161-173.</w:t>
      </w:r>
    </w:p>
    <w:p w14:paraId="672870F8" w14:textId="77777777" w:rsidR="00823810" w:rsidRPr="00826C83" w:rsidRDefault="00823810" w:rsidP="00823810">
      <w:pPr>
        <w:spacing w:after="0" w:line="240" w:lineRule="auto"/>
        <w:rPr>
          <w:rFonts w:ascii="Arial" w:eastAsia="Times New Roman" w:hAnsi="Arial" w:cs="Arial"/>
          <w:color w:val="000000"/>
          <w:shd w:val="clear" w:color="auto" w:fill="FFFFFF"/>
          <w:lang w:eastAsia="en-GB"/>
        </w:rPr>
      </w:pPr>
    </w:p>
    <w:p w14:paraId="1582B702" w14:textId="77777777" w:rsidR="00823810" w:rsidRPr="00826C83" w:rsidRDefault="00823810" w:rsidP="00823810">
      <w:pPr>
        <w:spacing w:after="0" w:line="240" w:lineRule="auto"/>
        <w:rPr>
          <w:rFonts w:ascii="Arial" w:hAnsi="Arial" w:cs="Arial"/>
        </w:rPr>
      </w:pPr>
      <w:proofErr w:type="spellStart"/>
      <w:r w:rsidRPr="00826C83">
        <w:rPr>
          <w:rFonts w:ascii="Arial" w:eastAsia="Times New Roman" w:hAnsi="Arial" w:cs="Arial"/>
        </w:rPr>
        <w:t>Brinkkemper</w:t>
      </w:r>
      <w:proofErr w:type="spellEnd"/>
      <w:r w:rsidRPr="00826C83">
        <w:rPr>
          <w:rFonts w:ascii="Arial" w:eastAsia="Times New Roman" w:hAnsi="Arial" w:cs="Arial"/>
        </w:rPr>
        <w:t xml:space="preserve"> S (2011) Ethics in Research and Experimentation </w:t>
      </w:r>
      <w:r w:rsidRPr="00826C83">
        <w:rPr>
          <w:rFonts w:ascii="Arial" w:hAnsi="Arial" w:cs="Arial"/>
        </w:rPr>
        <w:t xml:space="preserve">Code Conduct for Scientific Research </w:t>
      </w:r>
    </w:p>
    <w:p w14:paraId="52B38431" w14:textId="77777777" w:rsidR="00823810" w:rsidRPr="00826C83" w:rsidRDefault="00823810" w:rsidP="00823810">
      <w:pPr>
        <w:spacing w:after="0" w:line="240" w:lineRule="auto"/>
        <w:rPr>
          <w:rFonts w:ascii="Arial" w:hAnsi="Arial" w:cs="Arial"/>
        </w:rPr>
      </w:pPr>
    </w:p>
    <w:p w14:paraId="4BE33C0B" w14:textId="77777777" w:rsidR="00823810" w:rsidRDefault="00823810" w:rsidP="00823810">
      <w:pPr>
        <w:spacing w:after="0" w:line="240" w:lineRule="auto"/>
        <w:rPr>
          <w:rFonts w:ascii="Arial" w:hAnsi="Arial" w:cs="Arial"/>
        </w:rPr>
      </w:pPr>
      <w:proofErr w:type="spellStart"/>
      <w:r w:rsidRPr="00826C83">
        <w:rPr>
          <w:rFonts w:ascii="Arial" w:hAnsi="Arial" w:cs="Arial"/>
        </w:rPr>
        <w:t>Brinkkemper</w:t>
      </w:r>
      <w:proofErr w:type="spellEnd"/>
      <w:r w:rsidRPr="00826C83">
        <w:rPr>
          <w:rFonts w:ascii="Arial" w:hAnsi="Arial" w:cs="Arial"/>
        </w:rPr>
        <w:t xml:space="preserve"> S (2011) Ethics in Research and Experimentation. Code of conduct for scientific research experimentation in software </w:t>
      </w:r>
      <w:proofErr w:type="gramStart"/>
      <w:r w:rsidRPr="00826C83">
        <w:rPr>
          <w:rFonts w:ascii="Arial" w:hAnsi="Arial" w:cs="Arial"/>
        </w:rPr>
        <w:t>engineering :</w:t>
      </w:r>
      <w:proofErr w:type="gramEnd"/>
      <w:r w:rsidRPr="00826C83">
        <w:rPr>
          <w:rFonts w:ascii="Arial" w:hAnsi="Arial" w:cs="Arial"/>
        </w:rPr>
        <w:t xml:space="preserve"> </w:t>
      </w:r>
      <w:proofErr w:type="spellStart"/>
      <w:r w:rsidRPr="00826C83">
        <w:rPr>
          <w:rFonts w:ascii="Arial" w:hAnsi="Arial" w:cs="Arial"/>
        </w:rPr>
        <w:t>Wohlin</w:t>
      </w:r>
      <w:proofErr w:type="spellEnd"/>
      <w:r w:rsidRPr="00826C83">
        <w:rPr>
          <w:rFonts w:ascii="Arial" w:hAnsi="Arial" w:cs="Arial"/>
        </w:rPr>
        <w:t xml:space="preserve">, Chapter 2.11 page 2-5 </w:t>
      </w:r>
    </w:p>
    <w:p w14:paraId="67834F94" w14:textId="77777777" w:rsidR="00823810" w:rsidRDefault="00823810" w:rsidP="00823810">
      <w:pPr>
        <w:spacing w:after="0" w:line="240" w:lineRule="auto"/>
        <w:rPr>
          <w:rFonts w:ascii="Arial" w:hAnsi="Arial" w:cs="Arial"/>
        </w:rPr>
      </w:pPr>
    </w:p>
    <w:p w14:paraId="3390DBF3" w14:textId="77777777" w:rsidR="00823810" w:rsidRPr="000A3423" w:rsidRDefault="00823810" w:rsidP="00823810">
      <w:pPr>
        <w:spacing w:after="0" w:line="240" w:lineRule="auto"/>
        <w:rPr>
          <w:rFonts w:ascii="Times New Roman" w:eastAsia="Times New Roman" w:hAnsi="Times New Roman" w:cs="Times New Roman"/>
          <w:lang w:eastAsia="en-GB"/>
        </w:rPr>
      </w:pPr>
      <w:proofErr w:type="spellStart"/>
      <w:r w:rsidRPr="000A3423">
        <w:rPr>
          <w:rFonts w:ascii="Arial" w:eastAsia="Times New Roman" w:hAnsi="Arial" w:cs="Arial"/>
          <w:color w:val="000000"/>
          <w:shd w:val="clear" w:color="auto" w:fill="FFFFFF"/>
          <w:lang w:eastAsia="en-GB"/>
        </w:rPr>
        <w:t>Chasson</w:t>
      </w:r>
      <w:proofErr w:type="spellEnd"/>
      <w:r w:rsidRPr="000A3423">
        <w:rPr>
          <w:rFonts w:ascii="Arial" w:eastAsia="Times New Roman" w:hAnsi="Arial" w:cs="Arial"/>
          <w:color w:val="000000"/>
          <w:shd w:val="clear" w:color="auto" w:fill="FFFFFF"/>
          <w:lang w:eastAsia="en-GB"/>
        </w:rPr>
        <w:t xml:space="preserve">, G., Harris, G. and Neely, W. (2007). Cost Comparison of Early Intensive </w:t>
      </w:r>
      <w:proofErr w:type="spellStart"/>
      <w:r w:rsidRPr="000A3423">
        <w:rPr>
          <w:rFonts w:ascii="Arial" w:eastAsia="Times New Roman" w:hAnsi="Arial" w:cs="Arial"/>
          <w:color w:val="000000"/>
          <w:shd w:val="clear" w:color="auto" w:fill="FFFFFF"/>
          <w:lang w:eastAsia="en-GB"/>
        </w:rPr>
        <w:t>Behavioral</w:t>
      </w:r>
      <w:proofErr w:type="spellEnd"/>
      <w:r w:rsidRPr="000A3423">
        <w:rPr>
          <w:rFonts w:ascii="Arial" w:eastAsia="Times New Roman" w:hAnsi="Arial" w:cs="Arial"/>
          <w:color w:val="000000"/>
          <w:shd w:val="clear" w:color="auto" w:fill="FFFFFF"/>
          <w:lang w:eastAsia="en-GB"/>
        </w:rPr>
        <w:t xml:space="preserve"> Intervention and Special Education for Children with Autism. </w:t>
      </w:r>
      <w:r w:rsidRPr="000A3423">
        <w:rPr>
          <w:rFonts w:ascii="Arial" w:eastAsia="Times New Roman" w:hAnsi="Arial" w:cs="Arial"/>
          <w:i/>
          <w:iCs/>
          <w:color w:val="000000"/>
          <w:lang w:eastAsia="en-GB"/>
        </w:rPr>
        <w:t>Journal of Child and Family Studies</w:t>
      </w:r>
      <w:r w:rsidRPr="000A3423">
        <w:rPr>
          <w:rFonts w:ascii="Arial" w:eastAsia="Times New Roman" w:hAnsi="Arial" w:cs="Arial"/>
          <w:color w:val="000000"/>
          <w:shd w:val="clear" w:color="auto" w:fill="FFFFFF"/>
          <w:lang w:eastAsia="en-GB"/>
        </w:rPr>
        <w:t>, 16(3), pp.401-413.</w:t>
      </w:r>
    </w:p>
    <w:p w14:paraId="5752C46E" w14:textId="77777777" w:rsidR="00823810" w:rsidRPr="00826C83" w:rsidRDefault="00823810" w:rsidP="00823810">
      <w:pPr>
        <w:spacing w:after="0" w:line="240" w:lineRule="auto"/>
        <w:rPr>
          <w:rFonts w:ascii="Arial" w:eastAsia="Times New Roman" w:hAnsi="Arial" w:cs="Arial"/>
          <w:color w:val="000000"/>
          <w:shd w:val="clear" w:color="auto" w:fill="FFFFFF"/>
          <w:lang w:eastAsia="en-GB"/>
        </w:rPr>
      </w:pPr>
    </w:p>
    <w:p w14:paraId="1D4690EC" w14:textId="77777777" w:rsidR="00823810" w:rsidRPr="00826C83" w:rsidRDefault="00823810" w:rsidP="00823810">
      <w:pPr>
        <w:spacing w:after="0" w:line="240" w:lineRule="auto"/>
        <w:rPr>
          <w:rFonts w:ascii="Arial" w:eastAsia="Times New Roman" w:hAnsi="Arial" w:cs="Arial"/>
          <w:color w:val="000000"/>
          <w:shd w:val="clear" w:color="auto" w:fill="FFFFFF"/>
          <w:lang w:eastAsia="en-GB"/>
        </w:rPr>
      </w:pPr>
      <w:r w:rsidRPr="00826C83">
        <w:rPr>
          <w:rFonts w:ascii="Arial" w:eastAsia="Times New Roman" w:hAnsi="Arial" w:cs="Arial"/>
          <w:color w:val="000000"/>
          <w:shd w:val="clear" w:color="auto" w:fill="FFFFFF"/>
          <w:lang w:eastAsia="en-GB"/>
        </w:rPr>
        <w:t>Consumers.cochrane.org. (2018). </w:t>
      </w:r>
      <w:r w:rsidRPr="00826C83">
        <w:rPr>
          <w:rFonts w:ascii="Arial" w:eastAsia="Times New Roman" w:hAnsi="Arial" w:cs="Arial"/>
          <w:iCs/>
          <w:color w:val="000000"/>
          <w:lang w:eastAsia="en-GB"/>
        </w:rPr>
        <w:t xml:space="preserve">What is a systematic </w:t>
      </w:r>
      <w:proofErr w:type="gramStart"/>
      <w:r w:rsidRPr="00826C83">
        <w:rPr>
          <w:rFonts w:ascii="Arial" w:eastAsia="Times New Roman" w:hAnsi="Arial" w:cs="Arial"/>
          <w:iCs/>
          <w:color w:val="000000"/>
          <w:lang w:eastAsia="en-GB"/>
        </w:rPr>
        <w:t>review?</w:t>
      </w:r>
      <w:r w:rsidRPr="00826C83">
        <w:rPr>
          <w:rFonts w:ascii="Arial" w:eastAsia="Times New Roman" w:hAnsi="Arial" w:cs="Arial"/>
          <w:color w:val="000000"/>
          <w:shd w:val="clear" w:color="auto" w:fill="FFFFFF"/>
          <w:lang w:eastAsia="en-GB"/>
        </w:rPr>
        <w:t>.</w:t>
      </w:r>
      <w:proofErr w:type="gramEnd"/>
      <w:r w:rsidRPr="00826C83">
        <w:rPr>
          <w:rFonts w:ascii="Arial" w:eastAsia="Times New Roman" w:hAnsi="Arial" w:cs="Arial"/>
          <w:color w:val="000000"/>
          <w:shd w:val="clear" w:color="auto" w:fill="FFFFFF"/>
          <w:lang w:eastAsia="en-GB"/>
        </w:rPr>
        <w:t xml:space="preserve"> [online] Available at: https://consumers.cochrane.org/what-systematic-review [Accessed 1 Nov. 2018].</w:t>
      </w:r>
    </w:p>
    <w:p w14:paraId="373262DC" w14:textId="77777777" w:rsidR="00823810" w:rsidRPr="00826C83" w:rsidRDefault="00823810" w:rsidP="00823810">
      <w:pPr>
        <w:spacing w:after="0" w:line="240" w:lineRule="auto"/>
        <w:rPr>
          <w:rFonts w:ascii="Arial" w:eastAsia="Times New Roman" w:hAnsi="Arial" w:cs="Arial"/>
          <w:color w:val="000000"/>
          <w:shd w:val="clear" w:color="auto" w:fill="FFFFFF"/>
          <w:lang w:eastAsia="en-GB"/>
        </w:rPr>
      </w:pPr>
    </w:p>
    <w:p w14:paraId="23076372" w14:textId="77777777" w:rsidR="00823810" w:rsidRPr="00826C83" w:rsidRDefault="00823810" w:rsidP="00823810">
      <w:pPr>
        <w:spacing w:after="0" w:line="240" w:lineRule="auto"/>
        <w:rPr>
          <w:rFonts w:ascii="Arial" w:eastAsia="Times New Roman" w:hAnsi="Arial" w:cs="Arial"/>
          <w:lang w:eastAsia="en-GB"/>
        </w:rPr>
      </w:pPr>
      <w:r w:rsidRPr="00826C83">
        <w:rPr>
          <w:rFonts w:ascii="Arial" w:eastAsia="Times New Roman" w:hAnsi="Arial" w:cs="Arial"/>
          <w:color w:val="000000"/>
          <w:shd w:val="clear" w:color="auto" w:fill="FFFFFF"/>
          <w:lang w:eastAsia="en-GB"/>
        </w:rPr>
        <w:t>Educating Children with Autism. (2001). USA: The National Academies, p.5.</w:t>
      </w:r>
    </w:p>
    <w:p w14:paraId="6D7ED7DD" w14:textId="77777777" w:rsidR="00823810" w:rsidRPr="00826C83" w:rsidRDefault="00823810" w:rsidP="00823810">
      <w:pPr>
        <w:spacing w:after="0" w:line="240" w:lineRule="auto"/>
        <w:rPr>
          <w:rFonts w:ascii="Arial" w:eastAsia="Times New Roman" w:hAnsi="Arial" w:cs="Arial"/>
          <w:lang w:eastAsia="en-GB"/>
        </w:rPr>
      </w:pPr>
      <w:r w:rsidRPr="00826C83">
        <w:rPr>
          <w:rFonts w:ascii="Arial" w:eastAsia="Times New Roman" w:hAnsi="Arial" w:cs="Arial"/>
          <w:color w:val="000000"/>
          <w:shd w:val="clear" w:color="auto" w:fill="FFFFFF"/>
          <w:lang w:eastAsia="en-GB"/>
        </w:rPr>
        <w:t>English, I. (2017). </w:t>
      </w:r>
      <w:r w:rsidRPr="00826C83">
        <w:rPr>
          <w:rFonts w:ascii="Arial" w:eastAsia="Times New Roman" w:hAnsi="Arial" w:cs="Arial"/>
          <w:iCs/>
          <w:color w:val="000000"/>
          <w:lang w:eastAsia="en-GB"/>
        </w:rPr>
        <w:t>Negative school experience may harm autistic kids</w:t>
      </w:r>
      <w:r w:rsidRPr="00826C83">
        <w:rPr>
          <w:rFonts w:ascii="Arial" w:eastAsia="Times New Roman" w:hAnsi="Arial" w:cs="Arial"/>
          <w:color w:val="000000"/>
          <w:shd w:val="clear" w:color="auto" w:fill="FFFFFF"/>
          <w:lang w:eastAsia="en-GB"/>
        </w:rPr>
        <w:t>. London: New Delhi, p.2.</w:t>
      </w:r>
    </w:p>
    <w:p w14:paraId="362C361E" w14:textId="77777777" w:rsidR="00823810" w:rsidRDefault="00823810" w:rsidP="00823810">
      <w:pPr>
        <w:pStyle w:val="NormalWeb"/>
        <w:shd w:val="clear" w:color="auto" w:fill="FFFFFF"/>
        <w:rPr>
          <w:rFonts w:ascii="Arial" w:hAnsi="Arial" w:cs="Arial"/>
          <w:sz w:val="22"/>
          <w:szCs w:val="22"/>
        </w:rPr>
      </w:pPr>
      <w:r w:rsidRPr="00826C83">
        <w:rPr>
          <w:rFonts w:ascii="Arial" w:hAnsi="Arial" w:cs="Arial"/>
          <w:sz w:val="22"/>
          <w:szCs w:val="22"/>
        </w:rPr>
        <w:t xml:space="preserve">Experimentation in Software </w:t>
      </w:r>
      <w:proofErr w:type="gramStart"/>
      <w:r w:rsidRPr="00826C83">
        <w:rPr>
          <w:rFonts w:ascii="Arial" w:hAnsi="Arial" w:cs="Arial"/>
          <w:sz w:val="22"/>
          <w:szCs w:val="22"/>
        </w:rPr>
        <w:t>Engineering :</w:t>
      </w:r>
      <w:proofErr w:type="gramEnd"/>
      <w:r w:rsidRPr="00826C83">
        <w:rPr>
          <w:rFonts w:ascii="Arial" w:hAnsi="Arial" w:cs="Arial"/>
          <w:sz w:val="22"/>
          <w:szCs w:val="22"/>
        </w:rPr>
        <w:t xml:space="preserve"> </w:t>
      </w:r>
      <w:proofErr w:type="spellStart"/>
      <w:r w:rsidRPr="00826C83">
        <w:rPr>
          <w:rFonts w:ascii="Arial" w:hAnsi="Arial" w:cs="Arial"/>
          <w:sz w:val="22"/>
          <w:szCs w:val="22"/>
        </w:rPr>
        <w:t>Wohlin</w:t>
      </w:r>
      <w:proofErr w:type="spellEnd"/>
      <w:r w:rsidRPr="00826C83">
        <w:rPr>
          <w:rFonts w:ascii="Arial" w:hAnsi="Arial" w:cs="Arial"/>
          <w:sz w:val="22"/>
          <w:szCs w:val="22"/>
        </w:rPr>
        <w:t xml:space="preserve">, Chapter 2.11 </w:t>
      </w:r>
    </w:p>
    <w:p w14:paraId="5924E80D" w14:textId="77777777" w:rsidR="00823810" w:rsidRDefault="00823810" w:rsidP="00823810">
      <w:pPr>
        <w:spacing w:after="0" w:line="240" w:lineRule="auto"/>
        <w:rPr>
          <w:rFonts w:ascii="Arial" w:eastAsia="Times New Roman" w:hAnsi="Arial" w:cs="Arial"/>
          <w:color w:val="000000"/>
          <w:sz w:val="20"/>
          <w:szCs w:val="20"/>
          <w:shd w:val="clear" w:color="auto" w:fill="FFFFFF"/>
          <w:lang w:eastAsia="en-GB"/>
        </w:rPr>
      </w:pPr>
      <w:proofErr w:type="spellStart"/>
      <w:r w:rsidRPr="00587036">
        <w:rPr>
          <w:rFonts w:ascii="Arial" w:eastAsia="Times New Roman" w:hAnsi="Arial" w:cs="Arial"/>
          <w:color w:val="000000"/>
          <w:sz w:val="20"/>
          <w:szCs w:val="20"/>
          <w:shd w:val="clear" w:color="auto" w:fill="FFFFFF"/>
          <w:lang w:eastAsia="en-GB"/>
        </w:rPr>
        <w:t>Gillan</w:t>
      </w:r>
      <w:proofErr w:type="spellEnd"/>
      <w:r w:rsidRPr="00587036">
        <w:rPr>
          <w:rFonts w:ascii="Arial" w:eastAsia="Times New Roman" w:hAnsi="Arial" w:cs="Arial"/>
          <w:color w:val="000000"/>
          <w:sz w:val="20"/>
          <w:szCs w:val="20"/>
          <w:shd w:val="clear" w:color="auto" w:fill="FFFFFF"/>
          <w:lang w:eastAsia="en-GB"/>
        </w:rPr>
        <w:t>, C. (2017). </w:t>
      </w:r>
      <w:r w:rsidRPr="00587036">
        <w:rPr>
          <w:rFonts w:ascii="Arial" w:eastAsia="Times New Roman" w:hAnsi="Arial" w:cs="Arial"/>
          <w:i/>
          <w:iCs/>
          <w:color w:val="000000"/>
          <w:sz w:val="20"/>
          <w:szCs w:val="20"/>
          <w:lang w:eastAsia="en-GB"/>
        </w:rPr>
        <w:t>Autism and education in England 2017</w:t>
      </w:r>
      <w:r w:rsidRPr="00587036">
        <w:rPr>
          <w:rFonts w:ascii="Arial" w:eastAsia="Times New Roman" w:hAnsi="Arial" w:cs="Arial"/>
          <w:color w:val="000000"/>
          <w:sz w:val="20"/>
          <w:szCs w:val="20"/>
          <w:shd w:val="clear" w:color="auto" w:fill="FFFFFF"/>
          <w:lang w:eastAsia="en-GB"/>
        </w:rPr>
        <w:t>. A report by the All Party Parliamentary Group on Autism on how the education system in England works for children and young people on the autism spectrum. England: APPGA, p.10.</w:t>
      </w:r>
    </w:p>
    <w:p w14:paraId="77E71BAD" w14:textId="77777777" w:rsidR="00823810" w:rsidRPr="00587036" w:rsidRDefault="00823810" w:rsidP="00823810">
      <w:pPr>
        <w:spacing w:after="0" w:line="240" w:lineRule="auto"/>
        <w:rPr>
          <w:rFonts w:ascii="Times New Roman" w:eastAsia="Times New Roman" w:hAnsi="Times New Roman" w:cs="Times New Roman"/>
          <w:sz w:val="24"/>
          <w:szCs w:val="24"/>
          <w:lang w:eastAsia="en-GB"/>
        </w:rPr>
      </w:pPr>
    </w:p>
    <w:p w14:paraId="781DBDB2" w14:textId="77777777" w:rsidR="00823810" w:rsidRPr="00826C83" w:rsidRDefault="00823810" w:rsidP="00823810">
      <w:pPr>
        <w:rPr>
          <w:rFonts w:ascii="Arial" w:hAnsi="Arial" w:cs="Arial"/>
        </w:rPr>
      </w:pPr>
      <w:proofErr w:type="spellStart"/>
      <w:r w:rsidRPr="00826C83">
        <w:rPr>
          <w:rFonts w:ascii="Arial" w:hAnsi="Arial" w:cs="Arial"/>
        </w:rPr>
        <w:t>Gillberg</w:t>
      </w:r>
      <w:proofErr w:type="spellEnd"/>
      <w:r w:rsidRPr="00826C83">
        <w:rPr>
          <w:rFonts w:ascii="Arial" w:hAnsi="Arial" w:cs="Arial"/>
        </w:rPr>
        <w:t>, C. (2009). What is Autism? International Review of Psychiatry, 2(1), pp.61-66.</w:t>
      </w:r>
    </w:p>
    <w:p w14:paraId="28034DA0" w14:textId="77777777" w:rsidR="00823810" w:rsidRPr="00826C83" w:rsidRDefault="00823810" w:rsidP="00823810">
      <w:pPr>
        <w:spacing w:after="0" w:line="240" w:lineRule="auto"/>
        <w:rPr>
          <w:rFonts w:ascii="Arial" w:eastAsia="Times New Roman" w:hAnsi="Arial" w:cs="Arial"/>
          <w:lang w:eastAsia="en-GB"/>
        </w:rPr>
      </w:pPr>
      <w:r w:rsidRPr="00826C83">
        <w:rPr>
          <w:rFonts w:ascii="Arial" w:eastAsia="Times New Roman" w:hAnsi="Arial" w:cs="Arial"/>
          <w:color w:val="000000"/>
          <w:shd w:val="clear" w:color="auto" w:fill="FFFFFF"/>
          <w:lang w:eastAsia="en-GB"/>
        </w:rPr>
        <w:lastRenderedPageBreak/>
        <w:t>Gov.uk - Department of Education (2018). </w:t>
      </w:r>
      <w:r w:rsidRPr="00826C83">
        <w:rPr>
          <w:rFonts w:ascii="Arial" w:eastAsia="Times New Roman" w:hAnsi="Arial" w:cs="Arial"/>
          <w:iCs/>
          <w:color w:val="000000"/>
          <w:lang w:eastAsia="en-GB"/>
        </w:rPr>
        <w:t>New funding to support children with special educational needs</w:t>
      </w:r>
      <w:r w:rsidRPr="00826C83">
        <w:rPr>
          <w:rFonts w:ascii="Arial" w:eastAsia="Times New Roman" w:hAnsi="Arial" w:cs="Arial"/>
          <w:color w:val="000000"/>
          <w:shd w:val="clear" w:color="auto" w:fill="FFFFFF"/>
          <w:lang w:eastAsia="en-GB"/>
        </w:rPr>
        <w:t>. London: GOV.UK.</w:t>
      </w:r>
    </w:p>
    <w:p w14:paraId="21C5C5A0" w14:textId="77777777" w:rsidR="00823810" w:rsidRPr="00826C83" w:rsidRDefault="00823810" w:rsidP="00823810">
      <w:pPr>
        <w:spacing w:after="0" w:line="240" w:lineRule="auto"/>
        <w:rPr>
          <w:rFonts w:ascii="Arial" w:eastAsia="Times New Roman" w:hAnsi="Arial" w:cs="Arial"/>
          <w:color w:val="000000"/>
          <w:shd w:val="clear" w:color="auto" w:fill="FFFFFF"/>
          <w:lang w:eastAsia="en-GB"/>
        </w:rPr>
      </w:pPr>
    </w:p>
    <w:p w14:paraId="3B3B3E14" w14:textId="77777777" w:rsidR="00823810" w:rsidRDefault="00823810" w:rsidP="00823810">
      <w:pPr>
        <w:spacing w:after="0" w:line="240" w:lineRule="auto"/>
        <w:rPr>
          <w:rFonts w:ascii="Arial" w:eastAsia="Times New Roman" w:hAnsi="Arial" w:cs="Arial"/>
          <w:color w:val="000000"/>
          <w:shd w:val="clear" w:color="auto" w:fill="FFFFFF"/>
          <w:lang w:eastAsia="en-GB"/>
        </w:rPr>
      </w:pPr>
      <w:r w:rsidRPr="00826C83">
        <w:rPr>
          <w:rFonts w:ascii="Arial" w:eastAsia="Times New Roman" w:hAnsi="Arial" w:cs="Arial"/>
          <w:color w:val="000000"/>
          <w:shd w:val="clear" w:color="auto" w:fill="FFFFFF"/>
          <w:lang w:eastAsia="en-GB"/>
        </w:rPr>
        <w:t>Gunderson, S. (2014). </w:t>
      </w:r>
      <w:r w:rsidRPr="00826C83">
        <w:rPr>
          <w:rFonts w:ascii="Arial" w:eastAsia="Times New Roman" w:hAnsi="Arial" w:cs="Arial"/>
          <w:iCs/>
          <w:color w:val="000000"/>
          <w:lang w:eastAsia="en-GB"/>
        </w:rPr>
        <w:t>PERCEPTIONS OF SPECIAL EDUCATION TEACHERS ON THEIR SUPPORTIVE ROLE IN THE INCLUSION PROCESS OF STUDENTS WITH AUTISM IN THE GENERAL EDUCATION SETTING</w:t>
      </w:r>
      <w:r w:rsidRPr="00826C83">
        <w:rPr>
          <w:rFonts w:ascii="Arial" w:eastAsia="Times New Roman" w:hAnsi="Arial" w:cs="Arial"/>
          <w:color w:val="000000"/>
          <w:shd w:val="clear" w:color="auto" w:fill="FFFFFF"/>
          <w:lang w:eastAsia="en-GB"/>
        </w:rPr>
        <w:t>. California: ProQuest, pp.4-7.</w:t>
      </w:r>
    </w:p>
    <w:p w14:paraId="6AC94C85" w14:textId="77777777" w:rsidR="00823810" w:rsidRPr="00826C83" w:rsidRDefault="00823810" w:rsidP="00823810">
      <w:pPr>
        <w:spacing w:after="0" w:line="240" w:lineRule="auto"/>
        <w:rPr>
          <w:rFonts w:ascii="Arial" w:eastAsia="Times New Roman" w:hAnsi="Arial" w:cs="Arial"/>
          <w:color w:val="000000"/>
          <w:shd w:val="clear" w:color="auto" w:fill="FFFFFF"/>
          <w:lang w:eastAsia="en-GB"/>
        </w:rPr>
      </w:pPr>
      <w:r w:rsidRPr="00826C83">
        <w:rPr>
          <w:rFonts w:ascii="Arial" w:eastAsia="Times New Roman" w:hAnsi="Arial" w:cs="Arial"/>
          <w:color w:val="000000"/>
          <w:shd w:val="clear" w:color="auto" w:fill="FFFFFF"/>
          <w:lang w:eastAsia="en-GB"/>
        </w:rPr>
        <w:t>Hume, K., Bellini, S. and Pratt, C. (2005). The usage and perceived outcomes of early intervention and early childhood programs for young children with autism spectrum disorder. </w:t>
      </w:r>
      <w:r w:rsidRPr="00826C83">
        <w:rPr>
          <w:rFonts w:ascii="Arial" w:eastAsia="Times New Roman" w:hAnsi="Arial" w:cs="Arial"/>
          <w:iCs/>
          <w:color w:val="000000"/>
          <w:lang w:eastAsia="en-GB"/>
        </w:rPr>
        <w:t>TECSE</w:t>
      </w:r>
      <w:r w:rsidRPr="00826C83">
        <w:rPr>
          <w:rFonts w:ascii="Arial" w:eastAsia="Times New Roman" w:hAnsi="Arial" w:cs="Arial"/>
          <w:color w:val="000000"/>
          <w:shd w:val="clear" w:color="auto" w:fill="FFFFFF"/>
          <w:lang w:eastAsia="en-GB"/>
        </w:rPr>
        <w:t>, 25(4), pp.195-196.</w:t>
      </w:r>
    </w:p>
    <w:p w14:paraId="4789808E" w14:textId="77777777" w:rsidR="00823810" w:rsidRPr="00826C83" w:rsidRDefault="00823810" w:rsidP="00823810">
      <w:pPr>
        <w:spacing w:after="0" w:line="240" w:lineRule="auto"/>
        <w:rPr>
          <w:rFonts w:ascii="Arial" w:eastAsia="Times New Roman" w:hAnsi="Arial" w:cs="Arial"/>
          <w:color w:val="000000"/>
          <w:shd w:val="clear" w:color="auto" w:fill="FFFFFF"/>
          <w:lang w:eastAsia="en-GB"/>
        </w:rPr>
      </w:pPr>
    </w:p>
    <w:p w14:paraId="01159358" w14:textId="77777777" w:rsidR="00823810" w:rsidRPr="00826C83" w:rsidRDefault="00823810" w:rsidP="00823810">
      <w:pPr>
        <w:spacing w:after="0" w:line="240" w:lineRule="auto"/>
        <w:rPr>
          <w:rFonts w:ascii="Arial" w:eastAsia="Times New Roman" w:hAnsi="Arial" w:cs="Arial"/>
          <w:color w:val="000000"/>
          <w:shd w:val="clear" w:color="auto" w:fill="FFFFFF"/>
          <w:lang w:eastAsia="en-GB"/>
        </w:rPr>
      </w:pPr>
      <w:proofErr w:type="spellStart"/>
      <w:r w:rsidRPr="00826C83">
        <w:rPr>
          <w:rFonts w:ascii="Arial" w:eastAsia="Times New Roman" w:hAnsi="Arial" w:cs="Arial"/>
          <w:color w:val="000000"/>
          <w:shd w:val="clear" w:color="auto" w:fill="FFFFFF"/>
          <w:lang w:eastAsia="en-GB"/>
        </w:rPr>
        <w:t>Kosmerl</w:t>
      </w:r>
      <w:proofErr w:type="spellEnd"/>
      <w:r w:rsidRPr="00826C83">
        <w:rPr>
          <w:rFonts w:ascii="Arial" w:eastAsia="Times New Roman" w:hAnsi="Arial" w:cs="Arial"/>
          <w:color w:val="000000"/>
          <w:shd w:val="clear" w:color="auto" w:fill="FFFFFF"/>
          <w:lang w:eastAsia="en-GB"/>
        </w:rPr>
        <w:t>, K. (2011). </w:t>
      </w:r>
      <w:r w:rsidRPr="00826C83">
        <w:rPr>
          <w:rFonts w:ascii="Arial" w:eastAsia="Times New Roman" w:hAnsi="Arial" w:cs="Arial"/>
          <w:iCs/>
          <w:color w:val="000000"/>
          <w:lang w:eastAsia="en-GB"/>
        </w:rPr>
        <w:t>A COMPARATIVE INVESTIGATION OF GENERAL AND SPECL\L EDUCATION ELEMENTARY TEACHERS' BELIEFS ABOUT INCLUDING STUDENTS WITH AN EDUCATIONAL DISABILITY OF AUTISM IN THE GENERAL EDUCATION SETTING</w:t>
      </w:r>
      <w:r w:rsidRPr="00826C83">
        <w:rPr>
          <w:rFonts w:ascii="Arial" w:eastAsia="Times New Roman" w:hAnsi="Arial" w:cs="Arial"/>
          <w:color w:val="000000"/>
          <w:shd w:val="clear" w:color="auto" w:fill="FFFFFF"/>
          <w:lang w:eastAsia="en-GB"/>
        </w:rPr>
        <w:t>. UK: ProQuest, pp.6-7.</w:t>
      </w:r>
    </w:p>
    <w:p w14:paraId="33C23C95" w14:textId="77777777" w:rsidR="00823810" w:rsidRPr="00826C83" w:rsidRDefault="00823810" w:rsidP="00823810">
      <w:pPr>
        <w:spacing w:after="0" w:line="240" w:lineRule="auto"/>
        <w:rPr>
          <w:rFonts w:ascii="Arial" w:eastAsia="Times New Roman" w:hAnsi="Arial" w:cs="Arial"/>
          <w:color w:val="000000"/>
          <w:shd w:val="clear" w:color="auto" w:fill="FFFFFF"/>
          <w:lang w:eastAsia="en-GB"/>
        </w:rPr>
      </w:pPr>
    </w:p>
    <w:p w14:paraId="3D9B0103" w14:textId="77777777" w:rsidR="00823810" w:rsidRPr="00826C83" w:rsidRDefault="00823810" w:rsidP="00823810">
      <w:pPr>
        <w:spacing w:after="0" w:line="240" w:lineRule="auto"/>
        <w:rPr>
          <w:rFonts w:ascii="Arial" w:eastAsia="Times New Roman" w:hAnsi="Arial" w:cs="Arial"/>
          <w:lang w:eastAsia="en-GB"/>
        </w:rPr>
      </w:pPr>
      <w:proofErr w:type="spellStart"/>
      <w:r w:rsidRPr="00826C83">
        <w:rPr>
          <w:rFonts w:ascii="Arial" w:eastAsia="Times New Roman" w:hAnsi="Arial" w:cs="Arial"/>
          <w:color w:val="000000"/>
          <w:shd w:val="clear" w:color="auto" w:fill="FFFFFF"/>
          <w:lang w:eastAsia="en-GB"/>
        </w:rPr>
        <w:t>McBain</w:t>
      </w:r>
      <w:proofErr w:type="spellEnd"/>
      <w:r w:rsidRPr="00826C83">
        <w:rPr>
          <w:rFonts w:ascii="Arial" w:eastAsia="Times New Roman" w:hAnsi="Arial" w:cs="Arial"/>
          <w:color w:val="000000"/>
          <w:shd w:val="clear" w:color="auto" w:fill="FFFFFF"/>
          <w:lang w:eastAsia="en-GB"/>
        </w:rPr>
        <w:t>, B. (2017). </w:t>
      </w:r>
      <w:r w:rsidRPr="00826C83">
        <w:rPr>
          <w:rFonts w:ascii="Arial" w:eastAsia="Times New Roman" w:hAnsi="Arial" w:cs="Arial"/>
          <w:iCs/>
          <w:color w:val="000000"/>
          <w:lang w:eastAsia="en-GB"/>
        </w:rPr>
        <w:t>Teachers have a vital role to play in the way children with autism learn</w:t>
      </w:r>
      <w:r w:rsidRPr="00826C83">
        <w:rPr>
          <w:rFonts w:ascii="Arial" w:eastAsia="Times New Roman" w:hAnsi="Arial" w:cs="Arial"/>
          <w:color w:val="000000"/>
          <w:shd w:val="clear" w:color="auto" w:fill="FFFFFF"/>
          <w:lang w:eastAsia="en-GB"/>
        </w:rPr>
        <w:t>. Glasgow: The Herald.</w:t>
      </w:r>
    </w:p>
    <w:p w14:paraId="7E82B01B" w14:textId="77777777" w:rsidR="00823810" w:rsidRPr="00826C83" w:rsidRDefault="00823810" w:rsidP="00823810">
      <w:pPr>
        <w:spacing w:after="0" w:line="240" w:lineRule="auto"/>
        <w:rPr>
          <w:rFonts w:ascii="Arial" w:eastAsia="Times New Roman" w:hAnsi="Arial" w:cs="Arial"/>
          <w:color w:val="000000"/>
          <w:shd w:val="clear" w:color="auto" w:fill="FFFFFF"/>
          <w:lang w:eastAsia="en-GB"/>
        </w:rPr>
      </w:pPr>
    </w:p>
    <w:p w14:paraId="76AB066C" w14:textId="77777777" w:rsidR="00823810" w:rsidRPr="00826C83" w:rsidRDefault="00823810" w:rsidP="00823810">
      <w:pPr>
        <w:spacing w:after="0" w:line="240" w:lineRule="auto"/>
        <w:rPr>
          <w:rFonts w:ascii="Arial" w:eastAsia="Times New Roman" w:hAnsi="Arial" w:cs="Arial"/>
          <w:lang w:eastAsia="en-GB"/>
        </w:rPr>
      </w:pPr>
      <w:r w:rsidRPr="00826C83">
        <w:rPr>
          <w:rFonts w:ascii="Arial" w:eastAsia="Times New Roman" w:hAnsi="Arial" w:cs="Arial"/>
          <w:color w:val="000000"/>
          <w:shd w:val="clear" w:color="auto" w:fill="FFFFFF"/>
          <w:lang w:eastAsia="en-GB"/>
        </w:rPr>
        <w:t>McCall, B. (2017). UK failing to meet the needs of people with autism. </w:t>
      </w:r>
      <w:r w:rsidRPr="00826C83">
        <w:rPr>
          <w:rFonts w:ascii="Arial" w:eastAsia="Times New Roman" w:hAnsi="Arial" w:cs="Arial"/>
          <w:iCs/>
          <w:color w:val="000000"/>
          <w:lang w:eastAsia="en-GB"/>
        </w:rPr>
        <w:t>The Lancet</w:t>
      </w:r>
      <w:r w:rsidRPr="00826C83">
        <w:rPr>
          <w:rFonts w:ascii="Arial" w:eastAsia="Times New Roman" w:hAnsi="Arial" w:cs="Arial"/>
          <w:color w:val="000000"/>
          <w:shd w:val="clear" w:color="auto" w:fill="FFFFFF"/>
          <w:lang w:eastAsia="en-GB"/>
        </w:rPr>
        <w:t>, 389(4), p.351.</w:t>
      </w:r>
    </w:p>
    <w:p w14:paraId="1A225EF0" w14:textId="77777777" w:rsidR="00823810" w:rsidRPr="00826C83" w:rsidRDefault="00823810" w:rsidP="00823810">
      <w:pPr>
        <w:spacing w:after="0" w:line="240" w:lineRule="auto"/>
        <w:rPr>
          <w:rFonts w:ascii="Arial" w:eastAsia="Times New Roman" w:hAnsi="Arial" w:cs="Arial"/>
          <w:color w:val="000000"/>
          <w:shd w:val="clear" w:color="auto" w:fill="FFFFFF"/>
          <w:lang w:eastAsia="en-GB"/>
        </w:rPr>
      </w:pPr>
    </w:p>
    <w:p w14:paraId="33A0E0D9" w14:textId="77777777" w:rsidR="00823810" w:rsidRDefault="00823810" w:rsidP="00823810">
      <w:pPr>
        <w:spacing w:after="0" w:line="240" w:lineRule="auto"/>
        <w:rPr>
          <w:rFonts w:ascii="Arial" w:eastAsia="Times New Roman" w:hAnsi="Arial" w:cs="Arial"/>
          <w:color w:val="000000"/>
          <w:shd w:val="clear" w:color="auto" w:fill="FFFFFF"/>
          <w:lang w:eastAsia="en-GB"/>
        </w:rPr>
      </w:pPr>
      <w:r w:rsidRPr="00826C83">
        <w:rPr>
          <w:rFonts w:ascii="Arial" w:eastAsia="Times New Roman" w:hAnsi="Arial" w:cs="Arial"/>
          <w:color w:val="000000"/>
          <w:shd w:val="clear" w:color="auto" w:fill="FFFFFF"/>
          <w:lang w:eastAsia="en-GB"/>
        </w:rPr>
        <w:t>Mental Health Weekly (2017). </w:t>
      </w:r>
      <w:r w:rsidRPr="00826C83">
        <w:rPr>
          <w:rFonts w:ascii="Arial" w:eastAsia="Times New Roman" w:hAnsi="Arial" w:cs="Arial"/>
          <w:iCs/>
          <w:color w:val="000000"/>
          <w:lang w:eastAsia="en-GB"/>
        </w:rPr>
        <w:t>Developmental Diseases and Conditions - Autism; New Autism Study Findings Recently Were Reported by Researchers at Goldsmiths University (Aging and autism spectrum disorder: Evidence from the broad autism phenotype)</w:t>
      </w:r>
      <w:r w:rsidRPr="00826C83">
        <w:rPr>
          <w:rFonts w:ascii="Arial" w:eastAsia="Times New Roman" w:hAnsi="Arial" w:cs="Arial"/>
          <w:color w:val="000000"/>
          <w:shd w:val="clear" w:color="auto" w:fill="FFFFFF"/>
          <w:lang w:eastAsia="en-GB"/>
        </w:rPr>
        <w:t xml:space="preserve">. Atlanta: </w:t>
      </w:r>
      <w:proofErr w:type="spellStart"/>
      <w:r w:rsidRPr="00826C83">
        <w:rPr>
          <w:rFonts w:ascii="Arial" w:eastAsia="Times New Roman" w:hAnsi="Arial" w:cs="Arial"/>
          <w:color w:val="000000"/>
          <w:shd w:val="clear" w:color="auto" w:fill="FFFFFF"/>
          <w:lang w:eastAsia="en-GB"/>
        </w:rPr>
        <w:t>NewsRx</w:t>
      </w:r>
      <w:proofErr w:type="spellEnd"/>
      <w:r w:rsidRPr="00826C83">
        <w:rPr>
          <w:rFonts w:ascii="Arial" w:eastAsia="Times New Roman" w:hAnsi="Arial" w:cs="Arial"/>
          <w:color w:val="000000"/>
          <w:shd w:val="clear" w:color="auto" w:fill="FFFFFF"/>
          <w:lang w:eastAsia="en-GB"/>
        </w:rPr>
        <w:t>, p.190.</w:t>
      </w:r>
    </w:p>
    <w:p w14:paraId="3DDEBF7F" w14:textId="77777777" w:rsidR="00823810" w:rsidRDefault="00823810" w:rsidP="00823810">
      <w:pPr>
        <w:spacing w:after="0" w:line="240" w:lineRule="auto"/>
        <w:rPr>
          <w:rFonts w:ascii="Arial" w:eastAsia="Times New Roman" w:hAnsi="Arial" w:cs="Arial"/>
          <w:color w:val="000000"/>
          <w:shd w:val="clear" w:color="auto" w:fill="FFFFFF"/>
          <w:lang w:eastAsia="en-GB"/>
        </w:rPr>
      </w:pPr>
    </w:p>
    <w:p w14:paraId="25653CBC" w14:textId="77777777" w:rsidR="00823810" w:rsidRPr="00035219" w:rsidRDefault="00823810" w:rsidP="00823810">
      <w:pPr>
        <w:spacing w:after="0" w:line="240" w:lineRule="auto"/>
        <w:rPr>
          <w:rFonts w:ascii="Times New Roman" w:eastAsia="Times New Roman" w:hAnsi="Times New Roman" w:cs="Times New Roman"/>
          <w:lang w:eastAsia="en-GB"/>
        </w:rPr>
      </w:pPr>
      <w:r w:rsidRPr="00035219">
        <w:rPr>
          <w:rFonts w:ascii="Arial" w:eastAsia="Times New Roman" w:hAnsi="Arial" w:cs="Arial"/>
          <w:color w:val="000000"/>
          <w:shd w:val="clear" w:color="auto" w:fill="FFFFFF"/>
          <w:lang w:eastAsia="en-GB"/>
        </w:rPr>
        <w:t>Ox.ac.uk. (2019). </w:t>
      </w:r>
      <w:r w:rsidRPr="00035219">
        <w:rPr>
          <w:rFonts w:ascii="Arial" w:eastAsia="Times New Roman" w:hAnsi="Arial" w:cs="Arial"/>
          <w:i/>
          <w:iCs/>
          <w:color w:val="000000"/>
          <w:lang w:eastAsia="en-GB"/>
        </w:rPr>
        <w:t>Plagiarism | University of Oxford</w:t>
      </w:r>
      <w:r w:rsidRPr="00035219">
        <w:rPr>
          <w:rFonts w:ascii="Arial" w:eastAsia="Times New Roman" w:hAnsi="Arial" w:cs="Arial"/>
          <w:color w:val="000000"/>
          <w:shd w:val="clear" w:color="auto" w:fill="FFFFFF"/>
          <w:lang w:eastAsia="en-GB"/>
        </w:rPr>
        <w:t>. [online] Available at: https://www.ox.ac.uk/students/academic/guidance/skills/plagiarism?wssl=1# [Accessed 30 Jan. 2019].</w:t>
      </w:r>
    </w:p>
    <w:p w14:paraId="37D7CAB8" w14:textId="77777777" w:rsidR="00823810" w:rsidRPr="00826C83" w:rsidRDefault="00823810" w:rsidP="00823810">
      <w:pPr>
        <w:spacing w:after="0" w:line="240" w:lineRule="auto"/>
        <w:rPr>
          <w:rFonts w:ascii="Arial" w:eastAsia="Times New Roman" w:hAnsi="Arial" w:cs="Arial"/>
          <w:color w:val="000000"/>
          <w:shd w:val="clear" w:color="auto" w:fill="FFFFFF"/>
          <w:lang w:eastAsia="en-GB"/>
        </w:rPr>
      </w:pPr>
    </w:p>
    <w:p w14:paraId="6C88C730" w14:textId="77777777" w:rsidR="00823810" w:rsidRPr="00826C83" w:rsidRDefault="00823810" w:rsidP="00823810">
      <w:pPr>
        <w:spacing w:after="0" w:line="240" w:lineRule="auto"/>
        <w:rPr>
          <w:rFonts w:ascii="Arial" w:eastAsia="Times New Roman" w:hAnsi="Arial" w:cs="Arial"/>
          <w:lang w:eastAsia="en-GB"/>
        </w:rPr>
      </w:pPr>
      <w:proofErr w:type="spellStart"/>
      <w:r w:rsidRPr="00826C83">
        <w:rPr>
          <w:rFonts w:ascii="Arial" w:eastAsia="Times New Roman" w:hAnsi="Arial" w:cs="Arial"/>
          <w:color w:val="000000"/>
          <w:shd w:val="clear" w:color="auto" w:fill="FFFFFF"/>
          <w:lang w:eastAsia="en-GB"/>
        </w:rPr>
        <w:t>Pediactrics</w:t>
      </w:r>
      <w:proofErr w:type="spellEnd"/>
      <w:r w:rsidRPr="00826C83">
        <w:rPr>
          <w:rFonts w:ascii="Arial" w:eastAsia="Times New Roman" w:hAnsi="Arial" w:cs="Arial"/>
          <w:color w:val="000000"/>
          <w:shd w:val="clear" w:color="auto" w:fill="FFFFFF"/>
          <w:lang w:eastAsia="en-GB"/>
        </w:rPr>
        <w:t xml:space="preserve"> Week (2016). </w:t>
      </w:r>
      <w:r w:rsidRPr="00826C83">
        <w:rPr>
          <w:rFonts w:ascii="Arial" w:eastAsia="Times New Roman" w:hAnsi="Arial" w:cs="Arial"/>
          <w:iCs/>
          <w:color w:val="000000"/>
          <w:lang w:eastAsia="en-GB"/>
        </w:rPr>
        <w:t>Neurology; Study Results from University College Broaden Understanding of Autism [Easing the transition to secondary education for children with autism spectrum disorder: An evaluation of the Systemic Transition in Education Programme for Autism Spectrum ...]</w:t>
      </w:r>
      <w:r w:rsidRPr="00826C83">
        <w:rPr>
          <w:rFonts w:ascii="Arial" w:eastAsia="Times New Roman" w:hAnsi="Arial" w:cs="Arial"/>
          <w:color w:val="000000"/>
          <w:shd w:val="clear" w:color="auto" w:fill="FFFFFF"/>
          <w:lang w:eastAsia="en-GB"/>
        </w:rPr>
        <w:t xml:space="preserve">. Atlanta: </w:t>
      </w:r>
      <w:proofErr w:type="spellStart"/>
      <w:r w:rsidRPr="00826C83">
        <w:rPr>
          <w:rFonts w:ascii="Arial" w:eastAsia="Times New Roman" w:hAnsi="Arial" w:cs="Arial"/>
          <w:color w:val="000000"/>
          <w:shd w:val="clear" w:color="auto" w:fill="FFFFFF"/>
          <w:lang w:eastAsia="en-GB"/>
        </w:rPr>
        <w:t>NewsRx</w:t>
      </w:r>
      <w:proofErr w:type="spellEnd"/>
      <w:r w:rsidRPr="00826C83">
        <w:rPr>
          <w:rFonts w:ascii="Arial" w:eastAsia="Times New Roman" w:hAnsi="Arial" w:cs="Arial"/>
          <w:color w:val="000000"/>
          <w:shd w:val="clear" w:color="auto" w:fill="FFFFFF"/>
          <w:lang w:eastAsia="en-GB"/>
        </w:rPr>
        <w:t>, p.166.</w:t>
      </w:r>
    </w:p>
    <w:p w14:paraId="564E6E2D" w14:textId="77777777" w:rsidR="00823810" w:rsidRPr="00826C83" w:rsidRDefault="00823810" w:rsidP="00823810">
      <w:pPr>
        <w:spacing w:after="0" w:line="240" w:lineRule="auto"/>
        <w:rPr>
          <w:rFonts w:ascii="Arial" w:eastAsia="Times New Roman" w:hAnsi="Arial" w:cs="Arial"/>
          <w:color w:val="000000"/>
          <w:shd w:val="clear" w:color="auto" w:fill="FFFFFF"/>
          <w:lang w:eastAsia="en-GB"/>
        </w:rPr>
      </w:pPr>
    </w:p>
    <w:p w14:paraId="19E5AA5D" w14:textId="77777777" w:rsidR="00823810" w:rsidRPr="00826C83" w:rsidRDefault="00823810" w:rsidP="00823810">
      <w:pPr>
        <w:spacing w:after="0" w:line="240" w:lineRule="auto"/>
        <w:rPr>
          <w:rFonts w:ascii="Arial" w:eastAsia="Times New Roman" w:hAnsi="Arial" w:cs="Arial"/>
          <w:lang w:eastAsia="en-GB"/>
        </w:rPr>
      </w:pPr>
      <w:proofErr w:type="spellStart"/>
      <w:r w:rsidRPr="00826C83">
        <w:rPr>
          <w:rFonts w:ascii="Arial" w:eastAsia="Times New Roman" w:hAnsi="Arial" w:cs="Arial"/>
          <w:color w:val="000000"/>
          <w:shd w:val="clear" w:color="auto" w:fill="FFFFFF"/>
          <w:lang w:eastAsia="en-GB"/>
        </w:rPr>
        <w:t>Pediatrics</w:t>
      </w:r>
      <w:proofErr w:type="spellEnd"/>
      <w:r w:rsidRPr="00826C83">
        <w:rPr>
          <w:rFonts w:ascii="Arial" w:eastAsia="Times New Roman" w:hAnsi="Arial" w:cs="Arial"/>
          <w:color w:val="000000"/>
          <w:shd w:val="clear" w:color="auto" w:fill="FFFFFF"/>
          <w:lang w:eastAsia="en-GB"/>
        </w:rPr>
        <w:t xml:space="preserve"> Week (2017). </w:t>
      </w:r>
      <w:r w:rsidRPr="00826C83">
        <w:rPr>
          <w:rFonts w:ascii="Arial" w:eastAsia="Times New Roman" w:hAnsi="Arial" w:cs="Arial"/>
          <w:iCs/>
          <w:color w:val="000000"/>
          <w:lang w:eastAsia="en-GB"/>
        </w:rPr>
        <w:t>Developmental Diseases and Conditions - Autism Spectrum Disorders; Studies from Michigan State University Have Provided New Data on Autism Spectrum Disorders (Service Delivery Outcomes in ASD: Role of Parent Education, Empowerment, and Professional Partnerships)</w:t>
      </w:r>
      <w:r w:rsidRPr="00826C83">
        <w:rPr>
          <w:rFonts w:ascii="Arial" w:eastAsia="Times New Roman" w:hAnsi="Arial" w:cs="Arial"/>
          <w:color w:val="000000"/>
          <w:shd w:val="clear" w:color="auto" w:fill="FFFFFF"/>
          <w:lang w:eastAsia="en-GB"/>
        </w:rPr>
        <w:t xml:space="preserve">. Atlanta: </w:t>
      </w:r>
      <w:proofErr w:type="spellStart"/>
      <w:r w:rsidRPr="00826C83">
        <w:rPr>
          <w:rFonts w:ascii="Arial" w:eastAsia="Times New Roman" w:hAnsi="Arial" w:cs="Arial"/>
          <w:color w:val="000000"/>
          <w:shd w:val="clear" w:color="auto" w:fill="FFFFFF"/>
          <w:lang w:eastAsia="en-GB"/>
        </w:rPr>
        <w:t>NewsRx</w:t>
      </w:r>
      <w:proofErr w:type="spellEnd"/>
      <w:r w:rsidRPr="00826C83">
        <w:rPr>
          <w:rFonts w:ascii="Arial" w:eastAsia="Times New Roman" w:hAnsi="Arial" w:cs="Arial"/>
          <w:color w:val="000000"/>
          <w:shd w:val="clear" w:color="auto" w:fill="FFFFFF"/>
          <w:lang w:eastAsia="en-GB"/>
        </w:rPr>
        <w:t>, p.283.</w:t>
      </w:r>
    </w:p>
    <w:p w14:paraId="1AC5687C" w14:textId="77777777" w:rsidR="00823810" w:rsidRPr="00826C83" w:rsidRDefault="00823810" w:rsidP="00823810">
      <w:pPr>
        <w:spacing w:after="0" w:line="240" w:lineRule="auto"/>
        <w:rPr>
          <w:rFonts w:ascii="Arial" w:eastAsia="Times New Roman" w:hAnsi="Arial" w:cs="Arial"/>
          <w:lang w:eastAsia="en-GB"/>
        </w:rPr>
      </w:pPr>
      <w:r w:rsidRPr="00826C83">
        <w:rPr>
          <w:rFonts w:ascii="Arial" w:eastAsia="Times New Roman" w:hAnsi="Arial" w:cs="Arial"/>
          <w:color w:val="000000"/>
          <w:shd w:val="clear" w:color="auto" w:fill="FFFFFF"/>
          <w:lang w:eastAsia="en-GB"/>
        </w:rPr>
        <w:t>Press Association, p.1.</w:t>
      </w:r>
    </w:p>
    <w:p w14:paraId="22462774" w14:textId="77777777" w:rsidR="00823810" w:rsidRPr="00826C83" w:rsidRDefault="00823810" w:rsidP="00823810">
      <w:pPr>
        <w:rPr>
          <w:rFonts w:ascii="Arial" w:eastAsia="Times New Roman" w:hAnsi="Arial" w:cs="Arial"/>
          <w:shd w:val="clear" w:color="auto" w:fill="FFFFFF"/>
        </w:rPr>
      </w:pPr>
    </w:p>
    <w:p w14:paraId="78644EC6" w14:textId="77777777" w:rsidR="00823810" w:rsidRDefault="00823810" w:rsidP="00823810">
      <w:pPr>
        <w:rPr>
          <w:rFonts w:ascii="Arial" w:eastAsia="Times New Roman" w:hAnsi="Arial" w:cs="Arial"/>
        </w:rPr>
      </w:pPr>
      <w:r w:rsidRPr="00826C83">
        <w:rPr>
          <w:rFonts w:ascii="Arial" w:eastAsia="Times New Roman" w:hAnsi="Arial" w:cs="Arial"/>
          <w:shd w:val="clear" w:color="auto" w:fill="FFFFFF"/>
        </w:rPr>
        <w:t>Public Health Resource Unit (2006).</w:t>
      </w:r>
      <w:r w:rsidRPr="00826C83">
        <w:rPr>
          <w:rStyle w:val="apple-converted-space"/>
          <w:rFonts w:ascii="Arial" w:eastAsia="Times New Roman" w:hAnsi="Arial" w:cs="Arial"/>
          <w:shd w:val="clear" w:color="auto" w:fill="FFFFFF"/>
        </w:rPr>
        <w:t> </w:t>
      </w:r>
      <w:r w:rsidRPr="00826C83">
        <w:rPr>
          <w:rStyle w:val="Emphasis"/>
          <w:rFonts w:ascii="Arial" w:eastAsia="Times New Roman" w:hAnsi="Arial" w:cs="Arial"/>
        </w:rPr>
        <w:t>The Critical Skills Appraisal Programme: making sense of evidence.</w:t>
      </w:r>
      <w:r w:rsidRPr="00826C83">
        <w:rPr>
          <w:rStyle w:val="apple-converted-space"/>
          <w:rFonts w:ascii="Arial" w:eastAsia="Times New Roman" w:hAnsi="Arial" w:cs="Arial"/>
          <w:shd w:val="clear" w:color="auto" w:fill="FFFFFF"/>
        </w:rPr>
        <w:t> </w:t>
      </w:r>
      <w:r w:rsidRPr="00826C83">
        <w:rPr>
          <w:rFonts w:ascii="Arial" w:eastAsia="Times New Roman" w:hAnsi="Arial" w:cs="Arial"/>
          <w:shd w:val="clear" w:color="auto" w:fill="FFFFFF"/>
        </w:rPr>
        <w:t>Public Health Resource Unit, England. Retrieved from:</w:t>
      </w:r>
      <w:r w:rsidRPr="00826C83">
        <w:rPr>
          <w:rStyle w:val="apple-converted-space"/>
          <w:rFonts w:ascii="Arial" w:eastAsia="Times New Roman" w:hAnsi="Arial" w:cs="Arial"/>
          <w:shd w:val="clear" w:color="auto" w:fill="FFFFFF"/>
        </w:rPr>
        <w:t> </w:t>
      </w:r>
      <w:hyperlink r:id="rId8" w:tgtFrame="_blank" w:history="1">
        <w:r w:rsidRPr="00826C83">
          <w:rPr>
            <w:rStyle w:val="Hyperlink"/>
            <w:rFonts w:ascii="Arial" w:eastAsia="Times New Roman" w:hAnsi="Arial" w:cs="Arial"/>
          </w:rPr>
          <w:t>http://www.casp-uk.net/</w:t>
        </w:r>
      </w:hyperlink>
      <w:r w:rsidRPr="00826C83">
        <w:rPr>
          <w:rFonts w:ascii="Arial" w:eastAsia="Times New Roman" w:hAnsi="Arial" w:cs="Arial"/>
        </w:rPr>
        <w:t xml:space="preserve"> [Accessed 1 Nov. 2018]</w:t>
      </w:r>
    </w:p>
    <w:p w14:paraId="3B2F06A1" w14:textId="77777777" w:rsidR="00823810" w:rsidRDefault="00823810" w:rsidP="00823810">
      <w:pPr>
        <w:spacing w:after="0" w:line="240" w:lineRule="auto"/>
        <w:rPr>
          <w:rFonts w:ascii="Arial" w:eastAsia="Times New Roman" w:hAnsi="Arial" w:cs="Arial"/>
          <w:color w:val="000000"/>
          <w:shd w:val="clear" w:color="auto" w:fill="FFFFFF"/>
          <w:lang w:eastAsia="en-GB"/>
        </w:rPr>
      </w:pPr>
      <w:proofErr w:type="spellStart"/>
      <w:r w:rsidRPr="00BC5A49">
        <w:rPr>
          <w:rFonts w:ascii="Arial" w:eastAsia="Times New Roman" w:hAnsi="Arial" w:cs="Arial"/>
          <w:color w:val="000000"/>
          <w:shd w:val="clear" w:color="auto" w:fill="FFFFFF"/>
          <w:lang w:eastAsia="en-GB"/>
        </w:rPr>
        <w:t>Resnik</w:t>
      </w:r>
      <w:proofErr w:type="spellEnd"/>
      <w:r w:rsidRPr="00BC5A49">
        <w:rPr>
          <w:rFonts w:ascii="Arial" w:eastAsia="Times New Roman" w:hAnsi="Arial" w:cs="Arial"/>
          <w:color w:val="000000"/>
          <w:shd w:val="clear" w:color="auto" w:fill="FFFFFF"/>
          <w:lang w:eastAsia="en-GB"/>
        </w:rPr>
        <w:t>, D. (2011). </w:t>
      </w:r>
      <w:r w:rsidRPr="00BC5A49">
        <w:rPr>
          <w:rFonts w:ascii="Arial" w:eastAsia="Times New Roman" w:hAnsi="Arial" w:cs="Arial"/>
          <w:i/>
          <w:iCs/>
          <w:color w:val="000000"/>
          <w:lang w:eastAsia="en-GB"/>
        </w:rPr>
        <w:t xml:space="preserve">What is ethics in research and why is it </w:t>
      </w:r>
      <w:proofErr w:type="gramStart"/>
      <w:r w:rsidRPr="00BC5A49">
        <w:rPr>
          <w:rFonts w:ascii="Arial" w:eastAsia="Times New Roman" w:hAnsi="Arial" w:cs="Arial"/>
          <w:i/>
          <w:iCs/>
          <w:color w:val="000000"/>
          <w:lang w:eastAsia="en-GB"/>
        </w:rPr>
        <w:t>important?</w:t>
      </w:r>
      <w:r w:rsidRPr="00BC5A49">
        <w:rPr>
          <w:rFonts w:ascii="Arial" w:eastAsia="Times New Roman" w:hAnsi="Arial" w:cs="Arial"/>
          <w:color w:val="000000"/>
          <w:shd w:val="clear" w:color="auto" w:fill="FFFFFF"/>
          <w:lang w:eastAsia="en-GB"/>
        </w:rPr>
        <w:t>.</w:t>
      </w:r>
      <w:proofErr w:type="gramEnd"/>
      <w:r w:rsidRPr="00BC5A49">
        <w:rPr>
          <w:rFonts w:ascii="Arial" w:eastAsia="Times New Roman" w:hAnsi="Arial" w:cs="Arial"/>
          <w:color w:val="000000"/>
          <w:shd w:val="clear" w:color="auto" w:fill="FFFFFF"/>
          <w:lang w:eastAsia="en-GB"/>
        </w:rPr>
        <w:t xml:space="preserve"> UK: National Institute of Environmental Health Sciences, pp.1-3.</w:t>
      </w:r>
    </w:p>
    <w:p w14:paraId="161E1C57" w14:textId="77777777" w:rsidR="00823810" w:rsidRDefault="00823810" w:rsidP="00823810">
      <w:pPr>
        <w:spacing w:after="0" w:line="240" w:lineRule="auto"/>
        <w:rPr>
          <w:rFonts w:ascii="Arial" w:eastAsia="Times New Roman" w:hAnsi="Arial" w:cs="Arial"/>
          <w:color w:val="000000"/>
          <w:shd w:val="clear" w:color="auto" w:fill="FFFFFF"/>
          <w:lang w:eastAsia="en-GB"/>
        </w:rPr>
      </w:pPr>
    </w:p>
    <w:p w14:paraId="1C3204E2" w14:textId="77777777" w:rsidR="00823810" w:rsidRPr="00DA5FF3" w:rsidRDefault="00823810" w:rsidP="00823810">
      <w:pPr>
        <w:spacing w:after="0" w:line="240" w:lineRule="auto"/>
        <w:rPr>
          <w:rFonts w:ascii="Times New Roman" w:eastAsia="Times New Roman" w:hAnsi="Times New Roman" w:cs="Times New Roman"/>
          <w:lang w:eastAsia="en-GB"/>
        </w:rPr>
      </w:pPr>
      <w:r w:rsidRPr="00DA5FF3">
        <w:rPr>
          <w:rFonts w:ascii="Arial" w:eastAsia="Times New Roman" w:hAnsi="Arial" w:cs="Arial"/>
          <w:color w:val="000000"/>
          <w:shd w:val="clear" w:color="auto" w:fill="FFFFFF"/>
          <w:lang w:eastAsia="en-GB"/>
        </w:rPr>
        <w:t>Rodriquez, I., Saldana, D. and Moreno, F. (2012). Support, inclusion and special education teachers' attitudes towards the education of students with autism spectrum disorders. </w:t>
      </w:r>
      <w:r w:rsidRPr="00DA5FF3">
        <w:rPr>
          <w:rFonts w:ascii="Arial" w:eastAsia="Times New Roman" w:hAnsi="Arial" w:cs="Arial"/>
          <w:i/>
          <w:iCs/>
          <w:color w:val="000000"/>
          <w:lang w:eastAsia="en-GB"/>
        </w:rPr>
        <w:t>Autism Research and Treatment</w:t>
      </w:r>
      <w:r w:rsidRPr="00DA5FF3">
        <w:rPr>
          <w:rFonts w:ascii="Arial" w:eastAsia="Times New Roman" w:hAnsi="Arial" w:cs="Arial"/>
          <w:color w:val="000000"/>
          <w:shd w:val="clear" w:color="auto" w:fill="FFFFFF"/>
          <w:lang w:eastAsia="en-GB"/>
        </w:rPr>
        <w:t>, 12(8), p.6.</w:t>
      </w:r>
    </w:p>
    <w:p w14:paraId="45F20C52" w14:textId="77777777" w:rsidR="00823810" w:rsidRDefault="00823810" w:rsidP="00823810">
      <w:pPr>
        <w:spacing w:after="0" w:line="240" w:lineRule="auto"/>
        <w:rPr>
          <w:rFonts w:ascii="Arial" w:eastAsia="Times New Roman" w:hAnsi="Arial" w:cs="Arial"/>
          <w:color w:val="000000"/>
          <w:shd w:val="clear" w:color="auto" w:fill="FFFFFF"/>
          <w:lang w:eastAsia="en-GB"/>
        </w:rPr>
      </w:pPr>
    </w:p>
    <w:p w14:paraId="71CF84CC" w14:textId="77777777" w:rsidR="00823810" w:rsidRPr="0024332E" w:rsidRDefault="00823810" w:rsidP="00823810">
      <w:pPr>
        <w:spacing w:after="0" w:line="240" w:lineRule="auto"/>
        <w:rPr>
          <w:rFonts w:ascii="Arial" w:eastAsia="Times New Roman" w:hAnsi="Arial" w:cs="Arial"/>
          <w:lang w:eastAsia="en-GB"/>
        </w:rPr>
      </w:pPr>
      <w:r w:rsidRPr="0024332E">
        <w:rPr>
          <w:rFonts w:ascii="Arial" w:eastAsia="Times New Roman" w:hAnsi="Arial" w:cs="Arial"/>
          <w:color w:val="333333"/>
          <w:shd w:val="clear" w:color="auto" w:fill="FFFFFF"/>
          <w:lang w:eastAsia="en-GB"/>
        </w:rPr>
        <w:t>Sales, B. D., &amp; Folkman, S. (Eds.). (2000). Ethics in research with human participants. Washington, DC, US: American Psychological Association.</w:t>
      </w:r>
    </w:p>
    <w:p w14:paraId="41266C3D" w14:textId="77777777" w:rsidR="00823810" w:rsidRDefault="00823810" w:rsidP="00823810">
      <w:pPr>
        <w:spacing w:after="0" w:line="240" w:lineRule="auto"/>
        <w:rPr>
          <w:rFonts w:ascii="Arial" w:eastAsia="Times New Roman" w:hAnsi="Arial" w:cs="Arial"/>
          <w:color w:val="000000"/>
          <w:shd w:val="clear" w:color="auto" w:fill="FFFFFF"/>
          <w:lang w:eastAsia="en-GB"/>
        </w:rPr>
      </w:pPr>
    </w:p>
    <w:p w14:paraId="7A1329D0" w14:textId="77777777" w:rsidR="00823810" w:rsidRPr="00826C83" w:rsidRDefault="00823810" w:rsidP="00823810">
      <w:pPr>
        <w:spacing w:after="0" w:line="240" w:lineRule="auto"/>
        <w:rPr>
          <w:rFonts w:ascii="Arial" w:eastAsia="Times New Roman" w:hAnsi="Arial" w:cs="Arial"/>
          <w:lang w:eastAsia="en-GB"/>
        </w:rPr>
      </w:pPr>
      <w:r w:rsidRPr="00826C83">
        <w:rPr>
          <w:rFonts w:ascii="Arial" w:eastAsia="Times New Roman" w:hAnsi="Arial" w:cs="Arial"/>
          <w:color w:val="000000"/>
          <w:shd w:val="clear" w:color="auto" w:fill="FFFFFF"/>
          <w:lang w:eastAsia="en-GB"/>
        </w:rPr>
        <w:t>Savage, M. (2018). </w:t>
      </w:r>
      <w:r w:rsidRPr="00826C83">
        <w:rPr>
          <w:rFonts w:ascii="Arial" w:eastAsia="Times New Roman" w:hAnsi="Arial" w:cs="Arial"/>
          <w:iCs/>
          <w:color w:val="000000"/>
          <w:lang w:eastAsia="en-GB"/>
        </w:rPr>
        <w:t>Children in special needs education face £1.6bn cash shortfalls</w:t>
      </w:r>
      <w:r w:rsidRPr="00826C83">
        <w:rPr>
          <w:rFonts w:ascii="Arial" w:eastAsia="Times New Roman" w:hAnsi="Arial" w:cs="Arial"/>
          <w:color w:val="000000"/>
          <w:shd w:val="clear" w:color="auto" w:fill="FFFFFF"/>
          <w:lang w:eastAsia="en-GB"/>
        </w:rPr>
        <w:t>. Special Education Needs. London: The Guardian, p.2.</w:t>
      </w:r>
    </w:p>
    <w:p w14:paraId="4C37FF9B" w14:textId="77777777" w:rsidR="00823810" w:rsidRDefault="00823810" w:rsidP="00823810">
      <w:pPr>
        <w:widowControl w:val="0"/>
        <w:autoSpaceDE w:val="0"/>
        <w:autoSpaceDN w:val="0"/>
        <w:adjustRightInd w:val="0"/>
        <w:spacing w:after="240" w:line="260" w:lineRule="atLeast"/>
        <w:rPr>
          <w:rFonts w:ascii="Arial" w:hAnsi="Arial" w:cs="Arial"/>
          <w:bCs/>
          <w:color w:val="000000"/>
        </w:rPr>
      </w:pPr>
    </w:p>
    <w:p w14:paraId="1B55BEA5" w14:textId="77777777" w:rsidR="00823810" w:rsidRPr="00826C83" w:rsidRDefault="00823810" w:rsidP="00823810">
      <w:pPr>
        <w:widowControl w:val="0"/>
        <w:autoSpaceDE w:val="0"/>
        <w:autoSpaceDN w:val="0"/>
        <w:adjustRightInd w:val="0"/>
        <w:spacing w:after="240" w:line="260" w:lineRule="atLeast"/>
        <w:rPr>
          <w:rFonts w:ascii="Arial" w:hAnsi="Arial" w:cs="Arial"/>
          <w:bCs/>
          <w:color w:val="000000"/>
        </w:rPr>
      </w:pPr>
      <w:r w:rsidRPr="00826C83">
        <w:rPr>
          <w:rFonts w:ascii="Arial" w:hAnsi="Arial" w:cs="Arial"/>
          <w:bCs/>
          <w:color w:val="000000"/>
        </w:rPr>
        <w:t xml:space="preserve">Scott M. Myers, MD, Chris </w:t>
      </w:r>
      <w:proofErr w:type="spellStart"/>
      <w:r w:rsidRPr="00826C83">
        <w:rPr>
          <w:rFonts w:ascii="Arial" w:hAnsi="Arial" w:cs="Arial"/>
          <w:bCs/>
          <w:color w:val="000000"/>
        </w:rPr>
        <w:t>Plauche</w:t>
      </w:r>
      <w:proofErr w:type="spellEnd"/>
      <w:r w:rsidRPr="00826C83">
        <w:rPr>
          <w:rFonts w:ascii="Arial" w:hAnsi="Arial" w:cs="Arial"/>
          <w:bCs/>
          <w:color w:val="000000"/>
        </w:rPr>
        <w:t xml:space="preserve"> ́ Johnson, MD, Med (2007) Management of Children with Autism Spectrum Disorders American Academy of Paediatrics page 1162</w:t>
      </w:r>
    </w:p>
    <w:p w14:paraId="437F718B" w14:textId="77777777" w:rsidR="00823810" w:rsidRPr="00826C83" w:rsidRDefault="00823810" w:rsidP="00823810">
      <w:pPr>
        <w:spacing w:after="0" w:line="240" w:lineRule="auto"/>
        <w:rPr>
          <w:rFonts w:ascii="Arial" w:eastAsia="Times New Roman" w:hAnsi="Arial" w:cs="Arial"/>
          <w:lang w:eastAsia="en-GB"/>
        </w:rPr>
      </w:pPr>
      <w:r w:rsidRPr="00826C83">
        <w:rPr>
          <w:rFonts w:ascii="Arial" w:eastAsia="Times New Roman" w:hAnsi="Arial" w:cs="Arial"/>
          <w:color w:val="000000"/>
          <w:shd w:val="clear" w:color="auto" w:fill="FFFFFF"/>
          <w:lang w:eastAsia="en-GB"/>
        </w:rPr>
        <w:t xml:space="preserve">Shattuck, P., Carter </w:t>
      </w:r>
      <w:proofErr w:type="spellStart"/>
      <w:proofErr w:type="gramStart"/>
      <w:r w:rsidRPr="00826C83">
        <w:rPr>
          <w:rFonts w:ascii="Arial" w:eastAsia="Times New Roman" w:hAnsi="Arial" w:cs="Arial"/>
          <w:color w:val="000000"/>
          <w:shd w:val="clear" w:color="auto" w:fill="FFFFFF"/>
          <w:lang w:eastAsia="en-GB"/>
        </w:rPr>
        <w:t>Narendorf</w:t>
      </w:r>
      <w:proofErr w:type="spellEnd"/>
      <w:r w:rsidRPr="00826C83">
        <w:rPr>
          <w:rFonts w:ascii="Arial" w:eastAsia="Times New Roman" w:hAnsi="Arial" w:cs="Arial"/>
          <w:color w:val="000000"/>
          <w:shd w:val="clear" w:color="auto" w:fill="FFFFFF"/>
          <w:lang w:eastAsia="en-GB"/>
        </w:rPr>
        <w:t>,,</w:t>
      </w:r>
      <w:proofErr w:type="gramEnd"/>
      <w:r w:rsidRPr="00826C83">
        <w:rPr>
          <w:rFonts w:ascii="Arial" w:eastAsia="Times New Roman" w:hAnsi="Arial" w:cs="Arial"/>
          <w:color w:val="000000"/>
          <w:shd w:val="clear" w:color="auto" w:fill="FFFFFF"/>
          <w:lang w:eastAsia="en-GB"/>
        </w:rPr>
        <w:t xml:space="preserve"> S., Cooper, B., </w:t>
      </w:r>
      <w:proofErr w:type="spellStart"/>
      <w:r w:rsidRPr="00826C83">
        <w:rPr>
          <w:rFonts w:ascii="Arial" w:eastAsia="Times New Roman" w:hAnsi="Arial" w:cs="Arial"/>
          <w:color w:val="000000"/>
          <w:shd w:val="clear" w:color="auto" w:fill="FFFFFF"/>
          <w:lang w:eastAsia="en-GB"/>
        </w:rPr>
        <w:t>Sterzing</w:t>
      </w:r>
      <w:proofErr w:type="spellEnd"/>
      <w:r w:rsidRPr="00826C83">
        <w:rPr>
          <w:rFonts w:ascii="Arial" w:eastAsia="Times New Roman" w:hAnsi="Arial" w:cs="Arial"/>
          <w:color w:val="000000"/>
          <w:shd w:val="clear" w:color="auto" w:fill="FFFFFF"/>
          <w:lang w:eastAsia="en-GB"/>
        </w:rPr>
        <w:t xml:space="preserve">, P., Wagner, M. and </w:t>
      </w:r>
      <w:proofErr w:type="spellStart"/>
      <w:r w:rsidRPr="00826C83">
        <w:rPr>
          <w:rFonts w:ascii="Arial" w:eastAsia="Times New Roman" w:hAnsi="Arial" w:cs="Arial"/>
          <w:color w:val="000000"/>
          <w:shd w:val="clear" w:color="auto" w:fill="FFFFFF"/>
          <w:lang w:eastAsia="en-GB"/>
        </w:rPr>
        <w:t>Lounds</w:t>
      </w:r>
      <w:proofErr w:type="spellEnd"/>
      <w:r w:rsidRPr="00826C83">
        <w:rPr>
          <w:rFonts w:ascii="Arial" w:eastAsia="Times New Roman" w:hAnsi="Arial" w:cs="Arial"/>
          <w:color w:val="000000"/>
          <w:shd w:val="clear" w:color="auto" w:fill="FFFFFF"/>
          <w:lang w:eastAsia="en-GB"/>
        </w:rPr>
        <w:t xml:space="preserve"> Taylor, J. (2017). Postsecondary Education and Employment Among Youth </w:t>
      </w:r>
      <w:proofErr w:type="gramStart"/>
      <w:r w:rsidRPr="00826C83">
        <w:rPr>
          <w:rFonts w:ascii="Arial" w:eastAsia="Times New Roman" w:hAnsi="Arial" w:cs="Arial"/>
          <w:color w:val="000000"/>
          <w:shd w:val="clear" w:color="auto" w:fill="FFFFFF"/>
          <w:lang w:eastAsia="en-GB"/>
        </w:rPr>
        <w:t>With</w:t>
      </w:r>
      <w:proofErr w:type="gramEnd"/>
      <w:r w:rsidRPr="00826C83">
        <w:rPr>
          <w:rFonts w:ascii="Arial" w:eastAsia="Times New Roman" w:hAnsi="Arial" w:cs="Arial"/>
          <w:color w:val="000000"/>
          <w:shd w:val="clear" w:color="auto" w:fill="FFFFFF"/>
          <w:lang w:eastAsia="en-GB"/>
        </w:rPr>
        <w:t xml:space="preserve"> an Autism Spectrum Disorder. </w:t>
      </w:r>
      <w:r w:rsidRPr="00826C83">
        <w:rPr>
          <w:rFonts w:ascii="Arial" w:eastAsia="Times New Roman" w:hAnsi="Arial" w:cs="Arial"/>
          <w:iCs/>
          <w:color w:val="000000"/>
          <w:lang w:eastAsia="en-GB"/>
        </w:rPr>
        <w:t xml:space="preserve">American Academy of </w:t>
      </w:r>
      <w:proofErr w:type="spellStart"/>
      <w:r w:rsidRPr="00826C83">
        <w:rPr>
          <w:rFonts w:ascii="Arial" w:eastAsia="Times New Roman" w:hAnsi="Arial" w:cs="Arial"/>
          <w:iCs/>
          <w:color w:val="000000"/>
          <w:lang w:eastAsia="en-GB"/>
        </w:rPr>
        <w:t>Pedicatrics</w:t>
      </w:r>
      <w:proofErr w:type="spellEnd"/>
      <w:r w:rsidRPr="00826C83">
        <w:rPr>
          <w:rFonts w:ascii="Arial" w:eastAsia="Times New Roman" w:hAnsi="Arial" w:cs="Arial"/>
          <w:color w:val="000000"/>
          <w:shd w:val="clear" w:color="auto" w:fill="FFFFFF"/>
          <w:lang w:eastAsia="en-GB"/>
        </w:rPr>
        <w:t>, 129, pp.1042-1047.</w:t>
      </w:r>
    </w:p>
    <w:p w14:paraId="0B33C4C8" w14:textId="77777777" w:rsidR="00823810" w:rsidRPr="00826C83" w:rsidRDefault="00823810" w:rsidP="00823810">
      <w:pPr>
        <w:spacing w:after="0" w:line="240" w:lineRule="auto"/>
        <w:rPr>
          <w:rFonts w:ascii="Arial" w:eastAsia="Times New Roman" w:hAnsi="Arial" w:cs="Arial"/>
          <w:color w:val="000000"/>
          <w:shd w:val="clear" w:color="auto" w:fill="FFFFFF"/>
          <w:lang w:eastAsia="en-GB"/>
        </w:rPr>
      </w:pPr>
    </w:p>
    <w:p w14:paraId="5C10D39E" w14:textId="77777777" w:rsidR="00823810" w:rsidRPr="00826C83" w:rsidRDefault="00823810" w:rsidP="00823810">
      <w:pPr>
        <w:spacing w:after="0" w:line="240" w:lineRule="auto"/>
        <w:rPr>
          <w:rFonts w:ascii="Arial" w:eastAsia="Times New Roman" w:hAnsi="Arial" w:cs="Arial"/>
          <w:lang w:eastAsia="en-GB"/>
        </w:rPr>
      </w:pPr>
      <w:r w:rsidRPr="00826C83">
        <w:rPr>
          <w:rFonts w:ascii="Arial" w:eastAsia="Times New Roman" w:hAnsi="Arial" w:cs="Arial"/>
          <w:color w:val="000000"/>
          <w:shd w:val="clear" w:color="auto" w:fill="FFFFFF"/>
          <w:lang w:eastAsia="en-GB"/>
        </w:rPr>
        <w:t>Taylor, M. (2005). Teaching students with autistic spectrum disorder in HE. </w:t>
      </w:r>
      <w:r w:rsidRPr="00826C83">
        <w:rPr>
          <w:rFonts w:ascii="Arial" w:eastAsia="Times New Roman" w:hAnsi="Arial" w:cs="Arial"/>
          <w:iCs/>
          <w:color w:val="000000"/>
          <w:lang w:eastAsia="en-GB"/>
        </w:rPr>
        <w:t>Education &amp; Training</w:t>
      </w:r>
      <w:r w:rsidRPr="00826C83">
        <w:rPr>
          <w:rFonts w:ascii="Arial" w:eastAsia="Times New Roman" w:hAnsi="Arial" w:cs="Arial"/>
          <w:color w:val="000000"/>
          <w:shd w:val="clear" w:color="auto" w:fill="FFFFFF"/>
          <w:lang w:eastAsia="en-GB"/>
        </w:rPr>
        <w:t>, 47(6), p.484.</w:t>
      </w:r>
    </w:p>
    <w:p w14:paraId="0C933FA0" w14:textId="77777777" w:rsidR="00823810" w:rsidRPr="00826C83" w:rsidRDefault="00823810" w:rsidP="00823810">
      <w:pPr>
        <w:spacing w:after="0" w:line="240" w:lineRule="auto"/>
        <w:rPr>
          <w:rFonts w:ascii="Arial" w:eastAsia="Times New Roman" w:hAnsi="Arial" w:cs="Arial"/>
          <w:color w:val="000000"/>
          <w:shd w:val="clear" w:color="auto" w:fill="FFFFFF"/>
          <w:lang w:eastAsia="en-GB"/>
        </w:rPr>
      </w:pPr>
    </w:p>
    <w:p w14:paraId="07FC8DD5" w14:textId="77777777" w:rsidR="00823810" w:rsidRPr="00826C83" w:rsidRDefault="00823810" w:rsidP="00823810">
      <w:pPr>
        <w:spacing w:after="0" w:line="240" w:lineRule="auto"/>
        <w:rPr>
          <w:rFonts w:ascii="Arial" w:eastAsia="Times New Roman" w:hAnsi="Arial" w:cs="Arial"/>
          <w:lang w:eastAsia="en-GB"/>
        </w:rPr>
      </w:pPr>
      <w:r w:rsidRPr="00826C83">
        <w:rPr>
          <w:rFonts w:ascii="Arial" w:eastAsia="Times New Roman" w:hAnsi="Arial" w:cs="Arial"/>
          <w:color w:val="000000"/>
          <w:shd w:val="clear" w:color="auto" w:fill="FFFFFF"/>
          <w:lang w:eastAsia="en-GB"/>
        </w:rPr>
        <w:t>The Daily Mirror (2014). </w:t>
      </w:r>
      <w:r w:rsidRPr="00826C83">
        <w:rPr>
          <w:rFonts w:ascii="Arial" w:eastAsia="Times New Roman" w:hAnsi="Arial" w:cs="Arial"/>
          <w:iCs/>
          <w:color w:val="000000"/>
          <w:lang w:eastAsia="en-GB"/>
        </w:rPr>
        <w:t>Why are so many autistic children being 'robbed of their education' by our schools?</w:t>
      </w:r>
      <w:r w:rsidRPr="00826C83">
        <w:rPr>
          <w:rFonts w:ascii="Arial" w:eastAsia="Times New Roman" w:hAnsi="Arial" w:cs="Arial"/>
          <w:color w:val="000000"/>
          <w:shd w:val="clear" w:color="auto" w:fill="FFFFFF"/>
          <w:lang w:eastAsia="en-GB"/>
        </w:rPr>
        <w:t xml:space="preserve"> London: Hunter Mel, p.32.</w:t>
      </w:r>
    </w:p>
    <w:p w14:paraId="7ED9DA66" w14:textId="77777777" w:rsidR="00823810" w:rsidRPr="00826C83" w:rsidRDefault="00823810" w:rsidP="00823810">
      <w:pPr>
        <w:spacing w:after="0" w:line="240" w:lineRule="auto"/>
        <w:rPr>
          <w:rFonts w:ascii="Arial" w:eastAsia="Times New Roman" w:hAnsi="Arial" w:cs="Arial"/>
          <w:color w:val="000000"/>
          <w:shd w:val="clear" w:color="auto" w:fill="FFFFFF"/>
          <w:lang w:eastAsia="en-GB"/>
        </w:rPr>
      </w:pPr>
    </w:p>
    <w:p w14:paraId="069C79D6" w14:textId="77777777" w:rsidR="00823810" w:rsidRPr="00826C83" w:rsidRDefault="00823810" w:rsidP="00823810">
      <w:pPr>
        <w:spacing w:after="0" w:line="240" w:lineRule="auto"/>
        <w:rPr>
          <w:rFonts w:ascii="Arial" w:eastAsia="Times New Roman" w:hAnsi="Arial" w:cs="Arial"/>
          <w:color w:val="000000"/>
          <w:shd w:val="clear" w:color="auto" w:fill="FFFFFF"/>
          <w:lang w:eastAsia="en-GB"/>
        </w:rPr>
      </w:pPr>
      <w:r w:rsidRPr="00826C83">
        <w:rPr>
          <w:rFonts w:ascii="Arial" w:eastAsia="Times New Roman" w:hAnsi="Arial" w:cs="Arial"/>
          <w:color w:val="000000"/>
          <w:shd w:val="clear" w:color="auto" w:fill="FFFFFF"/>
          <w:lang w:eastAsia="en-GB"/>
        </w:rPr>
        <w:t>The Telegraph (2018). </w:t>
      </w:r>
      <w:r w:rsidRPr="00826C83">
        <w:rPr>
          <w:rFonts w:ascii="Arial" w:eastAsia="Times New Roman" w:hAnsi="Arial" w:cs="Arial"/>
          <w:iCs/>
          <w:color w:val="000000"/>
          <w:lang w:eastAsia="en-GB"/>
        </w:rPr>
        <w:t>Special needs children 'paying price' for education funding</w:t>
      </w:r>
      <w:r w:rsidRPr="00826C83">
        <w:rPr>
          <w:rFonts w:ascii="Arial" w:eastAsia="Times New Roman" w:hAnsi="Arial" w:cs="Arial"/>
          <w:color w:val="000000"/>
          <w:shd w:val="clear" w:color="auto" w:fill="FFFFFF"/>
          <w:lang w:eastAsia="en-GB"/>
        </w:rPr>
        <w:t xml:space="preserve">. London: </w:t>
      </w:r>
    </w:p>
    <w:p w14:paraId="3BFAC71B" w14:textId="77777777" w:rsidR="00823810" w:rsidRPr="00826C83" w:rsidRDefault="00823810" w:rsidP="00823810">
      <w:pPr>
        <w:spacing w:after="0" w:line="240" w:lineRule="auto"/>
        <w:rPr>
          <w:rFonts w:ascii="Arial" w:eastAsia="Times New Roman" w:hAnsi="Arial" w:cs="Arial"/>
          <w:color w:val="000000"/>
          <w:shd w:val="clear" w:color="auto" w:fill="FFFFFF"/>
          <w:lang w:eastAsia="en-GB"/>
        </w:rPr>
      </w:pPr>
      <w:proofErr w:type="spellStart"/>
      <w:r w:rsidRPr="00826C83">
        <w:rPr>
          <w:rFonts w:ascii="Arial" w:eastAsia="Times New Roman" w:hAnsi="Arial" w:cs="Arial"/>
          <w:color w:val="000000"/>
          <w:shd w:val="clear" w:color="auto" w:fill="FFFFFF"/>
          <w:lang w:eastAsia="en-GB"/>
        </w:rPr>
        <w:t>TheSchoolRun</w:t>
      </w:r>
      <w:proofErr w:type="spellEnd"/>
      <w:r w:rsidRPr="00826C83">
        <w:rPr>
          <w:rFonts w:ascii="Arial" w:eastAsia="Times New Roman" w:hAnsi="Arial" w:cs="Arial"/>
          <w:color w:val="000000"/>
          <w:shd w:val="clear" w:color="auto" w:fill="FFFFFF"/>
          <w:lang w:eastAsia="en-GB"/>
        </w:rPr>
        <w:t>. (2018). </w:t>
      </w:r>
      <w:r w:rsidRPr="00826C83">
        <w:rPr>
          <w:rFonts w:ascii="Arial" w:eastAsia="Times New Roman" w:hAnsi="Arial" w:cs="Arial"/>
          <w:iCs/>
          <w:color w:val="000000"/>
          <w:lang w:eastAsia="en-GB"/>
        </w:rPr>
        <w:t xml:space="preserve">What is a special </w:t>
      </w:r>
      <w:proofErr w:type="gramStart"/>
      <w:r w:rsidRPr="00826C83">
        <w:rPr>
          <w:rFonts w:ascii="Arial" w:eastAsia="Times New Roman" w:hAnsi="Arial" w:cs="Arial"/>
          <w:iCs/>
          <w:color w:val="000000"/>
          <w:lang w:eastAsia="en-GB"/>
        </w:rPr>
        <w:t>school?</w:t>
      </w:r>
      <w:r w:rsidRPr="00826C83">
        <w:rPr>
          <w:rFonts w:ascii="Arial" w:eastAsia="Times New Roman" w:hAnsi="Arial" w:cs="Arial"/>
          <w:color w:val="000000"/>
          <w:shd w:val="clear" w:color="auto" w:fill="FFFFFF"/>
          <w:lang w:eastAsia="en-GB"/>
        </w:rPr>
        <w:t>.</w:t>
      </w:r>
      <w:proofErr w:type="gramEnd"/>
      <w:r w:rsidRPr="00826C83">
        <w:rPr>
          <w:rFonts w:ascii="Arial" w:eastAsia="Times New Roman" w:hAnsi="Arial" w:cs="Arial"/>
          <w:color w:val="000000"/>
          <w:shd w:val="clear" w:color="auto" w:fill="FFFFFF"/>
          <w:lang w:eastAsia="en-GB"/>
        </w:rPr>
        <w:t xml:space="preserve"> [online] Available at: https://www.theschoolrun.com/what-is-a-special-school [Accessed 29 Oct. 2018].</w:t>
      </w:r>
    </w:p>
    <w:p w14:paraId="1EB531C6" w14:textId="77777777" w:rsidR="00823810" w:rsidRPr="00826C83" w:rsidRDefault="00823810" w:rsidP="00823810">
      <w:pPr>
        <w:spacing w:after="0" w:line="240" w:lineRule="auto"/>
        <w:rPr>
          <w:rFonts w:ascii="Arial" w:eastAsia="Times New Roman" w:hAnsi="Arial" w:cs="Arial"/>
          <w:color w:val="000000"/>
          <w:shd w:val="clear" w:color="auto" w:fill="FFFFFF"/>
          <w:lang w:eastAsia="en-GB"/>
        </w:rPr>
      </w:pPr>
    </w:p>
    <w:p w14:paraId="2843400A" w14:textId="77777777" w:rsidR="00823810" w:rsidRPr="00826C83" w:rsidRDefault="00823810" w:rsidP="00823810">
      <w:pPr>
        <w:spacing w:after="0" w:line="240" w:lineRule="auto"/>
        <w:rPr>
          <w:rFonts w:ascii="Arial" w:eastAsia="Times New Roman" w:hAnsi="Arial" w:cs="Arial"/>
          <w:lang w:eastAsia="en-GB"/>
        </w:rPr>
      </w:pPr>
      <w:r w:rsidRPr="00826C83">
        <w:rPr>
          <w:rFonts w:ascii="Arial" w:eastAsia="Times New Roman" w:hAnsi="Arial" w:cs="Arial"/>
          <w:color w:val="000000"/>
          <w:shd w:val="clear" w:color="auto" w:fill="FFFFFF"/>
          <w:lang w:eastAsia="en-GB"/>
        </w:rPr>
        <w:t>Thomas, S. (2017). </w:t>
      </w:r>
      <w:r w:rsidRPr="00826C83">
        <w:rPr>
          <w:rFonts w:ascii="Arial" w:eastAsia="Times New Roman" w:hAnsi="Arial" w:cs="Arial"/>
          <w:iCs/>
          <w:color w:val="000000"/>
          <w:lang w:eastAsia="en-GB"/>
        </w:rPr>
        <w:t>House to become a home for 100 jobs</w:t>
      </w:r>
      <w:r w:rsidRPr="00826C83">
        <w:rPr>
          <w:rFonts w:ascii="Arial" w:eastAsia="Times New Roman" w:hAnsi="Arial" w:cs="Arial"/>
          <w:color w:val="000000"/>
          <w:shd w:val="clear" w:color="auto" w:fill="FFFFFF"/>
          <w:lang w:eastAsia="en-GB"/>
        </w:rPr>
        <w:t>. Swansea: ProQuest, p.1.</w:t>
      </w:r>
    </w:p>
    <w:p w14:paraId="36FC8192" w14:textId="77777777" w:rsidR="00823810" w:rsidRPr="00826C83" w:rsidRDefault="00823810" w:rsidP="00823810">
      <w:pPr>
        <w:spacing w:after="0" w:line="240" w:lineRule="auto"/>
        <w:rPr>
          <w:rFonts w:ascii="Arial" w:eastAsia="Times New Roman" w:hAnsi="Arial" w:cs="Arial"/>
          <w:color w:val="000000"/>
          <w:shd w:val="clear" w:color="auto" w:fill="FFFFFF"/>
          <w:lang w:eastAsia="en-GB"/>
        </w:rPr>
      </w:pPr>
    </w:p>
    <w:p w14:paraId="100391E3" w14:textId="77777777" w:rsidR="00823810" w:rsidRPr="00826C83" w:rsidRDefault="00823810" w:rsidP="00823810">
      <w:pPr>
        <w:spacing w:after="0" w:line="240" w:lineRule="auto"/>
        <w:rPr>
          <w:rFonts w:ascii="Arial" w:eastAsia="Times New Roman" w:hAnsi="Arial" w:cs="Arial"/>
          <w:lang w:eastAsia="en-GB"/>
        </w:rPr>
      </w:pPr>
      <w:proofErr w:type="spellStart"/>
      <w:r w:rsidRPr="00826C83">
        <w:rPr>
          <w:rFonts w:ascii="Arial" w:eastAsia="Times New Roman" w:hAnsi="Arial" w:cs="Arial"/>
          <w:color w:val="000000"/>
          <w:shd w:val="clear" w:color="auto" w:fill="FFFFFF"/>
          <w:lang w:eastAsia="en-GB"/>
        </w:rPr>
        <w:t>Vonow</w:t>
      </w:r>
      <w:proofErr w:type="spellEnd"/>
      <w:r w:rsidRPr="00826C83">
        <w:rPr>
          <w:rFonts w:ascii="Arial" w:eastAsia="Times New Roman" w:hAnsi="Arial" w:cs="Arial"/>
          <w:color w:val="000000"/>
          <w:shd w:val="clear" w:color="auto" w:fill="FFFFFF"/>
          <w:lang w:eastAsia="en-GB"/>
        </w:rPr>
        <w:t>, B. (2016). </w:t>
      </w:r>
      <w:r w:rsidRPr="00826C83">
        <w:rPr>
          <w:rFonts w:ascii="Arial" w:eastAsia="Times New Roman" w:hAnsi="Arial" w:cs="Arial"/>
          <w:iCs/>
          <w:color w:val="000000"/>
          <w:lang w:eastAsia="en-GB"/>
        </w:rPr>
        <w:t>TES talks to Brittany Lee</w:t>
      </w:r>
      <w:r w:rsidRPr="00826C83">
        <w:rPr>
          <w:rFonts w:ascii="Arial" w:eastAsia="Times New Roman" w:hAnsi="Arial" w:cs="Arial"/>
          <w:color w:val="000000"/>
          <w:shd w:val="clear" w:color="auto" w:fill="FFFFFF"/>
          <w:lang w:eastAsia="en-GB"/>
        </w:rPr>
        <w:t>. Education Supplement. London: The Times.</w:t>
      </w:r>
    </w:p>
    <w:p w14:paraId="74006EC1" w14:textId="77777777" w:rsidR="00823810" w:rsidRPr="00826C83" w:rsidRDefault="00823810" w:rsidP="00823810">
      <w:pPr>
        <w:spacing w:after="0" w:line="240" w:lineRule="auto"/>
        <w:rPr>
          <w:rFonts w:ascii="Arial" w:eastAsia="Times New Roman" w:hAnsi="Arial" w:cs="Arial"/>
          <w:color w:val="000000"/>
          <w:shd w:val="clear" w:color="auto" w:fill="FFFFFF"/>
          <w:lang w:eastAsia="en-GB"/>
        </w:rPr>
      </w:pPr>
    </w:p>
    <w:p w14:paraId="4FA5D248" w14:textId="77777777" w:rsidR="00823810" w:rsidRPr="00826C83" w:rsidRDefault="00823810" w:rsidP="00823810">
      <w:pPr>
        <w:spacing w:after="0" w:line="240" w:lineRule="auto"/>
        <w:rPr>
          <w:rFonts w:ascii="Arial" w:eastAsia="Times New Roman" w:hAnsi="Arial" w:cs="Arial"/>
          <w:lang w:eastAsia="en-GB"/>
        </w:rPr>
      </w:pPr>
      <w:r w:rsidRPr="00826C83">
        <w:rPr>
          <w:rFonts w:ascii="Arial" w:eastAsia="Times New Roman" w:hAnsi="Arial" w:cs="Arial"/>
          <w:color w:val="000000"/>
          <w:shd w:val="clear" w:color="auto" w:fill="FFFFFF"/>
          <w:lang w:eastAsia="en-GB"/>
        </w:rPr>
        <w:t>Weatherspoon, D. (2019). </w:t>
      </w:r>
      <w:r w:rsidRPr="00826C83">
        <w:rPr>
          <w:rFonts w:ascii="Arial" w:eastAsia="Times New Roman" w:hAnsi="Arial" w:cs="Arial"/>
          <w:iCs/>
          <w:color w:val="000000"/>
          <w:lang w:eastAsia="en-GB"/>
        </w:rPr>
        <w:t>Medical research: Systematic review and meta-analysis</w:t>
      </w:r>
      <w:r w:rsidRPr="00826C83">
        <w:rPr>
          <w:rFonts w:ascii="Arial" w:eastAsia="Times New Roman" w:hAnsi="Arial" w:cs="Arial"/>
          <w:color w:val="000000"/>
          <w:shd w:val="clear" w:color="auto" w:fill="FFFFFF"/>
          <w:lang w:eastAsia="en-GB"/>
        </w:rPr>
        <w:t>. [online] Medical News Today. Available at: https://www.medicalnewstoday.com/articles/281283.php [Accessed 30 Feb. 2019].</w:t>
      </w:r>
    </w:p>
    <w:p w14:paraId="2780EADA" w14:textId="77777777" w:rsidR="00823810" w:rsidRPr="00826C83" w:rsidRDefault="00823810" w:rsidP="00823810">
      <w:pPr>
        <w:spacing w:after="0" w:line="240" w:lineRule="auto"/>
        <w:rPr>
          <w:rFonts w:ascii="Arial" w:eastAsia="Times New Roman" w:hAnsi="Arial" w:cs="Arial"/>
          <w:color w:val="000000"/>
          <w:shd w:val="clear" w:color="auto" w:fill="FFFFFF"/>
          <w:lang w:eastAsia="en-GB"/>
        </w:rPr>
      </w:pPr>
    </w:p>
    <w:p w14:paraId="17BE66BE" w14:textId="77777777" w:rsidR="00823810" w:rsidRPr="00826C83" w:rsidRDefault="00823810" w:rsidP="00823810">
      <w:pPr>
        <w:spacing w:after="0" w:line="240" w:lineRule="auto"/>
        <w:rPr>
          <w:rFonts w:ascii="Arial" w:eastAsia="Times New Roman" w:hAnsi="Arial" w:cs="Arial"/>
          <w:lang w:eastAsia="en-GB"/>
        </w:rPr>
      </w:pPr>
      <w:r w:rsidRPr="00826C83">
        <w:rPr>
          <w:rFonts w:ascii="Arial" w:eastAsia="Times New Roman" w:hAnsi="Arial" w:cs="Arial"/>
          <w:color w:val="000000"/>
          <w:shd w:val="clear" w:color="auto" w:fill="FFFFFF"/>
          <w:lang w:eastAsia="en-GB"/>
        </w:rPr>
        <w:t>Western Mail (2017). </w:t>
      </w:r>
      <w:r w:rsidRPr="00826C83">
        <w:rPr>
          <w:rFonts w:ascii="Arial" w:eastAsia="Times New Roman" w:hAnsi="Arial" w:cs="Arial"/>
          <w:iCs/>
          <w:color w:val="000000"/>
          <w:lang w:eastAsia="en-GB"/>
        </w:rPr>
        <w:t xml:space="preserve">Are students with autism receiving the support they need to </w:t>
      </w:r>
      <w:proofErr w:type="gramStart"/>
      <w:r w:rsidRPr="00826C83">
        <w:rPr>
          <w:rFonts w:ascii="Arial" w:eastAsia="Times New Roman" w:hAnsi="Arial" w:cs="Arial"/>
          <w:iCs/>
          <w:color w:val="000000"/>
          <w:lang w:eastAsia="en-GB"/>
        </w:rPr>
        <w:t>thrive?</w:t>
      </w:r>
      <w:r w:rsidRPr="00826C83">
        <w:rPr>
          <w:rFonts w:ascii="Arial" w:eastAsia="Times New Roman" w:hAnsi="Arial" w:cs="Arial"/>
          <w:color w:val="000000"/>
          <w:shd w:val="clear" w:color="auto" w:fill="FFFFFF"/>
          <w:lang w:eastAsia="en-GB"/>
        </w:rPr>
        <w:t>.</w:t>
      </w:r>
      <w:proofErr w:type="gramEnd"/>
      <w:r w:rsidRPr="00826C83">
        <w:rPr>
          <w:rFonts w:ascii="Arial" w:eastAsia="Times New Roman" w:hAnsi="Arial" w:cs="Arial"/>
          <w:color w:val="000000"/>
          <w:shd w:val="clear" w:color="auto" w:fill="FFFFFF"/>
          <w:lang w:eastAsia="en-GB"/>
        </w:rPr>
        <w:t xml:space="preserve"> Cardiff: Western Mail, p.6.</w:t>
      </w:r>
    </w:p>
    <w:p w14:paraId="7E784DAD" w14:textId="77777777" w:rsidR="00823810" w:rsidRPr="00826C83" w:rsidRDefault="00823810" w:rsidP="00823810">
      <w:pPr>
        <w:widowControl w:val="0"/>
        <w:autoSpaceDE w:val="0"/>
        <w:autoSpaceDN w:val="0"/>
        <w:adjustRightInd w:val="0"/>
        <w:spacing w:after="240" w:line="260" w:lineRule="atLeast"/>
        <w:rPr>
          <w:rFonts w:ascii="Arial" w:hAnsi="Arial" w:cs="Arial"/>
          <w:bCs/>
          <w:color w:val="000000"/>
        </w:rPr>
      </w:pPr>
    </w:p>
    <w:p w14:paraId="6848F110" w14:textId="77777777" w:rsidR="00823810" w:rsidRPr="00826C83" w:rsidRDefault="00823810" w:rsidP="00823810">
      <w:pPr>
        <w:widowControl w:val="0"/>
        <w:autoSpaceDE w:val="0"/>
        <w:autoSpaceDN w:val="0"/>
        <w:adjustRightInd w:val="0"/>
        <w:spacing w:after="240" w:line="260" w:lineRule="atLeast"/>
        <w:rPr>
          <w:rFonts w:ascii="Arial" w:hAnsi="Arial" w:cs="Arial"/>
          <w:bCs/>
          <w:color w:val="000000"/>
        </w:rPr>
      </w:pPr>
      <w:r w:rsidRPr="00826C83">
        <w:rPr>
          <w:rFonts w:ascii="Arial" w:hAnsi="Arial" w:cs="Arial"/>
          <w:bCs/>
          <w:color w:val="000000"/>
        </w:rPr>
        <w:t xml:space="preserve">Williams, Wright, Callaghan, Coughlan (2002) do children with autism learn to read more readily by computer assisted instruction or traditional book methods? The National Autistic Society </w:t>
      </w:r>
      <w:proofErr w:type="spellStart"/>
      <w:r w:rsidRPr="00826C83">
        <w:rPr>
          <w:rFonts w:ascii="Arial" w:hAnsi="Arial" w:cs="Arial"/>
          <w:bCs/>
          <w:color w:val="000000"/>
        </w:rPr>
        <w:t>vol</w:t>
      </w:r>
      <w:proofErr w:type="spellEnd"/>
      <w:r w:rsidRPr="00826C83">
        <w:rPr>
          <w:rFonts w:ascii="Arial" w:hAnsi="Arial" w:cs="Arial"/>
          <w:bCs/>
          <w:color w:val="000000"/>
        </w:rPr>
        <w:t xml:space="preserve"> 6(1) page 1362</w:t>
      </w:r>
    </w:p>
    <w:p w14:paraId="31C4DEC8" w14:textId="77777777" w:rsidR="00D16DFA" w:rsidRDefault="00D16DFA">
      <w:pPr>
        <w:rPr>
          <w:rFonts w:ascii="Arial" w:hAnsi="Arial" w:cs="Arial"/>
        </w:rPr>
      </w:pPr>
    </w:p>
    <w:p w14:paraId="38924A2F" w14:textId="77777777" w:rsidR="00B95453" w:rsidRDefault="00B95453">
      <w:pPr>
        <w:rPr>
          <w:rFonts w:ascii="Arial" w:hAnsi="Arial" w:cs="Arial"/>
        </w:rPr>
      </w:pPr>
    </w:p>
    <w:p w14:paraId="5F34B288" w14:textId="77777777" w:rsidR="00B95453" w:rsidRDefault="00B95453">
      <w:pPr>
        <w:rPr>
          <w:rFonts w:ascii="Arial" w:hAnsi="Arial" w:cs="Arial"/>
        </w:rPr>
      </w:pPr>
    </w:p>
    <w:p w14:paraId="03B1F3DC" w14:textId="77777777" w:rsidR="00B95453" w:rsidRDefault="00B95453">
      <w:pPr>
        <w:rPr>
          <w:rFonts w:ascii="Arial" w:hAnsi="Arial" w:cs="Arial"/>
        </w:rPr>
      </w:pPr>
    </w:p>
    <w:p w14:paraId="5CE4FA57" w14:textId="77777777" w:rsidR="00B95453" w:rsidRDefault="00B95453">
      <w:pPr>
        <w:rPr>
          <w:rFonts w:ascii="Arial" w:hAnsi="Arial" w:cs="Arial"/>
        </w:rPr>
      </w:pPr>
    </w:p>
    <w:p w14:paraId="5764B704" w14:textId="77777777" w:rsidR="00B95453" w:rsidRDefault="00B95453">
      <w:pPr>
        <w:rPr>
          <w:rFonts w:ascii="Arial" w:hAnsi="Arial" w:cs="Arial"/>
        </w:rPr>
      </w:pPr>
    </w:p>
    <w:p w14:paraId="4DCE055F" w14:textId="77777777" w:rsidR="00B95453" w:rsidRDefault="00B95453">
      <w:pPr>
        <w:rPr>
          <w:rFonts w:ascii="Arial" w:hAnsi="Arial" w:cs="Arial"/>
        </w:rPr>
      </w:pPr>
    </w:p>
    <w:p w14:paraId="73B0DD15" w14:textId="77777777" w:rsidR="00B95453" w:rsidRDefault="00B95453">
      <w:pPr>
        <w:rPr>
          <w:rFonts w:ascii="Arial" w:hAnsi="Arial" w:cs="Arial"/>
        </w:rPr>
      </w:pPr>
    </w:p>
    <w:p w14:paraId="631E6B15" w14:textId="77777777" w:rsidR="00B95453" w:rsidRDefault="00B95453">
      <w:pPr>
        <w:rPr>
          <w:rFonts w:ascii="Arial" w:hAnsi="Arial" w:cs="Arial"/>
        </w:rPr>
      </w:pPr>
    </w:p>
    <w:p w14:paraId="2477F607" w14:textId="109C7649" w:rsidR="007D6261" w:rsidRDefault="00B95453">
      <w:pPr>
        <w:rPr>
          <w:rFonts w:ascii="Arial" w:hAnsi="Arial" w:cs="Arial"/>
          <w:u w:val="single"/>
        </w:rPr>
      </w:pPr>
      <w:r>
        <w:rPr>
          <w:rFonts w:ascii="Arial" w:hAnsi="Arial" w:cs="Arial"/>
          <w:u w:val="single"/>
        </w:rPr>
        <w:lastRenderedPageBreak/>
        <w:t>Appendices</w:t>
      </w:r>
      <w:r w:rsidR="007D6261">
        <w:rPr>
          <w:rFonts w:ascii="Arial" w:hAnsi="Arial" w:cs="Arial"/>
          <w:u w:val="single"/>
        </w:rPr>
        <w:t xml:space="preserve"> </w:t>
      </w:r>
    </w:p>
    <w:p w14:paraId="4558CEB7" w14:textId="3B090EBD" w:rsidR="007D6261" w:rsidRPr="007D6261" w:rsidRDefault="007D6261">
      <w:pPr>
        <w:rPr>
          <w:rFonts w:ascii="Arial" w:hAnsi="Arial" w:cs="Arial"/>
        </w:rPr>
      </w:pPr>
      <w:r>
        <w:rPr>
          <w:rFonts w:ascii="Helvetica" w:hAnsi="Helvetica" w:cs="Helvetica"/>
          <w:noProof/>
          <w:sz w:val="24"/>
          <w:szCs w:val="24"/>
          <w:lang w:eastAsia="en-GB"/>
        </w:rPr>
        <w:drawing>
          <wp:anchor distT="0" distB="0" distL="114300" distR="114300" simplePos="0" relativeHeight="251659264" behindDoc="0" locked="0" layoutInCell="1" allowOverlap="1" wp14:anchorId="2F4ED742" wp14:editId="45D29774">
            <wp:simplePos x="0" y="0"/>
            <wp:positionH relativeFrom="column">
              <wp:posOffset>50800</wp:posOffset>
            </wp:positionH>
            <wp:positionV relativeFrom="paragraph">
              <wp:posOffset>375920</wp:posOffset>
            </wp:positionV>
            <wp:extent cx="5537835" cy="408940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37835" cy="40894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rPr>
        <w:t xml:space="preserve">Appendices A: CASP </w:t>
      </w:r>
    </w:p>
    <w:p w14:paraId="2C5FBAB9" w14:textId="77777777" w:rsidR="007D6261" w:rsidRDefault="007D6261">
      <w:pPr>
        <w:rPr>
          <w:rFonts w:ascii="Arial" w:hAnsi="Arial" w:cs="Arial"/>
          <w:u w:val="single"/>
        </w:rPr>
      </w:pPr>
    </w:p>
    <w:p w14:paraId="3159EE5D" w14:textId="14CAF427" w:rsidR="007D6261" w:rsidRPr="00136857" w:rsidRDefault="007D6261">
      <w:pPr>
        <w:rPr>
          <w:rFonts w:ascii="Arial" w:hAnsi="Arial" w:cs="Arial"/>
          <w:u w:val="single"/>
        </w:rPr>
      </w:pPr>
    </w:p>
    <w:tbl>
      <w:tblPr>
        <w:tblStyle w:val="TableGrid"/>
        <w:tblW w:w="0" w:type="auto"/>
        <w:tblLook w:val="04A0" w:firstRow="1" w:lastRow="0" w:firstColumn="1" w:lastColumn="0" w:noHBand="0" w:noVBand="1"/>
      </w:tblPr>
      <w:tblGrid>
        <w:gridCol w:w="819"/>
        <w:gridCol w:w="819"/>
        <w:gridCol w:w="819"/>
        <w:gridCol w:w="819"/>
        <w:gridCol w:w="819"/>
        <w:gridCol w:w="819"/>
        <w:gridCol w:w="819"/>
        <w:gridCol w:w="819"/>
        <w:gridCol w:w="819"/>
        <w:gridCol w:w="819"/>
        <w:gridCol w:w="736"/>
      </w:tblGrid>
      <w:tr w:rsidR="007D6261" w14:paraId="26F0B165" w14:textId="77777777" w:rsidTr="009416A8">
        <w:tc>
          <w:tcPr>
            <w:tcW w:w="819" w:type="dxa"/>
          </w:tcPr>
          <w:p w14:paraId="0FE319DA" w14:textId="77777777" w:rsidR="007D6261" w:rsidRDefault="007D6261">
            <w:pPr>
              <w:rPr>
                <w:rFonts w:ascii="Arial" w:hAnsi="Arial" w:cs="Arial"/>
                <w:u w:val="single"/>
              </w:rPr>
            </w:pPr>
          </w:p>
        </w:tc>
        <w:tc>
          <w:tcPr>
            <w:tcW w:w="819" w:type="dxa"/>
          </w:tcPr>
          <w:p w14:paraId="16638C2D" w14:textId="00B28E4F" w:rsidR="007D6261" w:rsidRDefault="007D6261">
            <w:pPr>
              <w:rPr>
                <w:rFonts w:ascii="Arial" w:hAnsi="Arial" w:cs="Arial"/>
                <w:u w:val="single"/>
              </w:rPr>
            </w:pPr>
            <w:r>
              <w:rPr>
                <w:rFonts w:ascii="Arial" w:hAnsi="Arial" w:cs="Arial"/>
                <w:u w:val="single"/>
              </w:rPr>
              <w:t>Q1</w:t>
            </w:r>
          </w:p>
        </w:tc>
        <w:tc>
          <w:tcPr>
            <w:tcW w:w="819" w:type="dxa"/>
          </w:tcPr>
          <w:p w14:paraId="040554DF" w14:textId="0C71C7F2" w:rsidR="007D6261" w:rsidRDefault="007D6261">
            <w:pPr>
              <w:rPr>
                <w:rFonts w:ascii="Arial" w:hAnsi="Arial" w:cs="Arial"/>
                <w:u w:val="single"/>
              </w:rPr>
            </w:pPr>
            <w:r>
              <w:rPr>
                <w:rFonts w:ascii="Arial" w:hAnsi="Arial" w:cs="Arial"/>
                <w:u w:val="single"/>
              </w:rPr>
              <w:t>Q2</w:t>
            </w:r>
          </w:p>
        </w:tc>
        <w:tc>
          <w:tcPr>
            <w:tcW w:w="819" w:type="dxa"/>
          </w:tcPr>
          <w:p w14:paraId="5B959D2B" w14:textId="514FFA72" w:rsidR="007D6261" w:rsidRDefault="007D6261">
            <w:pPr>
              <w:rPr>
                <w:rFonts w:ascii="Arial" w:hAnsi="Arial" w:cs="Arial"/>
                <w:u w:val="single"/>
              </w:rPr>
            </w:pPr>
            <w:r>
              <w:rPr>
                <w:rFonts w:ascii="Arial" w:hAnsi="Arial" w:cs="Arial"/>
                <w:u w:val="single"/>
              </w:rPr>
              <w:t>Q3</w:t>
            </w:r>
          </w:p>
        </w:tc>
        <w:tc>
          <w:tcPr>
            <w:tcW w:w="819" w:type="dxa"/>
          </w:tcPr>
          <w:p w14:paraId="15BB5044" w14:textId="65188011" w:rsidR="007D6261" w:rsidRDefault="007D6261">
            <w:pPr>
              <w:rPr>
                <w:rFonts w:ascii="Arial" w:hAnsi="Arial" w:cs="Arial"/>
                <w:u w:val="single"/>
              </w:rPr>
            </w:pPr>
            <w:r>
              <w:rPr>
                <w:rFonts w:ascii="Arial" w:hAnsi="Arial" w:cs="Arial"/>
                <w:u w:val="single"/>
              </w:rPr>
              <w:t>Q4</w:t>
            </w:r>
          </w:p>
        </w:tc>
        <w:tc>
          <w:tcPr>
            <w:tcW w:w="819" w:type="dxa"/>
          </w:tcPr>
          <w:p w14:paraId="4E030BC8" w14:textId="54D71FD6" w:rsidR="007D6261" w:rsidRDefault="007D6261">
            <w:pPr>
              <w:rPr>
                <w:rFonts w:ascii="Arial" w:hAnsi="Arial" w:cs="Arial"/>
                <w:u w:val="single"/>
              </w:rPr>
            </w:pPr>
            <w:r>
              <w:rPr>
                <w:rFonts w:ascii="Arial" w:hAnsi="Arial" w:cs="Arial"/>
                <w:u w:val="single"/>
              </w:rPr>
              <w:t>Q5</w:t>
            </w:r>
          </w:p>
        </w:tc>
        <w:tc>
          <w:tcPr>
            <w:tcW w:w="819" w:type="dxa"/>
          </w:tcPr>
          <w:p w14:paraId="65E7D1A5" w14:textId="4CC8404F" w:rsidR="007D6261" w:rsidRDefault="007D6261">
            <w:pPr>
              <w:rPr>
                <w:rFonts w:ascii="Arial" w:hAnsi="Arial" w:cs="Arial"/>
                <w:u w:val="single"/>
              </w:rPr>
            </w:pPr>
            <w:r>
              <w:rPr>
                <w:rFonts w:ascii="Arial" w:hAnsi="Arial" w:cs="Arial"/>
                <w:u w:val="single"/>
              </w:rPr>
              <w:t>Q6</w:t>
            </w:r>
          </w:p>
        </w:tc>
        <w:tc>
          <w:tcPr>
            <w:tcW w:w="819" w:type="dxa"/>
          </w:tcPr>
          <w:p w14:paraId="0962868E" w14:textId="5B495B74" w:rsidR="007D6261" w:rsidRDefault="007D6261">
            <w:pPr>
              <w:rPr>
                <w:rFonts w:ascii="Arial" w:hAnsi="Arial" w:cs="Arial"/>
                <w:u w:val="single"/>
              </w:rPr>
            </w:pPr>
            <w:r>
              <w:rPr>
                <w:rFonts w:ascii="Arial" w:hAnsi="Arial" w:cs="Arial"/>
                <w:u w:val="single"/>
              </w:rPr>
              <w:t>Q7</w:t>
            </w:r>
          </w:p>
        </w:tc>
        <w:tc>
          <w:tcPr>
            <w:tcW w:w="819" w:type="dxa"/>
          </w:tcPr>
          <w:p w14:paraId="23D0A05F" w14:textId="67652B36" w:rsidR="007D6261" w:rsidRDefault="007D6261">
            <w:pPr>
              <w:rPr>
                <w:rFonts w:ascii="Arial" w:hAnsi="Arial" w:cs="Arial"/>
                <w:u w:val="single"/>
              </w:rPr>
            </w:pPr>
            <w:r>
              <w:rPr>
                <w:rFonts w:ascii="Arial" w:hAnsi="Arial" w:cs="Arial"/>
                <w:u w:val="single"/>
              </w:rPr>
              <w:t>Q8</w:t>
            </w:r>
          </w:p>
        </w:tc>
        <w:tc>
          <w:tcPr>
            <w:tcW w:w="819" w:type="dxa"/>
          </w:tcPr>
          <w:p w14:paraId="15A52B7D" w14:textId="29943352" w:rsidR="007D6261" w:rsidRDefault="007D6261">
            <w:pPr>
              <w:rPr>
                <w:rFonts w:ascii="Arial" w:hAnsi="Arial" w:cs="Arial"/>
                <w:u w:val="single"/>
              </w:rPr>
            </w:pPr>
            <w:r>
              <w:rPr>
                <w:rFonts w:ascii="Arial" w:hAnsi="Arial" w:cs="Arial"/>
                <w:u w:val="single"/>
              </w:rPr>
              <w:t>Q9</w:t>
            </w:r>
          </w:p>
        </w:tc>
        <w:tc>
          <w:tcPr>
            <w:tcW w:w="736" w:type="dxa"/>
          </w:tcPr>
          <w:p w14:paraId="7C821F1E" w14:textId="7A16FBFF" w:rsidR="007D6261" w:rsidRDefault="007D6261">
            <w:pPr>
              <w:rPr>
                <w:rFonts w:ascii="Arial" w:hAnsi="Arial" w:cs="Arial"/>
                <w:u w:val="single"/>
              </w:rPr>
            </w:pPr>
            <w:r>
              <w:rPr>
                <w:rFonts w:ascii="Arial" w:hAnsi="Arial" w:cs="Arial"/>
                <w:u w:val="single"/>
              </w:rPr>
              <w:t>Q10</w:t>
            </w:r>
          </w:p>
        </w:tc>
      </w:tr>
      <w:tr w:rsidR="007D6261" w14:paraId="68DFA600" w14:textId="77777777" w:rsidTr="009416A8">
        <w:trPr>
          <w:trHeight w:val="549"/>
        </w:trPr>
        <w:tc>
          <w:tcPr>
            <w:tcW w:w="819" w:type="dxa"/>
          </w:tcPr>
          <w:p w14:paraId="7AD22DF4" w14:textId="65873B14" w:rsidR="007D6261" w:rsidRDefault="007D6261">
            <w:pPr>
              <w:rPr>
                <w:rFonts w:ascii="Arial" w:hAnsi="Arial" w:cs="Arial"/>
                <w:u w:val="single"/>
              </w:rPr>
            </w:pPr>
            <w:r>
              <w:rPr>
                <w:rFonts w:ascii="Arial" w:hAnsi="Arial" w:cs="Arial"/>
                <w:u w:val="single"/>
              </w:rPr>
              <w:t>J 1</w:t>
            </w:r>
          </w:p>
        </w:tc>
        <w:tc>
          <w:tcPr>
            <w:tcW w:w="819" w:type="dxa"/>
          </w:tcPr>
          <w:p w14:paraId="6C39E7AB" w14:textId="77777777" w:rsidR="007D6261" w:rsidRPr="007D6261" w:rsidRDefault="007D6261" w:rsidP="007D6261">
            <w:pPr>
              <w:pStyle w:val="ListParagraph"/>
              <w:numPr>
                <w:ilvl w:val="0"/>
                <w:numId w:val="3"/>
              </w:numPr>
              <w:rPr>
                <w:u w:val="single"/>
              </w:rPr>
            </w:pPr>
          </w:p>
        </w:tc>
        <w:tc>
          <w:tcPr>
            <w:tcW w:w="819" w:type="dxa"/>
          </w:tcPr>
          <w:p w14:paraId="0479790B" w14:textId="77777777" w:rsidR="007D6261" w:rsidRPr="007D6261" w:rsidRDefault="007D6261" w:rsidP="007D6261">
            <w:pPr>
              <w:pStyle w:val="ListParagraph"/>
              <w:numPr>
                <w:ilvl w:val="0"/>
                <w:numId w:val="3"/>
              </w:numPr>
              <w:rPr>
                <w:u w:val="single"/>
              </w:rPr>
            </w:pPr>
          </w:p>
        </w:tc>
        <w:tc>
          <w:tcPr>
            <w:tcW w:w="819" w:type="dxa"/>
          </w:tcPr>
          <w:p w14:paraId="43256074" w14:textId="77777777" w:rsidR="007D6261" w:rsidRPr="007D6261" w:rsidRDefault="007D6261" w:rsidP="007D6261">
            <w:pPr>
              <w:pStyle w:val="ListParagraph"/>
              <w:numPr>
                <w:ilvl w:val="0"/>
                <w:numId w:val="3"/>
              </w:numPr>
              <w:rPr>
                <w:u w:val="single"/>
              </w:rPr>
            </w:pPr>
          </w:p>
        </w:tc>
        <w:tc>
          <w:tcPr>
            <w:tcW w:w="819" w:type="dxa"/>
          </w:tcPr>
          <w:p w14:paraId="0BF22A98" w14:textId="77777777" w:rsidR="007D6261" w:rsidRPr="007D6261" w:rsidRDefault="007D6261" w:rsidP="007D6261">
            <w:pPr>
              <w:pStyle w:val="ListParagraph"/>
              <w:numPr>
                <w:ilvl w:val="0"/>
                <w:numId w:val="4"/>
              </w:numPr>
              <w:rPr>
                <w:u w:val="single"/>
              </w:rPr>
            </w:pPr>
          </w:p>
        </w:tc>
        <w:tc>
          <w:tcPr>
            <w:tcW w:w="819" w:type="dxa"/>
          </w:tcPr>
          <w:p w14:paraId="6458C4A3" w14:textId="77777777" w:rsidR="007D6261" w:rsidRPr="007D6261" w:rsidRDefault="007D6261" w:rsidP="007D6261">
            <w:pPr>
              <w:pStyle w:val="ListParagraph"/>
              <w:numPr>
                <w:ilvl w:val="0"/>
                <w:numId w:val="3"/>
              </w:numPr>
              <w:rPr>
                <w:u w:val="single"/>
              </w:rPr>
            </w:pPr>
          </w:p>
        </w:tc>
        <w:tc>
          <w:tcPr>
            <w:tcW w:w="819" w:type="dxa"/>
          </w:tcPr>
          <w:p w14:paraId="3C7C7CA1" w14:textId="77777777" w:rsidR="007D6261" w:rsidRPr="007D6261" w:rsidRDefault="007D6261" w:rsidP="007D6261">
            <w:pPr>
              <w:pStyle w:val="ListParagraph"/>
              <w:numPr>
                <w:ilvl w:val="0"/>
                <w:numId w:val="3"/>
              </w:numPr>
              <w:rPr>
                <w:u w:val="single"/>
              </w:rPr>
            </w:pPr>
          </w:p>
        </w:tc>
        <w:tc>
          <w:tcPr>
            <w:tcW w:w="819" w:type="dxa"/>
          </w:tcPr>
          <w:p w14:paraId="0EC5F70C" w14:textId="77777777" w:rsidR="007D6261" w:rsidRPr="007D6261" w:rsidRDefault="007D6261" w:rsidP="007D6261">
            <w:pPr>
              <w:pStyle w:val="ListParagraph"/>
              <w:numPr>
                <w:ilvl w:val="0"/>
                <w:numId w:val="4"/>
              </w:numPr>
              <w:rPr>
                <w:u w:val="single"/>
              </w:rPr>
            </w:pPr>
          </w:p>
        </w:tc>
        <w:tc>
          <w:tcPr>
            <w:tcW w:w="819" w:type="dxa"/>
          </w:tcPr>
          <w:p w14:paraId="5BA33092" w14:textId="45F70965" w:rsidR="007D6261" w:rsidRPr="007D6261" w:rsidRDefault="007D6261">
            <w:pPr>
              <w:rPr>
                <w:rFonts w:ascii="Arial" w:hAnsi="Arial" w:cs="Arial"/>
              </w:rPr>
            </w:pPr>
            <w:r w:rsidRPr="007D6261">
              <w:rPr>
                <w:rFonts w:ascii="Arial" w:hAnsi="Arial" w:cs="Arial"/>
              </w:rPr>
              <w:t>table</w:t>
            </w:r>
          </w:p>
        </w:tc>
        <w:tc>
          <w:tcPr>
            <w:tcW w:w="819" w:type="dxa"/>
          </w:tcPr>
          <w:p w14:paraId="1E8B2722" w14:textId="46AD3EB9" w:rsidR="007D6261" w:rsidRPr="007D6261" w:rsidRDefault="007D6261">
            <w:pPr>
              <w:rPr>
                <w:rFonts w:ascii="Arial" w:hAnsi="Arial" w:cs="Arial"/>
              </w:rPr>
            </w:pPr>
            <w:r>
              <w:rPr>
                <w:rFonts w:ascii="Arial" w:hAnsi="Arial" w:cs="Arial"/>
              </w:rPr>
              <w:t>N/A</w:t>
            </w:r>
          </w:p>
        </w:tc>
        <w:tc>
          <w:tcPr>
            <w:tcW w:w="736" w:type="dxa"/>
          </w:tcPr>
          <w:p w14:paraId="5B6911E0" w14:textId="77777777" w:rsidR="007D6261" w:rsidRPr="007D6261" w:rsidRDefault="007D6261" w:rsidP="007D6261">
            <w:pPr>
              <w:pStyle w:val="ListParagraph"/>
              <w:numPr>
                <w:ilvl w:val="0"/>
                <w:numId w:val="4"/>
              </w:numPr>
              <w:rPr>
                <w:u w:val="single"/>
              </w:rPr>
            </w:pPr>
          </w:p>
        </w:tc>
      </w:tr>
      <w:tr w:rsidR="007D6261" w14:paraId="30725BAA" w14:textId="77777777" w:rsidTr="009416A8">
        <w:tc>
          <w:tcPr>
            <w:tcW w:w="819" w:type="dxa"/>
          </w:tcPr>
          <w:p w14:paraId="66F02FDB" w14:textId="6F4FCFAA" w:rsidR="007D6261" w:rsidRDefault="007D6261">
            <w:pPr>
              <w:rPr>
                <w:rFonts w:ascii="Arial" w:hAnsi="Arial" w:cs="Arial"/>
                <w:u w:val="single"/>
              </w:rPr>
            </w:pPr>
            <w:r>
              <w:rPr>
                <w:rFonts w:ascii="Arial" w:hAnsi="Arial" w:cs="Arial"/>
                <w:u w:val="single"/>
              </w:rPr>
              <w:t xml:space="preserve">J 2 </w:t>
            </w:r>
          </w:p>
        </w:tc>
        <w:tc>
          <w:tcPr>
            <w:tcW w:w="819" w:type="dxa"/>
          </w:tcPr>
          <w:p w14:paraId="2768C6F1" w14:textId="77777777" w:rsidR="007D6261" w:rsidRPr="007D6261" w:rsidRDefault="007D6261" w:rsidP="007D6261">
            <w:pPr>
              <w:pStyle w:val="ListParagraph"/>
              <w:numPr>
                <w:ilvl w:val="0"/>
                <w:numId w:val="5"/>
              </w:numPr>
              <w:rPr>
                <w:u w:val="single"/>
              </w:rPr>
            </w:pPr>
          </w:p>
        </w:tc>
        <w:tc>
          <w:tcPr>
            <w:tcW w:w="819" w:type="dxa"/>
          </w:tcPr>
          <w:p w14:paraId="79A4D1FB" w14:textId="77777777" w:rsidR="007D6261" w:rsidRPr="007D6261" w:rsidRDefault="007D6261" w:rsidP="007D6261">
            <w:pPr>
              <w:pStyle w:val="ListParagraph"/>
              <w:numPr>
                <w:ilvl w:val="0"/>
                <w:numId w:val="4"/>
              </w:numPr>
              <w:rPr>
                <w:u w:val="single"/>
              </w:rPr>
            </w:pPr>
          </w:p>
        </w:tc>
        <w:tc>
          <w:tcPr>
            <w:tcW w:w="819" w:type="dxa"/>
          </w:tcPr>
          <w:p w14:paraId="4318807F" w14:textId="77777777" w:rsidR="007D6261" w:rsidRPr="007D6261" w:rsidRDefault="007D6261" w:rsidP="007D6261">
            <w:pPr>
              <w:pStyle w:val="ListParagraph"/>
              <w:numPr>
                <w:ilvl w:val="0"/>
                <w:numId w:val="4"/>
              </w:numPr>
              <w:rPr>
                <w:u w:val="single"/>
              </w:rPr>
            </w:pPr>
          </w:p>
        </w:tc>
        <w:tc>
          <w:tcPr>
            <w:tcW w:w="819" w:type="dxa"/>
          </w:tcPr>
          <w:p w14:paraId="1E065AC9" w14:textId="77777777" w:rsidR="007D6261" w:rsidRPr="007D6261" w:rsidRDefault="007D6261" w:rsidP="007D6261">
            <w:pPr>
              <w:pStyle w:val="ListParagraph"/>
              <w:numPr>
                <w:ilvl w:val="0"/>
                <w:numId w:val="4"/>
              </w:numPr>
              <w:rPr>
                <w:u w:val="single"/>
              </w:rPr>
            </w:pPr>
          </w:p>
        </w:tc>
        <w:tc>
          <w:tcPr>
            <w:tcW w:w="819" w:type="dxa"/>
          </w:tcPr>
          <w:p w14:paraId="74D591E8" w14:textId="77777777" w:rsidR="007D6261" w:rsidRPr="007D6261" w:rsidRDefault="007D6261" w:rsidP="007D6261">
            <w:pPr>
              <w:pStyle w:val="ListParagraph"/>
              <w:numPr>
                <w:ilvl w:val="0"/>
                <w:numId w:val="4"/>
              </w:numPr>
              <w:rPr>
                <w:u w:val="single"/>
              </w:rPr>
            </w:pPr>
          </w:p>
        </w:tc>
        <w:tc>
          <w:tcPr>
            <w:tcW w:w="819" w:type="dxa"/>
          </w:tcPr>
          <w:p w14:paraId="404B56A9" w14:textId="77777777" w:rsidR="007D6261" w:rsidRPr="007D6261" w:rsidRDefault="007D6261" w:rsidP="007D6261">
            <w:pPr>
              <w:pStyle w:val="ListParagraph"/>
              <w:numPr>
                <w:ilvl w:val="0"/>
                <w:numId w:val="4"/>
              </w:numPr>
              <w:rPr>
                <w:u w:val="single"/>
              </w:rPr>
            </w:pPr>
          </w:p>
        </w:tc>
        <w:tc>
          <w:tcPr>
            <w:tcW w:w="819" w:type="dxa"/>
          </w:tcPr>
          <w:p w14:paraId="25486218" w14:textId="77777777" w:rsidR="007D6261" w:rsidRPr="007D6261" w:rsidRDefault="007D6261" w:rsidP="007D6261">
            <w:pPr>
              <w:pStyle w:val="ListParagraph"/>
              <w:numPr>
                <w:ilvl w:val="0"/>
                <w:numId w:val="5"/>
              </w:numPr>
              <w:rPr>
                <w:u w:val="single"/>
              </w:rPr>
            </w:pPr>
          </w:p>
        </w:tc>
        <w:tc>
          <w:tcPr>
            <w:tcW w:w="819" w:type="dxa"/>
          </w:tcPr>
          <w:p w14:paraId="64E7FE3F" w14:textId="4B1B5CA4" w:rsidR="007D6261" w:rsidRPr="007D6261" w:rsidRDefault="007D6261">
            <w:pPr>
              <w:rPr>
                <w:rFonts w:ascii="Arial" w:hAnsi="Arial" w:cs="Arial"/>
              </w:rPr>
            </w:pPr>
            <w:r>
              <w:rPr>
                <w:rFonts w:ascii="Arial" w:hAnsi="Arial" w:cs="Arial"/>
              </w:rPr>
              <w:t>table</w:t>
            </w:r>
          </w:p>
        </w:tc>
        <w:tc>
          <w:tcPr>
            <w:tcW w:w="819" w:type="dxa"/>
          </w:tcPr>
          <w:p w14:paraId="33119453" w14:textId="10334F68" w:rsidR="007D6261" w:rsidRPr="007D6261" w:rsidRDefault="007D6261">
            <w:pPr>
              <w:rPr>
                <w:rFonts w:ascii="Arial" w:hAnsi="Arial" w:cs="Arial"/>
              </w:rPr>
            </w:pPr>
            <w:r>
              <w:rPr>
                <w:rFonts w:ascii="Arial" w:hAnsi="Arial" w:cs="Arial"/>
              </w:rPr>
              <w:t>N/A</w:t>
            </w:r>
          </w:p>
        </w:tc>
        <w:tc>
          <w:tcPr>
            <w:tcW w:w="736" w:type="dxa"/>
          </w:tcPr>
          <w:p w14:paraId="4473FB09" w14:textId="77777777" w:rsidR="007D6261" w:rsidRPr="007D6261" w:rsidRDefault="007D6261" w:rsidP="007D6261">
            <w:pPr>
              <w:pStyle w:val="ListParagraph"/>
              <w:numPr>
                <w:ilvl w:val="0"/>
                <w:numId w:val="4"/>
              </w:numPr>
              <w:rPr>
                <w:u w:val="single"/>
              </w:rPr>
            </w:pPr>
          </w:p>
        </w:tc>
      </w:tr>
      <w:tr w:rsidR="007D6261" w14:paraId="244F6EA3" w14:textId="77777777" w:rsidTr="009416A8">
        <w:tc>
          <w:tcPr>
            <w:tcW w:w="819" w:type="dxa"/>
          </w:tcPr>
          <w:p w14:paraId="2E3368F8" w14:textId="091122FC" w:rsidR="007D6261" w:rsidRDefault="007D6261">
            <w:pPr>
              <w:rPr>
                <w:rFonts w:ascii="Arial" w:hAnsi="Arial" w:cs="Arial"/>
                <w:u w:val="single"/>
              </w:rPr>
            </w:pPr>
            <w:r>
              <w:rPr>
                <w:rFonts w:ascii="Arial" w:hAnsi="Arial" w:cs="Arial"/>
                <w:u w:val="single"/>
              </w:rPr>
              <w:t>J 3</w:t>
            </w:r>
          </w:p>
        </w:tc>
        <w:tc>
          <w:tcPr>
            <w:tcW w:w="819" w:type="dxa"/>
          </w:tcPr>
          <w:p w14:paraId="054EAE44" w14:textId="77777777" w:rsidR="007D6261" w:rsidRPr="007D6261" w:rsidRDefault="007D6261" w:rsidP="007D6261">
            <w:pPr>
              <w:pStyle w:val="ListParagraph"/>
              <w:numPr>
                <w:ilvl w:val="0"/>
                <w:numId w:val="4"/>
              </w:numPr>
              <w:rPr>
                <w:u w:val="single"/>
              </w:rPr>
            </w:pPr>
          </w:p>
        </w:tc>
        <w:tc>
          <w:tcPr>
            <w:tcW w:w="819" w:type="dxa"/>
          </w:tcPr>
          <w:p w14:paraId="368014B6" w14:textId="77777777" w:rsidR="007D6261" w:rsidRPr="007D6261" w:rsidRDefault="007D6261" w:rsidP="007D6261">
            <w:pPr>
              <w:pStyle w:val="ListParagraph"/>
              <w:numPr>
                <w:ilvl w:val="0"/>
                <w:numId w:val="4"/>
              </w:numPr>
              <w:rPr>
                <w:u w:val="single"/>
              </w:rPr>
            </w:pPr>
          </w:p>
        </w:tc>
        <w:tc>
          <w:tcPr>
            <w:tcW w:w="819" w:type="dxa"/>
          </w:tcPr>
          <w:p w14:paraId="6AA751D2" w14:textId="77777777" w:rsidR="007D6261" w:rsidRPr="007D6261" w:rsidRDefault="007D6261" w:rsidP="007D6261">
            <w:pPr>
              <w:pStyle w:val="ListParagraph"/>
              <w:numPr>
                <w:ilvl w:val="0"/>
                <w:numId w:val="4"/>
              </w:numPr>
              <w:rPr>
                <w:u w:val="single"/>
              </w:rPr>
            </w:pPr>
          </w:p>
        </w:tc>
        <w:tc>
          <w:tcPr>
            <w:tcW w:w="819" w:type="dxa"/>
          </w:tcPr>
          <w:p w14:paraId="2FFADEF9" w14:textId="77777777" w:rsidR="007D6261" w:rsidRPr="007D6261" w:rsidRDefault="007D6261" w:rsidP="007D6261">
            <w:pPr>
              <w:pStyle w:val="ListParagraph"/>
              <w:numPr>
                <w:ilvl w:val="0"/>
                <w:numId w:val="5"/>
              </w:numPr>
              <w:rPr>
                <w:u w:val="single"/>
              </w:rPr>
            </w:pPr>
          </w:p>
        </w:tc>
        <w:tc>
          <w:tcPr>
            <w:tcW w:w="819" w:type="dxa"/>
          </w:tcPr>
          <w:p w14:paraId="4648CFB2" w14:textId="77777777" w:rsidR="007D6261" w:rsidRPr="007D6261" w:rsidRDefault="007D6261" w:rsidP="007D6261">
            <w:pPr>
              <w:pStyle w:val="ListParagraph"/>
              <w:numPr>
                <w:ilvl w:val="0"/>
                <w:numId w:val="4"/>
              </w:numPr>
              <w:rPr>
                <w:u w:val="single"/>
              </w:rPr>
            </w:pPr>
          </w:p>
        </w:tc>
        <w:tc>
          <w:tcPr>
            <w:tcW w:w="819" w:type="dxa"/>
          </w:tcPr>
          <w:p w14:paraId="7254C650" w14:textId="77777777" w:rsidR="007D6261" w:rsidRPr="009416A8" w:rsidRDefault="007D6261" w:rsidP="009416A8">
            <w:pPr>
              <w:pStyle w:val="ListParagraph"/>
              <w:numPr>
                <w:ilvl w:val="0"/>
                <w:numId w:val="4"/>
              </w:numPr>
              <w:rPr>
                <w:u w:val="single"/>
              </w:rPr>
            </w:pPr>
          </w:p>
        </w:tc>
        <w:tc>
          <w:tcPr>
            <w:tcW w:w="819" w:type="dxa"/>
          </w:tcPr>
          <w:p w14:paraId="3948E56C" w14:textId="77777777" w:rsidR="007D6261" w:rsidRPr="009416A8" w:rsidRDefault="007D6261" w:rsidP="009416A8">
            <w:pPr>
              <w:pStyle w:val="ListParagraph"/>
              <w:numPr>
                <w:ilvl w:val="0"/>
                <w:numId w:val="4"/>
              </w:numPr>
              <w:rPr>
                <w:u w:val="single"/>
              </w:rPr>
            </w:pPr>
          </w:p>
        </w:tc>
        <w:tc>
          <w:tcPr>
            <w:tcW w:w="819" w:type="dxa"/>
          </w:tcPr>
          <w:p w14:paraId="3C962B8A" w14:textId="73BDE7BA" w:rsidR="007D6261" w:rsidRPr="007D6261" w:rsidRDefault="007D6261">
            <w:pPr>
              <w:rPr>
                <w:rFonts w:ascii="Arial" w:hAnsi="Arial" w:cs="Arial"/>
              </w:rPr>
            </w:pPr>
            <w:r>
              <w:rPr>
                <w:rFonts w:ascii="Arial" w:hAnsi="Arial" w:cs="Arial"/>
              </w:rPr>
              <w:t>table</w:t>
            </w:r>
          </w:p>
        </w:tc>
        <w:tc>
          <w:tcPr>
            <w:tcW w:w="819" w:type="dxa"/>
          </w:tcPr>
          <w:p w14:paraId="681115A9" w14:textId="1B79FC42" w:rsidR="007D6261" w:rsidRPr="007D6261" w:rsidRDefault="007D6261">
            <w:pPr>
              <w:rPr>
                <w:rFonts w:ascii="Arial" w:hAnsi="Arial" w:cs="Arial"/>
              </w:rPr>
            </w:pPr>
            <w:r>
              <w:rPr>
                <w:rFonts w:ascii="Arial" w:hAnsi="Arial" w:cs="Arial"/>
              </w:rPr>
              <w:t>N/A</w:t>
            </w:r>
          </w:p>
        </w:tc>
        <w:tc>
          <w:tcPr>
            <w:tcW w:w="736" w:type="dxa"/>
          </w:tcPr>
          <w:p w14:paraId="7278EE00" w14:textId="77777777" w:rsidR="007D6261" w:rsidRPr="009416A8" w:rsidRDefault="007D6261" w:rsidP="009416A8">
            <w:pPr>
              <w:pStyle w:val="ListParagraph"/>
              <w:numPr>
                <w:ilvl w:val="0"/>
                <w:numId w:val="4"/>
              </w:numPr>
              <w:rPr>
                <w:u w:val="single"/>
              </w:rPr>
            </w:pPr>
          </w:p>
        </w:tc>
      </w:tr>
      <w:tr w:rsidR="007D6261" w14:paraId="38535A03" w14:textId="77777777" w:rsidTr="009416A8">
        <w:tc>
          <w:tcPr>
            <w:tcW w:w="819" w:type="dxa"/>
          </w:tcPr>
          <w:p w14:paraId="165427C7" w14:textId="060CBDBC" w:rsidR="007D6261" w:rsidRDefault="007D6261">
            <w:pPr>
              <w:rPr>
                <w:rFonts w:ascii="Arial" w:hAnsi="Arial" w:cs="Arial"/>
                <w:u w:val="single"/>
              </w:rPr>
            </w:pPr>
            <w:r>
              <w:rPr>
                <w:rFonts w:ascii="Arial" w:hAnsi="Arial" w:cs="Arial"/>
                <w:u w:val="single"/>
              </w:rPr>
              <w:t>J 4</w:t>
            </w:r>
          </w:p>
        </w:tc>
        <w:tc>
          <w:tcPr>
            <w:tcW w:w="819" w:type="dxa"/>
          </w:tcPr>
          <w:p w14:paraId="3586B87D" w14:textId="77777777" w:rsidR="007D6261" w:rsidRPr="009416A8" w:rsidRDefault="007D6261" w:rsidP="009416A8">
            <w:pPr>
              <w:pStyle w:val="ListParagraph"/>
              <w:numPr>
                <w:ilvl w:val="0"/>
                <w:numId w:val="4"/>
              </w:numPr>
              <w:rPr>
                <w:u w:val="single"/>
              </w:rPr>
            </w:pPr>
          </w:p>
        </w:tc>
        <w:tc>
          <w:tcPr>
            <w:tcW w:w="819" w:type="dxa"/>
          </w:tcPr>
          <w:p w14:paraId="0C6059EC" w14:textId="77777777" w:rsidR="007D6261" w:rsidRPr="009416A8" w:rsidRDefault="007D6261" w:rsidP="009416A8">
            <w:pPr>
              <w:pStyle w:val="ListParagraph"/>
              <w:numPr>
                <w:ilvl w:val="0"/>
                <w:numId w:val="4"/>
              </w:numPr>
              <w:rPr>
                <w:u w:val="single"/>
              </w:rPr>
            </w:pPr>
          </w:p>
        </w:tc>
        <w:tc>
          <w:tcPr>
            <w:tcW w:w="819" w:type="dxa"/>
          </w:tcPr>
          <w:p w14:paraId="67666349" w14:textId="77777777" w:rsidR="007D6261" w:rsidRPr="009416A8" w:rsidRDefault="007D6261" w:rsidP="009416A8">
            <w:pPr>
              <w:pStyle w:val="ListParagraph"/>
              <w:numPr>
                <w:ilvl w:val="0"/>
                <w:numId w:val="4"/>
              </w:numPr>
              <w:rPr>
                <w:u w:val="single"/>
              </w:rPr>
            </w:pPr>
          </w:p>
        </w:tc>
        <w:tc>
          <w:tcPr>
            <w:tcW w:w="819" w:type="dxa"/>
          </w:tcPr>
          <w:p w14:paraId="5DFBDC55" w14:textId="77777777" w:rsidR="007D6261" w:rsidRPr="009416A8" w:rsidRDefault="007D6261" w:rsidP="009416A8">
            <w:pPr>
              <w:pStyle w:val="ListParagraph"/>
              <w:numPr>
                <w:ilvl w:val="0"/>
                <w:numId w:val="4"/>
              </w:numPr>
              <w:rPr>
                <w:u w:val="single"/>
              </w:rPr>
            </w:pPr>
          </w:p>
        </w:tc>
        <w:tc>
          <w:tcPr>
            <w:tcW w:w="819" w:type="dxa"/>
          </w:tcPr>
          <w:p w14:paraId="2240898A" w14:textId="77777777" w:rsidR="007D6261" w:rsidRPr="009416A8" w:rsidRDefault="007D6261" w:rsidP="009416A8">
            <w:pPr>
              <w:pStyle w:val="ListParagraph"/>
              <w:numPr>
                <w:ilvl w:val="0"/>
                <w:numId w:val="4"/>
              </w:numPr>
              <w:rPr>
                <w:u w:val="single"/>
              </w:rPr>
            </w:pPr>
          </w:p>
        </w:tc>
        <w:tc>
          <w:tcPr>
            <w:tcW w:w="819" w:type="dxa"/>
          </w:tcPr>
          <w:p w14:paraId="20E932C0" w14:textId="77777777" w:rsidR="007D6261" w:rsidRPr="009416A8" w:rsidRDefault="007D6261" w:rsidP="009416A8">
            <w:pPr>
              <w:pStyle w:val="ListParagraph"/>
              <w:numPr>
                <w:ilvl w:val="0"/>
                <w:numId w:val="4"/>
              </w:numPr>
              <w:rPr>
                <w:u w:val="single"/>
              </w:rPr>
            </w:pPr>
          </w:p>
        </w:tc>
        <w:tc>
          <w:tcPr>
            <w:tcW w:w="819" w:type="dxa"/>
          </w:tcPr>
          <w:p w14:paraId="2D4CAB65" w14:textId="77777777" w:rsidR="007D6261" w:rsidRPr="009416A8" w:rsidRDefault="007D6261" w:rsidP="009416A8">
            <w:pPr>
              <w:pStyle w:val="ListParagraph"/>
              <w:numPr>
                <w:ilvl w:val="0"/>
                <w:numId w:val="4"/>
              </w:numPr>
              <w:rPr>
                <w:u w:val="single"/>
              </w:rPr>
            </w:pPr>
          </w:p>
        </w:tc>
        <w:tc>
          <w:tcPr>
            <w:tcW w:w="819" w:type="dxa"/>
          </w:tcPr>
          <w:p w14:paraId="71580BA5" w14:textId="576FB6D7" w:rsidR="007D6261" w:rsidRPr="007D6261" w:rsidRDefault="007D6261">
            <w:pPr>
              <w:rPr>
                <w:rFonts w:ascii="Arial" w:hAnsi="Arial" w:cs="Arial"/>
              </w:rPr>
            </w:pPr>
            <w:r>
              <w:rPr>
                <w:rFonts w:ascii="Arial" w:hAnsi="Arial" w:cs="Arial"/>
              </w:rPr>
              <w:t>table</w:t>
            </w:r>
          </w:p>
        </w:tc>
        <w:tc>
          <w:tcPr>
            <w:tcW w:w="819" w:type="dxa"/>
          </w:tcPr>
          <w:p w14:paraId="59C39D7E" w14:textId="31CF41A6" w:rsidR="007D6261" w:rsidRPr="007D6261" w:rsidRDefault="007D6261">
            <w:pPr>
              <w:rPr>
                <w:rFonts w:ascii="Arial" w:hAnsi="Arial" w:cs="Arial"/>
              </w:rPr>
            </w:pPr>
            <w:r>
              <w:rPr>
                <w:rFonts w:ascii="Arial" w:hAnsi="Arial" w:cs="Arial"/>
              </w:rPr>
              <w:t>N/A</w:t>
            </w:r>
          </w:p>
        </w:tc>
        <w:tc>
          <w:tcPr>
            <w:tcW w:w="736" w:type="dxa"/>
          </w:tcPr>
          <w:p w14:paraId="407DE1FC" w14:textId="77777777" w:rsidR="007D6261" w:rsidRPr="009416A8" w:rsidRDefault="007D6261" w:rsidP="009416A8">
            <w:pPr>
              <w:pStyle w:val="ListParagraph"/>
              <w:numPr>
                <w:ilvl w:val="0"/>
                <w:numId w:val="4"/>
              </w:numPr>
              <w:rPr>
                <w:u w:val="single"/>
              </w:rPr>
            </w:pPr>
          </w:p>
        </w:tc>
      </w:tr>
      <w:tr w:rsidR="007D6261" w14:paraId="73DF4413" w14:textId="77777777" w:rsidTr="009416A8">
        <w:tc>
          <w:tcPr>
            <w:tcW w:w="819" w:type="dxa"/>
          </w:tcPr>
          <w:p w14:paraId="70B0FA48" w14:textId="1EF99DF5" w:rsidR="007D6261" w:rsidRDefault="007D6261">
            <w:pPr>
              <w:rPr>
                <w:rFonts w:ascii="Arial" w:hAnsi="Arial" w:cs="Arial"/>
                <w:u w:val="single"/>
              </w:rPr>
            </w:pPr>
            <w:r>
              <w:rPr>
                <w:rFonts w:ascii="Arial" w:hAnsi="Arial" w:cs="Arial"/>
                <w:u w:val="single"/>
              </w:rPr>
              <w:t>J 5</w:t>
            </w:r>
          </w:p>
        </w:tc>
        <w:tc>
          <w:tcPr>
            <w:tcW w:w="819" w:type="dxa"/>
          </w:tcPr>
          <w:p w14:paraId="507E8A26" w14:textId="77777777" w:rsidR="007D6261" w:rsidRPr="009416A8" w:rsidRDefault="007D6261" w:rsidP="009416A8">
            <w:pPr>
              <w:pStyle w:val="ListParagraph"/>
              <w:numPr>
                <w:ilvl w:val="0"/>
                <w:numId w:val="4"/>
              </w:numPr>
              <w:rPr>
                <w:u w:val="single"/>
              </w:rPr>
            </w:pPr>
          </w:p>
        </w:tc>
        <w:tc>
          <w:tcPr>
            <w:tcW w:w="819" w:type="dxa"/>
          </w:tcPr>
          <w:p w14:paraId="2186C686" w14:textId="77777777" w:rsidR="007D6261" w:rsidRPr="009416A8" w:rsidRDefault="007D6261" w:rsidP="009416A8">
            <w:pPr>
              <w:pStyle w:val="ListParagraph"/>
              <w:numPr>
                <w:ilvl w:val="0"/>
                <w:numId w:val="5"/>
              </w:numPr>
              <w:rPr>
                <w:u w:val="single"/>
              </w:rPr>
            </w:pPr>
          </w:p>
        </w:tc>
        <w:tc>
          <w:tcPr>
            <w:tcW w:w="819" w:type="dxa"/>
          </w:tcPr>
          <w:p w14:paraId="4A7AB9AD" w14:textId="77777777" w:rsidR="007D6261" w:rsidRPr="009416A8" w:rsidRDefault="007D6261" w:rsidP="009416A8">
            <w:pPr>
              <w:pStyle w:val="ListParagraph"/>
              <w:numPr>
                <w:ilvl w:val="0"/>
                <w:numId w:val="5"/>
              </w:numPr>
              <w:rPr>
                <w:u w:val="single"/>
              </w:rPr>
            </w:pPr>
          </w:p>
        </w:tc>
        <w:tc>
          <w:tcPr>
            <w:tcW w:w="819" w:type="dxa"/>
          </w:tcPr>
          <w:p w14:paraId="61320820" w14:textId="77777777" w:rsidR="007D6261" w:rsidRPr="009416A8" w:rsidRDefault="007D6261" w:rsidP="009416A8">
            <w:pPr>
              <w:pStyle w:val="ListParagraph"/>
              <w:numPr>
                <w:ilvl w:val="0"/>
                <w:numId w:val="5"/>
              </w:numPr>
              <w:rPr>
                <w:u w:val="single"/>
              </w:rPr>
            </w:pPr>
          </w:p>
        </w:tc>
        <w:tc>
          <w:tcPr>
            <w:tcW w:w="819" w:type="dxa"/>
          </w:tcPr>
          <w:p w14:paraId="576E8B24" w14:textId="77777777" w:rsidR="007D6261" w:rsidRPr="009416A8" w:rsidRDefault="007D6261" w:rsidP="009416A8">
            <w:pPr>
              <w:pStyle w:val="ListParagraph"/>
              <w:numPr>
                <w:ilvl w:val="0"/>
                <w:numId w:val="5"/>
              </w:numPr>
              <w:rPr>
                <w:u w:val="single"/>
              </w:rPr>
            </w:pPr>
          </w:p>
        </w:tc>
        <w:tc>
          <w:tcPr>
            <w:tcW w:w="819" w:type="dxa"/>
          </w:tcPr>
          <w:p w14:paraId="46DCC3E9" w14:textId="77777777" w:rsidR="007D6261" w:rsidRPr="009416A8" w:rsidRDefault="007D6261" w:rsidP="009416A8">
            <w:pPr>
              <w:pStyle w:val="ListParagraph"/>
              <w:numPr>
                <w:ilvl w:val="0"/>
                <w:numId w:val="4"/>
              </w:numPr>
              <w:rPr>
                <w:u w:val="single"/>
              </w:rPr>
            </w:pPr>
          </w:p>
        </w:tc>
        <w:tc>
          <w:tcPr>
            <w:tcW w:w="819" w:type="dxa"/>
          </w:tcPr>
          <w:p w14:paraId="1E54A7B3" w14:textId="77777777" w:rsidR="007D6261" w:rsidRPr="009416A8" w:rsidRDefault="007D6261" w:rsidP="009416A8">
            <w:pPr>
              <w:pStyle w:val="ListParagraph"/>
              <w:numPr>
                <w:ilvl w:val="0"/>
                <w:numId w:val="4"/>
              </w:numPr>
              <w:rPr>
                <w:u w:val="single"/>
              </w:rPr>
            </w:pPr>
          </w:p>
        </w:tc>
        <w:tc>
          <w:tcPr>
            <w:tcW w:w="819" w:type="dxa"/>
          </w:tcPr>
          <w:p w14:paraId="30B240A4" w14:textId="73C64213" w:rsidR="007D6261" w:rsidRPr="007D6261" w:rsidRDefault="007D6261">
            <w:pPr>
              <w:rPr>
                <w:rFonts w:ascii="Arial" w:hAnsi="Arial" w:cs="Arial"/>
              </w:rPr>
            </w:pPr>
            <w:r>
              <w:rPr>
                <w:rFonts w:ascii="Arial" w:hAnsi="Arial" w:cs="Arial"/>
              </w:rPr>
              <w:t>chart</w:t>
            </w:r>
          </w:p>
        </w:tc>
        <w:tc>
          <w:tcPr>
            <w:tcW w:w="819" w:type="dxa"/>
          </w:tcPr>
          <w:p w14:paraId="41669969" w14:textId="771656B1" w:rsidR="007D6261" w:rsidRPr="007D6261" w:rsidRDefault="007D6261">
            <w:pPr>
              <w:rPr>
                <w:rFonts w:ascii="Arial" w:hAnsi="Arial" w:cs="Arial"/>
              </w:rPr>
            </w:pPr>
            <w:r>
              <w:rPr>
                <w:rFonts w:ascii="Arial" w:hAnsi="Arial" w:cs="Arial"/>
              </w:rPr>
              <w:t>N/A</w:t>
            </w:r>
          </w:p>
        </w:tc>
        <w:tc>
          <w:tcPr>
            <w:tcW w:w="736" w:type="dxa"/>
          </w:tcPr>
          <w:p w14:paraId="18183613" w14:textId="77777777" w:rsidR="007D6261" w:rsidRPr="009416A8" w:rsidRDefault="007D6261" w:rsidP="009416A8">
            <w:pPr>
              <w:pStyle w:val="ListParagraph"/>
              <w:numPr>
                <w:ilvl w:val="0"/>
                <w:numId w:val="4"/>
              </w:numPr>
              <w:rPr>
                <w:u w:val="single"/>
              </w:rPr>
            </w:pPr>
          </w:p>
        </w:tc>
      </w:tr>
      <w:tr w:rsidR="007D6261" w14:paraId="651541C2" w14:textId="77777777" w:rsidTr="009416A8">
        <w:tc>
          <w:tcPr>
            <w:tcW w:w="819" w:type="dxa"/>
          </w:tcPr>
          <w:p w14:paraId="5743908D" w14:textId="6EC91D2F" w:rsidR="007D6261" w:rsidRDefault="007D6261">
            <w:pPr>
              <w:rPr>
                <w:rFonts w:ascii="Arial" w:hAnsi="Arial" w:cs="Arial"/>
                <w:u w:val="single"/>
              </w:rPr>
            </w:pPr>
            <w:r>
              <w:rPr>
                <w:rFonts w:ascii="Arial" w:hAnsi="Arial" w:cs="Arial"/>
                <w:u w:val="single"/>
              </w:rPr>
              <w:t>J 6</w:t>
            </w:r>
          </w:p>
        </w:tc>
        <w:tc>
          <w:tcPr>
            <w:tcW w:w="819" w:type="dxa"/>
          </w:tcPr>
          <w:p w14:paraId="560D509B" w14:textId="77777777" w:rsidR="007D6261" w:rsidRPr="009416A8" w:rsidRDefault="007D6261" w:rsidP="009416A8">
            <w:pPr>
              <w:pStyle w:val="ListParagraph"/>
              <w:numPr>
                <w:ilvl w:val="0"/>
                <w:numId w:val="4"/>
              </w:numPr>
              <w:rPr>
                <w:u w:val="single"/>
              </w:rPr>
            </w:pPr>
          </w:p>
        </w:tc>
        <w:tc>
          <w:tcPr>
            <w:tcW w:w="819" w:type="dxa"/>
          </w:tcPr>
          <w:p w14:paraId="57DA2CEA" w14:textId="77777777" w:rsidR="007D6261" w:rsidRPr="009416A8" w:rsidRDefault="007D6261" w:rsidP="009416A8">
            <w:pPr>
              <w:pStyle w:val="ListParagraph"/>
              <w:numPr>
                <w:ilvl w:val="0"/>
                <w:numId w:val="5"/>
              </w:numPr>
              <w:rPr>
                <w:u w:val="single"/>
              </w:rPr>
            </w:pPr>
          </w:p>
        </w:tc>
        <w:tc>
          <w:tcPr>
            <w:tcW w:w="819" w:type="dxa"/>
          </w:tcPr>
          <w:p w14:paraId="67F9E858" w14:textId="77777777" w:rsidR="007D6261" w:rsidRPr="009416A8" w:rsidRDefault="007D6261" w:rsidP="009416A8">
            <w:pPr>
              <w:pStyle w:val="ListParagraph"/>
              <w:numPr>
                <w:ilvl w:val="0"/>
                <w:numId w:val="4"/>
              </w:numPr>
              <w:rPr>
                <w:u w:val="single"/>
              </w:rPr>
            </w:pPr>
          </w:p>
        </w:tc>
        <w:tc>
          <w:tcPr>
            <w:tcW w:w="819" w:type="dxa"/>
          </w:tcPr>
          <w:p w14:paraId="795361EA" w14:textId="77777777" w:rsidR="007D6261" w:rsidRPr="009416A8" w:rsidRDefault="007D6261" w:rsidP="009416A8">
            <w:pPr>
              <w:pStyle w:val="ListParagraph"/>
              <w:numPr>
                <w:ilvl w:val="0"/>
                <w:numId w:val="4"/>
              </w:numPr>
              <w:rPr>
                <w:u w:val="single"/>
              </w:rPr>
            </w:pPr>
          </w:p>
        </w:tc>
        <w:tc>
          <w:tcPr>
            <w:tcW w:w="819" w:type="dxa"/>
          </w:tcPr>
          <w:p w14:paraId="0EE04812" w14:textId="77777777" w:rsidR="007D6261" w:rsidRPr="009416A8" w:rsidRDefault="007D6261" w:rsidP="009416A8">
            <w:pPr>
              <w:pStyle w:val="ListParagraph"/>
              <w:numPr>
                <w:ilvl w:val="0"/>
                <w:numId w:val="4"/>
              </w:numPr>
              <w:rPr>
                <w:u w:val="single"/>
              </w:rPr>
            </w:pPr>
          </w:p>
        </w:tc>
        <w:tc>
          <w:tcPr>
            <w:tcW w:w="819" w:type="dxa"/>
          </w:tcPr>
          <w:p w14:paraId="4D3989F8" w14:textId="77777777" w:rsidR="007D6261" w:rsidRPr="009416A8" w:rsidRDefault="007D6261" w:rsidP="009416A8">
            <w:pPr>
              <w:pStyle w:val="ListParagraph"/>
              <w:numPr>
                <w:ilvl w:val="0"/>
                <w:numId w:val="4"/>
              </w:numPr>
              <w:rPr>
                <w:u w:val="single"/>
              </w:rPr>
            </w:pPr>
          </w:p>
        </w:tc>
        <w:tc>
          <w:tcPr>
            <w:tcW w:w="819" w:type="dxa"/>
          </w:tcPr>
          <w:p w14:paraId="336EC81C" w14:textId="77777777" w:rsidR="007D6261" w:rsidRPr="009416A8" w:rsidRDefault="007D6261" w:rsidP="009416A8">
            <w:pPr>
              <w:pStyle w:val="ListParagraph"/>
              <w:numPr>
                <w:ilvl w:val="0"/>
                <w:numId w:val="4"/>
              </w:numPr>
              <w:rPr>
                <w:u w:val="single"/>
              </w:rPr>
            </w:pPr>
          </w:p>
        </w:tc>
        <w:tc>
          <w:tcPr>
            <w:tcW w:w="819" w:type="dxa"/>
          </w:tcPr>
          <w:p w14:paraId="3BFFABEB" w14:textId="4BF3F56C" w:rsidR="007D6261" w:rsidRPr="007D6261" w:rsidRDefault="007D6261">
            <w:pPr>
              <w:rPr>
                <w:rFonts w:ascii="Arial" w:hAnsi="Arial" w:cs="Arial"/>
              </w:rPr>
            </w:pPr>
            <w:r>
              <w:rPr>
                <w:rFonts w:ascii="Arial" w:hAnsi="Arial" w:cs="Arial"/>
              </w:rPr>
              <w:t>table</w:t>
            </w:r>
          </w:p>
        </w:tc>
        <w:tc>
          <w:tcPr>
            <w:tcW w:w="819" w:type="dxa"/>
          </w:tcPr>
          <w:p w14:paraId="5A7336BA" w14:textId="2F08B8E4" w:rsidR="007D6261" w:rsidRPr="007D6261" w:rsidRDefault="007D6261">
            <w:pPr>
              <w:rPr>
                <w:rFonts w:ascii="Arial" w:hAnsi="Arial" w:cs="Arial"/>
              </w:rPr>
            </w:pPr>
            <w:r>
              <w:rPr>
                <w:rFonts w:ascii="Arial" w:hAnsi="Arial" w:cs="Arial"/>
              </w:rPr>
              <w:t>N/A</w:t>
            </w:r>
          </w:p>
        </w:tc>
        <w:tc>
          <w:tcPr>
            <w:tcW w:w="736" w:type="dxa"/>
          </w:tcPr>
          <w:p w14:paraId="11076E0A" w14:textId="77777777" w:rsidR="007D6261" w:rsidRPr="009416A8" w:rsidRDefault="007D6261" w:rsidP="009416A8">
            <w:pPr>
              <w:pStyle w:val="ListParagraph"/>
              <w:numPr>
                <w:ilvl w:val="0"/>
                <w:numId w:val="4"/>
              </w:numPr>
              <w:rPr>
                <w:u w:val="single"/>
              </w:rPr>
            </w:pPr>
          </w:p>
        </w:tc>
      </w:tr>
      <w:tr w:rsidR="007D6261" w14:paraId="492BC0C5" w14:textId="77777777" w:rsidTr="009416A8">
        <w:tc>
          <w:tcPr>
            <w:tcW w:w="819" w:type="dxa"/>
          </w:tcPr>
          <w:p w14:paraId="7B889E4B" w14:textId="41E07E03" w:rsidR="007D6261" w:rsidRDefault="007D6261">
            <w:pPr>
              <w:rPr>
                <w:rFonts w:ascii="Arial" w:hAnsi="Arial" w:cs="Arial"/>
                <w:u w:val="single"/>
              </w:rPr>
            </w:pPr>
            <w:r>
              <w:rPr>
                <w:rFonts w:ascii="Arial" w:hAnsi="Arial" w:cs="Arial"/>
                <w:u w:val="single"/>
              </w:rPr>
              <w:t>J 7</w:t>
            </w:r>
          </w:p>
        </w:tc>
        <w:tc>
          <w:tcPr>
            <w:tcW w:w="819" w:type="dxa"/>
          </w:tcPr>
          <w:p w14:paraId="432D95E3" w14:textId="77777777" w:rsidR="007D6261" w:rsidRPr="009416A8" w:rsidRDefault="007D6261" w:rsidP="009416A8">
            <w:pPr>
              <w:pStyle w:val="ListParagraph"/>
              <w:numPr>
                <w:ilvl w:val="0"/>
                <w:numId w:val="4"/>
              </w:numPr>
              <w:rPr>
                <w:u w:val="single"/>
              </w:rPr>
            </w:pPr>
          </w:p>
        </w:tc>
        <w:tc>
          <w:tcPr>
            <w:tcW w:w="819" w:type="dxa"/>
          </w:tcPr>
          <w:p w14:paraId="46DBFC02" w14:textId="77777777" w:rsidR="007D6261" w:rsidRPr="009416A8" w:rsidRDefault="007D6261" w:rsidP="009416A8">
            <w:pPr>
              <w:pStyle w:val="ListParagraph"/>
              <w:numPr>
                <w:ilvl w:val="0"/>
                <w:numId w:val="4"/>
              </w:numPr>
              <w:rPr>
                <w:u w:val="single"/>
              </w:rPr>
            </w:pPr>
          </w:p>
        </w:tc>
        <w:tc>
          <w:tcPr>
            <w:tcW w:w="819" w:type="dxa"/>
          </w:tcPr>
          <w:p w14:paraId="005FAAB4" w14:textId="77777777" w:rsidR="007D6261" w:rsidRPr="009416A8" w:rsidRDefault="007D6261" w:rsidP="009416A8">
            <w:pPr>
              <w:pStyle w:val="ListParagraph"/>
              <w:numPr>
                <w:ilvl w:val="0"/>
                <w:numId w:val="5"/>
              </w:numPr>
              <w:rPr>
                <w:u w:val="single"/>
              </w:rPr>
            </w:pPr>
          </w:p>
        </w:tc>
        <w:tc>
          <w:tcPr>
            <w:tcW w:w="819" w:type="dxa"/>
          </w:tcPr>
          <w:p w14:paraId="712463ED" w14:textId="77777777" w:rsidR="007D6261" w:rsidRPr="009416A8" w:rsidRDefault="007D6261" w:rsidP="009416A8">
            <w:pPr>
              <w:pStyle w:val="ListParagraph"/>
              <w:numPr>
                <w:ilvl w:val="0"/>
                <w:numId w:val="5"/>
              </w:numPr>
              <w:rPr>
                <w:u w:val="single"/>
              </w:rPr>
            </w:pPr>
          </w:p>
        </w:tc>
        <w:tc>
          <w:tcPr>
            <w:tcW w:w="819" w:type="dxa"/>
          </w:tcPr>
          <w:p w14:paraId="1C1A5F35" w14:textId="77777777" w:rsidR="007D6261" w:rsidRPr="009416A8" w:rsidRDefault="007D6261" w:rsidP="009416A8">
            <w:pPr>
              <w:pStyle w:val="ListParagraph"/>
              <w:numPr>
                <w:ilvl w:val="0"/>
                <w:numId w:val="5"/>
              </w:numPr>
              <w:rPr>
                <w:u w:val="single"/>
              </w:rPr>
            </w:pPr>
          </w:p>
        </w:tc>
        <w:tc>
          <w:tcPr>
            <w:tcW w:w="819" w:type="dxa"/>
          </w:tcPr>
          <w:p w14:paraId="3AC32987" w14:textId="77777777" w:rsidR="007D6261" w:rsidRPr="009416A8" w:rsidRDefault="007D6261" w:rsidP="009416A8">
            <w:pPr>
              <w:pStyle w:val="ListParagraph"/>
              <w:numPr>
                <w:ilvl w:val="0"/>
                <w:numId w:val="4"/>
              </w:numPr>
              <w:rPr>
                <w:u w:val="single"/>
              </w:rPr>
            </w:pPr>
          </w:p>
        </w:tc>
        <w:tc>
          <w:tcPr>
            <w:tcW w:w="819" w:type="dxa"/>
          </w:tcPr>
          <w:p w14:paraId="6C1CFF80" w14:textId="77777777" w:rsidR="007D6261" w:rsidRPr="009416A8" w:rsidRDefault="007D6261" w:rsidP="009416A8">
            <w:pPr>
              <w:pStyle w:val="ListParagraph"/>
              <w:numPr>
                <w:ilvl w:val="0"/>
                <w:numId w:val="4"/>
              </w:numPr>
              <w:rPr>
                <w:u w:val="single"/>
              </w:rPr>
            </w:pPr>
          </w:p>
        </w:tc>
        <w:tc>
          <w:tcPr>
            <w:tcW w:w="819" w:type="dxa"/>
          </w:tcPr>
          <w:p w14:paraId="2F82BB13" w14:textId="691B0C65" w:rsidR="007D6261" w:rsidRPr="007D6261" w:rsidRDefault="007D6261">
            <w:pPr>
              <w:rPr>
                <w:rFonts w:ascii="Arial" w:hAnsi="Arial" w:cs="Arial"/>
              </w:rPr>
            </w:pPr>
            <w:r>
              <w:rPr>
                <w:rFonts w:ascii="Arial" w:hAnsi="Arial" w:cs="Arial"/>
              </w:rPr>
              <w:t>table</w:t>
            </w:r>
          </w:p>
        </w:tc>
        <w:tc>
          <w:tcPr>
            <w:tcW w:w="819" w:type="dxa"/>
          </w:tcPr>
          <w:p w14:paraId="454F9F32" w14:textId="7CA9CE94" w:rsidR="007D6261" w:rsidRPr="007D6261" w:rsidRDefault="007D6261">
            <w:pPr>
              <w:rPr>
                <w:rFonts w:ascii="Arial" w:hAnsi="Arial" w:cs="Arial"/>
              </w:rPr>
            </w:pPr>
            <w:r>
              <w:rPr>
                <w:rFonts w:ascii="Arial" w:hAnsi="Arial" w:cs="Arial"/>
              </w:rPr>
              <w:t>N/A</w:t>
            </w:r>
          </w:p>
        </w:tc>
        <w:tc>
          <w:tcPr>
            <w:tcW w:w="736" w:type="dxa"/>
          </w:tcPr>
          <w:p w14:paraId="1A9B0C18" w14:textId="77777777" w:rsidR="007D6261" w:rsidRPr="009416A8" w:rsidRDefault="007D6261" w:rsidP="009416A8">
            <w:pPr>
              <w:pStyle w:val="ListParagraph"/>
              <w:numPr>
                <w:ilvl w:val="0"/>
                <w:numId w:val="4"/>
              </w:numPr>
              <w:rPr>
                <w:u w:val="single"/>
              </w:rPr>
            </w:pPr>
          </w:p>
        </w:tc>
      </w:tr>
      <w:tr w:rsidR="007D6261" w14:paraId="4C17FE9E" w14:textId="77777777" w:rsidTr="009416A8">
        <w:tc>
          <w:tcPr>
            <w:tcW w:w="819" w:type="dxa"/>
          </w:tcPr>
          <w:p w14:paraId="2E8F2D6B" w14:textId="281FCA3B" w:rsidR="007D6261" w:rsidRDefault="007D6261">
            <w:pPr>
              <w:rPr>
                <w:rFonts w:ascii="Arial" w:hAnsi="Arial" w:cs="Arial"/>
                <w:u w:val="single"/>
              </w:rPr>
            </w:pPr>
            <w:r>
              <w:rPr>
                <w:rFonts w:ascii="Arial" w:hAnsi="Arial" w:cs="Arial"/>
                <w:u w:val="single"/>
              </w:rPr>
              <w:t>J 8</w:t>
            </w:r>
          </w:p>
        </w:tc>
        <w:tc>
          <w:tcPr>
            <w:tcW w:w="819" w:type="dxa"/>
          </w:tcPr>
          <w:p w14:paraId="45CE3245" w14:textId="77777777" w:rsidR="007D6261" w:rsidRPr="009416A8" w:rsidRDefault="007D6261" w:rsidP="009416A8">
            <w:pPr>
              <w:pStyle w:val="ListParagraph"/>
              <w:numPr>
                <w:ilvl w:val="0"/>
                <w:numId w:val="4"/>
              </w:numPr>
              <w:rPr>
                <w:u w:val="single"/>
              </w:rPr>
            </w:pPr>
          </w:p>
        </w:tc>
        <w:tc>
          <w:tcPr>
            <w:tcW w:w="819" w:type="dxa"/>
          </w:tcPr>
          <w:p w14:paraId="126B5716" w14:textId="77777777" w:rsidR="007D6261" w:rsidRPr="009416A8" w:rsidRDefault="007D6261" w:rsidP="009416A8">
            <w:pPr>
              <w:pStyle w:val="ListParagraph"/>
              <w:numPr>
                <w:ilvl w:val="0"/>
                <w:numId w:val="4"/>
              </w:numPr>
              <w:rPr>
                <w:u w:val="single"/>
              </w:rPr>
            </w:pPr>
          </w:p>
        </w:tc>
        <w:tc>
          <w:tcPr>
            <w:tcW w:w="819" w:type="dxa"/>
          </w:tcPr>
          <w:p w14:paraId="3AF8AE8D" w14:textId="77777777" w:rsidR="007D6261" w:rsidRPr="009416A8" w:rsidRDefault="007D6261" w:rsidP="009416A8">
            <w:pPr>
              <w:pStyle w:val="ListParagraph"/>
              <w:numPr>
                <w:ilvl w:val="0"/>
                <w:numId w:val="4"/>
              </w:numPr>
              <w:rPr>
                <w:u w:val="single"/>
              </w:rPr>
            </w:pPr>
          </w:p>
        </w:tc>
        <w:tc>
          <w:tcPr>
            <w:tcW w:w="819" w:type="dxa"/>
          </w:tcPr>
          <w:p w14:paraId="714D1C9B" w14:textId="77777777" w:rsidR="007D6261" w:rsidRPr="009416A8" w:rsidRDefault="007D6261" w:rsidP="009416A8">
            <w:pPr>
              <w:pStyle w:val="ListParagraph"/>
              <w:numPr>
                <w:ilvl w:val="0"/>
                <w:numId w:val="4"/>
              </w:numPr>
              <w:rPr>
                <w:u w:val="single"/>
              </w:rPr>
            </w:pPr>
          </w:p>
        </w:tc>
        <w:tc>
          <w:tcPr>
            <w:tcW w:w="819" w:type="dxa"/>
          </w:tcPr>
          <w:p w14:paraId="364F47CB" w14:textId="77777777" w:rsidR="007D6261" w:rsidRPr="009416A8" w:rsidRDefault="007D6261" w:rsidP="009416A8">
            <w:pPr>
              <w:pStyle w:val="ListParagraph"/>
              <w:numPr>
                <w:ilvl w:val="0"/>
                <w:numId w:val="4"/>
              </w:numPr>
              <w:rPr>
                <w:u w:val="single"/>
              </w:rPr>
            </w:pPr>
          </w:p>
        </w:tc>
        <w:tc>
          <w:tcPr>
            <w:tcW w:w="819" w:type="dxa"/>
          </w:tcPr>
          <w:p w14:paraId="1A81F65D" w14:textId="77777777" w:rsidR="007D6261" w:rsidRPr="009416A8" w:rsidRDefault="007D6261" w:rsidP="009416A8">
            <w:pPr>
              <w:pStyle w:val="ListParagraph"/>
              <w:numPr>
                <w:ilvl w:val="0"/>
                <w:numId w:val="4"/>
              </w:numPr>
              <w:rPr>
                <w:u w:val="single"/>
              </w:rPr>
            </w:pPr>
          </w:p>
        </w:tc>
        <w:tc>
          <w:tcPr>
            <w:tcW w:w="819" w:type="dxa"/>
          </w:tcPr>
          <w:p w14:paraId="06D5096F" w14:textId="77777777" w:rsidR="007D6261" w:rsidRPr="009416A8" w:rsidRDefault="007D6261" w:rsidP="009416A8">
            <w:pPr>
              <w:pStyle w:val="ListParagraph"/>
              <w:numPr>
                <w:ilvl w:val="0"/>
                <w:numId w:val="4"/>
              </w:numPr>
              <w:rPr>
                <w:u w:val="single"/>
              </w:rPr>
            </w:pPr>
          </w:p>
        </w:tc>
        <w:tc>
          <w:tcPr>
            <w:tcW w:w="819" w:type="dxa"/>
          </w:tcPr>
          <w:p w14:paraId="35D78AEB" w14:textId="17E1C94B" w:rsidR="007D6261" w:rsidRPr="007D6261" w:rsidRDefault="007D6261">
            <w:pPr>
              <w:rPr>
                <w:rFonts w:ascii="Arial" w:hAnsi="Arial" w:cs="Arial"/>
              </w:rPr>
            </w:pPr>
            <w:r>
              <w:rPr>
                <w:rFonts w:ascii="Arial" w:hAnsi="Arial" w:cs="Arial"/>
              </w:rPr>
              <w:t>chart</w:t>
            </w:r>
          </w:p>
        </w:tc>
        <w:tc>
          <w:tcPr>
            <w:tcW w:w="819" w:type="dxa"/>
          </w:tcPr>
          <w:p w14:paraId="28F91790" w14:textId="1966F61C" w:rsidR="007D6261" w:rsidRPr="007D6261" w:rsidRDefault="007D6261">
            <w:pPr>
              <w:rPr>
                <w:rFonts w:ascii="Arial" w:hAnsi="Arial" w:cs="Arial"/>
              </w:rPr>
            </w:pPr>
            <w:r>
              <w:rPr>
                <w:rFonts w:ascii="Arial" w:hAnsi="Arial" w:cs="Arial"/>
              </w:rPr>
              <w:t>N/A</w:t>
            </w:r>
          </w:p>
        </w:tc>
        <w:tc>
          <w:tcPr>
            <w:tcW w:w="736" w:type="dxa"/>
          </w:tcPr>
          <w:p w14:paraId="7709C002" w14:textId="77777777" w:rsidR="007D6261" w:rsidRPr="009416A8" w:rsidRDefault="007D6261" w:rsidP="009416A8">
            <w:pPr>
              <w:pStyle w:val="ListParagraph"/>
              <w:numPr>
                <w:ilvl w:val="0"/>
                <w:numId w:val="4"/>
              </w:numPr>
              <w:rPr>
                <w:u w:val="single"/>
              </w:rPr>
            </w:pPr>
          </w:p>
        </w:tc>
      </w:tr>
      <w:tr w:rsidR="007D6261" w14:paraId="1AA07379" w14:textId="77777777" w:rsidTr="009416A8">
        <w:tc>
          <w:tcPr>
            <w:tcW w:w="819" w:type="dxa"/>
          </w:tcPr>
          <w:p w14:paraId="4F8FD0D5" w14:textId="41BA2035" w:rsidR="007D6261" w:rsidRDefault="007D6261">
            <w:pPr>
              <w:rPr>
                <w:rFonts w:ascii="Arial" w:hAnsi="Arial" w:cs="Arial"/>
                <w:u w:val="single"/>
              </w:rPr>
            </w:pPr>
            <w:r>
              <w:rPr>
                <w:rFonts w:ascii="Arial" w:hAnsi="Arial" w:cs="Arial"/>
                <w:u w:val="single"/>
              </w:rPr>
              <w:t>J 9</w:t>
            </w:r>
          </w:p>
        </w:tc>
        <w:tc>
          <w:tcPr>
            <w:tcW w:w="819" w:type="dxa"/>
          </w:tcPr>
          <w:p w14:paraId="5B4B689F" w14:textId="77777777" w:rsidR="007D6261" w:rsidRPr="009416A8" w:rsidRDefault="007D6261" w:rsidP="009416A8">
            <w:pPr>
              <w:pStyle w:val="ListParagraph"/>
              <w:numPr>
                <w:ilvl w:val="0"/>
                <w:numId w:val="4"/>
              </w:numPr>
              <w:rPr>
                <w:u w:val="single"/>
              </w:rPr>
            </w:pPr>
          </w:p>
        </w:tc>
        <w:tc>
          <w:tcPr>
            <w:tcW w:w="819" w:type="dxa"/>
          </w:tcPr>
          <w:p w14:paraId="76F99584" w14:textId="77777777" w:rsidR="007D6261" w:rsidRPr="009416A8" w:rsidRDefault="007D6261" w:rsidP="009416A8">
            <w:pPr>
              <w:pStyle w:val="ListParagraph"/>
              <w:numPr>
                <w:ilvl w:val="0"/>
                <w:numId w:val="4"/>
              </w:numPr>
              <w:rPr>
                <w:u w:val="single"/>
              </w:rPr>
            </w:pPr>
          </w:p>
        </w:tc>
        <w:tc>
          <w:tcPr>
            <w:tcW w:w="819" w:type="dxa"/>
          </w:tcPr>
          <w:p w14:paraId="5FE9EF86" w14:textId="77777777" w:rsidR="007D6261" w:rsidRPr="009416A8" w:rsidRDefault="007D6261" w:rsidP="009416A8">
            <w:pPr>
              <w:pStyle w:val="ListParagraph"/>
              <w:numPr>
                <w:ilvl w:val="0"/>
                <w:numId w:val="4"/>
              </w:numPr>
              <w:rPr>
                <w:u w:val="single"/>
              </w:rPr>
            </w:pPr>
          </w:p>
        </w:tc>
        <w:tc>
          <w:tcPr>
            <w:tcW w:w="819" w:type="dxa"/>
          </w:tcPr>
          <w:p w14:paraId="2C96CA36" w14:textId="77777777" w:rsidR="007D6261" w:rsidRPr="009416A8" w:rsidRDefault="007D6261" w:rsidP="009416A8">
            <w:pPr>
              <w:pStyle w:val="ListParagraph"/>
              <w:numPr>
                <w:ilvl w:val="0"/>
                <w:numId w:val="4"/>
              </w:numPr>
              <w:rPr>
                <w:u w:val="single"/>
              </w:rPr>
            </w:pPr>
          </w:p>
        </w:tc>
        <w:tc>
          <w:tcPr>
            <w:tcW w:w="819" w:type="dxa"/>
          </w:tcPr>
          <w:p w14:paraId="2FD84DFD" w14:textId="77777777" w:rsidR="007D6261" w:rsidRPr="009416A8" w:rsidRDefault="007D6261" w:rsidP="009416A8">
            <w:pPr>
              <w:pStyle w:val="ListParagraph"/>
              <w:numPr>
                <w:ilvl w:val="0"/>
                <w:numId w:val="4"/>
              </w:numPr>
              <w:rPr>
                <w:u w:val="single"/>
              </w:rPr>
            </w:pPr>
          </w:p>
        </w:tc>
        <w:tc>
          <w:tcPr>
            <w:tcW w:w="819" w:type="dxa"/>
          </w:tcPr>
          <w:p w14:paraId="1834AA9F" w14:textId="77777777" w:rsidR="007D6261" w:rsidRPr="009416A8" w:rsidRDefault="007D6261" w:rsidP="009416A8">
            <w:pPr>
              <w:pStyle w:val="ListParagraph"/>
              <w:numPr>
                <w:ilvl w:val="0"/>
                <w:numId w:val="4"/>
              </w:numPr>
              <w:rPr>
                <w:u w:val="single"/>
              </w:rPr>
            </w:pPr>
          </w:p>
        </w:tc>
        <w:tc>
          <w:tcPr>
            <w:tcW w:w="819" w:type="dxa"/>
          </w:tcPr>
          <w:p w14:paraId="378242B8" w14:textId="77777777" w:rsidR="007D6261" w:rsidRPr="009416A8" w:rsidRDefault="007D6261" w:rsidP="009416A8">
            <w:pPr>
              <w:pStyle w:val="ListParagraph"/>
              <w:numPr>
                <w:ilvl w:val="0"/>
                <w:numId w:val="4"/>
              </w:numPr>
              <w:rPr>
                <w:u w:val="single"/>
              </w:rPr>
            </w:pPr>
          </w:p>
        </w:tc>
        <w:tc>
          <w:tcPr>
            <w:tcW w:w="819" w:type="dxa"/>
          </w:tcPr>
          <w:p w14:paraId="1B466616" w14:textId="4DB76891" w:rsidR="007D6261" w:rsidRPr="007D6261" w:rsidRDefault="007D6261">
            <w:pPr>
              <w:rPr>
                <w:rFonts w:ascii="Arial" w:hAnsi="Arial" w:cs="Arial"/>
              </w:rPr>
            </w:pPr>
            <w:r>
              <w:rPr>
                <w:rFonts w:ascii="Arial" w:hAnsi="Arial" w:cs="Arial"/>
              </w:rPr>
              <w:t>chart</w:t>
            </w:r>
          </w:p>
        </w:tc>
        <w:tc>
          <w:tcPr>
            <w:tcW w:w="819" w:type="dxa"/>
          </w:tcPr>
          <w:p w14:paraId="76C71A47" w14:textId="1DFC4AD8" w:rsidR="007D6261" w:rsidRPr="007D6261" w:rsidRDefault="007D6261">
            <w:pPr>
              <w:rPr>
                <w:rFonts w:ascii="Arial" w:hAnsi="Arial" w:cs="Arial"/>
              </w:rPr>
            </w:pPr>
            <w:r>
              <w:rPr>
                <w:rFonts w:ascii="Arial" w:hAnsi="Arial" w:cs="Arial"/>
              </w:rPr>
              <w:t>N/A</w:t>
            </w:r>
          </w:p>
        </w:tc>
        <w:tc>
          <w:tcPr>
            <w:tcW w:w="736" w:type="dxa"/>
          </w:tcPr>
          <w:p w14:paraId="4F481026" w14:textId="77777777" w:rsidR="007D6261" w:rsidRPr="009416A8" w:rsidRDefault="007D6261" w:rsidP="009416A8">
            <w:pPr>
              <w:pStyle w:val="ListParagraph"/>
              <w:numPr>
                <w:ilvl w:val="0"/>
                <w:numId w:val="4"/>
              </w:numPr>
              <w:rPr>
                <w:u w:val="single"/>
              </w:rPr>
            </w:pPr>
          </w:p>
        </w:tc>
      </w:tr>
    </w:tbl>
    <w:p w14:paraId="7A4CEFD3" w14:textId="77777777" w:rsidR="00003A3B" w:rsidRPr="00B95453" w:rsidRDefault="00003A3B">
      <w:pPr>
        <w:rPr>
          <w:rFonts w:ascii="Arial" w:hAnsi="Arial" w:cs="Arial"/>
          <w:u w:val="single"/>
        </w:rPr>
      </w:pPr>
    </w:p>
    <w:sectPr w:rsidR="00003A3B" w:rsidRPr="00B95453" w:rsidSect="00C56105">
      <w:headerReference w:type="default" r:id="rId10"/>
      <w:footerReference w:type="even" r:id="rId11"/>
      <w:foot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4577F00" w14:textId="77777777" w:rsidR="00EF4E64" w:rsidRDefault="00EF4E64" w:rsidP="00BB63A6">
      <w:r>
        <w:separator/>
      </w:r>
    </w:p>
  </w:endnote>
  <w:endnote w:type="continuationSeparator" w:id="0">
    <w:p w14:paraId="0D8B8781" w14:textId="77777777" w:rsidR="00EF4E64" w:rsidRDefault="00EF4E64" w:rsidP="00BB63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Arial Unicode MS">
    <w:panose1 w:val="020B0604020202020204"/>
    <w:charset w:val="00"/>
    <w:family w:val="auto"/>
    <w:pitch w:val="variable"/>
    <w:sig w:usb0="F7FFAFFF" w:usb1="E9DFFFFF" w:usb2="0000003F" w:usb3="00000000" w:csb0="003F01FF" w:csb1="00000000"/>
  </w:font>
  <w:font w:name="Helvetica">
    <w:panose1 w:val="00000000000000000000"/>
    <w:charset w:val="4D"/>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779950E" w14:textId="77777777" w:rsidR="00EF4E64" w:rsidRDefault="00EF4E64" w:rsidP="00EF4E64">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956F173" w14:textId="77777777" w:rsidR="00EF4E64" w:rsidRDefault="00EF4E64">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DDE23FD" w14:textId="77777777" w:rsidR="00EF4E64" w:rsidRPr="008902DD" w:rsidRDefault="00EF4E64" w:rsidP="00EF4E64">
    <w:pPr>
      <w:pStyle w:val="Footer"/>
      <w:framePr w:wrap="none" w:vAnchor="text" w:hAnchor="margin" w:xAlign="center" w:y="1"/>
      <w:rPr>
        <w:rStyle w:val="PageNumber"/>
        <w:rFonts w:ascii="Arial" w:hAnsi="Arial" w:cs="Arial"/>
      </w:rPr>
    </w:pPr>
    <w:r>
      <w:rPr>
        <w:rStyle w:val="PageNumber"/>
      </w:rPr>
      <w:fldChar w:fldCharType="begin"/>
    </w:r>
    <w:r>
      <w:rPr>
        <w:rStyle w:val="PageNumber"/>
      </w:rPr>
      <w:instrText xml:space="preserve">PAGE  </w:instrText>
    </w:r>
    <w:r>
      <w:rPr>
        <w:rStyle w:val="PageNumber"/>
      </w:rPr>
      <w:fldChar w:fldCharType="separate"/>
    </w:r>
    <w:r w:rsidR="00831116">
      <w:rPr>
        <w:rStyle w:val="PageNumber"/>
        <w:noProof/>
      </w:rPr>
      <w:t>1</w:t>
    </w:r>
    <w:r>
      <w:rPr>
        <w:rStyle w:val="PageNumber"/>
      </w:rPr>
      <w:fldChar w:fldCharType="end"/>
    </w:r>
  </w:p>
  <w:p w14:paraId="237D02B8" w14:textId="77777777" w:rsidR="00EF4E64" w:rsidRDefault="00EF4E64">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7F1011F" w14:textId="77777777" w:rsidR="00EF4E64" w:rsidRDefault="00EF4E64" w:rsidP="00BB63A6">
      <w:r>
        <w:separator/>
      </w:r>
    </w:p>
  </w:footnote>
  <w:footnote w:type="continuationSeparator" w:id="0">
    <w:p w14:paraId="6F120796" w14:textId="77777777" w:rsidR="00EF4E64" w:rsidRDefault="00EF4E64" w:rsidP="00BB63A6">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B7BE9F" w14:textId="77777777" w:rsidR="00EF4E64" w:rsidRDefault="00EF4E64">
    <w:pPr>
      <w:pStyle w:val="Header"/>
    </w:pPr>
    <w:r w:rsidRPr="00063C0F">
      <w:rPr>
        <w:rFonts w:ascii="Arial" w:hAnsi="Arial" w:cs="Arial"/>
      </w:rPr>
      <w:t>Angharad Barnes</w:t>
    </w:r>
    <w:r>
      <w:tab/>
    </w:r>
    <w:r>
      <w:tab/>
    </w:r>
    <w:r w:rsidRPr="00063C0F">
      <w:rPr>
        <w:rFonts w:ascii="Arial" w:hAnsi="Arial" w:cs="Arial"/>
      </w:rPr>
      <w:t>P151939</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564F52"/>
    <w:multiLevelType w:val="hybridMultilevel"/>
    <w:tmpl w:val="D7A0A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996644C"/>
    <w:multiLevelType w:val="hybridMultilevel"/>
    <w:tmpl w:val="7A6CF00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3884D63"/>
    <w:multiLevelType w:val="hybridMultilevel"/>
    <w:tmpl w:val="4880E5A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6737AEA"/>
    <w:multiLevelType w:val="hybridMultilevel"/>
    <w:tmpl w:val="5858BC7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4">
    <w:nsid w:val="76D22B00"/>
    <w:multiLevelType w:val="hybridMultilevel"/>
    <w:tmpl w:val="1B2CC2A4"/>
    <w:lvl w:ilvl="0" w:tplc="B0C8897E">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63A6"/>
    <w:rsid w:val="00003A3B"/>
    <w:rsid w:val="00006BD4"/>
    <w:rsid w:val="00024F6C"/>
    <w:rsid w:val="00043F6E"/>
    <w:rsid w:val="00046DB0"/>
    <w:rsid w:val="00054D8F"/>
    <w:rsid w:val="00056471"/>
    <w:rsid w:val="00063C0F"/>
    <w:rsid w:val="000A6904"/>
    <w:rsid w:val="000B46D1"/>
    <w:rsid w:val="000C462C"/>
    <w:rsid w:val="000E6AAD"/>
    <w:rsid w:val="00102655"/>
    <w:rsid w:val="0011788B"/>
    <w:rsid w:val="00124610"/>
    <w:rsid w:val="00127F75"/>
    <w:rsid w:val="0013011C"/>
    <w:rsid w:val="00131076"/>
    <w:rsid w:val="00135EC6"/>
    <w:rsid w:val="00136857"/>
    <w:rsid w:val="001406AE"/>
    <w:rsid w:val="00166BBF"/>
    <w:rsid w:val="00171464"/>
    <w:rsid w:val="001860A1"/>
    <w:rsid w:val="00191D3A"/>
    <w:rsid w:val="001B05D1"/>
    <w:rsid w:val="001F16BF"/>
    <w:rsid w:val="00202FE5"/>
    <w:rsid w:val="00213451"/>
    <w:rsid w:val="00213712"/>
    <w:rsid w:val="00235E7F"/>
    <w:rsid w:val="002373AA"/>
    <w:rsid w:val="0026342D"/>
    <w:rsid w:val="00287374"/>
    <w:rsid w:val="0029109E"/>
    <w:rsid w:val="002A6667"/>
    <w:rsid w:val="002B5B5D"/>
    <w:rsid w:val="002D7A69"/>
    <w:rsid w:val="002E48CE"/>
    <w:rsid w:val="002F2D49"/>
    <w:rsid w:val="002F44CC"/>
    <w:rsid w:val="00301F76"/>
    <w:rsid w:val="00314911"/>
    <w:rsid w:val="00322277"/>
    <w:rsid w:val="00342715"/>
    <w:rsid w:val="0034774A"/>
    <w:rsid w:val="003543AB"/>
    <w:rsid w:val="003551B0"/>
    <w:rsid w:val="00364AA7"/>
    <w:rsid w:val="00364D28"/>
    <w:rsid w:val="00380317"/>
    <w:rsid w:val="00397645"/>
    <w:rsid w:val="003A59A5"/>
    <w:rsid w:val="003A7E07"/>
    <w:rsid w:val="003C3DC1"/>
    <w:rsid w:val="003D1D82"/>
    <w:rsid w:val="003E7C7E"/>
    <w:rsid w:val="003E7DCE"/>
    <w:rsid w:val="003F194F"/>
    <w:rsid w:val="004035A0"/>
    <w:rsid w:val="00417865"/>
    <w:rsid w:val="00425500"/>
    <w:rsid w:val="004265A5"/>
    <w:rsid w:val="00432F9B"/>
    <w:rsid w:val="0044206F"/>
    <w:rsid w:val="0045043E"/>
    <w:rsid w:val="00452844"/>
    <w:rsid w:val="00454090"/>
    <w:rsid w:val="0047327B"/>
    <w:rsid w:val="00487E22"/>
    <w:rsid w:val="00494E3C"/>
    <w:rsid w:val="0049632A"/>
    <w:rsid w:val="004A0000"/>
    <w:rsid w:val="004B2E49"/>
    <w:rsid w:val="004B50CC"/>
    <w:rsid w:val="004B57C8"/>
    <w:rsid w:val="004D6B7C"/>
    <w:rsid w:val="004F3977"/>
    <w:rsid w:val="005252F6"/>
    <w:rsid w:val="00536705"/>
    <w:rsid w:val="005425E3"/>
    <w:rsid w:val="0054520D"/>
    <w:rsid w:val="005648E5"/>
    <w:rsid w:val="00567AEA"/>
    <w:rsid w:val="005938FA"/>
    <w:rsid w:val="005D33F8"/>
    <w:rsid w:val="005E1B8E"/>
    <w:rsid w:val="005E4AC0"/>
    <w:rsid w:val="0060679C"/>
    <w:rsid w:val="00613D28"/>
    <w:rsid w:val="00613EC7"/>
    <w:rsid w:val="00634ACC"/>
    <w:rsid w:val="006620C3"/>
    <w:rsid w:val="0067529F"/>
    <w:rsid w:val="00685C9E"/>
    <w:rsid w:val="006A1869"/>
    <w:rsid w:val="006A2AF1"/>
    <w:rsid w:val="006A42A6"/>
    <w:rsid w:val="006A7F48"/>
    <w:rsid w:val="006C6D5A"/>
    <w:rsid w:val="006D16D2"/>
    <w:rsid w:val="006F4891"/>
    <w:rsid w:val="006F7BBB"/>
    <w:rsid w:val="007047B5"/>
    <w:rsid w:val="00707349"/>
    <w:rsid w:val="00711886"/>
    <w:rsid w:val="00713623"/>
    <w:rsid w:val="0071674F"/>
    <w:rsid w:val="0071679B"/>
    <w:rsid w:val="0072241C"/>
    <w:rsid w:val="00745132"/>
    <w:rsid w:val="00746A1E"/>
    <w:rsid w:val="007729E0"/>
    <w:rsid w:val="0077602B"/>
    <w:rsid w:val="0077790F"/>
    <w:rsid w:val="00786A7F"/>
    <w:rsid w:val="00790CC5"/>
    <w:rsid w:val="007A1E77"/>
    <w:rsid w:val="007A651B"/>
    <w:rsid w:val="007A6525"/>
    <w:rsid w:val="007B0586"/>
    <w:rsid w:val="007D0F7E"/>
    <w:rsid w:val="007D6261"/>
    <w:rsid w:val="007D6CB4"/>
    <w:rsid w:val="007F0E69"/>
    <w:rsid w:val="007F6954"/>
    <w:rsid w:val="00800034"/>
    <w:rsid w:val="00803549"/>
    <w:rsid w:val="008117C7"/>
    <w:rsid w:val="00823810"/>
    <w:rsid w:val="0082696E"/>
    <w:rsid w:val="00826C34"/>
    <w:rsid w:val="00831116"/>
    <w:rsid w:val="0083678F"/>
    <w:rsid w:val="00847998"/>
    <w:rsid w:val="00870EA9"/>
    <w:rsid w:val="00880540"/>
    <w:rsid w:val="00881858"/>
    <w:rsid w:val="008902DD"/>
    <w:rsid w:val="00892F17"/>
    <w:rsid w:val="008C2A23"/>
    <w:rsid w:val="008C414D"/>
    <w:rsid w:val="008C4A27"/>
    <w:rsid w:val="008D7F1B"/>
    <w:rsid w:val="008E74CF"/>
    <w:rsid w:val="008F3471"/>
    <w:rsid w:val="009154EB"/>
    <w:rsid w:val="0093011A"/>
    <w:rsid w:val="00937172"/>
    <w:rsid w:val="009416A8"/>
    <w:rsid w:val="00954408"/>
    <w:rsid w:val="00963203"/>
    <w:rsid w:val="0097663E"/>
    <w:rsid w:val="00981935"/>
    <w:rsid w:val="00992EF4"/>
    <w:rsid w:val="009B6B41"/>
    <w:rsid w:val="009B77D0"/>
    <w:rsid w:val="009C2E6C"/>
    <w:rsid w:val="009C47EF"/>
    <w:rsid w:val="009E5763"/>
    <w:rsid w:val="009F1528"/>
    <w:rsid w:val="009F4732"/>
    <w:rsid w:val="009F605F"/>
    <w:rsid w:val="00A048FE"/>
    <w:rsid w:val="00A125E3"/>
    <w:rsid w:val="00A21EB0"/>
    <w:rsid w:val="00A237B4"/>
    <w:rsid w:val="00A32A06"/>
    <w:rsid w:val="00A463C2"/>
    <w:rsid w:val="00A64494"/>
    <w:rsid w:val="00A65161"/>
    <w:rsid w:val="00A66450"/>
    <w:rsid w:val="00A66A93"/>
    <w:rsid w:val="00A70401"/>
    <w:rsid w:val="00A7290E"/>
    <w:rsid w:val="00AA437C"/>
    <w:rsid w:val="00AB3A23"/>
    <w:rsid w:val="00AC0A0E"/>
    <w:rsid w:val="00AC5BEA"/>
    <w:rsid w:val="00AE0BFA"/>
    <w:rsid w:val="00AF73BC"/>
    <w:rsid w:val="00B03FBA"/>
    <w:rsid w:val="00B216FD"/>
    <w:rsid w:val="00B26BE0"/>
    <w:rsid w:val="00B42F5C"/>
    <w:rsid w:val="00B55BCF"/>
    <w:rsid w:val="00B631D5"/>
    <w:rsid w:val="00B6428E"/>
    <w:rsid w:val="00B8118D"/>
    <w:rsid w:val="00B843F2"/>
    <w:rsid w:val="00B95453"/>
    <w:rsid w:val="00B9622F"/>
    <w:rsid w:val="00BB0B32"/>
    <w:rsid w:val="00BB63A6"/>
    <w:rsid w:val="00BB72B6"/>
    <w:rsid w:val="00BC4B10"/>
    <w:rsid w:val="00BD06ED"/>
    <w:rsid w:val="00BD502E"/>
    <w:rsid w:val="00BE276A"/>
    <w:rsid w:val="00BE3970"/>
    <w:rsid w:val="00BE6122"/>
    <w:rsid w:val="00BF17A9"/>
    <w:rsid w:val="00C019F3"/>
    <w:rsid w:val="00C04249"/>
    <w:rsid w:val="00C2273F"/>
    <w:rsid w:val="00C262A0"/>
    <w:rsid w:val="00C34026"/>
    <w:rsid w:val="00C4053D"/>
    <w:rsid w:val="00C4269C"/>
    <w:rsid w:val="00C44411"/>
    <w:rsid w:val="00C56105"/>
    <w:rsid w:val="00C60B34"/>
    <w:rsid w:val="00C666A8"/>
    <w:rsid w:val="00C751FA"/>
    <w:rsid w:val="00C8658E"/>
    <w:rsid w:val="00C92AEB"/>
    <w:rsid w:val="00CA3D37"/>
    <w:rsid w:val="00CC084C"/>
    <w:rsid w:val="00CE6998"/>
    <w:rsid w:val="00D00C7F"/>
    <w:rsid w:val="00D16DFA"/>
    <w:rsid w:val="00D2587B"/>
    <w:rsid w:val="00D6229C"/>
    <w:rsid w:val="00D65432"/>
    <w:rsid w:val="00D75AC5"/>
    <w:rsid w:val="00D77413"/>
    <w:rsid w:val="00D8468D"/>
    <w:rsid w:val="00D92359"/>
    <w:rsid w:val="00D9361B"/>
    <w:rsid w:val="00DA5AC0"/>
    <w:rsid w:val="00DA6AF4"/>
    <w:rsid w:val="00DA6B5C"/>
    <w:rsid w:val="00DC2FB5"/>
    <w:rsid w:val="00DF00C4"/>
    <w:rsid w:val="00E13986"/>
    <w:rsid w:val="00E273FF"/>
    <w:rsid w:val="00E52EBA"/>
    <w:rsid w:val="00E53265"/>
    <w:rsid w:val="00E5717A"/>
    <w:rsid w:val="00E6701B"/>
    <w:rsid w:val="00E76372"/>
    <w:rsid w:val="00E85E3D"/>
    <w:rsid w:val="00EC5411"/>
    <w:rsid w:val="00ED0128"/>
    <w:rsid w:val="00ED1726"/>
    <w:rsid w:val="00ED4FB9"/>
    <w:rsid w:val="00EF4AC6"/>
    <w:rsid w:val="00EF4E64"/>
    <w:rsid w:val="00F134B5"/>
    <w:rsid w:val="00F14429"/>
    <w:rsid w:val="00F2100B"/>
    <w:rsid w:val="00F448E7"/>
    <w:rsid w:val="00F5709C"/>
    <w:rsid w:val="00F76F30"/>
    <w:rsid w:val="00F85009"/>
    <w:rsid w:val="00F905E1"/>
    <w:rsid w:val="00F97B73"/>
    <w:rsid w:val="00FA5AB3"/>
    <w:rsid w:val="00FA5AB9"/>
    <w:rsid w:val="00FB0B94"/>
    <w:rsid w:val="00FB23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F4F28B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8468D"/>
    <w:pPr>
      <w:spacing w:after="200" w:line="276" w:lineRule="auto"/>
    </w:pPr>
    <w:rPr>
      <w:sz w:val="22"/>
      <w:szCs w:val="22"/>
    </w:rPr>
  </w:style>
  <w:style w:type="paragraph" w:styleId="Heading1">
    <w:name w:val="heading 1"/>
    <w:basedOn w:val="Normal"/>
    <w:next w:val="Normal"/>
    <w:link w:val="Heading1Char"/>
    <w:uiPriority w:val="9"/>
    <w:qFormat/>
    <w:rsid w:val="0072241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3402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63A6"/>
    <w:pPr>
      <w:tabs>
        <w:tab w:val="center" w:pos="4513"/>
        <w:tab w:val="right" w:pos="9026"/>
      </w:tabs>
    </w:pPr>
  </w:style>
  <w:style w:type="character" w:customStyle="1" w:styleId="HeaderChar">
    <w:name w:val="Header Char"/>
    <w:basedOn w:val="DefaultParagraphFont"/>
    <w:link w:val="Header"/>
    <w:uiPriority w:val="99"/>
    <w:rsid w:val="00BB63A6"/>
  </w:style>
  <w:style w:type="paragraph" w:styleId="Footer">
    <w:name w:val="footer"/>
    <w:basedOn w:val="Normal"/>
    <w:link w:val="FooterChar"/>
    <w:uiPriority w:val="99"/>
    <w:unhideWhenUsed/>
    <w:rsid w:val="00BB63A6"/>
    <w:pPr>
      <w:tabs>
        <w:tab w:val="center" w:pos="4513"/>
        <w:tab w:val="right" w:pos="9026"/>
      </w:tabs>
    </w:pPr>
  </w:style>
  <w:style w:type="character" w:customStyle="1" w:styleId="FooterChar">
    <w:name w:val="Footer Char"/>
    <w:basedOn w:val="DefaultParagraphFont"/>
    <w:link w:val="Footer"/>
    <w:uiPriority w:val="99"/>
    <w:rsid w:val="00BB63A6"/>
  </w:style>
  <w:style w:type="paragraph" w:styleId="ListParagraph">
    <w:name w:val="List Paragraph"/>
    <w:basedOn w:val="Normal"/>
    <w:uiPriority w:val="34"/>
    <w:qFormat/>
    <w:rsid w:val="004F3977"/>
    <w:pPr>
      <w:spacing w:after="60"/>
      <w:ind w:left="720"/>
      <w:contextualSpacing/>
    </w:pPr>
    <w:rPr>
      <w:rFonts w:ascii="Arial" w:eastAsia="Times New Roman" w:hAnsi="Arial" w:cs="Arial"/>
    </w:rPr>
  </w:style>
  <w:style w:type="character" w:styleId="PageNumber">
    <w:name w:val="page number"/>
    <w:basedOn w:val="DefaultParagraphFont"/>
    <w:uiPriority w:val="99"/>
    <w:semiHidden/>
    <w:unhideWhenUsed/>
    <w:rsid w:val="00963203"/>
  </w:style>
  <w:style w:type="character" w:customStyle="1" w:styleId="Heading2Char">
    <w:name w:val="Heading 2 Char"/>
    <w:basedOn w:val="DefaultParagraphFont"/>
    <w:link w:val="Heading2"/>
    <w:uiPriority w:val="9"/>
    <w:rsid w:val="00C34026"/>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72241C"/>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823810"/>
    <w:rPr>
      <w:color w:val="0563C1" w:themeColor="hyperlink"/>
      <w:u w:val="single"/>
    </w:rPr>
  </w:style>
  <w:style w:type="character" w:customStyle="1" w:styleId="apple-converted-space">
    <w:name w:val="apple-converted-space"/>
    <w:basedOn w:val="DefaultParagraphFont"/>
    <w:rsid w:val="00823810"/>
  </w:style>
  <w:style w:type="character" w:styleId="Emphasis">
    <w:name w:val="Emphasis"/>
    <w:basedOn w:val="DefaultParagraphFont"/>
    <w:uiPriority w:val="20"/>
    <w:qFormat/>
    <w:rsid w:val="00823810"/>
    <w:rPr>
      <w:i/>
      <w:iCs/>
    </w:rPr>
  </w:style>
  <w:style w:type="paragraph" w:styleId="NormalWeb">
    <w:name w:val="Normal (Web)"/>
    <w:basedOn w:val="Normal"/>
    <w:uiPriority w:val="99"/>
    <w:semiHidden/>
    <w:unhideWhenUsed/>
    <w:rsid w:val="00823810"/>
    <w:pPr>
      <w:spacing w:before="100" w:beforeAutospacing="1" w:after="100" w:afterAutospacing="1" w:line="240" w:lineRule="auto"/>
    </w:pPr>
    <w:rPr>
      <w:rFonts w:ascii="Times New Roman" w:hAnsi="Times New Roman" w:cs="Times New Roman"/>
      <w:sz w:val="24"/>
      <w:szCs w:val="24"/>
      <w:lang w:eastAsia="en-GB"/>
    </w:rPr>
  </w:style>
  <w:style w:type="table" w:styleId="TableGrid">
    <w:name w:val="Table Grid"/>
    <w:basedOn w:val="TableNormal"/>
    <w:uiPriority w:val="39"/>
    <w:rsid w:val="00A125E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98763241">
      <w:bodyDiv w:val="1"/>
      <w:marLeft w:val="0"/>
      <w:marRight w:val="0"/>
      <w:marTop w:val="0"/>
      <w:marBottom w:val="0"/>
      <w:divBdr>
        <w:top w:val="none" w:sz="0" w:space="0" w:color="auto"/>
        <w:left w:val="none" w:sz="0" w:space="0" w:color="auto"/>
        <w:bottom w:val="none" w:sz="0" w:space="0" w:color="auto"/>
        <w:right w:val="none" w:sz="0" w:space="0" w:color="auto"/>
      </w:divBdr>
    </w:div>
    <w:div w:id="832455271">
      <w:bodyDiv w:val="1"/>
      <w:marLeft w:val="0"/>
      <w:marRight w:val="0"/>
      <w:marTop w:val="0"/>
      <w:marBottom w:val="0"/>
      <w:divBdr>
        <w:top w:val="none" w:sz="0" w:space="0" w:color="auto"/>
        <w:left w:val="none" w:sz="0" w:space="0" w:color="auto"/>
        <w:bottom w:val="none" w:sz="0" w:space="0" w:color="auto"/>
        <w:right w:val="none" w:sz="0" w:space="0" w:color="auto"/>
      </w:divBdr>
    </w:div>
    <w:div w:id="1193299339">
      <w:bodyDiv w:val="1"/>
      <w:marLeft w:val="0"/>
      <w:marRight w:val="0"/>
      <w:marTop w:val="0"/>
      <w:marBottom w:val="0"/>
      <w:divBdr>
        <w:top w:val="none" w:sz="0" w:space="0" w:color="auto"/>
        <w:left w:val="none" w:sz="0" w:space="0" w:color="auto"/>
        <w:bottom w:val="none" w:sz="0" w:space="0" w:color="auto"/>
        <w:right w:val="none" w:sz="0" w:space="0" w:color="auto"/>
      </w:divBdr>
    </w:div>
    <w:div w:id="1804542746">
      <w:bodyDiv w:val="1"/>
      <w:marLeft w:val="0"/>
      <w:marRight w:val="0"/>
      <w:marTop w:val="0"/>
      <w:marBottom w:val="0"/>
      <w:divBdr>
        <w:top w:val="none" w:sz="0" w:space="0" w:color="auto"/>
        <w:left w:val="none" w:sz="0" w:space="0" w:color="auto"/>
        <w:bottom w:val="none" w:sz="0" w:space="0" w:color="auto"/>
        <w:right w:val="none" w:sz="0" w:space="0" w:color="auto"/>
      </w:divBdr>
    </w:div>
    <w:div w:id="185861263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hyperlink" Target="http://www.casp-uk.net/" TargetMode="External"/><Relationship Id="rId9" Type="http://schemas.openxmlformats.org/officeDocument/2006/relationships/image" Target="media/image2.jpeg"/><Relationship Id="rId1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539</TotalTime>
  <Pages>27</Pages>
  <Words>9995</Words>
  <Characters>56976</Characters>
  <Application>Microsoft Macintosh Word</Application>
  <DocSecurity>0</DocSecurity>
  <Lines>474</Lines>
  <Paragraphs>133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66838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Angharad Barnes</dc:creator>
  <cp:keywords/>
  <dc:description/>
  <cp:lastModifiedBy>Chloe Angharad Barnes</cp:lastModifiedBy>
  <cp:revision>103</cp:revision>
  <dcterms:created xsi:type="dcterms:W3CDTF">2018-10-15T09:42:00Z</dcterms:created>
  <dcterms:modified xsi:type="dcterms:W3CDTF">2019-04-03T12:33:00Z</dcterms:modified>
</cp:coreProperties>
</file>