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pPr w:leftFromText="180" w:rightFromText="180" w:vertAnchor="text" w:horzAnchor="margin" w:tblpY="77"/>
        <w:tblOverlap w:val="never"/>
        <w:tblW w:w="0" w:type="auto"/>
        <w:tblLook w:val="04A0" w:firstRow="1" w:lastRow="0" w:firstColumn="1" w:lastColumn="0" w:noHBand="0" w:noVBand="1"/>
      </w:tblPr>
      <w:tblGrid>
        <w:gridCol w:w="988"/>
        <w:gridCol w:w="1811"/>
        <w:gridCol w:w="1812"/>
        <w:gridCol w:w="2047"/>
        <w:gridCol w:w="1842"/>
        <w:gridCol w:w="1843"/>
        <w:gridCol w:w="1985"/>
        <w:gridCol w:w="1984"/>
      </w:tblGrid>
      <w:tr w:rsidR="00EE70A6" w:rsidRPr="00173766" w14:paraId="2D3D4EA4" w14:textId="77777777" w:rsidTr="00EE70A6">
        <w:trPr>
          <w:cantSplit/>
          <w:trHeight w:val="497"/>
        </w:trPr>
        <w:tc>
          <w:tcPr>
            <w:tcW w:w="2799" w:type="dxa"/>
            <w:gridSpan w:val="2"/>
            <w:shd w:val="clear" w:color="auto" w:fill="auto"/>
            <w:vAlign w:val="center"/>
          </w:tcPr>
          <w:p w14:paraId="71A7EFA7" w14:textId="763E7317" w:rsidR="00EE70A6" w:rsidRPr="00EE70A6" w:rsidRDefault="00EE70A6" w:rsidP="00EE70A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STUDENT</w:t>
            </w:r>
          </w:p>
        </w:tc>
        <w:tc>
          <w:tcPr>
            <w:tcW w:w="7544" w:type="dxa"/>
            <w:gridSpan w:val="4"/>
            <w:shd w:val="clear" w:color="auto" w:fill="auto"/>
            <w:vAlign w:val="center"/>
          </w:tcPr>
          <w:p w14:paraId="5199653B" w14:textId="357B824B" w:rsidR="00EE70A6" w:rsidRPr="00CC1D7D" w:rsidRDefault="001753F5" w:rsidP="00EE70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Ajay Suni</w:t>
            </w:r>
            <w:r w:rsidR="005F38DB">
              <w:rPr>
                <w:rFonts w:ascii="Arial" w:hAnsi="Arial" w:cs="Arial"/>
              </w:rPr>
              <w:t>l</w:t>
            </w:r>
          </w:p>
        </w:tc>
        <w:tc>
          <w:tcPr>
            <w:tcW w:w="1985" w:type="dxa"/>
            <w:shd w:val="clear" w:color="auto" w:fill="auto"/>
            <w:vAlign w:val="center"/>
          </w:tcPr>
          <w:p w14:paraId="5756BC8E" w14:textId="154DC2F3" w:rsidR="00EE70A6" w:rsidRPr="00EE70A6" w:rsidRDefault="00EE70A6" w:rsidP="00EE70A6">
            <w:pPr>
              <w:rPr>
                <w:rFonts w:ascii="Arial" w:hAnsi="Arial" w:cs="Arial"/>
                <w:b/>
                <w:bCs/>
              </w:rPr>
            </w:pPr>
            <w:r w:rsidRPr="00EE70A6">
              <w:rPr>
                <w:rFonts w:ascii="Arial" w:hAnsi="Arial" w:cs="Arial"/>
                <w:b/>
                <w:bCs/>
              </w:rPr>
              <w:t>GRADE</w:t>
            </w:r>
          </w:p>
        </w:tc>
        <w:tc>
          <w:tcPr>
            <w:tcW w:w="1984" w:type="dxa"/>
            <w:shd w:val="clear" w:color="auto" w:fill="auto"/>
            <w:vAlign w:val="center"/>
          </w:tcPr>
          <w:p w14:paraId="6A933AA2" w14:textId="45FB4AE5" w:rsidR="00EE70A6" w:rsidRPr="002774E7" w:rsidRDefault="00CB3658" w:rsidP="00EE70A6">
            <w:pPr>
              <w:jc w:val="center"/>
              <w:rPr>
                <w:rFonts w:ascii="Arial" w:hAnsi="Arial" w:cs="Arial"/>
                <w:color w:val="FF0000"/>
              </w:rPr>
            </w:pPr>
            <w:r>
              <w:rPr>
                <w:rFonts w:ascii="Arial" w:hAnsi="Arial" w:cs="Arial"/>
                <w:color w:val="FF0000"/>
              </w:rPr>
              <w:t>57</w:t>
            </w:r>
          </w:p>
        </w:tc>
      </w:tr>
      <w:tr w:rsidR="00EE70A6" w:rsidRPr="00173766" w14:paraId="277BE3C3" w14:textId="77777777" w:rsidTr="00EE70A6">
        <w:trPr>
          <w:cantSplit/>
          <w:trHeight w:val="497"/>
        </w:trPr>
        <w:tc>
          <w:tcPr>
            <w:tcW w:w="988" w:type="dxa"/>
            <w:shd w:val="clear" w:color="auto" w:fill="D6E3BC" w:themeFill="accent3" w:themeFillTint="66"/>
            <w:vAlign w:val="center"/>
          </w:tcPr>
          <w:p w14:paraId="49F67F46" w14:textId="743E91B4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Criteria</w:t>
            </w:r>
          </w:p>
        </w:tc>
        <w:tc>
          <w:tcPr>
            <w:tcW w:w="1811" w:type="dxa"/>
            <w:shd w:val="clear" w:color="auto" w:fill="D6E3BC" w:themeFill="accent3" w:themeFillTint="66"/>
          </w:tcPr>
          <w:p w14:paraId="1F68A41F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Weak </w:t>
            </w:r>
            <w:r w:rsidRPr="00173766">
              <w:rPr>
                <w:rFonts w:ascii="Arial" w:hAnsi="Arial" w:cs="Arial"/>
              </w:rPr>
              <w:t>Fail</w:t>
            </w:r>
          </w:p>
          <w:p w14:paraId="107D806B" w14:textId="0C6D0B50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(0-29%)</w:t>
            </w:r>
          </w:p>
        </w:tc>
        <w:tc>
          <w:tcPr>
            <w:tcW w:w="1812" w:type="dxa"/>
            <w:shd w:val="clear" w:color="auto" w:fill="D6E3BC" w:themeFill="accent3" w:themeFillTint="66"/>
          </w:tcPr>
          <w:p w14:paraId="4E57AB91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Fail</w:t>
            </w:r>
          </w:p>
          <w:p w14:paraId="39B43022" w14:textId="145DB9A9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(30-44%)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  <w:shd w:val="clear" w:color="auto" w:fill="D6E3BC" w:themeFill="accent3" w:themeFillTint="66"/>
          </w:tcPr>
          <w:p w14:paraId="6AA85605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Marginal Fail</w:t>
            </w:r>
          </w:p>
          <w:p w14:paraId="50A76915" w14:textId="56F8DE8C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(45-49%)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  <w:shd w:val="clear" w:color="auto" w:fill="D6E3BC" w:themeFill="accent3" w:themeFillTint="66"/>
          </w:tcPr>
          <w:p w14:paraId="247E8DCF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Satisfactory</w:t>
            </w:r>
          </w:p>
          <w:p w14:paraId="41773793" w14:textId="2612F5B9" w:rsidR="00EE70A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(50-59%)</w:t>
            </w:r>
          </w:p>
        </w:tc>
        <w:tc>
          <w:tcPr>
            <w:tcW w:w="1843" w:type="dxa"/>
            <w:shd w:val="clear" w:color="auto" w:fill="D6E3BC" w:themeFill="accent3" w:themeFillTint="66"/>
          </w:tcPr>
          <w:p w14:paraId="40698489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Good</w:t>
            </w:r>
          </w:p>
          <w:p w14:paraId="159BE04A" w14:textId="2B0E5CCE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(60-69%)</w:t>
            </w:r>
          </w:p>
        </w:tc>
        <w:tc>
          <w:tcPr>
            <w:tcW w:w="1985" w:type="dxa"/>
            <w:shd w:val="clear" w:color="auto" w:fill="D6E3BC" w:themeFill="accent3" w:themeFillTint="66"/>
          </w:tcPr>
          <w:p w14:paraId="610B06ED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Excellent</w:t>
            </w:r>
          </w:p>
          <w:p w14:paraId="17F84137" w14:textId="7F15A5DC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(70-84%)</w:t>
            </w:r>
          </w:p>
        </w:tc>
        <w:tc>
          <w:tcPr>
            <w:tcW w:w="1984" w:type="dxa"/>
            <w:shd w:val="clear" w:color="auto" w:fill="D6E3BC" w:themeFill="accent3" w:themeFillTint="66"/>
          </w:tcPr>
          <w:p w14:paraId="7C88DB1C" w14:textId="77777777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Exceptional</w:t>
            </w:r>
          </w:p>
          <w:p w14:paraId="29EA95A7" w14:textId="294ABA7C" w:rsidR="00EE70A6" w:rsidRPr="00173766" w:rsidRDefault="00EE70A6" w:rsidP="00EE70A6">
            <w:pPr>
              <w:jc w:val="center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(85-100%)</w:t>
            </w:r>
          </w:p>
        </w:tc>
      </w:tr>
      <w:tr w:rsidR="00EE70A6" w:rsidRPr="00173766" w14:paraId="3E211D14" w14:textId="77777777" w:rsidTr="00EE70A6">
        <w:trPr>
          <w:cantSplit/>
          <w:trHeight w:val="111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23FEB1BC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Cipher Creation (</w:t>
            </w:r>
            <w:r w:rsidRPr="00173766">
              <w:rPr>
                <w:rFonts w:ascii="Arial" w:hAnsi="Arial" w:cs="Arial"/>
              </w:rPr>
              <w:t>5%)</w:t>
            </w:r>
          </w:p>
        </w:tc>
        <w:tc>
          <w:tcPr>
            <w:tcW w:w="1811" w:type="dxa"/>
          </w:tcPr>
          <w:p w14:paraId="7CF5500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functional cipher matrix created. </w:t>
            </w:r>
          </w:p>
        </w:tc>
        <w:tc>
          <w:tcPr>
            <w:tcW w:w="1812" w:type="dxa"/>
          </w:tcPr>
          <w:p w14:paraId="6A0D5CB0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Cipher matrix created with significant errors.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1DA9B4E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cipher matrix created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128E3AD8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Cipher matrix created correctly. </w:t>
            </w:r>
          </w:p>
        </w:tc>
        <w:tc>
          <w:tcPr>
            <w:tcW w:w="1843" w:type="dxa"/>
          </w:tcPr>
          <w:p w14:paraId="75742F08" w14:textId="23160EB6" w:rsidR="00EE70A6" w:rsidRPr="00173766" w:rsidRDefault="0079548A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0E7E630" wp14:editId="0992BFC9">
                      <wp:simplePos x="0" y="0"/>
                      <wp:positionH relativeFrom="column">
                        <wp:posOffset>-39099</wp:posOffset>
                      </wp:positionH>
                      <wp:positionV relativeFrom="paragraph">
                        <wp:posOffset>25309</wp:posOffset>
                      </wp:positionV>
                      <wp:extent cx="1150257" cy="693057"/>
                      <wp:effectExtent l="25400" t="25400" r="43815" b="43815"/>
                      <wp:wrapNone/>
                      <wp:docPr id="213653542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50257" cy="693057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420B7CD" id="Oval 1" o:spid="_x0000_s1026" style="position:absolute;margin-left:-3.1pt;margin-top:2pt;width:90.55pt;height:54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 xml:space="preserve">Well-designed cipher matrix with clear logic. </w:t>
            </w:r>
          </w:p>
        </w:tc>
        <w:tc>
          <w:tcPr>
            <w:tcW w:w="1985" w:type="dxa"/>
          </w:tcPr>
          <w:p w14:paraId="053D3973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functional and correctly designed cipher matrix. </w:t>
            </w:r>
          </w:p>
        </w:tc>
        <w:tc>
          <w:tcPr>
            <w:tcW w:w="1984" w:type="dxa"/>
          </w:tcPr>
          <w:p w14:paraId="18D1A7D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Exceptionally designed and innovative cipher matrix. </w:t>
            </w:r>
          </w:p>
        </w:tc>
      </w:tr>
      <w:tr w:rsidR="00EE70A6" w:rsidRPr="00173766" w14:paraId="60C20CF1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7655BAA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Encryption (</w:t>
            </w:r>
            <w:r>
              <w:rPr>
                <w:rFonts w:ascii="Arial" w:hAnsi="Arial" w:cs="Arial"/>
              </w:rPr>
              <w:t>20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267A429B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not attempted or entirely incorrect. Matrix and ciphertext not displayed.</w:t>
            </w:r>
          </w:p>
        </w:tc>
        <w:tc>
          <w:tcPr>
            <w:tcW w:w="1812" w:type="dxa"/>
          </w:tcPr>
          <w:p w14:paraId="3B59F07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attempted but produces incorrect results. Outputs partially displayed but incorrect.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046B4CB2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partially correct, but with significant flaws in logic or output format.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2369EA02" w14:textId="38314B6E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mostly correct with only minor errors. Outputs are generally accurate and well-displayed.</w:t>
            </w:r>
          </w:p>
        </w:tc>
        <w:tc>
          <w:tcPr>
            <w:tcW w:w="1843" w:type="dxa"/>
          </w:tcPr>
          <w:p w14:paraId="3143220C" w14:textId="562786F0" w:rsidR="00EE70A6" w:rsidRPr="00173766" w:rsidRDefault="0079548A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2EC859A" wp14:editId="085E0206">
                      <wp:simplePos x="0" y="0"/>
                      <wp:positionH relativeFrom="column">
                        <wp:posOffset>-41910</wp:posOffset>
                      </wp:positionH>
                      <wp:positionV relativeFrom="paragraph">
                        <wp:posOffset>725</wp:posOffset>
                      </wp:positionV>
                      <wp:extent cx="1232807" cy="1109436"/>
                      <wp:effectExtent l="25400" t="25400" r="37465" b="33655"/>
                      <wp:wrapNone/>
                      <wp:docPr id="121455247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109436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FBDE5AF" id="Oval 1" o:spid="_x0000_s1026" style="position:absolute;margin-left:-3.3pt;margin-top:.05pt;width:97.05pt;height:87.3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>Encryption task completed correctly with well-formatted outputs and minimal errors.</w:t>
            </w:r>
          </w:p>
        </w:tc>
        <w:tc>
          <w:tcPr>
            <w:tcW w:w="1985" w:type="dxa"/>
          </w:tcPr>
          <w:p w14:paraId="777DFF99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completed accurately with polished and professional outputs.</w:t>
            </w:r>
          </w:p>
        </w:tc>
        <w:tc>
          <w:tcPr>
            <w:tcW w:w="1984" w:type="dxa"/>
          </w:tcPr>
          <w:p w14:paraId="37C3773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Encryption task completed flawlessly with exemplary accuracy and clarity in outputs.</w:t>
            </w:r>
          </w:p>
        </w:tc>
      </w:tr>
      <w:tr w:rsidR="00EE70A6" w:rsidRPr="00173766" w14:paraId="14F28223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0F7752B8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String Conversion (20%)</w:t>
            </w:r>
          </w:p>
        </w:tc>
        <w:tc>
          <w:tcPr>
            <w:tcW w:w="1811" w:type="dxa"/>
          </w:tcPr>
          <w:p w14:paraId="6FAD1629" w14:textId="0D3EB9A6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Conversion fails; unrecognizable output, poor implementation, or inefficient approach.</w:t>
            </w:r>
          </w:p>
        </w:tc>
        <w:tc>
          <w:tcPr>
            <w:tcW w:w="1812" w:type="dxa"/>
          </w:tcPr>
          <w:p w14:paraId="5E38215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Significant issues in grouping, edge cases, or formatting detract from clarity and utility.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2A652ABB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Noticeable errors across multiple areas, but the core approach is clear.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06250D05" w14:textId="374FE232" w:rsidR="00EE70A6" w:rsidRPr="00173766" w:rsidRDefault="0079548A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8D43510" wp14:editId="156D7F1F">
                      <wp:simplePos x="0" y="0"/>
                      <wp:positionH relativeFrom="column">
                        <wp:posOffset>-102235</wp:posOffset>
                      </wp:positionH>
                      <wp:positionV relativeFrom="paragraph">
                        <wp:posOffset>-28938</wp:posOffset>
                      </wp:positionV>
                      <wp:extent cx="1232807" cy="1240064"/>
                      <wp:effectExtent l="25400" t="25400" r="37465" b="43180"/>
                      <wp:wrapNone/>
                      <wp:docPr id="3926713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240064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230C4E1" id="Oval 1" o:spid="_x0000_s1026" style="position:absolute;margin-left:-8.05pt;margin-top:-2.3pt;width:97.05pt;height:97.6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" filled="f" strokecolor="#00b050" strokeweight="4.5pt"/>
                  </w:pict>
                </mc:Fallback>
              </mc:AlternateContent>
            </w:r>
            <w:r w:rsidR="00EE70A6" w:rsidRPr="002D275E">
              <w:rPr>
                <w:rFonts w:ascii="Arial" w:hAnsi="Arial" w:cs="Arial"/>
                <w:sz w:val="21"/>
                <w:szCs w:val="21"/>
              </w:rPr>
              <w:t>Mostly accurate but with noticeable errors in one area (grouping, edge cases, formatting, or efficiency).</w:t>
            </w:r>
          </w:p>
        </w:tc>
        <w:tc>
          <w:tcPr>
            <w:tcW w:w="1843" w:type="dxa"/>
          </w:tcPr>
          <w:p w14:paraId="56713E6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Accurate with minor errors in grouping, edge cases, or formatting; efficiency is acceptable.</w:t>
            </w:r>
          </w:p>
        </w:tc>
        <w:tc>
          <w:tcPr>
            <w:tcW w:w="1985" w:type="dxa"/>
          </w:tcPr>
          <w:p w14:paraId="5174AB9F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Accurate; minor improvement possible in edge case handling or efficiency; formatting is excellent.</w:t>
            </w:r>
          </w:p>
        </w:tc>
        <w:tc>
          <w:tcPr>
            <w:tcW w:w="1984" w:type="dxa"/>
          </w:tcPr>
          <w:p w14:paraId="03E8CC4E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2D275E">
              <w:rPr>
                <w:rFonts w:ascii="Arial" w:hAnsi="Arial" w:cs="Arial"/>
                <w:sz w:val="21"/>
                <w:szCs w:val="21"/>
              </w:rPr>
              <w:t>Fully accurate; digits grouped in 5s, edge cases handled perfectly, flawless formatting, and highly efficient.</w:t>
            </w:r>
          </w:p>
        </w:tc>
      </w:tr>
      <w:tr w:rsidR="00EE70A6" w:rsidRPr="00173766" w14:paraId="6944502D" w14:textId="77777777" w:rsidTr="00EE70A6">
        <w:trPr>
          <w:cantSplit/>
          <w:trHeight w:val="1409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36773C3A" w14:textId="77777777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Decryption</w:t>
            </w:r>
            <w:r>
              <w:rPr>
                <w:rFonts w:ascii="Arial" w:hAnsi="Arial" w:cs="Arial"/>
              </w:rPr>
              <w:t xml:space="preserve"> (20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174E49CD" w14:textId="62621FA1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decryption attempted or entirely incorrect. </w:t>
            </w:r>
          </w:p>
        </w:tc>
        <w:tc>
          <w:tcPr>
            <w:tcW w:w="1812" w:type="dxa"/>
          </w:tcPr>
          <w:p w14:paraId="3171F0F3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attempted but produces incorrect results.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7B356BF2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decryption task completed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4B7B22AB" w14:textId="2E1D9EC8" w:rsidR="00EE70A6" w:rsidRPr="00173766" w:rsidRDefault="0079548A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5C9CEDAE" wp14:editId="4876A0AE">
                      <wp:simplePos x="0" y="0"/>
                      <wp:positionH relativeFrom="column">
                        <wp:posOffset>-45085</wp:posOffset>
                      </wp:positionH>
                      <wp:positionV relativeFrom="paragraph">
                        <wp:posOffset>-29301</wp:posOffset>
                      </wp:positionV>
                      <wp:extent cx="1175385" cy="913493"/>
                      <wp:effectExtent l="25400" t="25400" r="43815" b="39370"/>
                      <wp:wrapNone/>
                      <wp:docPr id="4351070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75385" cy="913493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22345F9" id="Oval 1" o:spid="_x0000_s1026" style="position:absolute;margin-left:-3.55pt;margin-top:-2.3pt;width:92.55pt;height:71.9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 xml:space="preserve">Decryption task mostly correct with minor errors. </w:t>
            </w:r>
          </w:p>
        </w:tc>
        <w:tc>
          <w:tcPr>
            <w:tcW w:w="1843" w:type="dxa"/>
          </w:tcPr>
          <w:p w14:paraId="4DEDC86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completed correctly and clearly. </w:t>
            </w:r>
          </w:p>
        </w:tc>
        <w:tc>
          <w:tcPr>
            <w:tcW w:w="1985" w:type="dxa"/>
          </w:tcPr>
          <w:p w14:paraId="362EA9F5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accurate decryption with clear understanding. </w:t>
            </w:r>
          </w:p>
        </w:tc>
        <w:tc>
          <w:tcPr>
            <w:tcW w:w="1984" w:type="dxa"/>
          </w:tcPr>
          <w:p w14:paraId="373AE3D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 decryption task demonstrating advanced insights. </w:t>
            </w:r>
          </w:p>
        </w:tc>
      </w:tr>
      <w:tr w:rsidR="00EE70A6" w:rsidRPr="00173766" w14:paraId="1B4AB6F5" w14:textId="77777777" w:rsidTr="00EE70A6">
        <w:trPr>
          <w:cantSplit/>
          <w:trHeight w:val="1134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7CC4C5B4" w14:textId="2C0959AB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Advanced Encryption (</w:t>
            </w:r>
            <w:r>
              <w:rPr>
                <w:rFonts w:ascii="Arial" w:hAnsi="Arial" w:cs="Arial"/>
              </w:rPr>
              <w:t>15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23E19828" w14:textId="34F31436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task not attempted or shows no understanding of the logic.</w:t>
            </w:r>
          </w:p>
        </w:tc>
        <w:tc>
          <w:tcPr>
            <w:tcW w:w="1812" w:type="dxa"/>
          </w:tcPr>
          <w:p w14:paraId="2097037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poorly implemented or logically flawed.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5C6D746D" w14:textId="6E625D76" w:rsidR="00EE70A6" w:rsidRPr="00173766" w:rsidRDefault="00CB3658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59A13671" wp14:editId="2E8CB763">
                      <wp:simplePos x="0" y="0"/>
                      <wp:positionH relativeFrom="column">
                        <wp:posOffset>-35560</wp:posOffset>
                      </wp:positionH>
                      <wp:positionV relativeFrom="paragraph">
                        <wp:posOffset>30752</wp:posOffset>
                      </wp:positionV>
                      <wp:extent cx="1232807" cy="1109436"/>
                      <wp:effectExtent l="25400" t="25400" r="37465" b="33655"/>
                      <wp:wrapNone/>
                      <wp:docPr id="327141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109436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9FBEA31" id="Oval 1" o:spid="_x0000_s1026" style="position:absolute;margin-left:-2.8pt;margin-top:2.4pt;width:97.05pt;height:87.3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>Advanced encryption attempted but with significant flaws in the logic or outputs.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6E186544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implemented correctly but with minor issues in logic or output format.</w:t>
            </w:r>
          </w:p>
        </w:tc>
        <w:tc>
          <w:tcPr>
            <w:tcW w:w="1843" w:type="dxa"/>
          </w:tcPr>
          <w:p w14:paraId="38F1E295" w14:textId="6125D2C0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task is logically sound and produces accurate outputs.</w:t>
            </w:r>
          </w:p>
        </w:tc>
        <w:tc>
          <w:tcPr>
            <w:tcW w:w="1985" w:type="dxa"/>
          </w:tcPr>
          <w:p w14:paraId="328E31C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implemented correctly with polished and professional results.</w:t>
            </w:r>
          </w:p>
        </w:tc>
        <w:tc>
          <w:tcPr>
            <w:tcW w:w="1984" w:type="dxa"/>
          </w:tcPr>
          <w:p w14:paraId="1418ED0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Advanced encryption implemented flawlessly with exceptional clarity and innovation.</w:t>
            </w:r>
          </w:p>
        </w:tc>
      </w:tr>
      <w:tr w:rsidR="00EE70A6" w:rsidRPr="00173766" w14:paraId="73231C48" w14:textId="77777777" w:rsidTr="00EE70A6">
        <w:trPr>
          <w:cantSplit/>
          <w:trHeight w:val="1409"/>
        </w:trPr>
        <w:tc>
          <w:tcPr>
            <w:tcW w:w="988" w:type="dxa"/>
            <w:shd w:val="clear" w:color="auto" w:fill="D6E3BC" w:themeFill="accent3" w:themeFillTint="66"/>
            <w:textDirection w:val="btLr"/>
            <w:vAlign w:val="center"/>
          </w:tcPr>
          <w:p w14:paraId="1C59A76D" w14:textId="1987745A" w:rsidR="00EE70A6" w:rsidRPr="00173766" w:rsidRDefault="00EE70A6" w:rsidP="00EE70A6">
            <w:pPr>
              <w:ind w:left="113" w:right="113"/>
              <w:jc w:val="right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Advanced </w:t>
            </w:r>
            <w:r w:rsidRPr="00173766">
              <w:rPr>
                <w:rFonts w:ascii="Arial" w:hAnsi="Arial" w:cs="Arial"/>
              </w:rPr>
              <w:t>Decryption</w:t>
            </w:r>
            <w:r>
              <w:rPr>
                <w:rFonts w:ascii="Arial" w:hAnsi="Arial" w:cs="Arial"/>
              </w:rPr>
              <w:t xml:space="preserve"> (10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11" w:type="dxa"/>
          </w:tcPr>
          <w:p w14:paraId="3678D2F2" w14:textId="53040212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No decryption attempted or entirely incorrect. </w:t>
            </w:r>
          </w:p>
        </w:tc>
        <w:tc>
          <w:tcPr>
            <w:tcW w:w="1812" w:type="dxa"/>
          </w:tcPr>
          <w:p w14:paraId="5441594A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attempted but produces incorrect results. </w:t>
            </w:r>
          </w:p>
        </w:tc>
        <w:tc>
          <w:tcPr>
            <w:tcW w:w="2047" w:type="dxa"/>
            <w:tcBorders>
              <w:right w:val="thinThickThinSmallGap" w:sz="24" w:space="0" w:color="auto"/>
            </w:tcBorders>
          </w:tcPr>
          <w:p w14:paraId="6A0B61BE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decryption task completed with some errors. </w:t>
            </w:r>
          </w:p>
        </w:tc>
        <w:tc>
          <w:tcPr>
            <w:tcW w:w="1842" w:type="dxa"/>
            <w:tcBorders>
              <w:left w:val="thinThickThinSmallGap" w:sz="24" w:space="0" w:color="auto"/>
            </w:tcBorders>
          </w:tcPr>
          <w:p w14:paraId="51B1AB83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Decryption task mostly correct with minor errors. </w:t>
            </w:r>
          </w:p>
        </w:tc>
        <w:tc>
          <w:tcPr>
            <w:tcW w:w="1843" w:type="dxa"/>
          </w:tcPr>
          <w:p w14:paraId="280D933D" w14:textId="424D3E0F" w:rsidR="00EE70A6" w:rsidRPr="00173766" w:rsidRDefault="00CB3658" w:rsidP="00EE70A6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66B29E8" wp14:editId="626E9F55">
                      <wp:simplePos x="0" y="0"/>
                      <wp:positionH relativeFrom="column">
                        <wp:posOffset>-79919</wp:posOffset>
                      </wp:positionH>
                      <wp:positionV relativeFrom="paragraph">
                        <wp:posOffset>-9615</wp:posOffset>
                      </wp:positionV>
                      <wp:extent cx="1232807" cy="880836"/>
                      <wp:effectExtent l="25400" t="25400" r="37465" b="33655"/>
                      <wp:wrapNone/>
                      <wp:docPr id="1229702765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880836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DF99EAB" id="Oval 1" o:spid="_x0000_s1026" style="position:absolute;margin-left:-6.3pt;margin-top:-.75pt;width:97.05pt;height:69.3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" filled="f" strokecolor="#00b050" strokeweight="4.5pt"/>
                  </w:pict>
                </mc:Fallback>
              </mc:AlternateContent>
            </w:r>
            <w:r w:rsidR="00EE70A6" w:rsidRPr="00173766">
              <w:rPr>
                <w:rFonts w:ascii="Arial" w:hAnsi="Arial" w:cs="Arial"/>
                <w:sz w:val="21"/>
                <w:szCs w:val="21"/>
              </w:rPr>
              <w:t xml:space="preserve">Decryption task completed correctly and clearly. </w:t>
            </w:r>
          </w:p>
        </w:tc>
        <w:tc>
          <w:tcPr>
            <w:tcW w:w="1985" w:type="dxa"/>
          </w:tcPr>
          <w:p w14:paraId="2BD64C0D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Highly accurate decryption with clear understanding. </w:t>
            </w:r>
          </w:p>
        </w:tc>
        <w:tc>
          <w:tcPr>
            <w:tcW w:w="1984" w:type="dxa"/>
          </w:tcPr>
          <w:p w14:paraId="57304DBC" w14:textId="77777777" w:rsidR="00EE70A6" w:rsidRPr="00173766" w:rsidRDefault="00EE70A6" w:rsidP="00EE70A6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Exceptional decryption task demonstrating advanced insights. </w:t>
            </w:r>
          </w:p>
        </w:tc>
      </w:tr>
    </w:tbl>
    <w:p w14:paraId="6559960D" w14:textId="0D1805AC" w:rsidR="00EE70A6" w:rsidRPr="00EE70A6" w:rsidRDefault="00EE70A6" w:rsidP="00EE70A6">
      <w:pPr>
        <w:pStyle w:val="Heading1"/>
        <w:tabs>
          <w:tab w:val="left" w:pos="10206"/>
        </w:tabs>
        <w:spacing w:before="0"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2"/>
        <w:gridCol w:w="1892"/>
        <w:gridCol w:w="1893"/>
        <w:gridCol w:w="1893"/>
        <w:gridCol w:w="1892"/>
        <w:gridCol w:w="1893"/>
        <w:gridCol w:w="1893"/>
        <w:gridCol w:w="1893"/>
      </w:tblGrid>
      <w:tr w:rsidR="002E585F" w:rsidRPr="00173766" w14:paraId="793945E0" w14:textId="77777777" w:rsidTr="00EE70A6">
        <w:trPr>
          <w:cantSplit/>
          <w:trHeight w:val="1141"/>
        </w:trPr>
        <w:tc>
          <w:tcPr>
            <w:tcW w:w="1032" w:type="dxa"/>
            <w:shd w:val="clear" w:color="auto" w:fill="D6E3BC" w:themeFill="accent3" w:themeFillTint="66"/>
            <w:textDirection w:val="btLr"/>
            <w:vAlign w:val="center"/>
          </w:tcPr>
          <w:p w14:paraId="65E43B4F" w14:textId="646273F7" w:rsidR="002E585F" w:rsidRPr="00173766" w:rsidRDefault="002E585F" w:rsidP="002E585F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Code Documentation (</w:t>
            </w:r>
            <w:r>
              <w:rPr>
                <w:rFonts w:ascii="Arial" w:hAnsi="Arial" w:cs="Arial"/>
              </w:rPr>
              <w:t>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92" w:type="dxa"/>
          </w:tcPr>
          <w:p w14:paraId="7FC44453" w14:textId="696459F3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poorly written with little to no comments or documentation. </w:t>
            </w:r>
          </w:p>
        </w:tc>
        <w:tc>
          <w:tcPr>
            <w:tcW w:w="1893" w:type="dxa"/>
          </w:tcPr>
          <w:p w14:paraId="277E234F" w14:textId="148F08C8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minimally documented, with inconsistent or unclear comments. </w:t>
            </w:r>
          </w:p>
        </w:tc>
        <w:tc>
          <w:tcPr>
            <w:tcW w:w="1893" w:type="dxa"/>
            <w:tcBorders>
              <w:right w:val="thinThickThinSmallGap" w:sz="24" w:space="0" w:color="auto"/>
            </w:tcBorders>
          </w:tcPr>
          <w:p w14:paraId="2D1D4A9E" w14:textId="12CCB636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Basic comments and documentation are present but lack depth or clarity. </w:t>
            </w:r>
          </w:p>
        </w:tc>
        <w:tc>
          <w:tcPr>
            <w:tcW w:w="1892" w:type="dxa"/>
            <w:tcBorders>
              <w:left w:val="thinThickThinSmallGap" w:sz="24" w:space="0" w:color="auto"/>
            </w:tcBorders>
          </w:tcPr>
          <w:p w14:paraId="57C45CB9" w14:textId="1BCEF71A" w:rsidR="002E585F" w:rsidRPr="00173766" w:rsidRDefault="00CB3658" w:rsidP="002E585F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582BD487" wp14:editId="4E90C8B0">
                      <wp:simplePos x="0" y="0"/>
                      <wp:positionH relativeFrom="column">
                        <wp:posOffset>-118926</wp:posOffset>
                      </wp:positionH>
                      <wp:positionV relativeFrom="paragraph">
                        <wp:posOffset>24674</wp:posOffset>
                      </wp:positionV>
                      <wp:extent cx="1232807" cy="1517650"/>
                      <wp:effectExtent l="25400" t="25400" r="37465" b="44450"/>
                      <wp:wrapNone/>
                      <wp:docPr id="89467189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232807" cy="15176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EEA6871" id="Oval 1" o:spid="_x0000_s1026" style="position:absolute;margin-left:-9.35pt;margin-top:1.95pt;width:97.05pt;height:119.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" filled="f" strokecolor="#00b050" strokeweight="4.5pt"/>
                  </w:pict>
                </mc:Fallback>
              </mc:AlternateContent>
            </w:r>
            <w:r w:rsidR="002E585F" w:rsidRPr="00173766">
              <w:rPr>
                <w:rFonts w:ascii="Arial" w:hAnsi="Arial" w:cs="Arial"/>
                <w:sz w:val="21"/>
                <w:szCs w:val="21"/>
              </w:rPr>
              <w:t xml:space="preserve">Code is well-documented with clear comments explaining the logic. </w:t>
            </w:r>
          </w:p>
        </w:tc>
        <w:tc>
          <w:tcPr>
            <w:tcW w:w="1893" w:type="dxa"/>
          </w:tcPr>
          <w:p w14:paraId="2326106E" w14:textId="439DE7B6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thoroughly documented with detailed comments. </w:t>
            </w:r>
          </w:p>
        </w:tc>
        <w:tc>
          <w:tcPr>
            <w:tcW w:w="1893" w:type="dxa"/>
          </w:tcPr>
          <w:p w14:paraId="06512308" w14:textId="4290264D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is excellently documented with insightful comments explaining both logic and purpose. </w:t>
            </w:r>
          </w:p>
        </w:tc>
        <w:tc>
          <w:tcPr>
            <w:tcW w:w="1893" w:type="dxa"/>
          </w:tcPr>
          <w:p w14:paraId="71B99FED" w14:textId="4AF00419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 xml:space="preserve">Code documentation </w:t>
            </w:r>
            <w:r>
              <w:rPr>
                <w:rFonts w:ascii="Arial" w:hAnsi="Arial" w:cs="Arial"/>
                <w:sz w:val="21"/>
                <w:szCs w:val="21"/>
              </w:rPr>
              <w:t xml:space="preserve">is </w:t>
            </w:r>
            <w:r w:rsidRPr="00173766">
              <w:rPr>
                <w:rFonts w:ascii="Arial" w:hAnsi="Arial" w:cs="Arial"/>
                <w:sz w:val="21"/>
                <w:szCs w:val="21"/>
              </w:rPr>
              <w:t>exemplary, demonstrating a high level of professionalism. Comments provide exceptional clarity and insight.</w:t>
            </w:r>
          </w:p>
        </w:tc>
      </w:tr>
      <w:tr w:rsidR="002E585F" w:rsidRPr="00173766" w14:paraId="3ED83045" w14:textId="77777777" w:rsidTr="00BA02C6">
        <w:trPr>
          <w:cantSplit/>
          <w:trHeight w:val="1598"/>
        </w:trPr>
        <w:tc>
          <w:tcPr>
            <w:tcW w:w="1032" w:type="dxa"/>
            <w:shd w:val="clear" w:color="auto" w:fill="D6E3BC" w:themeFill="accent3" w:themeFillTint="66"/>
            <w:textDirection w:val="btLr"/>
            <w:vAlign w:val="center"/>
          </w:tcPr>
          <w:p w14:paraId="25716A89" w14:textId="37E586A6" w:rsidR="002E585F" w:rsidRPr="00173766" w:rsidRDefault="002E585F" w:rsidP="002E585F">
            <w:pPr>
              <w:ind w:left="113" w:right="113"/>
              <w:jc w:val="right"/>
              <w:rPr>
                <w:rFonts w:ascii="Arial" w:hAnsi="Arial" w:cs="Arial"/>
              </w:rPr>
            </w:pPr>
            <w:r w:rsidRPr="00173766">
              <w:rPr>
                <w:rFonts w:ascii="Arial" w:hAnsi="Arial" w:cs="Arial"/>
              </w:rPr>
              <w:t>Code Presentation</w:t>
            </w:r>
            <w:r>
              <w:rPr>
                <w:rFonts w:ascii="Arial" w:hAnsi="Arial" w:cs="Arial"/>
              </w:rPr>
              <w:t xml:space="preserve"> </w:t>
            </w:r>
            <w:r w:rsidRPr="00173766">
              <w:rPr>
                <w:rFonts w:ascii="Arial" w:hAnsi="Arial" w:cs="Arial"/>
              </w:rPr>
              <w:t>(</w:t>
            </w:r>
            <w:r>
              <w:rPr>
                <w:rFonts w:ascii="Arial" w:hAnsi="Arial" w:cs="Arial"/>
              </w:rPr>
              <w:t>5</w:t>
            </w:r>
            <w:r w:rsidRPr="00173766">
              <w:rPr>
                <w:rFonts w:ascii="Arial" w:hAnsi="Arial" w:cs="Arial"/>
              </w:rPr>
              <w:t>%)</w:t>
            </w:r>
          </w:p>
        </w:tc>
        <w:tc>
          <w:tcPr>
            <w:tcW w:w="1892" w:type="dxa"/>
          </w:tcPr>
          <w:p w14:paraId="0B10C079" w14:textId="49DB9FC9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Indentation and formatting are inconsistent or entirely absent.</w:t>
            </w:r>
          </w:p>
        </w:tc>
        <w:tc>
          <w:tcPr>
            <w:tcW w:w="1893" w:type="dxa"/>
          </w:tcPr>
          <w:p w14:paraId="1CB48600" w14:textId="4E50AD9B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weak and difficult to follow.</w:t>
            </w:r>
          </w:p>
        </w:tc>
        <w:tc>
          <w:tcPr>
            <w:tcW w:w="1893" w:type="dxa"/>
            <w:tcBorders>
              <w:right w:val="thinThickThinSmallGap" w:sz="24" w:space="0" w:color="auto"/>
            </w:tcBorders>
            <w:shd w:val="clear" w:color="auto" w:fill="auto"/>
          </w:tcPr>
          <w:p w14:paraId="54856FA3" w14:textId="5276F23C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and structure are somewhat inconsistent.</w:t>
            </w:r>
          </w:p>
        </w:tc>
        <w:tc>
          <w:tcPr>
            <w:tcW w:w="1892" w:type="dxa"/>
            <w:tcBorders>
              <w:left w:val="thinThickThinSmallGap" w:sz="24" w:space="0" w:color="auto"/>
            </w:tcBorders>
          </w:tcPr>
          <w:p w14:paraId="1E189E8D" w14:textId="379663E5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consistent and easy to follow.</w:t>
            </w:r>
          </w:p>
        </w:tc>
        <w:tc>
          <w:tcPr>
            <w:tcW w:w="1893" w:type="dxa"/>
          </w:tcPr>
          <w:p w14:paraId="31875500" w14:textId="4CA646A6" w:rsidR="002E585F" w:rsidRPr="00173766" w:rsidRDefault="00CB3658" w:rsidP="002E585F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noProof/>
                <w:sz w:val="21"/>
                <w:szCs w:val="21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7605385" wp14:editId="58A85BFB">
                      <wp:simplePos x="0" y="0"/>
                      <wp:positionH relativeFrom="column">
                        <wp:posOffset>-87538</wp:posOffset>
                      </wp:positionH>
                      <wp:positionV relativeFrom="paragraph">
                        <wp:posOffset>3357</wp:posOffset>
                      </wp:positionV>
                      <wp:extent cx="1191078" cy="986972"/>
                      <wp:effectExtent l="25400" t="25400" r="41275" b="41910"/>
                      <wp:wrapNone/>
                      <wp:docPr id="13161341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91078" cy="986972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rgbClr val="00B050"/>
                                </a:solidFill>
                              </a:ln>
                              <a:effectLst/>
                            </wps:spPr>
                            <wps:style>
                              <a:lnRef idx="1">
                                <a:schemeClr val="accent1"/>
                              </a:lnRef>
                              <a:fillRef idx="3">
                                <a:schemeClr val="accent1"/>
                              </a:fillRef>
                              <a:effectRef idx="2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D7AF0A9" id="Oval 1" o:spid="_x0000_s1026" style="position:absolute;margin-left:-6.9pt;margin-top:.25pt;width:93.8pt;height:77.7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" filled="f" strokecolor="#00b050" strokeweight="4.5pt"/>
                  </w:pict>
                </mc:Fallback>
              </mc:AlternateContent>
            </w:r>
            <w:r w:rsidR="002E585F" w:rsidRPr="00173766">
              <w:rPr>
                <w:rFonts w:ascii="Arial" w:hAnsi="Arial" w:cs="Arial"/>
                <w:sz w:val="21"/>
                <w:szCs w:val="21"/>
              </w:rPr>
              <w:t>Formatting is professional and enhances readability.</w:t>
            </w:r>
          </w:p>
        </w:tc>
        <w:tc>
          <w:tcPr>
            <w:tcW w:w="1893" w:type="dxa"/>
          </w:tcPr>
          <w:p w14:paraId="2FD4A94F" w14:textId="2F1A278C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 w:rsidRPr="00173766">
              <w:rPr>
                <w:rFonts w:ascii="Arial" w:hAnsi="Arial" w:cs="Arial"/>
                <w:sz w:val="21"/>
                <w:szCs w:val="21"/>
              </w:rPr>
              <w:t>Formatting is exemplary.</w:t>
            </w:r>
          </w:p>
        </w:tc>
        <w:tc>
          <w:tcPr>
            <w:tcW w:w="1893" w:type="dxa"/>
          </w:tcPr>
          <w:p w14:paraId="0C6FFA0B" w14:textId="6F5B77BC" w:rsidR="002E585F" w:rsidRPr="00173766" w:rsidRDefault="002E585F" w:rsidP="002E585F">
            <w:pPr>
              <w:rPr>
                <w:rFonts w:ascii="Arial" w:hAnsi="Arial" w:cs="Arial"/>
                <w:sz w:val="21"/>
                <w:szCs w:val="21"/>
              </w:rPr>
            </w:pPr>
            <w:r>
              <w:rPr>
                <w:rFonts w:ascii="Arial" w:hAnsi="Arial" w:cs="Arial"/>
                <w:sz w:val="21"/>
                <w:szCs w:val="21"/>
              </w:rPr>
              <w:t>Formatting is</w:t>
            </w:r>
            <w:r w:rsidRPr="00173766">
              <w:rPr>
                <w:rFonts w:ascii="Arial" w:hAnsi="Arial" w:cs="Arial"/>
                <w:sz w:val="21"/>
                <w:szCs w:val="21"/>
              </w:rPr>
              <w:t xml:space="preserve"> exemplary, demonstrating a high level of professionalism.</w:t>
            </w:r>
          </w:p>
        </w:tc>
      </w:tr>
    </w:tbl>
    <w:p w14:paraId="4F65BE4D" w14:textId="4FA2BC3E" w:rsidR="00C9127D" w:rsidRDefault="00C9127D">
      <w:pPr>
        <w:rPr>
          <w:rFonts w:ascii="Arial" w:hAnsi="Arial" w:cs="Arial"/>
        </w:rPr>
      </w:pPr>
    </w:p>
    <w:p w14:paraId="44C69D3E" w14:textId="2B54F1DF" w:rsidR="0079548A" w:rsidRDefault="0079548A">
      <w:pPr>
        <w:rPr>
          <w:rFonts w:ascii="Arial" w:hAnsi="Arial" w:cs="Arial"/>
        </w:rPr>
      </w:pPr>
      <w:r>
        <w:rPr>
          <w:rFonts w:ascii="Arial" w:hAnsi="Arial" w:cs="Arial"/>
        </w:rPr>
        <w:t>Remember to include your name and student number in a comment at the top of the script.</w:t>
      </w:r>
    </w:p>
    <w:p w14:paraId="7312C899" w14:textId="0F569DBA" w:rsidR="0079548A" w:rsidRDefault="0079548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Why </w:t>
      </w:r>
      <w:proofErr w:type="spellStart"/>
      <w:r>
        <w:rPr>
          <w:rFonts w:ascii="Arial" w:hAnsi="Arial" w:cs="Arial"/>
        </w:rPr>
        <w:t>initialise</w:t>
      </w:r>
      <w:proofErr w:type="spellEnd"/>
      <w:r>
        <w:rPr>
          <w:rFonts w:ascii="Arial" w:hAnsi="Arial" w:cs="Arial"/>
        </w:rPr>
        <w:t xml:space="preserve"> a vector using </w:t>
      </w:r>
      <w:proofErr w:type="gramStart"/>
      <w:r>
        <w:rPr>
          <w:rFonts w:ascii="Arial" w:hAnsi="Arial" w:cs="Arial"/>
        </w:rPr>
        <w:t>c(</w:t>
      </w:r>
      <w:proofErr w:type="gramEnd"/>
      <w:r>
        <w:rPr>
          <w:rFonts w:ascii="Arial" w:hAnsi="Arial" w:cs="Arial"/>
        </w:rPr>
        <w:t>) instead of NULL?</w:t>
      </w:r>
    </w:p>
    <w:p w14:paraId="34D09AB1" w14:textId="51CC653C" w:rsidR="0079548A" w:rsidRDefault="0079548A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 have an extra element in the </w:t>
      </w:r>
      <w:proofErr w:type="spellStart"/>
      <w:r>
        <w:rPr>
          <w:rFonts w:ascii="Arial" w:hAnsi="Arial" w:cs="Arial"/>
        </w:rPr>
        <w:t>finaltext</w:t>
      </w:r>
      <w:proofErr w:type="spellEnd"/>
      <w:r>
        <w:rPr>
          <w:rFonts w:ascii="Arial" w:hAnsi="Arial" w:cs="Arial"/>
        </w:rPr>
        <w:t xml:space="preserve"> vector.</w:t>
      </w:r>
    </w:p>
    <w:p w14:paraId="71836DD3" w14:textId="2808E2D2" w:rsidR="0079548A" w:rsidRDefault="0079548A">
      <w:pPr>
        <w:rPr>
          <w:rFonts w:ascii="Arial" w:hAnsi="Arial" w:cs="Arial"/>
        </w:rPr>
      </w:pPr>
      <w:r>
        <w:rPr>
          <w:rFonts w:ascii="Arial" w:hAnsi="Arial" w:cs="Arial"/>
        </w:rPr>
        <w:t>Better to put both message and keyword as single-element vectors and then write the code to split them automatically.</w:t>
      </w:r>
    </w:p>
    <w:p w14:paraId="177E1CDF" w14:textId="4275F538" w:rsidR="00CB3658" w:rsidRPr="00173766" w:rsidRDefault="00CB365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assignment brief specifically said that you should not write your own functions or use the *apply functions (such as </w:t>
      </w:r>
      <w:proofErr w:type="spellStart"/>
      <w:proofErr w:type="gramStart"/>
      <w:r>
        <w:rPr>
          <w:rFonts w:ascii="Arial" w:hAnsi="Arial" w:cs="Arial"/>
        </w:rPr>
        <w:t>lapply</w:t>
      </w:r>
      <w:proofErr w:type="spellEnd"/>
      <w:r>
        <w:rPr>
          <w:rFonts w:ascii="Arial" w:hAnsi="Arial" w:cs="Arial"/>
        </w:rPr>
        <w:t>(</w:t>
      </w:r>
      <w:proofErr w:type="gramEnd"/>
      <w:r>
        <w:rPr>
          <w:rFonts w:ascii="Arial" w:hAnsi="Arial" w:cs="Arial"/>
        </w:rPr>
        <w:t>)) for this assignment.</w:t>
      </w:r>
      <w:r w:rsidRPr="00CB3658">
        <w:rPr>
          <w:rFonts w:ascii="Arial" w:hAnsi="Arial" w:cs="Arial"/>
          <w:noProof/>
          <w:sz w:val="21"/>
          <w:szCs w:val="21"/>
        </w:rPr>
        <w:t xml:space="preserve"> </w:t>
      </w:r>
    </w:p>
    <w:sectPr w:rsidR="00CB3658" w:rsidRPr="00173766" w:rsidSect="00EE70A6">
      <w:headerReference w:type="default" r:id="rId8"/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D90E213" w14:textId="77777777" w:rsidR="00D97258" w:rsidRDefault="00D97258" w:rsidP="00EE70A6">
      <w:pPr>
        <w:spacing w:after="0" w:line="240" w:lineRule="auto"/>
      </w:pPr>
      <w:r>
        <w:separator/>
      </w:r>
    </w:p>
  </w:endnote>
  <w:endnote w:type="continuationSeparator" w:id="0">
    <w:p w14:paraId="0C918CFB" w14:textId="77777777" w:rsidR="00D97258" w:rsidRDefault="00D97258" w:rsidP="00EE70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613DEE0" w14:textId="77777777" w:rsidR="00D97258" w:rsidRDefault="00D97258" w:rsidP="00EE70A6">
      <w:pPr>
        <w:spacing w:after="0" w:line="240" w:lineRule="auto"/>
      </w:pPr>
      <w:r>
        <w:separator/>
      </w:r>
    </w:p>
  </w:footnote>
  <w:footnote w:type="continuationSeparator" w:id="0">
    <w:p w14:paraId="63E85EFB" w14:textId="77777777" w:rsidR="00D97258" w:rsidRDefault="00D97258" w:rsidP="00EE70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64D2732" w14:textId="5E7E5BBA" w:rsidR="00EE70A6" w:rsidRPr="00EE70A6" w:rsidRDefault="00EE70A6">
    <w:pPr>
      <w:pStyle w:val="Header"/>
      <w:rPr>
        <w:rFonts w:ascii="Arial" w:hAnsi="Arial" w:cs="Arial"/>
      </w:rPr>
    </w:pPr>
    <w:r w:rsidRPr="00EE70A6">
      <w:rPr>
        <w:rFonts w:ascii="Arial" w:hAnsi="Arial" w:cs="Arial"/>
      </w:rPr>
      <w:t>Advanced Statistical Programming – Assignment 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38027786">
    <w:abstractNumId w:val="8"/>
  </w:num>
  <w:num w:numId="2" w16cid:durableId="688875014">
    <w:abstractNumId w:val="6"/>
  </w:num>
  <w:num w:numId="3" w16cid:durableId="177432771">
    <w:abstractNumId w:val="5"/>
  </w:num>
  <w:num w:numId="4" w16cid:durableId="299191717">
    <w:abstractNumId w:val="4"/>
  </w:num>
  <w:num w:numId="5" w16cid:durableId="1258947712">
    <w:abstractNumId w:val="7"/>
  </w:num>
  <w:num w:numId="6" w16cid:durableId="330716371">
    <w:abstractNumId w:val="3"/>
  </w:num>
  <w:num w:numId="7" w16cid:durableId="895554284">
    <w:abstractNumId w:val="2"/>
  </w:num>
  <w:num w:numId="8" w16cid:durableId="187717020">
    <w:abstractNumId w:val="1"/>
  </w:num>
  <w:num w:numId="9" w16cid:durableId="495729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52DFC"/>
    <w:rsid w:val="0006063C"/>
    <w:rsid w:val="0015074B"/>
    <w:rsid w:val="00173766"/>
    <w:rsid w:val="001753F5"/>
    <w:rsid w:val="001F1895"/>
    <w:rsid w:val="002774E7"/>
    <w:rsid w:val="0029639D"/>
    <w:rsid w:val="002D275E"/>
    <w:rsid w:val="002E585F"/>
    <w:rsid w:val="00326F90"/>
    <w:rsid w:val="00481BCA"/>
    <w:rsid w:val="005B3676"/>
    <w:rsid w:val="005F38DB"/>
    <w:rsid w:val="0060308B"/>
    <w:rsid w:val="007653BD"/>
    <w:rsid w:val="0079548A"/>
    <w:rsid w:val="007B3BA3"/>
    <w:rsid w:val="00831EA0"/>
    <w:rsid w:val="00870A70"/>
    <w:rsid w:val="008A24E2"/>
    <w:rsid w:val="00A7173A"/>
    <w:rsid w:val="00A978E6"/>
    <w:rsid w:val="00AA1D8D"/>
    <w:rsid w:val="00AA67CE"/>
    <w:rsid w:val="00B47730"/>
    <w:rsid w:val="00BA02C6"/>
    <w:rsid w:val="00C9127D"/>
    <w:rsid w:val="00CB0664"/>
    <w:rsid w:val="00CB3658"/>
    <w:rsid w:val="00CC1D7D"/>
    <w:rsid w:val="00D50FCC"/>
    <w:rsid w:val="00D7638A"/>
    <w:rsid w:val="00D97258"/>
    <w:rsid w:val="00EC7E06"/>
    <w:rsid w:val="00EE70A6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77718FE"/>
  <w14:defaultImageDpi w14:val="300"/>
  <w15:docId w15:val="{E742AFAA-9F90-5047-A8AD-007C7845C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2</Pages>
  <Words>695</Words>
  <Characters>3962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4648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Nik Whitehead</cp:lastModifiedBy>
  <cp:revision>5</cp:revision>
  <dcterms:created xsi:type="dcterms:W3CDTF">2024-12-16T14:29:00Z</dcterms:created>
  <dcterms:modified xsi:type="dcterms:W3CDTF">2024-12-29T16:59:00Z</dcterms:modified>
  <cp:category/>
</cp:coreProperties>
</file>