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61DDBCE" w:rsidR="005E6C44" w:rsidRPr="00A42F82" w:rsidRDefault="00100031" w:rsidP="00A91894">
            <w:pPr>
              <w:rPr>
                <w:rFonts w:ascii="Arial" w:hAnsi="Arial" w:cs="Arial"/>
                <w:sz w:val="22"/>
                <w:szCs w:val="22"/>
              </w:rPr>
            </w:pPr>
            <w:r>
              <w:rPr>
                <w:rFonts w:ascii="Arial" w:hAnsi="Arial" w:cs="Arial"/>
                <w:sz w:val="22"/>
                <w:szCs w:val="22"/>
              </w:rPr>
              <w:t xml:space="preserve">Molloy </w:t>
            </w:r>
            <w:proofErr w:type="spellStart"/>
            <w:r>
              <w:rPr>
                <w:rFonts w:ascii="Arial" w:hAnsi="Arial" w:cs="Arial"/>
                <w:sz w:val="22"/>
                <w:szCs w:val="22"/>
              </w:rPr>
              <w:t>Octaiva</w:t>
            </w:r>
            <w:proofErr w:type="spellEnd"/>
            <w:r>
              <w:rPr>
                <w:rFonts w:ascii="Arial" w:hAnsi="Arial" w:cs="Arial"/>
                <w:sz w:val="22"/>
                <w:szCs w:val="22"/>
              </w:rPr>
              <w:t xml:space="preserve"> Montaque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09DF3C0" w:rsidR="005E6C44" w:rsidRPr="00A42F82" w:rsidRDefault="0010003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AE6AA57" w:rsidR="005E6C44" w:rsidRPr="00A42F82" w:rsidRDefault="00100031"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3B54BDE" w:rsidR="005E6C44" w:rsidRPr="00A42F82" w:rsidRDefault="00100031" w:rsidP="00100031">
            <w:pPr>
              <w:jc w:val="both"/>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42CEDFF" w:rsidR="005E6C44" w:rsidRPr="00A42F82" w:rsidRDefault="00100031" w:rsidP="00A91894">
            <w:pPr>
              <w:rPr>
                <w:rFonts w:ascii="Arial" w:hAnsi="Arial" w:cs="Arial"/>
                <w:sz w:val="22"/>
                <w:szCs w:val="22"/>
              </w:rPr>
            </w:pPr>
            <w:r>
              <w:rPr>
                <w:rFonts w:ascii="Arial" w:hAnsi="Arial" w:cs="Arial"/>
                <w:sz w:val="22"/>
                <w:szCs w:val="22"/>
              </w:rPr>
              <w:t>2235978@student.uwtsd.ac.uk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6DF5743" w:rsidR="005E6C44" w:rsidRPr="00A42F82" w:rsidRDefault="00100031" w:rsidP="00A91894">
            <w:pPr>
              <w:rPr>
                <w:rFonts w:ascii="Arial" w:hAnsi="Arial" w:cs="Arial"/>
                <w:sz w:val="22"/>
                <w:szCs w:val="22"/>
              </w:rPr>
            </w:pPr>
            <w:r>
              <w:rPr>
                <w:rFonts w:ascii="Arial" w:hAnsi="Arial" w:cs="Arial"/>
                <w:sz w:val="22"/>
                <w:szCs w:val="22"/>
              </w:rPr>
              <w:t>07533690740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5C8DB6" w:rsidR="005E6C44" w:rsidRPr="00A42F82" w:rsidRDefault="00100031" w:rsidP="00A91894">
            <w:pPr>
              <w:rPr>
                <w:rFonts w:ascii="Arial" w:hAnsi="Arial" w:cs="Arial"/>
                <w:sz w:val="22"/>
                <w:szCs w:val="22"/>
              </w:rPr>
            </w:pPr>
            <w:r>
              <w:rPr>
                <w:rFonts w:ascii="Arial" w:hAnsi="Arial" w:cs="Arial"/>
                <w:sz w:val="22"/>
                <w:szCs w:val="22"/>
              </w:rPr>
              <w:t>2235978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A5C3B4" w:rsidR="005E6C44" w:rsidRPr="00A42F82" w:rsidRDefault="00100031"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22A894D" w:rsidR="005E6C44" w:rsidRPr="00A42F82" w:rsidRDefault="00100031" w:rsidP="00A91894">
            <w:pPr>
              <w:rPr>
                <w:rFonts w:ascii="Arial" w:hAnsi="Arial" w:cs="Arial"/>
                <w:sz w:val="22"/>
                <w:szCs w:val="22"/>
              </w:rPr>
            </w:pPr>
            <w:r>
              <w:rPr>
                <w:rFonts w:ascii="Arial" w:hAnsi="Arial" w:cs="Arial"/>
                <w:sz w:val="22"/>
                <w:szCs w:val="22"/>
              </w:rPr>
              <w:t>Dr Laila Surani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534E463" w:rsidR="005E6C44" w:rsidRPr="00A42F82" w:rsidRDefault="0010003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2B7AB93" w:rsidR="005E6C44" w:rsidRPr="00A42F82" w:rsidRDefault="001000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12BAF45" w:rsidR="005E6C44" w:rsidRPr="00A42F82" w:rsidRDefault="0010003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335BFD8" w:rsidR="00835382" w:rsidRPr="00A42F82" w:rsidRDefault="003D7A20" w:rsidP="00A91894">
            <w:pPr>
              <w:autoSpaceDE w:val="0"/>
              <w:autoSpaceDN w:val="0"/>
              <w:adjustRightInd w:val="0"/>
              <w:rPr>
                <w:rFonts w:ascii="Arial" w:hAnsi="Arial" w:cs="Arial"/>
                <w:bCs/>
                <w:sz w:val="22"/>
                <w:szCs w:val="22"/>
              </w:rPr>
            </w:pPr>
            <w:r>
              <w:rPr>
                <w:rFonts w:ascii="Arial" w:hAnsi="Arial" w:cs="Arial"/>
                <w:bCs/>
                <w:sz w:val="22"/>
                <w:szCs w:val="22"/>
              </w:rPr>
              <w:t xml:space="preserve">Not applicable </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6C9EE737" w:rsidR="00835382" w:rsidRPr="00A42F82" w:rsidRDefault="003D7A20" w:rsidP="00A91894">
            <w:pPr>
              <w:autoSpaceDE w:val="0"/>
              <w:autoSpaceDN w:val="0"/>
              <w:adjustRightInd w:val="0"/>
              <w:rPr>
                <w:rFonts w:ascii="Arial" w:hAnsi="Arial" w:cs="Arial"/>
                <w:bCs/>
                <w:sz w:val="22"/>
                <w:szCs w:val="22"/>
              </w:rPr>
            </w:pPr>
            <w:r>
              <w:rPr>
                <w:rFonts w:ascii="Arial" w:hAnsi="Arial" w:cs="Arial"/>
                <w:bCs/>
                <w:sz w:val="22"/>
                <w:szCs w:val="22"/>
              </w:rPr>
              <w:t>Not applicable</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7266F46" w:rsidR="00807192" w:rsidRPr="00A42F82" w:rsidRDefault="00167D6E" w:rsidP="00A91894">
            <w:pPr>
              <w:autoSpaceDE w:val="0"/>
              <w:autoSpaceDN w:val="0"/>
              <w:adjustRightInd w:val="0"/>
              <w:rPr>
                <w:rFonts w:ascii="Arial" w:hAnsi="Arial" w:cs="Arial"/>
                <w:bCs/>
                <w:sz w:val="22"/>
                <w:szCs w:val="22"/>
              </w:rPr>
            </w:pPr>
            <w:r>
              <w:rPr>
                <w:rFonts w:ascii="Arial" w:hAnsi="Arial" w:cs="Arial"/>
                <w:bCs/>
                <w:sz w:val="22"/>
                <w:szCs w:val="22"/>
              </w:rPr>
              <w:t>Not applicable</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B72C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0160EA2" w:rsidR="00807192"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B72C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8413C7F" w:rsidR="00807192"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8B14D01" w:rsidR="00807192"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6440F70" w:rsidR="00807192"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B72C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5515AC6" w:rsidR="00807192"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B72C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0805AA2" w:rsidR="00807192"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0B1F1A3" w:rsidR="004C3D85" w:rsidRPr="00A42F82" w:rsidRDefault="001000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FE1A535" w14:textId="77777777" w:rsidR="00874FA2" w:rsidRDefault="00874FA2" w:rsidP="00874FA2">
            <w:pPr>
              <w:spacing w:line="360" w:lineRule="auto"/>
              <w:jc w:val="both"/>
              <w:rPr>
                <w:rFonts w:ascii="Arial" w:hAnsi="Arial" w:cs="Arial"/>
                <w:sz w:val="22"/>
                <w:szCs w:val="22"/>
              </w:rPr>
            </w:pPr>
            <w:r>
              <w:rPr>
                <w:rFonts w:ascii="Arial" w:hAnsi="Arial" w:cs="Arial"/>
                <w:sz w:val="22"/>
                <w:szCs w:val="22"/>
              </w:rPr>
              <w:t>Exploring the Effect of Chronic Pain Management on the Physical Well-being of Older Adults in the United Kingdom.</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EBB280" w:rsidR="004C3D85" w:rsidRPr="00A42F82" w:rsidRDefault="00874FA2" w:rsidP="00A91894">
            <w:pPr>
              <w:rPr>
                <w:rFonts w:ascii="Arial" w:hAnsi="Arial" w:cs="Arial"/>
                <w:sz w:val="22"/>
                <w:szCs w:val="22"/>
              </w:rPr>
            </w:pPr>
            <w:r>
              <w:rPr>
                <w:rFonts w:ascii="Arial" w:hAnsi="Arial" w:cs="Arial"/>
                <w:sz w:val="22"/>
                <w:szCs w:val="22"/>
              </w:rPr>
              <w:t>7</w:t>
            </w:r>
            <w:r w:rsidRPr="00874FA2">
              <w:rPr>
                <w:rFonts w:ascii="Arial" w:hAnsi="Arial" w:cs="Arial"/>
                <w:sz w:val="22"/>
                <w:szCs w:val="22"/>
                <w:vertAlign w:val="superscript"/>
              </w:rPr>
              <w:t>th</w:t>
            </w:r>
            <w:r>
              <w:rPr>
                <w:rFonts w:ascii="Arial" w:hAnsi="Arial" w:cs="Arial"/>
                <w:sz w:val="22"/>
                <w:szCs w:val="22"/>
              </w:rPr>
              <w:t xml:space="preserve"> July</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6E15DF9" w:rsidR="004C3D85" w:rsidRPr="00A42F82" w:rsidRDefault="00874FA2" w:rsidP="00A91894">
            <w:pPr>
              <w:rPr>
                <w:rFonts w:ascii="Arial" w:hAnsi="Arial" w:cs="Arial"/>
                <w:sz w:val="22"/>
                <w:szCs w:val="22"/>
              </w:rPr>
            </w:pPr>
            <w:r>
              <w:rPr>
                <w:rFonts w:ascii="Arial" w:hAnsi="Arial" w:cs="Arial"/>
                <w:sz w:val="22"/>
                <w:szCs w:val="22"/>
              </w:rPr>
              <w:t>15</w:t>
            </w:r>
            <w:r w:rsidRPr="00874FA2">
              <w:rPr>
                <w:rFonts w:ascii="Arial" w:hAnsi="Arial" w:cs="Arial"/>
                <w:sz w:val="22"/>
                <w:szCs w:val="22"/>
                <w:vertAlign w:val="superscript"/>
              </w:rPr>
              <w:t>th</w:t>
            </w:r>
            <w:r>
              <w:rPr>
                <w:rFonts w:ascii="Arial" w:hAnsi="Arial" w:cs="Arial"/>
                <w:sz w:val="22"/>
                <w:szCs w:val="22"/>
              </w:rPr>
              <w:t xml:space="preserve"> </w:t>
            </w:r>
            <w:r w:rsidR="00167D6E">
              <w:rPr>
                <w:rFonts w:ascii="Arial" w:hAnsi="Arial" w:cs="Arial"/>
                <w:sz w:val="22"/>
                <w:szCs w:val="22"/>
              </w:rPr>
              <w:t>December</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260CF1CC" w14:textId="3907BD82" w:rsidR="00874FA2" w:rsidRDefault="00874FA2" w:rsidP="00874FA2">
            <w:pPr>
              <w:spacing w:line="360" w:lineRule="auto"/>
              <w:jc w:val="both"/>
              <w:rPr>
                <w:rFonts w:ascii="Arial" w:hAnsi="Arial" w:cs="Arial"/>
                <w:sz w:val="28"/>
                <w:szCs w:val="28"/>
              </w:rPr>
            </w:pPr>
            <w:r>
              <w:rPr>
                <w:rFonts w:ascii="Arial" w:hAnsi="Arial" w:cs="Arial"/>
                <w:sz w:val="22"/>
                <w:szCs w:val="22"/>
              </w:rPr>
              <w:t>To examine the effectiveness of chronic pain management strategies and their influence on the physical well-being of older adults residing in the United Kingdom</w:t>
            </w:r>
            <w:r>
              <w:rPr>
                <w:rFonts w:ascii="Arial" w:hAnsi="Arial" w:cs="Arial"/>
                <w:sz w:val="28"/>
                <w:szCs w:val="28"/>
              </w:rPr>
              <w:t>. </w:t>
            </w:r>
          </w:p>
          <w:p w14:paraId="5F64A457" w14:textId="59A4EFCE" w:rsidR="00F96C3F" w:rsidRPr="00A42F82" w:rsidDel="00425DA7" w:rsidRDefault="00F96C3F" w:rsidP="00A91894">
            <w:pPr>
              <w:rPr>
                <w:rFonts w:ascii="Arial" w:hAnsi="Arial" w:cs="Arial"/>
              </w:rPr>
            </w:pPr>
            <w:r w:rsidRPr="00A42F82">
              <w:rPr>
                <w:rFonts w:ascii="Arial" w:hAnsi="Arial" w:cs="Arial"/>
                <w:color w:val="808080"/>
                <w:sz w:val="18"/>
                <w:szCs w:val="18"/>
              </w:rPr>
              <w: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EDF1DC8" w:rsidR="00F96C3F" w:rsidRPr="00A42F82" w:rsidRDefault="00874FA2" w:rsidP="00A91894">
            <w:pPr>
              <w:rPr>
                <w:rFonts w:ascii="Arial" w:hAnsi="Arial" w:cs="Arial"/>
              </w:rPr>
            </w:pPr>
            <w:r>
              <w:rPr>
                <w:rFonts w:ascii="Arial" w:hAnsi="Arial" w:cs="Arial"/>
              </w:rPr>
              <w:t>What is the</w:t>
            </w:r>
            <w:r>
              <w:rPr>
                <w:rFonts w:ascii="Arial" w:hAnsi="Arial" w:cs="Arial"/>
                <w:sz w:val="22"/>
                <w:szCs w:val="22"/>
              </w:rPr>
              <w:t xml:space="preserve"> effectiveness of chronic pain management strategies and their influence on the physical well-being of older adults residing in the United Kingdom?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45B414A8" w14:textId="77777777" w:rsidR="00874FA2" w:rsidRDefault="00874FA2" w:rsidP="00874FA2">
            <w:pPr>
              <w:spacing w:line="360" w:lineRule="auto"/>
              <w:jc w:val="both"/>
              <w:rPr>
                <w:rFonts w:ascii="Arial" w:hAnsi="Arial" w:cs="Arial"/>
                <w:sz w:val="28"/>
                <w:szCs w:val="28"/>
              </w:rPr>
            </w:pPr>
            <w:r>
              <w:rPr>
                <w:rFonts w:ascii="Arial" w:hAnsi="Arial" w:cs="Arial"/>
                <w:sz w:val="22"/>
                <w:szCs w:val="22"/>
              </w:rPr>
              <w:t>To examine the effectiveness of chronic pain management strategies and their influence on the physical well-being of older adults residing in the United Kingdom</w:t>
            </w:r>
            <w:r>
              <w:rPr>
                <w:rFonts w:ascii="Arial" w:hAnsi="Arial" w:cs="Arial"/>
                <w:sz w:val="28"/>
                <w:szCs w:val="28"/>
              </w:rPr>
              <w:t>.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21E7236" w14:textId="77777777" w:rsidR="00874FA2" w:rsidRDefault="00874FA2" w:rsidP="00874FA2">
            <w:pPr>
              <w:pStyle w:val="ListParagraph"/>
              <w:numPr>
                <w:ilvl w:val="0"/>
                <w:numId w:val="28"/>
              </w:numPr>
              <w:spacing w:after="160" w:line="360" w:lineRule="auto"/>
              <w:jc w:val="both"/>
              <w:rPr>
                <w:rFonts w:ascii="Arial" w:hAnsi="Arial" w:cs="Arial"/>
              </w:rPr>
            </w:pPr>
            <w:r>
              <w:rPr>
                <w:rFonts w:ascii="Arial" w:hAnsi="Arial" w:cs="Arial"/>
              </w:rPr>
              <w:t xml:space="preserve">Identify the </w:t>
            </w:r>
            <w:proofErr w:type="gramStart"/>
            <w:r>
              <w:rPr>
                <w:rFonts w:ascii="Arial" w:hAnsi="Arial" w:cs="Arial"/>
              </w:rPr>
              <w:t>most commonly used</w:t>
            </w:r>
            <w:proofErr w:type="gramEnd"/>
            <w:r>
              <w:rPr>
                <w:rFonts w:ascii="Arial" w:hAnsi="Arial" w:cs="Arial"/>
              </w:rPr>
              <w:t xml:space="preserve"> chronic pain management approaches among older adults in the UK.</w:t>
            </w:r>
          </w:p>
          <w:p w14:paraId="751051B6" w14:textId="77777777" w:rsidR="00874FA2" w:rsidRDefault="00874FA2" w:rsidP="00874FA2">
            <w:pPr>
              <w:pStyle w:val="ListParagraph"/>
              <w:numPr>
                <w:ilvl w:val="0"/>
                <w:numId w:val="28"/>
              </w:numPr>
              <w:spacing w:after="160" w:line="360" w:lineRule="auto"/>
              <w:jc w:val="both"/>
              <w:rPr>
                <w:rFonts w:ascii="Arial" w:hAnsi="Arial" w:cs="Arial"/>
              </w:rPr>
            </w:pPr>
            <w:r>
              <w:rPr>
                <w:rFonts w:ascii="Arial" w:hAnsi="Arial" w:cs="Arial"/>
              </w:rPr>
              <w:t>Assess the impact of these pain management strategies on the physical health of older adults.</w:t>
            </w:r>
          </w:p>
          <w:p w14:paraId="0E1BB9FE" w14:textId="77777777" w:rsidR="00874FA2" w:rsidRDefault="00874FA2" w:rsidP="00874FA2">
            <w:pPr>
              <w:pStyle w:val="ListParagraph"/>
              <w:numPr>
                <w:ilvl w:val="0"/>
                <w:numId w:val="28"/>
              </w:numPr>
              <w:spacing w:after="160" w:line="360" w:lineRule="auto"/>
              <w:jc w:val="both"/>
              <w:rPr>
                <w:rFonts w:ascii="Arial" w:hAnsi="Arial" w:cs="Arial"/>
              </w:rPr>
            </w:pPr>
            <w:r>
              <w:rPr>
                <w:rFonts w:ascii="Arial" w:hAnsi="Arial" w:cs="Arial"/>
              </w:rPr>
              <w:t>Explore the barriers and facilitators affecting access to effective pain management for older adults in the UK.</w:t>
            </w:r>
          </w:p>
          <w:p w14:paraId="58BAF6F3" w14:textId="77777777" w:rsidR="00874FA2" w:rsidRDefault="00874FA2" w:rsidP="00874FA2">
            <w:pPr>
              <w:pStyle w:val="ListParagraph"/>
              <w:numPr>
                <w:ilvl w:val="0"/>
                <w:numId w:val="28"/>
              </w:numPr>
              <w:spacing w:after="160" w:line="360" w:lineRule="auto"/>
              <w:jc w:val="both"/>
              <w:rPr>
                <w:rFonts w:ascii="Arial" w:hAnsi="Arial" w:cs="Arial"/>
              </w:rPr>
            </w:pPr>
            <w:r>
              <w:rPr>
                <w:rFonts w:ascii="Arial" w:hAnsi="Arial" w:cs="Arial"/>
              </w:rPr>
              <w:t>Provide recommendations to enhance chronic pain management for aged individuals in the UK.</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B6FFC94" w14:textId="77777777" w:rsidR="00874FA2" w:rsidRDefault="00874FA2" w:rsidP="00874FA2">
            <w:pPr>
              <w:spacing w:line="360" w:lineRule="auto"/>
              <w:jc w:val="both"/>
              <w:rPr>
                <w:rFonts w:ascii="Arial" w:hAnsi="Arial" w:cs="Arial"/>
                <w:sz w:val="28"/>
                <w:szCs w:val="28"/>
              </w:rPr>
            </w:pPr>
            <w:r>
              <w:rPr>
                <w:rFonts w:ascii="Arial" w:hAnsi="Arial" w:cs="Arial"/>
                <w:b/>
                <w:bCs/>
                <w:sz w:val="28"/>
                <w:szCs w:val="28"/>
              </w:rPr>
              <w:t>Data Collection</w:t>
            </w:r>
            <w:r>
              <w:rPr>
                <w:rFonts w:ascii="Arial" w:hAnsi="Arial" w:cs="Arial"/>
                <w:sz w:val="28"/>
                <w:szCs w:val="28"/>
              </w:rPr>
              <w:t>:</w:t>
            </w:r>
            <w:r>
              <w:rPr>
                <w:rFonts w:ascii="Arial" w:hAnsi="Arial" w:cs="Arial"/>
                <w:sz w:val="22"/>
                <w:szCs w:val="22"/>
              </w:rPr>
              <w:t xml:space="preserve"> Data will be collected from scholarly journal articles that utilize original research techniques.</w:t>
            </w:r>
          </w:p>
          <w:p w14:paraId="32397662" w14:textId="77777777" w:rsidR="00874FA2" w:rsidRDefault="00874FA2" w:rsidP="00874FA2">
            <w:pPr>
              <w:spacing w:line="360" w:lineRule="auto"/>
              <w:jc w:val="both"/>
              <w:rPr>
                <w:rFonts w:ascii="Arial" w:hAnsi="Arial" w:cs="Arial"/>
                <w:b/>
                <w:bCs/>
                <w:sz w:val="28"/>
                <w:szCs w:val="28"/>
              </w:rPr>
            </w:pPr>
            <w:r>
              <w:rPr>
                <w:rFonts w:ascii="Arial" w:hAnsi="Arial" w:cs="Arial"/>
                <w:b/>
                <w:bCs/>
                <w:sz w:val="28"/>
                <w:szCs w:val="28"/>
              </w:rPr>
              <w:t>Sample Selection</w:t>
            </w:r>
          </w:p>
          <w:p w14:paraId="617F656A" w14:textId="77777777" w:rsidR="00874FA2" w:rsidRDefault="00874FA2" w:rsidP="00874FA2">
            <w:pPr>
              <w:spacing w:line="360" w:lineRule="auto"/>
              <w:jc w:val="both"/>
              <w:rPr>
                <w:rFonts w:ascii="Arial" w:hAnsi="Arial" w:cs="Arial"/>
                <w:sz w:val="22"/>
                <w:szCs w:val="22"/>
              </w:rPr>
            </w:pPr>
            <w:r>
              <w:rPr>
                <w:rFonts w:ascii="Arial" w:hAnsi="Arial" w:cs="Arial"/>
                <w:sz w:val="22"/>
                <w:szCs w:val="22"/>
              </w:rPr>
              <w:t>A minimum of ten peer-reviewed articles will be selected according to established standards.</w:t>
            </w:r>
          </w:p>
          <w:p w14:paraId="6F628F36" w14:textId="77777777" w:rsidR="00874FA2" w:rsidRDefault="00874FA2" w:rsidP="00874FA2">
            <w:pPr>
              <w:spacing w:line="360" w:lineRule="auto"/>
              <w:jc w:val="both"/>
              <w:rPr>
                <w:rFonts w:ascii="Arial" w:hAnsi="Arial" w:cs="Arial"/>
                <w:b/>
                <w:bCs/>
                <w:sz w:val="28"/>
                <w:szCs w:val="28"/>
              </w:rPr>
            </w:pPr>
            <w:r>
              <w:rPr>
                <w:rFonts w:ascii="Arial" w:hAnsi="Arial" w:cs="Arial"/>
                <w:b/>
                <w:bCs/>
                <w:sz w:val="28"/>
                <w:szCs w:val="28"/>
              </w:rPr>
              <w:t>Keywords:</w:t>
            </w:r>
          </w:p>
          <w:p w14:paraId="331D068D" w14:textId="77777777" w:rsidR="00874FA2" w:rsidRDefault="00874FA2" w:rsidP="00874FA2">
            <w:pPr>
              <w:spacing w:line="360" w:lineRule="auto"/>
              <w:jc w:val="both"/>
              <w:rPr>
                <w:rFonts w:ascii="Arial" w:hAnsi="Arial" w:cs="Arial"/>
                <w:sz w:val="22"/>
                <w:szCs w:val="22"/>
              </w:rPr>
            </w:pPr>
            <w:r>
              <w:rPr>
                <w:rFonts w:ascii="Arial" w:hAnsi="Arial" w:cs="Arial"/>
                <w:sz w:val="22"/>
                <w:szCs w:val="22"/>
              </w:rPr>
              <w:t>Relevant articles will be identified using the following search terms:</w:t>
            </w:r>
          </w:p>
          <w:p w14:paraId="7B91137B" w14:textId="77777777" w:rsidR="00874FA2" w:rsidRDefault="00874FA2" w:rsidP="00874FA2">
            <w:pPr>
              <w:pStyle w:val="ListParagraph"/>
              <w:numPr>
                <w:ilvl w:val="0"/>
                <w:numId w:val="29"/>
              </w:numPr>
              <w:spacing w:after="160" w:line="360" w:lineRule="auto"/>
              <w:jc w:val="both"/>
              <w:rPr>
                <w:rFonts w:ascii="Arial" w:hAnsi="Arial" w:cs="Arial"/>
              </w:rPr>
            </w:pPr>
            <w:r>
              <w:rPr>
                <w:rFonts w:ascii="Arial" w:hAnsi="Arial" w:cs="Arial"/>
              </w:rPr>
              <w:t>Chronic Pain Management</w:t>
            </w:r>
          </w:p>
          <w:p w14:paraId="07A541BC" w14:textId="77777777" w:rsidR="00874FA2" w:rsidRDefault="00874FA2" w:rsidP="00874FA2">
            <w:pPr>
              <w:pStyle w:val="ListParagraph"/>
              <w:numPr>
                <w:ilvl w:val="0"/>
                <w:numId w:val="29"/>
              </w:numPr>
              <w:spacing w:after="160" w:line="360" w:lineRule="auto"/>
              <w:jc w:val="both"/>
              <w:rPr>
                <w:rFonts w:ascii="Arial" w:hAnsi="Arial" w:cs="Arial"/>
              </w:rPr>
            </w:pPr>
            <w:r>
              <w:rPr>
                <w:rFonts w:ascii="Arial" w:hAnsi="Arial" w:cs="Arial"/>
              </w:rPr>
              <w:t>Older Adults</w:t>
            </w:r>
          </w:p>
          <w:p w14:paraId="69D77A13" w14:textId="77777777" w:rsidR="00874FA2" w:rsidRDefault="00874FA2" w:rsidP="00874FA2">
            <w:pPr>
              <w:pStyle w:val="ListParagraph"/>
              <w:numPr>
                <w:ilvl w:val="0"/>
                <w:numId w:val="29"/>
              </w:numPr>
              <w:spacing w:after="160" w:line="360" w:lineRule="auto"/>
              <w:jc w:val="both"/>
              <w:rPr>
                <w:rFonts w:ascii="Arial" w:hAnsi="Arial" w:cs="Arial"/>
              </w:rPr>
            </w:pPr>
            <w:r>
              <w:rPr>
                <w:rFonts w:ascii="Arial" w:hAnsi="Arial" w:cs="Arial"/>
              </w:rPr>
              <w:t>UK</w:t>
            </w:r>
          </w:p>
          <w:p w14:paraId="0A730E43" w14:textId="77777777" w:rsidR="00874FA2" w:rsidRDefault="00874FA2" w:rsidP="00874FA2">
            <w:pPr>
              <w:pStyle w:val="ListParagraph"/>
              <w:numPr>
                <w:ilvl w:val="0"/>
                <w:numId w:val="29"/>
              </w:numPr>
              <w:spacing w:after="160" w:line="360" w:lineRule="auto"/>
              <w:jc w:val="both"/>
              <w:rPr>
                <w:rFonts w:ascii="Arial" w:hAnsi="Arial" w:cs="Arial"/>
              </w:rPr>
            </w:pPr>
            <w:r>
              <w:rPr>
                <w:rFonts w:ascii="Arial" w:hAnsi="Arial" w:cs="Arial"/>
              </w:rPr>
              <w:t>Pain Management Strategies</w:t>
            </w:r>
          </w:p>
          <w:p w14:paraId="7AF6CE45" w14:textId="77777777" w:rsidR="00874FA2" w:rsidRDefault="00874FA2" w:rsidP="00874FA2">
            <w:pPr>
              <w:spacing w:line="360" w:lineRule="auto"/>
              <w:jc w:val="both"/>
              <w:rPr>
                <w:rFonts w:ascii="Arial" w:hAnsi="Arial" w:cs="Arial"/>
                <w:b/>
                <w:bCs/>
                <w:sz w:val="28"/>
                <w:szCs w:val="28"/>
              </w:rPr>
            </w:pPr>
            <w:r>
              <w:rPr>
                <w:rFonts w:ascii="Arial" w:hAnsi="Arial" w:cs="Arial"/>
                <w:b/>
                <w:bCs/>
                <w:sz w:val="28"/>
                <w:szCs w:val="28"/>
              </w:rPr>
              <w:t>Inclusion Criteria</w:t>
            </w:r>
          </w:p>
          <w:p w14:paraId="6954142A" w14:textId="77777777" w:rsidR="00874FA2" w:rsidRDefault="00874FA2" w:rsidP="00874FA2">
            <w:pPr>
              <w:pStyle w:val="ListParagraph"/>
              <w:numPr>
                <w:ilvl w:val="0"/>
                <w:numId w:val="30"/>
              </w:numPr>
              <w:spacing w:after="160" w:line="360" w:lineRule="auto"/>
              <w:jc w:val="both"/>
              <w:rPr>
                <w:rFonts w:ascii="Arial" w:hAnsi="Arial" w:cs="Arial"/>
              </w:rPr>
            </w:pPr>
            <w:r>
              <w:rPr>
                <w:rFonts w:ascii="Arial" w:hAnsi="Arial" w:cs="Arial"/>
              </w:rPr>
              <w:t>Research concentrating on older adults living in the United Kingdom</w:t>
            </w:r>
          </w:p>
          <w:p w14:paraId="59968D10" w14:textId="77777777" w:rsidR="00874FA2" w:rsidRDefault="00874FA2" w:rsidP="00874FA2">
            <w:pPr>
              <w:pStyle w:val="ListParagraph"/>
              <w:numPr>
                <w:ilvl w:val="0"/>
                <w:numId w:val="30"/>
              </w:numPr>
              <w:spacing w:after="160" w:line="360" w:lineRule="auto"/>
              <w:jc w:val="both"/>
              <w:rPr>
                <w:rFonts w:ascii="Arial" w:hAnsi="Arial" w:cs="Arial"/>
              </w:rPr>
            </w:pPr>
            <w:r>
              <w:rPr>
                <w:rFonts w:ascii="Arial" w:hAnsi="Arial" w:cs="Arial"/>
              </w:rPr>
              <w:t>Studies utilizing exclusively primary research methods</w:t>
            </w:r>
          </w:p>
          <w:p w14:paraId="6E43076C" w14:textId="77777777" w:rsidR="00874FA2" w:rsidRDefault="00874FA2" w:rsidP="00874FA2">
            <w:pPr>
              <w:pStyle w:val="ListParagraph"/>
              <w:numPr>
                <w:ilvl w:val="0"/>
                <w:numId w:val="30"/>
              </w:numPr>
              <w:spacing w:after="160" w:line="360" w:lineRule="auto"/>
              <w:jc w:val="both"/>
              <w:rPr>
                <w:rFonts w:ascii="Arial" w:hAnsi="Arial" w:cs="Arial"/>
              </w:rPr>
            </w:pPr>
            <w:r>
              <w:rPr>
                <w:rFonts w:ascii="Arial" w:hAnsi="Arial" w:cs="Arial"/>
              </w:rPr>
              <w:t>Publications dated from 2015 to 2025</w:t>
            </w:r>
          </w:p>
          <w:p w14:paraId="0CC302F5" w14:textId="77777777" w:rsidR="00874FA2" w:rsidRPr="00874FA2" w:rsidRDefault="00874FA2" w:rsidP="00874FA2">
            <w:pPr>
              <w:pStyle w:val="ListParagraph"/>
              <w:numPr>
                <w:ilvl w:val="0"/>
                <w:numId w:val="30"/>
              </w:numPr>
              <w:spacing w:after="160" w:line="360" w:lineRule="auto"/>
              <w:jc w:val="both"/>
              <w:rPr>
                <w:rFonts w:ascii="Arial" w:hAnsi="Arial" w:cs="Arial"/>
              </w:rPr>
            </w:pPr>
            <w:r w:rsidRPr="00874FA2">
              <w:rPr>
                <w:rFonts w:ascii="Arial" w:hAnsi="Arial" w:cs="Arial"/>
              </w:rPr>
              <w:t>Articles published in English</w:t>
            </w:r>
            <w:r w:rsidRPr="00874FA2">
              <w:rPr>
                <w:rFonts w:ascii="Arial" w:hAnsi="Arial" w:cs="Arial"/>
                <w:b/>
                <w:bCs/>
                <w:sz w:val="28"/>
                <w:szCs w:val="28"/>
              </w:rPr>
              <w:t xml:space="preserve"> </w:t>
            </w:r>
          </w:p>
          <w:p w14:paraId="6BB7C23B" w14:textId="1C809AE5" w:rsidR="00874FA2" w:rsidRPr="00874FA2" w:rsidRDefault="00874FA2" w:rsidP="00874FA2">
            <w:pPr>
              <w:pStyle w:val="ListParagraph"/>
              <w:spacing w:after="160" w:line="360" w:lineRule="auto"/>
              <w:jc w:val="both"/>
              <w:rPr>
                <w:rFonts w:ascii="Arial" w:hAnsi="Arial" w:cs="Arial"/>
              </w:rPr>
            </w:pPr>
            <w:r w:rsidRPr="00874FA2">
              <w:rPr>
                <w:rFonts w:ascii="Arial" w:hAnsi="Arial" w:cs="Arial"/>
                <w:b/>
                <w:bCs/>
                <w:sz w:val="28"/>
                <w:szCs w:val="28"/>
              </w:rPr>
              <w:t>Exclusion Criteria</w:t>
            </w:r>
          </w:p>
          <w:p w14:paraId="03A342CE" w14:textId="77777777" w:rsidR="00874FA2" w:rsidRDefault="00874FA2" w:rsidP="00874FA2">
            <w:pPr>
              <w:pStyle w:val="ListParagraph"/>
              <w:numPr>
                <w:ilvl w:val="0"/>
                <w:numId w:val="31"/>
              </w:numPr>
              <w:spacing w:after="160" w:line="360" w:lineRule="auto"/>
              <w:jc w:val="both"/>
              <w:rPr>
                <w:rFonts w:ascii="Arial" w:hAnsi="Arial" w:cs="Arial"/>
              </w:rPr>
            </w:pPr>
            <w:r>
              <w:rPr>
                <w:rFonts w:ascii="Arial" w:hAnsi="Arial" w:cs="Arial"/>
              </w:rPr>
              <w:t xml:space="preserve">Studies not related to older people in the UK </w:t>
            </w:r>
          </w:p>
          <w:p w14:paraId="29468592" w14:textId="77777777" w:rsidR="00874FA2" w:rsidRDefault="00874FA2" w:rsidP="00874FA2">
            <w:pPr>
              <w:pStyle w:val="ListParagraph"/>
              <w:numPr>
                <w:ilvl w:val="0"/>
                <w:numId w:val="31"/>
              </w:numPr>
              <w:spacing w:after="160" w:line="360" w:lineRule="auto"/>
              <w:jc w:val="both"/>
              <w:rPr>
                <w:rFonts w:ascii="Arial" w:hAnsi="Arial" w:cs="Arial"/>
              </w:rPr>
            </w:pPr>
            <w:r>
              <w:rPr>
                <w:rFonts w:ascii="Arial" w:hAnsi="Arial" w:cs="Arial"/>
              </w:rPr>
              <w:t>Studies employing secondary research methods</w:t>
            </w:r>
          </w:p>
          <w:p w14:paraId="117EF660" w14:textId="77777777" w:rsidR="00874FA2" w:rsidRDefault="00874FA2" w:rsidP="00874FA2">
            <w:pPr>
              <w:pStyle w:val="ListParagraph"/>
              <w:numPr>
                <w:ilvl w:val="0"/>
                <w:numId w:val="31"/>
              </w:numPr>
              <w:spacing w:after="160" w:line="360" w:lineRule="auto"/>
              <w:jc w:val="both"/>
              <w:rPr>
                <w:rFonts w:ascii="Arial" w:hAnsi="Arial" w:cs="Arial"/>
              </w:rPr>
            </w:pPr>
            <w:r>
              <w:rPr>
                <w:rFonts w:ascii="Arial" w:hAnsi="Arial" w:cs="Arial"/>
              </w:rPr>
              <w:t>Publications released before 2015</w:t>
            </w:r>
          </w:p>
          <w:p w14:paraId="4EBE8D87" w14:textId="77777777" w:rsidR="00874FA2" w:rsidRDefault="00874FA2" w:rsidP="00874FA2">
            <w:pPr>
              <w:pStyle w:val="ListParagraph"/>
              <w:numPr>
                <w:ilvl w:val="0"/>
                <w:numId w:val="31"/>
              </w:numPr>
              <w:spacing w:after="160" w:line="360" w:lineRule="auto"/>
              <w:jc w:val="both"/>
              <w:rPr>
                <w:rFonts w:ascii="Arial" w:hAnsi="Arial" w:cs="Arial"/>
              </w:rPr>
            </w:pPr>
            <w:r>
              <w:rPr>
                <w:rFonts w:ascii="Arial" w:hAnsi="Arial" w:cs="Arial"/>
              </w:rPr>
              <w:lastRenderedPageBreak/>
              <w:t>Articles not published in English</w:t>
            </w:r>
          </w:p>
          <w:p w14:paraId="7F4846E9" w14:textId="77777777" w:rsidR="00874FA2" w:rsidRDefault="00874FA2" w:rsidP="00874FA2">
            <w:pPr>
              <w:spacing w:line="360" w:lineRule="auto"/>
              <w:jc w:val="both"/>
              <w:rPr>
                <w:rFonts w:ascii="Arial" w:hAnsi="Arial" w:cs="Arial"/>
                <w:sz w:val="28"/>
                <w:szCs w:val="28"/>
              </w:rPr>
            </w:pPr>
            <w:r>
              <w:rPr>
                <w:rFonts w:ascii="Arial" w:hAnsi="Arial" w:cs="Arial"/>
                <w:b/>
                <w:bCs/>
                <w:sz w:val="28"/>
                <w:szCs w:val="28"/>
              </w:rPr>
              <w:t xml:space="preserve">Data Analysis </w:t>
            </w:r>
          </w:p>
          <w:p w14:paraId="63321205" w14:textId="12D554CE" w:rsidR="00874FA2" w:rsidRDefault="00874FA2" w:rsidP="00874FA2">
            <w:pPr>
              <w:pStyle w:val="ListParagraph"/>
              <w:numPr>
                <w:ilvl w:val="0"/>
                <w:numId w:val="30"/>
              </w:numPr>
              <w:spacing w:after="160" w:line="360" w:lineRule="auto"/>
              <w:jc w:val="both"/>
              <w:rPr>
                <w:rFonts w:ascii="Arial" w:hAnsi="Arial" w:cs="Arial"/>
              </w:rPr>
            </w:pPr>
            <w:r>
              <w:rPr>
                <w:rFonts w:ascii="Arial" w:hAnsi="Arial" w:cs="Arial"/>
              </w:rPr>
              <w:t>The Barun and Clark thematic model will be used</w:t>
            </w:r>
          </w:p>
          <w:p w14:paraId="3CB89979" w14:textId="77777777" w:rsidR="00874FA2" w:rsidRPr="00874FA2" w:rsidRDefault="00874FA2" w:rsidP="00874FA2">
            <w:pPr>
              <w:spacing w:after="160" w:line="360" w:lineRule="auto"/>
              <w:jc w:val="both"/>
              <w:rPr>
                <w:rFonts w:ascii="Arial" w:hAnsi="Arial" w:cs="Arial"/>
              </w:rPr>
            </w:pP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F6B8452" w:rsidR="00B23BFF" w:rsidRPr="00A42F82" w:rsidRDefault="00167D6E" w:rsidP="00A91894">
            <w:pPr>
              <w:rPr>
                <w:rFonts w:ascii="Arial" w:hAnsi="Arial" w:cs="Arial"/>
                <w:sz w:val="22"/>
                <w:szCs w:val="22"/>
              </w:rPr>
            </w:pPr>
            <w:r>
              <w:rPr>
                <w:rFonts w:ascii="Arial" w:hAnsi="Arial" w:cs="Arial"/>
                <w:sz w:val="22"/>
                <w:szCs w:val="22"/>
              </w:rPr>
              <w:t>Not applicable</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E22CACF" w:rsidR="00B23BFF" w:rsidRPr="00A42F82" w:rsidRDefault="003D747C" w:rsidP="00A91894">
            <w:pPr>
              <w:rPr>
                <w:rFonts w:ascii="Arial" w:hAnsi="Arial" w:cs="Arial"/>
                <w:sz w:val="22"/>
                <w:szCs w:val="22"/>
              </w:rPr>
            </w:pPr>
            <w:r>
              <w:rPr>
                <w:rFonts w:ascii="Arial" w:hAnsi="Arial" w:cs="Arial"/>
                <w:sz w:val="22"/>
                <w:szCs w:val="22"/>
              </w:rPr>
              <w:t>Not applicable</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B54E34" w:rsidR="004942B0" w:rsidRPr="00A42F82" w:rsidRDefault="00874F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B72C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EA875D1"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76A286E"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34B3897"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56D7BB9"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4387F08"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BF3E685"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B646E7A"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FAC558E" w:rsidR="00C11423"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79EEDA2" w:rsidR="00C11423"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770FA2F"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67A7AE1"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8F2A2EE" w:rsidR="00D107AC"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F5587BD"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EA56D35"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8952700"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9569066"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15B2E9A"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F18B186"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89BA71F"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C85532"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444DBD"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90AF1B0"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9D1761B"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5A9AB2E" w:rsidR="00770C66"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3276A66"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6048C46"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471F854"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6ADD8A6"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07365F4"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359F026"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9ECB3A0"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DB7B8D8"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5DB5FBF" w:rsidR="00ED0C59" w:rsidRPr="00A42F82" w:rsidRDefault="00874F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7CB4A31" w:rsidR="00025F69" w:rsidRPr="00A42F82" w:rsidRDefault="003D747C" w:rsidP="00A91894">
            <w:pPr>
              <w:rPr>
                <w:rFonts w:ascii="Arial" w:hAnsi="Arial" w:cs="Arial"/>
                <w:sz w:val="22"/>
                <w:szCs w:val="22"/>
              </w:rPr>
            </w:pPr>
            <w:r>
              <w:rPr>
                <w:rFonts w:ascii="Arial" w:hAnsi="Arial" w:cs="Arial"/>
                <w:sz w:val="22"/>
                <w:szCs w:val="22"/>
              </w:rPr>
              <w:t>Not applicable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2575DDA" w:rsidR="00025F69" w:rsidRPr="00A42F82" w:rsidRDefault="003D747C" w:rsidP="00A91894">
            <w:pPr>
              <w:rPr>
                <w:rFonts w:ascii="Arial" w:hAnsi="Arial" w:cs="Arial"/>
                <w:sz w:val="22"/>
                <w:szCs w:val="22"/>
              </w:rPr>
            </w:pPr>
            <w:r>
              <w:rPr>
                <w:rFonts w:ascii="Arial" w:hAnsi="Arial" w:cs="Arial"/>
                <w:sz w:val="22"/>
                <w:szCs w:val="22"/>
              </w:rPr>
              <w:t xml:space="preserve">Not applicable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FC7025B" w:rsidR="00025F69" w:rsidRPr="00A42F82" w:rsidRDefault="003D747C" w:rsidP="00A91894">
            <w:pPr>
              <w:rPr>
                <w:rFonts w:ascii="Arial" w:hAnsi="Arial" w:cs="Arial"/>
                <w:sz w:val="22"/>
                <w:szCs w:val="22"/>
              </w:rPr>
            </w:pPr>
            <w:r>
              <w:rPr>
                <w:rFonts w:ascii="Arial" w:hAnsi="Arial" w:cs="Arial"/>
                <w:sz w:val="22"/>
                <w:szCs w:val="22"/>
              </w:rPr>
              <w:t>Not applicable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71652B39"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14A6B3E8"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5672014"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F665564"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25CE9ED"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6584177"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FBA9E72"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F21B4C2"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2CE4C56" w:rsidR="00025F69" w:rsidRPr="00A42F82" w:rsidRDefault="003D747C"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F8747B7" w:rsidR="00025F69" w:rsidRPr="00A42F82" w:rsidRDefault="00015349" w:rsidP="00A91894">
            <w:pPr>
              <w:rPr>
                <w:rFonts w:ascii="Arial" w:hAnsi="Arial" w:cs="Arial"/>
                <w:sz w:val="22"/>
                <w:szCs w:val="22"/>
              </w:rPr>
            </w:pPr>
            <w:r>
              <w:rPr>
                <w:rFonts w:ascii="Arial" w:hAnsi="Arial" w:cs="Arial"/>
                <w:sz w:val="22"/>
                <w:szCs w:val="22"/>
              </w:rPr>
              <w:t>Not applicable</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2ACD6ACA" w:rsidR="00382031" w:rsidRPr="00A42F82" w:rsidRDefault="00015349"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1722B3F3" w:rsidR="00382031" w:rsidRPr="00A42F82" w:rsidRDefault="00015349"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30109A8E" w:rsidR="00382031" w:rsidRPr="00A42F82" w:rsidRDefault="00015349"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674FDA58" w:rsidR="00382031" w:rsidRPr="00A42F82" w:rsidRDefault="00015349" w:rsidP="00A91894">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E746E3A" w:rsidR="00382031" w:rsidRPr="00A42F82" w:rsidRDefault="00015349" w:rsidP="00A91894">
            <w:pPr>
              <w:rPr>
                <w:rFonts w:ascii="Arial" w:hAnsi="Arial" w:cs="Arial"/>
                <w:sz w:val="22"/>
                <w:szCs w:val="22"/>
              </w:rPr>
            </w:pPr>
            <w:r>
              <w:rPr>
                <w:rFonts w:ascii="Arial" w:hAnsi="Arial" w:cs="Arial"/>
                <w:sz w:val="22"/>
                <w:szCs w:val="22"/>
              </w:rPr>
              <w:t>Not applicable</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B72C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7E0036" w:rsidR="008C1A38" w:rsidRPr="00A42F82" w:rsidRDefault="00AB72C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66CE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CE4FC0F" w:rsidR="00003E64" w:rsidRPr="00A42F82" w:rsidRDefault="00015349" w:rsidP="00A91894">
            <w:pPr>
              <w:rPr>
                <w:rFonts w:ascii="Arial" w:hAnsi="Arial" w:cs="Arial"/>
                <w:sz w:val="22"/>
                <w:szCs w:val="22"/>
              </w:rPr>
            </w:pPr>
            <w:r>
              <w:rPr>
                <w:rFonts w:ascii="Arial" w:hAnsi="Arial" w:cs="Arial"/>
                <w:sz w:val="22"/>
                <w:szCs w:val="22"/>
              </w:rPr>
              <w:t xml:space="preserve">Not applicable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979C34E" w:rsidR="00003E64" w:rsidRPr="00A42F82" w:rsidRDefault="00015349" w:rsidP="00A91894">
            <w:pPr>
              <w:rPr>
                <w:rFonts w:ascii="Arial" w:hAnsi="Arial" w:cs="Arial"/>
                <w:sz w:val="22"/>
                <w:szCs w:val="22"/>
              </w:rPr>
            </w:pPr>
            <w:r w:rsidRPr="00015349">
              <w:rPr>
                <w:rFonts w:ascii="Arial" w:hAnsi="Arial" w:cs="Arial"/>
                <w:sz w:val="22"/>
                <w:szCs w:val="22"/>
              </w:rPr>
              <w:t>Not applicable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0476117" w:rsidR="00003E64" w:rsidRPr="00A42F82" w:rsidRDefault="00015349" w:rsidP="00A91894">
            <w:pPr>
              <w:rPr>
                <w:rFonts w:ascii="Arial" w:hAnsi="Arial" w:cs="Arial"/>
                <w:sz w:val="22"/>
                <w:szCs w:val="22"/>
              </w:rPr>
            </w:pPr>
            <w:r w:rsidRPr="00015349">
              <w:rPr>
                <w:rFonts w:ascii="Arial" w:hAnsi="Arial" w:cs="Arial"/>
                <w:sz w:val="22"/>
                <w:szCs w:val="22"/>
              </w:rPr>
              <w:t>Not applicable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2C54930" w:rsidR="00003E64" w:rsidRPr="00A42F82" w:rsidRDefault="00015349" w:rsidP="00A91894">
            <w:pPr>
              <w:rPr>
                <w:rFonts w:ascii="Arial" w:hAnsi="Arial" w:cs="Arial"/>
                <w:sz w:val="22"/>
                <w:szCs w:val="22"/>
              </w:rPr>
            </w:pPr>
            <w:r w:rsidRPr="00015349">
              <w:rPr>
                <w:rFonts w:ascii="Arial" w:hAnsi="Arial" w:cs="Arial"/>
                <w:sz w:val="22"/>
                <w:szCs w:val="22"/>
              </w:rPr>
              <w:t>Not applicable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F7DA201" w:rsidR="00003E64" w:rsidRPr="00A42F82" w:rsidRDefault="00015349" w:rsidP="00A91894">
            <w:pPr>
              <w:rPr>
                <w:rFonts w:ascii="Arial" w:hAnsi="Arial" w:cs="Arial"/>
                <w:sz w:val="22"/>
                <w:szCs w:val="22"/>
              </w:rPr>
            </w:pPr>
            <w:r w:rsidRPr="00015349">
              <w:rPr>
                <w:rFonts w:ascii="Arial" w:hAnsi="Arial" w:cs="Arial"/>
                <w:sz w:val="22"/>
                <w:szCs w:val="22"/>
              </w:rPr>
              <w:t>Not applicable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DE9006C" w:rsidR="0094056C" w:rsidRPr="00A42F82" w:rsidRDefault="00015349" w:rsidP="00A91894">
            <w:pPr>
              <w:rPr>
                <w:rFonts w:ascii="Arial" w:hAnsi="Arial" w:cs="Arial"/>
                <w:sz w:val="22"/>
                <w:szCs w:val="22"/>
              </w:rPr>
            </w:pPr>
            <w:r w:rsidRPr="00015349">
              <w:rPr>
                <w:rFonts w:ascii="Arial" w:hAnsi="Arial" w:cs="Arial"/>
                <w:sz w:val="22"/>
                <w:szCs w:val="22"/>
              </w:rPr>
              <w:t>Not applicable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E43A50E" w:rsidR="0094056C" w:rsidRPr="00A42F82" w:rsidRDefault="00015349" w:rsidP="00A91894">
            <w:pPr>
              <w:rPr>
                <w:rFonts w:ascii="Arial" w:hAnsi="Arial" w:cs="Arial"/>
                <w:sz w:val="22"/>
                <w:szCs w:val="22"/>
              </w:rPr>
            </w:pPr>
            <w:r w:rsidRPr="00015349">
              <w:rPr>
                <w:rFonts w:ascii="Arial" w:hAnsi="Arial" w:cs="Arial"/>
                <w:sz w:val="22"/>
                <w:szCs w:val="22"/>
              </w:rPr>
              <w:t>Not applicable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1BBEBD9" w:rsidR="00003E64" w:rsidRPr="00A42F82" w:rsidRDefault="00015349" w:rsidP="00A91894">
            <w:pPr>
              <w:rPr>
                <w:rFonts w:ascii="Arial" w:hAnsi="Arial" w:cs="Arial"/>
                <w:sz w:val="22"/>
                <w:szCs w:val="22"/>
              </w:rPr>
            </w:pPr>
            <w:r w:rsidRPr="00015349">
              <w:rPr>
                <w:rFonts w:ascii="Arial" w:hAnsi="Arial" w:cs="Arial"/>
                <w:sz w:val="22"/>
                <w:szCs w:val="22"/>
              </w:rPr>
              <w:t>Not applicable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40BDA4F4" w:rsidR="00003E64" w:rsidRPr="00A42F82" w:rsidRDefault="00015349" w:rsidP="00A91894">
            <w:pPr>
              <w:rPr>
                <w:rFonts w:ascii="Arial" w:hAnsi="Arial" w:cs="Arial"/>
                <w:sz w:val="22"/>
                <w:szCs w:val="22"/>
              </w:rPr>
            </w:pPr>
            <w:r w:rsidRPr="00015349">
              <w:rPr>
                <w:rFonts w:ascii="Arial" w:hAnsi="Arial" w:cs="Arial"/>
                <w:sz w:val="22"/>
                <w:szCs w:val="22"/>
              </w:rPr>
              <w:t>Not applicable</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B72C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AB72C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CCC36ED" w:rsidR="006930C2" w:rsidRPr="00A42F82" w:rsidRDefault="00AB72C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474CA">
                  <w:rPr>
                    <w:rFonts w:ascii="MS Gothic" w:eastAsia="MS Gothic" w:hAnsi="MS Gothic" w:cs="Segoe UI Symbo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D3A4A67" w:rsidR="006930C2" w:rsidRPr="00A42F82" w:rsidRDefault="001474CA" w:rsidP="00A91894">
            <w:pPr>
              <w:rPr>
                <w:rFonts w:ascii="Arial" w:hAnsi="Arial" w:cs="Arial"/>
                <w:sz w:val="22"/>
                <w:szCs w:val="22"/>
              </w:rPr>
            </w:pPr>
            <w:r w:rsidRPr="001474CA">
              <w:rPr>
                <w:rFonts w:ascii="Arial" w:hAnsi="Arial" w:cs="Arial"/>
                <w:sz w:val="22"/>
                <w:szCs w:val="22"/>
              </w:rPr>
              <w:t>Not applicable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DEA0D92" w:rsidR="006930C2" w:rsidRPr="00A42F82" w:rsidRDefault="001474CA" w:rsidP="00A91894">
            <w:pPr>
              <w:rPr>
                <w:rFonts w:ascii="Arial" w:hAnsi="Arial" w:cs="Arial"/>
                <w:sz w:val="22"/>
                <w:szCs w:val="22"/>
              </w:rPr>
            </w:pPr>
            <w:r w:rsidRPr="001474CA">
              <w:rPr>
                <w:rFonts w:ascii="Arial" w:hAnsi="Arial" w:cs="Arial"/>
                <w:sz w:val="22"/>
                <w:szCs w:val="22"/>
              </w:rPr>
              <w:t>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4BED72D" w:rsidR="006930C2" w:rsidRPr="00A42F82" w:rsidRDefault="001474CA" w:rsidP="00A91894">
            <w:pPr>
              <w:rPr>
                <w:rFonts w:ascii="Arial" w:hAnsi="Arial" w:cs="Arial"/>
                <w:sz w:val="22"/>
                <w:szCs w:val="22"/>
              </w:rPr>
            </w:pPr>
            <w:r w:rsidRPr="001474CA">
              <w:rPr>
                <w:rFonts w:ascii="Arial" w:hAnsi="Arial" w:cs="Arial"/>
                <w:sz w:val="22"/>
                <w:szCs w:val="22"/>
              </w:rPr>
              <w:t>Not applicable</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753881" w:rsidR="006930C2" w:rsidRPr="00A42F82" w:rsidRDefault="00D66CE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40E1078" w:rsidR="006930C2" w:rsidRPr="00A42F82" w:rsidRDefault="00D66CE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9424B13"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FEB753D"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5B05829"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84F2113"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01833A0"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B4C75C2"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1C48105" w:rsidR="004D0161" w:rsidRPr="00A42F82" w:rsidRDefault="008B2030" w:rsidP="00A91894">
            <w:pPr>
              <w:rPr>
                <w:rFonts w:ascii="Arial" w:hAnsi="Arial" w:cs="Arial"/>
                <w:sz w:val="22"/>
                <w:szCs w:val="22"/>
              </w:rPr>
            </w:pPr>
            <w:r>
              <w:rPr>
                <w:rFonts w:ascii="Arial" w:hAnsi="Arial" w:cs="Arial"/>
                <w:sz w:val="22"/>
                <w:szCs w:val="22"/>
              </w:rPr>
              <w:t>The measure that will be used to ensure the security is to go by the encryption in which you will be able to protect the data in a form of storage and keep it within transit. Furthermore, for the anonymisation in which you will then remove a form of re-identification risk, this will help to keep the data protected from any form of copying to take place.</w:t>
            </w:r>
            <w:r w:rsidR="007A5C66">
              <w:rPr>
                <w:rFonts w:ascii="Arial" w:hAnsi="Arial" w:cs="Arial"/>
                <w:sz w:val="22"/>
                <w:szCs w:val="22"/>
              </w:rPr>
              <w:t xml:space="preserve"> The pseudonymisation will help to protect the identity while allowing linkage, this highlights that you can provide a link in which you are able to access the data whilst protecting the identity behind the data itself providing full protection. </w:t>
            </w:r>
          </w:p>
          <w:p w14:paraId="0064E437" w14:textId="3610AC7F" w:rsidR="004D0161" w:rsidRDefault="003E3FDA" w:rsidP="00A91894">
            <w:pPr>
              <w:rPr>
                <w:rFonts w:ascii="Arial" w:hAnsi="Arial" w:cs="Arial"/>
                <w:sz w:val="22"/>
                <w:szCs w:val="22"/>
              </w:rPr>
            </w:pPr>
            <w:commentRangeStart w:id="0"/>
            <w:commentRangeEnd w:id="0"/>
            <w:r>
              <w:rPr>
                <w:rStyle w:val="CommentReference"/>
              </w:rPr>
              <w:commentReference w:id="0"/>
            </w:r>
          </w:p>
          <w:p w14:paraId="5DF017C9" w14:textId="30530697" w:rsidR="007A5C66" w:rsidRPr="00A42F82" w:rsidRDefault="007A5C66" w:rsidP="00A91894">
            <w:pPr>
              <w:rPr>
                <w:rFonts w:ascii="Arial" w:hAnsi="Arial" w:cs="Arial"/>
                <w:sz w:val="22"/>
                <w:szCs w:val="22"/>
              </w:rPr>
            </w:pPr>
            <w:r>
              <w:rPr>
                <w:rFonts w:ascii="Arial" w:hAnsi="Arial" w:cs="Arial"/>
                <w:sz w:val="22"/>
                <w:szCs w:val="22"/>
              </w:rPr>
              <w:t xml:space="preserve">If this is not necessary then having a stored data measure such as having an storage file in which you can save the data within protecting it allowing full access to those who are under the </w:t>
            </w:r>
            <w:r>
              <w:rPr>
                <w:rFonts w:ascii="Arial" w:hAnsi="Arial" w:cs="Arial"/>
                <w:sz w:val="22"/>
                <w:szCs w:val="22"/>
              </w:rPr>
              <w:lastRenderedPageBreak/>
              <w:t xml:space="preserve">requirement for it, or a </w:t>
            </w:r>
            <w:proofErr w:type="spellStart"/>
            <w:r>
              <w:rPr>
                <w:rFonts w:ascii="Arial" w:hAnsi="Arial" w:cs="Arial"/>
                <w:sz w:val="22"/>
                <w:szCs w:val="22"/>
              </w:rPr>
              <w:t>usb</w:t>
            </w:r>
            <w:proofErr w:type="spellEnd"/>
            <w:r>
              <w:rPr>
                <w:rFonts w:ascii="Arial" w:hAnsi="Arial" w:cs="Arial"/>
                <w:sz w:val="22"/>
                <w:szCs w:val="22"/>
              </w:rPr>
              <w:t xml:space="preserve"> drive stick which will also allow you to store data on there instead of keeping protection of the data within the files of a laptop.</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7E4333EA"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69786D00" w:rsidR="004D0161" w:rsidRPr="00A42F82" w:rsidRDefault="00D66C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3E3FDA" w:rsidP="00A91894">
            <w:pPr>
              <w:autoSpaceDE w:val="0"/>
              <w:autoSpaceDN w:val="0"/>
              <w:adjustRightInd w:val="0"/>
              <w:rPr>
                <w:rFonts w:ascii="Arial" w:hAnsi="Arial" w:cs="Arial"/>
                <w:sz w:val="22"/>
                <w:szCs w:val="22"/>
              </w:rPr>
            </w:pPr>
            <w:commentRangeStart w:id="1"/>
            <w:commentRangeEnd w:id="1"/>
            <w:r>
              <w:rPr>
                <w:rStyle w:val="CommentReference"/>
              </w:rPr>
              <w:commentReference w:id="1"/>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F0B98D9" w:rsidR="004D0161" w:rsidRPr="00A42F82" w:rsidRDefault="00F1699D" w:rsidP="00A91894">
            <w:pPr>
              <w:autoSpaceDE w:val="0"/>
              <w:autoSpaceDN w:val="0"/>
              <w:adjustRightInd w:val="0"/>
              <w:rPr>
                <w:rFonts w:ascii="Arial" w:hAnsi="Arial" w:cs="Arial"/>
                <w:sz w:val="22"/>
                <w:szCs w:val="22"/>
              </w:rPr>
            </w:pPr>
            <w:r>
              <w:rPr>
                <w:rFonts w:ascii="Arial" w:hAnsi="Arial" w:cs="Arial"/>
                <w:sz w:val="22"/>
                <w:szCs w:val="22"/>
              </w:rPr>
              <w:t>Write answer</w:t>
            </w:r>
            <w:r w:rsidR="007A5C66">
              <w:rPr>
                <w:rFonts w:ascii="Arial" w:hAnsi="Arial" w:cs="Arial"/>
                <w:sz w:val="22"/>
                <w:szCs w:val="22"/>
              </w:rPr>
              <w:t xml:space="preserve">- Myself and the supervisor and the university.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6DFFE34" w:rsidR="004D0161" w:rsidRPr="00A42F82" w:rsidRDefault="00F1699D" w:rsidP="00A91894">
            <w:pPr>
              <w:autoSpaceDE w:val="0"/>
              <w:autoSpaceDN w:val="0"/>
              <w:adjustRightInd w:val="0"/>
              <w:rPr>
                <w:rFonts w:ascii="Arial" w:hAnsi="Arial" w:cs="Arial"/>
                <w:sz w:val="22"/>
                <w:szCs w:val="22"/>
              </w:rPr>
            </w:pPr>
            <w:r>
              <w:rPr>
                <w:rFonts w:ascii="Arial" w:hAnsi="Arial" w:cs="Arial"/>
                <w:sz w:val="22"/>
                <w:szCs w:val="22"/>
              </w:rPr>
              <w:t xml:space="preserve">Write </w:t>
            </w:r>
            <w:proofErr w:type="gramStart"/>
            <w:r>
              <w:rPr>
                <w:rFonts w:ascii="Arial" w:hAnsi="Arial" w:cs="Arial"/>
                <w:sz w:val="22"/>
                <w:szCs w:val="22"/>
              </w:rPr>
              <w:t>answer</w:t>
            </w:r>
            <w:r w:rsidR="007A5C66">
              <w:rPr>
                <w:rFonts w:ascii="Arial" w:hAnsi="Arial" w:cs="Arial"/>
                <w:sz w:val="22"/>
                <w:szCs w:val="22"/>
              </w:rPr>
              <w:t xml:space="preserve"> </w:t>
            </w:r>
            <w:r>
              <w:rPr>
                <w:rFonts w:ascii="Arial" w:hAnsi="Arial" w:cs="Arial"/>
                <w:sz w:val="22"/>
                <w:szCs w:val="22"/>
              </w:rPr>
              <w:t xml:space="preserve"> </w:t>
            </w:r>
            <w:r w:rsidR="007A5C66">
              <w:rPr>
                <w:rFonts w:ascii="Arial" w:hAnsi="Arial" w:cs="Arial"/>
                <w:sz w:val="22"/>
                <w:szCs w:val="22"/>
              </w:rPr>
              <w:t>Myself</w:t>
            </w:r>
            <w:proofErr w:type="gramEnd"/>
            <w:r w:rsidR="007A5C66">
              <w:rPr>
                <w:rFonts w:ascii="Arial" w:hAnsi="Arial" w:cs="Arial"/>
                <w:sz w:val="22"/>
                <w:szCs w:val="22"/>
              </w:rPr>
              <w:t>, the supervisor such as yourself and the university.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91A031B" w:rsidR="004D0161" w:rsidRPr="00A42F82" w:rsidRDefault="00F1699D" w:rsidP="00A91894">
            <w:pPr>
              <w:autoSpaceDE w:val="0"/>
              <w:autoSpaceDN w:val="0"/>
              <w:adjustRightInd w:val="0"/>
              <w:rPr>
                <w:rFonts w:ascii="Arial" w:hAnsi="Arial" w:cs="Arial"/>
                <w:sz w:val="22"/>
                <w:szCs w:val="22"/>
              </w:rPr>
            </w:pPr>
            <w:r>
              <w:rPr>
                <w:rFonts w:ascii="Arial" w:hAnsi="Arial" w:cs="Arial"/>
                <w:sz w:val="22"/>
                <w:szCs w:val="22"/>
              </w:rPr>
              <w:t xml:space="preserve">Write answer </w:t>
            </w:r>
            <w:proofErr w:type="gramStart"/>
            <w:r w:rsidR="007A5C66">
              <w:rPr>
                <w:rFonts w:ascii="Arial" w:hAnsi="Arial" w:cs="Arial"/>
                <w:sz w:val="22"/>
                <w:szCs w:val="22"/>
              </w:rPr>
              <w:t>The</w:t>
            </w:r>
            <w:proofErr w:type="gramEnd"/>
            <w:r w:rsidR="007A5C66">
              <w:rPr>
                <w:rFonts w:ascii="Arial" w:hAnsi="Arial" w:cs="Arial"/>
                <w:sz w:val="22"/>
                <w:szCs w:val="22"/>
              </w:rPr>
              <w:t xml:space="preserve"> storage files, a </w:t>
            </w:r>
            <w:proofErr w:type="spellStart"/>
            <w:r w:rsidR="007A5C66">
              <w:rPr>
                <w:rFonts w:ascii="Arial" w:hAnsi="Arial" w:cs="Arial"/>
                <w:sz w:val="22"/>
                <w:szCs w:val="22"/>
              </w:rPr>
              <w:t>usb</w:t>
            </w:r>
            <w:proofErr w:type="spellEnd"/>
            <w:r w:rsidR="007A5C66">
              <w:rPr>
                <w:rFonts w:ascii="Arial" w:hAnsi="Arial" w:cs="Arial"/>
                <w:sz w:val="22"/>
                <w:szCs w:val="22"/>
              </w:rPr>
              <w:t xml:space="preserve"> etc.- These can be held onto for a long period of time until when </w:t>
            </w:r>
            <w:proofErr w:type="spellStart"/>
            <w:r w:rsidR="007A5C66">
              <w:rPr>
                <w:rFonts w:ascii="Arial" w:hAnsi="Arial" w:cs="Arial"/>
                <w:sz w:val="22"/>
                <w:szCs w:val="22"/>
              </w:rPr>
              <w:t>calle</w:t>
            </w:r>
            <w:proofErr w:type="spellEnd"/>
            <w:r w:rsidR="007A5C66">
              <w:rPr>
                <w:rFonts w:ascii="Arial" w:hAnsi="Arial" w:cs="Arial"/>
                <w:sz w:val="22"/>
                <w:szCs w:val="22"/>
              </w:rPr>
              <w:t xml:space="preserve"> upon.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87D8455" w:rsidR="004D0161" w:rsidRPr="00A42F82" w:rsidRDefault="00F1699D" w:rsidP="00A91894">
            <w:pPr>
              <w:autoSpaceDE w:val="0"/>
              <w:autoSpaceDN w:val="0"/>
              <w:adjustRightInd w:val="0"/>
              <w:rPr>
                <w:rFonts w:ascii="Arial" w:hAnsi="Arial" w:cs="Arial"/>
                <w:sz w:val="22"/>
                <w:szCs w:val="22"/>
              </w:rPr>
            </w:pPr>
            <w:r>
              <w:rPr>
                <w:rFonts w:ascii="Arial" w:hAnsi="Arial" w:cs="Arial"/>
                <w:sz w:val="22"/>
                <w:szCs w:val="22"/>
              </w:rPr>
              <w:t>Not applicable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6E87C2A" w:rsidR="00240C32" w:rsidRPr="00A42F82" w:rsidRDefault="00AB72C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66CE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53AA759" w:rsidR="00240C32" w:rsidRPr="00A42F82" w:rsidRDefault="00AB72C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66CE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BD5E029" w:rsidR="004D0161" w:rsidRPr="00A42F82" w:rsidRDefault="00D66CED" w:rsidP="00A91894">
            <w:pPr>
              <w:spacing w:before="100" w:beforeAutospacing="1" w:after="100" w:afterAutospacing="1"/>
              <w:rPr>
                <w:rFonts w:ascii="Arial" w:hAnsi="Arial" w:cs="Arial"/>
                <w:sz w:val="22"/>
                <w:szCs w:val="22"/>
              </w:rPr>
            </w:pPr>
            <w:r>
              <w:rPr>
                <w:rFonts w:ascii="Arial" w:hAnsi="Arial" w:cs="Arial"/>
                <w:sz w:val="22"/>
                <w:szCs w:val="22"/>
              </w:rPr>
              <w:t>Molloy Oct</w:t>
            </w:r>
            <w:r w:rsidR="000E72BE">
              <w:rPr>
                <w:rFonts w:ascii="Arial" w:hAnsi="Arial" w:cs="Arial"/>
                <w:sz w:val="22"/>
                <w:szCs w:val="22"/>
              </w:rPr>
              <w:t>avia</w:t>
            </w:r>
            <w:r>
              <w:rPr>
                <w:rFonts w:ascii="Arial" w:hAnsi="Arial" w:cs="Arial"/>
                <w:sz w:val="22"/>
                <w:szCs w:val="22"/>
              </w:rPr>
              <w:t xml:space="preserve"> Montaque</w:t>
            </w:r>
          </w:p>
        </w:tc>
        <w:tc>
          <w:tcPr>
            <w:tcW w:w="2139" w:type="dxa"/>
            <w:vAlign w:val="center"/>
          </w:tcPr>
          <w:p w14:paraId="7C2D2CC9" w14:textId="30E7D371"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8010C14" w14:textId="2C91C4FF" w:rsidR="00D66CED" w:rsidRPr="00A42F82" w:rsidRDefault="00D66CED" w:rsidP="00A91894">
            <w:pPr>
              <w:spacing w:before="100" w:beforeAutospacing="1" w:after="100" w:afterAutospacing="1"/>
              <w:rPr>
                <w:rFonts w:ascii="Arial" w:hAnsi="Arial" w:cs="Arial"/>
                <w:b/>
                <w:bCs/>
                <w:sz w:val="22"/>
                <w:szCs w:val="22"/>
              </w:rPr>
            </w:pPr>
            <w:r>
              <w:rPr>
                <w:rFonts w:ascii="Arial" w:hAnsi="Arial" w:cs="Arial"/>
                <w:b/>
                <w:bCs/>
                <w:sz w:val="22"/>
                <w:szCs w:val="22"/>
              </w:rPr>
              <w:t>15</w:t>
            </w:r>
            <w:r w:rsidRPr="00D66CED">
              <w:rPr>
                <w:rFonts w:ascii="Arial" w:hAnsi="Arial" w:cs="Arial"/>
                <w:b/>
                <w:bCs/>
                <w:sz w:val="22"/>
                <w:szCs w:val="22"/>
                <w:vertAlign w:val="superscript"/>
              </w:rPr>
              <w:t>th</w:t>
            </w:r>
            <w:r>
              <w:rPr>
                <w:rFonts w:ascii="Arial" w:hAnsi="Arial" w:cs="Arial"/>
                <w:b/>
                <w:bCs/>
                <w:sz w:val="22"/>
                <w:szCs w:val="22"/>
              </w:rPr>
              <w:t xml:space="preserve"> July</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268B842" w:rsidR="00AA7E42" w:rsidRPr="00A42F82" w:rsidRDefault="00D66CED" w:rsidP="00A91894">
            <w:pPr>
              <w:pStyle w:val="ListParagraph"/>
              <w:ind w:left="0"/>
              <w:rPr>
                <w:rFonts w:ascii="Arial" w:hAnsi="Arial" w:cs="Arial"/>
              </w:rPr>
            </w:pPr>
            <w:r>
              <w:rPr>
                <w:rFonts w:ascii="Arial" w:hAnsi="Arial" w:cs="Arial"/>
              </w:rPr>
              <w:t>Laila Surani</w:t>
            </w:r>
          </w:p>
        </w:tc>
        <w:tc>
          <w:tcPr>
            <w:tcW w:w="1014" w:type="pct"/>
            <w:vMerge w:val="restart"/>
          </w:tcPr>
          <w:p w14:paraId="02D44BA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2919A4B8" w:rsidR="000F3978" w:rsidRPr="00A42F82" w:rsidRDefault="000F3978" w:rsidP="00A91894">
            <w:pPr>
              <w:pStyle w:val="ListParagraph"/>
              <w:ind w:left="0"/>
              <w:rPr>
                <w:rFonts w:ascii="Arial" w:hAnsi="Arial" w:cs="Arial"/>
              </w:rPr>
            </w:pPr>
            <w:r>
              <w:rPr>
                <w:rFonts w:ascii="Arial" w:hAnsi="Arial" w:cs="Arial"/>
              </w:rPr>
              <w:t>18/07/25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6228B40D" w:rsidR="00AA7E42" w:rsidRPr="000F3978" w:rsidRDefault="000F3978" w:rsidP="00A91894">
            <w:pPr>
              <w:pStyle w:val="ListParagraph"/>
              <w:ind w:left="0"/>
              <w:rPr>
                <w:rFonts w:ascii="Brush Script MT" w:hAnsi="Brush Script MT" w:cs="Arial"/>
              </w:rPr>
            </w:pPr>
            <w:r w:rsidRPr="000F3978">
              <w:rPr>
                <w:rFonts w:ascii="Brush Script MT" w:hAnsi="Brush Script MT" w:cs="Arial"/>
              </w:rPr>
              <w:t xml:space="preserve">Laila </w:t>
            </w:r>
          </w:p>
          <w:p w14:paraId="20916ADA" w14:textId="77777777" w:rsidR="00AA7E42" w:rsidRPr="000F3978" w:rsidRDefault="00AA7E42" w:rsidP="00A91894">
            <w:pPr>
              <w:pStyle w:val="ListParagraph"/>
              <w:ind w:left="0"/>
              <w:rPr>
                <w:rFonts w:ascii="Brush Script MT" w:hAnsi="Brush Script MT"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11127A1" w:rsidR="00CC2661" w:rsidRPr="00A42F82" w:rsidRDefault="00D66C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D799E1A" w:rsidR="00CC2661" w:rsidRPr="00A42F82" w:rsidRDefault="00D66C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D11AE89" w:rsidR="00743859" w:rsidRPr="00A42F82" w:rsidRDefault="00D66C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DB44553" w:rsidR="00743859" w:rsidRPr="00A42F82" w:rsidRDefault="00D66C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aila surani" w:date="2025-07-16T13:39:00Z" w:initials="ls">
    <w:p w14:paraId="4C3BB33A" w14:textId="77777777" w:rsidR="003E3FDA" w:rsidRDefault="003E3FDA" w:rsidP="003E3FDA">
      <w:pPr>
        <w:pStyle w:val="CommentText"/>
      </w:pPr>
      <w:r>
        <w:rPr>
          <w:rStyle w:val="CommentReference"/>
        </w:rPr>
        <w:annotationRef/>
      </w:r>
      <w:r>
        <w:t>Answer the question what measure you will use to ensure security</w:t>
      </w:r>
    </w:p>
  </w:comment>
  <w:comment w:id="1" w:author="laila surani" w:date="2025-07-16T13:39:00Z" w:initials="ls">
    <w:p w14:paraId="558136B5" w14:textId="77777777" w:rsidR="003E3FDA" w:rsidRDefault="003E3FDA" w:rsidP="003E3FDA">
      <w:pPr>
        <w:pStyle w:val="CommentText"/>
      </w:pPr>
      <w:r>
        <w:rPr>
          <w:rStyle w:val="CommentReference"/>
        </w:rPr>
        <w:annotationRef/>
      </w:r>
      <w:r>
        <w:t>Answer this question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C3BB33A" w15:done="0"/>
  <w15:commentEx w15:paraId="558136B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28CFB17" w16cex:dateUtc="2025-07-16T12:39:00Z"/>
  <w16cex:commentExtensible w16cex:durableId="36DE54BD" w16cex:dateUtc="2025-07-16T12: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C3BB33A" w16cid:durableId="728CFB17"/>
  <w16cid:commentId w16cid:paraId="558136B5" w16cid:durableId="36DE54B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8B96F1" w14:textId="77777777" w:rsidR="006C5F54" w:rsidRDefault="006C5F54" w:rsidP="00390251">
      <w:r>
        <w:separator/>
      </w:r>
    </w:p>
    <w:p w14:paraId="262A710C" w14:textId="77777777" w:rsidR="006C5F54" w:rsidRDefault="006C5F54"/>
  </w:endnote>
  <w:endnote w:type="continuationSeparator" w:id="0">
    <w:p w14:paraId="337D8EBB" w14:textId="77777777" w:rsidR="006C5F54" w:rsidRDefault="006C5F54" w:rsidP="00390251">
      <w:r>
        <w:continuationSeparator/>
      </w:r>
    </w:p>
    <w:p w14:paraId="72D97ACA" w14:textId="77777777" w:rsidR="006C5F54" w:rsidRDefault="006C5F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7AF49" w14:textId="77777777" w:rsidR="006C5F54" w:rsidRDefault="006C5F54" w:rsidP="00390251">
      <w:r>
        <w:separator/>
      </w:r>
    </w:p>
    <w:p w14:paraId="6D3C6CB7" w14:textId="77777777" w:rsidR="006C5F54" w:rsidRDefault="006C5F54"/>
  </w:footnote>
  <w:footnote w:type="continuationSeparator" w:id="0">
    <w:p w14:paraId="6D2D91C4" w14:textId="77777777" w:rsidR="006C5F54" w:rsidRDefault="006C5F54" w:rsidP="00390251">
      <w:r>
        <w:continuationSeparator/>
      </w:r>
    </w:p>
    <w:p w14:paraId="083E07D7" w14:textId="77777777" w:rsidR="006C5F54" w:rsidRDefault="006C5F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EE362F"/>
    <w:multiLevelType w:val="hybridMultilevel"/>
    <w:tmpl w:val="D9BCBB5A"/>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AE7568"/>
    <w:multiLevelType w:val="hybridMultilevel"/>
    <w:tmpl w:val="D9426C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28732B"/>
    <w:multiLevelType w:val="hybridMultilevel"/>
    <w:tmpl w:val="14009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39E752C"/>
    <w:multiLevelType w:val="hybridMultilevel"/>
    <w:tmpl w:val="E38E48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6"/>
  </w:num>
  <w:num w:numId="19" w16cid:durableId="395248324">
    <w:abstractNumId w:val="27"/>
  </w:num>
  <w:num w:numId="20" w16cid:durableId="267927197">
    <w:abstractNumId w:val="5"/>
  </w:num>
  <w:num w:numId="21" w16cid:durableId="48654765">
    <w:abstractNumId w:val="17"/>
  </w:num>
  <w:num w:numId="22" w16cid:durableId="1337196786">
    <w:abstractNumId w:val="21"/>
  </w:num>
  <w:num w:numId="23" w16cid:durableId="1755130753">
    <w:abstractNumId w:val="1"/>
  </w:num>
  <w:num w:numId="24" w16cid:durableId="726926220">
    <w:abstractNumId w:val="10"/>
  </w:num>
  <w:num w:numId="25" w16cid:durableId="2083483834">
    <w:abstractNumId w:val="15"/>
  </w:num>
  <w:num w:numId="26" w16cid:durableId="2097245557">
    <w:abstractNumId w:val="29"/>
  </w:num>
  <w:num w:numId="27" w16cid:durableId="475149258">
    <w:abstractNumId w:val="20"/>
  </w:num>
  <w:num w:numId="28" w16cid:durableId="1439447887">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155491792">
    <w:abstractNumId w:val="12"/>
  </w:num>
  <w:num w:numId="30" w16cid:durableId="1988393428">
    <w:abstractNumId w:val="14"/>
  </w:num>
  <w:num w:numId="31" w16cid:durableId="814948665">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aila surani">
    <w15:presenceInfo w15:providerId="Windows Live" w15:userId="0c89b7dc58ba05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5349"/>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2BE"/>
    <w:rsid w:val="000F1514"/>
    <w:rsid w:val="000F2470"/>
    <w:rsid w:val="000F3978"/>
    <w:rsid w:val="000F7C83"/>
    <w:rsid w:val="00100031"/>
    <w:rsid w:val="00102B85"/>
    <w:rsid w:val="0010484B"/>
    <w:rsid w:val="00113E57"/>
    <w:rsid w:val="00122E21"/>
    <w:rsid w:val="00124438"/>
    <w:rsid w:val="00126B4D"/>
    <w:rsid w:val="001312E4"/>
    <w:rsid w:val="0013794A"/>
    <w:rsid w:val="00144D85"/>
    <w:rsid w:val="001461CF"/>
    <w:rsid w:val="0014639E"/>
    <w:rsid w:val="001474CA"/>
    <w:rsid w:val="00150EE4"/>
    <w:rsid w:val="00151286"/>
    <w:rsid w:val="001513B3"/>
    <w:rsid w:val="00152F36"/>
    <w:rsid w:val="001612C0"/>
    <w:rsid w:val="00167D6E"/>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47C"/>
    <w:rsid w:val="003D7A20"/>
    <w:rsid w:val="003E13E3"/>
    <w:rsid w:val="003E3FDA"/>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F54"/>
    <w:rsid w:val="006D29FD"/>
    <w:rsid w:val="006D3C97"/>
    <w:rsid w:val="006D4BBB"/>
    <w:rsid w:val="006E0AB0"/>
    <w:rsid w:val="006E1992"/>
    <w:rsid w:val="006E34A7"/>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C66"/>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4FA2"/>
    <w:rsid w:val="008951D3"/>
    <w:rsid w:val="008B203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00B"/>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50C4"/>
    <w:rsid w:val="00BA1A32"/>
    <w:rsid w:val="00BA346E"/>
    <w:rsid w:val="00BB1B85"/>
    <w:rsid w:val="00BB26B7"/>
    <w:rsid w:val="00BB3142"/>
    <w:rsid w:val="00BC301B"/>
    <w:rsid w:val="00BD4150"/>
    <w:rsid w:val="00BE08D7"/>
    <w:rsid w:val="00BE117A"/>
    <w:rsid w:val="00BE2189"/>
    <w:rsid w:val="00BF0733"/>
    <w:rsid w:val="00BF3F4A"/>
    <w:rsid w:val="00C11423"/>
    <w:rsid w:val="00C1176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1F6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6CED"/>
    <w:rsid w:val="00D712C8"/>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117C"/>
    <w:rsid w:val="00E0333A"/>
    <w:rsid w:val="00E12E9F"/>
    <w:rsid w:val="00E16786"/>
    <w:rsid w:val="00E17AFC"/>
    <w:rsid w:val="00E239F4"/>
    <w:rsid w:val="00E31847"/>
    <w:rsid w:val="00E32138"/>
    <w:rsid w:val="00E43CB5"/>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99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3D7A20"/>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7807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870291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501863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4346110">
      <w:bodyDiv w:val="1"/>
      <w:marLeft w:val="0"/>
      <w:marRight w:val="0"/>
      <w:marTop w:val="0"/>
      <w:marBottom w:val="0"/>
      <w:divBdr>
        <w:top w:val="none" w:sz="0" w:space="0" w:color="auto"/>
        <w:left w:val="none" w:sz="0" w:space="0" w:color="auto"/>
        <w:bottom w:val="none" w:sz="0" w:space="0" w:color="auto"/>
        <w:right w:val="none" w:sz="0" w:space="0" w:color="auto"/>
      </w:divBdr>
    </w:div>
    <w:div w:id="208143848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mailto:pgresearch@uwtsd.ac.uk"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13" ma:contentTypeDescription="Create a new document." ma:contentTypeScope="" ma:versionID="fd4389239b980f7f162a097abff44925">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81fd432b7824a01817f361991503e319"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A9BA027-7ED7-403E-9C2F-1E2F8F673B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0d4f6ffa-9f28-4e2a-a23f-4264c91c95c3"/>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4166</Words>
  <Characters>23445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laila surani</cp:lastModifiedBy>
  <cp:revision>2</cp:revision>
  <cp:lastPrinted>2016-10-24T12:21:00Z</cp:lastPrinted>
  <dcterms:created xsi:type="dcterms:W3CDTF">2025-07-18T14:22:00Z</dcterms:created>
  <dcterms:modified xsi:type="dcterms:W3CDTF">2025-07-18T14:22:00Z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y fmtid="{D5CDD505-2E9C-101B-9397-08002B2CF9AE}" pid="3" name="MediaServiceImageTags">
    <vt:lpwstr/>
  </property>
</Properties>
</file>