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117003F1" w:rsidR="00FD0618" w:rsidRDefault="004D20C5"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227198C4" wp14:editId="1AB267D2">
            <wp:extent cx="6073140" cy="8475345"/>
            <wp:effectExtent l="0" t="0" r="381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3140" cy="8475345"/>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1D15E266" w14:textId="4B1788B8" w:rsidR="000A3822" w:rsidRPr="000A3822" w:rsidRDefault="001E7221" w:rsidP="000A3822">
      <w:pPr>
        <w:spacing w:before="120" w:after="120"/>
        <w:rPr>
          <w:rFonts w:ascii="Times New Roman" w:hAnsi="Times New Roman"/>
          <w:sz w:val="36"/>
          <w:szCs w:val="36"/>
        </w:rPr>
      </w:pPr>
      <w:r>
        <w:rPr>
          <w:rFonts w:ascii="Times New Roman" w:hAnsi="Times New Roman"/>
          <w:sz w:val="36"/>
          <w:szCs w:val="36"/>
        </w:rPr>
        <w:t>Strategic Change</w:t>
      </w:r>
      <w:r w:rsidR="00BB0106">
        <w:rPr>
          <w:rFonts w:ascii="Times New Roman" w:hAnsi="Times New Roman"/>
          <w:sz w:val="36"/>
          <w:szCs w:val="36"/>
        </w:rPr>
        <w:t xml:space="preserve"> and </w:t>
      </w:r>
      <w:r>
        <w:rPr>
          <w:rFonts w:ascii="Times New Roman" w:hAnsi="Times New Roman"/>
          <w:sz w:val="36"/>
          <w:szCs w:val="36"/>
        </w:rPr>
        <w:t>Organisations</w:t>
      </w:r>
    </w:p>
    <w:p w14:paraId="6B9B1E52" w14:textId="43D1A57D" w:rsidR="005848AE" w:rsidRPr="001E7221" w:rsidRDefault="000A3822" w:rsidP="00D35B19">
      <w:pPr>
        <w:spacing w:after="0" w:line="360" w:lineRule="auto"/>
        <w:rPr>
          <w:rFonts w:ascii="Times New Roman" w:hAnsi="Times New Roman"/>
          <w:sz w:val="36"/>
          <w:szCs w:val="36"/>
          <w:lang w:val="en-HK" w:eastAsia="zh-TW"/>
        </w:rPr>
      </w:pPr>
      <w:r w:rsidRPr="001E7221">
        <w:rPr>
          <w:rFonts w:ascii="Times New Roman" w:hAnsi="Times New Roman"/>
          <w:sz w:val="36"/>
          <w:szCs w:val="36"/>
          <w:lang w:val="en-HK" w:eastAsia="zh-TW"/>
        </w:rPr>
        <w:t>(SBPD700</w:t>
      </w:r>
      <w:r w:rsidR="001E7221" w:rsidRPr="001E7221">
        <w:rPr>
          <w:rFonts w:ascii="Times New Roman" w:hAnsi="Times New Roman"/>
          <w:sz w:val="36"/>
          <w:szCs w:val="36"/>
          <w:lang w:val="en-HK" w:eastAsia="zh-TW"/>
        </w:rPr>
        <w:t>5</w:t>
      </w:r>
      <w:r w:rsidRPr="001E7221">
        <w:rPr>
          <w:rFonts w:ascii="Times New Roman" w:hAnsi="Times New Roman"/>
          <w:sz w:val="36"/>
          <w:szCs w:val="36"/>
          <w:lang w:val="en-HK" w:eastAsia="zh-TW"/>
        </w:rPr>
        <w:t>)</w:t>
      </w:r>
    </w:p>
    <w:p w14:paraId="38E723A1" w14:textId="77777777" w:rsidR="00640514" w:rsidRPr="001E7221" w:rsidRDefault="00640514" w:rsidP="00D35B19">
      <w:pPr>
        <w:spacing w:after="0" w:line="360" w:lineRule="auto"/>
        <w:rPr>
          <w:rFonts w:ascii="Times New Roman" w:hAnsi="Times New Roman"/>
          <w:sz w:val="36"/>
          <w:szCs w:val="36"/>
          <w:lang w:val="en-HK" w:eastAsia="zh-TW"/>
        </w:rPr>
      </w:pPr>
    </w:p>
    <w:p w14:paraId="164EAA70" w14:textId="29E3B5E5" w:rsidR="00640514" w:rsidRPr="004D20C5" w:rsidRDefault="00640514" w:rsidP="00D35B19">
      <w:pPr>
        <w:spacing w:after="0" w:line="360" w:lineRule="auto"/>
        <w:rPr>
          <w:rFonts w:ascii="Times New Roman" w:hAnsi="Times New Roman"/>
          <w:sz w:val="36"/>
          <w:szCs w:val="36"/>
          <w:lang w:val="en-HK" w:eastAsia="zh-TW"/>
        </w:rPr>
      </w:pPr>
      <w:r w:rsidRPr="004D20C5">
        <w:rPr>
          <w:rFonts w:ascii="Times New Roman" w:hAnsi="Times New Roman"/>
          <w:sz w:val="36"/>
          <w:szCs w:val="36"/>
          <w:lang w:val="en-HK" w:eastAsia="zh-TW"/>
        </w:rPr>
        <w:t xml:space="preserve">Lecturer: </w:t>
      </w:r>
      <w:r w:rsidR="001E7221" w:rsidRPr="004D20C5">
        <w:rPr>
          <w:rFonts w:ascii="Times New Roman" w:hAnsi="Times New Roman"/>
          <w:sz w:val="36"/>
          <w:szCs w:val="36"/>
          <w:lang w:val="en-HK" w:eastAsia="zh-TW"/>
        </w:rPr>
        <w:t>Professor Peter Fong</w:t>
      </w:r>
    </w:p>
    <w:p w14:paraId="62ED4115" w14:textId="77777777" w:rsidR="00640514" w:rsidRPr="004D20C5" w:rsidRDefault="00640514" w:rsidP="00D35B19">
      <w:pPr>
        <w:spacing w:after="0" w:line="360" w:lineRule="auto"/>
        <w:rPr>
          <w:rFonts w:ascii="Times New Roman" w:hAnsi="Times New Roman"/>
          <w:sz w:val="36"/>
          <w:szCs w:val="36"/>
          <w:lang w:val="en-HK" w:eastAsia="zh-TW"/>
        </w:rPr>
      </w:pPr>
    </w:p>
    <w:p w14:paraId="42E6BDE3" w14:textId="3C588C44" w:rsidR="005848AE" w:rsidRPr="004D20C5" w:rsidRDefault="004D20C5"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Assignment Title</w:t>
      </w:r>
      <w:r w:rsidR="00DF555B" w:rsidRPr="004D20C5">
        <w:rPr>
          <w:rFonts w:ascii="Times New Roman" w:hAnsi="Times New Roman"/>
          <w:sz w:val="36"/>
          <w:szCs w:val="36"/>
          <w:lang w:val="en-HK" w:eastAsia="zh-TW"/>
        </w:rPr>
        <w:t>:</w:t>
      </w:r>
    </w:p>
    <w:p w14:paraId="529E7A54" w14:textId="6C5251B5" w:rsidR="005848AE" w:rsidRPr="00DF555B" w:rsidRDefault="004D20C5" w:rsidP="00DF555B">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Report – I</w:t>
      </w:r>
      <w:r w:rsidR="000D25D7">
        <w:rPr>
          <w:rFonts w:ascii="Times New Roman" w:hAnsi="Times New Roman"/>
          <w:sz w:val="36"/>
          <w:szCs w:val="36"/>
          <w:lang w:val="en-HK" w:eastAsia="zh-TW"/>
        </w:rPr>
        <w:t>NEOS</w:t>
      </w:r>
      <w:r>
        <w:rPr>
          <w:rFonts w:ascii="Times New Roman" w:hAnsi="Times New Roman"/>
          <w:sz w:val="36"/>
          <w:szCs w:val="36"/>
          <w:lang w:val="en-HK" w:eastAsia="zh-TW"/>
        </w:rPr>
        <w:t>: “The biggest company you have never heard of”</w:t>
      </w:r>
    </w:p>
    <w:p w14:paraId="467891F0" w14:textId="1A8385E6" w:rsidR="00BB0106" w:rsidRPr="00DF555B" w:rsidRDefault="00BB0106" w:rsidP="00D35B19">
      <w:pPr>
        <w:spacing w:after="0" w:line="360" w:lineRule="auto"/>
        <w:jc w:val="center"/>
        <w:rPr>
          <w:rFonts w:ascii="Times New Roman" w:hAnsi="Times New Roman"/>
          <w:sz w:val="36"/>
          <w:szCs w:val="36"/>
          <w:lang w:val="en-HK" w:eastAsia="zh-TW"/>
        </w:rPr>
      </w:pP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378526C3"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6E58C8">
        <w:rPr>
          <w:rFonts w:ascii="Times New Roman" w:hAnsi="Times New Roman"/>
          <w:sz w:val="36"/>
          <w:szCs w:val="36"/>
          <w:lang w:eastAsia="zh-TW"/>
        </w:rPr>
        <w:t>7</w:t>
      </w:r>
      <w:r>
        <w:rPr>
          <w:rFonts w:ascii="Times New Roman" w:hAnsi="Times New Roman"/>
          <w:sz w:val="36"/>
          <w:szCs w:val="36"/>
          <w:lang w:eastAsia="zh-TW"/>
        </w:rPr>
        <w:t>,</w:t>
      </w:r>
      <w:r w:rsidR="002B7731">
        <w:rPr>
          <w:rFonts w:ascii="Times New Roman" w:hAnsi="Times New Roman"/>
          <w:sz w:val="36"/>
          <w:szCs w:val="36"/>
          <w:lang w:eastAsia="zh-TW"/>
        </w:rPr>
        <w:t>501</w:t>
      </w:r>
      <w:r>
        <w:rPr>
          <w:rFonts w:ascii="Times New Roman" w:hAnsi="Times New Roman"/>
          <w:sz w:val="36"/>
          <w:szCs w:val="36"/>
          <w:lang w:eastAsia="zh-TW"/>
        </w:rPr>
        <w:t xml:space="preserve"> words</w:t>
      </w:r>
    </w:p>
    <w:p w14:paraId="74A8C5DF" w14:textId="2C09F3A8" w:rsidR="005848AE"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1E7221">
        <w:rPr>
          <w:rFonts w:ascii="Times New Roman" w:hAnsi="Times New Roman"/>
          <w:sz w:val="36"/>
          <w:szCs w:val="36"/>
          <w:lang w:eastAsia="zh-TW"/>
        </w:rPr>
        <w:t>8</w:t>
      </w:r>
      <w:r>
        <w:rPr>
          <w:rFonts w:ascii="Times New Roman" w:hAnsi="Times New Roman"/>
          <w:sz w:val="36"/>
          <w:szCs w:val="36"/>
          <w:lang w:eastAsia="zh-TW"/>
        </w:rPr>
        <w:t xml:space="preserve"> </w:t>
      </w:r>
      <w:r w:rsidR="001E7221">
        <w:rPr>
          <w:rFonts w:ascii="Times New Roman" w:hAnsi="Times New Roman"/>
          <w:sz w:val="36"/>
          <w:szCs w:val="36"/>
          <w:lang w:eastAsia="zh-TW"/>
        </w:rPr>
        <w:t>December</w:t>
      </w:r>
      <w:r w:rsidR="005848AE" w:rsidRPr="00A41DF8">
        <w:rPr>
          <w:rFonts w:ascii="Times New Roman" w:hAnsi="Times New Roman"/>
          <w:sz w:val="36"/>
          <w:szCs w:val="36"/>
          <w:lang w:eastAsia="zh-TW"/>
        </w:rPr>
        <w:t xml:space="preserve"> 2018</w:t>
      </w:r>
    </w:p>
    <w:p w14:paraId="14D53D8A" w14:textId="77777777" w:rsidR="004D20C5" w:rsidRPr="00A41DF8" w:rsidRDefault="004D20C5" w:rsidP="001724F1">
      <w:pPr>
        <w:spacing w:after="0" w:line="360" w:lineRule="auto"/>
        <w:rPr>
          <w:rFonts w:ascii="Times New Roman" w:hAnsi="Times New Roman"/>
          <w:sz w:val="36"/>
          <w:szCs w:val="36"/>
          <w:lang w:eastAsia="zh-TW"/>
        </w:rPr>
      </w:pPr>
    </w:p>
    <w:p w14:paraId="3007CC59" w14:textId="2A1F6020" w:rsidR="00A773DC" w:rsidRDefault="00A773DC" w:rsidP="00555CD4">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Executive Summary</w:t>
      </w:r>
    </w:p>
    <w:p w14:paraId="6C6A686E" w14:textId="6D61336C" w:rsidR="009A34E0" w:rsidRDefault="00917341" w:rsidP="009A34E0">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w:t>
      </w:r>
      <w:r w:rsidR="000F6F56">
        <w:rPr>
          <w:rFonts w:ascii="Times New Roman" w:hAnsi="Times New Roman"/>
          <w:sz w:val="24"/>
          <w:szCs w:val="24"/>
          <w:lang w:eastAsia="zh-TW"/>
        </w:rPr>
        <w:t xml:space="preserve">is is the </w:t>
      </w:r>
      <w:r>
        <w:rPr>
          <w:rFonts w:ascii="Times New Roman" w:hAnsi="Times New Roman"/>
          <w:sz w:val="24"/>
          <w:szCs w:val="24"/>
          <w:lang w:eastAsia="zh-TW"/>
        </w:rPr>
        <w:t xml:space="preserve">business report for the </w:t>
      </w:r>
      <w:r w:rsidR="00A36C49">
        <w:rPr>
          <w:rFonts w:ascii="Times New Roman" w:hAnsi="Times New Roman"/>
          <w:sz w:val="24"/>
          <w:szCs w:val="24"/>
          <w:lang w:eastAsia="zh-TW"/>
        </w:rPr>
        <w:t xml:space="preserve">petrochemicals </w:t>
      </w:r>
      <w:r>
        <w:rPr>
          <w:rFonts w:ascii="Times New Roman" w:hAnsi="Times New Roman"/>
          <w:sz w:val="24"/>
          <w:szCs w:val="24"/>
          <w:lang w:eastAsia="zh-TW"/>
        </w:rPr>
        <w:t>company of INEOS</w:t>
      </w:r>
      <w:r w:rsidR="000F6F56">
        <w:rPr>
          <w:rFonts w:ascii="Times New Roman" w:hAnsi="Times New Roman"/>
          <w:sz w:val="24"/>
          <w:szCs w:val="24"/>
          <w:lang w:eastAsia="zh-TW"/>
        </w:rPr>
        <w:t xml:space="preserve"> </w:t>
      </w:r>
      <w:r w:rsidR="003060BD">
        <w:rPr>
          <w:rFonts w:ascii="Times New Roman" w:hAnsi="Times New Roman"/>
          <w:sz w:val="24"/>
          <w:szCs w:val="24"/>
          <w:lang w:eastAsia="zh-TW"/>
        </w:rPr>
        <w:t xml:space="preserve">Holdings Limited (“INEOS”) </w:t>
      </w:r>
      <w:r w:rsidR="000F6F56">
        <w:rPr>
          <w:rFonts w:ascii="Times New Roman" w:hAnsi="Times New Roman"/>
          <w:sz w:val="24"/>
          <w:szCs w:val="24"/>
          <w:lang w:eastAsia="zh-TW"/>
        </w:rPr>
        <w:t xml:space="preserve">on their strategic analysis. </w:t>
      </w:r>
      <w:r w:rsidR="000F6F56" w:rsidRPr="00A773DC">
        <w:rPr>
          <w:rFonts w:ascii="Times New Roman" w:hAnsi="Times New Roman"/>
          <w:sz w:val="24"/>
          <w:szCs w:val="24"/>
          <w:lang w:eastAsia="zh-TW"/>
        </w:rPr>
        <w:t>I</w:t>
      </w:r>
      <w:r w:rsidR="000F6F56">
        <w:rPr>
          <w:rFonts w:ascii="Times New Roman" w:hAnsi="Times New Roman"/>
          <w:sz w:val="24"/>
          <w:szCs w:val="24"/>
          <w:lang w:eastAsia="zh-TW"/>
        </w:rPr>
        <w:t>NEOS</w:t>
      </w:r>
      <w:r w:rsidR="000F6F56" w:rsidRPr="00A773DC">
        <w:rPr>
          <w:rFonts w:ascii="Times New Roman" w:hAnsi="Times New Roman"/>
          <w:sz w:val="24"/>
          <w:szCs w:val="24"/>
          <w:lang w:eastAsia="zh-TW"/>
        </w:rPr>
        <w:t>: “The biggest company you have never heard of”</w:t>
      </w:r>
      <w:r w:rsidR="000F6F56">
        <w:rPr>
          <w:rFonts w:ascii="Times New Roman" w:hAnsi="Times New Roman"/>
          <w:sz w:val="24"/>
          <w:szCs w:val="24"/>
          <w:lang w:eastAsia="zh-TW"/>
        </w:rPr>
        <w:t xml:space="preserve"> </w:t>
      </w:r>
      <w:r w:rsidR="003060BD">
        <w:rPr>
          <w:rFonts w:ascii="Times New Roman" w:hAnsi="Times New Roman"/>
          <w:sz w:val="24"/>
          <w:szCs w:val="24"/>
          <w:lang w:eastAsia="zh-TW"/>
        </w:rPr>
        <w:t xml:space="preserve">is the report topic </w:t>
      </w:r>
      <w:r w:rsidR="000F6F56">
        <w:rPr>
          <w:rFonts w:ascii="Times New Roman" w:hAnsi="Times New Roman"/>
          <w:sz w:val="24"/>
          <w:szCs w:val="24"/>
          <w:lang w:eastAsia="zh-TW"/>
        </w:rPr>
        <w:t>for t</w:t>
      </w:r>
      <w:r w:rsidR="00A773DC">
        <w:rPr>
          <w:rFonts w:ascii="Times New Roman" w:hAnsi="Times New Roman"/>
          <w:sz w:val="24"/>
          <w:szCs w:val="24"/>
          <w:lang w:eastAsia="zh-TW"/>
        </w:rPr>
        <w:t xml:space="preserve">he </w:t>
      </w:r>
      <w:r w:rsidR="000F6F56">
        <w:rPr>
          <w:rFonts w:ascii="Times New Roman" w:hAnsi="Times New Roman"/>
          <w:sz w:val="24"/>
          <w:szCs w:val="24"/>
          <w:lang w:eastAsia="zh-TW"/>
        </w:rPr>
        <w:t xml:space="preserve">DBA module </w:t>
      </w:r>
      <w:r w:rsidR="00A773DC">
        <w:rPr>
          <w:rFonts w:ascii="Times New Roman" w:hAnsi="Times New Roman"/>
          <w:sz w:val="24"/>
          <w:szCs w:val="24"/>
          <w:lang w:eastAsia="zh-TW"/>
        </w:rPr>
        <w:t>of Strategic Change and Organisations</w:t>
      </w:r>
      <w:r w:rsidR="00176E0B">
        <w:rPr>
          <w:rFonts w:ascii="Times New Roman" w:hAnsi="Times New Roman"/>
          <w:sz w:val="24"/>
          <w:szCs w:val="24"/>
          <w:lang w:eastAsia="zh-TW"/>
        </w:rPr>
        <w:t xml:space="preserve"> (</w:t>
      </w:r>
      <w:r w:rsidR="000F6F56">
        <w:rPr>
          <w:rFonts w:ascii="Times New Roman" w:hAnsi="Times New Roman"/>
          <w:sz w:val="24"/>
          <w:szCs w:val="24"/>
          <w:lang w:eastAsia="zh-TW"/>
        </w:rPr>
        <w:t xml:space="preserve">module code </w:t>
      </w:r>
      <w:r w:rsidR="00176E0B">
        <w:rPr>
          <w:rFonts w:ascii="Times New Roman" w:hAnsi="Times New Roman"/>
          <w:sz w:val="24"/>
          <w:szCs w:val="24"/>
          <w:lang w:eastAsia="zh-TW"/>
        </w:rPr>
        <w:t>SBPD7005)</w:t>
      </w:r>
      <w:r w:rsidR="000F6F56">
        <w:rPr>
          <w:rFonts w:ascii="Times New Roman" w:hAnsi="Times New Roman"/>
          <w:sz w:val="24"/>
          <w:szCs w:val="24"/>
          <w:lang w:eastAsia="zh-TW"/>
        </w:rPr>
        <w:t xml:space="preserve">. </w:t>
      </w:r>
      <w:r w:rsidR="009A34E0" w:rsidRPr="006D7F5F">
        <w:rPr>
          <w:rFonts w:ascii="Times New Roman" w:hAnsi="Times New Roman"/>
          <w:sz w:val="24"/>
          <w:szCs w:val="24"/>
          <w:lang w:eastAsia="zh-TW"/>
        </w:rPr>
        <w:t xml:space="preserve">The </w:t>
      </w:r>
      <w:r w:rsidR="009A34E0">
        <w:rPr>
          <w:rFonts w:ascii="Times New Roman" w:hAnsi="Times New Roman"/>
          <w:sz w:val="24"/>
          <w:szCs w:val="24"/>
          <w:lang w:eastAsia="zh-TW"/>
        </w:rPr>
        <w:t>report</w:t>
      </w:r>
      <w:r w:rsidR="009A34E0" w:rsidRPr="006D7F5F">
        <w:rPr>
          <w:rFonts w:ascii="Times New Roman" w:hAnsi="Times New Roman"/>
          <w:sz w:val="24"/>
          <w:szCs w:val="24"/>
          <w:lang w:eastAsia="zh-TW"/>
        </w:rPr>
        <w:t xml:space="preserve"> has two parts</w:t>
      </w:r>
      <w:r w:rsidR="009A34E0">
        <w:rPr>
          <w:rFonts w:ascii="Times New Roman" w:hAnsi="Times New Roman"/>
          <w:sz w:val="24"/>
          <w:szCs w:val="24"/>
          <w:lang w:eastAsia="zh-TW"/>
        </w:rPr>
        <w:t xml:space="preserve"> in Part a and Part b.</w:t>
      </w:r>
      <w:r w:rsidR="009A34E0" w:rsidRPr="006D7F5F">
        <w:rPr>
          <w:rFonts w:ascii="Times New Roman" w:hAnsi="Times New Roman"/>
          <w:sz w:val="24"/>
          <w:szCs w:val="24"/>
          <w:lang w:eastAsia="zh-TW"/>
        </w:rPr>
        <w:t xml:space="preserve"> </w:t>
      </w:r>
      <w:r w:rsidR="009A34E0">
        <w:rPr>
          <w:rFonts w:ascii="Times New Roman" w:hAnsi="Times New Roman"/>
          <w:sz w:val="24"/>
          <w:szCs w:val="24"/>
          <w:lang w:eastAsia="zh-TW"/>
        </w:rPr>
        <w:t xml:space="preserve">Part a) </w:t>
      </w:r>
      <w:r w:rsidR="009A34E0" w:rsidRPr="006D7F5F">
        <w:rPr>
          <w:rFonts w:ascii="Times New Roman" w:hAnsi="Times New Roman"/>
          <w:sz w:val="24"/>
          <w:szCs w:val="24"/>
          <w:lang w:eastAsia="zh-TW"/>
        </w:rPr>
        <w:t>Carry out a strategic internal and an external analysis using any relevant analytical framework or strategic analysis tools</w:t>
      </w:r>
      <w:r w:rsidR="009A34E0">
        <w:rPr>
          <w:rFonts w:ascii="Times New Roman" w:hAnsi="Times New Roman"/>
          <w:sz w:val="24"/>
          <w:szCs w:val="24"/>
          <w:lang w:eastAsia="zh-TW"/>
        </w:rPr>
        <w:t xml:space="preserve"> and Part b) </w:t>
      </w:r>
      <w:r w:rsidR="009A34E0" w:rsidRPr="00F62809">
        <w:rPr>
          <w:rFonts w:ascii="Times New Roman" w:hAnsi="Times New Roman"/>
          <w:sz w:val="24"/>
          <w:szCs w:val="24"/>
          <w:lang w:eastAsia="zh-TW"/>
        </w:rPr>
        <w:t xml:space="preserve">Advise Ineos on the strategic options they should take, the barriers they may encounter in implementing these strategic options, and how they can overcome these barriers. </w:t>
      </w:r>
    </w:p>
    <w:p w14:paraId="4977968F" w14:textId="47F81C0E" w:rsidR="006408DE" w:rsidRPr="00764A50" w:rsidRDefault="00A773DC" w:rsidP="009A34E0">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w:t>
      </w:r>
      <w:r w:rsidR="00A36C49">
        <w:rPr>
          <w:rFonts w:ascii="Times New Roman" w:hAnsi="Times New Roman"/>
          <w:sz w:val="24"/>
          <w:szCs w:val="24"/>
          <w:lang w:eastAsia="zh-TW"/>
        </w:rPr>
        <w:t>NEOS</w:t>
      </w:r>
      <w:r>
        <w:rPr>
          <w:rFonts w:ascii="Times New Roman" w:hAnsi="Times New Roman"/>
          <w:sz w:val="24"/>
          <w:szCs w:val="24"/>
          <w:lang w:eastAsia="zh-TW"/>
        </w:rPr>
        <w:t xml:space="preserve"> is one of the world’s largest manufacturers of chemicals and oil products. Th</w:t>
      </w:r>
      <w:r w:rsidR="00A36C49">
        <w:rPr>
          <w:rFonts w:ascii="Times New Roman" w:hAnsi="Times New Roman"/>
          <w:sz w:val="24"/>
          <w:szCs w:val="24"/>
          <w:lang w:eastAsia="zh-TW"/>
        </w:rPr>
        <w:t>is</w:t>
      </w:r>
      <w:r>
        <w:rPr>
          <w:rFonts w:ascii="Times New Roman" w:hAnsi="Times New Roman"/>
          <w:sz w:val="24"/>
          <w:szCs w:val="24"/>
          <w:lang w:eastAsia="zh-TW"/>
        </w:rPr>
        <w:t xml:space="preserve"> company is a privately own</w:t>
      </w:r>
      <w:r w:rsidR="00A36C49">
        <w:rPr>
          <w:rFonts w:ascii="Times New Roman" w:hAnsi="Times New Roman"/>
          <w:sz w:val="24"/>
          <w:szCs w:val="24"/>
          <w:lang w:eastAsia="zh-TW"/>
        </w:rPr>
        <w:t xml:space="preserve"> U</w:t>
      </w:r>
      <w:r w:rsidR="000F66A5">
        <w:rPr>
          <w:rFonts w:ascii="Times New Roman" w:hAnsi="Times New Roman"/>
          <w:sz w:val="24"/>
          <w:szCs w:val="24"/>
          <w:lang w:eastAsia="zh-TW"/>
        </w:rPr>
        <w:t xml:space="preserve">nited </w:t>
      </w:r>
      <w:r w:rsidR="00A36C49">
        <w:rPr>
          <w:rFonts w:ascii="Times New Roman" w:hAnsi="Times New Roman"/>
          <w:sz w:val="24"/>
          <w:szCs w:val="24"/>
          <w:lang w:eastAsia="zh-TW"/>
        </w:rPr>
        <w:t>K</w:t>
      </w:r>
      <w:r w:rsidR="000F66A5">
        <w:rPr>
          <w:rFonts w:ascii="Times New Roman" w:hAnsi="Times New Roman"/>
          <w:sz w:val="24"/>
          <w:szCs w:val="24"/>
          <w:lang w:eastAsia="zh-TW"/>
        </w:rPr>
        <w:t>ingdom</w:t>
      </w:r>
      <w:r>
        <w:rPr>
          <w:rFonts w:ascii="Times New Roman" w:hAnsi="Times New Roman"/>
          <w:sz w:val="24"/>
          <w:szCs w:val="24"/>
          <w:lang w:eastAsia="zh-TW"/>
        </w:rPr>
        <w:t xml:space="preserve"> limited company </w:t>
      </w:r>
      <w:r w:rsidR="00A36C49">
        <w:rPr>
          <w:rFonts w:ascii="Times New Roman" w:hAnsi="Times New Roman"/>
          <w:sz w:val="24"/>
          <w:szCs w:val="24"/>
          <w:lang w:eastAsia="zh-TW"/>
        </w:rPr>
        <w:t>which established in 1998 and t</w:t>
      </w:r>
      <w:r>
        <w:rPr>
          <w:rFonts w:ascii="Times New Roman" w:hAnsi="Times New Roman"/>
          <w:sz w:val="24"/>
          <w:szCs w:val="24"/>
          <w:lang w:eastAsia="zh-TW"/>
        </w:rPr>
        <w:t>he founder</w:t>
      </w:r>
      <w:r w:rsidR="00A36C49">
        <w:rPr>
          <w:rFonts w:ascii="Times New Roman" w:hAnsi="Times New Roman"/>
          <w:sz w:val="24"/>
          <w:szCs w:val="24"/>
          <w:lang w:eastAsia="zh-TW"/>
        </w:rPr>
        <w:t xml:space="preserve"> of the company</w:t>
      </w:r>
      <w:r>
        <w:rPr>
          <w:rFonts w:ascii="Times New Roman" w:hAnsi="Times New Roman"/>
          <w:sz w:val="24"/>
          <w:szCs w:val="24"/>
          <w:lang w:eastAsia="zh-TW"/>
        </w:rPr>
        <w:t xml:space="preserve"> Mr. Jim Ratcliffe is </w:t>
      </w:r>
      <w:r w:rsidR="00A36C49">
        <w:rPr>
          <w:rFonts w:ascii="Times New Roman" w:hAnsi="Times New Roman"/>
          <w:sz w:val="24"/>
          <w:szCs w:val="24"/>
          <w:lang w:eastAsia="zh-TW"/>
        </w:rPr>
        <w:t xml:space="preserve">one of </w:t>
      </w:r>
      <w:r>
        <w:rPr>
          <w:rFonts w:ascii="Times New Roman" w:hAnsi="Times New Roman"/>
          <w:sz w:val="24"/>
          <w:szCs w:val="24"/>
          <w:lang w:eastAsia="zh-TW"/>
        </w:rPr>
        <w:t xml:space="preserve">the richest person in </w:t>
      </w:r>
      <w:r w:rsidR="000F66A5">
        <w:rPr>
          <w:rFonts w:ascii="Times New Roman" w:hAnsi="Times New Roman"/>
          <w:sz w:val="24"/>
          <w:szCs w:val="24"/>
          <w:lang w:eastAsia="zh-TW"/>
        </w:rPr>
        <w:t xml:space="preserve">the </w:t>
      </w:r>
      <w:r>
        <w:rPr>
          <w:rFonts w:ascii="Times New Roman" w:hAnsi="Times New Roman"/>
          <w:sz w:val="24"/>
          <w:szCs w:val="24"/>
          <w:lang w:eastAsia="zh-TW"/>
        </w:rPr>
        <w:t>U</w:t>
      </w:r>
      <w:r w:rsidR="000F66A5">
        <w:rPr>
          <w:rFonts w:ascii="Times New Roman" w:hAnsi="Times New Roman"/>
          <w:sz w:val="24"/>
          <w:szCs w:val="24"/>
          <w:lang w:eastAsia="zh-TW"/>
        </w:rPr>
        <w:t xml:space="preserve">nited </w:t>
      </w:r>
      <w:r>
        <w:rPr>
          <w:rFonts w:ascii="Times New Roman" w:hAnsi="Times New Roman"/>
          <w:sz w:val="24"/>
          <w:szCs w:val="24"/>
          <w:lang w:eastAsia="zh-TW"/>
        </w:rPr>
        <w:t>K</w:t>
      </w:r>
      <w:r w:rsidR="000F66A5">
        <w:rPr>
          <w:rFonts w:ascii="Times New Roman" w:hAnsi="Times New Roman"/>
          <w:sz w:val="24"/>
          <w:szCs w:val="24"/>
          <w:lang w:eastAsia="zh-TW"/>
        </w:rPr>
        <w:t>ingdom</w:t>
      </w:r>
      <w:r>
        <w:rPr>
          <w:rFonts w:ascii="Times New Roman" w:hAnsi="Times New Roman"/>
          <w:sz w:val="24"/>
          <w:szCs w:val="24"/>
          <w:lang w:eastAsia="zh-TW"/>
        </w:rPr>
        <w:t xml:space="preserve"> in 2018</w:t>
      </w:r>
      <w:r w:rsidR="00A36C49">
        <w:rPr>
          <w:rFonts w:ascii="Times New Roman" w:hAnsi="Times New Roman"/>
          <w:sz w:val="24"/>
          <w:szCs w:val="24"/>
          <w:lang w:eastAsia="zh-TW"/>
        </w:rPr>
        <w:t xml:space="preserve">. </w:t>
      </w:r>
      <w:r w:rsidR="00CF6920">
        <w:rPr>
          <w:rFonts w:ascii="Times New Roman" w:hAnsi="Times New Roman"/>
          <w:sz w:val="24"/>
          <w:szCs w:val="24"/>
          <w:lang w:eastAsia="zh-TW"/>
        </w:rPr>
        <w:t xml:space="preserve">Mr. </w:t>
      </w:r>
      <w:r w:rsidR="008776AF">
        <w:rPr>
          <w:rFonts w:ascii="Times New Roman" w:hAnsi="Times New Roman"/>
          <w:sz w:val="24"/>
          <w:szCs w:val="24"/>
          <w:lang w:eastAsia="zh-TW"/>
        </w:rPr>
        <w:t>Jim Ratcliffe</w:t>
      </w:r>
      <w:r w:rsidR="00CF6920">
        <w:rPr>
          <w:rFonts w:ascii="Times New Roman" w:hAnsi="Times New Roman"/>
          <w:sz w:val="24"/>
          <w:szCs w:val="24"/>
          <w:lang w:eastAsia="zh-TW"/>
        </w:rPr>
        <w:t xml:space="preserve"> </w:t>
      </w:r>
      <w:r w:rsidR="00764A50">
        <w:rPr>
          <w:rFonts w:ascii="Times New Roman" w:hAnsi="Times New Roman"/>
          <w:sz w:val="24"/>
          <w:szCs w:val="24"/>
          <w:lang w:eastAsia="zh-TW"/>
        </w:rPr>
        <w:t>got</w:t>
      </w:r>
      <w:r w:rsidR="00CF6920">
        <w:rPr>
          <w:rFonts w:ascii="Times New Roman" w:hAnsi="Times New Roman"/>
          <w:sz w:val="24"/>
          <w:szCs w:val="24"/>
          <w:lang w:eastAsia="zh-TW"/>
        </w:rPr>
        <w:t xml:space="preserve"> his degree and an MBA from London Business School, he had already worked in Esso and Courtaulds. And the</w:t>
      </w:r>
      <w:r w:rsidR="00764398">
        <w:rPr>
          <w:rFonts w:ascii="Times New Roman" w:hAnsi="Times New Roman"/>
          <w:sz w:val="24"/>
          <w:szCs w:val="24"/>
          <w:lang w:eastAsia="zh-TW"/>
        </w:rPr>
        <w:t>n</w:t>
      </w:r>
      <w:r w:rsidR="00CF6920">
        <w:rPr>
          <w:rFonts w:ascii="Times New Roman" w:hAnsi="Times New Roman"/>
          <w:sz w:val="24"/>
          <w:szCs w:val="24"/>
          <w:lang w:eastAsia="zh-TW"/>
        </w:rPr>
        <w:t xml:space="preserve"> he spent </w:t>
      </w:r>
      <w:r w:rsidR="00764A50">
        <w:rPr>
          <w:rFonts w:ascii="Times New Roman" w:hAnsi="Times New Roman"/>
          <w:sz w:val="24"/>
          <w:szCs w:val="24"/>
          <w:lang w:eastAsia="zh-TW"/>
        </w:rPr>
        <w:t xml:space="preserve">a </w:t>
      </w:r>
      <w:r w:rsidR="00CF6920">
        <w:rPr>
          <w:rFonts w:ascii="Times New Roman" w:hAnsi="Times New Roman"/>
          <w:sz w:val="24"/>
          <w:szCs w:val="24"/>
          <w:lang w:eastAsia="zh-TW"/>
        </w:rPr>
        <w:t xml:space="preserve">few years </w:t>
      </w:r>
      <w:r w:rsidR="00764A50">
        <w:rPr>
          <w:rFonts w:ascii="Times New Roman" w:hAnsi="Times New Roman"/>
          <w:sz w:val="24"/>
          <w:szCs w:val="24"/>
          <w:lang w:eastAsia="zh-TW"/>
        </w:rPr>
        <w:t>enhancing</w:t>
      </w:r>
      <w:r w:rsidR="00CF6920">
        <w:rPr>
          <w:rFonts w:ascii="Times New Roman" w:hAnsi="Times New Roman"/>
          <w:sz w:val="24"/>
          <w:szCs w:val="24"/>
          <w:lang w:eastAsia="zh-TW"/>
        </w:rPr>
        <w:t xml:space="preserve"> his deal</w:t>
      </w:r>
      <w:r w:rsidR="00764A50">
        <w:rPr>
          <w:rFonts w:ascii="Times New Roman" w:hAnsi="Times New Roman"/>
          <w:sz w:val="24"/>
          <w:szCs w:val="24"/>
          <w:lang w:eastAsia="zh-TW"/>
        </w:rPr>
        <w:t xml:space="preserve"> </w:t>
      </w:r>
      <w:r w:rsidR="00CF6920">
        <w:rPr>
          <w:rFonts w:ascii="Times New Roman" w:hAnsi="Times New Roman"/>
          <w:sz w:val="24"/>
          <w:szCs w:val="24"/>
          <w:lang w:eastAsia="zh-TW"/>
        </w:rPr>
        <w:t>making skills at the</w:t>
      </w:r>
      <w:r w:rsidR="00764A50">
        <w:rPr>
          <w:rFonts w:ascii="Times New Roman" w:hAnsi="Times New Roman"/>
          <w:sz w:val="24"/>
          <w:szCs w:val="24"/>
          <w:lang w:eastAsia="zh-TW"/>
        </w:rPr>
        <w:t xml:space="preserve"> private equity group Advent International before he founded INEOS.</w:t>
      </w:r>
      <w:r w:rsidR="00CF6920">
        <w:rPr>
          <w:rFonts w:ascii="Times New Roman" w:hAnsi="Times New Roman"/>
          <w:sz w:val="24"/>
          <w:szCs w:val="24"/>
          <w:lang w:eastAsia="zh-TW"/>
        </w:rPr>
        <w:t xml:space="preserve"> </w:t>
      </w:r>
      <w:r w:rsidR="00A36C49">
        <w:rPr>
          <w:rFonts w:ascii="Times New Roman" w:hAnsi="Times New Roman"/>
          <w:sz w:val="24"/>
          <w:szCs w:val="24"/>
          <w:lang w:eastAsia="zh-TW"/>
        </w:rPr>
        <w:t>INEOS’s b</w:t>
      </w:r>
      <w:r w:rsidR="003F5EDB">
        <w:rPr>
          <w:rFonts w:ascii="Times New Roman" w:hAnsi="Times New Roman"/>
          <w:sz w:val="24"/>
          <w:szCs w:val="24"/>
          <w:lang w:eastAsia="zh-TW"/>
        </w:rPr>
        <w:t>usiness</w:t>
      </w:r>
      <w:r w:rsidR="00A36C49">
        <w:rPr>
          <w:rFonts w:ascii="Times New Roman" w:hAnsi="Times New Roman"/>
          <w:sz w:val="24"/>
          <w:szCs w:val="24"/>
          <w:lang w:eastAsia="zh-TW"/>
        </w:rPr>
        <w:t>es</w:t>
      </w:r>
      <w:r w:rsidR="003F5EDB">
        <w:rPr>
          <w:rFonts w:ascii="Times New Roman" w:hAnsi="Times New Roman"/>
          <w:sz w:val="24"/>
          <w:szCs w:val="24"/>
          <w:lang w:eastAsia="zh-TW"/>
        </w:rPr>
        <w:t xml:space="preserve"> in</w:t>
      </w:r>
      <w:r w:rsidR="00764398">
        <w:rPr>
          <w:rFonts w:ascii="Times New Roman" w:hAnsi="Times New Roman"/>
          <w:sz w:val="24"/>
          <w:szCs w:val="24"/>
          <w:lang w:eastAsia="zh-TW"/>
        </w:rPr>
        <w:t>clude</w:t>
      </w:r>
      <w:r w:rsidR="003F5EDB">
        <w:rPr>
          <w:rFonts w:ascii="Times New Roman" w:hAnsi="Times New Roman"/>
          <w:sz w:val="24"/>
          <w:szCs w:val="24"/>
          <w:lang w:eastAsia="zh-TW"/>
        </w:rPr>
        <w:t xml:space="preserve"> Petrochemicals, Oil &amp; Gas and Automotive</w:t>
      </w:r>
      <w:r w:rsidR="00A36C49">
        <w:rPr>
          <w:rFonts w:ascii="Times New Roman" w:hAnsi="Times New Roman"/>
          <w:sz w:val="24"/>
          <w:szCs w:val="24"/>
          <w:lang w:eastAsia="zh-TW"/>
        </w:rPr>
        <w:t>.</w:t>
      </w:r>
      <w:r w:rsidR="00EF2C8C">
        <w:rPr>
          <w:rFonts w:ascii="Times New Roman" w:hAnsi="Times New Roman"/>
          <w:sz w:val="24"/>
          <w:szCs w:val="24"/>
          <w:lang w:eastAsia="zh-TW"/>
        </w:rPr>
        <w:t xml:space="preserve"> </w:t>
      </w:r>
      <w:r w:rsidR="00B01D8A">
        <w:rPr>
          <w:rFonts w:ascii="Times New Roman" w:hAnsi="Times New Roman"/>
          <w:sz w:val="24"/>
          <w:szCs w:val="24"/>
          <w:lang w:eastAsia="zh-TW"/>
        </w:rPr>
        <w:t xml:space="preserve">Their petrochemicals intermediates businesses with leading global positions. </w:t>
      </w:r>
      <w:r w:rsidR="00F52BD2">
        <w:rPr>
          <w:rFonts w:ascii="Times New Roman" w:hAnsi="Times New Roman"/>
          <w:sz w:val="24"/>
          <w:szCs w:val="24"/>
          <w:lang w:eastAsia="zh-TW"/>
        </w:rPr>
        <w:t xml:space="preserve">INEOS </w:t>
      </w:r>
      <w:r w:rsidR="00B01D8A">
        <w:rPr>
          <w:rFonts w:ascii="Times New Roman" w:hAnsi="Times New Roman"/>
          <w:sz w:val="24"/>
          <w:szCs w:val="24"/>
          <w:lang w:eastAsia="zh-TW"/>
        </w:rPr>
        <w:t xml:space="preserve">also </w:t>
      </w:r>
      <w:r w:rsidR="00F52BD2">
        <w:rPr>
          <w:rFonts w:ascii="Times New Roman" w:hAnsi="Times New Roman"/>
          <w:sz w:val="24"/>
          <w:szCs w:val="24"/>
          <w:lang w:eastAsia="zh-TW"/>
        </w:rPr>
        <w:t xml:space="preserve">has a wide range </w:t>
      </w:r>
      <w:r w:rsidR="00F52BD2" w:rsidRPr="00764A50">
        <w:rPr>
          <w:rFonts w:ascii="Times New Roman" w:hAnsi="Times New Roman"/>
          <w:sz w:val="24"/>
          <w:szCs w:val="24"/>
          <w:lang w:eastAsia="zh-TW"/>
        </w:rPr>
        <w:t xml:space="preserve">related and unrelated diversified products. </w:t>
      </w:r>
    </w:p>
    <w:p w14:paraId="7203DCA4" w14:textId="71F3DA33" w:rsidR="00EF2C8C" w:rsidRDefault="00EF2C8C" w:rsidP="009A34E0">
      <w:pPr>
        <w:spacing w:after="0" w:line="360" w:lineRule="auto"/>
        <w:ind w:firstLine="720"/>
        <w:jc w:val="both"/>
        <w:rPr>
          <w:rFonts w:ascii="Times New Roman" w:hAnsi="Times New Roman"/>
          <w:sz w:val="24"/>
          <w:szCs w:val="24"/>
          <w:lang w:eastAsia="zh-TW"/>
        </w:rPr>
      </w:pPr>
      <w:r w:rsidRPr="00764A50">
        <w:rPr>
          <w:rFonts w:ascii="Times New Roman" w:hAnsi="Times New Roman"/>
          <w:sz w:val="24"/>
          <w:szCs w:val="24"/>
          <w:lang w:eastAsia="zh-TW"/>
        </w:rPr>
        <w:t xml:space="preserve">The business report </w:t>
      </w:r>
      <w:r w:rsidR="00B01D8A" w:rsidRPr="00764A50">
        <w:rPr>
          <w:rFonts w:ascii="Times New Roman" w:hAnsi="Times New Roman"/>
          <w:sz w:val="24"/>
          <w:szCs w:val="24"/>
          <w:lang w:eastAsia="zh-TW"/>
        </w:rPr>
        <w:t xml:space="preserve">will </w:t>
      </w:r>
      <w:r w:rsidRPr="00764A50">
        <w:rPr>
          <w:rFonts w:ascii="Times New Roman" w:hAnsi="Times New Roman"/>
          <w:sz w:val="24"/>
          <w:szCs w:val="24"/>
          <w:lang w:eastAsia="zh-TW"/>
        </w:rPr>
        <w:t>carry out a strategic internal and an external analysis using the SWOT analysis and provide the s</w:t>
      </w:r>
      <w:r w:rsidR="00A36C49" w:rsidRPr="00764A50">
        <w:rPr>
          <w:rFonts w:ascii="Times New Roman" w:hAnsi="Times New Roman"/>
          <w:sz w:val="24"/>
          <w:szCs w:val="24"/>
          <w:lang w:eastAsia="zh-TW"/>
        </w:rPr>
        <w:t>ustainable competitive advantage</w:t>
      </w:r>
      <w:r w:rsidRPr="00764A50">
        <w:rPr>
          <w:rFonts w:ascii="Times New Roman" w:hAnsi="Times New Roman"/>
          <w:sz w:val="24"/>
          <w:szCs w:val="24"/>
          <w:lang w:eastAsia="zh-TW"/>
        </w:rPr>
        <w:t xml:space="preserve"> of the company. And then</w:t>
      </w:r>
      <w:r w:rsidR="009A34E0" w:rsidRPr="00764A50">
        <w:rPr>
          <w:rFonts w:ascii="Times New Roman" w:hAnsi="Times New Roman"/>
          <w:sz w:val="24"/>
          <w:szCs w:val="24"/>
          <w:lang w:eastAsia="zh-TW"/>
        </w:rPr>
        <w:t xml:space="preserve"> it will </w:t>
      </w:r>
      <w:r w:rsidR="00B01D8A" w:rsidRPr="00764A50">
        <w:rPr>
          <w:rFonts w:ascii="Times New Roman" w:hAnsi="Times New Roman"/>
          <w:sz w:val="24"/>
          <w:szCs w:val="24"/>
          <w:lang w:eastAsia="zh-TW"/>
        </w:rPr>
        <w:t xml:space="preserve">share </w:t>
      </w:r>
      <w:r w:rsidRPr="00764A50">
        <w:rPr>
          <w:rFonts w:ascii="Times New Roman" w:hAnsi="Times New Roman"/>
          <w:sz w:val="24"/>
          <w:szCs w:val="24"/>
          <w:lang w:eastAsia="zh-TW"/>
        </w:rPr>
        <w:t>the r</w:t>
      </w:r>
      <w:r w:rsidR="003060BD" w:rsidRPr="00764A50">
        <w:rPr>
          <w:rFonts w:ascii="Times New Roman" w:hAnsi="Times New Roman"/>
          <w:sz w:val="24"/>
          <w:szCs w:val="24"/>
          <w:lang w:eastAsia="zh-TW"/>
        </w:rPr>
        <w:t>ecommendation</w:t>
      </w:r>
      <w:r w:rsidR="00B01D8A" w:rsidRPr="00764A50">
        <w:rPr>
          <w:rFonts w:ascii="Times New Roman" w:hAnsi="Times New Roman"/>
          <w:sz w:val="24"/>
          <w:szCs w:val="24"/>
          <w:lang w:eastAsia="zh-TW"/>
        </w:rPr>
        <w:t xml:space="preserve"> to advise the company on the strategic options that they can take. </w:t>
      </w:r>
      <w:r w:rsidR="009A34E0" w:rsidRPr="00764A50">
        <w:rPr>
          <w:rFonts w:ascii="Times New Roman" w:hAnsi="Times New Roman"/>
          <w:sz w:val="24"/>
          <w:szCs w:val="24"/>
          <w:lang w:eastAsia="zh-TW"/>
        </w:rPr>
        <w:t>The balanced scorecard set up to implement the company strategic options for their objectives and then build the strategy map to achieve their objectives.</w:t>
      </w:r>
    </w:p>
    <w:p w14:paraId="3306C20D" w14:textId="77777777" w:rsidR="00E47E22" w:rsidRDefault="00E47E22" w:rsidP="009A34E0">
      <w:pPr>
        <w:spacing w:after="0" w:line="360" w:lineRule="auto"/>
        <w:ind w:firstLine="720"/>
        <w:jc w:val="both"/>
        <w:rPr>
          <w:rFonts w:ascii="Times New Roman" w:hAnsi="Times New Roman"/>
          <w:sz w:val="24"/>
          <w:szCs w:val="24"/>
          <w:lang w:eastAsia="zh-TW"/>
        </w:rPr>
      </w:pPr>
    </w:p>
    <w:p w14:paraId="4A433753" w14:textId="0E2B67BD" w:rsidR="00EF2C8C" w:rsidRDefault="00C12BD7" w:rsidP="00555CD4">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1ADB823B" wp14:editId="57D33E4C">
            <wp:extent cx="5590592" cy="2392070"/>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757" cy="2400698"/>
                    </a:xfrm>
                    <a:prstGeom prst="rect">
                      <a:avLst/>
                    </a:prstGeom>
                    <a:noFill/>
                    <a:ln>
                      <a:noFill/>
                    </a:ln>
                  </pic:spPr>
                </pic:pic>
              </a:graphicData>
            </a:graphic>
          </wp:inline>
        </w:drawing>
      </w:r>
    </w:p>
    <w:p w14:paraId="46E9EE91" w14:textId="44C15F7F" w:rsidR="00EF2C8C" w:rsidRDefault="00EF2C8C" w:rsidP="00EF2C8C">
      <w:pPr>
        <w:pStyle w:val="NormalWeb"/>
        <w:shd w:val="clear" w:color="auto" w:fill="FFFFFF"/>
        <w:spacing w:before="0" w:beforeAutospacing="0" w:after="0" w:afterAutospacing="0" w:line="360" w:lineRule="auto"/>
        <w:rPr>
          <w:lang w:eastAsia="zh-TW"/>
        </w:rPr>
      </w:pPr>
      <w:r>
        <w:rPr>
          <w:lang w:eastAsia="zh-TW"/>
        </w:rPr>
        <w:t xml:space="preserve">INEOS </w:t>
      </w:r>
      <w:r w:rsidR="00C12BD7">
        <w:rPr>
          <w:lang w:eastAsia="zh-TW"/>
        </w:rPr>
        <w:t>webpage</w:t>
      </w:r>
      <w:r>
        <w:rPr>
          <w:lang w:eastAsia="zh-TW"/>
        </w:rPr>
        <w:t xml:space="preserve">. </w:t>
      </w:r>
      <w:r w:rsidRPr="00DF7C92">
        <w:rPr>
          <w:lang w:eastAsia="zh-TW"/>
        </w:rPr>
        <w:t xml:space="preserve">Source: INEOS Holdings Limited </w:t>
      </w:r>
      <w:r>
        <w:rPr>
          <w:lang w:eastAsia="zh-TW"/>
        </w:rPr>
        <w:t>[GB] homepage (</w:t>
      </w:r>
      <w:hyperlink r:id="rId14" w:history="1">
        <w:r w:rsidR="00E301BE" w:rsidRPr="00DB5241">
          <w:rPr>
            <w:rStyle w:val="Hyperlink"/>
            <w:lang w:eastAsia="zh-TW"/>
          </w:rPr>
          <w:t>https://www.ineos.com/sustainability/</w:t>
        </w:r>
      </w:hyperlink>
      <w:r>
        <w:rPr>
          <w:lang w:eastAsia="zh-TW"/>
        </w:rPr>
        <w:t>)</w:t>
      </w:r>
    </w:p>
    <w:p w14:paraId="532EC4F4" w14:textId="77777777" w:rsidR="00E301BE" w:rsidRDefault="00E301BE" w:rsidP="00EF2C8C">
      <w:pPr>
        <w:spacing w:after="0" w:line="360" w:lineRule="auto"/>
        <w:rPr>
          <w:rFonts w:ascii="Times New Roman" w:hAnsi="Times New Roman"/>
          <w:b/>
          <w:sz w:val="24"/>
          <w:szCs w:val="24"/>
          <w:u w:val="single"/>
          <w:lang w:eastAsia="zh-TW"/>
        </w:rPr>
      </w:pPr>
    </w:p>
    <w:p w14:paraId="385C8B9F" w14:textId="4979729D" w:rsidR="00EF2C8C" w:rsidRPr="001F0EB7"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u w:val="single"/>
          <w:lang w:eastAsia="zh-TW"/>
        </w:rPr>
        <w:t xml:space="preserve">Table of </w:t>
      </w:r>
      <w:r w:rsidRPr="00640514">
        <w:rPr>
          <w:rFonts w:ascii="Times New Roman" w:hAnsi="Times New Roman"/>
          <w:b/>
          <w:sz w:val="24"/>
          <w:szCs w:val="24"/>
          <w:u w:val="single"/>
          <w:lang w:eastAsia="zh-TW"/>
        </w:rPr>
        <w:t>Content</w:t>
      </w:r>
      <w:r>
        <w:rPr>
          <w:rFonts w:ascii="Times New Roman" w:hAnsi="Times New Roman"/>
          <w:b/>
          <w:sz w:val="24"/>
          <w:szCs w:val="24"/>
          <w:u w:val="single"/>
          <w:lang w:eastAsia="zh-TW"/>
        </w:rPr>
        <w:t>s</w:t>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sidRPr="001F0EB7">
        <w:rPr>
          <w:rFonts w:ascii="Times New Roman" w:hAnsi="Times New Roman"/>
          <w:b/>
          <w:sz w:val="24"/>
          <w:szCs w:val="24"/>
          <w:u w:val="single"/>
          <w:lang w:eastAsia="zh-TW"/>
        </w:rPr>
        <w:t>Page</w:t>
      </w:r>
    </w:p>
    <w:p w14:paraId="51651B84" w14:textId="3542F691"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Executive Summary</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9A34E0">
        <w:rPr>
          <w:rFonts w:ascii="Times New Roman" w:hAnsi="Times New Roman"/>
          <w:b/>
          <w:sz w:val="24"/>
          <w:szCs w:val="24"/>
          <w:lang w:eastAsia="zh-TW"/>
        </w:rPr>
        <w:t>3</w:t>
      </w:r>
    </w:p>
    <w:p w14:paraId="2EDD7F1B" w14:textId="61D41AE7" w:rsidR="00EF2C8C" w:rsidRDefault="00EF2C8C" w:rsidP="00EF2C8C">
      <w:pPr>
        <w:spacing w:after="0" w:line="360" w:lineRule="auto"/>
        <w:rPr>
          <w:rFonts w:ascii="Times New Roman" w:hAnsi="Times New Roman"/>
          <w:b/>
          <w:sz w:val="24"/>
          <w:szCs w:val="24"/>
          <w:lang w:val="en-HK" w:eastAsia="zh-TW"/>
        </w:rPr>
      </w:pPr>
      <w:r w:rsidRPr="001F0EB7">
        <w:rPr>
          <w:rFonts w:ascii="Times New Roman" w:hAnsi="Times New Roman"/>
          <w:b/>
          <w:sz w:val="24"/>
          <w:szCs w:val="24"/>
          <w:lang w:val="en-HK" w:eastAsia="zh-TW"/>
        </w:rPr>
        <w:t>Introduction</w:t>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t>…………………………………………………………</w:t>
      </w:r>
      <w:r w:rsidRPr="001F0EB7">
        <w:rPr>
          <w:rFonts w:ascii="Times New Roman" w:hAnsi="Times New Roman"/>
          <w:b/>
          <w:sz w:val="24"/>
          <w:szCs w:val="24"/>
          <w:lang w:val="en-HK" w:eastAsia="zh-TW"/>
        </w:rPr>
        <w:tab/>
        <w:t xml:space="preserve"> </w:t>
      </w:r>
      <w:r w:rsidR="009A34E0">
        <w:rPr>
          <w:rFonts w:ascii="Times New Roman" w:hAnsi="Times New Roman"/>
          <w:b/>
          <w:sz w:val="24"/>
          <w:szCs w:val="24"/>
          <w:lang w:val="en-HK" w:eastAsia="zh-TW"/>
        </w:rPr>
        <w:t>5</w:t>
      </w:r>
    </w:p>
    <w:p w14:paraId="0261F4B9" w14:textId="46F33633" w:rsidR="00EF2C8C"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INEOS Products</w:t>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C12BD7">
        <w:rPr>
          <w:rFonts w:ascii="Times New Roman" w:hAnsi="Times New Roman"/>
          <w:b/>
          <w:sz w:val="24"/>
          <w:szCs w:val="24"/>
          <w:lang w:val="en-HK" w:eastAsia="zh-TW"/>
        </w:rPr>
        <w:t>6</w:t>
      </w:r>
    </w:p>
    <w:p w14:paraId="02F5FC62" w14:textId="5BDC6769" w:rsidR="00EF2C8C"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I</w:t>
      </w:r>
      <w:r w:rsidR="003B6642">
        <w:rPr>
          <w:rFonts w:ascii="Times New Roman" w:hAnsi="Times New Roman"/>
          <w:b/>
          <w:sz w:val="24"/>
          <w:szCs w:val="24"/>
          <w:lang w:val="en-HK" w:eastAsia="zh-TW"/>
        </w:rPr>
        <w:t>NEOS</w:t>
      </w:r>
      <w:r>
        <w:rPr>
          <w:rFonts w:ascii="Times New Roman" w:hAnsi="Times New Roman"/>
          <w:b/>
          <w:sz w:val="24"/>
          <w:szCs w:val="24"/>
          <w:lang w:val="en-HK" w:eastAsia="zh-TW"/>
        </w:rPr>
        <w:t xml:space="preserve"> Market</w:t>
      </w:r>
      <w:r>
        <w:rPr>
          <w:rFonts w:ascii="Times New Roman" w:hAnsi="Times New Roman"/>
          <w:b/>
          <w:sz w:val="24"/>
          <w:szCs w:val="24"/>
          <w:lang w:val="en-HK" w:eastAsia="zh-TW"/>
        </w:rPr>
        <w:tab/>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3B6642">
        <w:rPr>
          <w:rFonts w:ascii="Times New Roman" w:hAnsi="Times New Roman"/>
          <w:b/>
          <w:sz w:val="24"/>
          <w:szCs w:val="24"/>
          <w:lang w:val="en-HK" w:eastAsia="zh-TW"/>
        </w:rPr>
        <w:t>8</w:t>
      </w:r>
    </w:p>
    <w:p w14:paraId="31DFDE4C" w14:textId="65B8FEF9" w:rsidR="00EF2C8C" w:rsidRPr="001F0EB7"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Joint</w:t>
      </w:r>
      <w:r w:rsidR="003B6642">
        <w:rPr>
          <w:rFonts w:ascii="Times New Roman" w:hAnsi="Times New Roman"/>
          <w:b/>
          <w:sz w:val="24"/>
          <w:szCs w:val="24"/>
          <w:lang w:val="en-HK" w:eastAsia="zh-TW"/>
        </w:rPr>
        <w:t xml:space="preserve"> </w:t>
      </w:r>
      <w:r>
        <w:rPr>
          <w:rFonts w:ascii="Times New Roman" w:hAnsi="Times New Roman"/>
          <w:b/>
          <w:sz w:val="24"/>
          <w:szCs w:val="24"/>
          <w:lang w:val="en-HK" w:eastAsia="zh-TW"/>
        </w:rPr>
        <w:t>Ventures</w:t>
      </w:r>
      <w:r>
        <w:rPr>
          <w:rFonts w:ascii="Times New Roman" w:hAnsi="Times New Roman"/>
          <w:b/>
          <w:sz w:val="24"/>
          <w:szCs w:val="24"/>
          <w:lang w:val="en-HK" w:eastAsia="zh-TW"/>
        </w:rPr>
        <w:tab/>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3B6642">
        <w:rPr>
          <w:rFonts w:ascii="Times New Roman" w:hAnsi="Times New Roman"/>
          <w:b/>
          <w:sz w:val="24"/>
          <w:szCs w:val="24"/>
          <w:lang w:val="en-HK" w:eastAsia="zh-TW"/>
        </w:rPr>
        <w:t>9</w:t>
      </w:r>
    </w:p>
    <w:p w14:paraId="745FD7E7" w14:textId="36A971F5" w:rsidR="00EF2C8C" w:rsidRPr="001F0EB7"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 xml:space="preserve">The </w:t>
      </w:r>
      <w:r w:rsidRPr="001F0EB7">
        <w:rPr>
          <w:rFonts w:ascii="Times New Roman" w:hAnsi="Times New Roman"/>
          <w:b/>
          <w:sz w:val="24"/>
          <w:szCs w:val="24"/>
          <w:lang w:val="en-HK" w:eastAsia="zh-TW"/>
        </w:rPr>
        <w:t>SWOT Analysis</w:t>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t>…………………………………………………………</w:t>
      </w:r>
      <w:r w:rsidRPr="001F0EB7">
        <w:rPr>
          <w:rFonts w:ascii="Times New Roman" w:hAnsi="Times New Roman"/>
          <w:b/>
          <w:sz w:val="24"/>
          <w:szCs w:val="24"/>
          <w:lang w:val="en-HK" w:eastAsia="zh-TW"/>
        </w:rPr>
        <w:tab/>
        <w:t xml:space="preserve"> </w:t>
      </w:r>
      <w:r w:rsidR="00E301BE">
        <w:rPr>
          <w:rFonts w:ascii="Times New Roman" w:hAnsi="Times New Roman"/>
          <w:b/>
          <w:sz w:val="24"/>
          <w:szCs w:val="24"/>
          <w:lang w:val="en-HK" w:eastAsia="zh-TW"/>
        </w:rPr>
        <w:t>10</w:t>
      </w:r>
    </w:p>
    <w:p w14:paraId="1BEAAA5D" w14:textId="6126AA3A"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Strengths</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10</w:t>
      </w:r>
    </w:p>
    <w:p w14:paraId="14966590" w14:textId="295BA0C6"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Weaknesses</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68C30C7E" w14:textId="438B94DB"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 xml:space="preserve">Opportunities </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1DC32D0B" w14:textId="43384A7E"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Threats</w:t>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186671E7" w14:textId="38FEEDAA" w:rsidR="003B6642" w:rsidRDefault="003B6642" w:rsidP="00EF2C8C">
      <w:pPr>
        <w:spacing w:after="0" w:line="360" w:lineRule="auto"/>
        <w:rPr>
          <w:rFonts w:ascii="Times New Roman" w:hAnsi="Times New Roman"/>
          <w:b/>
          <w:sz w:val="24"/>
          <w:szCs w:val="24"/>
          <w:lang w:eastAsia="zh-TW"/>
        </w:rPr>
      </w:pPr>
      <w:bookmarkStart w:id="1" w:name="_Hlk519288342"/>
      <w:r>
        <w:rPr>
          <w:rFonts w:ascii="Times New Roman" w:hAnsi="Times New Roman"/>
          <w:b/>
          <w:sz w:val="24"/>
          <w:szCs w:val="24"/>
          <w:lang w:eastAsia="zh-TW"/>
        </w:rPr>
        <w:t>The Strategic Internal Analysis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2</w:t>
      </w:r>
    </w:p>
    <w:p w14:paraId="1F62BC04" w14:textId="6CB48718" w:rsidR="003B6642" w:rsidRDefault="003B6642"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 Strategic External Analysis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3</w:t>
      </w:r>
    </w:p>
    <w:p w14:paraId="06BEC0BC" w14:textId="3DC3AE00" w:rsidR="003B6642" w:rsidRDefault="003B6642"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Competitive Advantage</w:t>
      </w:r>
      <w:r w:rsidR="00002C57">
        <w:rPr>
          <w:rFonts w:ascii="Times New Roman" w:hAnsi="Times New Roman"/>
          <w:b/>
          <w:sz w:val="24"/>
          <w:szCs w:val="24"/>
          <w:lang w:eastAsia="zh-TW"/>
        </w:rPr>
        <w:t>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3</w:t>
      </w:r>
    </w:p>
    <w:p w14:paraId="63A3CEB8" w14:textId="7CF118B5" w:rsidR="00EF2C8C" w:rsidRDefault="00002C57"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w:t>
      </w:r>
      <w:r w:rsidR="00EF2C8C">
        <w:rPr>
          <w:rFonts w:ascii="Times New Roman" w:hAnsi="Times New Roman"/>
          <w:b/>
          <w:sz w:val="24"/>
          <w:szCs w:val="24"/>
          <w:lang w:eastAsia="zh-TW"/>
        </w:rPr>
        <w:t xml:space="preserve"> Key </w:t>
      </w:r>
      <w:r>
        <w:rPr>
          <w:rFonts w:ascii="Times New Roman" w:hAnsi="Times New Roman"/>
          <w:b/>
          <w:sz w:val="24"/>
          <w:szCs w:val="24"/>
          <w:lang w:eastAsia="zh-TW"/>
        </w:rPr>
        <w:t xml:space="preserve">Market </w:t>
      </w:r>
      <w:r w:rsidR="00EF2C8C">
        <w:rPr>
          <w:rFonts w:ascii="Times New Roman" w:hAnsi="Times New Roman"/>
          <w:b/>
          <w:sz w:val="24"/>
          <w:szCs w:val="24"/>
          <w:lang w:eastAsia="zh-TW"/>
        </w:rPr>
        <w:t>Competitors</w:t>
      </w:r>
      <w:r w:rsidR="00EF2C8C">
        <w:rPr>
          <w:rFonts w:ascii="Times New Roman" w:hAnsi="Times New Roman"/>
          <w:b/>
          <w:sz w:val="24"/>
          <w:szCs w:val="24"/>
          <w:lang w:eastAsia="zh-TW"/>
        </w:rPr>
        <w:tab/>
        <w:t>…………………………………………………</w:t>
      </w:r>
      <w:r w:rsidR="00EF2C8C">
        <w:rPr>
          <w:rFonts w:ascii="Times New Roman" w:hAnsi="Times New Roman"/>
          <w:b/>
          <w:sz w:val="24"/>
          <w:szCs w:val="24"/>
          <w:lang w:eastAsia="zh-TW"/>
        </w:rPr>
        <w:tab/>
        <w:t xml:space="preserve"> </w:t>
      </w:r>
      <w:r w:rsidR="00C12BD7">
        <w:rPr>
          <w:rFonts w:ascii="Times New Roman" w:hAnsi="Times New Roman"/>
          <w:b/>
          <w:sz w:val="24"/>
          <w:szCs w:val="24"/>
          <w:lang w:eastAsia="zh-TW"/>
        </w:rPr>
        <w:t>1</w:t>
      </w:r>
      <w:r w:rsidR="00E301BE">
        <w:rPr>
          <w:rFonts w:ascii="Times New Roman" w:hAnsi="Times New Roman"/>
          <w:b/>
          <w:sz w:val="24"/>
          <w:szCs w:val="24"/>
          <w:lang w:eastAsia="zh-TW"/>
        </w:rPr>
        <w:t>3</w:t>
      </w:r>
    </w:p>
    <w:p w14:paraId="1E3E4CE0" w14:textId="134D8D5C"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Financial Analysis</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C12BD7">
        <w:rPr>
          <w:rFonts w:ascii="Times New Roman" w:hAnsi="Times New Roman"/>
          <w:b/>
          <w:sz w:val="24"/>
          <w:szCs w:val="24"/>
          <w:lang w:eastAsia="zh-TW"/>
        </w:rPr>
        <w:t>1</w:t>
      </w:r>
      <w:r w:rsidR="00E301BE">
        <w:rPr>
          <w:rFonts w:ascii="Times New Roman" w:hAnsi="Times New Roman"/>
          <w:b/>
          <w:sz w:val="24"/>
          <w:szCs w:val="24"/>
          <w:lang w:eastAsia="zh-TW"/>
        </w:rPr>
        <w:t>4</w:t>
      </w:r>
    </w:p>
    <w:p w14:paraId="58EFAFED" w14:textId="484DD8B5" w:rsidR="007F1863" w:rsidRPr="007F1863" w:rsidRDefault="007F1863" w:rsidP="00EF2C8C">
      <w:pPr>
        <w:spacing w:after="0" w:line="360" w:lineRule="auto"/>
        <w:rPr>
          <w:rFonts w:ascii="Times New Roman" w:hAnsi="Times New Roman"/>
          <w:sz w:val="24"/>
          <w:szCs w:val="24"/>
          <w:lang w:eastAsia="zh-TW"/>
        </w:rPr>
      </w:pPr>
      <w:r>
        <w:rPr>
          <w:rFonts w:ascii="Times New Roman" w:hAnsi="Times New Roman"/>
          <w:b/>
          <w:sz w:val="24"/>
          <w:szCs w:val="24"/>
          <w:lang w:eastAsia="zh-TW"/>
        </w:rPr>
        <w:tab/>
      </w:r>
      <w:r w:rsidRPr="007F1863">
        <w:rPr>
          <w:rFonts w:ascii="Times New Roman" w:hAnsi="Times New Roman"/>
          <w:sz w:val="24"/>
          <w:szCs w:val="24"/>
          <w:lang w:eastAsia="zh-TW"/>
        </w:rPr>
        <w:t>Revenue</w:t>
      </w:r>
      <w:r w:rsidRPr="007F1863">
        <w:rPr>
          <w:rFonts w:ascii="Times New Roman" w:hAnsi="Times New Roman"/>
          <w:sz w:val="24"/>
          <w:szCs w:val="24"/>
          <w:lang w:eastAsia="zh-TW"/>
        </w:rPr>
        <w:tab/>
      </w:r>
      <w:r>
        <w:rPr>
          <w:rFonts w:ascii="Times New Roman" w:hAnsi="Times New Roman"/>
          <w:sz w:val="24"/>
          <w:szCs w:val="24"/>
          <w:lang w:eastAsia="zh-TW"/>
        </w:rPr>
        <w:t>…………………………………………………………………</w:t>
      </w:r>
      <w:r>
        <w:rPr>
          <w:rFonts w:ascii="Times New Roman" w:hAnsi="Times New Roman"/>
          <w:sz w:val="24"/>
          <w:szCs w:val="24"/>
          <w:lang w:eastAsia="zh-TW"/>
        </w:rPr>
        <w:tab/>
        <w:t xml:space="preserve"> 15</w:t>
      </w:r>
    </w:p>
    <w:p w14:paraId="42CEFDF6" w14:textId="4AF10004" w:rsidR="007F1863" w:rsidRDefault="007F1863" w:rsidP="00EF2C8C">
      <w:pPr>
        <w:spacing w:after="0" w:line="360" w:lineRule="auto"/>
        <w:rPr>
          <w:rFonts w:ascii="Times New Roman" w:hAnsi="Times New Roman"/>
          <w:sz w:val="24"/>
          <w:szCs w:val="24"/>
          <w:lang w:eastAsia="zh-TW"/>
        </w:rPr>
      </w:pPr>
      <w:r w:rsidRPr="007F1863">
        <w:rPr>
          <w:rFonts w:ascii="Times New Roman" w:hAnsi="Times New Roman"/>
          <w:sz w:val="24"/>
          <w:szCs w:val="24"/>
          <w:lang w:eastAsia="zh-TW"/>
        </w:rPr>
        <w:tab/>
        <w:t>EBITDA</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6</w:t>
      </w:r>
    </w:p>
    <w:p w14:paraId="22F8CE8E" w14:textId="3079EA9D" w:rsidR="007F1863" w:rsidRDefault="007F1863" w:rsidP="00EF2C8C">
      <w:pPr>
        <w:spacing w:after="0" w:line="360" w:lineRule="auto"/>
        <w:rPr>
          <w:rFonts w:ascii="Times New Roman" w:hAnsi="Times New Roman"/>
          <w:sz w:val="24"/>
          <w:szCs w:val="24"/>
          <w:lang w:eastAsia="zh-TW"/>
        </w:rPr>
      </w:pPr>
      <w:r>
        <w:rPr>
          <w:rFonts w:ascii="Times New Roman" w:hAnsi="Times New Roman"/>
          <w:sz w:val="24"/>
          <w:szCs w:val="24"/>
          <w:lang w:eastAsia="zh-TW"/>
        </w:rPr>
        <w:tab/>
        <w:t>Taxation</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6</w:t>
      </w:r>
    </w:p>
    <w:p w14:paraId="3B77224F" w14:textId="0062F3A0" w:rsidR="007F1863" w:rsidRPr="007F1863" w:rsidRDefault="007F1863" w:rsidP="00EF2C8C">
      <w:pPr>
        <w:spacing w:after="0" w:line="360" w:lineRule="auto"/>
        <w:rPr>
          <w:rFonts w:ascii="Times New Roman" w:hAnsi="Times New Roman"/>
          <w:sz w:val="24"/>
          <w:szCs w:val="24"/>
          <w:lang w:eastAsia="zh-TW"/>
        </w:rPr>
      </w:pPr>
      <w:r>
        <w:rPr>
          <w:rFonts w:ascii="Times New Roman" w:hAnsi="Times New Roman"/>
          <w:sz w:val="24"/>
          <w:szCs w:val="24"/>
          <w:lang w:eastAsia="zh-TW"/>
        </w:rPr>
        <w:tab/>
        <w:t>Trading Performance in the Second Quarter of 2018</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7</w:t>
      </w:r>
    </w:p>
    <w:p w14:paraId="5717F3A8" w14:textId="1313F46A"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Recommendations</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7</w:t>
      </w:r>
    </w:p>
    <w:p w14:paraId="4CEB5C68" w14:textId="730B9B07" w:rsidR="00EF2C8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 xml:space="preserve">Corporate </w:t>
      </w:r>
      <w:r>
        <w:rPr>
          <w:rFonts w:ascii="Times New Roman" w:hAnsi="Times New Roman"/>
          <w:sz w:val="24"/>
          <w:szCs w:val="24"/>
          <w:lang w:eastAsia="zh-TW"/>
        </w:rPr>
        <w:t>S</w:t>
      </w:r>
      <w:r w:rsidRPr="00A773DC">
        <w:rPr>
          <w:rFonts w:ascii="Times New Roman" w:hAnsi="Times New Roman"/>
          <w:sz w:val="24"/>
          <w:szCs w:val="24"/>
          <w:lang w:eastAsia="zh-TW"/>
        </w:rPr>
        <w:t>trategy</w:t>
      </w:r>
      <w:r>
        <w:rPr>
          <w:rFonts w:ascii="Times New Roman" w:hAnsi="Times New Roman"/>
          <w:sz w:val="24"/>
          <w:szCs w:val="24"/>
          <w:lang w:eastAsia="zh-TW"/>
        </w:rPr>
        <w:t xml:space="preserve"> Options</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02B84390" w14:textId="0F52833E" w:rsidR="003B6642"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Market Penetration Strategy</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4E54A8AF" w14:textId="63CB235A" w:rsidR="003B6642"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Market Development Strategy …….………………………………………….</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16529A73" w14:textId="5B839647" w:rsidR="003B6642" w:rsidRPr="00A773DC"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Product Development Strategy ……………………………………………….</w:t>
      </w:r>
      <w:r>
        <w:rPr>
          <w:rFonts w:ascii="Times New Roman" w:hAnsi="Times New Roman"/>
          <w:sz w:val="24"/>
          <w:szCs w:val="24"/>
          <w:lang w:eastAsia="zh-TW"/>
        </w:rPr>
        <w:tab/>
        <w:t xml:space="preserve"> </w:t>
      </w:r>
      <w:r w:rsidR="00E301BE">
        <w:rPr>
          <w:rFonts w:ascii="Times New Roman" w:hAnsi="Times New Roman"/>
          <w:sz w:val="24"/>
          <w:szCs w:val="24"/>
          <w:lang w:eastAsia="zh-TW"/>
        </w:rPr>
        <w:t>19</w:t>
      </w:r>
    </w:p>
    <w:p w14:paraId="7C44DC97" w14:textId="700BFF8D"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Action Plan in Balanced Scorecard</w:t>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E301BE">
        <w:rPr>
          <w:rFonts w:ascii="Times New Roman" w:hAnsi="Times New Roman"/>
          <w:b/>
          <w:sz w:val="24"/>
          <w:szCs w:val="24"/>
          <w:lang w:eastAsia="zh-TW"/>
        </w:rPr>
        <w:t>19</w:t>
      </w:r>
    </w:p>
    <w:bookmarkEnd w:id="1"/>
    <w:p w14:paraId="78CF92C0" w14:textId="1A0C5E52" w:rsidR="00EF2C8C" w:rsidRPr="007562E3" w:rsidRDefault="00EF2C8C" w:rsidP="00EF2C8C">
      <w:pPr>
        <w:spacing w:after="0" w:line="360" w:lineRule="auto"/>
        <w:rPr>
          <w:rFonts w:ascii="Times New Roman" w:hAnsi="Times New Roman"/>
          <w:b/>
          <w:sz w:val="24"/>
          <w:szCs w:val="24"/>
          <w:lang w:val="en-US" w:eastAsia="zh-TW"/>
        </w:rPr>
      </w:pPr>
      <w:r w:rsidRPr="007562E3">
        <w:rPr>
          <w:rFonts w:ascii="Times New Roman" w:hAnsi="Times New Roman"/>
          <w:b/>
          <w:sz w:val="24"/>
          <w:szCs w:val="24"/>
          <w:lang w:val="en-US" w:eastAsia="zh-TW"/>
        </w:rPr>
        <w:t>Strategy Map</w:t>
      </w:r>
      <w:r>
        <w:rPr>
          <w:rFonts w:ascii="Times New Roman" w:hAnsi="Times New Roman"/>
          <w:b/>
          <w:sz w:val="24"/>
          <w:szCs w:val="24"/>
          <w:lang w:val="en-US" w:eastAsia="zh-TW"/>
        </w:rPr>
        <w:tab/>
      </w:r>
      <w:r>
        <w:rPr>
          <w:rFonts w:ascii="Times New Roman" w:hAnsi="Times New Roman"/>
          <w:b/>
          <w:sz w:val="24"/>
          <w:szCs w:val="24"/>
          <w:lang w:val="en-US" w:eastAsia="zh-TW"/>
        </w:rPr>
        <w:tab/>
      </w:r>
      <w:r w:rsidR="00C93291">
        <w:rPr>
          <w:rFonts w:ascii="Times New Roman" w:hAnsi="Times New Roman"/>
          <w:b/>
          <w:sz w:val="24"/>
          <w:szCs w:val="24"/>
          <w:lang w:val="en-US" w:eastAsia="zh-TW"/>
        </w:rPr>
        <w:t>………</w:t>
      </w:r>
      <w:r>
        <w:rPr>
          <w:rFonts w:ascii="Times New Roman" w:hAnsi="Times New Roman"/>
          <w:b/>
          <w:sz w:val="24"/>
          <w:szCs w:val="24"/>
          <w:lang w:val="en-US" w:eastAsia="zh-TW"/>
        </w:rPr>
        <w:t>…………………………………………………………</w:t>
      </w:r>
      <w:r>
        <w:rPr>
          <w:rFonts w:ascii="Times New Roman" w:hAnsi="Times New Roman"/>
          <w:b/>
          <w:sz w:val="24"/>
          <w:szCs w:val="24"/>
          <w:lang w:val="en-US" w:eastAsia="zh-TW"/>
        </w:rPr>
        <w:tab/>
        <w:t xml:space="preserve"> </w:t>
      </w:r>
      <w:r w:rsidR="007F1863">
        <w:rPr>
          <w:rFonts w:ascii="Times New Roman" w:hAnsi="Times New Roman"/>
          <w:b/>
          <w:sz w:val="24"/>
          <w:szCs w:val="24"/>
          <w:lang w:val="en-US" w:eastAsia="zh-TW"/>
        </w:rPr>
        <w:t>2</w:t>
      </w:r>
      <w:r w:rsidR="00E301BE">
        <w:rPr>
          <w:rFonts w:ascii="Times New Roman" w:hAnsi="Times New Roman"/>
          <w:b/>
          <w:sz w:val="24"/>
          <w:szCs w:val="24"/>
          <w:lang w:val="en-US" w:eastAsia="zh-TW"/>
        </w:rPr>
        <w:t>0</w:t>
      </w:r>
    </w:p>
    <w:p w14:paraId="4E3DC05E" w14:textId="606752C7"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Conclusions</w:t>
      </w:r>
      <w:r>
        <w:rPr>
          <w:rFonts w:ascii="Times New Roman" w:hAnsi="Times New Roman"/>
          <w:b/>
          <w:sz w:val="24"/>
          <w:szCs w:val="24"/>
          <w:lang w:eastAsia="zh-TW"/>
        </w:rPr>
        <w:tab/>
      </w:r>
      <w:r>
        <w:rPr>
          <w:rFonts w:ascii="Times New Roman" w:hAnsi="Times New Roman"/>
          <w:b/>
          <w:sz w:val="24"/>
          <w:szCs w:val="24"/>
          <w:lang w:eastAsia="zh-TW"/>
        </w:rPr>
        <w:tab/>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4</w:t>
      </w:r>
    </w:p>
    <w:p w14:paraId="3209B04A" w14:textId="78B20644" w:rsidR="00EF2C8C" w:rsidRPr="007C69F1" w:rsidRDefault="00EF2C8C" w:rsidP="00EF2C8C">
      <w:pPr>
        <w:spacing w:after="0" w:line="360" w:lineRule="auto"/>
        <w:rPr>
          <w:rFonts w:ascii="Times New Roman" w:hAnsi="Times New Roman"/>
          <w:sz w:val="24"/>
          <w:szCs w:val="24"/>
          <w:lang w:eastAsia="zh-TW"/>
        </w:rPr>
      </w:pPr>
      <w:r>
        <w:rPr>
          <w:rFonts w:ascii="Times New Roman" w:hAnsi="Times New Roman"/>
          <w:b/>
          <w:sz w:val="24"/>
          <w:szCs w:val="24"/>
          <w:lang w:eastAsia="zh-TW"/>
        </w:rPr>
        <w:t>References</w:t>
      </w:r>
      <w:r>
        <w:rPr>
          <w:rFonts w:ascii="Times New Roman" w:hAnsi="Times New Roman"/>
          <w:b/>
          <w:sz w:val="24"/>
          <w:szCs w:val="24"/>
          <w:lang w:eastAsia="zh-TW"/>
        </w:rPr>
        <w:tab/>
      </w:r>
      <w:r>
        <w:rPr>
          <w:rFonts w:ascii="Times New Roman" w:hAnsi="Times New Roman"/>
          <w:b/>
          <w:sz w:val="24"/>
          <w:szCs w:val="24"/>
          <w:lang w:eastAsia="zh-TW"/>
        </w:rPr>
        <w:tab/>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5</w:t>
      </w:r>
    </w:p>
    <w:p w14:paraId="38BCCE11" w14:textId="0FABBF23" w:rsidR="00EF2C8C" w:rsidRPr="003666FA"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Links</w:t>
      </w:r>
      <w:r w:rsidR="00C93291">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t>…</w:t>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5</w:t>
      </w:r>
    </w:p>
    <w:p w14:paraId="0E4760BD" w14:textId="47150755" w:rsidR="00EF2C8C" w:rsidRDefault="00EF2C8C" w:rsidP="00EF2C8C">
      <w:pPr>
        <w:spacing w:after="0" w:line="360" w:lineRule="auto"/>
        <w:rPr>
          <w:rFonts w:ascii="Times New Roman" w:hAnsi="Times New Roman"/>
          <w:sz w:val="24"/>
          <w:szCs w:val="24"/>
          <w:lang w:eastAsia="zh-TW"/>
        </w:rPr>
      </w:pPr>
    </w:p>
    <w:p w14:paraId="0CC71C54" w14:textId="77777777" w:rsidR="00860679" w:rsidRDefault="00860679" w:rsidP="00EF2C8C">
      <w:pPr>
        <w:spacing w:after="0" w:line="360" w:lineRule="auto"/>
        <w:rPr>
          <w:rFonts w:ascii="Times New Roman" w:hAnsi="Times New Roman"/>
          <w:sz w:val="24"/>
          <w:szCs w:val="24"/>
          <w:lang w:eastAsia="zh-TW"/>
        </w:rPr>
      </w:pPr>
    </w:p>
    <w:p w14:paraId="5BB07E1D" w14:textId="68F5B584" w:rsidR="005848AE" w:rsidRDefault="005848AE" w:rsidP="00555CD4">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Introducti</w:t>
      </w:r>
      <w:r w:rsidR="00A41DF8" w:rsidRPr="000A3822">
        <w:rPr>
          <w:rFonts w:ascii="Times New Roman" w:hAnsi="Times New Roman"/>
          <w:b/>
          <w:sz w:val="24"/>
          <w:szCs w:val="24"/>
          <w:lang w:eastAsia="zh-TW"/>
        </w:rPr>
        <w:t>on</w:t>
      </w:r>
    </w:p>
    <w:p w14:paraId="63423813" w14:textId="6E796EA6" w:rsidR="009A34E0" w:rsidRDefault="00C12BD7" w:rsidP="00994C7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Part a) </w:t>
      </w:r>
      <w:r w:rsidRPr="006D7F5F">
        <w:rPr>
          <w:rFonts w:ascii="Times New Roman" w:hAnsi="Times New Roman"/>
          <w:sz w:val="24"/>
          <w:szCs w:val="24"/>
          <w:lang w:eastAsia="zh-TW"/>
        </w:rPr>
        <w:t>Carry out a strategic internal and an external analysis using any relevant analytical framework or strategic analysis tools</w:t>
      </w:r>
      <w:r>
        <w:rPr>
          <w:rFonts w:ascii="Times New Roman" w:hAnsi="Times New Roman"/>
          <w:sz w:val="24"/>
          <w:szCs w:val="24"/>
          <w:lang w:eastAsia="zh-TW"/>
        </w:rPr>
        <w:t>.</w:t>
      </w:r>
    </w:p>
    <w:p w14:paraId="6B874931" w14:textId="7A9A116A" w:rsidR="008B524D" w:rsidRDefault="00A773DC" w:rsidP="00994C7C">
      <w:pPr>
        <w:spacing w:after="0" w:line="360" w:lineRule="auto"/>
        <w:ind w:firstLine="720"/>
        <w:jc w:val="both"/>
        <w:rPr>
          <w:rFonts w:ascii="Times New Roman" w:hAnsi="Times New Roman"/>
          <w:sz w:val="24"/>
          <w:szCs w:val="24"/>
          <w:lang w:eastAsia="zh-TW"/>
        </w:rPr>
      </w:pPr>
      <w:r w:rsidRPr="00A773DC">
        <w:rPr>
          <w:rFonts w:ascii="Times New Roman" w:hAnsi="Times New Roman"/>
          <w:sz w:val="24"/>
          <w:szCs w:val="24"/>
          <w:lang w:eastAsia="zh-TW"/>
        </w:rPr>
        <w:t>I</w:t>
      </w:r>
      <w:r w:rsidR="000D25D7">
        <w:rPr>
          <w:rFonts w:ascii="Times New Roman" w:hAnsi="Times New Roman"/>
          <w:sz w:val="24"/>
          <w:szCs w:val="24"/>
          <w:lang w:eastAsia="zh-TW"/>
        </w:rPr>
        <w:t>NEOS</w:t>
      </w:r>
      <w:r w:rsidRPr="00A773DC">
        <w:rPr>
          <w:rFonts w:ascii="Times New Roman" w:hAnsi="Times New Roman"/>
          <w:sz w:val="24"/>
          <w:szCs w:val="24"/>
          <w:lang w:eastAsia="zh-TW"/>
        </w:rPr>
        <w:t>: “The biggest company you have never heard of”</w:t>
      </w:r>
      <w:r w:rsidR="009A34E0">
        <w:rPr>
          <w:rFonts w:ascii="Times New Roman" w:hAnsi="Times New Roman"/>
          <w:sz w:val="24"/>
          <w:szCs w:val="24"/>
          <w:lang w:eastAsia="zh-TW"/>
        </w:rPr>
        <w:t xml:space="preserve">. </w:t>
      </w:r>
      <w:r w:rsidR="008B524D">
        <w:rPr>
          <w:rFonts w:ascii="Times New Roman" w:hAnsi="Times New Roman"/>
          <w:sz w:val="24"/>
          <w:szCs w:val="24"/>
          <w:lang w:eastAsia="zh-TW"/>
        </w:rPr>
        <w:t>INEOS have more than 19,000 employees located at 171 sites in 24 countries around the world.</w:t>
      </w:r>
      <w:r w:rsidR="00C4483B">
        <w:rPr>
          <w:rFonts w:ascii="Times New Roman" w:hAnsi="Times New Roman"/>
          <w:sz w:val="24"/>
          <w:szCs w:val="24"/>
          <w:lang w:eastAsia="zh-TW"/>
        </w:rPr>
        <w:t xml:space="preserve"> </w:t>
      </w:r>
      <w:r w:rsidR="008B524D">
        <w:rPr>
          <w:rFonts w:ascii="Times New Roman" w:hAnsi="Times New Roman"/>
          <w:sz w:val="24"/>
          <w:szCs w:val="24"/>
          <w:lang w:eastAsia="zh-TW"/>
        </w:rPr>
        <w:t>INEOS is a leading chemical company with sales around USD 60 billion for this year. Most of the employees of the company are professional in chemical and oil industry. They employees are from the companies BASF, Bayer, Borealis, BP, Degussa, Dow, Enichem, Coechst, ICI, Norsk Hydro and Solv</w:t>
      </w:r>
      <w:r w:rsidR="00C4483B">
        <w:rPr>
          <w:rFonts w:ascii="Times New Roman" w:hAnsi="Times New Roman"/>
          <w:sz w:val="24"/>
          <w:szCs w:val="24"/>
          <w:lang w:eastAsia="zh-TW"/>
        </w:rPr>
        <w:t xml:space="preserve">ay. </w:t>
      </w:r>
      <w:r w:rsidR="00C12BD7">
        <w:rPr>
          <w:rFonts w:ascii="Times New Roman" w:hAnsi="Times New Roman"/>
          <w:sz w:val="24"/>
          <w:szCs w:val="24"/>
          <w:lang w:eastAsia="zh-TW"/>
        </w:rPr>
        <w:t>(Figure.1)</w:t>
      </w:r>
    </w:p>
    <w:p w14:paraId="7643E4BA" w14:textId="2D8E8E10" w:rsidR="0056315E" w:rsidRDefault="00C4483B" w:rsidP="00994C7C">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56315E">
        <w:rPr>
          <w:rFonts w:ascii="Times New Roman" w:hAnsi="Times New Roman"/>
          <w:sz w:val="24"/>
          <w:szCs w:val="24"/>
          <w:lang w:eastAsia="zh-TW"/>
        </w:rPr>
        <w:t xml:space="preserve">INEOS operates </w:t>
      </w:r>
      <w:r w:rsidR="00AF7523">
        <w:rPr>
          <w:rFonts w:ascii="Times New Roman" w:hAnsi="Times New Roman"/>
          <w:sz w:val="24"/>
          <w:szCs w:val="24"/>
          <w:lang w:eastAsia="zh-TW"/>
        </w:rPr>
        <w:t>the manufacturing businesses</w:t>
      </w:r>
      <w:r w:rsidR="0056315E">
        <w:rPr>
          <w:rFonts w:ascii="Times New Roman" w:hAnsi="Times New Roman"/>
          <w:sz w:val="24"/>
          <w:szCs w:val="24"/>
          <w:lang w:eastAsia="zh-TW"/>
        </w:rPr>
        <w:t xml:space="preserve"> </w:t>
      </w:r>
      <w:r w:rsidR="00AF7523">
        <w:rPr>
          <w:rFonts w:ascii="Times New Roman" w:hAnsi="Times New Roman"/>
          <w:sz w:val="24"/>
          <w:szCs w:val="24"/>
          <w:lang w:eastAsia="zh-TW"/>
        </w:rPr>
        <w:t xml:space="preserve">follow the </w:t>
      </w:r>
      <w:r w:rsidR="0056315E">
        <w:rPr>
          <w:rFonts w:ascii="Times New Roman" w:hAnsi="Times New Roman"/>
          <w:sz w:val="24"/>
          <w:szCs w:val="24"/>
          <w:lang w:eastAsia="zh-TW"/>
        </w:rPr>
        <w:t xml:space="preserve">strict regulations </w:t>
      </w:r>
      <w:r w:rsidR="00AF7523">
        <w:rPr>
          <w:rFonts w:ascii="Times New Roman" w:hAnsi="Times New Roman"/>
          <w:sz w:val="24"/>
          <w:szCs w:val="24"/>
          <w:lang w:eastAsia="zh-TW"/>
        </w:rPr>
        <w:t xml:space="preserve">set up </w:t>
      </w:r>
      <w:r w:rsidR="0056315E">
        <w:rPr>
          <w:rFonts w:ascii="Times New Roman" w:hAnsi="Times New Roman"/>
          <w:sz w:val="24"/>
          <w:szCs w:val="24"/>
          <w:lang w:eastAsia="zh-TW"/>
        </w:rPr>
        <w:t xml:space="preserve">by the </w:t>
      </w:r>
      <w:r w:rsidR="00AF7523">
        <w:rPr>
          <w:rFonts w:ascii="Times New Roman" w:hAnsi="Times New Roman"/>
          <w:sz w:val="24"/>
          <w:szCs w:val="24"/>
          <w:lang w:eastAsia="zh-TW"/>
        </w:rPr>
        <w:t xml:space="preserve">governments and the </w:t>
      </w:r>
      <w:r w:rsidR="0056315E">
        <w:rPr>
          <w:rFonts w:ascii="Times New Roman" w:hAnsi="Times New Roman"/>
          <w:sz w:val="24"/>
          <w:szCs w:val="24"/>
          <w:lang w:eastAsia="zh-TW"/>
        </w:rPr>
        <w:t xml:space="preserve">national environment agencies of the countries. </w:t>
      </w:r>
      <w:r w:rsidR="00AF7523">
        <w:rPr>
          <w:rFonts w:ascii="Times New Roman" w:hAnsi="Times New Roman"/>
          <w:sz w:val="24"/>
          <w:szCs w:val="24"/>
          <w:lang w:eastAsia="zh-TW"/>
        </w:rPr>
        <w:t>INEOS is</w:t>
      </w:r>
      <w:r w:rsidR="0056315E">
        <w:rPr>
          <w:rFonts w:ascii="Times New Roman" w:hAnsi="Times New Roman"/>
          <w:sz w:val="24"/>
          <w:szCs w:val="24"/>
          <w:lang w:eastAsia="zh-TW"/>
        </w:rPr>
        <w:t xml:space="preserve"> committed to ensur</w:t>
      </w:r>
      <w:r w:rsidR="00AF7523">
        <w:rPr>
          <w:rFonts w:ascii="Times New Roman" w:hAnsi="Times New Roman"/>
          <w:sz w:val="24"/>
          <w:szCs w:val="24"/>
          <w:lang w:eastAsia="zh-TW"/>
        </w:rPr>
        <w:t>e</w:t>
      </w:r>
      <w:r w:rsidR="0056315E">
        <w:rPr>
          <w:rFonts w:ascii="Times New Roman" w:hAnsi="Times New Roman"/>
          <w:sz w:val="24"/>
          <w:szCs w:val="24"/>
          <w:lang w:eastAsia="zh-TW"/>
        </w:rPr>
        <w:t xml:space="preserve"> their facilities have </w:t>
      </w:r>
      <w:r w:rsidR="00AF7523">
        <w:rPr>
          <w:rFonts w:ascii="Times New Roman" w:hAnsi="Times New Roman"/>
          <w:sz w:val="24"/>
          <w:szCs w:val="24"/>
          <w:lang w:eastAsia="zh-TW"/>
        </w:rPr>
        <w:t>the lowest</w:t>
      </w:r>
      <w:r w:rsidR="0056315E">
        <w:rPr>
          <w:rFonts w:ascii="Times New Roman" w:hAnsi="Times New Roman"/>
          <w:sz w:val="24"/>
          <w:szCs w:val="24"/>
          <w:lang w:eastAsia="zh-TW"/>
        </w:rPr>
        <w:t xml:space="preserve"> impact on </w:t>
      </w:r>
      <w:r w:rsidR="00AF7523">
        <w:rPr>
          <w:rFonts w:ascii="Times New Roman" w:hAnsi="Times New Roman"/>
          <w:sz w:val="24"/>
          <w:szCs w:val="24"/>
          <w:lang w:eastAsia="zh-TW"/>
        </w:rPr>
        <w:t xml:space="preserve">the </w:t>
      </w:r>
      <w:r w:rsidR="0056315E">
        <w:rPr>
          <w:rFonts w:ascii="Times New Roman" w:hAnsi="Times New Roman"/>
          <w:sz w:val="24"/>
          <w:szCs w:val="24"/>
          <w:lang w:eastAsia="zh-TW"/>
        </w:rPr>
        <w:t>local people and the environment</w:t>
      </w:r>
      <w:r w:rsidR="00AF7523">
        <w:rPr>
          <w:rFonts w:ascii="Times New Roman" w:hAnsi="Times New Roman"/>
          <w:sz w:val="24"/>
          <w:szCs w:val="24"/>
          <w:lang w:eastAsia="zh-TW"/>
        </w:rPr>
        <w:t xml:space="preserve"> of th</w:t>
      </w:r>
      <w:r w:rsidR="00092AAF">
        <w:rPr>
          <w:rFonts w:ascii="Times New Roman" w:hAnsi="Times New Roman"/>
          <w:sz w:val="24"/>
          <w:szCs w:val="24"/>
          <w:lang w:eastAsia="zh-TW"/>
        </w:rPr>
        <w:t>os</w:t>
      </w:r>
      <w:r w:rsidR="00AF7523">
        <w:rPr>
          <w:rFonts w:ascii="Times New Roman" w:hAnsi="Times New Roman"/>
          <w:sz w:val="24"/>
          <w:szCs w:val="24"/>
          <w:lang w:eastAsia="zh-TW"/>
        </w:rPr>
        <w:t>e</w:t>
      </w:r>
      <w:r w:rsidR="00092AAF">
        <w:rPr>
          <w:rFonts w:ascii="Times New Roman" w:hAnsi="Times New Roman"/>
          <w:sz w:val="24"/>
          <w:szCs w:val="24"/>
          <w:lang w:eastAsia="zh-TW"/>
        </w:rPr>
        <w:t xml:space="preserve"> countries that they operate</w:t>
      </w:r>
      <w:r w:rsidR="00AF7523">
        <w:rPr>
          <w:rFonts w:ascii="Times New Roman" w:hAnsi="Times New Roman"/>
          <w:sz w:val="24"/>
          <w:szCs w:val="24"/>
          <w:lang w:eastAsia="zh-TW"/>
        </w:rPr>
        <w:t>.</w:t>
      </w:r>
      <w:r w:rsidR="0056315E">
        <w:rPr>
          <w:rFonts w:ascii="Times New Roman" w:hAnsi="Times New Roman"/>
          <w:sz w:val="24"/>
          <w:szCs w:val="24"/>
          <w:lang w:eastAsia="zh-TW"/>
        </w:rPr>
        <w:t xml:space="preserve"> </w:t>
      </w:r>
      <w:r w:rsidR="00092AAF">
        <w:rPr>
          <w:rFonts w:ascii="Times New Roman" w:hAnsi="Times New Roman"/>
          <w:sz w:val="24"/>
          <w:szCs w:val="24"/>
          <w:lang w:eastAsia="zh-TW"/>
        </w:rPr>
        <w:t>To ensure INEOS is the responsible neighbour,</w:t>
      </w:r>
      <w:r w:rsidR="0056315E">
        <w:rPr>
          <w:rFonts w:ascii="Times New Roman" w:hAnsi="Times New Roman"/>
          <w:sz w:val="24"/>
          <w:szCs w:val="24"/>
          <w:lang w:eastAsia="zh-TW"/>
        </w:rPr>
        <w:t xml:space="preserve"> they </w:t>
      </w:r>
      <w:r w:rsidR="00092AAF">
        <w:rPr>
          <w:rFonts w:ascii="Times New Roman" w:hAnsi="Times New Roman"/>
          <w:sz w:val="24"/>
          <w:szCs w:val="24"/>
          <w:lang w:eastAsia="zh-TW"/>
        </w:rPr>
        <w:t xml:space="preserve">will </w:t>
      </w:r>
      <w:r w:rsidR="0056315E">
        <w:rPr>
          <w:rFonts w:ascii="Times New Roman" w:hAnsi="Times New Roman"/>
          <w:sz w:val="24"/>
          <w:szCs w:val="24"/>
          <w:lang w:eastAsia="zh-TW"/>
        </w:rPr>
        <w:t>continue to work close</w:t>
      </w:r>
      <w:r w:rsidR="00092AAF">
        <w:rPr>
          <w:rFonts w:ascii="Times New Roman" w:hAnsi="Times New Roman"/>
          <w:sz w:val="24"/>
          <w:szCs w:val="24"/>
          <w:lang w:eastAsia="zh-TW"/>
        </w:rPr>
        <w:t>ly with their</w:t>
      </w:r>
      <w:r w:rsidR="0056315E">
        <w:rPr>
          <w:rFonts w:ascii="Times New Roman" w:hAnsi="Times New Roman"/>
          <w:sz w:val="24"/>
          <w:szCs w:val="24"/>
          <w:lang w:eastAsia="zh-TW"/>
        </w:rPr>
        <w:t xml:space="preserve"> partnership </w:t>
      </w:r>
      <w:r w:rsidR="00092AAF">
        <w:rPr>
          <w:rFonts w:ascii="Times New Roman" w:hAnsi="Times New Roman"/>
          <w:sz w:val="24"/>
          <w:szCs w:val="24"/>
          <w:lang w:eastAsia="zh-TW"/>
        </w:rPr>
        <w:t>in</w:t>
      </w:r>
      <w:r w:rsidR="0056315E">
        <w:rPr>
          <w:rFonts w:ascii="Times New Roman" w:hAnsi="Times New Roman"/>
          <w:sz w:val="24"/>
          <w:szCs w:val="24"/>
          <w:lang w:eastAsia="zh-TW"/>
        </w:rPr>
        <w:t xml:space="preserve"> </w:t>
      </w:r>
      <w:r w:rsidR="00092AAF">
        <w:rPr>
          <w:rFonts w:ascii="Times New Roman" w:hAnsi="Times New Roman"/>
          <w:sz w:val="24"/>
          <w:szCs w:val="24"/>
          <w:lang w:eastAsia="zh-TW"/>
        </w:rPr>
        <w:t xml:space="preserve">the </w:t>
      </w:r>
      <w:r w:rsidR="0056315E">
        <w:rPr>
          <w:rFonts w:ascii="Times New Roman" w:hAnsi="Times New Roman"/>
          <w:sz w:val="24"/>
          <w:szCs w:val="24"/>
          <w:lang w:eastAsia="zh-TW"/>
        </w:rPr>
        <w:t>community group</w:t>
      </w:r>
      <w:r w:rsidR="00092AAF">
        <w:rPr>
          <w:rFonts w:ascii="Times New Roman" w:hAnsi="Times New Roman"/>
          <w:sz w:val="24"/>
          <w:szCs w:val="24"/>
          <w:lang w:eastAsia="zh-TW"/>
        </w:rPr>
        <w:t>s</w:t>
      </w:r>
      <w:r w:rsidR="0056315E">
        <w:rPr>
          <w:rFonts w:ascii="Times New Roman" w:hAnsi="Times New Roman"/>
          <w:sz w:val="24"/>
          <w:szCs w:val="24"/>
          <w:lang w:eastAsia="zh-TW"/>
        </w:rPr>
        <w:t xml:space="preserve"> and </w:t>
      </w:r>
      <w:r w:rsidR="00092AAF">
        <w:rPr>
          <w:rFonts w:ascii="Times New Roman" w:hAnsi="Times New Roman"/>
          <w:sz w:val="24"/>
          <w:szCs w:val="24"/>
          <w:lang w:eastAsia="zh-TW"/>
        </w:rPr>
        <w:t xml:space="preserve">the </w:t>
      </w:r>
      <w:r w:rsidR="0056315E">
        <w:rPr>
          <w:rFonts w:ascii="Times New Roman" w:hAnsi="Times New Roman"/>
          <w:sz w:val="24"/>
          <w:szCs w:val="24"/>
          <w:lang w:eastAsia="zh-TW"/>
        </w:rPr>
        <w:t xml:space="preserve">other stakeholders.  </w:t>
      </w:r>
    </w:p>
    <w:p w14:paraId="433B4EAB" w14:textId="77777777" w:rsidR="009000AB" w:rsidRDefault="009000AB" w:rsidP="00994C7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company vision of INEOS is “INEOS is a customer-focused company” and the business mission of INEOS is “to be the supplier of choice to its customers”. INEOS has five key values:</w:t>
      </w:r>
    </w:p>
    <w:p w14:paraId="495F195A"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Excellence in safety, health and environmental performance.</w:t>
      </w:r>
    </w:p>
    <w:p w14:paraId="008AB91C"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Focus on customer satisfaction, total quality and reliability.</w:t>
      </w:r>
    </w:p>
    <w:p w14:paraId="714F1C0D"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Continuous improvement to become a cost effective producer of high quality products.</w:t>
      </w:r>
    </w:p>
    <w:p w14:paraId="15D49F2A"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Encouragement of innovation, entrepreneurship and reward for achievement.</w:t>
      </w:r>
    </w:p>
    <w:p w14:paraId="52D27A6D" w14:textId="229197B4" w:rsidR="009000AB" w:rsidRDefault="009000AB" w:rsidP="00860679">
      <w:pPr>
        <w:pStyle w:val="ListParagraph"/>
        <w:numPr>
          <w:ilvl w:val="0"/>
          <w:numId w:val="37"/>
        </w:numPr>
        <w:spacing w:line="360" w:lineRule="auto"/>
        <w:jc w:val="both"/>
        <w:rPr>
          <w:sz w:val="24"/>
          <w:szCs w:val="24"/>
          <w:lang w:eastAsia="zh-TW"/>
        </w:rPr>
      </w:pPr>
      <w:r w:rsidRPr="009000AB">
        <w:rPr>
          <w:sz w:val="24"/>
          <w:szCs w:val="24"/>
          <w:lang w:eastAsia="zh-TW"/>
        </w:rPr>
        <w:t>Empowerment of employees to create real value for our customers and ourselves.</w:t>
      </w:r>
    </w:p>
    <w:p w14:paraId="0EE6430F" w14:textId="1E4D9107" w:rsidR="00C12BD7" w:rsidRDefault="00C12BD7" w:rsidP="00C12BD7">
      <w:pPr>
        <w:spacing w:line="360" w:lineRule="auto"/>
        <w:jc w:val="both"/>
        <w:rPr>
          <w:sz w:val="24"/>
          <w:szCs w:val="24"/>
          <w:lang w:eastAsia="zh-TW"/>
        </w:rPr>
      </w:pPr>
      <w:r>
        <w:rPr>
          <w:rFonts w:ascii="Times New Roman" w:hAnsi="Times New Roman"/>
          <w:noProof/>
          <w:sz w:val="24"/>
          <w:szCs w:val="24"/>
          <w:lang w:eastAsia="zh-TW"/>
        </w:rPr>
        <w:drawing>
          <wp:inline distT="0" distB="0" distL="0" distR="0" wp14:anchorId="67EACAC3" wp14:editId="0993A390">
            <wp:extent cx="5041127" cy="259621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2294" cy="2607116"/>
                    </a:xfrm>
                    <a:prstGeom prst="rect">
                      <a:avLst/>
                    </a:prstGeom>
                    <a:noFill/>
                    <a:ln>
                      <a:noFill/>
                    </a:ln>
                  </pic:spPr>
                </pic:pic>
              </a:graphicData>
            </a:graphic>
          </wp:inline>
        </w:drawing>
      </w:r>
    </w:p>
    <w:p w14:paraId="10B7B57B" w14:textId="27A7B859" w:rsidR="00C12BD7" w:rsidRPr="00DF7C92" w:rsidRDefault="00C12BD7" w:rsidP="00C12BD7">
      <w:pPr>
        <w:pStyle w:val="NormalWeb"/>
        <w:shd w:val="clear" w:color="auto" w:fill="FFFFFF"/>
        <w:spacing w:before="0" w:beforeAutospacing="0" w:after="0" w:afterAutospacing="0" w:line="360" w:lineRule="auto"/>
        <w:rPr>
          <w:lang w:eastAsia="zh-TW"/>
        </w:rPr>
      </w:pPr>
      <w:r>
        <w:rPr>
          <w:lang w:eastAsia="zh-TW"/>
        </w:rPr>
        <w:t>Figure</w:t>
      </w:r>
      <w:r w:rsidR="00124451">
        <w:rPr>
          <w:lang w:eastAsia="zh-TW"/>
        </w:rPr>
        <w:t xml:space="preserve"> </w:t>
      </w:r>
      <w:r>
        <w:rPr>
          <w:lang w:eastAsia="zh-TW"/>
        </w:rPr>
        <w:t>1</w:t>
      </w:r>
      <w:r w:rsidR="00124451">
        <w:rPr>
          <w:lang w:eastAsia="zh-TW"/>
        </w:rPr>
        <w:t>.</w:t>
      </w:r>
      <w:r>
        <w:rPr>
          <w:lang w:eastAsia="zh-TW"/>
        </w:rPr>
        <w:t xml:space="preserve"> INEOS highlight. </w:t>
      </w:r>
      <w:r w:rsidRPr="00DF7C92">
        <w:rPr>
          <w:lang w:eastAsia="zh-TW"/>
        </w:rPr>
        <w:t xml:space="preserve">Source: INEOS Holdings Limited </w:t>
      </w:r>
      <w:r>
        <w:rPr>
          <w:lang w:eastAsia="zh-TW"/>
        </w:rPr>
        <w:t>[GB] homepage (</w:t>
      </w:r>
      <w:r w:rsidRPr="00DF7C92">
        <w:rPr>
          <w:lang w:eastAsia="zh-TW"/>
        </w:rPr>
        <w:t>https://www.ineos.com/</w:t>
      </w:r>
      <w:r>
        <w:rPr>
          <w:lang w:eastAsia="zh-TW"/>
        </w:rPr>
        <w:t>company</w:t>
      </w:r>
      <w:r w:rsidRPr="00DF7C92">
        <w:rPr>
          <w:lang w:eastAsia="zh-TW"/>
        </w:rPr>
        <w:t>/</w:t>
      </w:r>
      <w:r>
        <w:rPr>
          <w:lang w:eastAsia="zh-TW"/>
        </w:rPr>
        <w:t>)</w:t>
      </w:r>
    </w:p>
    <w:p w14:paraId="1671CAF5" w14:textId="0860E554" w:rsidR="00860679" w:rsidRDefault="009711F1" w:rsidP="00860679">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lastRenderedPageBreak/>
        <w:t>The s</w:t>
      </w:r>
      <w:r w:rsidR="0056315E">
        <w:rPr>
          <w:rFonts w:ascii="Times New Roman" w:hAnsi="Times New Roman"/>
          <w:sz w:val="24"/>
          <w:szCs w:val="24"/>
          <w:lang w:eastAsia="zh-TW"/>
        </w:rPr>
        <w:t xml:space="preserve">ustainability </w:t>
      </w:r>
      <w:r>
        <w:rPr>
          <w:rFonts w:ascii="Times New Roman" w:hAnsi="Times New Roman"/>
          <w:sz w:val="24"/>
          <w:szCs w:val="24"/>
          <w:lang w:eastAsia="zh-TW"/>
        </w:rPr>
        <w:t xml:space="preserve">at INEOS, </w:t>
      </w:r>
      <w:r w:rsidR="00764398">
        <w:rPr>
          <w:rFonts w:ascii="Times New Roman" w:hAnsi="Times New Roman"/>
          <w:sz w:val="24"/>
          <w:szCs w:val="24"/>
          <w:lang w:eastAsia="zh-TW"/>
        </w:rPr>
        <w:t xml:space="preserve">INEOS has </w:t>
      </w:r>
      <w:r>
        <w:rPr>
          <w:rFonts w:ascii="Times New Roman" w:hAnsi="Times New Roman"/>
          <w:sz w:val="24"/>
          <w:szCs w:val="24"/>
          <w:lang w:eastAsia="zh-TW"/>
        </w:rPr>
        <w:t xml:space="preserve">a strategic overview of sustainability </w:t>
      </w:r>
      <w:r w:rsidR="00764398">
        <w:rPr>
          <w:rFonts w:ascii="Times New Roman" w:hAnsi="Times New Roman"/>
          <w:sz w:val="24"/>
          <w:szCs w:val="24"/>
          <w:lang w:eastAsia="zh-TW"/>
        </w:rPr>
        <w:t>to improve</w:t>
      </w:r>
      <w:r>
        <w:rPr>
          <w:rFonts w:ascii="Times New Roman" w:hAnsi="Times New Roman"/>
          <w:sz w:val="24"/>
          <w:szCs w:val="24"/>
          <w:lang w:eastAsia="zh-TW"/>
        </w:rPr>
        <w:t xml:space="preserve"> their work towards sustainability </w:t>
      </w:r>
      <w:r w:rsidR="00764398">
        <w:rPr>
          <w:rFonts w:ascii="Times New Roman" w:hAnsi="Times New Roman"/>
          <w:sz w:val="24"/>
          <w:szCs w:val="24"/>
          <w:lang w:eastAsia="zh-TW"/>
        </w:rPr>
        <w:t>and there have</w:t>
      </w:r>
      <w:r>
        <w:rPr>
          <w:rFonts w:ascii="Times New Roman" w:hAnsi="Times New Roman"/>
          <w:sz w:val="24"/>
          <w:szCs w:val="24"/>
          <w:lang w:eastAsia="zh-TW"/>
        </w:rPr>
        <w:t xml:space="preserve"> five main areas</w:t>
      </w:r>
      <w:r w:rsidR="00764398">
        <w:rPr>
          <w:rFonts w:ascii="Times New Roman" w:hAnsi="Times New Roman"/>
          <w:sz w:val="24"/>
          <w:szCs w:val="24"/>
          <w:lang w:eastAsia="zh-TW"/>
        </w:rPr>
        <w:t xml:space="preserve"> that they are take the consideration</w:t>
      </w:r>
      <w:r>
        <w:rPr>
          <w:rFonts w:ascii="Times New Roman" w:hAnsi="Times New Roman"/>
          <w:sz w:val="24"/>
          <w:szCs w:val="24"/>
          <w:lang w:eastAsia="zh-TW"/>
        </w:rPr>
        <w:t>: products that make a difference, manufacturing the future, excellence in safety, health and environment, building the best workforce and strong partnership</w:t>
      </w:r>
      <w:r w:rsidR="002918F6">
        <w:rPr>
          <w:rFonts w:ascii="Times New Roman" w:hAnsi="Times New Roman"/>
          <w:sz w:val="24"/>
          <w:szCs w:val="24"/>
          <w:lang w:eastAsia="zh-TW"/>
        </w:rPr>
        <w:t>.</w:t>
      </w:r>
      <w:r>
        <w:rPr>
          <w:rFonts w:ascii="Times New Roman" w:hAnsi="Times New Roman"/>
          <w:sz w:val="24"/>
          <w:szCs w:val="24"/>
          <w:lang w:eastAsia="zh-TW"/>
        </w:rPr>
        <w:t xml:space="preserve"> </w:t>
      </w:r>
      <w:r w:rsidR="002918F6">
        <w:rPr>
          <w:rFonts w:ascii="Times New Roman" w:hAnsi="Times New Roman"/>
          <w:sz w:val="24"/>
          <w:szCs w:val="24"/>
          <w:lang w:eastAsia="zh-TW"/>
        </w:rPr>
        <w:t>INEOS approach a sustainable innovation</w:t>
      </w:r>
      <w:r w:rsidR="00764398">
        <w:rPr>
          <w:rFonts w:ascii="Times New Roman" w:hAnsi="Times New Roman"/>
          <w:sz w:val="24"/>
          <w:szCs w:val="24"/>
          <w:lang w:eastAsia="zh-TW"/>
        </w:rPr>
        <w:t xml:space="preserve"> that</w:t>
      </w:r>
      <w:r w:rsidR="002918F6" w:rsidRPr="002918F6">
        <w:rPr>
          <w:rFonts w:ascii="Times New Roman" w:hAnsi="Times New Roman"/>
          <w:sz w:val="24"/>
          <w:szCs w:val="24"/>
          <w:shd w:val="clear" w:color="auto" w:fill="FFFFFF"/>
        </w:rPr>
        <w:t xml:space="preserve"> the economic, environmental and social</w:t>
      </w:r>
      <w:r w:rsidR="00764398">
        <w:rPr>
          <w:rFonts w:ascii="Times New Roman" w:hAnsi="Times New Roman"/>
          <w:sz w:val="24"/>
          <w:szCs w:val="24"/>
          <w:shd w:val="clear" w:color="auto" w:fill="FFFFFF"/>
        </w:rPr>
        <w:t xml:space="preserve"> are these three dimensions to understand the concept of INEOS sustainability in a wider sense comprised</w:t>
      </w:r>
      <w:r w:rsidR="002918F6" w:rsidRPr="002918F6">
        <w:rPr>
          <w:rFonts w:ascii="Times New Roman" w:hAnsi="Times New Roman"/>
          <w:sz w:val="24"/>
          <w:szCs w:val="24"/>
          <w:shd w:val="clear" w:color="auto" w:fill="FFFFFF"/>
        </w:rPr>
        <w:t xml:space="preserve">. </w:t>
      </w:r>
      <w:r w:rsidR="002918F6">
        <w:rPr>
          <w:rFonts w:ascii="Times New Roman" w:hAnsi="Times New Roman"/>
          <w:sz w:val="24"/>
          <w:szCs w:val="24"/>
          <w:shd w:val="clear" w:color="auto" w:fill="FFFFFF"/>
        </w:rPr>
        <w:t>INEOS</w:t>
      </w:r>
      <w:r w:rsidR="002918F6" w:rsidRPr="002918F6">
        <w:rPr>
          <w:rFonts w:ascii="Times New Roman" w:hAnsi="Times New Roman"/>
          <w:sz w:val="24"/>
          <w:szCs w:val="24"/>
          <w:shd w:val="clear" w:color="auto" w:fill="FFFFFF"/>
        </w:rPr>
        <w:t xml:space="preserve"> believe that it is </w:t>
      </w:r>
      <w:r w:rsidR="002918F6">
        <w:rPr>
          <w:rFonts w:ascii="Times New Roman" w:hAnsi="Times New Roman"/>
          <w:sz w:val="24"/>
          <w:szCs w:val="24"/>
          <w:shd w:val="clear" w:color="auto" w:fill="FFFFFF"/>
        </w:rPr>
        <w:t>their</w:t>
      </w:r>
      <w:r w:rsidR="002918F6" w:rsidRPr="002918F6">
        <w:rPr>
          <w:rFonts w:ascii="Times New Roman" w:hAnsi="Times New Roman"/>
          <w:sz w:val="24"/>
          <w:szCs w:val="24"/>
          <w:shd w:val="clear" w:color="auto" w:fill="FFFFFF"/>
        </w:rPr>
        <w:t xml:space="preserve"> role to operate and keep </w:t>
      </w:r>
      <w:r w:rsidR="002918F6">
        <w:rPr>
          <w:rFonts w:ascii="Times New Roman" w:hAnsi="Times New Roman"/>
          <w:sz w:val="24"/>
          <w:szCs w:val="24"/>
          <w:shd w:val="clear" w:color="auto" w:fill="FFFFFF"/>
        </w:rPr>
        <w:t>the</w:t>
      </w:r>
      <w:r w:rsidR="002918F6" w:rsidRPr="002918F6">
        <w:rPr>
          <w:rFonts w:ascii="Times New Roman" w:hAnsi="Times New Roman"/>
          <w:sz w:val="24"/>
          <w:szCs w:val="24"/>
          <w:shd w:val="clear" w:color="auto" w:fill="FFFFFF"/>
        </w:rPr>
        <w:t xml:space="preserve"> businesses growing within the scope of these three factors.</w:t>
      </w:r>
    </w:p>
    <w:p w14:paraId="07536B70" w14:textId="707BBC69" w:rsidR="00800D27" w:rsidRPr="00860679" w:rsidRDefault="00860679" w:rsidP="00860679">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t xml:space="preserve">The leadership of INEOS, </w:t>
      </w:r>
      <w:r w:rsidR="00800D27">
        <w:rPr>
          <w:rFonts w:ascii="Times New Roman" w:hAnsi="Times New Roman"/>
          <w:sz w:val="24"/>
          <w:szCs w:val="24"/>
          <w:lang w:eastAsia="zh-TW"/>
        </w:rPr>
        <w:t xml:space="preserve">Mr. Jim Ratcliffe is the </w:t>
      </w:r>
      <w:r>
        <w:rPr>
          <w:rFonts w:ascii="Times New Roman" w:hAnsi="Times New Roman"/>
          <w:sz w:val="24"/>
          <w:szCs w:val="24"/>
          <w:lang w:eastAsia="zh-TW"/>
        </w:rPr>
        <w:t>founder</w:t>
      </w:r>
      <w:r w:rsidR="00800D27">
        <w:rPr>
          <w:rFonts w:ascii="Times New Roman" w:hAnsi="Times New Roman"/>
          <w:sz w:val="24"/>
          <w:szCs w:val="24"/>
          <w:lang w:eastAsia="zh-TW"/>
        </w:rPr>
        <w:t xml:space="preserve"> of INEOS </w:t>
      </w:r>
      <w:r>
        <w:rPr>
          <w:rFonts w:ascii="Times New Roman" w:hAnsi="Times New Roman"/>
          <w:sz w:val="24"/>
          <w:szCs w:val="24"/>
          <w:lang w:eastAsia="zh-TW"/>
        </w:rPr>
        <w:t xml:space="preserve">and act the Chairman of the company </w:t>
      </w:r>
      <w:r w:rsidR="00800D27">
        <w:rPr>
          <w:rFonts w:ascii="Times New Roman" w:hAnsi="Times New Roman"/>
          <w:sz w:val="24"/>
          <w:szCs w:val="24"/>
          <w:lang w:eastAsia="zh-TW"/>
        </w:rPr>
        <w:t xml:space="preserve">since 1998. </w:t>
      </w:r>
      <w:r w:rsidR="008776AF">
        <w:rPr>
          <w:rFonts w:ascii="Times New Roman" w:hAnsi="Times New Roman"/>
          <w:sz w:val="24"/>
          <w:szCs w:val="24"/>
          <w:lang w:eastAsia="zh-TW"/>
        </w:rPr>
        <w:t>Mr. Jim Ratcliffe got his degree and an MBA from London Business School, he had already worked in Esso and Courtaulds. And the</w:t>
      </w:r>
      <w:r w:rsidR="00FF1493">
        <w:rPr>
          <w:rFonts w:ascii="Times New Roman" w:hAnsi="Times New Roman"/>
          <w:sz w:val="24"/>
          <w:szCs w:val="24"/>
          <w:lang w:eastAsia="zh-TW"/>
        </w:rPr>
        <w:t>n</w:t>
      </w:r>
      <w:r w:rsidR="008776AF">
        <w:rPr>
          <w:rFonts w:ascii="Times New Roman" w:hAnsi="Times New Roman"/>
          <w:sz w:val="24"/>
          <w:szCs w:val="24"/>
          <w:lang w:eastAsia="zh-TW"/>
        </w:rPr>
        <w:t xml:space="preserve"> he spent a few years enhancing his deal making skills at the private equity group Advent International before he founded INEOS. </w:t>
      </w:r>
      <w:r w:rsidR="00800D27">
        <w:rPr>
          <w:rFonts w:ascii="Times New Roman" w:hAnsi="Times New Roman"/>
          <w:sz w:val="24"/>
          <w:szCs w:val="24"/>
          <w:lang w:eastAsia="zh-TW"/>
        </w:rPr>
        <w:t>He led the successful buyout of Inspec Group plc in 1992. And then he left in 1998 to lead to the acquisition of INE</w:t>
      </w:r>
      <w:r w:rsidR="000F66A5">
        <w:rPr>
          <w:rFonts w:ascii="Times New Roman" w:hAnsi="Times New Roman"/>
          <w:sz w:val="24"/>
          <w:szCs w:val="24"/>
          <w:lang w:eastAsia="zh-TW"/>
        </w:rPr>
        <w:t>O</w:t>
      </w:r>
      <w:r w:rsidR="00800D27">
        <w:rPr>
          <w:rFonts w:ascii="Times New Roman" w:hAnsi="Times New Roman"/>
          <w:sz w:val="24"/>
          <w:szCs w:val="24"/>
          <w:lang w:eastAsia="zh-TW"/>
        </w:rPr>
        <w:t>S’s plc from Inspec.</w:t>
      </w:r>
      <w:r w:rsidR="00D629CD">
        <w:rPr>
          <w:rFonts w:ascii="Times New Roman" w:hAnsi="Times New Roman"/>
          <w:sz w:val="24"/>
          <w:szCs w:val="24"/>
          <w:lang w:eastAsia="zh-TW"/>
        </w:rPr>
        <w:t xml:space="preserve"> </w:t>
      </w:r>
      <w:r w:rsidR="002236A6">
        <w:rPr>
          <w:rFonts w:ascii="Times New Roman" w:hAnsi="Times New Roman"/>
          <w:sz w:val="24"/>
          <w:szCs w:val="24"/>
          <w:lang w:eastAsia="zh-TW"/>
        </w:rPr>
        <w:t>INEOS</w:t>
      </w:r>
      <w:r w:rsidR="00D629CD">
        <w:rPr>
          <w:rFonts w:ascii="Times New Roman" w:hAnsi="Times New Roman"/>
          <w:sz w:val="24"/>
          <w:szCs w:val="24"/>
          <w:lang w:eastAsia="zh-TW"/>
        </w:rPr>
        <w:t xml:space="preserve"> </w:t>
      </w:r>
      <w:r w:rsidR="002236A6">
        <w:rPr>
          <w:rFonts w:ascii="Times New Roman" w:hAnsi="Times New Roman"/>
          <w:sz w:val="24"/>
          <w:szCs w:val="24"/>
          <w:lang w:eastAsia="zh-TW"/>
        </w:rPr>
        <w:t xml:space="preserve">has </w:t>
      </w:r>
      <w:r w:rsidR="00D629CD">
        <w:rPr>
          <w:rFonts w:ascii="Times New Roman" w:hAnsi="Times New Roman"/>
          <w:sz w:val="24"/>
          <w:szCs w:val="24"/>
          <w:lang w:eastAsia="zh-TW"/>
        </w:rPr>
        <w:t>made more than 20 acquisitions</w:t>
      </w:r>
      <w:r w:rsidR="00CF3C5A">
        <w:rPr>
          <w:rFonts w:ascii="Times New Roman" w:hAnsi="Times New Roman"/>
          <w:sz w:val="24"/>
          <w:szCs w:val="24"/>
          <w:lang w:eastAsia="zh-TW"/>
        </w:rPr>
        <w:t xml:space="preserve"> and</w:t>
      </w:r>
      <w:r w:rsidR="00D629CD">
        <w:rPr>
          <w:rFonts w:ascii="Times New Roman" w:hAnsi="Times New Roman"/>
          <w:sz w:val="24"/>
          <w:szCs w:val="24"/>
          <w:lang w:eastAsia="zh-TW"/>
        </w:rPr>
        <w:t xml:space="preserve"> </w:t>
      </w:r>
      <w:r w:rsidR="00CF3C5A">
        <w:rPr>
          <w:rFonts w:ascii="Times New Roman" w:hAnsi="Times New Roman"/>
          <w:sz w:val="24"/>
          <w:szCs w:val="24"/>
          <w:lang w:eastAsia="zh-TW"/>
        </w:rPr>
        <w:t>buying</w:t>
      </w:r>
      <w:r w:rsidR="00D629CD">
        <w:rPr>
          <w:rFonts w:ascii="Times New Roman" w:hAnsi="Times New Roman"/>
          <w:sz w:val="24"/>
          <w:szCs w:val="24"/>
          <w:lang w:eastAsia="zh-TW"/>
        </w:rPr>
        <w:t xml:space="preserve"> up </w:t>
      </w:r>
      <w:r w:rsidR="00CF3C5A">
        <w:rPr>
          <w:rFonts w:ascii="Times New Roman" w:hAnsi="Times New Roman"/>
          <w:sz w:val="24"/>
          <w:szCs w:val="24"/>
          <w:lang w:eastAsia="zh-TW"/>
        </w:rPr>
        <w:t xml:space="preserve">the </w:t>
      </w:r>
      <w:r w:rsidR="004A2A8F">
        <w:rPr>
          <w:rFonts w:ascii="Times New Roman" w:hAnsi="Times New Roman"/>
          <w:sz w:val="24"/>
          <w:szCs w:val="24"/>
          <w:lang w:eastAsia="zh-TW"/>
        </w:rPr>
        <w:t>unloved commodity businesses from th</w:t>
      </w:r>
      <w:r w:rsidR="00CF3C5A">
        <w:rPr>
          <w:rFonts w:ascii="Times New Roman" w:hAnsi="Times New Roman"/>
          <w:sz w:val="24"/>
          <w:szCs w:val="24"/>
          <w:lang w:eastAsia="zh-TW"/>
        </w:rPr>
        <w:t>os</w:t>
      </w:r>
      <w:r w:rsidR="004A2A8F">
        <w:rPr>
          <w:rFonts w:ascii="Times New Roman" w:hAnsi="Times New Roman"/>
          <w:sz w:val="24"/>
          <w:szCs w:val="24"/>
          <w:lang w:eastAsia="zh-TW"/>
        </w:rPr>
        <w:t>e</w:t>
      </w:r>
      <w:r w:rsidR="00CF3C5A">
        <w:rPr>
          <w:rFonts w:ascii="Times New Roman" w:hAnsi="Times New Roman"/>
          <w:sz w:val="24"/>
          <w:szCs w:val="24"/>
          <w:lang w:eastAsia="zh-TW"/>
        </w:rPr>
        <w:t xml:space="preserve"> giant companies</w:t>
      </w:r>
      <w:r w:rsidR="004A2A8F">
        <w:rPr>
          <w:rFonts w:ascii="Times New Roman" w:hAnsi="Times New Roman"/>
          <w:sz w:val="24"/>
          <w:szCs w:val="24"/>
          <w:lang w:eastAsia="zh-TW"/>
        </w:rPr>
        <w:t xml:space="preserve"> likes ICI, BP and BASF </w:t>
      </w:r>
      <w:r w:rsidR="00CF3C5A">
        <w:rPr>
          <w:rFonts w:ascii="Times New Roman" w:hAnsi="Times New Roman"/>
          <w:sz w:val="24"/>
          <w:szCs w:val="24"/>
          <w:lang w:eastAsia="zh-TW"/>
        </w:rPr>
        <w:t>that the companies</w:t>
      </w:r>
      <w:r w:rsidR="004A2A8F">
        <w:rPr>
          <w:rFonts w:ascii="Times New Roman" w:hAnsi="Times New Roman"/>
          <w:sz w:val="24"/>
          <w:szCs w:val="24"/>
          <w:lang w:eastAsia="zh-TW"/>
        </w:rPr>
        <w:t xml:space="preserve"> themselves </w:t>
      </w:r>
      <w:r w:rsidR="00CF3C5A">
        <w:rPr>
          <w:rFonts w:ascii="Times New Roman" w:hAnsi="Times New Roman"/>
          <w:sz w:val="24"/>
          <w:szCs w:val="24"/>
          <w:lang w:eastAsia="zh-TW"/>
        </w:rPr>
        <w:t xml:space="preserve">have the </w:t>
      </w:r>
      <w:r w:rsidR="004A2A8F">
        <w:rPr>
          <w:rFonts w:ascii="Times New Roman" w:hAnsi="Times New Roman"/>
          <w:sz w:val="24"/>
          <w:szCs w:val="24"/>
          <w:lang w:eastAsia="zh-TW"/>
        </w:rPr>
        <w:t>restructure</w:t>
      </w:r>
      <w:r w:rsidR="00D46EF4">
        <w:rPr>
          <w:rFonts w:ascii="Times New Roman" w:hAnsi="Times New Roman"/>
          <w:sz w:val="24"/>
          <w:szCs w:val="24"/>
          <w:lang w:eastAsia="zh-TW"/>
        </w:rPr>
        <w:t xml:space="preserve"> in the first </w:t>
      </w:r>
      <w:r w:rsidR="002236A6">
        <w:rPr>
          <w:rFonts w:ascii="Times New Roman" w:hAnsi="Times New Roman"/>
          <w:sz w:val="24"/>
          <w:szCs w:val="24"/>
          <w:lang w:eastAsia="zh-TW"/>
        </w:rPr>
        <w:t>10 years</w:t>
      </w:r>
      <w:r w:rsidR="004A2A8F">
        <w:rPr>
          <w:rFonts w:ascii="Times New Roman" w:hAnsi="Times New Roman"/>
          <w:sz w:val="24"/>
          <w:szCs w:val="24"/>
          <w:lang w:eastAsia="zh-TW"/>
        </w:rPr>
        <w:t>. (Pfeifer, 2014)</w:t>
      </w:r>
    </w:p>
    <w:p w14:paraId="0633ABD3" w14:textId="0CFD844A" w:rsidR="00800D27" w:rsidRDefault="00124451" w:rsidP="009711F1">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t xml:space="preserve">The company introduction letter </w:t>
      </w:r>
      <w:r w:rsidR="001164F0">
        <w:rPr>
          <w:rFonts w:ascii="Times New Roman" w:hAnsi="Times New Roman"/>
          <w:sz w:val="24"/>
          <w:szCs w:val="24"/>
          <w:lang w:eastAsia="zh-TW"/>
        </w:rPr>
        <w:t>introduced by</w:t>
      </w:r>
      <w:r w:rsidR="003060BD">
        <w:rPr>
          <w:rFonts w:ascii="Times New Roman" w:hAnsi="Times New Roman"/>
          <w:sz w:val="24"/>
          <w:szCs w:val="24"/>
          <w:lang w:eastAsia="zh-TW"/>
        </w:rPr>
        <w:t xml:space="preserve"> </w:t>
      </w:r>
      <w:r>
        <w:rPr>
          <w:rFonts w:ascii="Times New Roman" w:hAnsi="Times New Roman"/>
          <w:sz w:val="24"/>
          <w:szCs w:val="24"/>
          <w:lang w:eastAsia="zh-TW"/>
        </w:rPr>
        <w:t xml:space="preserve">Mr. Jim Ratcliffe in </w:t>
      </w:r>
      <w:r w:rsidR="003060BD">
        <w:rPr>
          <w:rFonts w:ascii="Times New Roman" w:hAnsi="Times New Roman"/>
          <w:sz w:val="24"/>
          <w:szCs w:val="24"/>
          <w:lang w:eastAsia="zh-TW"/>
        </w:rPr>
        <w:t xml:space="preserve">the </w:t>
      </w:r>
      <w:r>
        <w:rPr>
          <w:rFonts w:ascii="Times New Roman" w:hAnsi="Times New Roman"/>
          <w:sz w:val="24"/>
          <w:szCs w:val="24"/>
          <w:lang w:eastAsia="zh-TW"/>
        </w:rPr>
        <w:t>INEOS</w:t>
      </w:r>
      <w:r w:rsidR="003060BD">
        <w:rPr>
          <w:rFonts w:ascii="Times New Roman" w:hAnsi="Times New Roman"/>
          <w:sz w:val="24"/>
          <w:szCs w:val="24"/>
          <w:lang w:eastAsia="zh-TW"/>
        </w:rPr>
        <w:t xml:space="preserve"> homepage said, “</w:t>
      </w:r>
      <w:r w:rsidR="00A36C49">
        <w:rPr>
          <w:rFonts w:ascii="Times New Roman" w:hAnsi="Times New Roman"/>
          <w:sz w:val="24"/>
          <w:szCs w:val="24"/>
          <w:lang w:eastAsia="zh-TW"/>
        </w:rPr>
        <w:t>The company is prepared to embrace the new business. The first priority of the company is safety. The company is very focused on growth and EBITDA. The company also see the customer as king</w:t>
      </w:r>
      <w:r w:rsidR="003060BD">
        <w:rPr>
          <w:rFonts w:ascii="Times New Roman" w:hAnsi="Times New Roman"/>
          <w:sz w:val="24"/>
          <w:szCs w:val="24"/>
          <w:lang w:eastAsia="zh-TW"/>
        </w:rPr>
        <w:t>”</w:t>
      </w:r>
      <w:r w:rsidR="00A36C49">
        <w:rPr>
          <w:rFonts w:ascii="Times New Roman" w:hAnsi="Times New Roman"/>
          <w:sz w:val="24"/>
          <w:szCs w:val="24"/>
          <w:lang w:eastAsia="zh-TW"/>
        </w:rPr>
        <w:t>.</w:t>
      </w:r>
      <w:r w:rsidR="003060BD">
        <w:rPr>
          <w:rFonts w:ascii="Times New Roman" w:hAnsi="Times New Roman"/>
          <w:sz w:val="24"/>
          <w:szCs w:val="24"/>
          <w:lang w:eastAsia="zh-TW"/>
        </w:rPr>
        <w:t xml:space="preserve"> (INEOS</w:t>
      </w:r>
      <w:r>
        <w:rPr>
          <w:rFonts w:ascii="Times New Roman" w:hAnsi="Times New Roman"/>
          <w:sz w:val="24"/>
          <w:szCs w:val="24"/>
          <w:lang w:eastAsia="zh-TW"/>
        </w:rPr>
        <w:t xml:space="preserve"> homepage 2018)</w:t>
      </w:r>
      <w:r w:rsidR="003060BD">
        <w:rPr>
          <w:rFonts w:ascii="Times New Roman" w:hAnsi="Times New Roman"/>
          <w:sz w:val="24"/>
          <w:szCs w:val="24"/>
          <w:lang w:eastAsia="zh-TW"/>
        </w:rPr>
        <w:t xml:space="preserve"> </w:t>
      </w:r>
    </w:p>
    <w:p w14:paraId="239326D9" w14:textId="77777777" w:rsidR="00C57CEE" w:rsidRDefault="00C57CEE" w:rsidP="00800D27">
      <w:pPr>
        <w:spacing w:after="0" w:line="360" w:lineRule="auto"/>
        <w:jc w:val="both"/>
        <w:rPr>
          <w:rFonts w:ascii="Times New Roman" w:hAnsi="Times New Roman"/>
          <w:b/>
          <w:sz w:val="24"/>
          <w:szCs w:val="24"/>
          <w:shd w:val="clear" w:color="auto" w:fill="FFFFFF"/>
        </w:rPr>
      </w:pPr>
    </w:p>
    <w:p w14:paraId="3DFD585E" w14:textId="4672221A" w:rsidR="00800D27" w:rsidRPr="00800D27" w:rsidRDefault="00800D27" w:rsidP="00800D27">
      <w:pPr>
        <w:spacing w:after="0" w:line="360" w:lineRule="auto"/>
        <w:jc w:val="both"/>
        <w:rPr>
          <w:rFonts w:ascii="Times New Roman" w:hAnsi="Times New Roman"/>
          <w:b/>
          <w:sz w:val="24"/>
          <w:szCs w:val="24"/>
          <w:shd w:val="clear" w:color="auto" w:fill="FFFFFF"/>
        </w:rPr>
      </w:pPr>
      <w:r w:rsidRPr="00800D27">
        <w:rPr>
          <w:rFonts w:ascii="Times New Roman" w:hAnsi="Times New Roman"/>
          <w:b/>
          <w:sz w:val="24"/>
          <w:szCs w:val="24"/>
          <w:shd w:val="clear" w:color="auto" w:fill="FFFFFF"/>
        </w:rPr>
        <w:t xml:space="preserve">The </w:t>
      </w:r>
      <w:r w:rsidR="00077E6B">
        <w:rPr>
          <w:rFonts w:ascii="Times New Roman" w:hAnsi="Times New Roman"/>
          <w:b/>
          <w:sz w:val="24"/>
          <w:szCs w:val="24"/>
          <w:shd w:val="clear" w:color="auto" w:fill="FFFFFF"/>
        </w:rPr>
        <w:t xml:space="preserve">INEOS </w:t>
      </w:r>
      <w:r w:rsidRPr="00800D27">
        <w:rPr>
          <w:rFonts w:ascii="Times New Roman" w:hAnsi="Times New Roman"/>
          <w:b/>
          <w:sz w:val="24"/>
          <w:szCs w:val="24"/>
          <w:shd w:val="clear" w:color="auto" w:fill="FFFFFF"/>
        </w:rPr>
        <w:t>Products</w:t>
      </w:r>
    </w:p>
    <w:p w14:paraId="2DB0BDC6" w14:textId="7CAD093D" w:rsidR="004E0FC4" w:rsidRDefault="00800D27" w:rsidP="00FF1493">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INEOS products </w:t>
      </w:r>
      <w:r w:rsidR="00CF3C5A">
        <w:rPr>
          <w:rFonts w:ascii="Times New Roman" w:hAnsi="Times New Roman"/>
          <w:sz w:val="24"/>
          <w:szCs w:val="24"/>
          <w:lang w:eastAsia="zh-TW"/>
        </w:rPr>
        <w:t xml:space="preserve">are </w:t>
      </w:r>
      <w:r>
        <w:rPr>
          <w:rFonts w:ascii="Times New Roman" w:hAnsi="Times New Roman"/>
          <w:sz w:val="24"/>
          <w:szCs w:val="24"/>
          <w:lang w:eastAsia="zh-TW"/>
        </w:rPr>
        <w:t>mak</w:t>
      </w:r>
      <w:r w:rsidR="00CF3C5A">
        <w:rPr>
          <w:rFonts w:ascii="Times New Roman" w:hAnsi="Times New Roman"/>
          <w:sz w:val="24"/>
          <w:szCs w:val="24"/>
          <w:lang w:eastAsia="zh-TW"/>
        </w:rPr>
        <w:t>ing</w:t>
      </w:r>
      <w:r>
        <w:rPr>
          <w:rFonts w:ascii="Times New Roman" w:hAnsi="Times New Roman"/>
          <w:sz w:val="24"/>
          <w:szCs w:val="24"/>
          <w:lang w:eastAsia="zh-TW"/>
        </w:rPr>
        <w:t xml:space="preserve"> a significant contribution to </w:t>
      </w:r>
      <w:r w:rsidR="00CF3C5A">
        <w:rPr>
          <w:rFonts w:ascii="Times New Roman" w:hAnsi="Times New Roman"/>
          <w:sz w:val="24"/>
          <w:szCs w:val="24"/>
          <w:lang w:eastAsia="zh-TW"/>
        </w:rPr>
        <w:t xml:space="preserve">the </w:t>
      </w:r>
      <w:r>
        <w:rPr>
          <w:rFonts w:ascii="Times New Roman" w:hAnsi="Times New Roman"/>
          <w:sz w:val="24"/>
          <w:szCs w:val="24"/>
          <w:lang w:eastAsia="zh-TW"/>
        </w:rPr>
        <w:t>saving</w:t>
      </w:r>
      <w:r w:rsidR="00CF3C5A">
        <w:rPr>
          <w:rFonts w:ascii="Times New Roman" w:hAnsi="Times New Roman"/>
          <w:sz w:val="24"/>
          <w:szCs w:val="24"/>
          <w:lang w:eastAsia="zh-TW"/>
        </w:rPr>
        <w:t xml:space="preserve"> life</w:t>
      </w:r>
      <w:r>
        <w:rPr>
          <w:rFonts w:ascii="Times New Roman" w:hAnsi="Times New Roman"/>
          <w:sz w:val="24"/>
          <w:szCs w:val="24"/>
          <w:lang w:eastAsia="zh-TW"/>
        </w:rPr>
        <w:t xml:space="preserve">, </w:t>
      </w:r>
      <w:r w:rsidR="00CF3C5A">
        <w:rPr>
          <w:rFonts w:ascii="Times New Roman" w:hAnsi="Times New Roman"/>
          <w:sz w:val="24"/>
          <w:szCs w:val="24"/>
          <w:lang w:eastAsia="zh-TW"/>
        </w:rPr>
        <w:t xml:space="preserve">the </w:t>
      </w:r>
      <w:r>
        <w:rPr>
          <w:rFonts w:ascii="Times New Roman" w:hAnsi="Times New Roman"/>
          <w:sz w:val="24"/>
          <w:szCs w:val="24"/>
          <w:lang w:eastAsia="zh-TW"/>
        </w:rPr>
        <w:t xml:space="preserve">health </w:t>
      </w:r>
      <w:r w:rsidR="00CF3C5A">
        <w:rPr>
          <w:rFonts w:ascii="Times New Roman" w:hAnsi="Times New Roman"/>
          <w:sz w:val="24"/>
          <w:szCs w:val="24"/>
          <w:lang w:eastAsia="zh-TW"/>
        </w:rPr>
        <w:t>improvem</w:t>
      </w:r>
      <w:r w:rsidR="00BD4386">
        <w:rPr>
          <w:rFonts w:ascii="Times New Roman" w:hAnsi="Times New Roman"/>
          <w:sz w:val="24"/>
          <w:szCs w:val="24"/>
          <w:lang w:eastAsia="zh-TW"/>
        </w:rPr>
        <w:t xml:space="preserve">ent </w:t>
      </w:r>
      <w:r>
        <w:rPr>
          <w:rFonts w:ascii="Times New Roman" w:hAnsi="Times New Roman"/>
          <w:sz w:val="24"/>
          <w:szCs w:val="24"/>
          <w:lang w:eastAsia="zh-TW"/>
        </w:rPr>
        <w:t xml:space="preserve">and </w:t>
      </w:r>
      <w:r w:rsidR="00CF3C5A">
        <w:rPr>
          <w:rFonts w:ascii="Times New Roman" w:hAnsi="Times New Roman"/>
          <w:sz w:val="24"/>
          <w:szCs w:val="24"/>
          <w:lang w:eastAsia="zh-TW"/>
        </w:rPr>
        <w:t xml:space="preserve">the </w:t>
      </w:r>
      <w:r w:rsidR="00BD4386">
        <w:rPr>
          <w:rFonts w:ascii="Times New Roman" w:hAnsi="Times New Roman"/>
          <w:sz w:val="24"/>
          <w:szCs w:val="24"/>
          <w:lang w:eastAsia="zh-TW"/>
        </w:rPr>
        <w:t>enhancement of the</w:t>
      </w:r>
      <w:r>
        <w:rPr>
          <w:rFonts w:ascii="Times New Roman" w:hAnsi="Times New Roman"/>
          <w:sz w:val="24"/>
          <w:szCs w:val="24"/>
          <w:lang w:eastAsia="zh-TW"/>
        </w:rPr>
        <w:t xml:space="preserve"> living standards of people around the world. The raw material products are essential in manufacture of a wide variety </w:t>
      </w:r>
      <w:r w:rsidR="00BD4386">
        <w:rPr>
          <w:rFonts w:ascii="Times New Roman" w:hAnsi="Times New Roman"/>
          <w:sz w:val="24"/>
          <w:szCs w:val="24"/>
          <w:lang w:eastAsia="zh-TW"/>
        </w:rPr>
        <w:t xml:space="preserve">range </w:t>
      </w:r>
      <w:r>
        <w:rPr>
          <w:rFonts w:ascii="Times New Roman" w:hAnsi="Times New Roman"/>
          <w:sz w:val="24"/>
          <w:szCs w:val="24"/>
          <w:lang w:eastAsia="zh-TW"/>
        </w:rPr>
        <w:t>of goods</w:t>
      </w:r>
      <w:r w:rsidR="00BD4386">
        <w:rPr>
          <w:rFonts w:ascii="Times New Roman" w:hAnsi="Times New Roman"/>
          <w:sz w:val="24"/>
          <w:szCs w:val="24"/>
          <w:lang w:eastAsia="zh-TW"/>
        </w:rPr>
        <w:t xml:space="preserve"> that f</w:t>
      </w:r>
      <w:r>
        <w:rPr>
          <w:rFonts w:ascii="Times New Roman" w:hAnsi="Times New Roman"/>
          <w:sz w:val="24"/>
          <w:szCs w:val="24"/>
          <w:lang w:eastAsia="zh-TW"/>
        </w:rPr>
        <w:t>rom paints to plastics, textiles to technology, medicine to mobile phones</w:t>
      </w:r>
      <w:r w:rsidR="00BD4386">
        <w:rPr>
          <w:rFonts w:ascii="Times New Roman" w:hAnsi="Times New Roman"/>
          <w:sz w:val="24"/>
          <w:szCs w:val="24"/>
          <w:lang w:eastAsia="zh-TW"/>
        </w:rPr>
        <w:t>. The</w:t>
      </w:r>
      <w:r>
        <w:rPr>
          <w:rFonts w:ascii="Times New Roman" w:hAnsi="Times New Roman"/>
          <w:sz w:val="24"/>
          <w:szCs w:val="24"/>
          <w:lang w:eastAsia="zh-TW"/>
        </w:rPr>
        <w:t xml:space="preserve"> chemicals manufactured by INEOS enhance almost every aspect of</w:t>
      </w:r>
      <w:r w:rsidR="00BD4386">
        <w:rPr>
          <w:rFonts w:ascii="Times New Roman" w:hAnsi="Times New Roman"/>
          <w:sz w:val="24"/>
          <w:szCs w:val="24"/>
          <w:lang w:eastAsia="zh-TW"/>
        </w:rPr>
        <w:t xml:space="preserve"> the</w:t>
      </w:r>
      <w:r>
        <w:rPr>
          <w:rFonts w:ascii="Times New Roman" w:hAnsi="Times New Roman"/>
          <w:sz w:val="24"/>
          <w:szCs w:val="24"/>
          <w:lang w:eastAsia="zh-TW"/>
        </w:rPr>
        <w:t xml:space="preserve"> modern life.</w:t>
      </w:r>
      <w:r w:rsidR="00FF1493">
        <w:rPr>
          <w:rFonts w:ascii="Times New Roman" w:hAnsi="Times New Roman"/>
          <w:sz w:val="24"/>
          <w:szCs w:val="24"/>
          <w:lang w:eastAsia="zh-TW"/>
        </w:rPr>
        <w:t xml:space="preserve"> </w:t>
      </w:r>
      <w:r w:rsidR="004E0FC4">
        <w:rPr>
          <w:rFonts w:ascii="Times New Roman" w:hAnsi="Times New Roman"/>
          <w:sz w:val="24"/>
          <w:szCs w:val="24"/>
          <w:lang w:eastAsia="zh-TW"/>
        </w:rPr>
        <w:t xml:space="preserve">INEOS has the business areas in Petrochemicals, Oil &amp; Gas and Automotive. </w:t>
      </w:r>
    </w:p>
    <w:p w14:paraId="4876601D" w14:textId="42E65F03" w:rsidR="00C57CEE" w:rsidRDefault="00C57CEE" w:rsidP="00FF1493">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For the Petrochemicals products, the INEOS group has the companies are the INEOS Enterprise, INEOS Nitriles, INEOS Olefins &amp; Polymers Euro, INEOS Olefins Polymers USA, INEOS Oligomers, INEOS oxide, INEOS Phenol, INEOS Polyolefin Catalyst, INEOS Styrolution, INOVYN.</w:t>
      </w:r>
      <w:r w:rsidR="00860679">
        <w:rPr>
          <w:rFonts w:ascii="Times New Roman" w:hAnsi="Times New Roman"/>
          <w:sz w:val="24"/>
          <w:szCs w:val="24"/>
          <w:lang w:eastAsia="zh-TW"/>
        </w:rPr>
        <w:t xml:space="preserve"> </w:t>
      </w:r>
      <w:r>
        <w:rPr>
          <w:rFonts w:ascii="Times New Roman" w:hAnsi="Times New Roman"/>
          <w:sz w:val="24"/>
          <w:szCs w:val="24"/>
          <w:lang w:eastAsia="zh-TW"/>
        </w:rPr>
        <w:t xml:space="preserve">For the Oil &amp; Gas products, the INEOS group has the companies are INEOS Oil &amp; Gas UK, INEOS Oil &amp; Gas Denmark, INEOS Oil &amp; Gas Norway, INEOS FPS, INEOS SHALE and </w:t>
      </w:r>
      <w:r>
        <w:rPr>
          <w:rFonts w:ascii="Times New Roman" w:hAnsi="Times New Roman"/>
          <w:sz w:val="24"/>
          <w:szCs w:val="24"/>
          <w:lang w:eastAsia="zh-TW"/>
        </w:rPr>
        <w:lastRenderedPageBreak/>
        <w:t>INEOS Trading &amp; Shipping</w:t>
      </w:r>
      <w:r w:rsidR="007C5538">
        <w:rPr>
          <w:rFonts w:ascii="Times New Roman" w:hAnsi="Times New Roman"/>
          <w:sz w:val="24"/>
          <w:szCs w:val="24"/>
          <w:lang w:eastAsia="zh-TW"/>
        </w:rPr>
        <w:t>.</w:t>
      </w:r>
      <w:r w:rsidR="00860679">
        <w:rPr>
          <w:rFonts w:ascii="Times New Roman" w:hAnsi="Times New Roman"/>
          <w:sz w:val="24"/>
          <w:szCs w:val="24"/>
          <w:lang w:eastAsia="zh-TW"/>
        </w:rPr>
        <w:t xml:space="preserve"> </w:t>
      </w:r>
      <w:r>
        <w:rPr>
          <w:rFonts w:ascii="Times New Roman" w:hAnsi="Times New Roman"/>
          <w:sz w:val="24"/>
          <w:szCs w:val="24"/>
          <w:lang w:eastAsia="zh-TW"/>
        </w:rPr>
        <w:t>For Automotive products, the INEOS gr</w:t>
      </w:r>
      <w:r w:rsidR="00551693">
        <w:rPr>
          <w:rFonts w:ascii="Times New Roman" w:hAnsi="Times New Roman"/>
          <w:sz w:val="24"/>
          <w:szCs w:val="24"/>
          <w:lang w:eastAsia="zh-TW"/>
        </w:rPr>
        <w:t xml:space="preserve">oup has </w:t>
      </w:r>
      <w:r>
        <w:rPr>
          <w:rFonts w:ascii="Times New Roman" w:hAnsi="Times New Roman"/>
          <w:sz w:val="24"/>
          <w:szCs w:val="24"/>
          <w:lang w:eastAsia="zh-TW"/>
        </w:rPr>
        <w:t xml:space="preserve">the </w:t>
      </w:r>
      <w:r w:rsidR="00551693">
        <w:rPr>
          <w:rFonts w:ascii="Times New Roman" w:hAnsi="Times New Roman"/>
          <w:sz w:val="24"/>
          <w:szCs w:val="24"/>
          <w:lang w:eastAsia="zh-TW"/>
        </w:rPr>
        <w:t xml:space="preserve">company of </w:t>
      </w:r>
      <w:r>
        <w:rPr>
          <w:rFonts w:ascii="Times New Roman" w:hAnsi="Times New Roman"/>
          <w:sz w:val="24"/>
          <w:szCs w:val="24"/>
          <w:lang w:eastAsia="zh-TW"/>
        </w:rPr>
        <w:t>INEOS Automotive.</w:t>
      </w:r>
      <w:r w:rsidR="00551693">
        <w:rPr>
          <w:rFonts w:ascii="Times New Roman" w:hAnsi="Times New Roman"/>
          <w:sz w:val="24"/>
          <w:szCs w:val="24"/>
          <w:lang w:eastAsia="zh-TW"/>
        </w:rPr>
        <w:t xml:space="preserve"> This company is making the 4 X 4 vehicle of the brand of Land Rover Defender.</w:t>
      </w:r>
    </w:p>
    <w:p w14:paraId="11A04201" w14:textId="6848A706" w:rsidR="00551693" w:rsidRDefault="00551693" w:rsidP="004E0FC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The INEOS group products </w:t>
      </w:r>
      <w:r w:rsidR="007C5538">
        <w:rPr>
          <w:rFonts w:ascii="Times New Roman" w:hAnsi="Times New Roman"/>
          <w:sz w:val="24"/>
          <w:szCs w:val="24"/>
          <w:lang w:eastAsia="zh-TW"/>
        </w:rPr>
        <w:t xml:space="preserve">for the abovementioned companies are </w:t>
      </w:r>
      <w:r>
        <w:rPr>
          <w:rFonts w:ascii="Times New Roman" w:hAnsi="Times New Roman"/>
          <w:sz w:val="24"/>
          <w:szCs w:val="24"/>
          <w:lang w:eastAsia="zh-TW"/>
        </w:rPr>
        <w:t>covering below</w:t>
      </w:r>
      <w:r w:rsidR="007C5538">
        <w:rPr>
          <w:rFonts w:ascii="Times New Roman" w:hAnsi="Times New Roman"/>
          <w:sz w:val="24"/>
          <w:szCs w:val="24"/>
          <w:lang w:eastAsia="zh-TW"/>
        </w:rPr>
        <w:t xml:space="preserve"> markets:</w:t>
      </w:r>
    </w:p>
    <w:p w14:paraId="6963B53A" w14:textId="01C1221E" w:rsidR="004E0FC4"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Automotive: </w:t>
      </w:r>
      <w:r w:rsidR="00DC78E2">
        <w:rPr>
          <w:rFonts w:ascii="Times New Roman" w:hAnsi="Times New Roman"/>
          <w:sz w:val="24"/>
          <w:szCs w:val="24"/>
          <w:lang w:eastAsia="zh-TW"/>
        </w:rPr>
        <w:t>INEOS</w:t>
      </w:r>
      <w:r>
        <w:rPr>
          <w:rFonts w:ascii="Times New Roman" w:hAnsi="Times New Roman"/>
          <w:sz w:val="24"/>
          <w:szCs w:val="24"/>
          <w:lang w:eastAsia="zh-TW"/>
        </w:rPr>
        <w:t xml:space="preserve"> provide</w:t>
      </w:r>
      <w:r w:rsidR="00DC78E2">
        <w:rPr>
          <w:rFonts w:ascii="Times New Roman" w:hAnsi="Times New Roman"/>
          <w:sz w:val="24"/>
          <w:szCs w:val="24"/>
          <w:lang w:eastAsia="zh-TW"/>
        </w:rPr>
        <w:t>s</w:t>
      </w:r>
      <w:r>
        <w:rPr>
          <w:rFonts w:ascii="Times New Roman" w:hAnsi="Times New Roman"/>
          <w:sz w:val="24"/>
          <w:szCs w:val="24"/>
          <w:lang w:eastAsia="zh-TW"/>
        </w:rPr>
        <w:t xml:space="preserve"> </w:t>
      </w:r>
      <w:r w:rsidR="00DC78E2">
        <w:rPr>
          <w:rFonts w:ascii="Times New Roman" w:hAnsi="Times New Roman"/>
          <w:sz w:val="24"/>
          <w:szCs w:val="24"/>
          <w:lang w:eastAsia="zh-TW"/>
        </w:rPr>
        <w:t>more</w:t>
      </w:r>
      <w:r>
        <w:rPr>
          <w:rFonts w:ascii="Times New Roman" w:hAnsi="Times New Roman"/>
          <w:sz w:val="24"/>
          <w:szCs w:val="24"/>
          <w:lang w:eastAsia="zh-TW"/>
        </w:rPr>
        <w:t xml:space="preserve"> safe</w:t>
      </w:r>
      <w:r w:rsidR="00DC78E2">
        <w:rPr>
          <w:rFonts w:ascii="Times New Roman" w:hAnsi="Times New Roman"/>
          <w:sz w:val="24"/>
          <w:szCs w:val="24"/>
          <w:lang w:eastAsia="zh-TW"/>
        </w:rPr>
        <w:t>ty</w:t>
      </w:r>
      <w:r>
        <w:rPr>
          <w:rFonts w:ascii="Times New Roman" w:hAnsi="Times New Roman"/>
          <w:sz w:val="24"/>
          <w:szCs w:val="24"/>
          <w:lang w:eastAsia="zh-TW"/>
        </w:rPr>
        <w:t xml:space="preserve"> and more efficient vehicles. </w:t>
      </w:r>
      <w:r w:rsidR="00DC78E2">
        <w:rPr>
          <w:rFonts w:ascii="Times New Roman" w:hAnsi="Times New Roman"/>
          <w:sz w:val="24"/>
          <w:szCs w:val="24"/>
          <w:lang w:eastAsia="zh-TW"/>
        </w:rPr>
        <w:t>The</w:t>
      </w:r>
      <w:r>
        <w:rPr>
          <w:rFonts w:ascii="Times New Roman" w:hAnsi="Times New Roman"/>
          <w:sz w:val="24"/>
          <w:szCs w:val="24"/>
          <w:lang w:eastAsia="zh-TW"/>
        </w:rPr>
        <w:t xml:space="preserve"> lightweight plastics to </w:t>
      </w:r>
      <w:r w:rsidR="00DC78E2">
        <w:rPr>
          <w:rFonts w:ascii="Times New Roman" w:hAnsi="Times New Roman"/>
          <w:sz w:val="24"/>
          <w:szCs w:val="24"/>
          <w:lang w:eastAsia="zh-TW"/>
        </w:rPr>
        <w:t xml:space="preserve">make </w:t>
      </w:r>
      <w:r>
        <w:rPr>
          <w:rFonts w:ascii="Times New Roman" w:hAnsi="Times New Roman"/>
          <w:sz w:val="24"/>
          <w:szCs w:val="24"/>
          <w:lang w:eastAsia="zh-TW"/>
        </w:rPr>
        <w:t>efficient synthetic engine oils</w:t>
      </w:r>
      <w:r w:rsidR="00DC78E2">
        <w:rPr>
          <w:rFonts w:ascii="Times New Roman" w:hAnsi="Times New Roman"/>
          <w:sz w:val="24"/>
          <w:szCs w:val="24"/>
          <w:lang w:eastAsia="zh-TW"/>
        </w:rPr>
        <w:t>.</w:t>
      </w:r>
      <w:r>
        <w:rPr>
          <w:rFonts w:ascii="Times New Roman" w:hAnsi="Times New Roman"/>
          <w:sz w:val="24"/>
          <w:szCs w:val="24"/>
          <w:lang w:eastAsia="zh-TW"/>
        </w:rPr>
        <w:t xml:space="preserve"> INEOS businesses provide many raw materials to meet the needs of the automotive sector.</w:t>
      </w:r>
    </w:p>
    <w:p w14:paraId="602B21EA" w14:textId="5A9F391F" w:rsidR="004E0FC4"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Bio Fuel: </w:t>
      </w:r>
      <w:r w:rsidR="00DC78E2">
        <w:rPr>
          <w:rFonts w:ascii="Times New Roman" w:hAnsi="Times New Roman"/>
          <w:sz w:val="24"/>
          <w:szCs w:val="24"/>
          <w:lang w:eastAsia="zh-TW"/>
        </w:rPr>
        <w:t>INEOS is</w:t>
      </w:r>
      <w:r>
        <w:rPr>
          <w:rFonts w:ascii="Times New Roman" w:hAnsi="Times New Roman"/>
          <w:sz w:val="24"/>
          <w:szCs w:val="24"/>
          <w:lang w:eastAsia="zh-TW"/>
        </w:rPr>
        <w:t xml:space="preserve"> a leading producer of Biodiesel and INEOS Bio’s advanced bioenergy technology takes waste and converts it into biofuel and renewable power.</w:t>
      </w:r>
    </w:p>
    <w:p w14:paraId="1A82BCD8" w14:textId="26C90560" w:rsidR="00FB57AC"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Chemicals: </w:t>
      </w:r>
      <w:r w:rsidR="00DC78E2">
        <w:rPr>
          <w:rFonts w:ascii="Times New Roman" w:hAnsi="Times New Roman"/>
          <w:sz w:val="24"/>
          <w:szCs w:val="24"/>
          <w:lang w:eastAsia="zh-TW"/>
        </w:rPr>
        <w:t>INEOS</w:t>
      </w:r>
      <w:r>
        <w:rPr>
          <w:rFonts w:ascii="Times New Roman" w:hAnsi="Times New Roman"/>
          <w:sz w:val="24"/>
          <w:szCs w:val="24"/>
          <w:lang w:eastAsia="zh-TW"/>
        </w:rPr>
        <w:t xml:space="preserve"> </w:t>
      </w:r>
      <w:r w:rsidR="00FB57AC">
        <w:rPr>
          <w:rFonts w:ascii="Times New Roman" w:hAnsi="Times New Roman"/>
          <w:sz w:val="24"/>
          <w:szCs w:val="24"/>
          <w:lang w:eastAsia="zh-TW"/>
        </w:rPr>
        <w:t>provide</w:t>
      </w:r>
      <w:r w:rsidR="00DC78E2">
        <w:rPr>
          <w:rFonts w:ascii="Times New Roman" w:hAnsi="Times New Roman"/>
          <w:sz w:val="24"/>
          <w:szCs w:val="24"/>
          <w:lang w:eastAsia="zh-TW"/>
        </w:rPr>
        <w:t>s</w:t>
      </w:r>
      <w:r w:rsidR="00FB57AC">
        <w:rPr>
          <w:rFonts w:ascii="Times New Roman" w:hAnsi="Times New Roman"/>
          <w:sz w:val="24"/>
          <w:szCs w:val="24"/>
          <w:lang w:eastAsia="zh-TW"/>
        </w:rPr>
        <w:t xml:space="preserve"> many </w:t>
      </w:r>
      <w:r w:rsidR="00DC78E2">
        <w:rPr>
          <w:rFonts w:ascii="Times New Roman" w:hAnsi="Times New Roman"/>
          <w:sz w:val="24"/>
          <w:szCs w:val="24"/>
          <w:lang w:eastAsia="zh-TW"/>
        </w:rPr>
        <w:t xml:space="preserve">chemical </w:t>
      </w:r>
      <w:r w:rsidR="00FB57AC">
        <w:rPr>
          <w:rFonts w:ascii="Times New Roman" w:hAnsi="Times New Roman"/>
          <w:sz w:val="24"/>
          <w:szCs w:val="24"/>
          <w:lang w:eastAsia="zh-TW"/>
        </w:rPr>
        <w:t xml:space="preserve">products </w:t>
      </w:r>
      <w:r w:rsidR="00DC78E2">
        <w:rPr>
          <w:rFonts w:ascii="Times New Roman" w:hAnsi="Times New Roman"/>
          <w:sz w:val="24"/>
          <w:szCs w:val="24"/>
          <w:lang w:eastAsia="zh-TW"/>
        </w:rPr>
        <w:t>to</w:t>
      </w:r>
      <w:r w:rsidR="00FB57AC">
        <w:rPr>
          <w:rFonts w:ascii="Times New Roman" w:hAnsi="Times New Roman"/>
          <w:sz w:val="24"/>
          <w:szCs w:val="24"/>
          <w:lang w:eastAsia="zh-TW"/>
        </w:rPr>
        <w:t xml:space="preserve"> help </w:t>
      </w:r>
      <w:r w:rsidR="00DC78E2">
        <w:rPr>
          <w:rFonts w:ascii="Times New Roman" w:hAnsi="Times New Roman"/>
          <w:sz w:val="24"/>
          <w:szCs w:val="24"/>
          <w:lang w:eastAsia="zh-TW"/>
        </w:rPr>
        <w:t>for</w:t>
      </w:r>
      <w:r w:rsidR="00FB57AC">
        <w:rPr>
          <w:rFonts w:ascii="Times New Roman" w:hAnsi="Times New Roman"/>
          <w:sz w:val="24"/>
          <w:szCs w:val="24"/>
          <w:lang w:eastAsia="zh-TW"/>
        </w:rPr>
        <w:t xml:space="preserve"> health</w:t>
      </w:r>
      <w:r w:rsidR="00DC78E2">
        <w:rPr>
          <w:rFonts w:ascii="Times New Roman" w:hAnsi="Times New Roman"/>
          <w:sz w:val="24"/>
          <w:szCs w:val="24"/>
          <w:lang w:eastAsia="zh-TW"/>
        </w:rPr>
        <w:t xml:space="preserve"> improvement</w:t>
      </w:r>
      <w:r w:rsidR="00FB57AC">
        <w:rPr>
          <w:rFonts w:ascii="Times New Roman" w:hAnsi="Times New Roman"/>
          <w:sz w:val="24"/>
          <w:szCs w:val="24"/>
          <w:lang w:eastAsia="zh-TW"/>
        </w:rPr>
        <w:t xml:space="preserve">, people living standards </w:t>
      </w:r>
      <w:r w:rsidR="00DC78E2">
        <w:rPr>
          <w:rFonts w:ascii="Times New Roman" w:hAnsi="Times New Roman"/>
          <w:sz w:val="24"/>
          <w:szCs w:val="24"/>
          <w:lang w:eastAsia="zh-TW"/>
        </w:rPr>
        <w:t xml:space="preserve">enhancement </w:t>
      </w:r>
      <w:r w:rsidR="00FB57AC">
        <w:rPr>
          <w:rFonts w:ascii="Times New Roman" w:hAnsi="Times New Roman"/>
          <w:sz w:val="24"/>
          <w:szCs w:val="24"/>
          <w:lang w:eastAsia="zh-TW"/>
        </w:rPr>
        <w:t xml:space="preserve">and </w:t>
      </w:r>
      <w:r w:rsidR="00DC78E2">
        <w:rPr>
          <w:rFonts w:ascii="Times New Roman" w:hAnsi="Times New Roman"/>
          <w:sz w:val="24"/>
          <w:szCs w:val="24"/>
          <w:lang w:eastAsia="zh-TW"/>
        </w:rPr>
        <w:t>the</w:t>
      </w:r>
      <w:r w:rsidR="00FB57AC">
        <w:rPr>
          <w:rFonts w:ascii="Times New Roman" w:hAnsi="Times New Roman"/>
          <w:sz w:val="24"/>
          <w:szCs w:val="24"/>
          <w:lang w:eastAsia="zh-TW"/>
        </w:rPr>
        <w:t xml:space="preserve"> sustainable development</w:t>
      </w:r>
      <w:r w:rsidR="00DC78E2">
        <w:rPr>
          <w:rFonts w:ascii="Times New Roman" w:hAnsi="Times New Roman"/>
          <w:sz w:val="24"/>
          <w:szCs w:val="24"/>
          <w:lang w:eastAsia="zh-TW"/>
        </w:rPr>
        <w:t xml:space="preserve"> contribution</w:t>
      </w:r>
      <w:r w:rsidR="00FB57AC">
        <w:rPr>
          <w:rFonts w:ascii="Times New Roman" w:hAnsi="Times New Roman"/>
          <w:sz w:val="24"/>
          <w:szCs w:val="24"/>
          <w:lang w:eastAsia="zh-TW"/>
        </w:rPr>
        <w:t>.</w:t>
      </w:r>
    </w:p>
    <w:p w14:paraId="1B5BC3E8" w14:textId="2A4FB726" w:rsidR="004E0FC4"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Coatings: </w:t>
      </w:r>
      <w:r w:rsidR="00DC78E2">
        <w:rPr>
          <w:rFonts w:ascii="Times New Roman" w:hAnsi="Times New Roman"/>
          <w:sz w:val="24"/>
          <w:szCs w:val="24"/>
          <w:lang w:eastAsia="zh-TW"/>
        </w:rPr>
        <w:t>INEOS</w:t>
      </w:r>
      <w:r>
        <w:rPr>
          <w:rFonts w:ascii="Times New Roman" w:hAnsi="Times New Roman"/>
          <w:sz w:val="24"/>
          <w:szCs w:val="24"/>
          <w:lang w:eastAsia="zh-TW"/>
        </w:rPr>
        <w:t xml:space="preserve"> resins are used in challenging coatings for the automotive, coil and can coating sector. Their business works closely with coating customers to solve their customer problems quickly and creatively.</w:t>
      </w:r>
    </w:p>
    <w:p w14:paraId="50532B9E" w14:textId="77A3CBD5"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Construction: </w:t>
      </w:r>
      <w:r w:rsidR="00DC78E2">
        <w:rPr>
          <w:rFonts w:ascii="Times New Roman" w:hAnsi="Times New Roman"/>
          <w:sz w:val="24"/>
          <w:szCs w:val="24"/>
          <w:lang w:eastAsia="zh-TW"/>
        </w:rPr>
        <w:t>INEOS</w:t>
      </w:r>
      <w:r>
        <w:rPr>
          <w:rFonts w:ascii="Times New Roman" w:hAnsi="Times New Roman"/>
          <w:sz w:val="24"/>
          <w:szCs w:val="24"/>
          <w:lang w:eastAsia="zh-TW"/>
        </w:rPr>
        <w:t xml:space="preserve"> </w:t>
      </w:r>
      <w:r w:rsidR="00DC78E2">
        <w:rPr>
          <w:rFonts w:ascii="Times New Roman" w:hAnsi="Times New Roman"/>
          <w:sz w:val="24"/>
          <w:szCs w:val="24"/>
          <w:lang w:eastAsia="zh-TW"/>
        </w:rPr>
        <w:t xml:space="preserve">construction </w:t>
      </w:r>
      <w:r>
        <w:rPr>
          <w:rFonts w:ascii="Times New Roman" w:hAnsi="Times New Roman"/>
          <w:sz w:val="24"/>
          <w:szCs w:val="24"/>
          <w:lang w:eastAsia="zh-TW"/>
        </w:rPr>
        <w:t>products form basis for many construction materials</w:t>
      </w:r>
      <w:r w:rsidR="00DC78E2">
        <w:rPr>
          <w:rFonts w:ascii="Times New Roman" w:hAnsi="Times New Roman"/>
          <w:sz w:val="24"/>
          <w:szCs w:val="24"/>
          <w:lang w:eastAsia="zh-TW"/>
        </w:rPr>
        <w:t xml:space="preserve"> to</w:t>
      </w:r>
      <w:r>
        <w:rPr>
          <w:rFonts w:ascii="Times New Roman" w:hAnsi="Times New Roman"/>
          <w:sz w:val="24"/>
          <w:szCs w:val="24"/>
          <w:lang w:eastAsia="zh-TW"/>
        </w:rPr>
        <w:t xml:space="preserve"> contribut</w:t>
      </w:r>
      <w:r w:rsidR="00DC78E2">
        <w:rPr>
          <w:rFonts w:ascii="Times New Roman" w:hAnsi="Times New Roman"/>
          <w:sz w:val="24"/>
          <w:szCs w:val="24"/>
          <w:lang w:eastAsia="zh-TW"/>
        </w:rPr>
        <w:t>e</w:t>
      </w:r>
      <w:r>
        <w:rPr>
          <w:rFonts w:ascii="Times New Roman" w:hAnsi="Times New Roman"/>
          <w:sz w:val="24"/>
          <w:szCs w:val="24"/>
          <w:lang w:eastAsia="zh-TW"/>
        </w:rPr>
        <w:t xml:space="preserve"> </w:t>
      </w:r>
      <w:r w:rsidR="00DC78E2">
        <w:rPr>
          <w:rFonts w:ascii="Times New Roman" w:hAnsi="Times New Roman"/>
          <w:sz w:val="24"/>
          <w:szCs w:val="24"/>
          <w:lang w:eastAsia="zh-TW"/>
        </w:rPr>
        <w:t>the</w:t>
      </w:r>
      <w:r>
        <w:rPr>
          <w:rFonts w:ascii="Times New Roman" w:hAnsi="Times New Roman"/>
          <w:sz w:val="24"/>
          <w:szCs w:val="24"/>
          <w:lang w:eastAsia="zh-TW"/>
        </w:rPr>
        <w:t xml:space="preserve"> performance, longevity and improved sustainability.</w:t>
      </w:r>
    </w:p>
    <w:p w14:paraId="332B6963" w14:textId="359CD331"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Cosmetics: </w:t>
      </w:r>
      <w:r w:rsidR="00DC78E2">
        <w:rPr>
          <w:rFonts w:ascii="Times New Roman" w:hAnsi="Times New Roman"/>
          <w:sz w:val="24"/>
          <w:szCs w:val="24"/>
          <w:lang w:eastAsia="zh-TW"/>
        </w:rPr>
        <w:t>INEOS produces the cosmetic products in e</w:t>
      </w:r>
      <w:r>
        <w:rPr>
          <w:rFonts w:ascii="Times New Roman" w:hAnsi="Times New Roman"/>
          <w:sz w:val="24"/>
          <w:szCs w:val="24"/>
          <w:lang w:eastAsia="zh-TW"/>
        </w:rPr>
        <w:t>ye shadows, shaving gels, mascaras, lipsticks, lip glosses, skin and hair care products, rely on their products to achieve key product features and long-term formulation stability.</w:t>
      </w:r>
    </w:p>
    <w:p w14:paraId="71E317EC" w14:textId="03301140"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Film and Sheet: </w:t>
      </w:r>
      <w:r w:rsidR="00DC78E2">
        <w:rPr>
          <w:rFonts w:ascii="Times New Roman" w:hAnsi="Times New Roman"/>
          <w:sz w:val="24"/>
          <w:szCs w:val="24"/>
          <w:lang w:eastAsia="zh-TW"/>
        </w:rPr>
        <w:t>INEOS</w:t>
      </w:r>
      <w:r w:rsidR="00D52BB8">
        <w:rPr>
          <w:rFonts w:ascii="Times New Roman" w:hAnsi="Times New Roman"/>
          <w:sz w:val="24"/>
          <w:szCs w:val="24"/>
          <w:lang w:eastAsia="zh-TW"/>
        </w:rPr>
        <w:t xml:space="preserve"> offer</w:t>
      </w:r>
      <w:r w:rsidR="00DC78E2">
        <w:rPr>
          <w:rFonts w:ascii="Times New Roman" w:hAnsi="Times New Roman"/>
          <w:sz w:val="24"/>
          <w:szCs w:val="24"/>
          <w:lang w:eastAsia="zh-TW"/>
        </w:rPr>
        <w:t>s</w:t>
      </w:r>
      <w:r w:rsidR="00D52BB8">
        <w:rPr>
          <w:rFonts w:ascii="Times New Roman" w:hAnsi="Times New Roman"/>
          <w:sz w:val="24"/>
          <w:szCs w:val="24"/>
          <w:lang w:eastAsia="zh-TW"/>
        </w:rPr>
        <w:t xml:space="preserve"> a range of innovation solutions for the film and sheet market, based on their wide range of products and extensive expertise to help their customers to develop new market leading products.</w:t>
      </w:r>
    </w:p>
    <w:p w14:paraId="2E1580FA" w14:textId="7E173EF8"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Food: </w:t>
      </w:r>
      <w:r w:rsidR="00DC78E2">
        <w:rPr>
          <w:rFonts w:ascii="Times New Roman" w:hAnsi="Times New Roman"/>
          <w:sz w:val="24"/>
          <w:szCs w:val="24"/>
          <w:lang w:eastAsia="zh-TW"/>
        </w:rPr>
        <w:t>INEOS food</w:t>
      </w:r>
      <w:r>
        <w:rPr>
          <w:rFonts w:ascii="Times New Roman" w:hAnsi="Times New Roman"/>
          <w:sz w:val="24"/>
          <w:szCs w:val="24"/>
          <w:lang w:eastAsia="zh-TW"/>
        </w:rPr>
        <w:t xml:space="preserve"> products are speciality intermediates used in a diverse number of food applications from flavours and fragrances, to agrochemicals and animal feed. They also manufacture salt to stringent hygiene standards for use in foods.</w:t>
      </w:r>
    </w:p>
    <w:p w14:paraId="4261B873" w14:textId="64DE56CE"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Home and Electronics: </w:t>
      </w:r>
      <w:r w:rsidR="00DC78E2">
        <w:rPr>
          <w:rFonts w:ascii="Times New Roman" w:hAnsi="Times New Roman"/>
          <w:sz w:val="24"/>
          <w:szCs w:val="24"/>
          <w:lang w:eastAsia="zh-TW"/>
        </w:rPr>
        <w:t>INEOS</w:t>
      </w:r>
      <w:r>
        <w:rPr>
          <w:rFonts w:ascii="Times New Roman" w:hAnsi="Times New Roman"/>
          <w:sz w:val="24"/>
          <w:szCs w:val="24"/>
          <w:lang w:eastAsia="zh-TW"/>
        </w:rPr>
        <w:t xml:space="preserve"> businesses supply a wide range of products to meet the needs of the electronics sector.</w:t>
      </w:r>
    </w:p>
    <w:p w14:paraId="7675AEAA" w14:textId="6084235F"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Manufacture: </w:t>
      </w:r>
      <w:r w:rsidR="00AA013B">
        <w:rPr>
          <w:rFonts w:ascii="Times New Roman" w:hAnsi="Times New Roman"/>
          <w:sz w:val="24"/>
          <w:szCs w:val="24"/>
          <w:lang w:eastAsia="zh-TW"/>
        </w:rPr>
        <w:t>INEOS</w:t>
      </w:r>
      <w:r>
        <w:rPr>
          <w:rFonts w:ascii="Times New Roman" w:hAnsi="Times New Roman"/>
          <w:sz w:val="24"/>
          <w:szCs w:val="24"/>
          <w:lang w:eastAsia="zh-TW"/>
        </w:rPr>
        <w:t xml:space="preserve"> work</w:t>
      </w:r>
      <w:r w:rsidR="00AA013B">
        <w:rPr>
          <w:rFonts w:ascii="Times New Roman" w:hAnsi="Times New Roman"/>
          <w:sz w:val="24"/>
          <w:szCs w:val="24"/>
          <w:lang w:eastAsia="zh-TW"/>
        </w:rPr>
        <w:t>s</w:t>
      </w:r>
      <w:r>
        <w:rPr>
          <w:rFonts w:ascii="Times New Roman" w:hAnsi="Times New Roman"/>
          <w:sz w:val="24"/>
          <w:szCs w:val="24"/>
          <w:lang w:eastAsia="zh-TW"/>
        </w:rPr>
        <w:t xml:space="preserve"> in </w:t>
      </w:r>
      <w:r w:rsidR="00AA013B">
        <w:rPr>
          <w:rFonts w:ascii="Times New Roman" w:hAnsi="Times New Roman"/>
          <w:sz w:val="24"/>
          <w:szCs w:val="24"/>
          <w:lang w:eastAsia="zh-TW"/>
        </w:rPr>
        <w:t xml:space="preserve">the </w:t>
      </w:r>
      <w:r>
        <w:rPr>
          <w:rFonts w:ascii="Times New Roman" w:hAnsi="Times New Roman"/>
          <w:sz w:val="24"/>
          <w:szCs w:val="24"/>
          <w:lang w:eastAsia="zh-TW"/>
        </w:rPr>
        <w:t>partnership with manufacturers to help to enhance existing products and develop new opportunities.</w:t>
      </w:r>
    </w:p>
    <w:p w14:paraId="79AB0844" w14:textId="0CE1C808"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Medical and Pharma: </w:t>
      </w:r>
      <w:r w:rsidR="00AA013B">
        <w:rPr>
          <w:rFonts w:ascii="Times New Roman" w:hAnsi="Times New Roman"/>
          <w:sz w:val="24"/>
          <w:szCs w:val="24"/>
          <w:lang w:eastAsia="zh-TW"/>
        </w:rPr>
        <w:t>INEOS medical and pharma</w:t>
      </w:r>
      <w:r>
        <w:rPr>
          <w:rFonts w:ascii="Times New Roman" w:hAnsi="Times New Roman"/>
          <w:sz w:val="24"/>
          <w:szCs w:val="24"/>
          <w:lang w:eastAsia="zh-TW"/>
        </w:rPr>
        <w:t xml:space="preserve"> products continue to meet the ever changing needs of the medical and pharmaceutical sector.</w:t>
      </w:r>
    </w:p>
    <w:p w14:paraId="46D94BD2" w14:textId="5FB30B55"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Packaging: </w:t>
      </w:r>
      <w:r w:rsidR="001F5900">
        <w:rPr>
          <w:rFonts w:ascii="Times New Roman" w:hAnsi="Times New Roman"/>
          <w:sz w:val="24"/>
          <w:szCs w:val="24"/>
          <w:lang w:eastAsia="zh-TW"/>
        </w:rPr>
        <w:t>INEOS</w:t>
      </w:r>
      <w:r>
        <w:rPr>
          <w:rFonts w:ascii="Times New Roman" w:hAnsi="Times New Roman"/>
          <w:sz w:val="24"/>
          <w:szCs w:val="24"/>
          <w:lang w:eastAsia="zh-TW"/>
        </w:rPr>
        <w:t xml:space="preserve"> provide</w:t>
      </w:r>
      <w:r w:rsidR="001F5900">
        <w:rPr>
          <w:rFonts w:ascii="Times New Roman" w:hAnsi="Times New Roman"/>
          <w:sz w:val="24"/>
          <w:szCs w:val="24"/>
          <w:lang w:eastAsia="zh-TW"/>
        </w:rPr>
        <w:t>s the</w:t>
      </w:r>
      <w:r>
        <w:rPr>
          <w:rFonts w:ascii="Times New Roman" w:hAnsi="Times New Roman"/>
          <w:sz w:val="24"/>
          <w:szCs w:val="24"/>
          <w:lang w:eastAsia="zh-TW"/>
        </w:rPr>
        <w:t xml:space="preserve"> innovation products to meet the</w:t>
      </w:r>
      <w:r w:rsidR="00F41666">
        <w:rPr>
          <w:rFonts w:ascii="Times New Roman" w:hAnsi="Times New Roman"/>
          <w:sz w:val="24"/>
          <w:szCs w:val="24"/>
          <w:lang w:eastAsia="zh-TW"/>
        </w:rPr>
        <w:t>ir customer</w:t>
      </w:r>
      <w:r>
        <w:rPr>
          <w:rFonts w:ascii="Times New Roman" w:hAnsi="Times New Roman"/>
          <w:sz w:val="24"/>
          <w:szCs w:val="24"/>
          <w:lang w:eastAsia="zh-TW"/>
        </w:rPr>
        <w:t xml:space="preserve"> needs of </w:t>
      </w:r>
      <w:r w:rsidR="00F41666">
        <w:rPr>
          <w:rFonts w:ascii="Times New Roman" w:hAnsi="Times New Roman"/>
          <w:sz w:val="24"/>
          <w:szCs w:val="24"/>
          <w:lang w:eastAsia="zh-TW"/>
        </w:rPr>
        <w:t xml:space="preserve">the worldwide </w:t>
      </w:r>
      <w:r>
        <w:rPr>
          <w:rFonts w:ascii="Times New Roman" w:hAnsi="Times New Roman"/>
          <w:sz w:val="24"/>
          <w:szCs w:val="24"/>
          <w:lang w:eastAsia="zh-TW"/>
        </w:rPr>
        <w:t>packaging customers.</w:t>
      </w:r>
    </w:p>
    <w:p w14:paraId="2D0B995F" w14:textId="3CF9A7F3" w:rsidR="00D52BB8"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Paint and Ink: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w:t>
      </w:r>
      <w:r w:rsidR="00F41666">
        <w:rPr>
          <w:rFonts w:ascii="Times New Roman" w:hAnsi="Times New Roman"/>
          <w:sz w:val="24"/>
          <w:szCs w:val="24"/>
          <w:lang w:eastAsia="zh-TW"/>
        </w:rPr>
        <w:t xml:space="preserve">have </w:t>
      </w:r>
      <w:r>
        <w:rPr>
          <w:rFonts w:ascii="Times New Roman" w:hAnsi="Times New Roman"/>
          <w:sz w:val="24"/>
          <w:szCs w:val="24"/>
          <w:lang w:eastAsia="zh-TW"/>
        </w:rPr>
        <w:t>form</w:t>
      </w:r>
      <w:r w:rsidR="00F41666">
        <w:rPr>
          <w:rFonts w:ascii="Times New Roman" w:hAnsi="Times New Roman"/>
          <w:sz w:val="24"/>
          <w:szCs w:val="24"/>
          <w:lang w:eastAsia="zh-TW"/>
        </w:rPr>
        <w:t>ed</w:t>
      </w:r>
      <w:r>
        <w:rPr>
          <w:rFonts w:ascii="Times New Roman" w:hAnsi="Times New Roman"/>
          <w:sz w:val="24"/>
          <w:szCs w:val="24"/>
          <w:lang w:eastAsia="zh-TW"/>
        </w:rPr>
        <w:t xml:space="preserve"> the key components in many paints and paint </w:t>
      </w:r>
      <w:r w:rsidR="00F41666">
        <w:rPr>
          <w:rFonts w:ascii="Times New Roman" w:hAnsi="Times New Roman"/>
          <w:sz w:val="24"/>
          <w:szCs w:val="24"/>
          <w:lang w:eastAsia="zh-TW"/>
        </w:rPr>
        <w:t xml:space="preserve">manufacture </w:t>
      </w:r>
      <w:r>
        <w:rPr>
          <w:rFonts w:ascii="Times New Roman" w:hAnsi="Times New Roman"/>
          <w:sz w:val="24"/>
          <w:szCs w:val="24"/>
          <w:lang w:eastAsia="zh-TW"/>
        </w:rPr>
        <w:t>systems. Their oxygenated solvents are primarily used in paints, coatings and ink formulations.</w:t>
      </w:r>
    </w:p>
    <w:p w14:paraId="5665EB99" w14:textId="482A80C2"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Pipes: </w:t>
      </w:r>
      <w:r w:rsidR="00F41666">
        <w:rPr>
          <w:rFonts w:ascii="Times New Roman" w:hAnsi="Times New Roman"/>
          <w:sz w:val="24"/>
          <w:szCs w:val="24"/>
          <w:lang w:eastAsia="zh-TW"/>
        </w:rPr>
        <w:t>The new INEOS</w:t>
      </w:r>
      <w:r>
        <w:rPr>
          <w:rFonts w:ascii="Times New Roman" w:hAnsi="Times New Roman"/>
          <w:sz w:val="24"/>
          <w:szCs w:val="24"/>
          <w:lang w:eastAsia="zh-TW"/>
        </w:rPr>
        <w:t xml:space="preserve"> innovation </w:t>
      </w:r>
      <w:r w:rsidR="00F41666">
        <w:rPr>
          <w:rFonts w:ascii="Times New Roman" w:hAnsi="Times New Roman"/>
          <w:sz w:val="24"/>
          <w:szCs w:val="24"/>
          <w:lang w:eastAsia="zh-TW"/>
        </w:rPr>
        <w:t xml:space="preserve">pipe </w:t>
      </w:r>
      <w:r>
        <w:rPr>
          <w:rFonts w:ascii="Times New Roman" w:hAnsi="Times New Roman"/>
          <w:sz w:val="24"/>
          <w:szCs w:val="24"/>
          <w:lang w:eastAsia="zh-TW"/>
        </w:rPr>
        <w:t xml:space="preserve">products </w:t>
      </w:r>
      <w:r w:rsidR="00F41666">
        <w:rPr>
          <w:rFonts w:ascii="Times New Roman" w:hAnsi="Times New Roman"/>
          <w:sz w:val="24"/>
          <w:szCs w:val="24"/>
          <w:lang w:eastAsia="zh-TW"/>
        </w:rPr>
        <w:t>have the</w:t>
      </w:r>
      <w:r>
        <w:rPr>
          <w:rFonts w:ascii="Times New Roman" w:hAnsi="Times New Roman"/>
          <w:sz w:val="24"/>
          <w:szCs w:val="24"/>
          <w:lang w:eastAsia="zh-TW"/>
        </w:rPr>
        <w:t xml:space="preserve"> outstanding physical properties are improving reliability, reducing wastage and enhancing installation techniques.</w:t>
      </w:r>
    </w:p>
    <w:p w14:paraId="18E11FE8" w14:textId="5BA6B308"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Pulp and Paper: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provide the basic chemicals essential to sector and products</w:t>
      </w:r>
      <w:r w:rsidR="00BD4386">
        <w:rPr>
          <w:rFonts w:ascii="Times New Roman" w:hAnsi="Times New Roman"/>
          <w:sz w:val="24"/>
          <w:szCs w:val="24"/>
          <w:lang w:eastAsia="zh-TW"/>
        </w:rPr>
        <w:t>. They</w:t>
      </w:r>
      <w:r>
        <w:rPr>
          <w:rFonts w:ascii="Times New Roman" w:hAnsi="Times New Roman"/>
          <w:sz w:val="24"/>
          <w:szCs w:val="24"/>
          <w:lang w:eastAsia="zh-TW"/>
        </w:rPr>
        <w:t xml:space="preserve"> provide </w:t>
      </w:r>
      <w:r w:rsidR="00BD4386">
        <w:rPr>
          <w:rFonts w:ascii="Times New Roman" w:hAnsi="Times New Roman"/>
          <w:sz w:val="24"/>
          <w:szCs w:val="24"/>
          <w:lang w:eastAsia="zh-TW"/>
        </w:rPr>
        <w:t xml:space="preserve">the </w:t>
      </w:r>
      <w:r>
        <w:rPr>
          <w:rFonts w:ascii="Times New Roman" w:hAnsi="Times New Roman"/>
          <w:sz w:val="24"/>
          <w:szCs w:val="24"/>
          <w:lang w:eastAsia="zh-TW"/>
        </w:rPr>
        <w:t xml:space="preserve">unique properties required by some specialty papers. </w:t>
      </w:r>
    </w:p>
    <w:p w14:paraId="2611CFB1" w14:textId="719BE37A"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Rubber and Tyre: </w:t>
      </w:r>
      <w:r w:rsidR="00F41666">
        <w:rPr>
          <w:rFonts w:ascii="Times New Roman" w:hAnsi="Times New Roman"/>
          <w:sz w:val="24"/>
          <w:szCs w:val="24"/>
          <w:lang w:eastAsia="zh-TW"/>
        </w:rPr>
        <w:t>INEOS</w:t>
      </w:r>
      <w:r>
        <w:rPr>
          <w:rFonts w:ascii="Times New Roman" w:hAnsi="Times New Roman"/>
          <w:sz w:val="24"/>
          <w:szCs w:val="24"/>
          <w:lang w:eastAsia="zh-TW"/>
        </w:rPr>
        <w:t xml:space="preserve"> provide</w:t>
      </w:r>
      <w:r w:rsidR="00F41666">
        <w:rPr>
          <w:rFonts w:ascii="Times New Roman" w:hAnsi="Times New Roman"/>
          <w:sz w:val="24"/>
          <w:szCs w:val="24"/>
          <w:lang w:eastAsia="zh-TW"/>
        </w:rPr>
        <w:t>s the</w:t>
      </w:r>
      <w:r>
        <w:rPr>
          <w:rFonts w:ascii="Times New Roman" w:hAnsi="Times New Roman"/>
          <w:sz w:val="24"/>
          <w:szCs w:val="24"/>
          <w:lang w:eastAsia="zh-TW"/>
        </w:rPr>
        <w:t xml:space="preserve"> components essential for the manufacture of tyre across many applications. </w:t>
      </w:r>
      <w:r w:rsidR="00F41666">
        <w:rPr>
          <w:rFonts w:ascii="Times New Roman" w:hAnsi="Times New Roman"/>
          <w:sz w:val="24"/>
          <w:szCs w:val="24"/>
          <w:lang w:eastAsia="zh-TW"/>
        </w:rPr>
        <w:t>Their n</w:t>
      </w:r>
      <w:r>
        <w:rPr>
          <w:rFonts w:ascii="Times New Roman" w:hAnsi="Times New Roman"/>
          <w:sz w:val="24"/>
          <w:szCs w:val="24"/>
          <w:lang w:eastAsia="zh-TW"/>
        </w:rPr>
        <w:t>ew compounds combine performance and safety.</w:t>
      </w:r>
    </w:p>
    <w:p w14:paraId="305120EB" w14:textId="5E2F948D"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Textiles: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w:t>
      </w:r>
      <w:r w:rsidR="00BD4386">
        <w:rPr>
          <w:rFonts w:ascii="Times New Roman" w:hAnsi="Times New Roman"/>
          <w:sz w:val="24"/>
          <w:szCs w:val="24"/>
          <w:lang w:eastAsia="zh-TW"/>
        </w:rPr>
        <w:t>meet the textile manufacturers specialist requirement in the</w:t>
      </w:r>
      <w:r>
        <w:rPr>
          <w:rFonts w:ascii="Times New Roman" w:hAnsi="Times New Roman"/>
          <w:sz w:val="24"/>
          <w:szCs w:val="24"/>
          <w:lang w:eastAsia="zh-TW"/>
        </w:rPr>
        <w:t xml:space="preserve"> ever changing market.</w:t>
      </w:r>
    </w:p>
    <w:p w14:paraId="62C20743" w14:textId="2A0D105D" w:rsidR="00FA5B8D" w:rsidRDefault="00FA5B8D" w:rsidP="009711F1">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Wire and Cable: </w:t>
      </w:r>
      <w:r w:rsidR="00F41666">
        <w:rPr>
          <w:rFonts w:ascii="Times New Roman" w:hAnsi="Times New Roman"/>
          <w:sz w:val="24"/>
          <w:szCs w:val="24"/>
          <w:lang w:eastAsia="zh-TW"/>
        </w:rPr>
        <w:t>INE</w:t>
      </w:r>
      <w:r w:rsidR="000F66A5">
        <w:rPr>
          <w:rFonts w:ascii="Times New Roman" w:hAnsi="Times New Roman"/>
          <w:sz w:val="24"/>
          <w:szCs w:val="24"/>
          <w:lang w:eastAsia="zh-TW"/>
        </w:rPr>
        <w:t>O</w:t>
      </w:r>
      <w:r w:rsidR="00F41666">
        <w:rPr>
          <w:rFonts w:ascii="Times New Roman" w:hAnsi="Times New Roman"/>
          <w:sz w:val="24"/>
          <w:szCs w:val="24"/>
          <w:lang w:eastAsia="zh-TW"/>
        </w:rPr>
        <w:t>S</w:t>
      </w:r>
      <w:r>
        <w:rPr>
          <w:rFonts w:ascii="Times New Roman" w:hAnsi="Times New Roman"/>
          <w:sz w:val="24"/>
          <w:szCs w:val="24"/>
          <w:lang w:eastAsia="zh-TW"/>
        </w:rPr>
        <w:t xml:space="preserve"> produce</w:t>
      </w:r>
      <w:r w:rsidR="00F41666">
        <w:rPr>
          <w:rFonts w:ascii="Times New Roman" w:hAnsi="Times New Roman"/>
          <w:sz w:val="24"/>
          <w:szCs w:val="24"/>
          <w:lang w:eastAsia="zh-TW"/>
        </w:rPr>
        <w:t>s</w:t>
      </w:r>
      <w:r>
        <w:rPr>
          <w:rFonts w:ascii="Times New Roman" w:hAnsi="Times New Roman"/>
          <w:sz w:val="24"/>
          <w:szCs w:val="24"/>
          <w:lang w:eastAsia="zh-TW"/>
        </w:rPr>
        <w:t xml:space="preserve"> the raw materials for the wiring in a wide range of applications and cables for high voltage networks.</w:t>
      </w:r>
    </w:p>
    <w:p w14:paraId="4FAC96CA" w14:textId="393C010F" w:rsidR="00994C7C" w:rsidRDefault="00994C7C" w:rsidP="009711F1">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also has a wide range related diversified products and the company also has the unrelated diversified products like the motorcycle fashion group Belstaff. (Murphy, 2017)</w:t>
      </w:r>
    </w:p>
    <w:p w14:paraId="5A99AB10" w14:textId="77777777" w:rsidR="00FA5B8D" w:rsidRDefault="00FA5B8D" w:rsidP="00800D27">
      <w:pPr>
        <w:pStyle w:val="NormalWeb"/>
        <w:shd w:val="clear" w:color="auto" w:fill="FFFFFF"/>
        <w:spacing w:before="0" w:beforeAutospacing="0" w:after="0" w:afterAutospacing="0" w:line="360" w:lineRule="auto"/>
        <w:rPr>
          <w:b/>
          <w:lang w:eastAsia="zh-TW"/>
        </w:rPr>
      </w:pPr>
    </w:p>
    <w:p w14:paraId="7C0748A6" w14:textId="489D6E34" w:rsidR="00800D27" w:rsidRDefault="00800D27" w:rsidP="00800D27">
      <w:pPr>
        <w:pStyle w:val="NormalWeb"/>
        <w:shd w:val="clear" w:color="auto" w:fill="FFFFFF"/>
        <w:spacing w:before="0" w:beforeAutospacing="0" w:after="0" w:afterAutospacing="0" w:line="360" w:lineRule="auto"/>
        <w:rPr>
          <w:b/>
          <w:lang w:eastAsia="zh-TW"/>
        </w:rPr>
      </w:pPr>
      <w:r>
        <w:rPr>
          <w:b/>
          <w:lang w:eastAsia="zh-TW"/>
        </w:rPr>
        <w:t xml:space="preserve">The </w:t>
      </w:r>
      <w:r w:rsidR="00077E6B">
        <w:rPr>
          <w:b/>
          <w:lang w:eastAsia="zh-TW"/>
        </w:rPr>
        <w:t xml:space="preserve">INEOS </w:t>
      </w:r>
      <w:r>
        <w:rPr>
          <w:b/>
          <w:lang w:eastAsia="zh-TW"/>
        </w:rPr>
        <w:t>Market</w:t>
      </w:r>
    </w:p>
    <w:p w14:paraId="750047F6" w14:textId="46DAF726" w:rsidR="00800D27" w:rsidRDefault="00800D27" w:rsidP="00AC0B52">
      <w:pPr>
        <w:pStyle w:val="NormalWeb"/>
        <w:shd w:val="clear" w:color="auto" w:fill="FFFFFF"/>
        <w:spacing w:before="0" w:beforeAutospacing="0" w:after="0" w:afterAutospacing="0" w:line="360" w:lineRule="auto"/>
        <w:jc w:val="both"/>
        <w:rPr>
          <w:lang w:eastAsia="zh-TW"/>
        </w:rPr>
      </w:pPr>
      <w:r>
        <w:rPr>
          <w:b/>
          <w:lang w:eastAsia="zh-TW"/>
        </w:rPr>
        <w:tab/>
      </w:r>
      <w:r>
        <w:rPr>
          <w:lang w:eastAsia="zh-TW"/>
        </w:rPr>
        <w:t>INEOS has located at 171 sites in 24 countries around the world.</w:t>
      </w:r>
      <w:r w:rsidR="00DF7C92">
        <w:rPr>
          <w:lang w:eastAsia="zh-TW"/>
        </w:rPr>
        <w:t xml:space="preserve"> The countries are including</w:t>
      </w:r>
      <w:r w:rsidR="00672FDA">
        <w:rPr>
          <w:lang w:eastAsia="zh-TW"/>
        </w:rPr>
        <w:t xml:space="preserve"> </w:t>
      </w:r>
      <w:r w:rsidR="00B543B5">
        <w:rPr>
          <w:lang w:eastAsia="zh-TW"/>
        </w:rPr>
        <w:t xml:space="preserve">Belgium, Canada, China, Denmark, France, Germany, India, Italy, Mexico, Norway, Singapore, South Korea, Spain, Sweden, Switzerland, Thailand, United Kingdom and United States…etc. The Headquarters of the company are located in European countries and United States. The Oil and Gas industries are located in European countries. (Figure </w:t>
      </w:r>
      <w:r w:rsidR="00124451">
        <w:rPr>
          <w:lang w:eastAsia="zh-TW"/>
        </w:rPr>
        <w:t>2</w:t>
      </w:r>
      <w:r w:rsidR="004E0FC4">
        <w:rPr>
          <w:lang w:eastAsia="zh-TW"/>
        </w:rPr>
        <w:t>)</w:t>
      </w:r>
      <w:r w:rsidR="004204C3">
        <w:rPr>
          <w:lang w:eastAsia="zh-TW"/>
        </w:rPr>
        <w:t xml:space="preserve"> According </w:t>
      </w:r>
      <w:r w:rsidR="004C6E47">
        <w:rPr>
          <w:lang w:eastAsia="zh-TW"/>
        </w:rPr>
        <w:t>to INEOS businesses market location, the company businesses are mainly focus in European countries and the United States.</w:t>
      </w:r>
    </w:p>
    <w:p w14:paraId="5948375B" w14:textId="77777777" w:rsidR="00002C57" w:rsidRDefault="00002C57" w:rsidP="00800D27">
      <w:pPr>
        <w:pStyle w:val="NormalWeb"/>
        <w:shd w:val="clear" w:color="auto" w:fill="FFFFFF"/>
        <w:spacing w:before="0" w:beforeAutospacing="0" w:after="0" w:afterAutospacing="0" w:line="360" w:lineRule="auto"/>
        <w:rPr>
          <w:lang w:eastAsia="zh-TW"/>
        </w:rPr>
      </w:pPr>
    </w:p>
    <w:p w14:paraId="3322906B" w14:textId="7AFDB714" w:rsidR="00800D27" w:rsidRDefault="00DF7C92" w:rsidP="00800D27">
      <w:pPr>
        <w:pStyle w:val="NormalWeb"/>
        <w:shd w:val="clear" w:color="auto" w:fill="FFFFFF"/>
        <w:spacing w:before="0" w:beforeAutospacing="0" w:after="0" w:afterAutospacing="0" w:line="360" w:lineRule="auto"/>
        <w:rPr>
          <w:lang w:eastAsia="zh-TW"/>
        </w:rPr>
      </w:pPr>
      <w:r>
        <w:rPr>
          <w:noProof/>
          <w:lang w:eastAsia="zh-TW"/>
        </w:rPr>
        <w:lastRenderedPageBreak/>
        <w:drawing>
          <wp:inline distT="0" distB="0" distL="0" distR="0" wp14:anchorId="51BABD87" wp14:editId="15806DB7">
            <wp:extent cx="4195821" cy="38350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2468" cy="3841096"/>
                    </a:xfrm>
                    <a:prstGeom prst="rect">
                      <a:avLst/>
                    </a:prstGeom>
                    <a:noFill/>
                    <a:ln>
                      <a:noFill/>
                    </a:ln>
                  </pic:spPr>
                </pic:pic>
              </a:graphicData>
            </a:graphic>
          </wp:inline>
        </w:drawing>
      </w:r>
    </w:p>
    <w:p w14:paraId="726583E8" w14:textId="136F5AF9" w:rsidR="00DF7C92" w:rsidRPr="00DF7C92" w:rsidRDefault="00B543B5" w:rsidP="00800D27">
      <w:pPr>
        <w:pStyle w:val="NormalWeb"/>
        <w:shd w:val="clear" w:color="auto" w:fill="FFFFFF"/>
        <w:spacing w:before="0" w:beforeAutospacing="0" w:after="0" w:afterAutospacing="0" w:line="360" w:lineRule="auto"/>
        <w:rPr>
          <w:lang w:eastAsia="zh-TW"/>
        </w:rPr>
      </w:pPr>
      <w:r>
        <w:rPr>
          <w:lang w:eastAsia="zh-TW"/>
        </w:rPr>
        <w:t xml:space="preserve">Figure </w:t>
      </w:r>
      <w:r w:rsidR="00124451">
        <w:rPr>
          <w:lang w:eastAsia="zh-TW"/>
        </w:rPr>
        <w:t>2</w:t>
      </w:r>
      <w:r>
        <w:rPr>
          <w:lang w:eastAsia="zh-TW"/>
        </w:rPr>
        <w:t xml:space="preserve">. INEOS Locations. </w:t>
      </w:r>
      <w:r w:rsidR="00DF7C92" w:rsidRPr="00DF7C92">
        <w:rPr>
          <w:lang w:eastAsia="zh-TW"/>
        </w:rPr>
        <w:t xml:space="preserve">Source: INEOS Holdings Limited </w:t>
      </w:r>
      <w:r w:rsidR="00DF7C92">
        <w:rPr>
          <w:lang w:eastAsia="zh-TW"/>
        </w:rPr>
        <w:t>[GB] homepage (</w:t>
      </w:r>
      <w:r w:rsidR="00DF7C92" w:rsidRPr="00DF7C92">
        <w:rPr>
          <w:lang w:eastAsia="zh-TW"/>
        </w:rPr>
        <w:t>https://www.ineos.com/locations/</w:t>
      </w:r>
      <w:r w:rsidR="00DF7C92">
        <w:rPr>
          <w:lang w:eastAsia="zh-TW"/>
        </w:rPr>
        <w:t>)</w:t>
      </w:r>
    </w:p>
    <w:p w14:paraId="531F0E62" w14:textId="77777777" w:rsidR="004E0FC4" w:rsidRPr="00917341" w:rsidRDefault="004E0FC4" w:rsidP="00800D27">
      <w:pPr>
        <w:pStyle w:val="NormalWeb"/>
        <w:shd w:val="clear" w:color="auto" w:fill="FFFFFF"/>
        <w:spacing w:before="0" w:beforeAutospacing="0" w:after="0" w:afterAutospacing="0" w:line="360" w:lineRule="auto"/>
        <w:rPr>
          <w:b/>
          <w:lang w:eastAsia="zh-TW"/>
        </w:rPr>
      </w:pPr>
    </w:p>
    <w:p w14:paraId="15948D3C" w14:textId="77DA2178" w:rsidR="00800D27" w:rsidRPr="00077E6B" w:rsidRDefault="00800D27" w:rsidP="00800D27">
      <w:pPr>
        <w:pStyle w:val="NormalWeb"/>
        <w:shd w:val="clear" w:color="auto" w:fill="FFFFFF"/>
        <w:spacing w:before="0" w:beforeAutospacing="0" w:after="0" w:afterAutospacing="0" w:line="360" w:lineRule="auto"/>
        <w:rPr>
          <w:b/>
          <w:lang w:eastAsia="zh-TW"/>
        </w:rPr>
      </w:pPr>
      <w:r w:rsidRPr="00077E6B">
        <w:rPr>
          <w:b/>
          <w:lang w:eastAsia="zh-TW"/>
        </w:rPr>
        <w:t xml:space="preserve">The </w:t>
      </w:r>
      <w:r w:rsidR="00DF7C92" w:rsidRPr="00077E6B">
        <w:rPr>
          <w:b/>
          <w:lang w:eastAsia="zh-TW"/>
        </w:rPr>
        <w:t>Joint</w:t>
      </w:r>
      <w:r w:rsidR="004C6E47">
        <w:rPr>
          <w:b/>
          <w:lang w:eastAsia="zh-TW"/>
        </w:rPr>
        <w:t xml:space="preserve"> </w:t>
      </w:r>
      <w:r w:rsidR="00DF7C92" w:rsidRPr="00077E6B">
        <w:rPr>
          <w:b/>
          <w:lang w:eastAsia="zh-TW"/>
        </w:rPr>
        <w:t>Ventures</w:t>
      </w:r>
    </w:p>
    <w:p w14:paraId="50C2CDB4" w14:textId="6D5AA29B" w:rsidR="004C6E47" w:rsidRDefault="004C6E47" w:rsidP="00AC0B52">
      <w:pPr>
        <w:pStyle w:val="NormalWeb"/>
        <w:shd w:val="clear" w:color="auto" w:fill="FFFFFF"/>
        <w:spacing w:before="0" w:beforeAutospacing="0" w:after="0" w:afterAutospacing="0" w:line="360" w:lineRule="auto"/>
        <w:ind w:firstLine="720"/>
        <w:jc w:val="both"/>
        <w:rPr>
          <w:lang w:eastAsia="zh-TW"/>
        </w:rPr>
      </w:pPr>
      <w:r>
        <w:rPr>
          <w:lang w:eastAsia="zh-TW"/>
        </w:rPr>
        <w:t>The advantage of the joint venture is that can help the company business grow faster, increase productivity and generate greater profits. The benefits of the joint ventures are including to access the new foreign market and even emerging market. And the joint ventures can reduce the risk factor for heavy investment and to make optimum utilisation of resources. Finally, the company can gain the economics of scale.</w:t>
      </w:r>
    </w:p>
    <w:p w14:paraId="389B755D" w14:textId="06A969FC" w:rsidR="008A7003" w:rsidRDefault="0056315E" w:rsidP="00AC0B52">
      <w:pPr>
        <w:pStyle w:val="NormalWeb"/>
        <w:shd w:val="clear" w:color="auto" w:fill="FFFFFF"/>
        <w:spacing w:before="0" w:beforeAutospacing="0" w:after="0" w:afterAutospacing="0" w:line="360" w:lineRule="auto"/>
        <w:ind w:firstLine="720"/>
        <w:jc w:val="both"/>
        <w:rPr>
          <w:shd w:val="clear" w:color="auto" w:fill="FFFFFF"/>
        </w:rPr>
      </w:pPr>
      <w:r>
        <w:rPr>
          <w:lang w:eastAsia="zh-TW"/>
        </w:rPr>
        <w:t xml:space="preserve">The joint venture </w:t>
      </w:r>
      <w:r w:rsidR="008A7003">
        <w:rPr>
          <w:lang w:eastAsia="zh-TW"/>
        </w:rPr>
        <w:t xml:space="preserve">between INEOS and PetroChina International (London) Company Limited is </w:t>
      </w:r>
      <w:r w:rsidR="006B7B6C">
        <w:rPr>
          <w:lang w:eastAsia="zh-TW"/>
        </w:rPr>
        <w:t xml:space="preserve">formed </w:t>
      </w:r>
      <w:r w:rsidR="008A7003">
        <w:rPr>
          <w:lang w:eastAsia="zh-TW"/>
        </w:rPr>
        <w:t>the company called</w:t>
      </w:r>
      <w:r>
        <w:rPr>
          <w:lang w:eastAsia="zh-TW"/>
        </w:rPr>
        <w:t xml:space="preserve"> Petroineos</w:t>
      </w:r>
      <w:r w:rsidR="002D039E">
        <w:rPr>
          <w:lang w:eastAsia="zh-TW"/>
        </w:rPr>
        <w:t xml:space="preserve"> on 1 July 2011</w:t>
      </w:r>
      <w:r w:rsidR="008A7003">
        <w:rPr>
          <w:lang w:eastAsia="zh-TW"/>
        </w:rPr>
        <w:t>. Petroineos</w:t>
      </w:r>
      <w:r w:rsidR="002D039E">
        <w:rPr>
          <w:lang w:eastAsia="zh-TW"/>
        </w:rPr>
        <w:t>’s</w:t>
      </w:r>
      <w:r w:rsidR="008A7003">
        <w:rPr>
          <w:lang w:eastAsia="zh-TW"/>
        </w:rPr>
        <w:t xml:space="preserve"> </w:t>
      </w:r>
      <w:r w:rsidR="002D039E">
        <w:rPr>
          <w:lang w:eastAsia="zh-TW"/>
        </w:rPr>
        <w:t xml:space="preserve">headquarter is located in London </w:t>
      </w:r>
      <w:r w:rsidR="000F66A5">
        <w:rPr>
          <w:lang w:eastAsia="zh-TW"/>
        </w:rPr>
        <w:t xml:space="preserve">of </w:t>
      </w:r>
      <w:r w:rsidR="002D039E">
        <w:rPr>
          <w:lang w:eastAsia="zh-TW"/>
        </w:rPr>
        <w:t>U</w:t>
      </w:r>
      <w:r w:rsidR="000F66A5">
        <w:rPr>
          <w:lang w:eastAsia="zh-TW"/>
        </w:rPr>
        <w:t xml:space="preserve">nited </w:t>
      </w:r>
      <w:r w:rsidR="002D039E">
        <w:rPr>
          <w:lang w:eastAsia="zh-TW"/>
        </w:rPr>
        <w:t>K</w:t>
      </w:r>
      <w:r w:rsidR="000F66A5">
        <w:rPr>
          <w:lang w:eastAsia="zh-TW"/>
        </w:rPr>
        <w:t>ingdom</w:t>
      </w:r>
      <w:r w:rsidR="002D039E">
        <w:rPr>
          <w:lang w:eastAsia="zh-TW"/>
        </w:rPr>
        <w:t xml:space="preserve"> and it </w:t>
      </w:r>
      <w:r w:rsidR="008A7003">
        <w:rPr>
          <w:lang w:eastAsia="zh-TW"/>
        </w:rPr>
        <w:t>is Europe’s leading independent crude oil refiner</w:t>
      </w:r>
      <w:r w:rsidR="008A7003" w:rsidRPr="002D039E">
        <w:rPr>
          <w:lang w:eastAsia="zh-TW"/>
        </w:rPr>
        <w:t>.</w:t>
      </w:r>
      <w:r w:rsidR="002D039E" w:rsidRPr="002D039E">
        <w:rPr>
          <w:lang w:eastAsia="zh-TW"/>
        </w:rPr>
        <w:t xml:space="preserve"> </w:t>
      </w:r>
      <w:r w:rsidR="00F83A49" w:rsidRPr="00F83A49">
        <w:t xml:space="preserve">Petroineos refineries are fully </w:t>
      </w:r>
      <w:r w:rsidR="00BC747F">
        <w:t>combined</w:t>
      </w:r>
      <w:r w:rsidR="00F83A49" w:rsidRPr="00F83A49">
        <w:t xml:space="preserve"> with co-sited petrochemical assets that located in the strategical location at Grangemouth Scotland and Lavera France.</w:t>
      </w:r>
      <w:r w:rsidR="002D039E" w:rsidRPr="002D039E">
        <w:t xml:space="preserve"> </w:t>
      </w:r>
      <w:r w:rsidR="00BC747F" w:rsidRPr="00BC747F">
        <w:t xml:space="preserve">Petroineos have the employees around 1,000 people and the company has a turnover of around US$ 15 billion a year. The key element of their strengths are close proximity to raw material and their customers. </w:t>
      </w:r>
      <w:r w:rsidR="0022279D" w:rsidRPr="0022279D">
        <w:t>The Grangemouth refinery produces around 210,000 barrels of crude oil per day and supply the fuel to Scotland, Northern England and Northern Ireland. The Grangemouth refinery has the direct access with the crude oil and gas from the North Sea to the Firth of Forth in Grangemouth.</w:t>
      </w:r>
      <w:r w:rsidR="00246557">
        <w:t xml:space="preserve"> </w:t>
      </w:r>
      <w:r w:rsidR="002D039E" w:rsidRPr="002D039E">
        <w:t>The Lav</w:t>
      </w:r>
      <w:r w:rsidR="00246557">
        <w:t>e</w:t>
      </w:r>
      <w:r w:rsidR="002D039E" w:rsidRPr="002D039E">
        <w:t>ra refinery pro</w:t>
      </w:r>
      <w:r w:rsidR="00246557">
        <w:t>duce</w:t>
      </w:r>
      <w:r w:rsidR="002D039E" w:rsidRPr="002D039E">
        <w:t xml:space="preserve">s 210,000 barrels of crude oil </w:t>
      </w:r>
      <w:r w:rsidR="002D039E" w:rsidRPr="002D039E">
        <w:lastRenderedPageBreak/>
        <w:t xml:space="preserve">per day. It is located on the coast of the Mediterranean crude oil trading basin, next to the port of Marseille. The refinery supplies fuel by pipelines into France, Switzerland and Southern Germany. </w:t>
      </w:r>
      <w:r w:rsidR="002D039E" w:rsidRPr="002D039E">
        <w:rPr>
          <w:shd w:val="clear" w:color="auto" w:fill="FFFFFF"/>
        </w:rPr>
        <w:t>Petroineos sites remain integrated into INEOS' downstream petrochemical production and the products are including Gasoline, Diesel, Jet-fuel (ATK), LPG, Kerosene (RSK), Gas oil</w:t>
      </w:r>
      <w:r w:rsidR="00F83A49">
        <w:rPr>
          <w:shd w:val="clear" w:color="auto" w:fill="FFFFFF"/>
        </w:rPr>
        <w:t>,</w:t>
      </w:r>
      <w:r w:rsidR="002D039E" w:rsidRPr="002D039E">
        <w:rPr>
          <w:shd w:val="clear" w:color="auto" w:fill="FFFFFF"/>
        </w:rPr>
        <w:t xml:space="preserve"> Heating oil and Fuel oil</w:t>
      </w:r>
      <w:r w:rsidR="002D039E">
        <w:rPr>
          <w:shd w:val="clear" w:color="auto" w:fill="FFFFFF"/>
        </w:rPr>
        <w:t>.</w:t>
      </w:r>
    </w:p>
    <w:p w14:paraId="4AB62CA4" w14:textId="03FE559B" w:rsidR="00CC5C61" w:rsidRDefault="00CC5C61"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 xml:space="preserve">The </w:t>
      </w:r>
      <w:r w:rsidR="001839EA">
        <w:rPr>
          <w:shd w:val="clear" w:color="auto" w:fill="FFFFFF"/>
        </w:rPr>
        <w:t>inorganic chemicals, catalysts and engineered glass products manufacturing joint venture between INEOS, CCMP and PQ management and the company called PQ Corporation.</w:t>
      </w:r>
    </w:p>
    <w:p w14:paraId="4F26C9FD" w14:textId="72FE5C5E" w:rsidR="001839EA" w:rsidRDefault="001839EA"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The joint-venture between INEOS and Solvay to combine their chlorovinyls’ plants in Europe. This joint-venture will become one of the biggest producer</w:t>
      </w:r>
      <w:r w:rsidR="006B7B6C">
        <w:rPr>
          <w:shd w:val="clear" w:color="auto" w:fill="FFFFFF"/>
        </w:rPr>
        <w:t>s</w:t>
      </w:r>
      <w:r>
        <w:rPr>
          <w:shd w:val="clear" w:color="auto" w:fill="FFFFFF"/>
        </w:rPr>
        <w:t xml:space="preserve"> of PVC in the world.</w:t>
      </w:r>
    </w:p>
    <w:p w14:paraId="232A7158" w14:textId="538D29A4" w:rsidR="006B7B6C" w:rsidRDefault="006B7B6C"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Most of the joint ventures are very important to INEOS. INEOS has the successful deals in their joint venture businesses to achieve the win-win business approach together with joint venture partner</w:t>
      </w:r>
      <w:r w:rsidR="007166DE">
        <w:rPr>
          <w:shd w:val="clear" w:color="auto" w:fill="FFFFFF"/>
        </w:rPr>
        <w:t>s. The benefits of those joint ventures are including accessing the new market segment or increasing the products market share to gain the economics of scale.</w:t>
      </w:r>
    </w:p>
    <w:p w14:paraId="6414280D" w14:textId="1AD0A891" w:rsidR="00F62809" w:rsidRPr="006B7B6C" w:rsidRDefault="00F62809" w:rsidP="00F62809">
      <w:pPr>
        <w:spacing w:after="0" w:line="360" w:lineRule="auto"/>
        <w:jc w:val="both"/>
        <w:rPr>
          <w:rFonts w:ascii="Times New Roman" w:hAnsi="Times New Roman"/>
          <w:sz w:val="24"/>
          <w:szCs w:val="24"/>
          <w:lang w:val="en-HK" w:eastAsia="zh-TW"/>
        </w:rPr>
      </w:pPr>
    </w:p>
    <w:p w14:paraId="3D04C757" w14:textId="362A8BC1" w:rsidR="00317A94" w:rsidRDefault="001C5765"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 xml:space="preserve">The </w:t>
      </w:r>
      <w:r w:rsidR="00317A94">
        <w:rPr>
          <w:rFonts w:ascii="Times New Roman" w:hAnsi="Times New Roman"/>
          <w:b/>
          <w:sz w:val="24"/>
          <w:szCs w:val="24"/>
          <w:lang w:eastAsia="zh-TW"/>
        </w:rPr>
        <w:t>SWOT Analysis</w:t>
      </w:r>
    </w:p>
    <w:p w14:paraId="415A7E5A" w14:textId="5BD91635" w:rsidR="00A773DC" w:rsidRDefault="004C6E47"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This business report is u</w:t>
      </w:r>
      <w:r w:rsidR="00361065">
        <w:rPr>
          <w:rFonts w:ascii="Times New Roman" w:hAnsi="Times New Roman"/>
          <w:sz w:val="24"/>
          <w:szCs w:val="24"/>
          <w:lang w:eastAsia="zh-TW"/>
        </w:rPr>
        <w:t xml:space="preserve">sing SWOT analysis to evaluate INEOS competitive position by identify their strengths, weaknesses, opportunities and threats. </w:t>
      </w:r>
      <w:r w:rsidR="00002C57">
        <w:rPr>
          <w:rFonts w:ascii="Times New Roman" w:hAnsi="Times New Roman"/>
          <w:sz w:val="24"/>
          <w:szCs w:val="24"/>
          <w:lang w:eastAsia="zh-TW"/>
        </w:rPr>
        <w:t xml:space="preserve">Then based on the identify the factors of strengths, weaknesses, opportunities and threats to build the SWOT analysis diagram of INEOS. (Figure 3) </w:t>
      </w:r>
      <w:r w:rsidR="00552FB0">
        <w:rPr>
          <w:rFonts w:ascii="Times New Roman" w:hAnsi="Times New Roman"/>
          <w:sz w:val="24"/>
          <w:szCs w:val="24"/>
          <w:lang w:eastAsia="zh-TW"/>
        </w:rPr>
        <w:t>A</w:t>
      </w:r>
      <w:r>
        <w:rPr>
          <w:rFonts w:ascii="Times New Roman" w:hAnsi="Times New Roman"/>
          <w:sz w:val="24"/>
          <w:szCs w:val="24"/>
          <w:lang w:eastAsia="zh-TW"/>
        </w:rPr>
        <w:t xml:space="preserve">fter </w:t>
      </w:r>
      <w:r w:rsidR="00361065">
        <w:rPr>
          <w:rFonts w:ascii="Times New Roman" w:hAnsi="Times New Roman"/>
          <w:sz w:val="24"/>
          <w:szCs w:val="24"/>
          <w:lang w:eastAsia="zh-TW"/>
        </w:rPr>
        <w:t>the SWOT analysis</w:t>
      </w:r>
      <w:r w:rsidR="007524B7">
        <w:rPr>
          <w:rFonts w:ascii="Times New Roman" w:hAnsi="Times New Roman"/>
          <w:sz w:val="24"/>
          <w:szCs w:val="24"/>
          <w:lang w:eastAsia="zh-TW"/>
        </w:rPr>
        <w:t>, this report</w:t>
      </w:r>
      <w:r w:rsidR="00361065">
        <w:rPr>
          <w:rFonts w:ascii="Times New Roman" w:hAnsi="Times New Roman"/>
          <w:sz w:val="24"/>
          <w:szCs w:val="24"/>
          <w:lang w:eastAsia="zh-TW"/>
        </w:rPr>
        <w:t xml:space="preserve"> c</w:t>
      </w:r>
      <w:r w:rsidR="00A773DC">
        <w:rPr>
          <w:rFonts w:ascii="Times New Roman" w:hAnsi="Times New Roman"/>
          <w:sz w:val="24"/>
          <w:szCs w:val="24"/>
          <w:lang w:eastAsia="zh-TW"/>
        </w:rPr>
        <w:t xml:space="preserve">arry out </w:t>
      </w:r>
      <w:r>
        <w:rPr>
          <w:rFonts w:ascii="Times New Roman" w:hAnsi="Times New Roman"/>
          <w:sz w:val="24"/>
          <w:szCs w:val="24"/>
          <w:lang w:eastAsia="zh-TW"/>
        </w:rPr>
        <w:t>the</w:t>
      </w:r>
      <w:r w:rsidR="00A773DC">
        <w:rPr>
          <w:rFonts w:ascii="Times New Roman" w:hAnsi="Times New Roman"/>
          <w:sz w:val="24"/>
          <w:szCs w:val="24"/>
          <w:lang w:eastAsia="zh-TW"/>
        </w:rPr>
        <w:t xml:space="preserve"> strategic internal </w:t>
      </w:r>
      <w:r>
        <w:rPr>
          <w:rFonts w:ascii="Times New Roman" w:hAnsi="Times New Roman"/>
          <w:sz w:val="24"/>
          <w:szCs w:val="24"/>
          <w:lang w:eastAsia="zh-TW"/>
        </w:rPr>
        <w:t xml:space="preserve">analysis </w:t>
      </w:r>
      <w:r w:rsidR="007524B7">
        <w:rPr>
          <w:rFonts w:ascii="Times New Roman" w:hAnsi="Times New Roman"/>
          <w:sz w:val="24"/>
          <w:szCs w:val="24"/>
          <w:lang w:eastAsia="zh-TW"/>
        </w:rPr>
        <w:t xml:space="preserve">by using the factors of Strengths and Weaknesses from SWOT </w:t>
      </w:r>
      <w:r w:rsidR="00A773DC">
        <w:rPr>
          <w:rFonts w:ascii="Times New Roman" w:hAnsi="Times New Roman"/>
          <w:sz w:val="24"/>
          <w:szCs w:val="24"/>
          <w:lang w:eastAsia="zh-TW"/>
        </w:rPr>
        <w:t xml:space="preserve">and </w:t>
      </w:r>
      <w:r>
        <w:rPr>
          <w:rFonts w:ascii="Times New Roman" w:hAnsi="Times New Roman"/>
          <w:sz w:val="24"/>
          <w:szCs w:val="24"/>
          <w:lang w:eastAsia="zh-TW"/>
        </w:rPr>
        <w:t>the strategic</w:t>
      </w:r>
      <w:r w:rsidR="00A773DC">
        <w:rPr>
          <w:rFonts w:ascii="Times New Roman" w:hAnsi="Times New Roman"/>
          <w:sz w:val="24"/>
          <w:szCs w:val="24"/>
          <w:lang w:eastAsia="zh-TW"/>
        </w:rPr>
        <w:t xml:space="preserve"> external analysis</w:t>
      </w:r>
      <w:r w:rsidR="007524B7">
        <w:rPr>
          <w:rFonts w:ascii="Times New Roman" w:hAnsi="Times New Roman"/>
          <w:sz w:val="24"/>
          <w:szCs w:val="24"/>
          <w:lang w:eastAsia="zh-TW"/>
        </w:rPr>
        <w:t xml:space="preserve"> by using the factors of Opportunities and Threats from SWOT as well</w:t>
      </w:r>
      <w:r w:rsidR="00361065">
        <w:rPr>
          <w:rFonts w:ascii="Times New Roman" w:hAnsi="Times New Roman"/>
          <w:sz w:val="24"/>
          <w:szCs w:val="24"/>
          <w:lang w:eastAsia="zh-TW"/>
        </w:rPr>
        <w:t>.</w:t>
      </w:r>
    </w:p>
    <w:p w14:paraId="6964F4C8" w14:textId="77777777" w:rsidR="007524B7" w:rsidRDefault="007524B7" w:rsidP="00AC0B52">
      <w:pPr>
        <w:spacing w:after="0" w:line="360" w:lineRule="auto"/>
        <w:jc w:val="both"/>
        <w:rPr>
          <w:rFonts w:ascii="Times New Roman" w:hAnsi="Times New Roman"/>
          <w:sz w:val="24"/>
          <w:szCs w:val="24"/>
          <w:lang w:eastAsia="zh-TW"/>
        </w:rPr>
      </w:pPr>
    </w:p>
    <w:p w14:paraId="2C441527" w14:textId="77777777" w:rsidR="007524B7" w:rsidRDefault="00F03BF4" w:rsidP="00F03BF4">
      <w:pPr>
        <w:spacing w:after="0" w:line="360" w:lineRule="auto"/>
        <w:rPr>
          <w:rFonts w:ascii="Times New Roman" w:hAnsi="Times New Roman"/>
          <w:b/>
          <w:sz w:val="24"/>
          <w:szCs w:val="24"/>
          <w:lang w:eastAsia="zh-TW"/>
        </w:rPr>
      </w:pPr>
      <w:r w:rsidRPr="007524B7">
        <w:rPr>
          <w:rFonts w:ascii="Times New Roman" w:hAnsi="Times New Roman"/>
          <w:b/>
          <w:sz w:val="24"/>
          <w:szCs w:val="24"/>
          <w:lang w:eastAsia="zh-TW"/>
        </w:rPr>
        <w:t>Strengths</w:t>
      </w:r>
    </w:p>
    <w:p w14:paraId="7E44055A" w14:textId="7D196ECF" w:rsidR="0014012A" w:rsidRDefault="00F03BF4"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successful outcome </w:t>
      </w:r>
      <w:r w:rsidR="007524B7">
        <w:rPr>
          <w:rFonts w:ascii="Times New Roman" w:hAnsi="Times New Roman"/>
          <w:sz w:val="24"/>
          <w:szCs w:val="24"/>
          <w:lang w:eastAsia="zh-TW"/>
        </w:rPr>
        <w:t xml:space="preserve">of the company is </w:t>
      </w:r>
      <w:r>
        <w:rPr>
          <w:rFonts w:ascii="Times New Roman" w:hAnsi="Times New Roman"/>
          <w:sz w:val="24"/>
          <w:szCs w:val="24"/>
          <w:lang w:eastAsia="zh-TW"/>
        </w:rPr>
        <w:t>support</w:t>
      </w:r>
      <w:r w:rsidR="007524B7">
        <w:rPr>
          <w:rFonts w:ascii="Times New Roman" w:hAnsi="Times New Roman"/>
          <w:sz w:val="24"/>
          <w:szCs w:val="24"/>
          <w:lang w:eastAsia="zh-TW"/>
        </w:rPr>
        <w:t>ed</w:t>
      </w:r>
      <w:r>
        <w:rPr>
          <w:rFonts w:ascii="Times New Roman" w:hAnsi="Times New Roman"/>
          <w:sz w:val="24"/>
          <w:szCs w:val="24"/>
          <w:lang w:eastAsia="zh-TW"/>
        </w:rPr>
        <w:t xml:space="preserve"> by the internal attribution and resources.</w:t>
      </w:r>
      <w:r w:rsidR="007524B7">
        <w:rPr>
          <w:rFonts w:ascii="Times New Roman" w:hAnsi="Times New Roman"/>
          <w:sz w:val="24"/>
          <w:szCs w:val="24"/>
          <w:lang w:eastAsia="zh-TW"/>
        </w:rPr>
        <w:t xml:space="preserve"> INEOS is one of the biggest market leaders in petrochemicals. They have located 171 sites in 24 countries all around the world. </w:t>
      </w:r>
      <w:r w:rsidR="00361065">
        <w:rPr>
          <w:rFonts w:ascii="Times New Roman" w:hAnsi="Times New Roman"/>
          <w:sz w:val="24"/>
          <w:szCs w:val="24"/>
          <w:lang w:eastAsia="zh-TW"/>
        </w:rPr>
        <w:t>INEOS has the business areas in Petrochemicals, Oil &amp; Gas and Automotive. And they have a wide range of products in Automotive, Bio Fuel, Chemicals, Coatings, Construction, Cosmetics, Film and Sheet, Food, Home and Electronics, Manufacture, Medical and Pharma, Packaging, Paint and Ink, Pipes, Pulp and Paper, Rubber and Tyre, Textiles and Wire and Cable.</w:t>
      </w:r>
      <w:r w:rsidR="007524B7">
        <w:rPr>
          <w:rFonts w:ascii="Times New Roman" w:hAnsi="Times New Roman"/>
          <w:sz w:val="24"/>
          <w:szCs w:val="24"/>
          <w:lang w:eastAsia="zh-TW"/>
        </w:rPr>
        <w:t xml:space="preserve"> </w:t>
      </w:r>
      <w:r w:rsidR="0014012A">
        <w:rPr>
          <w:rFonts w:ascii="Times New Roman" w:hAnsi="Times New Roman"/>
          <w:sz w:val="24"/>
          <w:szCs w:val="24"/>
          <w:lang w:eastAsia="zh-TW"/>
        </w:rPr>
        <w:t xml:space="preserve">INEOS has </w:t>
      </w:r>
      <w:r w:rsidR="007524B7">
        <w:rPr>
          <w:rFonts w:ascii="Times New Roman" w:hAnsi="Times New Roman"/>
          <w:sz w:val="24"/>
          <w:szCs w:val="24"/>
          <w:lang w:eastAsia="zh-TW"/>
        </w:rPr>
        <w:t xml:space="preserve">also </w:t>
      </w:r>
      <w:r w:rsidR="00552FB0">
        <w:rPr>
          <w:rFonts w:ascii="Times New Roman" w:hAnsi="Times New Roman"/>
          <w:sz w:val="24"/>
          <w:szCs w:val="24"/>
          <w:lang w:eastAsia="zh-TW"/>
        </w:rPr>
        <w:t xml:space="preserve">highly focused on </w:t>
      </w:r>
      <w:r w:rsidR="0014012A">
        <w:rPr>
          <w:rFonts w:ascii="Times New Roman" w:hAnsi="Times New Roman"/>
          <w:sz w:val="24"/>
          <w:szCs w:val="24"/>
          <w:lang w:eastAsia="zh-TW"/>
        </w:rPr>
        <w:t>the</w:t>
      </w:r>
      <w:r w:rsidR="007524B7">
        <w:rPr>
          <w:rFonts w:ascii="Times New Roman" w:hAnsi="Times New Roman"/>
          <w:sz w:val="24"/>
          <w:szCs w:val="24"/>
          <w:lang w:eastAsia="zh-TW"/>
        </w:rPr>
        <w:t>ir</w:t>
      </w:r>
      <w:r w:rsidR="0014012A">
        <w:rPr>
          <w:rFonts w:ascii="Times New Roman" w:hAnsi="Times New Roman"/>
          <w:sz w:val="24"/>
          <w:szCs w:val="24"/>
          <w:lang w:eastAsia="zh-TW"/>
        </w:rPr>
        <w:t xml:space="preserve"> innovation and sustainable products in their field</w:t>
      </w:r>
      <w:r w:rsidR="007524B7">
        <w:rPr>
          <w:rFonts w:ascii="Times New Roman" w:hAnsi="Times New Roman"/>
          <w:sz w:val="24"/>
          <w:szCs w:val="24"/>
          <w:lang w:eastAsia="zh-TW"/>
        </w:rPr>
        <w:t xml:space="preserve"> by applying the high technology</w:t>
      </w:r>
      <w:r w:rsidR="0014012A">
        <w:rPr>
          <w:rFonts w:ascii="Times New Roman" w:hAnsi="Times New Roman"/>
          <w:sz w:val="24"/>
          <w:szCs w:val="24"/>
          <w:lang w:eastAsia="zh-TW"/>
        </w:rPr>
        <w:t>.</w:t>
      </w:r>
      <w:r w:rsidR="007524B7">
        <w:rPr>
          <w:rFonts w:ascii="Times New Roman" w:hAnsi="Times New Roman"/>
          <w:sz w:val="24"/>
          <w:szCs w:val="24"/>
          <w:lang w:eastAsia="zh-TW"/>
        </w:rPr>
        <w:t xml:space="preserve"> </w:t>
      </w:r>
      <w:r w:rsidR="0014012A">
        <w:rPr>
          <w:rFonts w:ascii="Times New Roman" w:hAnsi="Times New Roman"/>
          <w:sz w:val="24"/>
          <w:szCs w:val="24"/>
          <w:lang w:eastAsia="zh-TW"/>
        </w:rPr>
        <w:t>INEOS has the p</w:t>
      </w:r>
      <w:r w:rsidR="009C704D" w:rsidRPr="00361065">
        <w:rPr>
          <w:rFonts w:ascii="Times New Roman" w:hAnsi="Times New Roman"/>
          <w:sz w:val="24"/>
          <w:szCs w:val="24"/>
          <w:lang w:eastAsia="zh-TW"/>
        </w:rPr>
        <w:t>rofessional and loyalty employees</w:t>
      </w:r>
      <w:r w:rsidR="0014012A">
        <w:rPr>
          <w:rFonts w:ascii="Times New Roman" w:hAnsi="Times New Roman"/>
          <w:sz w:val="24"/>
          <w:szCs w:val="24"/>
          <w:lang w:eastAsia="zh-TW"/>
        </w:rPr>
        <w:t xml:space="preserve">. Most of the employees of the company are professional in chemical and oil industry. </w:t>
      </w:r>
      <w:r w:rsidR="004D40C9">
        <w:rPr>
          <w:rFonts w:ascii="Times New Roman" w:hAnsi="Times New Roman"/>
          <w:sz w:val="24"/>
          <w:szCs w:val="24"/>
          <w:lang w:eastAsia="zh-TW"/>
        </w:rPr>
        <w:t>Some of t</w:t>
      </w:r>
      <w:r w:rsidR="0014012A">
        <w:rPr>
          <w:rFonts w:ascii="Times New Roman" w:hAnsi="Times New Roman"/>
          <w:sz w:val="24"/>
          <w:szCs w:val="24"/>
          <w:lang w:eastAsia="zh-TW"/>
        </w:rPr>
        <w:t>h</w:t>
      </w:r>
      <w:r w:rsidR="004D40C9">
        <w:rPr>
          <w:rFonts w:ascii="Times New Roman" w:hAnsi="Times New Roman"/>
          <w:sz w:val="24"/>
          <w:szCs w:val="24"/>
          <w:lang w:eastAsia="zh-TW"/>
        </w:rPr>
        <w:t>e</w:t>
      </w:r>
      <w:r w:rsidR="0014012A">
        <w:rPr>
          <w:rFonts w:ascii="Times New Roman" w:hAnsi="Times New Roman"/>
          <w:sz w:val="24"/>
          <w:szCs w:val="24"/>
          <w:lang w:eastAsia="zh-TW"/>
        </w:rPr>
        <w:t xml:space="preserve"> employees are </w:t>
      </w:r>
      <w:r w:rsidR="0014012A">
        <w:rPr>
          <w:rFonts w:ascii="Times New Roman" w:hAnsi="Times New Roman"/>
          <w:sz w:val="24"/>
          <w:szCs w:val="24"/>
          <w:lang w:eastAsia="zh-TW"/>
        </w:rPr>
        <w:lastRenderedPageBreak/>
        <w:t xml:space="preserve">from the companies BASF, Bayer, Borealis, BP, Degussa, Dow, Enichem, Coechst, ICI, Norsk Hydro and Solvay. </w:t>
      </w:r>
    </w:p>
    <w:p w14:paraId="2376E7D6" w14:textId="77777777" w:rsidR="00C61DDE" w:rsidRPr="00A773DC" w:rsidRDefault="00C61DDE" w:rsidP="007562E3">
      <w:pPr>
        <w:spacing w:after="0" w:line="360" w:lineRule="auto"/>
        <w:rPr>
          <w:rFonts w:ascii="Times New Roman" w:hAnsi="Times New Roman"/>
          <w:sz w:val="24"/>
          <w:szCs w:val="24"/>
          <w:lang w:eastAsia="zh-TW"/>
        </w:rPr>
      </w:pPr>
    </w:p>
    <w:p w14:paraId="46EEC598" w14:textId="4A57EA75" w:rsidR="007562E3" w:rsidRDefault="007562E3" w:rsidP="007562E3">
      <w:pPr>
        <w:spacing w:after="0" w:line="360" w:lineRule="auto"/>
        <w:rPr>
          <w:rFonts w:ascii="Times New Roman" w:hAnsi="Times New Roman"/>
          <w:b/>
          <w:sz w:val="24"/>
          <w:szCs w:val="24"/>
          <w:lang w:eastAsia="zh-TW"/>
        </w:rPr>
      </w:pPr>
      <w:r w:rsidRPr="000E385C">
        <w:rPr>
          <w:rFonts w:ascii="Times New Roman" w:hAnsi="Times New Roman"/>
          <w:b/>
          <w:sz w:val="24"/>
          <w:szCs w:val="24"/>
          <w:lang w:eastAsia="zh-TW"/>
        </w:rPr>
        <w:t>Weaknesses</w:t>
      </w:r>
    </w:p>
    <w:p w14:paraId="446C4C51" w14:textId="2D27B5DA" w:rsidR="00B865A2" w:rsidRDefault="007524B7"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weakness internal factors work against the company success. </w:t>
      </w:r>
      <w:r w:rsidR="00B865A2">
        <w:rPr>
          <w:rFonts w:ascii="Times New Roman" w:hAnsi="Times New Roman"/>
          <w:sz w:val="24"/>
          <w:szCs w:val="24"/>
          <w:lang w:eastAsia="zh-TW"/>
        </w:rPr>
        <w:t xml:space="preserve">INEOS </w:t>
      </w:r>
      <w:r>
        <w:rPr>
          <w:rFonts w:ascii="Times New Roman" w:hAnsi="Times New Roman"/>
          <w:sz w:val="24"/>
          <w:szCs w:val="24"/>
          <w:lang w:eastAsia="zh-TW"/>
        </w:rPr>
        <w:t>is focused their businesses in Europe and the United States and they are</w:t>
      </w:r>
      <w:r w:rsidR="00B865A2">
        <w:rPr>
          <w:rFonts w:ascii="Times New Roman" w:hAnsi="Times New Roman"/>
          <w:sz w:val="24"/>
          <w:szCs w:val="24"/>
          <w:lang w:eastAsia="zh-TW"/>
        </w:rPr>
        <w:t xml:space="preserve"> not well known and </w:t>
      </w:r>
      <w:r>
        <w:rPr>
          <w:rFonts w:ascii="Times New Roman" w:hAnsi="Times New Roman"/>
          <w:sz w:val="24"/>
          <w:szCs w:val="24"/>
          <w:lang w:eastAsia="zh-TW"/>
        </w:rPr>
        <w:t xml:space="preserve">not </w:t>
      </w:r>
      <w:r w:rsidR="00B865A2">
        <w:rPr>
          <w:rFonts w:ascii="Times New Roman" w:hAnsi="Times New Roman"/>
          <w:sz w:val="24"/>
          <w:szCs w:val="24"/>
          <w:lang w:eastAsia="zh-TW"/>
        </w:rPr>
        <w:t>active company in China and Asian countries.</w:t>
      </w:r>
      <w:r>
        <w:rPr>
          <w:rFonts w:ascii="Times New Roman" w:hAnsi="Times New Roman"/>
          <w:sz w:val="24"/>
          <w:szCs w:val="24"/>
          <w:lang w:eastAsia="zh-TW"/>
        </w:rPr>
        <w:t xml:space="preserve"> </w:t>
      </w:r>
      <w:r w:rsidR="00B865A2">
        <w:rPr>
          <w:rFonts w:ascii="Times New Roman" w:hAnsi="Times New Roman"/>
          <w:sz w:val="24"/>
          <w:szCs w:val="24"/>
          <w:lang w:eastAsia="zh-TW"/>
        </w:rPr>
        <w:t>Most of the INEOS businesses are reply on petrochemical products.</w:t>
      </w:r>
      <w:r w:rsidR="00D02995">
        <w:rPr>
          <w:rFonts w:ascii="Times New Roman" w:hAnsi="Times New Roman"/>
          <w:sz w:val="24"/>
          <w:szCs w:val="24"/>
          <w:lang w:eastAsia="zh-TW"/>
        </w:rPr>
        <w:t xml:space="preserve"> </w:t>
      </w:r>
      <w:r w:rsidR="00B25FB4">
        <w:rPr>
          <w:rFonts w:ascii="Times New Roman" w:hAnsi="Times New Roman"/>
          <w:sz w:val="24"/>
          <w:szCs w:val="24"/>
          <w:lang w:eastAsia="zh-TW"/>
        </w:rPr>
        <w:t xml:space="preserve">The new </w:t>
      </w:r>
      <w:r w:rsidR="00B865A2">
        <w:rPr>
          <w:rFonts w:ascii="Times New Roman" w:hAnsi="Times New Roman"/>
          <w:sz w:val="24"/>
          <w:szCs w:val="24"/>
          <w:lang w:eastAsia="zh-TW"/>
        </w:rPr>
        <w:t>INEOS products of the automotive for new vehicle business grow slowly.</w:t>
      </w:r>
      <w:r w:rsidR="00D02995">
        <w:rPr>
          <w:rFonts w:ascii="Times New Roman" w:hAnsi="Times New Roman"/>
          <w:sz w:val="24"/>
          <w:szCs w:val="24"/>
          <w:lang w:eastAsia="zh-TW"/>
        </w:rPr>
        <w:t xml:space="preserve"> </w:t>
      </w:r>
      <w:r w:rsidR="00B865A2">
        <w:rPr>
          <w:rFonts w:ascii="Times New Roman" w:hAnsi="Times New Roman"/>
          <w:sz w:val="24"/>
          <w:szCs w:val="24"/>
          <w:lang w:eastAsia="zh-TW"/>
        </w:rPr>
        <w:t xml:space="preserve">INEOS </w:t>
      </w:r>
      <w:r w:rsidR="00FF3C13">
        <w:rPr>
          <w:rFonts w:ascii="Times New Roman" w:hAnsi="Times New Roman"/>
          <w:sz w:val="24"/>
          <w:szCs w:val="24"/>
          <w:lang w:eastAsia="zh-TW"/>
        </w:rPr>
        <w:t>is not a famous brand and they are taking less effort in their branding and marketing activity</w:t>
      </w:r>
      <w:r w:rsidR="00B865A2">
        <w:rPr>
          <w:rFonts w:ascii="Times New Roman" w:hAnsi="Times New Roman"/>
          <w:sz w:val="24"/>
          <w:szCs w:val="24"/>
          <w:lang w:eastAsia="zh-TW"/>
        </w:rPr>
        <w:t>.</w:t>
      </w:r>
    </w:p>
    <w:p w14:paraId="0B2E6088" w14:textId="77777777" w:rsidR="00B24673" w:rsidRPr="00B24673" w:rsidRDefault="00B24673" w:rsidP="00B24673">
      <w:pPr>
        <w:pStyle w:val="ListParagraph"/>
        <w:spacing w:line="360" w:lineRule="auto"/>
        <w:rPr>
          <w:sz w:val="24"/>
          <w:szCs w:val="24"/>
          <w:lang w:eastAsia="zh-TW"/>
        </w:rPr>
      </w:pPr>
    </w:p>
    <w:p w14:paraId="511F37D4" w14:textId="5E9866B7" w:rsidR="007562E3" w:rsidRDefault="007562E3" w:rsidP="007562E3">
      <w:pPr>
        <w:spacing w:after="0" w:line="360" w:lineRule="auto"/>
        <w:rPr>
          <w:rFonts w:ascii="Times New Roman" w:hAnsi="Times New Roman"/>
          <w:b/>
          <w:sz w:val="24"/>
          <w:szCs w:val="24"/>
          <w:lang w:eastAsia="zh-TW"/>
        </w:rPr>
      </w:pPr>
      <w:r w:rsidRPr="000E385C">
        <w:rPr>
          <w:rFonts w:ascii="Times New Roman" w:hAnsi="Times New Roman"/>
          <w:b/>
          <w:sz w:val="24"/>
          <w:szCs w:val="24"/>
          <w:lang w:eastAsia="zh-TW"/>
        </w:rPr>
        <w:t xml:space="preserve">Opportunities </w:t>
      </w:r>
    </w:p>
    <w:p w14:paraId="426A0D42" w14:textId="081307C3" w:rsidR="00E64739" w:rsidRDefault="00D02995"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external </w:t>
      </w:r>
      <w:r w:rsidR="00D60C7F">
        <w:rPr>
          <w:rFonts w:ascii="Times New Roman" w:hAnsi="Times New Roman"/>
          <w:sz w:val="24"/>
          <w:szCs w:val="24"/>
          <w:lang w:eastAsia="zh-TW"/>
        </w:rPr>
        <w:t>factors can use for the company’s advantage. The INEOS should consider gaining the economics of scale to the new</w:t>
      </w:r>
      <w:r w:rsidR="009A79C6" w:rsidRPr="009A79C6">
        <w:rPr>
          <w:rFonts w:ascii="Times New Roman" w:hAnsi="Times New Roman"/>
          <w:sz w:val="24"/>
          <w:szCs w:val="24"/>
          <w:lang w:eastAsia="zh-TW"/>
        </w:rPr>
        <w:t xml:space="preserve"> market</w:t>
      </w:r>
      <w:r w:rsidR="009A79C6">
        <w:rPr>
          <w:rFonts w:ascii="Times New Roman" w:hAnsi="Times New Roman"/>
          <w:sz w:val="24"/>
          <w:szCs w:val="24"/>
          <w:lang w:eastAsia="zh-TW"/>
        </w:rPr>
        <w:t xml:space="preserve"> in China and Asian countries</w:t>
      </w:r>
      <w:r w:rsidR="00E64739">
        <w:rPr>
          <w:rFonts w:ascii="Times New Roman" w:hAnsi="Times New Roman"/>
          <w:sz w:val="24"/>
          <w:szCs w:val="24"/>
          <w:lang w:eastAsia="zh-TW"/>
        </w:rPr>
        <w:t xml:space="preserve"> due to </w:t>
      </w:r>
      <w:r w:rsidR="00D60C7F">
        <w:rPr>
          <w:rFonts w:ascii="Times New Roman" w:hAnsi="Times New Roman"/>
          <w:sz w:val="24"/>
          <w:szCs w:val="24"/>
          <w:lang w:eastAsia="zh-TW"/>
        </w:rPr>
        <w:t xml:space="preserve">the high </w:t>
      </w:r>
      <w:r w:rsidR="00E64739">
        <w:rPr>
          <w:rFonts w:ascii="Times New Roman" w:hAnsi="Times New Roman"/>
          <w:sz w:val="24"/>
          <w:szCs w:val="24"/>
          <w:lang w:eastAsia="zh-TW"/>
        </w:rPr>
        <w:t xml:space="preserve">demand </w:t>
      </w:r>
      <w:r w:rsidR="00D60C7F">
        <w:rPr>
          <w:rFonts w:ascii="Times New Roman" w:hAnsi="Times New Roman"/>
          <w:sz w:val="24"/>
          <w:szCs w:val="24"/>
          <w:lang w:eastAsia="zh-TW"/>
        </w:rPr>
        <w:t xml:space="preserve">on those related products from those countries. The diversification of develop the new related products in high technology and advanced products for attracting the new customers and keeping the existing customers. </w:t>
      </w:r>
      <w:r w:rsidR="00E64739">
        <w:rPr>
          <w:rFonts w:ascii="Times New Roman" w:hAnsi="Times New Roman"/>
          <w:sz w:val="24"/>
          <w:szCs w:val="24"/>
          <w:lang w:eastAsia="zh-TW"/>
        </w:rPr>
        <w:t>The products diversification</w:t>
      </w:r>
      <w:r w:rsidR="00D60C7F">
        <w:rPr>
          <w:rFonts w:ascii="Times New Roman" w:hAnsi="Times New Roman"/>
          <w:sz w:val="24"/>
          <w:szCs w:val="24"/>
          <w:lang w:eastAsia="zh-TW"/>
        </w:rPr>
        <w:t xml:space="preserve"> of the unrelated products development in the new market like Land River Defender 4 X 4 vehicle. Joint ventures with the new market leaders to scale up the market shares in that new businesses area.</w:t>
      </w:r>
    </w:p>
    <w:p w14:paraId="6AF161D5" w14:textId="77777777" w:rsidR="00B24673" w:rsidRPr="00B24673" w:rsidRDefault="00B24673" w:rsidP="00B24673">
      <w:pPr>
        <w:pStyle w:val="ListParagraph"/>
        <w:spacing w:line="360" w:lineRule="auto"/>
        <w:rPr>
          <w:sz w:val="24"/>
          <w:szCs w:val="24"/>
          <w:lang w:eastAsia="zh-TW"/>
        </w:rPr>
      </w:pPr>
    </w:p>
    <w:p w14:paraId="35AD912A" w14:textId="77777777" w:rsidR="007562E3" w:rsidRPr="00CE043A" w:rsidRDefault="007562E3" w:rsidP="007562E3">
      <w:pPr>
        <w:spacing w:after="0" w:line="360" w:lineRule="auto"/>
        <w:rPr>
          <w:rFonts w:ascii="Times New Roman" w:hAnsi="Times New Roman"/>
          <w:b/>
          <w:sz w:val="24"/>
          <w:szCs w:val="24"/>
          <w:lang w:eastAsia="zh-TW"/>
        </w:rPr>
      </w:pPr>
      <w:r w:rsidRPr="00CE043A">
        <w:rPr>
          <w:rFonts w:ascii="Times New Roman" w:hAnsi="Times New Roman"/>
          <w:b/>
          <w:sz w:val="24"/>
          <w:szCs w:val="24"/>
          <w:lang w:eastAsia="zh-TW"/>
        </w:rPr>
        <w:t>Threats</w:t>
      </w:r>
    </w:p>
    <w:p w14:paraId="5E1D2317" w14:textId="244F072F" w:rsidR="00A341E6" w:rsidRPr="006A4E74" w:rsidRDefault="00D60C7F" w:rsidP="00E64739">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t>
      </w:r>
      <w:r w:rsidR="00C668FA">
        <w:rPr>
          <w:rFonts w:ascii="Times New Roman" w:hAnsi="Times New Roman"/>
          <w:sz w:val="24"/>
          <w:szCs w:val="24"/>
          <w:lang w:eastAsia="zh-TW"/>
        </w:rPr>
        <w:t>Threat</w:t>
      </w:r>
      <w:r>
        <w:rPr>
          <w:rFonts w:ascii="Times New Roman" w:hAnsi="Times New Roman"/>
          <w:sz w:val="24"/>
          <w:szCs w:val="24"/>
          <w:lang w:eastAsia="zh-TW"/>
        </w:rPr>
        <w:t xml:space="preserve"> factors can work against the successful outcome. </w:t>
      </w:r>
      <w:r w:rsidR="006A4E74">
        <w:rPr>
          <w:rFonts w:ascii="Times New Roman" w:hAnsi="Times New Roman"/>
          <w:sz w:val="24"/>
          <w:szCs w:val="24"/>
          <w:lang w:eastAsia="zh-TW"/>
        </w:rPr>
        <w:t>The</w:t>
      </w:r>
      <w:r w:rsidR="006A4E74" w:rsidRPr="006A4E74">
        <w:rPr>
          <w:rFonts w:ascii="Times New Roman" w:hAnsi="Times New Roman"/>
          <w:sz w:val="24"/>
          <w:szCs w:val="24"/>
          <w:lang w:eastAsia="zh-TW"/>
        </w:rPr>
        <w:t xml:space="preserve"> Government restrictions </w:t>
      </w:r>
      <w:r w:rsidR="006A4E74">
        <w:rPr>
          <w:rFonts w:ascii="Times New Roman" w:hAnsi="Times New Roman"/>
          <w:sz w:val="24"/>
          <w:szCs w:val="24"/>
          <w:lang w:eastAsia="zh-TW"/>
        </w:rPr>
        <w:t xml:space="preserve">in the INEOS petrochemical’s products due to </w:t>
      </w:r>
      <w:r w:rsidR="00E212F2">
        <w:rPr>
          <w:rFonts w:ascii="Times New Roman" w:hAnsi="Times New Roman"/>
          <w:sz w:val="24"/>
          <w:szCs w:val="24"/>
          <w:lang w:eastAsia="zh-TW"/>
        </w:rPr>
        <w:t>the strengthen environment requirement on government policy to the petrochemicals manufacturing and products</w:t>
      </w:r>
      <w:r w:rsidR="006A4E74">
        <w:rPr>
          <w:rFonts w:ascii="Times New Roman" w:hAnsi="Times New Roman"/>
          <w:sz w:val="24"/>
          <w:szCs w:val="24"/>
          <w:lang w:eastAsia="zh-TW"/>
        </w:rPr>
        <w:t>.</w:t>
      </w:r>
      <w:r w:rsidR="006E3761">
        <w:rPr>
          <w:rFonts w:ascii="Times New Roman" w:hAnsi="Times New Roman"/>
          <w:sz w:val="24"/>
          <w:szCs w:val="24"/>
          <w:lang w:eastAsia="zh-TW"/>
        </w:rPr>
        <w:t xml:space="preserve"> </w:t>
      </w:r>
      <w:r w:rsidR="006A4E74">
        <w:rPr>
          <w:rFonts w:ascii="Times New Roman" w:hAnsi="Times New Roman"/>
          <w:sz w:val="24"/>
          <w:szCs w:val="24"/>
          <w:lang w:eastAsia="zh-TW"/>
        </w:rPr>
        <w:t xml:space="preserve">The </w:t>
      </w:r>
      <w:r w:rsidR="007F36F4">
        <w:rPr>
          <w:rFonts w:ascii="Times New Roman" w:hAnsi="Times New Roman"/>
          <w:sz w:val="24"/>
          <w:szCs w:val="24"/>
          <w:lang w:eastAsia="zh-TW"/>
        </w:rPr>
        <w:t>increas</w:t>
      </w:r>
      <w:r w:rsidR="00A341E6">
        <w:rPr>
          <w:rFonts w:ascii="Times New Roman" w:hAnsi="Times New Roman"/>
          <w:sz w:val="24"/>
          <w:szCs w:val="24"/>
          <w:lang w:eastAsia="zh-TW"/>
        </w:rPr>
        <w:t>ing</w:t>
      </w:r>
      <w:r w:rsidR="007F36F4">
        <w:rPr>
          <w:rFonts w:ascii="Times New Roman" w:hAnsi="Times New Roman"/>
          <w:sz w:val="24"/>
          <w:szCs w:val="24"/>
          <w:lang w:eastAsia="zh-TW"/>
        </w:rPr>
        <w:t xml:space="preserve"> of tax rate </w:t>
      </w:r>
      <w:r w:rsidR="006E3761">
        <w:rPr>
          <w:rFonts w:ascii="Times New Roman" w:hAnsi="Times New Roman"/>
          <w:sz w:val="24"/>
          <w:szCs w:val="24"/>
          <w:lang w:eastAsia="zh-TW"/>
        </w:rPr>
        <w:t>in the high t</w:t>
      </w:r>
      <w:r w:rsidR="007F36F4">
        <w:rPr>
          <w:rFonts w:ascii="Times New Roman" w:hAnsi="Times New Roman"/>
          <w:sz w:val="24"/>
          <w:szCs w:val="24"/>
          <w:lang w:eastAsia="zh-TW"/>
        </w:rPr>
        <w:t>ax</w:t>
      </w:r>
      <w:r w:rsidR="006E3761">
        <w:rPr>
          <w:rFonts w:ascii="Times New Roman" w:hAnsi="Times New Roman"/>
          <w:sz w:val="24"/>
          <w:szCs w:val="24"/>
          <w:lang w:eastAsia="zh-TW"/>
        </w:rPr>
        <w:t>ation</w:t>
      </w:r>
      <w:r w:rsidR="006A4E74">
        <w:rPr>
          <w:rFonts w:ascii="Times New Roman" w:hAnsi="Times New Roman"/>
          <w:sz w:val="24"/>
          <w:szCs w:val="24"/>
          <w:lang w:eastAsia="zh-TW"/>
        </w:rPr>
        <w:t xml:space="preserve"> European countries and Unit States </w:t>
      </w:r>
      <w:r w:rsidR="006E3761">
        <w:rPr>
          <w:rFonts w:ascii="Times New Roman" w:hAnsi="Times New Roman"/>
          <w:sz w:val="24"/>
          <w:szCs w:val="24"/>
          <w:lang w:eastAsia="zh-TW"/>
        </w:rPr>
        <w:t xml:space="preserve">that direct impact on </w:t>
      </w:r>
      <w:r w:rsidR="00A341E6">
        <w:rPr>
          <w:rFonts w:ascii="Times New Roman" w:hAnsi="Times New Roman"/>
          <w:sz w:val="24"/>
          <w:szCs w:val="24"/>
          <w:lang w:eastAsia="zh-TW"/>
        </w:rPr>
        <w:t xml:space="preserve">the </w:t>
      </w:r>
      <w:r w:rsidR="006A4E74">
        <w:rPr>
          <w:rFonts w:ascii="Times New Roman" w:hAnsi="Times New Roman"/>
          <w:sz w:val="24"/>
          <w:szCs w:val="24"/>
          <w:lang w:eastAsia="zh-TW"/>
        </w:rPr>
        <w:t xml:space="preserve">INEOS group </w:t>
      </w:r>
      <w:r w:rsidR="006E3761">
        <w:rPr>
          <w:rFonts w:ascii="Times New Roman" w:hAnsi="Times New Roman"/>
          <w:sz w:val="24"/>
          <w:szCs w:val="24"/>
          <w:lang w:eastAsia="zh-TW"/>
        </w:rPr>
        <w:t>development</w:t>
      </w:r>
      <w:r w:rsidR="006A4E74">
        <w:rPr>
          <w:rFonts w:ascii="Times New Roman" w:hAnsi="Times New Roman"/>
          <w:sz w:val="24"/>
          <w:szCs w:val="24"/>
          <w:lang w:eastAsia="zh-TW"/>
        </w:rPr>
        <w:t>.</w:t>
      </w:r>
      <w:r w:rsidR="006E3761">
        <w:rPr>
          <w:rFonts w:ascii="Times New Roman" w:hAnsi="Times New Roman"/>
          <w:sz w:val="24"/>
          <w:szCs w:val="24"/>
          <w:lang w:eastAsia="zh-TW"/>
        </w:rPr>
        <w:t xml:space="preserve"> </w:t>
      </w:r>
      <w:r w:rsidR="006A4E74">
        <w:rPr>
          <w:rFonts w:ascii="Times New Roman" w:hAnsi="Times New Roman"/>
          <w:sz w:val="24"/>
          <w:szCs w:val="24"/>
          <w:lang w:eastAsia="zh-TW"/>
        </w:rPr>
        <w:t>INEOS may lack of access to target customer</w:t>
      </w:r>
      <w:r w:rsidR="00A341E6">
        <w:rPr>
          <w:rFonts w:ascii="Times New Roman" w:hAnsi="Times New Roman"/>
          <w:sz w:val="24"/>
          <w:szCs w:val="24"/>
          <w:lang w:eastAsia="zh-TW"/>
        </w:rPr>
        <w:t>s</w:t>
      </w:r>
      <w:r w:rsidR="006A4E74">
        <w:rPr>
          <w:rFonts w:ascii="Times New Roman" w:hAnsi="Times New Roman"/>
          <w:sz w:val="24"/>
          <w:szCs w:val="24"/>
          <w:lang w:eastAsia="zh-TW"/>
        </w:rPr>
        <w:t xml:space="preserve"> and locations</w:t>
      </w:r>
      <w:r w:rsidR="00A341E6">
        <w:rPr>
          <w:rFonts w:ascii="Times New Roman" w:hAnsi="Times New Roman"/>
          <w:sz w:val="24"/>
          <w:szCs w:val="24"/>
          <w:lang w:eastAsia="zh-TW"/>
        </w:rPr>
        <w:t xml:space="preserve"> in China and Asia countries.</w:t>
      </w:r>
      <w:r w:rsidR="00EE116C">
        <w:rPr>
          <w:rFonts w:ascii="Times New Roman" w:hAnsi="Times New Roman"/>
          <w:sz w:val="24"/>
          <w:szCs w:val="24"/>
          <w:lang w:eastAsia="zh-TW"/>
        </w:rPr>
        <w:t xml:space="preserve"> </w:t>
      </w:r>
      <w:r w:rsidR="00A341E6">
        <w:rPr>
          <w:rFonts w:ascii="Times New Roman" w:hAnsi="Times New Roman"/>
          <w:sz w:val="24"/>
          <w:szCs w:val="24"/>
          <w:lang w:eastAsia="zh-TW"/>
        </w:rPr>
        <w:t xml:space="preserve">INEOS has the unrelated product </w:t>
      </w:r>
      <w:r w:rsidR="00764398">
        <w:rPr>
          <w:rFonts w:ascii="Times New Roman" w:hAnsi="Times New Roman"/>
          <w:sz w:val="24"/>
          <w:szCs w:val="24"/>
          <w:lang w:eastAsia="zh-TW"/>
        </w:rPr>
        <w:t xml:space="preserve">business for the British heritage brand Belstaff </w:t>
      </w:r>
      <w:r w:rsidR="00A341E6">
        <w:rPr>
          <w:rFonts w:ascii="Times New Roman" w:hAnsi="Times New Roman"/>
          <w:sz w:val="24"/>
          <w:szCs w:val="24"/>
          <w:lang w:eastAsia="zh-TW"/>
        </w:rPr>
        <w:t>in motorcycle fashion</w:t>
      </w:r>
      <w:r w:rsidR="00764398">
        <w:rPr>
          <w:rFonts w:ascii="Times New Roman" w:hAnsi="Times New Roman"/>
          <w:sz w:val="24"/>
          <w:szCs w:val="24"/>
          <w:lang w:eastAsia="zh-TW"/>
        </w:rPr>
        <w:t xml:space="preserve"> bought in 2017</w:t>
      </w:r>
      <w:r w:rsidR="00A341E6">
        <w:rPr>
          <w:rFonts w:ascii="Times New Roman" w:hAnsi="Times New Roman"/>
          <w:sz w:val="24"/>
          <w:szCs w:val="24"/>
          <w:lang w:eastAsia="zh-TW"/>
        </w:rPr>
        <w:t>.</w:t>
      </w:r>
      <w:r w:rsidR="00764398">
        <w:rPr>
          <w:rFonts w:ascii="Times New Roman" w:hAnsi="Times New Roman"/>
          <w:sz w:val="24"/>
          <w:szCs w:val="24"/>
          <w:lang w:eastAsia="zh-TW"/>
        </w:rPr>
        <w:t xml:space="preserve"> INEOS is not familiar with the fashion industry and the motorcycle fashion is niche market in the United Kingdom that hardly to make a big profit in this product at this moment.</w:t>
      </w:r>
    </w:p>
    <w:p w14:paraId="74F8D3B5" w14:textId="7AE45573" w:rsidR="0015178E" w:rsidRDefault="0015178E" w:rsidP="0015178E">
      <w:pPr>
        <w:pStyle w:val="ListParagraph"/>
        <w:spacing w:line="360" w:lineRule="auto"/>
        <w:jc w:val="both"/>
        <w:rPr>
          <w:sz w:val="24"/>
          <w:szCs w:val="24"/>
          <w:lang w:eastAsia="zh-TW"/>
        </w:rPr>
      </w:pPr>
    </w:p>
    <w:p w14:paraId="562A6AA1" w14:textId="34498445" w:rsidR="00020087" w:rsidRDefault="00020087" w:rsidP="0015178E">
      <w:pPr>
        <w:pStyle w:val="ListParagraph"/>
        <w:spacing w:line="360" w:lineRule="auto"/>
        <w:jc w:val="both"/>
        <w:rPr>
          <w:sz w:val="24"/>
          <w:szCs w:val="24"/>
          <w:lang w:eastAsia="zh-TW"/>
        </w:rPr>
      </w:pPr>
    </w:p>
    <w:p w14:paraId="0C2172DB" w14:textId="7A3FFCD1" w:rsidR="00020087" w:rsidRDefault="00020087" w:rsidP="0015178E">
      <w:pPr>
        <w:pStyle w:val="ListParagraph"/>
        <w:spacing w:line="360" w:lineRule="auto"/>
        <w:jc w:val="both"/>
        <w:rPr>
          <w:sz w:val="24"/>
          <w:szCs w:val="24"/>
          <w:lang w:eastAsia="zh-TW"/>
        </w:rPr>
      </w:pPr>
    </w:p>
    <w:p w14:paraId="03D2E626" w14:textId="4CD3FBF9" w:rsidR="00020087" w:rsidRDefault="00020087" w:rsidP="0015178E">
      <w:pPr>
        <w:pStyle w:val="ListParagraph"/>
        <w:spacing w:line="360" w:lineRule="auto"/>
        <w:jc w:val="both"/>
        <w:rPr>
          <w:sz w:val="24"/>
          <w:szCs w:val="24"/>
          <w:lang w:eastAsia="zh-TW"/>
        </w:rPr>
      </w:pPr>
    </w:p>
    <w:p w14:paraId="7B7653D3" w14:textId="77777777" w:rsidR="00020087" w:rsidRPr="0015178E" w:rsidRDefault="00020087" w:rsidP="0015178E">
      <w:pPr>
        <w:pStyle w:val="ListParagraph"/>
        <w:spacing w:line="360" w:lineRule="auto"/>
        <w:jc w:val="both"/>
        <w:rPr>
          <w:sz w:val="24"/>
          <w:szCs w:val="24"/>
          <w:lang w:eastAsia="zh-TW"/>
        </w:rPr>
      </w:pPr>
    </w:p>
    <w:tbl>
      <w:tblPr>
        <w:tblW w:w="8400" w:type="dxa"/>
        <w:tblInd w:w="-10" w:type="dxa"/>
        <w:tblLook w:val="04A0" w:firstRow="1" w:lastRow="0" w:firstColumn="1" w:lastColumn="0" w:noHBand="0" w:noVBand="1"/>
      </w:tblPr>
      <w:tblGrid>
        <w:gridCol w:w="4200"/>
        <w:gridCol w:w="4200"/>
      </w:tblGrid>
      <w:tr w:rsidR="0015178E" w:rsidRPr="0015178E" w14:paraId="275AFC73" w14:textId="77777777" w:rsidTr="0015178E">
        <w:trPr>
          <w:trHeight w:val="300"/>
        </w:trPr>
        <w:tc>
          <w:tcPr>
            <w:tcW w:w="4200" w:type="dxa"/>
            <w:tcBorders>
              <w:top w:val="single" w:sz="8" w:space="0" w:color="auto"/>
              <w:left w:val="single" w:sz="8" w:space="0" w:color="auto"/>
              <w:bottom w:val="nil"/>
              <w:right w:val="single" w:sz="4" w:space="0" w:color="auto"/>
            </w:tcBorders>
            <w:shd w:val="clear" w:color="auto" w:fill="auto"/>
            <w:vAlign w:val="center"/>
            <w:hideMark/>
          </w:tcPr>
          <w:p w14:paraId="301B4008"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lastRenderedPageBreak/>
              <w:t>Strengths</w:t>
            </w:r>
          </w:p>
        </w:tc>
        <w:tc>
          <w:tcPr>
            <w:tcW w:w="4200" w:type="dxa"/>
            <w:tcBorders>
              <w:top w:val="single" w:sz="8" w:space="0" w:color="auto"/>
              <w:left w:val="nil"/>
              <w:bottom w:val="nil"/>
              <w:right w:val="single" w:sz="8" w:space="0" w:color="auto"/>
            </w:tcBorders>
            <w:shd w:val="clear" w:color="auto" w:fill="auto"/>
            <w:vAlign w:val="center"/>
            <w:hideMark/>
          </w:tcPr>
          <w:p w14:paraId="207443D5"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Weaknesses</w:t>
            </w:r>
          </w:p>
        </w:tc>
      </w:tr>
      <w:tr w:rsidR="0015178E" w:rsidRPr="0015178E" w14:paraId="34C3B2B9"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689398D9" w14:textId="524AB21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Pr>
                <w:rFonts w:ascii="Times New Roman" w:eastAsia="Times New Roman" w:hAnsi="Times New Roman"/>
                <w:color w:val="000000"/>
                <w:sz w:val="20"/>
                <w:szCs w:val="20"/>
                <w:lang w:eastAsia="zh-CN"/>
              </w:rPr>
              <w:t>The m</w:t>
            </w:r>
            <w:r w:rsidRPr="0015178E">
              <w:rPr>
                <w:rFonts w:ascii="Times New Roman" w:eastAsia="Times New Roman" w:hAnsi="Times New Roman"/>
                <w:color w:val="000000"/>
                <w:sz w:val="20"/>
                <w:szCs w:val="20"/>
                <w:lang w:eastAsia="zh-CN"/>
              </w:rPr>
              <w:t xml:space="preserve">arket leader in </w:t>
            </w:r>
            <w:r w:rsidR="007F36F4">
              <w:rPr>
                <w:rFonts w:ascii="Times New Roman" w:eastAsia="Times New Roman" w:hAnsi="Times New Roman"/>
                <w:color w:val="000000"/>
                <w:sz w:val="20"/>
                <w:szCs w:val="20"/>
                <w:lang w:eastAsia="zh-CN"/>
              </w:rPr>
              <w:t>petro</w:t>
            </w:r>
            <w:r w:rsidRPr="0015178E">
              <w:rPr>
                <w:rFonts w:ascii="Times New Roman" w:eastAsia="Times New Roman" w:hAnsi="Times New Roman"/>
                <w:color w:val="000000"/>
                <w:sz w:val="20"/>
                <w:szCs w:val="20"/>
                <w:lang w:eastAsia="zh-CN"/>
              </w:rPr>
              <w:t>chemical</w:t>
            </w:r>
            <w:r w:rsidR="007F36F4">
              <w:rPr>
                <w:rFonts w:ascii="Times New Roman" w:eastAsia="Times New Roman" w:hAnsi="Times New Roman"/>
                <w:color w:val="000000"/>
                <w:sz w:val="20"/>
                <w:szCs w:val="20"/>
                <w:lang w:eastAsia="zh-CN"/>
              </w:rPr>
              <w:t>s.</w:t>
            </w:r>
          </w:p>
        </w:tc>
        <w:tc>
          <w:tcPr>
            <w:tcW w:w="4200" w:type="dxa"/>
            <w:tcBorders>
              <w:top w:val="nil"/>
              <w:left w:val="nil"/>
              <w:bottom w:val="nil"/>
              <w:right w:val="single" w:sz="8" w:space="0" w:color="auto"/>
            </w:tcBorders>
            <w:shd w:val="clear" w:color="auto" w:fill="auto"/>
            <w:vAlign w:val="center"/>
            <w:hideMark/>
          </w:tcPr>
          <w:p w14:paraId="015BAB35" w14:textId="4DBF3860" w:rsidR="0015178E" w:rsidRPr="00B865A2" w:rsidRDefault="0015178E" w:rsidP="0015178E">
            <w:pPr>
              <w:spacing w:after="0" w:line="240" w:lineRule="auto"/>
              <w:rPr>
                <w:rFonts w:ascii="Symbol" w:eastAsia="Times New Roman" w:hAnsi="Symbol" w:cs="Calibri"/>
                <w:color w:val="000000"/>
                <w:sz w:val="20"/>
                <w:szCs w:val="20"/>
                <w:lang w:val="en-HK" w:eastAsia="zh-CN"/>
              </w:rPr>
            </w:pPr>
            <w:r w:rsidRPr="00B865A2">
              <w:rPr>
                <w:rFonts w:ascii="Symbol" w:eastAsia="Times New Roman" w:hAnsi="Symbol" w:cs="Calibri"/>
                <w:color w:val="000000"/>
                <w:sz w:val="20"/>
                <w:szCs w:val="20"/>
                <w:lang w:eastAsia="zh-CN"/>
              </w:rPr>
              <w:t></w:t>
            </w:r>
            <w:r w:rsidRPr="00B865A2">
              <w:rPr>
                <w:rFonts w:ascii="Times New Roman" w:eastAsia="Times New Roman" w:hAnsi="Times New Roman"/>
                <w:color w:val="000000"/>
                <w:sz w:val="20"/>
                <w:szCs w:val="20"/>
                <w:lang w:eastAsia="zh-CN"/>
              </w:rPr>
              <w:t> </w:t>
            </w:r>
            <w:r w:rsidR="00B865A2">
              <w:rPr>
                <w:rFonts w:ascii="Times New Roman" w:eastAsia="Times New Roman" w:hAnsi="Times New Roman"/>
                <w:color w:val="000000"/>
                <w:sz w:val="20"/>
                <w:szCs w:val="20"/>
                <w:lang w:eastAsia="zh-CN"/>
              </w:rPr>
              <w:t>N</w:t>
            </w:r>
            <w:r w:rsidR="00B865A2" w:rsidRPr="00B865A2">
              <w:rPr>
                <w:rFonts w:ascii="Times New Roman" w:hAnsi="Times New Roman"/>
                <w:sz w:val="20"/>
                <w:szCs w:val="20"/>
                <w:lang w:eastAsia="zh-TW"/>
              </w:rPr>
              <w:t xml:space="preserve">ot well known and </w:t>
            </w:r>
            <w:r w:rsidR="008A57E9">
              <w:rPr>
                <w:rFonts w:ascii="Times New Roman" w:hAnsi="Times New Roman"/>
                <w:sz w:val="20"/>
                <w:szCs w:val="20"/>
                <w:lang w:eastAsia="zh-TW"/>
              </w:rPr>
              <w:t xml:space="preserve">company not </w:t>
            </w:r>
            <w:r w:rsidR="00B865A2" w:rsidRPr="00B865A2">
              <w:rPr>
                <w:rFonts w:ascii="Times New Roman" w:hAnsi="Times New Roman"/>
                <w:sz w:val="20"/>
                <w:szCs w:val="20"/>
                <w:lang w:eastAsia="zh-TW"/>
              </w:rPr>
              <w:t>active in China and Asia</w:t>
            </w:r>
            <w:r w:rsidR="00B865A2">
              <w:rPr>
                <w:rFonts w:ascii="Times New Roman" w:hAnsi="Times New Roman"/>
                <w:sz w:val="20"/>
                <w:szCs w:val="20"/>
                <w:lang w:eastAsia="zh-TW"/>
              </w:rPr>
              <w:t>n</w:t>
            </w:r>
            <w:r w:rsidR="00B865A2" w:rsidRPr="00B865A2">
              <w:rPr>
                <w:rFonts w:ascii="Times New Roman" w:hAnsi="Times New Roman"/>
                <w:sz w:val="20"/>
                <w:szCs w:val="20"/>
                <w:lang w:eastAsia="zh-TW"/>
              </w:rPr>
              <w:t xml:space="preserve"> countries.</w:t>
            </w:r>
          </w:p>
        </w:tc>
      </w:tr>
      <w:tr w:rsidR="0015178E" w:rsidRPr="0015178E" w14:paraId="7B194455"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2AC2BF6" w14:textId="422EEBE7"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sidRPr="007F36F4">
              <w:rPr>
                <w:rFonts w:ascii="Times New Roman" w:eastAsia="Times New Roman" w:hAnsi="Times New Roman"/>
                <w:color w:val="000000"/>
                <w:sz w:val="20"/>
                <w:szCs w:val="20"/>
                <w:lang w:eastAsia="zh-CN"/>
              </w:rPr>
              <w:t>A w</w:t>
            </w:r>
            <w:r w:rsidRPr="007F36F4">
              <w:rPr>
                <w:rFonts w:ascii="Times New Roman" w:eastAsia="Times New Roman" w:hAnsi="Times New Roman"/>
                <w:color w:val="000000"/>
                <w:sz w:val="20"/>
                <w:szCs w:val="20"/>
                <w:lang w:eastAsia="zh-CN"/>
              </w:rPr>
              <w:t>ide range of product</w:t>
            </w:r>
            <w:r w:rsidR="007F36F4">
              <w:rPr>
                <w:rFonts w:ascii="Times New Roman" w:eastAsia="Times New Roman" w:hAnsi="Times New Roman"/>
                <w:color w:val="000000"/>
                <w:sz w:val="20"/>
                <w:szCs w:val="20"/>
                <w:lang w:eastAsia="zh-CN"/>
              </w:rPr>
              <w:t xml:space="preserve">s in </w:t>
            </w:r>
            <w:r w:rsidR="007F36F4" w:rsidRPr="007F36F4">
              <w:rPr>
                <w:rFonts w:ascii="Times New Roman" w:hAnsi="Times New Roman"/>
                <w:sz w:val="20"/>
                <w:szCs w:val="20"/>
                <w:lang w:eastAsia="zh-TW"/>
              </w:rPr>
              <w:t>Petrochemicals, Oil &amp; Gas and Automotive</w:t>
            </w:r>
            <w:r w:rsidR="007F36F4">
              <w:rPr>
                <w:rFonts w:ascii="Times New Roman" w:eastAsia="Times New Roman" w:hAnsi="Times New Roman"/>
                <w:color w:val="000000"/>
                <w:sz w:val="20"/>
                <w:szCs w:val="20"/>
                <w:lang w:eastAsia="zh-CN"/>
              </w:rPr>
              <w:t>.</w:t>
            </w:r>
          </w:p>
        </w:tc>
        <w:tc>
          <w:tcPr>
            <w:tcW w:w="4200" w:type="dxa"/>
            <w:tcBorders>
              <w:top w:val="nil"/>
              <w:left w:val="nil"/>
              <w:bottom w:val="nil"/>
              <w:right w:val="single" w:sz="8" w:space="0" w:color="auto"/>
            </w:tcBorders>
            <w:shd w:val="clear" w:color="auto" w:fill="auto"/>
            <w:vAlign w:val="center"/>
            <w:hideMark/>
          </w:tcPr>
          <w:p w14:paraId="321F7005" w14:textId="075D1FF6"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4EB6" w:rsidRPr="00EE4EB6">
              <w:rPr>
                <w:rFonts w:ascii="Times New Roman" w:eastAsia="Times New Roman" w:hAnsi="Times New Roman"/>
                <w:color w:val="000000"/>
                <w:sz w:val="20"/>
                <w:szCs w:val="20"/>
                <w:lang w:eastAsia="zh-CN"/>
              </w:rPr>
              <w:t xml:space="preserve">The </w:t>
            </w:r>
            <w:r w:rsidR="00EE4EB6" w:rsidRPr="00EE4EB6">
              <w:rPr>
                <w:rFonts w:ascii="Times New Roman" w:hAnsi="Times New Roman"/>
                <w:sz w:val="20"/>
                <w:szCs w:val="20"/>
                <w:lang w:eastAsia="zh-TW"/>
              </w:rPr>
              <w:t>businesses are reply on petrochemical products</w:t>
            </w:r>
          </w:p>
        </w:tc>
      </w:tr>
      <w:tr w:rsidR="0015178E" w:rsidRPr="0015178E" w14:paraId="2A878D5B" w14:textId="77777777" w:rsidTr="0015178E">
        <w:trPr>
          <w:trHeight w:val="510"/>
        </w:trPr>
        <w:tc>
          <w:tcPr>
            <w:tcW w:w="4200" w:type="dxa"/>
            <w:tcBorders>
              <w:top w:val="nil"/>
              <w:left w:val="single" w:sz="8" w:space="0" w:color="auto"/>
              <w:bottom w:val="nil"/>
              <w:right w:val="single" w:sz="4" w:space="0" w:color="auto"/>
            </w:tcBorders>
            <w:shd w:val="clear" w:color="auto" w:fill="auto"/>
            <w:vAlign w:val="center"/>
            <w:hideMark/>
          </w:tcPr>
          <w:p w14:paraId="135F6CE3" w14:textId="1771B26C"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sidRPr="007F36F4">
              <w:rPr>
                <w:rFonts w:ascii="Times New Roman" w:eastAsia="Times New Roman" w:hAnsi="Times New Roman"/>
                <w:color w:val="000000"/>
                <w:sz w:val="20"/>
                <w:szCs w:val="20"/>
                <w:lang w:eastAsia="zh-CN"/>
              </w:rPr>
              <w:t xml:space="preserve">The </w:t>
            </w:r>
            <w:r w:rsidR="007F36F4" w:rsidRPr="007F36F4">
              <w:rPr>
                <w:rFonts w:ascii="Times New Roman" w:hAnsi="Times New Roman"/>
                <w:sz w:val="20"/>
                <w:szCs w:val="20"/>
                <w:lang w:eastAsia="zh-TW"/>
              </w:rPr>
              <w:t>innovation and sustainable products</w:t>
            </w:r>
            <w:r w:rsidR="007F36F4">
              <w:rPr>
                <w:rFonts w:ascii="Times New Roman" w:hAnsi="Times New Roman"/>
                <w:sz w:val="20"/>
                <w:szCs w:val="20"/>
                <w:lang w:eastAsia="zh-TW"/>
              </w:rPr>
              <w:t>.</w:t>
            </w:r>
          </w:p>
        </w:tc>
        <w:tc>
          <w:tcPr>
            <w:tcW w:w="4200" w:type="dxa"/>
            <w:tcBorders>
              <w:top w:val="nil"/>
              <w:left w:val="nil"/>
              <w:bottom w:val="nil"/>
              <w:right w:val="single" w:sz="8" w:space="0" w:color="auto"/>
            </w:tcBorders>
            <w:shd w:val="clear" w:color="auto" w:fill="auto"/>
            <w:vAlign w:val="center"/>
            <w:hideMark/>
          </w:tcPr>
          <w:p w14:paraId="4EE10B9E" w14:textId="511F019A" w:rsidR="0015178E" w:rsidRPr="00EE4EB6" w:rsidRDefault="0015178E" w:rsidP="0015178E">
            <w:pPr>
              <w:spacing w:after="0" w:line="240" w:lineRule="auto"/>
              <w:rPr>
                <w:rFonts w:ascii="Symbol" w:eastAsia="Times New Roman" w:hAnsi="Symbol" w:cs="Calibri"/>
                <w:color w:val="000000"/>
                <w:sz w:val="20"/>
                <w:szCs w:val="20"/>
                <w:lang w:val="en-HK" w:eastAsia="zh-CN"/>
              </w:rPr>
            </w:pPr>
            <w:r w:rsidRPr="00EE4EB6">
              <w:rPr>
                <w:rFonts w:ascii="Symbol" w:eastAsia="Times New Roman" w:hAnsi="Symbol" w:cs="Calibri"/>
                <w:color w:val="000000"/>
                <w:sz w:val="20"/>
                <w:szCs w:val="20"/>
                <w:lang w:eastAsia="zh-CN"/>
              </w:rPr>
              <w:t></w:t>
            </w:r>
            <w:r w:rsidRPr="00EE4EB6">
              <w:rPr>
                <w:rFonts w:ascii="Times New Roman" w:eastAsia="Times New Roman" w:hAnsi="Times New Roman"/>
                <w:color w:val="000000"/>
                <w:sz w:val="20"/>
                <w:szCs w:val="20"/>
                <w:lang w:eastAsia="zh-CN"/>
              </w:rPr>
              <w:t> </w:t>
            </w:r>
            <w:r w:rsidR="00EE4EB6">
              <w:rPr>
                <w:rFonts w:ascii="Times New Roman" w:eastAsia="Times New Roman" w:hAnsi="Times New Roman"/>
                <w:color w:val="000000"/>
                <w:sz w:val="20"/>
                <w:szCs w:val="20"/>
                <w:lang w:eastAsia="zh-CN"/>
              </w:rPr>
              <w:t xml:space="preserve">The </w:t>
            </w:r>
            <w:r w:rsidR="00EE4EB6" w:rsidRPr="00EE4EB6">
              <w:rPr>
                <w:rFonts w:ascii="Times New Roman" w:hAnsi="Times New Roman"/>
                <w:sz w:val="20"/>
                <w:szCs w:val="20"/>
                <w:lang w:eastAsia="zh-TW"/>
              </w:rPr>
              <w:t xml:space="preserve">new products of the automotive </w:t>
            </w:r>
            <w:r w:rsidR="00EE4EB6">
              <w:rPr>
                <w:rFonts w:ascii="Times New Roman" w:hAnsi="Times New Roman"/>
                <w:sz w:val="20"/>
                <w:szCs w:val="20"/>
                <w:lang w:eastAsia="zh-TW"/>
              </w:rPr>
              <w:t>on</w:t>
            </w:r>
            <w:r w:rsidR="00EE4EB6" w:rsidRPr="00EE4EB6">
              <w:rPr>
                <w:rFonts w:ascii="Times New Roman" w:hAnsi="Times New Roman"/>
                <w:sz w:val="20"/>
                <w:szCs w:val="20"/>
                <w:lang w:eastAsia="zh-TW"/>
              </w:rPr>
              <w:t xml:space="preserve"> new vehicle business grow slowly.</w:t>
            </w:r>
            <w:r w:rsidRPr="00EE4EB6">
              <w:rPr>
                <w:rFonts w:ascii="Times New Roman" w:eastAsia="Times New Roman" w:hAnsi="Times New Roman"/>
                <w:color w:val="000000"/>
                <w:sz w:val="20"/>
                <w:szCs w:val="20"/>
                <w:lang w:eastAsia="zh-CN"/>
              </w:rPr>
              <w:t> </w:t>
            </w:r>
          </w:p>
        </w:tc>
      </w:tr>
      <w:tr w:rsidR="0015178E" w:rsidRPr="0015178E" w14:paraId="454B460E"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2D46B78C" w14:textId="4088E5C3"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Pr>
                <w:rFonts w:ascii="Times New Roman" w:eastAsia="Times New Roman" w:hAnsi="Times New Roman"/>
                <w:color w:val="000000"/>
                <w:sz w:val="20"/>
                <w:szCs w:val="20"/>
                <w:lang w:eastAsia="zh-CN"/>
              </w:rPr>
              <w:t>The p</w:t>
            </w:r>
            <w:r w:rsidRPr="0015178E">
              <w:rPr>
                <w:rFonts w:ascii="Times New Roman" w:eastAsia="Times New Roman" w:hAnsi="Times New Roman"/>
                <w:color w:val="000000"/>
                <w:sz w:val="20"/>
                <w:szCs w:val="20"/>
                <w:lang w:eastAsia="zh-CN"/>
              </w:rPr>
              <w:t>rofessional and loyalty employees</w:t>
            </w:r>
            <w:r w:rsidR="007F36F4">
              <w:rPr>
                <w:rFonts w:ascii="Times New Roman" w:eastAsia="Times New Roman" w:hAnsi="Times New Roman"/>
                <w:color w:val="000000"/>
                <w:sz w:val="20"/>
                <w:szCs w:val="20"/>
                <w:lang w:eastAsia="zh-CN"/>
              </w:rPr>
              <w:t>.</w:t>
            </w:r>
          </w:p>
        </w:tc>
        <w:tc>
          <w:tcPr>
            <w:tcW w:w="4200" w:type="dxa"/>
            <w:tcBorders>
              <w:top w:val="nil"/>
              <w:left w:val="nil"/>
              <w:bottom w:val="nil"/>
              <w:right w:val="single" w:sz="8" w:space="0" w:color="auto"/>
            </w:tcBorders>
            <w:shd w:val="clear" w:color="auto" w:fill="auto"/>
            <w:vAlign w:val="center"/>
            <w:hideMark/>
          </w:tcPr>
          <w:p w14:paraId="0CFC4763" w14:textId="3F97B564"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4EB6">
              <w:rPr>
                <w:rFonts w:ascii="Times New Roman" w:eastAsia="Times New Roman" w:hAnsi="Times New Roman"/>
                <w:color w:val="000000"/>
                <w:sz w:val="20"/>
                <w:szCs w:val="20"/>
                <w:lang w:eastAsia="zh-CN"/>
              </w:rPr>
              <w:t xml:space="preserve">The </w:t>
            </w:r>
            <w:r w:rsidR="00FF3C13">
              <w:rPr>
                <w:rFonts w:ascii="Times New Roman" w:eastAsia="Times New Roman" w:hAnsi="Times New Roman"/>
                <w:color w:val="000000"/>
                <w:sz w:val="20"/>
                <w:szCs w:val="20"/>
                <w:lang w:eastAsia="zh-CN"/>
              </w:rPr>
              <w:t>branding and products marketing are not active</w:t>
            </w:r>
            <w:r w:rsidR="00EE4EB6">
              <w:rPr>
                <w:rFonts w:ascii="Times New Roman" w:eastAsia="Times New Roman" w:hAnsi="Times New Roman"/>
                <w:color w:val="000000"/>
                <w:sz w:val="20"/>
                <w:szCs w:val="20"/>
                <w:lang w:eastAsia="zh-CN"/>
              </w:rPr>
              <w:t>.</w:t>
            </w:r>
          </w:p>
        </w:tc>
      </w:tr>
      <w:tr w:rsidR="0015178E" w:rsidRPr="0015178E" w14:paraId="768502F3" w14:textId="77777777" w:rsidTr="0015178E">
        <w:trPr>
          <w:trHeight w:val="300"/>
        </w:trPr>
        <w:tc>
          <w:tcPr>
            <w:tcW w:w="4200" w:type="dxa"/>
            <w:tcBorders>
              <w:top w:val="nil"/>
              <w:left w:val="single" w:sz="8" w:space="0" w:color="auto"/>
              <w:bottom w:val="single" w:sz="4" w:space="0" w:color="auto"/>
              <w:right w:val="single" w:sz="4" w:space="0" w:color="auto"/>
            </w:tcBorders>
            <w:shd w:val="clear" w:color="auto" w:fill="auto"/>
            <w:vAlign w:val="bottom"/>
            <w:hideMark/>
          </w:tcPr>
          <w:p w14:paraId="73CB5D8D"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c>
          <w:tcPr>
            <w:tcW w:w="4200" w:type="dxa"/>
            <w:tcBorders>
              <w:top w:val="nil"/>
              <w:left w:val="nil"/>
              <w:bottom w:val="single" w:sz="4" w:space="0" w:color="auto"/>
              <w:right w:val="single" w:sz="8" w:space="0" w:color="auto"/>
            </w:tcBorders>
            <w:shd w:val="clear" w:color="auto" w:fill="auto"/>
            <w:vAlign w:val="bottom"/>
            <w:hideMark/>
          </w:tcPr>
          <w:p w14:paraId="5BD0DB96"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r>
      <w:tr w:rsidR="0015178E" w:rsidRPr="0015178E" w14:paraId="433B49D4"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67CF0EF9"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 xml:space="preserve">Opportunities </w:t>
            </w:r>
          </w:p>
        </w:tc>
        <w:tc>
          <w:tcPr>
            <w:tcW w:w="4200" w:type="dxa"/>
            <w:tcBorders>
              <w:top w:val="nil"/>
              <w:left w:val="nil"/>
              <w:bottom w:val="nil"/>
              <w:right w:val="single" w:sz="8" w:space="0" w:color="auto"/>
            </w:tcBorders>
            <w:shd w:val="clear" w:color="auto" w:fill="auto"/>
            <w:vAlign w:val="center"/>
            <w:hideMark/>
          </w:tcPr>
          <w:p w14:paraId="0D7E597A"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Threats</w:t>
            </w:r>
          </w:p>
        </w:tc>
      </w:tr>
      <w:tr w:rsidR="0015178E" w:rsidRPr="0015178E" w14:paraId="72E00CB9"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48C1FCF" w14:textId="44889AD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new m</w:t>
            </w:r>
            <w:r w:rsidRPr="0015178E">
              <w:rPr>
                <w:rFonts w:ascii="Times New Roman" w:eastAsia="Times New Roman" w:hAnsi="Times New Roman"/>
                <w:color w:val="000000"/>
                <w:sz w:val="20"/>
                <w:szCs w:val="20"/>
                <w:lang w:eastAsia="zh-CN"/>
              </w:rPr>
              <w:t>arket</w:t>
            </w:r>
            <w:r w:rsidR="00EE116C">
              <w:rPr>
                <w:rFonts w:ascii="Times New Roman" w:eastAsia="Times New Roman" w:hAnsi="Times New Roman"/>
                <w:color w:val="000000"/>
                <w:sz w:val="20"/>
                <w:szCs w:val="20"/>
                <w:lang w:eastAsia="zh-CN"/>
              </w:rPr>
              <w:t xml:space="preserve"> in China and Asian countries.</w:t>
            </w:r>
          </w:p>
        </w:tc>
        <w:tc>
          <w:tcPr>
            <w:tcW w:w="4200" w:type="dxa"/>
            <w:tcBorders>
              <w:top w:val="nil"/>
              <w:left w:val="nil"/>
              <w:bottom w:val="nil"/>
              <w:right w:val="single" w:sz="8" w:space="0" w:color="auto"/>
            </w:tcBorders>
            <w:shd w:val="clear" w:color="auto" w:fill="auto"/>
            <w:vAlign w:val="center"/>
            <w:hideMark/>
          </w:tcPr>
          <w:p w14:paraId="1EAD2137" w14:textId="3A334F1C"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A341E6" w:rsidRPr="00A341E6">
              <w:rPr>
                <w:rFonts w:ascii="Times New Roman" w:hAnsi="Times New Roman"/>
                <w:sz w:val="20"/>
                <w:szCs w:val="20"/>
                <w:lang w:eastAsia="zh-TW"/>
              </w:rPr>
              <w:t>The Government restrictions</w:t>
            </w:r>
            <w:r w:rsidR="00A341E6">
              <w:rPr>
                <w:rFonts w:ascii="Times New Roman" w:hAnsi="Times New Roman"/>
                <w:sz w:val="20"/>
                <w:szCs w:val="20"/>
                <w:lang w:eastAsia="zh-TW"/>
              </w:rPr>
              <w:t>.</w:t>
            </w:r>
          </w:p>
        </w:tc>
      </w:tr>
      <w:tr w:rsidR="0015178E" w:rsidRPr="0015178E" w14:paraId="41BB9D8B"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18551BEE" w14:textId="247B4052"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diversification to develop the new related products.</w:t>
            </w:r>
          </w:p>
        </w:tc>
        <w:tc>
          <w:tcPr>
            <w:tcW w:w="4200" w:type="dxa"/>
            <w:tcBorders>
              <w:top w:val="nil"/>
              <w:left w:val="nil"/>
              <w:bottom w:val="nil"/>
              <w:right w:val="single" w:sz="8" w:space="0" w:color="auto"/>
            </w:tcBorders>
            <w:shd w:val="clear" w:color="auto" w:fill="auto"/>
            <w:vAlign w:val="center"/>
            <w:hideMark/>
          </w:tcPr>
          <w:p w14:paraId="141D43B8" w14:textId="2345A58D"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A341E6" w:rsidRPr="00A341E6">
              <w:rPr>
                <w:rFonts w:ascii="Times New Roman" w:hAnsi="Times New Roman"/>
                <w:sz w:val="20"/>
                <w:szCs w:val="20"/>
                <w:lang w:eastAsia="zh-TW"/>
              </w:rPr>
              <w:t>The increasing of tax rate</w:t>
            </w:r>
            <w:r w:rsidR="00723026">
              <w:rPr>
                <w:rFonts w:ascii="Times New Roman" w:hAnsi="Times New Roman"/>
                <w:sz w:val="20"/>
                <w:szCs w:val="20"/>
                <w:lang w:eastAsia="zh-TW"/>
              </w:rPr>
              <w:t xml:space="preserve"> in European countries and United States</w:t>
            </w:r>
            <w:r w:rsidR="00A341E6">
              <w:rPr>
                <w:rFonts w:ascii="Times New Roman" w:hAnsi="Times New Roman"/>
                <w:sz w:val="20"/>
                <w:szCs w:val="20"/>
                <w:lang w:eastAsia="zh-TW"/>
              </w:rPr>
              <w:t>.</w:t>
            </w:r>
          </w:p>
        </w:tc>
      </w:tr>
      <w:tr w:rsidR="0015178E" w:rsidRPr="0015178E" w14:paraId="3E3A4ECF"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597C412" w14:textId="2360910E"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d</w:t>
            </w:r>
            <w:r w:rsidRPr="0015178E">
              <w:rPr>
                <w:rFonts w:ascii="Times New Roman" w:eastAsia="Times New Roman" w:hAnsi="Times New Roman"/>
                <w:color w:val="000000"/>
                <w:sz w:val="20"/>
                <w:szCs w:val="20"/>
                <w:lang w:eastAsia="zh-CN"/>
              </w:rPr>
              <w:t xml:space="preserve">iversification </w:t>
            </w:r>
            <w:r w:rsidR="00EE116C">
              <w:rPr>
                <w:rFonts w:ascii="Times New Roman" w:eastAsia="Times New Roman" w:hAnsi="Times New Roman"/>
                <w:color w:val="000000"/>
                <w:sz w:val="20"/>
                <w:szCs w:val="20"/>
                <w:lang w:eastAsia="zh-CN"/>
              </w:rPr>
              <w:t>of the unrelated products in the new market.</w:t>
            </w:r>
            <w:r w:rsidRPr="0015178E">
              <w:rPr>
                <w:rFonts w:ascii="Times New Roman" w:eastAsia="Times New Roman" w:hAnsi="Times New Roman"/>
                <w:color w:val="000000"/>
                <w:sz w:val="20"/>
                <w:szCs w:val="20"/>
                <w:lang w:eastAsia="zh-CN"/>
              </w:rPr>
              <w:t xml:space="preserve"> </w:t>
            </w:r>
          </w:p>
        </w:tc>
        <w:tc>
          <w:tcPr>
            <w:tcW w:w="4200" w:type="dxa"/>
            <w:tcBorders>
              <w:top w:val="nil"/>
              <w:left w:val="nil"/>
              <w:bottom w:val="nil"/>
              <w:right w:val="single" w:sz="8" w:space="0" w:color="auto"/>
            </w:tcBorders>
            <w:shd w:val="clear" w:color="auto" w:fill="auto"/>
            <w:vAlign w:val="center"/>
            <w:hideMark/>
          </w:tcPr>
          <w:p w14:paraId="3A49D9EE" w14:textId="7DA6CB34"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723026">
              <w:rPr>
                <w:rFonts w:ascii="Times New Roman" w:eastAsia="Times New Roman" w:hAnsi="Times New Roman"/>
                <w:color w:val="000000"/>
                <w:sz w:val="20"/>
                <w:szCs w:val="20"/>
                <w:lang w:eastAsia="zh-CN"/>
              </w:rPr>
              <w:t>L</w:t>
            </w:r>
            <w:r w:rsidR="00A341E6" w:rsidRPr="00A341E6">
              <w:rPr>
                <w:rFonts w:ascii="Times New Roman" w:hAnsi="Times New Roman"/>
                <w:sz w:val="20"/>
                <w:szCs w:val="20"/>
                <w:lang w:eastAsia="zh-TW"/>
              </w:rPr>
              <w:t>ack of access to target customers and locations in China and Asia</w:t>
            </w:r>
            <w:r w:rsidR="00723026">
              <w:rPr>
                <w:rFonts w:ascii="Times New Roman" w:hAnsi="Times New Roman"/>
                <w:sz w:val="20"/>
                <w:szCs w:val="20"/>
                <w:lang w:eastAsia="zh-TW"/>
              </w:rPr>
              <w:t>n</w:t>
            </w:r>
            <w:r w:rsidR="00A341E6" w:rsidRPr="00A341E6">
              <w:rPr>
                <w:rFonts w:ascii="Times New Roman" w:hAnsi="Times New Roman"/>
                <w:sz w:val="20"/>
                <w:szCs w:val="20"/>
                <w:lang w:eastAsia="zh-TW"/>
              </w:rPr>
              <w:t xml:space="preserve"> countries.</w:t>
            </w:r>
          </w:p>
        </w:tc>
      </w:tr>
      <w:tr w:rsidR="0015178E" w:rsidRPr="0015178E" w14:paraId="0BD045B8"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DEE42C0" w14:textId="61083BD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joint ventures consideration in the new market China and Asia</w:t>
            </w:r>
            <w:r w:rsidR="00294546">
              <w:rPr>
                <w:rFonts w:ascii="Times New Roman" w:eastAsia="Times New Roman" w:hAnsi="Times New Roman"/>
                <w:color w:val="000000"/>
                <w:sz w:val="20"/>
                <w:szCs w:val="20"/>
                <w:lang w:eastAsia="zh-CN"/>
              </w:rPr>
              <w:t>n</w:t>
            </w:r>
            <w:r w:rsidR="00EE116C">
              <w:rPr>
                <w:rFonts w:ascii="Times New Roman" w:eastAsia="Times New Roman" w:hAnsi="Times New Roman"/>
                <w:color w:val="000000"/>
                <w:sz w:val="20"/>
                <w:szCs w:val="20"/>
                <w:lang w:eastAsia="zh-CN"/>
              </w:rPr>
              <w:t xml:space="preserve"> countries.</w:t>
            </w:r>
          </w:p>
        </w:tc>
        <w:tc>
          <w:tcPr>
            <w:tcW w:w="4200" w:type="dxa"/>
            <w:tcBorders>
              <w:top w:val="nil"/>
              <w:left w:val="nil"/>
              <w:bottom w:val="nil"/>
              <w:right w:val="single" w:sz="8" w:space="0" w:color="auto"/>
            </w:tcBorders>
            <w:shd w:val="clear" w:color="auto" w:fill="auto"/>
            <w:vAlign w:val="center"/>
            <w:hideMark/>
          </w:tcPr>
          <w:p w14:paraId="18839AA4" w14:textId="7E0EB883"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Non</w:t>
            </w:r>
            <w:r w:rsidR="00764398">
              <w:rPr>
                <w:rFonts w:ascii="Times New Roman" w:eastAsia="Times New Roman" w:hAnsi="Times New Roman"/>
                <w:color w:val="000000"/>
                <w:sz w:val="20"/>
                <w:szCs w:val="20"/>
                <w:lang w:eastAsia="zh-CN"/>
              </w:rPr>
              <w:t>-</w:t>
            </w:r>
            <w:r w:rsidRPr="0015178E">
              <w:rPr>
                <w:rFonts w:ascii="Times New Roman" w:eastAsia="Times New Roman" w:hAnsi="Times New Roman"/>
                <w:color w:val="000000"/>
                <w:sz w:val="20"/>
                <w:szCs w:val="20"/>
                <w:lang w:eastAsia="zh-CN"/>
              </w:rPr>
              <w:t xml:space="preserve">profitable </w:t>
            </w:r>
            <w:r w:rsidR="00A341E6">
              <w:rPr>
                <w:rFonts w:ascii="Times New Roman" w:eastAsia="Times New Roman" w:hAnsi="Times New Roman"/>
                <w:color w:val="000000"/>
                <w:sz w:val="20"/>
                <w:szCs w:val="20"/>
                <w:lang w:eastAsia="zh-CN"/>
              </w:rPr>
              <w:t xml:space="preserve">unrelated </w:t>
            </w:r>
            <w:r w:rsidRPr="0015178E">
              <w:rPr>
                <w:rFonts w:ascii="Times New Roman" w:eastAsia="Times New Roman" w:hAnsi="Times New Roman"/>
                <w:color w:val="000000"/>
                <w:sz w:val="20"/>
                <w:szCs w:val="20"/>
                <w:lang w:eastAsia="zh-CN"/>
              </w:rPr>
              <w:t>product</w:t>
            </w:r>
            <w:r w:rsidR="00B82592">
              <w:rPr>
                <w:rFonts w:ascii="Times New Roman" w:eastAsia="Times New Roman" w:hAnsi="Times New Roman"/>
                <w:color w:val="000000"/>
                <w:sz w:val="20"/>
                <w:szCs w:val="20"/>
                <w:lang w:eastAsia="zh-CN"/>
              </w:rPr>
              <w:t xml:space="preserve"> in</w:t>
            </w:r>
            <w:r w:rsidR="00A341E6">
              <w:rPr>
                <w:rFonts w:ascii="Times New Roman" w:eastAsia="Times New Roman" w:hAnsi="Times New Roman"/>
                <w:color w:val="000000"/>
                <w:sz w:val="20"/>
                <w:szCs w:val="20"/>
                <w:lang w:eastAsia="zh-CN"/>
              </w:rPr>
              <w:t xml:space="preserve"> </w:t>
            </w:r>
            <w:r w:rsidR="00B82592">
              <w:rPr>
                <w:rFonts w:ascii="Times New Roman" w:eastAsia="Times New Roman" w:hAnsi="Times New Roman"/>
                <w:color w:val="000000"/>
                <w:sz w:val="20"/>
                <w:szCs w:val="20"/>
                <w:lang w:eastAsia="zh-CN"/>
              </w:rPr>
              <w:t>m</w:t>
            </w:r>
            <w:r w:rsidR="00A341E6">
              <w:rPr>
                <w:rFonts w:ascii="Times New Roman" w:eastAsia="Times New Roman" w:hAnsi="Times New Roman"/>
                <w:color w:val="000000"/>
                <w:sz w:val="20"/>
                <w:szCs w:val="20"/>
                <w:lang w:eastAsia="zh-CN"/>
              </w:rPr>
              <w:t>otorcycle fashion</w:t>
            </w:r>
            <w:r w:rsidR="00B82592">
              <w:rPr>
                <w:rFonts w:ascii="Times New Roman" w:eastAsia="Times New Roman" w:hAnsi="Times New Roman"/>
                <w:color w:val="000000"/>
                <w:sz w:val="20"/>
                <w:szCs w:val="20"/>
                <w:lang w:eastAsia="zh-CN"/>
              </w:rPr>
              <w:t xml:space="preserve"> in the fashion market</w:t>
            </w:r>
            <w:r w:rsidR="00A341E6">
              <w:rPr>
                <w:rFonts w:ascii="Times New Roman" w:eastAsia="Times New Roman" w:hAnsi="Times New Roman"/>
                <w:color w:val="000000"/>
                <w:sz w:val="20"/>
                <w:szCs w:val="20"/>
                <w:lang w:eastAsia="zh-CN"/>
              </w:rPr>
              <w:t>.</w:t>
            </w:r>
          </w:p>
        </w:tc>
      </w:tr>
      <w:tr w:rsidR="0015178E" w:rsidRPr="0015178E" w14:paraId="19BC3B25" w14:textId="77777777" w:rsidTr="0015178E">
        <w:trPr>
          <w:trHeight w:val="315"/>
        </w:trPr>
        <w:tc>
          <w:tcPr>
            <w:tcW w:w="4200" w:type="dxa"/>
            <w:tcBorders>
              <w:top w:val="nil"/>
              <w:left w:val="single" w:sz="8" w:space="0" w:color="auto"/>
              <w:bottom w:val="single" w:sz="8" w:space="0" w:color="auto"/>
              <w:right w:val="single" w:sz="4" w:space="0" w:color="auto"/>
            </w:tcBorders>
            <w:shd w:val="clear" w:color="auto" w:fill="auto"/>
            <w:vAlign w:val="bottom"/>
            <w:hideMark/>
          </w:tcPr>
          <w:p w14:paraId="500F69E7"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c>
          <w:tcPr>
            <w:tcW w:w="4200" w:type="dxa"/>
            <w:tcBorders>
              <w:top w:val="nil"/>
              <w:left w:val="nil"/>
              <w:bottom w:val="single" w:sz="8" w:space="0" w:color="auto"/>
              <w:right w:val="single" w:sz="8" w:space="0" w:color="auto"/>
            </w:tcBorders>
            <w:shd w:val="clear" w:color="auto" w:fill="auto"/>
            <w:vAlign w:val="bottom"/>
            <w:hideMark/>
          </w:tcPr>
          <w:p w14:paraId="7A5E9663"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r>
    </w:tbl>
    <w:p w14:paraId="4C13BD1D" w14:textId="14F9DA65" w:rsidR="009C704D" w:rsidRPr="005B1D4C" w:rsidRDefault="005B1D4C" w:rsidP="009C704D">
      <w:pPr>
        <w:spacing w:line="360" w:lineRule="auto"/>
        <w:ind w:left="360"/>
        <w:jc w:val="both"/>
        <w:rPr>
          <w:rFonts w:ascii="Times New Roman" w:hAnsi="Times New Roman"/>
          <w:sz w:val="24"/>
          <w:szCs w:val="24"/>
          <w:lang w:eastAsia="zh-TW"/>
        </w:rPr>
      </w:pPr>
      <w:r w:rsidRPr="005B1D4C">
        <w:rPr>
          <w:rFonts w:ascii="Times New Roman" w:hAnsi="Times New Roman"/>
          <w:sz w:val="24"/>
          <w:szCs w:val="24"/>
          <w:lang w:eastAsia="zh-TW"/>
        </w:rPr>
        <w:t xml:space="preserve">Figure </w:t>
      </w:r>
      <w:r w:rsidR="00E212F2">
        <w:rPr>
          <w:rFonts w:ascii="Times New Roman" w:hAnsi="Times New Roman"/>
          <w:sz w:val="24"/>
          <w:szCs w:val="24"/>
          <w:lang w:eastAsia="zh-TW"/>
        </w:rPr>
        <w:t>3</w:t>
      </w:r>
      <w:r w:rsidRPr="005B1D4C">
        <w:rPr>
          <w:rFonts w:ascii="Times New Roman" w:hAnsi="Times New Roman"/>
          <w:sz w:val="24"/>
          <w:szCs w:val="24"/>
          <w:lang w:eastAsia="zh-TW"/>
        </w:rPr>
        <w:t>.</w:t>
      </w:r>
      <w:r>
        <w:rPr>
          <w:rFonts w:ascii="Times New Roman" w:hAnsi="Times New Roman"/>
          <w:sz w:val="24"/>
          <w:szCs w:val="24"/>
          <w:lang w:eastAsia="zh-TW"/>
        </w:rPr>
        <w:t xml:space="preserve"> </w:t>
      </w:r>
      <w:r w:rsidR="009241BC">
        <w:rPr>
          <w:rFonts w:ascii="Times New Roman" w:hAnsi="Times New Roman"/>
          <w:sz w:val="24"/>
          <w:szCs w:val="24"/>
          <w:lang w:eastAsia="zh-TW"/>
        </w:rPr>
        <w:t>The</w:t>
      </w:r>
      <w:r w:rsidR="009C6A49">
        <w:rPr>
          <w:rFonts w:ascii="Times New Roman" w:hAnsi="Times New Roman"/>
          <w:sz w:val="24"/>
          <w:szCs w:val="24"/>
          <w:lang w:eastAsia="zh-TW"/>
        </w:rPr>
        <w:t xml:space="preserve"> </w:t>
      </w:r>
      <w:r>
        <w:rPr>
          <w:rFonts w:ascii="Times New Roman" w:hAnsi="Times New Roman"/>
          <w:sz w:val="24"/>
          <w:szCs w:val="24"/>
          <w:lang w:eastAsia="zh-TW"/>
        </w:rPr>
        <w:t>SWOT Analysis</w:t>
      </w:r>
      <w:r w:rsidR="0015178E">
        <w:rPr>
          <w:rFonts w:ascii="Times New Roman" w:hAnsi="Times New Roman"/>
          <w:sz w:val="24"/>
          <w:szCs w:val="24"/>
          <w:lang w:eastAsia="zh-TW"/>
        </w:rPr>
        <w:t xml:space="preserve"> diagram</w:t>
      </w:r>
      <w:r w:rsidR="009241BC">
        <w:rPr>
          <w:rFonts w:ascii="Times New Roman" w:hAnsi="Times New Roman"/>
          <w:sz w:val="24"/>
          <w:szCs w:val="24"/>
          <w:lang w:eastAsia="zh-TW"/>
        </w:rPr>
        <w:t xml:space="preserve"> of INEOS</w:t>
      </w:r>
    </w:p>
    <w:p w14:paraId="79C5717A" w14:textId="486A8712" w:rsidR="00CB3AC0" w:rsidRPr="0064564E" w:rsidRDefault="0064564E" w:rsidP="0064564E">
      <w:pPr>
        <w:spacing w:after="0" w:line="360" w:lineRule="auto"/>
        <w:jc w:val="both"/>
        <w:rPr>
          <w:rFonts w:ascii="Times New Roman" w:hAnsi="Times New Roman"/>
          <w:b/>
          <w:sz w:val="24"/>
          <w:szCs w:val="24"/>
          <w:lang w:eastAsia="zh-TW"/>
        </w:rPr>
      </w:pPr>
      <w:r w:rsidRPr="0064564E">
        <w:rPr>
          <w:rFonts w:ascii="Times New Roman" w:hAnsi="Times New Roman"/>
          <w:b/>
          <w:sz w:val="24"/>
          <w:szCs w:val="24"/>
          <w:lang w:eastAsia="zh-TW"/>
        </w:rPr>
        <w:t xml:space="preserve">The </w:t>
      </w:r>
      <w:r w:rsidR="00AF7523">
        <w:rPr>
          <w:rFonts w:ascii="Times New Roman" w:hAnsi="Times New Roman"/>
          <w:b/>
          <w:sz w:val="24"/>
          <w:szCs w:val="24"/>
          <w:lang w:eastAsia="zh-TW"/>
        </w:rPr>
        <w:t>S</w:t>
      </w:r>
      <w:r w:rsidR="00CB3AC0" w:rsidRPr="0064564E">
        <w:rPr>
          <w:rFonts w:ascii="Times New Roman" w:hAnsi="Times New Roman"/>
          <w:b/>
          <w:sz w:val="24"/>
          <w:szCs w:val="24"/>
          <w:lang w:eastAsia="zh-TW"/>
        </w:rPr>
        <w:t xml:space="preserve">trategic </w:t>
      </w:r>
      <w:r w:rsidR="00AF7523">
        <w:rPr>
          <w:rFonts w:ascii="Times New Roman" w:hAnsi="Times New Roman"/>
          <w:b/>
          <w:sz w:val="24"/>
          <w:szCs w:val="24"/>
          <w:lang w:eastAsia="zh-TW"/>
        </w:rPr>
        <w:t>I</w:t>
      </w:r>
      <w:r w:rsidR="00CB3AC0" w:rsidRPr="0064564E">
        <w:rPr>
          <w:rFonts w:ascii="Times New Roman" w:hAnsi="Times New Roman"/>
          <w:b/>
          <w:sz w:val="24"/>
          <w:szCs w:val="24"/>
          <w:lang w:eastAsia="zh-TW"/>
        </w:rPr>
        <w:t xml:space="preserve">nternal </w:t>
      </w:r>
      <w:r w:rsidR="00AF7523">
        <w:rPr>
          <w:rFonts w:ascii="Times New Roman" w:hAnsi="Times New Roman"/>
          <w:b/>
          <w:sz w:val="24"/>
          <w:szCs w:val="24"/>
          <w:lang w:eastAsia="zh-TW"/>
        </w:rPr>
        <w:t>A</w:t>
      </w:r>
      <w:r w:rsidR="00CB3AC0" w:rsidRPr="0064564E">
        <w:rPr>
          <w:rFonts w:ascii="Times New Roman" w:hAnsi="Times New Roman"/>
          <w:b/>
          <w:sz w:val="24"/>
          <w:szCs w:val="24"/>
          <w:lang w:eastAsia="zh-TW"/>
        </w:rPr>
        <w:t>nalysis</w:t>
      </w:r>
    </w:p>
    <w:p w14:paraId="1E052799" w14:textId="5FEFCAC7" w:rsidR="0064564E" w:rsidRDefault="0064564E" w:rsidP="00B25FB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strategic internal analysis</w:t>
      </w:r>
      <w:r w:rsidR="00E212F2">
        <w:rPr>
          <w:rFonts w:ascii="Times New Roman" w:hAnsi="Times New Roman"/>
          <w:sz w:val="24"/>
          <w:szCs w:val="24"/>
          <w:lang w:eastAsia="zh-TW"/>
        </w:rPr>
        <w:t xml:space="preserve"> </w:t>
      </w:r>
      <w:r w:rsidR="00EE116C">
        <w:rPr>
          <w:rFonts w:ascii="Times New Roman" w:hAnsi="Times New Roman"/>
          <w:sz w:val="24"/>
          <w:szCs w:val="24"/>
          <w:lang w:eastAsia="zh-TW"/>
        </w:rPr>
        <w:t xml:space="preserve">is analysed </w:t>
      </w:r>
      <w:r w:rsidR="002A3962">
        <w:rPr>
          <w:rFonts w:ascii="Times New Roman" w:hAnsi="Times New Roman"/>
          <w:sz w:val="24"/>
          <w:szCs w:val="24"/>
          <w:lang w:eastAsia="zh-TW"/>
        </w:rPr>
        <w:t xml:space="preserve">the factors of Strengths and Weaknesses in SWOT analysis. </w:t>
      </w:r>
      <w:r w:rsidR="00E212F2">
        <w:rPr>
          <w:rFonts w:ascii="Times New Roman" w:hAnsi="Times New Roman"/>
          <w:sz w:val="24"/>
          <w:szCs w:val="24"/>
          <w:lang w:eastAsia="zh-TW"/>
        </w:rPr>
        <w:t>(Figure 3)</w:t>
      </w:r>
      <w:r w:rsidR="00243494">
        <w:rPr>
          <w:rFonts w:ascii="Times New Roman" w:hAnsi="Times New Roman"/>
          <w:sz w:val="24"/>
          <w:szCs w:val="24"/>
          <w:lang w:eastAsia="zh-TW"/>
        </w:rPr>
        <w:t xml:space="preserve"> The internal business environment </w:t>
      </w:r>
      <w:r w:rsidR="00093968">
        <w:rPr>
          <w:rFonts w:ascii="Times New Roman" w:hAnsi="Times New Roman"/>
          <w:sz w:val="24"/>
          <w:szCs w:val="24"/>
          <w:lang w:eastAsia="zh-TW"/>
        </w:rPr>
        <w:t xml:space="preserve">is </w:t>
      </w:r>
      <w:r w:rsidR="001164F0">
        <w:rPr>
          <w:rFonts w:ascii="Times New Roman" w:hAnsi="Times New Roman"/>
          <w:sz w:val="24"/>
          <w:szCs w:val="24"/>
          <w:lang w:eastAsia="zh-TW"/>
        </w:rPr>
        <w:t xml:space="preserve">including </w:t>
      </w:r>
      <w:r w:rsidR="00093968">
        <w:rPr>
          <w:rFonts w:ascii="Times New Roman" w:hAnsi="Times New Roman"/>
          <w:sz w:val="24"/>
          <w:szCs w:val="24"/>
          <w:lang w:eastAsia="zh-TW"/>
        </w:rPr>
        <w:t xml:space="preserve">the </w:t>
      </w:r>
      <w:r w:rsidR="001164F0">
        <w:rPr>
          <w:rFonts w:ascii="Times New Roman" w:hAnsi="Times New Roman"/>
          <w:sz w:val="24"/>
          <w:szCs w:val="24"/>
          <w:lang w:eastAsia="zh-TW"/>
        </w:rPr>
        <w:t>strength</w:t>
      </w:r>
      <w:r w:rsidR="00243494">
        <w:rPr>
          <w:rFonts w:ascii="Times New Roman" w:hAnsi="Times New Roman"/>
          <w:sz w:val="24"/>
          <w:szCs w:val="24"/>
          <w:lang w:eastAsia="zh-TW"/>
        </w:rPr>
        <w:t xml:space="preserve"> factors within the company which impact the success and approach of operations. The company is managing the strengths of internal factors is the key to the business go successful. The role of management is an essential internal factor and the Chairman of INEOS Mr. Jim Ratcliffe is the very good and successful example. His leadership and management style impact INEOS’s organizational culture in good employees care and good customer-focused services. INEOS also has the clear vision “INEOS is a customer-focused company” and the mission “INEOS to be the supplier of choice to its customer”. INEOS also has the strength of employees that is an essential internal business factor. The employees are professional and loyalty</w:t>
      </w:r>
      <w:r w:rsidR="00B25FB4">
        <w:rPr>
          <w:rFonts w:ascii="Times New Roman" w:hAnsi="Times New Roman"/>
          <w:sz w:val="24"/>
          <w:szCs w:val="24"/>
          <w:lang w:eastAsia="zh-TW"/>
        </w:rPr>
        <w:t>. Some of them are came from the companies BASF, Bayer, Borealis, BP, Degussa, Dow, Enichem, Coechst, ICI, Norsk Hydro and Solvay. They can improve the process</w:t>
      </w:r>
      <w:r w:rsidR="00243494">
        <w:rPr>
          <w:rFonts w:ascii="Times New Roman" w:hAnsi="Times New Roman"/>
          <w:sz w:val="24"/>
          <w:szCs w:val="24"/>
          <w:lang w:eastAsia="zh-TW"/>
        </w:rPr>
        <w:t xml:space="preserve"> </w:t>
      </w:r>
      <w:r w:rsidR="00B25FB4">
        <w:rPr>
          <w:rFonts w:ascii="Times New Roman" w:hAnsi="Times New Roman"/>
          <w:sz w:val="24"/>
          <w:szCs w:val="24"/>
          <w:lang w:eastAsia="zh-TW"/>
        </w:rPr>
        <w:t xml:space="preserve">effectiveness, efficiency and productivity. </w:t>
      </w:r>
    </w:p>
    <w:p w14:paraId="6AC056FB" w14:textId="47CB4501" w:rsidR="00B25FB4" w:rsidRDefault="00B25FB4" w:rsidP="00B25FB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areas of INEOS required to improve from their weaknesses. INEOS is not a famous brand and they are taking less effort in their branding and marketing activity. And INEOS is not well known and not the active company in China and Asian countries. Most of the INEOS businesses are reply on petrochemical products. The new INEOS products of the automotive for new vehicle business grow slowly. INEOS needs to improve the branding and </w:t>
      </w:r>
      <w:r w:rsidR="00733E06">
        <w:rPr>
          <w:rFonts w:ascii="Times New Roman" w:hAnsi="Times New Roman"/>
          <w:sz w:val="24"/>
          <w:szCs w:val="24"/>
          <w:lang w:eastAsia="zh-TW"/>
        </w:rPr>
        <w:t xml:space="preserve">develop </w:t>
      </w:r>
      <w:r>
        <w:rPr>
          <w:rFonts w:ascii="Times New Roman" w:hAnsi="Times New Roman"/>
          <w:sz w:val="24"/>
          <w:szCs w:val="24"/>
          <w:lang w:eastAsia="zh-TW"/>
        </w:rPr>
        <w:t>new market in China and Asia</w:t>
      </w:r>
      <w:r w:rsidR="00294546">
        <w:rPr>
          <w:rFonts w:ascii="Times New Roman" w:hAnsi="Times New Roman"/>
          <w:sz w:val="24"/>
          <w:szCs w:val="24"/>
          <w:lang w:eastAsia="zh-TW"/>
        </w:rPr>
        <w:t xml:space="preserve"> </w:t>
      </w:r>
      <w:r>
        <w:rPr>
          <w:rFonts w:ascii="Times New Roman" w:hAnsi="Times New Roman"/>
          <w:sz w:val="24"/>
          <w:szCs w:val="24"/>
          <w:lang w:eastAsia="zh-TW"/>
        </w:rPr>
        <w:t>since</w:t>
      </w:r>
      <w:r w:rsidR="00733E06">
        <w:rPr>
          <w:rFonts w:ascii="Times New Roman" w:hAnsi="Times New Roman"/>
          <w:sz w:val="24"/>
          <w:szCs w:val="24"/>
          <w:lang w:eastAsia="zh-TW"/>
        </w:rPr>
        <w:t xml:space="preserve"> INEOS is one of the biggest market leaders in petrochemicals.</w:t>
      </w:r>
    </w:p>
    <w:p w14:paraId="636B192B" w14:textId="77777777" w:rsidR="00B25FB4" w:rsidRDefault="00B25FB4" w:rsidP="0064564E">
      <w:pPr>
        <w:spacing w:after="0" w:line="360" w:lineRule="auto"/>
        <w:jc w:val="both"/>
        <w:rPr>
          <w:rFonts w:ascii="Times New Roman" w:hAnsi="Times New Roman"/>
          <w:sz w:val="24"/>
          <w:szCs w:val="24"/>
          <w:lang w:eastAsia="zh-TW"/>
        </w:rPr>
      </w:pPr>
    </w:p>
    <w:p w14:paraId="2DDF3603" w14:textId="1844FBA7" w:rsidR="00CB3AC0" w:rsidRPr="0064564E" w:rsidRDefault="0064564E" w:rsidP="0064564E">
      <w:pPr>
        <w:spacing w:after="0" w:line="360" w:lineRule="auto"/>
        <w:jc w:val="both"/>
        <w:rPr>
          <w:rFonts w:ascii="Times New Roman" w:hAnsi="Times New Roman"/>
          <w:b/>
          <w:sz w:val="24"/>
          <w:szCs w:val="24"/>
          <w:lang w:eastAsia="zh-TW"/>
        </w:rPr>
      </w:pPr>
      <w:r w:rsidRPr="0064564E">
        <w:rPr>
          <w:rFonts w:ascii="Times New Roman" w:hAnsi="Times New Roman"/>
          <w:b/>
          <w:sz w:val="24"/>
          <w:szCs w:val="24"/>
          <w:lang w:eastAsia="zh-TW"/>
        </w:rPr>
        <w:lastRenderedPageBreak/>
        <w:t xml:space="preserve">The </w:t>
      </w:r>
      <w:r w:rsidR="00AF7523">
        <w:rPr>
          <w:rFonts w:ascii="Times New Roman" w:hAnsi="Times New Roman"/>
          <w:b/>
          <w:sz w:val="24"/>
          <w:szCs w:val="24"/>
          <w:lang w:eastAsia="zh-TW"/>
        </w:rPr>
        <w:t>S</w:t>
      </w:r>
      <w:r w:rsidR="00CB3AC0" w:rsidRPr="0064564E">
        <w:rPr>
          <w:rFonts w:ascii="Times New Roman" w:hAnsi="Times New Roman"/>
          <w:b/>
          <w:sz w:val="24"/>
          <w:szCs w:val="24"/>
          <w:lang w:eastAsia="zh-TW"/>
        </w:rPr>
        <w:t xml:space="preserve">trategic </w:t>
      </w:r>
      <w:r w:rsidR="00AF7523">
        <w:rPr>
          <w:rFonts w:ascii="Times New Roman" w:hAnsi="Times New Roman"/>
          <w:b/>
          <w:sz w:val="24"/>
          <w:szCs w:val="24"/>
          <w:lang w:eastAsia="zh-TW"/>
        </w:rPr>
        <w:t>E</w:t>
      </w:r>
      <w:r w:rsidR="00CB3AC0" w:rsidRPr="0064564E">
        <w:rPr>
          <w:rFonts w:ascii="Times New Roman" w:hAnsi="Times New Roman"/>
          <w:b/>
          <w:sz w:val="24"/>
          <w:szCs w:val="24"/>
          <w:lang w:eastAsia="zh-TW"/>
        </w:rPr>
        <w:t xml:space="preserve">xternal </w:t>
      </w:r>
      <w:r w:rsidR="00AF7523">
        <w:rPr>
          <w:rFonts w:ascii="Times New Roman" w:hAnsi="Times New Roman"/>
          <w:b/>
          <w:sz w:val="24"/>
          <w:szCs w:val="24"/>
          <w:lang w:eastAsia="zh-TW"/>
        </w:rPr>
        <w:t>A</w:t>
      </w:r>
      <w:r w:rsidR="00CB3AC0" w:rsidRPr="0064564E">
        <w:rPr>
          <w:rFonts w:ascii="Times New Roman" w:hAnsi="Times New Roman"/>
          <w:b/>
          <w:sz w:val="24"/>
          <w:szCs w:val="24"/>
          <w:lang w:eastAsia="zh-TW"/>
        </w:rPr>
        <w:t>nalysis</w:t>
      </w:r>
    </w:p>
    <w:p w14:paraId="103C8E92" w14:textId="71A50BD7" w:rsidR="00722B95"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strategic external analysis</w:t>
      </w:r>
      <w:r w:rsidR="002A3962">
        <w:rPr>
          <w:rFonts w:ascii="Times New Roman" w:hAnsi="Times New Roman"/>
          <w:sz w:val="24"/>
          <w:szCs w:val="24"/>
          <w:lang w:eastAsia="zh-TW"/>
        </w:rPr>
        <w:t xml:space="preserve"> is analysed the factors of Opportunities and Threats in SWOT analysis. (Figure 3)</w:t>
      </w:r>
      <w:r w:rsidR="00722B95">
        <w:rPr>
          <w:rFonts w:ascii="Times New Roman" w:hAnsi="Times New Roman"/>
          <w:sz w:val="24"/>
          <w:szCs w:val="24"/>
          <w:lang w:eastAsia="zh-TW"/>
        </w:rPr>
        <w:t xml:space="preserve"> The </w:t>
      </w:r>
      <w:r w:rsidR="00941D00">
        <w:rPr>
          <w:rFonts w:ascii="Times New Roman" w:hAnsi="Times New Roman"/>
          <w:sz w:val="24"/>
          <w:szCs w:val="24"/>
          <w:lang w:eastAsia="zh-TW"/>
        </w:rPr>
        <w:t>Opportunit</w:t>
      </w:r>
      <w:r w:rsidR="00406208">
        <w:rPr>
          <w:rFonts w:ascii="Times New Roman" w:hAnsi="Times New Roman"/>
          <w:sz w:val="24"/>
          <w:szCs w:val="24"/>
          <w:lang w:eastAsia="zh-TW"/>
        </w:rPr>
        <w:t>y</w:t>
      </w:r>
      <w:r w:rsidR="00941D00">
        <w:rPr>
          <w:rFonts w:ascii="Times New Roman" w:hAnsi="Times New Roman"/>
          <w:sz w:val="24"/>
          <w:szCs w:val="24"/>
          <w:lang w:eastAsia="zh-TW"/>
        </w:rPr>
        <w:t xml:space="preserve"> and Threat</w:t>
      </w:r>
      <w:r w:rsidR="00722B95">
        <w:rPr>
          <w:rFonts w:ascii="Times New Roman" w:hAnsi="Times New Roman"/>
          <w:sz w:val="24"/>
          <w:szCs w:val="24"/>
          <w:lang w:eastAsia="zh-TW"/>
        </w:rPr>
        <w:t xml:space="preserve"> factors affect a business are the variables which influence the performance of </w:t>
      </w:r>
      <w:r w:rsidR="00406208">
        <w:rPr>
          <w:rFonts w:ascii="Times New Roman" w:hAnsi="Times New Roman"/>
          <w:sz w:val="24"/>
          <w:szCs w:val="24"/>
          <w:lang w:eastAsia="zh-TW"/>
        </w:rPr>
        <w:t>the</w:t>
      </w:r>
      <w:r w:rsidR="00722B95">
        <w:rPr>
          <w:rFonts w:ascii="Times New Roman" w:hAnsi="Times New Roman"/>
          <w:sz w:val="24"/>
          <w:szCs w:val="24"/>
          <w:lang w:eastAsia="zh-TW"/>
        </w:rPr>
        <w:t xml:space="preserve"> company</w:t>
      </w:r>
      <w:r w:rsidR="00941D00">
        <w:rPr>
          <w:rFonts w:ascii="Times New Roman" w:hAnsi="Times New Roman"/>
          <w:sz w:val="24"/>
          <w:szCs w:val="24"/>
          <w:lang w:eastAsia="zh-TW"/>
        </w:rPr>
        <w:t xml:space="preserve">. </w:t>
      </w:r>
      <w:r w:rsidR="00722B95">
        <w:rPr>
          <w:rFonts w:ascii="Times New Roman" w:hAnsi="Times New Roman"/>
          <w:sz w:val="24"/>
          <w:szCs w:val="24"/>
          <w:lang w:eastAsia="zh-TW"/>
        </w:rPr>
        <w:t>Opportunities and Threats are the external factors taken into consideration in SWOT analysis. Opportunities that</w:t>
      </w:r>
      <w:r w:rsidR="00C668FA">
        <w:rPr>
          <w:rFonts w:ascii="Times New Roman" w:hAnsi="Times New Roman"/>
          <w:sz w:val="24"/>
          <w:szCs w:val="24"/>
          <w:lang w:eastAsia="zh-TW"/>
        </w:rPr>
        <w:t xml:space="preserve"> The INEOS should consider gaining the economics of scale to the new</w:t>
      </w:r>
      <w:r w:rsidR="00C668FA" w:rsidRPr="009A79C6">
        <w:rPr>
          <w:rFonts w:ascii="Times New Roman" w:hAnsi="Times New Roman"/>
          <w:sz w:val="24"/>
          <w:szCs w:val="24"/>
          <w:lang w:eastAsia="zh-TW"/>
        </w:rPr>
        <w:t xml:space="preserve"> market</w:t>
      </w:r>
      <w:r w:rsidR="00C668FA">
        <w:rPr>
          <w:rFonts w:ascii="Times New Roman" w:hAnsi="Times New Roman"/>
          <w:sz w:val="24"/>
          <w:szCs w:val="24"/>
          <w:lang w:eastAsia="zh-TW"/>
        </w:rPr>
        <w:t xml:space="preserve"> in China and Asian countries due to the high demand on those related products from those countries. The diversification of develop the new related products in high technology and advanced products for attracting the new customers and keeping the existing customers.</w:t>
      </w:r>
      <w:r w:rsidR="00224654">
        <w:rPr>
          <w:rFonts w:ascii="Times New Roman" w:hAnsi="Times New Roman"/>
          <w:sz w:val="24"/>
          <w:szCs w:val="24"/>
          <w:lang w:eastAsia="zh-TW"/>
        </w:rPr>
        <w:t xml:space="preserve"> The</w:t>
      </w:r>
      <w:r w:rsidR="00224654" w:rsidRPr="006A4E74">
        <w:rPr>
          <w:rFonts w:ascii="Times New Roman" w:hAnsi="Times New Roman"/>
          <w:sz w:val="24"/>
          <w:szCs w:val="24"/>
          <w:lang w:eastAsia="zh-TW"/>
        </w:rPr>
        <w:t xml:space="preserve"> Government restrictions </w:t>
      </w:r>
      <w:r w:rsidR="00224654">
        <w:rPr>
          <w:rFonts w:ascii="Times New Roman" w:hAnsi="Times New Roman"/>
          <w:sz w:val="24"/>
          <w:szCs w:val="24"/>
          <w:lang w:eastAsia="zh-TW"/>
        </w:rPr>
        <w:t>in the INEOS petrochemical’s products due to the strengthen environment requirement on government policy to the petrochemicals manufacturing and products. The increasing of tax rate in the high taxation European countries and the Unit States that direct impact on the INEOS group development. INEOS may lack of access to target customers and locations in China and Asian countries.</w:t>
      </w:r>
    </w:p>
    <w:p w14:paraId="3C2A1130" w14:textId="77777777" w:rsidR="0064564E" w:rsidRPr="0064564E" w:rsidRDefault="0064564E" w:rsidP="0064564E">
      <w:pPr>
        <w:spacing w:after="0" w:line="360" w:lineRule="auto"/>
        <w:jc w:val="both"/>
        <w:rPr>
          <w:rFonts w:ascii="Times New Roman" w:hAnsi="Times New Roman"/>
          <w:sz w:val="24"/>
          <w:szCs w:val="24"/>
          <w:lang w:eastAsia="zh-TW"/>
        </w:rPr>
      </w:pPr>
    </w:p>
    <w:p w14:paraId="1B3BB3B5" w14:textId="3235C7E5" w:rsidR="002A3962" w:rsidRDefault="002F1AEE"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Competitive Advantage</w:t>
      </w:r>
      <w:r w:rsidR="00002C57">
        <w:rPr>
          <w:rFonts w:ascii="Times New Roman" w:hAnsi="Times New Roman"/>
          <w:b/>
          <w:sz w:val="24"/>
          <w:szCs w:val="24"/>
          <w:lang w:eastAsia="zh-TW"/>
        </w:rPr>
        <w:t>s</w:t>
      </w:r>
    </w:p>
    <w:p w14:paraId="680D6B41" w14:textId="1928D60C" w:rsidR="002A3962" w:rsidRDefault="002F1AEE" w:rsidP="00AC0B5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INEOS has the sustainable competitive advantage</w:t>
      </w:r>
      <w:r w:rsidR="00002C57">
        <w:rPr>
          <w:rFonts w:ascii="Times New Roman" w:hAnsi="Times New Roman"/>
          <w:sz w:val="24"/>
          <w:szCs w:val="24"/>
          <w:lang w:eastAsia="zh-TW"/>
        </w:rPr>
        <w:t>s</w:t>
      </w:r>
      <w:r>
        <w:rPr>
          <w:rFonts w:ascii="Times New Roman" w:hAnsi="Times New Roman"/>
          <w:sz w:val="24"/>
          <w:szCs w:val="24"/>
          <w:lang w:eastAsia="zh-TW"/>
        </w:rPr>
        <w:t xml:space="preserve"> in their petrochemical products in European countries and the United States. It is because their businesses are based in Europe and cover the United States. Their products are high technology a</w:t>
      </w:r>
      <w:r w:rsidR="00C668FA">
        <w:rPr>
          <w:rFonts w:ascii="Times New Roman" w:hAnsi="Times New Roman"/>
          <w:sz w:val="24"/>
          <w:szCs w:val="24"/>
          <w:lang w:eastAsia="zh-TW"/>
        </w:rPr>
        <w:t>n</w:t>
      </w:r>
      <w:r>
        <w:rPr>
          <w:rFonts w:ascii="Times New Roman" w:hAnsi="Times New Roman"/>
          <w:sz w:val="24"/>
          <w:szCs w:val="24"/>
          <w:lang w:eastAsia="zh-TW"/>
        </w:rPr>
        <w:t>d advance that manufacture by their loyalty and professional</w:t>
      </w:r>
      <w:r w:rsidR="00C668FA">
        <w:rPr>
          <w:rFonts w:ascii="Times New Roman" w:hAnsi="Times New Roman"/>
          <w:sz w:val="24"/>
          <w:szCs w:val="24"/>
          <w:lang w:eastAsia="zh-TW"/>
        </w:rPr>
        <w:t xml:space="preserve"> employees</w:t>
      </w:r>
      <w:r>
        <w:rPr>
          <w:rFonts w:ascii="Times New Roman" w:hAnsi="Times New Roman"/>
          <w:sz w:val="24"/>
          <w:szCs w:val="24"/>
          <w:lang w:eastAsia="zh-TW"/>
        </w:rPr>
        <w:t xml:space="preserve">. The reason why their employees are loyalty is because INEOS is </w:t>
      </w:r>
      <w:r w:rsidR="00C668FA">
        <w:rPr>
          <w:rFonts w:ascii="Times New Roman" w:hAnsi="Times New Roman"/>
          <w:sz w:val="24"/>
          <w:szCs w:val="24"/>
          <w:lang w:eastAsia="zh-TW"/>
        </w:rPr>
        <w:t>the good</w:t>
      </w:r>
      <w:r>
        <w:rPr>
          <w:rFonts w:ascii="Times New Roman" w:hAnsi="Times New Roman"/>
          <w:sz w:val="24"/>
          <w:szCs w:val="24"/>
          <w:lang w:eastAsia="zh-TW"/>
        </w:rPr>
        <w:t xml:space="preserve"> employee care company. Most of their employees are professional in their field and the company always build the good relationship with their employees. The loyalty employees are the company valuable resources and they are one of the keys to make the company success. On the other hand, INEOS is a customer focused company. They always build a good relationship with their customers. The loyalty customers are one of the </w:t>
      </w:r>
      <w:r w:rsidR="00002C57">
        <w:rPr>
          <w:rFonts w:ascii="Times New Roman" w:hAnsi="Times New Roman"/>
          <w:sz w:val="24"/>
          <w:szCs w:val="24"/>
          <w:lang w:eastAsia="zh-TW"/>
        </w:rPr>
        <w:t>keys t</w:t>
      </w:r>
      <w:r w:rsidR="001818C0">
        <w:rPr>
          <w:rFonts w:ascii="Times New Roman" w:hAnsi="Times New Roman"/>
          <w:sz w:val="24"/>
          <w:szCs w:val="24"/>
          <w:lang w:eastAsia="zh-TW"/>
        </w:rPr>
        <w:t xml:space="preserve">o </w:t>
      </w:r>
      <w:r w:rsidR="00002C57">
        <w:rPr>
          <w:rFonts w:ascii="Times New Roman" w:hAnsi="Times New Roman"/>
          <w:sz w:val="24"/>
          <w:szCs w:val="24"/>
          <w:lang w:eastAsia="zh-TW"/>
        </w:rPr>
        <w:t>make more profit to the company</w:t>
      </w:r>
      <w:r w:rsidR="001818C0">
        <w:rPr>
          <w:rFonts w:ascii="Times New Roman" w:hAnsi="Times New Roman"/>
          <w:sz w:val="24"/>
          <w:szCs w:val="24"/>
          <w:lang w:eastAsia="zh-TW"/>
        </w:rPr>
        <w:t>.</w:t>
      </w:r>
    </w:p>
    <w:p w14:paraId="2E9FDD03" w14:textId="77777777" w:rsidR="002F1AEE" w:rsidRPr="002F1AEE" w:rsidRDefault="002F1AEE" w:rsidP="00317A94">
      <w:pPr>
        <w:spacing w:after="0" w:line="360" w:lineRule="auto"/>
        <w:rPr>
          <w:rFonts w:ascii="Times New Roman" w:hAnsi="Times New Roman"/>
          <w:sz w:val="24"/>
          <w:szCs w:val="24"/>
          <w:lang w:eastAsia="zh-TW"/>
        </w:rPr>
      </w:pPr>
    </w:p>
    <w:p w14:paraId="74A029E5" w14:textId="1AD1A4F9" w:rsidR="00317A94" w:rsidRDefault="00002C57"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The Key Market Co</w:t>
      </w:r>
      <w:r w:rsidR="00317A94">
        <w:rPr>
          <w:rFonts w:ascii="Times New Roman" w:hAnsi="Times New Roman"/>
          <w:b/>
          <w:sz w:val="24"/>
          <w:szCs w:val="24"/>
          <w:lang w:eastAsia="zh-TW"/>
        </w:rPr>
        <w:t>mpetitors</w:t>
      </w:r>
    </w:p>
    <w:p w14:paraId="3504541D" w14:textId="7CDA871D" w:rsidR="00317A94" w:rsidRDefault="00002C57"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w:t>
      </w:r>
      <w:r w:rsidR="001818C0">
        <w:rPr>
          <w:rFonts w:ascii="Times New Roman" w:hAnsi="Times New Roman"/>
          <w:sz w:val="24"/>
          <w:szCs w:val="24"/>
          <w:lang w:eastAsia="zh-TW"/>
        </w:rPr>
        <w:t xml:space="preserve">key market competitors of INEOS are HUNTSMAN, TOTAL, LyondellBasell, Chevron, Shell, BP, ARCHROMA, ExxonMobil and ICI……etc. Most of their competitors are the </w:t>
      </w:r>
      <w:r w:rsidR="00286B99">
        <w:rPr>
          <w:rFonts w:ascii="Times New Roman" w:hAnsi="Times New Roman"/>
          <w:sz w:val="24"/>
          <w:szCs w:val="24"/>
          <w:lang w:eastAsia="zh-TW"/>
        </w:rPr>
        <w:t>large global</w:t>
      </w:r>
      <w:r w:rsidR="001818C0">
        <w:rPr>
          <w:rFonts w:ascii="Times New Roman" w:hAnsi="Times New Roman"/>
          <w:sz w:val="24"/>
          <w:szCs w:val="24"/>
          <w:lang w:eastAsia="zh-TW"/>
        </w:rPr>
        <w:t xml:space="preserve"> corporates are from Europe and the United States. And those companies HUNTSMAN, TOTAL and LyondellBasell are the top competitors to INEOS.</w:t>
      </w:r>
      <w:r w:rsidR="004D40C9">
        <w:rPr>
          <w:rFonts w:ascii="Times New Roman" w:hAnsi="Times New Roman"/>
          <w:sz w:val="24"/>
          <w:szCs w:val="24"/>
          <w:lang w:eastAsia="zh-TW"/>
        </w:rPr>
        <w:t xml:space="preserve"> Some of t</w:t>
      </w:r>
      <w:r w:rsidR="001818C0">
        <w:rPr>
          <w:rFonts w:ascii="Times New Roman" w:hAnsi="Times New Roman"/>
          <w:sz w:val="24"/>
          <w:szCs w:val="24"/>
          <w:lang w:eastAsia="zh-TW"/>
        </w:rPr>
        <w:t xml:space="preserve">he employees of INEOS are </w:t>
      </w:r>
      <w:r w:rsidR="004D40C9">
        <w:rPr>
          <w:rFonts w:ascii="Times New Roman" w:hAnsi="Times New Roman"/>
          <w:sz w:val="24"/>
          <w:szCs w:val="24"/>
          <w:lang w:eastAsia="zh-TW"/>
        </w:rPr>
        <w:t xml:space="preserve">also </w:t>
      </w:r>
      <w:r w:rsidR="001818C0">
        <w:rPr>
          <w:rFonts w:ascii="Times New Roman" w:hAnsi="Times New Roman"/>
          <w:sz w:val="24"/>
          <w:szCs w:val="24"/>
          <w:lang w:eastAsia="zh-TW"/>
        </w:rPr>
        <w:t>c</w:t>
      </w:r>
      <w:r w:rsidR="004D40C9">
        <w:rPr>
          <w:rFonts w:ascii="Times New Roman" w:hAnsi="Times New Roman"/>
          <w:sz w:val="24"/>
          <w:szCs w:val="24"/>
          <w:lang w:eastAsia="zh-TW"/>
        </w:rPr>
        <w:t>a</w:t>
      </w:r>
      <w:r w:rsidR="001818C0">
        <w:rPr>
          <w:rFonts w:ascii="Times New Roman" w:hAnsi="Times New Roman"/>
          <w:sz w:val="24"/>
          <w:szCs w:val="24"/>
          <w:lang w:eastAsia="zh-TW"/>
        </w:rPr>
        <w:t>me from their competitors are BASF, Bayer, Borealis, BP, Degussa, Dow</w:t>
      </w:r>
      <w:r w:rsidR="006A6916">
        <w:rPr>
          <w:rFonts w:ascii="Times New Roman" w:hAnsi="Times New Roman"/>
          <w:sz w:val="24"/>
          <w:szCs w:val="24"/>
          <w:lang w:eastAsia="zh-TW"/>
        </w:rPr>
        <w:t xml:space="preserve">, Enichem, Coechst, ICI, Norsk Hydro and Solvay. </w:t>
      </w:r>
    </w:p>
    <w:p w14:paraId="6CFAFD63" w14:textId="299CE13F" w:rsidR="004D40C9" w:rsidRDefault="004D40C9"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The INEOS products are highly competitive in the market. The competitive characteristics of several different locations and products. The competition in most of INEOS products</w:t>
      </w:r>
      <w:r w:rsidR="00286B99">
        <w:rPr>
          <w:rFonts w:ascii="Times New Roman" w:hAnsi="Times New Roman"/>
          <w:sz w:val="24"/>
          <w:szCs w:val="24"/>
          <w:lang w:eastAsia="zh-TW"/>
        </w:rPr>
        <w:t xml:space="preserve"> is based primarily on price, customer services and on the products performance, quality and deliverability. INE</w:t>
      </w:r>
      <w:r w:rsidR="000F66A5">
        <w:rPr>
          <w:rFonts w:ascii="Times New Roman" w:hAnsi="Times New Roman"/>
          <w:sz w:val="24"/>
          <w:szCs w:val="24"/>
          <w:lang w:eastAsia="zh-TW"/>
        </w:rPr>
        <w:t>O</w:t>
      </w:r>
      <w:r w:rsidR="00286B99">
        <w:rPr>
          <w:rFonts w:ascii="Times New Roman" w:hAnsi="Times New Roman"/>
          <w:sz w:val="24"/>
          <w:szCs w:val="24"/>
          <w:lang w:eastAsia="zh-TW"/>
        </w:rPr>
        <w:t xml:space="preserve">S key market competitors vary from business to business and </w:t>
      </w:r>
      <w:r w:rsidR="009677D0">
        <w:rPr>
          <w:rFonts w:ascii="Times New Roman" w:hAnsi="Times New Roman"/>
          <w:sz w:val="24"/>
          <w:szCs w:val="24"/>
          <w:lang w:eastAsia="zh-TW"/>
        </w:rPr>
        <w:t xml:space="preserve">the </w:t>
      </w:r>
      <w:r w:rsidR="00286B99">
        <w:rPr>
          <w:rFonts w:ascii="Times New Roman" w:hAnsi="Times New Roman"/>
          <w:sz w:val="24"/>
          <w:szCs w:val="24"/>
          <w:lang w:eastAsia="zh-TW"/>
        </w:rPr>
        <w:t xml:space="preserve">range from </w:t>
      </w:r>
      <w:r w:rsidR="009677D0">
        <w:rPr>
          <w:rFonts w:ascii="Times New Roman" w:hAnsi="Times New Roman"/>
          <w:sz w:val="24"/>
          <w:szCs w:val="24"/>
          <w:lang w:eastAsia="zh-TW"/>
        </w:rPr>
        <w:t xml:space="preserve">the </w:t>
      </w:r>
      <w:r w:rsidR="00286B99">
        <w:rPr>
          <w:rFonts w:ascii="Times New Roman" w:hAnsi="Times New Roman"/>
          <w:sz w:val="24"/>
          <w:szCs w:val="24"/>
          <w:lang w:eastAsia="zh-TW"/>
        </w:rPr>
        <w:t xml:space="preserve">large global corporates to some smaller regional companies. INEOS competitors are larger and more vertically integrated, so that they may able to manufacture products more low cost. In addition, some of </w:t>
      </w:r>
      <w:r w:rsidR="00726F8A">
        <w:rPr>
          <w:rFonts w:ascii="Times New Roman" w:hAnsi="Times New Roman"/>
          <w:sz w:val="24"/>
          <w:szCs w:val="24"/>
          <w:lang w:eastAsia="zh-TW"/>
        </w:rPr>
        <w:t xml:space="preserve">the </w:t>
      </w:r>
      <w:r w:rsidR="00286B99">
        <w:rPr>
          <w:rFonts w:ascii="Times New Roman" w:hAnsi="Times New Roman"/>
          <w:sz w:val="24"/>
          <w:szCs w:val="24"/>
          <w:lang w:eastAsia="zh-TW"/>
        </w:rPr>
        <w:t xml:space="preserve">INEOS competitors have strong financial background, </w:t>
      </w:r>
      <w:r w:rsidR="00726F8A">
        <w:rPr>
          <w:rFonts w:ascii="Times New Roman" w:hAnsi="Times New Roman"/>
          <w:sz w:val="24"/>
          <w:szCs w:val="24"/>
          <w:lang w:eastAsia="zh-TW"/>
        </w:rPr>
        <w:t xml:space="preserve">advanced products, </w:t>
      </w:r>
      <w:r w:rsidR="00286B99">
        <w:rPr>
          <w:rFonts w:ascii="Times New Roman" w:hAnsi="Times New Roman"/>
          <w:sz w:val="24"/>
          <w:szCs w:val="24"/>
          <w:lang w:eastAsia="zh-TW"/>
        </w:rPr>
        <w:t>high technology</w:t>
      </w:r>
      <w:r w:rsidR="00726F8A">
        <w:rPr>
          <w:rFonts w:ascii="Times New Roman" w:hAnsi="Times New Roman"/>
          <w:sz w:val="24"/>
          <w:szCs w:val="24"/>
          <w:lang w:eastAsia="zh-TW"/>
        </w:rPr>
        <w:t xml:space="preserve"> and good marketing. Furthermore, some of the INEOS competitors are state-owned companies and they could have broader goals than maximizing profits. For example, the state-owned company invests in their country’s economic and provides local employment, so that the company can continue to provide capacity and products at unprofitable price to make downward pricing pressure on INEOS products. The markets for INEOS products expand, the key market competitors may commit more resource</w:t>
      </w:r>
      <w:r w:rsidR="009F2486">
        <w:rPr>
          <w:rFonts w:ascii="Times New Roman" w:hAnsi="Times New Roman"/>
          <w:sz w:val="24"/>
          <w:szCs w:val="24"/>
          <w:lang w:eastAsia="zh-TW"/>
        </w:rPr>
        <w:t xml:space="preserve">s to the market in to further enhance competition. </w:t>
      </w:r>
    </w:p>
    <w:p w14:paraId="65B1A10A" w14:textId="77777777" w:rsidR="004D40C9" w:rsidRPr="00317A94" w:rsidRDefault="004D40C9" w:rsidP="000D00F4">
      <w:pPr>
        <w:spacing w:after="0" w:line="360" w:lineRule="auto"/>
        <w:jc w:val="both"/>
        <w:rPr>
          <w:rFonts w:ascii="Times New Roman" w:hAnsi="Times New Roman"/>
          <w:sz w:val="24"/>
          <w:szCs w:val="24"/>
          <w:lang w:eastAsia="zh-TW"/>
        </w:rPr>
      </w:pPr>
    </w:p>
    <w:p w14:paraId="3F742FCD" w14:textId="6339A1E2" w:rsidR="00317A94" w:rsidRDefault="00317A94"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Financial Analysis</w:t>
      </w:r>
    </w:p>
    <w:p w14:paraId="78731D9C" w14:textId="4E93CAB9" w:rsidR="00317A94" w:rsidRPr="002D450E" w:rsidRDefault="003F1A72"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According to INEOS </w:t>
      </w:r>
      <w:r w:rsidR="009F2486">
        <w:rPr>
          <w:rFonts w:ascii="Times New Roman" w:hAnsi="Times New Roman"/>
          <w:sz w:val="24"/>
          <w:szCs w:val="24"/>
          <w:lang w:eastAsia="zh-TW"/>
        </w:rPr>
        <w:t xml:space="preserve">Group Holding SA annual </w:t>
      </w:r>
      <w:r>
        <w:rPr>
          <w:rFonts w:ascii="Times New Roman" w:hAnsi="Times New Roman"/>
          <w:sz w:val="24"/>
          <w:szCs w:val="24"/>
          <w:lang w:eastAsia="zh-TW"/>
        </w:rPr>
        <w:t>report 201</w:t>
      </w:r>
      <w:r w:rsidR="009F2486">
        <w:rPr>
          <w:rFonts w:ascii="Times New Roman" w:hAnsi="Times New Roman"/>
          <w:sz w:val="24"/>
          <w:szCs w:val="24"/>
          <w:lang w:eastAsia="zh-TW"/>
        </w:rPr>
        <w:t>7</w:t>
      </w:r>
      <w:r>
        <w:rPr>
          <w:rFonts w:ascii="Times New Roman" w:hAnsi="Times New Roman"/>
          <w:sz w:val="24"/>
          <w:szCs w:val="24"/>
          <w:lang w:eastAsia="zh-TW"/>
        </w:rPr>
        <w:t>,</w:t>
      </w:r>
      <w:r w:rsidR="009F2486">
        <w:rPr>
          <w:rFonts w:ascii="Times New Roman" w:hAnsi="Times New Roman"/>
          <w:sz w:val="24"/>
          <w:szCs w:val="24"/>
          <w:lang w:eastAsia="zh-TW"/>
        </w:rPr>
        <w:t xml:space="preserve"> the group report are under three business segments: O&amp;P North America, O&amp;P Europe and Chemical Intermediates. </w:t>
      </w:r>
      <w:r w:rsidR="006665F6">
        <w:rPr>
          <w:rFonts w:ascii="Times New Roman" w:hAnsi="Times New Roman"/>
          <w:sz w:val="24"/>
          <w:szCs w:val="24"/>
          <w:lang w:eastAsia="zh-TW"/>
        </w:rPr>
        <w:t>The financial analysis consider INEOS group revenue and EBITDA.</w:t>
      </w:r>
      <w:r w:rsidR="00365AA1">
        <w:rPr>
          <w:rFonts w:ascii="Times New Roman" w:hAnsi="Times New Roman"/>
          <w:sz w:val="24"/>
          <w:szCs w:val="24"/>
          <w:lang w:eastAsia="zh-TW"/>
        </w:rPr>
        <w:t xml:space="preserve"> The latest performance of INEOS</w:t>
      </w:r>
      <w:r w:rsidR="002D450E">
        <w:rPr>
          <w:rFonts w:ascii="Times New Roman" w:hAnsi="Times New Roman"/>
          <w:sz w:val="24"/>
          <w:szCs w:val="24"/>
          <w:lang w:eastAsia="zh-TW"/>
        </w:rPr>
        <w:t xml:space="preserve"> is repor</w:t>
      </w:r>
      <w:r w:rsidR="002D450E" w:rsidRPr="002D450E">
        <w:rPr>
          <w:rFonts w:ascii="Times New Roman" w:hAnsi="Times New Roman"/>
          <w:sz w:val="24"/>
          <w:szCs w:val="24"/>
          <w:lang w:eastAsia="zh-TW"/>
        </w:rPr>
        <w:t>ted</w:t>
      </w:r>
      <w:r w:rsidR="00365AA1" w:rsidRPr="002D450E">
        <w:rPr>
          <w:rFonts w:ascii="Times New Roman" w:hAnsi="Times New Roman"/>
          <w:sz w:val="24"/>
          <w:szCs w:val="24"/>
          <w:lang w:eastAsia="zh-TW"/>
        </w:rPr>
        <w:t xml:space="preserve"> in the financial review on INEOS trading performance in the second quarter of 2018.</w:t>
      </w:r>
    </w:p>
    <w:p w14:paraId="54122400" w14:textId="4C003F59" w:rsidR="006E03F7" w:rsidRDefault="002D450E" w:rsidP="000D00F4">
      <w:pPr>
        <w:spacing w:after="0" w:line="360" w:lineRule="auto"/>
        <w:jc w:val="both"/>
        <w:rPr>
          <w:rFonts w:ascii="Times New Roman" w:hAnsi="Times New Roman"/>
          <w:sz w:val="24"/>
          <w:szCs w:val="24"/>
          <w:lang w:eastAsia="zh-TW"/>
        </w:rPr>
      </w:pPr>
      <w:r w:rsidRPr="002D450E">
        <w:rPr>
          <w:rFonts w:ascii="Times New Roman" w:hAnsi="Times New Roman"/>
          <w:sz w:val="24"/>
          <w:szCs w:val="24"/>
          <w:lang w:eastAsia="zh-TW"/>
        </w:rPr>
        <w:tab/>
        <w:t xml:space="preserve">The </w:t>
      </w:r>
      <w:r>
        <w:rPr>
          <w:rFonts w:ascii="Times New Roman" w:hAnsi="Times New Roman"/>
          <w:sz w:val="24"/>
          <w:szCs w:val="24"/>
          <w:lang w:eastAsia="zh-TW"/>
        </w:rPr>
        <w:t xml:space="preserve">table </w:t>
      </w:r>
      <w:r w:rsidR="00093968">
        <w:rPr>
          <w:rFonts w:ascii="Times New Roman" w:hAnsi="Times New Roman"/>
          <w:sz w:val="24"/>
          <w:szCs w:val="24"/>
          <w:lang w:eastAsia="zh-TW"/>
        </w:rPr>
        <w:t xml:space="preserve">below </w:t>
      </w:r>
      <w:r w:rsidR="003F234E">
        <w:rPr>
          <w:rFonts w:ascii="Times New Roman" w:hAnsi="Times New Roman"/>
          <w:sz w:val="24"/>
          <w:szCs w:val="24"/>
          <w:lang w:eastAsia="zh-TW"/>
        </w:rPr>
        <w:t xml:space="preserve">is </w:t>
      </w:r>
      <w:r w:rsidR="00093968">
        <w:rPr>
          <w:rFonts w:ascii="Times New Roman" w:hAnsi="Times New Roman"/>
          <w:sz w:val="24"/>
          <w:szCs w:val="24"/>
          <w:lang w:eastAsia="zh-TW"/>
        </w:rPr>
        <w:t>showing</w:t>
      </w:r>
      <w:r>
        <w:rPr>
          <w:rFonts w:ascii="Times New Roman" w:hAnsi="Times New Roman"/>
          <w:sz w:val="24"/>
          <w:szCs w:val="24"/>
          <w:lang w:eastAsia="zh-TW"/>
        </w:rPr>
        <w:t xml:space="preserve"> </w:t>
      </w:r>
      <w:r w:rsidR="00093968">
        <w:rPr>
          <w:rFonts w:ascii="Times New Roman" w:hAnsi="Times New Roman"/>
          <w:sz w:val="24"/>
          <w:szCs w:val="24"/>
          <w:lang w:eastAsia="zh-TW"/>
        </w:rPr>
        <w:t>the</w:t>
      </w:r>
      <w:r>
        <w:rPr>
          <w:rFonts w:ascii="Times New Roman" w:hAnsi="Times New Roman"/>
          <w:sz w:val="24"/>
          <w:szCs w:val="24"/>
          <w:lang w:eastAsia="zh-TW"/>
        </w:rPr>
        <w:t xml:space="preserve"> overview of INEOS’s operating profit to EBITDA before exceptionals from year 2015 to year 2017:</w:t>
      </w:r>
    </w:p>
    <w:p w14:paraId="7A29DC89" w14:textId="3EC19769" w:rsidR="002D450E" w:rsidRPr="00691538" w:rsidRDefault="002D450E" w:rsidP="001446F5">
      <w:pPr>
        <w:spacing w:after="0" w:line="360" w:lineRule="auto"/>
        <w:rPr>
          <w:rFonts w:ascii="Times New Roman" w:hAnsi="Times New Roman"/>
          <w:b/>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sidR="00D033C0" w:rsidRPr="00691538">
        <w:rPr>
          <w:rFonts w:ascii="Times New Roman" w:hAnsi="Times New Roman"/>
          <w:b/>
          <w:sz w:val="24"/>
          <w:szCs w:val="24"/>
          <w:lang w:eastAsia="zh-TW"/>
        </w:rPr>
        <w:t>For the y</w:t>
      </w:r>
      <w:r w:rsidRPr="00691538">
        <w:rPr>
          <w:rFonts w:ascii="Times New Roman" w:hAnsi="Times New Roman"/>
          <w:b/>
          <w:sz w:val="24"/>
          <w:szCs w:val="24"/>
          <w:lang w:eastAsia="zh-TW"/>
        </w:rPr>
        <w:t>ear ended December 31,</w:t>
      </w:r>
    </w:p>
    <w:p w14:paraId="16329204" w14:textId="62D509A8" w:rsidR="002D450E" w:rsidRPr="00691538" w:rsidRDefault="002D450E"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2017</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2016</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2015</w:t>
      </w:r>
    </w:p>
    <w:p w14:paraId="444CE2E7" w14:textId="38B545FA" w:rsidR="002D450E" w:rsidRPr="00691538" w:rsidRDefault="002D450E"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 in millions)</w:t>
      </w:r>
    </w:p>
    <w:p w14:paraId="2F8177A2" w14:textId="17B3B531"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Operating profit</w:t>
      </w:r>
      <w:r>
        <w:rPr>
          <w:rFonts w:ascii="Times New Roman" w:hAnsi="Times New Roman"/>
          <w:sz w:val="24"/>
          <w:szCs w:val="24"/>
          <w:lang w:eastAsia="zh-TW"/>
        </w:rPr>
        <w:tab/>
        <w:t>……………………………………</w:t>
      </w:r>
      <w:r>
        <w:rPr>
          <w:rFonts w:ascii="Times New Roman" w:hAnsi="Times New Roman"/>
          <w:sz w:val="24"/>
          <w:szCs w:val="24"/>
          <w:lang w:eastAsia="zh-TW"/>
        </w:rPr>
        <w:tab/>
        <w:t>2,061.1</w:t>
      </w:r>
      <w:r>
        <w:rPr>
          <w:rFonts w:ascii="Times New Roman" w:hAnsi="Times New Roman"/>
          <w:sz w:val="24"/>
          <w:szCs w:val="24"/>
          <w:lang w:eastAsia="zh-TW"/>
        </w:rPr>
        <w:tab/>
        <w:t>1,866.6</w:t>
      </w:r>
      <w:r>
        <w:rPr>
          <w:rFonts w:ascii="Times New Roman" w:hAnsi="Times New Roman"/>
          <w:sz w:val="24"/>
          <w:szCs w:val="24"/>
          <w:lang w:eastAsia="zh-TW"/>
        </w:rPr>
        <w:tab/>
        <w:t>1,810.6</w:t>
      </w:r>
    </w:p>
    <w:p w14:paraId="643AC6BB" w14:textId="355B2D92"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Depreciation, amortization and impairment</w:t>
      </w:r>
      <w:r>
        <w:rPr>
          <w:rFonts w:ascii="Times New Roman" w:hAnsi="Times New Roman"/>
          <w:sz w:val="24"/>
          <w:szCs w:val="24"/>
          <w:lang w:eastAsia="zh-TW"/>
        </w:rPr>
        <w:tab/>
        <w:t>……………</w:t>
      </w:r>
      <w:r>
        <w:rPr>
          <w:rFonts w:ascii="Times New Roman" w:hAnsi="Times New Roman"/>
          <w:sz w:val="24"/>
          <w:szCs w:val="24"/>
          <w:lang w:eastAsia="zh-TW"/>
        </w:rPr>
        <w:tab/>
        <w:t>468.3</w:t>
      </w:r>
      <w:r>
        <w:rPr>
          <w:rFonts w:ascii="Times New Roman" w:hAnsi="Times New Roman"/>
          <w:sz w:val="24"/>
          <w:szCs w:val="24"/>
          <w:lang w:eastAsia="zh-TW"/>
        </w:rPr>
        <w:tab/>
      </w:r>
      <w:r>
        <w:rPr>
          <w:rFonts w:ascii="Times New Roman" w:hAnsi="Times New Roman"/>
          <w:sz w:val="24"/>
          <w:szCs w:val="24"/>
          <w:lang w:eastAsia="zh-TW"/>
        </w:rPr>
        <w:tab/>
        <w:t>442.9</w:t>
      </w:r>
      <w:r>
        <w:rPr>
          <w:rFonts w:ascii="Times New Roman" w:hAnsi="Times New Roman"/>
          <w:sz w:val="24"/>
          <w:szCs w:val="24"/>
          <w:lang w:eastAsia="zh-TW"/>
        </w:rPr>
        <w:tab/>
      </w:r>
      <w:r>
        <w:rPr>
          <w:rFonts w:ascii="Times New Roman" w:hAnsi="Times New Roman"/>
          <w:sz w:val="24"/>
          <w:szCs w:val="24"/>
          <w:lang w:eastAsia="zh-TW"/>
        </w:rPr>
        <w:tab/>
        <w:t>383.4</w:t>
      </w:r>
    </w:p>
    <w:p w14:paraId="05F01322" w14:textId="009558E3"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Exceptional charges</w:t>
      </w:r>
      <w:r>
        <w:rPr>
          <w:rFonts w:ascii="Times New Roman" w:hAnsi="Times New Roman"/>
          <w:sz w:val="24"/>
          <w:szCs w:val="24"/>
          <w:lang w:eastAsia="zh-TW"/>
        </w:rPr>
        <w:tab/>
        <w:t>……………………………………</w:t>
      </w:r>
      <w:r>
        <w:rPr>
          <w:rFonts w:ascii="Times New Roman" w:hAnsi="Times New Roman"/>
          <w:sz w:val="24"/>
          <w:szCs w:val="24"/>
          <w:lang w:eastAsia="zh-TW"/>
        </w:rPr>
        <w:tab/>
      </w:r>
      <w:r w:rsidR="00C556A2">
        <w:rPr>
          <w:rFonts w:ascii="Times New Roman" w:hAnsi="Times New Roman"/>
          <w:sz w:val="24"/>
          <w:szCs w:val="24"/>
          <w:lang w:eastAsia="zh-TW"/>
        </w:rPr>
        <w:t xml:space="preserve">  -</w:t>
      </w:r>
      <w:r w:rsidR="00C556A2">
        <w:rPr>
          <w:rFonts w:ascii="Times New Roman" w:hAnsi="Times New Roman"/>
          <w:sz w:val="24"/>
          <w:szCs w:val="24"/>
          <w:lang w:eastAsia="zh-TW"/>
        </w:rPr>
        <w:tab/>
      </w:r>
      <w:r w:rsidR="00C556A2">
        <w:rPr>
          <w:rFonts w:ascii="Times New Roman" w:hAnsi="Times New Roman"/>
          <w:sz w:val="24"/>
          <w:szCs w:val="24"/>
          <w:lang w:eastAsia="zh-TW"/>
        </w:rPr>
        <w:tab/>
        <w:t>21.3</w:t>
      </w:r>
      <w:r w:rsidR="00C556A2">
        <w:rPr>
          <w:rFonts w:ascii="Times New Roman" w:hAnsi="Times New Roman"/>
          <w:sz w:val="24"/>
          <w:szCs w:val="24"/>
          <w:lang w:eastAsia="zh-TW"/>
        </w:rPr>
        <w:tab/>
      </w:r>
      <w:r w:rsidR="00C556A2">
        <w:rPr>
          <w:rFonts w:ascii="Times New Roman" w:hAnsi="Times New Roman"/>
          <w:sz w:val="24"/>
          <w:szCs w:val="24"/>
          <w:lang w:eastAsia="zh-TW"/>
        </w:rPr>
        <w:tab/>
        <w:t>16.0</w:t>
      </w:r>
    </w:p>
    <w:p w14:paraId="7C7FB748" w14:textId="30851661" w:rsidR="00C556A2" w:rsidRDefault="001446F5"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EBITDA before exceptionals</w:t>
      </w:r>
      <w:r>
        <w:rPr>
          <w:rFonts w:ascii="Times New Roman" w:hAnsi="Times New Roman"/>
          <w:sz w:val="24"/>
          <w:szCs w:val="24"/>
          <w:lang w:eastAsia="zh-TW"/>
        </w:rPr>
        <w:tab/>
        <w:t>……………………………</w:t>
      </w:r>
      <w:r>
        <w:rPr>
          <w:rFonts w:ascii="Times New Roman" w:hAnsi="Times New Roman"/>
          <w:sz w:val="24"/>
          <w:szCs w:val="24"/>
          <w:lang w:eastAsia="zh-TW"/>
        </w:rPr>
        <w:tab/>
        <w:t>2,529.4</w:t>
      </w:r>
      <w:r>
        <w:rPr>
          <w:rFonts w:ascii="Times New Roman" w:hAnsi="Times New Roman"/>
          <w:sz w:val="24"/>
          <w:szCs w:val="24"/>
          <w:lang w:eastAsia="zh-TW"/>
        </w:rPr>
        <w:tab/>
        <w:t>2,330.8</w:t>
      </w:r>
      <w:r>
        <w:rPr>
          <w:rFonts w:ascii="Times New Roman" w:hAnsi="Times New Roman"/>
          <w:sz w:val="24"/>
          <w:szCs w:val="24"/>
          <w:lang w:eastAsia="zh-TW"/>
        </w:rPr>
        <w:tab/>
        <w:t>2,210.0</w:t>
      </w:r>
    </w:p>
    <w:p w14:paraId="01671FD2" w14:textId="77777777" w:rsidR="001446F5" w:rsidRPr="00D033C0" w:rsidRDefault="001446F5" w:rsidP="001446F5">
      <w:pPr>
        <w:spacing w:after="0" w:line="360" w:lineRule="auto"/>
        <w:jc w:val="right"/>
        <w:rPr>
          <w:rFonts w:ascii="Times New Roman" w:hAnsi="Times New Roman"/>
          <w:sz w:val="24"/>
          <w:szCs w:val="24"/>
          <w:lang w:eastAsia="zh-TW"/>
        </w:rPr>
      </w:pPr>
      <w:r>
        <w:rPr>
          <w:rFonts w:ascii="Times New Roman" w:hAnsi="Times New Roman"/>
          <w:sz w:val="24"/>
          <w:szCs w:val="24"/>
          <w:lang w:eastAsia="zh-TW"/>
        </w:rPr>
        <w:t>Source: 2017 Annual Report INEOS GROUP HOLDING S.A. View Report</w:t>
      </w:r>
    </w:p>
    <w:p w14:paraId="07B643C1" w14:textId="0DFB264E" w:rsidR="000B57CB" w:rsidRDefault="000B57CB"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1446F5">
        <w:rPr>
          <w:rFonts w:ascii="Times New Roman" w:hAnsi="Times New Roman"/>
          <w:sz w:val="24"/>
          <w:szCs w:val="24"/>
          <w:lang w:eastAsia="zh-TW"/>
        </w:rPr>
        <w:t xml:space="preserve">The financial report shows the </w:t>
      </w:r>
      <w:r w:rsidR="00FB3584">
        <w:rPr>
          <w:rFonts w:ascii="Times New Roman" w:hAnsi="Times New Roman"/>
          <w:sz w:val="24"/>
          <w:szCs w:val="24"/>
          <w:lang w:eastAsia="zh-TW"/>
        </w:rPr>
        <w:t xml:space="preserve">INEOS group in </w:t>
      </w:r>
      <w:r w:rsidR="001446F5">
        <w:rPr>
          <w:rFonts w:ascii="Times New Roman" w:hAnsi="Times New Roman"/>
          <w:sz w:val="24"/>
          <w:szCs w:val="24"/>
          <w:lang w:eastAsia="zh-TW"/>
        </w:rPr>
        <w:t xml:space="preserve">operating profit and EBITDA are stable grow from year 2015 to year 2017. INEOS have good performance in year 2017. There have 10% increase in operating profit and 8.5% increase in EBITDA in year 2017 as compared with year 2016. </w:t>
      </w:r>
    </w:p>
    <w:p w14:paraId="0BBE32ED" w14:textId="5BAAC045" w:rsidR="00C556A2" w:rsidRDefault="00C556A2"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table </w:t>
      </w:r>
      <w:r w:rsidR="00093968">
        <w:rPr>
          <w:rFonts w:ascii="Times New Roman" w:hAnsi="Times New Roman"/>
          <w:sz w:val="24"/>
          <w:szCs w:val="24"/>
          <w:lang w:eastAsia="zh-TW"/>
        </w:rPr>
        <w:t xml:space="preserve">below </w:t>
      </w:r>
      <w:r w:rsidR="003F234E">
        <w:rPr>
          <w:rFonts w:ascii="Times New Roman" w:hAnsi="Times New Roman"/>
          <w:sz w:val="24"/>
          <w:szCs w:val="24"/>
          <w:lang w:eastAsia="zh-TW"/>
        </w:rPr>
        <w:t xml:space="preserve">is </w:t>
      </w:r>
      <w:r w:rsidR="00093968">
        <w:rPr>
          <w:rFonts w:ascii="Times New Roman" w:hAnsi="Times New Roman"/>
          <w:sz w:val="24"/>
          <w:szCs w:val="24"/>
          <w:lang w:eastAsia="zh-TW"/>
        </w:rPr>
        <w:t>showing the</w:t>
      </w:r>
      <w:r>
        <w:rPr>
          <w:rFonts w:ascii="Times New Roman" w:hAnsi="Times New Roman"/>
          <w:sz w:val="24"/>
          <w:szCs w:val="24"/>
          <w:lang w:eastAsia="zh-TW"/>
        </w:rPr>
        <w:t xml:space="preserve"> overview of the revenue and EBITDA before exceptionals of each of the business segments for year 2016 and year 2017: </w:t>
      </w:r>
    </w:p>
    <w:p w14:paraId="30944613" w14:textId="77777777" w:rsidR="00D033C0" w:rsidRPr="00691538" w:rsidRDefault="00D033C0" w:rsidP="001446F5">
      <w:pPr>
        <w:spacing w:after="0" w:line="360" w:lineRule="auto"/>
        <w:ind w:left="5040" w:firstLine="720"/>
        <w:rPr>
          <w:rFonts w:ascii="Times New Roman" w:hAnsi="Times New Roman"/>
          <w:b/>
          <w:sz w:val="24"/>
          <w:szCs w:val="24"/>
          <w:lang w:eastAsia="zh-TW"/>
        </w:rPr>
      </w:pPr>
      <w:r w:rsidRPr="00691538">
        <w:rPr>
          <w:rFonts w:ascii="Times New Roman" w:hAnsi="Times New Roman"/>
          <w:b/>
          <w:sz w:val="24"/>
          <w:szCs w:val="24"/>
          <w:lang w:eastAsia="zh-TW"/>
        </w:rPr>
        <w:t>For the year ended December 31,</w:t>
      </w:r>
    </w:p>
    <w:p w14:paraId="435113B4" w14:textId="3AFA105C" w:rsidR="00D033C0" w:rsidRPr="00691538" w:rsidRDefault="00D033C0"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2017</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2016</w:t>
      </w:r>
      <w:r w:rsidRPr="00691538">
        <w:rPr>
          <w:rFonts w:ascii="Times New Roman" w:hAnsi="Times New Roman"/>
          <w:b/>
          <w:sz w:val="24"/>
          <w:szCs w:val="24"/>
          <w:lang w:eastAsia="zh-TW"/>
        </w:rPr>
        <w:tab/>
      </w:r>
      <w:r w:rsidRPr="00691538">
        <w:rPr>
          <w:rFonts w:ascii="Times New Roman" w:hAnsi="Times New Roman"/>
          <w:b/>
          <w:sz w:val="24"/>
          <w:szCs w:val="24"/>
          <w:lang w:eastAsia="zh-TW"/>
        </w:rPr>
        <w:tab/>
      </w:r>
    </w:p>
    <w:p w14:paraId="186DC133" w14:textId="77777777" w:rsidR="00D033C0" w:rsidRPr="00691538" w:rsidRDefault="00D033C0"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 in millions)</w:t>
      </w:r>
    </w:p>
    <w:p w14:paraId="6BF4FFEC" w14:textId="69B7CFB7" w:rsidR="00D033C0" w:rsidRPr="00D033C0" w:rsidRDefault="00D033C0" w:rsidP="001446F5">
      <w:pPr>
        <w:spacing w:after="0" w:line="360" w:lineRule="auto"/>
        <w:rPr>
          <w:rFonts w:ascii="Times New Roman" w:hAnsi="Times New Roman"/>
          <w:b/>
          <w:sz w:val="24"/>
          <w:szCs w:val="24"/>
          <w:lang w:eastAsia="zh-TW"/>
        </w:rPr>
      </w:pPr>
      <w:r w:rsidRPr="00D033C0">
        <w:rPr>
          <w:rFonts w:ascii="Times New Roman" w:hAnsi="Times New Roman"/>
          <w:b/>
          <w:sz w:val="24"/>
          <w:szCs w:val="24"/>
          <w:lang w:eastAsia="zh-TW"/>
        </w:rPr>
        <w:t>Revenue</w:t>
      </w:r>
    </w:p>
    <w:p w14:paraId="45998F14" w14:textId="559D6A4F" w:rsidR="00D033C0" w:rsidRPr="009F350C" w:rsidRDefault="00D033C0" w:rsidP="001446F5">
      <w:pPr>
        <w:spacing w:after="0" w:line="360" w:lineRule="auto"/>
        <w:rPr>
          <w:rFonts w:ascii="Times New Roman" w:hAnsi="Times New Roman"/>
          <w:sz w:val="24"/>
          <w:szCs w:val="24"/>
          <w:lang w:val="en-HK" w:eastAsia="zh-TW"/>
        </w:rPr>
      </w:pPr>
      <w:r>
        <w:rPr>
          <w:rFonts w:ascii="Times New Roman" w:hAnsi="Times New Roman"/>
          <w:sz w:val="24"/>
          <w:szCs w:val="24"/>
          <w:lang w:eastAsia="zh-TW"/>
        </w:rPr>
        <w:t>O&amp;P North America</w:t>
      </w:r>
      <w:r>
        <w:rPr>
          <w:rFonts w:ascii="Times New Roman" w:hAnsi="Times New Roman"/>
          <w:sz w:val="24"/>
          <w:szCs w:val="24"/>
          <w:lang w:eastAsia="zh-TW"/>
        </w:rPr>
        <w:tab/>
        <w:t>……………………………………</w:t>
      </w:r>
      <w:r>
        <w:rPr>
          <w:rFonts w:ascii="Times New Roman" w:hAnsi="Times New Roman"/>
          <w:sz w:val="24"/>
          <w:szCs w:val="24"/>
          <w:lang w:eastAsia="zh-TW"/>
        </w:rPr>
        <w:tab/>
        <w:t>3,573.9</w:t>
      </w:r>
      <w:r>
        <w:rPr>
          <w:rFonts w:ascii="Times New Roman" w:hAnsi="Times New Roman"/>
          <w:sz w:val="24"/>
          <w:szCs w:val="24"/>
          <w:lang w:eastAsia="zh-TW"/>
        </w:rPr>
        <w:tab/>
      </w:r>
      <w:r w:rsidRPr="009F350C">
        <w:rPr>
          <w:rFonts w:ascii="Times New Roman" w:hAnsi="Times New Roman"/>
          <w:sz w:val="24"/>
          <w:szCs w:val="24"/>
          <w:lang w:val="en-HK" w:eastAsia="zh-TW"/>
        </w:rPr>
        <w:t>2,855.9</w:t>
      </w:r>
      <w:r w:rsidRPr="009F350C">
        <w:rPr>
          <w:rFonts w:ascii="Times New Roman" w:hAnsi="Times New Roman"/>
          <w:sz w:val="24"/>
          <w:szCs w:val="24"/>
          <w:lang w:val="en-HK" w:eastAsia="zh-TW"/>
        </w:rPr>
        <w:tab/>
      </w:r>
    </w:p>
    <w:p w14:paraId="2F12CC08" w14:textId="6E599A31" w:rsidR="00D033C0" w:rsidRP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O&amp;P Europe</w:t>
      </w:r>
      <w:r w:rsidRPr="00D033C0">
        <w:rPr>
          <w:rFonts w:ascii="Times New Roman" w:hAnsi="Times New Roman"/>
          <w:sz w:val="24"/>
          <w:szCs w:val="24"/>
          <w:lang w:val="en-HK" w:eastAsia="zh-TW"/>
        </w:rPr>
        <w:tab/>
        <w:t>……………………………………………</w:t>
      </w:r>
      <w:r w:rsidRPr="00D033C0">
        <w:rPr>
          <w:rFonts w:ascii="Times New Roman" w:hAnsi="Times New Roman"/>
          <w:sz w:val="24"/>
          <w:szCs w:val="24"/>
          <w:lang w:val="en-HK" w:eastAsia="zh-TW"/>
        </w:rPr>
        <w:tab/>
        <w:t>5,896.7</w:t>
      </w:r>
      <w:r w:rsidRPr="00D033C0">
        <w:rPr>
          <w:rFonts w:ascii="Times New Roman" w:hAnsi="Times New Roman"/>
          <w:sz w:val="24"/>
          <w:szCs w:val="24"/>
          <w:lang w:val="en-HK" w:eastAsia="zh-TW"/>
        </w:rPr>
        <w:tab/>
        <w:t>4,966.5</w:t>
      </w:r>
      <w:r w:rsidRPr="00D033C0">
        <w:rPr>
          <w:rFonts w:ascii="Times New Roman" w:hAnsi="Times New Roman"/>
          <w:sz w:val="24"/>
          <w:szCs w:val="24"/>
          <w:lang w:val="en-HK" w:eastAsia="zh-TW"/>
        </w:rPr>
        <w:tab/>
      </w:r>
      <w:r w:rsidRPr="00D033C0">
        <w:rPr>
          <w:rFonts w:ascii="Times New Roman" w:hAnsi="Times New Roman"/>
          <w:sz w:val="24"/>
          <w:szCs w:val="24"/>
          <w:lang w:val="en-HK" w:eastAsia="zh-TW"/>
        </w:rPr>
        <w:tab/>
      </w:r>
    </w:p>
    <w:p w14:paraId="5FBA59D8" w14:textId="77777777" w:rsid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Chemical Intermediates</w:t>
      </w:r>
      <w:r>
        <w:rPr>
          <w:rFonts w:ascii="Times New Roman" w:hAnsi="Times New Roman"/>
          <w:sz w:val="24"/>
          <w:szCs w:val="24"/>
          <w:lang w:val="en-HK" w:eastAsia="zh-TW"/>
        </w:rPr>
        <w:tab/>
        <w:t>…</w:t>
      </w:r>
      <w:r w:rsidRPr="00D033C0">
        <w:rPr>
          <w:rFonts w:ascii="Times New Roman" w:hAnsi="Times New Roman"/>
          <w:sz w:val="24"/>
          <w:szCs w:val="24"/>
          <w:lang w:val="en-HK" w:eastAsia="zh-TW"/>
        </w:rPr>
        <w:t>…………………………</w:t>
      </w:r>
      <w:r w:rsidRPr="00D033C0">
        <w:rPr>
          <w:rFonts w:ascii="Times New Roman" w:hAnsi="Times New Roman"/>
          <w:sz w:val="24"/>
          <w:szCs w:val="24"/>
          <w:lang w:val="en-HK" w:eastAsia="zh-TW"/>
        </w:rPr>
        <w:tab/>
      </w:r>
      <w:r>
        <w:rPr>
          <w:rFonts w:ascii="Times New Roman" w:hAnsi="Times New Roman"/>
          <w:sz w:val="24"/>
          <w:szCs w:val="24"/>
          <w:lang w:val="en-HK" w:eastAsia="zh-TW"/>
        </w:rPr>
        <w:t>7,589.4</w:t>
      </w:r>
      <w:r>
        <w:rPr>
          <w:rFonts w:ascii="Times New Roman" w:hAnsi="Times New Roman"/>
          <w:sz w:val="24"/>
          <w:szCs w:val="24"/>
          <w:lang w:val="en-HK" w:eastAsia="zh-TW"/>
        </w:rPr>
        <w:tab/>
        <w:t>6,204.3</w:t>
      </w:r>
    </w:p>
    <w:p w14:paraId="7F2A199B" w14:textId="52B7502D"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Eliminations</w:t>
      </w:r>
      <w:r>
        <w:rPr>
          <w:rFonts w:ascii="Times New Roman" w:hAnsi="Times New Roman"/>
          <w:sz w:val="24"/>
          <w:szCs w:val="24"/>
          <w:lang w:eastAsia="zh-TW"/>
        </w:rPr>
        <w:tab/>
        <w:t>……………………………………………</w:t>
      </w:r>
      <w:r>
        <w:rPr>
          <w:rFonts w:ascii="Times New Roman" w:hAnsi="Times New Roman"/>
          <w:sz w:val="24"/>
          <w:szCs w:val="24"/>
          <w:lang w:eastAsia="zh-TW"/>
        </w:rPr>
        <w:tab/>
      </w:r>
      <w:r w:rsidRPr="00D033C0">
        <w:rPr>
          <w:rFonts w:ascii="Times New Roman" w:hAnsi="Times New Roman"/>
          <w:sz w:val="24"/>
          <w:szCs w:val="24"/>
          <w:u w:val="single"/>
          <w:lang w:eastAsia="zh-TW"/>
        </w:rPr>
        <w:t>(1,849.6)</w:t>
      </w:r>
      <w:r w:rsidRPr="00D033C0">
        <w:rPr>
          <w:rFonts w:ascii="Times New Roman" w:hAnsi="Times New Roman"/>
          <w:sz w:val="24"/>
          <w:szCs w:val="24"/>
          <w:u w:val="single"/>
          <w:lang w:eastAsia="zh-TW"/>
        </w:rPr>
        <w:tab/>
        <w:t>(1,416.8)</w:t>
      </w:r>
      <w:r>
        <w:rPr>
          <w:rFonts w:ascii="Times New Roman" w:hAnsi="Times New Roman"/>
          <w:sz w:val="24"/>
          <w:szCs w:val="24"/>
          <w:lang w:eastAsia="zh-TW"/>
        </w:rPr>
        <w:tab/>
      </w:r>
      <w:r>
        <w:rPr>
          <w:rFonts w:ascii="Times New Roman" w:hAnsi="Times New Roman"/>
          <w:sz w:val="24"/>
          <w:szCs w:val="24"/>
          <w:lang w:eastAsia="zh-TW"/>
        </w:rPr>
        <w:tab/>
      </w:r>
    </w:p>
    <w:p w14:paraId="2B700853" w14:textId="6268F5D4"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15,210.4</w:t>
      </w:r>
      <w:r>
        <w:rPr>
          <w:rFonts w:ascii="Times New Roman" w:hAnsi="Times New Roman"/>
          <w:sz w:val="24"/>
          <w:szCs w:val="24"/>
          <w:lang w:eastAsia="zh-TW"/>
        </w:rPr>
        <w:tab/>
        <w:t>12,609.9</w:t>
      </w:r>
    </w:p>
    <w:p w14:paraId="0B46A169" w14:textId="36C74389" w:rsidR="00D033C0" w:rsidRPr="00D033C0" w:rsidRDefault="00D033C0" w:rsidP="001446F5">
      <w:pPr>
        <w:spacing w:after="0" w:line="360" w:lineRule="auto"/>
        <w:rPr>
          <w:rFonts w:ascii="Times New Roman" w:hAnsi="Times New Roman"/>
          <w:b/>
          <w:sz w:val="24"/>
          <w:szCs w:val="24"/>
          <w:lang w:eastAsia="zh-TW"/>
        </w:rPr>
      </w:pPr>
      <w:r>
        <w:rPr>
          <w:rFonts w:ascii="Times New Roman" w:hAnsi="Times New Roman"/>
          <w:b/>
          <w:sz w:val="24"/>
          <w:szCs w:val="24"/>
          <w:lang w:eastAsia="zh-TW"/>
        </w:rPr>
        <w:t>EBITDA before exceptionals</w:t>
      </w:r>
    </w:p>
    <w:p w14:paraId="2FAAE4E7" w14:textId="6F9A733D" w:rsidR="00D033C0" w:rsidRPr="00D033C0" w:rsidRDefault="00D033C0" w:rsidP="001446F5">
      <w:pPr>
        <w:spacing w:after="0" w:line="360" w:lineRule="auto"/>
        <w:rPr>
          <w:rFonts w:ascii="Times New Roman" w:hAnsi="Times New Roman"/>
          <w:sz w:val="24"/>
          <w:szCs w:val="24"/>
          <w:lang w:val="en-HK" w:eastAsia="zh-TW"/>
        </w:rPr>
      </w:pPr>
      <w:r>
        <w:rPr>
          <w:rFonts w:ascii="Times New Roman" w:hAnsi="Times New Roman"/>
          <w:sz w:val="24"/>
          <w:szCs w:val="24"/>
          <w:lang w:eastAsia="zh-TW"/>
        </w:rPr>
        <w:t>O&amp;P North America</w:t>
      </w:r>
      <w:r>
        <w:rPr>
          <w:rFonts w:ascii="Times New Roman" w:hAnsi="Times New Roman"/>
          <w:sz w:val="24"/>
          <w:szCs w:val="24"/>
          <w:lang w:eastAsia="zh-TW"/>
        </w:rPr>
        <w:tab/>
        <w:t>……………………………………</w:t>
      </w:r>
      <w:r>
        <w:rPr>
          <w:rFonts w:ascii="Times New Roman" w:hAnsi="Times New Roman"/>
          <w:sz w:val="24"/>
          <w:szCs w:val="24"/>
          <w:lang w:eastAsia="zh-TW"/>
        </w:rPr>
        <w:tab/>
        <w:t>896.0</w:t>
      </w:r>
      <w:r>
        <w:rPr>
          <w:rFonts w:ascii="Times New Roman" w:hAnsi="Times New Roman"/>
          <w:sz w:val="24"/>
          <w:szCs w:val="24"/>
          <w:lang w:eastAsia="zh-TW"/>
        </w:rPr>
        <w:tab/>
      </w:r>
      <w:r>
        <w:rPr>
          <w:rFonts w:ascii="Times New Roman" w:hAnsi="Times New Roman"/>
          <w:sz w:val="24"/>
          <w:szCs w:val="24"/>
          <w:lang w:eastAsia="zh-TW"/>
        </w:rPr>
        <w:tab/>
      </w:r>
      <w:r w:rsidRPr="00D033C0">
        <w:rPr>
          <w:rFonts w:ascii="Times New Roman" w:hAnsi="Times New Roman"/>
          <w:sz w:val="24"/>
          <w:szCs w:val="24"/>
          <w:lang w:val="en-HK" w:eastAsia="zh-TW"/>
        </w:rPr>
        <w:t>9</w:t>
      </w:r>
      <w:r>
        <w:rPr>
          <w:rFonts w:ascii="Times New Roman" w:hAnsi="Times New Roman"/>
          <w:sz w:val="24"/>
          <w:szCs w:val="24"/>
          <w:lang w:val="en-HK" w:eastAsia="zh-TW"/>
        </w:rPr>
        <w:t>56.4</w:t>
      </w:r>
      <w:r w:rsidRPr="00D033C0">
        <w:rPr>
          <w:rFonts w:ascii="Times New Roman" w:hAnsi="Times New Roman"/>
          <w:sz w:val="24"/>
          <w:szCs w:val="24"/>
          <w:lang w:val="en-HK" w:eastAsia="zh-TW"/>
        </w:rPr>
        <w:tab/>
      </w:r>
    </w:p>
    <w:p w14:paraId="4A1C4EC1" w14:textId="688B03A2" w:rsidR="00D033C0" w:rsidRP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O&amp;P Europe</w:t>
      </w:r>
      <w:r w:rsidRPr="00D033C0">
        <w:rPr>
          <w:rFonts w:ascii="Times New Roman" w:hAnsi="Times New Roman"/>
          <w:sz w:val="24"/>
          <w:szCs w:val="24"/>
          <w:lang w:val="en-HK" w:eastAsia="zh-TW"/>
        </w:rPr>
        <w:tab/>
        <w:t>……………………………………………</w:t>
      </w:r>
      <w:r w:rsidRPr="00D033C0">
        <w:rPr>
          <w:rFonts w:ascii="Times New Roman" w:hAnsi="Times New Roman"/>
          <w:sz w:val="24"/>
          <w:szCs w:val="24"/>
          <w:lang w:val="en-HK" w:eastAsia="zh-TW"/>
        </w:rPr>
        <w:tab/>
      </w:r>
      <w:r>
        <w:rPr>
          <w:rFonts w:ascii="Times New Roman" w:hAnsi="Times New Roman"/>
          <w:sz w:val="24"/>
          <w:szCs w:val="24"/>
          <w:lang w:val="en-HK" w:eastAsia="zh-TW"/>
        </w:rPr>
        <w:t>814</w:t>
      </w:r>
      <w:r w:rsidRPr="00D033C0">
        <w:rPr>
          <w:rFonts w:ascii="Times New Roman" w:hAnsi="Times New Roman"/>
          <w:sz w:val="24"/>
          <w:szCs w:val="24"/>
          <w:lang w:val="en-HK" w:eastAsia="zh-TW"/>
        </w:rPr>
        <w:t>.</w:t>
      </w:r>
      <w:r>
        <w:rPr>
          <w:rFonts w:ascii="Times New Roman" w:hAnsi="Times New Roman"/>
          <w:sz w:val="24"/>
          <w:szCs w:val="24"/>
          <w:lang w:val="en-HK" w:eastAsia="zh-TW"/>
        </w:rPr>
        <w:t>0</w:t>
      </w:r>
      <w:r w:rsidRPr="00D033C0">
        <w:rPr>
          <w:rFonts w:ascii="Times New Roman" w:hAnsi="Times New Roman"/>
          <w:sz w:val="24"/>
          <w:szCs w:val="24"/>
          <w:lang w:val="en-HK" w:eastAsia="zh-TW"/>
        </w:rPr>
        <w:tab/>
      </w:r>
      <w:r>
        <w:rPr>
          <w:rFonts w:ascii="Times New Roman" w:hAnsi="Times New Roman"/>
          <w:sz w:val="24"/>
          <w:szCs w:val="24"/>
          <w:lang w:val="en-HK" w:eastAsia="zh-TW"/>
        </w:rPr>
        <w:tab/>
        <w:t>708.7</w:t>
      </w:r>
      <w:r w:rsidRPr="00D033C0">
        <w:rPr>
          <w:rFonts w:ascii="Times New Roman" w:hAnsi="Times New Roman"/>
          <w:sz w:val="24"/>
          <w:szCs w:val="24"/>
          <w:lang w:val="en-HK" w:eastAsia="zh-TW"/>
        </w:rPr>
        <w:tab/>
      </w:r>
      <w:r w:rsidRPr="00D033C0">
        <w:rPr>
          <w:rFonts w:ascii="Times New Roman" w:hAnsi="Times New Roman"/>
          <w:sz w:val="24"/>
          <w:szCs w:val="24"/>
          <w:lang w:val="en-HK" w:eastAsia="zh-TW"/>
        </w:rPr>
        <w:tab/>
      </w:r>
    </w:p>
    <w:p w14:paraId="3B061DFA" w14:textId="3DE660E6" w:rsidR="00D033C0" w:rsidRPr="00D033C0" w:rsidRDefault="00D033C0" w:rsidP="001446F5">
      <w:pPr>
        <w:spacing w:after="0" w:line="360" w:lineRule="auto"/>
        <w:rPr>
          <w:rFonts w:ascii="Times New Roman" w:hAnsi="Times New Roman"/>
          <w:sz w:val="24"/>
          <w:szCs w:val="24"/>
          <w:u w:val="single"/>
          <w:lang w:val="en-HK" w:eastAsia="zh-TW"/>
        </w:rPr>
      </w:pPr>
      <w:r w:rsidRPr="00D033C0">
        <w:rPr>
          <w:rFonts w:ascii="Times New Roman" w:hAnsi="Times New Roman"/>
          <w:sz w:val="24"/>
          <w:szCs w:val="24"/>
          <w:lang w:val="en-HK" w:eastAsia="zh-TW"/>
        </w:rPr>
        <w:t>Chemical Intermediates</w:t>
      </w:r>
      <w:r>
        <w:rPr>
          <w:rFonts w:ascii="Times New Roman" w:hAnsi="Times New Roman"/>
          <w:sz w:val="24"/>
          <w:szCs w:val="24"/>
          <w:lang w:val="en-HK" w:eastAsia="zh-TW"/>
        </w:rPr>
        <w:tab/>
        <w:t>…</w:t>
      </w:r>
      <w:r w:rsidRPr="00D033C0">
        <w:rPr>
          <w:rFonts w:ascii="Times New Roman" w:hAnsi="Times New Roman"/>
          <w:sz w:val="24"/>
          <w:szCs w:val="24"/>
          <w:lang w:val="en-HK" w:eastAsia="zh-TW"/>
        </w:rPr>
        <w:t>…………………………</w:t>
      </w:r>
      <w:r w:rsidRPr="00D033C0">
        <w:rPr>
          <w:rFonts w:ascii="Times New Roman" w:hAnsi="Times New Roman"/>
          <w:sz w:val="24"/>
          <w:szCs w:val="24"/>
          <w:lang w:val="en-HK" w:eastAsia="zh-TW"/>
        </w:rPr>
        <w:tab/>
      </w:r>
      <w:r w:rsidRPr="00D033C0">
        <w:rPr>
          <w:rFonts w:ascii="Times New Roman" w:hAnsi="Times New Roman"/>
          <w:sz w:val="24"/>
          <w:szCs w:val="24"/>
          <w:u w:val="single"/>
          <w:lang w:val="en-HK" w:eastAsia="zh-TW"/>
        </w:rPr>
        <w:t>819.4</w:t>
      </w:r>
      <w:r w:rsidRPr="00D033C0">
        <w:rPr>
          <w:rFonts w:ascii="Times New Roman" w:hAnsi="Times New Roman"/>
          <w:sz w:val="24"/>
          <w:szCs w:val="24"/>
          <w:u w:val="single"/>
          <w:lang w:val="en-HK" w:eastAsia="zh-TW"/>
        </w:rPr>
        <w:tab/>
      </w:r>
      <w:r w:rsidRPr="00D033C0">
        <w:rPr>
          <w:rFonts w:ascii="Times New Roman" w:hAnsi="Times New Roman"/>
          <w:sz w:val="24"/>
          <w:szCs w:val="24"/>
          <w:u w:val="single"/>
          <w:lang w:val="en-HK" w:eastAsia="zh-TW"/>
        </w:rPr>
        <w:tab/>
        <w:t>665.7</w:t>
      </w:r>
    </w:p>
    <w:p w14:paraId="545DCCFA" w14:textId="5B5B489E"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2,529.4</w:t>
      </w:r>
      <w:r>
        <w:rPr>
          <w:rFonts w:ascii="Times New Roman" w:hAnsi="Times New Roman"/>
          <w:sz w:val="24"/>
          <w:szCs w:val="24"/>
          <w:lang w:eastAsia="zh-TW"/>
        </w:rPr>
        <w:tab/>
        <w:t>2,330.8</w:t>
      </w:r>
    </w:p>
    <w:p w14:paraId="57FDBFF2" w14:textId="658F71C9" w:rsidR="00D033C0" w:rsidRPr="00D033C0" w:rsidRDefault="00D033C0" w:rsidP="001446F5">
      <w:pPr>
        <w:spacing w:after="0" w:line="360" w:lineRule="auto"/>
        <w:jc w:val="right"/>
        <w:rPr>
          <w:rFonts w:ascii="Times New Roman" w:hAnsi="Times New Roman"/>
          <w:sz w:val="24"/>
          <w:szCs w:val="24"/>
          <w:lang w:eastAsia="zh-TW"/>
        </w:rPr>
      </w:pPr>
      <w:r>
        <w:rPr>
          <w:rFonts w:ascii="Times New Roman" w:hAnsi="Times New Roman"/>
          <w:sz w:val="24"/>
          <w:szCs w:val="24"/>
          <w:lang w:eastAsia="zh-TW"/>
        </w:rPr>
        <w:t>Source: 2017 Annual Report INEOS GROUP HOLDING S.A. View Report</w:t>
      </w:r>
    </w:p>
    <w:p w14:paraId="12AB6AD7" w14:textId="77777777" w:rsidR="00D033C0" w:rsidRDefault="00D033C0" w:rsidP="001446F5">
      <w:pPr>
        <w:spacing w:after="0" w:line="360" w:lineRule="auto"/>
        <w:rPr>
          <w:rFonts w:ascii="Times New Roman" w:hAnsi="Times New Roman"/>
          <w:b/>
          <w:sz w:val="24"/>
          <w:szCs w:val="24"/>
          <w:u w:val="single"/>
          <w:lang w:eastAsia="zh-TW"/>
        </w:rPr>
      </w:pPr>
    </w:p>
    <w:p w14:paraId="0E0E8F09" w14:textId="63175F2F" w:rsidR="00317A94" w:rsidRPr="006E03F7" w:rsidRDefault="003F1A72" w:rsidP="001446F5">
      <w:pPr>
        <w:spacing w:after="0" w:line="360" w:lineRule="auto"/>
        <w:rPr>
          <w:rFonts w:ascii="Times New Roman" w:hAnsi="Times New Roman"/>
          <w:b/>
          <w:sz w:val="24"/>
          <w:szCs w:val="24"/>
          <w:lang w:eastAsia="zh-TW"/>
        </w:rPr>
      </w:pPr>
      <w:r w:rsidRPr="00D033C0">
        <w:rPr>
          <w:rFonts w:ascii="Times New Roman" w:hAnsi="Times New Roman"/>
          <w:b/>
          <w:sz w:val="24"/>
          <w:szCs w:val="24"/>
          <w:lang w:eastAsia="zh-TW"/>
        </w:rPr>
        <w:t>R</w:t>
      </w:r>
      <w:r w:rsidRPr="006E03F7">
        <w:rPr>
          <w:rFonts w:ascii="Times New Roman" w:hAnsi="Times New Roman"/>
          <w:b/>
          <w:sz w:val="24"/>
          <w:szCs w:val="24"/>
          <w:lang w:eastAsia="zh-TW"/>
        </w:rPr>
        <w:t>evenue</w:t>
      </w:r>
      <w:r w:rsidR="006E03F7">
        <w:rPr>
          <w:rFonts w:ascii="Times New Roman" w:hAnsi="Times New Roman"/>
          <w:b/>
          <w:sz w:val="24"/>
          <w:szCs w:val="24"/>
          <w:lang w:eastAsia="zh-TW"/>
        </w:rPr>
        <w:t xml:space="preserve"> in Year 2017</w:t>
      </w:r>
    </w:p>
    <w:p w14:paraId="37E4FB35" w14:textId="3063903F" w:rsidR="003F1A72" w:rsidRDefault="006665F6"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O&amp;P North America segment increased by 25.1% </w:t>
      </w:r>
      <w:r w:rsidR="0072775D">
        <w:rPr>
          <w:rFonts w:ascii="Times New Roman" w:hAnsi="Times New Roman"/>
          <w:sz w:val="24"/>
          <w:szCs w:val="24"/>
          <w:lang w:eastAsia="zh-TW"/>
        </w:rPr>
        <w:t>in</w:t>
      </w:r>
      <w:r>
        <w:rPr>
          <w:rFonts w:ascii="Times New Roman" w:hAnsi="Times New Roman"/>
          <w:sz w:val="24"/>
          <w:szCs w:val="24"/>
          <w:lang w:eastAsia="zh-TW"/>
        </w:rPr>
        <w:t xml:space="preserve"> </w:t>
      </w:r>
      <w:r w:rsidR="0072775D">
        <w:rPr>
          <w:rFonts w:ascii="Times New Roman" w:hAnsi="Times New Roman"/>
          <w:sz w:val="24"/>
          <w:szCs w:val="24"/>
          <w:lang w:eastAsia="zh-TW"/>
        </w:rPr>
        <w:t xml:space="preserve">year </w:t>
      </w:r>
      <w:r>
        <w:rPr>
          <w:rFonts w:ascii="Times New Roman" w:hAnsi="Times New Roman"/>
          <w:sz w:val="24"/>
          <w:szCs w:val="24"/>
          <w:lang w:eastAsia="zh-TW"/>
        </w:rPr>
        <w:t xml:space="preserve">2017 as compared </w:t>
      </w:r>
      <w:r w:rsidR="0072775D">
        <w:rPr>
          <w:rFonts w:ascii="Times New Roman" w:hAnsi="Times New Roman"/>
          <w:sz w:val="24"/>
          <w:szCs w:val="24"/>
          <w:lang w:eastAsia="zh-TW"/>
        </w:rPr>
        <w:t>with year 2016. The increase was driven by higher volumes and higher selling prices. Sales volumes increased in year 2017 as compared to year 2016, driven by higher sales volumes of olefins and polyethylene due to higher production levels as the Gemini HDPE joint venture became fully operational in last quarter of 2017. Sales volumes were impacted by Hurricane Harvey in August 2017 which led to decrease the production volumes.</w:t>
      </w:r>
    </w:p>
    <w:p w14:paraId="1E949144" w14:textId="574A18E4" w:rsidR="003F1A72" w:rsidRDefault="0072775D" w:rsidP="000D00F4">
      <w:pPr>
        <w:spacing w:after="0" w:line="360" w:lineRule="auto"/>
        <w:ind w:firstLine="720"/>
        <w:jc w:val="both"/>
        <w:rPr>
          <w:rFonts w:ascii="Times New Roman" w:hAnsi="Times New Roman"/>
          <w:sz w:val="24"/>
          <w:szCs w:val="24"/>
          <w:lang w:val="en-HK" w:eastAsia="zh-TW"/>
        </w:rPr>
      </w:pPr>
      <w:r w:rsidRPr="0072775D">
        <w:rPr>
          <w:rFonts w:ascii="Times New Roman" w:hAnsi="Times New Roman"/>
          <w:sz w:val="24"/>
          <w:szCs w:val="24"/>
          <w:lang w:val="en-HK" w:eastAsia="zh-TW"/>
        </w:rPr>
        <w:t>O&amp;P Europe segment increa</w:t>
      </w:r>
      <w:r>
        <w:rPr>
          <w:rFonts w:ascii="Times New Roman" w:hAnsi="Times New Roman"/>
          <w:sz w:val="24"/>
          <w:szCs w:val="24"/>
          <w:lang w:val="en-HK" w:eastAsia="zh-TW"/>
        </w:rPr>
        <w:t xml:space="preserve">sed 18.7% in year 2017 as compared with year 2016. The revenues increase was mainly driven by higher </w:t>
      </w:r>
      <w:r w:rsidR="00317A4C">
        <w:rPr>
          <w:rFonts w:ascii="Times New Roman" w:hAnsi="Times New Roman"/>
          <w:sz w:val="24"/>
          <w:szCs w:val="24"/>
          <w:lang w:val="en-HK" w:eastAsia="zh-TW"/>
        </w:rPr>
        <w:t>selling prices and to a higher sales volume in year 2017 as compared with year 2016. The revenues increases for the business was driven by the general price environment was higher in year 2017 as compared with year 2016 as crude oil prices rose. Butadiene prices showed the largest increase which up around 74% in year 2017 as compared with year 2016 as the market recovered from the weakness seen in the last few years. Polypropylene prices also increased around 11% in year 2017 compared with year 2016</w:t>
      </w:r>
      <w:r w:rsidR="00FA6CE0">
        <w:rPr>
          <w:rFonts w:ascii="Times New Roman" w:hAnsi="Times New Roman"/>
          <w:sz w:val="24"/>
          <w:szCs w:val="24"/>
          <w:lang w:val="en-HK" w:eastAsia="zh-TW"/>
        </w:rPr>
        <w:t xml:space="preserve">. Euro compared to other major </w:t>
      </w:r>
      <w:r w:rsidR="00FA6CE0">
        <w:rPr>
          <w:rFonts w:ascii="Times New Roman" w:hAnsi="Times New Roman"/>
          <w:sz w:val="24"/>
          <w:szCs w:val="24"/>
          <w:lang w:val="en-HK" w:eastAsia="zh-TW"/>
        </w:rPr>
        <w:lastRenderedPageBreak/>
        <w:t>currencies, together with continued low oil prices to benefit European market by minimising imports and good for the export opportunities.</w:t>
      </w:r>
    </w:p>
    <w:p w14:paraId="50A9BD44" w14:textId="56825BC9" w:rsidR="00FA6CE0" w:rsidRDefault="00FA6CE0"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Chemical Intermediates segment increased 22.3% in year 2017 as compared with year 2016. </w:t>
      </w:r>
      <w:r w:rsidR="006E03F7">
        <w:rPr>
          <w:rFonts w:ascii="Times New Roman" w:hAnsi="Times New Roman"/>
          <w:sz w:val="24"/>
          <w:szCs w:val="24"/>
          <w:lang w:val="en-HK" w:eastAsia="zh-TW"/>
        </w:rPr>
        <w:t>The revenues from the Phenol business increased in year 2017 as compared with year 2016, which primarily driven by higher prices and increased sales volumes. The prices of finished goods were increased significantly that moved in line with the underlying raw material prices have risen in year 2017.</w:t>
      </w:r>
    </w:p>
    <w:p w14:paraId="2492410A" w14:textId="77777777" w:rsidR="006E03F7" w:rsidRPr="0072775D" w:rsidRDefault="006E03F7" w:rsidP="00317A94">
      <w:pPr>
        <w:spacing w:after="0" w:line="360" w:lineRule="auto"/>
        <w:rPr>
          <w:rFonts w:ascii="Times New Roman" w:hAnsi="Times New Roman"/>
          <w:sz w:val="24"/>
          <w:szCs w:val="24"/>
          <w:lang w:val="en-HK" w:eastAsia="zh-TW"/>
        </w:rPr>
      </w:pPr>
    </w:p>
    <w:p w14:paraId="3BFAE659" w14:textId="72F4A8F1" w:rsidR="003F1A72" w:rsidRPr="006E03F7" w:rsidRDefault="003F1A72" w:rsidP="00317A94">
      <w:pPr>
        <w:spacing w:after="0" w:line="360" w:lineRule="auto"/>
        <w:rPr>
          <w:rFonts w:ascii="Times New Roman" w:hAnsi="Times New Roman"/>
          <w:b/>
          <w:sz w:val="24"/>
          <w:szCs w:val="24"/>
          <w:lang w:eastAsia="zh-TW"/>
        </w:rPr>
      </w:pPr>
      <w:r w:rsidRPr="006E03F7">
        <w:rPr>
          <w:rFonts w:ascii="Times New Roman" w:hAnsi="Times New Roman"/>
          <w:b/>
          <w:sz w:val="24"/>
          <w:szCs w:val="24"/>
          <w:lang w:eastAsia="zh-TW"/>
        </w:rPr>
        <w:t xml:space="preserve">EBITDA </w:t>
      </w:r>
      <w:r w:rsidR="006E03F7">
        <w:rPr>
          <w:rFonts w:ascii="Times New Roman" w:hAnsi="Times New Roman"/>
          <w:b/>
          <w:sz w:val="24"/>
          <w:szCs w:val="24"/>
          <w:lang w:eastAsia="zh-TW"/>
        </w:rPr>
        <w:t>in Year 2017</w:t>
      </w:r>
    </w:p>
    <w:p w14:paraId="510FF35C" w14:textId="2FC8E8DD" w:rsidR="007C7CDD" w:rsidRDefault="00406208"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O&amp;P North America segment decreased </w:t>
      </w:r>
      <w:r w:rsidR="00057565">
        <w:rPr>
          <w:rFonts w:ascii="Times New Roman" w:hAnsi="Times New Roman"/>
          <w:sz w:val="24"/>
          <w:szCs w:val="24"/>
          <w:lang w:eastAsia="zh-TW"/>
        </w:rPr>
        <w:t xml:space="preserve">6.3% </w:t>
      </w:r>
      <w:r w:rsidR="00775E5B">
        <w:rPr>
          <w:rFonts w:ascii="Times New Roman" w:hAnsi="Times New Roman"/>
          <w:sz w:val="24"/>
          <w:szCs w:val="24"/>
          <w:lang w:eastAsia="zh-TW"/>
        </w:rPr>
        <w:t xml:space="preserve">in year 2017 as compared with year 2016. The business has continued to benefit from its flexibility to be able </w:t>
      </w:r>
      <w:r w:rsidR="007C7CDD">
        <w:rPr>
          <w:rFonts w:ascii="Times New Roman" w:hAnsi="Times New Roman"/>
          <w:sz w:val="24"/>
          <w:szCs w:val="24"/>
          <w:lang w:eastAsia="zh-TW"/>
        </w:rPr>
        <w:t>t</w:t>
      </w:r>
      <w:r w:rsidR="00775E5B">
        <w:rPr>
          <w:rFonts w:ascii="Times New Roman" w:hAnsi="Times New Roman"/>
          <w:sz w:val="24"/>
          <w:szCs w:val="24"/>
          <w:lang w:eastAsia="zh-TW"/>
        </w:rPr>
        <w:t>o utilize cheaper gas feedstock to maintain health margin with both ethane and propane continuing to be advantaged feedstocks during 2017. The U</w:t>
      </w:r>
      <w:r w:rsidR="0015322D">
        <w:rPr>
          <w:rFonts w:ascii="Times New Roman" w:hAnsi="Times New Roman"/>
          <w:sz w:val="24"/>
          <w:szCs w:val="24"/>
          <w:lang w:eastAsia="zh-TW"/>
        </w:rPr>
        <w:t xml:space="preserve">nited </w:t>
      </w:r>
      <w:r w:rsidR="00775E5B">
        <w:rPr>
          <w:rFonts w:ascii="Times New Roman" w:hAnsi="Times New Roman"/>
          <w:sz w:val="24"/>
          <w:szCs w:val="24"/>
          <w:lang w:eastAsia="zh-TW"/>
        </w:rPr>
        <w:t>S</w:t>
      </w:r>
      <w:r w:rsidR="0015322D">
        <w:rPr>
          <w:rFonts w:ascii="Times New Roman" w:hAnsi="Times New Roman"/>
          <w:sz w:val="24"/>
          <w:szCs w:val="24"/>
          <w:lang w:eastAsia="zh-TW"/>
        </w:rPr>
        <w:t>tates</w:t>
      </w:r>
      <w:r w:rsidR="00775E5B">
        <w:rPr>
          <w:rFonts w:ascii="Times New Roman" w:hAnsi="Times New Roman"/>
          <w:sz w:val="24"/>
          <w:szCs w:val="24"/>
          <w:lang w:eastAsia="zh-TW"/>
        </w:rPr>
        <w:t xml:space="preserve"> cracker business environment continued to be solid with healthy margins and high operating rate in year 2017. The business experienced lower overall margins in year 2017 compared with year 2016 that driven primarily by lower polypropylene and olefin margins, which were partially offset by higher polyethylene margins. </w:t>
      </w:r>
    </w:p>
    <w:p w14:paraId="0823E26C" w14:textId="0A281BE9" w:rsidR="00D83567" w:rsidRDefault="007C7CDD"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Europe segment increased 14.9% in year 2017 as compared with year 2016</w:t>
      </w:r>
      <w:r w:rsidR="00775E5B">
        <w:rPr>
          <w:rFonts w:ascii="Times New Roman" w:hAnsi="Times New Roman"/>
          <w:sz w:val="24"/>
          <w:szCs w:val="24"/>
          <w:lang w:eastAsia="zh-TW"/>
        </w:rPr>
        <w:t>.</w:t>
      </w:r>
      <w:r>
        <w:rPr>
          <w:rFonts w:ascii="Times New Roman" w:hAnsi="Times New Roman"/>
          <w:sz w:val="24"/>
          <w:szCs w:val="24"/>
          <w:lang w:eastAsia="zh-TW"/>
        </w:rPr>
        <w:t xml:space="preserve"> The results increased in year 2017 due to higher margin</w:t>
      </w:r>
      <w:r w:rsidR="0015322D">
        <w:rPr>
          <w:rFonts w:ascii="Times New Roman" w:hAnsi="Times New Roman"/>
          <w:sz w:val="24"/>
          <w:szCs w:val="24"/>
          <w:lang w:eastAsia="zh-TW"/>
        </w:rPr>
        <w:t xml:space="preserve">, increased inventory holding gains and increased sales volumes, partially offset by higher fixed costs. Partially offsetting these increases were higher fixed costs in year 2017 as compared with year 2016, primarily due to additional costs of having more Dragon ships operational along with the associated United States infrastructure costs in respect of shipping ethane from the United States to Europe. </w:t>
      </w:r>
    </w:p>
    <w:p w14:paraId="3FC37AE8" w14:textId="7C995187" w:rsidR="0015322D" w:rsidRDefault="0015322D"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O&amp;P Chemical intermediates segment increased 23.1% in year 2017 as compared with year 2016. The </w:t>
      </w:r>
      <w:r w:rsidR="0027448C">
        <w:rPr>
          <w:rFonts w:ascii="Times New Roman" w:hAnsi="Times New Roman"/>
          <w:sz w:val="24"/>
          <w:szCs w:val="24"/>
          <w:lang w:eastAsia="zh-TW"/>
        </w:rPr>
        <w:t>most of Chemical intermediates</w:t>
      </w:r>
      <w:r>
        <w:rPr>
          <w:rFonts w:ascii="Times New Roman" w:hAnsi="Times New Roman"/>
          <w:sz w:val="24"/>
          <w:szCs w:val="24"/>
          <w:lang w:eastAsia="zh-TW"/>
        </w:rPr>
        <w:t xml:space="preserve"> </w:t>
      </w:r>
      <w:r w:rsidR="0027448C">
        <w:rPr>
          <w:rFonts w:ascii="Times New Roman" w:hAnsi="Times New Roman"/>
          <w:sz w:val="24"/>
          <w:szCs w:val="24"/>
          <w:lang w:eastAsia="zh-TW"/>
        </w:rPr>
        <w:t xml:space="preserve">segment </w:t>
      </w:r>
      <w:r>
        <w:rPr>
          <w:rFonts w:ascii="Times New Roman" w:hAnsi="Times New Roman"/>
          <w:sz w:val="24"/>
          <w:szCs w:val="24"/>
          <w:lang w:eastAsia="zh-TW"/>
        </w:rPr>
        <w:t>business</w:t>
      </w:r>
      <w:r w:rsidR="0027448C">
        <w:rPr>
          <w:rFonts w:ascii="Times New Roman" w:hAnsi="Times New Roman"/>
          <w:sz w:val="24"/>
          <w:szCs w:val="24"/>
          <w:lang w:eastAsia="zh-TW"/>
        </w:rPr>
        <w:t>es</w:t>
      </w:r>
      <w:r>
        <w:rPr>
          <w:rFonts w:ascii="Times New Roman" w:hAnsi="Times New Roman"/>
          <w:sz w:val="24"/>
          <w:szCs w:val="24"/>
          <w:lang w:eastAsia="zh-TW"/>
        </w:rPr>
        <w:t xml:space="preserve"> profitability increased primarily due to higher margins driven </w:t>
      </w:r>
      <w:r w:rsidR="0027448C">
        <w:rPr>
          <w:rFonts w:ascii="Times New Roman" w:hAnsi="Times New Roman"/>
          <w:sz w:val="24"/>
          <w:szCs w:val="24"/>
          <w:lang w:eastAsia="zh-TW"/>
        </w:rPr>
        <w:t>by better acetone returns and the positive impact of higher benzene prices on phenol margin, together with an increase in sales volumes following improved demand.</w:t>
      </w:r>
      <w:r>
        <w:rPr>
          <w:rFonts w:ascii="Times New Roman" w:hAnsi="Times New Roman"/>
          <w:sz w:val="24"/>
          <w:szCs w:val="24"/>
          <w:lang w:eastAsia="zh-TW"/>
        </w:rPr>
        <w:t xml:space="preserve"> </w:t>
      </w:r>
    </w:p>
    <w:p w14:paraId="0304B192" w14:textId="77777777" w:rsidR="00775E5B" w:rsidRDefault="00775E5B" w:rsidP="00317A94">
      <w:pPr>
        <w:spacing w:after="0" w:line="360" w:lineRule="auto"/>
        <w:rPr>
          <w:rFonts w:ascii="Times New Roman" w:hAnsi="Times New Roman"/>
          <w:sz w:val="24"/>
          <w:szCs w:val="24"/>
          <w:lang w:eastAsia="zh-TW"/>
        </w:rPr>
      </w:pPr>
    </w:p>
    <w:p w14:paraId="5E1D8AA5" w14:textId="598C668C" w:rsidR="00FB2A37" w:rsidRPr="00FB2A37" w:rsidRDefault="00FB2A37" w:rsidP="00317A94">
      <w:pPr>
        <w:spacing w:after="0" w:line="360" w:lineRule="auto"/>
        <w:rPr>
          <w:rFonts w:ascii="Times New Roman" w:hAnsi="Times New Roman"/>
          <w:b/>
          <w:sz w:val="24"/>
          <w:szCs w:val="24"/>
          <w:lang w:eastAsia="zh-TW"/>
        </w:rPr>
      </w:pPr>
      <w:r w:rsidRPr="00FB2A37">
        <w:rPr>
          <w:rFonts w:ascii="Times New Roman" w:hAnsi="Times New Roman"/>
          <w:b/>
          <w:sz w:val="24"/>
          <w:szCs w:val="24"/>
          <w:lang w:eastAsia="zh-TW"/>
        </w:rPr>
        <w:t>Taxation</w:t>
      </w:r>
    </w:p>
    <w:p w14:paraId="7A46E791" w14:textId="103CD8E6" w:rsidR="00FB2A37" w:rsidRDefault="0027448C"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tax charge decreased 11.4% in year 2017 as compared with</w:t>
      </w:r>
      <w:r w:rsidR="00790D4B">
        <w:rPr>
          <w:rFonts w:ascii="Times New Roman" w:hAnsi="Times New Roman"/>
          <w:sz w:val="24"/>
          <w:szCs w:val="24"/>
          <w:lang w:eastAsia="zh-TW"/>
        </w:rPr>
        <w:t xml:space="preserve"> year 2016. The decreased in tax charge was primarily due to a reduction in the Group’s deferred tax liabilities as a consequence of the reduction in corporate tax rates, primarily in the UA and Belgium. The effective tax rates for the Group in year 2017 and 2016 were lower than the standard rate in Luxembourg of 27.08% (29.2% in year 2016) as profits were made in regions with significantly lower rates such as U</w:t>
      </w:r>
      <w:r w:rsidR="000F66A5">
        <w:rPr>
          <w:rFonts w:ascii="Times New Roman" w:hAnsi="Times New Roman"/>
          <w:sz w:val="24"/>
          <w:szCs w:val="24"/>
          <w:lang w:eastAsia="zh-TW"/>
        </w:rPr>
        <w:t xml:space="preserve">nited </w:t>
      </w:r>
      <w:r w:rsidR="00790D4B">
        <w:rPr>
          <w:rFonts w:ascii="Times New Roman" w:hAnsi="Times New Roman"/>
          <w:sz w:val="24"/>
          <w:szCs w:val="24"/>
          <w:lang w:eastAsia="zh-TW"/>
        </w:rPr>
        <w:t>K</w:t>
      </w:r>
      <w:r w:rsidR="000F66A5">
        <w:rPr>
          <w:rFonts w:ascii="Times New Roman" w:hAnsi="Times New Roman"/>
          <w:sz w:val="24"/>
          <w:szCs w:val="24"/>
          <w:lang w:eastAsia="zh-TW"/>
        </w:rPr>
        <w:t>ingdom</w:t>
      </w:r>
      <w:r w:rsidR="00790D4B">
        <w:rPr>
          <w:rFonts w:ascii="Times New Roman" w:hAnsi="Times New Roman"/>
          <w:sz w:val="24"/>
          <w:szCs w:val="24"/>
          <w:lang w:eastAsia="zh-TW"/>
        </w:rPr>
        <w:t xml:space="preserve"> </w:t>
      </w:r>
      <w:r w:rsidR="00790D4B">
        <w:rPr>
          <w:rFonts w:ascii="Times New Roman" w:hAnsi="Times New Roman"/>
          <w:sz w:val="24"/>
          <w:szCs w:val="24"/>
          <w:lang w:eastAsia="zh-TW"/>
        </w:rPr>
        <w:lastRenderedPageBreak/>
        <w:t>and Switzerland which more than offset profits made in regions with higher rates than the standard rate such as USA.</w:t>
      </w:r>
    </w:p>
    <w:p w14:paraId="3A0C1969" w14:textId="77777777" w:rsidR="00FB2A37" w:rsidRDefault="00FB2A37" w:rsidP="00317A94">
      <w:pPr>
        <w:spacing w:after="0" w:line="360" w:lineRule="auto"/>
        <w:rPr>
          <w:rFonts w:ascii="Times New Roman" w:hAnsi="Times New Roman"/>
          <w:sz w:val="24"/>
          <w:szCs w:val="24"/>
          <w:lang w:eastAsia="zh-TW"/>
        </w:rPr>
      </w:pPr>
    </w:p>
    <w:p w14:paraId="78074D5D" w14:textId="27D580FB" w:rsidR="00D83567" w:rsidRPr="006E03F7" w:rsidRDefault="00D83567" w:rsidP="00D83567">
      <w:pPr>
        <w:spacing w:after="0" w:line="360" w:lineRule="auto"/>
        <w:rPr>
          <w:rFonts w:ascii="Times New Roman" w:hAnsi="Times New Roman"/>
          <w:b/>
          <w:sz w:val="24"/>
          <w:szCs w:val="24"/>
          <w:lang w:eastAsia="zh-TW"/>
        </w:rPr>
      </w:pPr>
      <w:r>
        <w:rPr>
          <w:rFonts w:ascii="Times New Roman" w:hAnsi="Times New Roman"/>
          <w:b/>
          <w:sz w:val="24"/>
          <w:szCs w:val="24"/>
          <w:lang w:eastAsia="zh-TW"/>
        </w:rPr>
        <w:t xml:space="preserve">Trading Performance in the Second Quarter </w:t>
      </w:r>
      <w:r w:rsidR="00FB2A37">
        <w:rPr>
          <w:rFonts w:ascii="Times New Roman" w:hAnsi="Times New Roman"/>
          <w:b/>
          <w:sz w:val="24"/>
          <w:szCs w:val="24"/>
          <w:lang w:eastAsia="zh-TW"/>
        </w:rPr>
        <w:t xml:space="preserve">of </w:t>
      </w:r>
      <w:r>
        <w:rPr>
          <w:rFonts w:ascii="Times New Roman" w:hAnsi="Times New Roman"/>
          <w:b/>
          <w:sz w:val="24"/>
          <w:szCs w:val="24"/>
          <w:lang w:eastAsia="zh-TW"/>
        </w:rPr>
        <w:t>2018</w:t>
      </w:r>
    </w:p>
    <w:p w14:paraId="37D3E2BB" w14:textId="4F4D939A" w:rsidR="00585B91" w:rsidRDefault="00790D4B"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Based on unaudited management information INEOS report that EBITDA</w:t>
      </w:r>
      <w:r w:rsidR="002857D4">
        <w:rPr>
          <w:rFonts w:ascii="Times New Roman" w:hAnsi="Times New Roman"/>
          <w:sz w:val="24"/>
          <w:szCs w:val="24"/>
          <w:lang w:eastAsia="zh-TW"/>
        </w:rPr>
        <w:t xml:space="preserve"> is reported under three</w:t>
      </w:r>
      <w:r>
        <w:rPr>
          <w:rFonts w:ascii="Times New Roman" w:hAnsi="Times New Roman"/>
          <w:sz w:val="24"/>
          <w:szCs w:val="24"/>
          <w:lang w:eastAsia="zh-TW"/>
        </w:rPr>
        <w:t xml:space="preserve"> </w:t>
      </w:r>
      <w:r w:rsidR="002857D4">
        <w:rPr>
          <w:rFonts w:ascii="Times New Roman" w:hAnsi="Times New Roman"/>
          <w:sz w:val="24"/>
          <w:szCs w:val="24"/>
          <w:lang w:eastAsia="zh-TW"/>
        </w:rPr>
        <w:t>market business segments: O&amp;P North America, O&amp;P America, O&amp;P Europe Chemical Intermediates. The financial analysis considers EBITDA of INEOS group on each market business segment.</w:t>
      </w:r>
      <w:r w:rsidR="00020087">
        <w:rPr>
          <w:rFonts w:ascii="Times New Roman" w:hAnsi="Times New Roman"/>
          <w:sz w:val="24"/>
          <w:szCs w:val="24"/>
          <w:lang w:eastAsia="zh-TW"/>
        </w:rPr>
        <w:t xml:space="preserve"> </w:t>
      </w:r>
      <w:r w:rsidR="00741D97">
        <w:rPr>
          <w:rFonts w:ascii="Times New Roman" w:hAnsi="Times New Roman"/>
          <w:sz w:val="24"/>
          <w:szCs w:val="24"/>
          <w:lang w:eastAsia="zh-TW"/>
        </w:rPr>
        <w:t xml:space="preserve">The United States market were solid, taking full benefit from their current feedstock advantage. Market conditions in Europe have remained good, </w:t>
      </w:r>
      <w:r w:rsidR="00585B91">
        <w:rPr>
          <w:rFonts w:ascii="Times New Roman" w:hAnsi="Times New Roman"/>
          <w:sz w:val="24"/>
          <w:szCs w:val="24"/>
          <w:lang w:eastAsia="zh-TW"/>
        </w:rPr>
        <w:t>whilst markets in Asia have seen some strength in the quarter.</w:t>
      </w:r>
    </w:p>
    <w:p w14:paraId="7B64ED7B" w14:textId="03C9C9B4" w:rsidR="00741D97" w:rsidRDefault="00585B91"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North America reported EBITDA of €247 million compared to €227 million in Q2 2017.</w:t>
      </w:r>
      <w:r w:rsidR="00020087">
        <w:rPr>
          <w:rFonts w:ascii="Times New Roman" w:hAnsi="Times New Roman"/>
          <w:sz w:val="24"/>
          <w:szCs w:val="24"/>
          <w:lang w:eastAsia="zh-TW"/>
        </w:rPr>
        <w:t xml:space="preserve"> </w:t>
      </w:r>
      <w:r>
        <w:rPr>
          <w:rFonts w:ascii="Times New Roman" w:hAnsi="Times New Roman"/>
          <w:sz w:val="24"/>
          <w:szCs w:val="24"/>
          <w:lang w:eastAsia="zh-TW"/>
        </w:rPr>
        <w:t>The business has continued to benefit from its flexibility to be able to utilise cheaper NGL feedstocks to maintain healthy margins. The US cracker business environment was solid with good operating rate in the quarter. The increased supply from new industry capacity coming online led to reduction in ethylene margins. In contrast polymer demand was strong with balanced markets and good margins.</w:t>
      </w:r>
    </w:p>
    <w:p w14:paraId="3E2DF1D3" w14:textId="77777777" w:rsidR="00431E24" w:rsidRDefault="00585B91"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Europe reported EBITDA</w:t>
      </w:r>
      <w:r w:rsidR="00431E24">
        <w:rPr>
          <w:rFonts w:ascii="Times New Roman" w:hAnsi="Times New Roman"/>
          <w:sz w:val="24"/>
          <w:szCs w:val="24"/>
          <w:lang w:eastAsia="zh-TW"/>
        </w:rPr>
        <w:t xml:space="preserve"> of €201 million compared to €210 million in Q2 2017. European polymer demand was stable in a balanced market, with solid volumes and healthy margin in the quarter.</w:t>
      </w:r>
    </w:p>
    <w:p w14:paraId="24B048AB" w14:textId="1F003405" w:rsidR="00790D4B" w:rsidRDefault="00431E24"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Chemical Intermediates reported EBITDA of €235 million compared to €201million in Q2 2017. All of the businesses performed well in the quarter with sustained good demand for most products.</w:t>
      </w:r>
    </w:p>
    <w:p w14:paraId="09DCA316" w14:textId="77777777" w:rsidR="00790D4B" w:rsidRDefault="00790D4B" w:rsidP="00317A94">
      <w:pPr>
        <w:spacing w:after="0" w:line="360" w:lineRule="auto"/>
        <w:rPr>
          <w:rFonts w:ascii="Times New Roman" w:hAnsi="Times New Roman"/>
          <w:sz w:val="24"/>
          <w:szCs w:val="24"/>
          <w:lang w:eastAsia="zh-TW"/>
        </w:rPr>
      </w:pPr>
    </w:p>
    <w:p w14:paraId="04729E63" w14:textId="2AEE05E6" w:rsidR="00317FAB" w:rsidRDefault="00200264" w:rsidP="007562E3">
      <w:pPr>
        <w:spacing w:after="0" w:line="360" w:lineRule="auto"/>
        <w:rPr>
          <w:rFonts w:ascii="Times New Roman" w:hAnsi="Times New Roman"/>
          <w:b/>
          <w:sz w:val="24"/>
          <w:szCs w:val="24"/>
          <w:lang w:eastAsia="zh-TW"/>
        </w:rPr>
      </w:pPr>
      <w:r>
        <w:rPr>
          <w:rFonts w:ascii="Times New Roman" w:hAnsi="Times New Roman"/>
          <w:b/>
          <w:sz w:val="24"/>
          <w:szCs w:val="24"/>
          <w:lang w:eastAsia="zh-TW"/>
        </w:rPr>
        <w:t>R</w:t>
      </w:r>
      <w:r w:rsidR="00317A94">
        <w:rPr>
          <w:rFonts w:ascii="Times New Roman" w:hAnsi="Times New Roman"/>
          <w:b/>
          <w:sz w:val="24"/>
          <w:szCs w:val="24"/>
          <w:lang w:eastAsia="zh-TW"/>
        </w:rPr>
        <w:t>ecommendations</w:t>
      </w:r>
    </w:p>
    <w:p w14:paraId="228873C6" w14:textId="77777777" w:rsidR="00317FAB" w:rsidRDefault="00317FAB"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Part b) </w:t>
      </w:r>
      <w:r w:rsidRPr="00F62809">
        <w:rPr>
          <w:rFonts w:ascii="Times New Roman" w:hAnsi="Times New Roman"/>
          <w:sz w:val="24"/>
          <w:szCs w:val="24"/>
          <w:lang w:eastAsia="zh-TW"/>
        </w:rPr>
        <w:t xml:space="preserve">Advise Ineos on the strategic options they should take, the barriers they may encounter in implementing these strategic options, and how they can overcome these barriers. </w:t>
      </w:r>
    </w:p>
    <w:p w14:paraId="63FF2A81" w14:textId="45D2E92F" w:rsidR="001A3E4B" w:rsidRDefault="00CB796A"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After the business analysis of INEOS to carry out the strategic internal and the external analysis using SWOT analysis</w:t>
      </w:r>
      <w:r w:rsidR="00FB2A37">
        <w:rPr>
          <w:rFonts w:ascii="Times New Roman" w:hAnsi="Times New Roman"/>
          <w:sz w:val="24"/>
          <w:szCs w:val="24"/>
          <w:lang w:eastAsia="zh-TW"/>
        </w:rPr>
        <w:t xml:space="preserve"> and also the financial analysis. The corporate strategy option recommend INEOS to establish the market growth </w:t>
      </w:r>
      <w:r w:rsidR="00551943">
        <w:rPr>
          <w:rFonts w:ascii="Times New Roman" w:hAnsi="Times New Roman"/>
          <w:sz w:val="24"/>
          <w:szCs w:val="24"/>
          <w:lang w:eastAsia="zh-TW"/>
        </w:rPr>
        <w:t>by</w:t>
      </w:r>
      <w:r w:rsidR="00FB2A37">
        <w:rPr>
          <w:rFonts w:ascii="Times New Roman" w:hAnsi="Times New Roman"/>
          <w:sz w:val="24"/>
          <w:szCs w:val="24"/>
          <w:lang w:eastAsia="zh-TW"/>
        </w:rPr>
        <w:t xml:space="preserve"> the market penetration, the market development and the product development.</w:t>
      </w:r>
    </w:p>
    <w:p w14:paraId="5B2B5D1B" w14:textId="5F83F29C" w:rsidR="00CB796A" w:rsidRDefault="00317FAB"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is one of the biggest petrochemicals company in the world.</w:t>
      </w:r>
      <w:r w:rsidR="001A3E4B">
        <w:rPr>
          <w:rFonts w:ascii="Times New Roman" w:hAnsi="Times New Roman"/>
          <w:sz w:val="24"/>
          <w:szCs w:val="24"/>
          <w:lang w:eastAsia="zh-TW"/>
        </w:rPr>
        <w:t xml:space="preserve"> </w:t>
      </w:r>
      <w:r w:rsidR="00CB796A">
        <w:rPr>
          <w:rFonts w:ascii="Times New Roman" w:hAnsi="Times New Roman"/>
          <w:sz w:val="24"/>
          <w:szCs w:val="24"/>
          <w:lang w:eastAsia="zh-TW"/>
        </w:rPr>
        <w:t xml:space="preserve">INEOS has the sustainable competitive advantage in their petrochemical products in European countries because of </w:t>
      </w:r>
      <w:r w:rsidR="00CB796A" w:rsidRPr="00CB796A">
        <w:rPr>
          <w:rFonts w:ascii="Times New Roman" w:hAnsi="Times New Roman"/>
          <w:sz w:val="24"/>
          <w:szCs w:val="24"/>
          <w:lang w:eastAsia="zh-TW"/>
        </w:rPr>
        <w:t>their businesses based cover the Europe</w:t>
      </w:r>
      <w:r w:rsidR="00CB796A">
        <w:rPr>
          <w:rFonts w:ascii="Times New Roman" w:hAnsi="Times New Roman"/>
          <w:sz w:val="24"/>
          <w:szCs w:val="24"/>
          <w:lang w:eastAsia="zh-TW"/>
        </w:rPr>
        <w:t xml:space="preserve"> and their products are high technology and advance by their loyalty professional staff. INEOS is an employee care company. Most of their employees are professional </w:t>
      </w:r>
      <w:r w:rsidR="001A3E4B">
        <w:rPr>
          <w:rFonts w:ascii="Times New Roman" w:hAnsi="Times New Roman"/>
          <w:sz w:val="24"/>
          <w:szCs w:val="24"/>
          <w:lang w:eastAsia="zh-TW"/>
        </w:rPr>
        <w:t xml:space="preserve">in </w:t>
      </w:r>
      <w:r w:rsidR="001A3E4B">
        <w:rPr>
          <w:rFonts w:ascii="Times New Roman" w:hAnsi="Times New Roman"/>
          <w:sz w:val="24"/>
          <w:szCs w:val="24"/>
          <w:lang w:eastAsia="zh-TW"/>
        </w:rPr>
        <w:lastRenderedPageBreak/>
        <w:t xml:space="preserve">their field and the company build the good relationship with their employees. The loyalty staff members are one of the keys to make the company success. </w:t>
      </w:r>
      <w:r w:rsidR="00CB796A">
        <w:rPr>
          <w:rFonts w:ascii="Times New Roman" w:hAnsi="Times New Roman"/>
          <w:sz w:val="24"/>
          <w:szCs w:val="24"/>
          <w:lang w:eastAsia="zh-TW"/>
        </w:rPr>
        <w:t>INEOS is a customer focused company to build a good relationship with their customers. The loyalty customers are one of the source to make profit to the company.</w:t>
      </w:r>
    </w:p>
    <w:p w14:paraId="1E76D90A" w14:textId="77777777" w:rsidR="00CB796A" w:rsidRDefault="00CB796A" w:rsidP="000D00F4">
      <w:pPr>
        <w:spacing w:after="0" w:line="360" w:lineRule="auto"/>
        <w:jc w:val="both"/>
        <w:rPr>
          <w:rFonts w:ascii="Times New Roman" w:hAnsi="Times New Roman"/>
          <w:sz w:val="24"/>
          <w:szCs w:val="24"/>
          <w:lang w:eastAsia="zh-TW"/>
        </w:rPr>
      </w:pPr>
    </w:p>
    <w:p w14:paraId="6D1C1340" w14:textId="5CD625D9" w:rsidR="007562E3" w:rsidRPr="003F1A72" w:rsidRDefault="007562E3" w:rsidP="007562E3">
      <w:pPr>
        <w:spacing w:after="0" w:line="360" w:lineRule="auto"/>
        <w:rPr>
          <w:rFonts w:ascii="Times New Roman" w:hAnsi="Times New Roman"/>
          <w:b/>
          <w:sz w:val="24"/>
          <w:szCs w:val="24"/>
          <w:lang w:eastAsia="zh-TW"/>
        </w:rPr>
      </w:pPr>
      <w:r w:rsidRPr="003F1A72">
        <w:rPr>
          <w:rFonts w:ascii="Times New Roman" w:hAnsi="Times New Roman"/>
          <w:b/>
          <w:sz w:val="24"/>
          <w:szCs w:val="24"/>
          <w:lang w:eastAsia="zh-TW"/>
        </w:rPr>
        <w:t>Corporate Strategy Options</w:t>
      </w:r>
    </w:p>
    <w:p w14:paraId="3497DE74" w14:textId="671A06A9" w:rsidR="00317FAB" w:rsidRDefault="003F1A72"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establishment of the market growth for INEOS that can use the strategy options on the market penetration, the market development and the product development.</w:t>
      </w:r>
    </w:p>
    <w:p w14:paraId="6C7E78D4" w14:textId="77777777" w:rsidR="003F1A72" w:rsidRDefault="003F1A72" w:rsidP="00F14A50">
      <w:pPr>
        <w:spacing w:after="0" w:line="360" w:lineRule="auto"/>
        <w:rPr>
          <w:rFonts w:ascii="Times New Roman" w:hAnsi="Times New Roman"/>
          <w:sz w:val="24"/>
          <w:szCs w:val="24"/>
          <w:lang w:eastAsia="zh-TW"/>
        </w:rPr>
      </w:pPr>
    </w:p>
    <w:p w14:paraId="539B4FB8" w14:textId="053E68A2" w:rsidR="0064564E" w:rsidRPr="00771655" w:rsidRDefault="0064564E" w:rsidP="00F14A50">
      <w:pPr>
        <w:spacing w:after="0" w:line="360" w:lineRule="auto"/>
        <w:rPr>
          <w:rFonts w:ascii="Times New Roman" w:hAnsi="Times New Roman"/>
          <w:b/>
          <w:sz w:val="24"/>
          <w:szCs w:val="24"/>
          <w:lang w:eastAsia="zh-TW"/>
        </w:rPr>
      </w:pPr>
      <w:r w:rsidRPr="00771655">
        <w:rPr>
          <w:rFonts w:ascii="Times New Roman" w:hAnsi="Times New Roman"/>
          <w:b/>
          <w:sz w:val="24"/>
          <w:szCs w:val="24"/>
          <w:lang w:eastAsia="zh-TW"/>
        </w:rPr>
        <w:t>Market</w:t>
      </w:r>
      <w:r w:rsidR="00771655" w:rsidRPr="00771655">
        <w:rPr>
          <w:rFonts w:ascii="Times New Roman" w:hAnsi="Times New Roman"/>
          <w:b/>
          <w:sz w:val="24"/>
          <w:szCs w:val="24"/>
          <w:lang w:eastAsia="zh-TW"/>
        </w:rPr>
        <w:t xml:space="preserve"> Penetration Strategy</w:t>
      </w:r>
    </w:p>
    <w:p w14:paraId="6B3A3F2C" w14:textId="012E8B78" w:rsidR="00771655" w:rsidRDefault="00771655"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Overall</w:t>
      </w:r>
      <w:r w:rsidR="003F234E">
        <w:rPr>
          <w:rFonts w:ascii="Times New Roman" w:hAnsi="Times New Roman"/>
          <w:sz w:val="24"/>
          <w:szCs w:val="24"/>
          <w:lang w:val="en-HK" w:eastAsia="zh-TW"/>
        </w:rPr>
        <w:t>,</w:t>
      </w:r>
      <w:r>
        <w:rPr>
          <w:rFonts w:ascii="Times New Roman" w:hAnsi="Times New Roman"/>
          <w:sz w:val="24"/>
          <w:szCs w:val="24"/>
          <w:lang w:val="en-HK" w:eastAsia="zh-TW"/>
        </w:rPr>
        <w:t xml:space="preserve"> the major growth opportunities</w:t>
      </w:r>
      <w:r w:rsidR="003F234E">
        <w:rPr>
          <w:rFonts w:ascii="Times New Roman" w:hAnsi="Times New Roman"/>
          <w:sz w:val="24"/>
          <w:szCs w:val="24"/>
          <w:lang w:val="en-HK" w:eastAsia="zh-TW"/>
        </w:rPr>
        <w:t xml:space="preserve"> to the company</w:t>
      </w:r>
      <w:r>
        <w:rPr>
          <w:rFonts w:ascii="Times New Roman" w:hAnsi="Times New Roman"/>
          <w:sz w:val="24"/>
          <w:szCs w:val="24"/>
          <w:lang w:val="en-HK" w:eastAsia="zh-TW"/>
        </w:rPr>
        <w:t xml:space="preserve"> implement attempts to </w:t>
      </w:r>
      <w:r w:rsidR="003F234E">
        <w:rPr>
          <w:rFonts w:ascii="Times New Roman" w:hAnsi="Times New Roman"/>
          <w:sz w:val="24"/>
          <w:szCs w:val="24"/>
          <w:lang w:val="en-HK" w:eastAsia="zh-TW"/>
        </w:rPr>
        <w:t>best</w:t>
      </w:r>
      <w:r>
        <w:rPr>
          <w:rFonts w:ascii="Times New Roman" w:hAnsi="Times New Roman"/>
          <w:sz w:val="24"/>
          <w:szCs w:val="24"/>
          <w:lang w:val="en-HK" w:eastAsia="zh-TW"/>
        </w:rPr>
        <w:t xml:space="preserve"> sales</w:t>
      </w:r>
      <w:r w:rsidR="003F234E">
        <w:rPr>
          <w:rFonts w:ascii="Times New Roman" w:hAnsi="Times New Roman"/>
          <w:sz w:val="24"/>
          <w:szCs w:val="24"/>
          <w:lang w:val="en-HK" w:eastAsia="zh-TW"/>
        </w:rPr>
        <w:t xml:space="preserve"> and maximize the profits</w:t>
      </w:r>
      <w:r>
        <w:rPr>
          <w:rFonts w:ascii="Times New Roman" w:hAnsi="Times New Roman"/>
          <w:sz w:val="24"/>
          <w:szCs w:val="24"/>
          <w:lang w:val="en-HK" w:eastAsia="zh-TW"/>
        </w:rPr>
        <w:t xml:space="preserve"> through stressing the current products in </w:t>
      </w:r>
      <w:r w:rsidR="003F234E">
        <w:rPr>
          <w:rFonts w:ascii="Times New Roman" w:hAnsi="Times New Roman"/>
          <w:sz w:val="24"/>
          <w:szCs w:val="24"/>
          <w:lang w:val="en-HK" w:eastAsia="zh-TW"/>
        </w:rPr>
        <w:t>the current</w:t>
      </w:r>
      <w:r>
        <w:rPr>
          <w:rFonts w:ascii="Times New Roman" w:hAnsi="Times New Roman"/>
          <w:sz w:val="24"/>
          <w:szCs w:val="24"/>
          <w:lang w:val="en-HK" w:eastAsia="zh-TW"/>
        </w:rPr>
        <w:t xml:space="preserve"> markets and </w:t>
      </w:r>
      <w:r w:rsidR="003F234E">
        <w:rPr>
          <w:rFonts w:ascii="Times New Roman" w:hAnsi="Times New Roman"/>
          <w:sz w:val="24"/>
          <w:szCs w:val="24"/>
          <w:lang w:val="en-HK" w:eastAsia="zh-TW"/>
        </w:rPr>
        <w:t xml:space="preserve">launching the current </w:t>
      </w:r>
      <w:r>
        <w:rPr>
          <w:rFonts w:ascii="Times New Roman" w:hAnsi="Times New Roman"/>
          <w:sz w:val="24"/>
          <w:szCs w:val="24"/>
          <w:lang w:val="en-HK" w:eastAsia="zh-TW"/>
        </w:rPr>
        <w:t xml:space="preserve">products in </w:t>
      </w:r>
      <w:r w:rsidR="003F234E">
        <w:rPr>
          <w:rFonts w:ascii="Times New Roman" w:hAnsi="Times New Roman"/>
          <w:sz w:val="24"/>
          <w:szCs w:val="24"/>
          <w:lang w:val="en-HK" w:eastAsia="zh-TW"/>
        </w:rPr>
        <w:t xml:space="preserve">the </w:t>
      </w:r>
      <w:r>
        <w:rPr>
          <w:rFonts w:ascii="Times New Roman" w:hAnsi="Times New Roman"/>
          <w:sz w:val="24"/>
          <w:szCs w:val="24"/>
          <w:lang w:val="en-HK" w:eastAsia="zh-TW"/>
        </w:rPr>
        <w:t xml:space="preserve">new markets. This includes </w:t>
      </w:r>
      <w:r w:rsidR="003F234E">
        <w:rPr>
          <w:rFonts w:ascii="Times New Roman" w:hAnsi="Times New Roman"/>
          <w:sz w:val="24"/>
          <w:szCs w:val="24"/>
          <w:lang w:val="en-HK" w:eastAsia="zh-TW"/>
        </w:rPr>
        <w:t>the</w:t>
      </w:r>
      <w:r>
        <w:rPr>
          <w:rFonts w:ascii="Times New Roman" w:hAnsi="Times New Roman"/>
          <w:sz w:val="24"/>
          <w:szCs w:val="24"/>
          <w:lang w:val="en-HK" w:eastAsia="zh-TW"/>
        </w:rPr>
        <w:t xml:space="preserve"> new products </w:t>
      </w:r>
      <w:r w:rsidR="003F234E">
        <w:rPr>
          <w:rFonts w:ascii="Times New Roman" w:hAnsi="Times New Roman"/>
          <w:sz w:val="24"/>
          <w:szCs w:val="24"/>
          <w:lang w:val="en-HK" w:eastAsia="zh-TW"/>
        </w:rPr>
        <w:t xml:space="preserve">development </w:t>
      </w:r>
      <w:r>
        <w:rPr>
          <w:rFonts w:ascii="Times New Roman" w:hAnsi="Times New Roman"/>
          <w:sz w:val="24"/>
          <w:szCs w:val="24"/>
          <w:lang w:val="en-HK" w:eastAsia="zh-TW"/>
        </w:rPr>
        <w:t xml:space="preserve">for </w:t>
      </w:r>
      <w:r w:rsidR="003F234E">
        <w:rPr>
          <w:rFonts w:ascii="Times New Roman" w:hAnsi="Times New Roman"/>
          <w:sz w:val="24"/>
          <w:szCs w:val="24"/>
          <w:lang w:val="en-HK" w:eastAsia="zh-TW"/>
        </w:rPr>
        <w:t>current</w:t>
      </w:r>
      <w:r>
        <w:rPr>
          <w:rFonts w:ascii="Times New Roman" w:hAnsi="Times New Roman"/>
          <w:sz w:val="24"/>
          <w:szCs w:val="24"/>
          <w:lang w:val="en-HK" w:eastAsia="zh-TW"/>
        </w:rPr>
        <w:t xml:space="preserve"> markets</w:t>
      </w:r>
      <w:r w:rsidR="003F234E">
        <w:rPr>
          <w:rFonts w:ascii="Times New Roman" w:hAnsi="Times New Roman"/>
          <w:sz w:val="24"/>
          <w:szCs w:val="24"/>
          <w:lang w:val="en-HK" w:eastAsia="zh-TW"/>
        </w:rPr>
        <w:t xml:space="preserve"> and also the new markets</w:t>
      </w:r>
      <w:r>
        <w:rPr>
          <w:rFonts w:ascii="Times New Roman" w:hAnsi="Times New Roman"/>
          <w:sz w:val="24"/>
          <w:szCs w:val="24"/>
          <w:lang w:val="en-HK" w:eastAsia="zh-TW"/>
        </w:rPr>
        <w:t xml:space="preserve">, subsequently. It is about finding new ways to boost sales and keep </w:t>
      </w:r>
      <w:r w:rsidR="003F234E">
        <w:rPr>
          <w:rFonts w:ascii="Times New Roman" w:hAnsi="Times New Roman"/>
          <w:sz w:val="24"/>
          <w:szCs w:val="24"/>
          <w:lang w:val="en-HK" w:eastAsia="zh-TW"/>
        </w:rPr>
        <w:t xml:space="preserve">the </w:t>
      </w:r>
      <w:r>
        <w:rPr>
          <w:rFonts w:ascii="Times New Roman" w:hAnsi="Times New Roman"/>
          <w:sz w:val="24"/>
          <w:szCs w:val="24"/>
          <w:lang w:val="en-HK" w:eastAsia="zh-TW"/>
        </w:rPr>
        <w:t>customers loyal</w:t>
      </w:r>
      <w:r w:rsidR="003F234E">
        <w:rPr>
          <w:rFonts w:ascii="Times New Roman" w:hAnsi="Times New Roman"/>
          <w:sz w:val="24"/>
          <w:szCs w:val="24"/>
          <w:lang w:val="en-HK" w:eastAsia="zh-TW"/>
        </w:rPr>
        <w:t>ty</w:t>
      </w:r>
      <w:r>
        <w:rPr>
          <w:rFonts w:ascii="Times New Roman" w:hAnsi="Times New Roman"/>
          <w:sz w:val="24"/>
          <w:szCs w:val="24"/>
          <w:lang w:val="en-HK" w:eastAsia="zh-TW"/>
        </w:rPr>
        <w:t xml:space="preserve"> and increase </w:t>
      </w:r>
      <w:r w:rsidR="003F234E">
        <w:rPr>
          <w:rFonts w:ascii="Times New Roman" w:hAnsi="Times New Roman"/>
          <w:sz w:val="24"/>
          <w:szCs w:val="24"/>
          <w:lang w:val="en-HK" w:eastAsia="zh-TW"/>
        </w:rPr>
        <w:t xml:space="preserve">the </w:t>
      </w:r>
      <w:r>
        <w:rPr>
          <w:rFonts w:ascii="Times New Roman" w:hAnsi="Times New Roman"/>
          <w:sz w:val="24"/>
          <w:szCs w:val="24"/>
          <w:lang w:val="en-HK" w:eastAsia="zh-TW"/>
        </w:rPr>
        <w:t xml:space="preserve">market share. When implementing change companies must be careful not to compromise their existing revenue or customers. Too much alternation can make consumers </w:t>
      </w:r>
      <w:r w:rsidR="004D4C0B">
        <w:rPr>
          <w:rFonts w:ascii="Times New Roman" w:hAnsi="Times New Roman"/>
          <w:sz w:val="24"/>
          <w:szCs w:val="24"/>
          <w:lang w:val="en-HK" w:eastAsia="zh-TW"/>
        </w:rPr>
        <w:t>wary,</w:t>
      </w:r>
      <w:r>
        <w:rPr>
          <w:rFonts w:ascii="Times New Roman" w:hAnsi="Times New Roman"/>
          <w:sz w:val="24"/>
          <w:szCs w:val="24"/>
          <w:lang w:val="en-HK" w:eastAsia="zh-TW"/>
        </w:rPr>
        <w:t xml:space="preserve"> so </w:t>
      </w:r>
      <w:r w:rsidR="003F234E">
        <w:rPr>
          <w:rFonts w:ascii="Times New Roman" w:hAnsi="Times New Roman"/>
          <w:sz w:val="24"/>
          <w:szCs w:val="24"/>
          <w:lang w:val="en-HK" w:eastAsia="zh-TW"/>
        </w:rPr>
        <w:t xml:space="preserve">the </w:t>
      </w:r>
      <w:r>
        <w:rPr>
          <w:rFonts w:ascii="Times New Roman" w:hAnsi="Times New Roman"/>
          <w:sz w:val="24"/>
          <w:szCs w:val="24"/>
          <w:lang w:val="en-HK" w:eastAsia="zh-TW"/>
        </w:rPr>
        <w:t>change must be implemented in</w:t>
      </w:r>
      <w:r w:rsidR="001F5B1D">
        <w:rPr>
          <w:rFonts w:ascii="Times New Roman" w:hAnsi="Times New Roman"/>
          <w:sz w:val="24"/>
          <w:szCs w:val="24"/>
          <w:lang w:val="en-HK" w:eastAsia="zh-TW"/>
        </w:rPr>
        <w:t xml:space="preserve"> a </w:t>
      </w:r>
      <w:r w:rsidR="003F234E">
        <w:rPr>
          <w:rFonts w:ascii="Times New Roman" w:hAnsi="Times New Roman"/>
          <w:sz w:val="24"/>
          <w:szCs w:val="24"/>
          <w:lang w:val="en-HK" w:eastAsia="zh-TW"/>
        </w:rPr>
        <w:t xml:space="preserve">proper way </w:t>
      </w:r>
      <w:r w:rsidR="001F5B1D">
        <w:rPr>
          <w:rFonts w:ascii="Times New Roman" w:hAnsi="Times New Roman"/>
          <w:sz w:val="24"/>
          <w:szCs w:val="24"/>
          <w:lang w:val="en-HK" w:eastAsia="zh-TW"/>
        </w:rPr>
        <w:t xml:space="preserve">so </w:t>
      </w:r>
      <w:r w:rsidR="003F234E">
        <w:rPr>
          <w:rFonts w:ascii="Times New Roman" w:hAnsi="Times New Roman"/>
          <w:sz w:val="24"/>
          <w:szCs w:val="24"/>
          <w:lang w:val="en-HK" w:eastAsia="zh-TW"/>
        </w:rPr>
        <w:t>that i</w:t>
      </w:r>
      <w:r w:rsidR="001F5B1D">
        <w:rPr>
          <w:rFonts w:ascii="Times New Roman" w:hAnsi="Times New Roman"/>
          <w:sz w:val="24"/>
          <w:szCs w:val="24"/>
          <w:lang w:val="en-HK" w:eastAsia="zh-TW"/>
        </w:rPr>
        <w:t>t only increase</w:t>
      </w:r>
      <w:r w:rsidR="003F234E">
        <w:rPr>
          <w:rFonts w:ascii="Times New Roman" w:hAnsi="Times New Roman"/>
          <w:sz w:val="24"/>
          <w:szCs w:val="24"/>
          <w:lang w:val="en-HK" w:eastAsia="zh-TW"/>
        </w:rPr>
        <w:t>s</w:t>
      </w:r>
      <w:r w:rsidR="001F5B1D">
        <w:rPr>
          <w:rFonts w:ascii="Times New Roman" w:hAnsi="Times New Roman"/>
          <w:sz w:val="24"/>
          <w:szCs w:val="24"/>
          <w:lang w:val="en-HK" w:eastAsia="zh-TW"/>
        </w:rPr>
        <w:t xml:space="preserve"> market share and build on profits.</w:t>
      </w:r>
    </w:p>
    <w:p w14:paraId="311EBB6F" w14:textId="7F168BF0" w:rsidR="001F5B1D" w:rsidRDefault="004D4C0B"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The management should monitor this carryout the entire process to ensure smooth changes Clear and precise planning will also help minimise the risk and will lead to a successful improvement and boost in the market share.</w:t>
      </w:r>
    </w:p>
    <w:p w14:paraId="50990C91" w14:textId="77777777" w:rsidR="00F63B9C" w:rsidRDefault="00F63B9C" w:rsidP="000D00F4">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Most of the joint ventures are very important to INEOS. INEOS has the successful deals in their joint venture businesses to achieve the win-win business approach together with joint venture partners. The benefits of those joint ventures are including accessing the new market segment or increasing the products market share to gain the economics of scale.</w:t>
      </w:r>
    </w:p>
    <w:p w14:paraId="5824A753" w14:textId="77777777" w:rsidR="003F1A72" w:rsidRDefault="003F1A72" w:rsidP="00F14A50">
      <w:pPr>
        <w:spacing w:after="0" w:line="360" w:lineRule="auto"/>
        <w:rPr>
          <w:rFonts w:ascii="Times New Roman" w:hAnsi="Times New Roman"/>
          <w:sz w:val="24"/>
          <w:szCs w:val="24"/>
          <w:lang w:val="en-HK" w:eastAsia="zh-TW"/>
        </w:rPr>
      </w:pPr>
    </w:p>
    <w:p w14:paraId="07E4A185" w14:textId="1ABF0E0E" w:rsidR="00771655" w:rsidRPr="003F1A72" w:rsidRDefault="004D4C0B" w:rsidP="00F14A50">
      <w:pPr>
        <w:spacing w:after="0" w:line="360" w:lineRule="auto"/>
        <w:rPr>
          <w:rFonts w:ascii="Times New Roman" w:hAnsi="Times New Roman"/>
          <w:b/>
          <w:sz w:val="24"/>
          <w:szCs w:val="24"/>
          <w:lang w:val="en-HK" w:eastAsia="zh-TW"/>
        </w:rPr>
      </w:pPr>
      <w:r w:rsidRPr="003F1A72">
        <w:rPr>
          <w:rFonts w:ascii="Times New Roman" w:hAnsi="Times New Roman"/>
          <w:b/>
          <w:sz w:val="24"/>
          <w:szCs w:val="24"/>
          <w:lang w:val="en-HK" w:eastAsia="zh-TW"/>
        </w:rPr>
        <w:t xml:space="preserve">The Market </w:t>
      </w:r>
      <w:r w:rsidR="003F1A72">
        <w:rPr>
          <w:rFonts w:ascii="Times New Roman" w:hAnsi="Times New Roman"/>
          <w:b/>
          <w:sz w:val="24"/>
          <w:szCs w:val="24"/>
          <w:lang w:val="en-HK" w:eastAsia="zh-TW"/>
        </w:rPr>
        <w:t>D</w:t>
      </w:r>
      <w:r w:rsidRPr="003F1A72">
        <w:rPr>
          <w:rFonts w:ascii="Times New Roman" w:hAnsi="Times New Roman"/>
          <w:b/>
          <w:sz w:val="24"/>
          <w:szCs w:val="24"/>
          <w:lang w:val="en-HK" w:eastAsia="zh-TW"/>
        </w:rPr>
        <w:t>evelopment</w:t>
      </w:r>
      <w:r w:rsidR="003F1A72" w:rsidRPr="003F1A72">
        <w:rPr>
          <w:rFonts w:ascii="Times New Roman" w:hAnsi="Times New Roman"/>
          <w:b/>
          <w:sz w:val="24"/>
          <w:szCs w:val="24"/>
          <w:lang w:val="en-HK" w:eastAsia="zh-TW"/>
        </w:rPr>
        <w:t xml:space="preserve"> Strategy</w:t>
      </w:r>
    </w:p>
    <w:p w14:paraId="6A45E709" w14:textId="49EDEE54" w:rsidR="00551943" w:rsidRDefault="003F1A72"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r>
      <w:r w:rsidR="00FB2A37">
        <w:rPr>
          <w:rFonts w:ascii="Times New Roman" w:hAnsi="Times New Roman"/>
          <w:sz w:val="24"/>
          <w:szCs w:val="24"/>
          <w:lang w:val="en-HK" w:eastAsia="zh-TW"/>
        </w:rPr>
        <w:t xml:space="preserve">The market development is a strategy for the market growth to develop and lunch the company current products in new market segments. The market development strategy targets new customers in currently targeted segments in the new market segments. </w:t>
      </w:r>
      <w:r w:rsidR="00551943">
        <w:rPr>
          <w:rFonts w:ascii="Times New Roman" w:hAnsi="Times New Roman"/>
          <w:sz w:val="24"/>
          <w:szCs w:val="24"/>
          <w:lang w:val="en-HK" w:eastAsia="zh-TW"/>
        </w:rPr>
        <w:t>Its</w:t>
      </w:r>
      <w:r w:rsidR="008B1705">
        <w:rPr>
          <w:rFonts w:ascii="Times New Roman" w:hAnsi="Times New Roman"/>
          <w:sz w:val="24"/>
          <w:szCs w:val="24"/>
          <w:lang w:val="en-HK" w:eastAsia="zh-TW"/>
        </w:rPr>
        <w:t xml:space="preserve"> strategy also target the new customers </w:t>
      </w:r>
      <w:r w:rsidR="00551943">
        <w:rPr>
          <w:rFonts w:ascii="Times New Roman" w:hAnsi="Times New Roman"/>
          <w:sz w:val="24"/>
          <w:szCs w:val="24"/>
          <w:lang w:val="en-HK" w:eastAsia="zh-TW"/>
        </w:rPr>
        <w:t xml:space="preserve">in other targeted segments </w:t>
      </w:r>
      <w:r w:rsidR="008B1705">
        <w:rPr>
          <w:rFonts w:ascii="Times New Roman" w:hAnsi="Times New Roman"/>
          <w:sz w:val="24"/>
          <w:szCs w:val="24"/>
          <w:lang w:val="en-HK" w:eastAsia="zh-TW"/>
        </w:rPr>
        <w:t xml:space="preserve">in the new market </w:t>
      </w:r>
      <w:r w:rsidR="00551943">
        <w:rPr>
          <w:rFonts w:ascii="Times New Roman" w:hAnsi="Times New Roman"/>
          <w:sz w:val="24"/>
          <w:szCs w:val="24"/>
          <w:lang w:val="en-HK" w:eastAsia="zh-TW"/>
        </w:rPr>
        <w:t xml:space="preserve">segments. </w:t>
      </w:r>
    </w:p>
    <w:p w14:paraId="207EA75C" w14:textId="10460CA4" w:rsidR="003F1A72" w:rsidRPr="00C80DA1" w:rsidRDefault="00EE770C"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 xml:space="preserve">The INEOS products are highly competitive in the market. The competition in most of INEOS products is based primarily on price, customer services and on the products performance, quality and </w:t>
      </w:r>
      <w:r>
        <w:rPr>
          <w:rFonts w:ascii="Times New Roman" w:hAnsi="Times New Roman"/>
          <w:sz w:val="24"/>
          <w:szCs w:val="24"/>
          <w:lang w:eastAsia="zh-TW"/>
        </w:rPr>
        <w:lastRenderedPageBreak/>
        <w:t xml:space="preserve">deliverability. INEOS key market competitors vary from business to business and range from large global corporates to some smaller regional companies. INEOS competitors are larger and more vertically integrated, so that they may able to manufacture products more low cost. In addition, some of the INEOS competitors have strong financial background, advanced products, high technology and good marketing. Furthermore, some of the INEOS competitors are state-owned companies and they could have broader goals than maximizing profits. The markets for INEOS products expand, the key market competitors may commit more resources to the market in to further enhance competition. </w:t>
      </w:r>
      <w:r w:rsidR="00C80DA1">
        <w:rPr>
          <w:rFonts w:ascii="Times New Roman" w:hAnsi="Times New Roman"/>
          <w:sz w:val="24"/>
          <w:szCs w:val="24"/>
          <w:lang w:eastAsia="zh-TW"/>
        </w:rPr>
        <w:t>T</w:t>
      </w:r>
      <w:r>
        <w:rPr>
          <w:rFonts w:ascii="Times New Roman" w:hAnsi="Times New Roman"/>
          <w:sz w:val="24"/>
          <w:szCs w:val="24"/>
          <w:lang w:eastAsia="zh-TW"/>
        </w:rPr>
        <w:t>he INEO</w:t>
      </w:r>
      <w:r w:rsidRPr="00C80DA1">
        <w:rPr>
          <w:rFonts w:ascii="Times New Roman" w:hAnsi="Times New Roman"/>
          <w:sz w:val="24"/>
          <w:szCs w:val="24"/>
          <w:lang w:eastAsia="zh-TW"/>
        </w:rPr>
        <w:t xml:space="preserve">S businesses are too focused in Europe and the United States, the company </w:t>
      </w:r>
      <w:r w:rsidR="00C80DA1" w:rsidRPr="00C80DA1">
        <w:rPr>
          <w:rFonts w:ascii="Times New Roman" w:hAnsi="Times New Roman"/>
          <w:sz w:val="24"/>
          <w:szCs w:val="24"/>
          <w:lang w:eastAsia="zh-TW"/>
        </w:rPr>
        <w:t>should consider expanding t</w:t>
      </w:r>
      <w:r w:rsidR="003F1A72" w:rsidRPr="00C80DA1">
        <w:rPr>
          <w:rFonts w:ascii="Times New Roman" w:hAnsi="Times New Roman"/>
          <w:sz w:val="24"/>
          <w:szCs w:val="24"/>
          <w:lang w:val="en-HK" w:eastAsia="zh-TW"/>
        </w:rPr>
        <w:t>he petrochemicals products</w:t>
      </w:r>
      <w:r w:rsidR="00C80DA1" w:rsidRPr="00C80DA1">
        <w:rPr>
          <w:rFonts w:ascii="Times New Roman" w:hAnsi="Times New Roman"/>
          <w:sz w:val="24"/>
          <w:szCs w:val="24"/>
          <w:lang w:val="en-HK" w:eastAsia="zh-TW"/>
        </w:rPr>
        <w:t xml:space="preserve"> in China and Asian countries, since those products have high</w:t>
      </w:r>
      <w:r w:rsidR="003F1A72" w:rsidRPr="00C80DA1">
        <w:rPr>
          <w:rFonts w:ascii="Times New Roman" w:hAnsi="Times New Roman"/>
          <w:sz w:val="24"/>
          <w:szCs w:val="24"/>
          <w:lang w:val="en-HK" w:eastAsia="zh-TW"/>
        </w:rPr>
        <w:t xml:space="preserve"> demand in </w:t>
      </w:r>
      <w:r w:rsidR="00C80DA1" w:rsidRPr="00C80DA1">
        <w:rPr>
          <w:rFonts w:ascii="Times New Roman" w:hAnsi="Times New Roman"/>
          <w:sz w:val="24"/>
          <w:szCs w:val="24"/>
          <w:lang w:val="en-HK" w:eastAsia="zh-TW"/>
        </w:rPr>
        <w:t>those</w:t>
      </w:r>
      <w:r w:rsidR="003F1A72" w:rsidRPr="00C80DA1">
        <w:rPr>
          <w:rFonts w:ascii="Times New Roman" w:hAnsi="Times New Roman"/>
          <w:sz w:val="24"/>
          <w:szCs w:val="24"/>
          <w:lang w:val="en-HK" w:eastAsia="zh-TW"/>
        </w:rPr>
        <w:t xml:space="preserve"> countries</w:t>
      </w:r>
      <w:r w:rsidR="00C80DA1" w:rsidRPr="00C80DA1">
        <w:rPr>
          <w:rFonts w:ascii="Times New Roman" w:hAnsi="Times New Roman"/>
          <w:sz w:val="24"/>
          <w:szCs w:val="24"/>
          <w:lang w:val="en-HK" w:eastAsia="zh-TW"/>
        </w:rPr>
        <w:t xml:space="preserve"> because of the strong and fast economic growth in those countries especially China</w:t>
      </w:r>
      <w:r w:rsidR="003F1A72" w:rsidRPr="00C80DA1">
        <w:rPr>
          <w:rFonts w:ascii="Times New Roman" w:hAnsi="Times New Roman"/>
          <w:sz w:val="24"/>
          <w:szCs w:val="24"/>
          <w:lang w:val="en-HK" w:eastAsia="zh-TW"/>
        </w:rPr>
        <w:t>.</w:t>
      </w:r>
    </w:p>
    <w:p w14:paraId="680AE297" w14:textId="77777777" w:rsidR="003F1A72" w:rsidRDefault="003F1A72" w:rsidP="000D00F4">
      <w:pPr>
        <w:spacing w:after="0" w:line="360" w:lineRule="auto"/>
        <w:jc w:val="both"/>
        <w:rPr>
          <w:rFonts w:ascii="Times New Roman" w:hAnsi="Times New Roman"/>
          <w:sz w:val="24"/>
          <w:szCs w:val="24"/>
          <w:lang w:val="en-HK" w:eastAsia="zh-TW"/>
        </w:rPr>
      </w:pPr>
    </w:p>
    <w:p w14:paraId="2ED9D79A" w14:textId="2AFD8751" w:rsidR="00317A94" w:rsidRPr="004D4C0B" w:rsidRDefault="004D4C0B" w:rsidP="00F14A50">
      <w:pPr>
        <w:spacing w:after="0" w:line="360" w:lineRule="auto"/>
        <w:rPr>
          <w:rFonts w:ascii="Times New Roman" w:hAnsi="Times New Roman"/>
          <w:b/>
          <w:sz w:val="24"/>
          <w:szCs w:val="24"/>
          <w:lang w:val="en-HK" w:eastAsia="zh-TW"/>
        </w:rPr>
      </w:pPr>
      <w:r w:rsidRPr="004D4C0B">
        <w:rPr>
          <w:rFonts w:ascii="Times New Roman" w:hAnsi="Times New Roman"/>
          <w:b/>
          <w:sz w:val="24"/>
          <w:szCs w:val="24"/>
          <w:lang w:val="en-HK" w:eastAsia="zh-TW"/>
        </w:rPr>
        <w:t xml:space="preserve">The </w:t>
      </w:r>
      <w:r w:rsidR="00817190" w:rsidRPr="004D4C0B">
        <w:rPr>
          <w:rFonts w:ascii="Times New Roman" w:hAnsi="Times New Roman"/>
          <w:b/>
          <w:sz w:val="24"/>
          <w:szCs w:val="24"/>
          <w:lang w:val="en-HK" w:eastAsia="zh-TW"/>
        </w:rPr>
        <w:t>Product</w:t>
      </w:r>
      <w:r w:rsidRPr="004D4C0B">
        <w:rPr>
          <w:rFonts w:ascii="Times New Roman" w:hAnsi="Times New Roman"/>
          <w:b/>
          <w:sz w:val="24"/>
          <w:szCs w:val="24"/>
          <w:lang w:val="en-HK" w:eastAsia="zh-TW"/>
        </w:rPr>
        <w:t xml:space="preserve"> Development Strategy</w:t>
      </w:r>
    </w:p>
    <w:p w14:paraId="6FFD1059" w14:textId="5310AEB7" w:rsidR="00F73F22" w:rsidRDefault="00F73F22"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improvement of the quality of products, businesses are able to attract and match the customer’s requirement and eventually lead to more sales made. The product management is crucial to a high market penetration in the company targeted market.</w:t>
      </w:r>
    </w:p>
    <w:p w14:paraId="420B9293" w14:textId="0FB0012B" w:rsidR="00F73F22" w:rsidRDefault="00F73F22"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product improvements can be utilized to create new interests in a declining products, for example by changing the design of the packaging or innovation and high technology products.</w:t>
      </w:r>
    </w:p>
    <w:p w14:paraId="453F6ED8" w14:textId="39CF436A" w:rsidR="00817190" w:rsidRPr="00317FAB" w:rsidRDefault="005542B6"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Japanese automotive makers dominated world automotive market in the late 1980s and the early 1990s. The Japanese introduced their products far faster than competitors in Europe and the United States to the global market. (Clark, Fujimoto, &amp; Cook 1991) </w:t>
      </w:r>
      <w:r w:rsidR="00727E81">
        <w:rPr>
          <w:rFonts w:ascii="Times New Roman" w:hAnsi="Times New Roman"/>
          <w:sz w:val="24"/>
          <w:szCs w:val="24"/>
          <w:lang w:val="en-HK" w:eastAsia="zh-TW"/>
        </w:rPr>
        <w:t xml:space="preserve">The INEOS </w:t>
      </w:r>
      <w:r w:rsidR="00AC0B52">
        <w:rPr>
          <w:rFonts w:ascii="Times New Roman" w:hAnsi="Times New Roman"/>
          <w:sz w:val="24"/>
          <w:szCs w:val="24"/>
          <w:lang w:val="en-HK" w:eastAsia="zh-TW"/>
        </w:rPr>
        <w:t xml:space="preserve">automotive </w:t>
      </w:r>
      <w:r w:rsidR="00727E81">
        <w:rPr>
          <w:rFonts w:ascii="Times New Roman" w:hAnsi="Times New Roman"/>
          <w:sz w:val="24"/>
          <w:szCs w:val="24"/>
          <w:lang w:val="en-HK" w:eastAsia="zh-TW"/>
        </w:rPr>
        <w:t>product development can reference Japanese automotive successful story in 1980s to 1990s</w:t>
      </w:r>
      <w:r w:rsidR="00AC0B52">
        <w:rPr>
          <w:rFonts w:ascii="Times New Roman" w:hAnsi="Times New Roman"/>
          <w:sz w:val="24"/>
          <w:szCs w:val="24"/>
          <w:lang w:val="en-HK" w:eastAsia="zh-TW"/>
        </w:rPr>
        <w:t xml:space="preserve"> that the all-around good quality to win the world market. INEOS petrochemical products are advanced and high technology. Their </w:t>
      </w:r>
      <w:r w:rsidR="00BB1A37" w:rsidRPr="00AC0B52">
        <w:rPr>
          <w:rFonts w:ascii="Times New Roman" w:hAnsi="Times New Roman"/>
          <w:sz w:val="24"/>
          <w:szCs w:val="24"/>
          <w:lang w:val="en-HK" w:eastAsia="zh-TW"/>
        </w:rPr>
        <w:t xml:space="preserve">products </w:t>
      </w:r>
      <w:r w:rsidR="00AC0B52" w:rsidRPr="00AC0B52">
        <w:rPr>
          <w:rFonts w:ascii="Times New Roman" w:hAnsi="Times New Roman"/>
          <w:sz w:val="24"/>
          <w:szCs w:val="24"/>
          <w:lang w:val="en-HK" w:eastAsia="zh-TW"/>
        </w:rPr>
        <w:t xml:space="preserve">manufacturing are matured, and they should consider the development cost to </w:t>
      </w:r>
      <w:r w:rsidR="00BB1A37" w:rsidRPr="00AC0B52">
        <w:rPr>
          <w:rFonts w:ascii="Times New Roman" w:hAnsi="Times New Roman"/>
          <w:sz w:val="24"/>
          <w:szCs w:val="24"/>
          <w:lang w:val="en-HK" w:eastAsia="zh-TW"/>
        </w:rPr>
        <w:t xml:space="preserve">manufacture </w:t>
      </w:r>
      <w:r w:rsidR="00AC0B52" w:rsidRPr="00AC0B52">
        <w:rPr>
          <w:rFonts w:ascii="Times New Roman" w:hAnsi="Times New Roman"/>
          <w:sz w:val="24"/>
          <w:szCs w:val="24"/>
          <w:lang w:val="en-HK" w:eastAsia="zh-TW"/>
        </w:rPr>
        <w:t xml:space="preserve">new products </w:t>
      </w:r>
      <w:r w:rsidR="00BB1A37" w:rsidRPr="00AC0B52">
        <w:rPr>
          <w:rFonts w:ascii="Times New Roman" w:hAnsi="Times New Roman"/>
          <w:sz w:val="24"/>
          <w:szCs w:val="24"/>
          <w:lang w:val="en-HK" w:eastAsia="zh-TW"/>
        </w:rPr>
        <w:t>in effective and efficient way.</w:t>
      </w:r>
      <w:r w:rsidR="00BB1A37">
        <w:rPr>
          <w:rFonts w:ascii="Times New Roman" w:hAnsi="Times New Roman"/>
          <w:sz w:val="24"/>
          <w:szCs w:val="24"/>
          <w:lang w:val="en-HK" w:eastAsia="zh-TW"/>
        </w:rPr>
        <w:t xml:space="preserve"> </w:t>
      </w:r>
    </w:p>
    <w:p w14:paraId="7A9849E6" w14:textId="77777777" w:rsidR="0064564E" w:rsidRPr="00817190" w:rsidRDefault="0064564E" w:rsidP="000D00F4">
      <w:pPr>
        <w:spacing w:after="0" w:line="360" w:lineRule="auto"/>
        <w:jc w:val="both"/>
        <w:rPr>
          <w:rFonts w:ascii="Times New Roman" w:hAnsi="Times New Roman"/>
          <w:sz w:val="24"/>
          <w:szCs w:val="24"/>
          <w:lang w:val="en-HK" w:eastAsia="zh-TW"/>
        </w:rPr>
      </w:pPr>
    </w:p>
    <w:p w14:paraId="11BF1EC6" w14:textId="7663C670" w:rsidR="00747ECB" w:rsidRDefault="00095688"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 xml:space="preserve">Action Plan in </w:t>
      </w:r>
      <w:r w:rsidR="00747ECB">
        <w:rPr>
          <w:rFonts w:ascii="Times New Roman" w:hAnsi="Times New Roman"/>
          <w:b/>
          <w:sz w:val="24"/>
          <w:szCs w:val="24"/>
          <w:lang w:val="en-US" w:eastAsia="zh-TW"/>
        </w:rPr>
        <w:t>Balanced Scorecard</w:t>
      </w:r>
    </w:p>
    <w:p w14:paraId="2E4DF2C4" w14:textId="7D52AAE9" w:rsidR="00747ECB" w:rsidRDefault="00747ECB" w:rsidP="00AD4652">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val="en-US" w:eastAsia="zh-TW"/>
        </w:rPr>
        <w:t>The Balanced Scorecard</w:t>
      </w:r>
      <w:r w:rsidR="008971F7">
        <w:rPr>
          <w:rFonts w:ascii="Times New Roman" w:hAnsi="Times New Roman"/>
          <w:sz w:val="24"/>
          <w:szCs w:val="24"/>
          <w:lang w:val="en-US" w:eastAsia="zh-TW"/>
        </w:rPr>
        <w:t xml:space="preserve"> (</w:t>
      </w:r>
      <w:r w:rsidR="006A1D50">
        <w:rPr>
          <w:rFonts w:ascii="Times New Roman" w:hAnsi="Times New Roman"/>
          <w:sz w:val="24"/>
          <w:szCs w:val="24"/>
          <w:lang w:val="en-US" w:eastAsia="zh-TW"/>
        </w:rPr>
        <w:t xml:space="preserve">‘BSC’) </w:t>
      </w:r>
      <w:r w:rsidR="008971F7">
        <w:rPr>
          <w:rFonts w:ascii="Times New Roman" w:hAnsi="Times New Roman"/>
          <w:sz w:val="24"/>
          <w:szCs w:val="24"/>
          <w:lang w:val="en-US" w:eastAsia="zh-TW"/>
        </w:rPr>
        <w:t xml:space="preserve">is </w:t>
      </w:r>
      <w:r w:rsidR="00AD4652">
        <w:rPr>
          <w:rFonts w:ascii="Times New Roman" w:hAnsi="Times New Roman"/>
          <w:sz w:val="24"/>
          <w:szCs w:val="24"/>
          <w:lang w:val="en-US" w:eastAsia="zh-TW"/>
        </w:rPr>
        <w:t xml:space="preserve">one of </w:t>
      </w:r>
      <w:r w:rsidR="008971F7">
        <w:rPr>
          <w:rFonts w:ascii="Times New Roman" w:hAnsi="Times New Roman"/>
          <w:sz w:val="24"/>
          <w:szCs w:val="24"/>
          <w:lang w:val="en-US" w:eastAsia="zh-TW"/>
        </w:rPr>
        <w:t>the strategy performance management tool</w:t>
      </w:r>
      <w:r w:rsidR="00AD4652">
        <w:rPr>
          <w:rFonts w:ascii="Times New Roman" w:hAnsi="Times New Roman"/>
          <w:sz w:val="24"/>
          <w:szCs w:val="24"/>
          <w:lang w:val="en-US" w:eastAsia="zh-TW"/>
        </w:rPr>
        <w:t>s</w:t>
      </w:r>
      <w:r w:rsidR="008971F7">
        <w:rPr>
          <w:rFonts w:ascii="Times New Roman" w:hAnsi="Times New Roman"/>
          <w:sz w:val="24"/>
          <w:szCs w:val="24"/>
          <w:lang w:val="en-US" w:eastAsia="zh-TW"/>
        </w:rPr>
        <w:t>.</w:t>
      </w:r>
      <w:r w:rsidR="008B224A">
        <w:rPr>
          <w:rFonts w:ascii="Times New Roman" w:hAnsi="Times New Roman"/>
          <w:sz w:val="24"/>
          <w:szCs w:val="24"/>
          <w:lang w:val="en-US" w:eastAsia="zh-TW"/>
        </w:rPr>
        <w:t xml:space="preserve"> </w:t>
      </w:r>
      <w:r w:rsidR="00C267EF">
        <w:rPr>
          <w:rFonts w:ascii="Times New Roman" w:hAnsi="Times New Roman"/>
          <w:sz w:val="24"/>
          <w:szCs w:val="24"/>
          <w:lang w:val="en-US" w:eastAsia="zh-TW"/>
        </w:rPr>
        <w:t xml:space="preserve">There have four perspectives proposed: Financial perspective, Customer perspective, Internal business processes perspective and Learning and growth perspective. </w:t>
      </w:r>
      <w:r w:rsidR="001023A9">
        <w:rPr>
          <w:rFonts w:ascii="Times New Roman" w:hAnsi="Times New Roman"/>
          <w:sz w:val="24"/>
          <w:szCs w:val="24"/>
          <w:lang w:val="en-US" w:eastAsia="zh-TW"/>
        </w:rPr>
        <w:t>T</w:t>
      </w:r>
      <w:r w:rsidR="00C267EF">
        <w:rPr>
          <w:rFonts w:ascii="Times New Roman" w:hAnsi="Times New Roman"/>
          <w:sz w:val="24"/>
          <w:szCs w:val="24"/>
          <w:lang w:val="en-US" w:eastAsia="zh-TW"/>
        </w:rPr>
        <w:t xml:space="preserve">he measurement is selected based on the strategy objectives on the strategy map. The approach is the strategy objectives are distributed by the four perspectives with measurable </w:t>
      </w:r>
      <w:r w:rsidR="001023A9">
        <w:rPr>
          <w:rFonts w:ascii="Times New Roman" w:hAnsi="Times New Roman"/>
          <w:sz w:val="24"/>
          <w:szCs w:val="24"/>
          <w:lang w:val="en-US" w:eastAsia="zh-TW"/>
        </w:rPr>
        <w:t>processes</w:t>
      </w:r>
      <w:r w:rsidR="00C267EF">
        <w:rPr>
          <w:rFonts w:ascii="Times New Roman" w:hAnsi="Times New Roman"/>
          <w:sz w:val="24"/>
          <w:szCs w:val="24"/>
          <w:lang w:val="en-US" w:eastAsia="zh-TW"/>
        </w:rPr>
        <w:t>.</w:t>
      </w:r>
      <w:r w:rsidR="001023A9">
        <w:rPr>
          <w:rFonts w:ascii="Times New Roman" w:hAnsi="Times New Roman"/>
          <w:sz w:val="24"/>
          <w:szCs w:val="24"/>
          <w:lang w:val="en-US" w:eastAsia="zh-TW"/>
        </w:rPr>
        <w:t xml:space="preserve"> The vision statement is based on the strategy objectives from the achievement of four perspectives</w:t>
      </w:r>
      <w:r w:rsidR="00540193">
        <w:rPr>
          <w:rFonts w:ascii="Times New Roman" w:hAnsi="Times New Roman"/>
          <w:sz w:val="24"/>
          <w:szCs w:val="24"/>
          <w:lang w:val="en-US" w:eastAsia="zh-TW"/>
        </w:rPr>
        <w:t xml:space="preserve"> measurement</w:t>
      </w:r>
      <w:r w:rsidR="001023A9">
        <w:rPr>
          <w:rFonts w:ascii="Times New Roman" w:hAnsi="Times New Roman"/>
          <w:sz w:val="24"/>
          <w:szCs w:val="24"/>
          <w:lang w:val="en-US" w:eastAsia="zh-TW"/>
        </w:rPr>
        <w:t>.</w:t>
      </w:r>
      <w:r w:rsidR="00095688">
        <w:rPr>
          <w:rFonts w:ascii="Times New Roman" w:hAnsi="Times New Roman"/>
          <w:sz w:val="24"/>
          <w:szCs w:val="24"/>
          <w:lang w:val="en-US" w:eastAsia="zh-TW"/>
        </w:rPr>
        <w:t xml:space="preserve"> (</w:t>
      </w:r>
      <w:r w:rsidR="00095688" w:rsidRPr="0055221A">
        <w:rPr>
          <w:rFonts w:ascii="Times New Roman" w:hAnsi="Times New Roman"/>
          <w:sz w:val="24"/>
          <w:szCs w:val="24"/>
          <w:shd w:val="clear" w:color="auto" w:fill="FFFFFF"/>
        </w:rPr>
        <w:t>Kaplan, Robert, &amp; Norton 1992</w:t>
      </w:r>
      <w:r w:rsidR="00095688">
        <w:rPr>
          <w:rFonts w:ascii="Times New Roman" w:hAnsi="Times New Roman"/>
          <w:sz w:val="24"/>
          <w:szCs w:val="24"/>
          <w:shd w:val="clear" w:color="auto" w:fill="FFFFFF"/>
        </w:rPr>
        <w:t>)</w:t>
      </w:r>
    </w:p>
    <w:p w14:paraId="6773AE91" w14:textId="2290CBE8" w:rsidR="00210ABA" w:rsidRDefault="00210ABA"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BSC can be truly effective is concentrating on the </w:t>
      </w:r>
      <w:r w:rsidR="00956650">
        <w:rPr>
          <w:rFonts w:ascii="Times New Roman" w:hAnsi="Times New Roman"/>
          <w:sz w:val="24"/>
          <w:szCs w:val="24"/>
          <w:lang w:eastAsia="zh-TW"/>
        </w:rPr>
        <w:t>INEOS</w:t>
      </w:r>
      <w:r>
        <w:rPr>
          <w:rFonts w:ascii="Times New Roman" w:hAnsi="Times New Roman"/>
          <w:sz w:val="24"/>
          <w:szCs w:val="24"/>
          <w:lang w:eastAsia="zh-TW"/>
        </w:rPr>
        <w:t xml:space="preserve">’s objectives. The BSC scores are important to the management, the department and the staff of the </w:t>
      </w:r>
      <w:r w:rsidR="00956650">
        <w:rPr>
          <w:rFonts w:ascii="Times New Roman" w:hAnsi="Times New Roman"/>
          <w:sz w:val="24"/>
          <w:szCs w:val="24"/>
          <w:lang w:eastAsia="zh-TW"/>
        </w:rPr>
        <w:t>company</w:t>
      </w:r>
      <w:r>
        <w:rPr>
          <w:rFonts w:ascii="Times New Roman" w:hAnsi="Times New Roman"/>
          <w:sz w:val="24"/>
          <w:szCs w:val="24"/>
          <w:lang w:eastAsia="zh-TW"/>
        </w:rPr>
        <w:t xml:space="preserve"> to understand the context of the </w:t>
      </w:r>
      <w:r w:rsidR="00956650">
        <w:rPr>
          <w:rFonts w:ascii="Times New Roman" w:hAnsi="Times New Roman"/>
          <w:sz w:val="24"/>
          <w:szCs w:val="24"/>
          <w:lang w:eastAsia="zh-TW"/>
        </w:rPr>
        <w:t>INEOS</w:t>
      </w:r>
      <w:r>
        <w:rPr>
          <w:rFonts w:ascii="Times New Roman" w:hAnsi="Times New Roman"/>
          <w:sz w:val="24"/>
          <w:szCs w:val="24"/>
          <w:lang w:eastAsia="zh-TW"/>
        </w:rPr>
        <w:t xml:space="preserve">’s objectives to achieve. The BSC scores are the measurement of the achievement toward to the </w:t>
      </w:r>
      <w:r w:rsidR="00956650">
        <w:rPr>
          <w:rFonts w:ascii="Times New Roman" w:hAnsi="Times New Roman"/>
          <w:sz w:val="24"/>
          <w:szCs w:val="24"/>
          <w:lang w:eastAsia="zh-TW"/>
        </w:rPr>
        <w:t>INEOS</w:t>
      </w:r>
      <w:r>
        <w:rPr>
          <w:rFonts w:ascii="Times New Roman" w:hAnsi="Times New Roman"/>
          <w:sz w:val="24"/>
          <w:szCs w:val="24"/>
          <w:lang w:eastAsia="zh-TW"/>
        </w:rPr>
        <w:t>’s objectives.</w:t>
      </w:r>
      <w:r w:rsidR="00956650">
        <w:rPr>
          <w:rFonts w:ascii="Times New Roman" w:hAnsi="Times New Roman"/>
          <w:sz w:val="24"/>
          <w:szCs w:val="24"/>
          <w:lang w:eastAsia="zh-TW"/>
        </w:rPr>
        <w:t xml:space="preserve"> (Kopia et la 2017)</w:t>
      </w:r>
    </w:p>
    <w:p w14:paraId="39E61606" w14:textId="1426C837" w:rsidR="00CF6322" w:rsidRDefault="00CF6322"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BSC typically will start with a set of objectives arranged in a specific way to </w:t>
      </w:r>
      <w:r w:rsidR="0098731F">
        <w:rPr>
          <w:rFonts w:ascii="Times New Roman" w:hAnsi="Times New Roman"/>
          <w:sz w:val="24"/>
          <w:szCs w:val="24"/>
          <w:lang w:eastAsia="zh-TW"/>
        </w:rPr>
        <w:t xml:space="preserve">demonstrate the improvements made by the </w:t>
      </w:r>
      <w:r w:rsidR="00577B71">
        <w:rPr>
          <w:rFonts w:ascii="Times New Roman" w:hAnsi="Times New Roman"/>
          <w:sz w:val="24"/>
          <w:szCs w:val="24"/>
          <w:lang w:eastAsia="zh-TW"/>
        </w:rPr>
        <w:t xml:space="preserve">learning and growth to the internal business processes will have a positive impact on customer satisfaction and the financial of the </w:t>
      </w:r>
      <w:r w:rsidR="00956650">
        <w:rPr>
          <w:rFonts w:ascii="Times New Roman" w:hAnsi="Times New Roman"/>
          <w:sz w:val="24"/>
          <w:szCs w:val="24"/>
          <w:lang w:eastAsia="zh-TW"/>
        </w:rPr>
        <w:t>company</w:t>
      </w:r>
      <w:r w:rsidR="00577B71">
        <w:rPr>
          <w:rFonts w:ascii="Times New Roman" w:hAnsi="Times New Roman"/>
          <w:sz w:val="24"/>
          <w:szCs w:val="24"/>
          <w:lang w:eastAsia="zh-TW"/>
        </w:rPr>
        <w:t>. The achievement can go through a Strategy Map.</w:t>
      </w:r>
    </w:p>
    <w:p w14:paraId="2D21EEAB" w14:textId="499FC74D" w:rsidR="00577B71" w:rsidRDefault="00577B71"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good strategy map will include a vision statement and a mission statement of the </w:t>
      </w:r>
      <w:r w:rsidR="00956650">
        <w:rPr>
          <w:rFonts w:ascii="Times New Roman" w:hAnsi="Times New Roman"/>
          <w:sz w:val="24"/>
          <w:szCs w:val="24"/>
          <w:lang w:eastAsia="zh-TW"/>
        </w:rPr>
        <w:t>company t</w:t>
      </w:r>
      <w:r w:rsidR="00781297">
        <w:rPr>
          <w:rFonts w:ascii="Times New Roman" w:hAnsi="Times New Roman"/>
          <w:sz w:val="24"/>
          <w:szCs w:val="24"/>
          <w:lang w:eastAsia="zh-TW"/>
        </w:rPr>
        <w:t xml:space="preserve">o achieve the </w:t>
      </w:r>
      <w:r w:rsidR="00956650">
        <w:rPr>
          <w:rFonts w:ascii="Times New Roman" w:hAnsi="Times New Roman"/>
          <w:sz w:val="24"/>
          <w:szCs w:val="24"/>
          <w:lang w:eastAsia="zh-TW"/>
        </w:rPr>
        <w:t>INEOS’s</w:t>
      </w:r>
      <w:r w:rsidR="00781297">
        <w:rPr>
          <w:rFonts w:ascii="Times New Roman" w:hAnsi="Times New Roman"/>
          <w:sz w:val="24"/>
          <w:szCs w:val="24"/>
          <w:lang w:eastAsia="zh-TW"/>
        </w:rPr>
        <w:t xml:space="preserve"> objectives as a whole by the</w:t>
      </w:r>
      <w:r>
        <w:rPr>
          <w:rFonts w:ascii="Times New Roman" w:hAnsi="Times New Roman"/>
          <w:sz w:val="24"/>
          <w:szCs w:val="24"/>
          <w:lang w:eastAsia="zh-TW"/>
        </w:rPr>
        <w:t xml:space="preserve"> contribut</w:t>
      </w:r>
      <w:r w:rsidR="00781297">
        <w:rPr>
          <w:rFonts w:ascii="Times New Roman" w:hAnsi="Times New Roman"/>
          <w:sz w:val="24"/>
          <w:szCs w:val="24"/>
          <w:lang w:eastAsia="zh-TW"/>
        </w:rPr>
        <w:t xml:space="preserve">ions directly. Once </w:t>
      </w:r>
      <w:r w:rsidR="00956650">
        <w:rPr>
          <w:rFonts w:ascii="Times New Roman" w:hAnsi="Times New Roman"/>
          <w:sz w:val="24"/>
          <w:szCs w:val="24"/>
          <w:lang w:eastAsia="zh-TW"/>
        </w:rPr>
        <w:t>INEOS</w:t>
      </w:r>
      <w:r w:rsidR="00781297">
        <w:rPr>
          <w:rFonts w:ascii="Times New Roman" w:hAnsi="Times New Roman"/>
          <w:sz w:val="24"/>
          <w:szCs w:val="24"/>
          <w:lang w:eastAsia="zh-TW"/>
        </w:rPr>
        <w:t xml:space="preserve"> has clearly stated the perspectives trying to achieve, then the nest stage is to determine whether or not they are succeeding in the strategy map process. The Key Performance Indicators (‘KPIs’) are required for the performance measurement of the </w:t>
      </w:r>
      <w:r w:rsidR="00956650">
        <w:rPr>
          <w:rFonts w:ascii="Times New Roman" w:hAnsi="Times New Roman"/>
          <w:sz w:val="24"/>
          <w:szCs w:val="24"/>
          <w:lang w:eastAsia="zh-TW"/>
        </w:rPr>
        <w:t>company</w:t>
      </w:r>
      <w:r w:rsidR="00781297">
        <w:rPr>
          <w:rFonts w:ascii="Times New Roman" w:hAnsi="Times New Roman"/>
          <w:sz w:val="24"/>
          <w:szCs w:val="24"/>
          <w:lang w:eastAsia="zh-TW"/>
        </w:rPr>
        <w:t xml:space="preserve"> to achieve their perspectives of </w:t>
      </w:r>
      <w:r w:rsidR="00956650">
        <w:rPr>
          <w:rFonts w:ascii="Times New Roman" w:hAnsi="Times New Roman"/>
          <w:sz w:val="24"/>
          <w:szCs w:val="24"/>
          <w:lang w:eastAsia="zh-TW"/>
        </w:rPr>
        <w:t>company</w:t>
      </w:r>
      <w:r w:rsidR="00781297">
        <w:rPr>
          <w:rFonts w:ascii="Times New Roman" w:hAnsi="Times New Roman"/>
          <w:sz w:val="24"/>
          <w:szCs w:val="24"/>
          <w:lang w:eastAsia="zh-TW"/>
        </w:rPr>
        <w:t xml:space="preserve"> objectives. Each perspective will have </w:t>
      </w:r>
      <w:r w:rsidR="00CC5E17">
        <w:rPr>
          <w:rFonts w:ascii="Times New Roman" w:hAnsi="Times New Roman"/>
          <w:sz w:val="24"/>
          <w:szCs w:val="24"/>
          <w:lang w:eastAsia="zh-TW"/>
        </w:rPr>
        <w:t>a</w:t>
      </w:r>
      <w:r w:rsidR="00781297">
        <w:rPr>
          <w:rFonts w:ascii="Times New Roman" w:hAnsi="Times New Roman"/>
          <w:sz w:val="24"/>
          <w:szCs w:val="24"/>
          <w:lang w:eastAsia="zh-TW"/>
        </w:rPr>
        <w:t xml:space="preserve"> </w:t>
      </w:r>
      <w:r w:rsidR="00CC5E17">
        <w:rPr>
          <w:rFonts w:ascii="Times New Roman" w:hAnsi="Times New Roman"/>
          <w:sz w:val="24"/>
          <w:szCs w:val="24"/>
          <w:lang w:eastAsia="zh-TW"/>
        </w:rPr>
        <w:t>measurable</w:t>
      </w:r>
      <w:r w:rsidR="00781297">
        <w:rPr>
          <w:rFonts w:ascii="Times New Roman" w:hAnsi="Times New Roman"/>
          <w:sz w:val="24"/>
          <w:szCs w:val="24"/>
          <w:lang w:eastAsia="zh-TW"/>
        </w:rPr>
        <w:t xml:space="preserve"> KPI</w:t>
      </w:r>
      <w:r w:rsidR="00CC5E17">
        <w:rPr>
          <w:rFonts w:ascii="Times New Roman" w:hAnsi="Times New Roman"/>
          <w:sz w:val="24"/>
          <w:szCs w:val="24"/>
          <w:lang w:eastAsia="zh-TW"/>
        </w:rPr>
        <w:t xml:space="preserve"> and normally will have more than one KPI. </w:t>
      </w:r>
      <w:r w:rsidR="00956650">
        <w:rPr>
          <w:rFonts w:ascii="Times New Roman" w:hAnsi="Times New Roman"/>
          <w:sz w:val="24"/>
          <w:szCs w:val="24"/>
          <w:lang w:eastAsia="zh-TW"/>
        </w:rPr>
        <w:t>And that will not have</w:t>
      </w:r>
      <w:r w:rsidR="00CC5E17">
        <w:rPr>
          <w:rFonts w:ascii="Times New Roman" w:hAnsi="Times New Roman"/>
          <w:sz w:val="24"/>
          <w:szCs w:val="24"/>
          <w:lang w:eastAsia="zh-TW"/>
        </w:rPr>
        <w:t xml:space="preserve"> more than three KPIs on each perspective. The reason to call KPI is because of those are the ‘Key’ to achieve the objectives. The ‘Key’ here have to be accurate but not to over-burden the </w:t>
      </w:r>
      <w:r w:rsidR="00956650">
        <w:rPr>
          <w:rFonts w:ascii="Times New Roman" w:hAnsi="Times New Roman"/>
          <w:sz w:val="24"/>
          <w:szCs w:val="24"/>
          <w:lang w:eastAsia="zh-TW"/>
        </w:rPr>
        <w:t>company</w:t>
      </w:r>
      <w:r w:rsidR="00CC5E17">
        <w:rPr>
          <w:rFonts w:ascii="Times New Roman" w:hAnsi="Times New Roman"/>
          <w:sz w:val="24"/>
          <w:szCs w:val="24"/>
          <w:lang w:eastAsia="zh-TW"/>
        </w:rPr>
        <w:t xml:space="preserve"> with too many measures. The </w:t>
      </w:r>
      <w:r w:rsidR="00956650">
        <w:rPr>
          <w:rFonts w:ascii="Times New Roman" w:hAnsi="Times New Roman"/>
          <w:sz w:val="24"/>
          <w:szCs w:val="24"/>
          <w:lang w:eastAsia="zh-TW"/>
        </w:rPr>
        <w:t>company</w:t>
      </w:r>
      <w:r w:rsidR="00CC5E17">
        <w:rPr>
          <w:rFonts w:ascii="Times New Roman" w:hAnsi="Times New Roman"/>
          <w:sz w:val="24"/>
          <w:szCs w:val="24"/>
          <w:lang w:eastAsia="zh-TW"/>
        </w:rPr>
        <w:t xml:space="preserve"> is attempting to the measure the ‘Key’ in result in BSC.</w:t>
      </w:r>
    </w:p>
    <w:p w14:paraId="31804975" w14:textId="555E9019" w:rsidR="006F270A" w:rsidRDefault="00956650"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w:t>
      </w:r>
      <w:r w:rsidR="00C87BCA">
        <w:rPr>
          <w:rFonts w:ascii="Times New Roman" w:hAnsi="Times New Roman"/>
          <w:sz w:val="24"/>
          <w:szCs w:val="24"/>
          <w:lang w:eastAsia="zh-TW"/>
        </w:rPr>
        <w:t xml:space="preserve"> can enable to change because it knows what it wants to achieve and the successful of the </w:t>
      </w:r>
      <w:r>
        <w:rPr>
          <w:rFonts w:ascii="Times New Roman" w:hAnsi="Times New Roman"/>
          <w:sz w:val="24"/>
          <w:szCs w:val="24"/>
          <w:lang w:eastAsia="zh-TW"/>
        </w:rPr>
        <w:t>company</w:t>
      </w:r>
      <w:r w:rsidR="00C87BCA">
        <w:rPr>
          <w:rFonts w:ascii="Times New Roman" w:hAnsi="Times New Roman"/>
          <w:sz w:val="24"/>
          <w:szCs w:val="24"/>
          <w:lang w:eastAsia="zh-TW"/>
        </w:rPr>
        <w:t xml:space="preserve"> by BSC. The projects or initiatives are required to drive change which are referred to BSC to identify the projects of initiatives comes at the very end of the process.</w:t>
      </w:r>
    </w:p>
    <w:p w14:paraId="0EAE6567" w14:textId="690BFBB6" w:rsidR="00CC5E17" w:rsidRPr="00210ABA" w:rsidRDefault="00956650"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INEOS has </w:t>
      </w:r>
      <w:r w:rsidR="007220D3">
        <w:rPr>
          <w:rFonts w:ascii="Times New Roman" w:hAnsi="Times New Roman"/>
          <w:sz w:val="24"/>
          <w:szCs w:val="24"/>
          <w:lang w:eastAsia="zh-TW"/>
        </w:rPr>
        <w:t xml:space="preserve">set of </w:t>
      </w:r>
      <w:r>
        <w:rPr>
          <w:rFonts w:ascii="Times New Roman" w:hAnsi="Times New Roman"/>
          <w:sz w:val="24"/>
          <w:szCs w:val="24"/>
          <w:lang w:eastAsia="zh-TW"/>
        </w:rPr>
        <w:t>five key</w:t>
      </w:r>
      <w:r w:rsidR="007220D3">
        <w:rPr>
          <w:rFonts w:ascii="Times New Roman" w:hAnsi="Times New Roman"/>
          <w:sz w:val="24"/>
          <w:szCs w:val="24"/>
          <w:lang w:eastAsia="zh-TW"/>
        </w:rPr>
        <w:t xml:space="preserve"> values and those </w:t>
      </w:r>
      <w:r>
        <w:rPr>
          <w:rFonts w:ascii="Times New Roman" w:hAnsi="Times New Roman"/>
          <w:sz w:val="24"/>
          <w:szCs w:val="24"/>
          <w:lang w:eastAsia="zh-TW"/>
        </w:rPr>
        <w:t>key</w:t>
      </w:r>
      <w:r w:rsidR="007220D3">
        <w:rPr>
          <w:rFonts w:ascii="Times New Roman" w:hAnsi="Times New Roman"/>
          <w:sz w:val="24"/>
          <w:szCs w:val="24"/>
          <w:lang w:eastAsia="zh-TW"/>
        </w:rPr>
        <w:t xml:space="preserve"> values are usually described early in the process. The final model of t</w:t>
      </w:r>
      <w:r w:rsidR="006F270A">
        <w:rPr>
          <w:rFonts w:ascii="Times New Roman" w:hAnsi="Times New Roman"/>
          <w:sz w:val="24"/>
          <w:szCs w:val="24"/>
          <w:lang w:eastAsia="zh-TW"/>
        </w:rPr>
        <w:t xml:space="preserve">he </w:t>
      </w:r>
      <w:r w:rsidR="007220D3">
        <w:rPr>
          <w:rFonts w:ascii="Times New Roman" w:hAnsi="Times New Roman"/>
          <w:sz w:val="24"/>
          <w:szCs w:val="24"/>
          <w:lang w:eastAsia="zh-TW"/>
        </w:rPr>
        <w:t xml:space="preserve">BSC in </w:t>
      </w:r>
      <w:r w:rsidR="006F270A">
        <w:rPr>
          <w:rFonts w:ascii="Times New Roman" w:hAnsi="Times New Roman"/>
          <w:sz w:val="24"/>
          <w:szCs w:val="24"/>
          <w:lang w:eastAsia="zh-TW"/>
        </w:rPr>
        <w:t>strategy map</w:t>
      </w:r>
      <w:r w:rsidR="00C87BCA">
        <w:rPr>
          <w:rFonts w:ascii="Times New Roman" w:hAnsi="Times New Roman"/>
          <w:sz w:val="24"/>
          <w:szCs w:val="24"/>
          <w:lang w:eastAsia="zh-TW"/>
        </w:rPr>
        <w:t xml:space="preserve"> </w:t>
      </w:r>
      <w:r w:rsidR="007220D3">
        <w:rPr>
          <w:rFonts w:ascii="Times New Roman" w:hAnsi="Times New Roman"/>
          <w:sz w:val="24"/>
          <w:szCs w:val="24"/>
          <w:lang w:eastAsia="zh-TW"/>
        </w:rPr>
        <w:t xml:space="preserve">provides a single view of the strategy in a single page to provide the information about the focus and the priorities to achieve the </w:t>
      </w:r>
      <w:r>
        <w:rPr>
          <w:rFonts w:ascii="Times New Roman" w:hAnsi="Times New Roman"/>
          <w:sz w:val="24"/>
          <w:szCs w:val="24"/>
          <w:lang w:eastAsia="zh-TW"/>
        </w:rPr>
        <w:t>INEOS’s</w:t>
      </w:r>
      <w:r w:rsidR="007220D3">
        <w:rPr>
          <w:rFonts w:ascii="Times New Roman" w:hAnsi="Times New Roman"/>
          <w:sz w:val="24"/>
          <w:szCs w:val="24"/>
          <w:lang w:eastAsia="zh-TW"/>
        </w:rPr>
        <w:t xml:space="preserve"> objectives by measurable KPIs and the completion of the projects and initiatives successfully. </w:t>
      </w:r>
    </w:p>
    <w:p w14:paraId="3D9041DF" w14:textId="2DC31926" w:rsidR="00184214" w:rsidRPr="00CF6322" w:rsidRDefault="00184214" w:rsidP="006A119D">
      <w:pPr>
        <w:spacing w:after="0" w:line="360" w:lineRule="auto"/>
        <w:rPr>
          <w:rFonts w:ascii="Times New Roman" w:hAnsi="Times New Roman"/>
          <w:sz w:val="24"/>
          <w:szCs w:val="24"/>
          <w:lang w:eastAsia="zh-TW"/>
        </w:rPr>
      </w:pPr>
    </w:p>
    <w:p w14:paraId="30A8964F" w14:textId="0167C206" w:rsidR="007562E3" w:rsidRDefault="007562E3" w:rsidP="006A119D">
      <w:pPr>
        <w:spacing w:after="0" w:line="360" w:lineRule="auto"/>
        <w:rPr>
          <w:rFonts w:ascii="Times New Roman" w:hAnsi="Times New Roman"/>
          <w:b/>
          <w:sz w:val="24"/>
          <w:szCs w:val="24"/>
          <w:lang w:val="en-US" w:eastAsia="zh-TW"/>
        </w:rPr>
      </w:pPr>
      <w:r w:rsidRPr="007562E3">
        <w:rPr>
          <w:rFonts w:ascii="Times New Roman" w:hAnsi="Times New Roman"/>
          <w:b/>
          <w:sz w:val="24"/>
          <w:szCs w:val="24"/>
          <w:lang w:val="en-US" w:eastAsia="zh-TW"/>
        </w:rPr>
        <w:t>Strategy Map</w:t>
      </w:r>
    </w:p>
    <w:p w14:paraId="048B0E31" w14:textId="53B3DD30" w:rsidR="003F1A72" w:rsidRPr="00315520" w:rsidRDefault="003F1A72" w:rsidP="000D00F4">
      <w:pPr>
        <w:spacing w:after="0" w:line="360" w:lineRule="auto"/>
        <w:jc w:val="both"/>
        <w:rPr>
          <w:rFonts w:ascii="Times New Roman" w:hAnsi="Times New Roman"/>
          <w:sz w:val="24"/>
          <w:szCs w:val="24"/>
          <w:lang w:val="en-US" w:eastAsia="zh-TW"/>
        </w:rPr>
      </w:pPr>
      <w:r>
        <w:rPr>
          <w:rFonts w:ascii="Times New Roman" w:hAnsi="Times New Roman"/>
          <w:b/>
          <w:sz w:val="24"/>
          <w:szCs w:val="24"/>
          <w:lang w:val="en-US" w:eastAsia="zh-TW"/>
        </w:rPr>
        <w:tab/>
      </w:r>
      <w:r w:rsidRPr="00315520">
        <w:rPr>
          <w:rFonts w:ascii="Times New Roman" w:hAnsi="Times New Roman"/>
          <w:sz w:val="24"/>
          <w:szCs w:val="24"/>
          <w:lang w:val="en-US" w:eastAsia="zh-TW"/>
        </w:rPr>
        <w:t xml:space="preserve">According to the </w:t>
      </w:r>
      <w:r w:rsidR="00315520">
        <w:rPr>
          <w:rFonts w:ascii="Times New Roman" w:hAnsi="Times New Roman"/>
          <w:sz w:val="24"/>
          <w:szCs w:val="24"/>
          <w:lang w:val="en-US" w:eastAsia="zh-TW"/>
        </w:rPr>
        <w:t xml:space="preserve">BSC set up for strategy performance management, there have four perspectives proposed in Financial perspective, Customer perspective, Internal business processes perspective and Learning and growth perspective. And then the strategy map constructed by BSC these four perspectives together with the company’s Vision, Mission and the key values. This strategy map </w:t>
      </w:r>
      <w:r w:rsidR="0042377A">
        <w:rPr>
          <w:rFonts w:ascii="Times New Roman" w:hAnsi="Times New Roman"/>
          <w:sz w:val="24"/>
          <w:szCs w:val="24"/>
          <w:lang w:val="en-US" w:eastAsia="zh-TW"/>
        </w:rPr>
        <w:t>set up to achieve the company objectives.</w:t>
      </w:r>
    </w:p>
    <w:p w14:paraId="7BD946D5" w14:textId="77777777"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t xml:space="preserve">The Vision: </w:t>
      </w:r>
      <w:r>
        <w:rPr>
          <w:rFonts w:ascii="Times New Roman" w:hAnsi="Times New Roman"/>
          <w:sz w:val="24"/>
          <w:szCs w:val="24"/>
          <w:lang w:eastAsia="zh-TW"/>
        </w:rPr>
        <w:t>“INEOS is a customer-focused company”.</w:t>
      </w:r>
    </w:p>
    <w:p w14:paraId="7E872D91" w14:textId="77777777"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Business Mission: “INEOS to be the supplier of choice to its customers”. </w:t>
      </w:r>
    </w:p>
    <w:p w14:paraId="375D6168" w14:textId="371D2F74"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has five key values:</w:t>
      </w:r>
    </w:p>
    <w:p w14:paraId="146EB40B"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Excellence in safety, health and environmental performance.</w:t>
      </w:r>
    </w:p>
    <w:p w14:paraId="75FDB4A1"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Focus on customer satisfaction, total quality and reliability.</w:t>
      </w:r>
    </w:p>
    <w:p w14:paraId="21076BE4"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Continuous improvement to become a cost effective producer of high quality products.</w:t>
      </w:r>
    </w:p>
    <w:p w14:paraId="34C2D6C8"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Encouragement of innovation, entrepreneurship and reward for achievement.</w:t>
      </w:r>
    </w:p>
    <w:p w14:paraId="31B67F0A"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Empowerment of employees to create real value for our customers and ourselves.</w:t>
      </w:r>
    </w:p>
    <w:p w14:paraId="1A66DFAE" w14:textId="59D60ED1" w:rsidR="0064564E" w:rsidRDefault="0064564E" w:rsidP="006A119D">
      <w:pPr>
        <w:spacing w:after="0" w:line="360" w:lineRule="auto"/>
        <w:rPr>
          <w:rFonts w:ascii="Times New Roman" w:hAnsi="Times New Roman"/>
          <w:sz w:val="24"/>
          <w:szCs w:val="24"/>
          <w:lang w:eastAsia="zh-TW"/>
        </w:rPr>
      </w:pPr>
    </w:p>
    <w:p w14:paraId="7D31A6D7" w14:textId="372F1FC7"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Financial perspective:</w:t>
      </w:r>
      <w:r>
        <w:rPr>
          <w:rFonts w:ascii="Times New Roman" w:hAnsi="Times New Roman"/>
          <w:sz w:val="24"/>
          <w:szCs w:val="24"/>
          <w:lang w:val="en-US" w:eastAsia="zh-TW"/>
        </w:rPr>
        <w:t xml:space="preserve"> Return and value</w:t>
      </w:r>
    </w:p>
    <w:p w14:paraId="776498EE" w14:textId="301F7061"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Business objective</w:t>
      </w:r>
      <w:r w:rsidR="00317FAB">
        <w:rPr>
          <w:rFonts w:ascii="Times New Roman" w:hAnsi="Times New Roman"/>
          <w:sz w:val="24"/>
          <w:szCs w:val="24"/>
          <w:lang w:val="en-US" w:eastAsia="zh-TW"/>
        </w:rPr>
        <w:t>s</w:t>
      </w:r>
      <w:r>
        <w:rPr>
          <w:rFonts w:ascii="Times New Roman" w:hAnsi="Times New Roman"/>
          <w:sz w:val="24"/>
          <w:szCs w:val="24"/>
          <w:lang w:val="en-US" w:eastAsia="zh-TW"/>
        </w:rPr>
        <w:t>: 1. I</w:t>
      </w:r>
      <w:r w:rsidR="00317FAB">
        <w:rPr>
          <w:rFonts w:ascii="Times New Roman" w:hAnsi="Times New Roman"/>
          <w:sz w:val="24"/>
          <w:szCs w:val="24"/>
          <w:lang w:val="en-US" w:eastAsia="zh-TW"/>
        </w:rPr>
        <w:t>ncrease revenue</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w:t>
      </w:r>
      <w:r w:rsidR="00317FAB">
        <w:rPr>
          <w:rFonts w:ascii="Times New Roman" w:hAnsi="Times New Roman"/>
          <w:sz w:val="24"/>
          <w:szCs w:val="24"/>
          <w:lang w:val="en-US" w:eastAsia="zh-TW"/>
        </w:rPr>
        <w:t>ncrease profitability</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w:t>
      </w:r>
      <w:r w:rsidR="003F1A72">
        <w:rPr>
          <w:rFonts w:ascii="Times New Roman" w:hAnsi="Times New Roman"/>
          <w:sz w:val="24"/>
          <w:szCs w:val="24"/>
          <w:lang w:val="en-US" w:eastAsia="zh-TW"/>
        </w:rPr>
        <w:t>Stable</w:t>
      </w:r>
      <w:r w:rsidR="00317FAB">
        <w:rPr>
          <w:rFonts w:ascii="Times New Roman" w:hAnsi="Times New Roman"/>
          <w:sz w:val="24"/>
          <w:szCs w:val="24"/>
          <w:lang w:val="en-US" w:eastAsia="zh-TW"/>
        </w:rPr>
        <w:t xml:space="preserve"> development cost</w:t>
      </w:r>
      <w:r>
        <w:rPr>
          <w:rFonts w:ascii="Times New Roman" w:hAnsi="Times New Roman"/>
          <w:sz w:val="24"/>
          <w:szCs w:val="24"/>
          <w:lang w:val="en-US" w:eastAsia="zh-TW"/>
        </w:rPr>
        <w:t xml:space="preserve"> </w:t>
      </w:r>
    </w:p>
    <w:p w14:paraId="4EAB6188" w14:textId="77777777" w:rsidR="00AE5A78"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317FAB">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317FAB">
        <w:rPr>
          <w:rFonts w:ascii="Times New Roman" w:hAnsi="Times New Roman"/>
          <w:sz w:val="24"/>
          <w:szCs w:val="24"/>
          <w:lang w:val="en-US" w:eastAsia="zh-TW"/>
        </w:rPr>
        <w:t>and Targets</w:t>
      </w:r>
      <w:r>
        <w:rPr>
          <w:rFonts w:ascii="Times New Roman" w:hAnsi="Times New Roman"/>
          <w:sz w:val="24"/>
          <w:szCs w:val="24"/>
          <w:lang w:val="en-US" w:eastAsia="zh-TW"/>
        </w:rPr>
        <w:t>:</w:t>
      </w:r>
      <w:r w:rsidR="00317FAB">
        <w:rPr>
          <w:rFonts w:ascii="Times New Roman" w:hAnsi="Times New Roman"/>
          <w:sz w:val="24"/>
          <w:szCs w:val="24"/>
          <w:lang w:val="en-US" w:eastAsia="zh-TW"/>
        </w:rPr>
        <w:t xml:space="preserve"> </w:t>
      </w:r>
    </w:p>
    <w:p w14:paraId="74C1E31A" w14:textId="5C652DD1" w:rsidR="00AE5A78" w:rsidRDefault="003F1A72" w:rsidP="00AE5A78">
      <w:pPr>
        <w:pStyle w:val="ListParagraph"/>
        <w:numPr>
          <w:ilvl w:val="0"/>
          <w:numId w:val="40"/>
        </w:numPr>
        <w:spacing w:line="360" w:lineRule="auto"/>
        <w:rPr>
          <w:sz w:val="24"/>
          <w:szCs w:val="24"/>
          <w:lang w:val="en-US" w:eastAsia="zh-TW"/>
        </w:rPr>
      </w:pPr>
      <w:r w:rsidRPr="00AE5A78">
        <w:rPr>
          <w:sz w:val="24"/>
          <w:szCs w:val="24"/>
          <w:lang w:val="en-US" w:eastAsia="zh-TW"/>
        </w:rPr>
        <w:t xml:space="preserve">Revenue in the </w:t>
      </w:r>
      <w:r w:rsidR="00317FAB" w:rsidRPr="00AE5A78">
        <w:rPr>
          <w:sz w:val="24"/>
          <w:szCs w:val="24"/>
          <w:lang w:val="en-US" w:eastAsia="zh-TW"/>
        </w:rPr>
        <w:t xml:space="preserve">target </w:t>
      </w:r>
      <w:r w:rsidRPr="00AE5A78">
        <w:rPr>
          <w:sz w:val="24"/>
          <w:szCs w:val="24"/>
          <w:lang w:val="en-US" w:eastAsia="zh-TW"/>
        </w:rPr>
        <w:t xml:space="preserve">market </w:t>
      </w:r>
      <w:r w:rsidR="00317FAB" w:rsidRPr="00AE5A78">
        <w:rPr>
          <w:sz w:val="24"/>
          <w:szCs w:val="24"/>
          <w:lang w:val="en-US" w:eastAsia="zh-TW"/>
        </w:rPr>
        <w:t xml:space="preserve">increase </w:t>
      </w:r>
      <w:r w:rsidR="009F350C">
        <w:rPr>
          <w:sz w:val="24"/>
          <w:szCs w:val="24"/>
          <w:lang w:val="en-US" w:eastAsia="zh-TW"/>
        </w:rPr>
        <w:t>10</w:t>
      </w:r>
      <w:r w:rsidR="00317FAB" w:rsidRPr="00AE5A78">
        <w:rPr>
          <w:sz w:val="24"/>
          <w:szCs w:val="24"/>
          <w:lang w:val="en-US" w:eastAsia="zh-TW"/>
        </w:rPr>
        <w:t xml:space="preserve">% per year. </w:t>
      </w:r>
    </w:p>
    <w:p w14:paraId="1B49D34A" w14:textId="74F3DECA" w:rsidR="0087726B" w:rsidRDefault="003F1A72" w:rsidP="00AE5A78">
      <w:pPr>
        <w:pStyle w:val="ListParagraph"/>
        <w:numPr>
          <w:ilvl w:val="0"/>
          <w:numId w:val="40"/>
        </w:numPr>
        <w:spacing w:line="360" w:lineRule="auto"/>
        <w:rPr>
          <w:sz w:val="24"/>
          <w:szCs w:val="24"/>
          <w:lang w:val="en-US" w:eastAsia="zh-TW"/>
        </w:rPr>
      </w:pPr>
      <w:r w:rsidRPr="00AE5A78">
        <w:rPr>
          <w:sz w:val="24"/>
          <w:szCs w:val="24"/>
          <w:lang w:val="en-US" w:eastAsia="zh-TW"/>
        </w:rPr>
        <w:t>EBITDA</w:t>
      </w:r>
      <w:r w:rsidR="00317FAB" w:rsidRPr="00AE5A78">
        <w:rPr>
          <w:sz w:val="24"/>
          <w:szCs w:val="24"/>
          <w:lang w:val="en-US" w:eastAsia="zh-TW"/>
        </w:rPr>
        <w:t xml:space="preserve"> in the</w:t>
      </w:r>
      <w:r w:rsidR="007F2300" w:rsidRPr="00AE5A78">
        <w:rPr>
          <w:sz w:val="24"/>
          <w:szCs w:val="24"/>
          <w:lang w:val="en-US" w:eastAsia="zh-TW"/>
        </w:rPr>
        <w:t xml:space="preserve"> target</w:t>
      </w:r>
      <w:r w:rsidR="00317FAB" w:rsidRPr="00AE5A78">
        <w:rPr>
          <w:sz w:val="24"/>
          <w:szCs w:val="24"/>
          <w:lang w:val="en-US" w:eastAsia="zh-TW"/>
        </w:rPr>
        <w:t xml:space="preserve"> markets target increase </w:t>
      </w:r>
      <w:r w:rsidRPr="00AE5A78">
        <w:rPr>
          <w:sz w:val="24"/>
          <w:szCs w:val="24"/>
          <w:lang w:val="en-US" w:eastAsia="zh-TW"/>
        </w:rPr>
        <w:t>1</w:t>
      </w:r>
      <w:r w:rsidR="00317FAB" w:rsidRPr="00AE5A78">
        <w:rPr>
          <w:sz w:val="24"/>
          <w:szCs w:val="24"/>
          <w:lang w:val="en-US" w:eastAsia="zh-TW"/>
        </w:rPr>
        <w:t xml:space="preserve">0%.  </w:t>
      </w:r>
    </w:p>
    <w:p w14:paraId="1C5BE932" w14:textId="6004E159" w:rsidR="00AE5A78" w:rsidRPr="00AE5A78" w:rsidRDefault="00AE5A78" w:rsidP="00AE5A78">
      <w:pPr>
        <w:pStyle w:val="ListParagraph"/>
        <w:numPr>
          <w:ilvl w:val="0"/>
          <w:numId w:val="40"/>
        </w:numPr>
        <w:spacing w:line="360" w:lineRule="auto"/>
        <w:rPr>
          <w:sz w:val="24"/>
          <w:szCs w:val="24"/>
          <w:lang w:val="en-US" w:eastAsia="zh-TW"/>
        </w:rPr>
      </w:pPr>
      <w:r>
        <w:rPr>
          <w:sz w:val="24"/>
          <w:szCs w:val="24"/>
          <w:lang w:val="en-US" w:eastAsia="zh-TW"/>
        </w:rPr>
        <w:t xml:space="preserve">Maintain the </w:t>
      </w:r>
      <w:r w:rsidR="00986495">
        <w:rPr>
          <w:sz w:val="24"/>
          <w:szCs w:val="24"/>
          <w:lang w:val="en-US" w:eastAsia="zh-TW"/>
        </w:rPr>
        <w:t xml:space="preserve">products </w:t>
      </w:r>
      <w:r>
        <w:rPr>
          <w:sz w:val="24"/>
          <w:szCs w:val="24"/>
          <w:lang w:val="en-US" w:eastAsia="zh-TW"/>
        </w:rPr>
        <w:t>development cost increase within 2%</w:t>
      </w:r>
      <w:r w:rsidR="000C6CBE">
        <w:rPr>
          <w:sz w:val="24"/>
          <w:szCs w:val="24"/>
          <w:lang w:val="en-US" w:eastAsia="zh-TW"/>
        </w:rPr>
        <w:t>.</w:t>
      </w:r>
    </w:p>
    <w:p w14:paraId="72AA9942" w14:textId="77777777" w:rsidR="00986495"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r w:rsidR="007F2300">
        <w:rPr>
          <w:rFonts w:ascii="Times New Roman" w:hAnsi="Times New Roman"/>
          <w:sz w:val="24"/>
          <w:szCs w:val="24"/>
          <w:lang w:val="en-US" w:eastAsia="zh-TW"/>
        </w:rPr>
        <w:t xml:space="preserve"> </w:t>
      </w:r>
    </w:p>
    <w:p w14:paraId="76553739" w14:textId="77777777" w:rsidR="00986495" w:rsidRPr="00986495" w:rsidRDefault="007F2300" w:rsidP="00986495">
      <w:pPr>
        <w:pStyle w:val="ListParagraph"/>
        <w:numPr>
          <w:ilvl w:val="0"/>
          <w:numId w:val="44"/>
        </w:numPr>
        <w:spacing w:line="360" w:lineRule="auto"/>
        <w:rPr>
          <w:sz w:val="24"/>
          <w:szCs w:val="24"/>
          <w:lang w:val="en-US" w:eastAsia="zh-TW"/>
        </w:rPr>
      </w:pPr>
      <w:r w:rsidRPr="00986495">
        <w:rPr>
          <w:sz w:val="24"/>
          <w:szCs w:val="24"/>
          <w:lang w:val="en-US" w:eastAsia="zh-TW"/>
        </w:rPr>
        <w:t>Implement new</w:t>
      </w:r>
      <w:r w:rsidR="00986495" w:rsidRPr="00986495">
        <w:rPr>
          <w:sz w:val="24"/>
          <w:szCs w:val="24"/>
          <w:lang w:val="en-US" w:eastAsia="zh-TW"/>
        </w:rPr>
        <w:t xml:space="preserve"> financial reporting system</w:t>
      </w:r>
      <w:r w:rsidRPr="00986495">
        <w:rPr>
          <w:sz w:val="24"/>
          <w:szCs w:val="24"/>
          <w:lang w:val="en-US" w:eastAsia="zh-TW"/>
        </w:rPr>
        <w:t xml:space="preserve">, </w:t>
      </w:r>
    </w:p>
    <w:p w14:paraId="7A3B78EC" w14:textId="15C65FC8" w:rsidR="0087726B" w:rsidRPr="00986495" w:rsidRDefault="007F2300" w:rsidP="00986495">
      <w:pPr>
        <w:pStyle w:val="ListParagraph"/>
        <w:numPr>
          <w:ilvl w:val="0"/>
          <w:numId w:val="44"/>
        </w:numPr>
        <w:spacing w:line="360" w:lineRule="auto"/>
        <w:rPr>
          <w:sz w:val="24"/>
          <w:szCs w:val="24"/>
          <w:lang w:val="en-US" w:eastAsia="zh-TW"/>
        </w:rPr>
      </w:pPr>
      <w:r w:rsidRPr="00986495">
        <w:rPr>
          <w:sz w:val="24"/>
          <w:szCs w:val="24"/>
          <w:lang w:val="en-US" w:eastAsia="zh-TW"/>
        </w:rPr>
        <w:t>Simplify</w:t>
      </w:r>
      <w:r w:rsidR="00AE5A78" w:rsidRPr="00986495">
        <w:rPr>
          <w:sz w:val="24"/>
          <w:szCs w:val="24"/>
          <w:lang w:val="en-US" w:eastAsia="zh-TW"/>
        </w:rPr>
        <w:t xml:space="preserve"> </w:t>
      </w:r>
      <w:r w:rsidR="00986495" w:rsidRPr="00986495">
        <w:rPr>
          <w:sz w:val="24"/>
          <w:szCs w:val="24"/>
          <w:lang w:val="en-US" w:eastAsia="zh-TW"/>
        </w:rPr>
        <w:t>products</w:t>
      </w:r>
      <w:r w:rsidRPr="00986495">
        <w:rPr>
          <w:sz w:val="24"/>
          <w:szCs w:val="24"/>
          <w:lang w:val="en-US" w:eastAsia="zh-TW"/>
        </w:rPr>
        <w:t xml:space="preserve"> development </w:t>
      </w:r>
      <w:r w:rsidR="00986495" w:rsidRPr="00986495">
        <w:rPr>
          <w:sz w:val="24"/>
          <w:szCs w:val="24"/>
          <w:lang w:val="en-US" w:eastAsia="zh-TW"/>
        </w:rPr>
        <w:t>operations.</w:t>
      </w:r>
    </w:p>
    <w:p w14:paraId="129D4125" w14:textId="77777777" w:rsidR="0087726B" w:rsidRDefault="0087726B" w:rsidP="006A119D">
      <w:pPr>
        <w:spacing w:after="0" w:line="360" w:lineRule="auto"/>
        <w:rPr>
          <w:rFonts w:ascii="Times New Roman" w:hAnsi="Times New Roman"/>
          <w:sz w:val="24"/>
          <w:szCs w:val="24"/>
          <w:lang w:val="en-US" w:eastAsia="zh-TW"/>
        </w:rPr>
      </w:pPr>
    </w:p>
    <w:p w14:paraId="0A4547D5" w14:textId="13C52ED0"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Customer perspective:</w:t>
      </w:r>
      <w:r>
        <w:rPr>
          <w:rFonts w:ascii="Times New Roman" w:hAnsi="Times New Roman"/>
          <w:sz w:val="24"/>
          <w:szCs w:val="24"/>
          <w:lang w:val="en-US" w:eastAsia="zh-TW"/>
        </w:rPr>
        <w:t xml:space="preserve"> </w:t>
      </w:r>
      <w:r w:rsidR="0087726B">
        <w:rPr>
          <w:rFonts w:ascii="Times New Roman" w:hAnsi="Times New Roman"/>
          <w:sz w:val="24"/>
          <w:szCs w:val="24"/>
          <w:lang w:val="en-US" w:eastAsia="zh-TW"/>
        </w:rPr>
        <w:t>Customer focused “</w:t>
      </w:r>
      <w:r>
        <w:rPr>
          <w:rFonts w:ascii="Times New Roman" w:hAnsi="Times New Roman"/>
          <w:sz w:val="24"/>
          <w:szCs w:val="24"/>
          <w:lang w:val="en-US" w:eastAsia="zh-TW"/>
        </w:rPr>
        <w:t>Customer as king</w:t>
      </w:r>
      <w:r w:rsidR="0087726B">
        <w:rPr>
          <w:rFonts w:ascii="Times New Roman" w:hAnsi="Times New Roman"/>
          <w:sz w:val="24"/>
          <w:szCs w:val="24"/>
          <w:lang w:val="en-US" w:eastAsia="zh-TW"/>
        </w:rPr>
        <w:t>”</w:t>
      </w:r>
      <w:r>
        <w:rPr>
          <w:rFonts w:ascii="Times New Roman" w:hAnsi="Times New Roman"/>
          <w:sz w:val="24"/>
          <w:szCs w:val="24"/>
          <w:lang w:val="en-US" w:eastAsia="zh-TW"/>
        </w:rPr>
        <w:t xml:space="preserve"> </w:t>
      </w:r>
    </w:p>
    <w:p w14:paraId="4B79992F" w14:textId="18FAE03A" w:rsidR="0087726B" w:rsidRPr="00184A8E" w:rsidRDefault="0087726B" w:rsidP="0087726B">
      <w:pPr>
        <w:spacing w:after="0" w:line="360" w:lineRule="auto"/>
        <w:rPr>
          <w:rFonts w:ascii="Times New Roman" w:hAnsi="Times New Roman"/>
          <w:sz w:val="24"/>
          <w:szCs w:val="24"/>
          <w:lang w:eastAsia="zh-TW"/>
        </w:rPr>
      </w:pPr>
      <w:r>
        <w:rPr>
          <w:rFonts w:ascii="Times New Roman" w:hAnsi="Times New Roman"/>
          <w:sz w:val="24"/>
          <w:szCs w:val="24"/>
          <w:lang w:val="en-US" w:eastAsia="zh-TW"/>
        </w:rPr>
        <w:t xml:space="preserve">Business objective: 1. Improve </w:t>
      </w:r>
      <w:r w:rsidR="00184A8E">
        <w:rPr>
          <w:rFonts w:ascii="Times New Roman" w:hAnsi="Times New Roman"/>
          <w:sz w:val="24"/>
          <w:szCs w:val="24"/>
          <w:lang w:val="en-US" w:eastAsia="zh-TW"/>
        </w:rPr>
        <w:t xml:space="preserve">customer </w:t>
      </w:r>
      <w:r w:rsidR="00986EF8">
        <w:rPr>
          <w:rFonts w:ascii="Times New Roman" w:hAnsi="Times New Roman"/>
          <w:sz w:val="24"/>
          <w:szCs w:val="24"/>
          <w:lang w:val="en-US" w:eastAsia="zh-TW"/>
        </w:rPr>
        <w:t>loyalty</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Improve </w:t>
      </w:r>
      <w:r w:rsidR="00184A8E">
        <w:rPr>
          <w:rFonts w:ascii="Times New Roman" w:hAnsi="Times New Roman"/>
          <w:sz w:val="24"/>
          <w:szCs w:val="24"/>
          <w:lang w:val="en-US" w:eastAsia="zh-TW"/>
        </w:rPr>
        <w:t>market perception</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Improve</w:t>
      </w:r>
      <w:r w:rsidR="00184A8E">
        <w:rPr>
          <w:rFonts w:ascii="Times New Roman" w:hAnsi="Times New Roman"/>
          <w:sz w:val="24"/>
          <w:szCs w:val="24"/>
          <w:lang w:val="en-US" w:eastAsia="zh-TW"/>
        </w:rPr>
        <w:t xml:space="preserve"> </w:t>
      </w:r>
      <w:r w:rsidR="00AE5A78">
        <w:rPr>
          <w:rFonts w:ascii="Times New Roman" w:hAnsi="Times New Roman"/>
          <w:sz w:val="24"/>
          <w:szCs w:val="24"/>
          <w:lang w:val="en-US" w:eastAsia="zh-TW"/>
        </w:rPr>
        <w:t xml:space="preserve">brand new </w:t>
      </w:r>
      <w:r w:rsidR="00184A8E">
        <w:rPr>
          <w:rFonts w:ascii="Times New Roman" w:hAnsi="Times New Roman"/>
          <w:sz w:val="24"/>
          <w:szCs w:val="24"/>
          <w:lang w:val="en-US" w:eastAsia="zh-TW"/>
        </w:rPr>
        <w:t>customer experience</w:t>
      </w:r>
      <w:r w:rsidR="00CB6FDF">
        <w:rPr>
          <w:rFonts w:ascii="Times New Roman" w:hAnsi="Times New Roman"/>
          <w:sz w:val="24"/>
          <w:szCs w:val="24"/>
          <w:lang w:val="en-US" w:eastAsia="zh-TW"/>
        </w:rPr>
        <w:t>.</w:t>
      </w:r>
      <w:r w:rsidR="00184A8E">
        <w:rPr>
          <w:rFonts w:ascii="Times New Roman" w:hAnsi="Times New Roman"/>
          <w:sz w:val="24"/>
          <w:szCs w:val="24"/>
          <w:lang w:val="en-US" w:eastAsia="zh-TW"/>
        </w:rPr>
        <w:t xml:space="preserve"> </w:t>
      </w:r>
      <w:r>
        <w:rPr>
          <w:rFonts w:ascii="Times New Roman" w:hAnsi="Times New Roman"/>
          <w:sz w:val="24"/>
          <w:szCs w:val="24"/>
          <w:lang w:val="en-US" w:eastAsia="zh-TW"/>
        </w:rPr>
        <w:t xml:space="preserve"> </w:t>
      </w:r>
    </w:p>
    <w:p w14:paraId="1556902F" w14:textId="765D6AC8"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317FAB">
        <w:rPr>
          <w:rFonts w:ascii="Times New Roman" w:hAnsi="Times New Roman"/>
          <w:sz w:val="24"/>
          <w:szCs w:val="24"/>
          <w:lang w:val="en-US" w:eastAsia="zh-TW"/>
        </w:rPr>
        <w:t>s</w:t>
      </w:r>
      <w:r w:rsidR="00660A69">
        <w:rPr>
          <w:rFonts w:ascii="Times New Roman" w:hAnsi="Times New Roman"/>
          <w:sz w:val="24"/>
          <w:szCs w:val="24"/>
          <w:lang w:val="en-US" w:eastAsia="zh-TW"/>
        </w:rPr>
        <w:t xml:space="preserve"> (KPIs)</w:t>
      </w:r>
      <w:r w:rsidR="00986EF8">
        <w:rPr>
          <w:rFonts w:ascii="Times New Roman" w:hAnsi="Times New Roman"/>
          <w:sz w:val="24"/>
          <w:szCs w:val="24"/>
          <w:lang w:val="en-US" w:eastAsia="zh-TW"/>
        </w:rPr>
        <w:t xml:space="preserve"> and </w:t>
      </w:r>
      <w:r>
        <w:rPr>
          <w:rFonts w:ascii="Times New Roman" w:hAnsi="Times New Roman"/>
          <w:sz w:val="24"/>
          <w:szCs w:val="24"/>
          <w:lang w:val="en-US" w:eastAsia="zh-TW"/>
        </w:rPr>
        <w:t>Targets:</w:t>
      </w:r>
    </w:p>
    <w:p w14:paraId="78D67982" w14:textId="6CABABC3" w:rsid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Increase the customer satisfaction rate in 5%.</w:t>
      </w:r>
    </w:p>
    <w:p w14:paraId="10E9514D" w14:textId="4E6CE0DE" w:rsid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Increase the market share in new market segments in 10%.</w:t>
      </w:r>
    </w:p>
    <w:p w14:paraId="41FB969D" w14:textId="1E963CA8" w:rsidR="00AE5A78" w:rsidRP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 xml:space="preserve">Increase the </w:t>
      </w:r>
      <w:r w:rsidR="008D4D8E">
        <w:rPr>
          <w:sz w:val="24"/>
          <w:szCs w:val="24"/>
          <w:lang w:val="en-US" w:eastAsia="zh-TW"/>
        </w:rPr>
        <w:t>brand-new</w:t>
      </w:r>
      <w:r>
        <w:rPr>
          <w:sz w:val="24"/>
          <w:szCs w:val="24"/>
          <w:lang w:val="en-US" w:eastAsia="zh-TW"/>
        </w:rPr>
        <w:t xml:space="preserve"> customers in 10%.</w:t>
      </w:r>
    </w:p>
    <w:p w14:paraId="074B3AE1" w14:textId="77777777" w:rsidR="00986495"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r w:rsidR="00AE5A78">
        <w:rPr>
          <w:rFonts w:ascii="Times New Roman" w:hAnsi="Times New Roman"/>
          <w:sz w:val="24"/>
          <w:szCs w:val="24"/>
          <w:lang w:val="en-US" w:eastAsia="zh-TW"/>
        </w:rPr>
        <w:t xml:space="preserve"> </w:t>
      </w:r>
    </w:p>
    <w:p w14:paraId="6AE9DF4D" w14:textId="77777777" w:rsidR="00986495" w:rsidRPr="00986495" w:rsidRDefault="00AE5A78" w:rsidP="00986495">
      <w:pPr>
        <w:pStyle w:val="ListParagraph"/>
        <w:numPr>
          <w:ilvl w:val="0"/>
          <w:numId w:val="43"/>
        </w:numPr>
        <w:spacing w:line="360" w:lineRule="auto"/>
        <w:rPr>
          <w:sz w:val="24"/>
          <w:szCs w:val="24"/>
          <w:lang w:val="en-US" w:eastAsia="zh-TW"/>
        </w:rPr>
      </w:pPr>
      <w:r w:rsidRPr="00986495">
        <w:rPr>
          <w:sz w:val="24"/>
          <w:szCs w:val="24"/>
          <w:lang w:val="en-US" w:eastAsia="zh-TW"/>
        </w:rPr>
        <w:t xml:space="preserve">Competitive customer offering for new market development, </w:t>
      </w:r>
    </w:p>
    <w:p w14:paraId="34E60543" w14:textId="29288AC7" w:rsidR="0087726B" w:rsidRPr="00986495" w:rsidRDefault="00AE5A78" w:rsidP="00986495">
      <w:pPr>
        <w:pStyle w:val="ListParagraph"/>
        <w:numPr>
          <w:ilvl w:val="0"/>
          <w:numId w:val="43"/>
        </w:numPr>
        <w:spacing w:line="360" w:lineRule="auto"/>
        <w:rPr>
          <w:sz w:val="24"/>
          <w:szCs w:val="24"/>
          <w:lang w:val="en-US" w:eastAsia="zh-TW"/>
        </w:rPr>
      </w:pPr>
      <w:r w:rsidRPr="00986495">
        <w:rPr>
          <w:sz w:val="24"/>
          <w:szCs w:val="24"/>
          <w:lang w:val="en-US" w:eastAsia="zh-TW"/>
        </w:rPr>
        <w:t xml:space="preserve">Improve </w:t>
      </w:r>
      <w:r w:rsidR="00E70764" w:rsidRPr="00986495">
        <w:rPr>
          <w:sz w:val="24"/>
          <w:szCs w:val="24"/>
          <w:lang w:val="en-US" w:eastAsia="zh-TW"/>
        </w:rPr>
        <w:t>current customers offer</w:t>
      </w:r>
      <w:r w:rsidR="00986495" w:rsidRPr="00986495">
        <w:rPr>
          <w:sz w:val="24"/>
          <w:szCs w:val="24"/>
          <w:lang w:val="en-US" w:eastAsia="zh-TW"/>
        </w:rPr>
        <w:t>.</w:t>
      </w:r>
    </w:p>
    <w:p w14:paraId="5DF6431D" w14:textId="77777777" w:rsidR="0087726B" w:rsidRDefault="0087726B" w:rsidP="006A119D">
      <w:pPr>
        <w:spacing w:after="0" w:line="360" w:lineRule="auto"/>
        <w:rPr>
          <w:rFonts w:ascii="Times New Roman" w:hAnsi="Times New Roman"/>
          <w:sz w:val="24"/>
          <w:szCs w:val="24"/>
          <w:lang w:val="en-US" w:eastAsia="zh-TW"/>
        </w:rPr>
      </w:pPr>
    </w:p>
    <w:p w14:paraId="01D46CBE" w14:textId="363658B7"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Internal business processes perspective:</w:t>
      </w:r>
      <w:r>
        <w:rPr>
          <w:rFonts w:ascii="Times New Roman" w:hAnsi="Times New Roman"/>
          <w:sz w:val="24"/>
          <w:szCs w:val="24"/>
          <w:lang w:val="en-US" w:eastAsia="zh-TW"/>
        </w:rPr>
        <w:t xml:space="preserve"> Market, Products and Joint Ventures </w:t>
      </w:r>
    </w:p>
    <w:p w14:paraId="60794BC0" w14:textId="4AF87FF0"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Business objective: 1. Improve </w:t>
      </w:r>
      <w:r w:rsidR="00986495">
        <w:rPr>
          <w:rFonts w:ascii="Times New Roman" w:hAnsi="Times New Roman"/>
          <w:sz w:val="24"/>
          <w:szCs w:val="24"/>
          <w:lang w:val="en-US" w:eastAsia="zh-TW"/>
        </w:rPr>
        <w:t>offering selection</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Improve </w:t>
      </w:r>
      <w:r w:rsidR="00986495">
        <w:rPr>
          <w:rFonts w:ascii="Times New Roman" w:hAnsi="Times New Roman"/>
          <w:sz w:val="24"/>
          <w:szCs w:val="24"/>
          <w:lang w:val="en-US" w:eastAsia="zh-TW"/>
        </w:rPr>
        <w:t xml:space="preserve">products </w:t>
      </w:r>
      <w:r w:rsidR="00986EF8">
        <w:rPr>
          <w:rFonts w:ascii="Times New Roman" w:hAnsi="Times New Roman"/>
          <w:sz w:val="24"/>
          <w:szCs w:val="24"/>
          <w:lang w:val="en-US" w:eastAsia="zh-TW"/>
        </w:rPr>
        <w:t>information services</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Improve </w:t>
      </w:r>
      <w:r w:rsidR="00986495">
        <w:rPr>
          <w:rFonts w:ascii="Times New Roman" w:hAnsi="Times New Roman"/>
          <w:sz w:val="24"/>
          <w:szCs w:val="24"/>
          <w:lang w:val="en-US" w:eastAsia="zh-TW"/>
        </w:rPr>
        <w:t>customer on-line system.</w:t>
      </w:r>
    </w:p>
    <w:p w14:paraId="682390C4" w14:textId="133821B3"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986EF8">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986EF8">
        <w:rPr>
          <w:rFonts w:ascii="Times New Roman" w:hAnsi="Times New Roman"/>
          <w:sz w:val="24"/>
          <w:szCs w:val="24"/>
          <w:lang w:val="en-US" w:eastAsia="zh-TW"/>
        </w:rPr>
        <w:t xml:space="preserve">and </w:t>
      </w:r>
      <w:r>
        <w:rPr>
          <w:rFonts w:ascii="Times New Roman" w:hAnsi="Times New Roman"/>
          <w:sz w:val="24"/>
          <w:szCs w:val="24"/>
          <w:lang w:val="en-US" w:eastAsia="zh-TW"/>
        </w:rPr>
        <w:t>Targets:</w:t>
      </w:r>
    </w:p>
    <w:p w14:paraId="6A77832A" w14:textId="77777777" w:rsidR="003414DC" w:rsidRDefault="003414DC" w:rsidP="003414DC">
      <w:pPr>
        <w:pStyle w:val="ListParagraph"/>
        <w:numPr>
          <w:ilvl w:val="0"/>
          <w:numId w:val="42"/>
        </w:numPr>
        <w:spacing w:line="360" w:lineRule="auto"/>
        <w:rPr>
          <w:sz w:val="24"/>
          <w:szCs w:val="24"/>
          <w:lang w:val="en-US" w:eastAsia="zh-TW"/>
        </w:rPr>
      </w:pPr>
      <w:r>
        <w:rPr>
          <w:sz w:val="24"/>
          <w:szCs w:val="24"/>
          <w:lang w:val="en-US" w:eastAsia="zh-TW"/>
        </w:rPr>
        <w:lastRenderedPageBreak/>
        <w:t>New products increase 10% sales this year,</w:t>
      </w:r>
    </w:p>
    <w:p w14:paraId="6072AC07" w14:textId="567001F3" w:rsidR="00DF3AC7" w:rsidRDefault="003F77D3" w:rsidP="00E70764">
      <w:pPr>
        <w:pStyle w:val="ListParagraph"/>
        <w:numPr>
          <w:ilvl w:val="0"/>
          <w:numId w:val="42"/>
        </w:numPr>
        <w:spacing w:line="360" w:lineRule="auto"/>
        <w:rPr>
          <w:sz w:val="24"/>
          <w:szCs w:val="24"/>
          <w:lang w:val="en-US" w:eastAsia="zh-TW"/>
        </w:rPr>
      </w:pPr>
      <w:r>
        <w:rPr>
          <w:sz w:val="24"/>
          <w:szCs w:val="24"/>
          <w:lang w:val="en-US" w:eastAsia="zh-TW"/>
        </w:rPr>
        <w:t>Current</w:t>
      </w:r>
      <w:r w:rsidR="00DF3AC7">
        <w:rPr>
          <w:sz w:val="24"/>
          <w:szCs w:val="24"/>
          <w:lang w:val="en-US" w:eastAsia="zh-TW"/>
        </w:rPr>
        <w:t xml:space="preserve"> products increase 1</w:t>
      </w:r>
      <w:r>
        <w:rPr>
          <w:sz w:val="24"/>
          <w:szCs w:val="24"/>
          <w:lang w:val="en-US" w:eastAsia="zh-TW"/>
        </w:rPr>
        <w:t>5</w:t>
      </w:r>
      <w:r w:rsidR="00DF3AC7">
        <w:rPr>
          <w:sz w:val="24"/>
          <w:szCs w:val="24"/>
          <w:lang w:val="en-US" w:eastAsia="zh-TW"/>
        </w:rPr>
        <w:t>% sales this year,</w:t>
      </w:r>
    </w:p>
    <w:p w14:paraId="044B200A" w14:textId="1D5A7655" w:rsidR="00DF3AC7" w:rsidRPr="00E70764" w:rsidRDefault="00DF3AC7" w:rsidP="00E70764">
      <w:pPr>
        <w:pStyle w:val="ListParagraph"/>
        <w:numPr>
          <w:ilvl w:val="0"/>
          <w:numId w:val="42"/>
        </w:numPr>
        <w:spacing w:line="360" w:lineRule="auto"/>
        <w:rPr>
          <w:sz w:val="24"/>
          <w:szCs w:val="24"/>
          <w:lang w:val="en-US" w:eastAsia="zh-TW"/>
        </w:rPr>
      </w:pPr>
      <w:r>
        <w:rPr>
          <w:sz w:val="24"/>
          <w:szCs w:val="24"/>
          <w:lang w:val="en-US" w:eastAsia="zh-TW"/>
        </w:rPr>
        <w:t xml:space="preserve">Customers use the on-line services cover more than 80% of customers. </w:t>
      </w:r>
    </w:p>
    <w:p w14:paraId="37759DE0" w14:textId="1F8F9A01"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p>
    <w:p w14:paraId="6313DE92" w14:textId="34BCE528" w:rsidR="00986495" w:rsidRDefault="00986495" w:rsidP="00986495">
      <w:pPr>
        <w:pStyle w:val="ListParagraph"/>
        <w:numPr>
          <w:ilvl w:val="0"/>
          <w:numId w:val="45"/>
        </w:numPr>
        <w:spacing w:line="360" w:lineRule="auto"/>
        <w:rPr>
          <w:sz w:val="24"/>
          <w:szCs w:val="24"/>
          <w:lang w:val="en-US" w:eastAsia="zh-TW"/>
        </w:rPr>
      </w:pPr>
      <w:r>
        <w:rPr>
          <w:sz w:val="24"/>
          <w:szCs w:val="24"/>
          <w:lang w:val="en-US" w:eastAsia="zh-TW"/>
        </w:rPr>
        <w:t>Create improved offering selection process,</w:t>
      </w:r>
    </w:p>
    <w:p w14:paraId="4DB005B3" w14:textId="0E3EF503" w:rsidR="00DF3AC7" w:rsidRDefault="00DF3AC7" w:rsidP="00986495">
      <w:pPr>
        <w:pStyle w:val="ListParagraph"/>
        <w:numPr>
          <w:ilvl w:val="0"/>
          <w:numId w:val="45"/>
        </w:numPr>
        <w:spacing w:line="360" w:lineRule="auto"/>
        <w:rPr>
          <w:sz w:val="24"/>
          <w:szCs w:val="24"/>
          <w:lang w:val="en-US" w:eastAsia="zh-TW"/>
        </w:rPr>
      </w:pPr>
      <w:r>
        <w:rPr>
          <w:sz w:val="24"/>
          <w:szCs w:val="24"/>
          <w:lang w:val="en-US" w:eastAsia="zh-TW"/>
        </w:rPr>
        <w:t>Improve the ordering programme</w:t>
      </w:r>
      <w:r w:rsidR="00DC701E">
        <w:rPr>
          <w:sz w:val="24"/>
          <w:szCs w:val="24"/>
          <w:lang w:val="en-US" w:eastAsia="zh-TW"/>
        </w:rPr>
        <w:t xml:space="preserve"> </w:t>
      </w:r>
      <w:r>
        <w:rPr>
          <w:sz w:val="24"/>
          <w:szCs w:val="24"/>
          <w:lang w:val="en-US" w:eastAsia="zh-TW"/>
        </w:rPr>
        <w:t xml:space="preserve">to build the good relationship with </w:t>
      </w:r>
      <w:r w:rsidR="00DC701E">
        <w:rPr>
          <w:sz w:val="24"/>
          <w:szCs w:val="24"/>
          <w:lang w:val="en-US" w:eastAsia="zh-TW"/>
        </w:rPr>
        <w:t>new and current customers,</w:t>
      </w:r>
    </w:p>
    <w:p w14:paraId="374382CC" w14:textId="777915C6" w:rsidR="00986495" w:rsidRPr="00986495" w:rsidRDefault="00986495" w:rsidP="00986495">
      <w:pPr>
        <w:pStyle w:val="ListParagraph"/>
        <w:numPr>
          <w:ilvl w:val="0"/>
          <w:numId w:val="45"/>
        </w:numPr>
        <w:spacing w:line="360" w:lineRule="auto"/>
        <w:rPr>
          <w:sz w:val="24"/>
          <w:szCs w:val="24"/>
          <w:lang w:val="en-US" w:eastAsia="zh-TW"/>
        </w:rPr>
      </w:pPr>
      <w:r>
        <w:rPr>
          <w:sz w:val="24"/>
          <w:szCs w:val="24"/>
          <w:lang w:val="en-US" w:eastAsia="zh-TW"/>
        </w:rPr>
        <w:t>Training programme for on-line order system.</w:t>
      </w:r>
    </w:p>
    <w:p w14:paraId="2C34711B" w14:textId="77777777" w:rsidR="0087726B" w:rsidRDefault="0087726B" w:rsidP="00637134">
      <w:pPr>
        <w:spacing w:after="0" w:line="360" w:lineRule="auto"/>
        <w:rPr>
          <w:rFonts w:ascii="Times New Roman" w:hAnsi="Times New Roman"/>
          <w:sz w:val="24"/>
          <w:szCs w:val="24"/>
          <w:lang w:val="en-US" w:eastAsia="zh-TW"/>
        </w:rPr>
      </w:pPr>
    </w:p>
    <w:p w14:paraId="2B5C19B9" w14:textId="05125ADD" w:rsidR="00637134" w:rsidRDefault="00637134" w:rsidP="00637134">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Learning and growth perspective</w:t>
      </w:r>
      <w:r>
        <w:rPr>
          <w:rFonts w:ascii="Times New Roman" w:hAnsi="Times New Roman"/>
          <w:sz w:val="24"/>
          <w:szCs w:val="24"/>
          <w:lang w:val="en-US" w:eastAsia="zh-TW"/>
        </w:rPr>
        <w:t>: Innovation and Growth</w:t>
      </w:r>
    </w:p>
    <w:p w14:paraId="02DB61E8" w14:textId="276D04EE" w:rsidR="007562E3"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Business objective: 1. Improve Technology, 2. Improve </w:t>
      </w:r>
      <w:r w:rsidR="007F69B5">
        <w:rPr>
          <w:rFonts w:ascii="Times New Roman" w:hAnsi="Times New Roman"/>
          <w:sz w:val="24"/>
          <w:szCs w:val="24"/>
          <w:lang w:val="en-US" w:eastAsia="zh-TW"/>
        </w:rPr>
        <w:t xml:space="preserve">products </w:t>
      </w:r>
      <w:r>
        <w:rPr>
          <w:rFonts w:ascii="Times New Roman" w:hAnsi="Times New Roman"/>
          <w:sz w:val="24"/>
          <w:szCs w:val="24"/>
          <w:lang w:val="en-US" w:eastAsia="zh-TW"/>
        </w:rPr>
        <w:t xml:space="preserve">knowledge and skills, 3. Improve </w:t>
      </w:r>
      <w:r w:rsidR="007F69B5">
        <w:rPr>
          <w:rFonts w:ascii="Times New Roman" w:hAnsi="Times New Roman"/>
          <w:sz w:val="24"/>
          <w:szCs w:val="24"/>
          <w:lang w:val="en-US" w:eastAsia="zh-TW"/>
        </w:rPr>
        <w:t>customer services.</w:t>
      </w:r>
    </w:p>
    <w:p w14:paraId="63C4B5E7" w14:textId="09A48A00" w:rsidR="0087726B"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986EF8">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986EF8">
        <w:rPr>
          <w:rFonts w:ascii="Times New Roman" w:hAnsi="Times New Roman"/>
          <w:sz w:val="24"/>
          <w:szCs w:val="24"/>
          <w:lang w:val="en-US" w:eastAsia="zh-TW"/>
        </w:rPr>
        <w:t xml:space="preserve">and </w:t>
      </w:r>
      <w:r>
        <w:rPr>
          <w:rFonts w:ascii="Times New Roman" w:hAnsi="Times New Roman"/>
          <w:sz w:val="24"/>
          <w:szCs w:val="24"/>
          <w:lang w:val="en-US" w:eastAsia="zh-TW"/>
        </w:rPr>
        <w:t>Targets:</w:t>
      </w:r>
    </w:p>
    <w:p w14:paraId="05F0A921" w14:textId="4973F99F" w:rsidR="007F69B5" w:rsidRDefault="007F69B5" w:rsidP="009366EE">
      <w:pPr>
        <w:pStyle w:val="ListParagraph"/>
        <w:numPr>
          <w:ilvl w:val="0"/>
          <w:numId w:val="46"/>
        </w:numPr>
        <w:spacing w:line="360" w:lineRule="auto"/>
        <w:rPr>
          <w:sz w:val="24"/>
          <w:szCs w:val="24"/>
          <w:lang w:val="en-US" w:eastAsia="zh-TW"/>
        </w:rPr>
      </w:pPr>
      <w:r>
        <w:rPr>
          <w:sz w:val="24"/>
          <w:szCs w:val="24"/>
          <w:lang w:val="en-US" w:eastAsia="zh-TW"/>
        </w:rPr>
        <w:t>Technology training plans required 100% cover all manufacturing plants,</w:t>
      </w:r>
    </w:p>
    <w:p w14:paraId="084ED0C2" w14:textId="4F146AA6" w:rsidR="009366EE" w:rsidRDefault="007F69B5" w:rsidP="009366EE">
      <w:pPr>
        <w:pStyle w:val="ListParagraph"/>
        <w:numPr>
          <w:ilvl w:val="0"/>
          <w:numId w:val="46"/>
        </w:numPr>
        <w:spacing w:line="360" w:lineRule="auto"/>
        <w:rPr>
          <w:sz w:val="24"/>
          <w:szCs w:val="24"/>
          <w:lang w:val="en-US" w:eastAsia="zh-TW"/>
        </w:rPr>
      </w:pPr>
      <w:r>
        <w:rPr>
          <w:sz w:val="24"/>
          <w:szCs w:val="24"/>
          <w:lang w:val="en-US" w:eastAsia="zh-TW"/>
        </w:rPr>
        <w:t>Employee development plans required all full-time employee at least attend one internal training course once a year,</w:t>
      </w:r>
    </w:p>
    <w:p w14:paraId="47A1464D" w14:textId="15A50EF1" w:rsidR="009366EE" w:rsidRPr="009366EE" w:rsidRDefault="007F69B5" w:rsidP="009366EE">
      <w:pPr>
        <w:pStyle w:val="ListParagraph"/>
        <w:numPr>
          <w:ilvl w:val="0"/>
          <w:numId w:val="46"/>
        </w:numPr>
        <w:spacing w:line="360" w:lineRule="auto"/>
        <w:rPr>
          <w:sz w:val="24"/>
          <w:szCs w:val="24"/>
          <w:lang w:val="en-US" w:eastAsia="zh-TW"/>
        </w:rPr>
      </w:pPr>
      <w:r>
        <w:rPr>
          <w:sz w:val="24"/>
          <w:szCs w:val="24"/>
          <w:lang w:val="en-US" w:eastAsia="zh-TW"/>
        </w:rPr>
        <w:t>Customer services efficiency rate required 95% or above.</w:t>
      </w:r>
    </w:p>
    <w:p w14:paraId="2AB88989" w14:textId="47D80DD6" w:rsidR="0087726B"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p>
    <w:p w14:paraId="6E90B20D" w14:textId="4D97B203" w:rsidR="007F69B5" w:rsidRDefault="007F69B5" w:rsidP="007F69B5">
      <w:pPr>
        <w:pStyle w:val="ListParagraph"/>
        <w:numPr>
          <w:ilvl w:val="0"/>
          <w:numId w:val="48"/>
        </w:numPr>
        <w:spacing w:line="360" w:lineRule="auto"/>
        <w:rPr>
          <w:sz w:val="24"/>
          <w:szCs w:val="24"/>
          <w:lang w:val="en-US" w:eastAsia="zh-TW"/>
        </w:rPr>
      </w:pPr>
      <w:r>
        <w:rPr>
          <w:sz w:val="24"/>
          <w:szCs w:val="24"/>
          <w:lang w:val="en-US" w:eastAsia="zh-TW"/>
        </w:rPr>
        <w:t>Technology improvement programme;</w:t>
      </w:r>
    </w:p>
    <w:p w14:paraId="400B9B5A" w14:textId="4F94EADD" w:rsidR="007F69B5" w:rsidRPr="009366EE" w:rsidRDefault="007F69B5" w:rsidP="00C3152B">
      <w:pPr>
        <w:pStyle w:val="ListParagraph"/>
        <w:numPr>
          <w:ilvl w:val="0"/>
          <w:numId w:val="48"/>
        </w:numPr>
        <w:spacing w:line="360" w:lineRule="auto"/>
        <w:rPr>
          <w:sz w:val="24"/>
          <w:szCs w:val="24"/>
          <w:lang w:val="en-US" w:eastAsia="zh-TW"/>
        </w:rPr>
      </w:pPr>
      <w:r>
        <w:rPr>
          <w:sz w:val="24"/>
          <w:szCs w:val="24"/>
          <w:lang w:val="en-US" w:eastAsia="zh-TW"/>
        </w:rPr>
        <w:t>Provide products and marketing training programme.</w:t>
      </w:r>
    </w:p>
    <w:p w14:paraId="71BC3968" w14:textId="6F4BAC78" w:rsidR="009B0845" w:rsidRDefault="009B0845" w:rsidP="00C3152B">
      <w:pPr>
        <w:spacing w:after="0" w:line="360" w:lineRule="auto"/>
        <w:jc w:val="both"/>
        <w:rPr>
          <w:rFonts w:ascii="Times New Roman" w:hAnsi="Times New Roman"/>
          <w:sz w:val="24"/>
          <w:szCs w:val="24"/>
          <w:lang w:val="en-US" w:eastAsia="zh-TW"/>
        </w:rPr>
      </w:pPr>
    </w:p>
    <w:p w14:paraId="45246CA2" w14:textId="1EB4E6F9" w:rsidR="00020087" w:rsidRDefault="00C3152B" w:rsidP="00C3152B">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The INEOS group can follow the strategy map of INEOS to achieve the INEOS’s objectives by using the BSC. (Figure 4) The BSC can be truly effective is concentrating on the INEOS’s objectives. The BSC scores are important to the management, the department and the staff of the company to understand the context of the company’s objectives to achieve. The BSC scores are the measurement of the achievement toward to the company’s objectives. The clear objectives have been set on each of the perspective to each staff and further to each department to achieve. The final model of the BSC in strategy map provides a single view of the strategy in a single page to provide the information about the focus and the priorities to achieve the INEOS’s objectives by measurable KPIs and the completion of the projects and initiatives successfully.</w:t>
      </w:r>
    </w:p>
    <w:p w14:paraId="675998B9" w14:textId="7344D6A8" w:rsidR="00020087" w:rsidRDefault="00020087" w:rsidP="006A119D">
      <w:pPr>
        <w:spacing w:after="0" w:line="360" w:lineRule="auto"/>
        <w:rPr>
          <w:rFonts w:ascii="Times New Roman" w:hAnsi="Times New Roman"/>
          <w:sz w:val="24"/>
          <w:szCs w:val="24"/>
          <w:lang w:val="en-US" w:eastAsia="zh-TW"/>
        </w:rPr>
      </w:pPr>
    </w:p>
    <w:p w14:paraId="32EBE8FD" w14:textId="1F55F26D" w:rsidR="00020087" w:rsidRDefault="00020087" w:rsidP="006A119D">
      <w:pPr>
        <w:spacing w:after="0" w:line="360" w:lineRule="auto"/>
        <w:rPr>
          <w:rFonts w:ascii="Times New Roman" w:hAnsi="Times New Roman"/>
          <w:sz w:val="24"/>
          <w:szCs w:val="24"/>
          <w:lang w:val="en-US" w:eastAsia="zh-TW"/>
        </w:rPr>
      </w:pPr>
    </w:p>
    <w:p w14:paraId="3F420222" w14:textId="77777777" w:rsidR="00020087" w:rsidRDefault="00020087" w:rsidP="006A119D">
      <w:pPr>
        <w:spacing w:after="0" w:line="360" w:lineRule="auto"/>
        <w:rPr>
          <w:rFonts w:ascii="Times New Roman" w:hAnsi="Times New Roman"/>
          <w:sz w:val="24"/>
          <w:szCs w:val="24"/>
          <w:lang w:val="en-US" w:eastAsia="zh-TW"/>
        </w:rPr>
      </w:pPr>
    </w:p>
    <w:tbl>
      <w:tblPr>
        <w:tblW w:w="0" w:type="auto"/>
        <w:tblInd w:w="-10" w:type="dxa"/>
        <w:tblLook w:val="04A0" w:firstRow="1" w:lastRow="0" w:firstColumn="1" w:lastColumn="0" w:noHBand="0" w:noVBand="1"/>
      </w:tblPr>
      <w:tblGrid>
        <w:gridCol w:w="1132"/>
        <w:gridCol w:w="1088"/>
        <w:gridCol w:w="266"/>
        <w:gridCol w:w="1288"/>
        <w:gridCol w:w="266"/>
        <w:gridCol w:w="1257"/>
        <w:gridCol w:w="261"/>
        <w:gridCol w:w="1334"/>
        <w:gridCol w:w="1241"/>
        <w:gridCol w:w="1495"/>
      </w:tblGrid>
      <w:tr w:rsidR="009B0845" w:rsidRPr="003F289E" w14:paraId="03791833" w14:textId="77777777" w:rsidTr="00DC78E2">
        <w:trPr>
          <w:trHeight w:val="315"/>
        </w:trPr>
        <w:tc>
          <w:tcPr>
            <w:tcW w:w="0" w:type="auto"/>
            <w:gridSpan w:val="10"/>
            <w:tcBorders>
              <w:top w:val="single" w:sz="8" w:space="0" w:color="auto"/>
              <w:left w:val="single" w:sz="8" w:space="0" w:color="auto"/>
              <w:bottom w:val="single" w:sz="8" w:space="0" w:color="auto"/>
              <w:right w:val="single" w:sz="8" w:space="0" w:color="000000"/>
            </w:tcBorders>
            <w:shd w:val="clear" w:color="000000" w:fill="A9D08E"/>
            <w:vAlign w:val="center"/>
            <w:hideMark/>
          </w:tcPr>
          <w:p w14:paraId="4E0DD389"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lastRenderedPageBreak/>
              <w:t>The Vision: “INEOS is a customer-focused company”.</w:t>
            </w:r>
          </w:p>
        </w:tc>
      </w:tr>
      <w:tr w:rsidR="009B0845" w:rsidRPr="003F289E" w14:paraId="7CD1849D" w14:textId="77777777" w:rsidTr="00DC78E2">
        <w:trPr>
          <w:trHeight w:val="315"/>
        </w:trPr>
        <w:tc>
          <w:tcPr>
            <w:tcW w:w="0" w:type="auto"/>
            <w:gridSpan w:val="10"/>
            <w:tcBorders>
              <w:top w:val="single" w:sz="8" w:space="0" w:color="auto"/>
              <w:left w:val="single" w:sz="8" w:space="0" w:color="auto"/>
              <w:bottom w:val="single" w:sz="8" w:space="0" w:color="auto"/>
              <w:right w:val="single" w:sz="8" w:space="0" w:color="000000"/>
            </w:tcBorders>
            <w:shd w:val="clear" w:color="000000" w:fill="C6E0B4"/>
            <w:vAlign w:val="center"/>
            <w:hideMark/>
          </w:tcPr>
          <w:p w14:paraId="57A1FF71"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The Business Mission: “INEOS to be the supplier of choice to its customers”</w:t>
            </w:r>
          </w:p>
        </w:tc>
      </w:tr>
      <w:tr w:rsidR="009B0845" w:rsidRPr="003F289E" w14:paraId="43428635" w14:textId="77777777" w:rsidTr="00DC78E2">
        <w:trPr>
          <w:trHeight w:val="315"/>
        </w:trPr>
        <w:tc>
          <w:tcPr>
            <w:tcW w:w="0" w:type="auto"/>
            <w:gridSpan w:val="7"/>
            <w:tcBorders>
              <w:top w:val="single" w:sz="8" w:space="0" w:color="auto"/>
              <w:left w:val="single" w:sz="8" w:space="0" w:color="auto"/>
              <w:bottom w:val="single" w:sz="8" w:space="0" w:color="auto"/>
              <w:right w:val="single" w:sz="8" w:space="0" w:color="000000"/>
            </w:tcBorders>
            <w:shd w:val="clear" w:color="000000" w:fill="A9D08E"/>
            <w:vAlign w:val="center"/>
            <w:hideMark/>
          </w:tcPr>
          <w:p w14:paraId="0CD970D3"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Business Objectives and Strategy Map</w:t>
            </w:r>
          </w:p>
        </w:tc>
        <w:tc>
          <w:tcPr>
            <w:tcW w:w="0" w:type="auto"/>
            <w:tcBorders>
              <w:top w:val="nil"/>
              <w:left w:val="nil"/>
              <w:bottom w:val="single" w:sz="8" w:space="0" w:color="auto"/>
              <w:right w:val="nil"/>
            </w:tcBorders>
            <w:shd w:val="clear" w:color="000000" w:fill="A9D08E"/>
            <w:noWrap/>
            <w:vAlign w:val="center"/>
            <w:hideMark/>
          </w:tcPr>
          <w:p w14:paraId="0CCA16D0"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Measure</w:t>
            </w:r>
          </w:p>
        </w:tc>
        <w:tc>
          <w:tcPr>
            <w:tcW w:w="0" w:type="auto"/>
            <w:tcBorders>
              <w:top w:val="nil"/>
              <w:left w:val="nil"/>
              <w:bottom w:val="single" w:sz="8" w:space="0" w:color="auto"/>
              <w:right w:val="nil"/>
            </w:tcBorders>
            <w:shd w:val="clear" w:color="000000" w:fill="A9D08E"/>
            <w:noWrap/>
            <w:vAlign w:val="center"/>
            <w:hideMark/>
          </w:tcPr>
          <w:p w14:paraId="3FD9D9F7"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Targets</w:t>
            </w:r>
          </w:p>
        </w:tc>
        <w:tc>
          <w:tcPr>
            <w:tcW w:w="0" w:type="auto"/>
            <w:tcBorders>
              <w:top w:val="nil"/>
              <w:left w:val="nil"/>
              <w:bottom w:val="single" w:sz="8" w:space="0" w:color="auto"/>
              <w:right w:val="single" w:sz="8" w:space="0" w:color="auto"/>
            </w:tcBorders>
            <w:shd w:val="clear" w:color="000000" w:fill="A9D08E"/>
            <w:noWrap/>
            <w:vAlign w:val="center"/>
            <w:hideMark/>
          </w:tcPr>
          <w:p w14:paraId="238BBF9C"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Initiatives</w:t>
            </w:r>
          </w:p>
        </w:tc>
      </w:tr>
      <w:tr w:rsidR="009B0845" w:rsidRPr="003F289E" w14:paraId="2924B4DF" w14:textId="77777777" w:rsidTr="00DC78E2">
        <w:trPr>
          <w:trHeight w:val="465"/>
        </w:trPr>
        <w:tc>
          <w:tcPr>
            <w:tcW w:w="0" w:type="auto"/>
            <w:tcBorders>
              <w:top w:val="nil"/>
              <w:left w:val="single" w:sz="8" w:space="0" w:color="auto"/>
              <w:bottom w:val="nil"/>
              <w:right w:val="nil"/>
            </w:tcBorders>
            <w:shd w:val="clear" w:color="000000" w:fill="E2EFDA"/>
            <w:vAlign w:val="center"/>
            <w:hideMark/>
          </w:tcPr>
          <w:p w14:paraId="6A23847B"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6F9E4BBB"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26CC381A"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0390F7F8"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6B85933F"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7E6ED3E4"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single" w:sz="8" w:space="0" w:color="auto"/>
            </w:tcBorders>
            <w:shd w:val="clear" w:color="000000" w:fill="E2EFDA"/>
            <w:vAlign w:val="center"/>
            <w:hideMark/>
          </w:tcPr>
          <w:p w14:paraId="7CC3C357"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single" w:sz="8" w:space="0" w:color="auto"/>
            </w:tcBorders>
            <w:shd w:val="clear" w:color="auto" w:fill="auto"/>
            <w:hideMark/>
          </w:tcPr>
          <w:p w14:paraId="7D29E7F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revenue in the target market,</w:t>
            </w:r>
          </w:p>
        </w:tc>
        <w:tc>
          <w:tcPr>
            <w:tcW w:w="0" w:type="auto"/>
            <w:tcBorders>
              <w:top w:val="nil"/>
              <w:left w:val="nil"/>
              <w:bottom w:val="nil"/>
              <w:right w:val="single" w:sz="8" w:space="0" w:color="auto"/>
            </w:tcBorders>
            <w:shd w:val="clear" w:color="auto" w:fill="auto"/>
            <w:hideMark/>
          </w:tcPr>
          <w:p w14:paraId="4BB62A8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10% per year,</w:t>
            </w:r>
          </w:p>
        </w:tc>
        <w:tc>
          <w:tcPr>
            <w:tcW w:w="0" w:type="auto"/>
            <w:tcBorders>
              <w:top w:val="nil"/>
              <w:left w:val="nil"/>
              <w:bottom w:val="nil"/>
              <w:right w:val="single" w:sz="8" w:space="0" w:color="auto"/>
            </w:tcBorders>
            <w:shd w:val="clear" w:color="auto" w:fill="auto"/>
            <w:hideMark/>
          </w:tcPr>
          <w:p w14:paraId="268A77D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Implement new financial reporting system;</w:t>
            </w:r>
          </w:p>
        </w:tc>
      </w:tr>
      <w:tr w:rsidR="009B0845" w:rsidRPr="003F289E" w14:paraId="23343385" w14:textId="77777777" w:rsidTr="00DC78E2">
        <w:trPr>
          <w:trHeight w:val="645"/>
        </w:trPr>
        <w:tc>
          <w:tcPr>
            <w:tcW w:w="0" w:type="auto"/>
            <w:tcBorders>
              <w:top w:val="nil"/>
              <w:left w:val="single" w:sz="8" w:space="0" w:color="auto"/>
              <w:bottom w:val="nil"/>
              <w:right w:val="nil"/>
            </w:tcBorders>
            <w:shd w:val="clear" w:color="000000" w:fill="E2EFDA"/>
            <w:vAlign w:val="center"/>
            <w:hideMark/>
          </w:tcPr>
          <w:p w14:paraId="003B9E37"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Financial perspective</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A31573C" w14:textId="517C9005" w:rsidR="009B0845" w:rsidRPr="003F289E" w:rsidRDefault="002D34D9"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rPr>
              <mc:AlternateContent>
                <mc:Choice Requires="wps">
                  <w:drawing>
                    <wp:anchor distT="0" distB="0" distL="114300" distR="114300" simplePos="0" relativeHeight="251668480" behindDoc="0" locked="0" layoutInCell="1" allowOverlap="1" wp14:anchorId="54A9C8A2" wp14:editId="57B8A2F7">
                      <wp:simplePos x="0" y="0"/>
                      <wp:positionH relativeFrom="column">
                        <wp:posOffset>614248</wp:posOffset>
                      </wp:positionH>
                      <wp:positionV relativeFrom="paragraph">
                        <wp:posOffset>197028</wp:posOffset>
                      </wp:positionV>
                      <wp:extent cx="175565" cy="7315"/>
                      <wp:effectExtent l="0" t="57150" r="34290" b="88265"/>
                      <wp:wrapNone/>
                      <wp:docPr id="17" name="Straight Arrow Connector 17"/>
                      <wp:cNvGraphicFramePr/>
                      <a:graphic xmlns:a="http://schemas.openxmlformats.org/drawingml/2006/main">
                        <a:graphicData uri="http://schemas.microsoft.com/office/word/2010/wordprocessingShape">
                          <wps:wsp>
                            <wps:cNvCnPr/>
                            <wps:spPr>
                              <a:xfrm>
                                <a:off x="0" y="0"/>
                                <a:ext cx="175565" cy="7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E03AA1" id="_x0000_t32" coordsize="21600,21600" o:spt="32" o:oned="t" path="m,l21600,21600e" filled="f">
                      <v:path arrowok="t" fillok="f" o:connecttype="none"/>
                      <o:lock v:ext="edit" shapetype="t"/>
                    </v:shapetype>
                    <v:shape id="Straight Arrow Connector 17" o:spid="_x0000_s1026" type="#_x0000_t32" style="position:absolute;margin-left:48.35pt;margin-top:15.5pt;width:13.8pt;height:.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" strokecolor="#4579b8 [3044]">
                      <v:stroke endarrow="block"/>
                    </v:shape>
                  </w:pict>
                </mc:Fallback>
              </mc:AlternateContent>
            </w:r>
            <w:r w:rsidR="009B0845" w:rsidRPr="003F289E">
              <w:rPr>
                <w:rFonts w:ascii="Times New Roman" w:eastAsia="Times New Roman" w:hAnsi="Times New Roman"/>
                <w:b/>
                <w:bCs/>
                <w:color w:val="000000"/>
                <w:sz w:val="16"/>
                <w:szCs w:val="16"/>
              </w:rPr>
              <w:t>Increase Revenue</w:t>
            </w:r>
          </w:p>
        </w:tc>
        <w:tc>
          <w:tcPr>
            <w:tcW w:w="0" w:type="auto"/>
            <w:tcBorders>
              <w:top w:val="nil"/>
              <w:left w:val="nil"/>
              <w:bottom w:val="nil"/>
              <w:right w:val="nil"/>
            </w:tcBorders>
            <w:shd w:val="clear" w:color="000000" w:fill="E2EFDA"/>
            <w:vAlign w:val="bottom"/>
            <w:hideMark/>
          </w:tcPr>
          <w:p w14:paraId="21EC559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29B6972"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Increase Profitability</w:t>
            </w:r>
          </w:p>
        </w:tc>
        <w:tc>
          <w:tcPr>
            <w:tcW w:w="0" w:type="auto"/>
            <w:tcBorders>
              <w:top w:val="nil"/>
              <w:left w:val="nil"/>
              <w:bottom w:val="nil"/>
              <w:right w:val="nil"/>
            </w:tcBorders>
            <w:shd w:val="clear" w:color="000000" w:fill="E2EFDA"/>
            <w:vAlign w:val="bottom"/>
            <w:hideMark/>
          </w:tcPr>
          <w:p w14:paraId="1F28F379" w14:textId="7162A4EA" w:rsidR="009B0845" w:rsidRPr="003F289E" w:rsidRDefault="002D34D9" w:rsidP="00DC78E2">
            <w:pPr>
              <w:spacing w:after="0" w:line="240" w:lineRule="auto"/>
              <w:rPr>
                <w:rFonts w:eastAsia="Times New Roman" w:cs="Calibri"/>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69504" behindDoc="0" locked="0" layoutInCell="1" allowOverlap="1" wp14:anchorId="705D9912" wp14:editId="667F339E">
                      <wp:simplePos x="0" y="0"/>
                      <wp:positionH relativeFrom="column">
                        <wp:posOffset>-77470</wp:posOffset>
                      </wp:positionH>
                      <wp:positionV relativeFrom="paragraph">
                        <wp:posOffset>-72390</wp:posOffset>
                      </wp:positionV>
                      <wp:extent cx="160655" cy="0"/>
                      <wp:effectExtent l="38100" t="76200" r="0" b="95250"/>
                      <wp:wrapNone/>
                      <wp:docPr id="18" name="Straight Arrow Connector 18"/>
                      <wp:cNvGraphicFramePr/>
                      <a:graphic xmlns:a="http://schemas.openxmlformats.org/drawingml/2006/main">
                        <a:graphicData uri="http://schemas.microsoft.com/office/word/2010/wordprocessingShape">
                          <wps:wsp>
                            <wps:cNvCnPr/>
                            <wps:spPr>
                              <a:xfrm flipH="1">
                                <a:off x="0" y="0"/>
                                <a:ext cx="16065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5310D9" id="Straight Arrow Connector 18" o:spid="_x0000_s1026" type="#_x0000_t32" style="position:absolute;margin-left:-6.1pt;margin-top:-5.7pt;width:12.65pt;height:0;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1113BDF" w14:textId="2D296CE5"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Stable Development Cost</w:t>
            </w:r>
          </w:p>
        </w:tc>
        <w:tc>
          <w:tcPr>
            <w:tcW w:w="0" w:type="auto"/>
            <w:tcBorders>
              <w:top w:val="nil"/>
              <w:left w:val="nil"/>
              <w:bottom w:val="nil"/>
              <w:right w:val="single" w:sz="8" w:space="0" w:color="auto"/>
            </w:tcBorders>
            <w:shd w:val="clear" w:color="000000" w:fill="E2EFDA"/>
            <w:vAlign w:val="center"/>
            <w:hideMark/>
          </w:tcPr>
          <w:p w14:paraId="0D3290C0"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67E7D07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EBITDA in the target markets,</w:t>
            </w:r>
          </w:p>
        </w:tc>
        <w:tc>
          <w:tcPr>
            <w:tcW w:w="0" w:type="auto"/>
            <w:tcBorders>
              <w:top w:val="nil"/>
              <w:left w:val="nil"/>
              <w:bottom w:val="nil"/>
              <w:right w:val="single" w:sz="8" w:space="0" w:color="auto"/>
            </w:tcBorders>
            <w:shd w:val="clear" w:color="auto" w:fill="auto"/>
            <w:hideMark/>
          </w:tcPr>
          <w:p w14:paraId="4334F6C4"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nil"/>
              <w:right w:val="single" w:sz="8" w:space="0" w:color="auto"/>
            </w:tcBorders>
            <w:shd w:val="clear" w:color="auto" w:fill="auto"/>
            <w:hideMark/>
          </w:tcPr>
          <w:p w14:paraId="61EB840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Simplify products development operations.</w:t>
            </w:r>
          </w:p>
        </w:tc>
      </w:tr>
      <w:tr w:rsidR="009B0845" w:rsidRPr="003F289E" w14:paraId="3D5A63F5" w14:textId="77777777" w:rsidTr="00DC78E2">
        <w:trPr>
          <w:trHeight w:val="690"/>
        </w:trPr>
        <w:tc>
          <w:tcPr>
            <w:tcW w:w="0" w:type="auto"/>
            <w:tcBorders>
              <w:top w:val="nil"/>
              <w:left w:val="single" w:sz="8" w:space="0" w:color="auto"/>
              <w:bottom w:val="nil"/>
              <w:right w:val="nil"/>
            </w:tcBorders>
            <w:shd w:val="clear" w:color="000000" w:fill="E2EFDA"/>
            <w:vAlign w:val="center"/>
            <w:hideMark/>
          </w:tcPr>
          <w:p w14:paraId="24A93349"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000000" w:fill="E2EFDA"/>
            <w:vAlign w:val="center"/>
            <w:hideMark/>
          </w:tcPr>
          <w:p w14:paraId="0A213351" w14:textId="1E0D6827" w:rsidR="009B0845" w:rsidRPr="003F289E" w:rsidRDefault="002D34D9" w:rsidP="00DC78E2">
            <w:pPr>
              <w:spacing w:after="0" w:line="240" w:lineRule="auto"/>
              <w:rPr>
                <w:rFonts w:eastAsia="Times New Roman" w:cs="Calibri"/>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67456" behindDoc="0" locked="0" layoutInCell="1" allowOverlap="1" wp14:anchorId="036157D8" wp14:editId="7F1F89C0">
                      <wp:simplePos x="0" y="0"/>
                      <wp:positionH relativeFrom="column">
                        <wp:posOffset>513080</wp:posOffset>
                      </wp:positionH>
                      <wp:positionV relativeFrom="paragraph">
                        <wp:posOffset>635</wp:posOffset>
                      </wp:positionV>
                      <wp:extent cx="1623695" cy="950595"/>
                      <wp:effectExtent l="38100" t="38100" r="14605" b="20955"/>
                      <wp:wrapNone/>
                      <wp:docPr id="16" name="Straight Arrow Connector 16"/>
                      <wp:cNvGraphicFramePr/>
                      <a:graphic xmlns:a="http://schemas.openxmlformats.org/drawingml/2006/main">
                        <a:graphicData uri="http://schemas.microsoft.com/office/word/2010/wordprocessingShape">
                          <wps:wsp>
                            <wps:cNvCnPr/>
                            <wps:spPr>
                              <a:xfrm flipH="1" flipV="1">
                                <a:off x="0" y="0"/>
                                <a:ext cx="1623695" cy="950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DDD6AE" id="Straight Arrow Connector 16" o:spid="_x0000_s1026" type="#_x0000_t32" style="position:absolute;margin-left:40.4pt;margin-top:.05pt;width:127.85pt;height:74.8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" strokecolor="#4579b8 [3044]">
                      <v:stroke endarrow="block"/>
                    </v:shape>
                  </w:pict>
                </mc:Fallback>
              </mc:AlternateContent>
            </w:r>
            <w:r w:rsidR="0078605C">
              <w:rPr>
                <w:rFonts w:eastAsia="Times New Roman" w:cs="Calibri"/>
                <w:noProof/>
                <w:color w:val="000000"/>
                <w:sz w:val="16"/>
                <w:szCs w:val="16"/>
              </w:rPr>
              <mc:AlternateContent>
                <mc:Choice Requires="wps">
                  <w:drawing>
                    <wp:anchor distT="0" distB="0" distL="114300" distR="114300" simplePos="0" relativeHeight="251666432" behindDoc="0" locked="0" layoutInCell="1" allowOverlap="1" wp14:anchorId="41C0467B" wp14:editId="5FB90792">
                      <wp:simplePos x="0" y="0"/>
                      <wp:positionH relativeFrom="column">
                        <wp:posOffset>358216</wp:posOffset>
                      </wp:positionH>
                      <wp:positionV relativeFrom="paragraph">
                        <wp:posOffset>8839</wp:posOffset>
                      </wp:positionV>
                      <wp:extent cx="775411" cy="935965"/>
                      <wp:effectExtent l="38100" t="38100" r="24765" b="17145"/>
                      <wp:wrapNone/>
                      <wp:docPr id="15" name="Straight Arrow Connector 15"/>
                      <wp:cNvGraphicFramePr/>
                      <a:graphic xmlns:a="http://schemas.openxmlformats.org/drawingml/2006/main">
                        <a:graphicData uri="http://schemas.microsoft.com/office/word/2010/wordprocessingShape">
                          <wps:wsp>
                            <wps:cNvCnPr/>
                            <wps:spPr>
                              <a:xfrm flipH="1" flipV="1">
                                <a:off x="0" y="0"/>
                                <a:ext cx="775411" cy="9359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8460DC" id="Straight Arrow Connector 15" o:spid="_x0000_s1026" type="#_x0000_t32" style="position:absolute;margin-left:28.2pt;margin-top:.7pt;width:61.05pt;height:73.7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36BA5BF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26667BF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44AE1116"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64D263D7" w14:textId="29434EE8" w:rsidR="009B0845" w:rsidRPr="003F289E" w:rsidRDefault="002D34D9" w:rsidP="00DC78E2">
            <w:pPr>
              <w:spacing w:after="0" w:line="240" w:lineRule="auto"/>
              <w:rPr>
                <w:rFonts w:eastAsia="Times New Roman" w:cs="Calibri"/>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70528" behindDoc="0" locked="0" layoutInCell="1" allowOverlap="1" wp14:anchorId="2ADA628D" wp14:editId="2068AB73">
                      <wp:simplePos x="0" y="0"/>
                      <wp:positionH relativeFrom="column">
                        <wp:posOffset>292735</wp:posOffset>
                      </wp:positionH>
                      <wp:positionV relativeFrom="paragraph">
                        <wp:posOffset>-13970</wp:posOffset>
                      </wp:positionV>
                      <wp:extent cx="6985" cy="965200"/>
                      <wp:effectExtent l="76200" t="38100" r="69215" b="25400"/>
                      <wp:wrapNone/>
                      <wp:docPr id="19" name="Straight Arrow Connector 19"/>
                      <wp:cNvGraphicFramePr/>
                      <a:graphic xmlns:a="http://schemas.openxmlformats.org/drawingml/2006/main">
                        <a:graphicData uri="http://schemas.microsoft.com/office/word/2010/wordprocessingShape">
                          <wps:wsp>
                            <wps:cNvCnPr/>
                            <wps:spPr>
                              <a:xfrm flipV="1">
                                <a:off x="0" y="0"/>
                                <a:ext cx="6985" cy="965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06C086" id="Straight Arrow Connector 19" o:spid="_x0000_s1026" type="#_x0000_t32" style="position:absolute;margin-left:23.05pt;margin-top:-1.1pt;width:.55pt;height:76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000000" w:fill="E2EFDA"/>
            <w:vAlign w:val="center"/>
            <w:hideMark/>
          </w:tcPr>
          <w:p w14:paraId="764D09B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auto"/>
              <w:right w:val="single" w:sz="8" w:space="0" w:color="auto"/>
            </w:tcBorders>
            <w:shd w:val="clear" w:color="auto" w:fill="auto"/>
            <w:hideMark/>
          </w:tcPr>
          <w:p w14:paraId="0479BC4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Maintain the products development cost.</w:t>
            </w:r>
          </w:p>
        </w:tc>
        <w:tc>
          <w:tcPr>
            <w:tcW w:w="0" w:type="auto"/>
            <w:tcBorders>
              <w:top w:val="nil"/>
              <w:left w:val="nil"/>
              <w:bottom w:val="nil"/>
              <w:right w:val="single" w:sz="8" w:space="0" w:color="auto"/>
            </w:tcBorders>
            <w:shd w:val="clear" w:color="auto" w:fill="auto"/>
            <w:hideMark/>
          </w:tcPr>
          <w:p w14:paraId="4D395FC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within 2%.</w:t>
            </w:r>
          </w:p>
        </w:tc>
        <w:tc>
          <w:tcPr>
            <w:tcW w:w="0" w:type="auto"/>
            <w:tcBorders>
              <w:top w:val="nil"/>
              <w:left w:val="nil"/>
              <w:bottom w:val="single" w:sz="8" w:space="0" w:color="000000"/>
              <w:right w:val="single" w:sz="8" w:space="0" w:color="auto"/>
            </w:tcBorders>
            <w:shd w:val="clear" w:color="auto" w:fill="auto"/>
            <w:hideMark/>
          </w:tcPr>
          <w:p w14:paraId="2D1C9A5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r>
      <w:tr w:rsidR="009B0845" w:rsidRPr="003F289E" w14:paraId="317D6C6D" w14:textId="77777777" w:rsidTr="00DC78E2">
        <w:trPr>
          <w:trHeight w:val="690"/>
        </w:trPr>
        <w:tc>
          <w:tcPr>
            <w:tcW w:w="0" w:type="auto"/>
            <w:tcBorders>
              <w:top w:val="single" w:sz="8" w:space="0" w:color="auto"/>
              <w:left w:val="single" w:sz="8" w:space="0" w:color="auto"/>
              <w:bottom w:val="nil"/>
              <w:right w:val="nil"/>
            </w:tcBorders>
            <w:shd w:val="clear" w:color="auto" w:fill="auto"/>
            <w:vAlign w:val="center"/>
            <w:hideMark/>
          </w:tcPr>
          <w:p w14:paraId="4FB9921C"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1D27096D" w14:textId="32ADFCC3" w:rsidR="009B0845" w:rsidRPr="003F289E" w:rsidRDefault="002D34D9" w:rsidP="00DC78E2">
            <w:pPr>
              <w:spacing w:after="0" w:line="240" w:lineRule="auto"/>
              <w:rPr>
                <w:rFonts w:ascii="Times New Roman" w:eastAsia="Times New Roman" w:hAnsi="Times New Roman"/>
                <w:color w:val="000000"/>
                <w:sz w:val="16"/>
                <w:szCs w:val="16"/>
              </w:rPr>
            </w:pPr>
            <w:r>
              <w:rPr>
                <w:rFonts w:ascii="Times New Roman" w:eastAsia="Times New Roman" w:hAnsi="Times New Roman"/>
                <w:b/>
                <w:bCs/>
                <w:noProof/>
                <w:color w:val="000000"/>
                <w:sz w:val="16"/>
                <w:szCs w:val="16"/>
              </w:rPr>
              <mc:AlternateContent>
                <mc:Choice Requires="wps">
                  <w:drawing>
                    <wp:anchor distT="0" distB="0" distL="114300" distR="114300" simplePos="0" relativeHeight="251665408" behindDoc="0" locked="0" layoutInCell="1" allowOverlap="1" wp14:anchorId="6DC76BDC" wp14:editId="3BF848F4">
                      <wp:simplePos x="0" y="0"/>
                      <wp:positionH relativeFrom="column">
                        <wp:posOffset>250190</wp:posOffset>
                      </wp:positionH>
                      <wp:positionV relativeFrom="paragraph">
                        <wp:posOffset>-475615</wp:posOffset>
                      </wp:positionV>
                      <wp:extent cx="0" cy="950595"/>
                      <wp:effectExtent l="76200" t="38100" r="57150" b="20955"/>
                      <wp:wrapNone/>
                      <wp:docPr id="14" name="Straight Arrow Connector 14"/>
                      <wp:cNvGraphicFramePr/>
                      <a:graphic xmlns:a="http://schemas.openxmlformats.org/drawingml/2006/main">
                        <a:graphicData uri="http://schemas.microsoft.com/office/word/2010/wordprocessingShape">
                          <wps:wsp>
                            <wps:cNvCnPr/>
                            <wps:spPr>
                              <a:xfrm flipV="1">
                                <a:off x="0" y="0"/>
                                <a:ext cx="0" cy="950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7D0786" id="Straight Arrow Connector 14" o:spid="_x0000_s1026" type="#_x0000_t32" style="position:absolute;margin-left:19.7pt;margin-top:-37.45pt;width:0;height:74.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" strokecolor="#4579b8 [3044]">
                      <v:stroke endarrow="block"/>
                    </v:shape>
                  </w:pict>
                </mc:Fallback>
              </mc:AlternateContent>
            </w:r>
            <w:r w:rsidR="009B0845"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7DA1587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31CC8E9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0F875FA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76E0606"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auto" w:fill="auto"/>
            <w:vAlign w:val="center"/>
            <w:hideMark/>
          </w:tcPr>
          <w:p w14:paraId="32EA0B6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57C3D4C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customer satisfaction rate,</w:t>
            </w:r>
          </w:p>
        </w:tc>
        <w:tc>
          <w:tcPr>
            <w:tcW w:w="0" w:type="auto"/>
            <w:tcBorders>
              <w:top w:val="single" w:sz="8" w:space="0" w:color="000000"/>
              <w:left w:val="nil"/>
              <w:bottom w:val="nil"/>
              <w:right w:val="single" w:sz="8" w:space="0" w:color="auto"/>
            </w:tcBorders>
            <w:shd w:val="clear" w:color="auto" w:fill="auto"/>
            <w:hideMark/>
          </w:tcPr>
          <w:p w14:paraId="0EC744F1"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5%,</w:t>
            </w:r>
          </w:p>
        </w:tc>
        <w:tc>
          <w:tcPr>
            <w:tcW w:w="0" w:type="auto"/>
            <w:tcBorders>
              <w:top w:val="nil"/>
              <w:left w:val="nil"/>
              <w:bottom w:val="nil"/>
              <w:right w:val="single" w:sz="8" w:space="0" w:color="auto"/>
            </w:tcBorders>
            <w:shd w:val="clear" w:color="auto" w:fill="auto"/>
            <w:hideMark/>
          </w:tcPr>
          <w:p w14:paraId="0DAC9930"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Competitive customer offering for new market development;</w:t>
            </w:r>
          </w:p>
        </w:tc>
      </w:tr>
      <w:tr w:rsidR="009B0845" w:rsidRPr="003F289E" w14:paraId="17700634" w14:textId="77777777" w:rsidTr="00DC78E2">
        <w:trPr>
          <w:trHeight w:val="855"/>
        </w:trPr>
        <w:tc>
          <w:tcPr>
            <w:tcW w:w="0" w:type="auto"/>
            <w:tcBorders>
              <w:top w:val="nil"/>
              <w:left w:val="single" w:sz="8" w:space="0" w:color="auto"/>
              <w:bottom w:val="nil"/>
              <w:right w:val="nil"/>
            </w:tcBorders>
            <w:shd w:val="clear" w:color="auto" w:fill="auto"/>
            <w:vAlign w:val="center"/>
            <w:hideMark/>
          </w:tcPr>
          <w:p w14:paraId="33B56EF6"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Customer perspective</w:t>
            </w: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526E9348" w14:textId="7B76DD96" w:rsidR="009B0845" w:rsidRPr="003F289E" w:rsidRDefault="0078605C"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4384" behindDoc="0" locked="0" layoutInCell="1" allowOverlap="1" wp14:anchorId="1A1FB982" wp14:editId="3919970A">
                      <wp:simplePos x="0" y="0"/>
                      <wp:positionH relativeFrom="column">
                        <wp:posOffset>343586</wp:posOffset>
                      </wp:positionH>
                      <wp:positionV relativeFrom="paragraph">
                        <wp:posOffset>548335</wp:posOffset>
                      </wp:positionV>
                      <wp:extent cx="811987" cy="921055"/>
                      <wp:effectExtent l="38100" t="38100" r="26670" b="31750"/>
                      <wp:wrapNone/>
                      <wp:docPr id="12" name="Straight Arrow Connector 12"/>
                      <wp:cNvGraphicFramePr/>
                      <a:graphic xmlns:a="http://schemas.openxmlformats.org/drawingml/2006/main">
                        <a:graphicData uri="http://schemas.microsoft.com/office/word/2010/wordprocessingShape">
                          <wps:wsp>
                            <wps:cNvCnPr/>
                            <wps:spPr>
                              <a:xfrm flipH="1" flipV="1">
                                <a:off x="0" y="0"/>
                                <a:ext cx="811987" cy="921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6BF0C" id="Straight Arrow Connector 12" o:spid="_x0000_s1026" type="#_x0000_t32" style="position:absolute;margin-left:27.05pt;margin-top:43.2pt;width:63.95pt;height:72.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" strokecolor="#4579b8 [3044]">
                      <v:stroke endarrow="block"/>
                    </v:shape>
                  </w:pict>
                </mc:Fallback>
              </mc:AlternateContent>
            </w: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0288" behindDoc="0" locked="0" layoutInCell="1" allowOverlap="1" wp14:anchorId="05635CAA" wp14:editId="46E7B3B0">
                      <wp:simplePos x="0" y="0"/>
                      <wp:positionH relativeFrom="column">
                        <wp:posOffset>248488</wp:posOffset>
                      </wp:positionH>
                      <wp:positionV relativeFrom="paragraph">
                        <wp:posOffset>541020</wp:posOffset>
                      </wp:positionV>
                      <wp:extent cx="0" cy="936346"/>
                      <wp:effectExtent l="76200" t="38100" r="57150" b="16510"/>
                      <wp:wrapNone/>
                      <wp:docPr id="5" name="Straight Arrow Connector 5"/>
                      <wp:cNvGraphicFramePr/>
                      <a:graphic xmlns:a="http://schemas.openxmlformats.org/drawingml/2006/main">
                        <a:graphicData uri="http://schemas.microsoft.com/office/word/2010/wordprocessingShape">
                          <wps:wsp>
                            <wps:cNvCnPr/>
                            <wps:spPr>
                              <a:xfrm flipV="1">
                                <a:off x="0" y="0"/>
                                <a:ext cx="0" cy="9363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775976" id="Straight Arrow Connector 5" o:spid="_x0000_s1026" type="#_x0000_t32" style="position:absolute;margin-left:19.55pt;margin-top:42.6pt;width:0;height:73.7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" strokecolor="#4579b8 [3044]">
                      <v:stroke endarrow="block"/>
                    </v:shape>
                  </w:pict>
                </mc:Fallback>
              </mc:AlternateContent>
            </w:r>
            <w:r w:rsidR="009B0845" w:rsidRPr="003F289E">
              <w:rPr>
                <w:rFonts w:ascii="Times New Roman" w:eastAsia="Times New Roman" w:hAnsi="Times New Roman"/>
                <w:b/>
                <w:bCs/>
                <w:color w:val="000000"/>
                <w:sz w:val="16"/>
                <w:szCs w:val="16"/>
                <w:lang w:val="en-US"/>
              </w:rPr>
              <w:t>Improve Customer Loyalty</w:t>
            </w:r>
          </w:p>
        </w:tc>
        <w:tc>
          <w:tcPr>
            <w:tcW w:w="0" w:type="auto"/>
            <w:tcBorders>
              <w:top w:val="nil"/>
              <w:left w:val="nil"/>
              <w:bottom w:val="nil"/>
              <w:right w:val="nil"/>
            </w:tcBorders>
            <w:shd w:val="clear" w:color="auto" w:fill="auto"/>
            <w:vAlign w:val="bottom"/>
            <w:hideMark/>
          </w:tcPr>
          <w:p w14:paraId="771508AB"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7CFA8E50" w14:textId="72D4FDE2"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Market Perception</w:t>
            </w:r>
          </w:p>
        </w:tc>
        <w:tc>
          <w:tcPr>
            <w:tcW w:w="0" w:type="auto"/>
            <w:tcBorders>
              <w:top w:val="nil"/>
              <w:left w:val="nil"/>
              <w:bottom w:val="nil"/>
              <w:right w:val="nil"/>
            </w:tcBorders>
            <w:shd w:val="clear" w:color="auto" w:fill="auto"/>
            <w:vAlign w:val="bottom"/>
            <w:hideMark/>
          </w:tcPr>
          <w:p w14:paraId="33329F8E"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381FD43E" w14:textId="5EC567CF" w:rsidR="009B0845" w:rsidRPr="003F289E" w:rsidRDefault="0078605C"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2336" behindDoc="0" locked="0" layoutInCell="1" allowOverlap="1" wp14:anchorId="562C49AA" wp14:editId="12BDB017">
                      <wp:simplePos x="0" y="0"/>
                      <wp:positionH relativeFrom="column">
                        <wp:posOffset>309499</wp:posOffset>
                      </wp:positionH>
                      <wp:positionV relativeFrom="paragraph">
                        <wp:posOffset>548335</wp:posOffset>
                      </wp:positionV>
                      <wp:extent cx="0" cy="928675"/>
                      <wp:effectExtent l="76200" t="38100" r="57150" b="24130"/>
                      <wp:wrapNone/>
                      <wp:docPr id="9" name="Straight Arrow Connector 9"/>
                      <wp:cNvGraphicFramePr/>
                      <a:graphic xmlns:a="http://schemas.openxmlformats.org/drawingml/2006/main">
                        <a:graphicData uri="http://schemas.microsoft.com/office/word/2010/wordprocessingShape">
                          <wps:wsp>
                            <wps:cNvCnPr/>
                            <wps:spPr>
                              <a:xfrm flipV="1">
                                <a:off x="0" y="0"/>
                                <a:ext cx="0" cy="928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FB3656" id="Straight Arrow Connector 9" o:spid="_x0000_s1026" type="#_x0000_t32" style="position:absolute;margin-left:24.35pt;margin-top:43.2pt;width:0;height:73.1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" strokecolor="#4579b8 [3044]">
                      <v:stroke endarrow="block"/>
                    </v:shape>
                  </w:pict>
                </mc:Fallback>
              </mc:AlternateContent>
            </w:r>
            <w:r w:rsidR="009B0845" w:rsidRPr="003F289E">
              <w:rPr>
                <w:rFonts w:ascii="Times New Roman" w:eastAsia="Times New Roman" w:hAnsi="Times New Roman"/>
                <w:b/>
                <w:bCs/>
                <w:color w:val="000000"/>
                <w:sz w:val="16"/>
                <w:szCs w:val="16"/>
                <w:lang w:val="en-US"/>
              </w:rPr>
              <w:t>Improve New Customer Experience</w:t>
            </w:r>
          </w:p>
        </w:tc>
        <w:tc>
          <w:tcPr>
            <w:tcW w:w="0" w:type="auto"/>
            <w:tcBorders>
              <w:top w:val="nil"/>
              <w:left w:val="nil"/>
              <w:bottom w:val="nil"/>
              <w:right w:val="single" w:sz="8" w:space="0" w:color="auto"/>
            </w:tcBorders>
            <w:shd w:val="clear" w:color="auto" w:fill="auto"/>
            <w:vAlign w:val="center"/>
            <w:hideMark/>
          </w:tcPr>
          <w:p w14:paraId="381E173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756D071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market share in new market segments,</w:t>
            </w:r>
          </w:p>
        </w:tc>
        <w:tc>
          <w:tcPr>
            <w:tcW w:w="0" w:type="auto"/>
            <w:tcBorders>
              <w:top w:val="nil"/>
              <w:left w:val="nil"/>
              <w:bottom w:val="nil"/>
              <w:right w:val="single" w:sz="8" w:space="0" w:color="auto"/>
            </w:tcBorders>
            <w:shd w:val="clear" w:color="auto" w:fill="auto"/>
            <w:hideMark/>
          </w:tcPr>
          <w:p w14:paraId="72B52DEE"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nil"/>
              <w:right w:val="single" w:sz="8" w:space="0" w:color="auto"/>
            </w:tcBorders>
            <w:shd w:val="clear" w:color="auto" w:fill="auto"/>
            <w:hideMark/>
          </w:tcPr>
          <w:p w14:paraId="2BAFEEF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Improve current customers offer.</w:t>
            </w:r>
          </w:p>
        </w:tc>
      </w:tr>
      <w:tr w:rsidR="009B0845" w:rsidRPr="003F289E" w14:paraId="4769E1E5" w14:textId="77777777" w:rsidTr="00DC78E2">
        <w:trPr>
          <w:trHeight w:val="690"/>
        </w:trPr>
        <w:tc>
          <w:tcPr>
            <w:tcW w:w="0" w:type="auto"/>
            <w:tcBorders>
              <w:top w:val="nil"/>
              <w:left w:val="single" w:sz="8" w:space="0" w:color="auto"/>
              <w:bottom w:val="nil"/>
              <w:right w:val="nil"/>
            </w:tcBorders>
            <w:shd w:val="clear" w:color="auto" w:fill="auto"/>
            <w:vAlign w:val="center"/>
            <w:hideMark/>
          </w:tcPr>
          <w:p w14:paraId="3FAAA566"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auto" w:fill="auto"/>
            <w:vAlign w:val="bottom"/>
            <w:hideMark/>
          </w:tcPr>
          <w:p w14:paraId="10980FDA" w14:textId="77777777" w:rsidR="009B0845" w:rsidRPr="003F289E" w:rsidRDefault="009B0845" w:rsidP="00DC78E2">
            <w:pPr>
              <w:spacing w:after="0" w:line="240" w:lineRule="auto"/>
              <w:rPr>
                <w:rFonts w:ascii="Times New Roman" w:eastAsia="Times New Roman" w:hAnsi="Times New Roman"/>
                <w:b/>
                <w:bCs/>
                <w:color w:val="000000"/>
                <w:sz w:val="16"/>
                <w:szCs w:val="16"/>
              </w:rPr>
            </w:pPr>
          </w:p>
        </w:tc>
        <w:tc>
          <w:tcPr>
            <w:tcW w:w="0" w:type="auto"/>
            <w:tcBorders>
              <w:top w:val="nil"/>
              <w:left w:val="nil"/>
              <w:bottom w:val="nil"/>
              <w:right w:val="nil"/>
            </w:tcBorders>
            <w:shd w:val="clear" w:color="auto" w:fill="auto"/>
            <w:vAlign w:val="bottom"/>
            <w:hideMark/>
          </w:tcPr>
          <w:p w14:paraId="34A4D0D9"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nil"/>
            </w:tcBorders>
            <w:shd w:val="clear" w:color="auto" w:fill="auto"/>
            <w:vAlign w:val="bottom"/>
            <w:hideMark/>
          </w:tcPr>
          <w:p w14:paraId="31ECE694" w14:textId="3FC4B6FE" w:rsidR="009B0845" w:rsidRPr="003F289E" w:rsidRDefault="0078605C" w:rsidP="00DC78E2">
            <w:pPr>
              <w:spacing w:after="0" w:line="240" w:lineRule="auto"/>
              <w:rPr>
                <w:rFonts w:ascii="Times New Roman" w:eastAsia="Times New Roman" w:hAnsi="Times New Roman"/>
                <w:sz w:val="20"/>
                <w:szCs w:val="20"/>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3360" behindDoc="0" locked="0" layoutInCell="1" allowOverlap="1" wp14:anchorId="78ACFFDE" wp14:editId="34DF0EC9">
                      <wp:simplePos x="0" y="0"/>
                      <wp:positionH relativeFrom="column">
                        <wp:posOffset>291338</wp:posOffset>
                      </wp:positionH>
                      <wp:positionV relativeFrom="paragraph">
                        <wp:posOffset>25</wp:posOffset>
                      </wp:positionV>
                      <wp:extent cx="855878" cy="921360"/>
                      <wp:effectExtent l="0" t="38100" r="59055" b="31750"/>
                      <wp:wrapNone/>
                      <wp:docPr id="11" name="Straight Arrow Connector 11"/>
                      <wp:cNvGraphicFramePr/>
                      <a:graphic xmlns:a="http://schemas.openxmlformats.org/drawingml/2006/main">
                        <a:graphicData uri="http://schemas.microsoft.com/office/word/2010/wordprocessingShape">
                          <wps:wsp>
                            <wps:cNvCnPr/>
                            <wps:spPr>
                              <a:xfrm flipV="1">
                                <a:off x="0" y="0"/>
                                <a:ext cx="855878" cy="921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86B757" id="Straight Arrow Connector 11" o:spid="_x0000_s1026" type="#_x0000_t32" style="position:absolute;margin-left:22.95pt;margin-top:0;width:67.4pt;height:72.5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" strokecolor="#4579b8 [3044]">
                      <v:stroke endarrow="block"/>
                    </v:shape>
                  </w:pict>
                </mc:Fallback>
              </mc:AlternateContent>
            </w: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1312" behindDoc="0" locked="0" layoutInCell="1" allowOverlap="1" wp14:anchorId="55963A78" wp14:editId="2D92910F">
                      <wp:simplePos x="0" y="0"/>
                      <wp:positionH relativeFrom="column">
                        <wp:posOffset>293370</wp:posOffset>
                      </wp:positionH>
                      <wp:positionV relativeFrom="paragraph">
                        <wp:posOffset>-13970</wp:posOffset>
                      </wp:positionV>
                      <wp:extent cx="0" cy="928370"/>
                      <wp:effectExtent l="76200" t="38100" r="57150" b="24130"/>
                      <wp:wrapNone/>
                      <wp:docPr id="8" name="Straight Arrow Connector 8"/>
                      <wp:cNvGraphicFramePr/>
                      <a:graphic xmlns:a="http://schemas.openxmlformats.org/drawingml/2006/main">
                        <a:graphicData uri="http://schemas.microsoft.com/office/word/2010/wordprocessingShape">
                          <wps:wsp>
                            <wps:cNvCnPr/>
                            <wps:spPr>
                              <a:xfrm flipV="1">
                                <a:off x="0" y="0"/>
                                <a:ext cx="0" cy="928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811E2" id="Straight Arrow Connector 8" o:spid="_x0000_s1026" type="#_x0000_t32" style="position:absolute;margin-left:23.1pt;margin-top:-1.1pt;width:0;height:73.1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" strokecolor="#4579b8 [3044]">
                      <v:stroke endarrow="block"/>
                    </v:shape>
                  </w:pict>
                </mc:Fallback>
              </mc:AlternateContent>
            </w:r>
          </w:p>
        </w:tc>
        <w:tc>
          <w:tcPr>
            <w:tcW w:w="0" w:type="auto"/>
            <w:tcBorders>
              <w:top w:val="nil"/>
              <w:left w:val="nil"/>
              <w:bottom w:val="nil"/>
              <w:right w:val="nil"/>
            </w:tcBorders>
            <w:shd w:val="clear" w:color="auto" w:fill="auto"/>
            <w:vAlign w:val="bottom"/>
            <w:hideMark/>
          </w:tcPr>
          <w:p w14:paraId="68569C1F"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nil"/>
            </w:tcBorders>
            <w:shd w:val="clear" w:color="auto" w:fill="auto"/>
            <w:vAlign w:val="bottom"/>
            <w:hideMark/>
          </w:tcPr>
          <w:p w14:paraId="5DB041BA"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single" w:sz="8" w:space="0" w:color="auto"/>
            </w:tcBorders>
            <w:shd w:val="clear" w:color="auto" w:fill="auto"/>
            <w:vAlign w:val="center"/>
            <w:hideMark/>
          </w:tcPr>
          <w:p w14:paraId="4DD66F0F"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auto"/>
              <w:right w:val="single" w:sz="8" w:space="0" w:color="auto"/>
            </w:tcBorders>
            <w:shd w:val="clear" w:color="auto" w:fill="auto"/>
            <w:hideMark/>
          </w:tcPr>
          <w:p w14:paraId="366F814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brand new customers in 10%.</w:t>
            </w:r>
          </w:p>
        </w:tc>
        <w:tc>
          <w:tcPr>
            <w:tcW w:w="0" w:type="auto"/>
            <w:tcBorders>
              <w:top w:val="nil"/>
              <w:left w:val="nil"/>
              <w:bottom w:val="nil"/>
              <w:right w:val="single" w:sz="8" w:space="0" w:color="auto"/>
            </w:tcBorders>
            <w:shd w:val="clear" w:color="auto" w:fill="auto"/>
            <w:hideMark/>
          </w:tcPr>
          <w:p w14:paraId="6EBF0057"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single" w:sz="8" w:space="0" w:color="000000"/>
              <w:right w:val="single" w:sz="8" w:space="0" w:color="auto"/>
            </w:tcBorders>
            <w:shd w:val="clear" w:color="auto" w:fill="auto"/>
            <w:hideMark/>
          </w:tcPr>
          <w:p w14:paraId="307D065D" w14:textId="77777777" w:rsidR="009B0845" w:rsidRPr="003F289E" w:rsidRDefault="009B0845" w:rsidP="00DC78E2">
            <w:pPr>
              <w:spacing w:after="0" w:line="240" w:lineRule="auto"/>
              <w:rPr>
                <w:rFonts w:eastAsia="Times New Roman" w:cs="Calibri"/>
                <w:b/>
                <w:bCs/>
                <w:color w:val="000000"/>
                <w:sz w:val="16"/>
                <w:szCs w:val="16"/>
              </w:rPr>
            </w:pPr>
            <w:r w:rsidRPr="003F289E">
              <w:rPr>
                <w:rFonts w:eastAsia="Times New Roman" w:cs="Calibri"/>
                <w:b/>
                <w:bCs/>
                <w:color w:val="000000"/>
                <w:sz w:val="16"/>
                <w:szCs w:val="16"/>
              </w:rPr>
              <w:t> </w:t>
            </w:r>
          </w:p>
        </w:tc>
      </w:tr>
      <w:tr w:rsidR="009B0845" w:rsidRPr="003F289E" w14:paraId="508C7FDF" w14:textId="77777777" w:rsidTr="00DC78E2">
        <w:trPr>
          <w:trHeight w:val="690"/>
        </w:trPr>
        <w:tc>
          <w:tcPr>
            <w:tcW w:w="0" w:type="auto"/>
            <w:tcBorders>
              <w:top w:val="single" w:sz="8" w:space="0" w:color="auto"/>
              <w:left w:val="single" w:sz="8" w:space="0" w:color="auto"/>
              <w:bottom w:val="nil"/>
              <w:right w:val="nil"/>
            </w:tcBorders>
            <w:shd w:val="clear" w:color="000000" w:fill="E2EFDA"/>
            <w:vAlign w:val="center"/>
            <w:hideMark/>
          </w:tcPr>
          <w:p w14:paraId="440BEC4D"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18752536"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612136E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5244DF50"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3737E94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76FC8A1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000000" w:fill="E2EFDA"/>
            <w:vAlign w:val="center"/>
            <w:hideMark/>
          </w:tcPr>
          <w:p w14:paraId="5149F9D5"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auto" w:fill="auto"/>
            <w:hideMark/>
          </w:tcPr>
          <w:p w14:paraId="1E022ED5" w14:textId="43AFB26C"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New products increase the sales this year,</w:t>
            </w:r>
          </w:p>
        </w:tc>
        <w:tc>
          <w:tcPr>
            <w:tcW w:w="0" w:type="auto"/>
            <w:tcBorders>
              <w:top w:val="single" w:sz="8" w:space="0" w:color="auto"/>
              <w:left w:val="single" w:sz="8" w:space="0" w:color="auto"/>
              <w:bottom w:val="nil"/>
              <w:right w:val="single" w:sz="8" w:space="0" w:color="auto"/>
            </w:tcBorders>
            <w:shd w:val="clear" w:color="auto" w:fill="auto"/>
            <w:hideMark/>
          </w:tcPr>
          <w:p w14:paraId="54CB5BA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10% this year,</w:t>
            </w:r>
          </w:p>
        </w:tc>
        <w:tc>
          <w:tcPr>
            <w:tcW w:w="0" w:type="auto"/>
            <w:tcBorders>
              <w:top w:val="nil"/>
              <w:left w:val="nil"/>
              <w:bottom w:val="nil"/>
              <w:right w:val="single" w:sz="8" w:space="0" w:color="auto"/>
            </w:tcBorders>
            <w:shd w:val="clear" w:color="auto" w:fill="auto"/>
            <w:hideMark/>
          </w:tcPr>
          <w:p w14:paraId="1888BB77"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Create improved offering selection process;</w:t>
            </w:r>
          </w:p>
        </w:tc>
      </w:tr>
      <w:tr w:rsidR="009B0845" w:rsidRPr="003F289E" w14:paraId="20426561" w14:textId="77777777" w:rsidTr="00DC78E2">
        <w:trPr>
          <w:trHeight w:val="1140"/>
        </w:trPr>
        <w:tc>
          <w:tcPr>
            <w:tcW w:w="0" w:type="auto"/>
            <w:tcBorders>
              <w:top w:val="nil"/>
              <w:left w:val="single" w:sz="8" w:space="0" w:color="auto"/>
              <w:bottom w:val="nil"/>
              <w:right w:val="nil"/>
            </w:tcBorders>
            <w:shd w:val="clear" w:color="000000" w:fill="E2EFDA"/>
            <w:vAlign w:val="center"/>
            <w:hideMark/>
          </w:tcPr>
          <w:p w14:paraId="39127E54"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Internal business processes perspective</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15854113"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Offering Selection</w:t>
            </w:r>
          </w:p>
        </w:tc>
        <w:tc>
          <w:tcPr>
            <w:tcW w:w="0" w:type="auto"/>
            <w:tcBorders>
              <w:top w:val="nil"/>
              <w:left w:val="nil"/>
              <w:bottom w:val="nil"/>
              <w:right w:val="nil"/>
            </w:tcBorders>
            <w:shd w:val="clear" w:color="000000" w:fill="E2EFDA"/>
            <w:vAlign w:val="bottom"/>
            <w:hideMark/>
          </w:tcPr>
          <w:p w14:paraId="341E203D" w14:textId="77777777" w:rsidR="009B0845" w:rsidRPr="003F289E" w:rsidRDefault="009B0845" w:rsidP="00DC78E2">
            <w:pPr>
              <w:spacing w:after="0" w:line="240" w:lineRule="auto"/>
              <w:rPr>
                <w:rFonts w:eastAsia="Times New Roman" w:cs="Calibri"/>
                <w:color w:val="000000"/>
              </w:rPr>
            </w:pPr>
            <w:r w:rsidRPr="003F289E">
              <w:rPr>
                <w:rFonts w:eastAsia="Times New Roman" w:cs="Calibri"/>
                <w:color w:val="000000"/>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2C78FB1"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xml:space="preserve">Increase Products Information Services </w:t>
            </w:r>
          </w:p>
        </w:tc>
        <w:tc>
          <w:tcPr>
            <w:tcW w:w="0" w:type="auto"/>
            <w:tcBorders>
              <w:top w:val="nil"/>
              <w:left w:val="nil"/>
              <w:bottom w:val="nil"/>
              <w:right w:val="nil"/>
            </w:tcBorders>
            <w:shd w:val="clear" w:color="000000" w:fill="E2EFDA"/>
            <w:vAlign w:val="bottom"/>
            <w:hideMark/>
          </w:tcPr>
          <w:p w14:paraId="3CE03060" w14:textId="77777777" w:rsidR="009B0845" w:rsidRPr="003F289E" w:rsidRDefault="009B0845" w:rsidP="00DC78E2">
            <w:pPr>
              <w:spacing w:after="0" w:line="240" w:lineRule="auto"/>
              <w:rPr>
                <w:rFonts w:eastAsia="Times New Roman" w:cs="Calibri"/>
                <w:color w:val="000000"/>
              </w:rPr>
            </w:pPr>
            <w:r w:rsidRPr="003F289E">
              <w:rPr>
                <w:rFonts w:eastAsia="Times New Roman" w:cs="Calibri"/>
                <w:color w:val="000000"/>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7FAC99C2"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Customer On-line System Using</w:t>
            </w:r>
          </w:p>
        </w:tc>
        <w:tc>
          <w:tcPr>
            <w:tcW w:w="0" w:type="auto"/>
            <w:tcBorders>
              <w:top w:val="nil"/>
              <w:left w:val="nil"/>
              <w:bottom w:val="nil"/>
              <w:right w:val="single" w:sz="8" w:space="0" w:color="auto"/>
            </w:tcBorders>
            <w:shd w:val="clear" w:color="000000" w:fill="E2EFDA"/>
            <w:vAlign w:val="center"/>
            <w:hideMark/>
          </w:tcPr>
          <w:p w14:paraId="1B9391E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auto" w:fill="auto"/>
            <w:hideMark/>
          </w:tcPr>
          <w:p w14:paraId="0750158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Current products increase the sales this year,</w:t>
            </w:r>
          </w:p>
        </w:tc>
        <w:tc>
          <w:tcPr>
            <w:tcW w:w="0" w:type="auto"/>
            <w:tcBorders>
              <w:top w:val="nil"/>
              <w:left w:val="single" w:sz="8" w:space="0" w:color="auto"/>
              <w:bottom w:val="nil"/>
              <w:right w:val="single" w:sz="8" w:space="0" w:color="auto"/>
            </w:tcBorders>
            <w:shd w:val="clear" w:color="auto" w:fill="auto"/>
            <w:hideMark/>
          </w:tcPr>
          <w:p w14:paraId="26564C4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15% this year,</w:t>
            </w:r>
          </w:p>
        </w:tc>
        <w:tc>
          <w:tcPr>
            <w:tcW w:w="0" w:type="auto"/>
            <w:tcBorders>
              <w:top w:val="nil"/>
              <w:left w:val="nil"/>
              <w:bottom w:val="nil"/>
              <w:right w:val="single" w:sz="8" w:space="0" w:color="auto"/>
            </w:tcBorders>
            <w:shd w:val="clear" w:color="auto" w:fill="auto"/>
            <w:hideMark/>
          </w:tcPr>
          <w:p w14:paraId="57BA46FE"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Improve the ordering programme to build the good relationship with new and current customers;</w:t>
            </w:r>
          </w:p>
        </w:tc>
      </w:tr>
      <w:tr w:rsidR="009B0845" w:rsidRPr="003F289E" w14:paraId="77755FD8" w14:textId="77777777" w:rsidTr="00DC78E2">
        <w:trPr>
          <w:trHeight w:val="690"/>
        </w:trPr>
        <w:tc>
          <w:tcPr>
            <w:tcW w:w="0" w:type="auto"/>
            <w:tcBorders>
              <w:top w:val="nil"/>
              <w:left w:val="single" w:sz="8" w:space="0" w:color="auto"/>
              <w:bottom w:val="nil"/>
              <w:right w:val="nil"/>
            </w:tcBorders>
            <w:shd w:val="clear" w:color="000000" w:fill="E2EFDA"/>
            <w:vAlign w:val="center"/>
            <w:hideMark/>
          </w:tcPr>
          <w:p w14:paraId="2E37EB51"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000000" w:fill="E2EFDA"/>
            <w:vAlign w:val="center"/>
            <w:hideMark/>
          </w:tcPr>
          <w:p w14:paraId="324B5B4B" w14:textId="00D1B9D5"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0FFA100F"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0746D1B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42E7164B"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364F0E6B"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000000" w:fill="E2EFDA"/>
            <w:vAlign w:val="center"/>
            <w:hideMark/>
          </w:tcPr>
          <w:p w14:paraId="11E8EA2D"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000000"/>
              <w:right w:val="nil"/>
            </w:tcBorders>
            <w:shd w:val="clear" w:color="auto" w:fill="auto"/>
            <w:hideMark/>
          </w:tcPr>
          <w:p w14:paraId="2F6C88E1"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xml:space="preserve">&gt; Promote the On-line services to the customers. </w:t>
            </w:r>
          </w:p>
        </w:tc>
        <w:tc>
          <w:tcPr>
            <w:tcW w:w="0" w:type="auto"/>
            <w:tcBorders>
              <w:top w:val="nil"/>
              <w:left w:val="single" w:sz="8" w:space="0" w:color="auto"/>
              <w:bottom w:val="single" w:sz="8" w:space="0" w:color="auto"/>
              <w:right w:val="single" w:sz="8" w:space="0" w:color="auto"/>
            </w:tcBorders>
            <w:shd w:val="clear" w:color="auto" w:fill="auto"/>
            <w:hideMark/>
          </w:tcPr>
          <w:p w14:paraId="71CBF2F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cover 80% of customers.</w:t>
            </w:r>
          </w:p>
        </w:tc>
        <w:tc>
          <w:tcPr>
            <w:tcW w:w="0" w:type="auto"/>
            <w:tcBorders>
              <w:top w:val="nil"/>
              <w:left w:val="nil"/>
              <w:bottom w:val="single" w:sz="8" w:space="0" w:color="000000"/>
              <w:right w:val="single" w:sz="8" w:space="0" w:color="auto"/>
            </w:tcBorders>
            <w:shd w:val="clear" w:color="auto" w:fill="auto"/>
            <w:hideMark/>
          </w:tcPr>
          <w:p w14:paraId="38357FD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Training programme for On-line order system.</w:t>
            </w:r>
          </w:p>
        </w:tc>
      </w:tr>
      <w:tr w:rsidR="009B0845" w:rsidRPr="003F289E" w14:paraId="1859BCF8" w14:textId="77777777" w:rsidTr="00DC78E2">
        <w:trPr>
          <w:trHeight w:val="915"/>
        </w:trPr>
        <w:tc>
          <w:tcPr>
            <w:tcW w:w="0" w:type="auto"/>
            <w:tcBorders>
              <w:top w:val="single" w:sz="8" w:space="0" w:color="auto"/>
              <w:left w:val="single" w:sz="8" w:space="0" w:color="auto"/>
              <w:bottom w:val="nil"/>
              <w:right w:val="nil"/>
            </w:tcBorders>
            <w:shd w:val="clear" w:color="auto" w:fill="auto"/>
            <w:vAlign w:val="center"/>
            <w:hideMark/>
          </w:tcPr>
          <w:p w14:paraId="6CEAE963"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0B0867FD"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C8A137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3819FC7F" w14:textId="1170E4E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7F8716C" w14:textId="3C35E83E"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71241B8A" w14:textId="7B1B5EDF" w:rsidR="009B0845" w:rsidRPr="003F289E" w:rsidRDefault="0078605C" w:rsidP="00DC78E2">
            <w:pPr>
              <w:spacing w:after="0" w:line="240" w:lineRule="auto"/>
              <w:rPr>
                <w:rFonts w:ascii="Times New Roman" w:eastAsia="Times New Roman" w:hAnsi="Times New Roman"/>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59264" behindDoc="0" locked="0" layoutInCell="1" allowOverlap="1" wp14:anchorId="0BC8304B" wp14:editId="465EC0A8">
                      <wp:simplePos x="0" y="0"/>
                      <wp:positionH relativeFrom="column">
                        <wp:posOffset>-1880235</wp:posOffset>
                      </wp:positionH>
                      <wp:positionV relativeFrom="paragraph">
                        <wp:posOffset>-316230</wp:posOffset>
                      </wp:positionV>
                      <wp:extent cx="2523490" cy="526415"/>
                      <wp:effectExtent l="38100" t="19050" r="0" b="26035"/>
                      <wp:wrapNone/>
                      <wp:docPr id="4" name="Arrow: Up 4"/>
                      <wp:cNvGraphicFramePr/>
                      <a:graphic xmlns:a="http://schemas.openxmlformats.org/drawingml/2006/main">
                        <a:graphicData uri="http://schemas.microsoft.com/office/word/2010/wordprocessingShape">
                          <wps:wsp>
                            <wps:cNvSpPr/>
                            <wps:spPr>
                              <a:xfrm>
                                <a:off x="0" y="0"/>
                                <a:ext cx="2523490" cy="52641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88CD9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148.05pt;margin-top:-24.9pt;width:198.7pt;height:4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" adj="10800" fillcolor="#4f81bd [3204]" strokecolor="#243f60 [1604]" strokeweight="2pt"/>
                  </w:pict>
                </mc:Fallback>
              </mc:AlternateContent>
            </w:r>
            <w:r w:rsidR="009B0845"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auto" w:fill="auto"/>
            <w:vAlign w:val="center"/>
            <w:hideMark/>
          </w:tcPr>
          <w:p w14:paraId="11417F23"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18B71AE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Technology training plans in manufacturing plants,</w:t>
            </w:r>
          </w:p>
        </w:tc>
        <w:tc>
          <w:tcPr>
            <w:tcW w:w="0" w:type="auto"/>
            <w:tcBorders>
              <w:top w:val="nil"/>
              <w:left w:val="nil"/>
              <w:bottom w:val="nil"/>
              <w:right w:val="single" w:sz="8" w:space="0" w:color="auto"/>
            </w:tcBorders>
            <w:shd w:val="clear" w:color="auto" w:fill="auto"/>
            <w:hideMark/>
          </w:tcPr>
          <w:p w14:paraId="438F40A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Cover all manufacturing plants,</w:t>
            </w:r>
          </w:p>
        </w:tc>
        <w:tc>
          <w:tcPr>
            <w:tcW w:w="0" w:type="auto"/>
            <w:tcBorders>
              <w:top w:val="nil"/>
              <w:left w:val="nil"/>
              <w:bottom w:val="nil"/>
              <w:right w:val="single" w:sz="8" w:space="0" w:color="auto"/>
            </w:tcBorders>
            <w:shd w:val="clear" w:color="auto" w:fill="auto"/>
            <w:hideMark/>
          </w:tcPr>
          <w:p w14:paraId="69AFCD0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Technology improvement programme;</w:t>
            </w:r>
          </w:p>
        </w:tc>
      </w:tr>
      <w:tr w:rsidR="009B0845" w:rsidRPr="003F289E" w14:paraId="10EB6E86" w14:textId="77777777" w:rsidTr="00DC78E2">
        <w:trPr>
          <w:trHeight w:val="1065"/>
        </w:trPr>
        <w:tc>
          <w:tcPr>
            <w:tcW w:w="0" w:type="auto"/>
            <w:tcBorders>
              <w:top w:val="nil"/>
              <w:left w:val="single" w:sz="8" w:space="0" w:color="auto"/>
              <w:bottom w:val="nil"/>
              <w:right w:val="nil"/>
            </w:tcBorders>
            <w:shd w:val="clear" w:color="auto" w:fill="auto"/>
            <w:vAlign w:val="center"/>
            <w:hideMark/>
          </w:tcPr>
          <w:p w14:paraId="45B342BF"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Learning and growth perspective</w:t>
            </w: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09146C43"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Technology</w:t>
            </w:r>
          </w:p>
        </w:tc>
        <w:tc>
          <w:tcPr>
            <w:tcW w:w="0" w:type="auto"/>
            <w:tcBorders>
              <w:top w:val="nil"/>
              <w:left w:val="nil"/>
              <w:bottom w:val="nil"/>
              <w:right w:val="nil"/>
            </w:tcBorders>
            <w:shd w:val="clear" w:color="auto" w:fill="auto"/>
            <w:vAlign w:val="bottom"/>
            <w:hideMark/>
          </w:tcPr>
          <w:p w14:paraId="6F89F5C4"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1AA65F95"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Knowledge and Skills</w:t>
            </w:r>
          </w:p>
        </w:tc>
        <w:tc>
          <w:tcPr>
            <w:tcW w:w="0" w:type="auto"/>
            <w:tcBorders>
              <w:top w:val="nil"/>
              <w:left w:val="nil"/>
              <w:bottom w:val="nil"/>
              <w:right w:val="nil"/>
            </w:tcBorders>
            <w:shd w:val="clear" w:color="auto" w:fill="auto"/>
            <w:vAlign w:val="bottom"/>
            <w:hideMark/>
          </w:tcPr>
          <w:p w14:paraId="7BADA8DF"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503479BB"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Customer Services Skills</w:t>
            </w:r>
          </w:p>
        </w:tc>
        <w:tc>
          <w:tcPr>
            <w:tcW w:w="0" w:type="auto"/>
            <w:tcBorders>
              <w:top w:val="nil"/>
              <w:left w:val="nil"/>
              <w:bottom w:val="nil"/>
              <w:right w:val="single" w:sz="8" w:space="0" w:color="auto"/>
            </w:tcBorders>
            <w:shd w:val="clear" w:color="auto" w:fill="auto"/>
            <w:vAlign w:val="center"/>
            <w:hideMark/>
          </w:tcPr>
          <w:p w14:paraId="082EEB8E"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nil"/>
              <w:right w:val="single" w:sz="8" w:space="0" w:color="auto"/>
            </w:tcBorders>
            <w:shd w:val="clear" w:color="auto" w:fill="auto"/>
            <w:hideMark/>
          </w:tcPr>
          <w:p w14:paraId="0B0F5A4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Employee development plane,</w:t>
            </w:r>
          </w:p>
        </w:tc>
        <w:tc>
          <w:tcPr>
            <w:tcW w:w="0" w:type="auto"/>
            <w:tcBorders>
              <w:top w:val="nil"/>
              <w:left w:val="nil"/>
              <w:bottom w:val="nil"/>
              <w:right w:val="single" w:sz="8" w:space="0" w:color="auto"/>
            </w:tcBorders>
            <w:shd w:val="clear" w:color="auto" w:fill="auto"/>
            <w:hideMark/>
          </w:tcPr>
          <w:p w14:paraId="6707891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All employment once a year,</w:t>
            </w:r>
          </w:p>
        </w:tc>
        <w:tc>
          <w:tcPr>
            <w:tcW w:w="0" w:type="auto"/>
            <w:tcBorders>
              <w:top w:val="nil"/>
              <w:left w:val="nil"/>
              <w:bottom w:val="nil"/>
              <w:right w:val="single" w:sz="8" w:space="0" w:color="auto"/>
            </w:tcBorders>
            <w:shd w:val="clear" w:color="auto" w:fill="auto"/>
            <w:hideMark/>
          </w:tcPr>
          <w:p w14:paraId="2723511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Provide products and marketing training programme.</w:t>
            </w:r>
          </w:p>
        </w:tc>
      </w:tr>
      <w:tr w:rsidR="009B0845" w:rsidRPr="003F289E" w14:paraId="2043A46C" w14:textId="77777777" w:rsidTr="00DC78E2">
        <w:trPr>
          <w:trHeight w:val="690"/>
        </w:trPr>
        <w:tc>
          <w:tcPr>
            <w:tcW w:w="0" w:type="auto"/>
            <w:tcBorders>
              <w:top w:val="nil"/>
              <w:left w:val="single" w:sz="8" w:space="0" w:color="auto"/>
              <w:bottom w:val="single" w:sz="8" w:space="0" w:color="auto"/>
              <w:right w:val="nil"/>
            </w:tcBorders>
            <w:shd w:val="clear" w:color="auto" w:fill="auto"/>
            <w:vAlign w:val="center"/>
            <w:hideMark/>
          </w:tcPr>
          <w:p w14:paraId="32FBCBDE"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00C8DE8A"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350E1446"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782C877C"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5F56A561"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1A13701A"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single" w:sz="8" w:space="0" w:color="auto"/>
            </w:tcBorders>
            <w:shd w:val="clear" w:color="auto" w:fill="auto"/>
            <w:vAlign w:val="center"/>
            <w:hideMark/>
          </w:tcPr>
          <w:p w14:paraId="76C06491"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000000"/>
              <w:right w:val="single" w:sz="8" w:space="0" w:color="auto"/>
            </w:tcBorders>
            <w:shd w:val="clear" w:color="auto" w:fill="auto"/>
            <w:hideMark/>
          </w:tcPr>
          <w:p w14:paraId="4DDF07A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Customer services efficiency rate.</w:t>
            </w:r>
          </w:p>
        </w:tc>
        <w:tc>
          <w:tcPr>
            <w:tcW w:w="0" w:type="auto"/>
            <w:tcBorders>
              <w:top w:val="nil"/>
              <w:left w:val="nil"/>
              <w:bottom w:val="single" w:sz="8" w:space="0" w:color="000000"/>
              <w:right w:val="single" w:sz="8" w:space="0" w:color="auto"/>
            </w:tcBorders>
            <w:shd w:val="clear" w:color="auto" w:fill="auto"/>
            <w:hideMark/>
          </w:tcPr>
          <w:p w14:paraId="0036ABE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95% or above.</w:t>
            </w:r>
          </w:p>
        </w:tc>
        <w:tc>
          <w:tcPr>
            <w:tcW w:w="0" w:type="auto"/>
            <w:tcBorders>
              <w:top w:val="nil"/>
              <w:left w:val="nil"/>
              <w:bottom w:val="single" w:sz="8" w:space="0" w:color="000000"/>
              <w:right w:val="single" w:sz="8" w:space="0" w:color="auto"/>
            </w:tcBorders>
            <w:shd w:val="clear" w:color="auto" w:fill="auto"/>
            <w:hideMark/>
          </w:tcPr>
          <w:p w14:paraId="4C6D82E7"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r>
      <w:tr w:rsidR="009B0845" w:rsidRPr="003F289E" w14:paraId="64279ED3"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5E07968E" w14:textId="77777777" w:rsidR="009B0845" w:rsidRPr="003F289E" w:rsidRDefault="009B0845" w:rsidP="00DC78E2">
            <w:pPr>
              <w:spacing w:after="0" w:line="240" w:lineRule="auto"/>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 xml:space="preserve">INEOS Key Values: </w:t>
            </w:r>
          </w:p>
        </w:tc>
      </w:tr>
      <w:tr w:rsidR="009B0845" w:rsidRPr="003F289E" w14:paraId="5AC3E354"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5F04EB4D"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Excellence in safety, health and environmental performance.</w:t>
            </w:r>
          </w:p>
        </w:tc>
      </w:tr>
      <w:tr w:rsidR="009B0845" w:rsidRPr="003F289E" w14:paraId="7CEB96BB"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27F4FF1C"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Focus on customer satisfaction, total quality and reliability.</w:t>
            </w:r>
          </w:p>
        </w:tc>
      </w:tr>
      <w:tr w:rsidR="009B0845" w:rsidRPr="003F289E" w14:paraId="7C3528CD"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750281A9"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Continuous improvement to become a cost effective producer of high quality products.</w:t>
            </w:r>
          </w:p>
        </w:tc>
      </w:tr>
      <w:tr w:rsidR="009B0845" w:rsidRPr="003F289E" w14:paraId="13078553"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1E6B3CC8"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Encouragement of innovation, entrepreneurship and reward for achievement.</w:t>
            </w:r>
          </w:p>
        </w:tc>
      </w:tr>
      <w:tr w:rsidR="009B0845" w:rsidRPr="003F289E" w14:paraId="6629C653" w14:textId="77777777" w:rsidTr="00DC78E2">
        <w:trPr>
          <w:trHeight w:val="315"/>
        </w:trPr>
        <w:tc>
          <w:tcPr>
            <w:tcW w:w="0" w:type="auto"/>
            <w:gridSpan w:val="10"/>
            <w:tcBorders>
              <w:top w:val="nil"/>
              <w:left w:val="single" w:sz="8" w:space="0" w:color="auto"/>
              <w:bottom w:val="single" w:sz="8" w:space="0" w:color="auto"/>
              <w:right w:val="single" w:sz="8" w:space="0" w:color="000000"/>
            </w:tcBorders>
            <w:shd w:val="clear" w:color="000000" w:fill="C6E0B4"/>
            <w:vAlign w:val="center"/>
            <w:hideMark/>
          </w:tcPr>
          <w:p w14:paraId="22926B44"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Empowerment of employees to create real value for our customers and ourselves.</w:t>
            </w:r>
          </w:p>
        </w:tc>
      </w:tr>
    </w:tbl>
    <w:p w14:paraId="248CF63D" w14:textId="25F54CCB" w:rsidR="00AE5A78" w:rsidRDefault="00AE5A78"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Figure 4. The Strategy Map of INEOS</w:t>
      </w:r>
    </w:p>
    <w:p w14:paraId="012C3EA7" w14:textId="77777777" w:rsidR="00AE5A78" w:rsidRDefault="00AE5A78" w:rsidP="006A119D">
      <w:pPr>
        <w:spacing w:after="0" w:line="360" w:lineRule="auto"/>
        <w:rPr>
          <w:rFonts w:ascii="Times New Roman" w:hAnsi="Times New Roman"/>
          <w:sz w:val="24"/>
          <w:szCs w:val="24"/>
          <w:lang w:val="en-US" w:eastAsia="zh-TW"/>
        </w:rPr>
      </w:pPr>
    </w:p>
    <w:p w14:paraId="5F58F3AE" w14:textId="77777777" w:rsidR="007562E3" w:rsidRPr="007562E3" w:rsidRDefault="007562E3" w:rsidP="000D00F4">
      <w:pPr>
        <w:spacing w:after="0" w:line="360" w:lineRule="auto"/>
        <w:jc w:val="both"/>
        <w:rPr>
          <w:rFonts w:ascii="Times New Roman" w:hAnsi="Times New Roman"/>
          <w:sz w:val="24"/>
          <w:szCs w:val="24"/>
          <w:lang w:eastAsia="zh-TW"/>
        </w:rPr>
      </w:pPr>
    </w:p>
    <w:p w14:paraId="36B52496" w14:textId="79D00D04"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Conclusion</w:t>
      </w:r>
      <w:r w:rsidR="00BC26EB">
        <w:rPr>
          <w:rFonts w:ascii="Times New Roman" w:hAnsi="Times New Roman"/>
          <w:b/>
          <w:sz w:val="24"/>
          <w:szCs w:val="24"/>
          <w:lang w:eastAsia="zh-TW"/>
        </w:rPr>
        <w:t>s</w:t>
      </w:r>
    </w:p>
    <w:p w14:paraId="668260E0" w14:textId="15C7FA17" w:rsidR="00184A8E" w:rsidRDefault="00184A8E" w:rsidP="000D00F4">
      <w:pPr>
        <w:spacing w:after="0" w:line="360" w:lineRule="auto"/>
        <w:ind w:firstLine="720"/>
        <w:jc w:val="both"/>
        <w:rPr>
          <w:rFonts w:ascii="Times New Roman" w:hAnsi="Times New Roman"/>
          <w:sz w:val="24"/>
          <w:szCs w:val="24"/>
          <w:lang w:eastAsia="zh-TW"/>
        </w:rPr>
      </w:pPr>
      <w:r w:rsidRPr="00A773DC">
        <w:rPr>
          <w:rFonts w:ascii="Times New Roman" w:hAnsi="Times New Roman"/>
          <w:sz w:val="24"/>
          <w:szCs w:val="24"/>
          <w:lang w:eastAsia="zh-TW"/>
        </w:rPr>
        <w:t>I</w:t>
      </w:r>
      <w:r>
        <w:rPr>
          <w:rFonts w:ascii="Times New Roman" w:hAnsi="Times New Roman"/>
          <w:sz w:val="24"/>
          <w:szCs w:val="24"/>
          <w:lang w:eastAsia="zh-TW"/>
        </w:rPr>
        <w:t>NEOS</w:t>
      </w:r>
      <w:r w:rsidRPr="00A773DC">
        <w:rPr>
          <w:rFonts w:ascii="Times New Roman" w:hAnsi="Times New Roman"/>
          <w:sz w:val="24"/>
          <w:szCs w:val="24"/>
          <w:lang w:eastAsia="zh-TW"/>
        </w:rPr>
        <w:t>: “The biggest company you have never heard of”</w:t>
      </w:r>
      <w:r w:rsidR="00200264">
        <w:rPr>
          <w:rFonts w:ascii="Times New Roman" w:hAnsi="Times New Roman"/>
          <w:sz w:val="24"/>
          <w:szCs w:val="24"/>
          <w:lang w:eastAsia="zh-TW"/>
        </w:rPr>
        <w:t xml:space="preserve">. </w:t>
      </w:r>
      <w:r w:rsidR="0042377A">
        <w:rPr>
          <w:rFonts w:ascii="Times New Roman" w:hAnsi="Times New Roman"/>
          <w:sz w:val="24"/>
          <w:szCs w:val="24"/>
          <w:lang w:eastAsia="zh-TW"/>
        </w:rPr>
        <w:t>INEOS is one of the world’s largest manufacturers of chemicals and oil products. This company is a privately own U</w:t>
      </w:r>
      <w:r w:rsidR="000F66A5">
        <w:rPr>
          <w:rFonts w:ascii="Times New Roman" w:hAnsi="Times New Roman"/>
          <w:sz w:val="24"/>
          <w:szCs w:val="24"/>
          <w:lang w:eastAsia="zh-TW"/>
        </w:rPr>
        <w:t xml:space="preserve">nited </w:t>
      </w:r>
      <w:r w:rsidR="0042377A">
        <w:rPr>
          <w:rFonts w:ascii="Times New Roman" w:hAnsi="Times New Roman"/>
          <w:sz w:val="24"/>
          <w:szCs w:val="24"/>
          <w:lang w:eastAsia="zh-TW"/>
        </w:rPr>
        <w:t>K</w:t>
      </w:r>
      <w:r w:rsidR="000F66A5">
        <w:rPr>
          <w:rFonts w:ascii="Times New Roman" w:hAnsi="Times New Roman"/>
          <w:sz w:val="24"/>
          <w:szCs w:val="24"/>
          <w:lang w:eastAsia="zh-TW"/>
        </w:rPr>
        <w:t>ingdom</w:t>
      </w:r>
      <w:r w:rsidR="0042377A">
        <w:rPr>
          <w:rFonts w:ascii="Times New Roman" w:hAnsi="Times New Roman"/>
          <w:sz w:val="24"/>
          <w:szCs w:val="24"/>
          <w:lang w:eastAsia="zh-TW"/>
        </w:rPr>
        <w:t xml:space="preserve"> limited company which established </w:t>
      </w:r>
      <w:r w:rsidR="00943ED5">
        <w:rPr>
          <w:rFonts w:ascii="Times New Roman" w:hAnsi="Times New Roman"/>
          <w:sz w:val="24"/>
          <w:szCs w:val="24"/>
          <w:lang w:eastAsia="zh-TW"/>
        </w:rPr>
        <w:t xml:space="preserve">in 1998 and the founder of the company Mr. Jim Ratcliffe is one of the richest person in United Kingdom </w:t>
      </w:r>
      <w:r w:rsidR="00533539">
        <w:rPr>
          <w:rFonts w:ascii="Times New Roman" w:hAnsi="Times New Roman"/>
          <w:sz w:val="24"/>
          <w:szCs w:val="24"/>
          <w:lang w:eastAsia="zh-TW"/>
        </w:rPr>
        <w:t>in 2018. Mr. Jim Ratcliffe is one of the very key person to make INEOS’s successful. INEOS businesses are in Petrochemicals, Oil &amp; Gas and Automotive. Their petrochemicals intermediates businesses are leading global positions. INEOS also has a wide range related products and some unrelated diversified products. The business report is carrying out a strategic internal and an external analysis using the SWOT analysis and provided the sustainable competitive advantage of the company.</w:t>
      </w:r>
    </w:p>
    <w:p w14:paraId="5C4F1AF1" w14:textId="2587FE12" w:rsidR="00533539" w:rsidRDefault="00533539"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INEOS has the sustainable competitive advantage in their petrochemical products in European countries and the United States</w:t>
      </w:r>
      <w:r w:rsidR="00C3152B">
        <w:rPr>
          <w:rFonts w:ascii="Times New Roman" w:hAnsi="Times New Roman"/>
          <w:sz w:val="24"/>
          <w:szCs w:val="24"/>
          <w:lang w:eastAsia="zh-TW"/>
        </w:rPr>
        <w:t>. It is</w:t>
      </w:r>
      <w:r>
        <w:rPr>
          <w:rFonts w:ascii="Times New Roman" w:hAnsi="Times New Roman"/>
          <w:sz w:val="24"/>
          <w:szCs w:val="24"/>
          <w:lang w:eastAsia="zh-TW"/>
        </w:rPr>
        <w:t xml:space="preserve"> because their businesses are based in Europe and cover the United States. Their products are high technology and advance in manufacture by their loyalty and professional employees. INEOS is an employee care company.</w:t>
      </w:r>
      <w:r w:rsidR="005A0222">
        <w:rPr>
          <w:rFonts w:ascii="Times New Roman" w:hAnsi="Times New Roman"/>
          <w:sz w:val="24"/>
          <w:szCs w:val="24"/>
          <w:lang w:eastAsia="zh-TW"/>
        </w:rPr>
        <w:t xml:space="preserve"> </w:t>
      </w:r>
      <w:r w:rsidR="003B1E5A">
        <w:rPr>
          <w:rFonts w:ascii="Times New Roman" w:hAnsi="Times New Roman"/>
          <w:sz w:val="24"/>
          <w:szCs w:val="24"/>
          <w:lang w:eastAsia="zh-TW"/>
        </w:rPr>
        <w:t>Most of their employees are professional in their field and the company build the good relationship with their employees. The loyalty company customers are one of the important sources to make profit to the company.</w:t>
      </w:r>
      <w:r w:rsidR="00352FA0">
        <w:rPr>
          <w:rFonts w:ascii="Times New Roman" w:hAnsi="Times New Roman"/>
          <w:sz w:val="24"/>
          <w:szCs w:val="24"/>
          <w:lang w:eastAsia="zh-TW"/>
        </w:rPr>
        <w:t xml:space="preserve"> </w:t>
      </w:r>
      <w:r w:rsidR="000A38C6">
        <w:rPr>
          <w:rFonts w:ascii="Times New Roman" w:hAnsi="Times New Roman"/>
          <w:sz w:val="24"/>
          <w:szCs w:val="24"/>
          <w:lang w:eastAsia="zh-TW"/>
        </w:rPr>
        <w:t>One of the most important key is the Chairman of INEOS Mr. Jim Ratcliffe. He is the very good and successful example. His leadership and management style impact INEOS’s organizational culture in good employees care and good customer-focused services.</w:t>
      </w:r>
    </w:p>
    <w:p w14:paraId="10569CE8" w14:textId="7BA207A5" w:rsidR="00660A69" w:rsidRDefault="00200264"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w:t>
      </w:r>
      <w:r w:rsidR="00CB6FDF">
        <w:rPr>
          <w:rFonts w:ascii="Times New Roman" w:hAnsi="Times New Roman"/>
          <w:sz w:val="24"/>
          <w:szCs w:val="24"/>
          <w:lang w:eastAsia="zh-TW"/>
        </w:rPr>
        <w:t xml:space="preserve"> recommendation</w:t>
      </w:r>
      <w:r>
        <w:rPr>
          <w:rFonts w:ascii="Times New Roman" w:hAnsi="Times New Roman"/>
          <w:sz w:val="24"/>
          <w:szCs w:val="24"/>
          <w:lang w:eastAsia="zh-TW"/>
        </w:rPr>
        <w:t xml:space="preserve"> advises to </w:t>
      </w:r>
      <w:r w:rsidR="00C3152B">
        <w:rPr>
          <w:rFonts w:ascii="Times New Roman" w:hAnsi="Times New Roman"/>
          <w:sz w:val="24"/>
          <w:szCs w:val="24"/>
          <w:lang w:eastAsia="zh-TW"/>
        </w:rPr>
        <w:t>INEOS on their</w:t>
      </w:r>
      <w:r>
        <w:rPr>
          <w:rFonts w:ascii="Times New Roman" w:hAnsi="Times New Roman"/>
          <w:sz w:val="24"/>
          <w:szCs w:val="24"/>
          <w:lang w:eastAsia="zh-TW"/>
        </w:rPr>
        <w:t xml:space="preserve"> strategic options that the</w:t>
      </w:r>
      <w:r w:rsidR="00C3152B">
        <w:rPr>
          <w:rFonts w:ascii="Times New Roman" w:hAnsi="Times New Roman"/>
          <w:sz w:val="24"/>
          <w:szCs w:val="24"/>
          <w:lang w:eastAsia="zh-TW"/>
        </w:rPr>
        <w:t>y</w:t>
      </w:r>
      <w:r>
        <w:rPr>
          <w:rFonts w:ascii="Times New Roman" w:hAnsi="Times New Roman"/>
          <w:sz w:val="24"/>
          <w:szCs w:val="24"/>
          <w:lang w:eastAsia="zh-TW"/>
        </w:rPr>
        <w:t xml:space="preserve"> can take on the market penetration, the market development and the product development. The market development strategy is recommended for INEOS</w:t>
      </w:r>
      <w:r w:rsidR="00E70764">
        <w:rPr>
          <w:rFonts w:ascii="Times New Roman" w:hAnsi="Times New Roman"/>
          <w:sz w:val="24"/>
          <w:szCs w:val="24"/>
          <w:lang w:eastAsia="zh-TW"/>
        </w:rPr>
        <w:t xml:space="preserve"> due to high </w:t>
      </w:r>
      <w:r>
        <w:rPr>
          <w:rFonts w:ascii="Times New Roman" w:hAnsi="Times New Roman"/>
          <w:sz w:val="24"/>
          <w:szCs w:val="24"/>
          <w:lang w:eastAsia="zh-TW"/>
        </w:rPr>
        <w:t>demand of the petrochemical products in China and Asian countries</w:t>
      </w:r>
      <w:r w:rsidR="00E70764">
        <w:rPr>
          <w:rFonts w:ascii="Times New Roman" w:hAnsi="Times New Roman"/>
          <w:sz w:val="24"/>
          <w:szCs w:val="24"/>
          <w:lang w:eastAsia="zh-TW"/>
        </w:rPr>
        <w:t xml:space="preserve">. </w:t>
      </w:r>
      <w:r w:rsidR="00C3152B">
        <w:rPr>
          <w:rFonts w:ascii="Times New Roman" w:hAnsi="Times New Roman"/>
          <w:sz w:val="24"/>
          <w:szCs w:val="24"/>
          <w:lang w:eastAsia="zh-TW"/>
        </w:rPr>
        <w:t xml:space="preserve">INEOS can access the new market segments and increase the products market share to gain the economics of scale. </w:t>
      </w:r>
      <w:r w:rsidR="00E70764">
        <w:rPr>
          <w:rFonts w:ascii="Times New Roman" w:hAnsi="Times New Roman"/>
          <w:sz w:val="24"/>
          <w:szCs w:val="24"/>
          <w:lang w:eastAsia="zh-TW"/>
        </w:rPr>
        <w:t>The risk is the government policies in those new market countries.</w:t>
      </w:r>
    </w:p>
    <w:p w14:paraId="40A05A25" w14:textId="02BEBA1C" w:rsidR="00184A8E" w:rsidRDefault="00200264"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balanced scorecard set up to implement the </w:t>
      </w:r>
      <w:r w:rsidR="009B3DB8">
        <w:rPr>
          <w:rFonts w:ascii="Times New Roman" w:hAnsi="Times New Roman"/>
          <w:sz w:val="24"/>
          <w:szCs w:val="24"/>
          <w:lang w:eastAsia="zh-TW"/>
        </w:rPr>
        <w:t>INEOS</w:t>
      </w:r>
      <w:r>
        <w:rPr>
          <w:rFonts w:ascii="Times New Roman" w:hAnsi="Times New Roman"/>
          <w:sz w:val="24"/>
          <w:szCs w:val="24"/>
          <w:lang w:eastAsia="zh-TW"/>
        </w:rPr>
        <w:t xml:space="preserve"> strategic option</w:t>
      </w:r>
      <w:r w:rsidR="00AE5A78">
        <w:rPr>
          <w:rFonts w:ascii="Times New Roman" w:hAnsi="Times New Roman"/>
          <w:sz w:val="24"/>
          <w:szCs w:val="24"/>
          <w:lang w:eastAsia="zh-TW"/>
        </w:rPr>
        <w:t>s for their objectives and then build the strategy map to achieve their objectives.</w:t>
      </w:r>
      <w:r w:rsidR="00F63B9C">
        <w:rPr>
          <w:rFonts w:ascii="Times New Roman" w:hAnsi="Times New Roman"/>
          <w:sz w:val="24"/>
          <w:szCs w:val="24"/>
          <w:lang w:eastAsia="zh-TW"/>
        </w:rPr>
        <w:t xml:space="preserve"> </w:t>
      </w:r>
      <w:r w:rsidR="00F63B9C">
        <w:rPr>
          <w:rFonts w:ascii="Times New Roman" w:hAnsi="Times New Roman"/>
          <w:sz w:val="24"/>
          <w:szCs w:val="24"/>
          <w:lang w:val="en-US" w:eastAsia="zh-TW"/>
        </w:rPr>
        <w:t>The clear objectives set on each of the perspective to each staff and further to each department to achieve.</w:t>
      </w:r>
    </w:p>
    <w:p w14:paraId="7444DDFF" w14:textId="120C49CB" w:rsidR="00184A8E" w:rsidRDefault="00184A8E" w:rsidP="00A41DF8">
      <w:pPr>
        <w:spacing w:after="0" w:line="360" w:lineRule="auto"/>
        <w:rPr>
          <w:rFonts w:ascii="Times New Roman" w:hAnsi="Times New Roman"/>
          <w:sz w:val="24"/>
          <w:szCs w:val="24"/>
          <w:lang w:eastAsia="zh-TW"/>
        </w:rPr>
      </w:pPr>
    </w:p>
    <w:p w14:paraId="7C77A62B" w14:textId="152EAD05" w:rsidR="00C3152B" w:rsidRDefault="00C3152B" w:rsidP="00A41DF8">
      <w:pPr>
        <w:spacing w:after="0" w:line="360" w:lineRule="auto"/>
        <w:rPr>
          <w:rFonts w:ascii="Times New Roman" w:hAnsi="Times New Roman"/>
          <w:sz w:val="24"/>
          <w:szCs w:val="24"/>
          <w:lang w:eastAsia="zh-TW"/>
        </w:rPr>
      </w:pPr>
    </w:p>
    <w:p w14:paraId="3AB053C9" w14:textId="198B1DFD" w:rsidR="00C3152B" w:rsidRDefault="00C3152B" w:rsidP="00A41DF8">
      <w:pPr>
        <w:spacing w:after="0" w:line="360" w:lineRule="auto"/>
        <w:rPr>
          <w:rFonts w:ascii="Times New Roman" w:hAnsi="Times New Roman"/>
          <w:sz w:val="24"/>
          <w:szCs w:val="24"/>
          <w:lang w:eastAsia="zh-TW"/>
        </w:rPr>
      </w:pPr>
    </w:p>
    <w:p w14:paraId="090A2FD5" w14:textId="77777777" w:rsidR="00C3152B" w:rsidRDefault="00C3152B" w:rsidP="00A41DF8">
      <w:pPr>
        <w:spacing w:after="0" w:line="360" w:lineRule="auto"/>
        <w:rPr>
          <w:rFonts w:ascii="Times New Roman" w:hAnsi="Times New Roman"/>
          <w:sz w:val="24"/>
          <w:szCs w:val="24"/>
          <w:lang w:eastAsia="zh-TW"/>
        </w:rPr>
      </w:pPr>
    </w:p>
    <w:p w14:paraId="182AA2CF" w14:textId="40FBBC81" w:rsidR="00E70764" w:rsidRDefault="00E70764" w:rsidP="00A41DF8">
      <w:pPr>
        <w:spacing w:after="0" w:line="360" w:lineRule="auto"/>
        <w:rPr>
          <w:rFonts w:ascii="Times New Roman" w:hAnsi="Times New Roman"/>
          <w:sz w:val="24"/>
          <w:szCs w:val="24"/>
          <w:lang w:eastAsia="zh-TW"/>
        </w:rPr>
      </w:pPr>
    </w:p>
    <w:p w14:paraId="147B8AE4" w14:textId="77777777" w:rsidR="000D00F4" w:rsidRPr="00184A8E" w:rsidRDefault="000D00F4" w:rsidP="00A41DF8">
      <w:pPr>
        <w:spacing w:after="0" w:line="360" w:lineRule="auto"/>
        <w:rPr>
          <w:rFonts w:ascii="Times New Roman" w:hAnsi="Times New Roman"/>
          <w:sz w:val="24"/>
          <w:szCs w:val="24"/>
          <w:lang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p w14:paraId="31CBECCD" w14:textId="77777777" w:rsidR="000D00F4" w:rsidRDefault="000D00F4" w:rsidP="000D00F4">
      <w:pPr>
        <w:spacing w:after="0" w:line="360" w:lineRule="auto"/>
        <w:jc w:val="both"/>
        <w:rPr>
          <w:rFonts w:ascii="Times New Roman" w:hAnsi="Times New Roman"/>
          <w:sz w:val="24"/>
          <w:szCs w:val="24"/>
          <w:shd w:val="clear" w:color="auto" w:fill="FFFFFF"/>
          <w:lang w:val="en-HK"/>
        </w:rPr>
      </w:pPr>
      <w:bookmarkStart w:id="2" w:name="_GoBack"/>
      <w:bookmarkEnd w:id="0"/>
      <w:bookmarkEnd w:id="2"/>
    </w:p>
    <w:p w14:paraId="198AB7BE" w14:textId="628C0C97" w:rsidR="00FB76B4" w:rsidRPr="000024EC" w:rsidRDefault="000024EC" w:rsidP="000D00F4">
      <w:pPr>
        <w:spacing w:after="0" w:line="360" w:lineRule="auto"/>
        <w:jc w:val="both"/>
        <w:rPr>
          <w:rFonts w:ascii="Times New Roman" w:hAnsi="Times New Roman"/>
          <w:sz w:val="24"/>
          <w:szCs w:val="24"/>
          <w:shd w:val="clear" w:color="auto" w:fill="FFFFFF"/>
          <w:lang w:val="en-HK"/>
        </w:rPr>
      </w:pPr>
      <w:r w:rsidRPr="000024EC">
        <w:rPr>
          <w:rFonts w:ascii="Times New Roman" w:hAnsi="Times New Roman"/>
          <w:sz w:val="24"/>
          <w:szCs w:val="24"/>
          <w:shd w:val="clear" w:color="auto" w:fill="FFFFFF"/>
          <w:lang w:val="en-HK"/>
        </w:rPr>
        <w:t>Clark, K. B., Fujimoto, T.,</w:t>
      </w:r>
      <w:r>
        <w:rPr>
          <w:rFonts w:ascii="Times New Roman" w:hAnsi="Times New Roman"/>
          <w:sz w:val="24"/>
          <w:szCs w:val="24"/>
          <w:shd w:val="clear" w:color="auto" w:fill="FFFFFF"/>
          <w:lang w:val="en-HK"/>
        </w:rPr>
        <w:t xml:space="preserve"> &amp; Cook, A. 1991, “Product development performance: Strategy organization, and management in the world auto industry”, </w:t>
      </w:r>
      <w:r w:rsidRPr="000024EC">
        <w:rPr>
          <w:rFonts w:ascii="Times New Roman" w:hAnsi="Times New Roman"/>
          <w:i/>
          <w:sz w:val="24"/>
          <w:szCs w:val="24"/>
          <w:shd w:val="clear" w:color="auto" w:fill="FFFFFF"/>
          <w:lang w:val="en-HK"/>
        </w:rPr>
        <w:t>Boston, MA: Harvard Business School Press</w:t>
      </w:r>
      <w:r>
        <w:rPr>
          <w:rFonts w:ascii="Times New Roman" w:hAnsi="Times New Roman"/>
          <w:sz w:val="24"/>
          <w:szCs w:val="24"/>
          <w:shd w:val="clear" w:color="auto" w:fill="FFFFFF"/>
          <w:lang w:val="en-HK"/>
        </w:rPr>
        <w:t>, pp. 121-161.</w:t>
      </w:r>
    </w:p>
    <w:p w14:paraId="380DEE85" w14:textId="77777777" w:rsidR="00994C7C" w:rsidRPr="000024EC" w:rsidRDefault="00994C7C" w:rsidP="000D00F4">
      <w:pPr>
        <w:spacing w:after="0" w:line="360" w:lineRule="auto"/>
        <w:jc w:val="both"/>
        <w:rPr>
          <w:rFonts w:ascii="Times New Roman" w:hAnsi="Times New Roman"/>
          <w:sz w:val="24"/>
          <w:szCs w:val="24"/>
          <w:shd w:val="clear" w:color="auto" w:fill="FFFFFF"/>
          <w:lang w:val="en-HK"/>
        </w:rPr>
      </w:pPr>
    </w:p>
    <w:p w14:paraId="1AE5B343" w14:textId="3E733EAC" w:rsidR="00CC1263" w:rsidRPr="0055221A" w:rsidRDefault="00FB76B4" w:rsidP="000D00F4">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 &amp; Norton D P. 1992,</w:t>
      </w:r>
      <w:r w:rsidR="00994C7C">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sidR="00994C7C">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0D00F4">
      <w:pPr>
        <w:spacing w:after="0" w:line="360" w:lineRule="auto"/>
        <w:jc w:val="both"/>
        <w:rPr>
          <w:rFonts w:ascii="Times New Roman" w:hAnsi="Times New Roman"/>
          <w:sz w:val="24"/>
          <w:szCs w:val="24"/>
          <w:shd w:val="clear" w:color="auto" w:fill="FFFFFF"/>
        </w:rPr>
      </w:pPr>
    </w:p>
    <w:p w14:paraId="3B1CF882" w14:textId="3256C8B5" w:rsidR="00024F9F" w:rsidRPr="0055221A" w:rsidRDefault="00024F9F" w:rsidP="000D00F4">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 &amp; Heinemann, B. 2017,</w:t>
      </w:r>
      <w:r w:rsidR="00994C7C">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sidR="00994C7C">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vol. 19, no.11, pp. 981-1002.</w:t>
      </w:r>
    </w:p>
    <w:p w14:paraId="341FC289" w14:textId="77777777" w:rsidR="000024EC" w:rsidRDefault="000024EC" w:rsidP="000D00F4">
      <w:pPr>
        <w:spacing w:after="0" w:line="360" w:lineRule="auto"/>
        <w:jc w:val="both"/>
        <w:rPr>
          <w:rFonts w:ascii="Times New Roman" w:hAnsi="Times New Roman"/>
          <w:sz w:val="24"/>
          <w:szCs w:val="24"/>
          <w:shd w:val="clear" w:color="auto" w:fill="FFFFFF"/>
          <w:lang w:val="en-HK"/>
        </w:rPr>
      </w:pPr>
    </w:p>
    <w:p w14:paraId="4FFDC059" w14:textId="77777777" w:rsidR="000024EC" w:rsidRDefault="007F0AF1" w:rsidP="000D00F4">
      <w:pPr>
        <w:spacing w:after="0" w:line="360" w:lineRule="auto"/>
        <w:jc w:val="both"/>
        <w:rPr>
          <w:rFonts w:ascii="Times New Roman" w:hAnsi="Times New Roman"/>
          <w:sz w:val="24"/>
          <w:szCs w:val="24"/>
          <w:shd w:val="clear" w:color="auto" w:fill="FFFFFF"/>
          <w:lang w:val="en-HK"/>
        </w:rPr>
      </w:pPr>
      <w:r w:rsidRPr="007F0AF1">
        <w:rPr>
          <w:rFonts w:ascii="Times New Roman" w:hAnsi="Times New Roman"/>
          <w:sz w:val="24"/>
          <w:szCs w:val="24"/>
          <w:shd w:val="clear" w:color="auto" w:fill="FFFFFF"/>
          <w:lang w:val="en-HK"/>
        </w:rPr>
        <w:t>Li, H., &amp; Atuahene-Gima, K. 2001, “Pro</w:t>
      </w:r>
      <w:r>
        <w:rPr>
          <w:rFonts w:ascii="Times New Roman" w:hAnsi="Times New Roman"/>
          <w:sz w:val="24"/>
          <w:szCs w:val="24"/>
          <w:shd w:val="clear" w:color="auto" w:fill="FFFFFF"/>
          <w:lang w:val="en-HK"/>
        </w:rPr>
        <w:t>duct innovation stra</w:t>
      </w:r>
      <w:r w:rsidR="000024EC">
        <w:rPr>
          <w:rFonts w:ascii="Times New Roman" w:hAnsi="Times New Roman"/>
          <w:sz w:val="24"/>
          <w:szCs w:val="24"/>
          <w:shd w:val="clear" w:color="auto" w:fill="FFFFFF"/>
          <w:lang w:val="en-HK"/>
        </w:rPr>
        <w:t xml:space="preserve">tegy and the performance of new technology ventures in China”, </w:t>
      </w:r>
      <w:r w:rsidR="000024EC" w:rsidRPr="000024EC">
        <w:rPr>
          <w:rFonts w:ascii="Times New Roman" w:hAnsi="Times New Roman"/>
          <w:i/>
          <w:sz w:val="24"/>
          <w:szCs w:val="24"/>
          <w:shd w:val="clear" w:color="auto" w:fill="FFFFFF"/>
          <w:lang w:val="en-HK"/>
        </w:rPr>
        <w:t>Academy of management Journal</w:t>
      </w:r>
      <w:r w:rsidR="000024EC">
        <w:rPr>
          <w:rFonts w:ascii="Times New Roman" w:hAnsi="Times New Roman"/>
          <w:sz w:val="24"/>
          <w:szCs w:val="24"/>
          <w:shd w:val="clear" w:color="auto" w:fill="FFFFFF"/>
          <w:lang w:val="en-HK"/>
        </w:rPr>
        <w:t>, 44(6), 1123-1134.</w:t>
      </w:r>
    </w:p>
    <w:p w14:paraId="46E5D1C6" w14:textId="77777777" w:rsidR="000024EC" w:rsidRDefault="000024EC" w:rsidP="000D00F4">
      <w:pPr>
        <w:spacing w:after="0" w:line="360" w:lineRule="auto"/>
        <w:jc w:val="both"/>
        <w:rPr>
          <w:rFonts w:ascii="Times New Roman" w:hAnsi="Times New Roman"/>
          <w:sz w:val="24"/>
          <w:szCs w:val="24"/>
          <w:shd w:val="clear" w:color="auto" w:fill="FFFFFF"/>
        </w:rPr>
      </w:pPr>
    </w:p>
    <w:p w14:paraId="308AFF21" w14:textId="24C579FE" w:rsidR="00994C7C" w:rsidRPr="000024EC" w:rsidRDefault="00994C7C" w:rsidP="000D00F4">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rPr>
        <w:t xml:space="preserve">Murphy, H. 2017, “UK’s Ineos buy motorcycle fashion group Belstaff”, </w:t>
      </w:r>
      <w:r w:rsidRPr="00994C7C">
        <w:rPr>
          <w:rFonts w:ascii="Times New Roman" w:hAnsi="Times New Roman"/>
          <w:i/>
          <w:sz w:val="24"/>
          <w:szCs w:val="24"/>
          <w:shd w:val="clear" w:color="auto" w:fill="FFFFFF"/>
        </w:rPr>
        <w:t>FT.com, London</w:t>
      </w:r>
      <w:r>
        <w:rPr>
          <w:rFonts w:ascii="Times New Roman" w:hAnsi="Times New Roman"/>
          <w:sz w:val="24"/>
          <w:szCs w:val="24"/>
          <w:shd w:val="clear" w:color="auto" w:fill="FFFFFF"/>
        </w:rPr>
        <w:t>, 30Oct2017.</w:t>
      </w:r>
    </w:p>
    <w:p w14:paraId="10B6831C" w14:textId="77777777" w:rsidR="000024EC" w:rsidRDefault="000024EC" w:rsidP="000D00F4">
      <w:pPr>
        <w:spacing w:after="0" w:line="360" w:lineRule="auto"/>
        <w:jc w:val="both"/>
        <w:rPr>
          <w:rFonts w:ascii="Times New Roman" w:hAnsi="Times New Roman"/>
          <w:sz w:val="24"/>
          <w:szCs w:val="24"/>
          <w:shd w:val="clear" w:color="auto" w:fill="FFFFFF"/>
        </w:rPr>
      </w:pPr>
    </w:p>
    <w:p w14:paraId="1415896D" w14:textId="79AD8439" w:rsidR="00124451" w:rsidRDefault="00124451" w:rsidP="000D00F4">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Pfeifer, S. 2014, “Jim Ratcliffe: Stories”, </w:t>
      </w:r>
      <w:r w:rsidRPr="00994C7C">
        <w:rPr>
          <w:rFonts w:ascii="Times New Roman" w:hAnsi="Times New Roman"/>
          <w:i/>
          <w:sz w:val="24"/>
          <w:szCs w:val="24"/>
          <w:shd w:val="clear" w:color="auto" w:fill="FFFFFF"/>
        </w:rPr>
        <w:t>Financial Times, London (UK)</w:t>
      </w:r>
      <w:r>
        <w:rPr>
          <w:rFonts w:ascii="Times New Roman" w:hAnsi="Times New Roman"/>
          <w:sz w:val="24"/>
          <w:szCs w:val="24"/>
          <w:shd w:val="clear" w:color="auto" w:fill="FFFFFF"/>
        </w:rPr>
        <w:t>, 8Fe</w:t>
      </w:r>
      <w:r w:rsidR="00994C7C">
        <w:rPr>
          <w:rFonts w:ascii="Times New Roman" w:hAnsi="Times New Roman"/>
          <w:sz w:val="24"/>
          <w:szCs w:val="24"/>
          <w:shd w:val="clear" w:color="auto" w:fill="FFFFFF"/>
        </w:rPr>
        <w:t>b2014, 28.</w:t>
      </w:r>
    </w:p>
    <w:p w14:paraId="7F19ECDF" w14:textId="49F223EC" w:rsidR="00B877E6" w:rsidRPr="0055221A" w:rsidRDefault="00B877E6" w:rsidP="000D00F4">
      <w:pPr>
        <w:spacing w:after="0" w:line="360" w:lineRule="auto"/>
        <w:jc w:val="both"/>
        <w:rPr>
          <w:rFonts w:ascii="Times New Roman" w:hAnsi="Times New Roman"/>
          <w:sz w:val="24"/>
          <w:szCs w:val="24"/>
          <w:lang w:val="en-HK" w:eastAsia="zh-TW"/>
        </w:rPr>
      </w:pPr>
    </w:p>
    <w:p w14:paraId="3DC88D03" w14:textId="4A394A8A" w:rsidR="0055221A" w:rsidRPr="00776B68" w:rsidRDefault="00776B68" w:rsidP="000D00F4">
      <w:pPr>
        <w:spacing w:after="0" w:line="360" w:lineRule="auto"/>
        <w:jc w:val="both"/>
        <w:rPr>
          <w:rFonts w:ascii="Times New Roman" w:hAnsi="Times New Roman"/>
          <w:b/>
          <w:sz w:val="24"/>
          <w:szCs w:val="24"/>
          <w:lang w:eastAsia="zh-TW"/>
        </w:rPr>
      </w:pPr>
      <w:r w:rsidRPr="00776B68">
        <w:rPr>
          <w:rFonts w:ascii="Times New Roman" w:hAnsi="Times New Roman"/>
          <w:b/>
          <w:sz w:val="24"/>
          <w:szCs w:val="24"/>
          <w:lang w:eastAsia="zh-TW"/>
        </w:rPr>
        <w:t>Links</w:t>
      </w:r>
    </w:p>
    <w:p w14:paraId="5B67DCCA" w14:textId="3793E4F0" w:rsidR="00EF0318" w:rsidRDefault="00CD7D9D"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2017 Annual Report </w:t>
      </w:r>
      <w:r w:rsidR="00EF0318">
        <w:rPr>
          <w:rFonts w:ascii="Times New Roman" w:hAnsi="Times New Roman"/>
          <w:sz w:val="24"/>
          <w:szCs w:val="24"/>
          <w:lang w:eastAsia="zh-TW"/>
        </w:rPr>
        <w:t>INEOS GROUP HOLDING S.A.</w:t>
      </w:r>
      <w:r>
        <w:rPr>
          <w:rFonts w:ascii="Times New Roman" w:hAnsi="Times New Roman"/>
          <w:sz w:val="24"/>
          <w:szCs w:val="24"/>
          <w:lang w:eastAsia="zh-TW"/>
        </w:rPr>
        <w:t xml:space="preserve"> View</w:t>
      </w:r>
      <w:r w:rsidR="00EF0318">
        <w:rPr>
          <w:rFonts w:ascii="Times New Roman" w:hAnsi="Times New Roman"/>
          <w:sz w:val="24"/>
          <w:szCs w:val="24"/>
          <w:lang w:eastAsia="zh-TW"/>
        </w:rPr>
        <w:t xml:space="preserve"> Report ( </w:t>
      </w:r>
      <w:hyperlink r:id="rId17" w:history="1">
        <w:r w:rsidR="00EF0318" w:rsidRPr="008C4ECC">
          <w:rPr>
            <w:rStyle w:val="Hyperlink"/>
            <w:rFonts w:ascii="Times New Roman" w:hAnsi="Times New Roman"/>
            <w:sz w:val="24"/>
            <w:szCs w:val="24"/>
            <w:lang w:eastAsia="zh-TW"/>
          </w:rPr>
          <w:t>https://www.ineos.com/globalassets/investor-relations/public/annual-reports/2017-igh-sa-annual-report_final.pdf</w:t>
        </w:r>
      </w:hyperlink>
      <w:r w:rsidR="00EF0318">
        <w:rPr>
          <w:rFonts w:ascii="Times New Roman" w:hAnsi="Times New Roman"/>
          <w:sz w:val="24"/>
          <w:szCs w:val="24"/>
          <w:lang w:eastAsia="zh-TW"/>
        </w:rPr>
        <w:t xml:space="preserve"> )</w:t>
      </w:r>
    </w:p>
    <w:p w14:paraId="0D114091" w14:textId="77777777" w:rsidR="000024EC" w:rsidRDefault="000024EC" w:rsidP="000D00F4">
      <w:pPr>
        <w:spacing w:after="0" w:line="360" w:lineRule="auto"/>
        <w:jc w:val="both"/>
        <w:rPr>
          <w:rFonts w:ascii="Times New Roman" w:hAnsi="Times New Roman"/>
          <w:sz w:val="24"/>
          <w:szCs w:val="24"/>
          <w:lang w:eastAsia="zh-TW"/>
        </w:rPr>
      </w:pPr>
    </w:p>
    <w:p w14:paraId="1073BB11" w14:textId="44D07B26" w:rsidR="00A2569F" w:rsidRPr="004C0C7F" w:rsidRDefault="00776B68" w:rsidP="000D00F4">
      <w:pPr>
        <w:spacing w:after="0" w:line="360" w:lineRule="auto"/>
        <w:jc w:val="both"/>
        <w:rPr>
          <w:rFonts w:ascii="Times New Roman" w:hAnsi="Times New Roman"/>
          <w:sz w:val="24"/>
          <w:szCs w:val="24"/>
          <w:lang w:eastAsia="zh-TW"/>
        </w:rPr>
      </w:pPr>
      <w:r w:rsidRPr="004C0C7F">
        <w:rPr>
          <w:rFonts w:ascii="Times New Roman" w:hAnsi="Times New Roman"/>
          <w:sz w:val="24"/>
          <w:szCs w:val="24"/>
          <w:lang w:eastAsia="zh-TW"/>
        </w:rPr>
        <w:t>INEOS Holdings Limited (GB) homepage (</w:t>
      </w:r>
      <w:r w:rsidR="00166470">
        <w:rPr>
          <w:rFonts w:ascii="Times New Roman" w:hAnsi="Times New Roman"/>
          <w:sz w:val="24"/>
          <w:szCs w:val="24"/>
          <w:lang w:eastAsia="zh-TW"/>
        </w:rPr>
        <w:t xml:space="preserve"> </w:t>
      </w:r>
      <w:hyperlink r:id="rId18" w:history="1">
        <w:r w:rsidR="00166470" w:rsidRPr="00665B7B">
          <w:rPr>
            <w:rStyle w:val="Hyperlink"/>
            <w:rFonts w:ascii="Times New Roman" w:hAnsi="Times New Roman"/>
            <w:sz w:val="24"/>
            <w:szCs w:val="24"/>
            <w:lang w:eastAsia="zh-TW"/>
          </w:rPr>
          <w:t>https://www.ineos.com/</w:t>
        </w:r>
      </w:hyperlink>
      <w:r w:rsidR="00166470">
        <w:rPr>
          <w:rFonts w:ascii="Times New Roman" w:hAnsi="Times New Roman"/>
          <w:sz w:val="24"/>
          <w:szCs w:val="24"/>
          <w:lang w:eastAsia="zh-TW"/>
        </w:rPr>
        <w:t xml:space="preserve"> </w:t>
      </w:r>
      <w:r w:rsidRPr="004C0C7F">
        <w:rPr>
          <w:rFonts w:ascii="Times New Roman" w:hAnsi="Times New Roman"/>
          <w:sz w:val="24"/>
          <w:szCs w:val="24"/>
          <w:lang w:eastAsia="zh-TW"/>
        </w:rPr>
        <w:t>)</w:t>
      </w:r>
    </w:p>
    <w:p w14:paraId="527D16C9" w14:textId="77777777" w:rsidR="000024EC" w:rsidRDefault="000024EC" w:rsidP="000D00F4">
      <w:pPr>
        <w:spacing w:after="0" w:line="360" w:lineRule="auto"/>
        <w:jc w:val="both"/>
        <w:rPr>
          <w:rFonts w:ascii="Times New Roman" w:hAnsi="Times New Roman"/>
          <w:sz w:val="24"/>
          <w:szCs w:val="24"/>
          <w:lang w:eastAsia="zh-TW"/>
        </w:rPr>
      </w:pPr>
    </w:p>
    <w:p w14:paraId="31408BCF" w14:textId="69E6B365" w:rsidR="00776B68" w:rsidRDefault="00776B68"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Jim Ratcliffe interview: A remarkable 15 years – INEOS (YouTube </w:t>
      </w:r>
      <w:hyperlink r:id="rId19" w:history="1">
        <w:r w:rsidRPr="001E601D">
          <w:rPr>
            <w:rStyle w:val="Hyperlink"/>
            <w:rFonts w:ascii="Times New Roman" w:hAnsi="Times New Roman"/>
            <w:sz w:val="24"/>
            <w:szCs w:val="24"/>
            <w:lang w:eastAsia="zh-TW"/>
          </w:rPr>
          <w:t>https://www.youtube.com/watch?v=TxJoc6v-o-g</w:t>
        </w:r>
      </w:hyperlink>
      <w:r w:rsidR="00166470">
        <w:rPr>
          <w:rStyle w:val="Hyperlink"/>
          <w:rFonts w:ascii="Times New Roman" w:hAnsi="Times New Roman"/>
          <w:sz w:val="24"/>
          <w:szCs w:val="24"/>
          <w:lang w:eastAsia="zh-TW"/>
        </w:rPr>
        <w:t xml:space="preserve"> </w:t>
      </w:r>
      <w:r>
        <w:rPr>
          <w:rFonts w:ascii="Times New Roman" w:hAnsi="Times New Roman"/>
          <w:sz w:val="24"/>
          <w:szCs w:val="24"/>
          <w:lang w:eastAsia="zh-TW"/>
        </w:rPr>
        <w:t xml:space="preserve">) </w:t>
      </w:r>
    </w:p>
    <w:p w14:paraId="64C0088E" w14:textId="77777777" w:rsidR="000024EC" w:rsidRDefault="000024EC" w:rsidP="000D00F4">
      <w:pPr>
        <w:spacing w:after="0" w:line="360" w:lineRule="auto"/>
        <w:jc w:val="both"/>
        <w:rPr>
          <w:rFonts w:ascii="Times New Roman" w:hAnsi="Times New Roman"/>
          <w:sz w:val="24"/>
          <w:szCs w:val="24"/>
          <w:lang w:eastAsia="zh-TW"/>
        </w:rPr>
      </w:pPr>
    </w:p>
    <w:p w14:paraId="06EDA570" w14:textId="23E008D8" w:rsidR="00776B68" w:rsidRDefault="00166470"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lastRenderedPageBreak/>
        <w:t xml:space="preserve">PetroChina and INEOS announce plans for new trading and refining JV in Europe, INEOSchlorvinyls.com. ( </w:t>
      </w:r>
      <w:hyperlink r:id="rId20" w:history="1">
        <w:r w:rsidRPr="00665B7B">
          <w:rPr>
            <w:rStyle w:val="Hyperlink"/>
            <w:rFonts w:ascii="Times New Roman" w:hAnsi="Times New Roman"/>
            <w:sz w:val="24"/>
            <w:szCs w:val="24"/>
            <w:lang w:eastAsia="zh-TW"/>
          </w:rPr>
          <w:t>http://www.ineoschorvinyls.com/en/News/Ineos-Group/PetroChina-and-Ineos-announce-plans-for-new-trading-and-refining-JV-in-Europe/?business=Ineos+Group</w:t>
        </w:r>
      </w:hyperlink>
      <w:r>
        <w:rPr>
          <w:rFonts w:ascii="Times New Roman" w:hAnsi="Times New Roman"/>
          <w:sz w:val="24"/>
          <w:szCs w:val="24"/>
          <w:lang w:eastAsia="zh-TW"/>
        </w:rPr>
        <w:t xml:space="preserve"> )</w:t>
      </w:r>
    </w:p>
    <w:p w14:paraId="61481E8F" w14:textId="77777777" w:rsidR="000024EC" w:rsidRDefault="000024EC" w:rsidP="000D00F4">
      <w:pPr>
        <w:spacing w:after="0" w:line="360" w:lineRule="auto"/>
        <w:jc w:val="both"/>
        <w:rPr>
          <w:rFonts w:ascii="Times New Roman" w:hAnsi="Times New Roman"/>
          <w:sz w:val="24"/>
          <w:szCs w:val="24"/>
          <w:lang w:eastAsia="zh-TW"/>
        </w:rPr>
      </w:pPr>
    </w:p>
    <w:p w14:paraId="628DEF79" w14:textId="3615115E" w:rsidR="00166470" w:rsidRDefault="00CD7D9D"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Q2 2018 Trading Statement INEOS Group Holdings S.A. (</w:t>
      </w:r>
      <w:hyperlink r:id="rId21" w:history="1">
        <w:r w:rsidRPr="008C4ECC">
          <w:rPr>
            <w:rStyle w:val="Hyperlink"/>
            <w:rFonts w:ascii="Times New Roman" w:hAnsi="Times New Roman"/>
            <w:sz w:val="24"/>
            <w:szCs w:val="24"/>
            <w:lang w:eastAsia="zh-TW"/>
          </w:rPr>
          <w:t>https://www.ineos.com/news/ineos-group/q2-2018-trading-statement-ineos-group-holdings-sa/</w:t>
        </w:r>
      </w:hyperlink>
      <w:r>
        <w:rPr>
          <w:rFonts w:ascii="Times New Roman" w:hAnsi="Times New Roman"/>
          <w:sz w:val="24"/>
          <w:szCs w:val="24"/>
          <w:lang w:eastAsia="zh-TW"/>
        </w:rPr>
        <w:t xml:space="preserve"> )</w:t>
      </w:r>
    </w:p>
    <w:p w14:paraId="7BE36850" w14:textId="630DB63E" w:rsidR="004E4025" w:rsidRDefault="004E4025" w:rsidP="000D00F4">
      <w:pPr>
        <w:spacing w:after="0" w:line="360" w:lineRule="auto"/>
        <w:jc w:val="both"/>
        <w:rPr>
          <w:rFonts w:ascii="Times New Roman" w:hAnsi="Times New Roman"/>
          <w:sz w:val="24"/>
          <w:szCs w:val="24"/>
          <w:lang w:eastAsia="zh-TW"/>
        </w:rPr>
      </w:pPr>
    </w:p>
    <w:p w14:paraId="2015515A" w14:textId="6CDEA197" w:rsidR="00C0343E" w:rsidRDefault="00C0343E" w:rsidP="000D00F4">
      <w:pPr>
        <w:spacing w:after="0" w:line="360" w:lineRule="auto"/>
        <w:jc w:val="both"/>
        <w:rPr>
          <w:rFonts w:ascii="Times New Roman" w:hAnsi="Times New Roman"/>
          <w:sz w:val="24"/>
          <w:szCs w:val="24"/>
          <w:lang w:eastAsia="zh-TW"/>
        </w:rPr>
      </w:pPr>
    </w:p>
    <w:p w14:paraId="33EA0B07" w14:textId="77777777" w:rsidR="00C0343E" w:rsidRDefault="00C0343E" w:rsidP="000D00F4">
      <w:pPr>
        <w:spacing w:after="0" w:line="360" w:lineRule="auto"/>
        <w:jc w:val="both"/>
        <w:rPr>
          <w:rFonts w:ascii="Times New Roman" w:hAnsi="Times New Roman"/>
          <w:sz w:val="24"/>
          <w:szCs w:val="24"/>
          <w:lang w:eastAsia="zh-TW"/>
        </w:rPr>
      </w:pPr>
    </w:p>
    <w:sectPr w:rsidR="00C0343E" w:rsidSect="000A3822">
      <w:footerReference w:type="default" r:id="rId2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FD844A" w14:textId="77777777" w:rsidR="005B649F" w:rsidRDefault="005B649F" w:rsidP="005979E2">
      <w:pPr>
        <w:spacing w:after="0" w:line="240" w:lineRule="auto"/>
      </w:pPr>
      <w:r>
        <w:separator/>
      </w:r>
    </w:p>
  </w:endnote>
  <w:endnote w:type="continuationSeparator" w:id="0">
    <w:p w14:paraId="2F3BF81E" w14:textId="77777777" w:rsidR="005B649F" w:rsidRDefault="005B649F"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BC10EB" w:rsidRDefault="00BC10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BC10EB" w:rsidRDefault="00BC10EB">
    <w:pPr>
      <w:pStyle w:val="Footer"/>
    </w:pPr>
  </w:p>
  <w:p w14:paraId="5486C213" w14:textId="77777777" w:rsidR="00BC10EB" w:rsidRDefault="00BC10E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D4351" w14:textId="77777777" w:rsidR="005B649F" w:rsidRDefault="005B649F" w:rsidP="005979E2">
      <w:pPr>
        <w:spacing w:after="0" w:line="240" w:lineRule="auto"/>
      </w:pPr>
      <w:r>
        <w:separator/>
      </w:r>
    </w:p>
  </w:footnote>
  <w:footnote w:type="continuationSeparator" w:id="0">
    <w:p w14:paraId="322A0702" w14:textId="77777777" w:rsidR="005B649F" w:rsidRDefault="005B649F"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4310856"/>
    <w:multiLevelType w:val="hybridMultilevel"/>
    <w:tmpl w:val="0D12A5E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AF20D15"/>
    <w:multiLevelType w:val="hybridMultilevel"/>
    <w:tmpl w:val="0CB265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0C4E3709"/>
    <w:multiLevelType w:val="hybridMultilevel"/>
    <w:tmpl w:val="171603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0E690875"/>
    <w:multiLevelType w:val="hybridMultilevel"/>
    <w:tmpl w:val="A99E837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36003AE"/>
    <w:multiLevelType w:val="hybridMultilevel"/>
    <w:tmpl w:val="9E2A5D1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4E37AF"/>
    <w:multiLevelType w:val="hybridMultilevel"/>
    <w:tmpl w:val="D360B34A"/>
    <w:lvl w:ilvl="0" w:tplc="3C090001">
      <w:start w:val="1"/>
      <w:numFmt w:val="bullet"/>
      <w:lvlText w:val=""/>
      <w:lvlJc w:val="left"/>
      <w:pPr>
        <w:ind w:left="720" w:hanging="360"/>
      </w:pPr>
      <w:rPr>
        <w:rFonts w:ascii="Symbol" w:hAnsi="Symbol"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23A8197C"/>
    <w:multiLevelType w:val="hybridMultilevel"/>
    <w:tmpl w:val="E24E609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26302FA0"/>
    <w:multiLevelType w:val="hybridMultilevel"/>
    <w:tmpl w:val="085067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269D1E24"/>
    <w:multiLevelType w:val="hybridMultilevel"/>
    <w:tmpl w:val="61EC1560"/>
    <w:lvl w:ilvl="0" w:tplc="3C090017">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1" w15:restartNumberingAfterBreak="0">
    <w:nsid w:val="2B1A4909"/>
    <w:multiLevelType w:val="hybridMultilevel"/>
    <w:tmpl w:val="56DA4F32"/>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322A3DD4"/>
    <w:multiLevelType w:val="hybridMultilevel"/>
    <w:tmpl w:val="65EEE4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33A15D79"/>
    <w:multiLevelType w:val="hybridMultilevel"/>
    <w:tmpl w:val="5406D4C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34DE5F3E"/>
    <w:multiLevelType w:val="hybridMultilevel"/>
    <w:tmpl w:val="5406D4C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3A8376E7"/>
    <w:multiLevelType w:val="hybridMultilevel"/>
    <w:tmpl w:val="FF366E3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337C94"/>
    <w:multiLevelType w:val="hybridMultilevel"/>
    <w:tmpl w:val="0FCE9E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4"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6"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8"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B92F41"/>
    <w:multiLevelType w:val="hybridMultilevel"/>
    <w:tmpl w:val="22D2222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0"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1"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2" w15:restartNumberingAfterBreak="0">
    <w:nsid w:val="6FAE3A24"/>
    <w:multiLevelType w:val="hybridMultilevel"/>
    <w:tmpl w:val="84981F9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3"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44"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5"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6"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7"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22"/>
  </w:num>
  <w:num w:numId="2">
    <w:abstractNumId w:val="32"/>
  </w:num>
  <w:num w:numId="3">
    <w:abstractNumId w:val="6"/>
  </w:num>
  <w:num w:numId="4">
    <w:abstractNumId w:val="11"/>
  </w:num>
  <w:num w:numId="5">
    <w:abstractNumId w:val="29"/>
  </w:num>
  <w:num w:numId="6">
    <w:abstractNumId w:val="34"/>
  </w:num>
  <w:num w:numId="7">
    <w:abstractNumId w:val="1"/>
  </w:num>
  <w:num w:numId="8">
    <w:abstractNumId w:val="14"/>
  </w:num>
  <w:num w:numId="9">
    <w:abstractNumId w:val="3"/>
  </w:num>
  <w:num w:numId="10">
    <w:abstractNumId w:val="31"/>
  </w:num>
  <w:num w:numId="11">
    <w:abstractNumId w:val="41"/>
  </w:num>
  <w:num w:numId="12">
    <w:abstractNumId w:val="27"/>
  </w:num>
  <w:num w:numId="13">
    <w:abstractNumId w:val="28"/>
  </w:num>
  <w:num w:numId="14">
    <w:abstractNumId w:val="45"/>
  </w:num>
  <w:num w:numId="15">
    <w:abstractNumId w:val="37"/>
  </w:num>
  <w:num w:numId="16">
    <w:abstractNumId w:val="40"/>
  </w:num>
  <w:num w:numId="17">
    <w:abstractNumId w:val="16"/>
  </w:num>
  <w:num w:numId="18">
    <w:abstractNumId w:val="38"/>
  </w:num>
  <w:num w:numId="19">
    <w:abstractNumId w:val="47"/>
  </w:num>
  <w:num w:numId="20">
    <w:abstractNumId w:val="0"/>
  </w:num>
  <w:num w:numId="21">
    <w:abstractNumId w:val="23"/>
  </w:num>
  <w:num w:numId="22">
    <w:abstractNumId w:val="15"/>
  </w:num>
  <w:num w:numId="23">
    <w:abstractNumId w:val="36"/>
  </w:num>
  <w:num w:numId="24">
    <w:abstractNumId w:val="10"/>
  </w:num>
  <w:num w:numId="25">
    <w:abstractNumId w:val="8"/>
  </w:num>
  <w:num w:numId="26">
    <w:abstractNumId w:val="46"/>
  </w:num>
  <w:num w:numId="27">
    <w:abstractNumId w:val="13"/>
  </w:num>
  <w:num w:numId="28">
    <w:abstractNumId w:val="12"/>
  </w:num>
  <w:num w:numId="29">
    <w:abstractNumId w:val="44"/>
  </w:num>
  <w:num w:numId="30">
    <w:abstractNumId w:val="35"/>
  </w:num>
  <w:num w:numId="31">
    <w:abstractNumId w:val="43"/>
  </w:num>
  <w:num w:numId="32">
    <w:abstractNumId w:val="20"/>
  </w:num>
  <w:num w:numId="33">
    <w:abstractNumId w:val="18"/>
  </w:num>
  <w:num w:numId="34">
    <w:abstractNumId w:val="2"/>
  </w:num>
  <w:num w:numId="35">
    <w:abstractNumId w:val="4"/>
  </w:num>
  <w:num w:numId="36">
    <w:abstractNumId w:val="39"/>
  </w:num>
  <w:num w:numId="37">
    <w:abstractNumId w:val="42"/>
  </w:num>
  <w:num w:numId="38">
    <w:abstractNumId w:val="24"/>
  </w:num>
  <w:num w:numId="39">
    <w:abstractNumId w:val="21"/>
  </w:num>
  <w:num w:numId="40">
    <w:abstractNumId w:val="30"/>
  </w:num>
  <w:num w:numId="41">
    <w:abstractNumId w:val="7"/>
  </w:num>
  <w:num w:numId="42">
    <w:abstractNumId w:val="19"/>
  </w:num>
  <w:num w:numId="43">
    <w:abstractNumId w:val="9"/>
  </w:num>
  <w:num w:numId="44">
    <w:abstractNumId w:val="33"/>
  </w:num>
  <w:num w:numId="45">
    <w:abstractNumId w:val="5"/>
  </w:num>
  <w:num w:numId="46">
    <w:abstractNumId w:val="26"/>
  </w:num>
  <w:num w:numId="47">
    <w:abstractNumId w:val="25"/>
  </w:num>
  <w:num w:numId="48">
    <w:abstractNumId w:val="1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4EC"/>
    <w:rsid w:val="00002C57"/>
    <w:rsid w:val="00002EE8"/>
    <w:rsid w:val="0000600B"/>
    <w:rsid w:val="000061CB"/>
    <w:rsid w:val="00007E92"/>
    <w:rsid w:val="00010C44"/>
    <w:rsid w:val="00010ED0"/>
    <w:rsid w:val="00014282"/>
    <w:rsid w:val="00015E5A"/>
    <w:rsid w:val="00016F06"/>
    <w:rsid w:val="000176B9"/>
    <w:rsid w:val="00020087"/>
    <w:rsid w:val="000222B7"/>
    <w:rsid w:val="0002414F"/>
    <w:rsid w:val="00024F9F"/>
    <w:rsid w:val="0002608F"/>
    <w:rsid w:val="00034265"/>
    <w:rsid w:val="00034757"/>
    <w:rsid w:val="00041BBE"/>
    <w:rsid w:val="00043005"/>
    <w:rsid w:val="00050485"/>
    <w:rsid w:val="00051DA4"/>
    <w:rsid w:val="0005377B"/>
    <w:rsid w:val="00053C82"/>
    <w:rsid w:val="00054175"/>
    <w:rsid w:val="000543A8"/>
    <w:rsid w:val="00057565"/>
    <w:rsid w:val="00061054"/>
    <w:rsid w:val="00061AB9"/>
    <w:rsid w:val="00065B78"/>
    <w:rsid w:val="00067505"/>
    <w:rsid w:val="00072B8E"/>
    <w:rsid w:val="000732FA"/>
    <w:rsid w:val="00077E6B"/>
    <w:rsid w:val="000801CB"/>
    <w:rsid w:val="00086659"/>
    <w:rsid w:val="00092AAF"/>
    <w:rsid w:val="00093968"/>
    <w:rsid w:val="00095688"/>
    <w:rsid w:val="000975F4"/>
    <w:rsid w:val="000A1051"/>
    <w:rsid w:val="000A3822"/>
    <w:rsid w:val="000A38C6"/>
    <w:rsid w:val="000A7268"/>
    <w:rsid w:val="000A729F"/>
    <w:rsid w:val="000B022C"/>
    <w:rsid w:val="000B2333"/>
    <w:rsid w:val="000B378A"/>
    <w:rsid w:val="000B57CB"/>
    <w:rsid w:val="000B6E24"/>
    <w:rsid w:val="000C0BCC"/>
    <w:rsid w:val="000C0F45"/>
    <w:rsid w:val="000C4613"/>
    <w:rsid w:val="000C613B"/>
    <w:rsid w:val="000C6888"/>
    <w:rsid w:val="000C6CBE"/>
    <w:rsid w:val="000D00F4"/>
    <w:rsid w:val="000D04A9"/>
    <w:rsid w:val="000D25D7"/>
    <w:rsid w:val="000D2636"/>
    <w:rsid w:val="000E045D"/>
    <w:rsid w:val="000E0A23"/>
    <w:rsid w:val="000E385C"/>
    <w:rsid w:val="000E642D"/>
    <w:rsid w:val="000E69B8"/>
    <w:rsid w:val="000F075C"/>
    <w:rsid w:val="000F3BE1"/>
    <w:rsid w:val="000F45CE"/>
    <w:rsid w:val="000F66A5"/>
    <w:rsid w:val="000F6E51"/>
    <w:rsid w:val="000F6F56"/>
    <w:rsid w:val="001023A9"/>
    <w:rsid w:val="001047CB"/>
    <w:rsid w:val="00110882"/>
    <w:rsid w:val="00112A57"/>
    <w:rsid w:val="0011527B"/>
    <w:rsid w:val="001164F0"/>
    <w:rsid w:val="00121E66"/>
    <w:rsid w:val="00121E98"/>
    <w:rsid w:val="00122048"/>
    <w:rsid w:val="0012349B"/>
    <w:rsid w:val="00123F09"/>
    <w:rsid w:val="00124451"/>
    <w:rsid w:val="00132D19"/>
    <w:rsid w:val="0014012A"/>
    <w:rsid w:val="00141A7C"/>
    <w:rsid w:val="001446F5"/>
    <w:rsid w:val="0015177B"/>
    <w:rsid w:val="0015178E"/>
    <w:rsid w:val="0015322D"/>
    <w:rsid w:val="00153B2C"/>
    <w:rsid w:val="00166470"/>
    <w:rsid w:val="00167097"/>
    <w:rsid w:val="001724F1"/>
    <w:rsid w:val="00175CB1"/>
    <w:rsid w:val="00176E0B"/>
    <w:rsid w:val="0017711B"/>
    <w:rsid w:val="0018107C"/>
    <w:rsid w:val="001818C0"/>
    <w:rsid w:val="001818F7"/>
    <w:rsid w:val="00182037"/>
    <w:rsid w:val="001839EA"/>
    <w:rsid w:val="00184214"/>
    <w:rsid w:val="001844B4"/>
    <w:rsid w:val="00184753"/>
    <w:rsid w:val="00184A8E"/>
    <w:rsid w:val="001874E3"/>
    <w:rsid w:val="00193A91"/>
    <w:rsid w:val="00195CB3"/>
    <w:rsid w:val="001A3E4B"/>
    <w:rsid w:val="001A4A2C"/>
    <w:rsid w:val="001B707B"/>
    <w:rsid w:val="001C0978"/>
    <w:rsid w:val="001C34DB"/>
    <w:rsid w:val="001C5765"/>
    <w:rsid w:val="001C7BFC"/>
    <w:rsid w:val="001D0607"/>
    <w:rsid w:val="001D6814"/>
    <w:rsid w:val="001E02D3"/>
    <w:rsid w:val="001E58F0"/>
    <w:rsid w:val="001E7221"/>
    <w:rsid w:val="001F041E"/>
    <w:rsid w:val="001F055F"/>
    <w:rsid w:val="001F0EB7"/>
    <w:rsid w:val="001F142A"/>
    <w:rsid w:val="001F3F2C"/>
    <w:rsid w:val="001F4242"/>
    <w:rsid w:val="001F5900"/>
    <w:rsid w:val="001F5B1D"/>
    <w:rsid w:val="00200031"/>
    <w:rsid w:val="00200264"/>
    <w:rsid w:val="002058C8"/>
    <w:rsid w:val="0020687E"/>
    <w:rsid w:val="00206FE4"/>
    <w:rsid w:val="00207763"/>
    <w:rsid w:val="00210ABA"/>
    <w:rsid w:val="00214854"/>
    <w:rsid w:val="00217FED"/>
    <w:rsid w:val="0022194A"/>
    <w:rsid w:val="0022279D"/>
    <w:rsid w:val="002236A6"/>
    <w:rsid w:val="00224654"/>
    <w:rsid w:val="002254D5"/>
    <w:rsid w:val="00232C70"/>
    <w:rsid w:val="002359D6"/>
    <w:rsid w:val="0024169A"/>
    <w:rsid w:val="00241F44"/>
    <w:rsid w:val="00243494"/>
    <w:rsid w:val="00243B12"/>
    <w:rsid w:val="0024408A"/>
    <w:rsid w:val="00246557"/>
    <w:rsid w:val="00247340"/>
    <w:rsid w:val="00247DCB"/>
    <w:rsid w:val="00251E65"/>
    <w:rsid w:val="00254BF5"/>
    <w:rsid w:val="00267311"/>
    <w:rsid w:val="0027448C"/>
    <w:rsid w:val="00274E62"/>
    <w:rsid w:val="00281A33"/>
    <w:rsid w:val="0028445F"/>
    <w:rsid w:val="002857D4"/>
    <w:rsid w:val="00285A56"/>
    <w:rsid w:val="00286B99"/>
    <w:rsid w:val="00290D71"/>
    <w:rsid w:val="002918F6"/>
    <w:rsid w:val="00294546"/>
    <w:rsid w:val="002A3962"/>
    <w:rsid w:val="002A4F22"/>
    <w:rsid w:val="002B1769"/>
    <w:rsid w:val="002B1D18"/>
    <w:rsid w:val="002B368C"/>
    <w:rsid w:val="002B4262"/>
    <w:rsid w:val="002B552F"/>
    <w:rsid w:val="002B6EBF"/>
    <w:rsid w:val="002B7731"/>
    <w:rsid w:val="002C1C5E"/>
    <w:rsid w:val="002C1D9F"/>
    <w:rsid w:val="002C2097"/>
    <w:rsid w:val="002C4058"/>
    <w:rsid w:val="002D039E"/>
    <w:rsid w:val="002D34D9"/>
    <w:rsid w:val="002D450E"/>
    <w:rsid w:val="002E646B"/>
    <w:rsid w:val="002F14D2"/>
    <w:rsid w:val="002F1AEE"/>
    <w:rsid w:val="002F4552"/>
    <w:rsid w:val="002F59E8"/>
    <w:rsid w:val="002F7381"/>
    <w:rsid w:val="0030277A"/>
    <w:rsid w:val="003060BD"/>
    <w:rsid w:val="00307CCA"/>
    <w:rsid w:val="003143DB"/>
    <w:rsid w:val="00315520"/>
    <w:rsid w:val="00315AC5"/>
    <w:rsid w:val="003173F1"/>
    <w:rsid w:val="00317A4C"/>
    <w:rsid w:val="00317A94"/>
    <w:rsid w:val="00317FAB"/>
    <w:rsid w:val="00322820"/>
    <w:rsid w:val="003239DD"/>
    <w:rsid w:val="00324FA5"/>
    <w:rsid w:val="003277FD"/>
    <w:rsid w:val="0033348A"/>
    <w:rsid w:val="00334A20"/>
    <w:rsid w:val="003414DC"/>
    <w:rsid w:val="00341771"/>
    <w:rsid w:val="00347355"/>
    <w:rsid w:val="00347669"/>
    <w:rsid w:val="0035094F"/>
    <w:rsid w:val="00351964"/>
    <w:rsid w:val="00352E09"/>
    <w:rsid w:val="00352FA0"/>
    <w:rsid w:val="00354B05"/>
    <w:rsid w:val="00361065"/>
    <w:rsid w:val="00363F1A"/>
    <w:rsid w:val="003643F5"/>
    <w:rsid w:val="00365AA1"/>
    <w:rsid w:val="0036629D"/>
    <w:rsid w:val="003666FA"/>
    <w:rsid w:val="003668A7"/>
    <w:rsid w:val="00375AD0"/>
    <w:rsid w:val="00375F2A"/>
    <w:rsid w:val="00376211"/>
    <w:rsid w:val="003832B2"/>
    <w:rsid w:val="00390C67"/>
    <w:rsid w:val="0039192C"/>
    <w:rsid w:val="00396802"/>
    <w:rsid w:val="00396EE0"/>
    <w:rsid w:val="003A0D94"/>
    <w:rsid w:val="003A21B8"/>
    <w:rsid w:val="003A31F5"/>
    <w:rsid w:val="003B18EB"/>
    <w:rsid w:val="003B1E5A"/>
    <w:rsid w:val="003B30C2"/>
    <w:rsid w:val="003B54CE"/>
    <w:rsid w:val="003B6642"/>
    <w:rsid w:val="003B7BF5"/>
    <w:rsid w:val="003C52EF"/>
    <w:rsid w:val="003C5C92"/>
    <w:rsid w:val="003C7A02"/>
    <w:rsid w:val="003D55C7"/>
    <w:rsid w:val="003D640B"/>
    <w:rsid w:val="003D69C4"/>
    <w:rsid w:val="003E12FF"/>
    <w:rsid w:val="003E4D1F"/>
    <w:rsid w:val="003F156B"/>
    <w:rsid w:val="003F1A72"/>
    <w:rsid w:val="003F234E"/>
    <w:rsid w:val="003F3AF9"/>
    <w:rsid w:val="003F3FD4"/>
    <w:rsid w:val="003F515F"/>
    <w:rsid w:val="003F5EDB"/>
    <w:rsid w:val="003F77D3"/>
    <w:rsid w:val="0040224C"/>
    <w:rsid w:val="00402E0F"/>
    <w:rsid w:val="00406208"/>
    <w:rsid w:val="00410B09"/>
    <w:rsid w:val="004119FC"/>
    <w:rsid w:val="0041724A"/>
    <w:rsid w:val="004204C3"/>
    <w:rsid w:val="0042377A"/>
    <w:rsid w:val="00426E63"/>
    <w:rsid w:val="00427E48"/>
    <w:rsid w:val="00431E24"/>
    <w:rsid w:val="00433F88"/>
    <w:rsid w:val="00446E16"/>
    <w:rsid w:val="004508FD"/>
    <w:rsid w:val="00450F26"/>
    <w:rsid w:val="004534FE"/>
    <w:rsid w:val="00461654"/>
    <w:rsid w:val="0046484E"/>
    <w:rsid w:val="00466654"/>
    <w:rsid w:val="004708DE"/>
    <w:rsid w:val="00473539"/>
    <w:rsid w:val="00474B26"/>
    <w:rsid w:val="00480471"/>
    <w:rsid w:val="004806B9"/>
    <w:rsid w:val="00486F9C"/>
    <w:rsid w:val="00490106"/>
    <w:rsid w:val="00492277"/>
    <w:rsid w:val="004947F7"/>
    <w:rsid w:val="00494E6F"/>
    <w:rsid w:val="004A0591"/>
    <w:rsid w:val="004A2A8F"/>
    <w:rsid w:val="004A2E2B"/>
    <w:rsid w:val="004A331C"/>
    <w:rsid w:val="004A43B3"/>
    <w:rsid w:val="004B4480"/>
    <w:rsid w:val="004C0C7F"/>
    <w:rsid w:val="004C35C4"/>
    <w:rsid w:val="004C6E47"/>
    <w:rsid w:val="004D20C5"/>
    <w:rsid w:val="004D2ACA"/>
    <w:rsid w:val="004D3357"/>
    <w:rsid w:val="004D40C9"/>
    <w:rsid w:val="004D4C0B"/>
    <w:rsid w:val="004D5CF9"/>
    <w:rsid w:val="004D7771"/>
    <w:rsid w:val="004D7FEB"/>
    <w:rsid w:val="004E0A94"/>
    <w:rsid w:val="004E0FC4"/>
    <w:rsid w:val="004E2B96"/>
    <w:rsid w:val="004E3C39"/>
    <w:rsid w:val="004E4025"/>
    <w:rsid w:val="004E4C56"/>
    <w:rsid w:val="004E5ED0"/>
    <w:rsid w:val="004E6BAC"/>
    <w:rsid w:val="004E74C9"/>
    <w:rsid w:val="004E77F4"/>
    <w:rsid w:val="004E7CCE"/>
    <w:rsid w:val="004F4B39"/>
    <w:rsid w:val="0050640C"/>
    <w:rsid w:val="00514257"/>
    <w:rsid w:val="00514259"/>
    <w:rsid w:val="00515156"/>
    <w:rsid w:val="005170A8"/>
    <w:rsid w:val="00520DFC"/>
    <w:rsid w:val="00521097"/>
    <w:rsid w:val="00530A8B"/>
    <w:rsid w:val="00532292"/>
    <w:rsid w:val="00533539"/>
    <w:rsid w:val="00540193"/>
    <w:rsid w:val="0054387B"/>
    <w:rsid w:val="00546C27"/>
    <w:rsid w:val="00547DB6"/>
    <w:rsid w:val="00550D13"/>
    <w:rsid w:val="005515E6"/>
    <w:rsid w:val="00551693"/>
    <w:rsid w:val="00551943"/>
    <w:rsid w:val="00551DEC"/>
    <w:rsid w:val="0055221A"/>
    <w:rsid w:val="00552FB0"/>
    <w:rsid w:val="005542B6"/>
    <w:rsid w:val="00554A4B"/>
    <w:rsid w:val="00555CD4"/>
    <w:rsid w:val="00557D9B"/>
    <w:rsid w:val="00560B86"/>
    <w:rsid w:val="0056315E"/>
    <w:rsid w:val="005658E7"/>
    <w:rsid w:val="00570C3D"/>
    <w:rsid w:val="00574C93"/>
    <w:rsid w:val="005768CD"/>
    <w:rsid w:val="00577B71"/>
    <w:rsid w:val="00582E43"/>
    <w:rsid w:val="005848AE"/>
    <w:rsid w:val="00584D34"/>
    <w:rsid w:val="00585B91"/>
    <w:rsid w:val="00586153"/>
    <w:rsid w:val="00586A01"/>
    <w:rsid w:val="00592233"/>
    <w:rsid w:val="0059508F"/>
    <w:rsid w:val="00595CE3"/>
    <w:rsid w:val="005979E2"/>
    <w:rsid w:val="005A0222"/>
    <w:rsid w:val="005A18D0"/>
    <w:rsid w:val="005A2B02"/>
    <w:rsid w:val="005A3292"/>
    <w:rsid w:val="005A364C"/>
    <w:rsid w:val="005A4274"/>
    <w:rsid w:val="005B17B7"/>
    <w:rsid w:val="005B1D4C"/>
    <w:rsid w:val="005B4E74"/>
    <w:rsid w:val="005B5937"/>
    <w:rsid w:val="005B649F"/>
    <w:rsid w:val="005B6BDC"/>
    <w:rsid w:val="005C6FA0"/>
    <w:rsid w:val="005C7905"/>
    <w:rsid w:val="005D1BCA"/>
    <w:rsid w:val="005D3784"/>
    <w:rsid w:val="005D6A33"/>
    <w:rsid w:val="005D6DE0"/>
    <w:rsid w:val="005D7582"/>
    <w:rsid w:val="005E59A5"/>
    <w:rsid w:val="005E6A86"/>
    <w:rsid w:val="005F13BC"/>
    <w:rsid w:val="005F1444"/>
    <w:rsid w:val="005F1F26"/>
    <w:rsid w:val="005F42E7"/>
    <w:rsid w:val="005F4D08"/>
    <w:rsid w:val="005F52B9"/>
    <w:rsid w:val="005F540B"/>
    <w:rsid w:val="005F699B"/>
    <w:rsid w:val="005F7C88"/>
    <w:rsid w:val="0060144F"/>
    <w:rsid w:val="006015CF"/>
    <w:rsid w:val="00610D61"/>
    <w:rsid w:val="0062013A"/>
    <w:rsid w:val="00623841"/>
    <w:rsid w:val="00626535"/>
    <w:rsid w:val="006275DF"/>
    <w:rsid w:val="006307EE"/>
    <w:rsid w:val="00633854"/>
    <w:rsid w:val="00633E73"/>
    <w:rsid w:val="0063529B"/>
    <w:rsid w:val="00637134"/>
    <w:rsid w:val="00640514"/>
    <w:rsid w:val="006408DE"/>
    <w:rsid w:val="006416B7"/>
    <w:rsid w:val="006429BC"/>
    <w:rsid w:val="0064564E"/>
    <w:rsid w:val="006508FD"/>
    <w:rsid w:val="00654D1B"/>
    <w:rsid w:val="00660A69"/>
    <w:rsid w:val="006665F6"/>
    <w:rsid w:val="006728F8"/>
    <w:rsid w:val="00672FDA"/>
    <w:rsid w:val="00676117"/>
    <w:rsid w:val="0068005D"/>
    <w:rsid w:val="0068214B"/>
    <w:rsid w:val="00686F47"/>
    <w:rsid w:val="0068767D"/>
    <w:rsid w:val="00690A8F"/>
    <w:rsid w:val="00691538"/>
    <w:rsid w:val="00692B30"/>
    <w:rsid w:val="00694584"/>
    <w:rsid w:val="00696A71"/>
    <w:rsid w:val="006A0B08"/>
    <w:rsid w:val="006A119D"/>
    <w:rsid w:val="006A15C5"/>
    <w:rsid w:val="006A1D50"/>
    <w:rsid w:val="006A220D"/>
    <w:rsid w:val="006A3C63"/>
    <w:rsid w:val="006A4E74"/>
    <w:rsid w:val="006A6916"/>
    <w:rsid w:val="006B1227"/>
    <w:rsid w:val="006B2EB1"/>
    <w:rsid w:val="006B3B5B"/>
    <w:rsid w:val="006B7B6C"/>
    <w:rsid w:val="006C30AC"/>
    <w:rsid w:val="006C4296"/>
    <w:rsid w:val="006C5B56"/>
    <w:rsid w:val="006D00E4"/>
    <w:rsid w:val="006D09BB"/>
    <w:rsid w:val="006D1D4D"/>
    <w:rsid w:val="006D70DC"/>
    <w:rsid w:val="006D7F5F"/>
    <w:rsid w:val="006E03F7"/>
    <w:rsid w:val="006E1D38"/>
    <w:rsid w:val="006E3761"/>
    <w:rsid w:val="006E567B"/>
    <w:rsid w:val="006E58C8"/>
    <w:rsid w:val="006F270A"/>
    <w:rsid w:val="006F7461"/>
    <w:rsid w:val="007021CE"/>
    <w:rsid w:val="00704537"/>
    <w:rsid w:val="00704B10"/>
    <w:rsid w:val="00706DBB"/>
    <w:rsid w:val="00710309"/>
    <w:rsid w:val="007166DE"/>
    <w:rsid w:val="007172DD"/>
    <w:rsid w:val="0071788A"/>
    <w:rsid w:val="00717C01"/>
    <w:rsid w:val="007220D3"/>
    <w:rsid w:val="00722B95"/>
    <w:rsid w:val="00722C69"/>
    <w:rsid w:val="00723026"/>
    <w:rsid w:val="00724F53"/>
    <w:rsid w:val="00726329"/>
    <w:rsid w:val="007268F8"/>
    <w:rsid w:val="00726F8A"/>
    <w:rsid w:val="007272D1"/>
    <w:rsid w:val="0072775D"/>
    <w:rsid w:val="00727E81"/>
    <w:rsid w:val="00731EA4"/>
    <w:rsid w:val="00733E06"/>
    <w:rsid w:val="00741D97"/>
    <w:rsid w:val="007445EF"/>
    <w:rsid w:val="00747983"/>
    <w:rsid w:val="00747ECB"/>
    <w:rsid w:val="007524B7"/>
    <w:rsid w:val="00752B7B"/>
    <w:rsid w:val="00753402"/>
    <w:rsid w:val="007562E3"/>
    <w:rsid w:val="00757295"/>
    <w:rsid w:val="007579DC"/>
    <w:rsid w:val="00764398"/>
    <w:rsid w:val="00764A50"/>
    <w:rsid w:val="00770AE4"/>
    <w:rsid w:val="00771655"/>
    <w:rsid w:val="0077389D"/>
    <w:rsid w:val="007757AA"/>
    <w:rsid w:val="00775E5B"/>
    <w:rsid w:val="00776A4A"/>
    <w:rsid w:val="00776B68"/>
    <w:rsid w:val="007773C9"/>
    <w:rsid w:val="00781297"/>
    <w:rsid w:val="00783E22"/>
    <w:rsid w:val="007846E9"/>
    <w:rsid w:val="007851FE"/>
    <w:rsid w:val="0078605C"/>
    <w:rsid w:val="00787B65"/>
    <w:rsid w:val="0079005C"/>
    <w:rsid w:val="00790D4B"/>
    <w:rsid w:val="0079263D"/>
    <w:rsid w:val="00795E8A"/>
    <w:rsid w:val="00796570"/>
    <w:rsid w:val="007A0A88"/>
    <w:rsid w:val="007A1545"/>
    <w:rsid w:val="007A2CB3"/>
    <w:rsid w:val="007A3F83"/>
    <w:rsid w:val="007A6924"/>
    <w:rsid w:val="007A6C12"/>
    <w:rsid w:val="007A7463"/>
    <w:rsid w:val="007C3460"/>
    <w:rsid w:val="007C4144"/>
    <w:rsid w:val="007C51AF"/>
    <w:rsid w:val="007C5538"/>
    <w:rsid w:val="007C69F1"/>
    <w:rsid w:val="007C784F"/>
    <w:rsid w:val="007C7CDD"/>
    <w:rsid w:val="007D6807"/>
    <w:rsid w:val="007D7807"/>
    <w:rsid w:val="007E06F3"/>
    <w:rsid w:val="007E5618"/>
    <w:rsid w:val="007E6581"/>
    <w:rsid w:val="007E7647"/>
    <w:rsid w:val="007F0AF1"/>
    <w:rsid w:val="007F1863"/>
    <w:rsid w:val="007F2300"/>
    <w:rsid w:val="007F36F4"/>
    <w:rsid w:val="007F5143"/>
    <w:rsid w:val="007F663B"/>
    <w:rsid w:val="007F69B5"/>
    <w:rsid w:val="00800D27"/>
    <w:rsid w:val="0080348D"/>
    <w:rsid w:val="00804251"/>
    <w:rsid w:val="00804CC3"/>
    <w:rsid w:val="008118A8"/>
    <w:rsid w:val="00814457"/>
    <w:rsid w:val="008170D3"/>
    <w:rsid w:val="00817190"/>
    <w:rsid w:val="008172B7"/>
    <w:rsid w:val="00817BBA"/>
    <w:rsid w:val="0082240F"/>
    <w:rsid w:val="00825207"/>
    <w:rsid w:val="00825D50"/>
    <w:rsid w:val="00831BDD"/>
    <w:rsid w:val="008332A2"/>
    <w:rsid w:val="00840D82"/>
    <w:rsid w:val="0084199E"/>
    <w:rsid w:val="008440D8"/>
    <w:rsid w:val="00844E90"/>
    <w:rsid w:val="00845355"/>
    <w:rsid w:val="00847D0D"/>
    <w:rsid w:val="00853037"/>
    <w:rsid w:val="00854202"/>
    <w:rsid w:val="00860679"/>
    <w:rsid w:val="008623FD"/>
    <w:rsid w:val="008627A0"/>
    <w:rsid w:val="00862820"/>
    <w:rsid w:val="0087726B"/>
    <w:rsid w:val="008776AF"/>
    <w:rsid w:val="008831B6"/>
    <w:rsid w:val="00883F15"/>
    <w:rsid w:val="00885250"/>
    <w:rsid w:val="00891664"/>
    <w:rsid w:val="008941A9"/>
    <w:rsid w:val="00894DDE"/>
    <w:rsid w:val="00895666"/>
    <w:rsid w:val="008971F7"/>
    <w:rsid w:val="00897670"/>
    <w:rsid w:val="008A0839"/>
    <w:rsid w:val="008A1483"/>
    <w:rsid w:val="008A4909"/>
    <w:rsid w:val="008A57E9"/>
    <w:rsid w:val="008A7003"/>
    <w:rsid w:val="008A79F4"/>
    <w:rsid w:val="008B1705"/>
    <w:rsid w:val="008B224A"/>
    <w:rsid w:val="008B44B5"/>
    <w:rsid w:val="008B524D"/>
    <w:rsid w:val="008B7E1A"/>
    <w:rsid w:val="008C273D"/>
    <w:rsid w:val="008C3C2E"/>
    <w:rsid w:val="008C3CD1"/>
    <w:rsid w:val="008C59CC"/>
    <w:rsid w:val="008D10C9"/>
    <w:rsid w:val="008D4D8E"/>
    <w:rsid w:val="008D510F"/>
    <w:rsid w:val="008D525E"/>
    <w:rsid w:val="008D736D"/>
    <w:rsid w:val="008E30C2"/>
    <w:rsid w:val="008F4608"/>
    <w:rsid w:val="008F7729"/>
    <w:rsid w:val="009000AB"/>
    <w:rsid w:val="0090179F"/>
    <w:rsid w:val="00902E13"/>
    <w:rsid w:val="00905A31"/>
    <w:rsid w:val="009068DD"/>
    <w:rsid w:val="00906EF5"/>
    <w:rsid w:val="0091309E"/>
    <w:rsid w:val="00913550"/>
    <w:rsid w:val="009136A6"/>
    <w:rsid w:val="00913E43"/>
    <w:rsid w:val="00914F59"/>
    <w:rsid w:val="00915AAC"/>
    <w:rsid w:val="00917063"/>
    <w:rsid w:val="00917341"/>
    <w:rsid w:val="0091758D"/>
    <w:rsid w:val="009222D3"/>
    <w:rsid w:val="009241BC"/>
    <w:rsid w:val="00930D1A"/>
    <w:rsid w:val="00931934"/>
    <w:rsid w:val="00932A05"/>
    <w:rsid w:val="00932BC7"/>
    <w:rsid w:val="00933AFD"/>
    <w:rsid w:val="00934E5C"/>
    <w:rsid w:val="009366EE"/>
    <w:rsid w:val="00941D00"/>
    <w:rsid w:val="00942A3A"/>
    <w:rsid w:val="00943ED5"/>
    <w:rsid w:val="00944F80"/>
    <w:rsid w:val="0094577F"/>
    <w:rsid w:val="00952DD7"/>
    <w:rsid w:val="00954E62"/>
    <w:rsid w:val="00956650"/>
    <w:rsid w:val="009617F2"/>
    <w:rsid w:val="00964FD6"/>
    <w:rsid w:val="0096762D"/>
    <w:rsid w:val="009677D0"/>
    <w:rsid w:val="009711F1"/>
    <w:rsid w:val="00972A1F"/>
    <w:rsid w:val="00976979"/>
    <w:rsid w:val="00977028"/>
    <w:rsid w:val="0097733C"/>
    <w:rsid w:val="00981A04"/>
    <w:rsid w:val="009849FD"/>
    <w:rsid w:val="00986495"/>
    <w:rsid w:val="00986D21"/>
    <w:rsid w:val="00986EF8"/>
    <w:rsid w:val="00987141"/>
    <w:rsid w:val="0098731F"/>
    <w:rsid w:val="00991B47"/>
    <w:rsid w:val="00993B7F"/>
    <w:rsid w:val="00994C7C"/>
    <w:rsid w:val="009A1753"/>
    <w:rsid w:val="009A1AD0"/>
    <w:rsid w:val="009A2EA2"/>
    <w:rsid w:val="009A3013"/>
    <w:rsid w:val="009A34E0"/>
    <w:rsid w:val="009A49E3"/>
    <w:rsid w:val="009A79C6"/>
    <w:rsid w:val="009B0845"/>
    <w:rsid w:val="009B3DB8"/>
    <w:rsid w:val="009B7996"/>
    <w:rsid w:val="009C184F"/>
    <w:rsid w:val="009C394D"/>
    <w:rsid w:val="009C6A49"/>
    <w:rsid w:val="009C704D"/>
    <w:rsid w:val="009D09FA"/>
    <w:rsid w:val="009D2710"/>
    <w:rsid w:val="009E0DFE"/>
    <w:rsid w:val="009E0FEE"/>
    <w:rsid w:val="009E442C"/>
    <w:rsid w:val="009E6A2C"/>
    <w:rsid w:val="009F2486"/>
    <w:rsid w:val="009F2DE4"/>
    <w:rsid w:val="009F350C"/>
    <w:rsid w:val="009F5716"/>
    <w:rsid w:val="009F6ED0"/>
    <w:rsid w:val="009F7276"/>
    <w:rsid w:val="00A00836"/>
    <w:rsid w:val="00A01C94"/>
    <w:rsid w:val="00A039F5"/>
    <w:rsid w:val="00A11C3E"/>
    <w:rsid w:val="00A13730"/>
    <w:rsid w:val="00A207B2"/>
    <w:rsid w:val="00A23662"/>
    <w:rsid w:val="00A249A2"/>
    <w:rsid w:val="00A2569F"/>
    <w:rsid w:val="00A25ADD"/>
    <w:rsid w:val="00A303D3"/>
    <w:rsid w:val="00A33B38"/>
    <w:rsid w:val="00A341E6"/>
    <w:rsid w:val="00A36C49"/>
    <w:rsid w:val="00A36D7E"/>
    <w:rsid w:val="00A41DF8"/>
    <w:rsid w:val="00A42744"/>
    <w:rsid w:val="00A5329E"/>
    <w:rsid w:val="00A53BB6"/>
    <w:rsid w:val="00A565B7"/>
    <w:rsid w:val="00A578D4"/>
    <w:rsid w:val="00A57DCD"/>
    <w:rsid w:val="00A662F5"/>
    <w:rsid w:val="00A7244D"/>
    <w:rsid w:val="00A773DC"/>
    <w:rsid w:val="00A80C97"/>
    <w:rsid w:val="00A8356E"/>
    <w:rsid w:val="00A84980"/>
    <w:rsid w:val="00A92151"/>
    <w:rsid w:val="00A93486"/>
    <w:rsid w:val="00A95051"/>
    <w:rsid w:val="00A95184"/>
    <w:rsid w:val="00A9658F"/>
    <w:rsid w:val="00AA013B"/>
    <w:rsid w:val="00AA4543"/>
    <w:rsid w:val="00AA5656"/>
    <w:rsid w:val="00AB5CE2"/>
    <w:rsid w:val="00AC0B52"/>
    <w:rsid w:val="00AC5CF0"/>
    <w:rsid w:val="00AC5DE9"/>
    <w:rsid w:val="00AC724D"/>
    <w:rsid w:val="00AD0334"/>
    <w:rsid w:val="00AD1586"/>
    <w:rsid w:val="00AD4652"/>
    <w:rsid w:val="00AE28FE"/>
    <w:rsid w:val="00AE5A78"/>
    <w:rsid w:val="00AE5F1F"/>
    <w:rsid w:val="00AE613B"/>
    <w:rsid w:val="00AE62BE"/>
    <w:rsid w:val="00AE62E6"/>
    <w:rsid w:val="00AF1065"/>
    <w:rsid w:val="00AF23A4"/>
    <w:rsid w:val="00AF2A87"/>
    <w:rsid w:val="00AF61CC"/>
    <w:rsid w:val="00AF6654"/>
    <w:rsid w:val="00AF7523"/>
    <w:rsid w:val="00B01D8A"/>
    <w:rsid w:val="00B06A8B"/>
    <w:rsid w:val="00B0792D"/>
    <w:rsid w:val="00B10BFB"/>
    <w:rsid w:val="00B15348"/>
    <w:rsid w:val="00B15C44"/>
    <w:rsid w:val="00B17409"/>
    <w:rsid w:val="00B21724"/>
    <w:rsid w:val="00B218B0"/>
    <w:rsid w:val="00B21B35"/>
    <w:rsid w:val="00B23030"/>
    <w:rsid w:val="00B24673"/>
    <w:rsid w:val="00B24681"/>
    <w:rsid w:val="00B25FB4"/>
    <w:rsid w:val="00B26A5F"/>
    <w:rsid w:val="00B35F0A"/>
    <w:rsid w:val="00B4468D"/>
    <w:rsid w:val="00B44888"/>
    <w:rsid w:val="00B45BD3"/>
    <w:rsid w:val="00B46876"/>
    <w:rsid w:val="00B46CE4"/>
    <w:rsid w:val="00B543B5"/>
    <w:rsid w:val="00B54BCC"/>
    <w:rsid w:val="00B57700"/>
    <w:rsid w:val="00B60C2D"/>
    <w:rsid w:val="00B6588A"/>
    <w:rsid w:val="00B777D3"/>
    <w:rsid w:val="00B77F2D"/>
    <w:rsid w:val="00B81F9E"/>
    <w:rsid w:val="00B82592"/>
    <w:rsid w:val="00B85F40"/>
    <w:rsid w:val="00B865A2"/>
    <w:rsid w:val="00B877E6"/>
    <w:rsid w:val="00B91BF1"/>
    <w:rsid w:val="00B9423C"/>
    <w:rsid w:val="00B94AB9"/>
    <w:rsid w:val="00B978F2"/>
    <w:rsid w:val="00BA515E"/>
    <w:rsid w:val="00BB0106"/>
    <w:rsid w:val="00BB1A37"/>
    <w:rsid w:val="00BB57BB"/>
    <w:rsid w:val="00BC10EB"/>
    <w:rsid w:val="00BC26EB"/>
    <w:rsid w:val="00BC3F38"/>
    <w:rsid w:val="00BC44C7"/>
    <w:rsid w:val="00BC4F62"/>
    <w:rsid w:val="00BC51FA"/>
    <w:rsid w:val="00BC6C84"/>
    <w:rsid w:val="00BC747F"/>
    <w:rsid w:val="00BC74DB"/>
    <w:rsid w:val="00BD4386"/>
    <w:rsid w:val="00BD51BE"/>
    <w:rsid w:val="00BD54AC"/>
    <w:rsid w:val="00BD7B52"/>
    <w:rsid w:val="00BE2D85"/>
    <w:rsid w:val="00BE32B8"/>
    <w:rsid w:val="00BF1AC3"/>
    <w:rsid w:val="00BF2BA2"/>
    <w:rsid w:val="00C0343E"/>
    <w:rsid w:val="00C04611"/>
    <w:rsid w:val="00C12BD7"/>
    <w:rsid w:val="00C142D2"/>
    <w:rsid w:val="00C17533"/>
    <w:rsid w:val="00C17BC3"/>
    <w:rsid w:val="00C20BA8"/>
    <w:rsid w:val="00C21575"/>
    <w:rsid w:val="00C262FA"/>
    <w:rsid w:val="00C267EF"/>
    <w:rsid w:val="00C27EC6"/>
    <w:rsid w:val="00C30FDE"/>
    <w:rsid w:val="00C3152B"/>
    <w:rsid w:val="00C32743"/>
    <w:rsid w:val="00C32BCF"/>
    <w:rsid w:val="00C36362"/>
    <w:rsid w:val="00C366AC"/>
    <w:rsid w:val="00C4301E"/>
    <w:rsid w:val="00C43903"/>
    <w:rsid w:val="00C43EAB"/>
    <w:rsid w:val="00C4428F"/>
    <w:rsid w:val="00C4483B"/>
    <w:rsid w:val="00C466A7"/>
    <w:rsid w:val="00C47205"/>
    <w:rsid w:val="00C51429"/>
    <w:rsid w:val="00C53550"/>
    <w:rsid w:val="00C556A2"/>
    <w:rsid w:val="00C57CEE"/>
    <w:rsid w:val="00C60568"/>
    <w:rsid w:val="00C61DDE"/>
    <w:rsid w:val="00C668FA"/>
    <w:rsid w:val="00C66C81"/>
    <w:rsid w:val="00C70A9B"/>
    <w:rsid w:val="00C70C1F"/>
    <w:rsid w:val="00C732A0"/>
    <w:rsid w:val="00C775E8"/>
    <w:rsid w:val="00C80DA1"/>
    <w:rsid w:val="00C811B1"/>
    <w:rsid w:val="00C81D82"/>
    <w:rsid w:val="00C825EA"/>
    <w:rsid w:val="00C864A2"/>
    <w:rsid w:val="00C87BCA"/>
    <w:rsid w:val="00C93291"/>
    <w:rsid w:val="00CA08B3"/>
    <w:rsid w:val="00CA2A08"/>
    <w:rsid w:val="00CA4EC9"/>
    <w:rsid w:val="00CA653A"/>
    <w:rsid w:val="00CA7B7D"/>
    <w:rsid w:val="00CA7FA6"/>
    <w:rsid w:val="00CB2560"/>
    <w:rsid w:val="00CB2A3A"/>
    <w:rsid w:val="00CB36A4"/>
    <w:rsid w:val="00CB3AC0"/>
    <w:rsid w:val="00CB6FDF"/>
    <w:rsid w:val="00CB796A"/>
    <w:rsid w:val="00CC085D"/>
    <w:rsid w:val="00CC1263"/>
    <w:rsid w:val="00CC5C61"/>
    <w:rsid w:val="00CC5E17"/>
    <w:rsid w:val="00CD1911"/>
    <w:rsid w:val="00CD5852"/>
    <w:rsid w:val="00CD5A26"/>
    <w:rsid w:val="00CD5B6A"/>
    <w:rsid w:val="00CD69F8"/>
    <w:rsid w:val="00CD7D9D"/>
    <w:rsid w:val="00CE043A"/>
    <w:rsid w:val="00CE2C53"/>
    <w:rsid w:val="00CE5EAB"/>
    <w:rsid w:val="00CF387E"/>
    <w:rsid w:val="00CF3C5A"/>
    <w:rsid w:val="00CF4881"/>
    <w:rsid w:val="00CF6322"/>
    <w:rsid w:val="00CF6920"/>
    <w:rsid w:val="00CF6BD5"/>
    <w:rsid w:val="00CF7982"/>
    <w:rsid w:val="00D02995"/>
    <w:rsid w:val="00D033C0"/>
    <w:rsid w:val="00D07DA7"/>
    <w:rsid w:val="00D15FEF"/>
    <w:rsid w:val="00D16BF7"/>
    <w:rsid w:val="00D16FAF"/>
    <w:rsid w:val="00D17D13"/>
    <w:rsid w:val="00D202E0"/>
    <w:rsid w:val="00D235BE"/>
    <w:rsid w:val="00D24FDA"/>
    <w:rsid w:val="00D31D64"/>
    <w:rsid w:val="00D35B19"/>
    <w:rsid w:val="00D445B0"/>
    <w:rsid w:val="00D44EA6"/>
    <w:rsid w:val="00D46EF4"/>
    <w:rsid w:val="00D47BAE"/>
    <w:rsid w:val="00D52BB8"/>
    <w:rsid w:val="00D5606F"/>
    <w:rsid w:val="00D60C7F"/>
    <w:rsid w:val="00D629CD"/>
    <w:rsid w:val="00D66369"/>
    <w:rsid w:val="00D708F2"/>
    <w:rsid w:val="00D708F9"/>
    <w:rsid w:val="00D72BA4"/>
    <w:rsid w:val="00D80284"/>
    <w:rsid w:val="00D81246"/>
    <w:rsid w:val="00D81BDC"/>
    <w:rsid w:val="00D81F52"/>
    <w:rsid w:val="00D82527"/>
    <w:rsid w:val="00D83567"/>
    <w:rsid w:val="00D83F5C"/>
    <w:rsid w:val="00D86848"/>
    <w:rsid w:val="00D86CEE"/>
    <w:rsid w:val="00D87E09"/>
    <w:rsid w:val="00D92E90"/>
    <w:rsid w:val="00D97D0E"/>
    <w:rsid w:val="00DB061A"/>
    <w:rsid w:val="00DB1A69"/>
    <w:rsid w:val="00DB1C66"/>
    <w:rsid w:val="00DB2B6C"/>
    <w:rsid w:val="00DB549F"/>
    <w:rsid w:val="00DC01F3"/>
    <w:rsid w:val="00DC3664"/>
    <w:rsid w:val="00DC44BE"/>
    <w:rsid w:val="00DC548A"/>
    <w:rsid w:val="00DC682F"/>
    <w:rsid w:val="00DC701E"/>
    <w:rsid w:val="00DC78E2"/>
    <w:rsid w:val="00DD19B2"/>
    <w:rsid w:val="00DD6B92"/>
    <w:rsid w:val="00DD6F1A"/>
    <w:rsid w:val="00DE0FE5"/>
    <w:rsid w:val="00DE2065"/>
    <w:rsid w:val="00DE61EB"/>
    <w:rsid w:val="00DE7AF3"/>
    <w:rsid w:val="00DF2A9E"/>
    <w:rsid w:val="00DF30E5"/>
    <w:rsid w:val="00DF3AC7"/>
    <w:rsid w:val="00DF555B"/>
    <w:rsid w:val="00DF7C92"/>
    <w:rsid w:val="00E047AF"/>
    <w:rsid w:val="00E061CB"/>
    <w:rsid w:val="00E147E2"/>
    <w:rsid w:val="00E1508F"/>
    <w:rsid w:val="00E212F2"/>
    <w:rsid w:val="00E24A13"/>
    <w:rsid w:val="00E301BE"/>
    <w:rsid w:val="00E3280C"/>
    <w:rsid w:val="00E359E0"/>
    <w:rsid w:val="00E40F19"/>
    <w:rsid w:val="00E419FE"/>
    <w:rsid w:val="00E4314B"/>
    <w:rsid w:val="00E46426"/>
    <w:rsid w:val="00E47C8F"/>
    <w:rsid w:val="00E47E22"/>
    <w:rsid w:val="00E51F64"/>
    <w:rsid w:val="00E54259"/>
    <w:rsid w:val="00E558A2"/>
    <w:rsid w:val="00E55AC6"/>
    <w:rsid w:val="00E55B13"/>
    <w:rsid w:val="00E618B7"/>
    <w:rsid w:val="00E62D70"/>
    <w:rsid w:val="00E62E5A"/>
    <w:rsid w:val="00E64144"/>
    <w:rsid w:val="00E64739"/>
    <w:rsid w:val="00E70764"/>
    <w:rsid w:val="00E75786"/>
    <w:rsid w:val="00E76293"/>
    <w:rsid w:val="00E773F9"/>
    <w:rsid w:val="00E80389"/>
    <w:rsid w:val="00E82ACC"/>
    <w:rsid w:val="00E836A4"/>
    <w:rsid w:val="00E96A4E"/>
    <w:rsid w:val="00EA016E"/>
    <w:rsid w:val="00EA11E6"/>
    <w:rsid w:val="00EA2BC3"/>
    <w:rsid w:val="00EA58D0"/>
    <w:rsid w:val="00EB04CF"/>
    <w:rsid w:val="00EB52D7"/>
    <w:rsid w:val="00EC01CD"/>
    <w:rsid w:val="00EC2873"/>
    <w:rsid w:val="00ED2B75"/>
    <w:rsid w:val="00EE116C"/>
    <w:rsid w:val="00EE4EB6"/>
    <w:rsid w:val="00EE6ED5"/>
    <w:rsid w:val="00EE770C"/>
    <w:rsid w:val="00EF0318"/>
    <w:rsid w:val="00EF0FB1"/>
    <w:rsid w:val="00EF2C8C"/>
    <w:rsid w:val="00EF5FAD"/>
    <w:rsid w:val="00EF735F"/>
    <w:rsid w:val="00F007BF"/>
    <w:rsid w:val="00F03BF4"/>
    <w:rsid w:val="00F0730A"/>
    <w:rsid w:val="00F13909"/>
    <w:rsid w:val="00F14A50"/>
    <w:rsid w:val="00F31016"/>
    <w:rsid w:val="00F40376"/>
    <w:rsid w:val="00F405FF"/>
    <w:rsid w:val="00F41666"/>
    <w:rsid w:val="00F42AB9"/>
    <w:rsid w:val="00F42F5E"/>
    <w:rsid w:val="00F43193"/>
    <w:rsid w:val="00F50463"/>
    <w:rsid w:val="00F51EF1"/>
    <w:rsid w:val="00F52BD2"/>
    <w:rsid w:val="00F57195"/>
    <w:rsid w:val="00F57CEA"/>
    <w:rsid w:val="00F62809"/>
    <w:rsid w:val="00F62A60"/>
    <w:rsid w:val="00F62FF2"/>
    <w:rsid w:val="00F63B9C"/>
    <w:rsid w:val="00F640CD"/>
    <w:rsid w:val="00F70C2A"/>
    <w:rsid w:val="00F73F22"/>
    <w:rsid w:val="00F76CE0"/>
    <w:rsid w:val="00F8062D"/>
    <w:rsid w:val="00F83A49"/>
    <w:rsid w:val="00F85AE0"/>
    <w:rsid w:val="00F911BB"/>
    <w:rsid w:val="00F9176C"/>
    <w:rsid w:val="00F92519"/>
    <w:rsid w:val="00F92608"/>
    <w:rsid w:val="00F955B1"/>
    <w:rsid w:val="00F95EFD"/>
    <w:rsid w:val="00F97FE0"/>
    <w:rsid w:val="00FA1CBA"/>
    <w:rsid w:val="00FA3A3C"/>
    <w:rsid w:val="00FA5B8D"/>
    <w:rsid w:val="00FA6CE0"/>
    <w:rsid w:val="00FA7136"/>
    <w:rsid w:val="00FA7A4B"/>
    <w:rsid w:val="00FB2A37"/>
    <w:rsid w:val="00FB3584"/>
    <w:rsid w:val="00FB4164"/>
    <w:rsid w:val="00FB57AC"/>
    <w:rsid w:val="00FB76B4"/>
    <w:rsid w:val="00FD0618"/>
    <w:rsid w:val="00FD4976"/>
    <w:rsid w:val="00FD5750"/>
    <w:rsid w:val="00FE420D"/>
    <w:rsid w:val="00FE43DA"/>
    <w:rsid w:val="00FF057B"/>
    <w:rsid w:val="00FF0BD0"/>
    <w:rsid w:val="00FF1270"/>
    <w:rsid w:val="00FF1493"/>
    <w:rsid w:val="00FF3C13"/>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1065"/>
    <w:pPr>
      <w:spacing w:after="200" w:line="276" w:lineRule="auto"/>
    </w:pPr>
    <w:rPr>
      <w:lang w:eastAsia="en-US"/>
    </w:rPr>
  </w:style>
  <w:style w:type="paragraph" w:styleId="Heading1">
    <w:name w:val="heading 1"/>
    <w:basedOn w:val="Normal"/>
    <w:next w:val="Normal"/>
    <w:link w:val="Heading1Char"/>
    <w:qFormat/>
    <w:locked/>
    <w:rsid w:val="00776B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4D20C5"/>
  </w:style>
  <w:style w:type="character" w:customStyle="1" w:styleId="DateChar">
    <w:name w:val="Date Char"/>
    <w:basedOn w:val="DefaultParagraphFont"/>
    <w:link w:val="Date"/>
    <w:uiPriority w:val="99"/>
    <w:semiHidden/>
    <w:rsid w:val="004D20C5"/>
    <w:rPr>
      <w:lang w:eastAsia="en-US"/>
    </w:rPr>
  </w:style>
  <w:style w:type="character" w:customStyle="1" w:styleId="Heading1Char">
    <w:name w:val="Heading 1 Char"/>
    <w:basedOn w:val="DefaultParagraphFont"/>
    <w:link w:val="Heading1"/>
    <w:rsid w:val="00776B68"/>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753625034">
      <w:bodyDiv w:val="1"/>
      <w:marLeft w:val="0"/>
      <w:marRight w:val="0"/>
      <w:marTop w:val="0"/>
      <w:marBottom w:val="0"/>
      <w:divBdr>
        <w:top w:val="none" w:sz="0" w:space="0" w:color="auto"/>
        <w:left w:val="none" w:sz="0" w:space="0" w:color="auto"/>
        <w:bottom w:val="none" w:sz="0" w:space="0" w:color="auto"/>
        <w:right w:val="none" w:sz="0" w:space="0" w:color="auto"/>
      </w:divBdr>
    </w:div>
    <w:div w:id="809589298">
      <w:bodyDiv w:val="1"/>
      <w:marLeft w:val="0"/>
      <w:marRight w:val="0"/>
      <w:marTop w:val="0"/>
      <w:marBottom w:val="0"/>
      <w:divBdr>
        <w:top w:val="none" w:sz="0" w:space="0" w:color="auto"/>
        <w:left w:val="none" w:sz="0" w:space="0" w:color="auto"/>
        <w:bottom w:val="none" w:sz="0" w:space="0" w:color="auto"/>
        <w:right w:val="none" w:sz="0" w:space="0" w:color="auto"/>
      </w:divBdr>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5621891">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192954374">
      <w:bodyDiv w:val="1"/>
      <w:marLeft w:val="0"/>
      <w:marRight w:val="0"/>
      <w:marTop w:val="0"/>
      <w:marBottom w:val="0"/>
      <w:divBdr>
        <w:top w:val="none" w:sz="0" w:space="0" w:color="auto"/>
        <w:left w:val="none" w:sz="0" w:space="0" w:color="auto"/>
        <w:bottom w:val="none" w:sz="0" w:space="0" w:color="auto"/>
        <w:right w:val="none" w:sz="0" w:space="0" w:color="auto"/>
      </w:divBdr>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448741975">
      <w:bodyDiv w:val="1"/>
      <w:marLeft w:val="0"/>
      <w:marRight w:val="0"/>
      <w:marTop w:val="0"/>
      <w:marBottom w:val="0"/>
      <w:divBdr>
        <w:top w:val="none" w:sz="0" w:space="0" w:color="auto"/>
        <w:left w:val="none" w:sz="0" w:space="0" w:color="auto"/>
        <w:bottom w:val="none" w:sz="0" w:space="0" w:color="auto"/>
        <w:right w:val="none" w:sz="0" w:space="0" w:color="auto"/>
      </w:divBdr>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591886279">
      <w:bodyDiv w:val="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26679251">
      <w:bodyDiv w:val="1"/>
      <w:marLeft w:val="0"/>
      <w:marRight w:val="0"/>
      <w:marTop w:val="0"/>
      <w:marBottom w:val="0"/>
      <w:divBdr>
        <w:top w:val="none" w:sz="0" w:space="0" w:color="auto"/>
        <w:left w:val="none" w:sz="0" w:space="0" w:color="auto"/>
        <w:bottom w:val="none" w:sz="0" w:space="0" w:color="auto"/>
        <w:right w:val="none" w:sz="0" w:space="0" w:color="auto"/>
      </w:divBdr>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ineos.com/" TargetMode="External"/><Relationship Id="rId3" Type="http://schemas.openxmlformats.org/officeDocument/2006/relationships/customXml" Target="../customXml/item3.xml"/><Relationship Id="rId21" Type="http://schemas.openxmlformats.org/officeDocument/2006/relationships/hyperlink" Target="https://www.ineos.com/news/ineos-group/q2-2018-trading-statement-ineos-group-holdings-sa/"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ineos.com/globalassets/investor-relations/public/annual-reports/2017-igh-sa-annual-report_final.pdf"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www.ineoschorvinyls.com/en/News/Ineos-Group/PetroChina-and-Ineos-announce-plans-for-new-trading-and-refining-JV-in-Europe/?business=Ineos+Grou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youtube.com/watch?v=TxJoc6v-o-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eos.com/sustainabil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27AA63D4-DADC-4519-8FB5-306BA4D14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2171</TotalTime>
  <Pages>26</Pages>
  <Words>7592</Words>
  <Characters>43279</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117</cp:revision>
  <dcterms:created xsi:type="dcterms:W3CDTF">2018-12-02T16:27:00Z</dcterms:created>
  <dcterms:modified xsi:type="dcterms:W3CDTF">2018-12-18T12:00:00Z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