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285CC" w14:textId="6A24B266" w:rsidR="00E263B3" w:rsidRPr="00E263B3" w:rsidRDefault="57F61031" w:rsidP="00DE1A0B">
      <w:pPr>
        <w:spacing w:line="360" w:lineRule="auto"/>
        <w:jc w:val="both"/>
        <w:rPr>
          <w:rFonts w:ascii="Times New Roman" w:eastAsia="Times New Roman" w:hAnsi="Times New Roman" w:cs="Times New Roman"/>
          <w:color w:val="000000" w:themeColor="text1"/>
        </w:rPr>
      </w:pPr>
      <w:r w:rsidRPr="57F61031">
        <w:rPr>
          <w:rFonts w:ascii="Times New Roman" w:hAnsi="Times New Roman" w:cs="Times New Roman"/>
          <w:lang w:val="en-US"/>
        </w:rPr>
        <w:t>The United Nations states that, ‘Access to justice is a basic principle of the rule of law. In the absence of access to justice, people are unable to have their voice heard, exercise their rights, challenge discrimination or hold decision-makers accountable’ (UN, 2018</w:t>
      </w:r>
      <w:r w:rsidR="0035368A">
        <w:rPr>
          <w:rFonts w:ascii="Times New Roman" w:hAnsi="Times New Roman" w:cs="Times New Roman"/>
          <w:lang w:val="en-US"/>
        </w:rPr>
        <w:t>a</w:t>
      </w:r>
      <w:r w:rsidRPr="57F61031">
        <w:rPr>
          <w:rFonts w:ascii="Times New Roman" w:hAnsi="Times New Roman" w:cs="Times New Roman"/>
          <w:lang w:val="en-US"/>
        </w:rPr>
        <w:t>).  It further emphasizes the importance of the need to support people who may need assistance in seeking justice in the form of legal aid and works with governments to revise and implement systems that are fair and accessible (UN, 2018</w:t>
      </w:r>
      <w:r w:rsidR="00650FAB">
        <w:rPr>
          <w:rFonts w:ascii="Times New Roman" w:hAnsi="Times New Roman" w:cs="Times New Roman"/>
          <w:lang w:val="en-US"/>
        </w:rPr>
        <w:t>b</w:t>
      </w:r>
      <w:r w:rsidRPr="57F61031">
        <w:rPr>
          <w:rFonts w:ascii="Times New Roman" w:hAnsi="Times New Roman" w:cs="Times New Roman"/>
          <w:lang w:val="en-US"/>
        </w:rPr>
        <w:t>).</w:t>
      </w:r>
      <w:r w:rsidR="009E6C12">
        <w:rPr>
          <w:rFonts w:ascii="Times New Roman" w:hAnsi="Times New Roman" w:cs="Times New Roman"/>
          <w:lang w:val="en-US"/>
        </w:rPr>
        <w:t xml:space="preserve">  </w:t>
      </w:r>
      <w:r w:rsidR="00E263B3">
        <w:rPr>
          <w:rFonts w:ascii="Times New Roman" w:hAnsi="Times New Roman" w:cs="Times New Roman"/>
          <w:lang w:val="en-US"/>
        </w:rPr>
        <w:t>Well-being is</w:t>
      </w:r>
      <w:r w:rsidR="009E6C12">
        <w:rPr>
          <w:rFonts w:ascii="Times New Roman" w:hAnsi="Times New Roman" w:cs="Times New Roman"/>
          <w:lang w:val="en-US"/>
        </w:rPr>
        <w:t xml:space="preserve"> also </w:t>
      </w:r>
      <w:r w:rsidR="00E263B3">
        <w:rPr>
          <w:rFonts w:ascii="Times New Roman" w:hAnsi="Times New Roman" w:cs="Times New Roman"/>
          <w:lang w:val="en-US"/>
        </w:rPr>
        <w:t>cited as an inalienable right</w:t>
      </w:r>
      <w:r w:rsidR="00EB666A">
        <w:rPr>
          <w:rFonts w:ascii="Times New Roman" w:hAnsi="Times New Roman" w:cs="Times New Roman"/>
          <w:lang w:val="en-US"/>
        </w:rPr>
        <w:t xml:space="preserve"> according to the United Nations and enshrined in the </w:t>
      </w:r>
      <w:r w:rsidR="0046438F">
        <w:rPr>
          <w:rFonts w:ascii="Times New Roman" w:hAnsi="Times New Roman" w:cs="Times New Roman"/>
          <w:lang w:val="en-US"/>
        </w:rPr>
        <w:t>International Bill of H</w:t>
      </w:r>
      <w:r w:rsidR="00AA72F4">
        <w:rPr>
          <w:rFonts w:ascii="Times New Roman" w:hAnsi="Times New Roman" w:cs="Times New Roman"/>
          <w:lang w:val="en-US"/>
        </w:rPr>
        <w:t xml:space="preserve">uman Rights.  The Bill </w:t>
      </w:r>
      <w:r w:rsidR="00A71F76">
        <w:rPr>
          <w:rFonts w:ascii="Times New Roman" w:hAnsi="Times New Roman" w:cs="Times New Roman"/>
          <w:lang w:val="en-US"/>
        </w:rPr>
        <w:t>brought together the Universal Decl</w:t>
      </w:r>
      <w:r w:rsidR="00F0543B">
        <w:rPr>
          <w:rFonts w:ascii="Times New Roman" w:hAnsi="Times New Roman" w:cs="Times New Roman"/>
          <w:lang w:val="en-US"/>
        </w:rPr>
        <w:t xml:space="preserve">aration of Human Rights </w:t>
      </w:r>
      <w:r w:rsidR="00916B6B">
        <w:rPr>
          <w:rFonts w:ascii="Times New Roman" w:hAnsi="Times New Roman" w:cs="Times New Roman"/>
          <w:lang w:val="en-US"/>
        </w:rPr>
        <w:t xml:space="preserve">(UDHR) </w:t>
      </w:r>
      <w:r w:rsidR="00F0543B">
        <w:rPr>
          <w:rFonts w:ascii="Times New Roman" w:hAnsi="Times New Roman" w:cs="Times New Roman"/>
          <w:lang w:val="en-US"/>
        </w:rPr>
        <w:t xml:space="preserve">1948, </w:t>
      </w:r>
      <w:r w:rsidR="00D04F8C">
        <w:rPr>
          <w:rFonts w:ascii="Times New Roman" w:hAnsi="Times New Roman" w:cs="Times New Roman"/>
          <w:lang w:val="en-US"/>
        </w:rPr>
        <w:t>the International Covenant on Civil and Political Rights</w:t>
      </w:r>
      <w:r w:rsidR="00AA72F4">
        <w:rPr>
          <w:rFonts w:ascii="Times New Roman" w:hAnsi="Times New Roman" w:cs="Times New Roman"/>
          <w:lang w:val="en-US"/>
        </w:rPr>
        <w:t xml:space="preserve"> and </w:t>
      </w:r>
      <w:r w:rsidR="00C771E4">
        <w:rPr>
          <w:rFonts w:ascii="Times New Roman" w:hAnsi="Times New Roman" w:cs="Times New Roman"/>
          <w:lang w:val="en-US"/>
        </w:rPr>
        <w:t xml:space="preserve">the </w:t>
      </w:r>
      <w:r w:rsidR="00DE1A0B">
        <w:rPr>
          <w:rFonts w:ascii="Times New Roman" w:hAnsi="Times New Roman" w:cs="Times New Roman"/>
          <w:lang w:val="en-US"/>
        </w:rPr>
        <w:t xml:space="preserve">International Covenant on Economic, </w:t>
      </w:r>
      <w:r w:rsidR="000D5A62">
        <w:rPr>
          <w:rFonts w:ascii="Times New Roman" w:hAnsi="Times New Roman" w:cs="Times New Roman"/>
          <w:lang w:val="en-US"/>
        </w:rPr>
        <w:t xml:space="preserve">Social and Cultural Rights </w:t>
      </w:r>
      <w:r w:rsidR="00E25B76">
        <w:rPr>
          <w:rFonts w:ascii="Times New Roman" w:hAnsi="Times New Roman" w:cs="Times New Roman"/>
          <w:lang w:val="en-US"/>
        </w:rPr>
        <w:t xml:space="preserve">and stated people have </w:t>
      </w:r>
      <w:r w:rsidR="00DE1A0B">
        <w:rPr>
          <w:rFonts w:ascii="Times New Roman" w:hAnsi="Times New Roman" w:cs="Times New Roman"/>
          <w:lang w:val="en-US"/>
        </w:rPr>
        <w:t>‘</w:t>
      </w:r>
      <w:r w:rsidR="00E263B3" w:rsidRPr="00E263B3">
        <w:rPr>
          <w:rFonts w:ascii="Times New Roman" w:eastAsia="Times New Roman" w:hAnsi="Times New Roman" w:cs="Times New Roman"/>
          <w:color w:val="000000" w:themeColor="text1"/>
        </w:rPr>
        <w:t>the right to social protection, to an adequate standard of living and to the highest attainable standards of physical and mental well-being</w:t>
      </w:r>
      <w:r w:rsidR="00BA73E4" w:rsidRPr="00E25B76">
        <w:rPr>
          <w:rFonts w:ascii="Times New Roman" w:eastAsia="Times New Roman" w:hAnsi="Times New Roman" w:cs="Times New Roman"/>
          <w:color w:val="000000" w:themeColor="text1"/>
        </w:rPr>
        <w:t>’</w:t>
      </w:r>
      <w:r w:rsidR="00120085" w:rsidRPr="00E25B76">
        <w:rPr>
          <w:rFonts w:ascii="Times New Roman" w:eastAsia="Times New Roman" w:hAnsi="Times New Roman" w:cs="Times New Roman"/>
          <w:color w:val="000000" w:themeColor="text1"/>
        </w:rPr>
        <w:t xml:space="preserve"> (</w:t>
      </w:r>
      <w:r w:rsidR="005C4130" w:rsidRPr="00E25B76">
        <w:rPr>
          <w:rFonts w:ascii="Times New Roman" w:eastAsia="Times New Roman" w:hAnsi="Times New Roman" w:cs="Times New Roman"/>
          <w:color w:val="000000" w:themeColor="text1"/>
        </w:rPr>
        <w:t>UN, 2018</w:t>
      </w:r>
      <w:r w:rsidR="00650FAB">
        <w:rPr>
          <w:rFonts w:ascii="Times New Roman" w:eastAsia="Times New Roman" w:hAnsi="Times New Roman" w:cs="Times New Roman"/>
          <w:color w:val="000000" w:themeColor="text1"/>
        </w:rPr>
        <w:t>b</w:t>
      </w:r>
      <w:r w:rsidR="00120085" w:rsidRPr="00E25B76">
        <w:rPr>
          <w:rFonts w:ascii="Times New Roman" w:eastAsia="Times New Roman" w:hAnsi="Times New Roman" w:cs="Times New Roman"/>
          <w:color w:val="000000" w:themeColor="text1"/>
        </w:rPr>
        <w:t>).</w:t>
      </w:r>
    </w:p>
    <w:p w14:paraId="2361AC81" w14:textId="46B4F67E" w:rsidR="008E4FEA" w:rsidRDefault="00EB666A" w:rsidP="5A3659AE">
      <w:pPr>
        <w:spacing w:line="360" w:lineRule="auto"/>
        <w:jc w:val="both"/>
        <w:rPr>
          <w:rFonts w:ascii="Times New Roman" w:hAnsi="Times New Roman" w:cs="Times New Roman"/>
          <w:lang w:val="en-US"/>
        </w:rPr>
      </w:pPr>
      <w:r>
        <w:rPr>
          <w:rFonts w:ascii="Times New Roman" w:hAnsi="Times New Roman" w:cs="Times New Roman"/>
          <w:lang w:val="en-US"/>
        </w:rPr>
        <w:t xml:space="preserve"> </w:t>
      </w:r>
    </w:p>
    <w:p w14:paraId="7A5C0E3F" w14:textId="0DE53108" w:rsidR="007B1051" w:rsidRPr="004E4B19" w:rsidRDefault="009C4147" w:rsidP="5A3659AE">
      <w:pPr>
        <w:spacing w:line="360" w:lineRule="auto"/>
        <w:jc w:val="both"/>
        <w:rPr>
          <w:rFonts w:ascii="Times New Roman" w:hAnsi="Times New Roman" w:cs="Times New Roman"/>
        </w:rPr>
      </w:pPr>
      <w:r>
        <w:rPr>
          <w:rFonts w:ascii="Times New Roman" w:hAnsi="Times New Roman" w:cs="Times New Roman"/>
          <w:lang w:val="en-US"/>
        </w:rPr>
        <w:t xml:space="preserve">This essay will critically </w:t>
      </w:r>
      <w:r w:rsidR="00C00F02">
        <w:rPr>
          <w:rFonts w:ascii="Times New Roman" w:hAnsi="Times New Roman" w:cs="Times New Roman"/>
          <w:lang w:val="en-US"/>
        </w:rPr>
        <w:t>analyze</w:t>
      </w:r>
      <w:r>
        <w:rPr>
          <w:rFonts w:ascii="Times New Roman" w:hAnsi="Times New Roman" w:cs="Times New Roman"/>
          <w:lang w:val="en-US"/>
        </w:rPr>
        <w:t xml:space="preserve"> </w:t>
      </w:r>
      <w:r w:rsidR="00C13E81">
        <w:rPr>
          <w:rFonts w:ascii="Times New Roman" w:hAnsi="Times New Roman" w:cs="Times New Roman"/>
          <w:lang w:val="en-US"/>
        </w:rPr>
        <w:t xml:space="preserve">access to justice and </w:t>
      </w:r>
      <w:r>
        <w:rPr>
          <w:rFonts w:ascii="Times New Roman" w:hAnsi="Times New Roman" w:cs="Times New Roman"/>
          <w:lang w:val="en-US"/>
        </w:rPr>
        <w:t>the legal aid system operating wit</w:t>
      </w:r>
      <w:r w:rsidR="008E4FEA">
        <w:rPr>
          <w:rFonts w:ascii="Times New Roman" w:hAnsi="Times New Roman" w:cs="Times New Roman"/>
          <w:lang w:val="en-US"/>
        </w:rPr>
        <w:t>h</w:t>
      </w:r>
      <w:r>
        <w:rPr>
          <w:rFonts w:ascii="Times New Roman" w:hAnsi="Times New Roman" w:cs="Times New Roman"/>
          <w:lang w:val="en-US"/>
        </w:rPr>
        <w:t>in the United Kingdom</w:t>
      </w:r>
      <w:r w:rsidR="00BB6BEC">
        <w:rPr>
          <w:rFonts w:ascii="Times New Roman" w:hAnsi="Times New Roman" w:cs="Times New Roman"/>
          <w:lang w:val="en-US"/>
        </w:rPr>
        <w:t xml:space="preserve"> and examine how the health and wellbeing of </w:t>
      </w:r>
      <w:r w:rsidR="00ED0FB7">
        <w:rPr>
          <w:rFonts w:ascii="Times New Roman" w:hAnsi="Times New Roman" w:cs="Times New Roman"/>
          <w:lang w:val="en-US"/>
        </w:rPr>
        <w:t>people, particularly on low income</w:t>
      </w:r>
      <w:r w:rsidR="004F65E9">
        <w:rPr>
          <w:rFonts w:ascii="Times New Roman" w:hAnsi="Times New Roman" w:cs="Times New Roman"/>
          <w:lang w:val="en-US"/>
        </w:rPr>
        <w:t>s</w:t>
      </w:r>
      <w:r w:rsidR="00ED0FB7">
        <w:rPr>
          <w:rFonts w:ascii="Times New Roman" w:hAnsi="Times New Roman" w:cs="Times New Roman"/>
          <w:lang w:val="en-US"/>
        </w:rPr>
        <w:t>,</w:t>
      </w:r>
      <w:r w:rsidR="00766615">
        <w:rPr>
          <w:rFonts w:ascii="Times New Roman" w:hAnsi="Times New Roman" w:cs="Times New Roman"/>
          <w:lang w:val="en-US"/>
        </w:rPr>
        <w:t xml:space="preserve"> may be compromised when seeking</w:t>
      </w:r>
      <w:r w:rsidR="00BE36CD">
        <w:rPr>
          <w:rFonts w:ascii="Times New Roman" w:hAnsi="Times New Roman" w:cs="Times New Roman"/>
          <w:lang w:val="en-US"/>
        </w:rPr>
        <w:t xml:space="preserve"> assistance to pursue a legal case in court</w:t>
      </w:r>
      <w:r w:rsidR="001A3A23">
        <w:rPr>
          <w:rFonts w:ascii="Times New Roman" w:hAnsi="Times New Roman" w:cs="Times New Roman"/>
          <w:lang w:val="en-US"/>
        </w:rPr>
        <w:t xml:space="preserve">, i.e. how </w:t>
      </w:r>
      <w:r w:rsidR="00317E4A">
        <w:rPr>
          <w:rFonts w:ascii="Times New Roman" w:hAnsi="Times New Roman" w:cs="Times New Roman"/>
          <w:lang w:val="en-US"/>
        </w:rPr>
        <w:t>elements of</w:t>
      </w:r>
      <w:r w:rsidR="0019067D">
        <w:rPr>
          <w:rFonts w:ascii="Times New Roman" w:hAnsi="Times New Roman" w:cs="Times New Roman"/>
          <w:lang w:val="en-US"/>
        </w:rPr>
        <w:t xml:space="preserve"> </w:t>
      </w:r>
      <w:r w:rsidR="001A3A23">
        <w:rPr>
          <w:rFonts w:ascii="Times New Roman" w:hAnsi="Times New Roman" w:cs="Times New Roman"/>
          <w:lang w:val="en-US"/>
        </w:rPr>
        <w:t xml:space="preserve">‘protective legislation’ </w:t>
      </w:r>
      <w:r w:rsidR="0019067D">
        <w:rPr>
          <w:rFonts w:ascii="Times New Roman" w:hAnsi="Times New Roman" w:cs="Times New Roman"/>
          <w:lang w:val="en-US"/>
        </w:rPr>
        <w:t>may be</w:t>
      </w:r>
      <w:r w:rsidR="001A3A23">
        <w:rPr>
          <w:rFonts w:ascii="Times New Roman" w:hAnsi="Times New Roman" w:cs="Times New Roman"/>
          <w:lang w:val="en-US"/>
        </w:rPr>
        <w:t xml:space="preserve"> failing those who need it most.  </w:t>
      </w:r>
      <w:r w:rsidR="0019067D">
        <w:rPr>
          <w:rFonts w:ascii="Times New Roman" w:hAnsi="Times New Roman" w:cs="Times New Roman"/>
          <w:lang w:val="en-US"/>
        </w:rPr>
        <w:t>It will</w:t>
      </w:r>
      <w:r w:rsidR="002B18DF">
        <w:rPr>
          <w:rFonts w:ascii="Times New Roman" w:hAnsi="Times New Roman" w:cs="Times New Roman"/>
          <w:lang w:val="en-US"/>
        </w:rPr>
        <w:t xml:space="preserve"> </w:t>
      </w:r>
      <w:r w:rsidR="001222CA">
        <w:rPr>
          <w:rFonts w:ascii="Times New Roman" w:hAnsi="Times New Roman" w:cs="Times New Roman"/>
          <w:lang w:val="en-US"/>
        </w:rPr>
        <w:t xml:space="preserve">also </w:t>
      </w:r>
      <w:r w:rsidR="002B18DF">
        <w:rPr>
          <w:rFonts w:ascii="Times New Roman" w:hAnsi="Times New Roman" w:cs="Times New Roman"/>
          <w:lang w:val="en-US"/>
        </w:rPr>
        <w:t xml:space="preserve">examine the political landscape within which legal aid was established and how </w:t>
      </w:r>
      <w:r w:rsidR="00C45FC2">
        <w:rPr>
          <w:rFonts w:ascii="Times New Roman" w:hAnsi="Times New Roman" w:cs="Times New Roman"/>
          <w:lang w:val="en-US"/>
        </w:rPr>
        <w:t>changes in political ide</w:t>
      </w:r>
      <w:r w:rsidR="00EE32E5">
        <w:rPr>
          <w:rFonts w:ascii="Times New Roman" w:hAnsi="Times New Roman" w:cs="Times New Roman"/>
          <w:lang w:val="en-US"/>
        </w:rPr>
        <w:t>o</w:t>
      </w:r>
      <w:r w:rsidR="00C45FC2">
        <w:rPr>
          <w:rFonts w:ascii="Times New Roman" w:hAnsi="Times New Roman" w:cs="Times New Roman"/>
          <w:lang w:val="en-US"/>
        </w:rPr>
        <w:t>lo</w:t>
      </w:r>
      <w:r w:rsidR="00EE32E5">
        <w:rPr>
          <w:rFonts w:ascii="Times New Roman" w:hAnsi="Times New Roman" w:cs="Times New Roman"/>
          <w:lang w:val="en-US"/>
        </w:rPr>
        <w:t xml:space="preserve">gy have impacted on the </w:t>
      </w:r>
      <w:r w:rsidR="00C45FC2">
        <w:rPr>
          <w:rFonts w:ascii="Times New Roman" w:hAnsi="Times New Roman" w:cs="Times New Roman"/>
          <w:lang w:val="en-US"/>
        </w:rPr>
        <w:t xml:space="preserve">delivery of this vital service.  </w:t>
      </w:r>
      <w:r w:rsidR="001A70AF">
        <w:rPr>
          <w:rFonts w:ascii="Times New Roman" w:hAnsi="Times New Roman" w:cs="Times New Roman"/>
          <w:lang w:val="en-US"/>
        </w:rPr>
        <w:t xml:space="preserve">The essay will </w:t>
      </w:r>
      <w:r w:rsidR="003B78E7">
        <w:rPr>
          <w:rFonts w:ascii="Times New Roman" w:hAnsi="Times New Roman" w:cs="Times New Roman"/>
          <w:lang w:val="en-US"/>
        </w:rPr>
        <w:t xml:space="preserve">then identify three areas of concern </w:t>
      </w:r>
      <w:r w:rsidR="003A434B">
        <w:rPr>
          <w:rFonts w:ascii="Times New Roman" w:hAnsi="Times New Roman" w:cs="Times New Roman"/>
          <w:lang w:val="en-US"/>
        </w:rPr>
        <w:t xml:space="preserve">within the legal aid system </w:t>
      </w:r>
      <w:r w:rsidR="008D7E9C">
        <w:rPr>
          <w:rFonts w:ascii="Times New Roman" w:hAnsi="Times New Roman" w:cs="Times New Roman"/>
          <w:lang w:val="en-US"/>
        </w:rPr>
        <w:t>and suggest ways</w:t>
      </w:r>
      <w:r w:rsidR="00457882">
        <w:rPr>
          <w:rFonts w:ascii="Times New Roman" w:hAnsi="Times New Roman" w:cs="Times New Roman"/>
          <w:lang w:val="en-US"/>
        </w:rPr>
        <w:t xml:space="preserve"> in</w:t>
      </w:r>
      <w:r w:rsidR="008D7E9C">
        <w:rPr>
          <w:rFonts w:ascii="Times New Roman" w:hAnsi="Times New Roman" w:cs="Times New Roman"/>
          <w:lang w:val="en-US"/>
        </w:rPr>
        <w:t xml:space="preserve"> which it may be modified to</w:t>
      </w:r>
      <w:r w:rsidR="003A434B">
        <w:rPr>
          <w:rFonts w:ascii="Times New Roman" w:hAnsi="Times New Roman" w:cs="Times New Roman"/>
          <w:lang w:val="en-US"/>
        </w:rPr>
        <w:t xml:space="preserve"> </w:t>
      </w:r>
      <w:r w:rsidR="00457882">
        <w:rPr>
          <w:rFonts w:ascii="Times New Roman" w:hAnsi="Times New Roman" w:cs="Times New Roman"/>
          <w:lang w:val="en-US"/>
        </w:rPr>
        <w:t>better serve those in most need and lead to better outcomes.</w:t>
      </w:r>
    </w:p>
    <w:p w14:paraId="2EB7818F" w14:textId="7CAC64D4" w:rsidR="5A3659AE" w:rsidRDefault="5A3659AE" w:rsidP="5A3659AE">
      <w:pPr>
        <w:spacing w:line="360" w:lineRule="auto"/>
        <w:jc w:val="both"/>
        <w:rPr>
          <w:rFonts w:ascii="Times New Roman" w:hAnsi="Times New Roman" w:cs="Times New Roman"/>
        </w:rPr>
      </w:pPr>
    </w:p>
    <w:p w14:paraId="225C1A30" w14:textId="0BCBE489" w:rsidR="00D52B78" w:rsidRDefault="00AA20B4" w:rsidP="65CA2554">
      <w:pPr>
        <w:spacing w:line="360" w:lineRule="auto"/>
        <w:jc w:val="both"/>
        <w:rPr>
          <w:rFonts w:ascii="Times New Roman" w:hAnsi="Times New Roman" w:cs="Times New Roman"/>
        </w:rPr>
      </w:pPr>
      <w:r>
        <w:rPr>
          <w:rFonts w:ascii="Times New Roman" w:hAnsi="Times New Roman" w:cs="Times New Roman"/>
        </w:rPr>
        <w:t>The Local Government Act in 2000 introduced the concept of well-being to local authorities and asked them to consider how best to include in their strategies ways to secure better socio-economic and environmental outcomes (</w:t>
      </w:r>
      <w:r w:rsidR="007D020A" w:rsidRPr="4EF3C205">
        <w:rPr>
          <w:rFonts w:ascii="Times New Roman" w:hAnsi="Times New Roman" w:cs="Times New Roman"/>
          <w:i/>
        </w:rPr>
        <w:t>Local Government Act 2000</w:t>
      </w:r>
      <w:r w:rsidR="007D020A">
        <w:rPr>
          <w:rFonts w:ascii="Times New Roman" w:hAnsi="Times New Roman" w:cs="Times New Roman"/>
        </w:rPr>
        <w:t xml:space="preserve">).  </w:t>
      </w:r>
      <w:r w:rsidR="7CA10C3B" w:rsidRPr="7CA10C3B">
        <w:rPr>
          <w:rFonts w:ascii="Times New Roman" w:hAnsi="Times New Roman" w:cs="Times New Roman"/>
        </w:rPr>
        <w:t xml:space="preserve"> </w:t>
      </w:r>
      <w:r w:rsidR="65CA2554" w:rsidRPr="65CA2554">
        <w:rPr>
          <w:rFonts w:ascii="Times New Roman" w:hAnsi="Times New Roman" w:cs="Times New Roman"/>
        </w:rPr>
        <w:t>The Act required local authorities to work collaboratively with other service providers, such as the National Health Service and voluntary sector to draw up plans which reflect and address the needs of the community to promote health and well-being (</w:t>
      </w:r>
      <w:r w:rsidR="65CA2554" w:rsidRPr="65CA2554">
        <w:rPr>
          <w:rFonts w:ascii="Times New Roman" w:hAnsi="Times New Roman" w:cs="Times New Roman"/>
          <w:i/>
          <w:iCs/>
        </w:rPr>
        <w:t>Local Government Act 2000</w:t>
      </w:r>
      <w:r w:rsidR="65CA2554" w:rsidRPr="65CA2554">
        <w:rPr>
          <w:rFonts w:ascii="Times New Roman" w:hAnsi="Times New Roman" w:cs="Times New Roman"/>
        </w:rPr>
        <w:t xml:space="preserve">).  In 2015, </w:t>
      </w:r>
      <w:r w:rsidR="007D020A">
        <w:rPr>
          <w:rFonts w:ascii="Times New Roman" w:hAnsi="Times New Roman" w:cs="Times New Roman"/>
        </w:rPr>
        <w:t>Wales</w:t>
      </w:r>
      <w:r w:rsidR="007B1051" w:rsidRPr="002741E9">
        <w:rPr>
          <w:rFonts w:ascii="Times New Roman" w:hAnsi="Times New Roman" w:cs="Times New Roman"/>
        </w:rPr>
        <w:t xml:space="preserve"> </w:t>
      </w:r>
      <w:r w:rsidR="007D020A">
        <w:rPr>
          <w:rFonts w:ascii="Times New Roman" w:hAnsi="Times New Roman" w:cs="Times New Roman"/>
        </w:rPr>
        <w:t>took the concept of well-being further when it</w:t>
      </w:r>
      <w:r w:rsidR="007B1051" w:rsidRPr="002741E9">
        <w:rPr>
          <w:rFonts w:ascii="Times New Roman" w:hAnsi="Times New Roman" w:cs="Times New Roman"/>
        </w:rPr>
        <w:t xml:space="preserve"> became the first nation in the world to enshrine well-being in law ensuring that all policy and legislation incorporate measures to not only guarantee the well-being of the population now but that the implications on future generations would also have to be considered (</w:t>
      </w:r>
      <w:r w:rsidR="00D52B78" w:rsidRPr="002741E9">
        <w:rPr>
          <w:rFonts w:ascii="Times New Roman" w:hAnsi="Times New Roman" w:cs="Times New Roman"/>
        </w:rPr>
        <w:t xml:space="preserve">Well-being of Future Generations (Wales) Act 2015).  </w:t>
      </w:r>
    </w:p>
    <w:p w14:paraId="6B65FC55" w14:textId="2EDCF1F5" w:rsidR="00D52B78" w:rsidRDefault="00D52B78" w:rsidP="65CA2554">
      <w:pPr>
        <w:spacing w:line="360" w:lineRule="auto"/>
        <w:jc w:val="both"/>
        <w:rPr>
          <w:rFonts w:ascii="Times New Roman" w:hAnsi="Times New Roman" w:cs="Times New Roman"/>
        </w:rPr>
      </w:pPr>
    </w:p>
    <w:p w14:paraId="7CF54EDE" w14:textId="2953E013" w:rsidR="00D52B78" w:rsidRDefault="007D020A" w:rsidP="00B9034E">
      <w:pPr>
        <w:spacing w:line="360" w:lineRule="auto"/>
        <w:jc w:val="both"/>
        <w:rPr>
          <w:rFonts w:ascii="Times New Roman" w:hAnsi="Times New Roman" w:cs="Times New Roman"/>
        </w:rPr>
      </w:pPr>
      <w:r>
        <w:rPr>
          <w:rFonts w:ascii="Times New Roman" w:hAnsi="Times New Roman" w:cs="Times New Roman"/>
        </w:rPr>
        <w:lastRenderedPageBreak/>
        <w:t>However, d</w:t>
      </w:r>
      <w:r w:rsidR="00D52B78" w:rsidRPr="002741E9">
        <w:rPr>
          <w:rFonts w:ascii="Times New Roman" w:hAnsi="Times New Roman" w:cs="Times New Roman"/>
        </w:rPr>
        <w:t>efining what is meant by well-being is not simple</w:t>
      </w:r>
      <w:r>
        <w:rPr>
          <w:rFonts w:ascii="Times New Roman" w:hAnsi="Times New Roman" w:cs="Times New Roman"/>
        </w:rPr>
        <w:t xml:space="preserve"> and is interpreted in different ways</w:t>
      </w:r>
      <w:r w:rsidR="00764117">
        <w:rPr>
          <w:rFonts w:ascii="Times New Roman" w:hAnsi="Times New Roman" w:cs="Times New Roman"/>
        </w:rPr>
        <w:t xml:space="preserve"> (</w:t>
      </w:r>
      <w:r w:rsidR="003512E7">
        <w:rPr>
          <w:rFonts w:ascii="Times New Roman" w:hAnsi="Times New Roman" w:cs="Times New Roman"/>
        </w:rPr>
        <w:t xml:space="preserve">Dodge, </w:t>
      </w:r>
      <w:r w:rsidR="003512E7">
        <w:rPr>
          <w:rFonts w:ascii="Times New Roman" w:hAnsi="Times New Roman" w:cs="Times New Roman"/>
          <w:i/>
        </w:rPr>
        <w:t>et al</w:t>
      </w:r>
      <w:r w:rsidR="000F7432">
        <w:rPr>
          <w:rFonts w:ascii="Times New Roman" w:hAnsi="Times New Roman" w:cs="Times New Roman"/>
        </w:rPr>
        <w:t xml:space="preserve">, </w:t>
      </w:r>
      <w:r w:rsidR="00B22B74">
        <w:rPr>
          <w:rFonts w:ascii="Times New Roman" w:hAnsi="Times New Roman" w:cs="Times New Roman"/>
        </w:rPr>
        <w:t>2012</w:t>
      </w:r>
      <w:r w:rsidR="00764117">
        <w:rPr>
          <w:rFonts w:ascii="Times New Roman" w:hAnsi="Times New Roman" w:cs="Times New Roman"/>
        </w:rPr>
        <w:t>)</w:t>
      </w:r>
      <w:r>
        <w:rPr>
          <w:rFonts w:ascii="Times New Roman" w:hAnsi="Times New Roman" w:cs="Times New Roman"/>
        </w:rPr>
        <w:t>.  For example,</w:t>
      </w:r>
      <w:r w:rsidR="00D52B78" w:rsidRPr="002741E9">
        <w:rPr>
          <w:rFonts w:ascii="Times New Roman" w:hAnsi="Times New Roman" w:cs="Times New Roman"/>
        </w:rPr>
        <w:t xml:space="preserve"> the New Economics Foundation </w:t>
      </w:r>
      <w:r>
        <w:rPr>
          <w:rFonts w:ascii="Times New Roman" w:hAnsi="Times New Roman" w:cs="Times New Roman"/>
        </w:rPr>
        <w:t>offers</w:t>
      </w:r>
      <w:r w:rsidR="00D52B78" w:rsidRPr="002741E9">
        <w:rPr>
          <w:rFonts w:ascii="Times New Roman" w:hAnsi="Times New Roman" w:cs="Times New Roman"/>
        </w:rPr>
        <w:t xml:space="preserve"> the following definition, </w:t>
      </w:r>
      <w:r w:rsidR="0072670A">
        <w:rPr>
          <w:rFonts w:ascii="Times New Roman" w:hAnsi="Times New Roman" w:cs="Times New Roman"/>
        </w:rPr>
        <w:t>‘</w:t>
      </w:r>
      <w:r w:rsidR="00287DFB">
        <w:rPr>
          <w:rFonts w:ascii="Times New Roman" w:hAnsi="Times New Roman" w:cs="Times New Roman"/>
        </w:rPr>
        <w:t>Wellbeing can be understood as how people feel and how they function, both on a personal and a social level, and how they evaluate their lives as a whole’ (New Economics Foundation, 2012).</w:t>
      </w:r>
      <w:r w:rsidR="00321B3F">
        <w:rPr>
          <w:rFonts w:ascii="Times New Roman" w:hAnsi="Times New Roman" w:cs="Times New Roman"/>
        </w:rPr>
        <w:t xml:space="preserve">  </w:t>
      </w:r>
      <w:r>
        <w:rPr>
          <w:rFonts w:ascii="Times New Roman" w:hAnsi="Times New Roman" w:cs="Times New Roman"/>
        </w:rPr>
        <w:t>T</w:t>
      </w:r>
      <w:r w:rsidR="00321B3F">
        <w:rPr>
          <w:rFonts w:ascii="Times New Roman" w:hAnsi="Times New Roman" w:cs="Times New Roman"/>
        </w:rPr>
        <w:t>he Government</w:t>
      </w:r>
      <w:r>
        <w:rPr>
          <w:rFonts w:ascii="Times New Roman" w:hAnsi="Times New Roman" w:cs="Times New Roman"/>
        </w:rPr>
        <w:t xml:space="preserve"> in its 2009</w:t>
      </w:r>
      <w:r w:rsidR="00321B3F">
        <w:rPr>
          <w:rFonts w:ascii="Times New Roman" w:hAnsi="Times New Roman" w:cs="Times New Roman"/>
        </w:rPr>
        <w:t xml:space="preserve"> </w:t>
      </w:r>
      <w:r w:rsidR="00AA20B4">
        <w:rPr>
          <w:rFonts w:ascii="Times New Roman" w:hAnsi="Times New Roman" w:cs="Times New Roman"/>
        </w:rPr>
        <w:t>paper</w:t>
      </w:r>
      <w:r>
        <w:rPr>
          <w:rFonts w:ascii="Times New Roman" w:hAnsi="Times New Roman" w:cs="Times New Roman"/>
        </w:rPr>
        <w:t>,</w:t>
      </w:r>
      <w:r w:rsidR="00AA20B4">
        <w:rPr>
          <w:rFonts w:ascii="Times New Roman" w:hAnsi="Times New Roman" w:cs="Times New Roman"/>
        </w:rPr>
        <w:t xml:space="preserve"> </w:t>
      </w:r>
      <w:r w:rsidR="00321B3F">
        <w:rPr>
          <w:rFonts w:ascii="Times New Roman" w:hAnsi="Times New Roman" w:cs="Times New Roman"/>
        </w:rPr>
        <w:t>New Horizons: a shared vision for mental health</w:t>
      </w:r>
      <w:r>
        <w:rPr>
          <w:rFonts w:ascii="Times New Roman" w:hAnsi="Times New Roman" w:cs="Times New Roman"/>
        </w:rPr>
        <w:t xml:space="preserve">, </w:t>
      </w:r>
      <w:r w:rsidR="2236C3A4" w:rsidRPr="2236C3A4">
        <w:rPr>
          <w:rFonts w:ascii="Times New Roman" w:hAnsi="Times New Roman" w:cs="Times New Roman"/>
        </w:rPr>
        <w:t>stated that</w:t>
      </w:r>
      <w:r w:rsidR="00AA20B4">
        <w:rPr>
          <w:rFonts w:ascii="Times New Roman" w:hAnsi="Times New Roman" w:cs="Times New Roman"/>
        </w:rPr>
        <w:t xml:space="preserve"> wellbeing </w:t>
      </w:r>
      <w:r w:rsidR="2236C3A4" w:rsidRPr="2236C3A4">
        <w:rPr>
          <w:rFonts w:ascii="Times New Roman" w:hAnsi="Times New Roman" w:cs="Times New Roman"/>
        </w:rPr>
        <w:t>is</w:t>
      </w:r>
      <w:r w:rsidR="00AA20B4">
        <w:rPr>
          <w:rFonts w:ascii="Times New Roman" w:hAnsi="Times New Roman" w:cs="Times New Roman"/>
        </w:rPr>
        <w:t xml:space="preserve"> ‘a positive state of mind and body, feeling safe and able to cope, with a sense of connection with people, communities and the wider environment’ (HM Government, 2009).</w:t>
      </w:r>
      <w:r w:rsidR="2236C3A4" w:rsidRPr="2236C3A4">
        <w:rPr>
          <w:rFonts w:ascii="Times New Roman" w:hAnsi="Times New Roman" w:cs="Times New Roman"/>
        </w:rPr>
        <w:t xml:space="preserve">  However, the task of delivering on strategies to promote well</w:t>
      </w:r>
      <w:r w:rsidR="00F3712E">
        <w:rPr>
          <w:rFonts w:ascii="Times New Roman" w:hAnsi="Times New Roman" w:cs="Times New Roman"/>
        </w:rPr>
        <w:t>-</w:t>
      </w:r>
      <w:r w:rsidR="2236C3A4" w:rsidRPr="2236C3A4">
        <w:rPr>
          <w:rFonts w:ascii="Times New Roman" w:hAnsi="Times New Roman" w:cs="Times New Roman"/>
        </w:rPr>
        <w:t xml:space="preserve">being has proved elusive to successive governments and how to measure whether progress has been made is problematic and open to interpretation depending on the narrative used </w:t>
      </w:r>
      <w:r w:rsidR="2236C3A4" w:rsidRPr="002B7DE1">
        <w:rPr>
          <w:rFonts w:ascii="Times New Roman" w:hAnsi="Times New Roman" w:cs="Times New Roman"/>
        </w:rPr>
        <w:t>(</w:t>
      </w:r>
      <w:r w:rsidR="00897E90" w:rsidRPr="002B7DE1">
        <w:rPr>
          <w:rFonts w:ascii="Times New Roman" w:hAnsi="Times New Roman" w:cs="Times New Roman"/>
        </w:rPr>
        <w:t xml:space="preserve">Parton, </w:t>
      </w:r>
      <w:r w:rsidR="004F50A5" w:rsidRPr="002B7DE1">
        <w:rPr>
          <w:rFonts w:ascii="Times New Roman" w:hAnsi="Times New Roman" w:cs="Times New Roman"/>
        </w:rPr>
        <w:t>2002</w:t>
      </w:r>
      <w:r w:rsidR="00A2575E">
        <w:rPr>
          <w:rFonts w:ascii="Times New Roman" w:hAnsi="Times New Roman" w:cs="Times New Roman"/>
        </w:rPr>
        <w:t>;</w:t>
      </w:r>
      <w:r w:rsidR="00AA7A47">
        <w:rPr>
          <w:rFonts w:ascii="Times New Roman" w:hAnsi="Times New Roman" w:cs="Times New Roman"/>
        </w:rPr>
        <w:t xml:space="preserve"> Mental Health Foundation, 2015</w:t>
      </w:r>
      <w:r w:rsidR="2236C3A4" w:rsidRPr="002B7DE1">
        <w:rPr>
          <w:rFonts w:ascii="Times New Roman" w:hAnsi="Times New Roman" w:cs="Times New Roman"/>
        </w:rPr>
        <w:t>)</w:t>
      </w:r>
      <w:r w:rsidR="002B7DE1" w:rsidRPr="002B7DE1">
        <w:rPr>
          <w:rFonts w:ascii="Times New Roman" w:hAnsi="Times New Roman" w:cs="Times New Roman"/>
        </w:rPr>
        <w:t>.</w:t>
      </w:r>
      <w:r w:rsidR="00AA7A47">
        <w:rPr>
          <w:rFonts w:ascii="Times New Roman" w:hAnsi="Times New Roman" w:cs="Times New Roman"/>
        </w:rPr>
        <w:t xml:space="preserve">  </w:t>
      </w:r>
      <w:r w:rsidR="00295372">
        <w:rPr>
          <w:rFonts w:ascii="Times New Roman" w:hAnsi="Times New Roman" w:cs="Times New Roman"/>
        </w:rPr>
        <w:t>Within the remit of mental health</w:t>
      </w:r>
      <w:r w:rsidR="00BE6797">
        <w:rPr>
          <w:rFonts w:ascii="Times New Roman" w:hAnsi="Times New Roman" w:cs="Times New Roman"/>
        </w:rPr>
        <w:t>,</w:t>
      </w:r>
      <w:r w:rsidR="00295372">
        <w:rPr>
          <w:rFonts w:ascii="Times New Roman" w:hAnsi="Times New Roman" w:cs="Times New Roman"/>
        </w:rPr>
        <w:t xml:space="preserve"> the measurement of w</w:t>
      </w:r>
      <w:r w:rsidR="00BE6797">
        <w:rPr>
          <w:rFonts w:ascii="Times New Roman" w:hAnsi="Times New Roman" w:cs="Times New Roman"/>
        </w:rPr>
        <w:t>ell-being</w:t>
      </w:r>
      <w:r w:rsidR="00AA7A47">
        <w:rPr>
          <w:rFonts w:ascii="Times New Roman" w:hAnsi="Times New Roman" w:cs="Times New Roman"/>
        </w:rPr>
        <w:t xml:space="preserve"> </w:t>
      </w:r>
      <w:r w:rsidR="00295372">
        <w:rPr>
          <w:rFonts w:ascii="Times New Roman" w:hAnsi="Times New Roman" w:cs="Times New Roman"/>
        </w:rPr>
        <w:t>whilst being an important indicator of</w:t>
      </w:r>
      <w:r w:rsidR="00196317">
        <w:rPr>
          <w:rFonts w:ascii="Times New Roman" w:hAnsi="Times New Roman" w:cs="Times New Roman"/>
        </w:rPr>
        <w:t xml:space="preserve"> a person’s overall health, </w:t>
      </w:r>
      <w:r w:rsidR="00337B32">
        <w:rPr>
          <w:rFonts w:ascii="Times New Roman" w:hAnsi="Times New Roman" w:cs="Times New Roman"/>
        </w:rPr>
        <w:t xml:space="preserve">is open to subjectivity and can </w:t>
      </w:r>
      <w:r w:rsidR="005E2599">
        <w:rPr>
          <w:rFonts w:ascii="Times New Roman" w:hAnsi="Times New Roman" w:cs="Times New Roman"/>
        </w:rPr>
        <w:t>sometimes exclude</w:t>
      </w:r>
      <w:r w:rsidR="008F48F1">
        <w:rPr>
          <w:rFonts w:ascii="Times New Roman" w:hAnsi="Times New Roman" w:cs="Times New Roman"/>
        </w:rPr>
        <w:t xml:space="preserve"> ex</w:t>
      </w:r>
      <w:r w:rsidR="00A8201A">
        <w:rPr>
          <w:rFonts w:ascii="Times New Roman" w:hAnsi="Times New Roman" w:cs="Times New Roman"/>
        </w:rPr>
        <w:t>ternal factors such as housing and socio-economic</w:t>
      </w:r>
      <w:r w:rsidR="00337B32">
        <w:rPr>
          <w:rFonts w:ascii="Times New Roman" w:hAnsi="Times New Roman" w:cs="Times New Roman"/>
        </w:rPr>
        <w:t xml:space="preserve"> </w:t>
      </w:r>
      <w:r w:rsidR="001867E8">
        <w:rPr>
          <w:rFonts w:ascii="Times New Roman" w:hAnsi="Times New Roman" w:cs="Times New Roman"/>
        </w:rPr>
        <w:t xml:space="preserve">issues </w:t>
      </w:r>
      <w:r w:rsidR="0072798A">
        <w:rPr>
          <w:rFonts w:ascii="Times New Roman" w:hAnsi="Times New Roman" w:cs="Times New Roman"/>
        </w:rPr>
        <w:t>which also affect</w:t>
      </w:r>
      <w:r w:rsidR="001867E8">
        <w:rPr>
          <w:rFonts w:ascii="Times New Roman" w:hAnsi="Times New Roman" w:cs="Times New Roman"/>
        </w:rPr>
        <w:t xml:space="preserve"> their sense of well-being (Mental Health Foundation, 2015</w:t>
      </w:r>
      <w:r w:rsidR="0094323E">
        <w:rPr>
          <w:rFonts w:ascii="Times New Roman" w:hAnsi="Times New Roman" w:cs="Times New Roman"/>
        </w:rPr>
        <w:t>; New Economics Foundation, 2012</w:t>
      </w:r>
      <w:r w:rsidR="001867E8">
        <w:rPr>
          <w:rFonts w:ascii="Times New Roman" w:hAnsi="Times New Roman" w:cs="Times New Roman"/>
        </w:rPr>
        <w:t>).</w:t>
      </w:r>
    </w:p>
    <w:p w14:paraId="247DF0DE" w14:textId="0E8E37F0" w:rsidR="00DB063E" w:rsidRDefault="00DB063E" w:rsidP="00B9034E">
      <w:pPr>
        <w:spacing w:line="360" w:lineRule="auto"/>
        <w:jc w:val="both"/>
        <w:rPr>
          <w:rFonts w:ascii="Times New Roman" w:hAnsi="Times New Roman" w:cs="Times New Roman"/>
        </w:rPr>
      </w:pPr>
    </w:p>
    <w:p w14:paraId="46367C42" w14:textId="5F645AFE" w:rsidR="00855F84" w:rsidRDefault="6FE27026" w:rsidP="00B9034E">
      <w:pPr>
        <w:spacing w:line="360" w:lineRule="auto"/>
        <w:jc w:val="both"/>
        <w:rPr>
          <w:rFonts w:ascii="Times New Roman" w:hAnsi="Times New Roman" w:cs="Times New Roman"/>
        </w:rPr>
      </w:pPr>
      <w:r w:rsidRPr="6FE27026">
        <w:rPr>
          <w:rFonts w:ascii="Times New Roman" w:hAnsi="Times New Roman" w:cs="Times New Roman"/>
        </w:rPr>
        <w:t>For example</w:t>
      </w:r>
      <w:r w:rsidR="00855F84">
        <w:rPr>
          <w:rFonts w:ascii="Times New Roman" w:hAnsi="Times New Roman" w:cs="Times New Roman"/>
        </w:rPr>
        <w:t>, the latest</w:t>
      </w:r>
      <w:r w:rsidR="00D16BE7">
        <w:rPr>
          <w:rFonts w:ascii="Times New Roman" w:hAnsi="Times New Roman" w:cs="Times New Roman"/>
        </w:rPr>
        <w:t xml:space="preserve"> figures published by the Office for National Statistics</w:t>
      </w:r>
      <w:r w:rsidR="00AE3C93">
        <w:rPr>
          <w:rFonts w:ascii="Times New Roman" w:hAnsi="Times New Roman" w:cs="Times New Roman"/>
        </w:rPr>
        <w:t xml:space="preserve"> in 2018 indicate </w:t>
      </w:r>
      <w:r w:rsidR="00C977AD">
        <w:rPr>
          <w:rFonts w:ascii="Times New Roman" w:hAnsi="Times New Roman" w:cs="Times New Roman"/>
        </w:rPr>
        <w:t xml:space="preserve">that Wales has </w:t>
      </w:r>
      <w:r w:rsidR="00AE3C93">
        <w:rPr>
          <w:rFonts w:ascii="Times New Roman" w:hAnsi="Times New Roman" w:cs="Times New Roman"/>
        </w:rPr>
        <w:t>a higher prop</w:t>
      </w:r>
      <w:r w:rsidR="00ED1A7F">
        <w:rPr>
          <w:rFonts w:ascii="Times New Roman" w:hAnsi="Times New Roman" w:cs="Times New Roman"/>
        </w:rPr>
        <w:t xml:space="preserve">ortion of people with low levels of worth </w:t>
      </w:r>
      <w:r w:rsidR="00F965D0">
        <w:rPr>
          <w:rFonts w:ascii="Times New Roman" w:hAnsi="Times New Roman" w:cs="Times New Roman"/>
        </w:rPr>
        <w:t xml:space="preserve">and happiness and higher levels of anxiety compared to the other home nations (Tabor, 2018).  </w:t>
      </w:r>
      <w:r w:rsidR="3BA2CD85" w:rsidRPr="3BA2CD85">
        <w:rPr>
          <w:rFonts w:ascii="Times New Roman" w:hAnsi="Times New Roman" w:cs="Times New Roman"/>
        </w:rPr>
        <w:t>The report notes that a number of factors impact on people’s feelings of well-being with having good health and a good job rated highly</w:t>
      </w:r>
      <w:r w:rsidR="007763F3">
        <w:rPr>
          <w:rFonts w:ascii="Times New Roman" w:hAnsi="Times New Roman" w:cs="Times New Roman"/>
        </w:rPr>
        <w:t xml:space="preserve"> (Tabor, 2018)</w:t>
      </w:r>
      <w:r w:rsidR="3BA2CD85" w:rsidRPr="3BA2CD85">
        <w:rPr>
          <w:rFonts w:ascii="Times New Roman" w:hAnsi="Times New Roman" w:cs="Times New Roman"/>
        </w:rPr>
        <w:t xml:space="preserve">.  </w:t>
      </w:r>
      <w:r w:rsidR="7890974B" w:rsidRPr="7890974B">
        <w:rPr>
          <w:rFonts w:ascii="Times New Roman" w:hAnsi="Times New Roman" w:cs="Times New Roman"/>
        </w:rPr>
        <w:t xml:space="preserve">However, living in an area where the physical environment contributes to feelings of fear due to crime and anti-social behaviour impacts on how people rate their well-being </w:t>
      </w:r>
      <w:r w:rsidR="009B07E2">
        <w:rPr>
          <w:rFonts w:ascii="Times New Roman" w:hAnsi="Times New Roman" w:cs="Times New Roman"/>
        </w:rPr>
        <w:t xml:space="preserve">also </w:t>
      </w:r>
      <w:r w:rsidR="7890974B" w:rsidRPr="7890974B">
        <w:rPr>
          <w:rFonts w:ascii="Times New Roman" w:hAnsi="Times New Roman" w:cs="Times New Roman"/>
        </w:rPr>
        <w:t>(</w:t>
      </w:r>
      <w:r w:rsidR="00072643">
        <w:rPr>
          <w:rFonts w:ascii="Times New Roman" w:hAnsi="Times New Roman" w:cs="Times New Roman"/>
        </w:rPr>
        <w:t xml:space="preserve">Stanko, 1990; </w:t>
      </w:r>
      <w:r w:rsidR="7890974B" w:rsidRPr="7890974B">
        <w:rPr>
          <w:rFonts w:ascii="Times New Roman" w:hAnsi="Times New Roman" w:cs="Times New Roman"/>
        </w:rPr>
        <w:t xml:space="preserve">Tabor, 2018).   </w:t>
      </w:r>
      <w:r w:rsidR="00006606" w:rsidRPr="7890974B">
        <w:rPr>
          <w:rFonts w:ascii="Times New Roman" w:hAnsi="Times New Roman" w:cs="Times New Roman"/>
        </w:rPr>
        <w:t xml:space="preserve">The Wales Index of Multiple Deprivation (WIMD) </w:t>
      </w:r>
      <w:r w:rsidR="004F502A">
        <w:rPr>
          <w:rFonts w:ascii="Times New Roman" w:hAnsi="Times New Roman" w:cs="Times New Roman"/>
        </w:rPr>
        <w:t>would appear to support</w:t>
      </w:r>
      <w:r w:rsidR="00B142DD">
        <w:rPr>
          <w:rFonts w:ascii="Times New Roman" w:hAnsi="Times New Roman" w:cs="Times New Roman"/>
        </w:rPr>
        <w:t xml:space="preserve"> this</w:t>
      </w:r>
      <w:r w:rsidR="00006606">
        <w:rPr>
          <w:rFonts w:ascii="Times New Roman" w:hAnsi="Times New Roman" w:cs="Times New Roman"/>
        </w:rPr>
        <w:t xml:space="preserve"> supposition linking</w:t>
      </w:r>
      <w:r w:rsidR="00006606" w:rsidRPr="7890974B">
        <w:rPr>
          <w:rFonts w:ascii="Times New Roman" w:hAnsi="Times New Roman" w:cs="Times New Roman"/>
        </w:rPr>
        <w:t xml:space="preserve"> lower levels of happiness and living in areas of high social deprivation (Welsh Government, WIMD, 2015).</w:t>
      </w:r>
    </w:p>
    <w:p w14:paraId="6E72AA84" w14:textId="209275A4" w:rsidR="00287DFB" w:rsidRDefault="00287DFB" w:rsidP="00B9034E">
      <w:pPr>
        <w:spacing w:line="360" w:lineRule="auto"/>
        <w:jc w:val="both"/>
        <w:rPr>
          <w:rFonts w:ascii="Times New Roman" w:hAnsi="Times New Roman" w:cs="Times New Roman"/>
        </w:rPr>
      </w:pPr>
    </w:p>
    <w:p w14:paraId="2DB7D8B0" w14:textId="451D5C48" w:rsidR="007D020A" w:rsidRDefault="00904FF6" w:rsidP="00B9034E">
      <w:pPr>
        <w:spacing w:line="360" w:lineRule="auto"/>
        <w:jc w:val="both"/>
        <w:rPr>
          <w:rFonts w:ascii="Times New Roman" w:hAnsi="Times New Roman" w:cs="Times New Roman"/>
        </w:rPr>
      </w:pPr>
      <w:r>
        <w:rPr>
          <w:rFonts w:ascii="Times New Roman" w:hAnsi="Times New Roman" w:cs="Times New Roman"/>
        </w:rPr>
        <w:t>Skogan and Maxfield (1981)</w:t>
      </w:r>
      <w:r w:rsidR="00860631">
        <w:rPr>
          <w:rFonts w:ascii="Times New Roman" w:hAnsi="Times New Roman" w:cs="Times New Roman"/>
        </w:rPr>
        <w:t xml:space="preserve"> </w:t>
      </w:r>
      <w:r w:rsidR="001E1315">
        <w:rPr>
          <w:rFonts w:ascii="Times New Roman" w:hAnsi="Times New Roman" w:cs="Times New Roman"/>
        </w:rPr>
        <w:t xml:space="preserve">also made links between </w:t>
      </w:r>
      <w:r w:rsidR="007D020A">
        <w:rPr>
          <w:rFonts w:ascii="Times New Roman" w:hAnsi="Times New Roman" w:cs="Times New Roman"/>
        </w:rPr>
        <w:t xml:space="preserve">living in an area where crime is prevalent </w:t>
      </w:r>
      <w:r w:rsidR="001E1315">
        <w:rPr>
          <w:rFonts w:ascii="Times New Roman" w:hAnsi="Times New Roman" w:cs="Times New Roman"/>
        </w:rPr>
        <w:t xml:space="preserve">and the effects on </w:t>
      </w:r>
      <w:r w:rsidR="00751DA8">
        <w:rPr>
          <w:rFonts w:ascii="Times New Roman" w:hAnsi="Times New Roman" w:cs="Times New Roman"/>
        </w:rPr>
        <w:t xml:space="preserve">a </w:t>
      </w:r>
      <w:r w:rsidR="002C4534">
        <w:rPr>
          <w:rFonts w:ascii="Times New Roman" w:hAnsi="Times New Roman" w:cs="Times New Roman"/>
        </w:rPr>
        <w:t>sense of well-being</w:t>
      </w:r>
      <w:r w:rsidR="00751DA8">
        <w:rPr>
          <w:rFonts w:ascii="Times New Roman" w:hAnsi="Times New Roman" w:cs="Times New Roman"/>
        </w:rPr>
        <w:t>.  Stanko (1990) expanded on Skogan and Maxfield’s (1981) findings</w:t>
      </w:r>
      <w:r w:rsidR="006846C9">
        <w:rPr>
          <w:rFonts w:ascii="Times New Roman" w:hAnsi="Times New Roman" w:cs="Times New Roman"/>
        </w:rPr>
        <w:t xml:space="preserve"> </w:t>
      </w:r>
      <w:r w:rsidR="00890F80">
        <w:rPr>
          <w:rFonts w:ascii="Times New Roman" w:hAnsi="Times New Roman" w:cs="Times New Roman"/>
        </w:rPr>
        <w:t xml:space="preserve">by purporting that </w:t>
      </w:r>
      <w:r w:rsidR="0032378E">
        <w:rPr>
          <w:rFonts w:ascii="Times New Roman" w:hAnsi="Times New Roman" w:cs="Times New Roman"/>
        </w:rPr>
        <w:t>a</w:t>
      </w:r>
      <w:r w:rsidR="007D020A">
        <w:rPr>
          <w:rFonts w:ascii="Times New Roman" w:hAnsi="Times New Roman" w:cs="Times New Roman"/>
        </w:rPr>
        <w:t xml:space="preserve">nxiety brought about by the fear of crime </w:t>
      </w:r>
      <w:r w:rsidR="00890F80">
        <w:rPr>
          <w:rFonts w:ascii="Times New Roman" w:hAnsi="Times New Roman" w:cs="Times New Roman"/>
        </w:rPr>
        <w:t xml:space="preserve">can </w:t>
      </w:r>
      <w:r w:rsidR="006846C9">
        <w:rPr>
          <w:rFonts w:ascii="Times New Roman" w:hAnsi="Times New Roman" w:cs="Times New Roman"/>
        </w:rPr>
        <w:t xml:space="preserve">also </w:t>
      </w:r>
      <w:r w:rsidR="001021FD">
        <w:rPr>
          <w:rFonts w:ascii="Times New Roman" w:hAnsi="Times New Roman" w:cs="Times New Roman"/>
        </w:rPr>
        <w:t xml:space="preserve">lead to </w:t>
      </w:r>
      <w:r w:rsidR="00C34475">
        <w:rPr>
          <w:rFonts w:ascii="Times New Roman" w:hAnsi="Times New Roman" w:cs="Times New Roman"/>
        </w:rPr>
        <w:t>issues regarding health and well-being</w:t>
      </w:r>
      <w:r w:rsidR="00846EC2">
        <w:rPr>
          <w:rFonts w:ascii="Times New Roman" w:hAnsi="Times New Roman" w:cs="Times New Roman"/>
        </w:rPr>
        <w:t xml:space="preserve"> </w:t>
      </w:r>
      <w:r w:rsidR="006846C9">
        <w:rPr>
          <w:rFonts w:ascii="Times New Roman" w:hAnsi="Times New Roman" w:cs="Times New Roman"/>
        </w:rPr>
        <w:t xml:space="preserve">and </w:t>
      </w:r>
      <w:r w:rsidR="00846EC2">
        <w:rPr>
          <w:rFonts w:ascii="Times New Roman" w:hAnsi="Times New Roman" w:cs="Times New Roman"/>
        </w:rPr>
        <w:t>affect family life</w:t>
      </w:r>
      <w:r w:rsidR="006846C9">
        <w:rPr>
          <w:rFonts w:ascii="Times New Roman" w:hAnsi="Times New Roman" w:cs="Times New Roman"/>
        </w:rPr>
        <w:t xml:space="preserve">.  </w:t>
      </w:r>
      <w:r w:rsidR="005000CC">
        <w:rPr>
          <w:rFonts w:ascii="Times New Roman" w:hAnsi="Times New Roman" w:cs="Times New Roman"/>
        </w:rPr>
        <w:t>Further researc</w:t>
      </w:r>
      <w:r w:rsidR="00EB199D">
        <w:rPr>
          <w:rFonts w:ascii="Times New Roman" w:hAnsi="Times New Roman" w:cs="Times New Roman"/>
        </w:rPr>
        <w:t xml:space="preserve">h has indicated strongly that people living in socially deprived areas also </w:t>
      </w:r>
      <w:r w:rsidR="00443EF7">
        <w:rPr>
          <w:rFonts w:ascii="Times New Roman" w:hAnsi="Times New Roman" w:cs="Times New Roman"/>
        </w:rPr>
        <w:t>feel excluded from accessing services</w:t>
      </w:r>
      <w:r w:rsidR="004D1D6F">
        <w:rPr>
          <w:rFonts w:ascii="Times New Roman" w:hAnsi="Times New Roman" w:cs="Times New Roman"/>
        </w:rPr>
        <w:t>, including help and assistance with welfare and benefits issues, leading to further exacerbation of their anxiety</w:t>
      </w:r>
      <w:r w:rsidR="00E168C8">
        <w:rPr>
          <w:rFonts w:ascii="Times New Roman" w:hAnsi="Times New Roman" w:cs="Times New Roman"/>
        </w:rPr>
        <w:t xml:space="preserve"> (</w:t>
      </w:r>
      <w:r w:rsidR="00E073BB">
        <w:rPr>
          <w:rFonts w:ascii="Times New Roman" w:hAnsi="Times New Roman" w:cs="Times New Roman"/>
        </w:rPr>
        <w:t>Bramley</w:t>
      </w:r>
      <w:r w:rsidR="008C0495">
        <w:rPr>
          <w:rFonts w:ascii="Times New Roman" w:hAnsi="Times New Roman" w:cs="Times New Roman"/>
        </w:rPr>
        <w:t xml:space="preserve"> and Bailey</w:t>
      </w:r>
      <w:r w:rsidR="00E073BB">
        <w:rPr>
          <w:rFonts w:ascii="Times New Roman" w:hAnsi="Times New Roman" w:cs="Times New Roman"/>
        </w:rPr>
        <w:t>, 2017</w:t>
      </w:r>
      <w:r w:rsidR="00E168C8">
        <w:rPr>
          <w:rFonts w:ascii="Times New Roman" w:hAnsi="Times New Roman" w:cs="Times New Roman"/>
        </w:rPr>
        <w:t>).</w:t>
      </w:r>
      <w:r w:rsidR="003D2A59">
        <w:rPr>
          <w:rFonts w:ascii="Times New Roman" w:hAnsi="Times New Roman" w:cs="Times New Roman"/>
        </w:rPr>
        <w:t xml:space="preserve">  </w:t>
      </w:r>
      <w:r w:rsidR="00753FAB">
        <w:rPr>
          <w:rFonts w:ascii="Times New Roman" w:hAnsi="Times New Roman" w:cs="Times New Roman"/>
        </w:rPr>
        <w:t>The</w:t>
      </w:r>
      <w:r w:rsidR="00E073BB">
        <w:rPr>
          <w:rFonts w:ascii="Times New Roman" w:hAnsi="Times New Roman" w:cs="Times New Roman"/>
        </w:rPr>
        <w:t xml:space="preserve"> research </w:t>
      </w:r>
      <w:r w:rsidR="0034677C">
        <w:rPr>
          <w:rFonts w:ascii="Times New Roman" w:hAnsi="Times New Roman" w:cs="Times New Roman"/>
        </w:rPr>
        <w:t>highlighted the growing number of working people living in poverty</w:t>
      </w:r>
      <w:r w:rsidR="00450129">
        <w:rPr>
          <w:rFonts w:ascii="Times New Roman" w:hAnsi="Times New Roman" w:cs="Times New Roman"/>
        </w:rPr>
        <w:t xml:space="preserve"> </w:t>
      </w:r>
      <w:r w:rsidR="00AE19A0">
        <w:rPr>
          <w:rFonts w:ascii="Times New Roman" w:hAnsi="Times New Roman" w:cs="Times New Roman"/>
        </w:rPr>
        <w:t>(Department of Work and Pensions</w:t>
      </w:r>
      <w:r w:rsidR="00E064DA">
        <w:rPr>
          <w:rFonts w:ascii="Times New Roman" w:hAnsi="Times New Roman" w:cs="Times New Roman"/>
        </w:rPr>
        <w:t xml:space="preserve"> </w:t>
      </w:r>
      <w:r w:rsidR="00E064DA">
        <w:rPr>
          <w:rFonts w:ascii="Times New Roman" w:hAnsi="Times New Roman" w:cs="Times New Roman"/>
        </w:rPr>
        <w:lastRenderedPageBreak/>
        <w:t xml:space="preserve">(DWP), 2018) </w:t>
      </w:r>
      <w:r w:rsidR="009E5A3D">
        <w:rPr>
          <w:rFonts w:ascii="Times New Roman" w:hAnsi="Times New Roman" w:cs="Times New Roman"/>
        </w:rPr>
        <w:t>but who do not satisfy the financial criteria</w:t>
      </w:r>
      <w:r w:rsidR="00F90518">
        <w:rPr>
          <w:rFonts w:ascii="Times New Roman" w:hAnsi="Times New Roman" w:cs="Times New Roman"/>
        </w:rPr>
        <w:t xml:space="preserve"> to be eligible for certain help and assistance, e.g. legal aid (Bramley and Baily, 2017).</w:t>
      </w:r>
      <w:r w:rsidR="003E5400">
        <w:rPr>
          <w:rFonts w:ascii="Times New Roman" w:hAnsi="Times New Roman" w:cs="Times New Roman"/>
        </w:rPr>
        <w:t xml:space="preserve">  </w:t>
      </w:r>
      <w:r w:rsidR="00482ECF">
        <w:rPr>
          <w:rFonts w:ascii="Times New Roman" w:hAnsi="Times New Roman" w:cs="Times New Roman"/>
        </w:rPr>
        <w:t xml:space="preserve">Changes to the legal aid legislation to restrict access </w:t>
      </w:r>
      <w:r w:rsidR="00FD7CD6">
        <w:rPr>
          <w:rFonts w:ascii="Times New Roman" w:hAnsi="Times New Roman" w:cs="Times New Roman"/>
        </w:rPr>
        <w:t xml:space="preserve">for only those on the lowest income or in receipt of the highest levels of benefits have impacted the numbers of those </w:t>
      </w:r>
      <w:r w:rsidR="00282C14">
        <w:rPr>
          <w:rFonts w:ascii="Times New Roman" w:hAnsi="Times New Roman" w:cs="Times New Roman"/>
        </w:rPr>
        <w:t xml:space="preserve">qualifying for help (Ministry of Justice, 2017).  </w:t>
      </w:r>
      <w:r w:rsidR="00472190">
        <w:rPr>
          <w:rFonts w:ascii="Times New Roman" w:hAnsi="Times New Roman" w:cs="Times New Roman"/>
        </w:rPr>
        <w:t>A consequence of these ch</w:t>
      </w:r>
      <w:r w:rsidR="00BD0B21">
        <w:rPr>
          <w:rFonts w:ascii="Times New Roman" w:hAnsi="Times New Roman" w:cs="Times New Roman"/>
        </w:rPr>
        <w:t>anges however, can be that as a result of a lack of early intervention, situations det</w:t>
      </w:r>
      <w:r w:rsidR="00B34BD1">
        <w:rPr>
          <w:rFonts w:ascii="Times New Roman" w:hAnsi="Times New Roman" w:cs="Times New Roman"/>
        </w:rPr>
        <w:t>erior</w:t>
      </w:r>
      <w:r w:rsidR="00BD0B21">
        <w:rPr>
          <w:rFonts w:ascii="Times New Roman" w:hAnsi="Times New Roman" w:cs="Times New Roman"/>
        </w:rPr>
        <w:t>ate sometimes resulting in do</w:t>
      </w:r>
      <w:r w:rsidR="00B34BD1">
        <w:rPr>
          <w:rFonts w:ascii="Times New Roman" w:hAnsi="Times New Roman" w:cs="Times New Roman"/>
        </w:rPr>
        <w:t xml:space="preserve">mestic breakdown </w:t>
      </w:r>
      <w:r w:rsidR="00965689">
        <w:rPr>
          <w:rFonts w:ascii="Times New Roman" w:hAnsi="Times New Roman" w:cs="Times New Roman"/>
        </w:rPr>
        <w:t xml:space="preserve">and subsequently </w:t>
      </w:r>
      <w:r w:rsidR="00B34BD1">
        <w:rPr>
          <w:rFonts w:ascii="Times New Roman" w:hAnsi="Times New Roman" w:cs="Times New Roman"/>
        </w:rPr>
        <w:t>leading to the involvement of the judicial system</w:t>
      </w:r>
      <w:r w:rsidR="0027007E">
        <w:rPr>
          <w:rFonts w:ascii="Times New Roman" w:hAnsi="Times New Roman" w:cs="Times New Roman"/>
        </w:rPr>
        <w:t>,</w:t>
      </w:r>
      <w:r w:rsidR="00B34BD1">
        <w:rPr>
          <w:rFonts w:ascii="Times New Roman" w:hAnsi="Times New Roman" w:cs="Times New Roman"/>
        </w:rPr>
        <w:t xml:space="preserve"> particularly where custod</w:t>
      </w:r>
      <w:r w:rsidR="00A61D65">
        <w:rPr>
          <w:rFonts w:ascii="Times New Roman" w:hAnsi="Times New Roman" w:cs="Times New Roman"/>
        </w:rPr>
        <w:t>y of children is involved</w:t>
      </w:r>
      <w:r w:rsidR="002F0EF2" w:rsidRPr="00BB161E">
        <w:rPr>
          <w:rFonts w:ascii="Times New Roman" w:hAnsi="Times New Roman" w:cs="Times New Roman"/>
        </w:rPr>
        <w:t xml:space="preserve"> </w:t>
      </w:r>
      <w:r w:rsidR="00E74855" w:rsidRPr="00BB161E">
        <w:rPr>
          <w:rFonts w:ascii="Times New Roman" w:hAnsi="Times New Roman" w:cs="Times New Roman"/>
        </w:rPr>
        <w:t>(</w:t>
      </w:r>
      <w:r w:rsidR="00E8656A">
        <w:rPr>
          <w:rFonts w:ascii="Times New Roman" w:hAnsi="Times New Roman" w:cs="Times New Roman"/>
        </w:rPr>
        <w:t xml:space="preserve">Elkin, 2018; </w:t>
      </w:r>
      <w:r w:rsidR="00E74855" w:rsidRPr="00BB161E">
        <w:rPr>
          <w:rFonts w:ascii="Times New Roman" w:hAnsi="Times New Roman" w:cs="Times New Roman"/>
        </w:rPr>
        <w:t xml:space="preserve">Ministry of </w:t>
      </w:r>
      <w:r w:rsidR="008F1032" w:rsidRPr="00BB161E">
        <w:rPr>
          <w:rFonts w:ascii="Times New Roman" w:hAnsi="Times New Roman" w:cs="Times New Roman"/>
        </w:rPr>
        <w:t>Justice, 2017</w:t>
      </w:r>
      <w:r w:rsidR="002F0EF2" w:rsidRPr="00BB161E">
        <w:rPr>
          <w:rFonts w:ascii="Times New Roman" w:hAnsi="Times New Roman" w:cs="Times New Roman"/>
        </w:rPr>
        <w:t>)</w:t>
      </w:r>
      <w:r w:rsidR="001021FD" w:rsidRPr="00BB161E">
        <w:rPr>
          <w:rFonts w:ascii="Times New Roman" w:hAnsi="Times New Roman" w:cs="Times New Roman"/>
        </w:rPr>
        <w:t xml:space="preserve">.  </w:t>
      </w:r>
      <w:r w:rsidR="005D2D1F">
        <w:rPr>
          <w:rFonts w:ascii="Times New Roman" w:hAnsi="Times New Roman" w:cs="Times New Roman"/>
        </w:rPr>
        <w:t>Paradoxically, a central remit of the Legal Aid and Advice Act, 1949</w:t>
      </w:r>
      <w:r w:rsidR="00EE3A7D">
        <w:rPr>
          <w:rFonts w:ascii="Times New Roman" w:hAnsi="Times New Roman" w:cs="Times New Roman"/>
        </w:rPr>
        <w:t xml:space="preserve"> is to aid the resolution of disputes utilising mediation to </w:t>
      </w:r>
      <w:r w:rsidR="002410AC">
        <w:rPr>
          <w:rFonts w:ascii="Times New Roman" w:hAnsi="Times New Roman" w:cs="Times New Roman"/>
        </w:rPr>
        <w:t>reduce the number of cases appearing in a co</w:t>
      </w:r>
      <w:r w:rsidR="00D63274">
        <w:rPr>
          <w:rFonts w:ascii="Times New Roman" w:hAnsi="Times New Roman" w:cs="Times New Roman"/>
        </w:rPr>
        <w:t>urt of law.</w:t>
      </w:r>
    </w:p>
    <w:p w14:paraId="42B1ED66" w14:textId="3C7185BB" w:rsidR="00A879A1" w:rsidRDefault="00A879A1">
      <w:pPr>
        <w:rPr>
          <w:rFonts w:ascii="Times New Roman" w:hAnsi="Times New Roman" w:cs="Times New Roman"/>
        </w:rPr>
      </w:pPr>
    </w:p>
    <w:p w14:paraId="07F222A9" w14:textId="41695643" w:rsidR="0063323D" w:rsidRPr="0068268B" w:rsidRDefault="00A61D65" w:rsidP="00F34BA9">
      <w:pPr>
        <w:spacing w:line="360" w:lineRule="auto"/>
        <w:jc w:val="both"/>
        <w:rPr>
          <w:rFonts w:ascii="Times New Roman" w:hAnsi="Times New Roman" w:cs="Times New Roman"/>
        </w:rPr>
      </w:pPr>
      <w:r>
        <w:rPr>
          <w:rFonts w:ascii="Times New Roman" w:hAnsi="Times New Roman" w:cs="Times New Roman"/>
        </w:rPr>
        <w:t>In lookin</w:t>
      </w:r>
      <w:r w:rsidR="00EA3FDC">
        <w:rPr>
          <w:rFonts w:ascii="Times New Roman" w:hAnsi="Times New Roman" w:cs="Times New Roman"/>
        </w:rPr>
        <w:t>g at the history of legal aid in the United Kingdom</w:t>
      </w:r>
      <w:r w:rsidR="00AA3602">
        <w:rPr>
          <w:rFonts w:ascii="Times New Roman" w:hAnsi="Times New Roman" w:cs="Times New Roman"/>
        </w:rPr>
        <w:t xml:space="preserve"> it is interesting to note that it is</w:t>
      </w:r>
      <w:r w:rsidR="0068268B">
        <w:rPr>
          <w:rFonts w:ascii="Times New Roman" w:hAnsi="Times New Roman" w:cs="Times New Roman"/>
        </w:rPr>
        <w:t xml:space="preserve"> </w:t>
      </w:r>
      <w:r w:rsidR="00E42D84">
        <w:rPr>
          <w:rFonts w:ascii="Times New Roman" w:hAnsi="Times New Roman" w:cs="Times New Roman"/>
        </w:rPr>
        <w:t>a relatively new concept</w:t>
      </w:r>
      <w:r w:rsidR="00697E53">
        <w:rPr>
          <w:rFonts w:ascii="Times New Roman" w:hAnsi="Times New Roman" w:cs="Times New Roman"/>
        </w:rPr>
        <w:t xml:space="preserve"> being </w:t>
      </w:r>
      <w:r w:rsidR="0063323D">
        <w:rPr>
          <w:rFonts w:ascii="Times New Roman" w:hAnsi="Times New Roman" w:cs="Times New Roman"/>
        </w:rPr>
        <w:t xml:space="preserve">first introduced </w:t>
      </w:r>
      <w:r w:rsidR="008D143B">
        <w:rPr>
          <w:rFonts w:ascii="Times New Roman" w:hAnsi="Times New Roman" w:cs="Times New Roman"/>
        </w:rPr>
        <w:t xml:space="preserve">here under Clement Atlee’s Labour government </w:t>
      </w:r>
      <w:r w:rsidR="0063323D">
        <w:rPr>
          <w:rFonts w:ascii="Times New Roman" w:hAnsi="Times New Roman" w:cs="Times New Roman"/>
        </w:rPr>
        <w:t>in the late 1940s</w:t>
      </w:r>
      <w:r w:rsidR="009B335D">
        <w:rPr>
          <w:rFonts w:ascii="Times New Roman" w:hAnsi="Times New Roman" w:cs="Times New Roman"/>
        </w:rPr>
        <w:t xml:space="preserve"> (</w:t>
      </w:r>
      <w:r w:rsidR="00EB71FF">
        <w:rPr>
          <w:rFonts w:ascii="Times New Roman" w:hAnsi="Times New Roman" w:cs="Times New Roman"/>
          <w:i/>
        </w:rPr>
        <w:t>Legal Aid and Advice Act</w:t>
      </w:r>
      <w:r w:rsidR="00697E53" w:rsidRPr="00EB71FF">
        <w:rPr>
          <w:rFonts w:ascii="Times New Roman" w:hAnsi="Times New Roman" w:cs="Times New Roman"/>
          <w:i/>
        </w:rPr>
        <w:t xml:space="preserve"> 1949</w:t>
      </w:r>
      <w:r w:rsidR="00697E53">
        <w:rPr>
          <w:rFonts w:ascii="Times New Roman" w:hAnsi="Times New Roman" w:cs="Times New Roman"/>
        </w:rPr>
        <w:t xml:space="preserve">).  </w:t>
      </w:r>
      <w:r w:rsidR="00121C95">
        <w:rPr>
          <w:rFonts w:ascii="Times New Roman" w:hAnsi="Times New Roman" w:cs="Times New Roman"/>
        </w:rPr>
        <w:t xml:space="preserve">The </w:t>
      </w:r>
      <w:r w:rsidR="006B7D18">
        <w:rPr>
          <w:rFonts w:ascii="Times New Roman" w:hAnsi="Times New Roman" w:cs="Times New Roman"/>
        </w:rPr>
        <w:t xml:space="preserve">main aims of the Act were to </w:t>
      </w:r>
      <w:r w:rsidR="00121C95">
        <w:rPr>
          <w:rFonts w:ascii="Times New Roman" w:hAnsi="Times New Roman" w:cs="Times New Roman"/>
        </w:rPr>
        <w:t>support individuals to enforce their rights, to aid resolution of dispu</w:t>
      </w:r>
      <w:r w:rsidR="006B7D18">
        <w:rPr>
          <w:rFonts w:ascii="Times New Roman" w:hAnsi="Times New Roman" w:cs="Times New Roman"/>
        </w:rPr>
        <w:t>tes and to help avoidance and be</w:t>
      </w:r>
      <w:r w:rsidR="009B335D">
        <w:rPr>
          <w:rFonts w:ascii="Times New Roman" w:hAnsi="Times New Roman" w:cs="Times New Roman"/>
        </w:rPr>
        <w:t xml:space="preserve"> a</w:t>
      </w:r>
      <w:r w:rsidR="00121C95">
        <w:rPr>
          <w:rFonts w:ascii="Times New Roman" w:hAnsi="Times New Roman" w:cs="Times New Roman"/>
        </w:rPr>
        <w:t xml:space="preserve"> key </w:t>
      </w:r>
      <w:r w:rsidR="009B335D">
        <w:rPr>
          <w:rFonts w:ascii="Times New Roman" w:hAnsi="Times New Roman" w:cs="Times New Roman"/>
        </w:rPr>
        <w:t xml:space="preserve">driver </w:t>
      </w:r>
      <w:r w:rsidR="00121C95">
        <w:rPr>
          <w:rFonts w:ascii="Times New Roman" w:hAnsi="Times New Roman" w:cs="Times New Roman"/>
        </w:rPr>
        <w:t>to</w:t>
      </w:r>
      <w:r w:rsidR="009B335D">
        <w:rPr>
          <w:rFonts w:ascii="Times New Roman" w:hAnsi="Times New Roman" w:cs="Times New Roman"/>
        </w:rPr>
        <w:t>ward</w:t>
      </w:r>
      <w:r w:rsidR="00121C95">
        <w:rPr>
          <w:rFonts w:ascii="Times New Roman" w:hAnsi="Times New Roman" w:cs="Times New Roman"/>
        </w:rPr>
        <w:t xml:space="preserve"> social justice, social inclusion, social order and the rule of law and economic activity </w:t>
      </w:r>
      <w:r w:rsidR="00121C95" w:rsidRPr="001C7A28">
        <w:rPr>
          <w:rFonts w:ascii="Times New Roman" w:hAnsi="Times New Roman" w:cs="Times New Roman"/>
        </w:rPr>
        <w:t>(</w:t>
      </w:r>
      <w:r w:rsidR="00EB71FF">
        <w:rPr>
          <w:rFonts w:ascii="Times New Roman" w:hAnsi="Times New Roman" w:cs="Times New Roman"/>
          <w:i/>
        </w:rPr>
        <w:t>Legal Aid and Advice Act</w:t>
      </w:r>
      <w:r w:rsidR="00EA71A8">
        <w:rPr>
          <w:rFonts w:ascii="Times New Roman" w:hAnsi="Times New Roman" w:cs="Times New Roman"/>
          <w:i/>
        </w:rPr>
        <w:t xml:space="preserve"> </w:t>
      </w:r>
      <w:r w:rsidR="009B335D" w:rsidRPr="00EB71FF">
        <w:rPr>
          <w:rFonts w:ascii="Times New Roman" w:hAnsi="Times New Roman" w:cs="Times New Roman"/>
          <w:i/>
        </w:rPr>
        <w:t>1949</w:t>
      </w:r>
      <w:r w:rsidR="009B335D">
        <w:rPr>
          <w:rFonts w:ascii="Times New Roman" w:hAnsi="Times New Roman" w:cs="Times New Roman"/>
        </w:rPr>
        <w:t xml:space="preserve">; </w:t>
      </w:r>
      <w:r w:rsidR="00121C95" w:rsidRPr="001C7A28">
        <w:rPr>
          <w:rFonts w:ascii="Times New Roman" w:hAnsi="Times New Roman" w:cs="Times New Roman"/>
        </w:rPr>
        <w:t xml:space="preserve">Law </w:t>
      </w:r>
      <w:r w:rsidR="0038097A" w:rsidRPr="001C7A28">
        <w:rPr>
          <w:rFonts w:ascii="Times New Roman" w:hAnsi="Times New Roman" w:cs="Times New Roman"/>
        </w:rPr>
        <w:t>for</w:t>
      </w:r>
      <w:r w:rsidR="00121C95" w:rsidRPr="001C7A28">
        <w:rPr>
          <w:rFonts w:ascii="Times New Roman" w:hAnsi="Times New Roman" w:cs="Times New Roman"/>
        </w:rPr>
        <w:t xml:space="preserve"> Life, 2018).</w:t>
      </w:r>
      <w:r w:rsidR="008E583A">
        <w:rPr>
          <w:rFonts w:ascii="Times New Roman" w:hAnsi="Times New Roman" w:cs="Times New Roman"/>
        </w:rPr>
        <w:t xml:space="preserve">   Following the second world war, t</w:t>
      </w:r>
      <w:r w:rsidR="002D200C">
        <w:rPr>
          <w:rFonts w:ascii="Times New Roman" w:hAnsi="Times New Roman" w:cs="Times New Roman"/>
        </w:rPr>
        <w:t xml:space="preserve">he </w:t>
      </w:r>
      <w:r w:rsidR="007C3BBB">
        <w:rPr>
          <w:rFonts w:ascii="Times New Roman" w:hAnsi="Times New Roman" w:cs="Times New Roman"/>
        </w:rPr>
        <w:t>incumbent Labour government</w:t>
      </w:r>
      <w:r w:rsidR="0063323D">
        <w:rPr>
          <w:rFonts w:ascii="Times New Roman" w:hAnsi="Times New Roman" w:cs="Times New Roman"/>
        </w:rPr>
        <w:t xml:space="preserve"> </w:t>
      </w:r>
      <w:r w:rsidR="008E583A">
        <w:rPr>
          <w:rFonts w:ascii="Times New Roman" w:hAnsi="Times New Roman" w:cs="Times New Roman"/>
        </w:rPr>
        <w:t>embarked</w:t>
      </w:r>
      <w:r w:rsidR="00FE1DDB">
        <w:rPr>
          <w:rFonts w:ascii="Times New Roman" w:hAnsi="Times New Roman" w:cs="Times New Roman"/>
        </w:rPr>
        <w:t xml:space="preserve"> on a </w:t>
      </w:r>
      <w:r w:rsidR="007C3BBB">
        <w:rPr>
          <w:rFonts w:ascii="Times New Roman" w:hAnsi="Times New Roman" w:cs="Times New Roman"/>
        </w:rPr>
        <w:t>huge</w:t>
      </w:r>
      <w:r w:rsidR="0063323D">
        <w:rPr>
          <w:rFonts w:ascii="Times New Roman" w:hAnsi="Times New Roman" w:cs="Times New Roman"/>
        </w:rPr>
        <w:t xml:space="preserve"> </w:t>
      </w:r>
      <w:r w:rsidR="00FE1DDB">
        <w:rPr>
          <w:rFonts w:ascii="Times New Roman" w:hAnsi="Times New Roman" w:cs="Times New Roman"/>
        </w:rPr>
        <w:t xml:space="preserve">raft of </w:t>
      </w:r>
      <w:r w:rsidR="0063323D">
        <w:rPr>
          <w:rFonts w:ascii="Times New Roman" w:hAnsi="Times New Roman" w:cs="Times New Roman"/>
        </w:rPr>
        <w:t xml:space="preserve">social reform </w:t>
      </w:r>
      <w:r w:rsidR="007C3BBB">
        <w:rPr>
          <w:rFonts w:ascii="Times New Roman" w:hAnsi="Times New Roman" w:cs="Times New Roman"/>
        </w:rPr>
        <w:t xml:space="preserve">including the formation of the Welfare State </w:t>
      </w:r>
      <w:r w:rsidR="00F84450">
        <w:rPr>
          <w:rFonts w:ascii="Times New Roman" w:hAnsi="Times New Roman" w:cs="Times New Roman"/>
        </w:rPr>
        <w:t xml:space="preserve">and the National Health Service and also turned its attention to the </w:t>
      </w:r>
      <w:r w:rsidR="00540E2E">
        <w:rPr>
          <w:rFonts w:ascii="Times New Roman" w:hAnsi="Times New Roman" w:cs="Times New Roman"/>
        </w:rPr>
        <w:t xml:space="preserve">way in which people </w:t>
      </w:r>
      <w:r w:rsidR="00DE55D2">
        <w:rPr>
          <w:rFonts w:ascii="Times New Roman" w:hAnsi="Times New Roman" w:cs="Times New Roman"/>
        </w:rPr>
        <w:t>on low</w:t>
      </w:r>
      <w:r w:rsidR="003A6F49">
        <w:rPr>
          <w:rFonts w:ascii="Times New Roman" w:hAnsi="Times New Roman" w:cs="Times New Roman"/>
        </w:rPr>
        <w:t xml:space="preserve"> income were afforded access to the justice system </w:t>
      </w:r>
      <w:r w:rsidR="007C3BBB">
        <w:rPr>
          <w:rFonts w:ascii="Times New Roman" w:hAnsi="Times New Roman" w:cs="Times New Roman"/>
        </w:rPr>
        <w:t>(</w:t>
      </w:r>
      <w:r w:rsidR="008328D7">
        <w:rPr>
          <w:rFonts w:ascii="Times New Roman" w:hAnsi="Times New Roman" w:cs="Times New Roman"/>
        </w:rPr>
        <w:t>Fabian Society, 2018</w:t>
      </w:r>
      <w:r w:rsidR="007C3BBB">
        <w:rPr>
          <w:rFonts w:ascii="Times New Roman" w:hAnsi="Times New Roman" w:cs="Times New Roman"/>
        </w:rPr>
        <w:t>).  It was felt by the government that tho</w:t>
      </w:r>
      <w:r w:rsidR="0016407C">
        <w:rPr>
          <w:rFonts w:ascii="Times New Roman" w:hAnsi="Times New Roman" w:cs="Times New Roman"/>
        </w:rPr>
        <w:t xml:space="preserve">se of ‘small or moderate means’ </w:t>
      </w:r>
      <w:r w:rsidR="007C3BBB">
        <w:rPr>
          <w:rFonts w:ascii="Times New Roman" w:hAnsi="Times New Roman" w:cs="Times New Roman"/>
        </w:rPr>
        <w:t xml:space="preserve">should </w:t>
      </w:r>
      <w:r w:rsidR="005441BA">
        <w:rPr>
          <w:rFonts w:ascii="Times New Roman" w:hAnsi="Times New Roman" w:cs="Times New Roman"/>
        </w:rPr>
        <w:t xml:space="preserve">also </w:t>
      </w:r>
      <w:r w:rsidR="007C3BBB">
        <w:rPr>
          <w:rFonts w:ascii="Times New Roman" w:hAnsi="Times New Roman" w:cs="Times New Roman"/>
        </w:rPr>
        <w:t xml:space="preserve">be </w:t>
      </w:r>
      <w:r w:rsidR="00FE5081">
        <w:rPr>
          <w:rFonts w:ascii="Times New Roman" w:hAnsi="Times New Roman" w:cs="Times New Roman"/>
        </w:rPr>
        <w:t>given</w:t>
      </w:r>
      <w:r w:rsidR="007C3BBB">
        <w:rPr>
          <w:rFonts w:ascii="Times New Roman" w:hAnsi="Times New Roman" w:cs="Times New Roman"/>
        </w:rPr>
        <w:t xml:space="preserve"> the opportunity to have legal representation in court as a right</w:t>
      </w:r>
      <w:r w:rsidR="008328D7">
        <w:rPr>
          <w:rFonts w:ascii="Times New Roman" w:hAnsi="Times New Roman" w:cs="Times New Roman"/>
        </w:rPr>
        <w:t xml:space="preserve"> and not </w:t>
      </w:r>
      <w:r w:rsidR="005441BA">
        <w:rPr>
          <w:rFonts w:ascii="Times New Roman" w:hAnsi="Times New Roman" w:cs="Times New Roman"/>
        </w:rPr>
        <w:t>only</w:t>
      </w:r>
      <w:r w:rsidR="008328D7">
        <w:rPr>
          <w:rFonts w:ascii="Times New Roman" w:hAnsi="Times New Roman" w:cs="Times New Roman"/>
        </w:rPr>
        <w:t xml:space="preserve"> </w:t>
      </w:r>
      <w:r w:rsidR="0085759A">
        <w:rPr>
          <w:rFonts w:ascii="Times New Roman" w:hAnsi="Times New Roman" w:cs="Times New Roman"/>
        </w:rPr>
        <w:t xml:space="preserve">those who were deemed ‘paupers’, a </w:t>
      </w:r>
      <w:r w:rsidR="008328D7">
        <w:rPr>
          <w:rFonts w:ascii="Times New Roman" w:hAnsi="Times New Roman" w:cs="Times New Roman"/>
        </w:rPr>
        <w:t xml:space="preserve">stigmatising and demeaning </w:t>
      </w:r>
      <w:r w:rsidR="0085759A">
        <w:rPr>
          <w:rFonts w:ascii="Times New Roman" w:hAnsi="Times New Roman" w:cs="Times New Roman"/>
        </w:rPr>
        <w:t xml:space="preserve">label </w:t>
      </w:r>
      <w:r w:rsidR="00375133">
        <w:rPr>
          <w:rFonts w:ascii="Times New Roman" w:hAnsi="Times New Roman" w:cs="Times New Roman"/>
        </w:rPr>
        <w:t>(</w:t>
      </w:r>
      <w:r w:rsidR="00EA71A8">
        <w:rPr>
          <w:rFonts w:ascii="Times New Roman" w:hAnsi="Times New Roman" w:cs="Times New Roman"/>
          <w:i/>
        </w:rPr>
        <w:t>Legal Aid and Advice Act</w:t>
      </w:r>
      <w:r w:rsidR="008328D7" w:rsidRPr="00EA71A8">
        <w:rPr>
          <w:rFonts w:ascii="Times New Roman" w:hAnsi="Times New Roman" w:cs="Times New Roman"/>
          <w:i/>
        </w:rPr>
        <w:t xml:space="preserve"> 1949</w:t>
      </w:r>
      <w:r w:rsidR="008328D7">
        <w:rPr>
          <w:rFonts w:ascii="Times New Roman" w:hAnsi="Times New Roman" w:cs="Times New Roman"/>
        </w:rPr>
        <w:t>; Fabian Society, 2018).</w:t>
      </w:r>
      <w:r w:rsidR="008E583A">
        <w:rPr>
          <w:rFonts w:ascii="Times New Roman" w:hAnsi="Times New Roman" w:cs="Times New Roman"/>
        </w:rPr>
        <w:t xml:space="preserve">  </w:t>
      </w:r>
      <w:r w:rsidR="00777266">
        <w:rPr>
          <w:rFonts w:ascii="Times New Roman" w:hAnsi="Times New Roman" w:cs="Times New Roman"/>
        </w:rPr>
        <w:t xml:space="preserve">The </w:t>
      </w:r>
      <w:r w:rsidR="001E0232">
        <w:rPr>
          <w:rFonts w:ascii="Times New Roman" w:hAnsi="Times New Roman" w:cs="Times New Roman"/>
        </w:rPr>
        <w:t>Universal Declaration of Human Rights</w:t>
      </w:r>
      <w:r w:rsidR="008C36C2">
        <w:rPr>
          <w:rFonts w:ascii="Times New Roman" w:hAnsi="Times New Roman" w:cs="Times New Roman"/>
        </w:rPr>
        <w:t xml:space="preserve"> introduced in 1948 became the bedrock of all subsequent human rights legislation</w:t>
      </w:r>
      <w:r w:rsidR="00D521A9">
        <w:rPr>
          <w:rFonts w:ascii="Times New Roman" w:hAnsi="Times New Roman" w:cs="Times New Roman"/>
        </w:rPr>
        <w:t xml:space="preserve">, </w:t>
      </w:r>
      <w:r w:rsidR="0091676C">
        <w:rPr>
          <w:rFonts w:ascii="Times New Roman" w:hAnsi="Times New Roman" w:cs="Times New Roman"/>
        </w:rPr>
        <w:t xml:space="preserve">being adopted by the </w:t>
      </w:r>
      <w:r w:rsidR="00A67642">
        <w:rPr>
          <w:rFonts w:ascii="Times New Roman" w:hAnsi="Times New Roman" w:cs="Times New Roman"/>
        </w:rPr>
        <w:t xml:space="preserve">newly formed United Nations </w:t>
      </w:r>
      <w:r w:rsidR="00D521A9">
        <w:rPr>
          <w:rFonts w:ascii="Times New Roman" w:hAnsi="Times New Roman" w:cs="Times New Roman"/>
        </w:rPr>
        <w:t>(UN, 2018</w:t>
      </w:r>
      <w:r w:rsidR="005A14A7">
        <w:rPr>
          <w:rFonts w:ascii="Times New Roman" w:hAnsi="Times New Roman" w:cs="Times New Roman"/>
        </w:rPr>
        <w:t>b</w:t>
      </w:r>
      <w:r w:rsidR="00D521A9">
        <w:rPr>
          <w:rFonts w:ascii="Times New Roman" w:hAnsi="Times New Roman" w:cs="Times New Roman"/>
        </w:rPr>
        <w:t xml:space="preserve">).  </w:t>
      </w:r>
      <w:r w:rsidR="0067260F">
        <w:rPr>
          <w:rFonts w:ascii="Times New Roman" w:hAnsi="Times New Roman" w:cs="Times New Roman"/>
        </w:rPr>
        <w:t xml:space="preserve">Further reinforcement of the rights of citizens to access to justice </w:t>
      </w:r>
      <w:r w:rsidR="00FB7063">
        <w:rPr>
          <w:rFonts w:ascii="Times New Roman" w:hAnsi="Times New Roman" w:cs="Times New Roman"/>
        </w:rPr>
        <w:t xml:space="preserve">was driven by the </w:t>
      </w:r>
      <w:r w:rsidR="0079571A" w:rsidRPr="003A72F9">
        <w:rPr>
          <w:rFonts w:ascii="Times New Roman" w:hAnsi="Times New Roman" w:cs="Times New Roman"/>
        </w:rPr>
        <w:t xml:space="preserve">European Convention on Human Rights </w:t>
      </w:r>
      <w:r w:rsidR="008039C8">
        <w:rPr>
          <w:rFonts w:ascii="Times New Roman" w:hAnsi="Times New Roman" w:cs="Times New Roman"/>
        </w:rPr>
        <w:t xml:space="preserve">in 1948 </w:t>
      </w:r>
      <w:r w:rsidR="0079571A" w:rsidRPr="003A72F9">
        <w:rPr>
          <w:rFonts w:ascii="Times New Roman" w:hAnsi="Times New Roman" w:cs="Times New Roman"/>
        </w:rPr>
        <w:t xml:space="preserve">and </w:t>
      </w:r>
      <w:r w:rsidR="00FB7063" w:rsidRPr="003A72F9">
        <w:rPr>
          <w:rFonts w:ascii="Times New Roman" w:hAnsi="Times New Roman" w:cs="Times New Roman"/>
        </w:rPr>
        <w:t>subsequently</w:t>
      </w:r>
      <w:r w:rsidR="0013555D" w:rsidRPr="003A72F9">
        <w:rPr>
          <w:rFonts w:ascii="Times New Roman" w:hAnsi="Times New Roman" w:cs="Times New Roman"/>
        </w:rPr>
        <w:t xml:space="preserve"> </w:t>
      </w:r>
      <w:r w:rsidR="008E583A" w:rsidRPr="003A72F9">
        <w:rPr>
          <w:rFonts w:ascii="Times New Roman" w:hAnsi="Times New Roman" w:cs="Times New Roman"/>
        </w:rPr>
        <w:t xml:space="preserve">The Human Rights Act </w:t>
      </w:r>
      <w:r w:rsidR="0079571A" w:rsidRPr="003A72F9">
        <w:rPr>
          <w:rFonts w:ascii="Times New Roman" w:hAnsi="Times New Roman" w:cs="Times New Roman"/>
        </w:rPr>
        <w:t xml:space="preserve">1998 </w:t>
      </w:r>
      <w:r w:rsidR="00E84DDD" w:rsidRPr="003A72F9">
        <w:rPr>
          <w:rFonts w:ascii="Times New Roman" w:hAnsi="Times New Roman" w:cs="Times New Roman"/>
        </w:rPr>
        <w:t>implemented by a Labour government (</w:t>
      </w:r>
      <w:r w:rsidR="003A72F9" w:rsidRPr="003A72F9">
        <w:rPr>
          <w:rFonts w:ascii="Times New Roman" w:hAnsi="Times New Roman" w:cs="Times New Roman"/>
        </w:rPr>
        <w:t>Brooke, 2017</w:t>
      </w:r>
      <w:r w:rsidR="00E84DDD" w:rsidRPr="003A72F9">
        <w:rPr>
          <w:rFonts w:ascii="Times New Roman" w:hAnsi="Times New Roman" w:cs="Times New Roman"/>
        </w:rPr>
        <w:t>).</w:t>
      </w:r>
    </w:p>
    <w:p w14:paraId="0DD604C7" w14:textId="0A0354FF" w:rsidR="0016585B" w:rsidRDefault="0016585B" w:rsidP="00F34BA9">
      <w:pPr>
        <w:spacing w:line="360" w:lineRule="auto"/>
        <w:jc w:val="both"/>
        <w:rPr>
          <w:rFonts w:ascii="Times New Roman" w:hAnsi="Times New Roman" w:cs="Times New Roman"/>
        </w:rPr>
      </w:pPr>
    </w:p>
    <w:p w14:paraId="19DB060A" w14:textId="20D9C49E" w:rsidR="00E554BB" w:rsidRDefault="008D2DF7" w:rsidP="00F34BA9">
      <w:pPr>
        <w:spacing w:line="360" w:lineRule="auto"/>
        <w:jc w:val="both"/>
        <w:rPr>
          <w:rFonts w:ascii="Times New Roman" w:hAnsi="Times New Roman" w:cs="Times New Roman"/>
        </w:rPr>
      </w:pPr>
      <w:r>
        <w:rPr>
          <w:rFonts w:ascii="Times New Roman" w:hAnsi="Times New Roman" w:cs="Times New Roman"/>
        </w:rPr>
        <w:t>Providing legal aid</w:t>
      </w:r>
      <w:r w:rsidR="00FE3F28">
        <w:rPr>
          <w:rFonts w:ascii="Times New Roman" w:hAnsi="Times New Roman" w:cs="Times New Roman"/>
        </w:rPr>
        <w:t xml:space="preserve"> however is expensive and r</w:t>
      </w:r>
      <w:r w:rsidR="0079571A">
        <w:rPr>
          <w:rFonts w:ascii="Times New Roman" w:hAnsi="Times New Roman" w:cs="Times New Roman"/>
        </w:rPr>
        <w:t xml:space="preserve">ising costs </w:t>
      </w:r>
      <w:r w:rsidR="0016585B">
        <w:rPr>
          <w:rFonts w:ascii="Times New Roman" w:hAnsi="Times New Roman" w:cs="Times New Roman"/>
        </w:rPr>
        <w:t>in the United Kingdom</w:t>
      </w:r>
      <w:r w:rsidR="007F49D4">
        <w:rPr>
          <w:rFonts w:ascii="Times New Roman" w:hAnsi="Times New Roman" w:cs="Times New Roman"/>
        </w:rPr>
        <w:t>, particularly when compared to other developed nations,</w:t>
      </w:r>
      <w:r w:rsidR="0016585B">
        <w:rPr>
          <w:rFonts w:ascii="Times New Roman" w:hAnsi="Times New Roman" w:cs="Times New Roman"/>
        </w:rPr>
        <w:t xml:space="preserve"> </w:t>
      </w:r>
      <w:r w:rsidR="0079571A">
        <w:rPr>
          <w:rFonts w:ascii="Times New Roman" w:hAnsi="Times New Roman" w:cs="Times New Roman"/>
        </w:rPr>
        <w:t>caused</w:t>
      </w:r>
      <w:r w:rsidR="00D33995">
        <w:rPr>
          <w:rFonts w:ascii="Times New Roman" w:hAnsi="Times New Roman" w:cs="Times New Roman"/>
        </w:rPr>
        <w:t xml:space="preserve"> conce</w:t>
      </w:r>
      <w:r w:rsidR="002A72C4">
        <w:rPr>
          <w:rFonts w:ascii="Times New Roman" w:hAnsi="Times New Roman" w:cs="Times New Roman"/>
        </w:rPr>
        <w:t>rn that it was unsustainable</w:t>
      </w:r>
      <w:r w:rsidR="004140BA">
        <w:rPr>
          <w:rFonts w:ascii="Times New Roman" w:hAnsi="Times New Roman" w:cs="Times New Roman"/>
        </w:rPr>
        <w:t xml:space="preserve"> </w:t>
      </w:r>
      <w:r w:rsidR="001F42B6">
        <w:rPr>
          <w:rFonts w:ascii="Times New Roman" w:hAnsi="Times New Roman" w:cs="Times New Roman"/>
        </w:rPr>
        <w:t>(Brooke,</w:t>
      </w:r>
      <w:r w:rsidR="000E0A0B">
        <w:rPr>
          <w:rFonts w:ascii="Times New Roman" w:hAnsi="Times New Roman" w:cs="Times New Roman"/>
        </w:rPr>
        <w:t xml:space="preserve"> 2017)</w:t>
      </w:r>
      <w:r w:rsidR="00FE3F28">
        <w:rPr>
          <w:rFonts w:ascii="Times New Roman" w:hAnsi="Times New Roman" w:cs="Times New Roman"/>
        </w:rPr>
        <w:t>.  S</w:t>
      </w:r>
      <w:r w:rsidR="00EA34ED">
        <w:rPr>
          <w:rFonts w:ascii="Times New Roman" w:hAnsi="Times New Roman" w:cs="Times New Roman"/>
        </w:rPr>
        <w:t>ubsequently, i</w:t>
      </w:r>
      <w:r w:rsidR="0016585B">
        <w:rPr>
          <w:rFonts w:ascii="Times New Roman" w:hAnsi="Times New Roman" w:cs="Times New Roman"/>
        </w:rPr>
        <w:t>n 1996 a Conservative govern</w:t>
      </w:r>
      <w:r w:rsidR="002A72C4">
        <w:rPr>
          <w:rFonts w:ascii="Times New Roman" w:hAnsi="Times New Roman" w:cs="Times New Roman"/>
        </w:rPr>
        <w:t xml:space="preserve">ment </w:t>
      </w:r>
      <w:r w:rsidR="0016585B">
        <w:rPr>
          <w:rFonts w:ascii="Times New Roman" w:hAnsi="Times New Roman" w:cs="Times New Roman"/>
        </w:rPr>
        <w:t>White Paper was submitted proposing substantial cuts to the legal aid budget</w:t>
      </w:r>
      <w:r w:rsidR="001D0194">
        <w:rPr>
          <w:rFonts w:ascii="Times New Roman" w:hAnsi="Times New Roman" w:cs="Times New Roman"/>
        </w:rPr>
        <w:t xml:space="preserve"> </w:t>
      </w:r>
      <w:r w:rsidR="0016407C">
        <w:rPr>
          <w:rFonts w:ascii="Times New Roman" w:hAnsi="Times New Roman" w:cs="Times New Roman"/>
        </w:rPr>
        <w:t>(Brooke,</w:t>
      </w:r>
      <w:r w:rsidR="00D73DFC">
        <w:rPr>
          <w:rFonts w:ascii="Times New Roman" w:hAnsi="Times New Roman" w:cs="Times New Roman"/>
        </w:rPr>
        <w:t xml:space="preserve"> 2017</w:t>
      </w:r>
      <w:r w:rsidR="001D0194" w:rsidRPr="0016407C">
        <w:rPr>
          <w:rFonts w:ascii="Times New Roman" w:hAnsi="Times New Roman" w:cs="Times New Roman"/>
        </w:rPr>
        <w:t>)</w:t>
      </w:r>
      <w:r w:rsidR="0016585B">
        <w:rPr>
          <w:rFonts w:ascii="Times New Roman" w:hAnsi="Times New Roman" w:cs="Times New Roman"/>
        </w:rPr>
        <w:t xml:space="preserve">.  Following the general election in 1997 </w:t>
      </w:r>
      <w:r w:rsidR="0095293E">
        <w:rPr>
          <w:rFonts w:ascii="Times New Roman" w:hAnsi="Times New Roman" w:cs="Times New Roman"/>
        </w:rPr>
        <w:t xml:space="preserve">and </w:t>
      </w:r>
      <w:r w:rsidR="00361A82">
        <w:rPr>
          <w:rFonts w:ascii="Times New Roman" w:hAnsi="Times New Roman" w:cs="Times New Roman"/>
        </w:rPr>
        <w:t>despite</w:t>
      </w:r>
      <w:r w:rsidR="0016585B">
        <w:rPr>
          <w:rFonts w:ascii="Times New Roman" w:hAnsi="Times New Roman" w:cs="Times New Roman"/>
        </w:rPr>
        <w:t xml:space="preserve"> a Labour government</w:t>
      </w:r>
      <w:r w:rsidR="00361A82">
        <w:rPr>
          <w:rFonts w:ascii="Times New Roman" w:hAnsi="Times New Roman" w:cs="Times New Roman"/>
        </w:rPr>
        <w:t xml:space="preserve"> gaining</w:t>
      </w:r>
      <w:r w:rsidR="0016585B">
        <w:rPr>
          <w:rFonts w:ascii="Times New Roman" w:hAnsi="Times New Roman" w:cs="Times New Roman"/>
        </w:rPr>
        <w:t xml:space="preserve"> control, the recommendations made </w:t>
      </w:r>
      <w:r w:rsidR="0016585B">
        <w:rPr>
          <w:rFonts w:ascii="Times New Roman" w:hAnsi="Times New Roman" w:cs="Times New Roman"/>
        </w:rPr>
        <w:lastRenderedPageBreak/>
        <w:t>in the Conservative White Paper were not vigorously challenged as under Tony Blair’s leadership</w:t>
      </w:r>
      <w:r w:rsidR="00FF1E27">
        <w:rPr>
          <w:rFonts w:ascii="Times New Roman" w:hAnsi="Times New Roman" w:cs="Times New Roman"/>
        </w:rPr>
        <w:t xml:space="preserve"> and centre-left political leaning</w:t>
      </w:r>
      <w:r w:rsidR="0016585B">
        <w:rPr>
          <w:rFonts w:ascii="Times New Roman" w:hAnsi="Times New Roman" w:cs="Times New Roman"/>
        </w:rPr>
        <w:t xml:space="preserve">, </w:t>
      </w:r>
      <w:r w:rsidR="00587DB2">
        <w:rPr>
          <w:rFonts w:ascii="Times New Roman" w:hAnsi="Times New Roman" w:cs="Times New Roman"/>
        </w:rPr>
        <w:t xml:space="preserve">he </w:t>
      </w:r>
      <w:r w:rsidR="0016585B">
        <w:rPr>
          <w:rFonts w:ascii="Times New Roman" w:hAnsi="Times New Roman" w:cs="Times New Roman"/>
        </w:rPr>
        <w:t>wished to largely keep within the spending budget previously laid down by the outgoing government</w:t>
      </w:r>
      <w:r w:rsidR="003065C7">
        <w:rPr>
          <w:rFonts w:ascii="Times New Roman" w:hAnsi="Times New Roman" w:cs="Times New Roman"/>
        </w:rPr>
        <w:t xml:space="preserve"> </w:t>
      </w:r>
      <w:r w:rsidR="00B00D1C">
        <w:rPr>
          <w:rFonts w:ascii="Times New Roman" w:hAnsi="Times New Roman" w:cs="Times New Roman"/>
        </w:rPr>
        <w:t>(Brooke, 2017).</w:t>
      </w:r>
    </w:p>
    <w:p w14:paraId="07EBC16C" w14:textId="7A67FB4A" w:rsidR="00E554BB" w:rsidRDefault="00E554BB" w:rsidP="00F34BA9">
      <w:pPr>
        <w:spacing w:line="360" w:lineRule="auto"/>
        <w:jc w:val="both"/>
        <w:rPr>
          <w:rFonts w:ascii="Times New Roman" w:hAnsi="Times New Roman" w:cs="Times New Roman"/>
        </w:rPr>
      </w:pPr>
    </w:p>
    <w:p w14:paraId="47C2D13C" w14:textId="012F40F5" w:rsidR="007D29AE" w:rsidRDefault="004E403E" w:rsidP="00F34BA9">
      <w:pPr>
        <w:spacing w:line="360" w:lineRule="auto"/>
        <w:jc w:val="both"/>
        <w:rPr>
          <w:rFonts w:ascii="Times New Roman" w:hAnsi="Times New Roman" w:cs="Times New Roman"/>
        </w:rPr>
      </w:pPr>
      <w:r>
        <w:rPr>
          <w:rFonts w:ascii="Times New Roman" w:hAnsi="Times New Roman" w:cs="Times New Roman"/>
        </w:rPr>
        <w:t>Interestingly,</w:t>
      </w:r>
      <w:r w:rsidR="00446007">
        <w:rPr>
          <w:rFonts w:ascii="Times New Roman" w:hAnsi="Times New Roman" w:cs="Times New Roman"/>
        </w:rPr>
        <w:t xml:space="preserve"> </w:t>
      </w:r>
      <w:r w:rsidR="00213E9A">
        <w:rPr>
          <w:rFonts w:ascii="Times New Roman" w:hAnsi="Times New Roman" w:cs="Times New Roman"/>
        </w:rPr>
        <w:t>a y</w:t>
      </w:r>
      <w:r w:rsidR="00BE3044">
        <w:rPr>
          <w:rFonts w:ascii="Times New Roman" w:hAnsi="Times New Roman" w:cs="Times New Roman"/>
        </w:rPr>
        <w:t>ear before the general election</w:t>
      </w:r>
      <w:r w:rsidR="00213E9A">
        <w:rPr>
          <w:rFonts w:ascii="Times New Roman" w:hAnsi="Times New Roman" w:cs="Times New Roman"/>
        </w:rPr>
        <w:t xml:space="preserve"> </w:t>
      </w:r>
      <w:r w:rsidR="00446007">
        <w:rPr>
          <w:rFonts w:ascii="Times New Roman" w:hAnsi="Times New Roman" w:cs="Times New Roman"/>
        </w:rPr>
        <w:t>in 1996</w:t>
      </w:r>
      <w:r w:rsidR="00213E9A">
        <w:rPr>
          <w:rFonts w:ascii="Times New Roman" w:hAnsi="Times New Roman" w:cs="Times New Roman"/>
        </w:rPr>
        <w:t>,</w:t>
      </w:r>
      <w:r w:rsidR="00446007">
        <w:rPr>
          <w:rFonts w:ascii="Times New Roman" w:hAnsi="Times New Roman" w:cs="Times New Roman"/>
        </w:rPr>
        <w:t xml:space="preserve"> the Legal Services Research Centre</w:t>
      </w:r>
      <w:r w:rsidR="00D52EC6">
        <w:rPr>
          <w:rFonts w:ascii="Times New Roman" w:hAnsi="Times New Roman" w:cs="Times New Roman"/>
        </w:rPr>
        <w:t xml:space="preserve"> (LSRC)</w:t>
      </w:r>
      <w:r w:rsidR="00590A02">
        <w:rPr>
          <w:rFonts w:ascii="Times New Roman" w:hAnsi="Times New Roman" w:cs="Times New Roman"/>
        </w:rPr>
        <w:t xml:space="preserve">, founded by the Legal Aid Board embarked on identifying </w:t>
      </w:r>
      <w:r w:rsidR="00984ED9">
        <w:rPr>
          <w:rFonts w:ascii="Times New Roman" w:hAnsi="Times New Roman" w:cs="Times New Roman"/>
        </w:rPr>
        <w:t xml:space="preserve">the type of aid </w:t>
      </w:r>
      <w:r w:rsidR="00BB75DE">
        <w:rPr>
          <w:rFonts w:ascii="Times New Roman" w:hAnsi="Times New Roman" w:cs="Times New Roman"/>
        </w:rPr>
        <w:t>needed for</w:t>
      </w:r>
      <w:r w:rsidR="00984ED9">
        <w:rPr>
          <w:rFonts w:ascii="Times New Roman" w:hAnsi="Times New Roman" w:cs="Times New Roman"/>
        </w:rPr>
        <w:t xml:space="preserve"> specific communities</w:t>
      </w:r>
      <w:r w:rsidR="00BB75DE">
        <w:rPr>
          <w:rFonts w:ascii="Times New Roman" w:hAnsi="Times New Roman" w:cs="Times New Roman"/>
        </w:rPr>
        <w:t xml:space="preserve"> with a view to establishing</w:t>
      </w:r>
      <w:r w:rsidR="00DF2FD3">
        <w:rPr>
          <w:rFonts w:ascii="Times New Roman" w:hAnsi="Times New Roman" w:cs="Times New Roman"/>
        </w:rPr>
        <w:t xml:space="preserve"> access to advice </w:t>
      </w:r>
      <w:r>
        <w:rPr>
          <w:rFonts w:ascii="Times New Roman" w:hAnsi="Times New Roman" w:cs="Times New Roman"/>
        </w:rPr>
        <w:t>in their localities</w:t>
      </w:r>
      <w:r w:rsidR="00BE3044">
        <w:rPr>
          <w:rFonts w:ascii="Times New Roman" w:hAnsi="Times New Roman" w:cs="Times New Roman"/>
        </w:rPr>
        <w:t xml:space="preserve"> (</w:t>
      </w:r>
      <w:r w:rsidR="00D52EC6">
        <w:rPr>
          <w:rFonts w:ascii="Times New Roman" w:hAnsi="Times New Roman" w:cs="Times New Roman"/>
        </w:rPr>
        <w:t>Pleasance, 2006)</w:t>
      </w:r>
      <w:r w:rsidR="00487738">
        <w:rPr>
          <w:rFonts w:ascii="Times New Roman" w:hAnsi="Times New Roman" w:cs="Times New Roman"/>
        </w:rPr>
        <w:t>.</w:t>
      </w:r>
      <w:r w:rsidR="00D52EC6">
        <w:rPr>
          <w:rFonts w:ascii="Times New Roman" w:hAnsi="Times New Roman" w:cs="Times New Roman"/>
        </w:rPr>
        <w:t xml:space="preserve">  The LSRC </w:t>
      </w:r>
      <w:r w:rsidR="00611CAD">
        <w:rPr>
          <w:rFonts w:ascii="Times New Roman" w:hAnsi="Times New Roman" w:cs="Times New Roman"/>
        </w:rPr>
        <w:t xml:space="preserve">also </w:t>
      </w:r>
      <w:r>
        <w:rPr>
          <w:rFonts w:ascii="Times New Roman" w:hAnsi="Times New Roman" w:cs="Times New Roman"/>
        </w:rPr>
        <w:t>saw the need to secure</w:t>
      </w:r>
      <w:r w:rsidR="00611CAD">
        <w:rPr>
          <w:rFonts w:ascii="Times New Roman" w:hAnsi="Times New Roman" w:cs="Times New Roman"/>
        </w:rPr>
        <w:t xml:space="preserve"> the future of the legal aid service by sponsoring the training of solicitors working in law centres and for legal aid firms</w:t>
      </w:r>
      <w:r w:rsidR="00697CDD">
        <w:rPr>
          <w:rFonts w:ascii="Times New Roman" w:hAnsi="Times New Roman" w:cs="Times New Roman"/>
        </w:rPr>
        <w:t xml:space="preserve"> (Zander, 2000).  </w:t>
      </w:r>
      <w:r w:rsidR="009F5844">
        <w:rPr>
          <w:rFonts w:ascii="Times New Roman" w:hAnsi="Times New Roman" w:cs="Times New Roman"/>
        </w:rPr>
        <w:t>The implementation of the Access to Justice Act 1999</w:t>
      </w:r>
      <w:r>
        <w:rPr>
          <w:rFonts w:ascii="Times New Roman" w:hAnsi="Times New Roman" w:cs="Times New Roman"/>
        </w:rPr>
        <w:t xml:space="preserve"> however,</w:t>
      </w:r>
      <w:r w:rsidR="00925EC4">
        <w:rPr>
          <w:rFonts w:ascii="Times New Roman" w:hAnsi="Times New Roman" w:cs="Times New Roman"/>
        </w:rPr>
        <w:t xml:space="preserve"> saw a cap placed on the budget afforded to pay solicitors to undertake legal</w:t>
      </w:r>
      <w:r w:rsidR="00707CA4">
        <w:rPr>
          <w:rFonts w:ascii="Times New Roman" w:hAnsi="Times New Roman" w:cs="Times New Roman"/>
        </w:rPr>
        <w:t xml:space="preserve"> aid work which resulted in a substantial fall in the number of </w:t>
      </w:r>
      <w:r w:rsidR="008A36E0">
        <w:rPr>
          <w:rFonts w:ascii="Times New Roman" w:hAnsi="Times New Roman" w:cs="Times New Roman"/>
        </w:rPr>
        <w:t>solicitor’s</w:t>
      </w:r>
      <w:r w:rsidR="00707CA4">
        <w:rPr>
          <w:rFonts w:ascii="Times New Roman" w:hAnsi="Times New Roman" w:cs="Times New Roman"/>
        </w:rPr>
        <w:t xml:space="preserve"> firms offering assistance under the scheme (</w:t>
      </w:r>
      <w:r w:rsidR="00C53F5E" w:rsidRPr="00C53F5E">
        <w:rPr>
          <w:rFonts w:ascii="Times New Roman" w:hAnsi="Times New Roman" w:cs="Times New Roman"/>
          <w:i/>
        </w:rPr>
        <w:t>Access to Justice Act 1999</w:t>
      </w:r>
      <w:r w:rsidR="00C53F5E">
        <w:rPr>
          <w:rFonts w:ascii="Times New Roman" w:hAnsi="Times New Roman" w:cs="Times New Roman"/>
        </w:rPr>
        <w:t xml:space="preserve">; </w:t>
      </w:r>
      <w:r w:rsidR="00707CA4">
        <w:rPr>
          <w:rFonts w:ascii="Times New Roman" w:hAnsi="Times New Roman" w:cs="Times New Roman"/>
        </w:rPr>
        <w:t>Zander, 2000)</w:t>
      </w:r>
      <w:r w:rsidR="00DA0852">
        <w:rPr>
          <w:rFonts w:ascii="Times New Roman" w:hAnsi="Times New Roman" w:cs="Times New Roman"/>
        </w:rPr>
        <w:t xml:space="preserve">.  Adding to the denigration of availability of services was the abolition of the LSRC and </w:t>
      </w:r>
      <w:r w:rsidR="005545CC">
        <w:rPr>
          <w:rFonts w:ascii="Times New Roman" w:hAnsi="Times New Roman" w:cs="Times New Roman"/>
        </w:rPr>
        <w:t>the training scheme it founded by the newly elected coalition government in 2010</w:t>
      </w:r>
      <w:r w:rsidR="0094214F">
        <w:rPr>
          <w:rFonts w:ascii="Times New Roman" w:hAnsi="Times New Roman" w:cs="Times New Roman"/>
        </w:rPr>
        <w:t xml:space="preserve"> (</w:t>
      </w:r>
      <w:r w:rsidR="002E2B79">
        <w:rPr>
          <w:rFonts w:ascii="Times New Roman" w:hAnsi="Times New Roman" w:cs="Times New Roman"/>
        </w:rPr>
        <w:t>Brooke, 2017).</w:t>
      </w:r>
    </w:p>
    <w:p w14:paraId="6BA8FDC6" w14:textId="4A492BA3" w:rsidR="0016585B" w:rsidRDefault="0016585B" w:rsidP="00F34BA9">
      <w:pPr>
        <w:spacing w:line="360" w:lineRule="auto"/>
        <w:jc w:val="both"/>
        <w:rPr>
          <w:rFonts w:ascii="Times New Roman" w:hAnsi="Times New Roman" w:cs="Times New Roman"/>
        </w:rPr>
      </w:pPr>
    </w:p>
    <w:p w14:paraId="0DA04AEB" w14:textId="76C15E24" w:rsidR="001D165E" w:rsidRDefault="002E2B79" w:rsidP="001D165E">
      <w:pPr>
        <w:spacing w:line="360" w:lineRule="auto"/>
        <w:jc w:val="both"/>
        <w:rPr>
          <w:rFonts w:ascii="Times New Roman" w:hAnsi="Times New Roman" w:cs="Times New Roman"/>
        </w:rPr>
      </w:pPr>
      <w:r>
        <w:rPr>
          <w:rFonts w:ascii="Times New Roman" w:hAnsi="Times New Roman" w:cs="Times New Roman"/>
        </w:rPr>
        <w:t xml:space="preserve">The </w:t>
      </w:r>
      <w:r w:rsidR="0047283F">
        <w:rPr>
          <w:rFonts w:ascii="Times New Roman" w:hAnsi="Times New Roman" w:cs="Times New Roman"/>
        </w:rPr>
        <w:t>Conservative/Liberal</w:t>
      </w:r>
      <w:r w:rsidR="0016585B">
        <w:rPr>
          <w:rFonts w:ascii="Times New Roman" w:hAnsi="Times New Roman" w:cs="Times New Roman"/>
        </w:rPr>
        <w:t xml:space="preserve"> coalition </w:t>
      </w:r>
      <w:r w:rsidR="004E403E">
        <w:rPr>
          <w:rFonts w:ascii="Times New Roman" w:hAnsi="Times New Roman" w:cs="Times New Roman"/>
        </w:rPr>
        <w:t xml:space="preserve">government </w:t>
      </w:r>
      <w:r>
        <w:rPr>
          <w:rFonts w:ascii="Times New Roman" w:hAnsi="Times New Roman" w:cs="Times New Roman"/>
        </w:rPr>
        <w:t>also</w:t>
      </w:r>
      <w:r w:rsidR="007B3D1B">
        <w:rPr>
          <w:rFonts w:ascii="Times New Roman" w:hAnsi="Times New Roman" w:cs="Times New Roman"/>
        </w:rPr>
        <w:t xml:space="preserve"> sought to make </w:t>
      </w:r>
      <w:r w:rsidR="0016585B">
        <w:rPr>
          <w:rFonts w:ascii="Times New Roman" w:hAnsi="Times New Roman" w:cs="Times New Roman"/>
        </w:rPr>
        <w:t>further cuts to the</w:t>
      </w:r>
      <w:r w:rsidR="009A26C9">
        <w:rPr>
          <w:rFonts w:ascii="Times New Roman" w:hAnsi="Times New Roman" w:cs="Times New Roman"/>
        </w:rPr>
        <w:t xml:space="preserve"> legal aid budget </w:t>
      </w:r>
      <w:r w:rsidR="00F164BF">
        <w:rPr>
          <w:rFonts w:ascii="Times New Roman" w:hAnsi="Times New Roman" w:cs="Times New Roman"/>
        </w:rPr>
        <w:t xml:space="preserve">together with </w:t>
      </w:r>
      <w:r w:rsidR="009A26C9">
        <w:rPr>
          <w:rFonts w:ascii="Times New Roman" w:hAnsi="Times New Roman" w:cs="Times New Roman"/>
        </w:rPr>
        <w:t>proposals for</w:t>
      </w:r>
      <w:r w:rsidR="0016585B">
        <w:rPr>
          <w:rFonts w:ascii="Times New Roman" w:hAnsi="Times New Roman" w:cs="Times New Roman"/>
        </w:rPr>
        <w:t xml:space="preserve"> radical changes to the scale and scope of the system</w:t>
      </w:r>
      <w:r w:rsidR="009A26C9">
        <w:rPr>
          <w:rFonts w:ascii="Times New Roman" w:hAnsi="Times New Roman" w:cs="Times New Roman"/>
        </w:rPr>
        <w:t xml:space="preserve"> </w:t>
      </w:r>
      <w:r w:rsidR="008B2E71">
        <w:rPr>
          <w:rFonts w:ascii="Times New Roman" w:hAnsi="Times New Roman" w:cs="Times New Roman"/>
        </w:rPr>
        <w:t xml:space="preserve">(Ministry of Justice, </w:t>
      </w:r>
      <w:r w:rsidR="00D64BDF">
        <w:rPr>
          <w:rFonts w:ascii="Times New Roman" w:hAnsi="Times New Roman" w:cs="Times New Roman"/>
        </w:rPr>
        <w:t>2010</w:t>
      </w:r>
      <w:r w:rsidR="009A26C9" w:rsidRPr="008B2E71">
        <w:rPr>
          <w:rFonts w:ascii="Times New Roman" w:hAnsi="Times New Roman" w:cs="Times New Roman"/>
        </w:rPr>
        <w:t>)</w:t>
      </w:r>
      <w:r w:rsidR="0016585B" w:rsidRPr="008B2E71">
        <w:rPr>
          <w:rFonts w:ascii="Times New Roman" w:hAnsi="Times New Roman" w:cs="Times New Roman"/>
        </w:rPr>
        <w:t>.</w:t>
      </w:r>
      <w:r w:rsidR="0016585B">
        <w:rPr>
          <w:rFonts w:ascii="Times New Roman" w:hAnsi="Times New Roman" w:cs="Times New Roman"/>
        </w:rPr>
        <w:t xml:space="preserve">  </w:t>
      </w:r>
      <w:r w:rsidR="00592F1E">
        <w:rPr>
          <w:rFonts w:ascii="Times New Roman" w:hAnsi="Times New Roman" w:cs="Times New Roman"/>
        </w:rPr>
        <w:t>A consultation paper entitled ‘Proposals for the Reform of Legal Aid in England and Wales</w:t>
      </w:r>
      <w:r w:rsidR="00C240FF">
        <w:rPr>
          <w:rFonts w:ascii="Times New Roman" w:hAnsi="Times New Roman" w:cs="Times New Roman"/>
        </w:rPr>
        <w:t xml:space="preserve">’ proposed </w:t>
      </w:r>
      <w:r w:rsidR="006C3DFF">
        <w:rPr>
          <w:rFonts w:ascii="Times New Roman" w:hAnsi="Times New Roman" w:cs="Times New Roman"/>
        </w:rPr>
        <w:t xml:space="preserve">the </w:t>
      </w:r>
      <w:r w:rsidR="00776049">
        <w:rPr>
          <w:rFonts w:ascii="Times New Roman" w:hAnsi="Times New Roman" w:cs="Times New Roman"/>
        </w:rPr>
        <w:t>removal</w:t>
      </w:r>
      <w:r w:rsidR="006C3DFF">
        <w:rPr>
          <w:rFonts w:ascii="Times New Roman" w:hAnsi="Times New Roman" w:cs="Times New Roman"/>
        </w:rPr>
        <w:t xml:space="preserve"> of legal advice and/or leg</w:t>
      </w:r>
      <w:r w:rsidR="00F4325D">
        <w:rPr>
          <w:rFonts w:ascii="Times New Roman" w:hAnsi="Times New Roman" w:cs="Times New Roman"/>
        </w:rPr>
        <w:t xml:space="preserve">al aid </w:t>
      </w:r>
      <w:r w:rsidR="003B2F69">
        <w:rPr>
          <w:rFonts w:ascii="Times New Roman" w:hAnsi="Times New Roman" w:cs="Times New Roman"/>
        </w:rPr>
        <w:t xml:space="preserve">funding in a number of key areas, for example </w:t>
      </w:r>
      <w:r w:rsidR="00960A32">
        <w:rPr>
          <w:rFonts w:ascii="Times New Roman" w:hAnsi="Times New Roman" w:cs="Times New Roman"/>
        </w:rPr>
        <w:t>welfare and benefits issues</w:t>
      </w:r>
      <w:r w:rsidR="00E50AF1">
        <w:rPr>
          <w:rFonts w:ascii="Times New Roman" w:hAnsi="Times New Roman" w:cs="Times New Roman"/>
        </w:rPr>
        <w:t xml:space="preserve"> with regard to asylum claimants</w:t>
      </w:r>
      <w:r w:rsidR="00F51787">
        <w:rPr>
          <w:rFonts w:ascii="Times New Roman" w:hAnsi="Times New Roman" w:cs="Times New Roman"/>
        </w:rPr>
        <w:t xml:space="preserve">, </w:t>
      </w:r>
      <w:r w:rsidR="007406B7">
        <w:rPr>
          <w:rFonts w:ascii="Times New Roman" w:hAnsi="Times New Roman" w:cs="Times New Roman"/>
        </w:rPr>
        <w:t xml:space="preserve">debt or welfare cases where </w:t>
      </w:r>
      <w:r w:rsidR="00E50AF1">
        <w:rPr>
          <w:rFonts w:ascii="Times New Roman" w:hAnsi="Times New Roman" w:cs="Times New Roman"/>
        </w:rPr>
        <w:t xml:space="preserve">it was </w:t>
      </w:r>
      <w:r w:rsidR="007406B7">
        <w:rPr>
          <w:rFonts w:ascii="Times New Roman" w:hAnsi="Times New Roman" w:cs="Times New Roman"/>
        </w:rPr>
        <w:t xml:space="preserve">deemed </w:t>
      </w:r>
      <w:r w:rsidR="00E50AF1">
        <w:rPr>
          <w:rFonts w:ascii="Times New Roman" w:hAnsi="Times New Roman" w:cs="Times New Roman"/>
        </w:rPr>
        <w:t xml:space="preserve">that </w:t>
      </w:r>
      <w:r w:rsidR="007406B7">
        <w:rPr>
          <w:rFonts w:ascii="Times New Roman" w:hAnsi="Times New Roman" w:cs="Times New Roman"/>
        </w:rPr>
        <w:t>no immediate risk of homelessness</w:t>
      </w:r>
      <w:r w:rsidR="003B2F69">
        <w:rPr>
          <w:rFonts w:ascii="Times New Roman" w:hAnsi="Times New Roman" w:cs="Times New Roman"/>
        </w:rPr>
        <w:t xml:space="preserve"> </w:t>
      </w:r>
      <w:r w:rsidR="00E50AF1">
        <w:rPr>
          <w:rFonts w:ascii="Times New Roman" w:hAnsi="Times New Roman" w:cs="Times New Roman"/>
        </w:rPr>
        <w:t xml:space="preserve">was present </w:t>
      </w:r>
      <w:r w:rsidR="00E03DC3">
        <w:rPr>
          <w:rFonts w:ascii="Times New Roman" w:hAnsi="Times New Roman" w:cs="Times New Roman"/>
        </w:rPr>
        <w:t xml:space="preserve">and </w:t>
      </w:r>
      <w:r w:rsidR="00A755B7">
        <w:rPr>
          <w:rFonts w:ascii="Times New Roman" w:hAnsi="Times New Roman" w:cs="Times New Roman"/>
        </w:rPr>
        <w:t>cases of medical negligence against either private or public health</w:t>
      </w:r>
      <w:r w:rsidR="00755AA1">
        <w:rPr>
          <w:rFonts w:ascii="Times New Roman" w:hAnsi="Times New Roman" w:cs="Times New Roman"/>
        </w:rPr>
        <w:t xml:space="preserve"> professionals (Ministry of Justice, 2010).</w:t>
      </w:r>
      <w:r w:rsidR="00023989">
        <w:rPr>
          <w:rFonts w:ascii="Times New Roman" w:hAnsi="Times New Roman" w:cs="Times New Roman"/>
        </w:rPr>
        <w:t xml:space="preserve">  </w:t>
      </w:r>
      <w:r w:rsidR="008059D0">
        <w:rPr>
          <w:rFonts w:ascii="Times New Roman" w:hAnsi="Times New Roman" w:cs="Times New Roman"/>
        </w:rPr>
        <w:t>The then Justice Secretary, Kenneth Clarke</w:t>
      </w:r>
      <w:r w:rsidR="002576B3">
        <w:rPr>
          <w:rFonts w:ascii="Times New Roman" w:hAnsi="Times New Roman" w:cs="Times New Roman"/>
        </w:rPr>
        <w:t xml:space="preserve"> referred to the changes as helping to make the system easier to understand and </w:t>
      </w:r>
      <w:r w:rsidR="003A2814">
        <w:rPr>
          <w:rFonts w:ascii="Times New Roman" w:hAnsi="Times New Roman" w:cs="Times New Roman"/>
        </w:rPr>
        <w:t xml:space="preserve">more responsive to the needs of users </w:t>
      </w:r>
      <w:r w:rsidR="007F614A">
        <w:rPr>
          <w:rFonts w:ascii="Times New Roman" w:hAnsi="Times New Roman" w:cs="Times New Roman"/>
        </w:rPr>
        <w:t>(BBC, 2010)</w:t>
      </w:r>
      <w:r w:rsidR="003A2814">
        <w:rPr>
          <w:rFonts w:ascii="Times New Roman" w:hAnsi="Times New Roman" w:cs="Times New Roman"/>
        </w:rPr>
        <w:t xml:space="preserve">. </w:t>
      </w:r>
      <w:r w:rsidR="004E403E">
        <w:rPr>
          <w:rFonts w:ascii="Times New Roman" w:hAnsi="Times New Roman" w:cs="Times New Roman"/>
        </w:rPr>
        <w:t xml:space="preserve"> </w:t>
      </w:r>
      <w:r w:rsidR="005A1170">
        <w:rPr>
          <w:rFonts w:ascii="Times New Roman" w:hAnsi="Times New Roman" w:cs="Times New Roman"/>
        </w:rPr>
        <w:t>In an article published by the Law Society</w:t>
      </w:r>
      <w:r w:rsidR="007F5AFB">
        <w:rPr>
          <w:rFonts w:ascii="Times New Roman" w:hAnsi="Times New Roman" w:cs="Times New Roman"/>
        </w:rPr>
        <w:t xml:space="preserve">, it was revealed that Ministry of Justice figures </w:t>
      </w:r>
      <w:r w:rsidR="0084376F">
        <w:rPr>
          <w:rFonts w:ascii="Times New Roman" w:hAnsi="Times New Roman" w:cs="Times New Roman"/>
        </w:rPr>
        <w:t xml:space="preserve">showed </w:t>
      </w:r>
      <w:r w:rsidR="00E63B2A">
        <w:rPr>
          <w:rFonts w:ascii="Times New Roman" w:hAnsi="Times New Roman" w:cs="Times New Roman"/>
        </w:rPr>
        <w:t>that</w:t>
      </w:r>
      <w:r w:rsidR="004E403E">
        <w:rPr>
          <w:rFonts w:ascii="Times New Roman" w:hAnsi="Times New Roman" w:cs="Times New Roman"/>
        </w:rPr>
        <w:t xml:space="preserve"> </w:t>
      </w:r>
      <w:r w:rsidR="00E63B2A">
        <w:rPr>
          <w:rFonts w:ascii="Times New Roman" w:hAnsi="Times New Roman" w:cs="Times New Roman"/>
        </w:rPr>
        <w:t>more</w:t>
      </w:r>
      <w:r w:rsidR="004E403E">
        <w:rPr>
          <w:rFonts w:ascii="Times New Roman" w:hAnsi="Times New Roman" w:cs="Times New Roman"/>
        </w:rPr>
        <w:t xml:space="preserve"> people were appearing in court with</w:t>
      </w:r>
      <w:r w:rsidR="000A7DFF">
        <w:rPr>
          <w:rFonts w:ascii="Times New Roman" w:hAnsi="Times New Roman" w:cs="Times New Roman"/>
        </w:rPr>
        <w:t>out</w:t>
      </w:r>
      <w:r w:rsidR="004E403E">
        <w:rPr>
          <w:rFonts w:ascii="Times New Roman" w:hAnsi="Times New Roman" w:cs="Times New Roman"/>
        </w:rPr>
        <w:t xml:space="preserve"> adequate representation, having been unable to secure the services of a legal aid solicitor or failing to meet the criteria to qualify for legal aid in the first place </w:t>
      </w:r>
      <w:r w:rsidR="00D7311A">
        <w:rPr>
          <w:rFonts w:ascii="Times New Roman" w:hAnsi="Times New Roman" w:cs="Times New Roman"/>
        </w:rPr>
        <w:t>(Fouzder, 2017)</w:t>
      </w:r>
      <w:r w:rsidR="005A1170">
        <w:rPr>
          <w:rFonts w:ascii="Times New Roman" w:hAnsi="Times New Roman" w:cs="Times New Roman"/>
        </w:rPr>
        <w:t xml:space="preserve">. </w:t>
      </w:r>
      <w:r w:rsidR="001D165E">
        <w:rPr>
          <w:rFonts w:ascii="Times New Roman" w:hAnsi="Times New Roman" w:cs="Times New Roman"/>
        </w:rPr>
        <w:t>The political rhetoric of austerity has driven ministers to find ways of saving money with the Ministry of Justice saying in response to the governmen</w:t>
      </w:r>
      <w:r w:rsidR="00A41E44">
        <w:rPr>
          <w:rFonts w:ascii="Times New Roman" w:hAnsi="Times New Roman" w:cs="Times New Roman"/>
        </w:rPr>
        <w:t xml:space="preserve">ts proposed reform of legal aid, </w:t>
      </w:r>
      <w:r w:rsidR="001D165E">
        <w:rPr>
          <w:rFonts w:ascii="Times New Roman" w:hAnsi="Times New Roman" w:cs="Times New Roman"/>
        </w:rPr>
        <w:t>‘in the context of the budget savings the Government needs to find, this strengthens the case for examining legal aid costs to see where they can be reduced’ (Ministry of Justice, 2011, p.6).</w:t>
      </w:r>
    </w:p>
    <w:p w14:paraId="3039D6C8" w14:textId="1399D83B" w:rsidR="00B05CD7" w:rsidRDefault="00B05CD7" w:rsidP="00F34BA9">
      <w:pPr>
        <w:spacing w:line="360" w:lineRule="auto"/>
        <w:jc w:val="both"/>
        <w:rPr>
          <w:rFonts w:ascii="Times New Roman" w:hAnsi="Times New Roman" w:cs="Times New Roman"/>
        </w:rPr>
      </w:pPr>
    </w:p>
    <w:p w14:paraId="741BDE09" w14:textId="1CD0D951" w:rsidR="0016585B" w:rsidRDefault="009A6E40" w:rsidP="00F34BA9">
      <w:pPr>
        <w:spacing w:line="360" w:lineRule="auto"/>
        <w:jc w:val="both"/>
        <w:rPr>
          <w:rFonts w:ascii="Times New Roman" w:hAnsi="Times New Roman" w:cs="Times New Roman"/>
        </w:rPr>
      </w:pPr>
      <w:r>
        <w:rPr>
          <w:rFonts w:ascii="Times New Roman" w:hAnsi="Times New Roman" w:cs="Times New Roman"/>
        </w:rPr>
        <w:lastRenderedPageBreak/>
        <w:t>Subsequent changes to the civil lega</w:t>
      </w:r>
      <w:r w:rsidR="003176C1">
        <w:rPr>
          <w:rFonts w:ascii="Times New Roman" w:hAnsi="Times New Roman" w:cs="Times New Roman"/>
        </w:rPr>
        <w:t>l aid eligibility criteria (</w:t>
      </w:r>
      <w:r w:rsidRPr="00BD3CFC">
        <w:rPr>
          <w:rFonts w:ascii="Times New Roman" w:hAnsi="Times New Roman" w:cs="Times New Roman"/>
          <w:i/>
        </w:rPr>
        <w:t>Legal Aid, Sentencing and Punishment of Offenders (LASPO) Act 2012</w:t>
      </w:r>
      <w:r>
        <w:rPr>
          <w:rFonts w:ascii="Times New Roman" w:hAnsi="Times New Roman" w:cs="Times New Roman"/>
        </w:rPr>
        <w:t>)</w:t>
      </w:r>
      <w:r w:rsidR="0041393F">
        <w:rPr>
          <w:rFonts w:ascii="Times New Roman" w:hAnsi="Times New Roman" w:cs="Times New Roman"/>
        </w:rPr>
        <w:t>,</w:t>
      </w:r>
      <w:r>
        <w:rPr>
          <w:rFonts w:ascii="Times New Roman" w:hAnsi="Times New Roman" w:cs="Times New Roman"/>
        </w:rPr>
        <w:t xml:space="preserve"> have </w:t>
      </w:r>
      <w:r w:rsidR="003809F3">
        <w:rPr>
          <w:rFonts w:ascii="Times New Roman" w:hAnsi="Times New Roman" w:cs="Times New Roman"/>
        </w:rPr>
        <w:t xml:space="preserve">also </w:t>
      </w:r>
      <w:r w:rsidR="001D165E">
        <w:rPr>
          <w:rFonts w:ascii="Times New Roman" w:hAnsi="Times New Roman" w:cs="Times New Roman"/>
        </w:rPr>
        <w:t>contributed to</w:t>
      </w:r>
      <w:r>
        <w:rPr>
          <w:rFonts w:ascii="Times New Roman" w:hAnsi="Times New Roman" w:cs="Times New Roman"/>
        </w:rPr>
        <w:t xml:space="preserve"> a steady </w:t>
      </w:r>
      <w:r w:rsidR="001D165E">
        <w:rPr>
          <w:rFonts w:ascii="Times New Roman" w:hAnsi="Times New Roman" w:cs="Times New Roman"/>
        </w:rPr>
        <w:t>decline</w:t>
      </w:r>
      <w:r>
        <w:rPr>
          <w:rFonts w:ascii="Times New Roman" w:hAnsi="Times New Roman" w:cs="Times New Roman"/>
        </w:rPr>
        <w:t xml:space="preserve"> in those households qualifying for legal aid based on income (Ministry of Justice, 2018)</w:t>
      </w:r>
      <w:r w:rsidR="001D165E">
        <w:rPr>
          <w:rFonts w:ascii="Times New Roman" w:hAnsi="Times New Roman" w:cs="Times New Roman"/>
        </w:rPr>
        <w:t>,</w:t>
      </w:r>
      <w:r w:rsidR="0036578A">
        <w:rPr>
          <w:rFonts w:ascii="Times New Roman" w:hAnsi="Times New Roman" w:cs="Times New Roman"/>
        </w:rPr>
        <w:t xml:space="preserve"> falling</w:t>
      </w:r>
      <w:r>
        <w:rPr>
          <w:rFonts w:ascii="Times New Roman" w:hAnsi="Times New Roman" w:cs="Times New Roman"/>
        </w:rPr>
        <w:t xml:space="preserve"> from over seventy-five percent of households during the nineteen-eighties to under fifty per cent by the mid nineteen nineties (Brooke, 2016).  Organ and Sigafoos (2018) in a report published by the Equality and Human Rights Commission interviewed over one hundred individuals to assess the impact of the changes to the LASPO on people’s ability to access legal advice.  They found that the removal of legal aid for benefits law claims was particularly significant in the light of recent changes to the benefits system i.e. universal credit (Organ and Sigafoos, 2018).  Indeed, case studies revealed individuals, many with disabilities, had struggled to cope physically, mentally and financially following the changes to the system only to discover that they had little recourse to legal advice in the event of wishing to challenge decisions affecting their lives (Organ and Sigafoos, 2018).</w:t>
      </w:r>
      <w:r w:rsidR="00897E90">
        <w:rPr>
          <w:rFonts w:ascii="Times New Roman" w:hAnsi="Times New Roman" w:cs="Times New Roman"/>
        </w:rPr>
        <w:t xml:space="preserve">  A senior appeal court judge, Dame Elizabeth Gloster, voiced her concerns four years earlier in an article for the Guardian newspaper saying that too many litigants were appearing in court without representation and citing changes to the legal aid system, including eligibility criteria, as adding to the problem (Bowcott, 2014).</w:t>
      </w:r>
      <w:r w:rsidR="004F50A5">
        <w:rPr>
          <w:rFonts w:ascii="Times New Roman" w:hAnsi="Times New Roman" w:cs="Times New Roman"/>
        </w:rPr>
        <w:t xml:space="preserve">  </w:t>
      </w:r>
      <w:r w:rsidR="006844AB">
        <w:rPr>
          <w:rFonts w:ascii="Times New Roman" w:hAnsi="Times New Roman" w:cs="Times New Roman"/>
        </w:rPr>
        <w:t xml:space="preserve">Voluntary organisations such as the Citizens Advice </w:t>
      </w:r>
      <w:r w:rsidR="00B5604F">
        <w:rPr>
          <w:rFonts w:ascii="Times New Roman" w:hAnsi="Times New Roman" w:cs="Times New Roman"/>
        </w:rPr>
        <w:t xml:space="preserve">Bureau </w:t>
      </w:r>
      <w:r w:rsidR="00E66413">
        <w:rPr>
          <w:rFonts w:ascii="Times New Roman" w:hAnsi="Times New Roman" w:cs="Times New Roman"/>
        </w:rPr>
        <w:t>have</w:t>
      </w:r>
      <w:r w:rsidR="00B5604F">
        <w:rPr>
          <w:rFonts w:ascii="Times New Roman" w:hAnsi="Times New Roman" w:cs="Times New Roman"/>
        </w:rPr>
        <w:t xml:space="preserve"> also </w:t>
      </w:r>
      <w:r w:rsidR="00E66413">
        <w:rPr>
          <w:rFonts w:ascii="Times New Roman" w:hAnsi="Times New Roman" w:cs="Times New Roman"/>
        </w:rPr>
        <w:t xml:space="preserve">been </w:t>
      </w:r>
      <w:r w:rsidR="00B5604F">
        <w:rPr>
          <w:rFonts w:ascii="Times New Roman" w:hAnsi="Times New Roman" w:cs="Times New Roman"/>
        </w:rPr>
        <w:t>subject to restriction as to th</w:t>
      </w:r>
      <w:r w:rsidR="00E66413">
        <w:rPr>
          <w:rFonts w:ascii="Times New Roman" w:hAnsi="Times New Roman" w:cs="Times New Roman"/>
        </w:rPr>
        <w:t>e kind of legal advice they are</w:t>
      </w:r>
      <w:r w:rsidR="00B5604F">
        <w:rPr>
          <w:rFonts w:ascii="Times New Roman" w:hAnsi="Times New Roman" w:cs="Times New Roman"/>
        </w:rPr>
        <w:t xml:space="preserve"> </w:t>
      </w:r>
      <w:r w:rsidR="00E66413">
        <w:rPr>
          <w:rFonts w:ascii="Times New Roman" w:hAnsi="Times New Roman" w:cs="Times New Roman"/>
        </w:rPr>
        <w:t>at liberty to offer and for what types of issues, further exacerbating the situation (Organ and Sigafoos, 2018)</w:t>
      </w:r>
      <w:r w:rsidR="008D6FAC">
        <w:rPr>
          <w:rFonts w:ascii="Times New Roman" w:hAnsi="Times New Roman" w:cs="Times New Roman"/>
        </w:rPr>
        <w:t>.</w:t>
      </w:r>
    </w:p>
    <w:p w14:paraId="089D4901" w14:textId="592AA40A" w:rsidR="004F50A5" w:rsidRDefault="004F50A5" w:rsidP="00F34BA9">
      <w:pPr>
        <w:spacing w:line="360" w:lineRule="auto"/>
        <w:jc w:val="both"/>
        <w:rPr>
          <w:rFonts w:ascii="Times New Roman" w:hAnsi="Times New Roman" w:cs="Times New Roman"/>
        </w:rPr>
      </w:pPr>
    </w:p>
    <w:p w14:paraId="2E980CA1" w14:textId="419F1869" w:rsidR="00E05446" w:rsidRDefault="00A348A9" w:rsidP="00F34BA9">
      <w:pPr>
        <w:spacing w:line="360" w:lineRule="auto"/>
        <w:jc w:val="both"/>
        <w:rPr>
          <w:rFonts w:ascii="Times New Roman" w:hAnsi="Times New Roman" w:cs="Times New Roman"/>
        </w:rPr>
      </w:pPr>
      <w:r>
        <w:rPr>
          <w:rFonts w:ascii="Times New Roman" w:hAnsi="Times New Roman" w:cs="Times New Roman"/>
        </w:rPr>
        <w:t>A major</w:t>
      </w:r>
      <w:r w:rsidR="00EC7311">
        <w:rPr>
          <w:rFonts w:ascii="Times New Roman" w:hAnsi="Times New Roman" w:cs="Times New Roman"/>
        </w:rPr>
        <w:t xml:space="preserve"> concern</w:t>
      </w:r>
      <w:r w:rsidR="00B55CAD">
        <w:rPr>
          <w:rFonts w:ascii="Times New Roman" w:hAnsi="Times New Roman" w:cs="Times New Roman"/>
        </w:rPr>
        <w:t xml:space="preserve"> therefore for the future of legal aid </w:t>
      </w:r>
      <w:r w:rsidR="008F75FF">
        <w:rPr>
          <w:rFonts w:ascii="Times New Roman" w:hAnsi="Times New Roman" w:cs="Times New Roman"/>
        </w:rPr>
        <w:t>provision in the United Kingdom, evidence suggests, is consistent cuts in funding (</w:t>
      </w:r>
      <w:r w:rsidR="003876D2">
        <w:rPr>
          <w:rFonts w:ascii="Times New Roman" w:hAnsi="Times New Roman" w:cs="Times New Roman"/>
        </w:rPr>
        <w:t xml:space="preserve">Kleeman, 2016; </w:t>
      </w:r>
      <w:r w:rsidR="008D1242">
        <w:rPr>
          <w:rFonts w:ascii="Times New Roman" w:hAnsi="Times New Roman" w:cs="Times New Roman"/>
        </w:rPr>
        <w:t>The Guardian, 2018).</w:t>
      </w:r>
      <w:r w:rsidR="003876D2">
        <w:rPr>
          <w:rFonts w:ascii="Times New Roman" w:hAnsi="Times New Roman" w:cs="Times New Roman"/>
        </w:rPr>
        <w:t xml:space="preserve">  In an article for the New Statesman, Kleeman (2016) cites the ca</w:t>
      </w:r>
      <w:r w:rsidR="00F434C7">
        <w:rPr>
          <w:rFonts w:ascii="Times New Roman" w:hAnsi="Times New Roman" w:cs="Times New Roman"/>
        </w:rPr>
        <w:t xml:space="preserve">ses of many low-paid </w:t>
      </w:r>
      <w:r w:rsidR="00D74C29">
        <w:rPr>
          <w:rFonts w:ascii="Times New Roman" w:hAnsi="Times New Roman" w:cs="Times New Roman"/>
        </w:rPr>
        <w:t>people</w:t>
      </w:r>
      <w:r w:rsidR="00F434C7">
        <w:rPr>
          <w:rFonts w:ascii="Times New Roman" w:hAnsi="Times New Roman" w:cs="Times New Roman"/>
        </w:rPr>
        <w:t xml:space="preserve"> who are falling foul of a system which </w:t>
      </w:r>
      <w:r w:rsidR="0076244A">
        <w:rPr>
          <w:rFonts w:ascii="Times New Roman" w:hAnsi="Times New Roman" w:cs="Times New Roman"/>
        </w:rPr>
        <w:t>is expensive, complicated an</w:t>
      </w:r>
      <w:r w:rsidR="00D74C29">
        <w:rPr>
          <w:rFonts w:ascii="Times New Roman" w:hAnsi="Times New Roman" w:cs="Times New Roman"/>
        </w:rPr>
        <w:t>d unwiel</w:t>
      </w:r>
      <w:r w:rsidR="00AB4FC2">
        <w:rPr>
          <w:rFonts w:ascii="Times New Roman" w:hAnsi="Times New Roman" w:cs="Times New Roman"/>
        </w:rPr>
        <w:t xml:space="preserve">dy.  </w:t>
      </w:r>
      <w:r w:rsidR="004A1CD5">
        <w:rPr>
          <w:rFonts w:ascii="Times New Roman" w:hAnsi="Times New Roman" w:cs="Times New Roman"/>
        </w:rPr>
        <w:t>Recently the issues faced by the so called ‘Windrush generation</w:t>
      </w:r>
      <w:r w:rsidR="00425DF9">
        <w:rPr>
          <w:rFonts w:ascii="Times New Roman" w:hAnsi="Times New Roman" w:cs="Times New Roman"/>
        </w:rPr>
        <w:t>’</w:t>
      </w:r>
      <w:r w:rsidR="006C2B16">
        <w:rPr>
          <w:rFonts w:ascii="Times New Roman" w:hAnsi="Times New Roman" w:cs="Times New Roman"/>
        </w:rPr>
        <w:t xml:space="preserve"> of immigrants to the United Kingdom gained widespread media attention (BBC</w:t>
      </w:r>
      <w:r w:rsidR="00F30EC0">
        <w:rPr>
          <w:rFonts w:ascii="Times New Roman" w:hAnsi="Times New Roman" w:cs="Times New Roman"/>
        </w:rPr>
        <w:t>, 2018)</w:t>
      </w:r>
      <w:r w:rsidR="006C2B16">
        <w:rPr>
          <w:rFonts w:ascii="Times New Roman" w:hAnsi="Times New Roman" w:cs="Times New Roman"/>
        </w:rPr>
        <w:t xml:space="preserve">.  </w:t>
      </w:r>
      <w:r w:rsidR="00E05446">
        <w:rPr>
          <w:rFonts w:ascii="Times New Roman" w:hAnsi="Times New Roman" w:cs="Times New Roman"/>
        </w:rPr>
        <w:t xml:space="preserve"> </w:t>
      </w:r>
      <w:r w:rsidR="00DC0C05">
        <w:rPr>
          <w:rFonts w:ascii="Times New Roman" w:hAnsi="Times New Roman" w:cs="Times New Roman"/>
        </w:rPr>
        <w:t xml:space="preserve">Following the second world war the British government </w:t>
      </w:r>
      <w:r w:rsidR="0064505C">
        <w:rPr>
          <w:rFonts w:ascii="Times New Roman" w:hAnsi="Times New Roman" w:cs="Times New Roman"/>
        </w:rPr>
        <w:t xml:space="preserve">encouraged </w:t>
      </w:r>
      <w:r w:rsidR="007A679D">
        <w:rPr>
          <w:rFonts w:ascii="Times New Roman" w:hAnsi="Times New Roman" w:cs="Times New Roman"/>
        </w:rPr>
        <w:t>British Citizens living in the Commonwealth</w:t>
      </w:r>
      <w:r w:rsidR="00AD077E">
        <w:rPr>
          <w:rFonts w:ascii="Times New Roman" w:hAnsi="Times New Roman" w:cs="Times New Roman"/>
        </w:rPr>
        <w:t xml:space="preserve"> to emigrate</w:t>
      </w:r>
      <w:r w:rsidR="0064505C">
        <w:rPr>
          <w:rFonts w:ascii="Times New Roman" w:hAnsi="Times New Roman" w:cs="Times New Roman"/>
        </w:rPr>
        <w:t xml:space="preserve"> to the United Kingdom to </w:t>
      </w:r>
      <w:r w:rsidR="007563B8">
        <w:rPr>
          <w:rFonts w:ascii="Times New Roman" w:hAnsi="Times New Roman" w:cs="Times New Roman"/>
        </w:rPr>
        <w:t>fulfil</w:t>
      </w:r>
      <w:r w:rsidR="004D1BEF">
        <w:rPr>
          <w:rFonts w:ascii="Times New Roman" w:hAnsi="Times New Roman" w:cs="Times New Roman"/>
        </w:rPr>
        <w:t xml:space="preserve"> </w:t>
      </w:r>
      <w:r w:rsidR="009E0082">
        <w:rPr>
          <w:rFonts w:ascii="Times New Roman" w:hAnsi="Times New Roman" w:cs="Times New Roman"/>
        </w:rPr>
        <w:t>shortages in the labour market</w:t>
      </w:r>
      <w:r w:rsidR="00377828">
        <w:rPr>
          <w:rFonts w:ascii="Times New Roman" w:hAnsi="Times New Roman" w:cs="Times New Roman"/>
        </w:rPr>
        <w:t xml:space="preserve"> </w:t>
      </w:r>
      <w:r w:rsidR="00B4390D">
        <w:rPr>
          <w:rFonts w:ascii="Times New Roman" w:hAnsi="Times New Roman" w:cs="Times New Roman"/>
        </w:rPr>
        <w:t xml:space="preserve">(BBC </w:t>
      </w:r>
      <w:r w:rsidR="00026625">
        <w:rPr>
          <w:rFonts w:ascii="Times New Roman" w:hAnsi="Times New Roman" w:cs="Times New Roman"/>
        </w:rPr>
        <w:t>Caribbean, 2008)</w:t>
      </w:r>
      <w:r w:rsidR="00B4390D">
        <w:rPr>
          <w:rFonts w:ascii="Times New Roman" w:hAnsi="Times New Roman" w:cs="Times New Roman"/>
        </w:rPr>
        <w:t>.</w:t>
      </w:r>
      <w:r w:rsidR="00026625">
        <w:rPr>
          <w:rFonts w:ascii="Times New Roman" w:hAnsi="Times New Roman" w:cs="Times New Roman"/>
        </w:rPr>
        <w:t xml:space="preserve">  </w:t>
      </w:r>
      <w:r w:rsidR="00CD6056">
        <w:rPr>
          <w:rFonts w:ascii="Times New Roman" w:hAnsi="Times New Roman" w:cs="Times New Roman"/>
        </w:rPr>
        <w:t>The introduction of the Immigration Act 1972</w:t>
      </w:r>
      <w:r w:rsidR="00377828">
        <w:rPr>
          <w:rFonts w:ascii="Times New Roman" w:hAnsi="Times New Roman" w:cs="Times New Roman"/>
        </w:rPr>
        <w:t xml:space="preserve"> saw a reduction i</w:t>
      </w:r>
      <w:r w:rsidR="00DB3ABD">
        <w:rPr>
          <w:rFonts w:ascii="Times New Roman" w:hAnsi="Times New Roman" w:cs="Times New Roman"/>
        </w:rPr>
        <w:t xml:space="preserve">n emigration </w:t>
      </w:r>
      <w:r w:rsidR="00A51577">
        <w:rPr>
          <w:rFonts w:ascii="Times New Roman" w:hAnsi="Times New Roman" w:cs="Times New Roman"/>
        </w:rPr>
        <w:t xml:space="preserve">as it required British passport holders born overseas to </w:t>
      </w:r>
      <w:r w:rsidR="005F475F">
        <w:rPr>
          <w:rFonts w:ascii="Times New Roman" w:hAnsi="Times New Roman" w:cs="Times New Roman"/>
        </w:rPr>
        <w:t>have a valid work permit and to be able to prove their parents or grandparents</w:t>
      </w:r>
      <w:r w:rsidR="00AE2384">
        <w:rPr>
          <w:rFonts w:ascii="Times New Roman" w:hAnsi="Times New Roman" w:cs="Times New Roman"/>
        </w:rPr>
        <w:t xml:space="preserve"> had been born in the United Kingdom (BBC, 2018</w:t>
      </w:r>
      <w:r w:rsidR="00AE4785">
        <w:rPr>
          <w:rFonts w:ascii="Times New Roman" w:hAnsi="Times New Roman" w:cs="Times New Roman"/>
        </w:rPr>
        <w:t xml:space="preserve">).  However, </w:t>
      </w:r>
      <w:r w:rsidR="005C5556">
        <w:rPr>
          <w:rFonts w:ascii="Times New Roman" w:hAnsi="Times New Roman" w:cs="Times New Roman"/>
        </w:rPr>
        <w:t xml:space="preserve">for those </w:t>
      </w:r>
      <w:r w:rsidR="004D1AE9">
        <w:rPr>
          <w:rFonts w:ascii="Times New Roman" w:hAnsi="Times New Roman" w:cs="Times New Roman"/>
        </w:rPr>
        <w:t>form</w:t>
      </w:r>
      <w:r w:rsidR="00FD734F">
        <w:rPr>
          <w:rFonts w:ascii="Times New Roman" w:hAnsi="Times New Roman" w:cs="Times New Roman"/>
        </w:rPr>
        <w:t xml:space="preserve">er Commonwealth citizens already residing here </w:t>
      </w:r>
      <w:r w:rsidR="005C5556">
        <w:rPr>
          <w:rFonts w:ascii="Times New Roman" w:hAnsi="Times New Roman" w:cs="Times New Roman"/>
        </w:rPr>
        <w:t>the Act</w:t>
      </w:r>
      <w:r w:rsidR="00FD734F">
        <w:rPr>
          <w:rFonts w:ascii="Times New Roman" w:hAnsi="Times New Roman" w:cs="Times New Roman"/>
        </w:rPr>
        <w:t xml:space="preserve"> granted indefinite leave to remain</w:t>
      </w:r>
      <w:r w:rsidR="009D5D4F">
        <w:rPr>
          <w:rFonts w:ascii="Times New Roman" w:hAnsi="Times New Roman" w:cs="Times New Roman"/>
        </w:rPr>
        <w:t>.  Unfortunately</w:t>
      </w:r>
      <w:r w:rsidR="00EA67AA">
        <w:rPr>
          <w:rFonts w:ascii="Times New Roman" w:hAnsi="Times New Roman" w:cs="Times New Roman"/>
        </w:rPr>
        <w:t>,</w:t>
      </w:r>
      <w:r w:rsidR="009D5D4F">
        <w:rPr>
          <w:rFonts w:ascii="Times New Roman" w:hAnsi="Times New Roman" w:cs="Times New Roman"/>
        </w:rPr>
        <w:t xml:space="preserve"> no records or other paperwork was kept</w:t>
      </w:r>
      <w:r w:rsidR="00AA78A6">
        <w:rPr>
          <w:rFonts w:ascii="Times New Roman" w:hAnsi="Times New Roman" w:cs="Times New Roman"/>
        </w:rPr>
        <w:t xml:space="preserve"> for these people and the only </w:t>
      </w:r>
      <w:r w:rsidR="00F33BDE">
        <w:rPr>
          <w:rFonts w:ascii="Times New Roman" w:hAnsi="Times New Roman" w:cs="Times New Roman"/>
        </w:rPr>
        <w:t xml:space="preserve">surviving </w:t>
      </w:r>
      <w:r w:rsidR="00AA78A6">
        <w:rPr>
          <w:rFonts w:ascii="Times New Roman" w:hAnsi="Times New Roman" w:cs="Times New Roman"/>
        </w:rPr>
        <w:lastRenderedPageBreak/>
        <w:t xml:space="preserve">evidence of their </w:t>
      </w:r>
      <w:r w:rsidR="00F33BDE">
        <w:rPr>
          <w:rFonts w:ascii="Times New Roman" w:hAnsi="Times New Roman" w:cs="Times New Roman"/>
        </w:rPr>
        <w:t>legal entry to the United Kingdom, i.e. landing cards from the ships they sailed here on, were de</w:t>
      </w:r>
      <w:r w:rsidR="00EA67AA">
        <w:rPr>
          <w:rFonts w:ascii="Times New Roman" w:hAnsi="Times New Roman" w:cs="Times New Roman"/>
        </w:rPr>
        <w:t>stroyed by the Home Office eight years ago (BBC, 2018).</w:t>
      </w:r>
    </w:p>
    <w:p w14:paraId="3E746B1A" w14:textId="77777777" w:rsidR="00E05446" w:rsidRDefault="00E05446" w:rsidP="00F34BA9">
      <w:pPr>
        <w:spacing w:line="360" w:lineRule="auto"/>
        <w:jc w:val="both"/>
        <w:rPr>
          <w:rFonts w:ascii="Times New Roman" w:hAnsi="Times New Roman" w:cs="Times New Roman"/>
        </w:rPr>
      </w:pPr>
    </w:p>
    <w:p w14:paraId="50591186" w14:textId="7D94F39D" w:rsidR="00B6139D" w:rsidRDefault="00CA169F" w:rsidP="00F34BA9">
      <w:pPr>
        <w:spacing w:line="360" w:lineRule="auto"/>
        <w:jc w:val="both"/>
        <w:rPr>
          <w:rFonts w:ascii="Times New Roman" w:hAnsi="Times New Roman" w:cs="Times New Roman"/>
        </w:rPr>
      </w:pPr>
      <w:r>
        <w:rPr>
          <w:rFonts w:ascii="Times New Roman" w:hAnsi="Times New Roman" w:cs="Times New Roman"/>
        </w:rPr>
        <w:t>This r</w:t>
      </w:r>
      <w:r w:rsidR="009868FB">
        <w:rPr>
          <w:rFonts w:ascii="Times New Roman" w:hAnsi="Times New Roman" w:cs="Times New Roman"/>
        </w:rPr>
        <w:t>esulted in i</w:t>
      </w:r>
      <w:r w:rsidR="00AB4FC2">
        <w:rPr>
          <w:rFonts w:ascii="Times New Roman" w:hAnsi="Times New Roman" w:cs="Times New Roman"/>
        </w:rPr>
        <w:t xml:space="preserve">mmigrants, </w:t>
      </w:r>
      <w:r w:rsidR="009868FB">
        <w:rPr>
          <w:rFonts w:ascii="Times New Roman" w:hAnsi="Times New Roman" w:cs="Times New Roman"/>
        </w:rPr>
        <w:t>many of whom had</w:t>
      </w:r>
      <w:r w:rsidR="00B52D33">
        <w:rPr>
          <w:rFonts w:ascii="Times New Roman" w:hAnsi="Times New Roman" w:cs="Times New Roman"/>
        </w:rPr>
        <w:t xml:space="preserve"> been resident in the United Kingdom for </w:t>
      </w:r>
      <w:r w:rsidR="009868FB">
        <w:rPr>
          <w:rFonts w:ascii="Times New Roman" w:hAnsi="Times New Roman" w:cs="Times New Roman"/>
        </w:rPr>
        <w:t>a considerable time</w:t>
      </w:r>
      <w:r w:rsidR="00B52D33">
        <w:rPr>
          <w:rFonts w:ascii="Times New Roman" w:hAnsi="Times New Roman" w:cs="Times New Roman"/>
        </w:rPr>
        <w:t>,</w:t>
      </w:r>
      <w:r w:rsidR="00E36C9D">
        <w:rPr>
          <w:rFonts w:ascii="Times New Roman" w:hAnsi="Times New Roman" w:cs="Times New Roman"/>
        </w:rPr>
        <w:t xml:space="preserve"> had jobs and families,</w:t>
      </w:r>
      <w:r w:rsidR="00B52D33">
        <w:rPr>
          <w:rFonts w:ascii="Times New Roman" w:hAnsi="Times New Roman" w:cs="Times New Roman"/>
        </w:rPr>
        <w:t xml:space="preserve"> </w:t>
      </w:r>
      <w:r w:rsidR="00CC475D">
        <w:rPr>
          <w:rFonts w:ascii="Times New Roman" w:hAnsi="Times New Roman" w:cs="Times New Roman"/>
        </w:rPr>
        <w:t>found themselves threatened with deport</w:t>
      </w:r>
      <w:r w:rsidR="006B43D5">
        <w:rPr>
          <w:rFonts w:ascii="Times New Roman" w:hAnsi="Times New Roman" w:cs="Times New Roman"/>
        </w:rPr>
        <w:t xml:space="preserve">ation </w:t>
      </w:r>
      <w:r w:rsidR="00E36C9D">
        <w:rPr>
          <w:rFonts w:ascii="Times New Roman" w:hAnsi="Times New Roman" w:cs="Times New Roman"/>
        </w:rPr>
        <w:t xml:space="preserve">as </w:t>
      </w:r>
      <w:r w:rsidR="006B43D5">
        <w:rPr>
          <w:rFonts w:ascii="Times New Roman" w:hAnsi="Times New Roman" w:cs="Times New Roman"/>
        </w:rPr>
        <w:t>they could not provide the paperwork proving that they came here legally</w:t>
      </w:r>
      <w:r w:rsidR="0070629E">
        <w:rPr>
          <w:rFonts w:ascii="Times New Roman" w:hAnsi="Times New Roman" w:cs="Times New Roman"/>
        </w:rPr>
        <w:t xml:space="preserve"> (BBC, 2018)</w:t>
      </w:r>
      <w:r w:rsidR="00E36C9D">
        <w:rPr>
          <w:rFonts w:ascii="Times New Roman" w:hAnsi="Times New Roman" w:cs="Times New Roman"/>
        </w:rPr>
        <w:t xml:space="preserve">.  </w:t>
      </w:r>
      <w:r w:rsidR="00B331E0">
        <w:rPr>
          <w:rFonts w:ascii="Times New Roman" w:hAnsi="Times New Roman" w:cs="Times New Roman"/>
        </w:rPr>
        <w:t>Legal aid for immigration cases was removed in the reforms to the legislation under LASPO (2013)</w:t>
      </w:r>
      <w:r w:rsidR="00EA18F1">
        <w:rPr>
          <w:rFonts w:ascii="Times New Roman" w:hAnsi="Times New Roman" w:cs="Times New Roman"/>
        </w:rPr>
        <w:t xml:space="preserve"> and subsequently they</w:t>
      </w:r>
      <w:r w:rsidR="00757068">
        <w:rPr>
          <w:rFonts w:ascii="Times New Roman" w:hAnsi="Times New Roman" w:cs="Times New Roman"/>
        </w:rPr>
        <w:t>, along with many other immigrants from non-Commonwealth countries,</w:t>
      </w:r>
      <w:r w:rsidR="00EA18F1">
        <w:rPr>
          <w:rFonts w:ascii="Times New Roman" w:hAnsi="Times New Roman" w:cs="Times New Roman"/>
        </w:rPr>
        <w:t xml:space="preserve"> had</w:t>
      </w:r>
      <w:r w:rsidR="00E037A0">
        <w:rPr>
          <w:rFonts w:ascii="Times New Roman" w:hAnsi="Times New Roman" w:cs="Times New Roman"/>
        </w:rPr>
        <w:t xml:space="preserve"> </w:t>
      </w:r>
      <w:r w:rsidR="00400A0A">
        <w:rPr>
          <w:rFonts w:ascii="Times New Roman" w:hAnsi="Times New Roman" w:cs="Times New Roman"/>
        </w:rPr>
        <w:t>no</w:t>
      </w:r>
      <w:r w:rsidR="00E037A0">
        <w:rPr>
          <w:rFonts w:ascii="Times New Roman" w:hAnsi="Times New Roman" w:cs="Times New Roman"/>
        </w:rPr>
        <w:t xml:space="preserve"> recourse </w:t>
      </w:r>
      <w:r w:rsidR="00757068">
        <w:rPr>
          <w:rFonts w:ascii="Times New Roman" w:hAnsi="Times New Roman" w:cs="Times New Roman"/>
        </w:rPr>
        <w:t xml:space="preserve">to </w:t>
      </w:r>
      <w:r w:rsidR="00400A0A">
        <w:rPr>
          <w:rFonts w:ascii="Times New Roman" w:hAnsi="Times New Roman" w:cs="Times New Roman"/>
        </w:rPr>
        <w:t>help under the system</w:t>
      </w:r>
      <w:r w:rsidR="00757068">
        <w:rPr>
          <w:rFonts w:ascii="Times New Roman" w:hAnsi="Times New Roman" w:cs="Times New Roman"/>
        </w:rPr>
        <w:t xml:space="preserve"> </w:t>
      </w:r>
      <w:r w:rsidR="002657F0">
        <w:rPr>
          <w:rFonts w:ascii="Times New Roman" w:hAnsi="Times New Roman" w:cs="Times New Roman"/>
        </w:rPr>
        <w:t xml:space="preserve">(Kleeman, 2016).  Kleeman (2016) found that </w:t>
      </w:r>
      <w:r w:rsidR="003C40A1">
        <w:rPr>
          <w:rFonts w:ascii="Times New Roman" w:hAnsi="Times New Roman" w:cs="Times New Roman"/>
        </w:rPr>
        <w:t xml:space="preserve">even </w:t>
      </w:r>
      <w:r w:rsidR="002876AD">
        <w:rPr>
          <w:rFonts w:ascii="Times New Roman" w:hAnsi="Times New Roman" w:cs="Times New Roman"/>
        </w:rPr>
        <w:t>for</w:t>
      </w:r>
      <w:r w:rsidR="00E037A0">
        <w:rPr>
          <w:rFonts w:ascii="Times New Roman" w:hAnsi="Times New Roman" w:cs="Times New Roman"/>
        </w:rPr>
        <w:t xml:space="preserve"> </w:t>
      </w:r>
      <w:r w:rsidR="003C40A1">
        <w:rPr>
          <w:rFonts w:ascii="Times New Roman" w:hAnsi="Times New Roman" w:cs="Times New Roman"/>
        </w:rPr>
        <w:t>eligible</w:t>
      </w:r>
      <w:r w:rsidR="00012C58">
        <w:rPr>
          <w:rFonts w:ascii="Times New Roman" w:hAnsi="Times New Roman" w:cs="Times New Roman"/>
        </w:rPr>
        <w:t xml:space="preserve"> cases</w:t>
      </w:r>
      <w:r w:rsidR="00885651">
        <w:rPr>
          <w:rFonts w:ascii="Times New Roman" w:hAnsi="Times New Roman" w:cs="Times New Roman"/>
        </w:rPr>
        <w:t xml:space="preserve"> many solicitors were reluctant to start as the </w:t>
      </w:r>
      <w:r w:rsidR="00012C58">
        <w:rPr>
          <w:rFonts w:ascii="Times New Roman" w:hAnsi="Times New Roman" w:cs="Times New Roman"/>
        </w:rPr>
        <w:t>government</w:t>
      </w:r>
      <w:r w:rsidR="00885651">
        <w:rPr>
          <w:rFonts w:ascii="Times New Roman" w:hAnsi="Times New Roman" w:cs="Times New Roman"/>
        </w:rPr>
        <w:t>’</w:t>
      </w:r>
      <w:r w:rsidR="00012C58">
        <w:rPr>
          <w:rFonts w:ascii="Times New Roman" w:hAnsi="Times New Roman" w:cs="Times New Roman"/>
        </w:rPr>
        <w:t>s fixed rate of less than five hundred pounds</w:t>
      </w:r>
      <w:r w:rsidR="005A4F93">
        <w:rPr>
          <w:rFonts w:ascii="Times New Roman" w:hAnsi="Times New Roman" w:cs="Times New Roman"/>
        </w:rPr>
        <w:t xml:space="preserve"> </w:t>
      </w:r>
      <w:r w:rsidR="00E22F97">
        <w:rPr>
          <w:rFonts w:ascii="Times New Roman" w:hAnsi="Times New Roman" w:cs="Times New Roman"/>
        </w:rPr>
        <w:t>per case was not economically viable</w:t>
      </w:r>
      <w:r w:rsidR="001E09C8">
        <w:rPr>
          <w:rFonts w:ascii="Times New Roman" w:hAnsi="Times New Roman" w:cs="Times New Roman"/>
        </w:rPr>
        <w:t>.</w:t>
      </w:r>
      <w:r w:rsidR="00CD26C7">
        <w:rPr>
          <w:rFonts w:ascii="Times New Roman" w:hAnsi="Times New Roman" w:cs="Times New Roman"/>
        </w:rPr>
        <w:t xml:space="preserve">  </w:t>
      </w:r>
      <w:r w:rsidR="000D119E">
        <w:rPr>
          <w:rFonts w:ascii="Times New Roman" w:hAnsi="Times New Roman" w:cs="Times New Roman"/>
        </w:rPr>
        <w:t>Indeed, a</w:t>
      </w:r>
      <w:r w:rsidR="00493B56">
        <w:rPr>
          <w:rFonts w:ascii="Times New Roman" w:hAnsi="Times New Roman" w:cs="Times New Roman"/>
        </w:rPr>
        <w:t xml:space="preserve"> solicitor working in the field of asylum and</w:t>
      </w:r>
      <w:r w:rsidR="00A31236">
        <w:rPr>
          <w:rFonts w:ascii="Times New Roman" w:hAnsi="Times New Roman" w:cs="Times New Roman"/>
        </w:rPr>
        <w:t xml:space="preserve"> immigrati</w:t>
      </w:r>
      <w:r w:rsidR="003323D2">
        <w:rPr>
          <w:rFonts w:ascii="Times New Roman" w:hAnsi="Times New Roman" w:cs="Times New Roman"/>
        </w:rPr>
        <w:t>on admitted</w:t>
      </w:r>
      <w:r w:rsidR="00A31236">
        <w:rPr>
          <w:rFonts w:ascii="Times New Roman" w:hAnsi="Times New Roman" w:cs="Times New Roman"/>
        </w:rPr>
        <w:t xml:space="preserve"> to often absorbing</w:t>
      </w:r>
      <w:r w:rsidR="00D95732">
        <w:rPr>
          <w:rFonts w:ascii="Times New Roman" w:hAnsi="Times New Roman" w:cs="Times New Roman"/>
        </w:rPr>
        <w:t xml:space="preserve"> the actual cost of the work, which </w:t>
      </w:r>
      <w:r w:rsidR="00CB51B3">
        <w:rPr>
          <w:rFonts w:ascii="Times New Roman" w:hAnsi="Times New Roman" w:cs="Times New Roman"/>
        </w:rPr>
        <w:t>is usually over double the</w:t>
      </w:r>
      <w:r w:rsidR="00F243B5">
        <w:rPr>
          <w:rFonts w:ascii="Times New Roman" w:hAnsi="Times New Roman" w:cs="Times New Roman"/>
        </w:rPr>
        <w:t xml:space="preserve"> amount allocated</w:t>
      </w:r>
      <w:r w:rsidR="00D95732">
        <w:rPr>
          <w:rFonts w:ascii="Times New Roman" w:hAnsi="Times New Roman" w:cs="Times New Roman"/>
        </w:rPr>
        <w:t xml:space="preserve"> for legal aid</w:t>
      </w:r>
      <w:r w:rsidR="0025507C">
        <w:rPr>
          <w:rFonts w:ascii="Times New Roman" w:hAnsi="Times New Roman" w:cs="Times New Roman"/>
        </w:rPr>
        <w:t xml:space="preserve"> </w:t>
      </w:r>
      <w:r w:rsidR="001500B2">
        <w:rPr>
          <w:rFonts w:ascii="Times New Roman" w:hAnsi="Times New Roman" w:cs="Times New Roman"/>
        </w:rPr>
        <w:t>cases but</w:t>
      </w:r>
      <w:r w:rsidR="003323D2">
        <w:rPr>
          <w:rFonts w:ascii="Times New Roman" w:hAnsi="Times New Roman" w:cs="Times New Roman"/>
        </w:rPr>
        <w:t xml:space="preserve"> </w:t>
      </w:r>
      <w:r w:rsidR="00B6139D">
        <w:rPr>
          <w:rFonts w:ascii="Times New Roman" w:hAnsi="Times New Roman" w:cs="Times New Roman"/>
        </w:rPr>
        <w:t>acknowledged that</w:t>
      </w:r>
      <w:r w:rsidR="003323D2">
        <w:rPr>
          <w:rFonts w:ascii="Times New Roman" w:hAnsi="Times New Roman" w:cs="Times New Roman"/>
        </w:rPr>
        <w:t xml:space="preserve"> this was not a sustainable position</w:t>
      </w:r>
      <w:r w:rsidR="00FC0840">
        <w:rPr>
          <w:rFonts w:ascii="Times New Roman" w:hAnsi="Times New Roman" w:cs="Times New Roman"/>
        </w:rPr>
        <w:t xml:space="preserve"> (Kleeman, 2</w:t>
      </w:r>
      <w:r w:rsidR="00DA6016">
        <w:rPr>
          <w:rFonts w:ascii="Times New Roman" w:hAnsi="Times New Roman" w:cs="Times New Roman"/>
        </w:rPr>
        <w:t>016).</w:t>
      </w:r>
    </w:p>
    <w:p w14:paraId="004C608E" w14:textId="0D20D43F" w:rsidR="00C37A11" w:rsidRDefault="00C37A11" w:rsidP="00F34BA9">
      <w:pPr>
        <w:spacing w:line="360" w:lineRule="auto"/>
        <w:jc w:val="both"/>
        <w:rPr>
          <w:rFonts w:ascii="Times New Roman" w:hAnsi="Times New Roman" w:cs="Times New Roman"/>
        </w:rPr>
      </w:pPr>
    </w:p>
    <w:p w14:paraId="3F7B3241" w14:textId="158B3B31" w:rsidR="00C37A11" w:rsidRDefault="00C37A11" w:rsidP="00F34BA9">
      <w:pPr>
        <w:spacing w:line="360" w:lineRule="auto"/>
        <w:jc w:val="both"/>
        <w:rPr>
          <w:rFonts w:ascii="Times New Roman" w:hAnsi="Times New Roman" w:cs="Times New Roman"/>
        </w:rPr>
      </w:pPr>
      <w:r>
        <w:rPr>
          <w:rFonts w:ascii="Times New Roman" w:hAnsi="Times New Roman" w:cs="Times New Roman"/>
        </w:rPr>
        <w:t>The belief that something can be done or changed has also been challenged in recent years</w:t>
      </w:r>
      <w:r w:rsidR="00EA5E1D">
        <w:rPr>
          <w:rFonts w:ascii="Times New Roman" w:hAnsi="Times New Roman" w:cs="Times New Roman"/>
        </w:rPr>
        <w:t xml:space="preserve"> with the rise of what has been called the ‘post-truth’ era (McIntyre, 2018).</w:t>
      </w:r>
      <w:r w:rsidR="00BC4674">
        <w:rPr>
          <w:rFonts w:ascii="Times New Roman" w:hAnsi="Times New Roman" w:cs="Times New Roman"/>
        </w:rPr>
        <w:t xml:space="preserve">  McIntyre (2018) argues that the proliferation </w:t>
      </w:r>
      <w:r w:rsidR="00AF489F">
        <w:rPr>
          <w:rFonts w:ascii="Times New Roman" w:hAnsi="Times New Roman" w:cs="Times New Roman"/>
        </w:rPr>
        <w:t xml:space="preserve">of </w:t>
      </w:r>
      <w:r w:rsidR="00BC4674">
        <w:rPr>
          <w:rFonts w:ascii="Times New Roman" w:hAnsi="Times New Roman" w:cs="Times New Roman"/>
        </w:rPr>
        <w:t xml:space="preserve">‘fake news’ across media platforms has helped to reinforce </w:t>
      </w:r>
      <w:r w:rsidR="00EF72DB">
        <w:rPr>
          <w:rFonts w:ascii="Times New Roman" w:hAnsi="Times New Roman" w:cs="Times New Roman"/>
        </w:rPr>
        <w:t>people’s innate feeling</w:t>
      </w:r>
      <w:r w:rsidR="00AF489F">
        <w:rPr>
          <w:rFonts w:ascii="Times New Roman" w:hAnsi="Times New Roman" w:cs="Times New Roman"/>
        </w:rPr>
        <w:t>s</w:t>
      </w:r>
      <w:r w:rsidR="00EF72DB">
        <w:rPr>
          <w:rFonts w:ascii="Times New Roman" w:hAnsi="Times New Roman" w:cs="Times New Roman"/>
        </w:rPr>
        <w:t xml:space="preserve"> that they can only trust their own reasoning</w:t>
      </w:r>
      <w:r w:rsidR="00396876">
        <w:rPr>
          <w:rFonts w:ascii="Times New Roman" w:hAnsi="Times New Roman" w:cs="Times New Roman"/>
        </w:rPr>
        <w:t xml:space="preserve"> and a distinct mis-trust of those in authority, including politicians and even the </w:t>
      </w:r>
      <w:r w:rsidR="00C03310">
        <w:rPr>
          <w:rFonts w:ascii="Times New Roman" w:hAnsi="Times New Roman" w:cs="Times New Roman"/>
        </w:rPr>
        <w:t xml:space="preserve">efficacy of </w:t>
      </w:r>
      <w:r w:rsidR="00C3537F">
        <w:rPr>
          <w:rFonts w:ascii="Times New Roman" w:hAnsi="Times New Roman" w:cs="Times New Roman"/>
        </w:rPr>
        <w:t xml:space="preserve">the </w:t>
      </w:r>
      <w:r w:rsidR="00396876">
        <w:rPr>
          <w:rFonts w:ascii="Times New Roman" w:hAnsi="Times New Roman" w:cs="Times New Roman"/>
        </w:rPr>
        <w:t>legal system itself.</w:t>
      </w:r>
      <w:r w:rsidR="00C03310">
        <w:rPr>
          <w:rFonts w:ascii="Times New Roman" w:hAnsi="Times New Roman" w:cs="Times New Roman"/>
        </w:rPr>
        <w:t xml:space="preserve">  </w:t>
      </w:r>
      <w:r w:rsidR="00577714">
        <w:rPr>
          <w:rFonts w:ascii="Times New Roman" w:hAnsi="Times New Roman" w:cs="Times New Roman"/>
        </w:rPr>
        <w:t xml:space="preserve">It </w:t>
      </w:r>
      <w:r w:rsidR="001D400A">
        <w:rPr>
          <w:rFonts w:ascii="Times New Roman" w:hAnsi="Times New Roman" w:cs="Times New Roman"/>
        </w:rPr>
        <w:t>has</w:t>
      </w:r>
      <w:r w:rsidR="00577714">
        <w:rPr>
          <w:rFonts w:ascii="Times New Roman" w:hAnsi="Times New Roman" w:cs="Times New Roman"/>
        </w:rPr>
        <w:t xml:space="preserve"> be</w:t>
      </w:r>
      <w:r w:rsidR="001D400A">
        <w:rPr>
          <w:rFonts w:ascii="Times New Roman" w:hAnsi="Times New Roman" w:cs="Times New Roman"/>
        </w:rPr>
        <w:t>en</w:t>
      </w:r>
      <w:r w:rsidR="00577714">
        <w:rPr>
          <w:rFonts w:ascii="Times New Roman" w:hAnsi="Times New Roman" w:cs="Times New Roman"/>
        </w:rPr>
        <w:t xml:space="preserve"> suggested that austerity measure</w:t>
      </w:r>
      <w:r w:rsidR="001D400A">
        <w:rPr>
          <w:rFonts w:ascii="Times New Roman" w:hAnsi="Times New Roman" w:cs="Times New Roman"/>
        </w:rPr>
        <w:t>s by government over many years, resulting</w:t>
      </w:r>
      <w:r w:rsidR="00577714">
        <w:rPr>
          <w:rFonts w:ascii="Times New Roman" w:hAnsi="Times New Roman" w:cs="Times New Roman"/>
        </w:rPr>
        <w:t xml:space="preserve"> in </w:t>
      </w:r>
      <w:r w:rsidR="00704005">
        <w:rPr>
          <w:rFonts w:ascii="Times New Roman" w:hAnsi="Times New Roman" w:cs="Times New Roman"/>
        </w:rPr>
        <w:t>a widening income gap between the top one percent of earners and those on the lowest income</w:t>
      </w:r>
      <w:r w:rsidR="001D400A">
        <w:rPr>
          <w:rFonts w:ascii="Times New Roman" w:hAnsi="Times New Roman" w:cs="Times New Roman"/>
        </w:rPr>
        <w:t xml:space="preserve"> has also contributed to feelings of low self-worth</w:t>
      </w:r>
      <w:r w:rsidR="00CA00BF">
        <w:rPr>
          <w:rFonts w:ascii="Times New Roman" w:hAnsi="Times New Roman" w:cs="Times New Roman"/>
        </w:rPr>
        <w:t xml:space="preserve"> and </w:t>
      </w:r>
      <w:r w:rsidR="005B23BC">
        <w:rPr>
          <w:rFonts w:ascii="Times New Roman" w:hAnsi="Times New Roman" w:cs="Times New Roman"/>
        </w:rPr>
        <w:t xml:space="preserve">anxiety </w:t>
      </w:r>
      <w:r w:rsidR="00160680">
        <w:rPr>
          <w:rFonts w:ascii="Times New Roman" w:hAnsi="Times New Roman" w:cs="Times New Roman"/>
        </w:rPr>
        <w:t xml:space="preserve">for those living in the most socially deprived areas </w:t>
      </w:r>
      <w:r w:rsidR="00082132">
        <w:rPr>
          <w:rFonts w:ascii="Times New Roman" w:hAnsi="Times New Roman" w:cs="Times New Roman"/>
        </w:rPr>
        <w:t>(Department o</w:t>
      </w:r>
      <w:r w:rsidR="00082132">
        <w:rPr>
          <w:rFonts w:ascii="Times New Roman" w:hAnsi="Times New Roman" w:cs="Times New Roman"/>
        </w:rPr>
        <w:t>f Work and Pensions (DWP), 2018;</w:t>
      </w:r>
      <w:r w:rsidR="00082132">
        <w:rPr>
          <w:rFonts w:ascii="Times New Roman" w:hAnsi="Times New Roman" w:cs="Times New Roman"/>
        </w:rPr>
        <w:t xml:space="preserve"> </w:t>
      </w:r>
      <w:r w:rsidR="0074428F" w:rsidRPr="7890974B">
        <w:rPr>
          <w:rFonts w:ascii="Times New Roman" w:hAnsi="Times New Roman" w:cs="Times New Roman"/>
        </w:rPr>
        <w:t>Welsh Government, WIMD, 2015).</w:t>
      </w:r>
    </w:p>
    <w:p w14:paraId="60428AD9" w14:textId="77777777" w:rsidR="00B6139D" w:rsidRDefault="00B6139D" w:rsidP="00F34BA9">
      <w:pPr>
        <w:spacing w:line="360" w:lineRule="auto"/>
        <w:jc w:val="both"/>
        <w:rPr>
          <w:rFonts w:ascii="Times New Roman" w:hAnsi="Times New Roman" w:cs="Times New Roman"/>
        </w:rPr>
      </w:pPr>
    </w:p>
    <w:p w14:paraId="2E8C2F70" w14:textId="11102598" w:rsidR="00980675" w:rsidRDefault="001B4A03" w:rsidP="00F34BA9">
      <w:pPr>
        <w:spacing w:line="360" w:lineRule="auto"/>
        <w:jc w:val="both"/>
        <w:rPr>
          <w:rFonts w:ascii="Times New Roman" w:hAnsi="Times New Roman" w:cs="Times New Roman"/>
        </w:rPr>
      </w:pPr>
      <w:r>
        <w:rPr>
          <w:rFonts w:ascii="Times New Roman" w:hAnsi="Times New Roman" w:cs="Times New Roman"/>
        </w:rPr>
        <w:t>C</w:t>
      </w:r>
      <w:r w:rsidR="00DA6016">
        <w:rPr>
          <w:rFonts w:ascii="Times New Roman" w:hAnsi="Times New Roman" w:cs="Times New Roman"/>
        </w:rPr>
        <w:t xml:space="preserve">uts </w:t>
      </w:r>
      <w:r>
        <w:rPr>
          <w:rFonts w:ascii="Times New Roman" w:hAnsi="Times New Roman" w:cs="Times New Roman"/>
        </w:rPr>
        <w:t xml:space="preserve">to </w:t>
      </w:r>
      <w:r w:rsidR="007214C5">
        <w:rPr>
          <w:rFonts w:ascii="Times New Roman" w:hAnsi="Times New Roman" w:cs="Times New Roman"/>
        </w:rPr>
        <w:t xml:space="preserve">the Legal Aid budget </w:t>
      </w:r>
      <w:r w:rsidR="00DA6016">
        <w:rPr>
          <w:rFonts w:ascii="Times New Roman" w:hAnsi="Times New Roman" w:cs="Times New Roman"/>
        </w:rPr>
        <w:t>extend beyond the</w:t>
      </w:r>
      <w:r w:rsidR="00E25F55">
        <w:rPr>
          <w:rFonts w:ascii="Times New Roman" w:hAnsi="Times New Roman" w:cs="Times New Roman"/>
        </w:rPr>
        <w:t xml:space="preserve"> employment of solicitors however, as </w:t>
      </w:r>
      <w:r w:rsidR="00BE2E55">
        <w:rPr>
          <w:rFonts w:ascii="Times New Roman" w:hAnsi="Times New Roman" w:cs="Times New Roman"/>
        </w:rPr>
        <w:t>many charitable institutions which offer initial free advice are struggling to cope</w:t>
      </w:r>
      <w:r w:rsidR="007E2221">
        <w:rPr>
          <w:rFonts w:ascii="Times New Roman" w:hAnsi="Times New Roman" w:cs="Times New Roman"/>
        </w:rPr>
        <w:t xml:space="preserve"> in this era of austerity (Morris and Barr, 2013).</w:t>
      </w:r>
      <w:r w:rsidR="001C5ECA">
        <w:rPr>
          <w:rFonts w:ascii="Times New Roman" w:hAnsi="Times New Roman" w:cs="Times New Roman"/>
        </w:rPr>
        <w:t xml:space="preserve">  </w:t>
      </w:r>
      <w:r w:rsidR="00E83ED9">
        <w:rPr>
          <w:rFonts w:ascii="Times New Roman" w:hAnsi="Times New Roman" w:cs="Times New Roman"/>
        </w:rPr>
        <w:t xml:space="preserve"> Citizen’s Advice Bureaux and Shelter</w:t>
      </w:r>
      <w:r w:rsidR="007214C5">
        <w:rPr>
          <w:rFonts w:ascii="Times New Roman" w:hAnsi="Times New Roman" w:cs="Times New Roman"/>
        </w:rPr>
        <w:t>,</w:t>
      </w:r>
      <w:r w:rsidR="00E83ED9">
        <w:rPr>
          <w:rFonts w:ascii="Times New Roman" w:hAnsi="Times New Roman" w:cs="Times New Roman"/>
        </w:rPr>
        <w:t xml:space="preserve"> </w:t>
      </w:r>
      <w:r w:rsidR="007214C5">
        <w:rPr>
          <w:rFonts w:ascii="Times New Roman" w:hAnsi="Times New Roman" w:cs="Times New Roman"/>
        </w:rPr>
        <w:t xml:space="preserve">both of </w:t>
      </w:r>
      <w:r w:rsidR="00E83ED9">
        <w:rPr>
          <w:rFonts w:ascii="Times New Roman" w:hAnsi="Times New Roman" w:cs="Times New Roman"/>
        </w:rPr>
        <w:t>who</w:t>
      </w:r>
      <w:r w:rsidR="007214C5">
        <w:rPr>
          <w:rFonts w:ascii="Times New Roman" w:hAnsi="Times New Roman" w:cs="Times New Roman"/>
        </w:rPr>
        <w:t>m</w:t>
      </w:r>
      <w:r w:rsidR="00E83ED9">
        <w:rPr>
          <w:rFonts w:ascii="Times New Roman" w:hAnsi="Times New Roman" w:cs="Times New Roman"/>
        </w:rPr>
        <w:t xml:space="preserve"> </w:t>
      </w:r>
      <w:r w:rsidR="00E606FA">
        <w:rPr>
          <w:rFonts w:ascii="Times New Roman" w:hAnsi="Times New Roman" w:cs="Times New Roman"/>
        </w:rPr>
        <w:t>are significant contributors in offering free advice to those in need</w:t>
      </w:r>
      <w:r w:rsidR="00CF102F">
        <w:rPr>
          <w:rFonts w:ascii="Times New Roman" w:hAnsi="Times New Roman" w:cs="Times New Roman"/>
        </w:rPr>
        <w:t>,</w:t>
      </w:r>
      <w:r w:rsidR="00E606FA">
        <w:rPr>
          <w:rFonts w:ascii="Times New Roman" w:hAnsi="Times New Roman" w:cs="Times New Roman"/>
        </w:rPr>
        <w:t xml:space="preserve"> have found that the reforms</w:t>
      </w:r>
      <w:r w:rsidR="004D2F41">
        <w:rPr>
          <w:rFonts w:ascii="Times New Roman" w:hAnsi="Times New Roman" w:cs="Times New Roman"/>
        </w:rPr>
        <w:t xml:space="preserve"> introduced under</w:t>
      </w:r>
      <w:r w:rsidR="002F2380">
        <w:rPr>
          <w:rFonts w:ascii="Times New Roman" w:hAnsi="Times New Roman" w:cs="Times New Roman"/>
        </w:rPr>
        <w:t xml:space="preserve"> LASPO (2012) coupled with local authority budget cuts have resulted in </w:t>
      </w:r>
      <w:r w:rsidR="001C6253">
        <w:rPr>
          <w:rFonts w:ascii="Times New Roman" w:hAnsi="Times New Roman" w:cs="Times New Roman"/>
        </w:rPr>
        <w:t>increasing demand but less funding (Morris and Bar</w:t>
      </w:r>
      <w:r w:rsidR="00862DE2">
        <w:rPr>
          <w:rFonts w:ascii="Times New Roman" w:hAnsi="Times New Roman" w:cs="Times New Roman"/>
        </w:rPr>
        <w:t>r</w:t>
      </w:r>
      <w:r w:rsidR="001C6253">
        <w:rPr>
          <w:rFonts w:ascii="Times New Roman" w:hAnsi="Times New Roman" w:cs="Times New Roman"/>
        </w:rPr>
        <w:t>, 2013).</w:t>
      </w:r>
      <w:r w:rsidR="004621F1">
        <w:rPr>
          <w:rFonts w:ascii="Times New Roman" w:hAnsi="Times New Roman" w:cs="Times New Roman"/>
        </w:rPr>
        <w:t xml:space="preserve">  In p</w:t>
      </w:r>
      <w:r w:rsidR="00862DE2">
        <w:rPr>
          <w:rFonts w:ascii="Times New Roman" w:hAnsi="Times New Roman" w:cs="Times New Roman"/>
        </w:rPr>
        <w:t>articular, Morris and Barr (2013</w:t>
      </w:r>
      <w:r w:rsidR="004621F1">
        <w:rPr>
          <w:rFonts w:ascii="Times New Roman" w:hAnsi="Times New Roman" w:cs="Times New Roman"/>
        </w:rPr>
        <w:t xml:space="preserve">) </w:t>
      </w:r>
      <w:r w:rsidR="00787065">
        <w:rPr>
          <w:rFonts w:ascii="Times New Roman" w:hAnsi="Times New Roman" w:cs="Times New Roman"/>
        </w:rPr>
        <w:t>purport th</w:t>
      </w:r>
      <w:r w:rsidR="001602CD">
        <w:rPr>
          <w:rFonts w:ascii="Times New Roman" w:hAnsi="Times New Roman" w:cs="Times New Roman"/>
        </w:rPr>
        <w:t xml:space="preserve">at the </w:t>
      </w:r>
      <w:r w:rsidR="00787065">
        <w:rPr>
          <w:rFonts w:ascii="Times New Roman" w:hAnsi="Times New Roman" w:cs="Times New Roman"/>
        </w:rPr>
        <w:t xml:space="preserve">removal of legal aid </w:t>
      </w:r>
      <w:r w:rsidR="001602CD">
        <w:rPr>
          <w:rFonts w:ascii="Times New Roman" w:hAnsi="Times New Roman" w:cs="Times New Roman"/>
        </w:rPr>
        <w:t xml:space="preserve">assistance </w:t>
      </w:r>
      <w:r w:rsidR="0072777D">
        <w:rPr>
          <w:rFonts w:ascii="Times New Roman" w:hAnsi="Times New Roman" w:cs="Times New Roman"/>
        </w:rPr>
        <w:t>for cases</w:t>
      </w:r>
      <w:r w:rsidR="00F96FA6">
        <w:rPr>
          <w:rFonts w:ascii="Times New Roman" w:hAnsi="Times New Roman" w:cs="Times New Roman"/>
        </w:rPr>
        <w:t xml:space="preserve"> involving</w:t>
      </w:r>
      <w:r w:rsidR="007C228E">
        <w:rPr>
          <w:rFonts w:ascii="Times New Roman" w:hAnsi="Times New Roman" w:cs="Times New Roman"/>
        </w:rPr>
        <w:t xml:space="preserve"> benefits and welfare </w:t>
      </w:r>
      <w:r w:rsidR="00F96FA6">
        <w:rPr>
          <w:rFonts w:ascii="Times New Roman" w:hAnsi="Times New Roman" w:cs="Times New Roman"/>
        </w:rPr>
        <w:lastRenderedPageBreak/>
        <w:t>issues, housing problems</w:t>
      </w:r>
      <w:r w:rsidR="00FF2BC3">
        <w:rPr>
          <w:rFonts w:ascii="Times New Roman" w:hAnsi="Times New Roman" w:cs="Times New Roman"/>
        </w:rPr>
        <w:t xml:space="preserve"> and </w:t>
      </w:r>
      <w:r w:rsidR="00BA5F0C">
        <w:rPr>
          <w:rFonts w:ascii="Times New Roman" w:hAnsi="Times New Roman" w:cs="Times New Roman"/>
        </w:rPr>
        <w:t>debt</w:t>
      </w:r>
      <w:r w:rsidR="00CF3CB5">
        <w:rPr>
          <w:rFonts w:ascii="Times New Roman" w:hAnsi="Times New Roman" w:cs="Times New Roman"/>
        </w:rPr>
        <w:t xml:space="preserve">, for example, has disproportionately </w:t>
      </w:r>
      <w:r w:rsidR="008B5AA6">
        <w:rPr>
          <w:rFonts w:ascii="Times New Roman" w:hAnsi="Times New Roman" w:cs="Times New Roman"/>
        </w:rPr>
        <w:t>affected people on</w:t>
      </w:r>
      <w:r w:rsidR="00CF3CB5">
        <w:rPr>
          <w:rFonts w:ascii="Times New Roman" w:hAnsi="Times New Roman" w:cs="Times New Roman"/>
        </w:rPr>
        <w:t xml:space="preserve"> low incom</w:t>
      </w:r>
      <w:r w:rsidR="00772431">
        <w:rPr>
          <w:rFonts w:ascii="Times New Roman" w:hAnsi="Times New Roman" w:cs="Times New Roman"/>
        </w:rPr>
        <w:t>es</w:t>
      </w:r>
      <w:r w:rsidR="006C3C2A">
        <w:rPr>
          <w:rFonts w:ascii="Times New Roman" w:hAnsi="Times New Roman" w:cs="Times New Roman"/>
        </w:rPr>
        <w:t>.</w:t>
      </w:r>
    </w:p>
    <w:p w14:paraId="6CC5D8B7" w14:textId="7D17D58B" w:rsidR="006C3C2A" w:rsidRDefault="006C3C2A" w:rsidP="00F34BA9">
      <w:pPr>
        <w:spacing w:line="360" w:lineRule="auto"/>
        <w:jc w:val="both"/>
        <w:rPr>
          <w:rFonts w:ascii="Times New Roman" w:hAnsi="Times New Roman" w:cs="Times New Roman"/>
        </w:rPr>
      </w:pPr>
    </w:p>
    <w:p w14:paraId="33339CE1" w14:textId="77777777" w:rsidR="00C40E81" w:rsidRDefault="00F629F7" w:rsidP="00F34BA9">
      <w:pPr>
        <w:spacing w:line="360" w:lineRule="auto"/>
        <w:jc w:val="both"/>
        <w:rPr>
          <w:rFonts w:ascii="Times New Roman" w:hAnsi="Times New Roman" w:cs="Times New Roman"/>
        </w:rPr>
      </w:pPr>
      <w:r>
        <w:rPr>
          <w:rFonts w:ascii="Times New Roman" w:hAnsi="Times New Roman" w:cs="Times New Roman"/>
        </w:rPr>
        <w:t>The uncertain</w:t>
      </w:r>
      <w:r w:rsidR="005F17B8">
        <w:rPr>
          <w:rFonts w:ascii="Times New Roman" w:hAnsi="Times New Roman" w:cs="Times New Roman"/>
        </w:rPr>
        <w:t>ty surrounding the pr</w:t>
      </w:r>
      <w:r w:rsidR="00360306">
        <w:rPr>
          <w:rFonts w:ascii="Times New Roman" w:hAnsi="Times New Roman" w:cs="Times New Roman"/>
        </w:rPr>
        <w:t>otection of human rights in a</w:t>
      </w:r>
      <w:r w:rsidR="00407756">
        <w:rPr>
          <w:rFonts w:ascii="Times New Roman" w:hAnsi="Times New Roman" w:cs="Times New Roman"/>
        </w:rPr>
        <w:t xml:space="preserve"> post-Brexit United Kingdom,</w:t>
      </w:r>
      <w:r w:rsidR="0013477E">
        <w:rPr>
          <w:rFonts w:ascii="Times New Roman" w:hAnsi="Times New Roman" w:cs="Times New Roman"/>
        </w:rPr>
        <w:t xml:space="preserve"> is</w:t>
      </w:r>
      <w:r w:rsidR="00360306">
        <w:rPr>
          <w:rFonts w:ascii="Times New Roman" w:hAnsi="Times New Roman" w:cs="Times New Roman"/>
        </w:rPr>
        <w:t xml:space="preserve"> also cause for concern</w:t>
      </w:r>
      <w:r w:rsidR="0080057D">
        <w:rPr>
          <w:rFonts w:ascii="Times New Roman" w:hAnsi="Times New Roman" w:cs="Times New Roman"/>
        </w:rPr>
        <w:t xml:space="preserve"> (Liberty, </w:t>
      </w:r>
      <w:r w:rsidR="002960C5">
        <w:rPr>
          <w:rFonts w:ascii="Times New Roman" w:hAnsi="Times New Roman" w:cs="Times New Roman"/>
        </w:rPr>
        <w:t xml:space="preserve">2018; </w:t>
      </w:r>
      <w:r w:rsidR="00EC348E">
        <w:rPr>
          <w:rFonts w:ascii="Times New Roman" w:hAnsi="Times New Roman" w:cs="Times New Roman"/>
        </w:rPr>
        <w:t>Doward, 2018)</w:t>
      </w:r>
      <w:r w:rsidR="00B055A5">
        <w:rPr>
          <w:rFonts w:ascii="Times New Roman" w:hAnsi="Times New Roman" w:cs="Times New Roman"/>
        </w:rPr>
        <w:t xml:space="preserve">.  Indeed, the </w:t>
      </w:r>
      <w:r w:rsidR="00B65978">
        <w:rPr>
          <w:rFonts w:ascii="Times New Roman" w:hAnsi="Times New Roman" w:cs="Times New Roman"/>
        </w:rPr>
        <w:t xml:space="preserve">2015 Conservative manifesto, under David Cameron, </w:t>
      </w:r>
      <w:r w:rsidR="00EC348E">
        <w:rPr>
          <w:rFonts w:ascii="Times New Roman" w:hAnsi="Times New Roman" w:cs="Times New Roman"/>
        </w:rPr>
        <w:t>contained a pledge</w:t>
      </w:r>
      <w:r w:rsidR="00655BBE">
        <w:rPr>
          <w:rFonts w:ascii="Times New Roman" w:hAnsi="Times New Roman" w:cs="Times New Roman"/>
        </w:rPr>
        <w:t xml:space="preserve"> to replace </w:t>
      </w:r>
      <w:r w:rsidR="002B20F4">
        <w:rPr>
          <w:rFonts w:ascii="Times New Roman" w:hAnsi="Times New Roman" w:cs="Times New Roman"/>
        </w:rPr>
        <w:t xml:space="preserve">the European </w:t>
      </w:r>
      <w:r w:rsidR="00655BBE">
        <w:rPr>
          <w:rFonts w:ascii="Times New Roman" w:hAnsi="Times New Roman" w:cs="Times New Roman"/>
        </w:rPr>
        <w:t xml:space="preserve">Union Convention on Human Rights </w:t>
      </w:r>
      <w:r w:rsidR="00F35619">
        <w:rPr>
          <w:rFonts w:ascii="Times New Roman" w:hAnsi="Times New Roman" w:cs="Times New Roman"/>
        </w:rPr>
        <w:t>and the Human Rights Act</w:t>
      </w:r>
      <w:r w:rsidR="001F5048">
        <w:rPr>
          <w:rFonts w:ascii="Times New Roman" w:hAnsi="Times New Roman" w:cs="Times New Roman"/>
        </w:rPr>
        <w:t xml:space="preserve"> 1988</w:t>
      </w:r>
      <w:r w:rsidR="00F35619">
        <w:rPr>
          <w:rFonts w:ascii="Times New Roman" w:hAnsi="Times New Roman" w:cs="Times New Roman"/>
        </w:rPr>
        <w:t xml:space="preserve"> </w:t>
      </w:r>
      <w:r w:rsidR="00655BBE">
        <w:rPr>
          <w:rFonts w:ascii="Times New Roman" w:hAnsi="Times New Roman" w:cs="Times New Roman"/>
        </w:rPr>
        <w:t>with a British Bill of Rights (</w:t>
      </w:r>
      <w:r w:rsidR="00EC1F40">
        <w:rPr>
          <w:rFonts w:ascii="Times New Roman" w:hAnsi="Times New Roman" w:cs="Times New Roman"/>
        </w:rPr>
        <w:t>Cameron, 2015</w:t>
      </w:r>
      <w:r w:rsidR="00F35619">
        <w:rPr>
          <w:rFonts w:ascii="Times New Roman" w:hAnsi="Times New Roman" w:cs="Times New Roman"/>
        </w:rPr>
        <w:t>, p.58</w:t>
      </w:r>
      <w:r w:rsidR="00EC1F40">
        <w:rPr>
          <w:rFonts w:ascii="Times New Roman" w:hAnsi="Times New Roman" w:cs="Times New Roman"/>
        </w:rPr>
        <w:t>).</w:t>
      </w:r>
      <w:r w:rsidR="00E248C2">
        <w:rPr>
          <w:rFonts w:ascii="Times New Roman" w:hAnsi="Times New Roman" w:cs="Times New Roman"/>
        </w:rPr>
        <w:t xml:space="preserve">  </w:t>
      </w:r>
      <w:r w:rsidR="00A3153C">
        <w:rPr>
          <w:rFonts w:ascii="Times New Roman" w:hAnsi="Times New Roman" w:cs="Times New Roman"/>
        </w:rPr>
        <w:t xml:space="preserve">Although not explicit in later </w:t>
      </w:r>
      <w:r w:rsidR="00813E50">
        <w:rPr>
          <w:rFonts w:ascii="Times New Roman" w:hAnsi="Times New Roman" w:cs="Times New Roman"/>
        </w:rPr>
        <w:t xml:space="preserve">manifesto </w:t>
      </w:r>
      <w:r w:rsidR="00A3153C">
        <w:rPr>
          <w:rFonts w:ascii="Times New Roman" w:hAnsi="Times New Roman" w:cs="Times New Roman"/>
        </w:rPr>
        <w:t>documents</w:t>
      </w:r>
      <w:r w:rsidR="00813E50">
        <w:rPr>
          <w:rFonts w:ascii="Times New Roman" w:hAnsi="Times New Roman" w:cs="Times New Roman"/>
        </w:rPr>
        <w:t>,</w:t>
      </w:r>
      <w:r w:rsidR="00A3153C">
        <w:rPr>
          <w:rFonts w:ascii="Times New Roman" w:hAnsi="Times New Roman" w:cs="Times New Roman"/>
        </w:rPr>
        <w:t xml:space="preserve"> the government</w:t>
      </w:r>
      <w:r w:rsidR="00F156DB">
        <w:rPr>
          <w:rFonts w:ascii="Times New Roman" w:hAnsi="Times New Roman" w:cs="Times New Roman"/>
        </w:rPr>
        <w:t>’s proposals under the Repeal Bill would offer significant power to alter EU laws</w:t>
      </w:r>
      <w:r w:rsidR="009943F4">
        <w:rPr>
          <w:rFonts w:ascii="Times New Roman" w:hAnsi="Times New Roman" w:cs="Times New Roman"/>
        </w:rPr>
        <w:t xml:space="preserve"> without recourse to pa</w:t>
      </w:r>
      <w:r w:rsidR="00813E50">
        <w:rPr>
          <w:rFonts w:ascii="Times New Roman" w:hAnsi="Times New Roman" w:cs="Times New Roman"/>
        </w:rPr>
        <w:t>rliamentary debate or approval</w:t>
      </w:r>
      <w:r w:rsidR="0013311B">
        <w:rPr>
          <w:rFonts w:ascii="Times New Roman" w:hAnsi="Times New Roman" w:cs="Times New Roman"/>
        </w:rPr>
        <w:t xml:space="preserve"> (Liberty, 2018; Doward, 2018)</w:t>
      </w:r>
      <w:r w:rsidR="00813E50">
        <w:rPr>
          <w:rFonts w:ascii="Times New Roman" w:hAnsi="Times New Roman" w:cs="Times New Roman"/>
        </w:rPr>
        <w:t>.  I</w:t>
      </w:r>
      <w:r w:rsidR="009943F4">
        <w:rPr>
          <w:rFonts w:ascii="Times New Roman" w:hAnsi="Times New Roman" w:cs="Times New Roman"/>
        </w:rPr>
        <w:t xml:space="preserve">n </w:t>
      </w:r>
      <w:r w:rsidR="00A079A3">
        <w:rPr>
          <w:rFonts w:ascii="Times New Roman" w:hAnsi="Times New Roman" w:cs="Times New Roman"/>
        </w:rPr>
        <w:t>essence</w:t>
      </w:r>
      <w:r w:rsidR="00813E50">
        <w:rPr>
          <w:rFonts w:ascii="Times New Roman" w:hAnsi="Times New Roman" w:cs="Times New Roman"/>
        </w:rPr>
        <w:t>,</w:t>
      </w:r>
      <w:r w:rsidR="00A079A3">
        <w:rPr>
          <w:rFonts w:ascii="Times New Roman" w:hAnsi="Times New Roman" w:cs="Times New Roman"/>
        </w:rPr>
        <w:t xml:space="preserve"> rules and protect</w:t>
      </w:r>
      <w:r w:rsidR="00C45324">
        <w:rPr>
          <w:rFonts w:ascii="Times New Roman" w:hAnsi="Times New Roman" w:cs="Times New Roman"/>
        </w:rPr>
        <w:t xml:space="preserve">ions currently secured under the EU fundamental charter of rights could be changed </w:t>
      </w:r>
      <w:r w:rsidR="00B978FF">
        <w:rPr>
          <w:rFonts w:ascii="Times New Roman" w:hAnsi="Times New Roman" w:cs="Times New Roman"/>
        </w:rPr>
        <w:t xml:space="preserve">by a small number of </w:t>
      </w:r>
      <w:r w:rsidR="00FA76B8">
        <w:rPr>
          <w:rFonts w:ascii="Times New Roman" w:hAnsi="Times New Roman" w:cs="Times New Roman"/>
        </w:rPr>
        <w:t>ministers</w:t>
      </w:r>
      <w:r w:rsidR="00B13241">
        <w:rPr>
          <w:rFonts w:ascii="Times New Roman" w:hAnsi="Times New Roman" w:cs="Times New Roman"/>
        </w:rPr>
        <w:t xml:space="preserve"> with very little or no parliamentary input </w:t>
      </w:r>
      <w:r w:rsidR="002603C6">
        <w:rPr>
          <w:rFonts w:ascii="Times New Roman" w:hAnsi="Times New Roman" w:cs="Times New Roman"/>
        </w:rPr>
        <w:t>after Britain leaves the EU</w:t>
      </w:r>
      <w:r w:rsidR="00F655E3">
        <w:rPr>
          <w:rFonts w:ascii="Times New Roman" w:hAnsi="Times New Roman" w:cs="Times New Roman"/>
        </w:rPr>
        <w:t xml:space="preserve"> </w:t>
      </w:r>
      <w:r w:rsidR="00B13241">
        <w:rPr>
          <w:rFonts w:ascii="Times New Roman" w:hAnsi="Times New Roman" w:cs="Times New Roman"/>
        </w:rPr>
        <w:t>(Liberty, 2018)</w:t>
      </w:r>
      <w:r w:rsidR="0013311B">
        <w:rPr>
          <w:rFonts w:ascii="Times New Roman" w:hAnsi="Times New Roman" w:cs="Times New Roman"/>
        </w:rPr>
        <w:t>.</w:t>
      </w:r>
      <w:r w:rsidR="003D2BFA">
        <w:rPr>
          <w:rFonts w:ascii="Times New Roman" w:hAnsi="Times New Roman" w:cs="Times New Roman"/>
        </w:rPr>
        <w:t xml:space="preserve">  </w:t>
      </w:r>
    </w:p>
    <w:p w14:paraId="1639A8F5" w14:textId="77777777" w:rsidR="00C40E81" w:rsidRDefault="00C40E81" w:rsidP="00F34BA9">
      <w:pPr>
        <w:spacing w:line="360" w:lineRule="auto"/>
        <w:jc w:val="both"/>
        <w:rPr>
          <w:rFonts w:ascii="Times New Roman" w:hAnsi="Times New Roman" w:cs="Times New Roman"/>
        </w:rPr>
      </w:pPr>
    </w:p>
    <w:p w14:paraId="16683973" w14:textId="46C35C9A" w:rsidR="006C3C2A" w:rsidRDefault="00F655E3" w:rsidP="00F34BA9">
      <w:pPr>
        <w:spacing w:line="360" w:lineRule="auto"/>
        <w:jc w:val="both"/>
        <w:rPr>
          <w:rFonts w:ascii="Times New Roman" w:hAnsi="Times New Roman" w:cs="Times New Roman"/>
        </w:rPr>
      </w:pPr>
      <w:r>
        <w:rPr>
          <w:rFonts w:ascii="Times New Roman" w:hAnsi="Times New Roman" w:cs="Times New Roman"/>
        </w:rPr>
        <w:t>The i</w:t>
      </w:r>
      <w:r w:rsidR="00630301">
        <w:rPr>
          <w:rFonts w:ascii="Times New Roman" w:hAnsi="Times New Roman" w:cs="Times New Roman"/>
        </w:rPr>
        <w:t xml:space="preserve">mpact that this may have on the provision of legal aid and assistance to people entering the United Kingdom as migrants cannot be foreseen, however over recent </w:t>
      </w:r>
      <w:r w:rsidR="00AD4D62">
        <w:rPr>
          <w:rFonts w:ascii="Times New Roman" w:hAnsi="Times New Roman" w:cs="Times New Roman"/>
        </w:rPr>
        <w:t xml:space="preserve">weeks </w:t>
      </w:r>
      <w:r w:rsidR="00702DCB">
        <w:rPr>
          <w:rFonts w:ascii="Times New Roman" w:hAnsi="Times New Roman" w:cs="Times New Roman"/>
        </w:rPr>
        <w:t xml:space="preserve">reports of a significant </w:t>
      </w:r>
      <w:r w:rsidR="00AD4D62">
        <w:rPr>
          <w:rFonts w:ascii="Times New Roman" w:hAnsi="Times New Roman" w:cs="Times New Roman"/>
        </w:rPr>
        <w:t xml:space="preserve">increase in the number of </w:t>
      </w:r>
      <w:r w:rsidR="005E3CDB">
        <w:rPr>
          <w:rFonts w:ascii="Times New Roman" w:hAnsi="Times New Roman" w:cs="Times New Roman"/>
        </w:rPr>
        <w:t>people</w:t>
      </w:r>
      <w:r w:rsidR="00AD4D62">
        <w:rPr>
          <w:rFonts w:ascii="Times New Roman" w:hAnsi="Times New Roman" w:cs="Times New Roman"/>
        </w:rPr>
        <w:t xml:space="preserve"> </w:t>
      </w:r>
      <w:r w:rsidR="00540340">
        <w:rPr>
          <w:rFonts w:ascii="Times New Roman" w:hAnsi="Times New Roman" w:cs="Times New Roman"/>
        </w:rPr>
        <w:t>crossing the English Channel in</w:t>
      </w:r>
      <w:r w:rsidR="00987373">
        <w:rPr>
          <w:rFonts w:ascii="Times New Roman" w:hAnsi="Times New Roman" w:cs="Times New Roman"/>
        </w:rPr>
        <w:t xml:space="preserve"> small dinghies</w:t>
      </w:r>
      <w:r w:rsidR="00EF396A">
        <w:rPr>
          <w:rFonts w:ascii="Times New Roman" w:hAnsi="Times New Roman" w:cs="Times New Roman"/>
        </w:rPr>
        <w:t>,</w:t>
      </w:r>
      <w:r w:rsidR="005E3CDB">
        <w:rPr>
          <w:rFonts w:ascii="Times New Roman" w:hAnsi="Times New Roman" w:cs="Times New Roman"/>
        </w:rPr>
        <w:t xml:space="preserve"> is causing concern (</w:t>
      </w:r>
      <w:r w:rsidR="00A863AA">
        <w:rPr>
          <w:rFonts w:ascii="Times New Roman" w:hAnsi="Times New Roman" w:cs="Times New Roman"/>
        </w:rPr>
        <w:t>Nicholls, Diver and Samuel</w:t>
      </w:r>
      <w:r w:rsidR="007E02D0">
        <w:rPr>
          <w:rFonts w:ascii="Times New Roman" w:hAnsi="Times New Roman" w:cs="Times New Roman"/>
        </w:rPr>
        <w:t>, 2018</w:t>
      </w:r>
      <w:r w:rsidR="005E3CDB">
        <w:rPr>
          <w:rFonts w:ascii="Times New Roman" w:hAnsi="Times New Roman" w:cs="Times New Roman"/>
        </w:rPr>
        <w:t>)</w:t>
      </w:r>
      <w:r w:rsidR="005E0BCE">
        <w:rPr>
          <w:rFonts w:ascii="Times New Roman" w:hAnsi="Times New Roman" w:cs="Times New Roman"/>
        </w:rPr>
        <w:t>.</w:t>
      </w:r>
      <w:r w:rsidR="005E3CDB">
        <w:rPr>
          <w:rFonts w:ascii="Times New Roman" w:hAnsi="Times New Roman" w:cs="Times New Roman"/>
        </w:rPr>
        <w:t xml:space="preserve">   Opinion as to what is </w:t>
      </w:r>
      <w:r w:rsidR="00AF5FF8">
        <w:rPr>
          <w:rFonts w:ascii="Times New Roman" w:hAnsi="Times New Roman" w:cs="Times New Roman"/>
        </w:rPr>
        <w:t xml:space="preserve">driving the influx </w:t>
      </w:r>
      <w:r w:rsidR="002359FD">
        <w:rPr>
          <w:rFonts w:ascii="Times New Roman" w:hAnsi="Times New Roman" w:cs="Times New Roman"/>
        </w:rPr>
        <w:t>is centred around Brexit and</w:t>
      </w:r>
      <w:r w:rsidR="00AF5FF8">
        <w:rPr>
          <w:rFonts w:ascii="Times New Roman" w:hAnsi="Times New Roman" w:cs="Times New Roman"/>
        </w:rPr>
        <w:t xml:space="preserve"> concern</w:t>
      </w:r>
      <w:r w:rsidR="00394D8F">
        <w:rPr>
          <w:rFonts w:ascii="Times New Roman" w:hAnsi="Times New Roman" w:cs="Times New Roman"/>
        </w:rPr>
        <w:t xml:space="preserve">s </w:t>
      </w:r>
      <w:r w:rsidR="00DC05FB">
        <w:rPr>
          <w:rFonts w:ascii="Times New Roman" w:hAnsi="Times New Roman" w:cs="Times New Roman"/>
        </w:rPr>
        <w:t xml:space="preserve">by </w:t>
      </w:r>
      <w:r w:rsidR="002359FD">
        <w:rPr>
          <w:rFonts w:ascii="Times New Roman" w:hAnsi="Times New Roman" w:cs="Times New Roman"/>
        </w:rPr>
        <w:t>migrants,</w:t>
      </w:r>
      <w:r w:rsidR="00AF5FF8">
        <w:rPr>
          <w:rFonts w:ascii="Times New Roman" w:hAnsi="Times New Roman" w:cs="Times New Roman"/>
        </w:rPr>
        <w:t xml:space="preserve"> that border controls between the United Kingdom and Europe will be strengthened making it more difficult to </w:t>
      </w:r>
      <w:r w:rsidR="00E525F3">
        <w:rPr>
          <w:rFonts w:ascii="Times New Roman" w:hAnsi="Times New Roman" w:cs="Times New Roman"/>
        </w:rPr>
        <w:t xml:space="preserve">cross </w:t>
      </w:r>
      <w:r w:rsidR="008372CE">
        <w:rPr>
          <w:rFonts w:ascii="Times New Roman" w:hAnsi="Times New Roman" w:cs="Times New Roman"/>
        </w:rPr>
        <w:t xml:space="preserve">the Channel </w:t>
      </w:r>
      <w:r w:rsidR="00E525F3">
        <w:rPr>
          <w:rFonts w:ascii="Times New Roman" w:hAnsi="Times New Roman" w:cs="Times New Roman"/>
        </w:rPr>
        <w:t>(</w:t>
      </w:r>
      <w:r w:rsidR="00FD0C92">
        <w:rPr>
          <w:rFonts w:ascii="Times New Roman" w:hAnsi="Times New Roman" w:cs="Times New Roman"/>
        </w:rPr>
        <w:t xml:space="preserve">Nicholls, Diver and Samuel, 2018; </w:t>
      </w:r>
      <w:r w:rsidR="00BF1561">
        <w:rPr>
          <w:rFonts w:ascii="Times New Roman" w:hAnsi="Times New Roman" w:cs="Times New Roman"/>
        </w:rPr>
        <w:t xml:space="preserve">Fortescue, 2018; </w:t>
      </w:r>
      <w:r w:rsidR="00B8150A">
        <w:rPr>
          <w:rFonts w:ascii="Times New Roman" w:hAnsi="Times New Roman" w:cs="Times New Roman"/>
        </w:rPr>
        <w:t>McLennan</w:t>
      </w:r>
      <w:r w:rsidR="004D0E9D">
        <w:rPr>
          <w:rFonts w:ascii="Times New Roman" w:hAnsi="Times New Roman" w:cs="Times New Roman"/>
        </w:rPr>
        <w:t>, 2018</w:t>
      </w:r>
      <w:r w:rsidR="00085A4C">
        <w:rPr>
          <w:rFonts w:ascii="Times New Roman" w:hAnsi="Times New Roman" w:cs="Times New Roman"/>
        </w:rPr>
        <w:t xml:space="preserve">).  Criminal gangs have focussed their attention on those people, in Calais, who have the money to pay for the trip across the Channel, and according to a recent BBC report, most are from Iran having </w:t>
      </w:r>
      <w:r w:rsidR="00B352D8">
        <w:rPr>
          <w:rFonts w:ascii="Times New Roman" w:hAnsi="Times New Roman" w:cs="Times New Roman"/>
        </w:rPr>
        <w:t>previously gained legal access to the Balkans under a free-visa scheme (</w:t>
      </w:r>
      <w:r w:rsidR="00FD0C92">
        <w:rPr>
          <w:rFonts w:ascii="Times New Roman" w:hAnsi="Times New Roman" w:cs="Times New Roman"/>
        </w:rPr>
        <w:t xml:space="preserve">Nicholls, Diver and Samuel, 2018; </w:t>
      </w:r>
      <w:r w:rsidR="00B8150A">
        <w:rPr>
          <w:rFonts w:ascii="Times New Roman" w:hAnsi="Times New Roman" w:cs="Times New Roman"/>
        </w:rPr>
        <w:t>McLennan</w:t>
      </w:r>
      <w:r w:rsidR="00B352D8">
        <w:rPr>
          <w:rFonts w:ascii="Times New Roman" w:hAnsi="Times New Roman" w:cs="Times New Roman"/>
        </w:rPr>
        <w:t xml:space="preserve">, 2018).  </w:t>
      </w:r>
      <w:r w:rsidR="00D060A3">
        <w:rPr>
          <w:rFonts w:ascii="Times New Roman" w:hAnsi="Times New Roman" w:cs="Times New Roman"/>
        </w:rPr>
        <w:t>Although</w:t>
      </w:r>
      <w:r w:rsidR="00B352D8">
        <w:rPr>
          <w:rFonts w:ascii="Times New Roman" w:hAnsi="Times New Roman" w:cs="Times New Roman"/>
        </w:rPr>
        <w:t xml:space="preserve"> it would appear </w:t>
      </w:r>
      <w:r w:rsidR="00D060A3">
        <w:rPr>
          <w:rFonts w:ascii="Times New Roman" w:hAnsi="Times New Roman" w:cs="Times New Roman"/>
        </w:rPr>
        <w:t xml:space="preserve">they are not </w:t>
      </w:r>
      <w:r w:rsidR="003F54DE">
        <w:rPr>
          <w:rFonts w:ascii="Times New Roman" w:hAnsi="Times New Roman" w:cs="Times New Roman"/>
        </w:rPr>
        <w:t xml:space="preserve">fleeing persecution or </w:t>
      </w:r>
      <w:r w:rsidR="003E705B">
        <w:rPr>
          <w:rFonts w:ascii="Times New Roman" w:hAnsi="Times New Roman" w:cs="Times New Roman"/>
        </w:rPr>
        <w:t>indeed</w:t>
      </w:r>
      <w:r w:rsidR="00E534C6">
        <w:rPr>
          <w:rFonts w:ascii="Times New Roman" w:hAnsi="Times New Roman" w:cs="Times New Roman"/>
        </w:rPr>
        <w:t xml:space="preserve"> poverty</w:t>
      </w:r>
      <w:r w:rsidR="00BF1561">
        <w:rPr>
          <w:rFonts w:ascii="Times New Roman" w:hAnsi="Times New Roman" w:cs="Times New Roman"/>
        </w:rPr>
        <w:t xml:space="preserve"> as </w:t>
      </w:r>
      <w:r w:rsidR="00FB6FE5">
        <w:rPr>
          <w:rFonts w:ascii="Times New Roman" w:hAnsi="Times New Roman" w:cs="Times New Roman"/>
        </w:rPr>
        <w:t>they are able to pay</w:t>
      </w:r>
      <w:r w:rsidR="00C04C87">
        <w:rPr>
          <w:rFonts w:ascii="Times New Roman" w:hAnsi="Times New Roman" w:cs="Times New Roman"/>
        </w:rPr>
        <w:t xml:space="preserve"> thousands of pounds </w:t>
      </w:r>
      <w:r w:rsidR="00FB6FE5">
        <w:rPr>
          <w:rFonts w:ascii="Times New Roman" w:hAnsi="Times New Roman" w:cs="Times New Roman"/>
        </w:rPr>
        <w:t xml:space="preserve">to smugglers </w:t>
      </w:r>
      <w:r w:rsidR="00C04C87">
        <w:rPr>
          <w:rFonts w:ascii="Times New Roman" w:hAnsi="Times New Roman" w:cs="Times New Roman"/>
        </w:rPr>
        <w:t xml:space="preserve">to secure a place on a boat, </w:t>
      </w:r>
      <w:r w:rsidR="00E534C6">
        <w:rPr>
          <w:rFonts w:ascii="Times New Roman" w:hAnsi="Times New Roman" w:cs="Times New Roman"/>
        </w:rPr>
        <w:t>they are still</w:t>
      </w:r>
      <w:r w:rsidR="00B10E37">
        <w:rPr>
          <w:rFonts w:ascii="Times New Roman" w:hAnsi="Times New Roman" w:cs="Times New Roman"/>
        </w:rPr>
        <w:t xml:space="preserve"> prepared to risk their lives to make the perilous journey across one of the busiest shipping lanes in the world</w:t>
      </w:r>
      <w:r w:rsidR="0064645D">
        <w:rPr>
          <w:rFonts w:ascii="Times New Roman" w:hAnsi="Times New Roman" w:cs="Times New Roman"/>
        </w:rPr>
        <w:t xml:space="preserve"> (</w:t>
      </w:r>
      <w:r w:rsidR="00724103">
        <w:rPr>
          <w:rFonts w:ascii="Times New Roman" w:hAnsi="Times New Roman" w:cs="Times New Roman"/>
        </w:rPr>
        <w:t>Fortescue, 2018).</w:t>
      </w:r>
      <w:r w:rsidR="00BF1561">
        <w:rPr>
          <w:rFonts w:ascii="Times New Roman" w:hAnsi="Times New Roman" w:cs="Times New Roman"/>
        </w:rPr>
        <w:t xml:space="preserve">  </w:t>
      </w:r>
      <w:r w:rsidR="00A22927">
        <w:rPr>
          <w:rFonts w:ascii="Times New Roman" w:hAnsi="Times New Roman" w:cs="Times New Roman"/>
        </w:rPr>
        <w:t>If they are successful in their quest to reach the UK they will</w:t>
      </w:r>
      <w:r w:rsidR="009D057C">
        <w:rPr>
          <w:rFonts w:ascii="Times New Roman" w:hAnsi="Times New Roman" w:cs="Times New Roman"/>
        </w:rPr>
        <w:t xml:space="preserve"> still require screening by immigration on an individual basis and som</w:t>
      </w:r>
      <w:r w:rsidR="00EC48C9">
        <w:rPr>
          <w:rFonts w:ascii="Times New Roman" w:hAnsi="Times New Roman" w:cs="Times New Roman"/>
        </w:rPr>
        <w:t xml:space="preserve">e may need legal assistance if they wish to apply to reside here permanently, and under the current </w:t>
      </w:r>
      <w:r w:rsidR="000B68E5">
        <w:rPr>
          <w:rFonts w:ascii="Times New Roman" w:hAnsi="Times New Roman" w:cs="Times New Roman"/>
        </w:rPr>
        <w:t xml:space="preserve">legal aid legislation there would be no guarantee that they would be able or eligible to access </w:t>
      </w:r>
      <w:r w:rsidR="00202CEC">
        <w:rPr>
          <w:rFonts w:ascii="Times New Roman" w:hAnsi="Times New Roman" w:cs="Times New Roman"/>
        </w:rPr>
        <w:t>help (LASPO, 2013).</w:t>
      </w:r>
      <w:r w:rsidR="006C5CEC">
        <w:rPr>
          <w:rFonts w:ascii="Times New Roman" w:hAnsi="Times New Roman" w:cs="Times New Roman"/>
        </w:rPr>
        <w:t xml:space="preserve">  </w:t>
      </w:r>
    </w:p>
    <w:p w14:paraId="2F2E081D" w14:textId="13FA1AE7" w:rsidR="00DD1718" w:rsidRDefault="00DD1718" w:rsidP="00F34BA9">
      <w:pPr>
        <w:spacing w:line="360" w:lineRule="auto"/>
        <w:jc w:val="both"/>
        <w:rPr>
          <w:rFonts w:ascii="Times New Roman" w:hAnsi="Times New Roman" w:cs="Times New Roman"/>
        </w:rPr>
      </w:pPr>
    </w:p>
    <w:p w14:paraId="7CE6C5A3" w14:textId="0500A757" w:rsidR="00DD1718" w:rsidRDefault="007D04AA" w:rsidP="00F34BA9">
      <w:pPr>
        <w:spacing w:line="360" w:lineRule="auto"/>
        <w:jc w:val="both"/>
        <w:rPr>
          <w:rFonts w:ascii="Times New Roman" w:hAnsi="Times New Roman" w:cs="Times New Roman"/>
        </w:rPr>
      </w:pPr>
      <w:r>
        <w:rPr>
          <w:rFonts w:ascii="Times New Roman" w:hAnsi="Times New Roman" w:cs="Times New Roman"/>
        </w:rPr>
        <w:lastRenderedPageBreak/>
        <w:t>A fundamental tenet of legal aid is access to justice</w:t>
      </w:r>
      <w:r w:rsidR="008E2F66">
        <w:rPr>
          <w:rFonts w:ascii="Times New Roman" w:hAnsi="Times New Roman" w:cs="Times New Roman"/>
        </w:rPr>
        <w:t xml:space="preserve"> but the </w:t>
      </w:r>
      <w:r w:rsidR="005A78EA">
        <w:rPr>
          <w:rFonts w:ascii="Times New Roman" w:hAnsi="Times New Roman" w:cs="Times New Roman"/>
        </w:rPr>
        <w:t xml:space="preserve">changes to </w:t>
      </w:r>
      <w:r w:rsidR="008E2F66">
        <w:rPr>
          <w:rFonts w:ascii="Times New Roman" w:hAnsi="Times New Roman" w:cs="Times New Roman"/>
        </w:rPr>
        <w:t>the current system</w:t>
      </w:r>
      <w:r w:rsidR="005A78EA">
        <w:rPr>
          <w:rFonts w:ascii="Times New Roman" w:hAnsi="Times New Roman" w:cs="Times New Roman"/>
        </w:rPr>
        <w:t>, if applied to high profile cases</w:t>
      </w:r>
      <w:r w:rsidR="00356B30">
        <w:rPr>
          <w:rFonts w:ascii="Times New Roman" w:hAnsi="Times New Roman" w:cs="Times New Roman"/>
        </w:rPr>
        <w:t xml:space="preserve"> successfully fought in court over</w:t>
      </w:r>
      <w:r w:rsidR="005A78EA">
        <w:rPr>
          <w:rFonts w:ascii="Times New Roman" w:hAnsi="Times New Roman" w:cs="Times New Roman"/>
        </w:rPr>
        <w:t xml:space="preserve"> recent years, would not have </w:t>
      </w:r>
      <w:r w:rsidR="00950769">
        <w:rPr>
          <w:rFonts w:ascii="Times New Roman" w:hAnsi="Times New Roman" w:cs="Times New Roman"/>
        </w:rPr>
        <w:t>been eligible for help to take their grievances forward</w:t>
      </w:r>
      <w:r w:rsidR="004B2F6C">
        <w:rPr>
          <w:rFonts w:ascii="Times New Roman" w:hAnsi="Times New Roman" w:cs="Times New Roman"/>
        </w:rPr>
        <w:t xml:space="preserve"> (Howard, 2014)</w:t>
      </w:r>
      <w:r w:rsidR="00950769">
        <w:rPr>
          <w:rFonts w:ascii="Times New Roman" w:hAnsi="Times New Roman" w:cs="Times New Roman"/>
        </w:rPr>
        <w:t xml:space="preserve">.  </w:t>
      </w:r>
      <w:r w:rsidR="001F257C">
        <w:rPr>
          <w:rFonts w:ascii="Times New Roman" w:hAnsi="Times New Roman" w:cs="Times New Roman"/>
        </w:rPr>
        <w:t xml:space="preserve">Under the current legislation, personal injury is no longer included </w:t>
      </w:r>
      <w:r w:rsidR="00DC3E8E">
        <w:rPr>
          <w:rFonts w:ascii="Times New Roman" w:hAnsi="Times New Roman" w:cs="Times New Roman"/>
        </w:rPr>
        <w:t xml:space="preserve">(LASPO, 2013) </w:t>
      </w:r>
      <w:r w:rsidR="001F257C">
        <w:rPr>
          <w:rFonts w:ascii="Times New Roman" w:hAnsi="Times New Roman" w:cs="Times New Roman"/>
        </w:rPr>
        <w:t xml:space="preserve">and therefore </w:t>
      </w:r>
      <w:r w:rsidR="00C00F32">
        <w:rPr>
          <w:rFonts w:ascii="Times New Roman" w:hAnsi="Times New Roman" w:cs="Times New Roman"/>
        </w:rPr>
        <w:t xml:space="preserve">the relatives of </w:t>
      </w:r>
      <w:r w:rsidR="00A05DD7">
        <w:rPr>
          <w:rFonts w:ascii="Times New Roman" w:hAnsi="Times New Roman" w:cs="Times New Roman"/>
        </w:rPr>
        <w:t xml:space="preserve">victims of </w:t>
      </w:r>
      <w:r w:rsidR="00C00F32">
        <w:rPr>
          <w:rFonts w:ascii="Times New Roman" w:hAnsi="Times New Roman" w:cs="Times New Roman"/>
        </w:rPr>
        <w:t xml:space="preserve">the Hillsborough football ground </w:t>
      </w:r>
      <w:r w:rsidR="00A05DD7">
        <w:rPr>
          <w:rFonts w:ascii="Times New Roman" w:hAnsi="Times New Roman" w:cs="Times New Roman"/>
        </w:rPr>
        <w:t>disaster in 1989, would not have qualified for legal aid</w:t>
      </w:r>
      <w:r w:rsidR="00DC3E8E">
        <w:rPr>
          <w:rFonts w:ascii="Times New Roman" w:hAnsi="Times New Roman" w:cs="Times New Roman"/>
        </w:rPr>
        <w:t xml:space="preserve"> (Howard, 2014)</w:t>
      </w:r>
      <w:r>
        <w:rPr>
          <w:rFonts w:ascii="Times New Roman" w:hAnsi="Times New Roman" w:cs="Times New Roman"/>
        </w:rPr>
        <w:t>.</w:t>
      </w:r>
      <w:r w:rsidR="002B1472">
        <w:rPr>
          <w:rFonts w:ascii="Times New Roman" w:hAnsi="Times New Roman" w:cs="Times New Roman"/>
        </w:rPr>
        <w:t xml:space="preserve">  </w:t>
      </w:r>
      <w:r w:rsidR="00EF14B0">
        <w:rPr>
          <w:rFonts w:ascii="Times New Roman" w:hAnsi="Times New Roman" w:cs="Times New Roman"/>
        </w:rPr>
        <w:t xml:space="preserve"> </w:t>
      </w:r>
      <w:r w:rsidR="00CF1D92">
        <w:rPr>
          <w:rFonts w:ascii="Times New Roman" w:hAnsi="Times New Roman" w:cs="Times New Roman"/>
        </w:rPr>
        <w:t xml:space="preserve">The horrifying events that happened at the FA Cup Final resulted in nearly one hundred people dead and over seven hundred and fifty injured.  The families of victims were able to successfully </w:t>
      </w:r>
      <w:r w:rsidR="009D0156">
        <w:rPr>
          <w:rFonts w:ascii="Times New Roman" w:hAnsi="Times New Roman" w:cs="Times New Roman"/>
        </w:rPr>
        <w:t xml:space="preserve">apply for compensation either </w:t>
      </w:r>
      <w:r w:rsidR="00CE649D">
        <w:rPr>
          <w:rFonts w:ascii="Times New Roman" w:hAnsi="Times New Roman" w:cs="Times New Roman"/>
        </w:rPr>
        <w:t xml:space="preserve">for the </w:t>
      </w:r>
      <w:r w:rsidR="00EC5DE2">
        <w:rPr>
          <w:rFonts w:ascii="Times New Roman" w:hAnsi="Times New Roman" w:cs="Times New Roman"/>
        </w:rPr>
        <w:t xml:space="preserve">physical </w:t>
      </w:r>
      <w:r w:rsidR="00CE649D">
        <w:rPr>
          <w:rFonts w:ascii="Times New Roman" w:hAnsi="Times New Roman" w:cs="Times New Roman"/>
        </w:rPr>
        <w:t xml:space="preserve">injuries they had suffered or for </w:t>
      </w:r>
      <w:r w:rsidR="00EC5DE2">
        <w:rPr>
          <w:rFonts w:ascii="Times New Roman" w:hAnsi="Times New Roman" w:cs="Times New Roman"/>
        </w:rPr>
        <w:t>the loss of their relatives in the disaster</w:t>
      </w:r>
      <w:r w:rsidR="00984603">
        <w:rPr>
          <w:rFonts w:ascii="Times New Roman" w:hAnsi="Times New Roman" w:cs="Times New Roman"/>
        </w:rPr>
        <w:t xml:space="preserve">.  Further applications to court for damages relating to psychiatric trauma suffered did not succeed but did draw attention to the </w:t>
      </w:r>
      <w:r w:rsidR="00D85D54">
        <w:rPr>
          <w:rFonts w:ascii="Times New Roman" w:hAnsi="Times New Roman" w:cs="Times New Roman"/>
        </w:rPr>
        <w:t>omission of liability for such harm and resulted in changes to the law</w:t>
      </w:r>
      <w:r w:rsidR="00D02750">
        <w:rPr>
          <w:rFonts w:ascii="Times New Roman" w:hAnsi="Times New Roman" w:cs="Times New Roman"/>
        </w:rPr>
        <w:t xml:space="preserve"> (Howard, 2014)</w:t>
      </w:r>
      <w:r w:rsidR="00D85D54">
        <w:rPr>
          <w:rFonts w:ascii="Times New Roman" w:hAnsi="Times New Roman" w:cs="Times New Roman"/>
        </w:rPr>
        <w:t xml:space="preserve">.  </w:t>
      </w:r>
    </w:p>
    <w:p w14:paraId="1575F6B7" w14:textId="69867EA1" w:rsidR="00163E76" w:rsidRDefault="00163E76" w:rsidP="00F34BA9">
      <w:pPr>
        <w:spacing w:line="360" w:lineRule="auto"/>
        <w:jc w:val="both"/>
        <w:rPr>
          <w:rFonts w:ascii="Times New Roman" w:hAnsi="Times New Roman" w:cs="Times New Roman"/>
        </w:rPr>
      </w:pPr>
    </w:p>
    <w:p w14:paraId="67B4D082" w14:textId="2C0F0923" w:rsidR="00163E76" w:rsidRPr="009B2290" w:rsidRDefault="00163E76" w:rsidP="003A38B4">
      <w:pPr>
        <w:spacing w:line="360" w:lineRule="auto"/>
        <w:jc w:val="both"/>
        <w:rPr>
          <w:rFonts w:ascii="Times New Roman" w:eastAsia="Times New Roman" w:hAnsi="Times New Roman" w:cs="Times New Roman"/>
        </w:rPr>
      </w:pPr>
      <w:r>
        <w:rPr>
          <w:rFonts w:ascii="Times New Roman" w:hAnsi="Times New Roman" w:cs="Times New Roman"/>
        </w:rPr>
        <w:t>Another landmark case was that of the tragic murder of Stephen Lawrence in 1993</w:t>
      </w:r>
      <w:r w:rsidR="00412B55">
        <w:rPr>
          <w:rFonts w:ascii="Times New Roman" w:hAnsi="Times New Roman" w:cs="Times New Roman"/>
        </w:rPr>
        <w:t xml:space="preserve">.  </w:t>
      </w:r>
      <w:r w:rsidR="001F471E">
        <w:rPr>
          <w:rFonts w:ascii="Times New Roman" w:hAnsi="Times New Roman" w:cs="Times New Roman"/>
        </w:rPr>
        <w:t xml:space="preserve">Doreen Lawrence, Stephen’s mother fought </w:t>
      </w:r>
      <w:r w:rsidR="00785FE6">
        <w:rPr>
          <w:rFonts w:ascii="Times New Roman" w:hAnsi="Times New Roman" w:cs="Times New Roman"/>
        </w:rPr>
        <w:t>for nearly twenty years to bring some closure and justice for her son’s murder</w:t>
      </w:r>
      <w:r w:rsidR="00915946">
        <w:rPr>
          <w:rFonts w:ascii="Times New Roman" w:hAnsi="Times New Roman" w:cs="Times New Roman"/>
        </w:rPr>
        <w:t xml:space="preserve"> </w:t>
      </w:r>
      <w:r w:rsidR="00D80EE0">
        <w:rPr>
          <w:rFonts w:ascii="Times New Roman" w:hAnsi="Times New Roman" w:cs="Times New Roman"/>
        </w:rPr>
        <w:t>resulting in</w:t>
      </w:r>
      <w:r w:rsidR="00915946">
        <w:rPr>
          <w:rFonts w:ascii="Times New Roman" w:hAnsi="Times New Roman" w:cs="Times New Roman"/>
        </w:rPr>
        <w:t xml:space="preserve"> the conviction of two of the men involved in the incident</w:t>
      </w:r>
      <w:r w:rsidR="00C335FF">
        <w:rPr>
          <w:rFonts w:ascii="Times New Roman" w:hAnsi="Times New Roman" w:cs="Times New Roman"/>
        </w:rPr>
        <w:t xml:space="preserve"> (Howard, 2014)</w:t>
      </w:r>
      <w:r w:rsidR="00785FE6">
        <w:rPr>
          <w:rFonts w:ascii="Times New Roman" w:hAnsi="Times New Roman" w:cs="Times New Roman"/>
        </w:rPr>
        <w:t xml:space="preserve">.  </w:t>
      </w:r>
      <w:r w:rsidR="00D80EE0">
        <w:rPr>
          <w:rFonts w:ascii="Times New Roman" w:hAnsi="Times New Roman" w:cs="Times New Roman"/>
        </w:rPr>
        <w:t>The case culminated</w:t>
      </w:r>
      <w:r w:rsidR="00773493">
        <w:rPr>
          <w:rFonts w:ascii="Times New Roman" w:hAnsi="Times New Roman" w:cs="Times New Roman"/>
        </w:rPr>
        <w:t xml:space="preserve"> in </w:t>
      </w:r>
      <w:r w:rsidR="00661569">
        <w:rPr>
          <w:rFonts w:ascii="Times New Roman" w:hAnsi="Times New Roman" w:cs="Times New Roman"/>
        </w:rPr>
        <w:t xml:space="preserve">a change to the double jeopardy </w:t>
      </w:r>
      <w:r w:rsidR="00BA2E99">
        <w:rPr>
          <w:rFonts w:ascii="Times New Roman" w:hAnsi="Times New Roman" w:cs="Times New Roman"/>
        </w:rPr>
        <w:t>law</w:t>
      </w:r>
      <w:r w:rsidR="00661569">
        <w:rPr>
          <w:rFonts w:ascii="Times New Roman" w:hAnsi="Times New Roman" w:cs="Times New Roman"/>
        </w:rPr>
        <w:t xml:space="preserve"> where someone cannot be tried for the same </w:t>
      </w:r>
      <w:r w:rsidR="00CB592A">
        <w:rPr>
          <w:rFonts w:ascii="Times New Roman" w:hAnsi="Times New Roman" w:cs="Times New Roman"/>
        </w:rPr>
        <w:t>crime twice if they have been found not guilty</w:t>
      </w:r>
      <w:r w:rsidR="00BA2E99">
        <w:rPr>
          <w:rFonts w:ascii="Times New Roman" w:hAnsi="Times New Roman" w:cs="Times New Roman"/>
        </w:rPr>
        <w:t>.</w:t>
      </w:r>
      <w:r w:rsidR="00745F5D">
        <w:rPr>
          <w:rFonts w:ascii="Times New Roman" w:hAnsi="Times New Roman" w:cs="Times New Roman"/>
        </w:rPr>
        <w:t xml:space="preserve">  In Stephen’</w:t>
      </w:r>
      <w:r w:rsidR="00215AD7">
        <w:rPr>
          <w:rFonts w:ascii="Times New Roman" w:hAnsi="Times New Roman" w:cs="Times New Roman"/>
        </w:rPr>
        <w:t>s case the presentation of new scientific evidence was allowed which ultimate</w:t>
      </w:r>
      <w:r w:rsidR="00815B72">
        <w:rPr>
          <w:rFonts w:ascii="Times New Roman" w:hAnsi="Times New Roman" w:cs="Times New Roman"/>
        </w:rPr>
        <w:t>ly convicted two men.</w:t>
      </w:r>
      <w:r w:rsidR="00BA2E99">
        <w:rPr>
          <w:rFonts w:ascii="Times New Roman" w:hAnsi="Times New Roman" w:cs="Times New Roman"/>
        </w:rPr>
        <w:t xml:space="preserve">  The case also </w:t>
      </w:r>
      <w:r w:rsidR="00100A3A">
        <w:rPr>
          <w:rFonts w:ascii="Times New Roman" w:hAnsi="Times New Roman" w:cs="Times New Roman"/>
        </w:rPr>
        <w:t xml:space="preserve">instigated a public </w:t>
      </w:r>
      <w:r w:rsidR="000D5F85">
        <w:rPr>
          <w:rFonts w:ascii="Times New Roman" w:hAnsi="Times New Roman" w:cs="Times New Roman"/>
        </w:rPr>
        <w:t>inquiry into what was termed</w:t>
      </w:r>
      <w:r w:rsidR="00815B72">
        <w:rPr>
          <w:rFonts w:ascii="Times New Roman" w:hAnsi="Times New Roman" w:cs="Times New Roman"/>
        </w:rPr>
        <w:t xml:space="preserve"> </w:t>
      </w:r>
      <w:r w:rsidR="005668E6">
        <w:rPr>
          <w:rFonts w:ascii="Times New Roman" w:hAnsi="Times New Roman" w:cs="Times New Roman"/>
        </w:rPr>
        <w:t xml:space="preserve">‘institutional racism’ </w:t>
      </w:r>
      <w:r w:rsidR="000D5F85">
        <w:rPr>
          <w:rFonts w:ascii="Times New Roman" w:hAnsi="Times New Roman" w:cs="Times New Roman"/>
        </w:rPr>
        <w:t>within the Metropolitan Police</w:t>
      </w:r>
      <w:r w:rsidR="00100A3A">
        <w:rPr>
          <w:rFonts w:ascii="Times New Roman" w:hAnsi="Times New Roman" w:cs="Times New Roman"/>
        </w:rPr>
        <w:t>, something which would not have happened had the case not been</w:t>
      </w:r>
      <w:r w:rsidR="0047260C">
        <w:rPr>
          <w:rFonts w:ascii="Times New Roman" w:hAnsi="Times New Roman" w:cs="Times New Roman"/>
        </w:rPr>
        <w:t xml:space="preserve"> progressed through the courts in the first place.</w:t>
      </w:r>
      <w:r w:rsidR="001A6CE9">
        <w:rPr>
          <w:rFonts w:ascii="Times New Roman" w:hAnsi="Times New Roman" w:cs="Times New Roman"/>
        </w:rPr>
        <w:t xml:space="preserve">  </w:t>
      </w:r>
      <w:r w:rsidR="00A5089C">
        <w:rPr>
          <w:rFonts w:ascii="Times New Roman" w:hAnsi="Times New Roman" w:cs="Times New Roman"/>
        </w:rPr>
        <w:t>Considering the length of the proceedings and the cost invol</w:t>
      </w:r>
      <w:r w:rsidR="00D77FEE">
        <w:rPr>
          <w:rFonts w:ascii="Times New Roman" w:hAnsi="Times New Roman" w:cs="Times New Roman"/>
        </w:rPr>
        <w:t xml:space="preserve">ved </w:t>
      </w:r>
      <w:r w:rsidR="00981DCF">
        <w:rPr>
          <w:rFonts w:ascii="Times New Roman" w:hAnsi="Times New Roman" w:cs="Times New Roman"/>
        </w:rPr>
        <w:t>Imran Khan,</w:t>
      </w:r>
      <w:r w:rsidR="00BF0A65">
        <w:rPr>
          <w:rFonts w:ascii="Times New Roman" w:hAnsi="Times New Roman" w:cs="Times New Roman"/>
        </w:rPr>
        <w:t xml:space="preserve"> the barrister </w:t>
      </w:r>
      <w:r w:rsidR="00990875">
        <w:rPr>
          <w:rFonts w:ascii="Times New Roman" w:hAnsi="Times New Roman" w:cs="Times New Roman"/>
        </w:rPr>
        <w:t>who represented</w:t>
      </w:r>
      <w:r w:rsidR="00BF0A65">
        <w:rPr>
          <w:rFonts w:ascii="Times New Roman" w:hAnsi="Times New Roman" w:cs="Times New Roman"/>
        </w:rPr>
        <w:t xml:space="preserve"> Mrs Lawrence </w:t>
      </w:r>
      <w:r w:rsidR="00990875">
        <w:rPr>
          <w:rFonts w:ascii="Times New Roman" w:hAnsi="Times New Roman" w:cs="Times New Roman"/>
        </w:rPr>
        <w:t>is reported to have said in an</w:t>
      </w:r>
      <w:r w:rsidR="00BA2E36">
        <w:rPr>
          <w:rFonts w:ascii="Times New Roman" w:hAnsi="Times New Roman" w:cs="Times New Roman"/>
        </w:rPr>
        <w:t xml:space="preserve"> interview for </w:t>
      </w:r>
      <w:r w:rsidR="005E29ED">
        <w:rPr>
          <w:rFonts w:ascii="Times New Roman" w:hAnsi="Times New Roman" w:cs="Times New Roman"/>
        </w:rPr>
        <w:t xml:space="preserve">the Guardian newspaper </w:t>
      </w:r>
      <w:r w:rsidR="005E29ED" w:rsidRPr="005E29ED">
        <w:rPr>
          <w:rFonts w:ascii="Times New Roman" w:hAnsi="Times New Roman" w:cs="Times New Roman"/>
        </w:rPr>
        <w:t>‘</w:t>
      </w:r>
      <w:r w:rsidR="005E29ED" w:rsidRPr="005E29ED">
        <w:rPr>
          <w:rFonts w:ascii="Times New Roman" w:eastAsia="Times New Roman" w:hAnsi="Times New Roman" w:cs="Times New Roman"/>
          <w:color w:val="121212"/>
          <w:shd w:val="clear" w:color="auto" w:fill="FFFFFF"/>
        </w:rPr>
        <w:t>Not to put too dramatic a point on it; if the Lawrence case landed on my desk today</w:t>
      </w:r>
      <w:r w:rsidR="003A38B4">
        <w:rPr>
          <w:rFonts w:ascii="Times New Roman" w:eastAsia="Times New Roman" w:hAnsi="Times New Roman" w:cs="Times New Roman"/>
          <w:color w:val="121212"/>
          <w:shd w:val="clear" w:color="auto" w:fill="FFFFFF"/>
        </w:rPr>
        <w:t xml:space="preserve"> I wouldn't be able to take it</w:t>
      </w:r>
      <w:r w:rsidR="00A51B0C">
        <w:rPr>
          <w:rFonts w:ascii="Times New Roman" w:eastAsia="Times New Roman" w:hAnsi="Times New Roman" w:cs="Times New Roman"/>
          <w:color w:val="121212"/>
          <w:shd w:val="clear" w:color="auto" w:fill="FFFFFF"/>
        </w:rPr>
        <w:t>’</w:t>
      </w:r>
      <w:r w:rsidR="009B2290">
        <w:rPr>
          <w:rFonts w:ascii="Times New Roman" w:eastAsia="Times New Roman" w:hAnsi="Times New Roman" w:cs="Times New Roman"/>
        </w:rPr>
        <w:t xml:space="preserve"> (Muir, 2014).</w:t>
      </w:r>
      <w:r w:rsidR="003A38B4">
        <w:rPr>
          <w:rFonts w:ascii="Times New Roman" w:eastAsia="Times New Roman" w:hAnsi="Times New Roman" w:cs="Times New Roman"/>
        </w:rPr>
        <w:t xml:space="preserve">  </w:t>
      </w:r>
      <w:r w:rsidR="006C12B9">
        <w:rPr>
          <w:rFonts w:ascii="Times New Roman" w:hAnsi="Times New Roman" w:cs="Times New Roman"/>
        </w:rPr>
        <w:t>Mr</w:t>
      </w:r>
      <w:r w:rsidR="00130823">
        <w:rPr>
          <w:rFonts w:ascii="Times New Roman" w:hAnsi="Times New Roman" w:cs="Times New Roman"/>
        </w:rPr>
        <w:t xml:space="preserve"> Kha</w:t>
      </w:r>
      <w:r w:rsidR="00694C04">
        <w:rPr>
          <w:rFonts w:ascii="Times New Roman" w:hAnsi="Times New Roman" w:cs="Times New Roman"/>
        </w:rPr>
        <w:t>n cited</w:t>
      </w:r>
      <w:r w:rsidR="00130823">
        <w:rPr>
          <w:rFonts w:ascii="Times New Roman" w:hAnsi="Times New Roman" w:cs="Times New Roman"/>
        </w:rPr>
        <w:t xml:space="preserve"> the funding cuts which resul</w:t>
      </w:r>
      <w:r w:rsidR="00083FD6">
        <w:rPr>
          <w:rFonts w:ascii="Times New Roman" w:hAnsi="Times New Roman" w:cs="Times New Roman"/>
        </w:rPr>
        <w:t xml:space="preserve">ted in the fees paid to solicitors for legal aid </w:t>
      </w:r>
      <w:r w:rsidR="00CF4BB2">
        <w:rPr>
          <w:rFonts w:ascii="Times New Roman" w:hAnsi="Times New Roman" w:cs="Times New Roman"/>
        </w:rPr>
        <w:t>work not covering the full cost</w:t>
      </w:r>
      <w:r w:rsidR="008475AD">
        <w:rPr>
          <w:rFonts w:ascii="Times New Roman" w:hAnsi="Times New Roman" w:cs="Times New Roman"/>
        </w:rPr>
        <w:t xml:space="preserve"> and as a consequence injustice of this nature </w:t>
      </w:r>
      <w:r w:rsidR="00A926A6">
        <w:rPr>
          <w:rFonts w:ascii="Times New Roman" w:hAnsi="Times New Roman" w:cs="Times New Roman"/>
        </w:rPr>
        <w:t xml:space="preserve">may never come to light or be </w:t>
      </w:r>
      <w:r w:rsidR="008475AD">
        <w:rPr>
          <w:rFonts w:ascii="Times New Roman" w:hAnsi="Times New Roman" w:cs="Times New Roman"/>
        </w:rPr>
        <w:t>challenged</w:t>
      </w:r>
      <w:r w:rsidR="00C06FE4">
        <w:rPr>
          <w:rFonts w:ascii="Times New Roman" w:hAnsi="Times New Roman" w:cs="Times New Roman"/>
        </w:rPr>
        <w:t xml:space="preserve"> </w:t>
      </w:r>
      <w:r w:rsidR="003A38B4">
        <w:rPr>
          <w:rFonts w:ascii="Times New Roman" w:hAnsi="Times New Roman" w:cs="Times New Roman"/>
        </w:rPr>
        <w:t>(Muir, 2014)</w:t>
      </w:r>
      <w:r w:rsidR="008475AD">
        <w:rPr>
          <w:rFonts w:ascii="Times New Roman" w:hAnsi="Times New Roman" w:cs="Times New Roman"/>
        </w:rPr>
        <w:t>.</w:t>
      </w:r>
    </w:p>
    <w:p w14:paraId="089CB6D1" w14:textId="7E75E106" w:rsidR="008475AD" w:rsidRDefault="008475AD" w:rsidP="003A38B4">
      <w:pPr>
        <w:spacing w:line="360" w:lineRule="auto"/>
        <w:jc w:val="both"/>
        <w:rPr>
          <w:rFonts w:ascii="Times New Roman" w:hAnsi="Times New Roman" w:cs="Times New Roman"/>
        </w:rPr>
      </w:pPr>
    </w:p>
    <w:p w14:paraId="3745B139" w14:textId="7AC0F29E" w:rsidR="00456589" w:rsidRDefault="00A02758" w:rsidP="00533916">
      <w:pPr>
        <w:spacing w:line="360" w:lineRule="auto"/>
        <w:jc w:val="both"/>
        <w:rPr>
          <w:rFonts w:ascii="Times New Roman" w:hAnsi="Times New Roman" w:cs="Times New Roman"/>
        </w:rPr>
      </w:pPr>
      <w:r>
        <w:rPr>
          <w:rFonts w:ascii="Times New Roman" w:hAnsi="Times New Roman" w:cs="Times New Roman"/>
        </w:rPr>
        <w:t xml:space="preserve">To summarise, </w:t>
      </w:r>
      <w:r w:rsidR="00D234F7">
        <w:rPr>
          <w:rFonts w:ascii="Times New Roman" w:hAnsi="Times New Roman" w:cs="Times New Roman"/>
        </w:rPr>
        <w:t>according to the United Nations</w:t>
      </w:r>
      <w:r w:rsidR="005451C4">
        <w:rPr>
          <w:rFonts w:ascii="Times New Roman" w:hAnsi="Times New Roman" w:cs="Times New Roman"/>
        </w:rPr>
        <w:t xml:space="preserve"> </w:t>
      </w:r>
      <w:r>
        <w:rPr>
          <w:rFonts w:ascii="Times New Roman" w:hAnsi="Times New Roman" w:cs="Times New Roman"/>
        </w:rPr>
        <w:t>access to justice is a fundamental right and should be available to all those who need it</w:t>
      </w:r>
      <w:r w:rsidR="00456589">
        <w:rPr>
          <w:rFonts w:ascii="Times New Roman" w:hAnsi="Times New Roman" w:cs="Times New Roman"/>
        </w:rPr>
        <w:t xml:space="preserve">.  Well-being </w:t>
      </w:r>
      <w:r w:rsidR="00EE5F32">
        <w:rPr>
          <w:rFonts w:ascii="Times New Roman" w:hAnsi="Times New Roman" w:cs="Times New Roman"/>
        </w:rPr>
        <w:t xml:space="preserve">is </w:t>
      </w:r>
      <w:r w:rsidR="00456589">
        <w:rPr>
          <w:rFonts w:ascii="Times New Roman" w:hAnsi="Times New Roman" w:cs="Times New Roman"/>
        </w:rPr>
        <w:t xml:space="preserve">also </w:t>
      </w:r>
      <w:r w:rsidR="00EE5F32">
        <w:rPr>
          <w:rFonts w:ascii="Times New Roman" w:hAnsi="Times New Roman" w:cs="Times New Roman"/>
        </w:rPr>
        <w:t>seen as a right under the Universal Declaration of Human Rights</w:t>
      </w:r>
      <w:r w:rsidR="001C7BFC">
        <w:rPr>
          <w:rFonts w:ascii="Times New Roman" w:hAnsi="Times New Roman" w:cs="Times New Roman"/>
        </w:rPr>
        <w:t xml:space="preserve">, and </w:t>
      </w:r>
      <w:r w:rsidR="00512401">
        <w:rPr>
          <w:rFonts w:ascii="Times New Roman" w:hAnsi="Times New Roman" w:cs="Times New Roman"/>
        </w:rPr>
        <w:t>legislation by the United Kingdom and the Welsh Government has</w:t>
      </w:r>
      <w:r w:rsidR="000161DE">
        <w:rPr>
          <w:rFonts w:ascii="Times New Roman" w:hAnsi="Times New Roman" w:cs="Times New Roman"/>
        </w:rPr>
        <w:t xml:space="preserve"> </w:t>
      </w:r>
      <w:r w:rsidR="009D38FA">
        <w:rPr>
          <w:rFonts w:ascii="Times New Roman" w:hAnsi="Times New Roman" w:cs="Times New Roman"/>
        </w:rPr>
        <w:t xml:space="preserve">placed the consideration of a person’s well-being </w:t>
      </w:r>
      <w:r w:rsidR="00707F06">
        <w:rPr>
          <w:rFonts w:ascii="Times New Roman" w:hAnsi="Times New Roman" w:cs="Times New Roman"/>
        </w:rPr>
        <w:t xml:space="preserve">into </w:t>
      </w:r>
      <w:r w:rsidR="00E81792">
        <w:rPr>
          <w:rFonts w:ascii="Times New Roman" w:hAnsi="Times New Roman" w:cs="Times New Roman"/>
        </w:rPr>
        <w:t>public body</w:t>
      </w:r>
      <w:r w:rsidR="00BE2F03">
        <w:rPr>
          <w:rFonts w:ascii="Times New Roman" w:hAnsi="Times New Roman" w:cs="Times New Roman"/>
        </w:rPr>
        <w:t xml:space="preserve"> </w:t>
      </w:r>
      <w:r w:rsidR="00707F06">
        <w:rPr>
          <w:rFonts w:ascii="Times New Roman" w:hAnsi="Times New Roman" w:cs="Times New Roman"/>
        </w:rPr>
        <w:t xml:space="preserve">plans </w:t>
      </w:r>
      <w:r w:rsidR="00BE2F03">
        <w:rPr>
          <w:rFonts w:ascii="Times New Roman" w:hAnsi="Times New Roman" w:cs="Times New Roman"/>
        </w:rPr>
        <w:t>and strategies.</w:t>
      </w:r>
      <w:r w:rsidR="00DC567C">
        <w:rPr>
          <w:rFonts w:ascii="Times New Roman" w:hAnsi="Times New Roman" w:cs="Times New Roman"/>
        </w:rPr>
        <w:t xml:space="preserve">  </w:t>
      </w:r>
      <w:r w:rsidR="001467E2">
        <w:rPr>
          <w:rFonts w:ascii="Times New Roman" w:hAnsi="Times New Roman" w:cs="Times New Roman"/>
        </w:rPr>
        <w:t xml:space="preserve"> The well-being of people</w:t>
      </w:r>
      <w:r w:rsidR="00DE19D3">
        <w:rPr>
          <w:rFonts w:ascii="Times New Roman" w:hAnsi="Times New Roman" w:cs="Times New Roman"/>
        </w:rPr>
        <w:t xml:space="preserve"> living in socially deprived areas and on low incomes face </w:t>
      </w:r>
      <w:r w:rsidR="00DE19D3">
        <w:rPr>
          <w:rFonts w:ascii="Times New Roman" w:hAnsi="Times New Roman" w:cs="Times New Roman"/>
        </w:rPr>
        <w:lastRenderedPageBreak/>
        <w:t xml:space="preserve">additional </w:t>
      </w:r>
      <w:r w:rsidR="00D8150F">
        <w:rPr>
          <w:rFonts w:ascii="Times New Roman" w:hAnsi="Times New Roman" w:cs="Times New Roman"/>
        </w:rPr>
        <w:t xml:space="preserve">external factors, such as </w:t>
      </w:r>
      <w:r w:rsidR="001F5CAA">
        <w:rPr>
          <w:rFonts w:ascii="Times New Roman" w:hAnsi="Times New Roman" w:cs="Times New Roman"/>
        </w:rPr>
        <w:t>debt</w:t>
      </w:r>
      <w:r w:rsidR="00BD32AC">
        <w:rPr>
          <w:rFonts w:ascii="Times New Roman" w:hAnsi="Times New Roman" w:cs="Times New Roman"/>
        </w:rPr>
        <w:t xml:space="preserve">, </w:t>
      </w:r>
      <w:r w:rsidR="00D8150F">
        <w:rPr>
          <w:rFonts w:ascii="Times New Roman" w:hAnsi="Times New Roman" w:cs="Times New Roman"/>
        </w:rPr>
        <w:t xml:space="preserve">crime and the fear of crime, </w:t>
      </w:r>
      <w:r w:rsidR="00DC567C">
        <w:rPr>
          <w:rFonts w:ascii="Times New Roman" w:hAnsi="Times New Roman" w:cs="Times New Roman"/>
        </w:rPr>
        <w:t xml:space="preserve">which </w:t>
      </w:r>
      <w:r w:rsidR="00D8150F">
        <w:rPr>
          <w:rFonts w:ascii="Times New Roman" w:hAnsi="Times New Roman" w:cs="Times New Roman"/>
        </w:rPr>
        <w:t xml:space="preserve">can adversely </w:t>
      </w:r>
      <w:r w:rsidR="00DC567C">
        <w:rPr>
          <w:rFonts w:ascii="Times New Roman" w:hAnsi="Times New Roman" w:cs="Times New Roman"/>
        </w:rPr>
        <w:t xml:space="preserve">affect </w:t>
      </w:r>
      <w:r w:rsidR="00533916">
        <w:rPr>
          <w:rFonts w:ascii="Times New Roman" w:hAnsi="Times New Roman" w:cs="Times New Roman"/>
        </w:rPr>
        <w:t>feelings of self-worth</w:t>
      </w:r>
      <w:r w:rsidR="000918A8">
        <w:rPr>
          <w:rFonts w:ascii="Times New Roman" w:hAnsi="Times New Roman" w:cs="Times New Roman"/>
        </w:rPr>
        <w:t xml:space="preserve"> and </w:t>
      </w:r>
      <w:r w:rsidR="008154C7">
        <w:rPr>
          <w:rFonts w:ascii="Times New Roman" w:hAnsi="Times New Roman" w:cs="Times New Roman"/>
        </w:rPr>
        <w:t>bring on anxiety.</w:t>
      </w:r>
    </w:p>
    <w:p w14:paraId="57289760" w14:textId="4B442101" w:rsidR="007D2036" w:rsidRDefault="007D2036" w:rsidP="00533916">
      <w:pPr>
        <w:spacing w:line="360" w:lineRule="auto"/>
        <w:jc w:val="both"/>
        <w:rPr>
          <w:rFonts w:ascii="Times New Roman" w:hAnsi="Times New Roman" w:cs="Times New Roman"/>
        </w:rPr>
      </w:pPr>
    </w:p>
    <w:p w14:paraId="0FB3091F" w14:textId="2EAC3570" w:rsidR="007D2036" w:rsidRDefault="007D2036" w:rsidP="00533916">
      <w:pPr>
        <w:spacing w:line="360" w:lineRule="auto"/>
        <w:jc w:val="both"/>
        <w:rPr>
          <w:rFonts w:ascii="Times New Roman" w:hAnsi="Times New Roman" w:cs="Times New Roman"/>
        </w:rPr>
      </w:pPr>
      <w:r>
        <w:rPr>
          <w:rFonts w:ascii="Times New Roman" w:hAnsi="Times New Roman" w:cs="Times New Roman"/>
        </w:rPr>
        <w:t xml:space="preserve">The legal aid system in the United Kingdom sought to address the issue of </w:t>
      </w:r>
      <w:r w:rsidR="00833737">
        <w:rPr>
          <w:rFonts w:ascii="Times New Roman" w:hAnsi="Times New Roman" w:cs="Times New Roman"/>
        </w:rPr>
        <w:t xml:space="preserve">access to justice for people on low incomes </w:t>
      </w:r>
      <w:r w:rsidR="00A95A3D">
        <w:rPr>
          <w:rFonts w:ascii="Times New Roman" w:hAnsi="Times New Roman" w:cs="Times New Roman"/>
        </w:rPr>
        <w:t>by making it a right</w:t>
      </w:r>
      <w:r w:rsidR="00A66E4D">
        <w:rPr>
          <w:rFonts w:ascii="Times New Roman" w:hAnsi="Times New Roman" w:cs="Times New Roman"/>
        </w:rPr>
        <w:t xml:space="preserve"> thereby helping to remove some of the stigma surrounding help for the poor.  However, since its inception </w:t>
      </w:r>
      <w:r w:rsidR="00A90CFE">
        <w:rPr>
          <w:rFonts w:ascii="Times New Roman" w:hAnsi="Times New Roman" w:cs="Times New Roman"/>
        </w:rPr>
        <w:t xml:space="preserve">after the second world war the system has come under increasing scrutiny, particularly due to the rising costs of delivering the service and </w:t>
      </w:r>
      <w:r w:rsidR="005135F3">
        <w:rPr>
          <w:rFonts w:ascii="Times New Roman" w:hAnsi="Times New Roman" w:cs="Times New Roman"/>
        </w:rPr>
        <w:t>budget cuts and reforms have followed.  In particular the reforms contained in LAS</w:t>
      </w:r>
      <w:r w:rsidR="00B87085">
        <w:rPr>
          <w:rFonts w:ascii="Times New Roman" w:hAnsi="Times New Roman" w:cs="Times New Roman"/>
        </w:rPr>
        <w:t>PO which came into force in 2012</w:t>
      </w:r>
      <w:r w:rsidR="005135F3">
        <w:rPr>
          <w:rFonts w:ascii="Times New Roman" w:hAnsi="Times New Roman" w:cs="Times New Roman"/>
        </w:rPr>
        <w:t xml:space="preserve"> have resulted in </w:t>
      </w:r>
      <w:r w:rsidR="002D03A2">
        <w:rPr>
          <w:rFonts w:ascii="Times New Roman" w:hAnsi="Times New Roman" w:cs="Times New Roman"/>
        </w:rPr>
        <w:t xml:space="preserve">many </w:t>
      </w:r>
      <w:r w:rsidR="004D0FD0">
        <w:rPr>
          <w:rFonts w:ascii="Times New Roman" w:hAnsi="Times New Roman" w:cs="Times New Roman"/>
        </w:rPr>
        <w:t>categories which once qualified</w:t>
      </w:r>
      <w:r w:rsidR="00CF19E4">
        <w:rPr>
          <w:rFonts w:ascii="Times New Roman" w:hAnsi="Times New Roman" w:cs="Times New Roman"/>
        </w:rPr>
        <w:t xml:space="preserve"> for legal aid, being removed.</w:t>
      </w:r>
      <w:r w:rsidR="002D03A2">
        <w:rPr>
          <w:rFonts w:ascii="Times New Roman" w:hAnsi="Times New Roman" w:cs="Times New Roman"/>
        </w:rPr>
        <w:t xml:space="preserve"> </w:t>
      </w:r>
      <w:r w:rsidR="00CF19E4">
        <w:rPr>
          <w:rFonts w:ascii="Times New Roman" w:hAnsi="Times New Roman" w:cs="Times New Roman"/>
        </w:rPr>
        <w:t xml:space="preserve"> Legal aid for issues surround</w:t>
      </w:r>
      <w:r w:rsidR="00347626">
        <w:rPr>
          <w:rFonts w:ascii="Times New Roman" w:hAnsi="Times New Roman" w:cs="Times New Roman"/>
        </w:rPr>
        <w:t>ing</w:t>
      </w:r>
      <w:r w:rsidR="00CF19E4">
        <w:rPr>
          <w:rFonts w:ascii="Times New Roman" w:hAnsi="Times New Roman" w:cs="Times New Roman"/>
        </w:rPr>
        <w:t xml:space="preserve"> welfare, benefits claims</w:t>
      </w:r>
      <w:r w:rsidR="00347626">
        <w:rPr>
          <w:rFonts w:ascii="Times New Roman" w:hAnsi="Times New Roman" w:cs="Times New Roman"/>
        </w:rPr>
        <w:t>,</w:t>
      </w:r>
      <w:r w:rsidR="00CF19E4">
        <w:rPr>
          <w:rFonts w:ascii="Times New Roman" w:hAnsi="Times New Roman" w:cs="Times New Roman"/>
        </w:rPr>
        <w:t xml:space="preserve"> and debt </w:t>
      </w:r>
      <w:r w:rsidR="001B4795">
        <w:rPr>
          <w:rFonts w:ascii="Times New Roman" w:hAnsi="Times New Roman" w:cs="Times New Roman"/>
        </w:rPr>
        <w:t>were taken out as were cases involving immigration</w:t>
      </w:r>
      <w:r w:rsidR="00C23ED0">
        <w:rPr>
          <w:rFonts w:ascii="Times New Roman" w:hAnsi="Times New Roman" w:cs="Times New Roman"/>
        </w:rPr>
        <w:t xml:space="preserve"> or personal injury</w:t>
      </w:r>
      <w:r w:rsidR="000613CF">
        <w:rPr>
          <w:rFonts w:ascii="Times New Roman" w:hAnsi="Times New Roman" w:cs="Times New Roman"/>
        </w:rPr>
        <w:t>.</w:t>
      </w:r>
      <w:r w:rsidR="009D2F7A">
        <w:rPr>
          <w:rFonts w:ascii="Times New Roman" w:hAnsi="Times New Roman" w:cs="Times New Roman"/>
        </w:rPr>
        <w:t xml:space="preserve">  The availability of solicitors </w:t>
      </w:r>
      <w:r w:rsidR="00D31FF4">
        <w:rPr>
          <w:rFonts w:ascii="Times New Roman" w:hAnsi="Times New Roman" w:cs="Times New Roman"/>
        </w:rPr>
        <w:t>willing to instigate legal aid cases has fa</w:t>
      </w:r>
      <w:r w:rsidR="004F0436">
        <w:rPr>
          <w:rFonts w:ascii="Times New Roman" w:hAnsi="Times New Roman" w:cs="Times New Roman"/>
        </w:rPr>
        <w:t xml:space="preserve">llen due to insufficient remuneration </w:t>
      </w:r>
      <w:r w:rsidR="009D2F7A">
        <w:rPr>
          <w:rFonts w:ascii="Times New Roman" w:hAnsi="Times New Roman" w:cs="Times New Roman"/>
        </w:rPr>
        <w:t xml:space="preserve">and </w:t>
      </w:r>
      <w:r w:rsidR="004F0436">
        <w:rPr>
          <w:rFonts w:ascii="Times New Roman" w:hAnsi="Times New Roman" w:cs="Times New Roman"/>
        </w:rPr>
        <w:t xml:space="preserve">charities and </w:t>
      </w:r>
      <w:r w:rsidR="009D2F7A">
        <w:rPr>
          <w:rFonts w:ascii="Times New Roman" w:hAnsi="Times New Roman" w:cs="Times New Roman"/>
        </w:rPr>
        <w:t xml:space="preserve">advice centres </w:t>
      </w:r>
      <w:r w:rsidR="004F0436">
        <w:rPr>
          <w:rFonts w:ascii="Times New Roman" w:hAnsi="Times New Roman" w:cs="Times New Roman"/>
        </w:rPr>
        <w:t xml:space="preserve">are </w:t>
      </w:r>
      <w:r w:rsidR="00FA7A1F">
        <w:rPr>
          <w:rFonts w:ascii="Times New Roman" w:hAnsi="Times New Roman" w:cs="Times New Roman"/>
        </w:rPr>
        <w:t xml:space="preserve">also </w:t>
      </w:r>
      <w:r w:rsidR="00BA4B94">
        <w:rPr>
          <w:rFonts w:ascii="Times New Roman" w:hAnsi="Times New Roman" w:cs="Times New Roman"/>
        </w:rPr>
        <w:t>struggling to cope with the demand for advice</w:t>
      </w:r>
      <w:r w:rsidR="008E45A0">
        <w:rPr>
          <w:rFonts w:ascii="Times New Roman" w:hAnsi="Times New Roman" w:cs="Times New Roman"/>
        </w:rPr>
        <w:t>.</w:t>
      </w:r>
    </w:p>
    <w:p w14:paraId="3A705D33" w14:textId="03B43D41" w:rsidR="008E45A0" w:rsidRDefault="008E45A0" w:rsidP="00533916">
      <w:pPr>
        <w:spacing w:line="360" w:lineRule="auto"/>
        <w:jc w:val="both"/>
        <w:rPr>
          <w:rFonts w:ascii="Times New Roman" w:hAnsi="Times New Roman" w:cs="Times New Roman"/>
        </w:rPr>
      </w:pPr>
    </w:p>
    <w:p w14:paraId="349EA448" w14:textId="5EE14C68" w:rsidR="008E45A0" w:rsidRDefault="008E45A0" w:rsidP="00533916">
      <w:pPr>
        <w:spacing w:line="360" w:lineRule="auto"/>
        <w:jc w:val="both"/>
        <w:rPr>
          <w:rFonts w:ascii="Times New Roman" w:hAnsi="Times New Roman" w:cs="Times New Roman"/>
        </w:rPr>
      </w:pPr>
      <w:r>
        <w:rPr>
          <w:rFonts w:ascii="Times New Roman" w:hAnsi="Times New Roman" w:cs="Times New Roman"/>
        </w:rPr>
        <w:t xml:space="preserve">Statistics have shown that </w:t>
      </w:r>
      <w:r w:rsidR="00FA7A1F">
        <w:rPr>
          <w:rFonts w:ascii="Times New Roman" w:hAnsi="Times New Roman" w:cs="Times New Roman"/>
        </w:rPr>
        <w:t xml:space="preserve">this situation has resulted in more and more litigants </w:t>
      </w:r>
      <w:r w:rsidR="00E82888">
        <w:rPr>
          <w:rFonts w:ascii="Times New Roman" w:hAnsi="Times New Roman" w:cs="Times New Roman"/>
        </w:rPr>
        <w:t>appearing in court wit</w:t>
      </w:r>
      <w:r w:rsidR="00FA7A1F">
        <w:rPr>
          <w:rFonts w:ascii="Times New Roman" w:hAnsi="Times New Roman" w:cs="Times New Roman"/>
        </w:rPr>
        <w:t>ho</w:t>
      </w:r>
      <w:r w:rsidR="00C914C3">
        <w:rPr>
          <w:rFonts w:ascii="Times New Roman" w:hAnsi="Times New Roman" w:cs="Times New Roman"/>
        </w:rPr>
        <w:t>ut appropriate representation which s</w:t>
      </w:r>
      <w:r w:rsidR="00FA7A1F">
        <w:rPr>
          <w:rFonts w:ascii="Times New Roman" w:hAnsi="Times New Roman" w:cs="Times New Roman"/>
        </w:rPr>
        <w:t>ome</w:t>
      </w:r>
      <w:r w:rsidR="00E82888">
        <w:rPr>
          <w:rFonts w:ascii="Times New Roman" w:hAnsi="Times New Roman" w:cs="Times New Roman"/>
        </w:rPr>
        <w:t xml:space="preserve"> in the legal profession</w:t>
      </w:r>
      <w:r w:rsidR="00D2565D">
        <w:rPr>
          <w:rFonts w:ascii="Times New Roman" w:hAnsi="Times New Roman" w:cs="Times New Roman"/>
        </w:rPr>
        <w:t xml:space="preserve"> fear is leading to cases coming to court which should have been mitigated with mediation</w:t>
      </w:r>
      <w:r w:rsidR="00560156">
        <w:rPr>
          <w:rFonts w:ascii="Times New Roman" w:hAnsi="Times New Roman" w:cs="Times New Roman"/>
        </w:rPr>
        <w:t>.  This can result</w:t>
      </w:r>
      <w:r w:rsidR="00470285">
        <w:rPr>
          <w:rFonts w:ascii="Times New Roman" w:hAnsi="Times New Roman" w:cs="Times New Roman"/>
        </w:rPr>
        <w:t xml:space="preserve"> </w:t>
      </w:r>
      <w:r w:rsidR="00015615">
        <w:rPr>
          <w:rFonts w:ascii="Times New Roman" w:hAnsi="Times New Roman" w:cs="Times New Roman"/>
        </w:rPr>
        <w:t>in wasted court</w:t>
      </w:r>
      <w:r w:rsidR="00470285">
        <w:rPr>
          <w:rFonts w:ascii="Times New Roman" w:hAnsi="Times New Roman" w:cs="Times New Roman"/>
        </w:rPr>
        <w:t xml:space="preserve"> time at the tax payers expense, but more importantly the</w:t>
      </w:r>
      <w:r w:rsidR="00015615">
        <w:rPr>
          <w:rFonts w:ascii="Times New Roman" w:hAnsi="Times New Roman" w:cs="Times New Roman"/>
        </w:rPr>
        <w:t xml:space="preserve"> fear </w:t>
      </w:r>
      <w:r w:rsidR="00470285">
        <w:rPr>
          <w:rFonts w:ascii="Times New Roman" w:hAnsi="Times New Roman" w:cs="Times New Roman"/>
        </w:rPr>
        <w:t xml:space="preserve">is that </w:t>
      </w:r>
      <w:r w:rsidR="00FB7836">
        <w:rPr>
          <w:rFonts w:ascii="Times New Roman" w:hAnsi="Times New Roman" w:cs="Times New Roman"/>
        </w:rPr>
        <w:t>the system is at risk of delivering poor judicial outcomes as a consequence</w:t>
      </w:r>
      <w:r w:rsidR="00161CE4">
        <w:rPr>
          <w:rFonts w:ascii="Times New Roman" w:hAnsi="Times New Roman" w:cs="Times New Roman"/>
        </w:rPr>
        <w:t xml:space="preserve"> of people not understanding court jargon and procedures.</w:t>
      </w:r>
    </w:p>
    <w:p w14:paraId="77812556" w14:textId="53112423" w:rsidR="008C7A71" w:rsidRDefault="008C7A71" w:rsidP="00533916">
      <w:pPr>
        <w:spacing w:line="360" w:lineRule="auto"/>
        <w:jc w:val="both"/>
        <w:rPr>
          <w:rFonts w:ascii="Times New Roman" w:hAnsi="Times New Roman" w:cs="Times New Roman"/>
        </w:rPr>
      </w:pPr>
    </w:p>
    <w:p w14:paraId="53A43DB6" w14:textId="1A27C0BC" w:rsidR="006B7279" w:rsidRDefault="00B87085" w:rsidP="00533916">
      <w:pPr>
        <w:spacing w:line="360" w:lineRule="auto"/>
        <w:jc w:val="both"/>
        <w:rPr>
          <w:rFonts w:ascii="Times New Roman" w:hAnsi="Times New Roman" w:cs="Times New Roman"/>
        </w:rPr>
      </w:pPr>
      <w:r>
        <w:rPr>
          <w:rFonts w:ascii="Times New Roman" w:hAnsi="Times New Roman" w:cs="Times New Roman"/>
        </w:rPr>
        <w:t>LASPO (2012)</w:t>
      </w:r>
      <w:r w:rsidR="00CE69F8">
        <w:rPr>
          <w:rFonts w:ascii="Times New Roman" w:hAnsi="Times New Roman" w:cs="Times New Roman"/>
        </w:rPr>
        <w:t xml:space="preserve"> has serious implications fo</w:t>
      </w:r>
      <w:r w:rsidR="00B6261D">
        <w:rPr>
          <w:rFonts w:ascii="Times New Roman" w:hAnsi="Times New Roman" w:cs="Times New Roman"/>
        </w:rPr>
        <w:t>r access to justice especially to those on low incomes.  Changes to the benefits system have resulted in</w:t>
      </w:r>
      <w:r w:rsidR="001F4542">
        <w:rPr>
          <w:rFonts w:ascii="Times New Roman" w:hAnsi="Times New Roman" w:cs="Times New Roman"/>
        </w:rPr>
        <w:t xml:space="preserve"> financial hardship which </w:t>
      </w:r>
      <w:r w:rsidR="006B5C4B">
        <w:rPr>
          <w:rFonts w:ascii="Times New Roman" w:hAnsi="Times New Roman" w:cs="Times New Roman"/>
        </w:rPr>
        <w:t xml:space="preserve">can impact on other aspects of people’s health and well-being. </w:t>
      </w:r>
      <w:r w:rsidR="003B3006">
        <w:rPr>
          <w:rFonts w:ascii="Times New Roman" w:hAnsi="Times New Roman" w:cs="Times New Roman"/>
        </w:rPr>
        <w:t xml:space="preserve"> Without the availability of advice to resolve issues at an early stage</w:t>
      </w:r>
      <w:r w:rsidR="002E1967">
        <w:rPr>
          <w:rFonts w:ascii="Times New Roman" w:hAnsi="Times New Roman" w:cs="Times New Roman"/>
        </w:rPr>
        <w:t xml:space="preserve"> an escalation of the situation can lead to </w:t>
      </w:r>
      <w:r w:rsidR="009F39DC">
        <w:rPr>
          <w:rFonts w:ascii="Times New Roman" w:hAnsi="Times New Roman" w:cs="Times New Roman"/>
        </w:rPr>
        <w:t xml:space="preserve">court but without accessibility to legal aid </w:t>
      </w:r>
      <w:r w:rsidR="0014708D">
        <w:rPr>
          <w:rFonts w:ascii="Times New Roman" w:hAnsi="Times New Roman" w:cs="Times New Roman"/>
        </w:rPr>
        <w:t>either due to ineligibility or</w:t>
      </w:r>
      <w:r w:rsidR="008F40A7">
        <w:rPr>
          <w:rFonts w:ascii="Times New Roman" w:hAnsi="Times New Roman" w:cs="Times New Roman"/>
        </w:rPr>
        <w:t xml:space="preserve"> lack of availability people</w:t>
      </w:r>
      <w:r w:rsidR="005C51C1">
        <w:rPr>
          <w:rFonts w:ascii="Times New Roman" w:hAnsi="Times New Roman" w:cs="Times New Roman"/>
        </w:rPr>
        <w:t xml:space="preserve"> are faced with either proceeding on their own or doing nothing, neither of which </w:t>
      </w:r>
      <w:r w:rsidR="0079211D">
        <w:rPr>
          <w:rFonts w:ascii="Times New Roman" w:hAnsi="Times New Roman" w:cs="Times New Roman"/>
        </w:rPr>
        <w:t>are attractive or suitable options.</w:t>
      </w:r>
    </w:p>
    <w:p w14:paraId="0219A6D2" w14:textId="2D217472" w:rsidR="0079211D" w:rsidRDefault="0079211D" w:rsidP="00533916">
      <w:pPr>
        <w:spacing w:line="360" w:lineRule="auto"/>
        <w:jc w:val="both"/>
        <w:rPr>
          <w:rFonts w:ascii="Times New Roman" w:hAnsi="Times New Roman" w:cs="Times New Roman"/>
        </w:rPr>
      </w:pPr>
    </w:p>
    <w:p w14:paraId="777D0F0E" w14:textId="2E2431D2" w:rsidR="0079211D" w:rsidRDefault="006322B5" w:rsidP="00533916">
      <w:pPr>
        <w:spacing w:line="360" w:lineRule="auto"/>
        <w:jc w:val="both"/>
        <w:rPr>
          <w:rFonts w:ascii="Times New Roman" w:hAnsi="Times New Roman" w:cs="Times New Roman"/>
        </w:rPr>
      </w:pPr>
      <w:r>
        <w:rPr>
          <w:rFonts w:ascii="Times New Roman" w:hAnsi="Times New Roman" w:cs="Times New Roman"/>
        </w:rPr>
        <w:t xml:space="preserve">Concerns for the future of legal aid </w:t>
      </w:r>
      <w:r w:rsidR="0054039C">
        <w:rPr>
          <w:rFonts w:ascii="Times New Roman" w:hAnsi="Times New Roman" w:cs="Times New Roman"/>
        </w:rPr>
        <w:t xml:space="preserve">in the United Kingdom are such that one leading barrister who represented </w:t>
      </w:r>
      <w:r w:rsidR="0012273F">
        <w:rPr>
          <w:rFonts w:ascii="Times New Roman" w:hAnsi="Times New Roman" w:cs="Times New Roman"/>
        </w:rPr>
        <w:t>the parents of the murdered teenager, Stephen Lawrence, to state that if this case appeared on his desk today he would not be in a position to take it on as the costs would be too high</w:t>
      </w:r>
      <w:r w:rsidR="00424560">
        <w:rPr>
          <w:rFonts w:ascii="Times New Roman" w:hAnsi="Times New Roman" w:cs="Times New Roman"/>
        </w:rPr>
        <w:t xml:space="preserve">.  Brexit and the </w:t>
      </w:r>
      <w:r w:rsidR="0007204D">
        <w:rPr>
          <w:rFonts w:ascii="Times New Roman" w:hAnsi="Times New Roman" w:cs="Times New Roman"/>
        </w:rPr>
        <w:t>fear that the Un</w:t>
      </w:r>
      <w:r w:rsidR="00ED7C76">
        <w:rPr>
          <w:rFonts w:ascii="Times New Roman" w:hAnsi="Times New Roman" w:cs="Times New Roman"/>
        </w:rPr>
        <w:t xml:space="preserve">ited Kingdom, in its efforts to </w:t>
      </w:r>
      <w:r w:rsidR="00821196">
        <w:rPr>
          <w:rFonts w:ascii="Times New Roman" w:hAnsi="Times New Roman" w:cs="Times New Roman"/>
        </w:rPr>
        <w:t>reg</w:t>
      </w:r>
      <w:r w:rsidR="004D7CAB">
        <w:rPr>
          <w:rFonts w:ascii="Times New Roman" w:hAnsi="Times New Roman" w:cs="Times New Roman"/>
        </w:rPr>
        <w:t xml:space="preserve">ain control of its laws, will </w:t>
      </w:r>
      <w:r w:rsidR="00A93326">
        <w:rPr>
          <w:rFonts w:ascii="Times New Roman" w:hAnsi="Times New Roman" w:cs="Times New Roman"/>
        </w:rPr>
        <w:t xml:space="preserve">seek to </w:t>
      </w:r>
      <w:r w:rsidR="00197105">
        <w:rPr>
          <w:rFonts w:ascii="Times New Roman" w:hAnsi="Times New Roman" w:cs="Times New Roman"/>
        </w:rPr>
        <w:t>adopt its own Bill of Rights, is also of interest</w:t>
      </w:r>
      <w:r w:rsidR="004D7CAB">
        <w:rPr>
          <w:rFonts w:ascii="Times New Roman" w:hAnsi="Times New Roman" w:cs="Times New Roman"/>
        </w:rPr>
        <w:t xml:space="preserve"> </w:t>
      </w:r>
      <w:r w:rsidR="00DD033E">
        <w:rPr>
          <w:rFonts w:ascii="Times New Roman" w:hAnsi="Times New Roman" w:cs="Times New Roman"/>
        </w:rPr>
        <w:t>to those worried about the dilution of European legislation and protections.</w:t>
      </w:r>
    </w:p>
    <w:p w14:paraId="3D982114" w14:textId="31D3F670" w:rsidR="00AA2C03" w:rsidRDefault="00AA2C03" w:rsidP="00533916">
      <w:pPr>
        <w:spacing w:line="360" w:lineRule="auto"/>
        <w:jc w:val="both"/>
        <w:rPr>
          <w:rFonts w:ascii="Times New Roman" w:hAnsi="Times New Roman" w:cs="Times New Roman"/>
        </w:rPr>
      </w:pPr>
      <w:r>
        <w:rPr>
          <w:rFonts w:ascii="Times New Roman" w:hAnsi="Times New Roman" w:cs="Times New Roman"/>
        </w:rPr>
        <w:lastRenderedPageBreak/>
        <w:t xml:space="preserve">In essence </w:t>
      </w:r>
      <w:r w:rsidR="00C03F66">
        <w:rPr>
          <w:rFonts w:ascii="Times New Roman" w:hAnsi="Times New Roman" w:cs="Times New Roman"/>
        </w:rPr>
        <w:t xml:space="preserve">cuts to funding, reforms and Britain leaving the European Union </w:t>
      </w:r>
      <w:r w:rsidR="00E85555">
        <w:rPr>
          <w:rFonts w:ascii="Times New Roman" w:hAnsi="Times New Roman" w:cs="Times New Roman"/>
        </w:rPr>
        <w:t xml:space="preserve">are the biggest risks facing the legal aid system today. </w:t>
      </w:r>
      <w:r w:rsidR="00202590">
        <w:rPr>
          <w:rFonts w:ascii="Times New Roman" w:hAnsi="Times New Roman" w:cs="Times New Roman"/>
        </w:rPr>
        <w:t xml:space="preserve"> Political ideologies should not play a part in </w:t>
      </w:r>
      <w:r w:rsidR="00EE0BA1">
        <w:rPr>
          <w:rFonts w:ascii="Times New Roman" w:hAnsi="Times New Roman" w:cs="Times New Roman"/>
        </w:rPr>
        <w:t>the fundamental rights of people to access justice and therefor</w:t>
      </w:r>
      <w:r w:rsidR="00AC18FF">
        <w:rPr>
          <w:rFonts w:ascii="Times New Roman" w:hAnsi="Times New Roman" w:cs="Times New Roman"/>
        </w:rPr>
        <w:t xml:space="preserve">e the establishment of an independent body, </w:t>
      </w:r>
      <w:r w:rsidR="00F0246F">
        <w:rPr>
          <w:rFonts w:ascii="Times New Roman" w:hAnsi="Times New Roman" w:cs="Times New Roman"/>
        </w:rPr>
        <w:t xml:space="preserve">overseen by </w:t>
      </w:r>
      <w:r w:rsidR="00AC18FF">
        <w:rPr>
          <w:rFonts w:ascii="Times New Roman" w:hAnsi="Times New Roman" w:cs="Times New Roman"/>
        </w:rPr>
        <w:t>the United Nations</w:t>
      </w:r>
      <w:r w:rsidR="0007762C">
        <w:rPr>
          <w:rFonts w:ascii="Times New Roman" w:hAnsi="Times New Roman" w:cs="Times New Roman"/>
        </w:rPr>
        <w:t>, should take care of the legal aid system in the United Kingdom.</w:t>
      </w:r>
    </w:p>
    <w:p w14:paraId="2FE0F2D3" w14:textId="2E6AD243" w:rsidR="0063323D" w:rsidRDefault="0063323D">
      <w:pPr>
        <w:rPr>
          <w:rFonts w:ascii="Arial" w:eastAsia="Times New Roman" w:hAnsi="Arial" w:cs="Arial"/>
          <w:color w:val="555555"/>
          <w:sz w:val="22"/>
          <w:szCs w:val="22"/>
          <w:shd w:val="clear" w:color="auto" w:fill="F5F1F0"/>
        </w:rPr>
      </w:pPr>
    </w:p>
    <w:p w14:paraId="435E2245" w14:textId="2ACB6B0F" w:rsidR="00E41B9E" w:rsidRDefault="00E41B9E">
      <w:pPr>
        <w:rPr>
          <w:rFonts w:ascii="Arial" w:eastAsia="Times New Roman" w:hAnsi="Arial" w:cs="Arial"/>
          <w:color w:val="555555"/>
          <w:sz w:val="22"/>
          <w:szCs w:val="22"/>
          <w:shd w:val="clear" w:color="auto" w:fill="F5F1F0"/>
        </w:rPr>
      </w:pPr>
      <w:bookmarkStart w:id="0" w:name="_GoBack"/>
      <w:bookmarkEnd w:id="0"/>
      <w:r>
        <w:rPr>
          <w:rFonts w:ascii="Arial" w:eastAsia="Times New Roman" w:hAnsi="Arial" w:cs="Arial"/>
          <w:color w:val="555555"/>
          <w:sz w:val="22"/>
          <w:szCs w:val="22"/>
          <w:shd w:val="clear" w:color="auto" w:fill="F5F1F0"/>
        </w:rPr>
        <w:br w:type="page"/>
      </w:r>
    </w:p>
    <w:p w14:paraId="58D6E328" w14:textId="77777777" w:rsidR="00D52B78" w:rsidRDefault="00D52B78">
      <w:pPr>
        <w:rPr>
          <w:rFonts w:ascii="Arial" w:eastAsia="Times New Roman" w:hAnsi="Arial" w:cs="Arial"/>
          <w:color w:val="555555"/>
          <w:sz w:val="22"/>
          <w:szCs w:val="22"/>
          <w:shd w:val="clear" w:color="auto" w:fill="F5F1F0"/>
        </w:rPr>
      </w:pPr>
    </w:p>
    <w:p w14:paraId="0D557D32" w14:textId="77777777" w:rsidR="00D52B78" w:rsidRDefault="00D52B78" w:rsidP="00D52B78">
      <w:pPr>
        <w:rPr>
          <w:rFonts w:ascii="Times New Roman" w:eastAsia="Times New Roman" w:hAnsi="Times New Roman" w:cs="Times New Roman"/>
        </w:rPr>
      </w:pPr>
      <w:r>
        <w:rPr>
          <w:rFonts w:ascii="Times New Roman" w:eastAsia="Times New Roman" w:hAnsi="Times New Roman" w:cs="Times New Roman"/>
        </w:rPr>
        <w:t>References</w:t>
      </w:r>
    </w:p>
    <w:p w14:paraId="23B0AF9F" w14:textId="36506EA7" w:rsidR="00D52B78" w:rsidRDefault="00D52B78" w:rsidP="00D52B78">
      <w:pPr>
        <w:rPr>
          <w:rFonts w:ascii="Times New Roman" w:eastAsia="Times New Roman" w:hAnsi="Times New Roman" w:cs="Times New Roman"/>
        </w:rPr>
      </w:pPr>
    </w:p>
    <w:p w14:paraId="64E1A6FA" w14:textId="77777777" w:rsidR="0081608F" w:rsidRDefault="0081608F">
      <w:pPr>
        <w:rPr>
          <w:rFonts w:ascii="Times New Roman" w:hAnsi="Times New Roman" w:cs="Times New Roman"/>
        </w:rPr>
      </w:pPr>
      <w:r>
        <w:rPr>
          <w:rFonts w:ascii="Times New Roman" w:hAnsi="Times New Roman" w:cs="Times New Roman"/>
          <w:i/>
        </w:rPr>
        <w:t xml:space="preserve">Access to Justice Act 1999, c.22.  </w:t>
      </w:r>
      <w:r>
        <w:rPr>
          <w:rFonts w:ascii="Times New Roman" w:hAnsi="Times New Roman" w:cs="Times New Roman"/>
        </w:rPr>
        <w:t xml:space="preserve">Available at: </w:t>
      </w:r>
      <w:hyperlink r:id="rId7" w:history="1">
        <w:r w:rsidRPr="000A7A76">
          <w:rPr>
            <w:rStyle w:val="Hyperlink"/>
            <w:rFonts w:ascii="Times New Roman" w:hAnsi="Times New Roman" w:cs="Times New Roman"/>
          </w:rPr>
          <w:t>http://www.legislation.gov.uk/ukpga/1999/22/contents</w:t>
        </w:r>
      </w:hyperlink>
      <w:r>
        <w:rPr>
          <w:rFonts w:ascii="Times New Roman" w:hAnsi="Times New Roman" w:cs="Times New Roman"/>
        </w:rPr>
        <w:t xml:space="preserve"> (Accessed: 10 November 2018)</w:t>
      </w:r>
    </w:p>
    <w:p w14:paraId="678E05D0" w14:textId="77777777" w:rsidR="0081608F" w:rsidRDefault="0081608F">
      <w:pPr>
        <w:rPr>
          <w:rFonts w:ascii="Times New Roman" w:hAnsi="Times New Roman" w:cs="Times New Roman"/>
        </w:rPr>
      </w:pPr>
    </w:p>
    <w:p w14:paraId="3FCFA8ED" w14:textId="70AAE7DD" w:rsidR="0081608F" w:rsidRDefault="0081608F">
      <w:pPr>
        <w:rPr>
          <w:rFonts w:ascii="Times New Roman" w:hAnsi="Times New Roman" w:cs="Times New Roman"/>
        </w:rPr>
      </w:pPr>
      <w:r>
        <w:rPr>
          <w:rFonts w:ascii="Times New Roman" w:hAnsi="Times New Roman" w:cs="Times New Roman"/>
        </w:rPr>
        <w:t xml:space="preserve">BBC (2010). ‘Legal aid reforms are unveiled by Kenneth Clarke’, BBC [Online] 15 November.  Available at: </w:t>
      </w:r>
      <w:hyperlink r:id="rId8" w:history="1">
        <w:r w:rsidRPr="008E7F75">
          <w:rPr>
            <w:rStyle w:val="Hyperlink"/>
            <w:rFonts w:ascii="Times New Roman" w:hAnsi="Times New Roman" w:cs="Times New Roman"/>
          </w:rPr>
          <w:t>https://www.bbc.co.uk/news/uk-11741289</w:t>
        </w:r>
      </w:hyperlink>
      <w:r>
        <w:rPr>
          <w:rFonts w:ascii="Times New Roman" w:hAnsi="Times New Roman" w:cs="Times New Roman"/>
        </w:rPr>
        <w:t xml:space="preserve"> (Accessed: 20 November 2018)</w:t>
      </w:r>
    </w:p>
    <w:p w14:paraId="6B29C41D" w14:textId="77777777" w:rsidR="0081608F" w:rsidRDefault="0081608F" w:rsidP="00D52B78">
      <w:pPr>
        <w:rPr>
          <w:rFonts w:ascii="Times New Roman" w:eastAsia="Times New Roman" w:hAnsi="Times New Roman" w:cs="Times New Roman"/>
        </w:rPr>
      </w:pPr>
    </w:p>
    <w:p w14:paraId="1C90595A" w14:textId="4E81F891"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BBC (2018).  ‘Windrush generation: who are they and why are they facing problems?’  18 April.  Available at: </w:t>
      </w:r>
      <w:hyperlink r:id="rId9" w:history="1">
        <w:r w:rsidRPr="000A7A76">
          <w:rPr>
            <w:rStyle w:val="Hyperlink"/>
            <w:rFonts w:ascii="Times New Roman" w:eastAsia="Times New Roman" w:hAnsi="Times New Roman" w:cs="Times New Roman"/>
          </w:rPr>
          <w:t>https://www.bbc.co.uk/news/uk-43782241</w:t>
        </w:r>
      </w:hyperlink>
      <w:r>
        <w:rPr>
          <w:rFonts w:ascii="Times New Roman" w:eastAsia="Times New Roman" w:hAnsi="Times New Roman" w:cs="Times New Roman"/>
        </w:rPr>
        <w:t xml:space="preserve"> (Accessed: 28 November 2018)</w:t>
      </w:r>
    </w:p>
    <w:p w14:paraId="390AC026" w14:textId="77777777" w:rsidR="0081608F" w:rsidRDefault="0081608F" w:rsidP="00D52B78">
      <w:pPr>
        <w:rPr>
          <w:rFonts w:ascii="Times New Roman" w:eastAsia="Times New Roman" w:hAnsi="Times New Roman" w:cs="Times New Roman"/>
        </w:rPr>
      </w:pPr>
    </w:p>
    <w:p w14:paraId="68C08F95" w14:textId="3C558CE3"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BBC Caribbean (2008) ‘The Windrush generation’ 20 June.  Available at: </w:t>
      </w:r>
      <w:hyperlink r:id="rId10" w:history="1">
        <w:r w:rsidRPr="000A7A76">
          <w:rPr>
            <w:rStyle w:val="Hyperlink"/>
            <w:rFonts w:ascii="Times New Roman" w:eastAsia="Times New Roman" w:hAnsi="Times New Roman" w:cs="Times New Roman"/>
          </w:rPr>
          <w:t>http://www.bbc.co.uk/caribbean/news/story/2008/06/080620_windrush2.shtml</w:t>
        </w:r>
      </w:hyperlink>
      <w:r>
        <w:rPr>
          <w:rFonts w:ascii="Times New Roman" w:eastAsia="Times New Roman" w:hAnsi="Times New Roman" w:cs="Times New Roman"/>
        </w:rPr>
        <w:t xml:space="preserve"> (Accessed: 28 November 2018)</w:t>
      </w:r>
    </w:p>
    <w:p w14:paraId="2A72AD97" w14:textId="77777777" w:rsidR="0081608F" w:rsidRDefault="0081608F">
      <w:pPr>
        <w:rPr>
          <w:rFonts w:ascii="Times New Roman" w:hAnsi="Times New Roman" w:cs="Times New Roman"/>
        </w:rPr>
      </w:pPr>
    </w:p>
    <w:p w14:paraId="3E5148AE" w14:textId="6C7A49EB" w:rsidR="0081608F" w:rsidRDefault="0081608F">
      <w:pPr>
        <w:rPr>
          <w:rFonts w:ascii="Times New Roman" w:hAnsi="Times New Roman" w:cs="Times New Roman"/>
        </w:rPr>
      </w:pPr>
      <w:r>
        <w:rPr>
          <w:rFonts w:ascii="Times New Roman" w:hAnsi="Times New Roman" w:cs="Times New Roman"/>
        </w:rPr>
        <w:t xml:space="preserve">Bowcott, O. (2014) ‘Appeal court judge ‘horrified’ at number of litigants without lawyers’. </w:t>
      </w:r>
      <w:r>
        <w:rPr>
          <w:rFonts w:ascii="Times New Roman" w:hAnsi="Times New Roman" w:cs="Times New Roman"/>
          <w:i/>
        </w:rPr>
        <w:t xml:space="preserve">The Guardian </w:t>
      </w:r>
      <w:r>
        <w:rPr>
          <w:rFonts w:ascii="Times New Roman" w:hAnsi="Times New Roman" w:cs="Times New Roman"/>
        </w:rPr>
        <w:t xml:space="preserve">[Online] 23 November.  Available at: </w:t>
      </w:r>
      <w:hyperlink r:id="rId11" w:history="1">
        <w:r w:rsidRPr="00D4298E">
          <w:rPr>
            <w:rStyle w:val="Hyperlink"/>
            <w:rFonts w:ascii="Times New Roman" w:hAnsi="Times New Roman" w:cs="Times New Roman"/>
          </w:rPr>
          <w:t>https://www.theguardian.com/law/2014/nov/23/appeal-court-judge-horrified-number-litigants-without-lawyers</w:t>
        </w:r>
      </w:hyperlink>
      <w:r>
        <w:rPr>
          <w:rFonts w:ascii="Times New Roman" w:hAnsi="Times New Roman" w:cs="Times New Roman"/>
        </w:rPr>
        <w:t xml:space="preserve"> (Accessed: 22 November 2018)</w:t>
      </w:r>
    </w:p>
    <w:p w14:paraId="48D04908" w14:textId="77777777" w:rsidR="0081608F" w:rsidRDefault="0081608F">
      <w:pPr>
        <w:rPr>
          <w:rFonts w:ascii="Times New Roman" w:hAnsi="Times New Roman" w:cs="Times New Roman"/>
        </w:rPr>
      </w:pPr>
    </w:p>
    <w:p w14:paraId="4F5E1739" w14:textId="0C7A3F05" w:rsidR="0081608F" w:rsidRDefault="0081608F">
      <w:pPr>
        <w:rPr>
          <w:rFonts w:ascii="Times New Roman" w:hAnsi="Times New Roman" w:cs="Times New Roman"/>
        </w:rPr>
      </w:pPr>
      <w:r>
        <w:rPr>
          <w:rFonts w:ascii="Times New Roman" w:hAnsi="Times New Roman" w:cs="Times New Roman"/>
        </w:rPr>
        <w:t xml:space="preserve">Cameron, D. (2015) </w:t>
      </w:r>
      <w:r>
        <w:rPr>
          <w:rFonts w:ascii="Times New Roman" w:hAnsi="Times New Roman" w:cs="Times New Roman"/>
          <w:i/>
        </w:rPr>
        <w:t xml:space="preserve">Conservative Party Manifesto 2015. </w:t>
      </w:r>
      <w:r>
        <w:rPr>
          <w:rFonts w:ascii="Times New Roman" w:hAnsi="Times New Roman" w:cs="Times New Roman"/>
        </w:rPr>
        <w:t xml:space="preserve">Available at: </w:t>
      </w:r>
      <w:hyperlink r:id="rId12" w:history="1">
        <w:r w:rsidRPr="008E7F75">
          <w:rPr>
            <w:rStyle w:val="Hyperlink"/>
            <w:rFonts w:ascii="Times New Roman" w:hAnsi="Times New Roman" w:cs="Times New Roman"/>
          </w:rPr>
          <w:t>https://www.conservatives.com/manifesto2015</w:t>
        </w:r>
      </w:hyperlink>
      <w:r>
        <w:rPr>
          <w:rFonts w:ascii="Times New Roman" w:hAnsi="Times New Roman" w:cs="Times New Roman"/>
        </w:rPr>
        <w:t xml:space="preserve"> (Accessed: 27 November 2018)</w:t>
      </w:r>
    </w:p>
    <w:p w14:paraId="6B63761C" w14:textId="77777777" w:rsidR="0081608F" w:rsidRDefault="0081608F" w:rsidP="00D52B78">
      <w:pPr>
        <w:rPr>
          <w:rFonts w:ascii="Times New Roman" w:eastAsia="Times New Roman" w:hAnsi="Times New Roman" w:cs="Times New Roman"/>
        </w:rPr>
      </w:pPr>
    </w:p>
    <w:p w14:paraId="67ADC1A4" w14:textId="798E83CE" w:rsidR="0081608F" w:rsidRPr="0081608F" w:rsidRDefault="0081608F" w:rsidP="00D52B78">
      <w:pPr>
        <w:rPr>
          <w:rFonts w:ascii="Times New Roman" w:eastAsia="Times New Roman" w:hAnsi="Times New Roman" w:cs="Times New Roman"/>
        </w:rPr>
      </w:pPr>
      <w:r w:rsidRPr="0081608F">
        <w:rPr>
          <w:rFonts w:ascii="Times New Roman" w:eastAsia="Times New Roman" w:hAnsi="Times New Roman" w:cs="Times New Roman"/>
        </w:rPr>
        <w:t xml:space="preserve">Department of Work and Pensions (DWP) (2018) ‘Households below average income: 1994/95 to 2016/17’ Available at: </w:t>
      </w:r>
      <w:hyperlink r:id="rId13" w:history="1">
        <w:r w:rsidRPr="0081608F">
          <w:rPr>
            <w:rStyle w:val="Hyperlink"/>
            <w:rFonts w:ascii="Times New Roman" w:eastAsia="Times New Roman" w:hAnsi="Times New Roman" w:cs="Times New Roman"/>
          </w:rPr>
          <w:t>https://www.gov.uk/government/statistics/households-below-average-income-199495-to-201617</w:t>
        </w:r>
      </w:hyperlink>
      <w:r w:rsidRPr="0081608F">
        <w:rPr>
          <w:rFonts w:ascii="Times New Roman" w:eastAsia="Times New Roman" w:hAnsi="Times New Roman" w:cs="Times New Roman"/>
        </w:rPr>
        <w:t xml:space="preserve"> (Accessed: 28 November 2018)</w:t>
      </w:r>
    </w:p>
    <w:p w14:paraId="0FEAABEA" w14:textId="77777777" w:rsidR="0081608F" w:rsidRPr="00AE1573" w:rsidRDefault="0081608F" w:rsidP="00AE1573">
      <w:pPr>
        <w:pStyle w:val="NormalWeb"/>
      </w:pPr>
      <w:r>
        <w:t xml:space="preserve">Dodge, R., Daly, A., Huyton, J. and Sanders, L. (2012) ‘The challenge of defining wellbeing’, </w:t>
      </w:r>
      <w:r>
        <w:rPr>
          <w:i/>
        </w:rPr>
        <w:t xml:space="preserve">International Journal of Wellbeing, </w:t>
      </w:r>
      <w:r>
        <w:t xml:space="preserve">2(3), pp. 222-235. </w:t>
      </w:r>
      <w:r w:rsidRPr="00AE1573">
        <w:t>doi:10.5502/ijw.v2i3.4</w:t>
      </w:r>
      <w:r w:rsidRPr="00AE1573">
        <w:rPr>
          <w:rFonts w:ascii="Palatino Linotype" w:hAnsi="Palatino Linotype"/>
          <w:sz w:val="16"/>
          <w:szCs w:val="16"/>
        </w:rPr>
        <w:t xml:space="preserve"> </w:t>
      </w:r>
    </w:p>
    <w:p w14:paraId="38D1E2BC" w14:textId="77777777"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Doward, J. (2018) ‘Brexit bill leaves a hole in UK human rights’ </w:t>
      </w:r>
      <w:r>
        <w:rPr>
          <w:rFonts w:ascii="Times New Roman" w:eastAsia="Times New Roman" w:hAnsi="Times New Roman" w:cs="Times New Roman"/>
          <w:i/>
        </w:rPr>
        <w:t xml:space="preserve">The Guardian </w:t>
      </w:r>
      <w:r>
        <w:rPr>
          <w:rFonts w:ascii="Times New Roman" w:eastAsia="Times New Roman" w:hAnsi="Times New Roman" w:cs="Times New Roman"/>
        </w:rPr>
        <w:t xml:space="preserve">[Online] 13 January. Available at: </w:t>
      </w:r>
      <w:hyperlink r:id="rId14" w:history="1">
        <w:r w:rsidRPr="008E7F75">
          <w:rPr>
            <w:rStyle w:val="Hyperlink"/>
            <w:rFonts w:ascii="Times New Roman" w:eastAsia="Times New Roman" w:hAnsi="Times New Roman" w:cs="Times New Roman"/>
          </w:rPr>
          <w:t>https://www.theguardian.com/law/2018/jan/13/brexit-eu-human-rights-act-european-charter</w:t>
        </w:r>
      </w:hyperlink>
      <w:r>
        <w:rPr>
          <w:rFonts w:ascii="Times New Roman" w:eastAsia="Times New Roman" w:hAnsi="Times New Roman" w:cs="Times New Roman"/>
        </w:rPr>
        <w:t xml:space="preserve"> (Accessed: 27 November 2018)</w:t>
      </w:r>
    </w:p>
    <w:p w14:paraId="46CE06B1" w14:textId="77777777" w:rsidR="0081608F" w:rsidRDefault="0081608F">
      <w:pPr>
        <w:rPr>
          <w:rFonts w:ascii="Times New Roman" w:hAnsi="Times New Roman" w:cs="Times New Roman"/>
        </w:rPr>
      </w:pPr>
    </w:p>
    <w:p w14:paraId="66F41F03" w14:textId="61B70F2C" w:rsidR="0081608F" w:rsidRDefault="0081608F">
      <w:pPr>
        <w:rPr>
          <w:rFonts w:ascii="Times New Roman" w:hAnsi="Times New Roman" w:cs="Times New Roman"/>
        </w:rPr>
      </w:pPr>
      <w:r>
        <w:rPr>
          <w:rFonts w:ascii="Times New Roman" w:hAnsi="Times New Roman" w:cs="Times New Roman"/>
        </w:rPr>
        <w:t xml:space="preserve">Elkin, M. (2018) ‘Crime in England and Wales: year ending June 2018’, 18 October. Available at: </w:t>
      </w:r>
      <w:hyperlink r:id="rId15" w:history="1">
        <w:r w:rsidRPr="008E7F75">
          <w:rPr>
            <w:rStyle w:val="Hyperlink"/>
            <w:rFonts w:ascii="Times New Roman" w:hAnsi="Times New Roman" w:cs="Times New Roman"/>
          </w:rPr>
          <w:t>https://www.ons.gov.uk/peoplepopulationandcommunity/crimeandjustice/bulletins/crimeinenglandandwales/yearendingjune2018</w:t>
        </w:r>
      </w:hyperlink>
      <w:r>
        <w:rPr>
          <w:rFonts w:ascii="Times New Roman" w:hAnsi="Times New Roman" w:cs="Times New Roman"/>
        </w:rPr>
        <w:t xml:space="preserve">  (Accessed: 27 November 2018)</w:t>
      </w:r>
    </w:p>
    <w:p w14:paraId="455946BF" w14:textId="77777777" w:rsidR="0081608F" w:rsidRDefault="0081608F" w:rsidP="00D52B78">
      <w:pPr>
        <w:rPr>
          <w:rFonts w:ascii="Times New Roman" w:hAnsi="Times New Roman" w:cs="Times New Roman"/>
          <w:strike/>
        </w:rPr>
      </w:pPr>
    </w:p>
    <w:p w14:paraId="1A386AFF" w14:textId="639E275F" w:rsidR="0081608F" w:rsidRPr="00F778CC"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Fortescue, A. (2018) ‘Death fears as increasing number of migrants make perilous journey across English Channel’, </w:t>
      </w:r>
      <w:r>
        <w:rPr>
          <w:rFonts w:ascii="Times New Roman" w:eastAsia="Times New Roman" w:hAnsi="Times New Roman" w:cs="Times New Roman"/>
          <w:i/>
        </w:rPr>
        <w:t>Sky News</w:t>
      </w:r>
      <w:r>
        <w:rPr>
          <w:rFonts w:ascii="Times New Roman" w:eastAsia="Times New Roman" w:hAnsi="Times New Roman" w:cs="Times New Roman"/>
        </w:rPr>
        <w:t xml:space="preserve"> [Online] 25 November.  Available at: </w:t>
      </w:r>
      <w:hyperlink r:id="rId16" w:history="1">
        <w:r w:rsidRPr="008E7F75">
          <w:rPr>
            <w:rStyle w:val="Hyperlink"/>
            <w:rFonts w:ascii="Times New Roman" w:eastAsia="Times New Roman" w:hAnsi="Times New Roman" w:cs="Times New Roman"/>
          </w:rPr>
          <w:t>https://news.sky.com/story/death-fears-as-increasing-number-of-migrants-make-perilous-journey-across-english-channel-11563370</w:t>
        </w:r>
      </w:hyperlink>
      <w:r>
        <w:rPr>
          <w:rFonts w:ascii="Times New Roman" w:eastAsia="Times New Roman" w:hAnsi="Times New Roman" w:cs="Times New Roman"/>
        </w:rPr>
        <w:t xml:space="preserve"> (Accessed: 27 November 2018)</w:t>
      </w:r>
    </w:p>
    <w:p w14:paraId="6FC9A0F0" w14:textId="77777777" w:rsidR="00083048" w:rsidRDefault="00083048">
      <w:pPr>
        <w:rPr>
          <w:rFonts w:ascii="Times New Roman" w:hAnsi="Times New Roman" w:cs="Times New Roman"/>
        </w:rPr>
      </w:pPr>
    </w:p>
    <w:p w14:paraId="016D813F" w14:textId="07CA1D10" w:rsidR="0081608F" w:rsidRDefault="0081608F">
      <w:pPr>
        <w:rPr>
          <w:rFonts w:ascii="Times New Roman" w:hAnsi="Times New Roman" w:cs="Times New Roman"/>
        </w:rPr>
      </w:pPr>
      <w:r>
        <w:rPr>
          <w:rFonts w:ascii="Times New Roman" w:hAnsi="Times New Roman" w:cs="Times New Roman"/>
        </w:rPr>
        <w:t xml:space="preserve">Fouzder, M. (2017). ‘Litigant-in-person figures expose family courts crisis’, 29 September.  Available at: </w:t>
      </w:r>
      <w:hyperlink r:id="rId17" w:history="1">
        <w:r w:rsidRPr="008E7F75">
          <w:rPr>
            <w:rStyle w:val="Hyperlink"/>
            <w:rFonts w:ascii="Times New Roman" w:hAnsi="Times New Roman" w:cs="Times New Roman"/>
          </w:rPr>
          <w:t>https://www.lawgazette.co.uk/law/litigant-in-person-figures-expose-family-courts-crisis/5062993.article</w:t>
        </w:r>
      </w:hyperlink>
      <w:r>
        <w:rPr>
          <w:rFonts w:ascii="Times New Roman" w:hAnsi="Times New Roman" w:cs="Times New Roman"/>
        </w:rPr>
        <w:t xml:space="preserve"> (Accessed: 22 November 2018)</w:t>
      </w:r>
    </w:p>
    <w:p w14:paraId="610401BC" w14:textId="77777777" w:rsidR="0081608F" w:rsidRDefault="0081608F" w:rsidP="00321B3F">
      <w:pPr>
        <w:kinsoku w:val="0"/>
        <w:overflowPunct w:val="0"/>
        <w:contextualSpacing/>
        <w:textAlignment w:val="baseline"/>
        <w:rPr>
          <w:rFonts w:ascii="Times New Roman" w:eastAsiaTheme="minorEastAsia" w:hAnsi="Times New Roman" w:cs="Times New Roman"/>
          <w:color w:val="000000" w:themeColor="text1"/>
          <w:kern w:val="24"/>
          <w:lang w:eastAsia="en-GB"/>
        </w:rPr>
      </w:pPr>
      <w:r w:rsidRPr="00321B3F">
        <w:rPr>
          <w:rFonts w:ascii="Times New Roman" w:eastAsiaTheme="minorEastAsia" w:hAnsi="Times New Roman" w:cs="Times New Roman"/>
          <w:color w:val="000000" w:themeColor="text1"/>
          <w:kern w:val="24"/>
          <w:lang w:eastAsia="en-GB"/>
        </w:rPr>
        <w:t xml:space="preserve">HM Government (2009) </w:t>
      </w:r>
      <w:r w:rsidRPr="00E50ED8">
        <w:rPr>
          <w:rFonts w:ascii="Times New Roman" w:eastAsiaTheme="minorEastAsia" w:hAnsi="Times New Roman" w:cs="Times New Roman"/>
          <w:i/>
          <w:color w:val="000000" w:themeColor="text1"/>
          <w:kern w:val="24"/>
          <w:lang w:eastAsia="en-GB"/>
        </w:rPr>
        <w:t>New Horizons: A shared vision for mental health</w:t>
      </w:r>
      <w:r w:rsidRPr="00321B3F">
        <w:rPr>
          <w:rFonts w:ascii="Times New Roman" w:eastAsiaTheme="minorEastAsia" w:hAnsi="Times New Roman" w:cs="Times New Roman"/>
          <w:color w:val="000000" w:themeColor="text1"/>
          <w:kern w:val="24"/>
          <w:lang w:eastAsia="en-GB"/>
        </w:rPr>
        <w:t xml:space="preserve">. </w:t>
      </w:r>
      <w:r>
        <w:rPr>
          <w:rFonts w:ascii="Times New Roman" w:eastAsiaTheme="minorEastAsia" w:hAnsi="Times New Roman" w:cs="Times New Roman"/>
          <w:color w:val="000000" w:themeColor="text1"/>
          <w:kern w:val="24"/>
          <w:lang w:eastAsia="en-GB"/>
        </w:rPr>
        <w:t xml:space="preserve">Available at: </w:t>
      </w:r>
      <w:hyperlink r:id="rId18" w:history="1">
        <w:r w:rsidRPr="00321B3F">
          <w:rPr>
            <w:rFonts w:ascii="Times New Roman" w:eastAsiaTheme="minorEastAsia" w:hAnsi="Times New Roman" w:cs="Times New Roman"/>
            <w:color w:val="000000" w:themeColor="text1"/>
            <w:kern w:val="24"/>
            <w:u w:val="single"/>
            <w:lang w:eastAsia="en-GB"/>
          </w:rPr>
          <w:t>http://webarchive.nationalarchives.gov.uk/20130105035209/http://www.dh.gov.uk/prod_consum_dh/groups/dh_digitalassets/@dh/@en/documents/digitalasset/dh_109708.pdf</w:t>
        </w:r>
      </w:hyperlink>
      <w:r>
        <w:rPr>
          <w:rFonts w:ascii="Times New Roman" w:eastAsiaTheme="minorEastAsia" w:hAnsi="Times New Roman" w:cs="Times New Roman"/>
          <w:color w:val="000000" w:themeColor="text1"/>
          <w:kern w:val="24"/>
          <w:lang w:eastAsia="en-GB"/>
        </w:rPr>
        <w:t xml:space="preserve"> (Accessed: 12 November 2018)</w:t>
      </w:r>
    </w:p>
    <w:p w14:paraId="3E3828F2" w14:textId="77777777" w:rsidR="00083048" w:rsidRDefault="00083048" w:rsidP="00D52B78">
      <w:pPr>
        <w:rPr>
          <w:rFonts w:ascii="Times New Roman" w:eastAsia="Times New Roman" w:hAnsi="Times New Roman" w:cs="Times New Roman"/>
        </w:rPr>
      </w:pPr>
    </w:p>
    <w:p w14:paraId="71C37DCF" w14:textId="253004E2" w:rsidR="0081608F" w:rsidRPr="00222E53"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Howard, E. (2014) ‘Four landmark legal aid cases that might not be taken today’ </w:t>
      </w:r>
      <w:r>
        <w:rPr>
          <w:rFonts w:ascii="Times New Roman" w:eastAsia="Times New Roman" w:hAnsi="Times New Roman" w:cs="Times New Roman"/>
          <w:i/>
        </w:rPr>
        <w:t>The Guardian</w:t>
      </w:r>
      <w:r>
        <w:rPr>
          <w:rFonts w:ascii="Times New Roman" w:eastAsia="Times New Roman" w:hAnsi="Times New Roman" w:cs="Times New Roman"/>
        </w:rPr>
        <w:t xml:space="preserve"> [Online] 25 September.  Available at: </w:t>
      </w:r>
      <w:hyperlink r:id="rId19" w:history="1">
        <w:r w:rsidRPr="000A7A76">
          <w:rPr>
            <w:rStyle w:val="Hyperlink"/>
            <w:rFonts w:ascii="Times New Roman" w:eastAsia="Times New Roman" w:hAnsi="Times New Roman" w:cs="Times New Roman"/>
          </w:rPr>
          <w:t>https://www.theguardian.com/law/2014/sep/25/sp-four-landmark-legal-aid-cases-that-might-not-be-taken-today</w:t>
        </w:r>
      </w:hyperlink>
      <w:r>
        <w:rPr>
          <w:rFonts w:ascii="Times New Roman" w:eastAsia="Times New Roman" w:hAnsi="Times New Roman" w:cs="Times New Roman"/>
        </w:rPr>
        <w:t xml:space="preserve"> (Accessed: 27 November 2018)</w:t>
      </w:r>
    </w:p>
    <w:p w14:paraId="07FCFC7A" w14:textId="22C0E702" w:rsidR="00083048" w:rsidRDefault="00083048" w:rsidP="003F5F96">
      <w:pPr>
        <w:pStyle w:val="Heading1"/>
        <w:spacing w:before="0" w:beforeAutospacing="0" w:after="0" w:afterAutospacing="0"/>
        <w:rPr>
          <w:b w:val="0"/>
          <w:bCs w:val="0"/>
          <w:color w:val="121212"/>
          <w:sz w:val="24"/>
          <w:szCs w:val="24"/>
        </w:rPr>
      </w:pPr>
    </w:p>
    <w:p w14:paraId="0C8234B0" w14:textId="0E6EF3AE" w:rsidR="0081608F" w:rsidRDefault="0081608F" w:rsidP="003F5F96">
      <w:pPr>
        <w:pStyle w:val="Heading1"/>
        <w:spacing w:before="0" w:beforeAutospacing="0" w:after="0" w:afterAutospacing="0"/>
        <w:rPr>
          <w:b w:val="0"/>
          <w:bCs w:val="0"/>
          <w:color w:val="121212"/>
          <w:sz w:val="24"/>
          <w:szCs w:val="24"/>
        </w:rPr>
      </w:pPr>
      <w:r>
        <w:rPr>
          <w:b w:val="0"/>
          <w:bCs w:val="0"/>
          <w:color w:val="121212"/>
          <w:sz w:val="24"/>
          <w:szCs w:val="24"/>
        </w:rPr>
        <w:t xml:space="preserve">Kleeman, J. (2016) ‘The real impact of the legal aid cuts’, 14 March.  Available at: </w:t>
      </w:r>
      <w:hyperlink r:id="rId20" w:history="1">
        <w:r w:rsidRPr="008E7F75">
          <w:rPr>
            <w:rStyle w:val="Hyperlink"/>
            <w:b w:val="0"/>
            <w:bCs w:val="0"/>
            <w:sz w:val="24"/>
            <w:szCs w:val="24"/>
          </w:rPr>
          <w:t>https://www.newstatesman.com/politics/uk/2016/03/real-impact-legal-aid-cuts</w:t>
        </w:r>
      </w:hyperlink>
      <w:r>
        <w:rPr>
          <w:b w:val="0"/>
          <w:bCs w:val="0"/>
          <w:color w:val="121212"/>
          <w:sz w:val="24"/>
          <w:szCs w:val="24"/>
        </w:rPr>
        <w:t xml:space="preserve"> (Accessed: 27 November 2018)</w:t>
      </w:r>
    </w:p>
    <w:p w14:paraId="5187031F" w14:textId="77777777" w:rsidR="00AE4F07" w:rsidRPr="0085346A" w:rsidRDefault="00AE4F07" w:rsidP="003F5F96">
      <w:pPr>
        <w:pStyle w:val="Heading1"/>
        <w:spacing w:before="0" w:beforeAutospacing="0" w:after="0" w:afterAutospacing="0"/>
        <w:rPr>
          <w:b w:val="0"/>
          <w:bCs w:val="0"/>
          <w:color w:val="121212"/>
          <w:sz w:val="24"/>
          <w:szCs w:val="24"/>
        </w:rPr>
      </w:pPr>
    </w:p>
    <w:p w14:paraId="7A2C0B6A" w14:textId="4DF15A88" w:rsidR="0081608F" w:rsidRDefault="0081608F">
      <w:pPr>
        <w:rPr>
          <w:rFonts w:ascii="Times New Roman" w:hAnsi="Times New Roman" w:cs="Times New Roman"/>
        </w:rPr>
      </w:pPr>
      <w:r>
        <w:rPr>
          <w:rFonts w:ascii="Times New Roman" w:hAnsi="Times New Roman" w:cs="Times New Roman"/>
        </w:rPr>
        <w:t xml:space="preserve">Law </w:t>
      </w:r>
      <w:r w:rsidR="007231A6">
        <w:rPr>
          <w:rFonts w:ascii="Times New Roman" w:hAnsi="Times New Roman" w:cs="Times New Roman"/>
        </w:rPr>
        <w:t>for</w:t>
      </w:r>
      <w:r>
        <w:rPr>
          <w:rFonts w:ascii="Times New Roman" w:hAnsi="Times New Roman" w:cs="Times New Roman"/>
        </w:rPr>
        <w:t xml:space="preserve"> Life (2018). Available at: </w:t>
      </w:r>
      <w:hyperlink r:id="rId21" w:history="1">
        <w:r w:rsidRPr="008E7F75">
          <w:rPr>
            <w:rStyle w:val="Hyperlink"/>
            <w:rFonts w:ascii="Times New Roman" w:hAnsi="Times New Roman" w:cs="Times New Roman"/>
          </w:rPr>
          <w:t>https://www.lawforlife.org.uk/about/</w:t>
        </w:r>
      </w:hyperlink>
      <w:r>
        <w:rPr>
          <w:rFonts w:ascii="Times New Roman" w:hAnsi="Times New Roman" w:cs="Times New Roman"/>
        </w:rPr>
        <w:t xml:space="preserve">  (Accessed: 20 November 2018)</w:t>
      </w:r>
    </w:p>
    <w:p w14:paraId="1F08E706" w14:textId="77777777" w:rsidR="00083048" w:rsidRDefault="00083048">
      <w:pPr>
        <w:rPr>
          <w:rFonts w:ascii="Times New Roman" w:hAnsi="Times New Roman" w:cs="Times New Roman"/>
        </w:rPr>
      </w:pPr>
    </w:p>
    <w:p w14:paraId="06BEECA7" w14:textId="3393997D" w:rsidR="0081608F" w:rsidRDefault="0081608F">
      <w:pPr>
        <w:rPr>
          <w:rFonts w:ascii="Times New Roman" w:hAnsi="Times New Roman" w:cs="Times New Roman"/>
        </w:rPr>
      </w:pPr>
      <w:r>
        <w:rPr>
          <w:rFonts w:ascii="Times New Roman" w:hAnsi="Times New Roman" w:cs="Times New Roman"/>
          <w:i/>
        </w:rPr>
        <w:t>Legal Aid and Advice Act</w:t>
      </w:r>
      <w:r w:rsidRPr="00C7320B">
        <w:rPr>
          <w:rFonts w:ascii="Times New Roman" w:hAnsi="Times New Roman" w:cs="Times New Roman"/>
          <w:i/>
        </w:rPr>
        <w:t xml:space="preserve"> 1949</w:t>
      </w:r>
      <w:r>
        <w:rPr>
          <w:rFonts w:ascii="Times New Roman" w:hAnsi="Times New Roman" w:cs="Times New Roman"/>
          <w:i/>
        </w:rPr>
        <w:t xml:space="preserve">. </w:t>
      </w:r>
      <w:r>
        <w:rPr>
          <w:rFonts w:ascii="Times New Roman" w:hAnsi="Times New Roman" w:cs="Times New Roman"/>
        </w:rPr>
        <w:t xml:space="preserve"> Available at: </w:t>
      </w:r>
      <w:hyperlink r:id="rId22" w:history="1">
        <w:r w:rsidRPr="000A7A76">
          <w:rPr>
            <w:rStyle w:val="Hyperlink"/>
            <w:rFonts w:ascii="Times New Roman" w:hAnsi="Times New Roman" w:cs="Times New Roman"/>
          </w:rPr>
          <w:t>https://www.legislation.gov.uk/uksi/1973/2035/contents/made</w:t>
        </w:r>
      </w:hyperlink>
      <w:r>
        <w:rPr>
          <w:rFonts w:ascii="Times New Roman" w:hAnsi="Times New Roman" w:cs="Times New Roman"/>
        </w:rPr>
        <w:t xml:space="preserve"> (Accessed: 8 November 2018)</w:t>
      </w:r>
    </w:p>
    <w:p w14:paraId="40740EC0" w14:textId="77777777" w:rsidR="00083048" w:rsidRPr="00EB651E" w:rsidRDefault="00083048">
      <w:pPr>
        <w:rPr>
          <w:rFonts w:ascii="Times New Roman" w:hAnsi="Times New Roman" w:cs="Times New Roman"/>
        </w:rPr>
      </w:pPr>
    </w:p>
    <w:p w14:paraId="658981FB" w14:textId="3F66BA63" w:rsidR="0081608F" w:rsidRDefault="0081608F">
      <w:pPr>
        <w:rPr>
          <w:rFonts w:ascii="Times New Roman" w:hAnsi="Times New Roman" w:cs="Times New Roman"/>
        </w:rPr>
      </w:pPr>
      <w:r w:rsidRPr="003176C1">
        <w:rPr>
          <w:rFonts w:ascii="Times New Roman" w:hAnsi="Times New Roman" w:cs="Times New Roman"/>
          <w:i/>
        </w:rPr>
        <w:t>Legal Aid, Sentencing and Punishment of Offenders (LASPO) Act 2012</w:t>
      </w:r>
      <w:r>
        <w:rPr>
          <w:rFonts w:ascii="Times New Roman" w:hAnsi="Times New Roman" w:cs="Times New Roman"/>
        </w:rPr>
        <w:t xml:space="preserve">, c.10.  Available at: </w:t>
      </w:r>
      <w:hyperlink r:id="rId23" w:history="1">
        <w:r w:rsidRPr="000A7A76">
          <w:rPr>
            <w:rStyle w:val="Hyperlink"/>
            <w:rFonts w:ascii="Times New Roman" w:hAnsi="Times New Roman" w:cs="Times New Roman"/>
          </w:rPr>
          <w:t>http://www.legislation.gov.uk/ukpga/2012/10/contents</w:t>
        </w:r>
      </w:hyperlink>
      <w:r>
        <w:rPr>
          <w:rFonts w:ascii="Times New Roman" w:hAnsi="Times New Roman" w:cs="Times New Roman"/>
        </w:rPr>
        <w:t xml:space="preserve"> (Accessed: 10 November 2018)</w:t>
      </w:r>
    </w:p>
    <w:p w14:paraId="63092B40" w14:textId="77777777" w:rsidR="00083048" w:rsidRDefault="00083048">
      <w:pPr>
        <w:rPr>
          <w:rFonts w:ascii="Times New Roman" w:hAnsi="Times New Roman" w:cs="Times New Roman"/>
        </w:rPr>
      </w:pPr>
    </w:p>
    <w:p w14:paraId="674C66AD" w14:textId="71CD146F"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Liberty (2018) ‘Human rights in the UK after Brexit’.  Available at: </w:t>
      </w:r>
      <w:hyperlink r:id="rId24" w:history="1">
        <w:r w:rsidRPr="008E7F75">
          <w:rPr>
            <w:rStyle w:val="Hyperlink"/>
            <w:rFonts w:ascii="Times New Roman" w:eastAsia="Times New Roman" w:hAnsi="Times New Roman" w:cs="Times New Roman"/>
          </w:rPr>
          <w:t>https://www.libertyhumanrights.org.uk/human-rights/human-rights-uk-after-brexit</w:t>
        </w:r>
      </w:hyperlink>
      <w:r>
        <w:rPr>
          <w:rFonts w:ascii="Times New Roman" w:eastAsia="Times New Roman" w:hAnsi="Times New Roman" w:cs="Times New Roman"/>
        </w:rPr>
        <w:t xml:space="preserve"> (Accessed: 27 November 2018)</w:t>
      </w:r>
    </w:p>
    <w:p w14:paraId="6395CC86" w14:textId="77777777" w:rsidR="00083048" w:rsidRDefault="00083048" w:rsidP="00D52B78">
      <w:pPr>
        <w:rPr>
          <w:rFonts w:ascii="Times New Roman" w:eastAsia="Times New Roman" w:hAnsi="Times New Roman" w:cs="Times New Roman"/>
        </w:rPr>
      </w:pPr>
    </w:p>
    <w:p w14:paraId="790BFBA5" w14:textId="04D42798" w:rsidR="0081608F" w:rsidRDefault="0081608F">
      <w:pPr>
        <w:rPr>
          <w:rFonts w:ascii="Times New Roman" w:hAnsi="Times New Roman" w:cs="Times New Roman"/>
        </w:rPr>
      </w:pPr>
      <w:r w:rsidRPr="23F40048">
        <w:rPr>
          <w:rFonts w:ascii="Times New Roman" w:hAnsi="Times New Roman" w:cs="Times New Roman"/>
          <w:i/>
          <w:iCs/>
        </w:rPr>
        <w:t xml:space="preserve">Local Government Act 2000, c.22. </w:t>
      </w:r>
      <w:r w:rsidRPr="23F40048">
        <w:rPr>
          <w:rFonts w:ascii="Times New Roman" w:hAnsi="Times New Roman" w:cs="Times New Roman"/>
        </w:rPr>
        <w:t xml:space="preserve">Available at: </w:t>
      </w:r>
      <w:hyperlink r:id="rId25">
        <w:r w:rsidRPr="23F40048">
          <w:rPr>
            <w:rStyle w:val="Hyperlink"/>
            <w:rFonts w:ascii="Times New Roman" w:hAnsi="Times New Roman" w:cs="Times New Roman"/>
          </w:rPr>
          <w:t>http://www.legislation.gov.uk/ukpga/2000/22/pdfs/ukpga_20000022_en.pdf</w:t>
        </w:r>
      </w:hyperlink>
      <w:r w:rsidRPr="23F40048">
        <w:rPr>
          <w:rFonts w:ascii="Times New Roman" w:hAnsi="Times New Roman" w:cs="Times New Roman"/>
        </w:rPr>
        <w:t xml:space="preserve"> (Accessed: 13 November 2018)</w:t>
      </w:r>
    </w:p>
    <w:p w14:paraId="59FFAFCF" w14:textId="77777777" w:rsidR="00083048" w:rsidRDefault="00083048">
      <w:pPr>
        <w:rPr>
          <w:rFonts w:ascii="Times New Roman" w:hAnsi="Times New Roman" w:cs="Times New Roman"/>
        </w:rPr>
      </w:pPr>
    </w:p>
    <w:p w14:paraId="5BC1F25C" w14:textId="41087DE1" w:rsidR="0081608F" w:rsidRDefault="0081608F" w:rsidP="00D52B78">
      <w:pPr>
        <w:rPr>
          <w:rFonts w:ascii="Times New Roman" w:eastAsia="Times New Roman" w:hAnsi="Times New Roman" w:cs="Times New Roman"/>
        </w:rPr>
      </w:pPr>
      <w:r w:rsidRPr="0081608F">
        <w:rPr>
          <w:rFonts w:ascii="Times New Roman" w:eastAsia="Times New Roman" w:hAnsi="Times New Roman" w:cs="Times New Roman"/>
        </w:rPr>
        <w:t xml:space="preserve">McIntyre, L. (2018) </w:t>
      </w:r>
      <w:r w:rsidRPr="0081608F">
        <w:rPr>
          <w:rFonts w:ascii="Times New Roman" w:eastAsia="Times New Roman" w:hAnsi="Times New Roman" w:cs="Times New Roman"/>
          <w:i/>
        </w:rPr>
        <w:t>Post-Truth</w:t>
      </w:r>
      <w:r w:rsidRPr="0081608F">
        <w:rPr>
          <w:rFonts w:ascii="Times New Roman" w:eastAsia="Times New Roman" w:hAnsi="Times New Roman" w:cs="Times New Roman"/>
        </w:rPr>
        <w:t>.  London: MIT Press</w:t>
      </w:r>
    </w:p>
    <w:p w14:paraId="7DD1E6DE" w14:textId="77777777" w:rsidR="00083048" w:rsidRPr="00304D48" w:rsidRDefault="00083048" w:rsidP="00D52B78">
      <w:pPr>
        <w:rPr>
          <w:rFonts w:ascii="Times New Roman" w:eastAsia="Times New Roman" w:hAnsi="Times New Roman" w:cs="Times New Roman"/>
        </w:rPr>
      </w:pPr>
    </w:p>
    <w:p w14:paraId="3A7B925B" w14:textId="7892D372"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McLennan, W. (2018) ‘Why are Iranians crossing the Channel in dinghies?’, </w:t>
      </w:r>
      <w:r w:rsidRPr="00F778CC">
        <w:rPr>
          <w:rFonts w:ascii="Times New Roman" w:eastAsia="Times New Roman" w:hAnsi="Times New Roman" w:cs="Times New Roman"/>
          <w:i/>
        </w:rPr>
        <w:t>BBC News</w:t>
      </w:r>
      <w:r>
        <w:rPr>
          <w:rFonts w:ascii="Times New Roman" w:eastAsia="Times New Roman" w:hAnsi="Times New Roman" w:cs="Times New Roman"/>
        </w:rPr>
        <w:t xml:space="preserve"> [Online] 26 November.  Available at: </w:t>
      </w:r>
      <w:hyperlink r:id="rId26" w:history="1">
        <w:r w:rsidRPr="008E7F75">
          <w:rPr>
            <w:rStyle w:val="Hyperlink"/>
            <w:rFonts w:ascii="Times New Roman" w:eastAsia="Times New Roman" w:hAnsi="Times New Roman" w:cs="Times New Roman"/>
          </w:rPr>
          <w:t>https://www.bbc.co.uk/news/uk-england-kent-46296249</w:t>
        </w:r>
      </w:hyperlink>
      <w:r>
        <w:rPr>
          <w:rFonts w:ascii="Times New Roman" w:eastAsia="Times New Roman" w:hAnsi="Times New Roman" w:cs="Times New Roman"/>
        </w:rPr>
        <w:t xml:space="preserve"> (Accessed: 27 November 2018)</w:t>
      </w:r>
    </w:p>
    <w:p w14:paraId="33C6C5E9" w14:textId="77777777" w:rsidR="00083048" w:rsidRDefault="00083048" w:rsidP="00D52B78">
      <w:pPr>
        <w:rPr>
          <w:rFonts w:ascii="Times New Roman" w:eastAsia="Times New Roman" w:hAnsi="Times New Roman" w:cs="Times New Roman"/>
        </w:rPr>
      </w:pPr>
    </w:p>
    <w:p w14:paraId="31AA8C38" w14:textId="77777777" w:rsidR="0081608F" w:rsidRPr="00F132E6" w:rsidRDefault="0081608F">
      <w:pPr>
        <w:rPr>
          <w:rFonts w:ascii="Times New Roman" w:hAnsi="Times New Roman" w:cs="Times New Roman"/>
        </w:rPr>
      </w:pPr>
      <w:r>
        <w:rPr>
          <w:rFonts w:ascii="Times New Roman" w:hAnsi="Times New Roman" w:cs="Times New Roman"/>
        </w:rPr>
        <w:t xml:space="preserve">Mental Health Foundation, (2015) ‘What is wellbeing, how can we measure it and how can we support people to improve it?’ </w:t>
      </w:r>
      <w:r>
        <w:rPr>
          <w:rFonts w:ascii="Times New Roman" w:hAnsi="Times New Roman" w:cs="Times New Roman"/>
          <w:i/>
        </w:rPr>
        <w:t>Mental Health Foundation blog</w:t>
      </w:r>
      <w:r>
        <w:rPr>
          <w:rFonts w:ascii="Times New Roman" w:hAnsi="Times New Roman" w:cs="Times New Roman"/>
        </w:rPr>
        <w:t xml:space="preserve">, 20 July.  Available at: </w:t>
      </w:r>
      <w:hyperlink r:id="rId27" w:history="1">
        <w:r w:rsidRPr="008E7F75">
          <w:rPr>
            <w:rStyle w:val="Hyperlink"/>
            <w:rFonts w:ascii="Times New Roman" w:hAnsi="Times New Roman" w:cs="Times New Roman"/>
          </w:rPr>
          <w:t>https://www.mentalhealth.org.uk/blog/what-wellbeing-how-can-we-measure-it-and-how-can-we-support-people-improve-it</w:t>
        </w:r>
      </w:hyperlink>
      <w:r>
        <w:rPr>
          <w:rFonts w:ascii="Times New Roman" w:hAnsi="Times New Roman" w:cs="Times New Roman"/>
        </w:rPr>
        <w:t xml:space="preserve"> (Accessed: 22 November 2018)</w:t>
      </w:r>
    </w:p>
    <w:p w14:paraId="76D20E0B" w14:textId="77777777" w:rsidR="0081608F" w:rsidRDefault="0081608F" w:rsidP="00AE407D">
      <w:pPr>
        <w:pStyle w:val="NormalWeb"/>
      </w:pPr>
      <w:r>
        <w:t xml:space="preserve">Ministry of Justice (2010) </w:t>
      </w:r>
      <w:r w:rsidRPr="00766B97">
        <w:rPr>
          <w:i/>
        </w:rPr>
        <w:t>Proposals for the Reform of Legal Aid in England and Wales</w:t>
      </w:r>
      <w:r>
        <w:rPr>
          <w:i/>
        </w:rPr>
        <w:t xml:space="preserve"> – Consultation Paper CP12/10</w:t>
      </w:r>
      <w:r>
        <w:t xml:space="preserve"> (Cm 7967).  Available at: </w:t>
      </w:r>
      <w:hyperlink r:id="rId28" w:history="1">
        <w:r w:rsidRPr="008E7F75">
          <w:rPr>
            <w:rStyle w:val="Hyperlink"/>
          </w:rPr>
          <w:t>https://webarchive.nationalarchives.gov.uk/20111013060755/http://www.justice.gov.uk/downloads/consultations/legal-aid-reform-consultation.pdf</w:t>
        </w:r>
      </w:hyperlink>
      <w:r>
        <w:t xml:space="preserve"> (Accessed: 12 November 2018)</w:t>
      </w:r>
    </w:p>
    <w:p w14:paraId="7371A3B2" w14:textId="146046CB" w:rsidR="0081608F" w:rsidRDefault="0081608F">
      <w:pPr>
        <w:rPr>
          <w:rFonts w:ascii="Times New Roman" w:hAnsi="Times New Roman" w:cs="Times New Roman"/>
        </w:rPr>
      </w:pPr>
      <w:r>
        <w:rPr>
          <w:rFonts w:ascii="Times New Roman" w:hAnsi="Times New Roman" w:cs="Times New Roman"/>
        </w:rPr>
        <w:t xml:space="preserve">Ministry of Justice (2011) ‘Government Response to Justice Committee’s Third Report of Session 2010-11: </w:t>
      </w:r>
      <w:r w:rsidR="005C34F8">
        <w:rPr>
          <w:rFonts w:ascii="Times New Roman" w:hAnsi="Times New Roman" w:cs="Times New Roman"/>
        </w:rPr>
        <w:t>The</w:t>
      </w:r>
      <w:r>
        <w:rPr>
          <w:rFonts w:ascii="Times New Roman" w:hAnsi="Times New Roman" w:cs="Times New Roman"/>
        </w:rPr>
        <w:t xml:space="preserve"> Government’s proposed reform of legal aid’.  Available at: </w:t>
      </w:r>
      <w:hyperlink r:id="rId29" w:history="1">
        <w:r w:rsidRPr="005C7D0E">
          <w:rPr>
            <w:rStyle w:val="Hyperlink"/>
            <w:rFonts w:ascii="Times New Roman" w:hAnsi="Times New Roman" w:cs="Times New Roman"/>
          </w:rPr>
          <w:t>https://assets.publishing.service.gov.uk/government/uploads/system/uploads/attachment_data/file/238216/8111.pdf</w:t>
        </w:r>
      </w:hyperlink>
      <w:r>
        <w:rPr>
          <w:rFonts w:ascii="Times New Roman" w:hAnsi="Times New Roman" w:cs="Times New Roman"/>
        </w:rPr>
        <w:t xml:space="preserve"> (Accessed: 12 November 2018)</w:t>
      </w:r>
    </w:p>
    <w:p w14:paraId="701F753D" w14:textId="77777777" w:rsidR="00083048" w:rsidRDefault="00083048">
      <w:pPr>
        <w:rPr>
          <w:rFonts w:ascii="Times New Roman" w:hAnsi="Times New Roman" w:cs="Times New Roman"/>
        </w:rPr>
      </w:pPr>
    </w:p>
    <w:p w14:paraId="69A1CC7D" w14:textId="77777777" w:rsidR="0081608F" w:rsidRDefault="0081608F">
      <w:pPr>
        <w:rPr>
          <w:rFonts w:ascii="Times New Roman" w:eastAsia="Times New Roman" w:hAnsi="Times New Roman" w:cs="Times New Roman"/>
        </w:rPr>
      </w:pPr>
      <w:r>
        <w:rPr>
          <w:rFonts w:ascii="Times New Roman" w:eastAsia="Times New Roman" w:hAnsi="Times New Roman" w:cs="Times New Roman"/>
        </w:rPr>
        <w:t xml:space="preserve">Ministry of Justice (2017) </w:t>
      </w:r>
      <w:r>
        <w:rPr>
          <w:rFonts w:ascii="Times New Roman" w:eastAsia="Times New Roman" w:hAnsi="Times New Roman" w:cs="Times New Roman"/>
          <w:i/>
        </w:rPr>
        <w:t>Guide to Family Court Statistics</w:t>
      </w:r>
      <w:r>
        <w:rPr>
          <w:rFonts w:ascii="Times New Roman" w:eastAsia="Times New Roman" w:hAnsi="Times New Roman" w:cs="Times New Roman"/>
        </w:rPr>
        <w:t xml:space="preserve">.  Available at: </w:t>
      </w:r>
      <w:hyperlink r:id="rId30" w:history="1">
        <w:r w:rsidRPr="008E7F75">
          <w:rPr>
            <w:rStyle w:val="Hyperlink"/>
            <w:rFonts w:ascii="Times New Roman" w:eastAsia="Times New Roman" w:hAnsi="Times New Roman" w:cs="Times New Roman"/>
          </w:rPr>
          <w:t>https://assets.publishing.service.gov.uk/government/uploads/system/uploads/attachment_data/file/622664/guide-to-family-court-statistics-june-2017.pdf</w:t>
        </w:r>
      </w:hyperlink>
      <w:r>
        <w:rPr>
          <w:rFonts w:ascii="Times New Roman" w:eastAsia="Times New Roman" w:hAnsi="Times New Roman" w:cs="Times New Roman"/>
        </w:rPr>
        <w:t xml:space="preserve"> (Accessed: 20 November 2018)</w:t>
      </w:r>
    </w:p>
    <w:p w14:paraId="7F2EB5BE" w14:textId="77777777" w:rsidR="0081608F" w:rsidRDefault="0081608F" w:rsidP="00AE407D">
      <w:pPr>
        <w:pStyle w:val="NormalWeb"/>
        <w:rPr>
          <w:bCs/>
        </w:rPr>
      </w:pPr>
      <w:r>
        <w:t xml:space="preserve">Ministry of Justice (2018) </w:t>
      </w:r>
      <w:r w:rsidRPr="00464228">
        <w:rPr>
          <w:bCs/>
          <w:i/>
        </w:rPr>
        <w:t>Family Court Statistics Quarterly, England and Wales, January to March 2018</w:t>
      </w:r>
      <w:r>
        <w:rPr>
          <w:bCs/>
        </w:rPr>
        <w:t xml:space="preserve">.  Available at: </w:t>
      </w:r>
      <w:hyperlink r:id="rId31" w:history="1">
        <w:r w:rsidRPr="005C7D0E">
          <w:rPr>
            <w:rStyle w:val="Hyperlink"/>
            <w:bCs/>
          </w:rPr>
          <w:t>https://assets.publishing.service.gov.uk/government/uploads/system/uploads/attachment_data/file/720100/FCSQ_January_to_March_2018.pdf</w:t>
        </w:r>
      </w:hyperlink>
      <w:r>
        <w:rPr>
          <w:bCs/>
        </w:rPr>
        <w:t xml:space="preserve"> (Accessed: 16 November 2018)</w:t>
      </w:r>
    </w:p>
    <w:p w14:paraId="3DFF2E2A" w14:textId="77777777" w:rsidR="0081608F" w:rsidRDefault="0081608F" w:rsidP="0085346A">
      <w:pPr>
        <w:spacing w:beforeAutospacing="1" w:afterAutospacing="1"/>
        <w:rPr>
          <w:rFonts w:ascii="Arial" w:hAnsi="Arial" w:cs="Arial"/>
          <w:color w:val="333333"/>
          <w:sz w:val="20"/>
          <w:szCs w:val="20"/>
        </w:rPr>
      </w:pPr>
      <w:r w:rsidRPr="00083048">
        <w:rPr>
          <w:rFonts w:ascii="Times New Roman" w:eastAsia="Times New Roman" w:hAnsi="Times New Roman" w:cs="Times New Roman"/>
          <w:color w:val="000000" w:themeColor="text1"/>
          <w:shd w:val="clear" w:color="auto" w:fill="FFFFFF"/>
        </w:rPr>
        <w:t>Morris, D., and Barr, W. (2013) ‘The impact of cuts in legal aid funding on charities’. </w:t>
      </w:r>
      <w:r w:rsidRPr="00083048">
        <w:rPr>
          <w:rFonts w:ascii="Times New Roman" w:eastAsia="Times New Roman" w:hAnsi="Times New Roman" w:cs="Times New Roman"/>
          <w:i/>
          <w:iCs/>
          <w:color w:val="000000" w:themeColor="text1"/>
        </w:rPr>
        <w:t>The Journal of social welfare &amp; family law</w:t>
      </w:r>
      <w:r w:rsidRPr="00083048">
        <w:rPr>
          <w:rFonts w:ascii="Times New Roman" w:eastAsia="Times New Roman" w:hAnsi="Times New Roman" w:cs="Times New Roman"/>
          <w:color w:val="000000" w:themeColor="text1"/>
          <w:shd w:val="clear" w:color="auto" w:fill="FFFFFF"/>
        </w:rPr>
        <w:t>, </w:t>
      </w:r>
      <w:r w:rsidRPr="00083048">
        <w:rPr>
          <w:rFonts w:ascii="Times New Roman" w:eastAsia="Times New Roman" w:hAnsi="Times New Roman" w:cs="Times New Roman"/>
          <w:i/>
          <w:iCs/>
          <w:color w:val="000000" w:themeColor="text1"/>
        </w:rPr>
        <w:t>35</w:t>
      </w:r>
      <w:r w:rsidRPr="00083048">
        <w:rPr>
          <w:rFonts w:ascii="Times New Roman" w:eastAsia="Times New Roman" w:hAnsi="Times New Roman" w:cs="Times New Roman"/>
          <w:color w:val="000000" w:themeColor="text1"/>
          <w:shd w:val="clear" w:color="auto" w:fill="FFFFFF"/>
        </w:rPr>
        <w:t>(1), pp.79-94.</w:t>
      </w:r>
      <w:r w:rsidRPr="00083048">
        <w:rPr>
          <w:rFonts w:ascii="Times New Roman" w:hAnsi="Times New Roman" w:cs="Times New Roman"/>
          <w:color w:val="000000" w:themeColor="text1"/>
        </w:rPr>
        <w:t xml:space="preserve"> </w:t>
      </w:r>
      <w:hyperlink r:id="rId32" w:history="1">
        <w:r w:rsidRPr="009143BF">
          <w:rPr>
            <w:rStyle w:val="Hyperlink"/>
            <w:rFonts w:ascii="Times New Roman" w:hAnsi="Times New Roman" w:cs="Times New Roman"/>
            <w:color w:val="10147E"/>
          </w:rPr>
          <w:t>doi.org/10.1080/09649069.2013.774737</w:t>
        </w:r>
      </w:hyperlink>
    </w:p>
    <w:p w14:paraId="019AC9B8" w14:textId="01E19DE0"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Muir, H. (2014) ‘Stephen Lawrence lawyer: I wouldn’t take case with today’s legal aid cuts’ </w:t>
      </w:r>
      <w:r>
        <w:rPr>
          <w:rFonts w:ascii="Times New Roman" w:eastAsia="Times New Roman" w:hAnsi="Times New Roman" w:cs="Times New Roman"/>
          <w:i/>
        </w:rPr>
        <w:t>The Guardian</w:t>
      </w:r>
      <w:r>
        <w:rPr>
          <w:rFonts w:ascii="Times New Roman" w:eastAsia="Times New Roman" w:hAnsi="Times New Roman" w:cs="Times New Roman"/>
        </w:rPr>
        <w:t xml:space="preserve"> [Online] 25 March.  Available at: </w:t>
      </w:r>
      <w:hyperlink r:id="rId33" w:history="1">
        <w:r w:rsidRPr="000A7A76">
          <w:rPr>
            <w:rStyle w:val="Hyperlink"/>
            <w:rFonts w:ascii="Times New Roman" w:eastAsia="Times New Roman" w:hAnsi="Times New Roman" w:cs="Times New Roman"/>
          </w:rPr>
          <w:t>https://www.theguardian.com/law/2014/mar/25/stephen-lawrence-lawyer-legal-aid-cuts-imran-khan</w:t>
        </w:r>
      </w:hyperlink>
      <w:r>
        <w:rPr>
          <w:rFonts w:ascii="Times New Roman" w:eastAsia="Times New Roman" w:hAnsi="Times New Roman" w:cs="Times New Roman"/>
        </w:rPr>
        <w:t xml:space="preserve"> (Accessed: 27 November 2018)</w:t>
      </w:r>
    </w:p>
    <w:p w14:paraId="47723F77" w14:textId="77777777" w:rsidR="00083048" w:rsidRDefault="00083048" w:rsidP="00D52B78">
      <w:pPr>
        <w:rPr>
          <w:rFonts w:ascii="Times New Roman" w:eastAsia="Times New Roman" w:hAnsi="Times New Roman" w:cs="Times New Roman"/>
        </w:rPr>
      </w:pPr>
    </w:p>
    <w:p w14:paraId="2A393DC2" w14:textId="04F98EB4" w:rsidR="0081608F" w:rsidRDefault="0081608F" w:rsidP="00D52B78">
      <w:pPr>
        <w:rPr>
          <w:rFonts w:ascii="Times New Roman" w:eastAsia="Times New Roman" w:hAnsi="Times New Roman" w:cs="Times New Roman"/>
          <w:iCs/>
          <w:color w:val="000000" w:themeColor="text1"/>
        </w:rPr>
      </w:pPr>
      <w:r>
        <w:rPr>
          <w:rFonts w:ascii="Times New Roman" w:eastAsia="Times New Roman" w:hAnsi="Times New Roman" w:cs="Times New Roman"/>
        </w:rPr>
        <w:t xml:space="preserve">New Economics Foundation (2012) </w:t>
      </w:r>
      <w:r w:rsidRPr="005D6136">
        <w:rPr>
          <w:rFonts w:ascii="Times New Roman" w:eastAsia="Times New Roman" w:hAnsi="Times New Roman" w:cs="Times New Roman"/>
          <w:i/>
          <w:iCs/>
          <w:color w:val="000000" w:themeColor="text1"/>
        </w:rPr>
        <w:t>Measuring Wellbeing: A guide for practitioners</w:t>
      </w:r>
      <w:r>
        <w:rPr>
          <w:rFonts w:ascii="Times New Roman" w:eastAsia="Times New Roman" w:hAnsi="Times New Roman" w:cs="Times New Roman"/>
          <w:i/>
          <w:iCs/>
          <w:color w:val="000000" w:themeColor="text1"/>
        </w:rPr>
        <w:t xml:space="preserve">. </w:t>
      </w:r>
      <w:r>
        <w:rPr>
          <w:rFonts w:ascii="Times New Roman" w:eastAsia="Times New Roman" w:hAnsi="Times New Roman" w:cs="Times New Roman"/>
          <w:iCs/>
          <w:color w:val="000000" w:themeColor="text1"/>
        </w:rPr>
        <w:t>London: New Economics Foundation</w:t>
      </w:r>
    </w:p>
    <w:p w14:paraId="74E44B08" w14:textId="77777777" w:rsidR="00083048" w:rsidRDefault="00083048" w:rsidP="00D52B78">
      <w:pPr>
        <w:rPr>
          <w:rFonts w:ascii="Times New Roman" w:eastAsia="Times New Roman" w:hAnsi="Times New Roman" w:cs="Times New Roman"/>
          <w:iCs/>
          <w:color w:val="000000" w:themeColor="text1"/>
        </w:rPr>
      </w:pPr>
    </w:p>
    <w:p w14:paraId="710311DE" w14:textId="77777777" w:rsidR="0081608F" w:rsidRPr="00D26D3C"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Nicholls, D., Diver, T. and Samuel, H. (2018) ‘Border Forcer ups patrols after ‘unprecedented’ surge in migrants crossing Channel’, </w:t>
      </w:r>
      <w:r>
        <w:rPr>
          <w:rFonts w:ascii="Times New Roman" w:eastAsia="Times New Roman" w:hAnsi="Times New Roman" w:cs="Times New Roman"/>
          <w:i/>
        </w:rPr>
        <w:t xml:space="preserve">The Telegraph </w:t>
      </w:r>
      <w:r>
        <w:rPr>
          <w:rFonts w:ascii="Times New Roman" w:eastAsia="Times New Roman" w:hAnsi="Times New Roman" w:cs="Times New Roman"/>
        </w:rPr>
        <w:t xml:space="preserve">[Online] 15 November.  Available at: </w:t>
      </w:r>
      <w:hyperlink r:id="rId34" w:history="1">
        <w:r w:rsidRPr="008E7F75">
          <w:rPr>
            <w:rStyle w:val="Hyperlink"/>
            <w:rFonts w:ascii="Times New Roman" w:eastAsia="Times New Roman" w:hAnsi="Times New Roman" w:cs="Times New Roman"/>
          </w:rPr>
          <w:t>https://www.telegraph.co.uk/news/2018/11/15/border-force</w:t>
        </w:r>
        <w:r w:rsidRPr="008E7F75">
          <w:rPr>
            <w:rStyle w:val="Hyperlink"/>
            <w:rFonts w:ascii="Times New Roman" w:eastAsia="Times New Roman" w:hAnsi="Times New Roman" w:cs="Times New Roman"/>
          </w:rPr>
          <w:t>-</w:t>
        </w:r>
        <w:r w:rsidRPr="008E7F75">
          <w:rPr>
            <w:rStyle w:val="Hyperlink"/>
            <w:rFonts w:ascii="Times New Roman" w:eastAsia="Times New Roman" w:hAnsi="Times New Roman" w:cs="Times New Roman"/>
          </w:rPr>
          <w:t>increase-patrols-along-south-coast-unprecedented/</w:t>
        </w:r>
      </w:hyperlink>
      <w:r>
        <w:rPr>
          <w:rFonts w:ascii="Times New Roman" w:eastAsia="Times New Roman" w:hAnsi="Times New Roman" w:cs="Times New Roman"/>
        </w:rPr>
        <w:t xml:space="preserve"> (Accessed: 27 November 2018)</w:t>
      </w:r>
    </w:p>
    <w:p w14:paraId="1DD1678D" w14:textId="77777777" w:rsidR="0081608F" w:rsidRDefault="0081608F" w:rsidP="00AE407D">
      <w:pPr>
        <w:pStyle w:val="NormalWeb"/>
      </w:pPr>
      <w:r>
        <w:t xml:space="preserve">Organ, J. and Sigafoos, J. (2018) ‘The impact of LASPO on routes to justice’.  Available at: </w:t>
      </w:r>
      <w:hyperlink r:id="rId35" w:history="1">
        <w:r w:rsidRPr="008E7F75">
          <w:rPr>
            <w:rStyle w:val="Hyperlink"/>
          </w:rPr>
          <w:t>https://www.equalityhumanrights.com/sites/default/files/the-impact-of-laspo-on-routes-to-justice-september-2018.pdf</w:t>
        </w:r>
      </w:hyperlink>
      <w:r>
        <w:t xml:space="preserve"> (Accessed: 16 November 2018)</w:t>
      </w:r>
    </w:p>
    <w:p w14:paraId="31B9F9C5" w14:textId="77777777" w:rsidR="00AE4F07" w:rsidRDefault="0081608F" w:rsidP="00AE4F07">
      <w:pPr>
        <w:rPr>
          <w:rFonts w:ascii="Times New Roman" w:hAnsi="Times New Roman" w:cs="Times New Roman"/>
        </w:rPr>
      </w:pPr>
      <w:r w:rsidRPr="00AE4F07">
        <w:rPr>
          <w:rFonts w:ascii="Times New Roman" w:hAnsi="Times New Roman" w:cs="Times New Roman"/>
        </w:rPr>
        <w:t xml:space="preserve">Parliament.  House of Lords, House of Commons (2013) </w:t>
      </w:r>
      <w:r w:rsidRPr="00AE4F07">
        <w:rPr>
          <w:rFonts w:ascii="Times New Roman" w:hAnsi="Times New Roman" w:cs="Times New Roman"/>
          <w:i/>
        </w:rPr>
        <w:t>The implications for access to justice of the Government’s proposals to reform legal aid</w:t>
      </w:r>
      <w:r w:rsidRPr="00AE4F07">
        <w:rPr>
          <w:rFonts w:ascii="Times New Roman" w:hAnsi="Times New Roman" w:cs="Times New Roman"/>
          <w:i/>
        </w:rPr>
        <w:t xml:space="preserve">: seventh report from the </w:t>
      </w:r>
      <w:r w:rsidR="00AE4F07" w:rsidRPr="00AE4F07">
        <w:rPr>
          <w:rFonts w:ascii="Times New Roman" w:hAnsi="Times New Roman" w:cs="Times New Roman"/>
          <w:i/>
        </w:rPr>
        <w:t xml:space="preserve">Human Rights Joint Committee </w:t>
      </w:r>
      <w:r w:rsidR="00AE4F07" w:rsidRPr="00AE4F07">
        <w:rPr>
          <w:rFonts w:ascii="Times New Roman" w:hAnsi="Times New Roman" w:cs="Times New Roman"/>
        </w:rPr>
        <w:t xml:space="preserve"> Available at:</w:t>
      </w:r>
      <w:r w:rsidR="00AE4F07">
        <w:rPr>
          <w:rFonts w:ascii="Times New Roman" w:hAnsi="Times New Roman" w:cs="Times New Roman"/>
        </w:rPr>
        <w:t xml:space="preserve"> </w:t>
      </w:r>
      <w:hyperlink r:id="rId36" w:history="1">
        <w:r w:rsidR="00AE4F07" w:rsidRPr="000A7A76">
          <w:rPr>
            <w:rStyle w:val="Hyperlink"/>
            <w:rFonts w:ascii="Times New Roman" w:hAnsi="Times New Roman" w:cs="Times New Roman"/>
          </w:rPr>
          <w:t>https://publications.parliament.uk/pa/jt201314/jtselect/jtrights/100/10004.htm</w:t>
        </w:r>
      </w:hyperlink>
      <w:r w:rsidR="00AE4F07">
        <w:rPr>
          <w:rFonts w:ascii="Times New Roman" w:hAnsi="Times New Roman" w:cs="Times New Roman"/>
        </w:rPr>
        <w:t xml:space="preserve"> (Accessed: 12 November 2018)</w:t>
      </w:r>
    </w:p>
    <w:p w14:paraId="6A3F3D69" w14:textId="46AFC7F8" w:rsidR="001B4022" w:rsidRPr="008F5B92" w:rsidRDefault="001B4022" w:rsidP="002E6772">
      <w:pPr>
        <w:rPr>
          <w:rFonts w:ascii="Times New Roman" w:hAnsi="Times New Roman" w:cs="Times New Roman"/>
          <w:i/>
        </w:rPr>
      </w:pPr>
    </w:p>
    <w:p w14:paraId="592A7301" w14:textId="1723CDF9" w:rsidR="0081608F" w:rsidRDefault="0081608F">
      <w:pPr>
        <w:rPr>
          <w:rFonts w:ascii="Times New Roman" w:hAnsi="Times New Roman" w:cs="Times New Roman"/>
        </w:rPr>
      </w:pPr>
      <w:r>
        <w:rPr>
          <w:rFonts w:ascii="Times New Roman" w:hAnsi="Times New Roman" w:cs="Times New Roman"/>
        </w:rPr>
        <w:t xml:space="preserve">Parton, N. (ed) (2002) </w:t>
      </w:r>
      <w:r>
        <w:rPr>
          <w:rFonts w:ascii="Times New Roman" w:hAnsi="Times New Roman" w:cs="Times New Roman"/>
          <w:i/>
        </w:rPr>
        <w:t xml:space="preserve">Social Theory, Social Change and Social Work. </w:t>
      </w:r>
      <w:r>
        <w:rPr>
          <w:rFonts w:ascii="Times New Roman" w:hAnsi="Times New Roman" w:cs="Times New Roman"/>
        </w:rPr>
        <w:t>London: Routledge</w:t>
      </w:r>
    </w:p>
    <w:p w14:paraId="53A1815A" w14:textId="77777777" w:rsidR="001B4022" w:rsidRDefault="001B4022">
      <w:pPr>
        <w:rPr>
          <w:rFonts w:ascii="Times New Roman" w:hAnsi="Times New Roman" w:cs="Times New Roman"/>
        </w:rPr>
      </w:pPr>
    </w:p>
    <w:p w14:paraId="4C8AE5EC" w14:textId="75EC46DD" w:rsidR="0081608F" w:rsidRDefault="0081608F">
      <w:pPr>
        <w:rPr>
          <w:rFonts w:ascii="Times New Roman" w:hAnsi="Times New Roman" w:cs="Times New Roman"/>
        </w:rPr>
      </w:pPr>
      <w:r>
        <w:rPr>
          <w:rFonts w:ascii="Times New Roman" w:hAnsi="Times New Roman" w:cs="Times New Roman"/>
        </w:rPr>
        <w:t xml:space="preserve">Skogan, W. and Maxfield, M. (1981) </w:t>
      </w:r>
      <w:r>
        <w:rPr>
          <w:rFonts w:ascii="Times New Roman" w:hAnsi="Times New Roman" w:cs="Times New Roman"/>
          <w:i/>
        </w:rPr>
        <w:t>Coping with Crime: Individual and Neighbourhood Reactions</w:t>
      </w:r>
      <w:r>
        <w:rPr>
          <w:rFonts w:ascii="Times New Roman" w:hAnsi="Times New Roman" w:cs="Times New Roman"/>
        </w:rPr>
        <w:t>.  London: Sage</w:t>
      </w:r>
    </w:p>
    <w:p w14:paraId="04677F14" w14:textId="77777777" w:rsidR="001B4022" w:rsidRDefault="001B4022">
      <w:pPr>
        <w:rPr>
          <w:rFonts w:ascii="Times New Roman" w:hAnsi="Times New Roman" w:cs="Times New Roman"/>
        </w:rPr>
      </w:pPr>
    </w:p>
    <w:p w14:paraId="07A3728B" w14:textId="79F3837D" w:rsidR="0081608F" w:rsidRDefault="0081608F">
      <w:pPr>
        <w:rPr>
          <w:rFonts w:ascii="Times New Roman" w:hAnsi="Times New Roman" w:cs="Times New Roman"/>
        </w:rPr>
      </w:pPr>
      <w:r>
        <w:rPr>
          <w:rFonts w:ascii="Times New Roman" w:hAnsi="Times New Roman" w:cs="Times New Roman"/>
        </w:rPr>
        <w:t>Stanko, E. (1990) ‘</w:t>
      </w:r>
      <w:r w:rsidRPr="00F34BC2">
        <w:rPr>
          <w:rFonts w:ascii="Times New Roman" w:hAnsi="Times New Roman" w:cs="Times New Roman"/>
        </w:rPr>
        <w:t>When Precautio</w:t>
      </w:r>
      <w:r>
        <w:rPr>
          <w:rFonts w:ascii="Times New Roman" w:hAnsi="Times New Roman" w:cs="Times New Roman"/>
        </w:rPr>
        <w:t>n is Normal: A Feminist</w:t>
      </w:r>
      <w:r w:rsidRPr="00F34BC2">
        <w:rPr>
          <w:rFonts w:ascii="Times New Roman" w:hAnsi="Times New Roman" w:cs="Times New Roman"/>
        </w:rPr>
        <w:t xml:space="preserve"> Critique of Crime Prevention</w:t>
      </w:r>
      <w:r>
        <w:rPr>
          <w:rFonts w:ascii="Times New Roman" w:hAnsi="Times New Roman" w:cs="Times New Roman"/>
        </w:rPr>
        <w:t xml:space="preserve">’, in Gelsthorpe, L and Morris, A. (eds.) </w:t>
      </w:r>
      <w:r>
        <w:rPr>
          <w:rFonts w:ascii="Times New Roman" w:hAnsi="Times New Roman" w:cs="Times New Roman"/>
          <w:i/>
        </w:rPr>
        <w:t xml:space="preserve">Feminist Perspectives in Criminology. </w:t>
      </w:r>
      <w:r>
        <w:rPr>
          <w:rFonts w:ascii="Times New Roman" w:hAnsi="Times New Roman" w:cs="Times New Roman"/>
        </w:rPr>
        <w:t>Milton Keynes: Open University Press</w:t>
      </w:r>
    </w:p>
    <w:p w14:paraId="0E085B4F" w14:textId="77777777" w:rsidR="006A1BD9" w:rsidRDefault="006A1BD9">
      <w:pPr>
        <w:rPr>
          <w:rFonts w:ascii="Times New Roman" w:hAnsi="Times New Roman" w:cs="Times New Roman"/>
        </w:rPr>
      </w:pPr>
    </w:p>
    <w:p w14:paraId="246DEFE0" w14:textId="77777777" w:rsidR="0081608F" w:rsidRPr="009341D5" w:rsidRDefault="0081608F">
      <w:pPr>
        <w:rPr>
          <w:rFonts w:ascii="Times New Roman" w:hAnsi="Times New Roman" w:cs="Times New Roman"/>
        </w:rPr>
      </w:pPr>
      <w:r w:rsidRPr="009341D5">
        <w:rPr>
          <w:rFonts w:ascii="Times New Roman" w:hAnsi="Times New Roman" w:cs="Times New Roman"/>
        </w:rPr>
        <w:t xml:space="preserve">Tabor, D. (2018).  </w:t>
      </w:r>
      <w:r>
        <w:rPr>
          <w:rFonts w:ascii="Times New Roman" w:hAnsi="Times New Roman" w:cs="Times New Roman"/>
        </w:rPr>
        <w:t>‘</w:t>
      </w:r>
      <w:r w:rsidRPr="009341D5">
        <w:rPr>
          <w:rFonts w:ascii="Times New Roman" w:hAnsi="Times New Roman" w:cs="Times New Roman"/>
        </w:rPr>
        <w:t>Personal well-being in the UK: April 2017 to March 2018</w:t>
      </w:r>
      <w:r>
        <w:rPr>
          <w:rFonts w:ascii="Times New Roman" w:hAnsi="Times New Roman" w:cs="Times New Roman"/>
        </w:rPr>
        <w:t>’</w:t>
      </w:r>
      <w:r w:rsidRPr="009341D5">
        <w:rPr>
          <w:rFonts w:ascii="Times New Roman" w:hAnsi="Times New Roman" w:cs="Times New Roman"/>
        </w:rPr>
        <w:t xml:space="preserve">.  Available at: </w:t>
      </w:r>
      <w:hyperlink r:id="rId37" w:history="1">
        <w:r w:rsidRPr="009341D5">
          <w:rPr>
            <w:rStyle w:val="Hyperlink"/>
            <w:rFonts w:ascii="Times New Roman" w:hAnsi="Times New Roman" w:cs="Times New Roman"/>
          </w:rPr>
          <w:t>https://www.ons.gov.uk/peoplepopulationandcommunity/wellbeing/bulletins/measuringnationalwellbeing/april2017tomarch2018</w:t>
        </w:r>
      </w:hyperlink>
      <w:r w:rsidRPr="009341D5">
        <w:rPr>
          <w:rFonts w:ascii="Times New Roman" w:hAnsi="Times New Roman" w:cs="Times New Roman"/>
        </w:rPr>
        <w:t xml:space="preserve"> (Accessed: 6 October 2018)</w:t>
      </w:r>
    </w:p>
    <w:p w14:paraId="289832C0" w14:textId="71A393C7" w:rsidR="0081608F" w:rsidRDefault="0081608F" w:rsidP="003F5F96">
      <w:pPr>
        <w:pStyle w:val="Heading1"/>
        <w:spacing w:before="0" w:beforeAutospacing="0" w:after="0" w:afterAutospacing="0"/>
        <w:rPr>
          <w:b w:val="0"/>
          <w:bCs w:val="0"/>
          <w:color w:val="121212"/>
          <w:sz w:val="24"/>
          <w:szCs w:val="24"/>
        </w:rPr>
      </w:pPr>
      <w:r w:rsidRPr="00A32824">
        <w:rPr>
          <w:b w:val="0"/>
          <w:i/>
          <w:sz w:val="24"/>
          <w:szCs w:val="24"/>
        </w:rPr>
        <w:t>The Guardian</w:t>
      </w:r>
      <w:r w:rsidRPr="00533D9E">
        <w:rPr>
          <w:b w:val="0"/>
          <w:sz w:val="24"/>
          <w:szCs w:val="24"/>
        </w:rPr>
        <w:t xml:space="preserve"> (2018).  ‘</w:t>
      </w:r>
      <w:r w:rsidRPr="00533D9E">
        <w:rPr>
          <w:b w:val="0"/>
          <w:bCs w:val="0"/>
          <w:color w:val="121212"/>
          <w:sz w:val="24"/>
          <w:szCs w:val="24"/>
        </w:rPr>
        <w:t>The Guardian view on legal aid: cuts have caused chaos and must be reversed</w:t>
      </w:r>
      <w:r>
        <w:rPr>
          <w:b w:val="0"/>
          <w:bCs w:val="0"/>
          <w:color w:val="121212"/>
          <w:sz w:val="24"/>
          <w:szCs w:val="24"/>
        </w:rPr>
        <w:t xml:space="preserve">’, 12 August.  Available at: </w:t>
      </w:r>
      <w:hyperlink r:id="rId38" w:history="1">
        <w:r w:rsidRPr="008E7F75">
          <w:rPr>
            <w:rStyle w:val="Hyperlink"/>
            <w:b w:val="0"/>
            <w:bCs w:val="0"/>
            <w:sz w:val="24"/>
            <w:szCs w:val="24"/>
          </w:rPr>
          <w:t>https://www.theguardian.com/commentisfree/2018/aug/12/the-guardian-view-on-legal-aid-cuts-have-caused-chaos-and-must-be-reversed</w:t>
        </w:r>
      </w:hyperlink>
      <w:r>
        <w:rPr>
          <w:b w:val="0"/>
          <w:bCs w:val="0"/>
          <w:color w:val="121212"/>
          <w:sz w:val="24"/>
          <w:szCs w:val="24"/>
        </w:rPr>
        <w:t xml:space="preserve"> (Accessed: 27 November 2018).</w:t>
      </w:r>
    </w:p>
    <w:p w14:paraId="2B692E55" w14:textId="77777777" w:rsidR="006A1BD9" w:rsidRDefault="006A1BD9" w:rsidP="003F5F96">
      <w:pPr>
        <w:pStyle w:val="Heading1"/>
        <w:spacing w:before="0" w:beforeAutospacing="0" w:after="0" w:afterAutospacing="0"/>
        <w:rPr>
          <w:b w:val="0"/>
          <w:bCs w:val="0"/>
          <w:color w:val="121212"/>
          <w:sz w:val="24"/>
          <w:szCs w:val="24"/>
        </w:rPr>
      </w:pPr>
    </w:p>
    <w:p w14:paraId="71DFC970" w14:textId="7D234239"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The Law Society (2018).  ‘Windrush crisis underscores need for immigration legal aid’ 1 May. Available at: </w:t>
      </w:r>
      <w:hyperlink r:id="rId39" w:history="1">
        <w:r w:rsidRPr="000A7A76">
          <w:rPr>
            <w:rStyle w:val="Hyperlink"/>
            <w:rFonts w:ascii="Times New Roman" w:eastAsia="Times New Roman" w:hAnsi="Times New Roman" w:cs="Times New Roman"/>
          </w:rPr>
          <w:t>https://www.lawsociety.org.uk/news/press-releases/windrush-crisis-underscores-legal-aid-need/</w:t>
        </w:r>
      </w:hyperlink>
      <w:r>
        <w:rPr>
          <w:rFonts w:ascii="Times New Roman" w:eastAsia="Times New Roman" w:hAnsi="Times New Roman" w:cs="Times New Roman"/>
        </w:rPr>
        <w:t xml:space="preserve"> (Accessed: 28 November 2018)</w:t>
      </w:r>
    </w:p>
    <w:p w14:paraId="4CB0929F" w14:textId="77777777" w:rsidR="006A1BD9" w:rsidRDefault="006A1BD9" w:rsidP="00D52B78">
      <w:pPr>
        <w:rPr>
          <w:rFonts w:ascii="Times New Roman" w:eastAsia="Times New Roman" w:hAnsi="Times New Roman" w:cs="Times New Roman"/>
        </w:rPr>
      </w:pPr>
    </w:p>
    <w:p w14:paraId="313FB7CA" w14:textId="2CF5B8CD" w:rsidR="0081608F" w:rsidRDefault="0081608F">
      <w:pPr>
        <w:rPr>
          <w:rFonts w:ascii="Times New Roman" w:hAnsi="Times New Roman" w:cs="Times New Roman"/>
        </w:rPr>
      </w:pPr>
      <w:r w:rsidRPr="00BE029B">
        <w:rPr>
          <w:rFonts w:ascii="Times New Roman" w:hAnsi="Times New Roman" w:cs="Times New Roman"/>
        </w:rPr>
        <w:t>United Nations (2018</w:t>
      </w:r>
      <w:r>
        <w:rPr>
          <w:rFonts w:ascii="Times New Roman" w:hAnsi="Times New Roman" w:cs="Times New Roman"/>
        </w:rPr>
        <w:t>a</w:t>
      </w:r>
      <w:r w:rsidRPr="00BE029B">
        <w:rPr>
          <w:rFonts w:ascii="Times New Roman" w:hAnsi="Times New Roman" w:cs="Times New Roman"/>
        </w:rPr>
        <w:t xml:space="preserve">) Available at: </w:t>
      </w:r>
      <w:hyperlink r:id="rId40">
        <w:r w:rsidRPr="00BE029B">
          <w:rPr>
            <w:rStyle w:val="Hyperlink"/>
            <w:rFonts w:ascii="Times New Roman" w:hAnsi="Times New Roman" w:cs="Times New Roman"/>
          </w:rPr>
          <w:t>https://www.un.org/ruleoflaw/thematic-areas/access-to-justice-and-rule-of-law-institutions/access-to-justice/</w:t>
        </w:r>
      </w:hyperlink>
      <w:r w:rsidRPr="00BE029B">
        <w:rPr>
          <w:rFonts w:ascii="Times New Roman" w:hAnsi="Times New Roman" w:cs="Times New Roman"/>
        </w:rPr>
        <w:t xml:space="preserve"> (Accessed: 11 November 2018)</w:t>
      </w:r>
    </w:p>
    <w:p w14:paraId="69BF5E8C" w14:textId="77777777" w:rsidR="006A1BD9" w:rsidRPr="00BE029B" w:rsidRDefault="006A1BD9">
      <w:pPr>
        <w:rPr>
          <w:rFonts w:ascii="Times New Roman" w:hAnsi="Times New Roman" w:cs="Times New Roman"/>
        </w:rPr>
      </w:pPr>
    </w:p>
    <w:p w14:paraId="747A7BA6" w14:textId="6D9B0509" w:rsidR="0081608F" w:rsidRDefault="0081608F">
      <w:pPr>
        <w:rPr>
          <w:rFonts w:ascii="Times New Roman" w:hAnsi="Times New Roman" w:cs="Times New Roman"/>
        </w:rPr>
      </w:pPr>
      <w:r>
        <w:rPr>
          <w:rFonts w:ascii="Times New Roman" w:hAnsi="Times New Roman" w:cs="Times New Roman"/>
        </w:rPr>
        <w:t xml:space="preserve">United Nations (2018b) Available at: </w:t>
      </w:r>
      <w:hyperlink r:id="rId41" w:history="1">
        <w:r w:rsidRPr="008E7F75">
          <w:rPr>
            <w:rStyle w:val="Hyperlink"/>
            <w:rFonts w:ascii="Times New Roman" w:hAnsi="Times New Roman" w:cs="Times New Roman"/>
          </w:rPr>
          <w:t>http://www.un.org/en/universal-declaration-human-rights/index.html</w:t>
        </w:r>
      </w:hyperlink>
      <w:r>
        <w:rPr>
          <w:rFonts w:ascii="Times New Roman" w:hAnsi="Times New Roman" w:cs="Times New Roman"/>
        </w:rPr>
        <w:t xml:space="preserve"> (Accessed: 20 November 2018)</w:t>
      </w:r>
    </w:p>
    <w:p w14:paraId="6F1D24DA" w14:textId="77777777" w:rsidR="006A1BD9" w:rsidRDefault="006A1BD9">
      <w:pPr>
        <w:rPr>
          <w:rFonts w:ascii="Times New Roman" w:hAnsi="Times New Roman" w:cs="Times New Roman"/>
        </w:rPr>
      </w:pPr>
    </w:p>
    <w:p w14:paraId="19E68326" w14:textId="77777777" w:rsidR="0081608F" w:rsidRDefault="0081608F">
      <w:pPr>
        <w:rPr>
          <w:rFonts w:ascii="Times New Roman" w:hAnsi="Times New Roman" w:cs="Times New Roman"/>
        </w:rPr>
      </w:pPr>
      <w:r>
        <w:rPr>
          <w:rFonts w:ascii="Times New Roman" w:hAnsi="Times New Roman" w:cs="Times New Roman"/>
        </w:rPr>
        <w:t xml:space="preserve">Welsh Government (2015). ‘Welsh Index of Multiple Deprivation’ Available at: </w:t>
      </w:r>
      <w:hyperlink r:id="rId42">
        <w:r w:rsidRPr="0229A83E">
          <w:rPr>
            <w:rStyle w:val="Hyperlink"/>
            <w:rFonts w:ascii="Times New Roman" w:hAnsi="Times New Roman" w:cs="Times New Roman"/>
          </w:rPr>
          <w:t>https://gov.wales/docs/statistics/2015/150812-wimd-2014-summary-revised-en.pdf</w:t>
        </w:r>
      </w:hyperlink>
      <w:r w:rsidRPr="0229A83E">
        <w:rPr>
          <w:rFonts w:ascii="Times New Roman" w:hAnsi="Times New Roman" w:cs="Times New Roman"/>
        </w:rPr>
        <w:t xml:space="preserve"> (Accessed: 11 November 2018)</w:t>
      </w:r>
    </w:p>
    <w:sectPr w:rsidR="0081608F" w:rsidSect="00797C5C">
      <w:headerReference w:type="default" r:id="rId43"/>
      <w:footerReference w:type="even" r:id="rId44"/>
      <w:footerReference w:type="default" r:id="rId4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B62A6" w14:textId="77777777" w:rsidR="0000515F" w:rsidRDefault="0000515F" w:rsidP="007B1051">
      <w:r>
        <w:separator/>
      </w:r>
    </w:p>
  </w:endnote>
  <w:endnote w:type="continuationSeparator" w:id="0">
    <w:p w14:paraId="352430F3" w14:textId="77777777" w:rsidR="0000515F" w:rsidRDefault="0000515F" w:rsidP="007B1051">
      <w:r>
        <w:continuationSeparator/>
      </w:r>
    </w:p>
  </w:endnote>
  <w:endnote w:type="continuationNotice" w:id="1">
    <w:p w14:paraId="0A61F1AC" w14:textId="77777777" w:rsidR="0000515F" w:rsidRDefault="00005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9255549"/>
      <w:docPartObj>
        <w:docPartGallery w:val="Page Numbers (Bottom of Page)"/>
        <w:docPartUnique/>
      </w:docPartObj>
    </w:sdtPr>
    <w:sdtEndPr>
      <w:rPr>
        <w:rStyle w:val="PageNumber"/>
      </w:rPr>
    </w:sdtEndPr>
    <w:sdtContent>
      <w:p w14:paraId="3B62D81F" w14:textId="77777777" w:rsidR="007B1051" w:rsidRDefault="007B1051" w:rsidP="005C7D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0A0291" w14:textId="77777777" w:rsidR="007B1051" w:rsidRDefault="007B1051" w:rsidP="007B10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6763697"/>
      <w:docPartObj>
        <w:docPartGallery w:val="Page Numbers (Bottom of Page)"/>
        <w:docPartUnique/>
      </w:docPartObj>
    </w:sdtPr>
    <w:sdtEndPr>
      <w:rPr>
        <w:rStyle w:val="PageNumber"/>
      </w:rPr>
    </w:sdtEndPr>
    <w:sdtContent>
      <w:p w14:paraId="2B48D7C6" w14:textId="7B934773" w:rsidR="007B1051" w:rsidRDefault="007B1051" w:rsidP="005C7D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9571A">
          <w:rPr>
            <w:rStyle w:val="PageNumber"/>
            <w:noProof/>
          </w:rPr>
          <w:t>3</w:t>
        </w:r>
        <w:r>
          <w:rPr>
            <w:rStyle w:val="PageNumber"/>
          </w:rPr>
          <w:fldChar w:fldCharType="end"/>
        </w:r>
      </w:p>
    </w:sdtContent>
  </w:sdt>
  <w:p w14:paraId="248A9768" w14:textId="77777777" w:rsidR="007B1051" w:rsidRDefault="007B1051" w:rsidP="007B10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74C26" w14:textId="77777777" w:rsidR="0000515F" w:rsidRDefault="0000515F" w:rsidP="007B1051">
      <w:r>
        <w:separator/>
      </w:r>
    </w:p>
  </w:footnote>
  <w:footnote w:type="continuationSeparator" w:id="0">
    <w:p w14:paraId="4860B6AB" w14:textId="77777777" w:rsidR="0000515F" w:rsidRDefault="0000515F" w:rsidP="007B1051">
      <w:r>
        <w:continuationSeparator/>
      </w:r>
    </w:p>
  </w:footnote>
  <w:footnote w:type="continuationNotice" w:id="1">
    <w:p w14:paraId="350C4BE8" w14:textId="77777777" w:rsidR="0000515F" w:rsidRDefault="000051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76A9D" w14:textId="77777777" w:rsidR="007B1051" w:rsidRDefault="007B1051">
    <w:pPr>
      <w:pStyle w:val="Header"/>
    </w:pPr>
    <w:r>
      <w:t>ECSS6002</w:t>
    </w:r>
    <w:r>
      <w:tab/>
    </w:r>
    <w:r>
      <w:tab/>
      <w:t>1500987</w:t>
    </w:r>
  </w:p>
  <w:p w14:paraId="7FA1E618" w14:textId="77777777" w:rsidR="007B1051" w:rsidRDefault="007B1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86698"/>
    <w:multiLevelType w:val="multilevel"/>
    <w:tmpl w:val="64BA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E218C7"/>
    <w:multiLevelType w:val="hybridMultilevel"/>
    <w:tmpl w:val="72F80ADA"/>
    <w:lvl w:ilvl="0" w:tplc="A4049688">
      <w:start w:val="1"/>
      <w:numFmt w:val="bullet"/>
      <w:lvlText w:val="•"/>
      <w:lvlJc w:val="left"/>
      <w:pPr>
        <w:tabs>
          <w:tab w:val="num" w:pos="720"/>
        </w:tabs>
        <w:ind w:left="720" w:hanging="360"/>
      </w:pPr>
      <w:rPr>
        <w:rFonts w:ascii="Arial" w:hAnsi="Arial" w:hint="default"/>
      </w:rPr>
    </w:lvl>
    <w:lvl w:ilvl="1" w:tplc="753878AC" w:tentative="1">
      <w:start w:val="1"/>
      <w:numFmt w:val="bullet"/>
      <w:lvlText w:val="•"/>
      <w:lvlJc w:val="left"/>
      <w:pPr>
        <w:tabs>
          <w:tab w:val="num" w:pos="1440"/>
        </w:tabs>
        <w:ind w:left="1440" w:hanging="360"/>
      </w:pPr>
      <w:rPr>
        <w:rFonts w:ascii="Arial" w:hAnsi="Arial" w:hint="default"/>
      </w:rPr>
    </w:lvl>
    <w:lvl w:ilvl="2" w:tplc="FBEAF1B6" w:tentative="1">
      <w:start w:val="1"/>
      <w:numFmt w:val="bullet"/>
      <w:lvlText w:val="•"/>
      <w:lvlJc w:val="left"/>
      <w:pPr>
        <w:tabs>
          <w:tab w:val="num" w:pos="2160"/>
        </w:tabs>
        <w:ind w:left="2160" w:hanging="360"/>
      </w:pPr>
      <w:rPr>
        <w:rFonts w:ascii="Arial" w:hAnsi="Arial" w:hint="default"/>
      </w:rPr>
    </w:lvl>
    <w:lvl w:ilvl="3" w:tplc="81868C3E" w:tentative="1">
      <w:start w:val="1"/>
      <w:numFmt w:val="bullet"/>
      <w:lvlText w:val="•"/>
      <w:lvlJc w:val="left"/>
      <w:pPr>
        <w:tabs>
          <w:tab w:val="num" w:pos="2880"/>
        </w:tabs>
        <w:ind w:left="2880" w:hanging="360"/>
      </w:pPr>
      <w:rPr>
        <w:rFonts w:ascii="Arial" w:hAnsi="Arial" w:hint="default"/>
      </w:rPr>
    </w:lvl>
    <w:lvl w:ilvl="4" w:tplc="BC9E72FA" w:tentative="1">
      <w:start w:val="1"/>
      <w:numFmt w:val="bullet"/>
      <w:lvlText w:val="•"/>
      <w:lvlJc w:val="left"/>
      <w:pPr>
        <w:tabs>
          <w:tab w:val="num" w:pos="3600"/>
        </w:tabs>
        <w:ind w:left="3600" w:hanging="360"/>
      </w:pPr>
      <w:rPr>
        <w:rFonts w:ascii="Arial" w:hAnsi="Arial" w:hint="default"/>
      </w:rPr>
    </w:lvl>
    <w:lvl w:ilvl="5" w:tplc="83806E94" w:tentative="1">
      <w:start w:val="1"/>
      <w:numFmt w:val="bullet"/>
      <w:lvlText w:val="•"/>
      <w:lvlJc w:val="left"/>
      <w:pPr>
        <w:tabs>
          <w:tab w:val="num" w:pos="4320"/>
        </w:tabs>
        <w:ind w:left="4320" w:hanging="360"/>
      </w:pPr>
      <w:rPr>
        <w:rFonts w:ascii="Arial" w:hAnsi="Arial" w:hint="default"/>
      </w:rPr>
    </w:lvl>
    <w:lvl w:ilvl="6" w:tplc="81A4DFD4" w:tentative="1">
      <w:start w:val="1"/>
      <w:numFmt w:val="bullet"/>
      <w:lvlText w:val="•"/>
      <w:lvlJc w:val="left"/>
      <w:pPr>
        <w:tabs>
          <w:tab w:val="num" w:pos="5040"/>
        </w:tabs>
        <w:ind w:left="5040" w:hanging="360"/>
      </w:pPr>
      <w:rPr>
        <w:rFonts w:ascii="Arial" w:hAnsi="Arial" w:hint="default"/>
      </w:rPr>
    </w:lvl>
    <w:lvl w:ilvl="7" w:tplc="6A4A0A56" w:tentative="1">
      <w:start w:val="1"/>
      <w:numFmt w:val="bullet"/>
      <w:lvlText w:val="•"/>
      <w:lvlJc w:val="left"/>
      <w:pPr>
        <w:tabs>
          <w:tab w:val="num" w:pos="5760"/>
        </w:tabs>
        <w:ind w:left="5760" w:hanging="360"/>
      </w:pPr>
      <w:rPr>
        <w:rFonts w:ascii="Arial" w:hAnsi="Arial" w:hint="default"/>
      </w:rPr>
    </w:lvl>
    <w:lvl w:ilvl="8" w:tplc="09B6E4C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FFF55BC"/>
    <w:multiLevelType w:val="multilevel"/>
    <w:tmpl w:val="93FC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051"/>
    <w:rsid w:val="000007B6"/>
    <w:rsid w:val="0000282E"/>
    <w:rsid w:val="000035EA"/>
    <w:rsid w:val="000045FE"/>
    <w:rsid w:val="0000515F"/>
    <w:rsid w:val="00006606"/>
    <w:rsid w:val="00012C58"/>
    <w:rsid w:val="00015615"/>
    <w:rsid w:val="000161DE"/>
    <w:rsid w:val="0001628C"/>
    <w:rsid w:val="00016D76"/>
    <w:rsid w:val="0001770D"/>
    <w:rsid w:val="00021D57"/>
    <w:rsid w:val="00023989"/>
    <w:rsid w:val="00026625"/>
    <w:rsid w:val="0004028E"/>
    <w:rsid w:val="00040C24"/>
    <w:rsid w:val="00040DDD"/>
    <w:rsid w:val="00043CCF"/>
    <w:rsid w:val="000461FD"/>
    <w:rsid w:val="00052B52"/>
    <w:rsid w:val="00056731"/>
    <w:rsid w:val="00060F73"/>
    <w:rsid w:val="000613CF"/>
    <w:rsid w:val="00064D4B"/>
    <w:rsid w:val="00065B56"/>
    <w:rsid w:val="00066DBB"/>
    <w:rsid w:val="00067089"/>
    <w:rsid w:val="00071443"/>
    <w:rsid w:val="0007204D"/>
    <w:rsid w:val="00072643"/>
    <w:rsid w:val="00072650"/>
    <w:rsid w:val="0007762C"/>
    <w:rsid w:val="00082132"/>
    <w:rsid w:val="00083048"/>
    <w:rsid w:val="00083081"/>
    <w:rsid w:val="00083769"/>
    <w:rsid w:val="00083FD6"/>
    <w:rsid w:val="00085A4C"/>
    <w:rsid w:val="000918A8"/>
    <w:rsid w:val="00091AA7"/>
    <w:rsid w:val="000A02E9"/>
    <w:rsid w:val="000A34D4"/>
    <w:rsid w:val="000A5740"/>
    <w:rsid w:val="000A7DFF"/>
    <w:rsid w:val="000B03C8"/>
    <w:rsid w:val="000B1ADB"/>
    <w:rsid w:val="000B41EB"/>
    <w:rsid w:val="000B59D4"/>
    <w:rsid w:val="000B61C1"/>
    <w:rsid w:val="000B68E5"/>
    <w:rsid w:val="000D119E"/>
    <w:rsid w:val="000D5A62"/>
    <w:rsid w:val="000D5F85"/>
    <w:rsid w:val="000D6EFD"/>
    <w:rsid w:val="000E0A0B"/>
    <w:rsid w:val="000F1946"/>
    <w:rsid w:val="000F4E09"/>
    <w:rsid w:val="000F62A0"/>
    <w:rsid w:val="000F7432"/>
    <w:rsid w:val="00100A3A"/>
    <w:rsid w:val="00100B73"/>
    <w:rsid w:val="001021FD"/>
    <w:rsid w:val="00102E2B"/>
    <w:rsid w:val="0010528F"/>
    <w:rsid w:val="00120085"/>
    <w:rsid w:val="00120199"/>
    <w:rsid w:val="00121C95"/>
    <w:rsid w:val="00121E47"/>
    <w:rsid w:val="001222CA"/>
    <w:rsid w:val="0012273F"/>
    <w:rsid w:val="00124945"/>
    <w:rsid w:val="00124A46"/>
    <w:rsid w:val="00125195"/>
    <w:rsid w:val="00130823"/>
    <w:rsid w:val="00132586"/>
    <w:rsid w:val="0013311B"/>
    <w:rsid w:val="0013477E"/>
    <w:rsid w:val="00135324"/>
    <w:rsid w:val="0013555D"/>
    <w:rsid w:val="0014094D"/>
    <w:rsid w:val="00140AA4"/>
    <w:rsid w:val="001467E2"/>
    <w:rsid w:val="0014708D"/>
    <w:rsid w:val="001500B2"/>
    <w:rsid w:val="00155E12"/>
    <w:rsid w:val="001602CD"/>
    <w:rsid w:val="00160680"/>
    <w:rsid w:val="00161CE4"/>
    <w:rsid w:val="00163E76"/>
    <w:rsid w:val="0016407C"/>
    <w:rsid w:val="00164390"/>
    <w:rsid w:val="0016585B"/>
    <w:rsid w:val="001663E6"/>
    <w:rsid w:val="00166F68"/>
    <w:rsid w:val="0018109C"/>
    <w:rsid w:val="00185D96"/>
    <w:rsid w:val="001867E8"/>
    <w:rsid w:val="00186DF3"/>
    <w:rsid w:val="00187B1F"/>
    <w:rsid w:val="0019067D"/>
    <w:rsid w:val="00196317"/>
    <w:rsid w:val="00197105"/>
    <w:rsid w:val="00197CBD"/>
    <w:rsid w:val="001A0C1C"/>
    <w:rsid w:val="001A2DAB"/>
    <w:rsid w:val="001A3A23"/>
    <w:rsid w:val="001A54CD"/>
    <w:rsid w:val="001A6CE9"/>
    <w:rsid w:val="001A70AF"/>
    <w:rsid w:val="001B075E"/>
    <w:rsid w:val="001B4022"/>
    <w:rsid w:val="001B4586"/>
    <w:rsid w:val="001B4795"/>
    <w:rsid w:val="001B4A03"/>
    <w:rsid w:val="001C0374"/>
    <w:rsid w:val="001C1FF3"/>
    <w:rsid w:val="001C2111"/>
    <w:rsid w:val="001C5ECA"/>
    <w:rsid w:val="001C6253"/>
    <w:rsid w:val="001C789F"/>
    <w:rsid w:val="001C7A28"/>
    <w:rsid w:val="001C7BFC"/>
    <w:rsid w:val="001D0194"/>
    <w:rsid w:val="001D165E"/>
    <w:rsid w:val="001D287A"/>
    <w:rsid w:val="001D400A"/>
    <w:rsid w:val="001D7D25"/>
    <w:rsid w:val="001E0232"/>
    <w:rsid w:val="001E09C8"/>
    <w:rsid w:val="001E1315"/>
    <w:rsid w:val="001E4B53"/>
    <w:rsid w:val="001E6B68"/>
    <w:rsid w:val="001F257C"/>
    <w:rsid w:val="001F25C4"/>
    <w:rsid w:val="001F42B6"/>
    <w:rsid w:val="001F4542"/>
    <w:rsid w:val="001F471E"/>
    <w:rsid w:val="001F5048"/>
    <w:rsid w:val="001F5CAA"/>
    <w:rsid w:val="00200770"/>
    <w:rsid w:val="00200EDF"/>
    <w:rsid w:val="002019AE"/>
    <w:rsid w:val="00202590"/>
    <w:rsid w:val="00202CEC"/>
    <w:rsid w:val="00212B34"/>
    <w:rsid w:val="00213E9A"/>
    <w:rsid w:val="00215AD7"/>
    <w:rsid w:val="00215F49"/>
    <w:rsid w:val="002167FA"/>
    <w:rsid w:val="00216DA8"/>
    <w:rsid w:val="00222E53"/>
    <w:rsid w:val="002260BD"/>
    <w:rsid w:val="00232F9D"/>
    <w:rsid w:val="002359FD"/>
    <w:rsid w:val="002410AC"/>
    <w:rsid w:val="002463A2"/>
    <w:rsid w:val="00247501"/>
    <w:rsid w:val="00251337"/>
    <w:rsid w:val="00253B4B"/>
    <w:rsid w:val="0025507C"/>
    <w:rsid w:val="002551AB"/>
    <w:rsid w:val="0025755E"/>
    <w:rsid w:val="002576B3"/>
    <w:rsid w:val="002603C6"/>
    <w:rsid w:val="00261B41"/>
    <w:rsid w:val="0026411B"/>
    <w:rsid w:val="002657F0"/>
    <w:rsid w:val="00266147"/>
    <w:rsid w:val="0027007E"/>
    <w:rsid w:val="002741E9"/>
    <w:rsid w:val="00276264"/>
    <w:rsid w:val="00282C14"/>
    <w:rsid w:val="0028470C"/>
    <w:rsid w:val="002876AD"/>
    <w:rsid w:val="00287DFB"/>
    <w:rsid w:val="00290BA6"/>
    <w:rsid w:val="00292AE5"/>
    <w:rsid w:val="002938C4"/>
    <w:rsid w:val="00295372"/>
    <w:rsid w:val="002960C5"/>
    <w:rsid w:val="002A1F97"/>
    <w:rsid w:val="002A286F"/>
    <w:rsid w:val="002A5C88"/>
    <w:rsid w:val="002A72C4"/>
    <w:rsid w:val="002B1472"/>
    <w:rsid w:val="002B18DF"/>
    <w:rsid w:val="002B20F4"/>
    <w:rsid w:val="002B5618"/>
    <w:rsid w:val="002B6271"/>
    <w:rsid w:val="002B63A6"/>
    <w:rsid w:val="002B7DE1"/>
    <w:rsid w:val="002C4534"/>
    <w:rsid w:val="002D03A2"/>
    <w:rsid w:val="002D200C"/>
    <w:rsid w:val="002D3178"/>
    <w:rsid w:val="002E1967"/>
    <w:rsid w:val="002E2B79"/>
    <w:rsid w:val="002E6772"/>
    <w:rsid w:val="002E6E58"/>
    <w:rsid w:val="002F0EF2"/>
    <w:rsid w:val="002F21BA"/>
    <w:rsid w:val="002F2380"/>
    <w:rsid w:val="002F47D2"/>
    <w:rsid w:val="00300F90"/>
    <w:rsid w:val="00302B80"/>
    <w:rsid w:val="00303E5D"/>
    <w:rsid w:val="00304D48"/>
    <w:rsid w:val="003065C7"/>
    <w:rsid w:val="00306E3E"/>
    <w:rsid w:val="00310C02"/>
    <w:rsid w:val="003176C1"/>
    <w:rsid w:val="00317E4A"/>
    <w:rsid w:val="00320596"/>
    <w:rsid w:val="003207A6"/>
    <w:rsid w:val="00321B3F"/>
    <w:rsid w:val="00321E9F"/>
    <w:rsid w:val="0032378E"/>
    <w:rsid w:val="00330318"/>
    <w:rsid w:val="003323D2"/>
    <w:rsid w:val="00337B32"/>
    <w:rsid w:val="003416B3"/>
    <w:rsid w:val="00341ECA"/>
    <w:rsid w:val="00342970"/>
    <w:rsid w:val="00344832"/>
    <w:rsid w:val="0034677C"/>
    <w:rsid w:val="00347626"/>
    <w:rsid w:val="003512E7"/>
    <w:rsid w:val="0035368A"/>
    <w:rsid w:val="00356B30"/>
    <w:rsid w:val="00360306"/>
    <w:rsid w:val="00361A82"/>
    <w:rsid w:val="00362051"/>
    <w:rsid w:val="0036578A"/>
    <w:rsid w:val="003661A6"/>
    <w:rsid w:val="003669BB"/>
    <w:rsid w:val="00370AB9"/>
    <w:rsid w:val="00375133"/>
    <w:rsid w:val="0037686B"/>
    <w:rsid w:val="0037723E"/>
    <w:rsid w:val="00377828"/>
    <w:rsid w:val="0038097A"/>
    <w:rsid w:val="003809F3"/>
    <w:rsid w:val="003824D5"/>
    <w:rsid w:val="00385573"/>
    <w:rsid w:val="003876D2"/>
    <w:rsid w:val="0039116C"/>
    <w:rsid w:val="00392BC7"/>
    <w:rsid w:val="00394D8F"/>
    <w:rsid w:val="00395401"/>
    <w:rsid w:val="00396876"/>
    <w:rsid w:val="003A2814"/>
    <w:rsid w:val="003A38B4"/>
    <w:rsid w:val="003A434B"/>
    <w:rsid w:val="003A5D23"/>
    <w:rsid w:val="003A6F49"/>
    <w:rsid w:val="003A72F9"/>
    <w:rsid w:val="003A7685"/>
    <w:rsid w:val="003B2F69"/>
    <w:rsid w:val="003B3006"/>
    <w:rsid w:val="003B36AD"/>
    <w:rsid w:val="003B78E7"/>
    <w:rsid w:val="003C40A1"/>
    <w:rsid w:val="003C5D02"/>
    <w:rsid w:val="003C680E"/>
    <w:rsid w:val="003D10D8"/>
    <w:rsid w:val="003D2A59"/>
    <w:rsid w:val="003D2BFA"/>
    <w:rsid w:val="003D3396"/>
    <w:rsid w:val="003D7469"/>
    <w:rsid w:val="003E0506"/>
    <w:rsid w:val="003E1044"/>
    <w:rsid w:val="003E5400"/>
    <w:rsid w:val="003E705B"/>
    <w:rsid w:val="003F123D"/>
    <w:rsid w:val="003F54DE"/>
    <w:rsid w:val="003F5F96"/>
    <w:rsid w:val="003F6962"/>
    <w:rsid w:val="00400A0A"/>
    <w:rsid w:val="004019EB"/>
    <w:rsid w:val="00407756"/>
    <w:rsid w:val="004110C2"/>
    <w:rsid w:val="004115DF"/>
    <w:rsid w:val="004123BE"/>
    <w:rsid w:val="00412B55"/>
    <w:rsid w:val="004131F5"/>
    <w:rsid w:val="0041393F"/>
    <w:rsid w:val="004140BA"/>
    <w:rsid w:val="00424560"/>
    <w:rsid w:val="00425ABA"/>
    <w:rsid w:val="00425DF9"/>
    <w:rsid w:val="00443EF7"/>
    <w:rsid w:val="00444DF5"/>
    <w:rsid w:val="00444FB3"/>
    <w:rsid w:val="00445C2C"/>
    <w:rsid w:val="00446007"/>
    <w:rsid w:val="00450129"/>
    <w:rsid w:val="004555C7"/>
    <w:rsid w:val="00456589"/>
    <w:rsid w:val="00457882"/>
    <w:rsid w:val="00461542"/>
    <w:rsid w:val="004621F1"/>
    <w:rsid w:val="00462256"/>
    <w:rsid w:val="00464228"/>
    <w:rsid w:val="0046438F"/>
    <w:rsid w:val="00465169"/>
    <w:rsid w:val="00466086"/>
    <w:rsid w:val="00470285"/>
    <w:rsid w:val="00470C47"/>
    <w:rsid w:val="00471683"/>
    <w:rsid w:val="00472190"/>
    <w:rsid w:val="0047260C"/>
    <w:rsid w:val="0047283F"/>
    <w:rsid w:val="00472E80"/>
    <w:rsid w:val="00474A40"/>
    <w:rsid w:val="00482ECF"/>
    <w:rsid w:val="00483C45"/>
    <w:rsid w:val="00484FD2"/>
    <w:rsid w:val="00487738"/>
    <w:rsid w:val="004914FE"/>
    <w:rsid w:val="00491FFC"/>
    <w:rsid w:val="00493B56"/>
    <w:rsid w:val="00496182"/>
    <w:rsid w:val="00497092"/>
    <w:rsid w:val="0049798D"/>
    <w:rsid w:val="004A1CD5"/>
    <w:rsid w:val="004A3803"/>
    <w:rsid w:val="004A3C4B"/>
    <w:rsid w:val="004A6ED6"/>
    <w:rsid w:val="004B0430"/>
    <w:rsid w:val="004B2F6C"/>
    <w:rsid w:val="004C5CA3"/>
    <w:rsid w:val="004D0E9D"/>
    <w:rsid w:val="004D0FD0"/>
    <w:rsid w:val="004D1AE9"/>
    <w:rsid w:val="004D1BEF"/>
    <w:rsid w:val="004D1D6F"/>
    <w:rsid w:val="004D2F41"/>
    <w:rsid w:val="004D3E6C"/>
    <w:rsid w:val="004D59BD"/>
    <w:rsid w:val="004D7CAB"/>
    <w:rsid w:val="004E3D5D"/>
    <w:rsid w:val="004E403E"/>
    <w:rsid w:val="004E4B19"/>
    <w:rsid w:val="004F0436"/>
    <w:rsid w:val="004F1AFF"/>
    <w:rsid w:val="004F1E17"/>
    <w:rsid w:val="004F502A"/>
    <w:rsid w:val="004F50A5"/>
    <w:rsid w:val="004F65E9"/>
    <w:rsid w:val="004F76B4"/>
    <w:rsid w:val="005000CC"/>
    <w:rsid w:val="0050018B"/>
    <w:rsid w:val="00504C6C"/>
    <w:rsid w:val="0050649B"/>
    <w:rsid w:val="00512401"/>
    <w:rsid w:val="005135F3"/>
    <w:rsid w:val="005204E1"/>
    <w:rsid w:val="00521DDF"/>
    <w:rsid w:val="00521EBD"/>
    <w:rsid w:val="0052234E"/>
    <w:rsid w:val="00525B28"/>
    <w:rsid w:val="0053289F"/>
    <w:rsid w:val="00533916"/>
    <w:rsid w:val="00533D9E"/>
    <w:rsid w:val="00540340"/>
    <w:rsid w:val="0054039C"/>
    <w:rsid w:val="00540E2E"/>
    <w:rsid w:val="00542484"/>
    <w:rsid w:val="005435D1"/>
    <w:rsid w:val="005441BA"/>
    <w:rsid w:val="005448AD"/>
    <w:rsid w:val="005451C4"/>
    <w:rsid w:val="0054625B"/>
    <w:rsid w:val="00550CB3"/>
    <w:rsid w:val="005545CC"/>
    <w:rsid w:val="0055516B"/>
    <w:rsid w:val="00557394"/>
    <w:rsid w:val="00560156"/>
    <w:rsid w:val="005668E6"/>
    <w:rsid w:val="00567406"/>
    <w:rsid w:val="00570592"/>
    <w:rsid w:val="00570DA6"/>
    <w:rsid w:val="00570DAD"/>
    <w:rsid w:val="0057304C"/>
    <w:rsid w:val="00577714"/>
    <w:rsid w:val="005818BB"/>
    <w:rsid w:val="00582868"/>
    <w:rsid w:val="00582CDE"/>
    <w:rsid w:val="0058571D"/>
    <w:rsid w:val="00585E2A"/>
    <w:rsid w:val="00586E8E"/>
    <w:rsid w:val="00587DB2"/>
    <w:rsid w:val="00590A02"/>
    <w:rsid w:val="00591B09"/>
    <w:rsid w:val="00592F1E"/>
    <w:rsid w:val="005A1170"/>
    <w:rsid w:val="005A14A7"/>
    <w:rsid w:val="005A486D"/>
    <w:rsid w:val="005A4F93"/>
    <w:rsid w:val="005A67AE"/>
    <w:rsid w:val="005A78EA"/>
    <w:rsid w:val="005B0D08"/>
    <w:rsid w:val="005B23BC"/>
    <w:rsid w:val="005C34F8"/>
    <w:rsid w:val="005C4130"/>
    <w:rsid w:val="005C51C1"/>
    <w:rsid w:val="005C5556"/>
    <w:rsid w:val="005C6626"/>
    <w:rsid w:val="005D0287"/>
    <w:rsid w:val="005D2D1F"/>
    <w:rsid w:val="005D4072"/>
    <w:rsid w:val="005D6136"/>
    <w:rsid w:val="005E0BCE"/>
    <w:rsid w:val="005E2599"/>
    <w:rsid w:val="005E29ED"/>
    <w:rsid w:val="005E351B"/>
    <w:rsid w:val="005E3CDB"/>
    <w:rsid w:val="005E7E31"/>
    <w:rsid w:val="005F17B8"/>
    <w:rsid w:val="005F1CC3"/>
    <w:rsid w:val="005F475F"/>
    <w:rsid w:val="006014C6"/>
    <w:rsid w:val="006035F3"/>
    <w:rsid w:val="00603A5B"/>
    <w:rsid w:val="00603DBF"/>
    <w:rsid w:val="00605852"/>
    <w:rsid w:val="006058D8"/>
    <w:rsid w:val="00607536"/>
    <w:rsid w:val="00611CAD"/>
    <w:rsid w:val="006137DD"/>
    <w:rsid w:val="00616ED6"/>
    <w:rsid w:val="00623180"/>
    <w:rsid w:val="00627A87"/>
    <w:rsid w:val="00630301"/>
    <w:rsid w:val="006317E3"/>
    <w:rsid w:val="006322B5"/>
    <w:rsid w:val="0063323D"/>
    <w:rsid w:val="006348A7"/>
    <w:rsid w:val="006416D4"/>
    <w:rsid w:val="00643CDF"/>
    <w:rsid w:val="0064505C"/>
    <w:rsid w:val="0064645D"/>
    <w:rsid w:val="006467C5"/>
    <w:rsid w:val="00650A36"/>
    <w:rsid w:val="00650FAB"/>
    <w:rsid w:val="0065408F"/>
    <w:rsid w:val="00655BBE"/>
    <w:rsid w:val="00661569"/>
    <w:rsid w:val="00661A87"/>
    <w:rsid w:val="00671DB5"/>
    <w:rsid w:val="0067260F"/>
    <w:rsid w:val="006726F4"/>
    <w:rsid w:val="00672943"/>
    <w:rsid w:val="006739A8"/>
    <w:rsid w:val="00675427"/>
    <w:rsid w:val="006768EB"/>
    <w:rsid w:val="006779F4"/>
    <w:rsid w:val="0068268B"/>
    <w:rsid w:val="0068325E"/>
    <w:rsid w:val="00683785"/>
    <w:rsid w:val="006844AB"/>
    <w:rsid w:val="006846C9"/>
    <w:rsid w:val="006853EB"/>
    <w:rsid w:val="006868FF"/>
    <w:rsid w:val="006936F1"/>
    <w:rsid w:val="0069394C"/>
    <w:rsid w:val="00694C04"/>
    <w:rsid w:val="00696DD2"/>
    <w:rsid w:val="00697CDD"/>
    <w:rsid w:val="00697E53"/>
    <w:rsid w:val="006A0943"/>
    <w:rsid w:val="006A1BD9"/>
    <w:rsid w:val="006A3FEA"/>
    <w:rsid w:val="006A6808"/>
    <w:rsid w:val="006B1202"/>
    <w:rsid w:val="006B43D5"/>
    <w:rsid w:val="006B5C4B"/>
    <w:rsid w:val="006B7279"/>
    <w:rsid w:val="006B7D18"/>
    <w:rsid w:val="006C12B9"/>
    <w:rsid w:val="006C2B16"/>
    <w:rsid w:val="006C3C2A"/>
    <w:rsid w:val="006C3DFF"/>
    <w:rsid w:val="006C5CEC"/>
    <w:rsid w:val="006C67BC"/>
    <w:rsid w:val="006D4503"/>
    <w:rsid w:val="006D4853"/>
    <w:rsid w:val="006D4FCF"/>
    <w:rsid w:val="006E11A5"/>
    <w:rsid w:val="006E2D99"/>
    <w:rsid w:val="006F40EB"/>
    <w:rsid w:val="006F65D6"/>
    <w:rsid w:val="006F6F18"/>
    <w:rsid w:val="00702DCB"/>
    <w:rsid w:val="00704005"/>
    <w:rsid w:val="0070629E"/>
    <w:rsid w:val="007075EC"/>
    <w:rsid w:val="00707CA4"/>
    <w:rsid w:val="00707F06"/>
    <w:rsid w:val="00711A08"/>
    <w:rsid w:val="00716E46"/>
    <w:rsid w:val="007210DD"/>
    <w:rsid w:val="007214C5"/>
    <w:rsid w:val="00721990"/>
    <w:rsid w:val="007231A6"/>
    <w:rsid w:val="00723936"/>
    <w:rsid w:val="00724103"/>
    <w:rsid w:val="00725A48"/>
    <w:rsid w:val="0072670A"/>
    <w:rsid w:val="0072777D"/>
    <w:rsid w:val="0072798A"/>
    <w:rsid w:val="00727F66"/>
    <w:rsid w:val="007368FD"/>
    <w:rsid w:val="007406B7"/>
    <w:rsid w:val="00741B3A"/>
    <w:rsid w:val="0074428F"/>
    <w:rsid w:val="007444A5"/>
    <w:rsid w:val="0074550C"/>
    <w:rsid w:val="00745F5D"/>
    <w:rsid w:val="007504DB"/>
    <w:rsid w:val="00751DA8"/>
    <w:rsid w:val="00753FAB"/>
    <w:rsid w:val="00754B00"/>
    <w:rsid w:val="0075551B"/>
    <w:rsid w:val="00755AA1"/>
    <w:rsid w:val="007563B8"/>
    <w:rsid w:val="00757068"/>
    <w:rsid w:val="00757827"/>
    <w:rsid w:val="00757A28"/>
    <w:rsid w:val="00760CAC"/>
    <w:rsid w:val="0076244A"/>
    <w:rsid w:val="00764117"/>
    <w:rsid w:val="00766615"/>
    <w:rsid w:val="00766B97"/>
    <w:rsid w:val="00771F1D"/>
    <w:rsid w:val="00772431"/>
    <w:rsid w:val="00773493"/>
    <w:rsid w:val="00774979"/>
    <w:rsid w:val="00776049"/>
    <w:rsid w:val="007763F3"/>
    <w:rsid w:val="00777266"/>
    <w:rsid w:val="00780B93"/>
    <w:rsid w:val="00781472"/>
    <w:rsid w:val="00785FB2"/>
    <w:rsid w:val="00785FE6"/>
    <w:rsid w:val="00787065"/>
    <w:rsid w:val="0079211D"/>
    <w:rsid w:val="00793B30"/>
    <w:rsid w:val="007950E8"/>
    <w:rsid w:val="0079571A"/>
    <w:rsid w:val="00795F86"/>
    <w:rsid w:val="0079761B"/>
    <w:rsid w:val="007978FA"/>
    <w:rsid w:val="00797C5C"/>
    <w:rsid w:val="007A483C"/>
    <w:rsid w:val="007A679D"/>
    <w:rsid w:val="007A6CB1"/>
    <w:rsid w:val="007B0DB5"/>
    <w:rsid w:val="007B1051"/>
    <w:rsid w:val="007B2822"/>
    <w:rsid w:val="007B3D1B"/>
    <w:rsid w:val="007C131C"/>
    <w:rsid w:val="007C1515"/>
    <w:rsid w:val="007C1BA6"/>
    <w:rsid w:val="007C228E"/>
    <w:rsid w:val="007C3BBB"/>
    <w:rsid w:val="007D020A"/>
    <w:rsid w:val="007D04AA"/>
    <w:rsid w:val="007D1D7C"/>
    <w:rsid w:val="007D2036"/>
    <w:rsid w:val="007D29AE"/>
    <w:rsid w:val="007D5696"/>
    <w:rsid w:val="007D5B65"/>
    <w:rsid w:val="007D79C2"/>
    <w:rsid w:val="007E02D0"/>
    <w:rsid w:val="007E211D"/>
    <w:rsid w:val="007E2221"/>
    <w:rsid w:val="007E629D"/>
    <w:rsid w:val="007F0A51"/>
    <w:rsid w:val="007F4005"/>
    <w:rsid w:val="007F49D4"/>
    <w:rsid w:val="007F5AFB"/>
    <w:rsid w:val="007F614A"/>
    <w:rsid w:val="0080057D"/>
    <w:rsid w:val="00801782"/>
    <w:rsid w:val="008033BD"/>
    <w:rsid w:val="008039C8"/>
    <w:rsid w:val="008059D0"/>
    <w:rsid w:val="00805A25"/>
    <w:rsid w:val="008123AE"/>
    <w:rsid w:val="00813E50"/>
    <w:rsid w:val="008154C7"/>
    <w:rsid w:val="00815B72"/>
    <w:rsid w:val="00815C82"/>
    <w:rsid w:val="0081608F"/>
    <w:rsid w:val="00816EF1"/>
    <w:rsid w:val="00821196"/>
    <w:rsid w:val="008328D7"/>
    <w:rsid w:val="00833737"/>
    <w:rsid w:val="008372CE"/>
    <w:rsid w:val="00842E22"/>
    <w:rsid w:val="0084376F"/>
    <w:rsid w:val="00846801"/>
    <w:rsid w:val="00846EC2"/>
    <w:rsid w:val="008475AD"/>
    <w:rsid w:val="0085346A"/>
    <w:rsid w:val="00854EEA"/>
    <w:rsid w:val="00855F84"/>
    <w:rsid w:val="0085656A"/>
    <w:rsid w:val="0085759A"/>
    <w:rsid w:val="00860446"/>
    <w:rsid w:val="00860504"/>
    <w:rsid w:val="00860631"/>
    <w:rsid w:val="00862454"/>
    <w:rsid w:val="00862DE2"/>
    <w:rsid w:val="00863796"/>
    <w:rsid w:val="00870240"/>
    <w:rsid w:val="00872E45"/>
    <w:rsid w:val="00874677"/>
    <w:rsid w:val="00874972"/>
    <w:rsid w:val="00877686"/>
    <w:rsid w:val="00881890"/>
    <w:rsid w:val="00885651"/>
    <w:rsid w:val="008863EB"/>
    <w:rsid w:val="00890F80"/>
    <w:rsid w:val="0089463C"/>
    <w:rsid w:val="00896342"/>
    <w:rsid w:val="00897B35"/>
    <w:rsid w:val="00897E90"/>
    <w:rsid w:val="008A0013"/>
    <w:rsid w:val="008A0728"/>
    <w:rsid w:val="008A36E0"/>
    <w:rsid w:val="008A4364"/>
    <w:rsid w:val="008B1598"/>
    <w:rsid w:val="008B2456"/>
    <w:rsid w:val="008B2E71"/>
    <w:rsid w:val="008B385B"/>
    <w:rsid w:val="008B3C58"/>
    <w:rsid w:val="008B4E9B"/>
    <w:rsid w:val="008B5AA6"/>
    <w:rsid w:val="008B5B32"/>
    <w:rsid w:val="008B6D09"/>
    <w:rsid w:val="008C0495"/>
    <w:rsid w:val="008C3287"/>
    <w:rsid w:val="008C36C2"/>
    <w:rsid w:val="008C61EB"/>
    <w:rsid w:val="008C6DB9"/>
    <w:rsid w:val="008C7A71"/>
    <w:rsid w:val="008D1242"/>
    <w:rsid w:val="008D143B"/>
    <w:rsid w:val="008D2DF7"/>
    <w:rsid w:val="008D4F71"/>
    <w:rsid w:val="008D6FAC"/>
    <w:rsid w:val="008D7E9C"/>
    <w:rsid w:val="008E2F66"/>
    <w:rsid w:val="008E35D9"/>
    <w:rsid w:val="008E45A0"/>
    <w:rsid w:val="008E4FEA"/>
    <w:rsid w:val="008E583A"/>
    <w:rsid w:val="008E7ED3"/>
    <w:rsid w:val="008F1032"/>
    <w:rsid w:val="008F40A7"/>
    <w:rsid w:val="008F472B"/>
    <w:rsid w:val="008F48F1"/>
    <w:rsid w:val="008F4AA3"/>
    <w:rsid w:val="008F50E4"/>
    <w:rsid w:val="008F5B92"/>
    <w:rsid w:val="008F63FA"/>
    <w:rsid w:val="008F6A37"/>
    <w:rsid w:val="008F75FF"/>
    <w:rsid w:val="008F7C10"/>
    <w:rsid w:val="00900B0C"/>
    <w:rsid w:val="00901C88"/>
    <w:rsid w:val="00904FF6"/>
    <w:rsid w:val="00913DF5"/>
    <w:rsid w:val="009143BF"/>
    <w:rsid w:val="00915946"/>
    <w:rsid w:val="0091676C"/>
    <w:rsid w:val="00916B6B"/>
    <w:rsid w:val="00923232"/>
    <w:rsid w:val="00925EC4"/>
    <w:rsid w:val="0092763B"/>
    <w:rsid w:val="009341D5"/>
    <w:rsid w:val="0094214F"/>
    <w:rsid w:val="00942965"/>
    <w:rsid w:val="00943237"/>
    <w:rsid w:val="0094323E"/>
    <w:rsid w:val="009446A6"/>
    <w:rsid w:val="00945748"/>
    <w:rsid w:val="00950769"/>
    <w:rsid w:val="0095293E"/>
    <w:rsid w:val="00956F98"/>
    <w:rsid w:val="00957D62"/>
    <w:rsid w:val="00960A32"/>
    <w:rsid w:val="00961E75"/>
    <w:rsid w:val="00961E96"/>
    <w:rsid w:val="0096429B"/>
    <w:rsid w:val="00965689"/>
    <w:rsid w:val="00980675"/>
    <w:rsid w:val="0098072B"/>
    <w:rsid w:val="00980A02"/>
    <w:rsid w:val="00981DCF"/>
    <w:rsid w:val="00984603"/>
    <w:rsid w:val="00984ED9"/>
    <w:rsid w:val="009868FB"/>
    <w:rsid w:val="00987373"/>
    <w:rsid w:val="00990875"/>
    <w:rsid w:val="00992D04"/>
    <w:rsid w:val="009943F4"/>
    <w:rsid w:val="00994EE0"/>
    <w:rsid w:val="009A0D21"/>
    <w:rsid w:val="009A11E4"/>
    <w:rsid w:val="009A26C9"/>
    <w:rsid w:val="009A277A"/>
    <w:rsid w:val="009A6E40"/>
    <w:rsid w:val="009B07E2"/>
    <w:rsid w:val="009B08D8"/>
    <w:rsid w:val="009B2290"/>
    <w:rsid w:val="009B335D"/>
    <w:rsid w:val="009B3560"/>
    <w:rsid w:val="009C4147"/>
    <w:rsid w:val="009C6655"/>
    <w:rsid w:val="009C6CD5"/>
    <w:rsid w:val="009D0156"/>
    <w:rsid w:val="009D057C"/>
    <w:rsid w:val="009D2F7A"/>
    <w:rsid w:val="009D38FA"/>
    <w:rsid w:val="009D5D4F"/>
    <w:rsid w:val="009E0082"/>
    <w:rsid w:val="009E4F04"/>
    <w:rsid w:val="009E5A3D"/>
    <w:rsid w:val="009E6C12"/>
    <w:rsid w:val="009F39DC"/>
    <w:rsid w:val="009F5844"/>
    <w:rsid w:val="009F5E4A"/>
    <w:rsid w:val="00A017FB"/>
    <w:rsid w:val="00A02758"/>
    <w:rsid w:val="00A03568"/>
    <w:rsid w:val="00A05DD7"/>
    <w:rsid w:val="00A079A3"/>
    <w:rsid w:val="00A153F7"/>
    <w:rsid w:val="00A16043"/>
    <w:rsid w:val="00A1643F"/>
    <w:rsid w:val="00A172A6"/>
    <w:rsid w:val="00A22927"/>
    <w:rsid w:val="00A23440"/>
    <w:rsid w:val="00A2575E"/>
    <w:rsid w:val="00A31236"/>
    <w:rsid w:val="00A3153C"/>
    <w:rsid w:val="00A32824"/>
    <w:rsid w:val="00A348A9"/>
    <w:rsid w:val="00A34F8A"/>
    <w:rsid w:val="00A36312"/>
    <w:rsid w:val="00A37927"/>
    <w:rsid w:val="00A41A02"/>
    <w:rsid w:val="00A41ABF"/>
    <w:rsid w:val="00A41E44"/>
    <w:rsid w:val="00A5089C"/>
    <w:rsid w:val="00A51577"/>
    <w:rsid w:val="00A5165C"/>
    <w:rsid w:val="00A51B0C"/>
    <w:rsid w:val="00A53945"/>
    <w:rsid w:val="00A61D65"/>
    <w:rsid w:val="00A64839"/>
    <w:rsid w:val="00A66943"/>
    <w:rsid w:val="00A66E4D"/>
    <w:rsid w:val="00A67642"/>
    <w:rsid w:val="00A71F76"/>
    <w:rsid w:val="00A755B7"/>
    <w:rsid w:val="00A75D9C"/>
    <w:rsid w:val="00A7697C"/>
    <w:rsid w:val="00A773B6"/>
    <w:rsid w:val="00A77B5F"/>
    <w:rsid w:val="00A808B2"/>
    <w:rsid w:val="00A8201A"/>
    <w:rsid w:val="00A863AA"/>
    <w:rsid w:val="00A879A1"/>
    <w:rsid w:val="00A90CFE"/>
    <w:rsid w:val="00A926A6"/>
    <w:rsid w:val="00A93326"/>
    <w:rsid w:val="00A94CD0"/>
    <w:rsid w:val="00A95A3D"/>
    <w:rsid w:val="00A95ABC"/>
    <w:rsid w:val="00AA20B4"/>
    <w:rsid w:val="00AA2C03"/>
    <w:rsid w:val="00AA3602"/>
    <w:rsid w:val="00AA40B6"/>
    <w:rsid w:val="00AA5483"/>
    <w:rsid w:val="00AA72F4"/>
    <w:rsid w:val="00AA7651"/>
    <w:rsid w:val="00AA78A6"/>
    <w:rsid w:val="00AA7A47"/>
    <w:rsid w:val="00AB4FC2"/>
    <w:rsid w:val="00AB6069"/>
    <w:rsid w:val="00AC18FF"/>
    <w:rsid w:val="00AC2227"/>
    <w:rsid w:val="00AC2DED"/>
    <w:rsid w:val="00AC67C2"/>
    <w:rsid w:val="00AD038E"/>
    <w:rsid w:val="00AD077E"/>
    <w:rsid w:val="00AD4D62"/>
    <w:rsid w:val="00AD5701"/>
    <w:rsid w:val="00AD58BD"/>
    <w:rsid w:val="00AD5E82"/>
    <w:rsid w:val="00AD6305"/>
    <w:rsid w:val="00AE1573"/>
    <w:rsid w:val="00AE19A0"/>
    <w:rsid w:val="00AE2384"/>
    <w:rsid w:val="00AE2B9B"/>
    <w:rsid w:val="00AE2CE4"/>
    <w:rsid w:val="00AE3C93"/>
    <w:rsid w:val="00AE407D"/>
    <w:rsid w:val="00AE4785"/>
    <w:rsid w:val="00AE4F07"/>
    <w:rsid w:val="00AF0605"/>
    <w:rsid w:val="00AF070C"/>
    <w:rsid w:val="00AF489F"/>
    <w:rsid w:val="00AF574C"/>
    <w:rsid w:val="00AF5FF8"/>
    <w:rsid w:val="00B00D1C"/>
    <w:rsid w:val="00B04BEE"/>
    <w:rsid w:val="00B04D35"/>
    <w:rsid w:val="00B055A5"/>
    <w:rsid w:val="00B05CD7"/>
    <w:rsid w:val="00B10E37"/>
    <w:rsid w:val="00B11832"/>
    <w:rsid w:val="00B13241"/>
    <w:rsid w:val="00B142C5"/>
    <w:rsid w:val="00B142DD"/>
    <w:rsid w:val="00B22B74"/>
    <w:rsid w:val="00B31981"/>
    <w:rsid w:val="00B319D9"/>
    <w:rsid w:val="00B31FD2"/>
    <w:rsid w:val="00B331E0"/>
    <w:rsid w:val="00B34BD1"/>
    <w:rsid w:val="00B352D8"/>
    <w:rsid w:val="00B36CB9"/>
    <w:rsid w:val="00B4390D"/>
    <w:rsid w:val="00B4523F"/>
    <w:rsid w:val="00B50F1A"/>
    <w:rsid w:val="00B52D33"/>
    <w:rsid w:val="00B55CAD"/>
    <w:rsid w:val="00B5604F"/>
    <w:rsid w:val="00B6139D"/>
    <w:rsid w:val="00B620C1"/>
    <w:rsid w:val="00B6261D"/>
    <w:rsid w:val="00B63539"/>
    <w:rsid w:val="00B65978"/>
    <w:rsid w:val="00B65C13"/>
    <w:rsid w:val="00B66772"/>
    <w:rsid w:val="00B6703B"/>
    <w:rsid w:val="00B70925"/>
    <w:rsid w:val="00B73A41"/>
    <w:rsid w:val="00B75052"/>
    <w:rsid w:val="00B75CB0"/>
    <w:rsid w:val="00B7677A"/>
    <w:rsid w:val="00B8150A"/>
    <w:rsid w:val="00B81580"/>
    <w:rsid w:val="00B87085"/>
    <w:rsid w:val="00B9034E"/>
    <w:rsid w:val="00B90AC4"/>
    <w:rsid w:val="00B92C46"/>
    <w:rsid w:val="00B9496F"/>
    <w:rsid w:val="00B96705"/>
    <w:rsid w:val="00B978FF"/>
    <w:rsid w:val="00B97AB0"/>
    <w:rsid w:val="00B97F4E"/>
    <w:rsid w:val="00BA030A"/>
    <w:rsid w:val="00BA03A0"/>
    <w:rsid w:val="00BA13B5"/>
    <w:rsid w:val="00BA24B8"/>
    <w:rsid w:val="00BA2E36"/>
    <w:rsid w:val="00BA2E99"/>
    <w:rsid w:val="00BA3214"/>
    <w:rsid w:val="00BA4B94"/>
    <w:rsid w:val="00BA5F0C"/>
    <w:rsid w:val="00BA6D23"/>
    <w:rsid w:val="00BA73E4"/>
    <w:rsid w:val="00BB0216"/>
    <w:rsid w:val="00BB161E"/>
    <w:rsid w:val="00BB439B"/>
    <w:rsid w:val="00BB6BEC"/>
    <w:rsid w:val="00BB75DE"/>
    <w:rsid w:val="00BC4674"/>
    <w:rsid w:val="00BC4E1C"/>
    <w:rsid w:val="00BC6487"/>
    <w:rsid w:val="00BC69CA"/>
    <w:rsid w:val="00BD08F9"/>
    <w:rsid w:val="00BD0975"/>
    <w:rsid w:val="00BD0B21"/>
    <w:rsid w:val="00BD28D7"/>
    <w:rsid w:val="00BD32AC"/>
    <w:rsid w:val="00BD3CFC"/>
    <w:rsid w:val="00BD3EA2"/>
    <w:rsid w:val="00BD77A9"/>
    <w:rsid w:val="00BE029B"/>
    <w:rsid w:val="00BE2555"/>
    <w:rsid w:val="00BE2E55"/>
    <w:rsid w:val="00BE2F03"/>
    <w:rsid w:val="00BE3044"/>
    <w:rsid w:val="00BE36CD"/>
    <w:rsid w:val="00BE6797"/>
    <w:rsid w:val="00BF0060"/>
    <w:rsid w:val="00BF0A65"/>
    <w:rsid w:val="00BF1561"/>
    <w:rsid w:val="00C00F02"/>
    <w:rsid w:val="00C00F32"/>
    <w:rsid w:val="00C03310"/>
    <w:rsid w:val="00C03F66"/>
    <w:rsid w:val="00C04C87"/>
    <w:rsid w:val="00C053AF"/>
    <w:rsid w:val="00C05C63"/>
    <w:rsid w:val="00C06D3E"/>
    <w:rsid w:val="00C06FE4"/>
    <w:rsid w:val="00C12915"/>
    <w:rsid w:val="00C13E81"/>
    <w:rsid w:val="00C16636"/>
    <w:rsid w:val="00C20038"/>
    <w:rsid w:val="00C23ED0"/>
    <w:rsid w:val="00C240FF"/>
    <w:rsid w:val="00C24729"/>
    <w:rsid w:val="00C335FF"/>
    <w:rsid w:val="00C34475"/>
    <w:rsid w:val="00C3537F"/>
    <w:rsid w:val="00C37134"/>
    <w:rsid w:val="00C37A11"/>
    <w:rsid w:val="00C40301"/>
    <w:rsid w:val="00C40E81"/>
    <w:rsid w:val="00C419A9"/>
    <w:rsid w:val="00C45324"/>
    <w:rsid w:val="00C45FC2"/>
    <w:rsid w:val="00C46AA9"/>
    <w:rsid w:val="00C53F5E"/>
    <w:rsid w:val="00C55A3B"/>
    <w:rsid w:val="00C6087A"/>
    <w:rsid w:val="00C660CD"/>
    <w:rsid w:val="00C7320B"/>
    <w:rsid w:val="00C73CF5"/>
    <w:rsid w:val="00C7403A"/>
    <w:rsid w:val="00C74530"/>
    <w:rsid w:val="00C771E4"/>
    <w:rsid w:val="00C807F6"/>
    <w:rsid w:val="00C83860"/>
    <w:rsid w:val="00C9122F"/>
    <w:rsid w:val="00C914C3"/>
    <w:rsid w:val="00C917D0"/>
    <w:rsid w:val="00C93B67"/>
    <w:rsid w:val="00C95D80"/>
    <w:rsid w:val="00C977AD"/>
    <w:rsid w:val="00CA00BF"/>
    <w:rsid w:val="00CA169F"/>
    <w:rsid w:val="00CA17FC"/>
    <w:rsid w:val="00CA36D7"/>
    <w:rsid w:val="00CA5CF8"/>
    <w:rsid w:val="00CB51B3"/>
    <w:rsid w:val="00CB592A"/>
    <w:rsid w:val="00CB7F55"/>
    <w:rsid w:val="00CC2734"/>
    <w:rsid w:val="00CC475D"/>
    <w:rsid w:val="00CD26C7"/>
    <w:rsid w:val="00CD3024"/>
    <w:rsid w:val="00CD6056"/>
    <w:rsid w:val="00CE6003"/>
    <w:rsid w:val="00CE649D"/>
    <w:rsid w:val="00CE69F8"/>
    <w:rsid w:val="00CF102F"/>
    <w:rsid w:val="00CF19E4"/>
    <w:rsid w:val="00CF1D92"/>
    <w:rsid w:val="00CF3CB5"/>
    <w:rsid w:val="00CF4BB2"/>
    <w:rsid w:val="00CF7EF0"/>
    <w:rsid w:val="00D0026D"/>
    <w:rsid w:val="00D01258"/>
    <w:rsid w:val="00D02750"/>
    <w:rsid w:val="00D04F8C"/>
    <w:rsid w:val="00D060A3"/>
    <w:rsid w:val="00D0677C"/>
    <w:rsid w:val="00D10C17"/>
    <w:rsid w:val="00D15DBC"/>
    <w:rsid w:val="00D16BE7"/>
    <w:rsid w:val="00D22C5C"/>
    <w:rsid w:val="00D22E74"/>
    <w:rsid w:val="00D234F7"/>
    <w:rsid w:val="00D2565D"/>
    <w:rsid w:val="00D26D3C"/>
    <w:rsid w:val="00D31FF4"/>
    <w:rsid w:val="00D33995"/>
    <w:rsid w:val="00D35732"/>
    <w:rsid w:val="00D36058"/>
    <w:rsid w:val="00D36A1C"/>
    <w:rsid w:val="00D428AB"/>
    <w:rsid w:val="00D43B65"/>
    <w:rsid w:val="00D460F5"/>
    <w:rsid w:val="00D47C68"/>
    <w:rsid w:val="00D521A9"/>
    <w:rsid w:val="00D52B78"/>
    <w:rsid w:val="00D52EC6"/>
    <w:rsid w:val="00D540BA"/>
    <w:rsid w:val="00D63274"/>
    <w:rsid w:val="00D64BDF"/>
    <w:rsid w:val="00D66A3F"/>
    <w:rsid w:val="00D728CD"/>
    <w:rsid w:val="00D72AB2"/>
    <w:rsid w:val="00D7311A"/>
    <w:rsid w:val="00D73DFC"/>
    <w:rsid w:val="00D74C29"/>
    <w:rsid w:val="00D756A6"/>
    <w:rsid w:val="00D7678F"/>
    <w:rsid w:val="00D76E7A"/>
    <w:rsid w:val="00D77FEE"/>
    <w:rsid w:val="00D80EE0"/>
    <w:rsid w:val="00D8150F"/>
    <w:rsid w:val="00D818E0"/>
    <w:rsid w:val="00D8219D"/>
    <w:rsid w:val="00D8287F"/>
    <w:rsid w:val="00D83599"/>
    <w:rsid w:val="00D8483C"/>
    <w:rsid w:val="00D85D54"/>
    <w:rsid w:val="00D95732"/>
    <w:rsid w:val="00D95DBB"/>
    <w:rsid w:val="00DA02E1"/>
    <w:rsid w:val="00DA0852"/>
    <w:rsid w:val="00DA18CA"/>
    <w:rsid w:val="00DA6016"/>
    <w:rsid w:val="00DA6A9F"/>
    <w:rsid w:val="00DA7979"/>
    <w:rsid w:val="00DB063E"/>
    <w:rsid w:val="00DB0CA0"/>
    <w:rsid w:val="00DB0F5E"/>
    <w:rsid w:val="00DB1AF6"/>
    <w:rsid w:val="00DB3ABD"/>
    <w:rsid w:val="00DB56B9"/>
    <w:rsid w:val="00DC05FB"/>
    <w:rsid w:val="00DC0C05"/>
    <w:rsid w:val="00DC2704"/>
    <w:rsid w:val="00DC35B9"/>
    <w:rsid w:val="00DC3E8E"/>
    <w:rsid w:val="00DC453A"/>
    <w:rsid w:val="00DC567C"/>
    <w:rsid w:val="00DC6863"/>
    <w:rsid w:val="00DD033E"/>
    <w:rsid w:val="00DD08AC"/>
    <w:rsid w:val="00DD1718"/>
    <w:rsid w:val="00DD267A"/>
    <w:rsid w:val="00DD5398"/>
    <w:rsid w:val="00DD715C"/>
    <w:rsid w:val="00DD7DCE"/>
    <w:rsid w:val="00DE19D3"/>
    <w:rsid w:val="00DE1A0B"/>
    <w:rsid w:val="00DE42BB"/>
    <w:rsid w:val="00DE55D2"/>
    <w:rsid w:val="00DF2FD3"/>
    <w:rsid w:val="00DF4AC4"/>
    <w:rsid w:val="00E02546"/>
    <w:rsid w:val="00E037A0"/>
    <w:rsid w:val="00E03DC3"/>
    <w:rsid w:val="00E05446"/>
    <w:rsid w:val="00E064DA"/>
    <w:rsid w:val="00E0677A"/>
    <w:rsid w:val="00E073BB"/>
    <w:rsid w:val="00E111F5"/>
    <w:rsid w:val="00E14A76"/>
    <w:rsid w:val="00E15B8D"/>
    <w:rsid w:val="00E168C8"/>
    <w:rsid w:val="00E22112"/>
    <w:rsid w:val="00E22F97"/>
    <w:rsid w:val="00E248C2"/>
    <w:rsid w:val="00E25B76"/>
    <w:rsid w:val="00E25F55"/>
    <w:rsid w:val="00E261A6"/>
    <w:rsid w:val="00E263B3"/>
    <w:rsid w:val="00E27BB2"/>
    <w:rsid w:val="00E31CE6"/>
    <w:rsid w:val="00E34720"/>
    <w:rsid w:val="00E36C9D"/>
    <w:rsid w:val="00E41B9E"/>
    <w:rsid w:val="00E42D84"/>
    <w:rsid w:val="00E45ED5"/>
    <w:rsid w:val="00E46AA9"/>
    <w:rsid w:val="00E50AF1"/>
    <w:rsid w:val="00E50CE4"/>
    <w:rsid w:val="00E50ED8"/>
    <w:rsid w:val="00E51147"/>
    <w:rsid w:val="00E525F3"/>
    <w:rsid w:val="00E534C6"/>
    <w:rsid w:val="00E5446E"/>
    <w:rsid w:val="00E554BB"/>
    <w:rsid w:val="00E606FA"/>
    <w:rsid w:val="00E60EFD"/>
    <w:rsid w:val="00E611E8"/>
    <w:rsid w:val="00E63B2A"/>
    <w:rsid w:val="00E6535D"/>
    <w:rsid w:val="00E66413"/>
    <w:rsid w:val="00E74464"/>
    <w:rsid w:val="00E74855"/>
    <w:rsid w:val="00E768B5"/>
    <w:rsid w:val="00E76C8B"/>
    <w:rsid w:val="00E81792"/>
    <w:rsid w:val="00E82888"/>
    <w:rsid w:val="00E82D4D"/>
    <w:rsid w:val="00E83ED9"/>
    <w:rsid w:val="00E841B9"/>
    <w:rsid w:val="00E84DDD"/>
    <w:rsid w:val="00E85555"/>
    <w:rsid w:val="00E8656A"/>
    <w:rsid w:val="00E90B47"/>
    <w:rsid w:val="00E91652"/>
    <w:rsid w:val="00E91DD8"/>
    <w:rsid w:val="00E948D3"/>
    <w:rsid w:val="00EA1345"/>
    <w:rsid w:val="00EA18F1"/>
    <w:rsid w:val="00EA1A72"/>
    <w:rsid w:val="00EA34ED"/>
    <w:rsid w:val="00EA3FDC"/>
    <w:rsid w:val="00EA4EDB"/>
    <w:rsid w:val="00EA4FDA"/>
    <w:rsid w:val="00EA5E1D"/>
    <w:rsid w:val="00EA67AA"/>
    <w:rsid w:val="00EA71A8"/>
    <w:rsid w:val="00EA7218"/>
    <w:rsid w:val="00EB199D"/>
    <w:rsid w:val="00EB1F25"/>
    <w:rsid w:val="00EB251F"/>
    <w:rsid w:val="00EB651E"/>
    <w:rsid w:val="00EB666A"/>
    <w:rsid w:val="00EB71FF"/>
    <w:rsid w:val="00EC1F40"/>
    <w:rsid w:val="00EC348E"/>
    <w:rsid w:val="00EC48C9"/>
    <w:rsid w:val="00EC56BE"/>
    <w:rsid w:val="00EC5DE2"/>
    <w:rsid w:val="00EC7311"/>
    <w:rsid w:val="00ED0FB7"/>
    <w:rsid w:val="00ED1A7F"/>
    <w:rsid w:val="00ED5912"/>
    <w:rsid w:val="00ED7C76"/>
    <w:rsid w:val="00EE0BA1"/>
    <w:rsid w:val="00EE0F7A"/>
    <w:rsid w:val="00EE32E5"/>
    <w:rsid w:val="00EE3A7D"/>
    <w:rsid w:val="00EE4363"/>
    <w:rsid w:val="00EE5F32"/>
    <w:rsid w:val="00EF14B0"/>
    <w:rsid w:val="00EF396A"/>
    <w:rsid w:val="00EF448F"/>
    <w:rsid w:val="00EF72DB"/>
    <w:rsid w:val="00F0246F"/>
    <w:rsid w:val="00F0543B"/>
    <w:rsid w:val="00F062F4"/>
    <w:rsid w:val="00F0758D"/>
    <w:rsid w:val="00F10638"/>
    <w:rsid w:val="00F132E6"/>
    <w:rsid w:val="00F144C6"/>
    <w:rsid w:val="00F1479A"/>
    <w:rsid w:val="00F156DB"/>
    <w:rsid w:val="00F164BF"/>
    <w:rsid w:val="00F20918"/>
    <w:rsid w:val="00F22BA2"/>
    <w:rsid w:val="00F243B5"/>
    <w:rsid w:val="00F27FF0"/>
    <w:rsid w:val="00F30EC0"/>
    <w:rsid w:val="00F33BDE"/>
    <w:rsid w:val="00F34BA9"/>
    <w:rsid w:val="00F34BC2"/>
    <w:rsid w:val="00F35619"/>
    <w:rsid w:val="00F3670D"/>
    <w:rsid w:val="00F3712E"/>
    <w:rsid w:val="00F402F5"/>
    <w:rsid w:val="00F41CD9"/>
    <w:rsid w:val="00F4325D"/>
    <w:rsid w:val="00F434C7"/>
    <w:rsid w:val="00F44365"/>
    <w:rsid w:val="00F4466D"/>
    <w:rsid w:val="00F4611C"/>
    <w:rsid w:val="00F46145"/>
    <w:rsid w:val="00F51787"/>
    <w:rsid w:val="00F535BE"/>
    <w:rsid w:val="00F629F7"/>
    <w:rsid w:val="00F63F32"/>
    <w:rsid w:val="00F64870"/>
    <w:rsid w:val="00F655E3"/>
    <w:rsid w:val="00F738BE"/>
    <w:rsid w:val="00F73AE8"/>
    <w:rsid w:val="00F778CC"/>
    <w:rsid w:val="00F837C1"/>
    <w:rsid w:val="00F83E1D"/>
    <w:rsid w:val="00F83FDF"/>
    <w:rsid w:val="00F84450"/>
    <w:rsid w:val="00F8734A"/>
    <w:rsid w:val="00F90518"/>
    <w:rsid w:val="00F93558"/>
    <w:rsid w:val="00F936AF"/>
    <w:rsid w:val="00F95DAA"/>
    <w:rsid w:val="00F965D0"/>
    <w:rsid w:val="00F96FA6"/>
    <w:rsid w:val="00FA011B"/>
    <w:rsid w:val="00FA76B8"/>
    <w:rsid w:val="00FA7A1F"/>
    <w:rsid w:val="00FB204F"/>
    <w:rsid w:val="00FB4BFB"/>
    <w:rsid w:val="00FB6FE5"/>
    <w:rsid w:val="00FB7063"/>
    <w:rsid w:val="00FB7836"/>
    <w:rsid w:val="00FC0840"/>
    <w:rsid w:val="00FC4BDC"/>
    <w:rsid w:val="00FD0C92"/>
    <w:rsid w:val="00FD1D61"/>
    <w:rsid w:val="00FD734F"/>
    <w:rsid w:val="00FD7CD6"/>
    <w:rsid w:val="00FE1DDB"/>
    <w:rsid w:val="00FE3F28"/>
    <w:rsid w:val="00FE5081"/>
    <w:rsid w:val="00FE5CB9"/>
    <w:rsid w:val="00FE68D0"/>
    <w:rsid w:val="00FF1E27"/>
    <w:rsid w:val="00FF216F"/>
    <w:rsid w:val="00FF2BC3"/>
    <w:rsid w:val="00FF336E"/>
    <w:rsid w:val="0229A83E"/>
    <w:rsid w:val="0AF931CE"/>
    <w:rsid w:val="1D50E11A"/>
    <w:rsid w:val="2236C3A4"/>
    <w:rsid w:val="23F40048"/>
    <w:rsid w:val="3BA2CD85"/>
    <w:rsid w:val="48617F9B"/>
    <w:rsid w:val="4EF3C205"/>
    <w:rsid w:val="57F61031"/>
    <w:rsid w:val="5A3659AE"/>
    <w:rsid w:val="65CA2554"/>
    <w:rsid w:val="6FE27026"/>
    <w:rsid w:val="7890974B"/>
    <w:rsid w:val="7BB6FD23"/>
    <w:rsid w:val="7CA10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7A967"/>
  <w15:chartTrackingRefBased/>
  <w15:docId w15:val="{A5F00BEC-B93A-A846-AB98-D577E61FA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33D9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051"/>
    <w:pPr>
      <w:tabs>
        <w:tab w:val="center" w:pos="4513"/>
        <w:tab w:val="right" w:pos="9026"/>
      </w:tabs>
    </w:pPr>
  </w:style>
  <w:style w:type="character" w:customStyle="1" w:styleId="HeaderChar">
    <w:name w:val="Header Char"/>
    <w:basedOn w:val="DefaultParagraphFont"/>
    <w:link w:val="Header"/>
    <w:uiPriority w:val="99"/>
    <w:rsid w:val="007B1051"/>
  </w:style>
  <w:style w:type="paragraph" w:styleId="Footer">
    <w:name w:val="footer"/>
    <w:basedOn w:val="Normal"/>
    <w:link w:val="FooterChar"/>
    <w:uiPriority w:val="99"/>
    <w:unhideWhenUsed/>
    <w:rsid w:val="007B1051"/>
    <w:pPr>
      <w:tabs>
        <w:tab w:val="center" w:pos="4513"/>
        <w:tab w:val="right" w:pos="9026"/>
      </w:tabs>
    </w:pPr>
  </w:style>
  <w:style w:type="character" w:customStyle="1" w:styleId="FooterChar">
    <w:name w:val="Footer Char"/>
    <w:basedOn w:val="DefaultParagraphFont"/>
    <w:link w:val="Footer"/>
    <w:uiPriority w:val="99"/>
    <w:rsid w:val="007B1051"/>
  </w:style>
  <w:style w:type="character" w:styleId="PageNumber">
    <w:name w:val="page number"/>
    <w:basedOn w:val="DefaultParagraphFont"/>
    <w:uiPriority w:val="99"/>
    <w:semiHidden/>
    <w:unhideWhenUsed/>
    <w:rsid w:val="007B1051"/>
  </w:style>
  <w:style w:type="character" w:customStyle="1" w:styleId="apple-converted-space">
    <w:name w:val="apple-converted-space"/>
    <w:basedOn w:val="DefaultParagraphFont"/>
    <w:rsid w:val="00D52B78"/>
  </w:style>
  <w:style w:type="character" w:styleId="Emphasis">
    <w:name w:val="Emphasis"/>
    <w:basedOn w:val="DefaultParagraphFont"/>
    <w:uiPriority w:val="20"/>
    <w:qFormat/>
    <w:rsid w:val="00D52B78"/>
    <w:rPr>
      <w:i/>
      <w:iCs/>
    </w:rPr>
  </w:style>
  <w:style w:type="character" w:styleId="Hyperlink">
    <w:name w:val="Hyperlink"/>
    <w:basedOn w:val="DefaultParagraphFont"/>
    <w:uiPriority w:val="99"/>
    <w:unhideWhenUsed/>
    <w:rsid w:val="006868FF"/>
    <w:rPr>
      <w:color w:val="0563C1" w:themeColor="hyperlink"/>
      <w:u w:val="single"/>
    </w:rPr>
  </w:style>
  <w:style w:type="character" w:customStyle="1" w:styleId="UnresolvedMention1">
    <w:name w:val="Unresolved Mention1"/>
    <w:basedOn w:val="DefaultParagraphFont"/>
    <w:uiPriority w:val="99"/>
    <w:semiHidden/>
    <w:unhideWhenUsed/>
    <w:rsid w:val="006868FF"/>
    <w:rPr>
      <w:color w:val="808080"/>
      <w:shd w:val="clear" w:color="auto" w:fill="E6E6E6"/>
    </w:rPr>
  </w:style>
  <w:style w:type="paragraph" w:styleId="NormalWeb">
    <w:name w:val="Normal (Web)"/>
    <w:basedOn w:val="Normal"/>
    <w:uiPriority w:val="99"/>
    <w:semiHidden/>
    <w:unhideWhenUsed/>
    <w:rsid w:val="00AE407D"/>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AA40B6"/>
    <w:rPr>
      <w:color w:val="808080"/>
      <w:shd w:val="clear" w:color="auto" w:fill="E6E6E6"/>
    </w:rPr>
  </w:style>
  <w:style w:type="paragraph" w:styleId="ListParagraph">
    <w:name w:val="List Paragraph"/>
    <w:basedOn w:val="Normal"/>
    <w:uiPriority w:val="34"/>
    <w:qFormat/>
    <w:rsid w:val="00AA40B6"/>
    <w:pPr>
      <w:ind w:left="720"/>
      <w:contextualSpacing/>
    </w:pPr>
    <w:rPr>
      <w:rFonts w:ascii="Times New Roman" w:eastAsia="Times New Roman" w:hAnsi="Times New Roman" w:cs="Times New Roman"/>
      <w:lang w:eastAsia="en-GB"/>
    </w:rPr>
  </w:style>
  <w:style w:type="character" w:customStyle="1" w:styleId="UnresolvedMention3">
    <w:name w:val="Unresolved Mention3"/>
    <w:basedOn w:val="DefaultParagraphFont"/>
    <w:uiPriority w:val="99"/>
    <w:semiHidden/>
    <w:unhideWhenUsed/>
    <w:rsid w:val="005D6136"/>
    <w:rPr>
      <w:color w:val="808080"/>
      <w:shd w:val="clear" w:color="auto" w:fill="E6E6E6"/>
    </w:rPr>
  </w:style>
  <w:style w:type="character" w:styleId="FollowedHyperlink">
    <w:name w:val="FollowedHyperlink"/>
    <w:basedOn w:val="DefaultParagraphFont"/>
    <w:uiPriority w:val="99"/>
    <w:semiHidden/>
    <w:unhideWhenUsed/>
    <w:rsid w:val="00B97AB0"/>
    <w:rPr>
      <w:color w:val="954F72" w:themeColor="followedHyperlink"/>
      <w:u w:val="single"/>
    </w:rPr>
  </w:style>
  <w:style w:type="character" w:styleId="UnresolvedMention">
    <w:name w:val="Unresolved Mention"/>
    <w:basedOn w:val="DefaultParagraphFont"/>
    <w:uiPriority w:val="99"/>
    <w:semiHidden/>
    <w:unhideWhenUsed/>
    <w:rsid w:val="00711A08"/>
    <w:rPr>
      <w:color w:val="808080"/>
      <w:shd w:val="clear" w:color="auto" w:fill="E6E6E6"/>
    </w:rPr>
  </w:style>
  <w:style w:type="character" w:customStyle="1" w:styleId="Heading1Char">
    <w:name w:val="Heading 1 Char"/>
    <w:basedOn w:val="DefaultParagraphFont"/>
    <w:link w:val="Heading1"/>
    <w:uiPriority w:val="9"/>
    <w:rsid w:val="00533D9E"/>
    <w:rPr>
      <w:rFonts w:ascii="Times New Roman" w:eastAsia="Times New Roman" w:hAnsi="Times New Roman" w:cs="Times New Roman"/>
      <w:b/>
      <w:bCs/>
      <w:kern w:val="36"/>
      <w:sz w:val="48"/>
      <w:szCs w:val="48"/>
    </w:rPr>
  </w:style>
  <w:style w:type="character" w:customStyle="1" w:styleId="fm-vol-iss-date">
    <w:name w:val="fm-vol-iss-date"/>
    <w:basedOn w:val="DefaultParagraphFont"/>
    <w:rsid w:val="00F4466D"/>
  </w:style>
  <w:style w:type="character" w:customStyle="1" w:styleId="doi">
    <w:name w:val="doi"/>
    <w:basedOn w:val="DefaultParagraphFont"/>
    <w:rsid w:val="00F4466D"/>
  </w:style>
  <w:style w:type="character" w:styleId="CommentReference">
    <w:name w:val="annotation reference"/>
    <w:basedOn w:val="DefaultParagraphFont"/>
    <w:uiPriority w:val="99"/>
    <w:semiHidden/>
    <w:unhideWhenUsed/>
    <w:rsid w:val="00B04D35"/>
    <w:rPr>
      <w:sz w:val="16"/>
      <w:szCs w:val="16"/>
    </w:rPr>
  </w:style>
  <w:style w:type="paragraph" w:styleId="CommentText">
    <w:name w:val="annotation text"/>
    <w:basedOn w:val="Normal"/>
    <w:link w:val="CommentTextChar"/>
    <w:uiPriority w:val="99"/>
    <w:semiHidden/>
    <w:unhideWhenUsed/>
    <w:rsid w:val="00B04D35"/>
    <w:rPr>
      <w:sz w:val="20"/>
      <w:szCs w:val="20"/>
    </w:rPr>
  </w:style>
  <w:style w:type="character" w:customStyle="1" w:styleId="CommentTextChar">
    <w:name w:val="Comment Text Char"/>
    <w:basedOn w:val="DefaultParagraphFont"/>
    <w:link w:val="CommentText"/>
    <w:uiPriority w:val="99"/>
    <w:semiHidden/>
    <w:rsid w:val="00B04D35"/>
    <w:rPr>
      <w:sz w:val="20"/>
      <w:szCs w:val="20"/>
    </w:rPr>
  </w:style>
  <w:style w:type="paragraph" w:styleId="CommentSubject">
    <w:name w:val="annotation subject"/>
    <w:basedOn w:val="CommentText"/>
    <w:next w:val="CommentText"/>
    <w:link w:val="CommentSubjectChar"/>
    <w:uiPriority w:val="99"/>
    <w:semiHidden/>
    <w:unhideWhenUsed/>
    <w:rsid w:val="00B04D35"/>
    <w:rPr>
      <w:b/>
      <w:bCs/>
    </w:rPr>
  </w:style>
  <w:style w:type="character" w:customStyle="1" w:styleId="CommentSubjectChar">
    <w:name w:val="Comment Subject Char"/>
    <w:basedOn w:val="CommentTextChar"/>
    <w:link w:val="CommentSubject"/>
    <w:uiPriority w:val="99"/>
    <w:semiHidden/>
    <w:rsid w:val="00B04D35"/>
    <w:rPr>
      <w:b/>
      <w:bCs/>
      <w:sz w:val="20"/>
      <w:szCs w:val="20"/>
    </w:rPr>
  </w:style>
  <w:style w:type="paragraph" w:styleId="BalloonText">
    <w:name w:val="Balloon Text"/>
    <w:basedOn w:val="Normal"/>
    <w:link w:val="BalloonTextChar"/>
    <w:uiPriority w:val="99"/>
    <w:semiHidden/>
    <w:unhideWhenUsed/>
    <w:rsid w:val="00B04D3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04D3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50692">
      <w:bodyDiv w:val="1"/>
      <w:marLeft w:val="0"/>
      <w:marRight w:val="0"/>
      <w:marTop w:val="0"/>
      <w:marBottom w:val="0"/>
      <w:divBdr>
        <w:top w:val="none" w:sz="0" w:space="0" w:color="auto"/>
        <w:left w:val="none" w:sz="0" w:space="0" w:color="auto"/>
        <w:bottom w:val="none" w:sz="0" w:space="0" w:color="auto"/>
        <w:right w:val="none" w:sz="0" w:space="0" w:color="auto"/>
      </w:divBdr>
    </w:div>
    <w:div w:id="794640224">
      <w:bodyDiv w:val="1"/>
      <w:marLeft w:val="0"/>
      <w:marRight w:val="0"/>
      <w:marTop w:val="0"/>
      <w:marBottom w:val="0"/>
      <w:divBdr>
        <w:top w:val="none" w:sz="0" w:space="0" w:color="auto"/>
        <w:left w:val="none" w:sz="0" w:space="0" w:color="auto"/>
        <w:bottom w:val="none" w:sz="0" w:space="0" w:color="auto"/>
        <w:right w:val="none" w:sz="0" w:space="0" w:color="auto"/>
      </w:divBdr>
    </w:div>
    <w:div w:id="838155743">
      <w:bodyDiv w:val="1"/>
      <w:marLeft w:val="0"/>
      <w:marRight w:val="0"/>
      <w:marTop w:val="0"/>
      <w:marBottom w:val="0"/>
      <w:divBdr>
        <w:top w:val="none" w:sz="0" w:space="0" w:color="auto"/>
        <w:left w:val="none" w:sz="0" w:space="0" w:color="auto"/>
        <w:bottom w:val="none" w:sz="0" w:space="0" w:color="auto"/>
        <w:right w:val="none" w:sz="0" w:space="0" w:color="auto"/>
      </w:divBdr>
    </w:div>
    <w:div w:id="850727215">
      <w:bodyDiv w:val="1"/>
      <w:marLeft w:val="0"/>
      <w:marRight w:val="0"/>
      <w:marTop w:val="0"/>
      <w:marBottom w:val="0"/>
      <w:divBdr>
        <w:top w:val="none" w:sz="0" w:space="0" w:color="auto"/>
        <w:left w:val="none" w:sz="0" w:space="0" w:color="auto"/>
        <w:bottom w:val="none" w:sz="0" w:space="0" w:color="auto"/>
        <w:right w:val="none" w:sz="0" w:space="0" w:color="auto"/>
      </w:divBdr>
      <w:divsChild>
        <w:div w:id="531577464">
          <w:marLeft w:val="0"/>
          <w:marRight w:val="0"/>
          <w:marTop w:val="0"/>
          <w:marBottom w:val="0"/>
          <w:divBdr>
            <w:top w:val="none" w:sz="0" w:space="0" w:color="auto"/>
            <w:left w:val="none" w:sz="0" w:space="0" w:color="auto"/>
            <w:bottom w:val="none" w:sz="0" w:space="0" w:color="auto"/>
            <w:right w:val="none" w:sz="0" w:space="0" w:color="auto"/>
          </w:divBdr>
          <w:divsChild>
            <w:div w:id="1476724757">
              <w:marLeft w:val="0"/>
              <w:marRight w:val="0"/>
              <w:marTop w:val="0"/>
              <w:marBottom w:val="0"/>
              <w:divBdr>
                <w:top w:val="none" w:sz="0" w:space="0" w:color="auto"/>
                <w:left w:val="none" w:sz="0" w:space="0" w:color="auto"/>
                <w:bottom w:val="none" w:sz="0" w:space="0" w:color="auto"/>
                <w:right w:val="none" w:sz="0" w:space="0" w:color="auto"/>
              </w:divBdr>
              <w:divsChild>
                <w:div w:id="106970889">
                  <w:marLeft w:val="0"/>
                  <w:marRight w:val="0"/>
                  <w:marTop w:val="0"/>
                  <w:marBottom w:val="0"/>
                  <w:divBdr>
                    <w:top w:val="none" w:sz="0" w:space="0" w:color="auto"/>
                    <w:left w:val="none" w:sz="0" w:space="0" w:color="auto"/>
                    <w:bottom w:val="none" w:sz="0" w:space="0" w:color="auto"/>
                    <w:right w:val="none" w:sz="0" w:space="0" w:color="auto"/>
                  </w:divBdr>
                  <w:divsChild>
                    <w:div w:id="51126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625351">
      <w:bodyDiv w:val="1"/>
      <w:marLeft w:val="0"/>
      <w:marRight w:val="0"/>
      <w:marTop w:val="0"/>
      <w:marBottom w:val="0"/>
      <w:divBdr>
        <w:top w:val="none" w:sz="0" w:space="0" w:color="auto"/>
        <w:left w:val="none" w:sz="0" w:space="0" w:color="auto"/>
        <w:bottom w:val="none" w:sz="0" w:space="0" w:color="auto"/>
        <w:right w:val="none" w:sz="0" w:space="0" w:color="auto"/>
      </w:divBdr>
    </w:div>
    <w:div w:id="961765945">
      <w:bodyDiv w:val="1"/>
      <w:marLeft w:val="0"/>
      <w:marRight w:val="0"/>
      <w:marTop w:val="0"/>
      <w:marBottom w:val="0"/>
      <w:divBdr>
        <w:top w:val="none" w:sz="0" w:space="0" w:color="auto"/>
        <w:left w:val="none" w:sz="0" w:space="0" w:color="auto"/>
        <w:bottom w:val="none" w:sz="0" w:space="0" w:color="auto"/>
        <w:right w:val="none" w:sz="0" w:space="0" w:color="auto"/>
      </w:divBdr>
      <w:divsChild>
        <w:div w:id="1219514582">
          <w:marLeft w:val="0"/>
          <w:marRight w:val="0"/>
          <w:marTop w:val="0"/>
          <w:marBottom w:val="0"/>
          <w:divBdr>
            <w:top w:val="none" w:sz="0" w:space="0" w:color="auto"/>
            <w:left w:val="none" w:sz="0" w:space="0" w:color="auto"/>
            <w:bottom w:val="none" w:sz="0" w:space="0" w:color="auto"/>
            <w:right w:val="none" w:sz="0" w:space="0" w:color="auto"/>
          </w:divBdr>
          <w:divsChild>
            <w:div w:id="1456949462">
              <w:marLeft w:val="0"/>
              <w:marRight w:val="0"/>
              <w:marTop w:val="0"/>
              <w:marBottom w:val="0"/>
              <w:divBdr>
                <w:top w:val="none" w:sz="0" w:space="0" w:color="auto"/>
                <w:left w:val="none" w:sz="0" w:space="0" w:color="auto"/>
                <w:bottom w:val="none" w:sz="0" w:space="0" w:color="auto"/>
                <w:right w:val="none" w:sz="0" w:space="0" w:color="auto"/>
              </w:divBdr>
              <w:divsChild>
                <w:div w:id="1455101759">
                  <w:marLeft w:val="0"/>
                  <w:marRight w:val="0"/>
                  <w:marTop w:val="0"/>
                  <w:marBottom w:val="0"/>
                  <w:divBdr>
                    <w:top w:val="none" w:sz="0" w:space="0" w:color="auto"/>
                    <w:left w:val="none" w:sz="0" w:space="0" w:color="auto"/>
                    <w:bottom w:val="none" w:sz="0" w:space="0" w:color="auto"/>
                    <w:right w:val="none" w:sz="0" w:space="0" w:color="auto"/>
                  </w:divBdr>
                  <w:divsChild>
                    <w:div w:id="24118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640131">
      <w:bodyDiv w:val="1"/>
      <w:marLeft w:val="0"/>
      <w:marRight w:val="0"/>
      <w:marTop w:val="0"/>
      <w:marBottom w:val="0"/>
      <w:divBdr>
        <w:top w:val="none" w:sz="0" w:space="0" w:color="auto"/>
        <w:left w:val="none" w:sz="0" w:space="0" w:color="auto"/>
        <w:bottom w:val="none" w:sz="0" w:space="0" w:color="auto"/>
        <w:right w:val="none" w:sz="0" w:space="0" w:color="auto"/>
      </w:divBdr>
    </w:div>
    <w:div w:id="1351571055">
      <w:bodyDiv w:val="1"/>
      <w:marLeft w:val="0"/>
      <w:marRight w:val="0"/>
      <w:marTop w:val="0"/>
      <w:marBottom w:val="0"/>
      <w:divBdr>
        <w:top w:val="none" w:sz="0" w:space="0" w:color="auto"/>
        <w:left w:val="none" w:sz="0" w:space="0" w:color="auto"/>
        <w:bottom w:val="none" w:sz="0" w:space="0" w:color="auto"/>
        <w:right w:val="none" w:sz="0" w:space="0" w:color="auto"/>
      </w:divBdr>
    </w:div>
    <w:div w:id="1424187917">
      <w:bodyDiv w:val="1"/>
      <w:marLeft w:val="0"/>
      <w:marRight w:val="0"/>
      <w:marTop w:val="0"/>
      <w:marBottom w:val="0"/>
      <w:divBdr>
        <w:top w:val="none" w:sz="0" w:space="0" w:color="auto"/>
        <w:left w:val="none" w:sz="0" w:space="0" w:color="auto"/>
        <w:bottom w:val="none" w:sz="0" w:space="0" w:color="auto"/>
        <w:right w:val="none" w:sz="0" w:space="0" w:color="auto"/>
      </w:divBdr>
      <w:divsChild>
        <w:div w:id="146677701">
          <w:marLeft w:val="0"/>
          <w:marRight w:val="0"/>
          <w:marTop w:val="0"/>
          <w:marBottom w:val="0"/>
          <w:divBdr>
            <w:top w:val="none" w:sz="0" w:space="0" w:color="auto"/>
            <w:left w:val="none" w:sz="0" w:space="0" w:color="auto"/>
            <w:bottom w:val="none" w:sz="0" w:space="0" w:color="auto"/>
            <w:right w:val="none" w:sz="0" w:space="0" w:color="auto"/>
          </w:divBdr>
          <w:divsChild>
            <w:div w:id="1897692202">
              <w:marLeft w:val="0"/>
              <w:marRight w:val="0"/>
              <w:marTop w:val="0"/>
              <w:marBottom w:val="0"/>
              <w:divBdr>
                <w:top w:val="none" w:sz="0" w:space="0" w:color="auto"/>
                <w:left w:val="none" w:sz="0" w:space="0" w:color="auto"/>
                <w:bottom w:val="none" w:sz="0" w:space="0" w:color="auto"/>
                <w:right w:val="none" w:sz="0" w:space="0" w:color="auto"/>
              </w:divBdr>
              <w:divsChild>
                <w:div w:id="56237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3015">
      <w:bodyDiv w:val="1"/>
      <w:marLeft w:val="0"/>
      <w:marRight w:val="0"/>
      <w:marTop w:val="0"/>
      <w:marBottom w:val="0"/>
      <w:divBdr>
        <w:top w:val="none" w:sz="0" w:space="0" w:color="auto"/>
        <w:left w:val="none" w:sz="0" w:space="0" w:color="auto"/>
        <w:bottom w:val="none" w:sz="0" w:space="0" w:color="auto"/>
        <w:right w:val="none" w:sz="0" w:space="0" w:color="auto"/>
      </w:divBdr>
    </w:div>
    <w:div w:id="1513686373">
      <w:bodyDiv w:val="1"/>
      <w:marLeft w:val="0"/>
      <w:marRight w:val="0"/>
      <w:marTop w:val="0"/>
      <w:marBottom w:val="0"/>
      <w:divBdr>
        <w:top w:val="none" w:sz="0" w:space="0" w:color="auto"/>
        <w:left w:val="none" w:sz="0" w:space="0" w:color="auto"/>
        <w:bottom w:val="none" w:sz="0" w:space="0" w:color="auto"/>
        <w:right w:val="none" w:sz="0" w:space="0" w:color="auto"/>
      </w:divBdr>
    </w:div>
    <w:div w:id="1564674693">
      <w:bodyDiv w:val="1"/>
      <w:marLeft w:val="0"/>
      <w:marRight w:val="0"/>
      <w:marTop w:val="0"/>
      <w:marBottom w:val="0"/>
      <w:divBdr>
        <w:top w:val="none" w:sz="0" w:space="0" w:color="auto"/>
        <w:left w:val="none" w:sz="0" w:space="0" w:color="auto"/>
        <w:bottom w:val="none" w:sz="0" w:space="0" w:color="auto"/>
        <w:right w:val="none" w:sz="0" w:space="0" w:color="auto"/>
      </w:divBdr>
    </w:div>
    <w:div w:id="1631856692">
      <w:bodyDiv w:val="1"/>
      <w:marLeft w:val="0"/>
      <w:marRight w:val="0"/>
      <w:marTop w:val="0"/>
      <w:marBottom w:val="0"/>
      <w:divBdr>
        <w:top w:val="none" w:sz="0" w:space="0" w:color="auto"/>
        <w:left w:val="none" w:sz="0" w:space="0" w:color="auto"/>
        <w:bottom w:val="none" w:sz="0" w:space="0" w:color="auto"/>
        <w:right w:val="none" w:sz="0" w:space="0" w:color="auto"/>
      </w:divBdr>
      <w:divsChild>
        <w:div w:id="713774095">
          <w:marLeft w:val="547"/>
          <w:marRight w:val="0"/>
          <w:marTop w:val="154"/>
          <w:marBottom w:val="0"/>
          <w:divBdr>
            <w:top w:val="none" w:sz="0" w:space="0" w:color="auto"/>
            <w:left w:val="none" w:sz="0" w:space="0" w:color="auto"/>
            <w:bottom w:val="none" w:sz="0" w:space="0" w:color="auto"/>
            <w:right w:val="none" w:sz="0" w:space="0" w:color="auto"/>
          </w:divBdr>
        </w:div>
      </w:divsChild>
    </w:div>
    <w:div w:id="1685588882">
      <w:bodyDiv w:val="1"/>
      <w:marLeft w:val="0"/>
      <w:marRight w:val="0"/>
      <w:marTop w:val="0"/>
      <w:marBottom w:val="0"/>
      <w:divBdr>
        <w:top w:val="none" w:sz="0" w:space="0" w:color="auto"/>
        <w:left w:val="none" w:sz="0" w:space="0" w:color="auto"/>
        <w:bottom w:val="none" w:sz="0" w:space="0" w:color="auto"/>
        <w:right w:val="none" w:sz="0" w:space="0" w:color="auto"/>
      </w:divBdr>
    </w:div>
    <w:div w:id="1701315351">
      <w:bodyDiv w:val="1"/>
      <w:marLeft w:val="0"/>
      <w:marRight w:val="0"/>
      <w:marTop w:val="0"/>
      <w:marBottom w:val="0"/>
      <w:divBdr>
        <w:top w:val="none" w:sz="0" w:space="0" w:color="auto"/>
        <w:left w:val="none" w:sz="0" w:space="0" w:color="auto"/>
        <w:bottom w:val="none" w:sz="0" w:space="0" w:color="auto"/>
        <w:right w:val="none" w:sz="0" w:space="0" w:color="auto"/>
      </w:divBdr>
    </w:div>
    <w:div w:id="1766458075">
      <w:bodyDiv w:val="1"/>
      <w:marLeft w:val="0"/>
      <w:marRight w:val="0"/>
      <w:marTop w:val="0"/>
      <w:marBottom w:val="0"/>
      <w:divBdr>
        <w:top w:val="none" w:sz="0" w:space="0" w:color="auto"/>
        <w:left w:val="none" w:sz="0" w:space="0" w:color="auto"/>
        <w:bottom w:val="none" w:sz="0" w:space="0" w:color="auto"/>
        <w:right w:val="none" w:sz="0" w:space="0" w:color="auto"/>
      </w:divBdr>
    </w:div>
    <w:div w:id="192171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statistics/households-below-average-income-199495-to-201617" TargetMode="External"/><Relationship Id="rId18" Type="http://schemas.openxmlformats.org/officeDocument/2006/relationships/hyperlink" Target="http://webarchive.nationalarchives.gov.uk/20130105035209/http:/www.dh.gov.uk/prod_consum_dh/groups/dh_digitalassets/@dh/@en/documents/digitalasset/dh_109708.pdf" TargetMode="External"/><Relationship Id="rId26" Type="http://schemas.openxmlformats.org/officeDocument/2006/relationships/hyperlink" Target="https://www.bbc.co.uk/news/uk-england-kent-46296249" TargetMode="External"/><Relationship Id="rId39" Type="http://schemas.openxmlformats.org/officeDocument/2006/relationships/hyperlink" Target="https://www.lawsociety.org.uk/news/press-releases/windrush-crisis-underscores-legal-aid-need/" TargetMode="External"/><Relationship Id="rId21" Type="http://schemas.openxmlformats.org/officeDocument/2006/relationships/hyperlink" Target="https://www.lawforlife.org.uk/about/" TargetMode="External"/><Relationship Id="rId34" Type="http://schemas.openxmlformats.org/officeDocument/2006/relationships/hyperlink" Target="https://www.telegraph.co.uk/news/2018/11/15/border-force-increase-patrols-along-south-coast-unprecedented/" TargetMode="External"/><Relationship Id="rId42" Type="http://schemas.openxmlformats.org/officeDocument/2006/relationships/hyperlink" Target="https://gov.wales/docs/statistics/2015/150812-wimd-2014-summary-revised-en.pdf" TargetMode="External"/><Relationship Id="rId47" Type="http://schemas.openxmlformats.org/officeDocument/2006/relationships/theme" Target="theme/theme1.xml"/><Relationship Id="rId7" Type="http://schemas.openxmlformats.org/officeDocument/2006/relationships/hyperlink" Target="http://www.legislation.gov.uk/ukpga/1999/22/contents" TargetMode="External"/><Relationship Id="rId2" Type="http://schemas.openxmlformats.org/officeDocument/2006/relationships/styles" Target="styles.xml"/><Relationship Id="rId16" Type="http://schemas.openxmlformats.org/officeDocument/2006/relationships/hyperlink" Target="https://news.sky.com/story/death-fears-as-increasing-number-of-migrants-make-perilous-journey-across-english-channel-11563370" TargetMode="External"/><Relationship Id="rId29" Type="http://schemas.openxmlformats.org/officeDocument/2006/relationships/hyperlink" Target="https://assets.publishing.service.gov.uk/government/uploads/system/uploads/attachment_data/file/238216/811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law/2014/nov/23/appeal-court-judge-horrified-number-litigants-without-lawyers" TargetMode="External"/><Relationship Id="rId24" Type="http://schemas.openxmlformats.org/officeDocument/2006/relationships/hyperlink" Target="https://www.libertyhumanrights.org.uk/human-rights/human-rights-uk-after-brexit" TargetMode="External"/><Relationship Id="rId32" Type="http://schemas.openxmlformats.org/officeDocument/2006/relationships/hyperlink" Target="https://doi.org/10.1080/09649069.2013.774737" TargetMode="External"/><Relationship Id="rId37" Type="http://schemas.openxmlformats.org/officeDocument/2006/relationships/hyperlink" Target="https://www.ons.gov.uk/peoplepopulationandcommunity/wellbeing/bulletins/measuringnationalwellbeing/april2017tomarch2018" TargetMode="External"/><Relationship Id="rId40" Type="http://schemas.openxmlformats.org/officeDocument/2006/relationships/hyperlink" Target="https://www.un.org/ruleoflaw/thematic-areas/access-to-justice-and-rule-of-law-institutions/access-to-justice/"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ons.gov.uk/peoplepopulationandcommunity/crimeandjustice/bulletins/crimeinenglandandwales/yearendingjune2018" TargetMode="External"/><Relationship Id="rId23" Type="http://schemas.openxmlformats.org/officeDocument/2006/relationships/hyperlink" Target="http://www.legislation.gov.uk/ukpga/2012/10/contents" TargetMode="External"/><Relationship Id="rId28" Type="http://schemas.openxmlformats.org/officeDocument/2006/relationships/hyperlink" Target="https://webarchive.nationalarchives.gov.uk/20111013060755/http://www.justice.gov.uk/downloads/consultations/legal-aid-reform-consultation.pdf" TargetMode="External"/><Relationship Id="rId36" Type="http://schemas.openxmlformats.org/officeDocument/2006/relationships/hyperlink" Target="https://publications.parliament.uk/pa/jt201314/jtselect/jtrights/100/10004.htm" TargetMode="External"/><Relationship Id="rId10" Type="http://schemas.openxmlformats.org/officeDocument/2006/relationships/hyperlink" Target="http://www.bbc.co.uk/caribbean/news/story/2008/06/080620_windrush2.shtml" TargetMode="External"/><Relationship Id="rId19" Type="http://schemas.openxmlformats.org/officeDocument/2006/relationships/hyperlink" Target="https://www.theguardian.com/law/2014/sep/25/sp-four-landmark-legal-aid-cases-that-might-not-be-taken-today" TargetMode="External"/><Relationship Id="rId31" Type="http://schemas.openxmlformats.org/officeDocument/2006/relationships/hyperlink" Target="https://assets.publishing.service.gov.uk/government/uploads/system/uploads/attachment_data/file/720100/FCSQ_January_to_March_2018.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bc.co.uk/news/uk-43782241" TargetMode="External"/><Relationship Id="rId14" Type="http://schemas.openxmlformats.org/officeDocument/2006/relationships/hyperlink" Target="https://www.theguardian.com/law/2018/jan/13/brexit-eu-human-rights-act-european-charter" TargetMode="External"/><Relationship Id="rId22" Type="http://schemas.openxmlformats.org/officeDocument/2006/relationships/hyperlink" Target="https://www.legislation.gov.uk/uksi/1973/2035/contents/made" TargetMode="External"/><Relationship Id="rId27" Type="http://schemas.openxmlformats.org/officeDocument/2006/relationships/hyperlink" Target="https://www.mentalhealth.org.uk/blog/what-wellbeing-how-can-we-measure-it-and-how-can-we-support-people-improve-it" TargetMode="External"/><Relationship Id="rId30" Type="http://schemas.openxmlformats.org/officeDocument/2006/relationships/hyperlink" Target="https://assets.publishing.service.gov.uk/government/uploads/system/uploads/attachment_data/file/622664/guide-to-family-court-statistics-june-2017.pdf" TargetMode="External"/><Relationship Id="rId35" Type="http://schemas.openxmlformats.org/officeDocument/2006/relationships/hyperlink" Target="https://www.equalityhumanrights.com/sites/default/files/the-impact-of-laspo-on-routes-to-justice-september-2018.pdf" TargetMode="External"/><Relationship Id="rId43" Type="http://schemas.openxmlformats.org/officeDocument/2006/relationships/header" Target="header1.xml"/><Relationship Id="rId8" Type="http://schemas.openxmlformats.org/officeDocument/2006/relationships/hyperlink" Target="https://www.bbc.co.uk/news/uk-11741289" TargetMode="External"/><Relationship Id="rId3" Type="http://schemas.openxmlformats.org/officeDocument/2006/relationships/settings" Target="settings.xml"/><Relationship Id="rId12" Type="http://schemas.openxmlformats.org/officeDocument/2006/relationships/hyperlink" Target="https://www.conservatives.com/manifesto2015" TargetMode="External"/><Relationship Id="rId17" Type="http://schemas.openxmlformats.org/officeDocument/2006/relationships/hyperlink" Target="https://www.lawgazette.co.uk/law/litigant-in-person-figures-expose-family-courts-crisis/5062993.article" TargetMode="External"/><Relationship Id="rId25" Type="http://schemas.openxmlformats.org/officeDocument/2006/relationships/hyperlink" Target="http://www.legislation.gov.uk/ukpga/2000/22/pdfs/ukpga_20000022_en.pdf" TargetMode="External"/><Relationship Id="rId33" Type="http://schemas.openxmlformats.org/officeDocument/2006/relationships/hyperlink" Target="https://www.theguardian.com/law/2014/mar/25/stephen-lawrence-lawyer-legal-aid-cuts-imran-khan" TargetMode="External"/><Relationship Id="rId38" Type="http://schemas.openxmlformats.org/officeDocument/2006/relationships/hyperlink" Target="https://www.theguardian.com/commentisfree/2018/aug/12/the-guardian-view-on-legal-aid-cuts-have-caused-chaos-and-must-be-reversed" TargetMode="External"/><Relationship Id="rId46" Type="http://schemas.openxmlformats.org/officeDocument/2006/relationships/fontTable" Target="fontTable.xml"/><Relationship Id="rId20" Type="http://schemas.openxmlformats.org/officeDocument/2006/relationships/hyperlink" Target="https://www.newstatesman.com/politics/uk/2016/03/real-impact-legal-aid-cuts" TargetMode="External"/><Relationship Id="rId41" Type="http://schemas.openxmlformats.org/officeDocument/2006/relationships/hyperlink" Target="http://www.un.org/en/universal-declaration-human-right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5651</Words>
  <Characters>32216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Hogg (1500987)</dc:creator>
  <cp:keywords/>
  <dc:description/>
  <cp:lastModifiedBy>Patricia Hogg (1500987)</cp:lastModifiedBy>
  <cp:revision>2</cp:revision>
  <dcterms:created xsi:type="dcterms:W3CDTF">2018-11-29T17:42:00Z</dcterms:created>
  <dcterms:modified xsi:type="dcterms:W3CDTF">2018-11-29T17:42:00Z</dcterms:modified>
</cp:coreProperties>
</file>