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197" w:rsidRDefault="00D02D2D" w:rsidP="00B46301">
      <w:pPr>
        <w:jc w:val="center"/>
        <w:rPr>
          <w:sz w:val="52"/>
          <w:szCs w:val="52"/>
        </w:rPr>
      </w:pPr>
      <w:bookmarkStart w:id="0" w:name="_GoBack"/>
      <w:bookmarkEnd w:id="0"/>
      <w:r>
        <w:rPr>
          <w:noProof/>
          <w:sz w:val="52"/>
          <w:szCs w:val="52"/>
          <w:lang w:eastAsia="en-GB"/>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rsidR="00B46301" w:rsidRDefault="00B46301" w:rsidP="00B46301">
      <w:pPr>
        <w:jc w:val="center"/>
        <w:rPr>
          <w:sz w:val="52"/>
          <w:szCs w:val="52"/>
        </w:rPr>
      </w:pPr>
    </w:p>
    <w:p w:rsidR="00B322B4" w:rsidRPr="00B46301" w:rsidRDefault="00B322B4" w:rsidP="00B4630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rsidR="00B322B4" w:rsidRDefault="00B322B4" w:rsidP="00F637A5">
      <w:pPr>
        <w:jc w:val="center"/>
        <w:rPr>
          <w:sz w:val="52"/>
          <w:szCs w:val="52"/>
        </w:rPr>
      </w:pPr>
      <w:r>
        <w:rPr>
          <w:sz w:val="52"/>
          <w:szCs w:val="52"/>
        </w:rPr>
        <w:t>Business Plan</w:t>
      </w:r>
    </w:p>
    <w:p w:rsidR="007B5362" w:rsidRDefault="00590F92" w:rsidP="00B46301">
      <w:pPr>
        <w:jc w:val="center"/>
        <w:rPr>
          <w:sz w:val="52"/>
          <w:szCs w:val="52"/>
        </w:rPr>
      </w:pPr>
      <w:r w:rsidRPr="00590F92">
        <w:rPr>
          <w:noProof/>
          <w:sz w:val="52"/>
          <w:szCs w:val="52"/>
          <w:lang w:eastAsia="en-GB"/>
        </w:rPr>
        <mc:AlternateContent>
          <mc:Choice Requires="wps">
            <w:drawing>
              <wp:inline distT="0" distB="0" distL="0" distR="0" wp14:anchorId="41D5AA85" wp14:editId="12845449">
                <wp:extent cx="304800" cy="304800"/>
                <wp:effectExtent l="0" t="0" r="0" b="0"/>
                <wp:docPr id="1" name="Rectangle 1" descr="Pure Ecuador authentic flavour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0F92" w:rsidRDefault="00590F92" w:rsidP="00590F92">
                            <w:pPr>
                              <w:jc w:val="center"/>
                            </w:pPr>
                          </w:p>
                        </w:txbxContent>
                      </wps:txbx>
                      <wps:bodyPr rot="0" vert="horz" wrap="square" lIns="91440" tIns="45720" rIns="91440" bIns="45720" anchor="t" anchorCtr="0" upright="1">
                        <a:noAutofit/>
                      </wps:bodyPr>
                    </wps:wsp>
                  </a:graphicData>
                </a:graphic>
              </wp:inline>
            </w:drawing>
          </mc:Choice>
          <mc:Fallback>
            <w:pict>
              <v:rect w14:anchorId="41D5AA85" id="Rectangle 1" o:spid="_x0000_s1026" alt="Pure Ecuador authentic flavour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BeLJGz0wIAAO4FAAAOAAAAAAAAAAAAAAAAAC4CAABkcnMvZTJvRG9jLnht&#10;bFBLAQItABQABgAIAAAAIQBMoOks2AAAAAMBAAAPAAAAAAAAAAAAAAAAAC0FAABkcnMvZG93bnJl&#10;di54bWxQSwUGAAAAAAQABADzAAAAMgYAAAAA&#10;" filled="f" stroked="f">
                <o:lock v:ext="edit" aspectratio="t"/>
                <v:textbox>
                  <w:txbxContent>
                    <w:p w:rsidR="00590F92" w:rsidRDefault="00590F92" w:rsidP="00590F92">
                      <w:pPr>
                        <w:jc w:val="center"/>
                      </w:pPr>
                    </w:p>
                  </w:txbxContent>
                </v:textbox>
                <w10:anchorlock/>
              </v:rect>
            </w:pict>
          </mc:Fallback>
        </mc:AlternateContent>
      </w:r>
    </w:p>
    <w:p w:rsidR="00B46301" w:rsidRDefault="00B46301" w:rsidP="00913AAA">
      <w:pPr>
        <w:jc w:val="center"/>
        <w:rPr>
          <w:sz w:val="52"/>
          <w:szCs w:val="52"/>
        </w:rPr>
      </w:pPr>
      <w:r w:rsidRPr="00B46301">
        <w:rPr>
          <w:noProof/>
          <w:sz w:val="52"/>
          <w:szCs w:val="52"/>
          <w:lang w:eastAsia="en-GB"/>
        </w:rPr>
        <w:drawing>
          <wp:inline distT="0" distB="0" distL="0" distR="0" wp14:anchorId="11128F3B" wp14:editId="100D87A7">
            <wp:extent cx="4191000" cy="4191000"/>
            <wp:effectExtent l="0" t="0" r="0" b="0"/>
            <wp:docPr id="4" name="Picture 4" descr="C:\Users\Owner\Downloads\ecuador authent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Downloads\ecuador authentic.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91000" cy="4191000"/>
                    </a:xfrm>
                    <a:prstGeom prst="rect">
                      <a:avLst/>
                    </a:prstGeom>
                    <a:noFill/>
                    <a:ln>
                      <a:noFill/>
                    </a:ln>
                  </pic:spPr>
                </pic:pic>
              </a:graphicData>
            </a:graphic>
          </wp:inline>
        </w:drawing>
      </w:r>
    </w:p>
    <w:p w:rsidR="00952248" w:rsidRDefault="00952248" w:rsidP="00F637A5">
      <w:pPr>
        <w:jc w:val="center"/>
        <w:rPr>
          <w:sz w:val="52"/>
          <w:szCs w:val="52"/>
        </w:rPr>
      </w:pPr>
    </w:p>
    <w:p w:rsidR="00255882" w:rsidRDefault="00255882"/>
    <w:p w:rsidR="00255882" w:rsidRPr="009C3866" w:rsidRDefault="006F113F">
      <w:pPr>
        <w:rPr>
          <w:b/>
          <w:bCs/>
          <w:sz w:val="24"/>
          <w:szCs w:val="24"/>
        </w:rPr>
      </w:pPr>
      <w:r w:rsidRPr="009C3866">
        <w:rPr>
          <w:b/>
          <w:bCs/>
          <w:sz w:val="24"/>
          <w:szCs w:val="24"/>
        </w:rPr>
        <w:t>Submission Date:</w:t>
      </w:r>
      <w:r w:rsidR="00E33E30">
        <w:rPr>
          <w:b/>
          <w:bCs/>
          <w:sz w:val="24"/>
          <w:szCs w:val="24"/>
        </w:rPr>
        <w:t>30/03/2026</w:t>
      </w:r>
    </w:p>
    <w:p w:rsidR="006F113F" w:rsidRDefault="009C3866">
      <w:pPr>
        <w:rPr>
          <w:b/>
          <w:bCs/>
          <w:sz w:val="24"/>
          <w:szCs w:val="24"/>
        </w:rPr>
      </w:pPr>
      <w:r w:rsidRPr="009C3866">
        <w:rPr>
          <w:b/>
          <w:bCs/>
          <w:sz w:val="24"/>
          <w:szCs w:val="24"/>
        </w:rPr>
        <w:t>Lecturer:</w:t>
      </w:r>
      <w:r w:rsidR="00E33E30">
        <w:rPr>
          <w:b/>
          <w:bCs/>
          <w:sz w:val="24"/>
          <w:szCs w:val="24"/>
        </w:rPr>
        <w:t xml:space="preserve"> Dr </w:t>
      </w:r>
      <w:proofErr w:type="spellStart"/>
      <w:r w:rsidR="00E33E30">
        <w:rPr>
          <w:b/>
          <w:bCs/>
          <w:sz w:val="24"/>
          <w:szCs w:val="24"/>
        </w:rPr>
        <w:t>Tola</w:t>
      </w:r>
      <w:proofErr w:type="spellEnd"/>
      <w:r w:rsidR="00E33E30">
        <w:rPr>
          <w:b/>
          <w:bCs/>
          <w:sz w:val="24"/>
          <w:szCs w:val="24"/>
        </w:rPr>
        <w:t xml:space="preserve"> </w:t>
      </w:r>
      <w:proofErr w:type="spellStart"/>
      <w:r w:rsidR="00E33E30">
        <w:rPr>
          <w:b/>
          <w:bCs/>
          <w:sz w:val="24"/>
          <w:szCs w:val="24"/>
        </w:rPr>
        <w:t>Odugbesan</w:t>
      </w:r>
      <w:proofErr w:type="spellEnd"/>
    </w:p>
    <w:p w:rsidR="00B46301" w:rsidRPr="009C3866" w:rsidRDefault="00B46301">
      <w:pPr>
        <w:rPr>
          <w:b/>
          <w:bCs/>
          <w:sz w:val="24"/>
          <w:szCs w:val="24"/>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rsidR="004B3A79" w:rsidRDefault="004B3A79">
          <w:pPr>
            <w:pStyle w:val="TOCHeading"/>
          </w:pPr>
          <w:r>
            <w:t>Table of Contents</w:t>
          </w:r>
        </w:p>
        <w:p w:rsidR="00C53919" w:rsidRDefault="00C53919">
          <w:pPr>
            <w:pStyle w:val="TOC1"/>
            <w:tabs>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225749743" w:history="1">
            <w:r w:rsidRPr="00E55631">
              <w:rPr>
                <w:rStyle w:val="Hyperlink"/>
                <w:rFonts w:cs="Arial"/>
                <w:noProof/>
              </w:rPr>
              <w:t>Executive Summary</w:t>
            </w:r>
            <w:r>
              <w:rPr>
                <w:noProof/>
                <w:webHidden/>
              </w:rPr>
              <w:tab/>
            </w:r>
            <w:r>
              <w:rPr>
                <w:noProof/>
                <w:webHidden/>
              </w:rPr>
              <w:fldChar w:fldCharType="begin"/>
            </w:r>
            <w:r>
              <w:rPr>
                <w:noProof/>
                <w:webHidden/>
              </w:rPr>
              <w:instrText xml:space="preserve"> PAGEREF _Toc225749743 \h </w:instrText>
            </w:r>
            <w:r>
              <w:rPr>
                <w:noProof/>
                <w:webHidden/>
              </w:rPr>
            </w:r>
            <w:r>
              <w:rPr>
                <w:noProof/>
                <w:webHidden/>
              </w:rPr>
              <w:fldChar w:fldCharType="separate"/>
            </w:r>
            <w:r>
              <w:rPr>
                <w:noProof/>
                <w:webHidden/>
              </w:rPr>
              <w:t>3</w:t>
            </w:r>
            <w:r>
              <w:rPr>
                <w:noProof/>
                <w:webHidden/>
              </w:rPr>
              <w:fldChar w:fldCharType="end"/>
            </w:r>
          </w:hyperlink>
        </w:p>
        <w:p w:rsidR="00C53919" w:rsidRDefault="000F52BB">
          <w:pPr>
            <w:pStyle w:val="TOC1"/>
            <w:tabs>
              <w:tab w:val="right" w:leader="dot" w:pos="9016"/>
            </w:tabs>
            <w:rPr>
              <w:rFonts w:asciiTheme="minorHAnsi" w:hAnsiTheme="minorHAnsi"/>
              <w:noProof/>
              <w:lang w:eastAsia="en-GB"/>
            </w:rPr>
          </w:pPr>
          <w:hyperlink w:anchor="_Toc225749744" w:history="1">
            <w:r w:rsidR="00C53919" w:rsidRPr="00E55631">
              <w:rPr>
                <w:rStyle w:val="Hyperlink"/>
                <w:rFonts w:cs="Arial"/>
                <w:noProof/>
              </w:rPr>
              <w:t>Business Concept</w:t>
            </w:r>
            <w:r w:rsidR="00C53919">
              <w:rPr>
                <w:noProof/>
                <w:webHidden/>
              </w:rPr>
              <w:tab/>
            </w:r>
            <w:r w:rsidR="00C53919">
              <w:rPr>
                <w:noProof/>
                <w:webHidden/>
              </w:rPr>
              <w:fldChar w:fldCharType="begin"/>
            </w:r>
            <w:r w:rsidR="00C53919">
              <w:rPr>
                <w:noProof/>
                <w:webHidden/>
              </w:rPr>
              <w:instrText xml:space="preserve"> PAGEREF _Toc225749744 \h </w:instrText>
            </w:r>
            <w:r w:rsidR="00C53919">
              <w:rPr>
                <w:noProof/>
                <w:webHidden/>
              </w:rPr>
            </w:r>
            <w:r w:rsidR="00C53919">
              <w:rPr>
                <w:noProof/>
                <w:webHidden/>
              </w:rPr>
              <w:fldChar w:fldCharType="separate"/>
            </w:r>
            <w:r w:rsidR="00C53919">
              <w:rPr>
                <w:noProof/>
                <w:webHidden/>
              </w:rPr>
              <w:t>3</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45" w:history="1">
            <w:r w:rsidR="00C53919" w:rsidRPr="00E55631">
              <w:rPr>
                <w:rStyle w:val="Hyperlink"/>
                <w:rFonts w:cs="Arial"/>
                <w:noProof/>
              </w:rPr>
              <w:t>Business Description</w:t>
            </w:r>
            <w:r w:rsidR="00C53919">
              <w:rPr>
                <w:noProof/>
                <w:webHidden/>
              </w:rPr>
              <w:tab/>
            </w:r>
            <w:r w:rsidR="00C53919">
              <w:rPr>
                <w:noProof/>
                <w:webHidden/>
              </w:rPr>
              <w:fldChar w:fldCharType="begin"/>
            </w:r>
            <w:r w:rsidR="00C53919">
              <w:rPr>
                <w:noProof/>
                <w:webHidden/>
              </w:rPr>
              <w:instrText xml:space="preserve"> PAGEREF _Toc225749745 \h </w:instrText>
            </w:r>
            <w:r w:rsidR="00C53919">
              <w:rPr>
                <w:noProof/>
                <w:webHidden/>
              </w:rPr>
            </w:r>
            <w:r w:rsidR="00C53919">
              <w:rPr>
                <w:noProof/>
                <w:webHidden/>
              </w:rPr>
              <w:fldChar w:fldCharType="separate"/>
            </w:r>
            <w:r w:rsidR="00C53919">
              <w:rPr>
                <w:noProof/>
                <w:webHidden/>
              </w:rPr>
              <w:t>3</w:t>
            </w:r>
            <w:r w:rsidR="00C53919">
              <w:rPr>
                <w:noProof/>
                <w:webHidden/>
              </w:rPr>
              <w:fldChar w:fldCharType="end"/>
            </w:r>
          </w:hyperlink>
        </w:p>
        <w:p w:rsidR="00C53919" w:rsidRDefault="000F52BB" w:rsidP="00C53919">
          <w:pPr>
            <w:pStyle w:val="TOC2"/>
            <w:tabs>
              <w:tab w:val="right" w:leader="dot" w:pos="9016"/>
            </w:tabs>
            <w:rPr>
              <w:rFonts w:asciiTheme="minorHAnsi" w:hAnsiTheme="minorHAnsi"/>
              <w:noProof/>
              <w:lang w:eastAsia="en-GB"/>
            </w:rPr>
          </w:pPr>
          <w:hyperlink w:anchor="_Toc225749746" w:history="1">
            <w:r w:rsidR="00C53919" w:rsidRPr="00E55631">
              <w:rPr>
                <w:rStyle w:val="Hyperlink"/>
                <w:rFonts w:eastAsiaTheme="majorEastAsia" w:cs="Arial"/>
                <w:b/>
                <w:noProof/>
              </w:rPr>
              <w:t>Product Description</w:t>
            </w:r>
            <w:r w:rsidR="00C53919">
              <w:rPr>
                <w:noProof/>
                <w:webHidden/>
              </w:rPr>
              <w:tab/>
            </w:r>
            <w:r w:rsidR="00C53919">
              <w:rPr>
                <w:noProof/>
                <w:webHidden/>
              </w:rPr>
              <w:fldChar w:fldCharType="begin"/>
            </w:r>
            <w:r w:rsidR="00C53919">
              <w:rPr>
                <w:noProof/>
                <w:webHidden/>
              </w:rPr>
              <w:instrText xml:space="preserve"> PAGEREF _Toc225749746 \h </w:instrText>
            </w:r>
            <w:r w:rsidR="00C53919">
              <w:rPr>
                <w:noProof/>
                <w:webHidden/>
              </w:rPr>
            </w:r>
            <w:r w:rsidR="00C53919">
              <w:rPr>
                <w:noProof/>
                <w:webHidden/>
              </w:rPr>
              <w:fldChar w:fldCharType="separate"/>
            </w:r>
            <w:r w:rsidR="00C53919">
              <w:rPr>
                <w:noProof/>
                <w:webHidden/>
              </w:rPr>
              <w:t>4</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0" w:history="1">
            <w:r w:rsidR="00C53919" w:rsidRPr="00E55631">
              <w:rPr>
                <w:rStyle w:val="Hyperlink"/>
                <w:rFonts w:cs="Arial"/>
                <w:noProof/>
              </w:rPr>
              <w:t>Business Objectives (SMART Objectives)</w:t>
            </w:r>
            <w:r w:rsidR="00C53919">
              <w:rPr>
                <w:noProof/>
                <w:webHidden/>
              </w:rPr>
              <w:tab/>
            </w:r>
            <w:r w:rsidR="00C53919">
              <w:rPr>
                <w:noProof/>
                <w:webHidden/>
              </w:rPr>
              <w:fldChar w:fldCharType="begin"/>
            </w:r>
            <w:r w:rsidR="00C53919">
              <w:rPr>
                <w:noProof/>
                <w:webHidden/>
              </w:rPr>
              <w:instrText xml:space="preserve"> PAGEREF _Toc225749750 \h </w:instrText>
            </w:r>
            <w:r w:rsidR="00C53919">
              <w:rPr>
                <w:noProof/>
                <w:webHidden/>
              </w:rPr>
            </w:r>
            <w:r w:rsidR="00C53919">
              <w:rPr>
                <w:noProof/>
                <w:webHidden/>
              </w:rPr>
              <w:fldChar w:fldCharType="separate"/>
            </w:r>
            <w:r w:rsidR="00C53919">
              <w:rPr>
                <w:noProof/>
                <w:webHidden/>
              </w:rPr>
              <w:t>4</w:t>
            </w:r>
            <w:r w:rsidR="00C53919">
              <w:rPr>
                <w:noProof/>
                <w:webHidden/>
              </w:rPr>
              <w:fldChar w:fldCharType="end"/>
            </w:r>
          </w:hyperlink>
        </w:p>
        <w:p w:rsidR="00C53919" w:rsidRDefault="000F52BB">
          <w:pPr>
            <w:pStyle w:val="TOC1"/>
            <w:tabs>
              <w:tab w:val="right" w:leader="dot" w:pos="9016"/>
            </w:tabs>
            <w:rPr>
              <w:rFonts w:asciiTheme="minorHAnsi" w:hAnsiTheme="minorHAnsi"/>
              <w:noProof/>
              <w:lang w:eastAsia="en-GB"/>
            </w:rPr>
          </w:pPr>
          <w:hyperlink w:anchor="_Toc225749751" w:history="1">
            <w:r w:rsidR="00C53919" w:rsidRPr="00E55631">
              <w:rPr>
                <w:rStyle w:val="Hyperlink"/>
                <w:rFonts w:cs="Arial"/>
                <w:noProof/>
              </w:rPr>
              <w:t>Market Analysis and Marketing Plan</w:t>
            </w:r>
            <w:r w:rsidR="00C53919">
              <w:rPr>
                <w:noProof/>
                <w:webHidden/>
              </w:rPr>
              <w:tab/>
            </w:r>
            <w:r w:rsidR="00C53919">
              <w:rPr>
                <w:noProof/>
                <w:webHidden/>
              </w:rPr>
              <w:fldChar w:fldCharType="begin"/>
            </w:r>
            <w:r w:rsidR="00C53919">
              <w:rPr>
                <w:noProof/>
                <w:webHidden/>
              </w:rPr>
              <w:instrText xml:space="preserve"> PAGEREF _Toc225749751 \h </w:instrText>
            </w:r>
            <w:r w:rsidR="00C53919">
              <w:rPr>
                <w:noProof/>
                <w:webHidden/>
              </w:rPr>
            </w:r>
            <w:r w:rsidR="00C53919">
              <w:rPr>
                <w:noProof/>
                <w:webHidden/>
              </w:rPr>
              <w:fldChar w:fldCharType="separate"/>
            </w:r>
            <w:r w:rsidR="00C53919">
              <w:rPr>
                <w:noProof/>
                <w:webHidden/>
              </w:rPr>
              <w:t>5</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2" w:history="1">
            <w:r w:rsidR="00C53919" w:rsidRPr="00E55631">
              <w:rPr>
                <w:rStyle w:val="Hyperlink"/>
                <w:rFonts w:cs="Arial"/>
                <w:noProof/>
              </w:rPr>
              <w:t>Market Analysis (Competitors, Customers, Target Groups)</w:t>
            </w:r>
            <w:r w:rsidR="00C53919">
              <w:rPr>
                <w:noProof/>
                <w:webHidden/>
              </w:rPr>
              <w:tab/>
            </w:r>
            <w:r w:rsidR="00C53919">
              <w:rPr>
                <w:noProof/>
                <w:webHidden/>
              </w:rPr>
              <w:fldChar w:fldCharType="begin"/>
            </w:r>
            <w:r w:rsidR="00C53919">
              <w:rPr>
                <w:noProof/>
                <w:webHidden/>
              </w:rPr>
              <w:instrText xml:space="preserve"> PAGEREF _Toc225749752 \h </w:instrText>
            </w:r>
            <w:r w:rsidR="00C53919">
              <w:rPr>
                <w:noProof/>
                <w:webHidden/>
              </w:rPr>
            </w:r>
            <w:r w:rsidR="00C53919">
              <w:rPr>
                <w:noProof/>
                <w:webHidden/>
              </w:rPr>
              <w:fldChar w:fldCharType="separate"/>
            </w:r>
            <w:r w:rsidR="00C53919">
              <w:rPr>
                <w:noProof/>
                <w:webHidden/>
              </w:rPr>
              <w:t>5</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3" w:history="1">
            <w:r w:rsidR="00C53919" w:rsidRPr="00E55631">
              <w:rPr>
                <w:rStyle w:val="Hyperlink"/>
                <w:rFonts w:cs="Arial"/>
                <w:noProof/>
              </w:rPr>
              <w:t>PESTEL Analysis</w:t>
            </w:r>
            <w:r w:rsidR="00C53919">
              <w:rPr>
                <w:noProof/>
                <w:webHidden/>
              </w:rPr>
              <w:tab/>
            </w:r>
            <w:r w:rsidR="00C53919">
              <w:rPr>
                <w:noProof/>
                <w:webHidden/>
              </w:rPr>
              <w:fldChar w:fldCharType="begin"/>
            </w:r>
            <w:r w:rsidR="00C53919">
              <w:rPr>
                <w:noProof/>
                <w:webHidden/>
              </w:rPr>
              <w:instrText xml:space="preserve"> PAGEREF _Toc225749753 \h </w:instrText>
            </w:r>
            <w:r w:rsidR="00C53919">
              <w:rPr>
                <w:noProof/>
                <w:webHidden/>
              </w:rPr>
            </w:r>
            <w:r w:rsidR="00C53919">
              <w:rPr>
                <w:noProof/>
                <w:webHidden/>
              </w:rPr>
              <w:fldChar w:fldCharType="separate"/>
            </w:r>
            <w:r w:rsidR="00C53919">
              <w:rPr>
                <w:noProof/>
                <w:webHidden/>
              </w:rPr>
              <w:t>7</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4" w:history="1">
            <w:r w:rsidR="00C53919" w:rsidRPr="00E55631">
              <w:rPr>
                <w:rStyle w:val="Hyperlink"/>
                <w:rFonts w:cs="Arial"/>
                <w:noProof/>
              </w:rPr>
              <w:t>SWOT Analysis</w:t>
            </w:r>
            <w:r w:rsidR="00C53919">
              <w:rPr>
                <w:noProof/>
                <w:webHidden/>
              </w:rPr>
              <w:tab/>
            </w:r>
            <w:r w:rsidR="00C53919">
              <w:rPr>
                <w:noProof/>
                <w:webHidden/>
              </w:rPr>
              <w:fldChar w:fldCharType="begin"/>
            </w:r>
            <w:r w:rsidR="00C53919">
              <w:rPr>
                <w:noProof/>
                <w:webHidden/>
              </w:rPr>
              <w:instrText xml:space="preserve"> PAGEREF _Toc225749754 \h </w:instrText>
            </w:r>
            <w:r w:rsidR="00C53919">
              <w:rPr>
                <w:noProof/>
                <w:webHidden/>
              </w:rPr>
            </w:r>
            <w:r w:rsidR="00C53919">
              <w:rPr>
                <w:noProof/>
                <w:webHidden/>
              </w:rPr>
              <w:fldChar w:fldCharType="separate"/>
            </w:r>
            <w:r w:rsidR="00C53919">
              <w:rPr>
                <w:noProof/>
                <w:webHidden/>
              </w:rPr>
              <w:t>8</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5" w:history="1">
            <w:r w:rsidR="00C53919" w:rsidRPr="00E55631">
              <w:rPr>
                <w:rStyle w:val="Hyperlink"/>
                <w:rFonts w:cs="Arial"/>
                <w:noProof/>
              </w:rPr>
              <w:t>Marketing Mix (4Ps)</w:t>
            </w:r>
            <w:r w:rsidR="00C53919">
              <w:rPr>
                <w:noProof/>
                <w:webHidden/>
              </w:rPr>
              <w:tab/>
            </w:r>
            <w:r w:rsidR="00C53919">
              <w:rPr>
                <w:noProof/>
                <w:webHidden/>
              </w:rPr>
              <w:fldChar w:fldCharType="begin"/>
            </w:r>
            <w:r w:rsidR="00C53919">
              <w:rPr>
                <w:noProof/>
                <w:webHidden/>
              </w:rPr>
              <w:instrText xml:space="preserve"> PAGEREF _Toc225749755 \h </w:instrText>
            </w:r>
            <w:r w:rsidR="00C53919">
              <w:rPr>
                <w:noProof/>
                <w:webHidden/>
              </w:rPr>
            </w:r>
            <w:r w:rsidR="00C53919">
              <w:rPr>
                <w:noProof/>
                <w:webHidden/>
              </w:rPr>
              <w:fldChar w:fldCharType="separate"/>
            </w:r>
            <w:r w:rsidR="00C53919">
              <w:rPr>
                <w:noProof/>
                <w:webHidden/>
              </w:rPr>
              <w:t>9</w:t>
            </w:r>
            <w:r w:rsidR="00C53919">
              <w:rPr>
                <w:noProof/>
                <w:webHidden/>
              </w:rPr>
              <w:fldChar w:fldCharType="end"/>
            </w:r>
          </w:hyperlink>
        </w:p>
        <w:p w:rsidR="00C53919" w:rsidRDefault="000F52BB">
          <w:pPr>
            <w:pStyle w:val="TOC1"/>
            <w:tabs>
              <w:tab w:val="right" w:leader="dot" w:pos="9016"/>
            </w:tabs>
            <w:rPr>
              <w:rFonts w:asciiTheme="minorHAnsi" w:hAnsiTheme="minorHAnsi"/>
              <w:noProof/>
              <w:lang w:eastAsia="en-GB"/>
            </w:rPr>
          </w:pPr>
          <w:hyperlink w:anchor="_Toc225749756" w:history="1">
            <w:r w:rsidR="00C53919" w:rsidRPr="00E55631">
              <w:rPr>
                <w:rStyle w:val="Hyperlink"/>
                <w:rFonts w:cs="Arial"/>
                <w:noProof/>
              </w:rPr>
              <w:t>Management Team</w:t>
            </w:r>
            <w:r w:rsidR="00C53919">
              <w:rPr>
                <w:noProof/>
                <w:webHidden/>
              </w:rPr>
              <w:tab/>
            </w:r>
            <w:r w:rsidR="00C53919">
              <w:rPr>
                <w:noProof/>
                <w:webHidden/>
              </w:rPr>
              <w:fldChar w:fldCharType="begin"/>
            </w:r>
            <w:r w:rsidR="00C53919">
              <w:rPr>
                <w:noProof/>
                <w:webHidden/>
              </w:rPr>
              <w:instrText xml:space="preserve"> PAGEREF _Toc225749756 \h </w:instrText>
            </w:r>
            <w:r w:rsidR="00C53919">
              <w:rPr>
                <w:noProof/>
                <w:webHidden/>
              </w:rPr>
            </w:r>
            <w:r w:rsidR="00C53919">
              <w:rPr>
                <w:noProof/>
                <w:webHidden/>
              </w:rPr>
              <w:fldChar w:fldCharType="separate"/>
            </w:r>
            <w:r w:rsidR="00C53919">
              <w:rPr>
                <w:noProof/>
                <w:webHidden/>
              </w:rPr>
              <w:t>10</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7" w:history="1">
            <w:r w:rsidR="00C53919" w:rsidRPr="00E55631">
              <w:rPr>
                <w:rStyle w:val="Hyperlink"/>
                <w:rFonts w:cs="Arial"/>
                <w:noProof/>
              </w:rPr>
              <w:t>Management Team and Their Background</w:t>
            </w:r>
            <w:r w:rsidR="00C53919">
              <w:rPr>
                <w:noProof/>
                <w:webHidden/>
              </w:rPr>
              <w:tab/>
            </w:r>
            <w:r w:rsidR="00C53919">
              <w:rPr>
                <w:noProof/>
                <w:webHidden/>
              </w:rPr>
              <w:fldChar w:fldCharType="begin"/>
            </w:r>
            <w:r w:rsidR="00C53919">
              <w:rPr>
                <w:noProof/>
                <w:webHidden/>
              </w:rPr>
              <w:instrText xml:space="preserve"> PAGEREF _Toc225749757 \h </w:instrText>
            </w:r>
            <w:r w:rsidR="00C53919">
              <w:rPr>
                <w:noProof/>
                <w:webHidden/>
              </w:rPr>
            </w:r>
            <w:r w:rsidR="00C53919">
              <w:rPr>
                <w:noProof/>
                <w:webHidden/>
              </w:rPr>
              <w:fldChar w:fldCharType="separate"/>
            </w:r>
            <w:r w:rsidR="00C53919">
              <w:rPr>
                <w:noProof/>
                <w:webHidden/>
              </w:rPr>
              <w:t>10</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8" w:history="1">
            <w:r w:rsidR="00C53919" w:rsidRPr="00E55631">
              <w:rPr>
                <w:rStyle w:val="Hyperlink"/>
                <w:rFonts w:cs="Arial"/>
                <w:noProof/>
              </w:rPr>
              <w:t>Organisational Chart</w:t>
            </w:r>
            <w:r w:rsidR="00C53919">
              <w:rPr>
                <w:noProof/>
                <w:webHidden/>
              </w:rPr>
              <w:tab/>
            </w:r>
            <w:r w:rsidR="00C53919">
              <w:rPr>
                <w:noProof/>
                <w:webHidden/>
              </w:rPr>
              <w:fldChar w:fldCharType="begin"/>
            </w:r>
            <w:r w:rsidR="00C53919">
              <w:rPr>
                <w:noProof/>
                <w:webHidden/>
              </w:rPr>
              <w:instrText xml:space="preserve"> PAGEREF _Toc225749758 \h </w:instrText>
            </w:r>
            <w:r w:rsidR="00C53919">
              <w:rPr>
                <w:noProof/>
                <w:webHidden/>
              </w:rPr>
            </w:r>
            <w:r w:rsidR="00C53919">
              <w:rPr>
                <w:noProof/>
                <w:webHidden/>
              </w:rPr>
              <w:fldChar w:fldCharType="separate"/>
            </w:r>
            <w:r w:rsidR="00C53919">
              <w:rPr>
                <w:noProof/>
                <w:webHidden/>
              </w:rPr>
              <w:t>10</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59" w:history="1">
            <w:r w:rsidR="00C53919" w:rsidRPr="00E55631">
              <w:rPr>
                <w:rStyle w:val="Hyperlink"/>
                <w:rFonts w:cs="Arial"/>
                <w:noProof/>
              </w:rPr>
              <w:t>Key Milestones</w:t>
            </w:r>
            <w:r w:rsidR="00C53919">
              <w:rPr>
                <w:noProof/>
                <w:webHidden/>
              </w:rPr>
              <w:tab/>
            </w:r>
            <w:r w:rsidR="00C53919">
              <w:rPr>
                <w:noProof/>
                <w:webHidden/>
              </w:rPr>
              <w:fldChar w:fldCharType="begin"/>
            </w:r>
            <w:r w:rsidR="00C53919">
              <w:rPr>
                <w:noProof/>
                <w:webHidden/>
              </w:rPr>
              <w:instrText xml:space="preserve"> PAGEREF _Toc225749759 \h </w:instrText>
            </w:r>
            <w:r w:rsidR="00C53919">
              <w:rPr>
                <w:noProof/>
                <w:webHidden/>
              </w:rPr>
            </w:r>
            <w:r w:rsidR="00C53919">
              <w:rPr>
                <w:noProof/>
                <w:webHidden/>
              </w:rPr>
              <w:fldChar w:fldCharType="separate"/>
            </w:r>
            <w:r w:rsidR="00C53919">
              <w:rPr>
                <w:noProof/>
                <w:webHidden/>
              </w:rPr>
              <w:t>11</w:t>
            </w:r>
            <w:r w:rsidR="00C53919">
              <w:rPr>
                <w:noProof/>
                <w:webHidden/>
              </w:rPr>
              <w:fldChar w:fldCharType="end"/>
            </w:r>
          </w:hyperlink>
        </w:p>
        <w:p w:rsidR="00C53919" w:rsidRDefault="000F52BB">
          <w:pPr>
            <w:pStyle w:val="TOC1"/>
            <w:tabs>
              <w:tab w:val="right" w:leader="dot" w:pos="9016"/>
            </w:tabs>
            <w:rPr>
              <w:rFonts w:asciiTheme="minorHAnsi" w:hAnsiTheme="minorHAnsi"/>
              <w:noProof/>
              <w:lang w:eastAsia="en-GB"/>
            </w:rPr>
          </w:pPr>
          <w:hyperlink w:anchor="_Toc225749760" w:history="1">
            <w:r w:rsidR="00C53919" w:rsidRPr="00E55631">
              <w:rPr>
                <w:rStyle w:val="Hyperlink"/>
                <w:rFonts w:cs="Arial"/>
                <w:noProof/>
              </w:rPr>
              <w:t>Financial Plan (One Year)</w:t>
            </w:r>
            <w:r w:rsidR="00C53919">
              <w:rPr>
                <w:noProof/>
                <w:webHidden/>
              </w:rPr>
              <w:tab/>
            </w:r>
            <w:r w:rsidR="00C53919">
              <w:rPr>
                <w:noProof/>
                <w:webHidden/>
              </w:rPr>
              <w:fldChar w:fldCharType="begin"/>
            </w:r>
            <w:r w:rsidR="00C53919">
              <w:rPr>
                <w:noProof/>
                <w:webHidden/>
              </w:rPr>
              <w:instrText xml:space="preserve"> PAGEREF _Toc225749760 \h </w:instrText>
            </w:r>
            <w:r w:rsidR="00C53919">
              <w:rPr>
                <w:noProof/>
                <w:webHidden/>
              </w:rPr>
            </w:r>
            <w:r w:rsidR="00C53919">
              <w:rPr>
                <w:noProof/>
                <w:webHidden/>
              </w:rPr>
              <w:fldChar w:fldCharType="separate"/>
            </w:r>
            <w:r w:rsidR="00C53919">
              <w:rPr>
                <w:noProof/>
                <w:webHidden/>
              </w:rPr>
              <w:t>11</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1" w:history="1">
            <w:r w:rsidR="00C53919" w:rsidRPr="00E55631">
              <w:rPr>
                <w:rStyle w:val="Hyperlink"/>
                <w:rFonts w:cs="Arial"/>
                <w:noProof/>
              </w:rPr>
              <w:t>Sources of Finance</w:t>
            </w:r>
            <w:r w:rsidR="00C53919">
              <w:rPr>
                <w:noProof/>
                <w:webHidden/>
              </w:rPr>
              <w:tab/>
            </w:r>
            <w:r w:rsidR="00C53919">
              <w:rPr>
                <w:noProof/>
                <w:webHidden/>
              </w:rPr>
              <w:fldChar w:fldCharType="begin"/>
            </w:r>
            <w:r w:rsidR="00C53919">
              <w:rPr>
                <w:noProof/>
                <w:webHidden/>
              </w:rPr>
              <w:instrText xml:space="preserve"> PAGEREF _Toc225749761 \h </w:instrText>
            </w:r>
            <w:r w:rsidR="00C53919">
              <w:rPr>
                <w:noProof/>
                <w:webHidden/>
              </w:rPr>
            </w:r>
            <w:r w:rsidR="00C53919">
              <w:rPr>
                <w:noProof/>
                <w:webHidden/>
              </w:rPr>
              <w:fldChar w:fldCharType="separate"/>
            </w:r>
            <w:r w:rsidR="00C53919">
              <w:rPr>
                <w:noProof/>
                <w:webHidden/>
              </w:rPr>
              <w:t>11</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2" w:history="1">
            <w:r w:rsidR="00C53919" w:rsidRPr="00E55631">
              <w:rPr>
                <w:rStyle w:val="Hyperlink"/>
                <w:rFonts w:cs="Arial"/>
                <w:noProof/>
              </w:rPr>
              <w:t>Cash Flow Forecast</w:t>
            </w:r>
            <w:r w:rsidR="00C53919">
              <w:rPr>
                <w:noProof/>
                <w:webHidden/>
              </w:rPr>
              <w:tab/>
            </w:r>
            <w:r w:rsidR="00C53919">
              <w:rPr>
                <w:noProof/>
                <w:webHidden/>
              </w:rPr>
              <w:fldChar w:fldCharType="begin"/>
            </w:r>
            <w:r w:rsidR="00C53919">
              <w:rPr>
                <w:noProof/>
                <w:webHidden/>
              </w:rPr>
              <w:instrText xml:space="preserve"> PAGEREF _Toc225749762 \h </w:instrText>
            </w:r>
            <w:r w:rsidR="00C53919">
              <w:rPr>
                <w:noProof/>
                <w:webHidden/>
              </w:rPr>
            </w:r>
            <w:r w:rsidR="00C53919">
              <w:rPr>
                <w:noProof/>
                <w:webHidden/>
              </w:rPr>
              <w:fldChar w:fldCharType="separate"/>
            </w:r>
            <w:r w:rsidR="00C53919">
              <w:rPr>
                <w:noProof/>
                <w:webHidden/>
              </w:rPr>
              <w:t>12</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3" w:history="1">
            <w:r w:rsidR="00C53919" w:rsidRPr="00E55631">
              <w:rPr>
                <w:rStyle w:val="Hyperlink"/>
                <w:rFonts w:cs="Arial"/>
                <w:noProof/>
              </w:rPr>
              <w:t>Sales Forecast</w:t>
            </w:r>
            <w:r w:rsidR="00C53919">
              <w:rPr>
                <w:noProof/>
                <w:webHidden/>
              </w:rPr>
              <w:tab/>
            </w:r>
            <w:r w:rsidR="00C53919">
              <w:rPr>
                <w:noProof/>
                <w:webHidden/>
              </w:rPr>
              <w:fldChar w:fldCharType="begin"/>
            </w:r>
            <w:r w:rsidR="00C53919">
              <w:rPr>
                <w:noProof/>
                <w:webHidden/>
              </w:rPr>
              <w:instrText xml:space="preserve"> PAGEREF _Toc225749763 \h </w:instrText>
            </w:r>
            <w:r w:rsidR="00C53919">
              <w:rPr>
                <w:noProof/>
                <w:webHidden/>
              </w:rPr>
            </w:r>
            <w:r w:rsidR="00C53919">
              <w:rPr>
                <w:noProof/>
                <w:webHidden/>
              </w:rPr>
              <w:fldChar w:fldCharType="separate"/>
            </w:r>
            <w:r w:rsidR="00C53919">
              <w:rPr>
                <w:noProof/>
                <w:webHidden/>
              </w:rPr>
              <w:t>12</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4" w:history="1">
            <w:r w:rsidR="00C53919" w:rsidRPr="00E55631">
              <w:rPr>
                <w:rStyle w:val="Hyperlink"/>
                <w:rFonts w:cs="Arial"/>
                <w:noProof/>
              </w:rPr>
              <w:t>Cost of Production Forecast</w:t>
            </w:r>
            <w:r w:rsidR="00C53919">
              <w:rPr>
                <w:noProof/>
                <w:webHidden/>
              </w:rPr>
              <w:tab/>
            </w:r>
            <w:r w:rsidR="00C53919">
              <w:rPr>
                <w:noProof/>
                <w:webHidden/>
              </w:rPr>
              <w:fldChar w:fldCharType="begin"/>
            </w:r>
            <w:r w:rsidR="00C53919">
              <w:rPr>
                <w:noProof/>
                <w:webHidden/>
              </w:rPr>
              <w:instrText xml:space="preserve"> PAGEREF _Toc225749764 \h </w:instrText>
            </w:r>
            <w:r w:rsidR="00C53919">
              <w:rPr>
                <w:noProof/>
                <w:webHidden/>
              </w:rPr>
            </w:r>
            <w:r w:rsidR="00C53919">
              <w:rPr>
                <w:noProof/>
                <w:webHidden/>
              </w:rPr>
              <w:fldChar w:fldCharType="separate"/>
            </w:r>
            <w:r w:rsidR="00C53919">
              <w:rPr>
                <w:noProof/>
                <w:webHidden/>
              </w:rPr>
              <w:t>12</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5" w:history="1">
            <w:r w:rsidR="00C53919" w:rsidRPr="00E55631">
              <w:rPr>
                <w:rStyle w:val="Hyperlink"/>
                <w:rFonts w:cs="Arial"/>
                <w:noProof/>
              </w:rPr>
              <w:t>Break Even Analysis</w:t>
            </w:r>
            <w:r w:rsidR="00C53919">
              <w:rPr>
                <w:noProof/>
                <w:webHidden/>
              </w:rPr>
              <w:tab/>
            </w:r>
            <w:r w:rsidR="00C53919">
              <w:rPr>
                <w:noProof/>
                <w:webHidden/>
              </w:rPr>
              <w:fldChar w:fldCharType="begin"/>
            </w:r>
            <w:r w:rsidR="00C53919">
              <w:rPr>
                <w:noProof/>
                <w:webHidden/>
              </w:rPr>
              <w:instrText xml:space="preserve"> PAGEREF _Toc225749765 \h </w:instrText>
            </w:r>
            <w:r w:rsidR="00C53919">
              <w:rPr>
                <w:noProof/>
                <w:webHidden/>
              </w:rPr>
            </w:r>
            <w:r w:rsidR="00C53919">
              <w:rPr>
                <w:noProof/>
                <w:webHidden/>
              </w:rPr>
              <w:fldChar w:fldCharType="separate"/>
            </w:r>
            <w:r w:rsidR="00C53919">
              <w:rPr>
                <w:noProof/>
                <w:webHidden/>
              </w:rPr>
              <w:t>13</w:t>
            </w:r>
            <w:r w:rsidR="00C53919">
              <w:rPr>
                <w:noProof/>
                <w:webHidden/>
              </w:rPr>
              <w:fldChar w:fldCharType="end"/>
            </w:r>
          </w:hyperlink>
        </w:p>
        <w:p w:rsidR="00C53919" w:rsidRDefault="000F52BB">
          <w:pPr>
            <w:pStyle w:val="TOC1"/>
            <w:tabs>
              <w:tab w:val="right" w:leader="dot" w:pos="9016"/>
            </w:tabs>
            <w:rPr>
              <w:rFonts w:asciiTheme="minorHAnsi" w:hAnsiTheme="minorHAnsi"/>
              <w:noProof/>
              <w:lang w:eastAsia="en-GB"/>
            </w:rPr>
          </w:pPr>
          <w:hyperlink w:anchor="_Toc225749766" w:history="1">
            <w:r w:rsidR="00C53919" w:rsidRPr="00E55631">
              <w:rPr>
                <w:rStyle w:val="Hyperlink"/>
                <w:rFonts w:cs="Arial"/>
                <w:noProof/>
              </w:rPr>
              <w:t>Operations and Management Plan</w:t>
            </w:r>
            <w:r w:rsidR="00C53919">
              <w:rPr>
                <w:noProof/>
                <w:webHidden/>
              </w:rPr>
              <w:tab/>
            </w:r>
            <w:r w:rsidR="00C53919">
              <w:rPr>
                <w:noProof/>
                <w:webHidden/>
              </w:rPr>
              <w:fldChar w:fldCharType="begin"/>
            </w:r>
            <w:r w:rsidR="00C53919">
              <w:rPr>
                <w:noProof/>
                <w:webHidden/>
              </w:rPr>
              <w:instrText xml:space="preserve"> PAGEREF _Toc225749766 \h </w:instrText>
            </w:r>
            <w:r w:rsidR="00C53919">
              <w:rPr>
                <w:noProof/>
                <w:webHidden/>
              </w:rPr>
            </w:r>
            <w:r w:rsidR="00C53919">
              <w:rPr>
                <w:noProof/>
                <w:webHidden/>
              </w:rPr>
              <w:fldChar w:fldCharType="separate"/>
            </w:r>
            <w:r w:rsidR="00C53919">
              <w:rPr>
                <w:noProof/>
                <w:webHidden/>
              </w:rPr>
              <w:t>13</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7" w:history="1">
            <w:r w:rsidR="00C53919" w:rsidRPr="00E55631">
              <w:rPr>
                <w:rStyle w:val="Hyperlink"/>
                <w:rFonts w:cs="Arial"/>
                <w:noProof/>
              </w:rPr>
              <w:t>Production of Good and Service</w:t>
            </w:r>
            <w:r w:rsidR="00C53919">
              <w:rPr>
                <w:noProof/>
                <w:webHidden/>
              </w:rPr>
              <w:tab/>
            </w:r>
            <w:r w:rsidR="00C53919">
              <w:rPr>
                <w:noProof/>
                <w:webHidden/>
              </w:rPr>
              <w:fldChar w:fldCharType="begin"/>
            </w:r>
            <w:r w:rsidR="00C53919">
              <w:rPr>
                <w:noProof/>
                <w:webHidden/>
              </w:rPr>
              <w:instrText xml:space="preserve"> PAGEREF _Toc225749767 \h </w:instrText>
            </w:r>
            <w:r w:rsidR="00C53919">
              <w:rPr>
                <w:noProof/>
                <w:webHidden/>
              </w:rPr>
            </w:r>
            <w:r w:rsidR="00C53919">
              <w:rPr>
                <w:noProof/>
                <w:webHidden/>
              </w:rPr>
              <w:fldChar w:fldCharType="separate"/>
            </w:r>
            <w:r w:rsidR="00C53919">
              <w:rPr>
                <w:noProof/>
                <w:webHidden/>
              </w:rPr>
              <w:t>13</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8" w:history="1">
            <w:r w:rsidR="00C53919" w:rsidRPr="00E55631">
              <w:rPr>
                <w:rStyle w:val="Hyperlink"/>
                <w:rFonts w:cs="Arial"/>
                <w:noProof/>
              </w:rPr>
              <w:t>Technology Plan</w:t>
            </w:r>
            <w:r w:rsidR="00C53919">
              <w:rPr>
                <w:noProof/>
                <w:webHidden/>
              </w:rPr>
              <w:tab/>
            </w:r>
            <w:r w:rsidR="00C53919">
              <w:rPr>
                <w:noProof/>
                <w:webHidden/>
              </w:rPr>
              <w:fldChar w:fldCharType="begin"/>
            </w:r>
            <w:r w:rsidR="00C53919">
              <w:rPr>
                <w:noProof/>
                <w:webHidden/>
              </w:rPr>
              <w:instrText xml:space="preserve"> PAGEREF _Toc225749768 \h </w:instrText>
            </w:r>
            <w:r w:rsidR="00C53919">
              <w:rPr>
                <w:noProof/>
                <w:webHidden/>
              </w:rPr>
            </w:r>
            <w:r w:rsidR="00C53919">
              <w:rPr>
                <w:noProof/>
                <w:webHidden/>
              </w:rPr>
              <w:fldChar w:fldCharType="separate"/>
            </w:r>
            <w:r w:rsidR="00C53919">
              <w:rPr>
                <w:noProof/>
                <w:webHidden/>
              </w:rPr>
              <w:t>13</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69" w:history="1">
            <w:r w:rsidR="00C53919" w:rsidRPr="00E55631">
              <w:rPr>
                <w:rStyle w:val="Hyperlink"/>
                <w:rFonts w:cs="Arial"/>
                <w:noProof/>
              </w:rPr>
              <w:t>Human Resource Plan</w:t>
            </w:r>
            <w:r w:rsidR="00C53919">
              <w:rPr>
                <w:noProof/>
                <w:webHidden/>
              </w:rPr>
              <w:tab/>
            </w:r>
            <w:r w:rsidR="00C53919">
              <w:rPr>
                <w:noProof/>
                <w:webHidden/>
              </w:rPr>
              <w:fldChar w:fldCharType="begin"/>
            </w:r>
            <w:r w:rsidR="00C53919">
              <w:rPr>
                <w:noProof/>
                <w:webHidden/>
              </w:rPr>
              <w:instrText xml:space="preserve"> PAGEREF _Toc225749769 \h </w:instrText>
            </w:r>
            <w:r w:rsidR="00C53919">
              <w:rPr>
                <w:noProof/>
                <w:webHidden/>
              </w:rPr>
            </w:r>
            <w:r w:rsidR="00C53919">
              <w:rPr>
                <w:noProof/>
                <w:webHidden/>
              </w:rPr>
              <w:fldChar w:fldCharType="separate"/>
            </w:r>
            <w:r w:rsidR="00C53919">
              <w:rPr>
                <w:noProof/>
                <w:webHidden/>
              </w:rPr>
              <w:t>13</w:t>
            </w:r>
            <w:r w:rsidR="00C53919">
              <w:rPr>
                <w:noProof/>
                <w:webHidden/>
              </w:rPr>
              <w:fldChar w:fldCharType="end"/>
            </w:r>
          </w:hyperlink>
        </w:p>
        <w:p w:rsidR="00C53919" w:rsidRDefault="000F52BB">
          <w:pPr>
            <w:pStyle w:val="TOC2"/>
            <w:tabs>
              <w:tab w:val="right" w:leader="dot" w:pos="9016"/>
            </w:tabs>
            <w:rPr>
              <w:rFonts w:asciiTheme="minorHAnsi" w:hAnsiTheme="minorHAnsi"/>
              <w:noProof/>
              <w:lang w:eastAsia="en-GB"/>
            </w:rPr>
          </w:pPr>
          <w:hyperlink w:anchor="_Toc225749770" w:history="1">
            <w:r w:rsidR="00C53919" w:rsidRPr="00E55631">
              <w:rPr>
                <w:rStyle w:val="Hyperlink"/>
                <w:rFonts w:cs="Arial"/>
                <w:noProof/>
              </w:rPr>
              <w:t>Expansion Plan</w:t>
            </w:r>
            <w:r w:rsidR="00C53919">
              <w:rPr>
                <w:noProof/>
                <w:webHidden/>
              </w:rPr>
              <w:tab/>
            </w:r>
            <w:r w:rsidR="00C53919">
              <w:rPr>
                <w:noProof/>
                <w:webHidden/>
              </w:rPr>
              <w:fldChar w:fldCharType="begin"/>
            </w:r>
            <w:r w:rsidR="00C53919">
              <w:rPr>
                <w:noProof/>
                <w:webHidden/>
              </w:rPr>
              <w:instrText xml:space="preserve"> PAGEREF _Toc225749770 \h </w:instrText>
            </w:r>
            <w:r w:rsidR="00C53919">
              <w:rPr>
                <w:noProof/>
                <w:webHidden/>
              </w:rPr>
            </w:r>
            <w:r w:rsidR="00C53919">
              <w:rPr>
                <w:noProof/>
                <w:webHidden/>
              </w:rPr>
              <w:fldChar w:fldCharType="separate"/>
            </w:r>
            <w:r w:rsidR="00C53919">
              <w:rPr>
                <w:noProof/>
                <w:webHidden/>
              </w:rPr>
              <w:t>14</w:t>
            </w:r>
            <w:r w:rsidR="00C53919">
              <w:rPr>
                <w:noProof/>
                <w:webHidden/>
              </w:rPr>
              <w:fldChar w:fldCharType="end"/>
            </w:r>
          </w:hyperlink>
        </w:p>
        <w:p w:rsidR="00C53919" w:rsidRDefault="000F52BB">
          <w:pPr>
            <w:pStyle w:val="TOC1"/>
            <w:tabs>
              <w:tab w:val="right" w:leader="dot" w:pos="9016"/>
            </w:tabs>
            <w:rPr>
              <w:rFonts w:asciiTheme="minorHAnsi" w:hAnsiTheme="minorHAnsi"/>
              <w:noProof/>
              <w:lang w:eastAsia="en-GB"/>
            </w:rPr>
          </w:pPr>
          <w:hyperlink w:anchor="_Toc225749771" w:history="1">
            <w:r w:rsidR="00C53919" w:rsidRPr="00E55631">
              <w:rPr>
                <w:rStyle w:val="Hyperlink"/>
                <w:rFonts w:cs="Arial"/>
                <w:noProof/>
              </w:rPr>
              <w:t>Reference List</w:t>
            </w:r>
            <w:r w:rsidR="00C53919">
              <w:rPr>
                <w:noProof/>
                <w:webHidden/>
              </w:rPr>
              <w:tab/>
            </w:r>
            <w:r w:rsidR="00C53919">
              <w:rPr>
                <w:noProof/>
                <w:webHidden/>
              </w:rPr>
              <w:fldChar w:fldCharType="begin"/>
            </w:r>
            <w:r w:rsidR="00C53919">
              <w:rPr>
                <w:noProof/>
                <w:webHidden/>
              </w:rPr>
              <w:instrText xml:space="preserve"> PAGEREF _Toc225749771 \h </w:instrText>
            </w:r>
            <w:r w:rsidR="00C53919">
              <w:rPr>
                <w:noProof/>
                <w:webHidden/>
              </w:rPr>
            </w:r>
            <w:r w:rsidR="00C53919">
              <w:rPr>
                <w:noProof/>
                <w:webHidden/>
              </w:rPr>
              <w:fldChar w:fldCharType="separate"/>
            </w:r>
            <w:r w:rsidR="00C53919">
              <w:rPr>
                <w:noProof/>
                <w:webHidden/>
              </w:rPr>
              <w:t>15</w:t>
            </w:r>
            <w:r w:rsidR="00C53919">
              <w:rPr>
                <w:noProof/>
                <w:webHidden/>
              </w:rPr>
              <w:fldChar w:fldCharType="end"/>
            </w:r>
          </w:hyperlink>
        </w:p>
        <w:p w:rsidR="004B3A79" w:rsidRDefault="00C53919">
          <w:r>
            <w:fldChar w:fldCharType="end"/>
          </w:r>
        </w:p>
      </w:sdtContent>
    </w:sdt>
    <w:p w:rsidR="00255882" w:rsidRDefault="00255882">
      <w:pPr>
        <w:rPr>
          <w:sz w:val="40"/>
          <w:szCs w:val="40"/>
        </w:rPr>
      </w:pPr>
    </w:p>
    <w:p w:rsidR="00425C4A" w:rsidRDefault="00425C4A" w:rsidP="003275A0">
      <w:pPr>
        <w:pStyle w:val="Heading1"/>
        <w:spacing w:line="360" w:lineRule="auto"/>
        <w:rPr>
          <w:rFonts w:cs="Arial"/>
          <w:sz w:val="24"/>
          <w:szCs w:val="24"/>
        </w:rPr>
      </w:pPr>
      <w:bookmarkStart w:id="1" w:name="_Toc120719591"/>
    </w:p>
    <w:p w:rsidR="00C53919" w:rsidRDefault="00C53919" w:rsidP="003275A0">
      <w:pPr>
        <w:pStyle w:val="Heading1"/>
        <w:spacing w:line="360" w:lineRule="auto"/>
        <w:rPr>
          <w:rFonts w:cs="Arial"/>
          <w:sz w:val="24"/>
          <w:szCs w:val="24"/>
        </w:rPr>
      </w:pPr>
      <w:bookmarkStart w:id="2" w:name="_Toc225749743"/>
    </w:p>
    <w:p w:rsidR="00C53919" w:rsidRDefault="00C53919" w:rsidP="003275A0">
      <w:pPr>
        <w:pStyle w:val="Heading1"/>
        <w:spacing w:line="360" w:lineRule="auto"/>
        <w:rPr>
          <w:rFonts w:cs="Arial"/>
          <w:sz w:val="24"/>
          <w:szCs w:val="24"/>
        </w:rPr>
      </w:pPr>
    </w:p>
    <w:p w:rsidR="00747FD5" w:rsidRDefault="00747FD5" w:rsidP="003275A0">
      <w:pPr>
        <w:pStyle w:val="Heading1"/>
        <w:spacing w:line="360" w:lineRule="auto"/>
        <w:rPr>
          <w:rFonts w:cs="Arial"/>
          <w:sz w:val="24"/>
          <w:szCs w:val="24"/>
        </w:rPr>
      </w:pPr>
      <w:r w:rsidRPr="00874F92">
        <w:rPr>
          <w:rFonts w:cs="Arial"/>
          <w:sz w:val="24"/>
          <w:szCs w:val="24"/>
        </w:rPr>
        <w:t>Executive Summary</w:t>
      </w:r>
      <w:bookmarkEnd w:id="1"/>
      <w:bookmarkEnd w:id="2"/>
    </w:p>
    <w:p w:rsidR="00D60677" w:rsidRDefault="00D60677" w:rsidP="00D60677"/>
    <w:p w:rsidR="00D60677" w:rsidRPr="00D60677" w:rsidRDefault="00D60677" w:rsidP="00D60677">
      <w:pPr>
        <w:spacing w:line="360" w:lineRule="auto"/>
        <w:rPr>
          <w:sz w:val="24"/>
          <w:szCs w:val="24"/>
        </w:rPr>
      </w:pPr>
      <w:r w:rsidRPr="00D60677">
        <w:rPr>
          <w:sz w:val="24"/>
          <w:szCs w:val="24"/>
        </w:rPr>
        <w:t>This business plan proposes the creation of “Pure Ecuador</w:t>
      </w:r>
      <w:r w:rsidR="007B5362">
        <w:rPr>
          <w:sz w:val="24"/>
          <w:szCs w:val="24"/>
        </w:rPr>
        <w:t>, authentic flavour</w:t>
      </w:r>
      <w:r w:rsidRPr="00D60677">
        <w:rPr>
          <w:sz w:val="24"/>
          <w:szCs w:val="24"/>
        </w:rPr>
        <w:t>”, a gastronomic venture dedicated to promoting the richness and diversity of Ecuadorian cuisine. The project aims to offer an authentic culinary experience that combines traditional flavo</w:t>
      </w:r>
      <w:r>
        <w:rPr>
          <w:sz w:val="24"/>
          <w:szCs w:val="24"/>
        </w:rPr>
        <w:t>u</w:t>
      </w:r>
      <w:r w:rsidRPr="00D60677">
        <w:rPr>
          <w:sz w:val="24"/>
          <w:szCs w:val="24"/>
        </w:rPr>
        <w:t>rs, fresh ingredients, and cooking techniques representative of Ecuador’s different regions.</w:t>
      </w:r>
    </w:p>
    <w:p w:rsidR="00695FB3" w:rsidRDefault="00D60677" w:rsidP="00695FB3">
      <w:pPr>
        <w:spacing w:line="360" w:lineRule="auto"/>
        <w:rPr>
          <w:sz w:val="24"/>
          <w:szCs w:val="24"/>
        </w:rPr>
      </w:pPr>
      <w:r w:rsidRPr="00D60677">
        <w:rPr>
          <w:sz w:val="24"/>
          <w:szCs w:val="24"/>
        </w:rPr>
        <w:t>In a context of growing interest in international cuisine, this proposal seeks to position itself as a reference for Ecuadorian food, offering a differentiated alternative in the market. The objective is to develop a profitable and sustainable business that, at the same time, contributes to promoting and valuing Ecuador’s gastronomic culture.</w:t>
      </w:r>
    </w:p>
    <w:p w:rsidR="009F6517" w:rsidRPr="00874F92" w:rsidRDefault="009F6517" w:rsidP="00874F92">
      <w:pPr>
        <w:spacing w:line="360" w:lineRule="auto"/>
        <w:rPr>
          <w:rFonts w:cs="Arial"/>
          <w:sz w:val="24"/>
          <w:szCs w:val="24"/>
        </w:rPr>
      </w:pPr>
    </w:p>
    <w:p w:rsidR="00747FD5" w:rsidRDefault="00747FD5" w:rsidP="00874F92">
      <w:pPr>
        <w:pStyle w:val="Heading1"/>
        <w:spacing w:line="360" w:lineRule="auto"/>
        <w:rPr>
          <w:rFonts w:cs="Arial"/>
          <w:sz w:val="24"/>
          <w:szCs w:val="24"/>
        </w:rPr>
      </w:pPr>
      <w:bookmarkStart w:id="3" w:name="_Toc120719592"/>
      <w:bookmarkStart w:id="4" w:name="_Toc225749744"/>
      <w:r w:rsidRPr="00874F92">
        <w:rPr>
          <w:rFonts w:cs="Arial"/>
          <w:sz w:val="24"/>
          <w:szCs w:val="24"/>
        </w:rPr>
        <w:t>Business Concept</w:t>
      </w:r>
      <w:bookmarkEnd w:id="3"/>
      <w:bookmarkEnd w:id="4"/>
    </w:p>
    <w:p w:rsidR="00783DC5" w:rsidRDefault="00783DC5" w:rsidP="00874F92">
      <w:pPr>
        <w:pStyle w:val="Heading2"/>
        <w:spacing w:line="360" w:lineRule="auto"/>
        <w:rPr>
          <w:rFonts w:cs="Arial"/>
          <w:sz w:val="24"/>
          <w:szCs w:val="24"/>
        </w:rPr>
      </w:pPr>
      <w:bookmarkStart w:id="5" w:name="_Toc120719593"/>
      <w:bookmarkStart w:id="6" w:name="_Toc225749745"/>
      <w:r w:rsidRPr="00874F92">
        <w:rPr>
          <w:rFonts w:cs="Arial"/>
          <w:sz w:val="24"/>
          <w:szCs w:val="24"/>
        </w:rPr>
        <w:t>Business Description</w:t>
      </w:r>
      <w:bookmarkEnd w:id="5"/>
      <w:bookmarkEnd w:id="6"/>
      <w:r w:rsidRPr="00874F92">
        <w:rPr>
          <w:rFonts w:cs="Arial"/>
          <w:sz w:val="24"/>
          <w:szCs w:val="24"/>
        </w:rPr>
        <w:t xml:space="preserve"> </w:t>
      </w:r>
    </w:p>
    <w:p w:rsidR="00425C4A" w:rsidRPr="00425C4A" w:rsidRDefault="00425C4A" w:rsidP="00425C4A"/>
    <w:p w:rsidR="00425C4A" w:rsidRPr="00425C4A" w:rsidRDefault="00425C4A" w:rsidP="00425C4A">
      <w:pPr>
        <w:spacing w:line="360" w:lineRule="auto"/>
        <w:rPr>
          <w:sz w:val="24"/>
          <w:szCs w:val="24"/>
        </w:rPr>
      </w:pPr>
      <w:r w:rsidRPr="00425C4A">
        <w:rPr>
          <w:sz w:val="24"/>
          <w:szCs w:val="24"/>
        </w:rPr>
        <w:t>Pure Ecuador, Authentic Flavo</w:t>
      </w:r>
      <w:r>
        <w:rPr>
          <w:sz w:val="24"/>
          <w:szCs w:val="24"/>
        </w:rPr>
        <w:t>u</w:t>
      </w:r>
      <w:r w:rsidRPr="00425C4A">
        <w:rPr>
          <w:sz w:val="24"/>
          <w:szCs w:val="24"/>
        </w:rPr>
        <w:t>r is a gastronomic business dedicated to showcasing the richness and diversity of Ecuadorian cuisine. The objective of the business is the preparation of traditional Ecuadorian dishes that reflect the cultural heritage of the different regions of Ecuador.</w:t>
      </w:r>
    </w:p>
    <w:p w:rsidR="00425C4A" w:rsidRPr="00425C4A" w:rsidRDefault="00425C4A" w:rsidP="00425C4A">
      <w:pPr>
        <w:spacing w:line="360" w:lineRule="auto"/>
        <w:rPr>
          <w:sz w:val="24"/>
          <w:szCs w:val="24"/>
        </w:rPr>
      </w:pPr>
      <w:r w:rsidRPr="00425C4A">
        <w:rPr>
          <w:sz w:val="24"/>
          <w:szCs w:val="24"/>
        </w:rPr>
        <w:t>The restaurant will focus on offering high-quality food in a welcoming atmosphere where Ecuadorian culture, flavo</w:t>
      </w:r>
      <w:r>
        <w:rPr>
          <w:sz w:val="24"/>
          <w:szCs w:val="24"/>
        </w:rPr>
        <w:t>u</w:t>
      </w:r>
      <w:r w:rsidRPr="00425C4A">
        <w:rPr>
          <w:sz w:val="24"/>
          <w:szCs w:val="24"/>
        </w:rPr>
        <w:t xml:space="preserve">rs, and traditions are combined. Through the combination of authentic recipes, Pure Ecuador seeks to introduce and promote Ecuadorian </w:t>
      </w:r>
      <w:r>
        <w:rPr>
          <w:sz w:val="24"/>
          <w:szCs w:val="24"/>
        </w:rPr>
        <w:t>gastronomy to a wider audience.</w:t>
      </w:r>
    </w:p>
    <w:p w:rsidR="00425C4A" w:rsidRPr="00425C4A" w:rsidRDefault="00425C4A" w:rsidP="00425C4A">
      <w:pPr>
        <w:spacing w:line="360" w:lineRule="auto"/>
        <w:rPr>
          <w:sz w:val="24"/>
          <w:szCs w:val="24"/>
        </w:rPr>
      </w:pPr>
      <w:r w:rsidRPr="00425C4A">
        <w:rPr>
          <w:sz w:val="24"/>
          <w:szCs w:val="24"/>
        </w:rPr>
        <w:t xml:space="preserve">The business will be aimed at Ecuadorians and Latinos in general, as well as customers interested in exploring international cuisine and experiencing unique </w:t>
      </w:r>
      <w:r w:rsidRPr="00425C4A">
        <w:rPr>
          <w:sz w:val="24"/>
          <w:szCs w:val="24"/>
        </w:rPr>
        <w:lastRenderedPageBreak/>
        <w:t>cultural food experiences. Through its menu, service, and atmosphere, Pure Ecuador aims to differentiate itself in the market and build a strong reputation based on authenticity, quality, and cultural value.</w:t>
      </w:r>
    </w:p>
    <w:p w:rsidR="00425C4A" w:rsidRPr="00425C4A" w:rsidRDefault="00425C4A" w:rsidP="00425C4A">
      <w:pPr>
        <w:spacing w:line="360" w:lineRule="auto"/>
        <w:rPr>
          <w:sz w:val="24"/>
          <w:szCs w:val="24"/>
        </w:rPr>
      </w:pPr>
    </w:p>
    <w:p w:rsidR="00425C4A" w:rsidRPr="00425C4A" w:rsidRDefault="00425C4A" w:rsidP="00425C4A">
      <w:pPr>
        <w:spacing w:line="360" w:lineRule="auto"/>
        <w:rPr>
          <w:sz w:val="24"/>
          <w:szCs w:val="24"/>
        </w:rPr>
      </w:pPr>
      <w:r w:rsidRPr="00425C4A">
        <w:rPr>
          <w:sz w:val="24"/>
          <w:szCs w:val="24"/>
        </w:rPr>
        <w:t>The long-term objective of Pure Ecuador is to establish a sustainable and profitable operation that contributes to the recognition and appreciation of Ecuadorian gastronomy.</w:t>
      </w:r>
    </w:p>
    <w:p w:rsidR="00EC3420" w:rsidRPr="00874F92" w:rsidRDefault="00EC3420" w:rsidP="00874F92">
      <w:pPr>
        <w:keepNext/>
        <w:keepLines/>
        <w:spacing w:before="40" w:after="0" w:line="360" w:lineRule="auto"/>
        <w:outlineLvl w:val="1"/>
        <w:rPr>
          <w:rFonts w:eastAsiaTheme="majorEastAsia" w:cs="Arial"/>
          <w:b/>
          <w:color w:val="833C0B" w:themeColor="accent2" w:themeShade="80"/>
          <w:sz w:val="24"/>
          <w:szCs w:val="24"/>
        </w:rPr>
      </w:pPr>
    </w:p>
    <w:p w:rsidR="00F70FB8" w:rsidRDefault="00EC3420" w:rsidP="00DD5960">
      <w:pPr>
        <w:keepNext/>
        <w:keepLines/>
        <w:spacing w:before="40" w:after="0" w:line="360" w:lineRule="auto"/>
        <w:outlineLvl w:val="1"/>
        <w:rPr>
          <w:rFonts w:eastAsiaTheme="majorEastAsia" w:cs="Arial"/>
          <w:b/>
          <w:color w:val="833C0B" w:themeColor="accent2" w:themeShade="80"/>
          <w:sz w:val="24"/>
          <w:szCs w:val="24"/>
        </w:rPr>
      </w:pPr>
      <w:bookmarkStart w:id="7" w:name="_Toc225749746"/>
      <w:r w:rsidRPr="00874F92">
        <w:rPr>
          <w:rFonts w:eastAsiaTheme="majorEastAsia" w:cs="Arial"/>
          <w:b/>
          <w:color w:val="833C0B" w:themeColor="accent2" w:themeShade="80"/>
          <w:sz w:val="24"/>
          <w:szCs w:val="24"/>
        </w:rPr>
        <w:t>Product Description</w:t>
      </w:r>
      <w:bookmarkEnd w:id="7"/>
      <w:r w:rsidRPr="00874F92">
        <w:rPr>
          <w:rFonts w:eastAsiaTheme="majorEastAsia" w:cs="Arial"/>
          <w:b/>
          <w:color w:val="833C0B" w:themeColor="accent2" w:themeShade="80"/>
          <w:sz w:val="24"/>
          <w:szCs w:val="24"/>
        </w:rPr>
        <w:t xml:space="preserve"> </w:t>
      </w:r>
    </w:p>
    <w:p w:rsidR="007966B7" w:rsidRDefault="007966B7" w:rsidP="00DD5960">
      <w:pPr>
        <w:keepNext/>
        <w:keepLines/>
        <w:spacing w:before="40" w:after="0" w:line="360" w:lineRule="auto"/>
        <w:outlineLvl w:val="1"/>
        <w:rPr>
          <w:rFonts w:eastAsiaTheme="majorEastAsia" w:cs="Arial"/>
          <w:b/>
          <w:color w:val="833C0B" w:themeColor="accent2" w:themeShade="80"/>
          <w:sz w:val="24"/>
          <w:szCs w:val="24"/>
        </w:rPr>
      </w:pPr>
    </w:p>
    <w:p w:rsidR="007966B7" w:rsidRPr="007966B7" w:rsidRDefault="007966B7" w:rsidP="0097736E">
      <w:pPr>
        <w:keepNext/>
        <w:keepLines/>
        <w:spacing w:before="40" w:after="0" w:line="360" w:lineRule="auto"/>
        <w:outlineLvl w:val="1"/>
        <w:rPr>
          <w:rFonts w:eastAsiaTheme="majorEastAsia" w:cs="Arial"/>
          <w:sz w:val="24"/>
          <w:szCs w:val="24"/>
        </w:rPr>
      </w:pPr>
      <w:bookmarkStart w:id="8" w:name="_Toc225749747"/>
      <w:r w:rsidRPr="007966B7">
        <w:rPr>
          <w:rFonts w:eastAsiaTheme="majorEastAsia" w:cs="Arial"/>
          <w:sz w:val="24"/>
          <w:szCs w:val="24"/>
        </w:rPr>
        <w:t>Pure Ecuador, Authentic Flavo</w:t>
      </w:r>
      <w:r w:rsidR="0097736E">
        <w:rPr>
          <w:rFonts w:eastAsiaTheme="majorEastAsia" w:cs="Arial"/>
          <w:sz w:val="24"/>
          <w:szCs w:val="24"/>
        </w:rPr>
        <w:t>u</w:t>
      </w:r>
      <w:r w:rsidRPr="007966B7">
        <w:rPr>
          <w:rFonts w:eastAsiaTheme="majorEastAsia" w:cs="Arial"/>
          <w:sz w:val="24"/>
          <w:szCs w:val="24"/>
        </w:rPr>
        <w:t xml:space="preserve">r will offer a variety of traditional dishes that represent the gastronomic richness of Ecuador’s different regions, such as the Coast, the Highlands, and the Amazon. The menu will include a selection of </w:t>
      </w:r>
      <w:r w:rsidR="0097736E">
        <w:rPr>
          <w:rFonts w:eastAsiaTheme="majorEastAsia" w:cs="Arial"/>
          <w:sz w:val="24"/>
          <w:szCs w:val="24"/>
        </w:rPr>
        <w:t>appetisers</w:t>
      </w:r>
      <w:r w:rsidRPr="007966B7">
        <w:rPr>
          <w:rFonts w:eastAsiaTheme="majorEastAsia" w:cs="Arial"/>
          <w:sz w:val="24"/>
          <w:szCs w:val="24"/>
        </w:rPr>
        <w:t>, main courses, soups, desserts, and traditional beverages.</w:t>
      </w:r>
      <w:bookmarkEnd w:id="8"/>
    </w:p>
    <w:p w:rsidR="007966B7" w:rsidRPr="007966B7" w:rsidRDefault="007966B7" w:rsidP="0097736E">
      <w:pPr>
        <w:keepNext/>
        <w:keepLines/>
        <w:spacing w:before="40" w:after="0" w:line="360" w:lineRule="auto"/>
        <w:outlineLvl w:val="1"/>
        <w:rPr>
          <w:rFonts w:eastAsiaTheme="majorEastAsia" w:cs="Arial"/>
          <w:sz w:val="24"/>
          <w:szCs w:val="24"/>
        </w:rPr>
      </w:pPr>
    </w:p>
    <w:p w:rsidR="007966B7" w:rsidRPr="007966B7" w:rsidRDefault="007966B7" w:rsidP="0097736E">
      <w:pPr>
        <w:keepNext/>
        <w:keepLines/>
        <w:spacing w:before="40" w:after="0" w:line="360" w:lineRule="auto"/>
        <w:outlineLvl w:val="1"/>
        <w:rPr>
          <w:rFonts w:eastAsiaTheme="majorEastAsia" w:cs="Arial"/>
          <w:sz w:val="24"/>
          <w:szCs w:val="24"/>
        </w:rPr>
      </w:pPr>
      <w:bookmarkStart w:id="9" w:name="_Toc225749748"/>
      <w:r w:rsidRPr="007966B7">
        <w:rPr>
          <w:rFonts w:eastAsiaTheme="majorEastAsia" w:cs="Arial"/>
          <w:sz w:val="24"/>
          <w:szCs w:val="24"/>
        </w:rPr>
        <w:t xml:space="preserve">Among the products offered will be representative dishes such as </w:t>
      </w:r>
      <w:proofErr w:type="spellStart"/>
      <w:r w:rsidRPr="007966B7">
        <w:rPr>
          <w:rFonts w:eastAsiaTheme="majorEastAsia" w:cs="Arial"/>
          <w:sz w:val="24"/>
          <w:szCs w:val="24"/>
        </w:rPr>
        <w:t>ceviches</w:t>
      </w:r>
      <w:proofErr w:type="spellEnd"/>
      <w:r w:rsidRPr="007966B7">
        <w:rPr>
          <w:rFonts w:eastAsiaTheme="majorEastAsia" w:cs="Arial"/>
          <w:sz w:val="24"/>
          <w:szCs w:val="24"/>
        </w:rPr>
        <w:t xml:space="preserve">, </w:t>
      </w:r>
      <w:proofErr w:type="spellStart"/>
      <w:r w:rsidRPr="007966B7">
        <w:rPr>
          <w:rFonts w:eastAsiaTheme="majorEastAsia" w:cs="Arial"/>
          <w:sz w:val="24"/>
          <w:szCs w:val="24"/>
        </w:rPr>
        <w:t>encebollado</w:t>
      </w:r>
      <w:proofErr w:type="spellEnd"/>
      <w:r w:rsidRPr="007966B7">
        <w:rPr>
          <w:rFonts w:eastAsiaTheme="majorEastAsia" w:cs="Arial"/>
          <w:sz w:val="24"/>
          <w:szCs w:val="24"/>
        </w:rPr>
        <w:t xml:space="preserve">, </w:t>
      </w:r>
      <w:proofErr w:type="spellStart"/>
      <w:r w:rsidRPr="007966B7">
        <w:rPr>
          <w:rFonts w:eastAsiaTheme="majorEastAsia" w:cs="Arial"/>
          <w:sz w:val="24"/>
          <w:szCs w:val="24"/>
        </w:rPr>
        <w:t>hornado</w:t>
      </w:r>
      <w:proofErr w:type="spellEnd"/>
      <w:r w:rsidRPr="007966B7">
        <w:rPr>
          <w:rFonts w:eastAsiaTheme="majorEastAsia" w:cs="Arial"/>
          <w:sz w:val="24"/>
          <w:szCs w:val="24"/>
        </w:rPr>
        <w:t xml:space="preserve">, </w:t>
      </w:r>
      <w:proofErr w:type="spellStart"/>
      <w:r w:rsidRPr="007966B7">
        <w:rPr>
          <w:rFonts w:eastAsiaTheme="majorEastAsia" w:cs="Arial"/>
          <w:sz w:val="24"/>
          <w:szCs w:val="24"/>
        </w:rPr>
        <w:t>llapingachos</w:t>
      </w:r>
      <w:proofErr w:type="spellEnd"/>
      <w:r w:rsidRPr="007966B7">
        <w:rPr>
          <w:rFonts w:eastAsiaTheme="majorEastAsia" w:cs="Arial"/>
          <w:sz w:val="24"/>
          <w:szCs w:val="24"/>
        </w:rPr>
        <w:t xml:space="preserve">, empanadas, and other traditional meals. In addition, traditional drinks and typical desserts will be available to complement the gastronomic experience. In this way, Pure Ecuador, Authentic </w:t>
      </w:r>
      <w:r w:rsidR="0097736E">
        <w:rPr>
          <w:rFonts w:eastAsiaTheme="majorEastAsia" w:cs="Arial"/>
          <w:sz w:val="24"/>
          <w:szCs w:val="24"/>
        </w:rPr>
        <w:t>Flavour</w:t>
      </w:r>
      <w:r w:rsidRPr="007966B7">
        <w:rPr>
          <w:rFonts w:eastAsiaTheme="majorEastAsia" w:cs="Arial"/>
          <w:sz w:val="24"/>
          <w:szCs w:val="24"/>
        </w:rPr>
        <w:t xml:space="preserve"> will not only offer food but also a cultural experience that allows customers to discover and enjoy the gastronomic diversity of Ecuador.</w:t>
      </w:r>
      <w:bookmarkEnd w:id="9"/>
    </w:p>
    <w:p w:rsidR="007966B7" w:rsidRPr="007966B7" w:rsidRDefault="007966B7" w:rsidP="0097736E">
      <w:pPr>
        <w:keepNext/>
        <w:keepLines/>
        <w:spacing w:before="40" w:after="0" w:line="360" w:lineRule="auto"/>
        <w:outlineLvl w:val="1"/>
        <w:rPr>
          <w:rFonts w:eastAsiaTheme="majorEastAsia" w:cs="Arial"/>
          <w:sz w:val="24"/>
          <w:szCs w:val="24"/>
        </w:rPr>
      </w:pPr>
    </w:p>
    <w:p w:rsidR="007966B7" w:rsidRPr="007966B7" w:rsidRDefault="007966B7" w:rsidP="0097736E">
      <w:pPr>
        <w:keepNext/>
        <w:keepLines/>
        <w:spacing w:before="40" w:after="0" w:line="360" w:lineRule="auto"/>
        <w:outlineLvl w:val="1"/>
        <w:rPr>
          <w:rFonts w:eastAsiaTheme="majorEastAsia" w:cs="Arial"/>
          <w:sz w:val="24"/>
          <w:szCs w:val="24"/>
        </w:rPr>
      </w:pPr>
      <w:bookmarkStart w:id="10" w:name="_Toc225749749"/>
      <w:r w:rsidRPr="007966B7">
        <w:rPr>
          <w:rFonts w:eastAsiaTheme="majorEastAsia" w:cs="Arial"/>
          <w:sz w:val="24"/>
          <w:szCs w:val="24"/>
        </w:rPr>
        <w:t>The main focus of Pure Ecuador, Authentic Flavo</w:t>
      </w:r>
      <w:r w:rsidR="0097736E">
        <w:rPr>
          <w:rFonts w:eastAsiaTheme="majorEastAsia" w:cs="Arial"/>
          <w:sz w:val="24"/>
          <w:szCs w:val="24"/>
        </w:rPr>
        <w:t>u</w:t>
      </w:r>
      <w:r w:rsidRPr="007966B7">
        <w:rPr>
          <w:rFonts w:eastAsiaTheme="majorEastAsia" w:cs="Arial"/>
          <w:sz w:val="24"/>
          <w:szCs w:val="24"/>
        </w:rPr>
        <w:t>r will be to guarantee the quality, authenticity, and presentation of each dish, offering customers a culinary experience that combines flavo</w:t>
      </w:r>
      <w:r w:rsidR="0097736E">
        <w:rPr>
          <w:rFonts w:eastAsiaTheme="majorEastAsia" w:cs="Arial"/>
          <w:sz w:val="24"/>
          <w:szCs w:val="24"/>
        </w:rPr>
        <w:t>u</w:t>
      </w:r>
      <w:r w:rsidRPr="007966B7">
        <w:rPr>
          <w:rFonts w:eastAsiaTheme="majorEastAsia" w:cs="Arial"/>
          <w:sz w:val="24"/>
          <w:szCs w:val="24"/>
        </w:rPr>
        <w:t>r, tradition, and culture.</w:t>
      </w:r>
      <w:bookmarkEnd w:id="10"/>
    </w:p>
    <w:p w:rsidR="007966B7" w:rsidRDefault="007966B7" w:rsidP="00874F92">
      <w:pPr>
        <w:spacing w:line="360" w:lineRule="auto"/>
        <w:rPr>
          <w:rFonts w:cs="Arial"/>
          <w:sz w:val="24"/>
          <w:szCs w:val="24"/>
        </w:rPr>
      </w:pPr>
    </w:p>
    <w:p w:rsidR="00874F92" w:rsidRDefault="00874F92" w:rsidP="00874F92">
      <w:pPr>
        <w:pStyle w:val="Heading2"/>
        <w:spacing w:line="360" w:lineRule="auto"/>
        <w:rPr>
          <w:rFonts w:cs="Arial"/>
          <w:sz w:val="24"/>
          <w:szCs w:val="24"/>
        </w:rPr>
      </w:pPr>
      <w:bookmarkStart w:id="11" w:name="_Toc120719595"/>
    </w:p>
    <w:p w:rsidR="0096798A" w:rsidRDefault="0096798A" w:rsidP="00874F92">
      <w:pPr>
        <w:pStyle w:val="Heading2"/>
        <w:spacing w:line="360" w:lineRule="auto"/>
        <w:rPr>
          <w:rFonts w:cs="Arial"/>
          <w:sz w:val="24"/>
          <w:szCs w:val="24"/>
        </w:rPr>
      </w:pPr>
      <w:bookmarkStart w:id="12" w:name="_Toc225749750"/>
      <w:r w:rsidRPr="00874F92">
        <w:rPr>
          <w:rFonts w:cs="Arial"/>
          <w:sz w:val="24"/>
          <w:szCs w:val="24"/>
        </w:rPr>
        <w:t>Business Objectives (SMART Objectives)</w:t>
      </w:r>
      <w:bookmarkEnd w:id="11"/>
      <w:bookmarkEnd w:id="12"/>
    </w:p>
    <w:p w:rsidR="00CC6CA6" w:rsidRDefault="00CC6CA6" w:rsidP="00CC6CA6"/>
    <w:p w:rsidR="00CC6CA6" w:rsidRPr="00CC6CA6" w:rsidRDefault="00CC6CA6" w:rsidP="00874F92">
      <w:pPr>
        <w:spacing w:line="360" w:lineRule="auto"/>
        <w:rPr>
          <w:sz w:val="24"/>
          <w:szCs w:val="24"/>
        </w:rPr>
      </w:pPr>
      <w:r w:rsidRPr="00CC6CA6">
        <w:rPr>
          <w:sz w:val="24"/>
          <w:szCs w:val="24"/>
        </w:rPr>
        <w:t xml:space="preserve">The objectives of Pure Ecuador, Authentic </w:t>
      </w:r>
      <w:r w:rsidR="00791272">
        <w:rPr>
          <w:sz w:val="24"/>
          <w:szCs w:val="24"/>
        </w:rPr>
        <w:t>Flavour,</w:t>
      </w:r>
      <w:r w:rsidRPr="00CC6CA6">
        <w:rPr>
          <w:sz w:val="24"/>
          <w:szCs w:val="24"/>
        </w:rPr>
        <w:t xml:space="preserve"> are developed using the SMART framework. According to Doran (1981), objectives should be Specific, Measurable, </w:t>
      </w:r>
      <w:r w:rsidRPr="00CC6CA6">
        <w:rPr>
          <w:sz w:val="24"/>
          <w:szCs w:val="24"/>
        </w:rPr>
        <w:lastRenderedPageBreak/>
        <w:t>Achievable, Relevant, and Time-bound. This framework is widely used in business planning because it improves clarity and increases the likelihood of success in projects. Additionally, the combination of short-term and long-term objectives will allow companies to balance their immediate operational priorities with strategic growth and sustainability. Short-term objectives focus on establishing the operational foundation of the business, while long-term objectives support expansion, brand development, and financial stability (Armstrong, 2012).</w:t>
      </w:r>
    </w:p>
    <w:p w:rsidR="002C595E" w:rsidRPr="00874F92" w:rsidRDefault="002C595E" w:rsidP="00874F92">
      <w:pPr>
        <w:spacing w:line="360" w:lineRule="auto"/>
        <w:rPr>
          <w:rFonts w:cs="Arial"/>
          <w:b/>
          <w:sz w:val="24"/>
          <w:szCs w:val="24"/>
        </w:rPr>
      </w:pPr>
      <w:r w:rsidRPr="00874F92">
        <w:rPr>
          <w:rFonts w:cs="Arial"/>
          <w:b/>
          <w:sz w:val="24"/>
          <w:szCs w:val="24"/>
        </w:rPr>
        <w:t>Short-Term Objectives (less than a year)</w:t>
      </w:r>
    </w:p>
    <w:p w:rsidR="00812C38" w:rsidRPr="00CC6CA6" w:rsidRDefault="00EB31BB" w:rsidP="00CC6CA6">
      <w:pPr>
        <w:pStyle w:val="ListParagraph"/>
        <w:numPr>
          <w:ilvl w:val="0"/>
          <w:numId w:val="23"/>
        </w:numPr>
        <w:spacing w:line="360" w:lineRule="auto"/>
        <w:rPr>
          <w:rFonts w:cs="Arial"/>
          <w:sz w:val="24"/>
          <w:szCs w:val="24"/>
        </w:rPr>
      </w:pPr>
      <w:r w:rsidRPr="00CC6CA6">
        <w:rPr>
          <w:rFonts w:cs="Arial"/>
          <w:sz w:val="24"/>
          <w:szCs w:val="24"/>
        </w:rPr>
        <w:t xml:space="preserve">Open the business in the south </w:t>
      </w:r>
      <w:r w:rsidR="00812C38" w:rsidRPr="00CC6CA6">
        <w:rPr>
          <w:rFonts w:cs="Arial"/>
          <w:sz w:val="24"/>
          <w:szCs w:val="24"/>
        </w:rPr>
        <w:t xml:space="preserve">of London within </w:t>
      </w:r>
      <w:r w:rsidR="002373FA" w:rsidRPr="00CC6CA6">
        <w:rPr>
          <w:rFonts w:cs="Arial"/>
          <w:sz w:val="24"/>
          <w:szCs w:val="24"/>
        </w:rPr>
        <w:t xml:space="preserve">4 </w:t>
      </w:r>
      <w:r w:rsidRPr="00CC6CA6">
        <w:rPr>
          <w:rFonts w:cs="Arial"/>
          <w:sz w:val="24"/>
          <w:szCs w:val="24"/>
        </w:rPr>
        <w:t>months.</w:t>
      </w:r>
    </w:p>
    <w:p w:rsidR="00EB31BB" w:rsidRPr="00A35108" w:rsidRDefault="00EB31BB" w:rsidP="00A35108">
      <w:pPr>
        <w:pStyle w:val="ListParagraph"/>
        <w:numPr>
          <w:ilvl w:val="0"/>
          <w:numId w:val="23"/>
        </w:numPr>
        <w:spacing w:line="360" w:lineRule="auto"/>
        <w:rPr>
          <w:rFonts w:cs="Arial"/>
          <w:sz w:val="24"/>
          <w:szCs w:val="24"/>
        </w:rPr>
      </w:pPr>
      <w:r w:rsidRPr="00CC6CA6">
        <w:rPr>
          <w:rFonts w:cs="Arial"/>
          <w:sz w:val="24"/>
          <w:szCs w:val="24"/>
        </w:rPr>
        <w:t>Reach 150–200 weekly customers, e</w:t>
      </w:r>
      <w:r w:rsidR="00B23C29" w:rsidRPr="00CC6CA6">
        <w:rPr>
          <w:rFonts w:cs="Arial"/>
          <w:sz w:val="24"/>
          <w:szCs w:val="24"/>
        </w:rPr>
        <w:t>stimating sustainable monthly meals of 670</w:t>
      </w:r>
      <w:r w:rsidRPr="00CC6CA6">
        <w:rPr>
          <w:rFonts w:cs="Arial"/>
          <w:sz w:val="24"/>
          <w:szCs w:val="24"/>
        </w:rPr>
        <w:t xml:space="preserve"> during the first year.</w:t>
      </w:r>
    </w:p>
    <w:p w:rsidR="00EB31BB" w:rsidRPr="00CC6CA6" w:rsidRDefault="00EB31BB" w:rsidP="00CC6CA6">
      <w:pPr>
        <w:pStyle w:val="ListParagraph"/>
        <w:numPr>
          <w:ilvl w:val="0"/>
          <w:numId w:val="23"/>
        </w:numPr>
        <w:spacing w:line="360" w:lineRule="auto"/>
        <w:rPr>
          <w:rFonts w:cs="Arial"/>
          <w:sz w:val="24"/>
          <w:szCs w:val="24"/>
        </w:rPr>
      </w:pPr>
      <w:r w:rsidRPr="00CC6CA6">
        <w:rPr>
          <w:rFonts w:cs="Arial"/>
          <w:sz w:val="24"/>
          <w:szCs w:val="24"/>
        </w:rPr>
        <w:t>Create a social media presence with at least 3,000 followers.</w:t>
      </w:r>
    </w:p>
    <w:p w:rsidR="00E74CEA" w:rsidRPr="00E74CEA" w:rsidRDefault="00E74CEA" w:rsidP="00E74CEA">
      <w:pPr>
        <w:pStyle w:val="ListParagraph"/>
        <w:spacing w:line="360" w:lineRule="auto"/>
        <w:rPr>
          <w:rFonts w:cs="Arial"/>
          <w:b/>
          <w:sz w:val="24"/>
          <w:szCs w:val="24"/>
        </w:rPr>
      </w:pPr>
    </w:p>
    <w:p w:rsidR="002C595E" w:rsidRPr="00E74CEA" w:rsidRDefault="002C595E" w:rsidP="00E74CEA">
      <w:pPr>
        <w:pStyle w:val="ListParagraph"/>
        <w:spacing w:line="360" w:lineRule="auto"/>
        <w:rPr>
          <w:rFonts w:cs="Arial"/>
          <w:b/>
          <w:sz w:val="24"/>
          <w:szCs w:val="24"/>
        </w:rPr>
      </w:pPr>
      <w:r w:rsidRPr="00E74CEA">
        <w:rPr>
          <w:rFonts w:cs="Arial"/>
          <w:b/>
          <w:sz w:val="24"/>
          <w:szCs w:val="24"/>
        </w:rPr>
        <w:t>Long-Term Objectives (more than a year)</w:t>
      </w:r>
    </w:p>
    <w:p w:rsidR="00EB31BB" w:rsidRPr="00CC6CA6" w:rsidRDefault="00EB31BB" w:rsidP="00CC6CA6">
      <w:pPr>
        <w:pStyle w:val="ListParagraph"/>
        <w:numPr>
          <w:ilvl w:val="0"/>
          <w:numId w:val="24"/>
        </w:numPr>
        <w:spacing w:line="360" w:lineRule="auto"/>
        <w:rPr>
          <w:rFonts w:cs="Arial"/>
          <w:sz w:val="24"/>
          <w:szCs w:val="24"/>
        </w:rPr>
      </w:pPr>
      <w:r w:rsidRPr="00CC6CA6">
        <w:rPr>
          <w:rFonts w:cs="Arial"/>
          <w:sz w:val="24"/>
          <w:szCs w:val="24"/>
        </w:rPr>
        <w:t>develop and position the restaurant as a reference point for high-quality Ecuadorian food.</w:t>
      </w:r>
    </w:p>
    <w:p w:rsidR="00EB31BB" w:rsidRPr="00CC6CA6" w:rsidRDefault="00A35108" w:rsidP="00CC6CA6">
      <w:pPr>
        <w:pStyle w:val="ListParagraph"/>
        <w:numPr>
          <w:ilvl w:val="0"/>
          <w:numId w:val="24"/>
        </w:numPr>
        <w:spacing w:line="360" w:lineRule="auto"/>
        <w:rPr>
          <w:rFonts w:cs="Arial"/>
          <w:sz w:val="24"/>
          <w:szCs w:val="24"/>
        </w:rPr>
      </w:pPr>
      <w:r>
        <w:rPr>
          <w:rFonts w:cs="Arial"/>
          <w:sz w:val="24"/>
          <w:szCs w:val="24"/>
        </w:rPr>
        <w:t>achieve 8</w:t>
      </w:r>
      <w:r w:rsidR="00EB31BB" w:rsidRPr="00CC6CA6">
        <w:rPr>
          <w:rFonts w:cs="Arial"/>
          <w:sz w:val="24"/>
          <w:szCs w:val="24"/>
        </w:rPr>
        <w:t>0% of recurring customers, obtaining a rating of 8 points on digital platforms.</w:t>
      </w:r>
    </w:p>
    <w:p w:rsidR="00EB31BB" w:rsidRPr="00A35108" w:rsidRDefault="00EB31BB" w:rsidP="00A35108">
      <w:pPr>
        <w:pStyle w:val="ListParagraph"/>
        <w:numPr>
          <w:ilvl w:val="0"/>
          <w:numId w:val="24"/>
        </w:numPr>
        <w:spacing w:line="360" w:lineRule="auto"/>
        <w:rPr>
          <w:rFonts w:cs="Arial"/>
          <w:sz w:val="24"/>
          <w:szCs w:val="24"/>
        </w:rPr>
      </w:pPr>
      <w:r w:rsidRPr="00CC6CA6">
        <w:rPr>
          <w:rFonts w:cs="Arial"/>
          <w:sz w:val="24"/>
          <w:szCs w:val="24"/>
        </w:rPr>
        <w:t>strengthen the brand identity, differentiating it within the gastronomic sector.</w:t>
      </w:r>
    </w:p>
    <w:p w:rsidR="00874F92" w:rsidRDefault="00874F92" w:rsidP="00874F92">
      <w:pPr>
        <w:pStyle w:val="Heading1"/>
        <w:spacing w:line="360" w:lineRule="auto"/>
        <w:rPr>
          <w:rFonts w:cs="Arial"/>
          <w:sz w:val="24"/>
          <w:szCs w:val="24"/>
        </w:rPr>
      </w:pPr>
      <w:bookmarkStart w:id="13" w:name="_Toc120719598"/>
    </w:p>
    <w:p w:rsidR="00747FD5" w:rsidRDefault="00747FD5" w:rsidP="00874F92">
      <w:pPr>
        <w:pStyle w:val="Heading1"/>
        <w:spacing w:line="360" w:lineRule="auto"/>
        <w:rPr>
          <w:rFonts w:cs="Arial"/>
          <w:sz w:val="24"/>
          <w:szCs w:val="24"/>
        </w:rPr>
      </w:pPr>
      <w:bookmarkStart w:id="14" w:name="_Toc225749751"/>
      <w:r w:rsidRPr="00874F92">
        <w:rPr>
          <w:rFonts w:cs="Arial"/>
          <w:sz w:val="24"/>
          <w:szCs w:val="24"/>
        </w:rPr>
        <w:t>Market Analysis and Marketing Plan</w:t>
      </w:r>
      <w:bookmarkEnd w:id="13"/>
      <w:bookmarkEnd w:id="14"/>
    </w:p>
    <w:p w:rsidR="00D51190" w:rsidRPr="00D51190" w:rsidRDefault="00D51190" w:rsidP="00D51190"/>
    <w:p w:rsidR="003275A0" w:rsidRDefault="00791272" w:rsidP="00791272">
      <w:pPr>
        <w:spacing w:line="360" w:lineRule="auto"/>
        <w:rPr>
          <w:rFonts w:cs="Arial"/>
          <w:sz w:val="24"/>
          <w:szCs w:val="24"/>
        </w:rPr>
      </w:pPr>
      <w:bookmarkStart w:id="15" w:name="_Toc120719599"/>
      <w:r w:rsidRPr="00791272">
        <w:rPr>
          <w:rFonts w:cs="Arial"/>
          <w:sz w:val="24"/>
          <w:szCs w:val="24"/>
        </w:rPr>
        <w:t xml:space="preserve">Marketing analysis plays a critical role in identifying market opportunities and understanding customer needs. According to Kotler and Keller (2016), businesses that conduct thorough market analysis are better able to develop effective marketing strategies and achieve </w:t>
      </w:r>
      <w:r w:rsidR="00D51190">
        <w:rPr>
          <w:rFonts w:cs="Arial"/>
          <w:sz w:val="24"/>
          <w:szCs w:val="24"/>
        </w:rPr>
        <w:t xml:space="preserve">a </w:t>
      </w:r>
      <w:r w:rsidRPr="00791272">
        <w:rPr>
          <w:rFonts w:cs="Arial"/>
          <w:sz w:val="24"/>
          <w:szCs w:val="24"/>
        </w:rPr>
        <w:t xml:space="preserve">competitive advantage. For a restaurant such as Pure Ecuador, Authentic </w:t>
      </w:r>
      <w:r w:rsidR="00D51190">
        <w:rPr>
          <w:rFonts w:cs="Arial"/>
          <w:sz w:val="24"/>
          <w:szCs w:val="24"/>
        </w:rPr>
        <w:t>Flavour</w:t>
      </w:r>
      <w:r w:rsidRPr="00791272">
        <w:rPr>
          <w:rFonts w:cs="Arial"/>
          <w:sz w:val="24"/>
          <w:szCs w:val="24"/>
        </w:rPr>
        <w:t xml:space="preserve">, understanding consumer </w:t>
      </w:r>
      <w:r w:rsidR="00D51190">
        <w:rPr>
          <w:rFonts w:cs="Arial"/>
          <w:sz w:val="24"/>
          <w:szCs w:val="24"/>
        </w:rPr>
        <w:t>behaviour</w:t>
      </w:r>
      <w:r w:rsidRPr="00791272">
        <w:rPr>
          <w:rFonts w:cs="Arial"/>
          <w:sz w:val="24"/>
          <w:szCs w:val="24"/>
        </w:rPr>
        <w:t>, cultural trends, and the competitive environment is essential to successfully positioning the business within the market.</w:t>
      </w:r>
    </w:p>
    <w:p w:rsidR="00C53919" w:rsidRDefault="00C53919" w:rsidP="00874F92">
      <w:pPr>
        <w:pStyle w:val="Heading2"/>
        <w:spacing w:line="360" w:lineRule="auto"/>
        <w:rPr>
          <w:rFonts w:cs="Arial"/>
          <w:sz w:val="24"/>
          <w:szCs w:val="24"/>
        </w:rPr>
      </w:pPr>
      <w:bookmarkStart w:id="16" w:name="_Toc225749752"/>
    </w:p>
    <w:p w:rsidR="00747FD5" w:rsidRPr="00874F92" w:rsidRDefault="00F114BD" w:rsidP="00874F92">
      <w:pPr>
        <w:pStyle w:val="Heading2"/>
        <w:spacing w:line="360" w:lineRule="auto"/>
        <w:rPr>
          <w:rFonts w:cs="Arial"/>
          <w:sz w:val="24"/>
          <w:szCs w:val="24"/>
        </w:rPr>
      </w:pPr>
      <w:r w:rsidRPr="00874F92">
        <w:rPr>
          <w:rFonts w:cs="Arial"/>
          <w:sz w:val="24"/>
          <w:szCs w:val="24"/>
        </w:rPr>
        <w:t>Market Analysis (Competitors, Customers, Target Groups)</w:t>
      </w:r>
      <w:bookmarkEnd w:id="15"/>
      <w:bookmarkEnd w:id="16"/>
    </w:p>
    <w:p w:rsidR="00EB2868" w:rsidRDefault="00EB2868" w:rsidP="00874F92">
      <w:pPr>
        <w:spacing w:line="360" w:lineRule="auto"/>
        <w:rPr>
          <w:rFonts w:cs="Arial"/>
          <w:b/>
          <w:sz w:val="24"/>
          <w:szCs w:val="24"/>
        </w:rPr>
      </w:pPr>
      <w:r w:rsidRPr="00874F92">
        <w:rPr>
          <w:rFonts w:cs="Arial"/>
          <w:b/>
          <w:sz w:val="24"/>
          <w:szCs w:val="24"/>
        </w:rPr>
        <w:t xml:space="preserve">Direct competitors: </w:t>
      </w:r>
    </w:p>
    <w:p w:rsidR="004104AE" w:rsidRPr="004104AE" w:rsidRDefault="004104AE" w:rsidP="004104AE">
      <w:pPr>
        <w:spacing w:line="360" w:lineRule="auto"/>
        <w:rPr>
          <w:rFonts w:cs="Arial"/>
          <w:sz w:val="24"/>
          <w:szCs w:val="24"/>
        </w:rPr>
      </w:pPr>
      <w:r w:rsidRPr="004104AE">
        <w:rPr>
          <w:rFonts w:cs="Arial"/>
          <w:sz w:val="24"/>
          <w:szCs w:val="24"/>
        </w:rPr>
        <w:t xml:space="preserve">Pure Ecuador will have as direct competitors the restaurants that target the same customer segment by offering similar products.  </w:t>
      </w:r>
    </w:p>
    <w:p w:rsidR="004104AE" w:rsidRPr="004104AE" w:rsidRDefault="004104AE" w:rsidP="004104AE">
      <w:pPr>
        <w:spacing w:line="360" w:lineRule="auto"/>
        <w:rPr>
          <w:rFonts w:cs="Arial"/>
          <w:sz w:val="24"/>
          <w:szCs w:val="24"/>
        </w:rPr>
      </w:pPr>
      <w:r w:rsidRPr="004104AE">
        <w:rPr>
          <w:rFonts w:cs="Arial"/>
          <w:sz w:val="24"/>
          <w:szCs w:val="24"/>
        </w:rPr>
        <w:t>For Pure Ecuador, Authentic Flavo</w:t>
      </w:r>
      <w:r>
        <w:rPr>
          <w:rFonts w:cs="Arial"/>
          <w:sz w:val="24"/>
          <w:szCs w:val="24"/>
        </w:rPr>
        <w:t>u</w:t>
      </w:r>
      <w:r w:rsidRPr="004104AE">
        <w:rPr>
          <w:rFonts w:cs="Arial"/>
          <w:sz w:val="24"/>
          <w:szCs w:val="24"/>
        </w:rPr>
        <w:t xml:space="preserve">r, direct competitors include Latin American restaurants that specialize in traditional South American cuisine. These businesses may offer dishes such as ceviche, grilled meats, empanadas, and other regional specialties that attract customers interested in Latin American gastronomy.  </w:t>
      </w:r>
    </w:p>
    <w:p w:rsidR="004104AE" w:rsidRPr="004104AE" w:rsidRDefault="004104AE" w:rsidP="004104AE">
      <w:pPr>
        <w:spacing w:line="360" w:lineRule="auto"/>
        <w:rPr>
          <w:rFonts w:cs="Arial"/>
          <w:sz w:val="24"/>
          <w:szCs w:val="24"/>
        </w:rPr>
      </w:pPr>
      <w:r w:rsidRPr="004104AE">
        <w:rPr>
          <w:rFonts w:cs="Arial"/>
          <w:sz w:val="24"/>
          <w:szCs w:val="24"/>
        </w:rPr>
        <w:t>Although Ecuadorian cuisine is less common compared to other Latin American cuisines such as Mexican or Peruvian, some restaurants that offer South American food can still compete for the same target market. These competitors attract customers looking for authentic cultural gastronomic experiences, traditional flavo</w:t>
      </w:r>
      <w:r>
        <w:rPr>
          <w:rFonts w:cs="Arial"/>
          <w:sz w:val="24"/>
          <w:szCs w:val="24"/>
        </w:rPr>
        <w:t>u</w:t>
      </w:r>
      <w:r w:rsidRPr="004104AE">
        <w:rPr>
          <w:rFonts w:cs="Arial"/>
          <w:sz w:val="24"/>
          <w:szCs w:val="24"/>
        </w:rPr>
        <w:t xml:space="preserve">rs, and high-quality ingredients.  </w:t>
      </w:r>
    </w:p>
    <w:p w:rsidR="004104AE" w:rsidRPr="004104AE" w:rsidRDefault="004104AE" w:rsidP="004104AE">
      <w:pPr>
        <w:spacing w:line="360" w:lineRule="auto"/>
        <w:rPr>
          <w:rFonts w:cs="Arial"/>
          <w:sz w:val="24"/>
          <w:szCs w:val="24"/>
        </w:rPr>
      </w:pPr>
      <w:r w:rsidRPr="004104AE">
        <w:rPr>
          <w:rFonts w:cs="Arial"/>
          <w:sz w:val="24"/>
          <w:szCs w:val="24"/>
        </w:rPr>
        <w:t>However, Pure Ecuador, Authentic Flavo</w:t>
      </w:r>
      <w:r w:rsidR="00A35108">
        <w:rPr>
          <w:rFonts w:cs="Arial"/>
          <w:sz w:val="24"/>
          <w:szCs w:val="24"/>
        </w:rPr>
        <w:t>u</w:t>
      </w:r>
      <w:r w:rsidRPr="004104AE">
        <w:rPr>
          <w:rFonts w:cs="Arial"/>
          <w:sz w:val="24"/>
          <w:szCs w:val="24"/>
        </w:rPr>
        <w:t>r could make a difference by focusing specifically on authentic Ecuadorian dishes.</w:t>
      </w:r>
    </w:p>
    <w:p w:rsidR="00E0150E" w:rsidRDefault="00E0150E" w:rsidP="00E0150E">
      <w:pPr>
        <w:spacing w:line="360" w:lineRule="auto"/>
        <w:rPr>
          <w:rFonts w:cs="Arial"/>
          <w:b/>
          <w:sz w:val="24"/>
          <w:szCs w:val="24"/>
        </w:rPr>
      </w:pPr>
      <w:r w:rsidRPr="00E0150E">
        <w:rPr>
          <w:rFonts w:cs="Arial"/>
          <w:b/>
          <w:sz w:val="24"/>
          <w:szCs w:val="24"/>
        </w:rPr>
        <w:t>Customers</w:t>
      </w:r>
    </w:p>
    <w:p w:rsidR="00E0150E" w:rsidRPr="00E0150E" w:rsidRDefault="00E0150E" w:rsidP="00E0150E">
      <w:pPr>
        <w:spacing w:line="360" w:lineRule="auto"/>
        <w:rPr>
          <w:rFonts w:cs="Arial"/>
          <w:sz w:val="24"/>
          <w:szCs w:val="24"/>
        </w:rPr>
      </w:pPr>
      <w:r w:rsidRPr="00E0150E">
        <w:rPr>
          <w:rFonts w:cs="Arial"/>
          <w:sz w:val="24"/>
          <w:szCs w:val="24"/>
        </w:rPr>
        <w:t>The potential customers for Pure Ecuador, Authentic Flavo</w:t>
      </w:r>
      <w:r>
        <w:rPr>
          <w:rFonts w:cs="Arial"/>
          <w:sz w:val="24"/>
          <w:szCs w:val="24"/>
        </w:rPr>
        <w:t>u</w:t>
      </w:r>
      <w:r w:rsidRPr="00E0150E">
        <w:rPr>
          <w:rFonts w:cs="Arial"/>
          <w:sz w:val="24"/>
          <w:szCs w:val="24"/>
        </w:rPr>
        <w:t>r include individuals who are interested in international cuisine and cultural food experiences. The restaurant is expected to attract both members of the Latin American community who seek familiar traditional dishes and local customers who are interested in discovering new flavo</w:t>
      </w:r>
      <w:r>
        <w:rPr>
          <w:rFonts w:cs="Arial"/>
          <w:sz w:val="24"/>
          <w:szCs w:val="24"/>
        </w:rPr>
        <w:t>u</w:t>
      </w:r>
      <w:r w:rsidRPr="00E0150E">
        <w:rPr>
          <w:rFonts w:cs="Arial"/>
          <w:sz w:val="24"/>
          <w:szCs w:val="24"/>
        </w:rPr>
        <w:t>rs.</w:t>
      </w:r>
    </w:p>
    <w:p w:rsidR="00E0150E" w:rsidRPr="00E0150E" w:rsidRDefault="00E0150E" w:rsidP="00E0150E">
      <w:pPr>
        <w:spacing w:line="360" w:lineRule="auto"/>
        <w:rPr>
          <w:rFonts w:cs="Arial"/>
          <w:sz w:val="24"/>
          <w:szCs w:val="24"/>
        </w:rPr>
      </w:pPr>
    </w:p>
    <w:p w:rsidR="00E0150E" w:rsidRPr="00E0150E" w:rsidRDefault="00E0150E" w:rsidP="00E0150E">
      <w:pPr>
        <w:spacing w:line="360" w:lineRule="auto"/>
        <w:rPr>
          <w:rFonts w:cs="Arial"/>
          <w:sz w:val="24"/>
          <w:szCs w:val="24"/>
        </w:rPr>
      </w:pPr>
      <w:r w:rsidRPr="00E0150E">
        <w:rPr>
          <w:rFonts w:cs="Arial"/>
          <w:sz w:val="24"/>
          <w:szCs w:val="24"/>
        </w:rPr>
        <w:t>In addition, tourists, young professionals, and students often show interest in trying new ethnic foods and exploring different culinary cultures. These groups frequently rely on social media recommendations, online reviews, and word-of-mouth when choosing dining locations.</w:t>
      </w:r>
    </w:p>
    <w:p w:rsidR="00E0150E" w:rsidRPr="00E0150E" w:rsidRDefault="00E0150E" w:rsidP="00E0150E">
      <w:pPr>
        <w:spacing w:line="360" w:lineRule="auto"/>
        <w:rPr>
          <w:rFonts w:cs="Arial"/>
          <w:sz w:val="24"/>
          <w:szCs w:val="24"/>
        </w:rPr>
      </w:pPr>
    </w:p>
    <w:p w:rsidR="00C53919" w:rsidRDefault="00C53919" w:rsidP="00874F92">
      <w:pPr>
        <w:spacing w:line="360" w:lineRule="auto"/>
        <w:rPr>
          <w:rFonts w:cs="Arial"/>
          <w:b/>
          <w:sz w:val="24"/>
          <w:szCs w:val="24"/>
        </w:rPr>
      </w:pPr>
    </w:p>
    <w:p w:rsidR="0098386C" w:rsidRPr="00874F92" w:rsidRDefault="00EB2868" w:rsidP="00874F92">
      <w:pPr>
        <w:spacing w:line="360" w:lineRule="auto"/>
        <w:rPr>
          <w:rFonts w:cs="Arial"/>
          <w:b/>
          <w:sz w:val="24"/>
          <w:szCs w:val="24"/>
        </w:rPr>
      </w:pPr>
      <w:r w:rsidRPr="00874F92">
        <w:rPr>
          <w:rFonts w:cs="Arial"/>
          <w:b/>
          <w:sz w:val="24"/>
          <w:szCs w:val="24"/>
        </w:rPr>
        <w:lastRenderedPageBreak/>
        <w:t xml:space="preserve">Target Market </w:t>
      </w:r>
    </w:p>
    <w:p w:rsidR="00EB2868" w:rsidRPr="00A35108" w:rsidRDefault="00EB2868" w:rsidP="00A35108">
      <w:pPr>
        <w:pStyle w:val="ListParagraph"/>
        <w:numPr>
          <w:ilvl w:val="0"/>
          <w:numId w:val="13"/>
        </w:numPr>
        <w:spacing w:line="360" w:lineRule="auto"/>
        <w:rPr>
          <w:rFonts w:cs="Arial"/>
          <w:sz w:val="24"/>
          <w:szCs w:val="24"/>
        </w:rPr>
      </w:pPr>
      <w:r w:rsidRPr="00874F92">
        <w:rPr>
          <w:rFonts w:cs="Arial"/>
          <w:sz w:val="24"/>
          <w:szCs w:val="24"/>
        </w:rPr>
        <w:t>Audience who loves international food.</w:t>
      </w:r>
      <w:r w:rsidRPr="00A35108">
        <w:rPr>
          <w:rFonts w:cs="Arial"/>
          <w:sz w:val="24"/>
          <w:szCs w:val="24"/>
        </w:rPr>
        <w:t xml:space="preserve"> </w:t>
      </w:r>
    </w:p>
    <w:p w:rsidR="00F22514" w:rsidRPr="00874F92" w:rsidRDefault="00EB2868" w:rsidP="00874F92">
      <w:pPr>
        <w:pStyle w:val="ListParagraph"/>
        <w:numPr>
          <w:ilvl w:val="0"/>
          <w:numId w:val="13"/>
        </w:numPr>
        <w:spacing w:line="360" w:lineRule="auto"/>
        <w:rPr>
          <w:rFonts w:cs="Arial"/>
          <w:sz w:val="24"/>
          <w:szCs w:val="24"/>
        </w:rPr>
      </w:pPr>
      <w:r w:rsidRPr="00874F92">
        <w:rPr>
          <w:rFonts w:cs="Arial"/>
          <w:sz w:val="24"/>
          <w:szCs w:val="24"/>
        </w:rPr>
        <w:t>Customers in search of new gastronomic experiences</w:t>
      </w:r>
    </w:p>
    <w:p w:rsidR="0098386C" w:rsidRPr="00E602FA" w:rsidRDefault="0098386C" w:rsidP="00E602FA">
      <w:pPr>
        <w:pStyle w:val="ListParagraph"/>
        <w:numPr>
          <w:ilvl w:val="0"/>
          <w:numId w:val="13"/>
        </w:numPr>
        <w:spacing w:line="360" w:lineRule="auto"/>
        <w:rPr>
          <w:rFonts w:cs="Arial"/>
          <w:sz w:val="24"/>
          <w:szCs w:val="24"/>
        </w:rPr>
      </w:pPr>
      <w:r w:rsidRPr="00874F92">
        <w:rPr>
          <w:rFonts w:cs="Arial"/>
          <w:sz w:val="24"/>
          <w:szCs w:val="24"/>
        </w:rPr>
        <w:t>Ecuadorian</w:t>
      </w:r>
      <w:r w:rsidR="00E602FA">
        <w:rPr>
          <w:rFonts w:cs="Arial"/>
          <w:sz w:val="24"/>
          <w:szCs w:val="24"/>
        </w:rPr>
        <w:t xml:space="preserve"> and </w:t>
      </w:r>
      <w:r w:rsidRPr="00E602FA">
        <w:rPr>
          <w:rFonts w:cs="Arial"/>
          <w:sz w:val="24"/>
          <w:szCs w:val="24"/>
        </w:rPr>
        <w:t xml:space="preserve">Latin </w:t>
      </w:r>
      <w:r w:rsidR="00E602FA">
        <w:rPr>
          <w:rFonts w:cs="Arial"/>
          <w:sz w:val="24"/>
          <w:szCs w:val="24"/>
        </w:rPr>
        <w:t xml:space="preserve">American </w:t>
      </w:r>
      <w:r w:rsidRPr="00E602FA">
        <w:rPr>
          <w:rFonts w:cs="Arial"/>
          <w:sz w:val="24"/>
          <w:szCs w:val="24"/>
        </w:rPr>
        <w:t>community in general.</w:t>
      </w:r>
    </w:p>
    <w:p w:rsidR="003275A0" w:rsidRDefault="003275A0" w:rsidP="003275A0">
      <w:pPr>
        <w:pStyle w:val="Heading2"/>
        <w:spacing w:line="360" w:lineRule="auto"/>
        <w:rPr>
          <w:rFonts w:cs="Arial"/>
          <w:sz w:val="24"/>
          <w:szCs w:val="24"/>
        </w:rPr>
      </w:pPr>
      <w:bookmarkStart w:id="17" w:name="_Toc120719600"/>
    </w:p>
    <w:p w:rsidR="00BD7461" w:rsidRDefault="00BD7461" w:rsidP="003275A0">
      <w:pPr>
        <w:pStyle w:val="Heading2"/>
        <w:spacing w:line="360" w:lineRule="auto"/>
        <w:rPr>
          <w:rFonts w:cs="Arial"/>
          <w:sz w:val="24"/>
          <w:szCs w:val="24"/>
        </w:rPr>
      </w:pPr>
    </w:p>
    <w:p w:rsidR="006B1169" w:rsidRDefault="00F114BD" w:rsidP="003275A0">
      <w:pPr>
        <w:pStyle w:val="Heading2"/>
        <w:spacing w:line="360" w:lineRule="auto"/>
        <w:rPr>
          <w:rFonts w:cs="Arial"/>
          <w:sz w:val="24"/>
          <w:szCs w:val="24"/>
        </w:rPr>
      </w:pPr>
      <w:bookmarkStart w:id="18" w:name="_Toc225749753"/>
      <w:r w:rsidRPr="00874F92">
        <w:rPr>
          <w:rFonts w:cs="Arial"/>
          <w:sz w:val="24"/>
          <w:szCs w:val="24"/>
        </w:rPr>
        <w:t>PESTEL Analysis</w:t>
      </w:r>
      <w:bookmarkEnd w:id="17"/>
      <w:bookmarkEnd w:id="18"/>
      <w:r w:rsidRPr="00874F92">
        <w:rPr>
          <w:rFonts w:cs="Arial"/>
          <w:sz w:val="24"/>
          <w:szCs w:val="24"/>
        </w:rPr>
        <w:t xml:space="preserve"> </w:t>
      </w:r>
    </w:p>
    <w:p w:rsidR="00DE78E0" w:rsidRDefault="00DE78E0" w:rsidP="00DE78E0"/>
    <w:p w:rsidR="00DE78E0" w:rsidRPr="00DE78E0" w:rsidRDefault="00DE78E0" w:rsidP="00DE78E0">
      <w:pPr>
        <w:spacing w:line="360" w:lineRule="auto"/>
        <w:rPr>
          <w:sz w:val="24"/>
          <w:szCs w:val="24"/>
        </w:rPr>
      </w:pPr>
      <w:r w:rsidRPr="00DE78E0">
        <w:rPr>
          <w:sz w:val="24"/>
          <w:szCs w:val="24"/>
        </w:rPr>
        <w:t xml:space="preserve">According to Johnson, Scholes, and Whittington (2017), the use of PESTLE analysis as a strategic tool will help us evaluate the external </w:t>
      </w:r>
      <w:proofErr w:type="spellStart"/>
      <w:r w:rsidRPr="00DE78E0">
        <w:rPr>
          <w:sz w:val="24"/>
          <w:szCs w:val="24"/>
        </w:rPr>
        <w:t>macroenvironmental</w:t>
      </w:r>
      <w:proofErr w:type="spellEnd"/>
      <w:r w:rsidRPr="00DE78E0">
        <w:rPr>
          <w:sz w:val="24"/>
          <w:szCs w:val="24"/>
        </w:rPr>
        <w:t xml:space="preserve"> factors that can influence a business. This tool examines six key areas: Political, Economic, Social, Technological, Legal, and Environmental factors, which together will provide a comprehensive understanding of the broader environment in which a business operates (, 2017).</w:t>
      </w:r>
    </w:p>
    <w:p w:rsidR="00E74CEA" w:rsidRDefault="00DE78E0" w:rsidP="00DE78E0">
      <w:pPr>
        <w:spacing w:line="360" w:lineRule="auto"/>
        <w:rPr>
          <w:sz w:val="24"/>
          <w:szCs w:val="24"/>
        </w:rPr>
      </w:pPr>
      <w:r w:rsidRPr="00DE78E0">
        <w:rPr>
          <w:sz w:val="24"/>
          <w:szCs w:val="24"/>
        </w:rPr>
        <w:t xml:space="preserve">Conducting the PESTLE analysis will allow us to identify external opportunities and potential risks that could affect business performance and long-term sustainability. Political and legal factors will help us understand government regulations, food safety standards, and industry policies that may affect operations. </w:t>
      </w:r>
    </w:p>
    <w:p w:rsidR="00E74CEA" w:rsidRDefault="00DE78E0" w:rsidP="00DE78E0">
      <w:pPr>
        <w:spacing w:line="360" w:lineRule="auto"/>
        <w:rPr>
          <w:sz w:val="24"/>
          <w:szCs w:val="24"/>
        </w:rPr>
      </w:pPr>
      <w:r w:rsidRPr="00DE78E0">
        <w:rPr>
          <w:sz w:val="24"/>
          <w:szCs w:val="24"/>
        </w:rPr>
        <w:t>Economic factors, such as inflation, consumer purchasing power, and market growth, will have a direct influence on customer spending and on the profitability of the business.</w:t>
      </w:r>
    </w:p>
    <w:p w:rsidR="00E74CEA" w:rsidRDefault="00E74CEA" w:rsidP="00DE78E0">
      <w:pPr>
        <w:spacing w:line="360" w:lineRule="auto"/>
        <w:rPr>
          <w:sz w:val="24"/>
          <w:szCs w:val="24"/>
        </w:rPr>
      </w:pPr>
      <w:r>
        <w:rPr>
          <w:sz w:val="24"/>
          <w:szCs w:val="24"/>
        </w:rPr>
        <w:t xml:space="preserve"> Social factors</w:t>
      </w:r>
      <w:r w:rsidR="00DE78E0" w:rsidRPr="00DE78E0">
        <w:rPr>
          <w:sz w:val="24"/>
          <w:szCs w:val="24"/>
        </w:rPr>
        <w:t xml:space="preserve"> as changes in consumer lifestyles, cultural diversity, and consumption practices and preferences can influence the demand for certain </w:t>
      </w:r>
      <w:r>
        <w:rPr>
          <w:sz w:val="24"/>
          <w:szCs w:val="24"/>
        </w:rPr>
        <w:t xml:space="preserve">types of cuisine. </w:t>
      </w:r>
    </w:p>
    <w:p w:rsidR="00E74CEA" w:rsidRDefault="00E74CEA" w:rsidP="00DE78E0">
      <w:pPr>
        <w:spacing w:line="360" w:lineRule="auto"/>
        <w:rPr>
          <w:sz w:val="24"/>
          <w:szCs w:val="24"/>
        </w:rPr>
      </w:pPr>
      <w:r>
        <w:rPr>
          <w:sz w:val="24"/>
          <w:szCs w:val="24"/>
        </w:rPr>
        <w:t>T</w:t>
      </w:r>
      <w:r w:rsidR="00DE78E0" w:rsidRPr="00DE78E0">
        <w:rPr>
          <w:sz w:val="24"/>
          <w:szCs w:val="24"/>
        </w:rPr>
        <w:t xml:space="preserve">echnological developments, such as online delivery platforms, digital marketing, and social media, are very relevant, playing an important role in promoting restaurants and attracting potential customers. </w:t>
      </w:r>
    </w:p>
    <w:p w:rsidR="00DE78E0" w:rsidRPr="00DE78E0" w:rsidRDefault="00DE78E0" w:rsidP="00DE78E0">
      <w:pPr>
        <w:spacing w:line="360" w:lineRule="auto"/>
        <w:rPr>
          <w:sz w:val="24"/>
          <w:szCs w:val="24"/>
        </w:rPr>
      </w:pPr>
      <w:r w:rsidRPr="00DE78E0">
        <w:rPr>
          <w:sz w:val="24"/>
          <w:szCs w:val="24"/>
        </w:rPr>
        <w:t xml:space="preserve">Environmental considerations, including sustainability practices and the responsible sourcing of ingredients, are increasingly important in business operations. </w:t>
      </w:r>
    </w:p>
    <w:p w:rsidR="003275A0" w:rsidRDefault="003275A0" w:rsidP="003275A0">
      <w:pPr>
        <w:pStyle w:val="Heading2"/>
        <w:spacing w:line="360" w:lineRule="auto"/>
        <w:rPr>
          <w:rFonts w:cs="Arial"/>
          <w:sz w:val="24"/>
          <w:szCs w:val="24"/>
        </w:rPr>
      </w:pPr>
      <w:bookmarkStart w:id="19" w:name="_Toc120719601"/>
    </w:p>
    <w:p w:rsidR="00BD7461" w:rsidRPr="00BD7461" w:rsidRDefault="00BD7461" w:rsidP="00BD7461"/>
    <w:p w:rsidR="00BD7461" w:rsidRDefault="00BD7461" w:rsidP="003275A0">
      <w:pPr>
        <w:pStyle w:val="Heading2"/>
        <w:spacing w:line="360" w:lineRule="auto"/>
        <w:rPr>
          <w:rFonts w:cs="Arial"/>
          <w:sz w:val="24"/>
          <w:szCs w:val="24"/>
        </w:rPr>
      </w:pPr>
    </w:p>
    <w:p w:rsidR="00BD7461" w:rsidRDefault="00BD7461" w:rsidP="003275A0">
      <w:pPr>
        <w:pStyle w:val="Heading2"/>
        <w:spacing w:line="360" w:lineRule="auto"/>
        <w:rPr>
          <w:rFonts w:cs="Arial"/>
          <w:sz w:val="24"/>
          <w:szCs w:val="24"/>
        </w:rPr>
      </w:pPr>
    </w:p>
    <w:p w:rsidR="00BD7461" w:rsidRDefault="00BD7461" w:rsidP="003275A0">
      <w:pPr>
        <w:pStyle w:val="Heading2"/>
        <w:spacing w:line="360" w:lineRule="auto"/>
        <w:rPr>
          <w:rFonts w:cs="Arial"/>
          <w:sz w:val="24"/>
          <w:szCs w:val="24"/>
        </w:rPr>
      </w:pPr>
    </w:p>
    <w:p w:rsidR="00BD7461" w:rsidRDefault="00BD7461" w:rsidP="003275A0">
      <w:pPr>
        <w:pStyle w:val="Heading2"/>
        <w:spacing w:line="360" w:lineRule="auto"/>
        <w:rPr>
          <w:rFonts w:cs="Arial"/>
          <w:sz w:val="24"/>
          <w:szCs w:val="24"/>
        </w:rPr>
      </w:pPr>
    </w:p>
    <w:p w:rsidR="00F114BD" w:rsidRDefault="00F114BD" w:rsidP="003275A0">
      <w:pPr>
        <w:pStyle w:val="Heading2"/>
        <w:spacing w:line="360" w:lineRule="auto"/>
        <w:rPr>
          <w:rFonts w:cs="Arial"/>
          <w:sz w:val="24"/>
          <w:szCs w:val="24"/>
        </w:rPr>
      </w:pPr>
      <w:bookmarkStart w:id="20" w:name="_Toc225749754"/>
      <w:r w:rsidRPr="00874F92">
        <w:rPr>
          <w:rFonts w:cs="Arial"/>
          <w:sz w:val="24"/>
          <w:szCs w:val="24"/>
        </w:rPr>
        <w:t>SWOT Analysis</w:t>
      </w:r>
      <w:bookmarkEnd w:id="19"/>
      <w:bookmarkEnd w:id="20"/>
    </w:p>
    <w:p w:rsidR="00742761" w:rsidRDefault="00742761" w:rsidP="00742761">
      <w:pPr>
        <w:spacing w:line="360" w:lineRule="auto"/>
        <w:rPr>
          <w:sz w:val="24"/>
          <w:szCs w:val="24"/>
        </w:rPr>
      </w:pPr>
    </w:p>
    <w:p w:rsidR="00742761" w:rsidRPr="00742761" w:rsidRDefault="00742761" w:rsidP="00742761">
      <w:pPr>
        <w:spacing w:line="360" w:lineRule="auto"/>
        <w:rPr>
          <w:sz w:val="24"/>
          <w:szCs w:val="24"/>
        </w:rPr>
      </w:pPr>
      <w:r w:rsidRPr="00742761">
        <w:rPr>
          <w:sz w:val="24"/>
          <w:szCs w:val="24"/>
        </w:rPr>
        <w:t>To better understand the competitive position of pure Ecuador, authentic flavo</w:t>
      </w:r>
      <w:r>
        <w:rPr>
          <w:sz w:val="24"/>
          <w:szCs w:val="24"/>
        </w:rPr>
        <w:t>u</w:t>
      </w:r>
      <w:r w:rsidRPr="00742761">
        <w:rPr>
          <w:sz w:val="24"/>
          <w:szCs w:val="24"/>
        </w:rPr>
        <w:t xml:space="preserve">r in the market and identify areas where strategic improvements may be needed, it is necessary to use SWOT analysis. According to Kotler and Keller (2016), this tool will help us evaluate both internal and external factors that can influence business performance, </w:t>
      </w:r>
      <w:proofErr w:type="spellStart"/>
      <w:r w:rsidRPr="00742761">
        <w:rPr>
          <w:sz w:val="24"/>
          <w:szCs w:val="24"/>
        </w:rPr>
        <w:t>analyzing</w:t>
      </w:r>
      <w:proofErr w:type="spellEnd"/>
      <w:r w:rsidRPr="00742761">
        <w:rPr>
          <w:sz w:val="24"/>
          <w:szCs w:val="24"/>
        </w:rPr>
        <w:t xml:space="preserve"> strengths and weaknesses, which are internal factors, as well as opportunities and threats, which represent external conditions in the business environment.</w:t>
      </w:r>
    </w:p>
    <w:p w:rsidR="00EB2868" w:rsidRPr="00874F92" w:rsidRDefault="00EB2868" w:rsidP="00874F92">
      <w:pPr>
        <w:spacing w:line="360" w:lineRule="auto"/>
        <w:rPr>
          <w:rFonts w:cs="Arial"/>
          <w:b/>
          <w:sz w:val="24"/>
          <w:szCs w:val="24"/>
        </w:rPr>
      </w:pPr>
      <w:r w:rsidRPr="00874F92">
        <w:rPr>
          <w:rFonts w:cs="Arial"/>
          <w:b/>
          <w:sz w:val="24"/>
          <w:szCs w:val="24"/>
        </w:rPr>
        <w:t>Strengths</w:t>
      </w:r>
    </w:p>
    <w:p w:rsidR="00EB2868" w:rsidRPr="00874F92" w:rsidRDefault="00EB2868" w:rsidP="00874F92">
      <w:pPr>
        <w:spacing w:line="360" w:lineRule="auto"/>
        <w:rPr>
          <w:rFonts w:cs="Arial"/>
          <w:sz w:val="24"/>
          <w:szCs w:val="24"/>
        </w:rPr>
      </w:pPr>
      <w:r w:rsidRPr="00874F92">
        <w:rPr>
          <w:rFonts w:cs="Arial"/>
          <w:sz w:val="24"/>
          <w:szCs w:val="24"/>
        </w:rPr>
        <w:t>• Cultural essence by offering an Ecuadorian culinary experience with the goal of attracting clients.</w:t>
      </w:r>
    </w:p>
    <w:p w:rsidR="00EB2868" w:rsidRPr="00874F92" w:rsidRDefault="00EB2868" w:rsidP="00874F92">
      <w:pPr>
        <w:spacing w:line="360" w:lineRule="auto"/>
        <w:rPr>
          <w:rFonts w:cs="Arial"/>
          <w:sz w:val="24"/>
          <w:szCs w:val="24"/>
        </w:rPr>
      </w:pPr>
      <w:r w:rsidRPr="00874F92">
        <w:rPr>
          <w:rFonts w:cs="Arial"/>
          <w:sz w:val="24"/>
          <w:szCs w:val="24"/>
        </w:rPr>
        <w:t>• Variety in dishes: diverse cuisine rich in ingredients can differentiate the resta</w:t>
      </w:r>
      <w:r w:rsidR="00A35108">
        <w:rPr>
          <w:rFonts w:cs="Arial"/>
          <w:sz w:val="24"/>
          <w:szCs w:val="24"/>
        </w:rPr>
        <w:t xml:space="preserve">urant from other </w:t>
      </w:r>
      <w:proofErr w:type="spellStart"/>
      <w:r w:rsidR="00A35108">
        <w:rPr>
          <w:rFonts w:cs="Arial"/>
          <w:sz w:val="24"/>
          <w:szCs w:val="24"/>
        </w:rPr>
        <w:t>establishmen</w:t>
      </w:r>
      <w:proofErr w:type="spellEnd"/>
    </w:p>
    <w:p w:rsidR="00EB2868" w:rsidRPr="00874F92" w:rsidRDefault="00EB2868" w:rsidP="00874F92">
      <w:pPr>
        <w:spacing w:line="360" w:lineRule="auto"/>
        <w:rPr>
          <w:rFonts w:cs="Arial"/>
          <w:b/>
          <w:sz w:val="24"/>
          <w:szCs w:val="24"/>
        </w:rPr>
      </w:pPr>
      <w:r w:rsidRPr="00874F92">
        <w:rPr>
          <w:rFonts w:cs="Arial"/>
          <w:b/>
          <w:sz w:val="24"/>
          <w:szCs w:val="24"/>
        </w:rPr>
        <w:t>Weaknesses</w:t>
      </w:r>
    </w:p>
    <w:p w:rsidR="00EB2868" w:rsidRPr="00874F92" w:rsidRDefault="00EB2868" w:rsidP="00874F92">
      <w:pPr>
        <w:spacing w:line="360" w:lineRule="auto"/>
        <w:rPr>
          <w:rFonts w:cs="Arial"/>
          <w:sz w:val="24"/>
          <w:szCs w:val="24"/>
        </w:rPr>
      </w:pPr>
      <w:r w:rsidRPr="00874F92">
        <w:rPr>
          <w:rFonts w:cs="Arial"/>
          <w:sz w:val="24"/>
          <w:szCs w:val="24"/>
        </w:rPr>
        <w:t>• Limited brand recognition initially, because Ecuadorian cuisine is still underrepresented</w:t>
      </w:r>
      <w:r w:rsidR="00E36CCB" w:rsidRPr="00874F92">
        <w:rPr>
          <w:rFonts w:cs="Arial"/>
          <w:sz w:val="24"/>
          <w:szCs w:val="24"/>
        </w:rPr>
        <w:t>.</w:t>
      </w:r>
    </w:p>
    <w:p w:rsidR="00EB2868" w:rsidRPr="00874F92" w:rsidRDefault="00EB2868" w:rsidP="00874F92">
      <w:pPr>
        <w:spacing w:line="360" w:lineRule="auto"/>
        <w:rPr>
          <w:rFonts w:cs="Arial"/>
          <w:sz w:val="24"/>
          <w:szCs w:val="24"/>
        </w:rPr>
      </w:pPr>
      <w:r w:rsidRPr="00874F92">
        <w:rPr>
          <w:rFonts w:cs="Arial"/>
          <w:sz w:val="24"/>
          <w:szCs w:val="24"/>
        </w:rPr>
        <w:t>• Dependence on product imports could affect costs and availability.</w:t>
      </w:r>
    </w:p>
    <w:p w:rsidR="00A35108" w:rsidRDefault="00A35108" w:rsidP="00874F92">
      <w:pPr>
        <w:spacing w:line="360" w:lineRule="auto"/>
        <w:rPr>
          <w:rFonts w:cs="Arial"/>
          <w:b/>
          <w:sz w:val="24"/>
          <w:szCs w:val="24"/>
        </w:rPr>
      </w:pPr>
    </w:p>
    <w:p w:rsidR="00EB2868" w:rsidRPr="00874F92" w:rsidRDefault="00EB2868" w:rsidP="00874F92">
      <w:pPr>
        <w:spacing w:line="360" w:lineRule="auto"/>
        <w:rPr>
          <w:rFonts w:cs="Arial"/>
          <w:b/>
          <w:sz w:val="24"/>
          <w:szCs w:val="24"/>
        </w:rPr>
      </w:pPr>
      <w:r w:rsidRPr="00874F92">
        <w:rPr>
          <w:rFonts w:cs="Arial"/>
          <w:b/>
          <w:sz w:val="24"/>
          <w:szCs w:val="24"/>
        </w:rPr>
        <w:t>Opportunities</w:t>
      </w:r>
    </w:p>
    <w:p w:rsidR="00EB2868" w:rsidRPr="00874F92" w:rsidRDefault="00EB2868" w:rsidP="00874F92">
      <w:pPr>
        <w:spacing w:line="360" w:lineRule="auto"/>
        <w:rPr>
          <w:rFonts w:cs="Arial"/>
          <w:sz w:val="24"/>
          <w:szCs w:val="24"/>
        </w:rPr>
      </w:pPr>
      <w:r w:rsidRPr="00874F92">
        <w:rPr>
          <w:rFonts w:cs="Arial"/>
          <w:sz w:val="24"/>
          <w:szCs w:val="24"/>
        </w:rPr>
        <w:t>• The increase in interest in international cuisine could attract new audiences looking for something unique and varied.</w:t>
      </w:r>
    </w:p>
    <w:p w:rsidR="0064414C" w:rsidRPr="00874F92" w:rsidRDefault="00EB2868" w:rsidP="00874F92">
      <w:pPr>
        <w:spacing w:line="360" w:lineRule="auto"/>
        <w:rPr>
          <w:rFonts w:cs="Arial"/>
          <w:sz w:val="24"/>
          <w:szCs w:val="24"/>
        </w:rPr>
      </w:pPr>
      <w:r w:rsidRPr="00874F92">
        <w:rPr>
          <w:rFonts w:cs="Arial"/>
          <w:sz w:val="24"/>
          <w:szCs w:val="24"/>
        </w:rPr>
        <w:t>• Focus on participation in social media / food delivery platforms</w:t>
      </w:r>
      <w:r w:rsidR="00E36CCB" w:rsidRPr="00874F92">
        <w:rPr>
          <w:rFonts w:cs="Arial"/>
          <w:sz w:val="24"/>
          <w:szCs w:val="24"/>
        </w:rPr>
        <w:t>.</w:t>
      </w:r>
    </w:p>
    <w:p w:rsidR="00BD7461" w:rsidRDefault="00BD7461" w:rsidP="00874F92">
      <w:pPr>
        <w:spacing w:line="360" w:lineRule="auto"/>
        <w:rPr>
          <w:rFonts w:cs="Arial"/>
          <w:b/>
          <w:sz w:val="24"/>
          <w:szCs w:val="24"/>
        </w:rPr>
      </w:pPr>
    </w:p>
    <w:p w:rsidR="00EB2868" w:rsidRPr="00874F92" w:rsidRDefault="00EB2868" w:rsidP="00874F92">
      <w:pPr>
        <w:spacing w:line="360" w:lineRule="auto"/>
        <w:rPr>
          <w:rFonts w:cs="Arial"/>
          <w:b/>
          <w:sz w:val="24"/>
          <w:szCs w:val="24"/>
        </w:rPr>
      </w:pPr>
      <w:r w:rsidRPr="00874F92">
        <w:rPr>
          <w:rFonts w:cs="Arial"/>
          <w:b/>
          <w:sz w:val="24"/>
          <w:szCs w:val="24"/>
        </w:rPr>
        <w:lastRenderedPageBreak/>
        <w:t>Threats</w:t>
      </w:r>
    </w:p>
    <w:p w:rsidR="00EB2868" w:rsidRPr="00874F92" w:rsidRDefault="00EB2868" w:rsidP="00874F92">
      <w:pPr>
        <w:spacing w:line="360" w:lineRule="auto"/>
        <w:rPr>
          <w:rFonts w:cs="Arial"/>
          <w:sz w:val="24"/>
          <w:szCs w:val="24"/>
        </w:rPr>
      </w:pPr>
      <w:r w:rsidRPr="00874F92">
        <w:rPr>
          <w:rFonts w:cs="Arial"/>
          <w:sz w:val="24"/>
          <w:szCs w:val="24"/>
        </w:rPr>
        <w:t>• Intense competition from other Latin American restaurants and takeaway food services</w:t>
      </w:r>
      <w:r w:rsidR="00E36CCB" w:rsidRPr="00874F92">
        <w:rPr>
          <w:rFonts w:cs="Arial"/>
          <w:sz w:val="24"/>
          <w:szCs w:val="24"/>
        </w:rPr>
        <w:t>.</w:t>
      </w:r>
    </w:p>
    <w:p w:rsidR="004D489D" w:rsidRDefault="00EB2868" w:rsidP="00A35108">
      <w:pPr>
        <w:spacing w:line="360" w:lineRule="auto"/>
        <w:rPr>
          <w:rFonts w:cs="Arial"/>
          <w:sz w:val="24"/>
          <w:szCs w:val="24"/>
        </w:rPr>
      </w:pPr>
      <w:r w:rsidRPr="00874F92">
        <w:rPr>
          <w:rFonts w:cs="Arial"/>
          <w:sz w:val="24"/>
          <w:szCs w:val="24"/>
        </w:rPr>
        <w:t>• Change in clients' preferences, especially regarding healthy and vegetarian diets</w:t>
      </w:r>
      <w:r w:rsidR="00E36CCB" w:rsidRPr="00874F92">
        <w:rPr>
          <w:rFonts w:cs="Arial"/>
          <w:sz w:val="24"/>
          <w:szCs w:val="24"/>
        </w:rPr>
        <w:t>.</w:t>
      </w:r>
      <w:bookmarkStart w:id="21" w:name="_Toc120719602"/>
    </w:p>
    <w:p w:rsidR="00E74CEA" w:rsidRDefault="00E74CEA" w:rsidP="00874F92">
      <w:pPr>
        <w:pStyle w:val="Heading2"/>
        <w:spacing w:line="360" w:lineRule="auto"/>
        <w:rPr>
          <w:rFonts w:cs="Arial"/>
          <w:sz w:val="24"/>
          <w:szCs w:val="24"/>
        </w:rPr>
      </w:pPr>
    </w:p>
    <w:p w:rsidR="00747FD5" w:rsidRPr="00874F92" w:rsidRDefault="00D82F48" w:rsidP="00874F92">
      <w:pPr>
        <w:pStyle w:val="Heading2"/>
        <w:spacing w:line="360" w:lineRule="auto"/>
        <w:rPr>
          <w:rFonts w:cs="Arial"/>
          <w:sz w:val="24"/>
          <w:szCs w:val="24"/>
        </w:rPr>
      </w:pPr>
      <w:bookmarkStart w:id="22" w:name="_Toc225749755"/>
      <w:r w:rsidRPr="00874F92">
        <w:rPr>
          <w:rFonts w:cs="Arial"/>
          <w:sz w:val="24"/>
          <w:szCs w:val="24"/>
        </w:rPr>
        <w:t>Marketing Mix (4Ps)</w:t>
      </w:r>
      <w:bookmarkEnd w:id="21"/>
      <w:bookmarkEnd w:id="22"/>
    </w:p>
    <w:p w:rsidR="00311D39" w:rsidRDefault="00311D39" w:rsidP="00874F92">
      <w:pPr>
        <w:spacing w:line="360" w:lineRule="auto"/>
        <w:rPr>
          <w:rFonts w:cs="Arial"/>
          <w:sz w:val="24"/>
          <w:szCs w:val="24"/>
        </w:rPr>
      </w:pPr>
      <w:r w:rsidRPr="00311D39">
        <w:rPr>
          <w:rFonts w:cs="Arial"/>
          <w:sz w:val="24"/>
          <w:szCs w:val="24"/>
        </w:rPr>
        <w:t>The marketing mix is a fundamental marketing framework that helps businesses develop strategies to meet customer needs and achieve competitive advantage. The model consists of four key elements: Product, Price, Place, and Promotion (Kotler and Keller, 2016). These elements guide how a business positions its products and services in the market.</w:t>
      </w:r>
      <w:r>
        <w:rPr>
          <w:rFonts w:cs="Arial"/>
          <w:sz w:val="24"/>
          <w:szCs w:val="24"/>
        </w:rPr>
        <w:t xml:space="preserve"> </w:t>
      </w:r>
    </w:p>
    <w:p w:rsidR="008F125C" w:rsidRPr="00874F92" w:rsidRDefault="000D3665" w:rsidP="00874F92">
      <w:pPr>
        <w:spacing w:line="360" w:lineRule="auto"/>
        <w:rPr>
          <w:rFonts w:cs="Arial"/>
          <w:sz w:val="24"/>
          <w:szCs w:val="24"/>
        </w:rPr>
      </w:pPr>
      <w:r w:rsidRPr="00874F92">
        <w:rPr>
          <w:rFonts w:cs="Arial"/>
          <w:sz w:val="24"/>
          <w:szCs w:val="24"/>
        </w:rPr>
        <w:t xml:space="preserve"> </w:t>
      </w:r>
    </w:p>
    <w:p w:rsidR="001E6768" w:rsidRPr="00874F92" w:rsidRDefault="001E6768" w:rsidP="00874F92">
      <w:pPr>
        <w:spacing w:line="360" w:lineRule="auto"/>
        <w:rPr>
          <w:rFonts w:cs="Arial"/>
          <w:b/>
          <w:sz w:val="24"/>
          <w:szCs w:val="24"/>
        </w:rPr>
      </w:pPr>
      <w:r w:rsidRPr="00874F92">
        <w:rPr>
          <w:rFonts w:cs="Arial"/>
          <w:b/>
          <w:sz w:val="24"/>
          <w:szCs w:val="24"/>
        </w:rPr>
        <w:t>Product</w:t>
      </w:r>
    </w:p>
    <w:p w:rsidR="001E6768" w:rsidRPr="00874F92" w:rsidRDefault="001E6768" w:rsidP="00874F92">
      <w:pPr>
        <w:spacing w:line="360" w:lineRule="auto"/>
        <w:rPr>
          <w:rFonts w:cs="Arial"/>
          <w:sz w:val="24"/>
          <w:szCs w:val="24"/>
        </w:rPr>
      </w:pPr>
      <w:r w:rsidRPr="00874F92">
        <w:rPr>
          <w:rFonts w:cs="Arial"/>
          <w:sz w:val="24"/>
          <w:szCs w:val="24"/>
        </w:rPr>
        <w:t>Authentic Ecuadorian food made from traditional recipes.</w:t>
      </w:r>
    </w:p>
    <w:p w:rsidR="00B71A6C" w:rsidRPr="00E74CEA" w:rsidRDefault="00E36CCB" w:rsidP="00874F92">
      <w:pPr>
        <w:spacing w:line="360" w:lineRule="auto"/>
        <w:rPr>
          <w:rFonts w:cs="Arial"/>
          <w:sz w:val="24"/>
          <w:szCs w:val="24"/>
        </w:rPr>
      </w:pPr>
      <w:r w:rsidRPr="00874F92">
        <w:rPr>
          <w:rFonts w:cs="Arial"/>
          <w:sz w:val="24"/>
          <w:szCs w:val="24"/>
        </w:rPr>
        <w:t>Cultural</w:t>
      </w:r>
      <w:r w:rsidR="004B76AF">
        <w:rPr>
          <w:rFonts w:cs="Arial"/>
          <w:sz w:val="24"/>
          <w:szCs w:val="24"/>
        </w:rPr>
        <w:t xml:space="preserve"> dining experience.</w:t>
      </w:r>
    </w:p>
    <w:p w:rsidR="001E6768" w:rsidRPr="00874F92" w:rsidRDefault="001E6768" w:rsidP="00874F92">
      <w:pPr>
        <w:spacing w:line="360" w:lineRule="auto"/>
        <w:rPr>
          <w:rFonts w:cs="Arial"/>
          <w:b/>
          <w:sz w:val="24"/>
          <w:szCs w:val="24"/>
        </w:rPr>
      </w:pPr>
      <w:r w:rsidRPr="00874F92">
        <w:rPr>
          <w:rFonts w:cs="Arial"/>
          <w:b/>
          <w:sz w:val="24"/>
          <w:szCs w:val="24"/>
        </w:rPr>
        <w:t>Price</w:t>
      </w:r>
    </w:p>
    <w:p w:rsidR="001E6768" w:rsidRPr="00874F92" w:rsidRDefault="001E6768" w:rsidP="00874F92">
      <w:pPr>
        <w:spacing w:line="360" w:lineRule="auto"/>
        <w:rPr>
          <w:rFonts w:cs="Arial"/>
          <w:sz w:val="24"/>
          <w:szCs w:val="24"/>
        </w:rPr>
      </w:pPr>
      <w:r w:rsidRPr="00874F92">
        <w:rPr>
          <w:rFonts w:cs="Arial"/>
          <w:sz w:val="24"/>
          <w:szCs w:val="24"/>
        </w:rPr>
        <w:t>Competitive pricing similar to other takeaway restaurants.</w:t>
      </w:r>
    </w:p>
    <w:p w:rsidR="002111A4" w:rsidRPr="00874F92" w:rsidRDefault="00E36CCB" w:rsidP="00874F92">
      <w:pPr>
        <w:spacing w:line="360" w:lineRule="auto"/>
        <w:rPr>
          <w:rFonts w:cs="Arial"/>
          <w:sz w:val="24"/>
          <w:szCs w:val="24"/>
        </w:rPr>
      </w:pPr>
      <w:r w:rsidRPr="00874F92">
        <w:rPr>
          <w:rFonts w:cs="Arial"/>
          <w:sz w:val="24"/>
          <w:szCs w:val="24"/>
        </w:rPr>
        <w:t>Balance affordability with</w:t>
      </w:r>
      <w:r w:rsidR="002111A4" w:rsidRPr="00874F92">
        <w:rPr>
          <w:rFonts w:cs="Arial"/>
          <w:sz w:val="24"/>
          <w:szCs w:val="24"/>
        </w:rPr>
        <w:t xml:space="preserve"> authenticity and quality.</w:t>
      </w:r>
    </w:p>
    <w:p w:rsidR="001E6768" w:rsidRPr="00874F92" w:rsidRDefault="001E6768" w:rsidP="00874F92">
      <w:pPr>
        <w:spacing w:line="360" w:lineRule="auto"/>
        <w:rPr>
          <w:rFonts w:cs="Arial"/>
          <w:b/>
          <w:sz w:val="24"/>
          <w:szCs w:val="24"/>
        </w:rPr>
      </w:pPr>
      <w:r w:rsidRPr="00874F92">
        <w:rPr>
          <w:rFonts w:cs="Arial"/>
          <w:b/>
          <w:sz w:val="24"/>
          <w:szCs w:val="24"/>
        </w:rPr>
        <w:t>Place</w:t>
      </w:r>
    </w:p>
    <w:p w:rsidR="001E6768" w:rsidRPr="00874F92" w:rsidRDefault="003C6B03" w:rsidP="00874F92">
      <w:pPr>
        <w:spacing w:line="360" w:lineRule="auto"/>
        <w:rPr>
          <w:rFonts w:cs="Arial"/>
          <w:sz w:val="24"/>
          <w:szCs w:val="24"/>
        </w:rPr>
      </w:pPr>
      <w:r w:rsidRPr="00874F92">
        <w:rPr>
          <w:rFonts w:cs="Arial"/>
          <w:sz w:val="24"/>
          <w:szCs w:val="24"/>
        </w:rPr>
        <w:t>Physical location / high-footfall area.</w:t>
      </w:r>
    </w:p>
    <w:p w:rsidR="002111A4" w:rsidRPr="00874F92" w:rsidRDefault="003C6B03" w:rsidP="00874F92">
      <w:pPr>
        <w:spacing w:line="360" w:lineRule="auto"/>
        <w:rPr>
          <w:rFonts w:cs="Arial"/>
          <w:sz w:val="24"/>
          <w:szCs w:val="24"/>
        </w:rPr>
      </w:pPr>
      <w:r w:rsidRPr="00874F92">
        <w:rPr>
          <w:rFonts w:cs="Arial"/>
          <w:sz w:val="24"/>
          <w:szCs w:val="24"/>
        </w:rPr>
        <w:t xml:space="preserve">Online Presence: delivery platforms: </w:t>
      </w:r>
      <w:r w:rsidR="00E36CCB" w:rsidRPr="00874F92">
        <w:rPr>
          <w:rFonts w:cs="Arial"/>
          <w:sz w:val="24"/>
          <w:szCs w:val="24"/>
        </w:rPr>
        <w:t xml:space="preserve">Uber Eats, </w:t>
      </w:r>
      <w:proofErr w:type="spellStart"/>
      <w:r w:rsidR="00E36CCB" w:rsidRPr="00874F92">
        <w:rPr>
          <w:rFonts w:cs="Arial"/>
          <w:sz w:val="24"/>
          <w:szCs w:val="24"/>
        </w:rPr>
        <w:t>Deliveroo</w:t>
      </w:r>
      <w:proofErr w:type="spellEnd"/>
      <w:r w:rsidR="00E36CCB" w:rsidRPr="00874F92">
        <w:rPr>
          <w:rFonts w:cs="Arial"/>
          <w:sz w:val="24"/>
          <w:szCs w:val="24"/>
        </w:rPr>
        <w:t>, Just Eat, S</w:t>
      </w:r>
      <w:r w:rsidR="008F125C">
        <w:rPr>
          <w:rFonts w:cs="Arial"/>
          <w:sz w:val="24"/>
          <w:szCs w:val="24"/>
        </w:rPr>
        <w:t>ocial Media pages and website, G</w:t>
      </w:r>
      <w:r w:rsidR="002111A4" w:rsidRPr="00874F92">
        <w:rPr>
          <w:rFonts w:cs="Arial"/>
          <w:sz w:val="24"/>
          <w:szCs w:val="24"/>
        </w:rPr>
        <w:t>oogle Maps</w:t>
      </w:r>
      <w:r w:rsidR="008F125C">
        <w:rPr>
          <w:rFonts w:cs="Arial"/>
          <w:sz w:val="24"/>
          <w:szCs w:val="24"/>
        </w:rPr>
        <w:t>.</w:t>
      </w:r>
    </w:p>
    <w:p w:rsidR="001E6768" w:rsidRPr="008F125C" w:rsidRDefault="001E6768" w:rsidP="00874F92">
      <w:pPr>
        <w:spacing w:line="360" w:lineRule="auto"/>
        <w:rPr>
          <w:rFonts w:cs="Arial"/>
          <w:b/>
          <w:sz w:val="24"/>
          <w:szCs w:val="24"/>
        </w:rPr>
      </w:pPr>
      <w:r w:rsidRPr="00874F92">
        <w:rPr>
          <w:rFonts w:cs="Arial"/>
          <w:b/>
          <w:sz w:val="24"/>
          <w:szCs w:val="24"/>
        </w:rPr>
        <w:t>Promotion</w:t>
      </w:r>
    </w:p>
    <w:p w:rsidR="001E6768" w:rsidRPr="00874F92" w:rsidRDefault="001E6768" w:rsidP="00874F92">
      <w:pPr>
        <w:spacing w:line="360" w:lineRule="auto"/>
        <w:rPr>
          <w:rFonts w:cs="Arial"/>
          <w:sz w:val="24"/>
          <w:szCs w:val="24"/>
        </w:rPr>
      </w:pPr>
      <w:r w:rsidRPr="00874F92">
        <w:rPr>
          <w:rFonts w:cs="Arial"/>
          <w:sz w:val="24"/>
          <w:szCs w:val="24"/>
        </w:rPr>
        <w:t xml:space="preserve">Social media </w:t>
      </w:r>
      <w:r w:rsidR="003C6B03" w:rsidRPr="00874F92">
        <w:rPr>
          <w:rFonts w:cs="Arial"/>
          <w:sz w:val="24"/>
          <w:szCs w:val="24"/>
        </w:rPr>
        <w:t>advertising/theme</w:t>
      </w:r>
      <w:r w:rsidR="001D3388" w:rsidRPr="00874F92">
        <w:rPr>
          <w:rFonts w:cs="Arial"/>
          <w:sz w:val="24"/>
          <w:szCs w:val="24"/>
        </w:rPr>
        <w:t xml:space="preserve"> nights / cultural events</w:t>
      </w:r>
    </w:p>
    <w:p w:rsidR="000D3665" w:rsidRPr="00874F92" w:rsidRDefault="001E6768" w:rsidP="00874F92">
      <w:pPr>
        <w:spacing w:line="360" w:lineRule="auto"/>
        <w:rPr>
          <w:rFonts w:cs="Arial"/>
          <w:sz w:val="24"/>
          <w:szCs w:val="24"/>
        </w:rPr>
      </w:pPr>
      <w:r w:rsidRPr="00874F92">
        <w:rPr>
          <w:rFonts w:cs="Arial"/>
          <w:sz w:val="24"/>
          <w:szCs w:val="24"/>
        </w:rPr>
        <w:t>Collaborations with influencers</w:t>
      </w:r>
      <w:r w:rsidR="003C6B03" w:rsidRPr="00874F92">
        <w:rPr>
          <w:rFonts w:cs="Arial"/>
          <w:sz w:val="24"/>
          <w:szCs w:val="24"/>
        </w:rPr>
        <w:t xml:space="preserve"> / London food bloggers</w:t>
      </w:r>
      <w:r w:rsidR="00E36CCB" w:rsidRPr="00874F92">
        <w:rPr>
          <w:rFonts w:cs="Arial"/>
          <w:sz w:val="24"/>
          <w:szCs w:val="24"/>
        </w:rPr>
        <w:t>.</w:t>
      </w:r>
    </w:p>
    <w:p w:rsidR="003C6B03" w:rsidRPr="00874F92" w:rsidRDefault="003C6B03" w:rsidP="00874F92">
      <w:pPr>
        <w:spacing w:line="360" w:lineRule="auto"/>
        <w:rPr>
          <w:rFonts w:cs="Arial"/>
          <w:sz w:val="24"/>
          <w:szCs w:val="24"/>
        </w:rPr>
      </w:pPr>
      <w:r w:rsidRPr="00874F92">
        <w:rPr>
          <w:rFonts w:cs="Arial"/>
          <w:sz w:val="24"/>
          <w:szCs w:val="24"/>
        </w:rPr>
        <w:t xml:space="preserve">Retention strategies like a loyalty cards, email marketing with offers, </w:t>
      </w:r>
      <w:r w:rsidR="002111A4" w:rsidRPr="00874F92">
        <w:rPr>
          <w:rFonts w:cs="Arial"/>
          <w:sz w:val="24"/>
          <w:szCs w:val="24"/>
        </w:rPr>
        <w:t xml:space="preserve">and </w:t>
      </w:r>
      <w:r w:rsidRPr="00874F92">
        <w:rPr>
          <w:rFonts w:cs="Arial"/>
          <w:sz w:val="24"/>
          <w:szCs w:val="24"/>
        </w:rPr>
        <w:t>referral discounts.</w:t>
      </w:r>
    </w:p>
    <w:p w:rsidR="003431FA" w:rsidRPr="00874F92" w:rsidRDefault="003431FA" w:rsidP="00874F92">
      <w:pPr>
        <w:spacing w:line="360" w:lineRule="auto"/>
        <w:rPr>
          <w:rFonts w:cs="Arial"/>
          <w:sz w:val="24"/>
          <w:szCs w:val="24"/>
        </w:rPr>
      </w:pPr>
    </w:p>
    <w:p w:rsidR="00747FD5" w:rsidRPr="00874F92" w:rsidRDefault="00747FD5" w:rsidP="00874F92">
      <w:pPr>
        <w:pStyle w:val="Heading1"/>
        <w:spacing w:line="360" w:lineRule="auto"/>
        <w:rPr>
          <w:rFonts w:cs="Arial"/>
          <w:sz w:val="24"/>
          <w:szCs w:val="24"/>
        </w:rPr>
      </w:pPr>
      <w:bookmarkStart w:id="23" w:name="_Toc120719603"/>
      <w:bookmarkStart w:id="24" w:name="_Toc225749756"/>
      <w:r w:rsidRPr="00874F92">
        <w:rPr>
          <w:rFonts w:cs="Arial"/>
          <w:sz w:val="24"/>
          <w:szCs w:val="24"/>
        </w:rPr>
        <w:t>Management Team</w:t>
      </w:r>
      <w:bookmarkEnd w:id="23"/>
      <w:bookmarkEnd w:id="24"/>
      <w:r w:rsidRPr="00874F92">
        <w:rPr>
          <w:rFonts w:cs="Arial"/>
          <w:sz w:val="24"/>
          <w:szCs w:val="24"/>
        </w:rPr>
        <w:t xml:space="preserve"> </w:t>
      </w:r>
    </w:p>
    <w:p w:rsidR="00A0372C" w:rsidRDefault="00934751" w:rsidP="00E74CEA">
      <w:pPr>
        <w:pStyle w:val="Heading2"/>
        <w:spacing w:line="360" w:lineRule="auto"/>
        <w:rPr>
          <w:rFonts w:cs="Arial"/>
          <w:sz w:val="24"/>
          <w:szCs w:val="24"/>
        </w:rPr>
      </w:pPr>
      <w:bookmarkStart w:id="25" w:name="_Toc120719604"/>
      <w:bookmarkStart w:id="26" w:name="_Toc225749757"/>
      <w:r w:rsidRPr="00874F92">
        <w:rPr>
          <w:rFonts w:cs="Arial"/>
          <w:sz w:val="24"/>
          <w:szCs w:val="24"/>
        </w:rPr>
        <w:t xml:space="preserve">Management Team and </w:t>
      </w:r>
      <w:r w:rsidR="0046780A" w:rsidRPr="00874F92">
        <w:rPr>
          <w:rFonts w:cs="Arial"/>
          <w:sz w:val="24"/>
          <w:szCs w:val="24"/>
        </w:rPr>
        <w:t>Their Background</w:t>
      </w:r>
      <w:bookmarkEnd w:id="25"/>
      <w:bookmarkEnd w:id="26"/>
    </w:p>
    <w:p w:rsidR="00E74CEA" w:rsidRPr="00E74CEA" w:rsidRDefault="00E74CEA" w:rsidP="00E74CEA"/>
    <w:p w:rsidR="001E6768" w:rsidRPr="00874F92" w:rsidRDefault="001E6768" w:rsidP="00874F92">
      <w:pPr>
        <w:spacing w:line="360" w:lineRule="auto"/>
        <w:rPr>
          <w:rFonts w:cs="Arial"/>
          <w:sz w:val="24"/>
          <w:szCs w:val="24"/>
        </w:rPr>
      </w:pPr>
      <w:r w:rsidRPr="00874F92">
        <w:rPr>
          <w:rFonts w:cs="Arial"/>
          <w:sz w:val="24"/>
          <w:szCs w:val="24"/>
        </w:rPr>
        <w:t>The business will initially be managed by the founder</w:t>
      </w:r>
      <w:r w:rsidR="00E74CEA">
        <w:rPr>
          <w:rFonts w:cs="Arial"/>
          <w:sz w:val="24"/>
          <w:szCs w:val="24"/>
        </w:rPr>
        <w:t>,</w:t>
      </w:r>
      <w:r w:rsidRPr="00874F92">
        <w:rPr>
          <w:rFonts w:cs="Arial"/>
          <w:sz w:val="24"/>
          <w:szCs w:val="24"/>
        </w:rPr>
        <w:t xml:space="preserve"> who has experience in Ecuadorian cooking and food preparation.</w:t>
      </w:r>
    </w:p>
    <w:p w:rsidR="00E74CEA" w:rsidRDefault="00E74CEA" w:rsidP="00874F92">
      <w:pPr>
        <w:spacing w:line="360" w:lineRule="auto"/>
        <w:rPr>
          <w:rFonts w:cs="Arial"/>
          <w:b/>
          <w:sz w:val="24"/>
          <w:szCs w:val="24"/>
        </w:rPr>
      </w:pPr>
    </w:p>
    <w:p w:rsidR="001E6768" w:rsidRPr="00874F92" w:rsidRDefault="001E6768" w:rsidP="00874F92">
      <w:pPr>
        <w:spacing w:line="360" w:lineRule="auto"/>
        <w:rPr>
          <w:rFonts w:cs="Arial"/>
          <w:b/>
          <w:sz w:val="24"/>
          <w:szCs w:val="24"/>
        </w:rPr>
      </w:pPr>
      <w:r w:rsidRPr="00874F92">
        <w:rPr>
          <w:rFonts w:cs="Arial"/>
          <w:b/>
          <w:sz w:val="24"/>
          <w:szCs w:val="24"/>
        </w:rPr>
        <w:t>Responsibilities include:</w:t>
      </w:r>
    </w:p>
    <w:p w:rsidR="001E6768" w:rsidRPr="00874F92" w:rsidRDefault="001E6768" w:rsidP="00874F92">
      <w:pPr>
        <w:spacing w:line="360" w:lineRule="auto"/>
        <w:rPr>
          <w:rFonts w:cs="Arial"/>
          <w:sz w:val="24"/>
          <w:szCs w:val="24"/>
        </w:rPr>
      </w:pPr>
      <w:r w:rsidRPr="00874F92">
        <w:rPr>
          <w:rFonts w:cs="Arial"/>
          <w:sz w:val="24"/>
          <w:szCs w:val="24"/>
        </w:rPr>
        <w:t>•</w:t>
      </w:r>
      <w:r w:rsidRPr="00874F92">
        <w:rPr>
          <w:rFonts w:cs="Arial"/>
          <w:sz w:val="24"/>
          <w:szCs w:val="24"/>
        </w:rPr>
        <w:tab/>
        <w:t>Kitchen management</w:t>
      </w:r>
    </w:p>
    <w:p w:rsidR="001E6768" w:rsidRPr="00874F92" w:rsidRDefault="001E6768" w:rsidP="00874F92">
      <w:pPr>
        <w:spacing w:line="360" w:lineRule="auto"/>
        <w:rPr>
          <w:rFonts w:cs="Arial"/>
          <w:sz w:val="24"/>
          <w:szCs w:val="24"/>
        </w:rPr>
      </w:pPr>
      <w:r w:rsidRPr="00874F92">
        <w:rPr>
          <w:rFonts w:cs="Arial"/>
          <w:sz w:val="24"/>
          <w:szCs w:val="24"/>
        </w:rPr>
        <w:t>•</w:t>
      </w:r>
      <w:r w:rsidRPr="00874F92">
        <w:rPr>
          <w:rFonts w:cs="Arial"/>
          <w:sz w:val="24"/>
          <w:szCs w:val="24"/>
        </w:rPr>
        <w:tab/>
        <w:t>Customer service</w:t>
      </w:r>
    </w:p>
    <w:p w:rsidR="001E6768" w:rsidRPr="00874F92" w:rsidRDefault="001E6768" w:rsidP="00874F92">
      <w:pPr>
        <w:spacing w:line="360" w:lineRule="auto"/>
        <w:rPr>
          <w:rFonts w:cs="Arial"/>
          <w:sz w:val="24"/>
          <w:szCs w:val="24"/>
        </w:rPr>
      </w:pPr>
      <w:r w:rsidRPr="00874F92">
        <w:rPr>
          <w:rFonts w:cs="Arial"/>
          <w:sz w:val="24"/>
          <w:szCs w:val="24"/>
        </w:rPr>
        <w:t>•</w:t>
      </w:r>
      <w:r w:rsidRPr="00874F92">
        <w:rPr>
          <w:rFonts w:cs="Arial"/>
          <w:sz w:val="24"/>
          <w:szCs w:val="24"/>
        </w:rPr>
        <w:tab/>
        <w:t>Supplier management</w:t>
      </w:r>
    </w:p>
    <w:p w:rsidR="001E6768" w:rsidRPr="00874F92" w:rsidRDefault="001E6768" w:rsidP="00874F92">
      <w:pPr>
        <w:spacing w:line="360" w:lineRule="auto"/>
        <w:rPr>
          <w:rFonts w:cs="Arial"/>
          <w:sz w:val="24"/>
          <w:szCs w:val="24"/>
        </w:rPr>
      </w:pPr>
      <w:r w:rsidRPr="00874F92">
        <w:rPr>
          <w:rFonts w:cs="Arial"/>
          <w:sz w:val="24"/>
          <w:szCs w:val="24"/>
        </w:rPr>
        <w:t>•</w:t>
      </w:r>
      <w:r w:rsidRPr="00874F92">
        <w:rPr>
          <w:rFonts w:cs="Arial"/>
          <w:sz w:val="24"/>
          <w:szCs w:val="24"/>
        </w:rPr>
        <w:tab/>
        <w:t>Marketing</w:t>
      </w:r>
    </w:p>
    <w:p w:rsidR="0046780A" w:rsidRDefault="00E74CEA" w:rsidP="00874F92">
      <w:pPr>
        <w:pStyle w:val="Heading2"/>
        <w:spacing w:line="360" w:lineRule="auto"/>
        <w:rPr>
          <w:rFonts w:cs="Arial"/>
          <w:sz w:val="24"/>
          <w:szCs w:val="24"/>
        </w:rPr>
      </w:pPr>
      <w:bookmarkStart w:id="27" w:name="_Toc120719605"/>
      <w:r>
        <w:rPr>
          <w:rFonts w:cs="Arial"/>
          <w:sz w:val="24"/>
          <w:szCs w:val="24"/>
        </w:rPr>
        <w:t xml:space="preserve"> </w:t>
      </w:r>
      <w:bookmarkStart w:id="28" w:name="_Toc225749758"/>
      <w:r w:rsidR="0046780A" w:rsidRPr="00874F92">
        <w:rPr>
          <w:rFonts w:cs="Arial"/>
          <w:sz w:val="24"/>
          <w:szCs w:val="24"/>
        </w:rPr>
        <w:t>Organisational Chart</w:t>
      </w:r>
      <w:bookmarkEnd w:id="27"/>
      <w:bookmarkEnd w:id="28"/>
    </w:p>
    <w:p w:rsidR="004C17E7" w:rsidRPr="004C17E7" w:rsidRDefault="004C17E7" w:rsidP="004C17E7">
      <w:r>
        <w:rPr>
          <w:noProof/>
          <w:lang w:eastAsia="en-GB"/>
        </w:rPr>
        <w:drawing>
          <wp:inline distT="0" distB="0" distL="0" distR="0" wp14:anchorId="0A43C7ED" wp14:editId="2CFA7504">
            <wp:extent cx="5486400" cy="3200400"/>
            <wp:effectExtent l="0" t="0" r="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4C17E7" w:rsidRPr="004C17E7" w:rsidRDefault="004C17E7" w:rsidP="004C17E7"/>
    <w:p w:rsidR="00BD7461" w:rsidRDefault="00BD7461" w:rsidP="00E74CEA">
      <w:pPr>
        <w:pStyle w:val="Heading2"/>
        <w:spacing w:line="360" w:lineRule="auto"/>
        <w:rPr>
          <w:rFonts w:cs="Arial"/>
          <w:sz w:val="24"/>
          <w:szCs w:val="24"/>
        </w:rPr>
      </w:pPr>
      <w:bookmarkStart w:id="29" w:name="_Toc120719606"/>
    </w:p>
    <w:p w:rsidR="00BD7461" w:rsidRDefault="00BD7461" w:rsidP="00E74CEA">
      <w:pPr>
        <w:pStyle w:val="Heading2"/>
        <w:spacing w:line="360" w:lineRule="auto"/>
        <w:rPr>
          <w:rFonts w:cs="Arial"/>
          <w:sz w:val="24"/>
          <w:szCs w:val="24"/>
        </w:rPr>
      </w:pPr>
    </w:p>
    <w:p w:rsidR="00BD7461" w:rsidRDefault="00BD7461" w:rsidP="00E74CEA">
      <w:pPr>
        <w:pStyle w:val="Heading2"/>
        <w:spacing w:line="360" w:lineRule="auto"/>
        <w:rPr>
          <w:rFonts w:cs="Arial"/>
          <w:sz w:val="24"/>
          <w:szCs w:val="24"/>
        </w:rPr>
      </w:pPr>
    </w:p>
    <w:p w:rsidR="001E6768" w:rsidRDefault="001C65B2" w:rsidP="00E74CEA">
      <w:pPr>
        <w:pStyle w:val="Heading2"/>
        <w:spacing w:line="360" w:lineRule="auto"/>
        <w:rPr>
          <w:rFonts w:cs="Arial"/>
          <w:sz w:val="24"/>
          <w:szCs w:val="24"/>
        </w:rPr>
      </w:pPr>
      <w:bookmarkStart w:id="30" w:name="_Toc225749759"/>
      <w:r w:rsidRPr="00874F92">
        <w:rPr>
          <w:rFonts w:cs="Arial"/>
          <w:sz w:val="24"/>
          <w:szCs w:val="24"/>
        </w:rPr>
        <w:t>Key Milestones</w:t>
      </w:r>
      <w:bookmarkEnd w:id="29"/>
      <w:bookmarkEnd w:id="30"/>
    </w:p>
    <w:p w:rsidR="00E74CEA" w:rsidRPr="00E74CEA" w:rsidRDefault="00E74CEA" w:rsidP="00E74CEA"/>
    <w:p w:rsidR="001E6768" w:rsidRPr="00874F92" w:rsidRDefault="000B2D76" w:rsidP="00874F92">
      <w:pPr>
        <w:spacing w:line="360" w:lineRule="auto"/>
        <w:rPr>
          <w:rFonts w:cs="Arial"/>
          <w:sz w:val="24"/>
          <w:szCs w:val="24"/>
        </w:rPr>
      </w:pPr>
      <w:r w:rsidRPr="00874F92">
        <w:rPr>
          <w:rFonts w:cs="Arial"/>
          <w:sz w:val="24"/>
          <w:szCs w:val="24"/>
        </w:rPr>
        <w:t xml:space="preserve">Month 1: </w:t>
      </w:r>
      <w:r w:rsidR="00BD7461">
        <w:rPr>
          <w:rFonts w:cs="Arial"/>
          <w:sz w:val="24"/>
          <w:szCs w:val="24"/>
        </w:rPr>
        <w:t xml:space="preserve"> </w:t>
      </w:r>
      <w:r w:rsidR="00866B70" w:rsidRPr="00874F92">
        <w:rPr>
          <w:rFonts w:cs="Arial"/>
          <w:sz w:val="24"/>
          <w:szCs w:val="24"/>
        </w:rPr>
        <w:t>Secure Location, register business</w:t>
      </w:r>
      <w:r w:rsidR="001E6768" w:rsidRPr="00874F92">
        <w:rPr>
          <w:rFonts w:cs="Arial"/>
          <w:sz w:val="24"/>
          <w:szCs w:val="24"/>
        </w:rPr>
        <w:tab/>
      </w:r>
      <w:r w:rsidR="000C3B44" w:rsidRPr="00874F92">
        <w:rPr>
          <w:rFonts w:cs="Arial"/>
          <w:sz w:val="24"/>
          <w:szCs w:val="24"/>
        </w:rPr>
        <w:tab/>
      </w:r>
      <w:r w:rsidR="000C3B44" w:rsidRPr="00874F92">
        <w:rPr>
          <w:rFonts w:cs="Arial"/>
          <w:sz w:val="24"/>
          <w:szCs w:val="24"/>
        </w:rPr>
        <w:tab/>
      </w:r>
      <w:r w:rsidR="00866B70" w:rsidRPr="00874F92">
        <w:rPr>
          <w:rFonts w:cs="Arial"/>
          <w:sz w:val="24"/>
          <w:szCs w:val="24"/>
        </w:rPr>
        <w:tab/>
      </w:r>
      <w:r w:rsidR="00866B70" w:rsidRPr="00874F92">
        <w:rPr>
          <w:rFonts w:cs="Arial"/>
          <w:sz w:val="24"/>
          <w:szCs w:val="24"/>
        </w:rPr>
        <w:tab/>
      </w:r>
    </w:p>
    <w:p w:rsidR="001E6768" w:rsidRPr="00874F92" w:rsidRDefault="000B2D76" w:rsidP="00874F92">
      <w:pPr>
        <w:spacing w:line="360" w:lineRule="auto"/>
        <w:rPr>
          <w:rFonts w:cs="Arial"/>
          <w:sz w:val="24"/>
          <w:szCs w:val="24"/>
        </w:rPr>
      </w:pPr>
      <w:r w:rsidRPr="00874F92">
        <w:rPr>
          <w:rFonts w:cs="Arial"/>
          <w:sz w:val="24"/>
          <w:szCs w:val="24"/>
        </w:rPr>
        <w:t>Month 2:</w:t>
      </w:r>
      <w:r w:rsidR="00BD7461">
        <w:rPr>
          <w:rFonts w:cs="Arial"/>
          <w:sz w:val="24"/>
          <w:szCs w:val="24"/>
        </w:rPr>
        <w:t xml:space="preserve"> </w:t>
      </w:r>
      <w:r w:rsidRPr="00874F92">
        <w:rPr>
          <w:rFonts w:cs="Arial"/>
          <w:sz w:val="24"/>
          <w:szCs w:val="24"/>
        </w:rPr>
        <w:t xml:space="preserve"> </w:t>
      </w:r>
      <w:r w:rsidR="00866B70" w:rsidRPr="00874F92">
        <w:rPr>
          <w:rFonts w:cs="Arial"/>
          <w:sz w:val="24"/>
          <w:szCs w:val="24"/>
        </w:rPr>
        <w:t>Purchase Equipment</w:t>
      </w:r>
      <w:r w:rsidRPr="00874F92">
        <w:rPr>
          <w:rFonts w:cs="Arial"/>
          <w:sz w:val="24"/>
          <w:szCs w:val="24"/>
        </w:rPr>
        <w:t xml:space="preserve"> </w:t>
      </w:r>
      <w:r w:rsidR="00866B70" w:rsidRPr="00874F92">
        <w:rPr>
          <w:rFonts w:cs="Arial"/>
          <w:sz w:val="24"/>
          <w:szCs w:val="24"/>
        </w:rPr>
        <w:t>and shop renovations</w:t>
      </w:r>
      <w:r w:rsidR="000C3B44" w:rsidRPr="00874F92">
        <w:rPr>
          <w:rFonts w:cs="Arial"/>
          <w:sz w:val="24"/>
          <w:szCs w:val="24"/>
        </w:rPr>
        <w:tab/>
      </w:r>
      <w:r w:rsidR="000C3B44" w:rsidRPr="00874F92">
        <w:rPr>
          <w:rFonts w:cs="Arial"/>
          <w:sz w:val="24"/>
          <w:szCs w:val="24"/>
        </w:rPr>
        <w:tab/>
      </w:r>
      <w:r w:rsidR="00866B70" w:rsidRPr="00874F92">
        <w:rPr>
          <w:rFonts w:cs="Arial"/>
          <w:sz w:val="24"/>
          <w:szCs w:val="24"/>
        </w:rPr>
        <w:tab/>
      </w:r>
      <w:r w:rsidR="00866B70" w:rsidRPr="00874F92">
        <w:rPr>
          <w:rFonts w:cs="Arial"/>
          <w:sz w:val="24"/>
          <w:szCs w:val="24"/>
        </w:rPr>
        <w:tab/>
      </w:r>
    </w:p>
    <w:p w:rsidR="001E6768" w:rsidRPr="00874F92" w:rsidRDefault="000B2D76" w:rsidP="00874F92">
      <w:pPr>
        <w:spacing w:line="360" w:lineRule="auto"/>
        <w:rPr>
          <w:rFonts w:cs="Arial"/>
          <w:sz w:val="24"/>
          <w:szCs w:val="24"/>
        </w:rPr>
      </w:pPr>
      <w:r w:rsidRPr="00874F92">
        <w:rPr>
          <w:rFonts w:cs="Arial"/>
          <w:sz w:val="24"/>
          <w:szCs w:val="24"/>
        </w:rPr>
        <w:t xml:space="preserve">Month 3: </w:t>
      </w:r>
      <w:r w:rsidR="00BD7461">
        <w:rPr>
          <w:rFonts w:cs="Arial"/>
          <w:sz w:val="24"/>
          <w:szCs w:val="24"/>
        </w:rPr>
        <w:t xml:space="preserve"> </w:t>
      </w:r>
      <w:r w:rsidRPr="00874F92">
        <w:rPr>
          <w:rFonts w:cs="Arial"/>
          <w:sz w:val="24"/>
          <w:szCs w:val="24"/>
        </w:rPr>
        <w:t>Find suppliers for key material/food, Start social media pages, contact food delivery apps. Begin interviewing staff, marketing campaign for launch</w:t>
      </w:r>
      <w:r w:rsidRPr="00874F92">
        <w:rPr>
          <w:rFonts w:cs="Arial"/>
          <w:sz w:val="24"/>
          <w:szCs w:val="24"/>
        </w:rPr>
        <w:tab/>
      </w:r>
      <w:r w:rsidRPr="00874F92">
        <w:rPr>
          <w:rFonts w:cs="Arial"/>
          <w:sz w:val="24"/>
          <w:szCs w:val="24"/>
        </w:rPr>
        <w:tab/>
      </w:r>
    </w:p>
    <w:p w:rsidR="00BD7461" w:rsidRDefault="000B2D76" w:rsidP="00874F92">
      <w:pPr>
        <w:spacing w:line="360" w:lineRule="auto"/>
        <w:rPr>
          <w:rFonts w:cs="Arial"/>
          <w:sz w:val="24"/>
          <w:szCs w:val="24"/>
        </w:rPr>
      </w:pPr>
      <w:r w:rsidRPr="00874F92">
        <w:rPr>
          <w:rFonts w:cs="Arial"/>
          <w:sz w:val="24"/>
          <w:szCs w:val="24"/>
        </w:rPr>
        <w:t xml:space="preserve">Month 4: </w:t>
      </w:r>
      <w:r w:rsidR="00BD7461">
        <w:rPr>
          <w:rFonts w:cs="Arial"/>
          <w:sz w:val="24"/>
          <w:szCs w:val="24"/>
        </w:rPr>
        <w:t xml:space="preserve"> </w:t>
      </w:r>
    </w:p>
    <w:p w:rsidR="00F53214" w:rsidRPr="00874F92" w:rsidRDefault="000B2D76" w:rsidP="00874F92">
      <w:pPr>
        <w:spacing w:line="360" w:lineRule="auto"/>
        <w:rPr>
          <w:rFonts w:cs="Arial"/>
          <w:sz w:val="24"/>
          <w:szCs w:val="24"/>
        </w:rPr>
      </w:pPr>
      <w:r w:rsidRPr="00874F92">
        <w:rPr>
          <w:rFonts w:cs="Arial"/>
          <w:sz w:val="24"/>
          <w:szCs w:val="24"/>
        </w:rPr>
        <w:t>Launch business</w:t>
      </w:r>
    </w:p>
    <w:p w:rsidR="000B2D76" w:rsidRPr="00874F92" w:rsidRDefault="000B2D76" w:rsidP="00874F92">
      <w:pPr>
        <w:spacing w:line="360" w:lineRule="auto"/>
        <w:rPr>
          <w:rFonts w:cs="Arial"/>
          <w:sz w:val="24"/>
          <w:szCs w:val="24"/>
        </w:rPr>
      </w:pPr>
    </w:p>
    <w:p w:rsidR="00BD7461" w:rsidRDefault="00BD7461" w:rsidP="00874F92">
      <w:pPr>
        <w:pStyle w:val="Heading1"/>
        <w:spacing w:line="360" w:lineRule="auto"/>
        <w:rPr>
          <w:rFonts w:cs="Arial"/>
          <w:sz w:val="24"/>
          <w:szCs w:val="24"/>
        </w:rPr>
      </w:pPr>
      <w:bookmarkStart w:id="31" w:name="_Toc120719607"/>
    </w:p>
    <w:p w:rsidR="00BD7461" w:rsidRDefault="00BD7461" w:rsidP="00874F92">
      <w:pPr>
        <w:pStyle w:val="Heading1"/>
        <w:spacing w:line="360" w:lineRule="auto"/>
        <w:rPr>
          <w:rFonts w:cs="Arial"/>
          <w:sz w:val="24"/>
          <w:szCs w:val="24"/>
        </w:rPr>
      </w:pPr>
    </w:p>
    <w:p w:rsidR="00747FD5" w:rsidRPr="00874F92" w:rsidRDefault="00747FD5" w:rsidP="00874F92">
      <w:pPr>
        <w:pStyle w:val="Heading1"/>
        <w:spacing w:line="360" w:lineRule="auto"/>
        <w:rPr>
          <w:rFonts w:cs="Arial"/>
          <w:sz w:val="24"/>
          <w:szCs w:val="24"/>
        </w:rPr>
      </w:pPr>
      <w:bookmarkStart w:id="32" w:name="_Toc225749760"/>
      <w:r w:rsidRPr="00874F92">
        <w:rPr>
          <w:rFonts w:cs="Arial"/>
          <w:sz w:val="24"/>
          <w:szCs w:val="24"/>
        </w:rPr>
        <w:t>Financial Plan</w:t>
      </w:r>
      <w:r w:rsidR="00640B87" w:rsidRPr="00874F92">
        <w:rPr>
          <w:rFonts w:cs="Arial"/>
          <w:sz w:val="24"/>
          <w:szCs w:val="24"/>
        </w:rPr>
        <w:t xml:space="preserve"> (One Year)</w:t>
      </w:r>
      <w:bookmarkEnd w:id="31"/>
      <w:bookmarkEnd w:id="32"/>
    </w:p>
    <w:p w:rsidR="00502B0C" w:rsidRPr="00874F92" w:rsidRDefault="00502B0C" w:rsidP="00874F92">
      <w:pPr>
        <w:pStyle w:val="Heading2"/>
        <w:spacing w:line="360" w:lineRule="auto"/>
        <w:rPr>
          <w:rFonts w:cs="Arial"/>
          <w:sz w:val="24"/>
          <w:szCs w:val="24"/>
        </w:rPr>
      </w:pPr>
      <w:bookmarkStart w:id="33" w:name="_Toc120719608"/>
      <w:bookmarkStart w:id="34" w:name="_Toc225749761"/>
      <w:r w:rsidRPr="00874F92">
        <w:rPr>
          <w:rFonts w:cs="Arial"/>
          <w:sz w:val="24"/>
          <w:szCs w:val="24"/>
        </w:rPr>
        <w:t>Sources of Finance</w:t>
      </w:r>
      <w:bookmarkEnd w:id="33"/>
      <w:bookmarkEnd w:id="34"/>
      <w:r w:rsidRPr="00874F92">
        <w:rPr>
          <w:rFonts w:cs="Arial"/>
          <w:sz w:val="24"/>
          <w:szCs w:val="24"/>
        </w:rPr>
        <w:t xml:space="preserve"> </w:t>
      </w:r>
    </w:p>
    <w:p w:rsidR="00911176" w:rsidRDefault="00911176" w:rsidP="00874F92">
      <w:pPr>
        <w:spacing w:line="360" w:lineRule="auto"/>
        <w:rPr>
          <w:rFonts w:cs="Arial"/>
          <w:sz w:val="24"/>
          <w:szCs w:val="24"/>
        </w:rPr>
      </w:pPr>
    </w:p>
    <w:p w:rsidR="00BD7461" w:rsidRPr="00874F92" w:rsidRDefault="00BD7461" w:rsidP="00874F92">
      <w:pPr>
        <w:spacing w:line="360" w:lineRule="auto"/>
        <w:rPr>
          <w:rFonts w:cs="Arial"/>
          <w:sz w:val="24"/>
          <w:szCs w:val="24"/>
        </w:rPr>
      </w:pPr>
    </w:p>
    <w:tbl>
      <w:tblPr>
        <w:tblStyle w:val="TableGrid"/>
        <w:tblW w:w="0" w:type="auto"/>
        <w:tblLook w:val="04A0" w:firstRow="1" w:lastRow="0" w:firstColumn="1" w:lastColumn="0" w:noHBand="0" w:noVBand="1"/>
      </w:tblPr>
      <w:tblGrid>
        <w:gridCol w:w="4508"/>
        <w:gridCol w:w="2717"/>
      </w:tblGrid>
      <w:tr w:rsidR="00911176" w:rsidRPr="00874F92" w:rsidTr="00B71A6C">
        <w:trPr>
          <w:trHeight w:val="700"/>
        </w:trPr>
        <w:tc>
          <w:tcPr>
            <w:tcW w:w="4508" w:type="dxa"/>
          </w:tcPr>
          <w:p w:rsidR="00911176" w:rsidRPr="00874F92" w:rsidRDefault="00911176" w:rsidP="00874F92">
            <w:pPr>
              <w:spacing w:line="360" w:lineRule="auto"/>
              <w:rPr>
                <w:rFonts w:cs="Arial"/>
                <w:sz w:val="24"/>
                <w:szCs w:val="24"/>
              </w:rPr>
            </w:pPr>
            <w:bookmarkStart w:id="35" w:name="_Toc120719609"/>
            <w:r w:rsidRPr="00874F92">
              <w:rPr>
                <w:rFonts w:cs="Arial"/>
                <w:sz w:val="24"/>
                <w:szCs w:val="24"/>
              </w:rPr>
              <w:t>Personal investment / owners capital</w:t>
            </w:r>
          </w:p>
        </w:tc>
        <w:tc>
          <w:tcPr>
            <w:tcW w:w="2717" w:type="dxa"/>
          </w:tcPr>
          <w:p w:rsidR="00911176" w:rsidRPr="00874F92" w:rsidRDefault="00911176" w:rsidP="0029322F">
            <w:pPr>
              <w:spacing w:line="360" w:lineRule="auto"/>
              <w:jc w:val="center"/>
              <w:rPr>
                <w:rFonts w:cs="Arial"/>
                <w:sz w:val="24"/>
                <w:szCs w:val="24"/>
              </w:rPr>
            </w:pPr>
            <w:r w:rsidRPr="00874F92">
              <w:rPr>
                <w:rFonts w:cs="Arial"/>
                <w:sz w:val="24"/>
                <w:szCs w:val="24"/>
              </w:rPr>
              <w:t>£30,000 – 60,000</w:t>
            </w:r>
          </w:p>
        </w:tc>
      </w:tr>
      <w:tr w:rsidR="00911176" w:rsidRPr="00874F92" w:rsidTr="00B71A6C">
        <w:trPr>
          <w:trHeight w:val="565"/>
        </w:trPr>
        <w:tc>
          <w:tcPr>
            <w:tcW w:w="4508" w:type="dxa"/>
          </w:tcPr>
          <w:p w:rsidR="00911176" w:rsidRPr="00874F92" w:rsidRDefault="00911176" w:rsidP="00874F92">
            <w:pPr>
              <w:spacing w:line="360" w:lineRule="auto"/>
              <w:rPr>
                <w:rFonts w:cs="Arial"/>
                <w:sz w:val="24"/>
                <w:szCs w:val="24"/>
              </w:rPr>
            </w:pPr>
            <w:r w:rsidRPr="00874F92">
              <w:rPr>
                <w:rFonts w:cs="Arial"/>
                <w:sz w:val="24"/>
                <w:szCs w:val="24"/>
              </w:rPr>
              <w:t>Bank Loan</w:t>
            </w:r>
          </w:p>
        </w:tc>
        <w:tc>
          <w:tcPr>
            <w:tcW w:w="2717" w:type="dxa"/>
          </w:tcPr>
          <w:p w:rsidR="00911176" w:rsidRPr="00874F92" w:rsidRDefault="00911176" w:rsidP="0029322F">
            <w:pPr>
              <w:spacing w:line="360" w:lineRule="auto"/>
              <w:jc w:val="center"/>
              <w:rPr>
                <w:rFonts w:cs="Arial"/>
                <w:sz w:val="24"/>
                <w:szCs w:val="24"/>
              </w:rPr>
            </w:pPr>
            <w:r w:rsidRPr="00874F92">
              <w:rPr>
                <w:rFonts w:cs="Arial"/>
                <w:sz w:val="24"/>
                <w:szCs w:val="24"/>
              </w:rPr>
              <w:t>£30,000</w:t>
            </w:r>
          </w:p>
        </w:tc>
      </w:tr>
      <w:tr w:rsidR="00911176" w:rsidRPr="00874F92" w:rsidTr="00B71A6C">
        <w:trPr>
          <w:trHeight w:val="981"/>
        </w:trPr>
        <w:tc>
          <w:tcPr>
            <w:tcW w:w="4508" w:type="dxa"/>
          </w:tcPr>
          <w:p w:rsidR="00911176" w:rsidRPr="00874F92" w:rsidRDefault="00911176" w:rsidP="00874F92">
            <w:pPr>
              <w:spacing w:line="360" w:lineRule="auto"/>
              <w:rPr>
                <w:rFonts w:cs="Arial"/>
                <w:sz w:val="24"/>
                <w:szCs w:val="24"/>
              </w:rPr>
            </w:pPr>
            <w:r w:rsidRPr="00874F92">
              <w:rPr>
                <w:rFonts w:cs="Arial"/>
                <w:sz w:val="24"/>
                <w:szCs w:val="24"/>
              </w:rPr>
              <w:t>Potential government start-up grants</w:t>
            </w:r>
            <w:r w:rsidR="00C0634A" w:rsidRPr="00874F92">
              <w:rPr>
                <w:rFonts w:cs="Arial"/>
                <w:sz w:val="24"/>
                <w:szCs w:val="24"/>
              </w:rPr>
              <w:t xml:space="preserve"> (Loan)</w:t>
            </w:r>
          </w:p>
        </w:tc>
        <w:tc>
          <w:tcPr>
            <w:tcW w:w="2717" w:type="dxa"/>
          </w:tcPr>
          <w:p w:rsidR="00911176" w:rsidRPr="00874F92" w:rsidRDefault="00C0634A" w:rsidP="0029322F">
            <w:pPr>
              <w:spacing w:line="360" w:lineRule="auto"/>
              <w:jc w:val="center"/>
              <w:rPr>
                <w:rFonts w:cs="Arial"/>
                <w:sz w:val="24"/>
                <w:szCs w:val="24"/>
              </w:rPr>
            </w:pPr>
            <w:r w:rsidRPr="00874F92">
              <w:rPr>
                <w:rFonts w:cs="Arial"/>
                <w:sz w:val="24"/>
                <w:szCs w:val="24"/>
              </w:rPr>
              <w:t>20.000</w:t>
            </w:r>
          </w:p>
        </w:tc>
      </w:tr>
      <w:tr w:rsidR="00911176" w:rsidRPr="00874F92" w:rsidTr="00B71A6C">
        <w:trPr>
          <w:trHeight w:val="582"/>
        </w:trPr>
        <w:tc>
          <w:tcPr>
            <w:tcW w:w="4508" w:type="dxa"/>
          </w:tcPr>
          <w:p w:rsidR="00911176" w:rsidRPr="00874F92" w:rsidRDefault="00911176" w:rsidP="00874F92">
            <w:pPr>
              <w:spacing w:line="360" w:lineRule="auto"/>
              <w:rPr>
                <w:rFonts w:cs="Arial"/>
                <w:sz w:val="24"/>
                <w:szCs w:val="24"/>
              </w:rPr>
            </w:pPr>
            <w:r w:rsidRPr="00874F92">
              <w:rPr>
                <w:rFonts w:cs="Arial"/>
                <w:sz w:val="24"/>
                <w:szCs w:val="24"/>
              </w:rPr>
              <w:t xml:space="preserve">Business Credit cards  </w:t>
            </w:r>
          </w:p>
        </w:tc>
        <w:tc>
          <w:tcPr>
            <w:tcW w:w="2717" w:type="dxa"/>
          </w:tcPr>
          <w:p w:rsidR="00911176" w:rsidRPr="00874F92" w:rsidRDefault="00911176" w:rsidP="0029322F">
            <w:pPr>
              <w:spacing w:line="360" w:lineRule="auto"/>
              <w:jc w:val="center"/>
              <w:rPr>
                <w:rFonts w:cs="Arial"/>
                <w:sz w:val="24"/>
                <w:szCs w:val="24"/>
              </w:rPr>
            </w:pPr>
            <w:r w:rsidRPr="00874F92">
              <w:rPr>
                <w:rFonts w:cs="Arial"/>
                <w:sz w:val="24"/>
                <w:szCs w:val="24"/>
              </w:rPr>
              <w:t>5,000 – 10,000</w:t>
            </w:r>
          </w:p>
        </w:tc>
      </w:tr>
      <w:tr w:rsidR="00911176" w:rsidRPr="00874F92" w:rsidTr="00B71A6C">
        <w:trPr>
          <w:trHeight w:val="858"/>
        </w:trPr>
        <w:tc>
          <w:tcPr>
            <w:tcW w:w="4508" w:type="dxa"/>
          </w:tcPr>
          <w:p w:rsidR="00911176" w:rsidRPr="00874F92" w:rsidRDefault="00911176" w:rsidP="00874F92">
            <w:pPr>
              <w:spacing w:line="360" w:lineRule="auto"/>
              <w:rPr>
                <w:rFonts w:cs="Arial"/>
                <w:sz w:val="24"/>
                <w:szCs w:val="24"/>
              </w:rPr>
            </w:pPr>
            <w:r w:rsidRPr="00874F92">
              <w:rPr>
                <w:rFonts w:cs="Arial"/>
                <w:sz w:val="24"/>
                <w:szCs w:val="24"/>
              </w:rPr>
              <w:t>Trade credit (supplier)</w:t>
            </w:r>
          </w:p>
        </w:tc>
        <w:tc>
          <w:tcPr>
            <w:tcW w:w="2717" w:type="dxa"/>
          </w:tcPr>
          <w:p w:rsidR="00911176" w:rsidRPr="00874F92" w:rsidRDefault="00911176" w:rsidP="0029322F">
            <w:pPr>
              <w:spacing w:line="360" w:lineRule="auto"/>
              <w:jc w:val="center"/>
              <w:rPr>
                <w:rFonts w:cs="Arial"/>
                <w:sz w:val="24"/>
                <w:szCs w:val="24"/>
              </w:rPr>
            </w:pPr>
            <w:r w:rsidRPr="00874F92">
              <w:rPr>
                <w:rFonts w:cs="Arial"/>
                <w:sz w:val="24"/>
                <w:szCs w:val="24"/>
              </w:rPr>
              <w:t>2,000 month credit</w:t>
            </w:r>
          </w:p>
        </w:tc>
      </w:tr>
    </w:tbl>
    <w:p w:rsidR="00BD7461" w:rsidRDefault="00BD7461" w:rsidP="000403AA">
      <w:pPr>
        <w:pStyle w:val="Heading2"/>
        <w:spacing w:line="360" w:lineRule="auto"/>
        <w:rPr>
          <w:rFonts w:cs="Arial"/>
          <w:sz w:val="24"/>
          <w:szCs w:val="24"/>
        </w:rPr>
      </w:pPr>
    </w:p>
    <w:p w:rsidR="00BD7461" w:rsidRDefault="00BD7461" w:rsidP="000403AA">
      <w:pPr>
        <w:pStyle w:val="Heading2"/>
        <w:spacing w:line="360" w:lineRule="auto"/>
        <w:rPr>
          <w:rFonts w:cs="Arial"/>
          <w:sz w:val="24"/>
          <w:szCs w:val="24"/>
        </w:rPr>
      </w:pPr>
    </w:p>
    <w:p w:rsidR="002111A4" w:rsidRDefault="00502B0C" w:rsidP="000403AA">
      <w:pPr>
        <w:pStyle w:val="Heading2"/>
        <w:spacing w:line="360" w:lineRule="auto"/>
        <w:rPr>
          <w:rFonts w:cs="Arial"/>
          <w:sz w:val="24"/>
          <w:szCs w:val="24"/>
        </w:rPr>
      </w:pPr>
      <w:bookmarkStart w:id="36" w:name="_Toc225749762"/>
      <w:r w:rsidRPr="00874F92">
        <w:rPr>
          <w:rFonts w:cs="Arial"/>
          <w:sz w:val="24"/>
          <w:szCs w:val="24"/>
        </w:rPr>
        <w:t>Cash Flow Forecast</w:t>
      </w:r>
      <w:bookmarkEnd w:id="35"/>
      <w:bookmarkEnd w:id="36"/>
      <w:r w:rsidRPr="00874F92">
        <w:rPr>
          <w:rFonts w:cs="Arial"/>
          <w:sz w:val="24"/>
          <w:szCs w:val="24"/>
        </w:rPr>
        <w:t xml:space="preserve">  </w:t>
      </w:r>
    </w:p>
    <w:p w:rsidR="000403AA" w:rsidRPr="000403AA" w:rsidRDefault="000403AA" w:rsidP="000403AA"/>
    <w:p w:rsidR="00AA245A" w:rsidRPr="00874F92" w:rsidRDefault="00736F18" w:rsidP="00874F92">
      <w:pPr>
        <w:spacing w:line="360" w:lineRule="auto"/>
        <w:rPr>
          <w:rFonts w:cs="Arial"/>
          <w:sz w:val="24"/>
          <w:szCs w:val="24"/>
        </w:rPr>
      </w:pPr>
      <w:r w:rsidRPr="00874F92">
        <w:rPr>
          <w:rFonts w:cs="Arial"/>
          <w:sz w:val="24"/>
          <w:szCs w:val="24"/>
        </w:rPr>
        <w:t>Expected monthly income:</w:t>
      </w:r>
      <w:r w:rsidR="00BD7461">
        <w:rPr>
          <w:rFonts w:cs="Arial"/>
          <w:sz w:val="24"/>
          <w:szCs w:val="24"/>
        </w:rPr>
        <w:t xml:space="preserve">        </w:t>
      </w:r>
      <w:r w:rsidRPr="00874F92">
        <w:rPr>
          <w:rFonts w:cs="Arial"/>
          <w:sz w:val="24"/>
          <w:szCs w:val="24"/>
        </w:rPr>
        <w:t xml:space="preserve"> £12</w:t>
      </w:r>
      <w:r w:rsidR="001320EE" w:rsidRPr="00874F92">
        <w:rPr>
          <w:rFonts w:cs="Arial"/>
          <w:sz w:val="24"/>
          <w:szCs w:val="24"/>
        </w:rPr>
        <w:t>,000</w:t>
      </w:r>
    </w:p>
    <w:p w:rsidR="00AA245A" w:rsidRDefault="00AA245A" w:rsidP="00874F92">
      <w:pPr>
        <w:spacing w:line="360" w:lineRule="auto"/>
        <w:rPr>
          <w:rFonts w:cs="Arial"/>
          <w:sz w:val="24"/>
          <w:szCs w:val="24"/>
        </w:rPr>
      </w:pPr>
      <w:r w:rsidRPr="00874F92">
        <w:rPr>
          <w:rFonts w:cs="Arial"/>
          <w:sz w:val="24"/>
          <w:szCs w:val="24"/>
        </w:rPr>
        <w:t>Es</w:t>
      </w:r>
      <w:r w:rsidR="003260AA" w:rsidRPr="00874F92">
        <w:rPr>
          <w:rFonts w:cs="Arial"/>
          <w:sz w:val="24"/>
          <w:szCs w:val="24"/>
        </w:rPr>
        <w:t>timated monthly expenses:</w:t>
      </w:r>
      <w:r w:rsidR="00BD7461">
        <w:rPr>
          <w:rFonts w:cs="Arial"/>
          <w:sz w:val="24"/>
          <w:szCs w:val="24"/>
        </w:rPr>
        <w:t xml:space="preserve">   </w:t>
      </w:r>
      <w:r w:rsidR="003260AA" w:rsidRPr="00874F92">
        <w:rPr>
          <w:rFonts w:cs="Arial"/>
          <w:sz w:val="24"/>
          <w:szCs w:val="24"/>
        </w:rPr>
        <w:t xml:space="preserve"> £10</w:t>
      </w:r>
      <w:r w:rsidR="001320EE" w:rsidRPr="00874F92">
        <w:rPr>
          <w:rFonts w:cs="Arial"/>
          <w:sz w:val="24"/>
          <w:szCs w:val="24"/>
        </w:rPr>
        <w:t>,</w:t>
      </w:r>
      <w:r w:rsidR="00736F18" w:rsidRPr="00874F92">
        <w:rPr>
          <w:rFonts w:cs="Arial"/>
          <w:sz w:val="24"/>
          <w:szCs w:val="24"/>
        </w:rPr>
        <w:t>600+</w:t>
      </w:r>
    </w:p>
    <w:p w:rsidR="00AA245A" w:rsidRPr="00874F92" w:rsidRDefault="00AA245A" w:rsidP="00874F92">
      <w:pPr>
        <w:spacing w:line="360" w:lineRule="auto"/>
        <w:rPr>
          <w:rFonts w:cs="Arial"/>
          <w:sz w:val="24"/>
          <w:szCs w:val="24"/>
        </w:rPr>
      </w:pPr>
      <w:r w:rsidRPr="00874F92">
        <w:rPr>
          <w:rFonts w:cs="Arial"/>
          <w:sz w:val="24"/>
          <w:szCs w:val="24"/>
        </w:rPr>
        <w:t>Expenses include:</w:t>
      </w:r>
    </w:p>
    <w:p w:rsidR="00AA245A" w:rsidRPr="00874F92" w:rsidRDefault="00AA245A" w:rsidP="00874F92">
      <w:pPr>
        <w:spacing w:line="360" w:lineRule="auto"/>
        <w:rPr>
          <w:rFonts w:cs="Arial"/>
          <w:sz w:val="24"/>
          <w:szCs w:val="24"/>
        </w:rPr>
      </w:pPr>
      <w:r w:rsidRPr="00874F92">
        <w:rPr>
          <w:rFonts w:cs="Arial"/>
          <w:sz w:val="24"/>
          <w:szCs w:val="24"/>
        </w:rPr>
        <w:t>•</w:t>
      </w:r>
      <w:r w:rsidRPr="00874F92">
        <w:rPr>
          <w:rFonts w:cs="Arial"/>
          <w:sz w:val="24"/>
          <w:szCs w:val="24"/>
        </w:rPr>
        <w:tab/>
        <w:t>Rent</w:t>
      </w:r>
      <w:r w:rsidR="00BD7461">
        <w:rPr>
          <w:rFonts w:cs="Arial"/>
          <w:sz w:val="24"/>
          <w:szCs w:val="24"/>
        </w:rPr>
        <w:t xml:space="preserve">                         </w:t>
      </w:r>
      <w:r w:rsidR="00736F18" w:rsidRPr="00874F92">
        <w:rPr>
          <w:rFonts w:cs="Arial"/>
          <w:sz w:val="24"/>
          <w:szCs w:val="24"/>
        </w:rPr>
        <w:t>£2,000</w:t>
      </w:r>
    </w:p>
    <w:p w:rsidR="00AA245A" w:rsidRPr="00874F92" w:rsidRDefault="00AA245A" w:rsidP="00874F92">
      <w:pPr>
        <w:spacing w:line="360" w:lineRule="auto"/>
        <w:rPr>
          <w:rFonts w:cs="Arial"/>
          <w:sz w:val="24"/>
          <w:szCs w:val="24"/>
        </w:rPr>
      </w:pPr>
      <w:r w:rsidRPr="00874F92">
        <w:rPr>
          <w:rFonts w:cs="Arial"/>
          <w:sz w:val="24"/>
          <w:szCs w:val="24"/>
        </w:rPr>
        <w:t>•</w:t>
      </w:r>
      <w:r w:rsidRPr="00874F92">
        <w:rPr>
          <w:rFonts w:cs="Arial"/>
          <w:sz w:val="24"/>
          <w:szCs w:val="24"/>
        </w:rPr>
        <w:tab/>
        <w:t>Staff wages</w:t>
      </w:r>
      <w:r w:rsidR="00736F18" w:rsidRPr="00874F92">
        <w:rPr>
          <w:rFonts w:cs="Arial"/>
          <w:sz w:val="24"/>
          <w:szCs w:val="24"/>
        </w:rPr>
        <w:t xml:space="preserve"> </w:t>
      </w:r>
      <w:r w:rsidR="00BD7461">
        <w:rPr>
          <w:rFonts w:cs="Arial"/>
          <w:sz w:val="24"/>
          <w:szCs w:val="24"/>
        </w:rPr>
        <w:t xml:space="preserve">            </w:t>
      </w:r>
      <w:r w:rsidR="00736F18" w:rsidRPr="00874F92">
        <w:rPr>
          <w:rFonts w:cs="Arial"/>
          <w:sz w:val="24"/>
          <w:szCs w:val="24"/>
        </w:rPr>
        <w:t>£5,000 - £8,000</w:t>
      </w:r>
    </w:p>
    <w:p w:rsidR="00AA245A" w:rsidRPr="00874F92" w:rsidRDefault="00AA245A" w:rsidP="00874F92">
      <w:pPr>
        <w:spacing w:line="360" w:lineRule="auto"/>
        <w:rPr>
          <w:rFonts w:cs="Arial"/>
          <w:sz w:val="24"/>
          <w:szCs w:val="24"/>
        </w:rPr>
      </w:pPr>
      <w:r w:rsidRPr="00874F92">
        <w:rPr>
          <w:rFonts w:cs="Arial"/>
          <w:sz w:val="24"/>
          <w:szCs w:val="24"/>
        </w:rPr>
        <w:t>•</w:t>
      </w:r>
      <w:r w:rsidRPr="00874F92">
        <w:rPr>
          <w:rFonts w:cs="Arial"/>
          <w:sz w:val="24"/>
          <w:szCs w:val="24"/>
        </w:rPr>
        <w:tab/>
        <w:t>Ingredients</w:t>
      </w:r>
      <w:r w:rsidR="00736F18" w:rsidRPr="00874F92">
        <w:rPr>
          <w:rFonts w:cs="Arial"/>
          <w:sz w:val="24"/>
          <w:szCs w:val="24"/>
        </w:rPr>
        <w:t xml:space="preserve"> </w:t>
      </w:r>
      <w:r w:rsidR="00BD7461">
        <w:rPr>
          <w:rFonts w:cs="Arial"/>
          <w:sz w:val="24"/>
          <w:szCs w:val="24"/>
        </w:rPr>
        <w:t xml:space="preserve">             </w:t>
      </w:r>
      <w:r w:rsidR="00736F18" w:rsidRPr="00874F92">
        <w:rPr>
          <w:rFonts w:cs="Arial"/>
          <w:sz w:val="24"/>
          <w:szCs w:val="24"/>
        </w:rPr>
        <w:t>£</w:t>
      </w:r>
      <w:r w:rsidR="003260AA" w:rsidRPr="00874F92">
        <w:rPr>
          <w:rFonts w:cs="Arial"/>
          <w:sz w:val="24"/>
          <w:szCs w:val="24"/>
        </w:rPr>
        <w:t>3</w:t>
      </w:r>
      <w:r w:rsidR="00736F18" w:rsidRPr="00874F92">
        <w:rPr>
          <w:rFonts w:cs="Arial"/>
          <w:sz w:val="24"/>
          <w:szCs w:val="24"/>
        </w:rPr>
        <w:t>,000</w:t>
      </w:r>
      <w:r w:rsidR="003260AA" w:rsidRPr="00874F92">
        <w:rPr>
          <w:rFonts w:cs="Arial"/>
          <w:sz w:val="24"/>
          <w:szCs w:val="24"/>
        </w:rPr>
        <w:t>+</w:t>
      </w:r>
    </w:p>
    <w:p w:rsidR="00AA245A" w:rsidRPr="00874F92" w:rsidRDefault="00AA245A" w:rsidP="00874F92">
      <w:pPr>
        <w:spacing w:line="360" w:lineRule="auto"/>
        <w:rPr>
          <w:rFonts w:cs="Arial"/>
          <w:sz w:val="24"/>
          <w:szCs w:val="24"/>
        </w:rPr>
      </w:pPr>
      <w:r w:rsidRPr="00874F92">
        <w:rPr>
          <w:rFonts w:cs="Arial"/>
          <w:sz w:val="24"/>
          <w:szCs w:val="24"/>
        </w:rPr>
        <w:t>•</w:t>
      </w:r>
      <w:r w:rsidRPr="00874F92">
        <w:rPr>
          <w:rFonts w:cs="Arial"/>
          <w:sz w:val="24"/>
          <w:szCs w:val="24"/>
        </w:rPr>
        <w:tab/>
        <w:t>Utilities</w:t>
      </w:r>
      <w:r w:rsidR="00736F18" w:rsidRPr="00874F92">
        <w:rPr>
          <w:rFonts w:cs="Arial"/>
          <w:sz w:val="24"/>
          <w:szCs w:val="24"/>
        </w:rPr>
        <w:t xml:space="preserve"> </w:t>
      </w:r>
      <w:r w:rsidR="00BD7461">
        <w:rPr>
          <w:rFonts w:cs="Arial"/>
          <w:sz w:val="24"/>
          <w:szCs w:val="24"/>
        </w:rPr>
        <w:t xml:space="preserve">                   </w:t>
      </w:r>
      <w:r w:rsidR="00736F18" w:rsidRPr="00874F92">
        <w:rPr>
          <w:rFonts w:cs="Arial"/>
          <w:sz w:val="24"/>
          <w:szCs w:val="24"/>
        </w:rPr>
        <w:t>£500</w:t>
      </w:r>
    </w:p>
    <w:p w:rsidR="00AA245A" w:rsidRPr="00874F92" w:rsidRDefault="00AA245A" w:rsidP="00874F92">
      <w:pPr>
        <w:spacing w:line="360" w:lineRule="auto"/>
        <w:rPr>
          <w:rFonts w:cs="Arial"/>
          <w:sz w:val="24"/>
          <w:szCs w:val="24"/>
        </w:rPr>
      </w:pPr>
      <w:r w:rsidRPr="00874F92">
        <w:rPr>
          <w:rFonts w:cs="Arial"/>
          <w:sz w:val="24"/>
          <w:szCs w:val="24"/>
        </w:rPr>
        <w:t>•</w:t>
      </w:r>
      <w:r w:rsidRPr="00874F92">
        <w:rPr>
          <w:rFonts w:cs="Arial"/>
          <w:sz w:val="24"/>
          <w:szCs w:val="24"/>
        </w:rPr>
        <w:tab/>
        <w:t>Marketing</w:t>
      </w:r>
      <w:r w:rsidR="00736F18" w:rsidRPr="00874F92">
        <w:rPr>
          <w:rFonts w:cs="Arial"/>
          <w:sz w:val="24"/>
          <w:szCs w:val="24"/>
        </w:rPr>
        <w:t xml:space="preserve"> </w:t>
      </w:r>
      <w:r w:rsidR="00BD7461">
        <w:rPr>
          <w:rFonts w:cs="Arial"/>
          <w:sz w:val="24"/>
          <w:szCs w:val="24"/>
        </w:rPr>
        <w:t xml:space="preserve">               </w:t>
      </w:r>
      <w:r w:rsidR="00736F18" w:rsidRPr="00874F92">
        <w:rPr>
          <w:rFonts w:cs="Arial"/>
          <w:sz w:val="24"/>
          <w:szCs w:val="24"/>
        </w:rPr>
        <w:t>£100</w:t>
      </w:r>
    </w:p>
    <w:p w:rsidR="00E74CEA" w:rsidRDefault="001320EE" w:rsidP="00BD7461">
      <w:pPr>
        <w:spacing w:line="360" w:lineRule="auto"/>
        <w:rPr>
          <w:rFonts w:cs="Arial"/>
          <w:sz w:val="24"/>
          <w:szCs w:val="24"/>
        </w:rPr>
      </w:pPr>
      <w:r w:rsidRPr="00874F92">
        <w:rPr>
          <w:rFonts w:cs="Arial"/>
          <w:sz w:val="24"/>
          <w:szCs w:val="24"/>
        </w:rPr>
        <w:t xml:space="preserve">Estimated monthly profit: </w:t>
      </w:r>
      <w:r w:rsidR="00BD7461">
        <w:rPr>
          <w:rFonts w:cs="Arial"/>
          <w:sz w:val="24"/>
          <w:szCs w:val="24"/>
        </w:rPr>
        <w:t xml:space="preserve">  </w:t>
      </w:r>
      <w:r w:rsidRPr="00874F92">
        <w:rPr>
          <w:rFonts w:cs="Arial"/>
          <w:sz w:val="24"/>
          <w:szCs w:val="24"/>
        </w:rPr>
        <w:t>£</w:t>
      </w:r>
      <w:r w:rsidR="00736F18" w:rsidRPr="00874F92">
        <w:rPr>
          <w:rFonts w:cs="Arial"/>
          <w:sz w:val="24"/>
          <w:szCs w:val="24"/>
        </w:rPr>
        <w:t>3,400</w:t>
      </w:r>
      <w:bookmarkStart w:id="37" w:name="_Toc120719610"/>
    </w:p>
    <w:p w:rsidR="00E74CEA" w:rsidRDefault="00E74CEA" w:rsidP="00874F92">
      <w:pPr>
        <w:pStyle w:val="Heading2"/>
        <w:spacing w:line="360" w:lineRule="auto"/>
        <w:rPr>
          <w:rFonts w:cs="Arial"/>
          <w:sz w:val="24"/>
          <w:szCs w:val="24"/>
        </w:rPr>
      </w:pPr>
    </w:p>
    <w:p w:rsidR="00502B0C" w:rsidRPr="00874F92" w:rsidRDefault="00502B0C" w:rsidP="00874F92">
      <w:pPr>
        <w:pStyle w:val="Heading2"/>
        <w:spacing w:line="360" w:lineRule="auto"/>
        <w:rPr>
          <w:rFonts w:cs="Arial"/>
          <w:sz w:val="24"/>
          <w:szCs w:val="24"/>
        </w:rPr>
      </w:pPr>
      <w:bookmarkStart w:id="38" w:name="_Toc225749763"/>
      <w:r w:rsidRPr="00874F92">
        <w:rPr>
          <w:rFonts w:cs="Arial"/>
          <w:sz w:val="24"/>
          <w:szCs w:val="24"/>
        </w:rPr>
        <w:t>Sal</w:t>
      </w:r>
      <w:r w:rsidR="00640B87" w:rsidRPr="00874F92">
        <w:rPr>
          <w:rFonts w:cs="Arial"/>
          <w:sz w:val="24"/>
          <w:szCs w:val="24"/>
        </w:rPr>
        <w:t xml:space="preserve">es </w:t>
      </w:r>
      <w:r w:rsidRPr="00874F92">
        <w:rPr>
          <w:rFonts w:cs="Arial"/>
          <w:sz w:val="24"/>
          <w:szCs w:val="24"/>
        </w:rPr>
        <w:t>Forecast</w:t>
      </w:r>
      <w:bookmarkEnd w:id="37"/>
      <w:bookmarkEnd w:id="38"/>
    </w:p>
    <w:p w:rsidR="00AA245A" w:rsidRPr="00874F92" w:rsidRDefault="00AA245A" w:rsidP="00874F92">
      <w:pPr>
        <w:spacing w:line="360" w:lineRule="auto"/>
        <w:rPr>
          <w:rFonts w:cs="Arial"/>
          <w:sz w:val="24"/>
          <w:szCs w:val="24"/>
        </w:rPr>
      </w:pPr>
      <w:r w:rsidRPr="00874F92">
        <w:rPr>
          <w:rFonts w:cs="Arial"/>
          <w:sz w:val="24"/>
          <w:szCs w:val="24"/>
        </w:rPr>
        <w:t>Month</w:t>
      </w:r>
      <w:r w:rsidRPr="00874F92">
        <w:rPr>
          <w:rFonts w:cs="Arial"/>
          <w:sz w:val="24"/>
          <w:szCs w:val="24"/>
        </w:rPr>
        <w:tab/>
        <w:t>Estimated Sales</w:t>
      </w:r>
    </w:p>
    <w:p w:rsidR="00AA245A" w:rsidRPr="00874F92" w:rsidRDefault="00AA245A" w:rsidP="00874F92">
      <w:pPr>
        <w:spacing w:line="360" w:lineRule="auto"/>
        <w:rPr>
          <w:rFonts w:cs="Arial"/>
          <w:sz w:val="24"/>
          <w:szCs w:val="24"/>
        </w:rPr>
      </w:pPr>
      <w:r w:rsidRPr="00874F92">
        <w:rPr>
          <w:rFonts w:cs="Arial"/>
          <w:sz w:val="24"/>
          <w:szCs w:val="24"/>
        </w:rPr>
        <w:t>Month 1</w:t>
      </w:r>
      <w:r w:rsidRPr="00874F92">
        <w:rPr>
          <w:rFonts w:cs="Arial"/>
          <w:sz w:val="24"/>
          <w:szCs w:val="24"/>
        </w:rPr>
        <w:tab/>
        <w:t>£</w:t>
      </w:r>
      <w:r w:rsidR="00736F18" w:rsidRPr="00874F92">
        <w:rPr>
          <w:rFonts w:cs="Arial"/>
          <w:sz w:val="24"/>
          <w:szCs w:val="24"/>
        </w:rPr>
        <w:t>0</w:t>
      </w:r>
    </w:p>
    <w:p w:rsidR="00AA245A" w:rsidRPr="00874F92" w:rsidRDefault="00736F18" w:rsidP="00874F92">
      <w:pPr>
        <w:spacing w:line="360" w:lineRule="auto"/>
        <w:rPr>
          <w:rFonts w:cs="Arial"/>
          <w:sz w:val="24"/>
          <w:szCs w:val="24"/>
        </w:rPr>
      </w:pPr>
      <w:r w:rsidRPr="00874F92">
        <w:rPr>
          <w:rFonts w:cs="Arial"/>
          <w:sz w:val="24"/>
          <w:szCs w:val="24"/>
        </w:rPr>
        <w:t>Month 4</w:t>
      </w:r>
      <w:r w:rsidR="00AA245A" w:rsidRPr="00874F92">
        <w:rPr>
          <w:rFonts w:cs="Arial"/>
          <w:sz w:val="24"/>
          <w:szCs w:val="24"/>
        </w:rPr>
        <w:tab/>
        <w:t>£</w:t>
      </w:r>
      <w:r w:rsidR="00D81A10" w:rsidRPr="00874F92">
        <w:rPr>
          <w:rFonts w:cs="Arial"/>
          <w:sz w:val="24"/>
          <w:szCs w:val="24"/>
        </w:rPr>
        <w:t>12,800 (based on selling 800 meals)</w:t>
      </w:r>
    </w:p>
    <w:p w:rsidR="00D81A10" w:rsidRPr="00874F92" w:rsidRDefault="00AA245A" w:rsidP="00874F92">
      <w:pPr>
        <w:spacing w:line="360" w:lineRule="auto"/>
        <w:rPr>
          <w:rFonts w:cs="Arial"/>
          <w:sz w:val="24"/>
          <w:szCs w:val="24"/>
        </w:rPr>
      </w:pPr>
      <w:r w:rsidRPr="00874F92">
        <w:rPr>
          <w:rFonts w:cs="Arial"/>
          <w:sz w:val="24"/>
          <w:szCs w:val="24"/>
        </w:rPr>
        <w:t>Month 6</w:t>
      </w:r>
      <w:r w:rsidRPr="00874F92">
        <w:rPr>
          <w:rFonts w:cs="Arial"/>
          <w:sz w:val="24"/>
          <w:szCs w:val="24"/>
        </w:rPr>
        <w:tab/>
        <w:t>£</w:t>
      </w:r>
      <w:r w:rsidR="00D81A10" w:rsidRPr="00874F92">
        <w:rPr>
          <w:rFonts w:cs="Arial"/>
          <w:sz w:val="24"/>
          <w:szCs w:val="24"/>
        </w:rPr>
        <w:t>19,200 (based on selling 1,200 meals)</w:t>
      </w:r>
    </w:p>
    <w:p w:rsidR="00736F18" w:rsidRPr="00874F92" w:rsidRDefault="00736F18" w:rsidP="00874F92">
      <w:pPr>
        <w:spacing w:line="360" w:lineRule="auto"/>
        <w:rPr>
          <w:rFonts w:cs="Arial"/>
          <w:sz w:val="24"/>
          <w:szCs w:val="24"/>
        </w:rPr>
      </w:pPr>
      <w:r w:rsidRPr="00874F92">
        <w:rPr>
          <w:rFonts w:cs="Arial"/>
          <w:sz w:val="24"/>
          <w:szCs w:val="24"/>
        </w:rPr>
        <w:t>Month 9</w:t>
      </w:r>
      <w:r w:rsidRPr="00874F92">
        <w:rPr>
          <w:rFonts w:cs="Arial"/>
          <w:sz w:val="24"/>
          <w:szCs w:val="24"/>
        </w:rPr>
        <w:tab/>
        <w:t>£</w:t>
      </w:r>
      <w:r w:rsidR="00D81A10" w:rsidRPr="00874F92">
        <w:rPr>
          <w:rFonts w:cs="Arial"/>
          <w:sz w:val="24"/>
          <w:szCs w:val="24"/>
        </w:rPr>
        <w:t>20,000</w:t>
      </w:r>
    </w:p>
    <w:p w:rsidR="00640B87" w:rsidRPr="00874F92" w:rsidRDefault="00736F18" w:rsidP="00874F92">
      <w:pPr>
        <w:spacing w:line="360" w:lineRule="auto"/>
        <w:rPr>
          <w:rFonts w:cs="Arial"/>
          <w:sz w:val="24"/>
          <w:szCs w:val="24"/>
        </w:rPr>
      </w:pPr>
      <w:r w:rsidRPr="00874F92">
        <w:rPr>
          <w:rFonts w:cs="Arial"/>
          <w:sz w:val="24"/>
          <w:szCs w:val="24"/>
        </w:rPr>
        <w:t>Month</w:t>
      </w:r>
      <w:r w:rsidR="00D81A10" w:rsidRPr="00874F92">
        <w:rPr>
          <w:rFonts w:cs="Arial"/>
          <w:sz w:val="24"/>
          <w:szCs w:val="24"/>
        </w:rPr>
        <w:t xml:space="preserve"> 12</w:t>
      </w:r>
      <w:r w:rsidR="00D81A10" w:rsidRPr="00874F92">
        <w:rPr>
          <w:rFonts w:cs="Arial"/>
          <w:sz w:val="24"/>
          <w:szCs w:val="24"/>
        </w:rPr>
        <w:tab/>
        <w:t>£2</w:t>
      </w:r>
      <w:r w:rsidRPr="00874F92">
        <w:rPr>
          <w:rFonts w:cs="Arial"/>
          <w:sz w:val="24"/>
          <w:szCs w:val="24"/>
        </w:rPr>
        <w:t>5</w:t>
      </w:r>
      <w:r w:rsidR="00AA245A" w:rsidRPr="00874F92">
        <w:rPr>
          <w:rFonts w:cs="Arial"/>
          <w:sz w:val="24"/>
          <w:szCs w:val="24"/>
        </w:rPr>
        <w:t>,000</w:t>
      </w:r>
    </w:p>
    <w:p w:rsidR="00A0372C" w:rsidRPr="00874F92" w:rsidRDefault="00A0372C" w:rsidP="00874F92">
      <w:pPr>
        <w:pStyle w:val="Heading2"/>
        <w:spacing w:line="360" w:lineRule="auto"/>
        <w:rPr>
          <w:rFonts w:cs="Arial"/>
          <w:sz w:val="24"/>
          <w:szCs w:val="24"/>
        </w:rPr>
      </w:pPr>
      <w:bookmarkStart w:id="39" w:name="_Toc120719611"/>
    </w:p>
    <w:p w:rsidR="00A0372C" w:rsidRPr="00874F92" w:rsidRDefault="00640B87" w:rsidP="00BD7461">
      <w:pPr>
        <w:pStyle w:val="Heading2"/>
        <w:spacing w:line="360" w:lineRule="auto"/>
        <w:rPr>
          <w:rFonts w:cs="Arial"/>
          <w:sz w:val="24"/>
          <w:szCs w:val="24"/>
        </w:rPr>
      </w:pPr>
      <w:bookmarkStart w:id="40" w:name="_Toc225749764"/>
      <w:r w:rsidRPr="00874F92">
        <w:rPr>
          <w:rFonts w:cs="Arial"/>
          <w:sz w:val="24"/>
          <w:szCs w:val="24"/>
        </w:rPr>
        <w:t>Cost of Production Forecast</w:t>
      </w:r>
      <w:bookmarkEnd w:id="39"/>
      <w:bookmarkEnd w:id="40"/>
    </w:p>
    <w:p w:rsidR="00AA245A" w:rsidRPr="00874F92" w:rsidRDefault="000C3B44" w:rsidP="00874F92">
      <w:pPr>
        <w:spacing w:line="360" w:lineRule="auto"/>
        <w:rPr>
          <w:rFonts w:cs="Arial"/>
          <w:sz w:val="24"/>
          <w:szCs w:val="24"/>
        </w:rPr>
      </w:pPr>
      <w:r w:rsidRPr="00874F92">
        <w:rPr>
          <w:rFonts w:cs="Arial"/>
          <w:sz w:val="24"/>
          <w:szCs w:val="24"/>
        </w:rPr>
        <w:t>Average food cost per meal:</w:t>
      </w:r>
      <w:r w:rsidR="00BD7461">
        <w:rPr>
          <w:rFonts w:cs="Arial"/>
          <w:sz w:val="24"/>
          <w:szCs w:val="24"/>
        </w:rPr>
        <w:t xml:space="preserve"> </w:t>
      </w:r>
      <w:r w:rsidRPr="00874F92">
        <w:rPr>
          <w:rFonts w:cs="Arial"/>
          <w:sz w:val="24"/>
          <w:szCs w:val="24"/>
        </w:rPr>
        <w:t xml:space="preserve"> </w:t>
      </w:r>
      <w:r w:rsidR="00BD7461">
        <w:rPr>
          <w:rFonts w:cs="Arial"/>
          <w:sz w:val="24"/>
          <w:szCs w:val="24"/>
        </w:rPr>
        <w:t xml:space="preserve">     </w:t>
      </w:r>
      <w:r w:rsidRPr="00874F92">
        <w:rPr>
          <w:rFonts w:cs="Arial"/>
          <w:sz w:val="24"/>
          <w:szCs w:val="24"/>
        </w:rPr>
        <w:t>£6</w:t>
      </w:r>
    </w:p>
    <w:p w:rsidR="00AA245A" w:rsidRPr="00874F92" w:rsidRDefault="00AA245A" w:rsidP="00874F92">
      <w:pPr>
        <w:spacing w:line="360" w:lineRule="auto"/>
        <w:rPr>
          <w:rFonts w:cs="Arial"/>
          <w:sz w:val="24"/>
          <w:szCs w:val="24"/>
        </w:rPr>
      </w:pPr>
      <w:r w:rsidRPr="00874F92">
        <w:rPr>
          <w:rFonts w:cs="Arial"/>
          <w:sz w:val="24"/>
          <w:szCs w:val="24"/>
        </w:rPr>
        <w:t>Ave</w:t>
      </w:r>
      <w:r w:rsidR="000C3B44" w:rsidRPr="00874F92">
        <w:rPr>
          <w:rFonts w:cs="Arial"/>
          <w:sz w:val="24"/>
          <w:szCs w:val="24"/>
        </w:rPr>
        <w:t xml:space="preserve">rage selling price per meal: </w:t>
      </w:r>
      <w:r w:rsidR="00BD7461">
        <w:rPr>
          <w:rFonts w:cs="Arial"/>
          <w:sz w:val="24"/>
          <w:szCs w:val="24"/>
        </w:rPr>
        <w:t xml:space="preserve"> </w:t>
      </w:r>
      <w:r w:rsidR="000C3B44" w:rsidRPr="00874F92">
        <w:rPr>
          <w:rFonts w:cs="Arial"/>
          <w:sz w:val="24"/>
          <w:szCs w:val="24"/>
        </w:rPr>
        <w:t>£16</w:t>
      </w:r>
    </w:p>
    <w:p w:rsidR="00AA245A" w:rsidRPr="00874F92" w:rsidRDefault="00AA245A" w:rsidP="00874F92">
      <w:pPr>
        <w:spacing w:line="360" w:lineRule="auto"/>
        <w:rPr>
          <w:rFonts w:cs="Arial"/>
          <w:sz w:val="24"/>
          <w:szCs w:val="24"/>
        </w:rPr>
      </w:pPr>
      <w:r w:rsidRPr="00874F92">
        <w:rPr>
          <w:rFonts w:cs="Arial"/>
          <w:sz w:val="24"/>
          <w:szCs w:val="24"/>
        </w:rPr>
        <w:t>This gives a strong gross profit margin.</w:t>
      </w:r>
    </w:p>
    <w:p w:rsidR="00F53214" w:rsidRPr="00874F92" w:rsidRDefault="00F53214" w:rsidP="00874F92">
      <w:pPr>
        <w:spacing w:line="360" w:lineRule="auto"/>
        <w:rPr>
          <w:rFonts w:cs="Arial"/>
          <w:sz w:val="24"/>
          <w:szCs w:val="24"/>
        </w:rPr>
      </w:pPr>
    </w:p>
    <w:p w:rsidR="00502B0C" w:rsidRDefault="00502B0C" w:rsidP="00874F92">
      <w:pPr>
        <w:pStyle w:val="Heading2"/>
        <w:spacing w:line="360" w:lineRule="auto"/>
        <w:rPr>
          <w:rFonts w:cs="Arial"/>
          <w:sz w:val="24"/>
          <w:szCs w:val="24"/>
        </w:rPr>
      </w:pPr>
      <w:bookmarkStart w:id="41" w:name="_Toc120719612"/>
      <w:bookmarkStart w:id="42" w:name="_Toc225749765"/>
      <w:r w:rsidRPr="00874F92">
        <w:rPr>
          <w:rFonts w:cs="Arial"/>
          <w:sz w:val="24"/>
          <w:szCs w:val="24"/>
        </w:rPr>
        <w:t>Break Even Analysis</w:t>
      </w:r>
      <w:bookmarkEnd w:id="41"/>
      <w:bookmarkEnd w:id="42"/>
      <w:r w:rsidRPr="00874F92">
        <w:rPr>
          <w:rFonts w:cs="Arial"/>
          <w:sz w:val="24"/>
          <w:szCs w:val="24"/>
        </w:rPr>
        <w:t xml:space="preserve"> </w:t>
      </w:r>
    </w:p>
    <w:p w:rsidR="00A35108" w:rsidRPr="00A35108" w:rsidRDefault="00A35108" w:rsidP="00A35108"/>
    <w:p w:rsidR="00AA245A" w:rsidRPr="00874F92" w:rsidRDefault="00AA245A" w:rsidP="00874F92">
      <w:pPr>
        <w:spacing w:line="360" w:lineRule="auto"/>
        <w:rPr>
          <w:rFonts w:cs="Arial"/>
          <w:sz w:val="24"/>
          <w:szCs w:val="24"/>
        </w:rPr>
      </w:pPr>
      <w:r w:rsidRPr="00874F92">
        <w:rPr>
          <w:rFonts w:cs="Arial"/>
          <w:sz w:val="24"/>
          <w:szCs w:val="24"/>
        </w:rPr>
        <w:t>Brea</w:t>
      </w:r>
      <w:r w:rsidR="00736F18" w:rsidRPr="00874F92">
        <w:rPr>
          <w:rFonts w:cs="Arial"/>
          <w:sz w:val="24"/>
          <w:szCs w:val="24"/>
        </w:rPr>
        <w:t xml:space="preserve">k-even point is estimated at </w:t>
      </w:r>
      <w:r w:rsidR="003260AA" w:rsidRPr="00874F92">
        <w:rPr>
          <w:rFonts w:cs="Arial"/>
          <w:sz w:val="24"/>
          <w:szCs w:val="24"/>
        </w:rPr>
        <w:t>670</w:t>
      </w:r>
      <w:r w:rsidR="00736F18" w:rsidRPr="00874F92">
        <w:rPr>
          <w:rFonts w:cs="Arial"/>
          <w:sz w:val="24"/>
          <w:szCs w:val="24"/>
        </w:rPr>
        <w:t xml:space="preserve"> meals per month</w:t>
      </w:r>
      <w:r w:rsidR="003260AA" w:rsidRPr="00874F92">
        <w:rPr>
          <w:rFonts w:cs="Arial"/>
          <w:sz w:val="24"/>
          <w:szCs w:val="24"/>
        </w:rPr>
        <w:t>.</w:t>
      </w:r>
    </w:p>
    <w:p w:rsidR="00747FD5" w:rsidRPr="00874F92" w:rsidRDefault="00AA245A" w:rsidP="00874F92">
      <w:pPr>
        <w:spacing w:line="360" w:lineRule="auto"/>
        <w:rPr>
          <w:rFonts w:cs="Arial"/>
          <w:sz w:val="24"/>
          <w:szCs w:val="24"/>
        </w:rPr>
      </w:pPr>
      <w:r w:rsidRPr="00874F92">
        <w:rPr>
          <w:rFonts w:cs="Arial"/>
          <w:sz w:val="24"/>
          <w:szCs w:val="24"/>
        </w:rPr>
        <w:t>At this level, the business will cover all fixed and variable costs.</w:t>
      </w:r>
    </w:p>
    <w:p w:rsidR="0029322F" w:rsidRDefault="0029322F" w:rsidP="00874F92">
      <w:pPr>
        <w:pStyle w:val="Heading1"/>
        <w:spacing w:line="360" w:lineRule="auto"/>
        <w:rPr>
          <w:rFonts w:cs="Arial"/>
          <w:sz w:val="24"/>
          <w:szCs w:val="24"/>
        </w:rPr>
      </w:pPr>
      <w:bookmarkStart w:id="43" w:name="_Toc120719613"/>
    </w:p>
    <w:p w:rsidR="00255882" w:rsidRPr="00874F92" w:rsidRDefault="00747FD5" w:rsidP="00874F92">
      <w:pPr>
        <w:pStyle w:val="Heading1"/>
        <w:spacing w:line="360" w:lineRule="auto"/>
        <w:rPr>
          <w:rFonts w:cs="Arial"/>
          <w:sz w:val="24"/>
          <w:szCs w:val="24"/>
        </w:rPr>
      </w:pPr>
      <w:bookmarkStart w:id="44" w:name="_Toc225749766"/>
      <w:r w:rsidRPr="00874F92">
        <w:rPr>
          <w:rFonts w:cs="Arial"/>
          <w:sz w:val="24"/>
          <w:szCs w:val="24"/>
        </w:rPr>
        <w:t>Operations and Management Plan</w:t>
      </w:r>
      <w:bookmarkEnd w:id="43"/>
      <w:bookmarkEnd w:id="44"/>
    </w:p>
    <w:p w:rsidR="00255882" w:rsidRDefault="002B7D60" w:rsidP="00874F92">
      <w:pPr>
        <w:pStyle w:val="Heading2"/>
        <w:spacing w:line="360" w:lineRule="auto"/>
        <w:rPr>
          <w:rFonts w:cs="Arial"/>
          <w:sz w:val="24"/>
          <w:szCs w:val="24"/>
        </w:rPr>
      </w:pPr>
      <w:bookmarkStart w:id="45" w:name="_Toc120719614"/>
      <w:bookmarkStart w:id="46" w:name="_Toc225749767"/>
      <w:r w:rsidRPr="00874F92">
        <w:rPr>
          <w:rFonts w:cs="Arial"/>
          <w:sz w:val="24"/>
          <w:szCs w:val="24"/>
        </w:rPr>
        <w:t xml:space="preserve">Production of </w:t>
      </w:r>
      <w:r w:rsidR="00722572" w:rsidRPr="00874F92">
        <w:rPr>
          <w:rFonts w:cs="Arial"/>
          <w:sz w:val="24"/>
          <w:szCs w:val="24"/>
        </w:rPr>
        <w:t>Good and Service</w:t>
      </w:r>
      <w:bookmarkEnd w:id="45"/>
      <w:bookmarkEnd w:id="46"/>
    </w:p>
    <w:p w:rsidR="00A35108" w:rsidRPr="00A35108" w:rsidRDefault="00A35108" w:rsidP="00A35108"/>
    <w:p w:rsidR="00722572" w:rsidRPr="00874F92" w:rsidRDefault="00AA245A" w:rsidP="00874F92">
      <w:pPr>
        <w:spacing w:line="360" w:lineRule="auto"/>
        <w:rPr>
          <w:rFonts w:cs="Arial"/>
          <w:sz w:val="24"/>
          <w:szCs w:val="24"/>
        </w:rPr>
      </w:pPr>
      <w:r w:rsidRPr="00874F92">
        <w:rPr>
          <w:rFonts w:cs="Arial"/>
          <w:sz w:val="24"/>
          <w:szCs w:val="24"/>
        </w:rPr>
        <w:t xml:space="preserve">Food will be prepared daily in the kitchen using fresh ingredients. Orders will be fulfilled through </w:t>
      </w:r>
      <w:r w:rsidR="00356974" w:rsidRPr="00874F92">
        <w:rPr>
          <w:rFonts w:cs="Arial"/>
          <w:sz w:val="24"/>
          <w:szCs w:val="24"/>
        </w:rPr>
        <w:t xml:space="preserve">pre-booked, </w:t>
      </w:r>
      <w:r w:rsidRPr="00874F92">
        <w:rPr>
          <w:rFonts w:cs="Arial"/>
          <w:sz w:val="24"/>
          <w:szCs w:val="24"/>
        </w:rPr>
        <w:t>walk-in</w:t>
      </w:r>
      <w:r w:rsidR="00BA6229" w:rsidRPr="00874F92">
        <w:rPr>
          <w:rFonts w:cs="Arial"/>
          <w:sz w:val="24"/>
          <w:szCs w:val="24"/>
        </w:rPr>
        <w:t>,</w:t>
      </w:r>
      <w:r w:rsidRPr="00874F92">
        <w:rPr>
          <w:rFonts w:cs="Arial"/>
          <w:sz w:val="24"/>
          <w:szCs w:val="24"/>
        </w:rPr>
        <w:t xml:space="preserve"> takeaway customers and delivery platforms.</w:t>
      </w:r>
    </w:p>
    <w:p w:rsidR="00871E07" w:rsidRPr="00874F92" w:rsidRDefault="00871E07" w:rsidP="00874F92">
      <w:pPr>
        <w:pStyle w:val="Heading2"/>
        <w:spacing w:line="360" w:lineRule="auto"/>
        <w:rPr>
          <w:rFonts w:cs="Arial"/>
          <w:sz w:val="24"/>
          <w:szCs w:val="24"/>
        </w:rPr>
      </w:pPr>
      <w:bookmarkStart w:id="47" w:name="_Toc120719615"/>
    </w:p>
    <w:p w:rsidR="00722572" w:rsidRDefault="00722572" w:rsidP="00874F92">
      <w:pPr>
        <w:pStyle w:val="Heading2"/>
        <w:spacing w:line="360" w:lineRule="auto"/>
        <w:rPr>
          <w:rFonts w:cs="Arial"/>
          <w:sz w:val="24"/>
          <w:szCs w:val="24"/>
        </w:rPr>
      </w:pPr>
      <w:bookmarkStart w:id="48" w:name="_Toc225749768"/>
      <w:r w:rsidRPr="00874F92">
        <w:rPr>
          <w:rFonts w:cs="Arial"/>
          <w:sz w:val="24"/>
          <w:szCs w:val="24"/>
        </w:rPr>
        <w:t>Technology Plan</w:t>
      </w:r>
      <w:bookmarkEnd w:id="47"/>
      <w:bookmarkEnd w:id="48"/>
    </w:p>
    <w:p w:rsidR="00E74CEA" w:rsidRPr="00E74CEA" w:rsidRDefault="00E74CEA" w:rsidP="00E74CEA"/>
    <w:p w:rsidR="00AA245A" w:rsidRPr="00874F92" w:rsidRDefault="00AA245A" w:rsidP="00874F92">
      <w:pPr>
        <w:spacing w:line="360" w:lineRule="auto"/>
        <w:rPr>
          <w:rFonts w:cs="Arial"/>
          <w:sz w:val="24"/>
          <w:szCs w:val="24"/>
        </w:rPr>
      </w:pPr>
      <w:r w:rsidRPr="00874F92">
        <w:rPr>
          <w:rFonts w:cs="Arial"/>
          <w:sz w:val="24"/>
          <w:szCs w:val="24"/>
        </w:rPr>
        <w:t>Technology used will include:</w:t>
      </w:r>
    </w:p>
    <w:p w:rsidR="00AA245A" w:rsidRPr="00874F92" w:rsidRDefault="00AA245A" w:rsidP="00874F92">
      <w:pPr>
        <w:spacing w:line="360" w:lineRule="auto"/>
        <w:rPr>
          <w:rFonts w:cs="Arial"/>
          <w:sz w:val="24"/>
          <w:szCs w:val="24"/>
        </w:rPr>
      </w:pPr>
      <w:r w:rsidRPr="00874F92">
        <w:rPr>
          <w:rFonts w:cs="Arial"/>
          <w:sz w:val="24"/>
          <w:szCs w:val="24"/>
        </w:rPr>
        <w:t>Point-of-sale system</w:t>
      </w:r>
    </w:p>
    <w:p w:rsidR="00AA245A" w:rsidRPr="00874F92" w:rsidRDefault="00AA245A" w:rsidP="00874F92">
      <w:pPr>
        <w:spacing w:line="360" w:lineRule="auto"/>
        <w:rPr>
          <w:rFonts w:cs="Arial"/>
          <w:sz w:val="24"/>
          <w:szCs w:val="24"/>
        </w:rPr>
      </w:pPr>
      <w:r w:rsidRPr="00874F92">
        <w:rPr>
          <w:rFonts w:cs="Arial"/>
          <w:sz w:val="24"/>
          <w:szCs w:val="24"/>
        </w:rPr>
        <w:t>Online ordering platforms</w:t>
      </w:r>
    </w:p>
    <w:p w:rsidR="00722572" w:rsidRPr="00874F92" w:rsidRDefault="00AA245A" w:rsidP="00874F92">
      <w:pPr>
        <w:spacing w:line="360" w:lineRule="auto"/>
        <w:rPr>
          <w:rFonts w:cs="Arial"/>
          <w:sz w:val="24"/>
          <w:szCs w:val="24"/>
        </w:rPr>
      </w:pPr>
      <w:r w:rsidRPr="00874F92">
        <w:rPr>
          <w:rFonts w:cs="Arial"/>
          <w:sz w:val="24"/>
          <w:szCs w:val="24"/>
        </w:rPr>
        <w:t>Social media marketing tools</w:t>
      </w:r>
    </w:p>
    <w:p w:rsidR="00F53214" w:rsidRPr="00874F92" w:rsidRDefault="00F53214" w:rsidP="00874F92">
      <w:pPr>
        <w:spacing w:line="360" w:lineRule="auto"/>
        <w:rPr>
          <w:rFonts w:cs="Arial"/>
          <w:sz w:val="24"/>
          <w:szCs w:val="24"/>
        </w:rPr>
      </w:pPr>
    </w:p>
    <w:p w:rsidR="00722572" w:rsidRPr="00874F92" w:rsidRDefault="00934751" w:rsidP="00874F92">
      <w:pPr>
        <w:pStyle w:val="Heading2"/>
        <w:spacing w:line="360" w:lineRule="auto"/>
        <w:rPr>
          <w:rFonts w:cs="Arial"/>
          <w:sz w:val="24"/>
          <w:szCs w:val="24"/>
        </w:rPr>
      </w:pPr>
      <w:bookmarkStart w:id="49" w:name="_Toc120719616"/>
      <w:bookmarkStart w:id="50" w:name="_Toc225749769"/>
      <w:r w:rsidRPr="00874F92">
        <w:rPr>
          <w:rFonts w:cs="Arial"/>
          <w:sz w:val="24"/>
          <w:szCs w:val="24"/>
        </w:rPr>
        <w:t>Human Resource Plan</w:t>
      </w:r>
      <w:bookmarkEnd w:id="49"/>
      <w:bookmarkEnd w:id="50"/>
    </w:p>
    <w:p w:rsidR="00311D39" w:rsidRDefault="00311D39" w:rsidP="00874F92">
      <w:pPr>
        <w:spacing w:line="360" w:lineRule="auto"/>
        <w:rPr>
          <w:rFonts w:cs="Arial"/>
          <w:b/>
          <w:sz w:val="24"/>
          <w:szCs w:val="24"/>
        </w:rPr>
      </w:pPr>
    </w:p>
    <w:p w:rsidR="00AA245A" w:rsidRDefault="00AA245A" w:rsidP="00874F92">
      <w:pPr>
        <w:spacing w:line="360" w:lineRule="auto"/>
        <w:rPr>
          <w:rFonts w:cs="Arial"/>
          <w:b/>
          <w:sz w:val="24"/>
          <w:szCs w:val="24"/>
        </w:rPr>
      </w:pPr>
      <w:r w:rsidRPr="00874F92">
        <w:rPr>
          <w:rFonts w:cs="Arial"/>
          <w:b/>
          <w:sz w:val="24"/>
          <w:szCs w:val="24"/>
        </w:rPr>
        <w:t>Initial staff:</w:t>
      </w:r>
    </w:p>
    <w:tbl>
      <w:tblPr>
        <w:tblStyle w:val="TableGrid"/>
        <w:tblW w:w="0" w:type="auto"/>
        <w:tblLook w:val="04A0" w:firstRow="1" w:lastRow="0" w:firstColumn="1" w:lastColumn="0" w:noHBand="0" w:noVBand="1"/>
      </w:tblPr>
      <w:tblGrid>
        <w:gridCol w:w="4508"/>
        <w:gridCol w:w="1583"/>
      </w:tblGrid>
      <w:tr w:rsidR="00D93AF1" w:rsidTr="00D93AF1">
        <w:tc>
          <w:tcPr>
            <w:tcW w:w="4508" w:type="dxa"/>
          </w:tcPr>
          <w:p w:rsidR="00D93AF1" w:rsidRPr="00D93AF1" w:rsidRDefault="00D93AF1" w:rsidP="00874F92">
            <w:pPr>
              <w:spacing w:line="360" w:lineRule="auto"/>
              <w:rPr>
                <w:rFonts w:cs="Arial"/>
                <w:sz w:val="24"/>
                <w:szCs w:val="24"/>
              </w:rPr>
            </w:pPr>
            <w:r w:rsidRPr="00D93AF1">
              <w:rPr>
                <w:rFonts w:cs="Arial"/>
                <w:sz w:val="24"/>
                <w:szCs w:val="24"/>
              </w:rPr>
              <w:t>Owner / Manager</w:t>
            </w:r>
          </w:p>
        </w:tc>
        <w:tc>
          <w:tcPr>
            <w:tcW w:w="1583" w:type="dxa"/>
          </w:tcPr>
          <w:p w:rsidR="00D93AF1" w:rsidRPr="00D93AF1" w:rsidRDefault="00D93AF1" w:rsidP="00D93AF1">
            <w:pPr>
              <w:spacing w:line="360" w:lineRule="auto"/>
              <w:jc w:val="center"/>
              <w:rPr>
                <w:rFonts w:cs="Arial"/>
                <w:sz w:val="24"/>
                <w:szCs w:val="24"/>
              </w:rPr>
            </w:pPr>
            <w:r w:rsidRPr="00D93AF1">
              <w:rPr>
                <w:rFonts w:cs="Arial"/>
                <w:sz w:val="24"/>
                <w:szCs w:val="24"/>
              </w:rPr>
              <w:t>1</w:t>
            </w:r>
          </w:p>
        </w:tc>
      </w:tr>
      <w:tr w:rsidR="00D93AF1" w:rsidTr="00D93AF1">
        <w:tc>
          <w:tcPr>
            <w:tcW w:w="4508" w:type="dxa"/>
          </w:tcPr>
          <w:p w:rsidR="00D93AF1" w:rsidRPr="00D93AF1" w:rsidRDefault="00D93AF1" w:rsidP="00874F92">
            <w:pPr>
              <w:spacing w:line="360" w:lineRule="auto"/>
              <w:rPr>
                <w:rFonts w:cs="Arial"/>
                <w:sz w:val="24"/>
                <w:szCs w:val="24"/>
              </w:rPr>
            </w:pPr>
            <w:r w:rsidRPr="00D93AF1">
              <w:rPr>
                <w:rFonts w:cs="Arial"/>
                <w:sz w:val="24"/>
                <w:szCs w:val="24"/>
              </w:rPr>
              <w:t>C</w:t>
            </w:r>
            <w:r>
              <w:rPr>
                <w:rFonts w:cs="Arial"/>
                <w:sz w:val="24"/>
                <w:szCs w:val="24"/>
              </w:rPr>
              <w:t>hef</w:t>
            </w:r>
          </w:p>
        </w:tc>
        <w:tc>
          <w:tcPr>
            <w:tcW w:w="1583" w:type="dxa"/>
          </w:tcPr>
          <w:p w:rsidR="00D93AF1" w:rsidRPr="00D93AF1" w:rsidRDefault="00D93AF1" w:rsidP="00D93AF1">
            <w:pPr>
              <w:spacing w:line="360" w:lineRule="auto"/>
              <w:jc w:val="center"/>
              <w:rPr>
                <w:rFonts w:cs="Arial"/>
                <w:sz w:val="24"/>
                <w:szCs w:val="24"/>
              </w:rPr>
            </w:pPr>
            <w:r w:rsidRPr="00D93AF1">
              <w:rPr>
                <w:rFonts w:cs="Arial"/>
                <w:sz w:val="24"/>
                <w:szCs w:val="24"/>
              </w:rPr>
              <w:t>1</w:t>
            </w:r>
          </w:p>
        </w:tc>
      </w:tr>
      <w:tr w:rsidR="00D93AF1" w:rsidTr="00D93AF1">
        <w:tc>
          <w:tcPr>
            <w:tcW w:w="4508" w:type="dxa"/>
          </w:tcPr>
          <w:p w:rsidR="00D93AF1" w:rsidRPr="00D93AF1" w:rsidRDefault="00D93AF1" w:rsidP="00874F92">
            <w:pPr>
              <w:spacing w:line="360" w:lineRule="auto"/>
              <w:rPr>
                <w:rFonts w:cs="Arial"/>
                <w:sz w:val="24"/>
                <w:szCs w:val="24"/>
              </w:rPr>
            </w:pPr>
            <w:r w:rsidRPr="00D93AF1">
              <w:rPr>
                <w:rFonts w:cs="Arial"/>
                <w:sz w:val="24"/>
                <w:szCs w:val="24"/>
              </w:rPr>
              <w:t>Kitchen assi</w:t>
            </w:r>
            <w:r>
              <w:rPr>
                <w:rFonts w:cs="Arial"/>
                <w:sz w:val="24"/>
                <w:szCs w:val="24"/>
              </w:rPr>
              <w:t>s</w:t>
            </w:r>
            <w:r w:rsidRPr="00D93AF1">
              <w:rPr>
                <w:rFonts w:cs="Arial"/>
                <w:sz w:val="24"/>
                <w:szCs w:val="24"/>
              </w:rPr>
              <w:t>tant</w:t>
            </w:r>
          </w:p>
        </w:tc>
        <w:tc>
          <w:tcPr>
            <w:tcW w:w="1583" w:type="dxa"/>
          </w:tcPr>
          <w:p w:rsidR="00D93AF1" w:rsidRPr="00D93AF1" w:rsidRDefault="00D93AF1" w:rsidP="00D93AF1">
            <w:pPr>
              <w:spacing w:line="360" w:lineRule="auto"/>
              <w:jc w:val="center"/>
              <w:rPr>
                <w:rFonts w:cs="Arial"/>
                <w:sz w:val="24"/>
                <w:szCs w:val="24"/>
              </w:rPr>
            </w:pPr>
            <w:r w:rsidRPr="00D93AF1">
              <w:rPr>
                <w:rFonts w:cs="Arial"/>
                <w:sz w:val="24"/>
                <w:szCs w:val="24"/>
              </w:rPr>
              <w:t>1</w:t>
            </w:r>
          </w:p>
        </w:tc>
      </w:tr>
      <w:tr w:rsidR="00D93AF1" w:rsidTr="00D93AF1">
        <w:tc>
          <w:tcPr>
            <w:tcW w:w="4508" w:type="dxa"/>
          </w:tcPr>
          <w:p w:rsidR="00D93AF1" w:rsidRPr="00D93AF1" w:rsidRDefault="00D93AF1" w:rsidP="00874F92">
            <w:pPr>
              <w:spacing w:line="360" w:lineRule="auto"/>
              <w:rPr>
                <w:rFonts w:cs="Arial"/>
                <w:sz w:val="24"/>
                <w:szCs w:val="24"/>
              </w:rPr>
            </w:pPr>
            <w:r w:rsidRPr="00D93AF1">
              <w:rPr>
                <w:rFonts w:cs="Arial"/>
                <w:sz w:val="24"/>
                <w:szCs w:val="24"/>
              </w:rPr>
              <w:t>servers</w:t>
            </w:r>
          </w:p>
        </w:tc>
        <w:tc>
          <w:tcPr>
            <w:tcW w:w="1583" w:type="dxa"/>
          </w:tcPr>
          <w:p w:rsidR="00D93AF1" w:rsidRPr="00D93AF1" w:rsidRDefault="00D93AF1" w:rsidP="00D93AF1">
            <w:pPr>
              <w:spacing w:line="360" w:lineRule="auto"/>
              <w:jc w:val="center"/>
              <w:rPr>
                <w:rFonts w:cs="Arial"/>
                <w:sz w:val="24"/>
                <w:szCs w:val="24"/>
              </w:rPr>
            </w:pPr>
            <w:r w:rsidRPr="00D93AF1">
              <w:rPr>
                <w:rFonts w:cs="Arial"/>
                <w:sz w:val="24"/>
                <w:szCs w:val="24"/>
              </w:rPr>
              <w:t>2</w:t>
            </w:r>
          </w:p>
        </w:tc>
      </w:tr>
    </w:tbl>
    <w:p w:rsidR="0029322F" w:rsidRPr="00874F92" w:rsidRDefault="0029322F" w:rsidP="00874F92">
      <w:pPr>
        <w:spacing w:line="360" w:lineRule="auto"/>
        <w:rPr>
          <w:rFonts w:cs="Arial"/>
          <w:b/>
          <w:sz w:val="24"/>
          <w:szCs w:val="24"/>
        </w:rPr>
      </w:pPr>
    </w:p>
    <w:p w:rsidR="00934751" w:rsidRPr="00874F92" w:rsidRDefault="00AA245A" w:rsidP="00874F92">
      <w:pPr>
        <w:spacing w:line="360" w:lineRule="auto"/>
        <w:rPr>
          <w:rFonts w:cs="Arial"/>
          <w:sz w:val="24"/>
          <w:szCs w:val="24"/>
        </w:rPr>
      </w:pPr>
      <w:r w:rsidRPr="00874F92">
        <w:rPr>
          <w:rFonts w:cs="Arial"/>
          <w:sz w:val="24"/>
          <w:szCs w:val="24"/>
        </w:rPr>
        <w:t>Staff will receive food hygiene and safety training.</w:t>
      </w:r>
    </w:p>
    <w:p w:rsidR="00F53214" w:rsidRPr="00874F92" w:rsidRDefault="00F53214" w:rsidP="00874F92">
      <w:pPr>
        <w:spacing w:line="360" w:lineRule="auto"/>
        <w:rPr>
          <w:rFonts w:cs="Arial"/>
          <w:sz w:val="24"/>
          <w:szCs w:val="24"/>
        </w:rPr>
      </w:pPr>
    </w:p>
    <w:p w:rsidR="002111A4" w:rsidRDefault="00934751" w:rsidP="00E74CEA">
      <w:pPr>
        <w:pStyle w:val="Heading2"/>
        <w:spacing w:line="360" w:lineRule="auto"/>
        <w:rPr>
          <w:rFonts w:cs="Arial"/>
          <w:sz w:val="24"/>
          <w:szCs w:val="24"/>
        </w:rPr>
      </w:pPr>
      <w:bookmarkStart w:id="51" w:name="_Toc120719617"/>
      <w:bookmarkStart w:id="52" w:name="_Toc225749770"/>
      <w:r w:rsidRPr="00874F92">
        <w:rPr>
          <w:rFonts w:cs="Arial"/>
          <w:sz w:val="24"/>
          <w:szCs w:val="24"/>
        </w:rPr>
        <w:t>Expansion Plan</w:t>
      </w:r>
      <w:bookmarkEnd w:id="51"/>
      <w:bookmarkEnd w:id="52"/>
    </w:p>
    <w:p w:rsidR="00E74CEA" w:rsidRPr="00E74CEA" w:rsidRDefault="00E74CEA" w:rsidP="00E74CEA"/>
    <w:p w:rsidR="00AA245A" w:rsidRPr="00311D39" w:rsidRDefault="00AA245A" w:rsidP="00311D39">
      <w:pPr>
        <w:pStyle w:val="ListParagraph"/>
        <w:numPr>
          <w:ilvl w:val="0"/>
          <w:numId w:val="25"/>
        </w:numPr>
        <w:spacing w:line="360" w:lineRule="auto"/>
        <w:rPr>
          <w:rFonts w:cs="Arial"/>
          <w:sz w:val="24"/>
          <w:szCs w:val="24"/>
        </w:rPr>
      </w:pPr>
      <w:r w:rsidRPr="00311D39">
        <w:rPr>
          <w:rFonts w:cs="Arial"/>
          <w:sz w:val="24"/>
          <w:szCs w:val="24"/>
        </w:rPr>
        <w:t>Expanding delivery coverage.</w:t>
      </w:r>
    </w:p>
    <w:p w:rsidR="00AA245A" w:rsidRPr="00311D39" w:rsidRDefault="00AA245A" w:rsidP="00311D39">
      <w:pPr>
        <w:pStyle w:val="ListParagraph"/>
        <w:numPr>
          <w:ilvl w:val="0"/>
          <w:numId w:val="25"/>
        </w:numPr>
        <w:spacing w:line="360" w:lineRule="auto"/>
        <w:rPr>
          <w:rFonts w:cs="Arial"/>
          <w:sz w:val="24"/>
          <w:szCs w:val="24"/>
        </w:rPr>
      </w:pPr>
      <w:r w:rsidRPr="00311D39">
        <w:rPr>
          <w:rFonts w:cs="Arial"/>
          <w:sz w:val="24"/>
          <w:szCs w:val="24"/>
        </w:rPr>
        <w:t>Launching Ecuadorian food products such as sauces or snacks.</w:t>
      </w:r>
    </w:p>
    <w:p w:rsidR="00144415" w:rsidRPr="00311D39" w:rsidRDefault="00144415" w:rsidP="00311D39">
      <w:pPr>
        <w:pStyle w:val="ListParagraph"/>
        <w:numPr>
          <w:ilvl w:val="0"/>
          <w:numId w:val="25"/>
        </w:numPr>
        <w:spacing w:line="360" w:lineRule="auto"/>
        <w:rPr>
          <w:rFonts w:cs="Arial"/>
          <w:sz w:val="24"/>
          <w:szCs w:val="24"/>
        </w:rPr>
      </w:pPr>
      <w:r w:rsidRPr="00311D39">
        <w:rPr>
          <w:rFonts w:cs="Arial"/>
          <w:sz w:val="24"/>
          <w:szCs w:val="24"/>
        </w:rPr>
        <w:t>Hosting events/parties at the restaurant.</w:t>
      </w:r>
    </w:p>
    <w:p w:rsidR="00144415" w:rsidRPr="00311D39" w:rsidRDefault="00AA245A" w:rsidP="00311D39">
      <w:pPr>
        <w:pStyle w:val="ListParagraph"/>
        <w:numPr>
          <w:ilvl w:val="0"/>
          <w:numId w:val="25"/>
        </w:numPr>
        <w:spacing w:line="360" w:lineRule="auto"/>
        <w:rPr>
          <w:rFonts w:cs="Arial"/>
          <w:sz w:val="24"/>
          <w:szCs w:val="24"/>
        </w:rPr>
      </w:pPr>
      <w:r w:rsidRPr="00311D39">
        <w:rPr>
          <w:rFonts w:cs="Arial"/>
          <w:sz w:val="24"/>
          <w:szCs w:val="24"/>
        </w:rPr>
        <w:t>Offering catering services for events.</w:t>
      </w:r>
    </w:p>
    <w:p w:rsidR="00144415" w:rsidRPr="00874F92" w:rsidRDefault="00144415" w:rsidP="00874F92">
      <w:pPr>
        <w:spacing w:line="360" w:lineRule="auto"/>
        <w:rPr>
          <w:rFonts w:cs="Arial"/>
          <w:sz w:val="24"/>
          <w:szCs w:val="24"/>
        </w:rPr>
      </w:pPr>
    </w:p>
    <w:p w:rsidR="00255882" w:rsidRDefault="00255882"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Default="00BD7461" w:rsidP="00874F92">
      <w:pPr>
        <w:spacing w:line="360" w:lineRule="auto"/>
        <w:rPr>
          <w:rFonts w:cs="Arial"/>
          <w:sz w:val="24"/>
          <w:szCs w:val="24"/>
        </w:rPr>
      </w:pPr>
    </w:p>
    <w:p w:rsidR="00BD7461" w:rsidRPr="00874F92" w:rsidRDefault="00BD7461" w:rsidP="00874F92">
      <w:pPr>
        <w:spacing w:line="360" w:lineRule="auto"/>
        <w:rPr>
          <w:rFonts w:cs="Arial"/>
          <w:sz w:val="24"/>
          <w:szCs w:val="24"/>
        </w:rPr>
      </w:pPr>
    </w:p>
    <w:p w:rsidR="006B1169" w:rsidRPr="00311D39" w:rsidRDefault="00070E9B" w:rsidP="00311D39">
      <w:pPr>
        <w:pStyle w:val="Heading1"/>
        <w:spacing w:line="360" w:lineRule="auto"/>
        <w:rPr>
          <w:rFonts w:cs="Arial"/>
          <w:sz w:val="24"/>
          <w:szCs w:val="24"/>
        </w:rPr>
      </w:pPr>
      <w:bookmarkStart w:id="53" w:name="_Toc120719618"/>
      <w:bookmarkStart w:id="54" w:name="_Toc225749771"/>
      <w:r w:rsidRPr="00874F92">
        <w:rPr>
          <w:rFonts w:cs="Arial"/>
          <w:sz w:val="24"/>
          <w:szCs w:val="24"/>
        </w:rPr>
        <w:lastRenderedPageBreak/>
        <w:t>Reference List</w:t>
      </w:r>
      <w:bookmarkEnd w:id="53"/>
      <w:bookmarkEnd w:id="54"/>
    </w:p>
    <w:p w:rsidR="006140C1" w:rsidRDefault="006140C1" w:rsidP="006B1169"/>
    <w:p w:rsidR="006140C1" w:rsidRDefault="006140C1" w:rsidP="006B1169">
      <w:r w:rsidRPr="006140C1">
        <w:t xml:space="preserve">Doran, G.T (1981). </w:t>
      </w:r>
      <w:r w:rsidRPr="006140C1">
        <w:rPr>
          <w:i/>
        </w:rPr>
        <w:t>There’s a S.M.A.R.T. way to write management’s goals and objectives</w:t>
      </w:r>
      <w:r w:rsidRPr="006140C1">
        <w:t>. Management review, 70(11), 35-36</w:t>
      </w:r>
    </w:p>
    <w:p w:rsidR="006140C1" w:rsidRDefault="00CC6CA6" w:rsidP="006B1169">
      <w:r w:rsidRPr="00CC6CA6">
        <w:t xml:space="preserve">Armstrong, M. (2012) </w:t>
      </w:r>
      <w:r w:rsidRPr="00CC6CA6">
        <w:rPr>
          <w:i/>
        </w:rPr>
        <w:t>Armstrong’s Handbook of Management and Leadership</w:t>
      </w:r>
      <w:r w:rsidRPr="00CC6CA6">
        <w:t xml:space="preserve">. 3rd ed. London: </w:t>
      </w:r>
      <w:proofErr w:type="spellStart"/>
      <w:r w:rsidRPr="00CC6CA6">
        <w:t>Kogan</w:t>
      </w:r>
      <w:proofErr w:type="spellEnd"/>
      <w:r w:rsidRPr="00CC6CA6">
        <w:t xml:space="preserve"> Page.</w:t>
      </w:r>
    </w:p>
    <w:p w:rsidR="00D51190" w:rsidRDefault="00D51190" w:rsidP="006B1169">
      <w:r w:rsidRPr="00D51190">
        <w:t xml:space="preserve">Kotler, P. and Keller, K. (2016) </w:t>
      </w:r>
      <w:r w:rsidRPr="00D51190">
        <w:rPr>
          <w:i/>
        </w:rPr>
        <w:t>Marketing Management</w:t>
      </w:r>
      <w:r w:rsidRPr="00D51190">
        <w:t>. 15th ed. Harlow: Pearson Education.</w:t>
      </w:r>
    </w:p>
    <w:p w:rsidR="00DE78E0" w:rsidRDefault="00DE78E0" w:rsidP="006B1169">
      <w:r w:rsidRPr="00DE78E0">
        <w:t xml:space="preserve">Johnson, G., Scholes, K. and Whittington, R. (2017) </w:t>
      </w:r>
      <w:r w:rsidRPr="00DE78E0">
        <w:rPr>
          <w:i/>
        </w:rPr>
        <w:t>Exploring Strategy</w:t>
      </w:r>
      <w:r w:rsidRPr="00DE78E0">
        <w:t>. 11th ed. Harlow: Pearson Education.</w:t>
      </w:r>
    </w:p>
    <w:p w:rsidR="00DE78E0" w:rsidRDefault="00DE78E0" w:rsidP="006B1169"/>
    <w:p w:rsidR="00677527" w:rsidRDefault="00677527" w:rsidP="006B1169"/>
    <w:p w:rsidR="00677527" w:rsidRDefault="00677527" w:rsidP="006B1169"/>
    <w:p w:rsidR="00677527" w:rsidRDefault="00677527" w:rsidP="006B1169"/>
    <w:p w:rsidR="00255882" w:rsidRPr="00874F92" w:rsidRDefault="004078A1" w:rsidP="00874F92">
      <w:pPr>
        <w:tabs>
          <w:tab w:val="left" w:pos="7596"/>
        </w:tabs>
        <w:spacing w:line="360" w:lineRule="auto"/>
        <w:rPr>
          <w:rFonts w:cs="Arial"/>
          <w:sz w:val="24"/>
          <w:szCs w:val="24"/>
        </w:rPr>
      </w:pPr>
      <w:r w:rsidRPr="00874F92">
        <w:rPr>
          <w:rFonts w:cs="Arial"/>
          <w:sz w:val="24"/>
          <w:szCs w:val="24"/>
        </w:rPr>
        <w:tab/>
      </w:r>
    </w:p>
    <w:p w:rsidR="00255882" w:rsidRPr="00874F92" w:rsidRDefault="00255882" w:rsidP="00874F92">
      <w:pPr>
        <w:spacing w:line="360" w:lineRule="auto"/>
        <w:rPr>
          <w:rFonts w:cs="Arial"/>
          <w:sz w:val="24"/>
          <w:szCs w:val="24"/>
        </w:rPr>
      </w:pPr>
    </w:p>
    <w:p w:rsidR="00255882" w:rsidRDefault="00255882"/>
    <w:p w:rsidR="00255882" w:rsidRDefault="00255882"/>
    <w:p w:rsidR="00255882" w:rsidRDefault="00255882"/>
    <w:p w:rsidR="00255882" w:rsidRDefault="00255882"/>
    <w:p w:rsidR="00F61109" w:rsidRDefault="00F61109" w:rsidP="00070E9B">
      <w:pPr>
        <w:pStyle w:val="Heading1"/>
      </w:pPr>
      <w:bookmarkStart w:id="55" w:name="_Toc120719619"/>
    </w:p>
    <w:p w:rsidR="00F61109" w:rsidRDefault="00F61109" w:rsidP="00070E9B">
      <w:pPr>
        <w:pStyle w:val="Heading1"/>
      </w:pPr>
    </w:p>
    <w:p w:rsidR="00F61109" w:rsidRDefault="00F61109" w:rsidP="00070E9B">
      <w:pPr>
        <w:pStyle w:val="Heading1"/>
      </w:pPr>
    </w:p>
    <w:p w:rsidR="00F61109" w:rsidRDefault="00F61109" w:rsidP="00070E9B">
      <w:pPr>
        <w:pStyle w:val="Heading1"/>
      </w:pPr>
    </w:p>
    <w:p w:rsidR="00F61109" w:rsidRDefault="00F61109" w:rsidP="00070E9B">
      <w:pPr>
        <w:pStyle w:val="Heading1"/>
      </w:pPr>
    </w:p>
    <w:p w:rsidR="00F61109" w:rsidRDefault="00F61109" w:rsidP="00070E9B">
      <w:pPr>
        <w:pStyle w:val="Heading1"/>
      </w:pPr>
    </w:p>
    <w:p w:rsidR="00F61109" w:rsidRDefault="00F61109" w:rsidP="00070E9B">
      <w:pPr>
        <w:pStyle w:val="Heading1"/>
      </w:pPr>
    </w:p>
    <w:p w:rsidR="00F61109" w:rsidRDefault="00F61109" w:rsidP="00070E9B">
      <w:pPr>
        <w:pStyle w:val="Heading1"/>
      </w:pPr>
    </w:p>
    <w:p w:rsidR="00BD7461" w:rsidRDefault="00BD7461" w:rsidP="00070E9B">
      <w:pPr>
        <w:pStyle w:val="Heading1"/>
      </w:pPr>
    </w:p>
    <w:bookmarkEnd w:id="55"/>
    <w:p w:rsidR="003A731C" w:rsidRDefault="003A731C" w:rsidP="003A731C">
      <w:pPr>
        <w:tabs>
          <w:tab w:val="left" w:pos="1008"/>
        </w:tabs>
      </w:pPr>
      <w:r>
        <w:tab/>
      </w:r>
    </w:p>
    <w:p w:rsidR="00142707" w:rsidRDefault="00142707"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6D4EE2" w:rsidRDefault="006D4EE2" w:rsidP="003A731C">
      <w:pPr>
        <w:tabs>
          <w:tab w:val="left" w:pos="1008"/>
        </w:tabs>
      </w:pPr>
    </w:p>
    <w:p w:rsidR="004C03A8" w:rsidRPr="003A731C" w:rsidRDefault="004C03A8" w:rsidP="00E96EBC">
      <w:pPr>
        <w:tabs>
          <w:tab w:val="left" w:pos="1008"/>
        </w:tabs>
      </w:pPr>
    </w:p>
    <w:sectPr w:rsidR="004C03A8" w:rsidRPr="003A731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2BB" w:rsidRDefault="000F52BB" w:rsidP="00904688">
      <w:pPr>
        <w:spacing w:after="0" w:line="240" w:lineRule="auto"/>
      </w:pPr>
      <w:r>
        <w:separator/>
      </w:r>
    </w:p>
  </w:endnote>
  <w:endnote w:type="continuationSeparator" w:id="0">
    <w:p w:rsidR="000F52BB" w:rsidRDefault="000F52BB"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venir Next LT Pro Demi">
    <w:altName w:val="Arial"/>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7279367"/>
      <w:docPartObj>
        <w:docPartGallery w:val="Page Numbers (Bottom of Page)"/>
        <w:docPartUnique/>
      </w:docPartObj>
    </w:sdtPr>
    <w:sdtEndPr>
      <w:rPr>
        <w:color w:val="7F7F7F" w:themeColor="background1" w:themeShade="7F"/>
        <w:spacing w:val="60"/>
      </w:rPr>
    </w:sdtEndPr>
    <w:sdtContent>
      <w:p w:rsidR="00590F92" w:rsidRDefault="00590F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727B8C">
          <w:rPr>
            <w:noProof/>
          </w:rPr>
          <w:t>16</w:t>
        </w:r>
        <w:r>
          <w:rPr>
            <w:noProof/>
          </w:rPr>
          <w:fldChar w:fldCharType="end"/>
        </w:r>
        <w:r>
          <w:t xml:space="preserve"> | </w:t>
        </w:r>
        <w:r>
          <w:rPr>
            <w:color w:val="7F7F7F" w:themeColor="background1" w:themeShade="7F"/>
            <w:spacing w:val="60"/>
          </w:rPr>
          <w:t>Page</w:t>
        </w:r>
      </w:p>
    </w:sdtContent>
  </w:sdt>
  <w:p w:rsidR="00590F92" w:rsidRDefault="00590F9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2BB" w:rsidRDefault="000F52BB" w:rsidP="00904688">
      <w:pPr>
        <w:spacing w:after="0" w:line="240" w:lineRule="auto"/>
      </w:pPr>
      <w:r>
        <w:separator/>
      </w:r>
    </w:p>
  </w:footnote>
  <w:footnote w:type="continuationSeparator" w:id="0">
    <w:p w:rsidR="000F52BB" w:rsidRDefault="000F52BB"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339"/>
    <w:multiLevelType w:val="hybridMultilevel"/>
    <w:tmpl w:val="662403CA"/>
    <w:lvl w:ilvl="0" w:tplc="8BBE9E0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B3076"/>
    <w:multiLevelType w:val="hybridMultilevel"/>
    <w:tmpl w:val="CC64D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3619C"/>
    <w:multiLevelType w:val="hybridMultilevel"/>
    <w:tmpl w:val="B7D01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E6520"/>
    <w:multiLevelType w:val="hybridMultilevel"/>
    <w:tmpl w:val="73CA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43A6B"/>
    <w:multiLevelType w:val="hybridMultilevel"/>
    <w:tmpl w:val="D320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20945"/>
    <w:multiLevelType w:val="hybridMultilevel"/>
    <w:tmpl w:val="5F38860A"/>
    <w:lvl w:ilvl="0" w:tplc="3EC22CD6">
      <w:numFmt w:val="bullet"/>
      <w:lvlText w:val="•"/>
      <w:lvlJc w:val="left"/>
      <w:pPr>
        <w:ind w:left="420" w:hanging="360"/>
      </w:pPr>
      <w:rPr>
        <w:rFonts w:ascii="Arial" w:eastAsiaTheme="minorEastAsia"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1A556C0D"/>
    <w:multiLevelType w:val="hybridMultilevel"/>
    <w:tmpl w:val="7012FBFE"/>
    <w:lvl w:ilvl="0" w:tplc="B7B2C078">
      <w:numFmt w:val="bullet"/>
      <w:lvlText w:val="-"/>
      <w:lvlJc w:val="left"/>
      <w:pPr>
        <w:ind w:left="480" w:hanging="360"/>
      </w:pPr>
      <w:rPr>
        <w:rFonts w:ascii="Arial" w:eastAsiaTheme="minorEastAsia" w:hAnsi="Aria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7" w15:restartNumberingAfterBreak="0">
    <w:nsid w:val="2A565384"/>
    <w:multiLevelType w:val="hybridMultilevel"/>
    <w:tmpl w:val="85266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FD3A28"/>
    <w:multiLevelType w:val="hybridMultilevel"/>
    <w:tmpl w:val="4E14D06E"/>
    <w:lvl w:ilvl="0" w:tplc="B134BE4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62591F"/>
    <w:multiLevelType w:val="hybridMultilevel"/>
    <w:tmpl w:val="9BDCD24E"/>
    <w:lvl w:ilvl="0" w:tplc="584E195E">
      <w:start w:val="2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672EBB"/>
    <w:multiLevelType w:val="hybridMultilevel"/>
    <w:tmpl w:val="06F41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5746E6"/>
    <w:multiLevelType w:val="hybridMultilevel"/>
    <w:tmpl w:val="76A64B12"/>
    <w:lvl w:ilvl="0" w:tplc="3EC22CD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825062"/>
    <w:multiLevelType w:val="hybridMultilevel"/>
    <w:tmpl w:val="FE941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313417"/>
    <w:multiLevelType w:val="hybridMultilevel"/>
    <w:tmpl w:val="3BF82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037F8"/>
    <w:multiLevelType w:val="hybridMultilevel"/>
    <w:tmpl w:val="B14C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2550B0"/>
    <w:multiLevelType w:val="hybridMultilevel"/>
    <w:tmpl w:val="46B4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4A095D"/>
    <w:multiLevelType w:val="hybridMultilevel"/>
    <w:tmpl w:val="D0FE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E9436A"/>
    <w:multiLevelType w:val="hybridMultilevel"/>
    <w:tmpl w:val="854C331A"/>
    <w:lvl w:ilvl="0" w:tplc="5A4EC942">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E04FA8"/>
    <w:multiLevelType w:val="hybridMultilevel"/>
    <w:tmpl w:val="686E9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972B2"/>
    <w:multiLevelType w:val="hybridMultilevel"/>
    <w:tmpl w:val="E60A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0528A5"/>
    <w:multiLevelType w:val="hybridMultilevel"/>
    <w:tmpl w:val="E8B4D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FF0E57"/>
    <w:multiLevelType w:val="hybridMultilevel"/>
    <w:tmpl w:val="C428A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397786"/>
    <w:multiLevelType w:val="hybridMultilevel"/>
    <w:tmpl w:val="2E58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FC49A4"/>
    <w:multiLevelType w:val="hybridMultilevel"/>
    <w:tmpl w:val="D38C2548"/>
    <w:lvl w:ilvl="0" w:tplc="3EC22CD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2E481E"/>
    <w:multiLevelType w:val="hybridMultilevel"/>
    <w:tmpl w:val="75083D8A"/>
    <w:lvl w:ilvl="0" w:tplc="08090001">
      <w:start w:val="1"/>
      <w:numFmt w:val="bullet"/>
      <w:lvlText w:val=""/>
      <w:lvlJc w:val="left"/>
      <w:pPr>
        <w:ind w:left="720" w:hanging="360"/>
      </w:pPr>
      <w:rPr>
        <w:rFonts w:ascii="Symbol" w:hAnsi="Symbol" w:hint="default"/>
      </w:rPr>
    </w:lvl>
    <w:lvl w:ilvl="1" w:tplc="26945E0A">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17"/>
  </w:num>
  <w:num w:numId="4">
    <w:abstractNumId w:val="4"/>
  </w:num>
  <w:num w:numId="5">
    <w:abstractNumId w:val="8"/>
  </w:num>
  <w:num w:numId="6">
    <w:abstractNumId w:val="10"/>
  </w:num>
  <w:num w:numId="7">
    <w:abstractNumId w:val="24"/>
  </w:num>
  <w:num w:numId="8">
    <w:abstractNumId w:val="1"/>
  </w:num>
  <w:num w:numId="9">
    <w:abstractNumId w:val="19"/>
  </w:num>
  <w:num w:numId="10">
    <w:abstractNumId w:val="15"/>
  </w:num>
  <w:num w:numId="11">
    <w:abstractNumId w:val="16"/>
  </w:num>
  <w:num w:numId="12">
    <w:abstractNumId w:val="5"/>
  </w:num>
  <w:num w:numId="13">
    <w:abstractNumId w:val="2"/>
  </w:num>
  <w:num w:numId="14">
    <w:abstractNumId w:val="0"/>
  </w:num>
  <w:num w:numId="15">
    <w:abstractNumId w:val="21"/>
  </w:num>
  <w:num w:numId="16">
    <w:abstractNumId w:val="20"/>
  </w:num>
  <w:num w:numId="17">
    <w:abstractNumId w:val="12"/>
  </w:num>
  <w:num w:numId="18">
    <w:abstractNumId w:val="6"/>
  </w:num>
  <w:num w:numId="19">
    <w:abstractNumId w:val="23"/>
  </w:num>
  <w:num w:numId="20">
    <w:abstractNumId w:val="11"/>
  </w:num>
  <w:num w:numId="21">
    <w:abstractNumId w:val="14"/>
  </w:num>
  <w:num w:numId="22">
    <w:abstractNumId w:val="9"/>
  </w:num>
  <w:num w:numId="23">
    <w:abstractNumId w:val="18"/>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CDA"/>
    <w:rsid w:val="00000EA4"/>
    <w:rsid w:val="000110C3"/>
    <w:rsid w:val="00011ADD"/>
    <w:rsid w:val="00023DCB"/>
    <w:rsid w:val="000403AA"/>
    <w:rsid w:val="000415BE"/>
    <w:rsid w:val="00061049"/>
    <w:rsid w:val="00070E9B"/>
    <w:rsid w:val="00072390"/>
    <w:rsid w:val="0007700B"/>
    <w:rsid w:val="00077688"/>
    <w:rsid w:val="000B2D76"/>
    <w:rsid w:val="000C2DE5"/>
    <w:rsid w:val="000C3B44"/>
    <w:rsid w:val="000D3665"/>
    <w:rsid w:val="000E2EEE"/>
    <w:rsid w:val="000E675F"/>
    <w:rsid w:val="000F4209"/>
    <w:rsid w:val="000F52BB"/>
    <w:rsid w:val="00107E91"/>
    <w:rsid w:val="00110666"/>
    <w:rsid w:val="00127ED5"/>
    <w:rsid w:val="001320EE"/>
    <w:rsid w:val="00136E86"/>
    <w:rsid w:val="00142707"/>
    <w:rsid w:val="00144415"/>
    <w:rsid w:val="00175CC5"/>
    <w:rsid w:val="0018189F"/>
    <w:rsid w:val="001B08C1"/>
    <w:rsid w:val="001C2708"/>
    <w:rsid w:val="001C65B2"/>
    <w:rsid w:val="001D3388"/>
    <w:rsid w:val="001E6768"/>
    <w:rsid w:val="00202F12"/>
    <w:rsid w:val="002111A4"/>
    <w:rsid w:val="0021579B"/>
    <w:rsid w:val="002373FA"/>
    <w:rsid w:val="00243BEB"/>
    <w:rsid w:val="00255882"/>
    <w:rsid w:val="0029322F"/>
    <w:rsid w:val="002A20F7"/>
    <w:rsid w:val="002A6197"/>
    <w:rsid w:val="002B07B5"/>
    <w:rsid w:val="002B7D60"/>
    <w:rsid w:val="002C36F2"/>
    <w:rsid w:val="002C595E"/>
    <w:rsid w:val="002D2F28"/>
    <w:rsid w:val="002E1BC0"/>
    <w:rsid w:val="002E3CCA"/>
    <w:rsid w:val="002F651E"/>
    <w:rsid w:val="00311D39"/>
    <w:rsid w:val="003260AA"/>
    <w:rsid w:val="003275A0"/>
    <w:rsid w:val="003323B6"/>
    <w:rsid w:val="00334371"/>
    <w:rsid w:val="003431FA"/>
    <w:rsid w:val="00356578"/>
    <w:rsid w:val="00356974"/>
    <w:rsid w:val="00391F1F"/>
    <w:rsid w:val="003A731C"/>
    <w:rsid w:val="003B43A1"/>
    <w:rsid w:val="003C6B03"/>
    <w:rsid w:val="003D0311"/>
    <w:rsid w:val="003E02FB"/>
    <w:rsid w:val="004078A1"/>
    <w:rsid w:val="004104AE"/>
    <w:rsid w:val="00415E6A"/>
    <w:rsid w:val="00423C9D"/>
    <w:rsid w:val="00425C4A"/>
    <w:rsid w:val="004528AB"/>
    <w:rsid w:val="004567D8"/>
    <w:rsid w:val="004668FE"/>
    <w:rsid w:val="0046780A"/>
    <w:rsid w:val="00484C66"/>
    <w:rsid w:val="004907B1"/>
    <w:rsid w:val="004B3A79"/>
    <w:rsid w:val="004B76AF"/>
    <w:rsid w:val="004C03A8"/>
    <w:rsid w:val="004C17E7"/>
    <w:rsid w:val="004D489D"/>
    <w:rsid w:val="004F4DF5"/>
    <w:rsid w:val="00502B0C"/>
    <w:rsid w:val="0050733E"/>
    <w:rsid w:val="00512FFE"/>
    <w:rsid w:val="00522828"/>
    <w:rsid w:val="00524D77"/>
    <w:rsid w:val="00561003"/>
    <w:rsid w:val="00570A31"/>
    <w:rsid w:val="00572727"/>
    <w:rsid w:val="005863CA"/>
    <w:rsid w:val="00590F92"/>
    <w:rsid w:val="005A144F"/>
    <w:rsid w:val="005B3E6F"/>
    <w:rsid w:val="005B61A5"/>
    <w:rsid w:val="005C005F"/>
    <w:rsid w:val="006140C1"/>
    <w:rsid w:val="0062388E"/>
    <w:rsid w:val="00634F97"/>
    <w:rsid w:val="00640B87"/>
    <w:rsid w:val="0064414C"/>
    <w:rsid w:val="00650FDA"/>
    <w:rsid w:val="0067733E"/>
    <w:rsid w:val="00677527"/>
    <w:rsid w:val="00686C7A"/>
    <w:rsid w:val="00695FB3"/>
    <w:rsid w:val="006A4AAE"/>
    <w:rsid w:val="006B1169"/>
    <w:rsid w:val="006B7DCB"/>
    <w:rsid w:val="006C22F3"/>
    <w:rsid w:val="006D49B4"/>
    <w:rsid w:val="006D4EE2"/>
    <w:rsid w:val="006F113F"/>
    <w:rsid w:val="00701E01"/>
    <w:rsid w:val="00716063"/>
    <w:rsid w:val="00717CDA"/>
    <w:rsid w:val="00722572"/>
    <w:rsid w:val="00727B8C"/>
    <w:rsid w:val="00733C1D"/>
    <w:rsid w:val="00736F18"/>
    <w:rsid w:val="00741099"/>
    <w:rsid w:val="00742761"/>
    <w:rsid w:val="00747FD5"/>
    <w:rsid w:val="0075517B"/>
    <w:rsid w:val="00772239"/>
    <w:rsid w:val="00783DC5"/>
    <w:rsid w:val="00791272"/>
    <w:rsid w:val="00793C84"/>
    <w:rsid w:val="007966B7"/>
    <w:rsid w:val="007A5324"/>
    <w:rsid w:val="007B5362"/>
    <w:rsid w:val="007D7ECF"/>
    <w:rsid w:val="007E487A"/>
    <w:rsid w:val="0081175C"/>
    <w:rsid w:val="00812C38"/>
    <w:rsid w:val="008333B6"/>
    <w:rsid w:val="0085062F"/>
    <w:rsid w:val="00852AFB"/>
    <w:rsid w:val="00865C9E"/>
    <w:rsid w:val="00866B70"/>
    <w:rsid w:val="00871E07"/>
    <w:rsid w:val="00874F92"/>
    <w:rsid w:val="008A4217"/>
    <w:rsid w:val="008A6277"/>
    <w:rsid w:val="008B767D"/>
    <w:rsid w:val="008E7701"/>
    <w:rsid w:val="008F125C"/>
    <w:rsid w:val="00904688"/>
    <w:rsid w:val="009051E5"/>
    <w:rsid w:val="00911176"/>
    <w:rsid w:val="00913AAA"/>
    <w:rsid w:val="0092023C"/>
    <w:rsid w:val="00934751"/>
    <w:rsid w:val="00952248"/>
    <w:rsid w:val="0096798A"/>
    <w:rsid w:val="0097736E"/>
    <w:rsid w:val="0098386C"/>
    <w:rsid w:val="0099740B"/>
    <w:rsid w:val="009A1B5F"/>
    <w:rsid w:val="009C3866"/>
    <w:rsid w:val="009C54F9"/>
    <w:rsid w:val="009D08F2"/>
    <w:rsid w:val="009D1A9F"/>
    <w:rsid w:val="009D5F23"/>
    <w:rsid w:val="009E0352"/>
    <w:rsid w:val="009F6517"/>
    <w:rsid w:val="00A0372C"/>
    <w:rsid w:val="00A138FD"/>
    <w:rsid w:val="00A24D9A"/>
    <w:rsid w:val="00A257D3"/>
    <w:rsid w:val="00A35108"/>
    <w:rsid w:val="00AA245A"/>
    <w:rsid w:val="00AA7417"/>
    <w:rsid w:val="00AB5FB3"/>
    <w:rsid w:val="00AD04A3"/>
    <w:rsid w:val="00AD3C57"/>
    <w:rsid w:val="00AE314C"/>
    <w:rsid w:val="00AF691B"/>
    <w:rsid w:val="00B23C29"/>
    <w:rsid w:val="00B322B4"/>
    <w:rsid w:val="00B3404C"/>
    <w:rsid w:val="00B46301"/>
    <w:rsid w:val="00B531BD"/>
    <w:rsid w:val="00B71A6C"/>
    <w:rsid w:val="00B72311"/>
    <w:rsid w:val="00B73D46"/>
    <w:rsid w:val="00B77983"/>
    <w:rsid w:val="00B86753"/>
    <w:rsid w:val="00BA6229"/>
    <w:rsid w:val="00BC50C1"/>
    <w:rsid w:val="00BC5AD4"/>
    <w:rsid w:val="00BC5B73"/>
    <w:rsid w:val="00BD7461"/>
    <w:rsid w:val="00BE568C"/>
    <w:rsid w:val="00C0054B"/>
    <w:rsid w:val="00C0634A"/>
    <w:rsid w:val="00C07728"/>
    <w:rsid w:val="00C53919"/>
    <w:rsid w:val="00C54CB9"/>
    <w:rsid w:val="00C575D7"/>
    <w:rsid w:val="00C5762E"/>
    <w:rsid w:val="00C6230A"/>
    <w:rsid w:val="00C66790"/>
    <w:rsid w:val="00C72082"/>
    <w:rsid w:val="00C75CA6"/>
    <w:rsid w:val="00C76AF4"/>
    <w:rsid w:val="00C852FF"/>
    <w:rsid w:val="00C9275B"/>
    <w:rsid w:val="00C946E8"/>
    <w:rsid w:val="00CA4DF1"/>
    <w:rsid w:val="00CC37B6"/>
    <w:rsid w:val="00CC6CA6"/>
    <w:rsid w:val="00CF0B12"/>
    <w:rsid w:val="00CF50D3"/>
    <w:rsid w:val="00D02D2D"/>
    <w:rsid w:val="00D25DC2"/>
    <w:rsid w:val="00D43444"/>
    <w:rsid w:val="00D455C1"/>
    <w:rsid w:val="00D51190"/>
    <w:rsid w:val="00D60677"/>
    <w:rsid w:val="00D60CF0"/>
    <w:rsid w:val="00D617BD"/>
    <w:rsid w:val="00D81A10"/>
    <w:rsid w:val="00D82F48"/>
    <w:rsid w:val="00D93AF1"/>
    <w:rsid w:val="00D94A56"/>
    <w:rsid w:val="00DC76D9"/>
    <w:rsid w:val="00DD5960"/>
    <w:rsid w:val="00DE78E0"/>
    <w:rsid w:val="00DF4074"/>
    <w:rsid w:val="00E0150E"/>
    <w:rsid w:val="00E073FC"/>
    <w:rsid w:val="00E20AEF"/>
    <w:rsid w:val="00E33E30"/>
    <w:rsid w:val="00E353CF"/>
    <w:rsid w:val="00E36CCB"/>
    <w:rsid w:val="00E57D5A"/>
    <w:rsid w:val="00E602FA"/>
    <w:rsid w:val="00E67941"/>
    <w:rsid w:val="00E74CEA"/>
    <w:rsid w:val="00E808EC"/>
    <w:rsid w:val="00E96EBC"/>
    <w:rsid w:val="00EB2868"/>
    <w:rsid w:val="00EB31BB"/>
    <w:rsid w:val="00EC3420"/>
    <w:rsid w:val="00EF79BE"/>
    <w:rsid w:val="00F114BD"/>
    <w:rsid w:val="00F214B8"/>
    <w:rsid w:val="00F22514"/>
    <w:rsid w:val="00F53214"/>
    <w:rsid w:val="00F61109"/>
    <w:rsid w:val="00F637A5"/>
    <w:rsid w:val="00F70FB8"/>
    <w:rsid w:val="00F9039D"/>
    <w:rsid w:val="00F94589"/>
    <w:rsid w:val="00FC2777"/>
    <w:rsid w:val="00FD49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4B84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NormalWeb">
    <w:name w:val="Normal (Web)"/>
    <w:basedOn w:val="Normal"/>
    <w:uiPriority w:val="99"/>
    <w:semiHidden/>
    <w:unhideWhenUsed/>
    <w:rsid w:val="004078A1"/>
    <w:rPr>
      <w:rFonts w:ascii="Times New Roman" w:hAnsi="Times New Roman" w:cs="Times New Roman"/>
      <w:sz w:val="24"/>
      <w:szCs w:val="24"/>
    </w:rPr>
  </w:style>
  <w:style w:type="paragraph" w:styleId="ListParagraph">
    <w:name w:val="List Paragraph"/>
    <w:basedOn w:val="Normal"/>
    <w:uiPriority w:val="34"/>
    <w:qFormat/>
    <w:rsid w:val="00F22514"/>
    <w:pPr>
      <w:ind w:left="720"/>
      <w:contextualSpacing/>
    </w:pPr>
  </w:style>
  <w:style w:type="paragraph" w:styleId="BalloonText">
    <w:name w:val="Balloon Text"/>
    <w:basedOn w:val="Normal"/>
    <w:link w:val="BalloonTextChar"/>
    <w:uiPriority w:val="99"/>
    <w:semiHidden/>
    <w:unhideWhenUsed/>
    <w:rsid w:val="00423C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C9D"/>
    <w:rPr>
      <w:rFonts w:ascii="Segoe UI" w:hAnsi="Segoe UI" w:cs="Segoe UI"/>
      <w:sz w:val="18"/>
      <w:szCs w:val="18"/>
    </w:rPr>
  </w:style>
  <w:style w:type="character" w:styleId="FollowedHyperlink">
    <w:name w:val="FollowedHyperlink"/>
    <w:basedOn w:val="DefaultParagraphFont"/>
    <w:uiPriority w:val="99"/>
    <w:semiHidden/>
    <w:unhideWhenUsed/>
    <w:rsid w:val="007A53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14441">
      <w:bodyDiv w:val="1"/>
      <w:marLeft w:val="0"/>
      <w:marRight w:val="0"/>
      <w:marTop w:val="0"/>
      <w:marBottom w:val="0"/>
      <w:divBdr>
        <w:top w:val="none" w:sz="0" w:space="0" w:color="auto"/>
        <w:left w:val="none" w:sz="0" w:space="0" w:color="auto"/>
        <w:bottom w:val="none" w:sz="0" w:space="0" w:color="auto"/>
        <w:right w:val="none" w:sz="0" w:space="0" w:color="auto"/>
      </w:divBdr>
    </w:div>
    <w:div w:id="323895082">
      <w:bodyDiv w:val="1"/>
      <w:marLeft w:val="0"/>
      <w:marRight w:val="0"/>
      <w:marTop w:val="0"/>
      <w:marBottom w:val="0"/>
      <w:divBdr>
        <w:top w:val="none" w:sz="0" w:space="0" w:color="auto"/>
        <w:left w:val="none" w:sz="0" w:space="0" w:color="auto"/>
        <w:bottom w:val="none" w:sz="0" w:space="0" w:color="auto"/>
        <w:right w:val="none" w:sz="0" w:space="0" w:color="auto"/>
      </w:divBdr>
    </w:div>
    <w:div w:id="642543677">
      <w:bodyDiv w:val="1"/>
      <w:marLeft w:val="0"/>
      <w:marRight w:val="0"/>
      <w:marTop w:val="0"/>
      <w:marBottom w:val="0"/>
      <w:divBdr>
        <w:top w:val="none" w:sz="0" w:space="0" w:color="auto"/>
        <w:left w:val="none" w:sz="0" w:space="0" w:color="auto"/>
        <w:bottom w:val="none" w:sz="0" w:space="0" w:color="auto"/>
        <w:right w:val="none" w:sz="0" w:space="0" w:color="auto"/>
      </w:divBdr>
      <w:divsChild>
        <w:div w:id="1299263576">
          <w:marLeft w:val="0"/>
          <w:marRight w:val="0"/>
          <w:marTop w:val="0"/>
          <w:marBottom w:val="0"/>
          <w:divBdr>
            <w:top w:val="none" w:sz="0" w:space="0" w:color="auto"/>
            <w:left w:val="none" w:sz="0" w:space="0" w:color="auto"/>
            <w:bottom w:val="none" w:sz="0" w:space="0" w:color="auto"/>
            <w:right w:val="none" w:sz="0" w:space="0" w:color="auto"/>
          </w:divBdr>
        </w:div>
        <w:div w:id="1077631443">
          <w:marLeft w:val="0"/>
          <w:marRight w:val="0"/>
          <w:marTop w:val="0"/>
          <w:marBottom w:val="0"/>
          <w:divBdr>
            <w:top w:val="none" w:sz="0" w:space="0" w:color="auto"/>
            <w:left w:val="none" w:sz="0" w:space="0" w:color="auto"/>
            <w:bottom w:val="none" w:sz="0" w:space="0" w:color="auto"/>
            <w:right w:val="none" w:sz="0" w:space="0" w:color="auto"/>
          </w:divBdr>
        </w:div>
      </w:divsChild>
    </w:div>
    <w:div w:id="1142118822">
      <w:bodyDiv w:val="1"/>
      <w:marLeft w:val="0"/>
      <w:marRight w:val="0"/>
      <w:marTop w:val="0"/>
      <w:marBottom w:val="0"/>
      <w:divBdr>
        <w:top w:val="none" w:sz="0" w:space="0" w:color="auto"/>
        <w:left w:val="none" w:sz="0" w:space="0" w:color="auto"/>
        <w:bottom w:val="none" w:sz="0" w:space="0" w:color="auto"/>
        <w:right w:val="none" w:sz="0" w:space="0" w:color="auto"/>
      </w:divBdr>
    </w:div>
    <w:div w:id="1240822717">
      <w:bodyDiv w:val="1"/>
      <w:marLeft w:val="0"/>
      <w:marRight w:val="0"/>
      <w:marTop w:val="0"/>
      <w:marBottom w:val="0"/>
      <w:divBdr>
        <w:top w:val="none" w:sz="0" w:space="0" w:color="auto"/>
        <w:left w:val="none" w:sz="0" w:space="0" w:color="auto"/>
        <w:bottom w:val="none" w:sz="0" w:space="0" w:color="auto"/>
        <w:right w:val="none" w:sz="0" w:space="0" w:color="auto"/>
      </w:divBdr>
    </w:div>
    <w:div w:id="145976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2CD932-8594-4902-80F9-F007DA4584B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E6CD99D5-2412-4A1E-B117-7F2687AB0F24}">
      <dgm:prSet phldrT="[Text]" custT="1"/>
      <dgm:spPr/>
      <dgm:t>
        <a:bodyPr/>
        <a:lstStyle/>
        <a:p>
          <a:r>
            <a:rPr lang="en-US" sz="1200">
              <a:latin typeface="Arial" panose="020B0604020202020204" pitchFamily="34" charset="0"/>
              <a:cs typeface="Arial" panose="020B0604020202020204" pitchFamily="34" charset="0"/>
            </a:rPr>
            <a:t>owner / Manager</a:t>
          </a:r>
        </a:p>
      </dgm:t>
    </dgm:pt>
    <dgm:pt modelId="{5BD0E944-342B-435F-B451-B863F026BA21}" type="parTrans" cxnId="{938A3302-F4F4-4710-85FD-627B157B8A95}">
      <dgm:prSet/>
      <dgm:spPr/>
      <dgm:t>
        <a:bodyPr/>
        <a:lstStyle/>
        <a:p>
          <a:endParaRPr lang="en-US"/>
        </a:p>
      </dgm:t>
    </dgm:pt>
    <dgm:pt modelId="{BA835E98-6787-450A-AC2B-43027EFE2600}" type="sibTrans" cxnId="{938A3302-F4F4-4710-85FD-627B157B8A95}">
      <dgm:prSet/>
      <dgm:spPr/>
      <dgm:t>
        <a:bodyPr/>
        <a:lstStyle/>
        <a:p>
          <a:endParaRPr lang="en-US"/>
        </a:p>
      </dgm:t>
    </dgm:pt>
    <dgm:pt modelId="{5B496A67-8684-4E19-A020-D2D5AAF52907}" type="asst">
      <dgm:prSet phldrT="[Text]" custT="1"/>
      <dgm:spPr/>
      <dgm:t>
        <a:bodyPr/>
        <a:lstStyle/>
        <a:p>
          <a:r>
            <a:rPr lang="en-US" sz="1200">
              <a:latin typeface="Arial" panose="020B0604020202020204" pitchFamily="34" charset="0"/>
              <a:cs typeface="Arial" panose="020B0604020202020204" pitchFamily="34" charset="0"/>
            </a:rPr>
            <a:t>chef</a:t>
          </a:r>
        </a:p>
      </dgm:t>
    </dgm:pt>
    <dgm:pt modelId="{20AC04C7-F41E-4BBF-8C83-E67F12605FF9}" type="parTrans" cxnId="{60291070-5766-45D5-AC45-569FC2B7D351}">
      <dgm:prSet/>
      <dgm:spPr/>
      <dgm:t>
        <a:bodyPr/>
        <a:lstStyle/>
        <a:p>
          <a:endParaRPr lang="en-US"/>
        </a:p>
      </dgm:t>
    </dgm:pt>
    <dgm:pt modelId="{90AE7F60-9AF6-4375-AA76-49EEA28DEDB2}" type="sibTrans" cxnId="{60291070-5766-45D5-AC45-569FC2B7D351}">
      <dgm:prSet/>
      <dgm:spPr/>
      <dgm:t>
        <a:bodyPr/>
        <a:lstStyle/>
        <a:p>
          <a:endParaRPr lang="en-US"/>
        </a:p>
      </dgm:t>
    </dgm:pt>
    <dgm:pt modelId="{D4FFF42C-5E41-49F4-A9D6-941CDAE76060}">
      <dgm:prSet phldrT="[Text]" custT="1"/>
      <dgm:spPr/>
      <dgm:t>
        <a:bodyPr/>
        <a:lstStyle/>
        <a:p>
          <a:r>
            <a:rPr lang="en-US" sz="1200">
              <a:latin typeface="Arial" panose="020B0604020202020204" pitchFamily="34" charset="0"/>
              <a:cs typeface="Arial" panose="020B0604020202020204" pitchFamily="34" charset="0"/>
            </a:rPr>
            <a:t>kitchen assistant</a:t>
          </a:r>
        </a:p>
      </dgm:t>
    </dgm:pt>
    <dgm:pt modelId="{526CD5BB-58EC-487D-9308-37EFCD37E22F}" type="parTrans" cxnId="{64A8BE3F-D344-425D-B9BA-AA7B3AAF4F29}">
      <dgm:prSet/>
      <dgm:spPr/>
      <dgm:t>
        <a:bodyPr/>
        <a:lstStyle/>
        <a:p>
          <a:endParaRPr lang="en-US"/>
        </a:p>
      </dgm:t>
    </dgm:pt>
    <dgm:pt modelId="{F7FF9101-B4D8-45C4-9668-995CBB99149E}" type="sibTrans" cxnId="{64A8BE3F-D344-425D-B9BA-AA7B3AAF4F29}">
      <dgm:prSet/>
      <dgm:spPr/>
      <dgm:t>
        <a:bodyPr/>
        <a:lstStyle/>
        <a:p>
          <a:endParaRPr lang="en-US"/>
        </a:p>
      </dgm:t>
    </dgm:pt>
    <dgm:pt modelId="{B9C96D41-83BA-435C-B9E6-E07A83B3CD8C}">
      <dgm:prSet phldrT="[Text]" custT="1"/>
      <dgm:spPr/>
      <dgm:t>
        <a:bodyPr/>
        <a:lstStyle/>
        <a:p>
          <a:r>
            <a:rPr lang="en-US" sz="1200">
              <a:latin typeface="Arial" panose="020B0604020202020204" pitchFamily="34" charset="0"/>
              <a:cs typeface="Arial" panose="020B0604020202020204" pitchFamily="34" charset="0"/>
            </a:rPr>
            <a:t>servers</a:t>
          </a:r>
        </a:p>
      </dgm:t>
    </dgm:pt>
    <dgm:pt modelId="{64AF2A3F-ECBD-4EAD-9DD8-C1B8305B7C7D}" type="parTrans" cxnId="{6E24777B-B81D-4A3C-AFEF-8EDE48F2EB2D}">
      <dgm:prSet/>
      <dgm:spPr/>
      <dgm:t>
        <a:bodyPr/>
        <a:lstStyle/>
        <a:p>
          <a:endParaRPr lang="en-US"/>
        </a:p>
      </dgm:t>
    </dgm:pt>
    <dgm:pt modelId="{A1AC2FA4-CCDB-45F4-8447-BC2E32763A05}" type="sibTrans" cxnId="{6E24777B-B81D-4A3C-AFEF-8EDE48F2EB2D}">
      <dgm:prSet/>
      <dgm:spPr/>
      <dgm:t>
        <a:bodyPr/>
        <a:lstStyle/>
        <a:p>
          <a:endParaRPr lang="en-US"/>
        </a:p>
      </dgm:t>
    </dgm:pt>
    <dgm:pt modelId="{DEEA409A-9977-4EA4-BAE4-5D6FEF29E34C}" type="pres">
      <dgm:prSet presAssocID="{D52CD932-8594-4902-80F9-F007DA4584BA}" presName="hierChild1" presStyleCnt="0">
        <dgm:presLayoutVars>
          <dgm:orgChart val="1"/>
          <dgm:chPref val="1"/>
          <dgm:dir/>
          <dgm:animOne val="branch"/>
          <dgm:animLvl val="lvl"/>
          <dgm:resizeHandles/>
        </dgm:presLayoutVars>
      </dgm:prSet>
      <dgm:spPr/>
      <dgm:t>
        <a:bodyPr/>
        <a:lstStyle/>
        <a:p>
          <a:endParaRPr lang="en-US"/>
        </a:p>
      </dgm:t>
    </dgm:pt>
    <dgm:pt modelId="{0834DC8E-248C-44C9-A683-CA69FA767C52}" type="pres">
      <dgm:prSet presAssocID="{E6CD99D5-2412-4A1E-B117-7F2687AB0F24}" presName="hierRoot1" presStyleCnt="0">
        <dgm:presLayoutVars>
          <dgm:hierBranch val="init"/>
        </dgm:presLayoutVars>
      </dgm:prSet>
      <dgm:spPr/>
    </dgm:pt>
    <dgm:pt modelId="{0F39FCBD-315D-4D69-9D02-64CEB00695B3}" type="pres">
      <dgm:prSet presAssocID="{E6CD99D5-2412-4A1E-B117-7F2687AB0F24}" presName="rootComposite1" presStyleCnt="0"/>
      <dgm:spPr/>
    </dgm:pt>
    <dgm:pt modelId="{1F01B25B-C418-4EA6-9A0D-3203FEEEA9ED}" type="pres">
      <dgm:prSet presAssocID="{E6CD99D5-2412-4A1E-B117-7F2687AB0F24}" presName="rootText1" presStyleLbl="node0" presStyleIdx="0" presStyleCnt="1">
        <dgm:presLayoutVars>
          <dgm:chPref val="3"/>
        </dgm:presLayoutVars>
      </dgm:prSet>
      <dgm:spPr/>
      <dgm:t>
        <a:bodyPr/>
        <a:lstStyle/>
        <a:p>
          <a:endParaRPr lang="en-US"/>
        </a:p>
      </dgm:t>
    </dgm:pt>
    <dgm:pt modelId="{77C71EEB-9202-49E5-AE78-88C27F524121}" type="pres">
      <dgm:prSet presAssocID="{E6CD99D5-2412-4A1E-B117-7F2687AB0F24}" presName="rootConnector1" presStyleLbl="node1" presStyleIdx="0" presStyleCnt="0"/>
      <dgm:spPr/>
      <dgm:t>
        <a:bodyPr/>
        <a:lstStyle/>
        <a:p>
          <a:endParaRPr lang="en-US"/>
        </a:p>
      </dgm:t>
    </dgm:pt>
    <dgm:pt modelId="{3B6C1650-875A-4AE8-A5DE-DEE211390ED5}" type="pres">
      <dgm:prSet presAssocID="{E6CD99D5-2412-4A1E-B117-7F2687AB0F24}" presName="hierChild2" presStyleCnt="0"/>
      <dgm:spPr/>
    </dgm:pt>
    <dgm:pt modelId="{0C1007A5-D103-4EFC-B1A5-2907809CF075}" type="pres">
      <dgm:prSet presAssocID="{526CD5BB-58EC-487D-9308-37EFCD37E22F}" presName="Name37" presStyleLbl="parChTrans1D2" presStyleIdx="0" presStyleCnt="3"/>
      <dgm:spPr/>
      <dgm:t>
        <a:bodyPr/>
        <a:lstStyle/>
        <a:p>
          <a:endParaRPr lang="en-US"/>
        </a:p>
      </dgm:t>
    </dgm:pt>
    <dgm:pt modelId="{AE4615B3-F9EB-494A-89E6-355959D74B1E}" type="pres">
      <dgm:prSet presAssocID="{D4FFF42C-5E41-49F4-A9D6-941CDAE76060}" presName="hierRoot2" presStyleCnt="0">
        <dgm:presLayoutVars>
          <dgm:hierBranch val="init"/>
        </dgm:presLayoutVars>
      </dgm:prSet>
      <dgm:spPr/>
    </dgm:pt>
    <dgm:pt modelId="{E507FD94-021E-49FC-8FFE-C2B3C80AAED6}" type="pres">
      <dgm:prSet presAssocID="{D4FFF42C-5E41-49F4-A9D6-941CDAE76060}" presName="rootComposite" presStyleCnt="0"/>
      <dgm:spPr/>
    </dgm:pt>
    <dgm:pt modelId="{ACD3144A-DB00-45E3-8464-40481EF7F3D3}" type="pres">
      <dgm:prSet presAssocID="{D4FFF42C-5E41-49F4-A9D6-941CDAE76060}" presName="rootText" presStyleLbl="node2" presStyleIdx="0" presStyleCnt="2">
        <dgm:presLayoutVars>
          <dgm:chPref val="3"/>
        </dgm:presLayoutVars>
      </dgm:prSet>
      <dgm:spPr/>
      <dgm:t>
        <a:bodyPr/>
        <a:lstStyle/>
        <a:p>
          <a:endParaRPr lang="en-US"/>
        </a:p>
      </dgm:t>
    </dgm:pt>
    <dgm:pt modelId="{563D056D-BFD4-4534-9535-010CC78DDF67}" type="pres">
      <dgm:prSet presAssocID="{D4FFF42C-5E41-49F4-A9D6-941CDAE76060}" presName="rootConnector" presStyleLbl="node2" presStyleIdx="0" presStyleCnt="2"/>
      <dgm:spPr/>
      <dgm:t>
        <a:bodyPr/>
        <a:lstStyle/>
        <a:p>
          <a:endParaRPr lang="en-US"/>
        </a:p>
      </dgm:t>
    </dgm:pt>
    <dgm:pt modelId="{3BACE183-EDB3-48FA-A2BC-6EE9A31665E2}" type="pres">
      <dgm:prSet presAssocID="{D4FFF42C-5E41-49F4-A9D6-941CDAE76060}" presName="hierChild4" presStyleCnt="0"/>
      <dgm:spPr/>
    </dgm:pt>
    <dgm:pt modelId="{96C4BBA3-945D-46C0-AD39-80A899E16108}" type="pres">
      <dgm:prSet presAssocID="{D4FFF42C-5E41-49F4-A9D6-941CDAE76060}" presName="hierChild5" presStyleCnt="0"/>
      <dgm:spPr/>
    </dgm:pt>
    <dgm:pt modelId="{E5EB6319-119A-4BB9-8A4E-1A930AE020BD}" type="pres">
      <dgm:prSet presAssocID="{64AF2A3F-ECBD-4EAD-9DD8-C1B8305B7C7D}" presName="Name37" presStyleLbl="parChTrans1D2" presStyleIdx="1" presStyleCnt="3"/>
      <dgm:spPr/>
      <dgm:t>
        <a:bodyPr/>
        <a:lstStyle/>
        <a:p>
          <a:endParaRPr lang="en-US"/>
        </a:p>
      </dgm:t>
    </dgm:pt>
    <dgm:pt modelId="{01F9D503-26C3-455F-86CA-34D5D7EDC866}" type="pres">
      <dgm:prSet presAssocID="{B9C96D41-83BA-435C-B9E6-E07A83B3CD8C}" presName="hierRoot2" presStyleCnt="0">
        <dgm:presLayoutVars>
          <dgm:hierBranch val="init"/>
        </dgm:presLayoutVars>
      </dgm:prSet>
      <dgm:spPr/>
    </dgm:pt>
    <dgm:pt modelId="{53E478F0-FB81-420F-A666-4918375A8A5D}" type="pres">
      <dgm:prSet presAssocID="{B9C96D41-83BA-435C-B9E6-E07A83B3CD8C}" presName="rootComposite" presStyleCnt="0"/>
      <dgm:spPr/>
    </dgm:pt>
    <dgm:pt modelId="{960316F5-4B96-4BF6-94FC-7E9048035FCB}" type="pres">
      <dgm:prSet presAssocID="{B9C96D41-83BA-435C-B9E6-E07A83B3CD8C}" presName="rootText" presStyleLbl="node2" presStyleIdx="1" presStyleCnt="2">
        <dgm:presLayoutVars>
          <dgm:chPref val="3"/>
        </dgm:presLayoutVars>
      </dgm:prSet>
      <dgm:spPr/>
      <dgm:t>
        <a:bodyPr/>
        <a:lstStyle/>
        <a:p>
          <a:endParaRPr lang="en-US"/>
        </a:p>
      </dgm:t>
    </dgm:pt>
    <dgm:pt modelId="{9D22AC3F-237F-46DB-8CD1-11E36275D0ED}" type="pres">
      <dgm:prSet presAssocID="{B9C96D41-83BA-435C-B9E6-E07A83B3CD8C}" presName="rootConnector" presStyleLbl="node2" presStyleIdx="1" presStyleCnt="2"/>
      <dgm:spPr/>
      <dgm:t>
        <a:bodyPr/>
        <a:lstStyle/>
        <a:p>
          <a:endParaRPr lang="en-US"/>
        </a:p>
      </dgm:t>
    </dgm:pt>
    <dgm:pt modelId="{24847F18-DA7F-4AB3-B56D-BA94B5BFBB1F}" type="pres">
      <dgm:prSet presAssocID="{B9C96D41-83BA-435C-B9E6-E07A83B3CD8C}" presName="hierChild4" presStyleCnt="0"/>
      <dgm:spPr/>
    </dgm:pt>
    <dgm:pt modelId="{20D340BE-C984-4C19-A982-7F58B5DAEE19}" type="pres">
      <dgm:prSet presAssocID="{B9C96D41-83BA-435C-B9E6-E07A83B3CD8C}" presName="hierChild5" presStyleCnt="0"/>
      <dgm:spPr/>
    </dgm:pt>
    <dgm:pt modelId="{B46AE80A-DCA2-404A-9507-E1D0B4D00B38}" type="pres">
      <dgm:prSet presAssocID="{E6CD99D5-2412-4A1E-B117-7F2687AB0F24}" presName="hierChild3" presStyleCnt="0"/>
      <dgm:spPr/>
    </dgm:pt>
    <dgm:pt modelId="{776EED2A-67D0-410F-A3C0-E47171906635}" type="pres">
      <dgm:prSet presAssocID="{20AC04C7-F41E-4BBF-8C83-E67F12605FF9}" presName="Name111" presStyleLbl="parChTrans1D2" presStyleIdx="2" presStyleCnt="3"/>
      <dgm:spPr/>
      <dgm:t>
        <a:bodyPr/>
        <a:lstStyle/>
        <a:p>
          <a:endParaRPr lang="en-US"/>
        </a:p>
      </dgm:t>
    </dgm:pt>
    <dgm:pt modelId="{6FC01D89-EAB6-4300-8CD5-CD433962045A}" type="pres">
      <dgm:prSet presAssocID="{5B496A67-8684-4E19-A020-D2D5AAF52907}" presName="hierRoot3" presStyleCnt="0">
        <dgm:presLayoutVars>
          <dgm:hierBranch val="init"/>
        </dgm:presLayoutVars>
      </dgm:prSet>
      <dgm:spPr/>
    </dgm:pt>
    <dgm:pt modelId="{7773219E-5D08-4B81-94A2-97A2A4E267A1}" type="pres">
      <dgm:prSet presAssocID="{5B496A67-8684-4E19-A020-D2D5AAF52907}" presName="rootComposite3" presStyleCnt="0"/>
      <dgm:spPr/>
    </dgm:pt>
    <dgm:pt modelId="{0BF06B72-2E73-42BF-BEF3-D26F40E3E60E}" type="pres">
      <dgm:prSet presAssocID="{5B496A67-8684-4E19-A020-D2D5AAF52907}" presName="rootText3" presStyleLbl="asst1" presStyleIdx="0" presStyleCnt="1" custLinFactNeighborX="-2287" custLinFactNeighborY="-10063">
        <dgm:presLayoutVars>
          <dgm:chPref val="3"/>
        </dgm:presLayoutVars>
      </dgm:prSet>
      <dgm:spPr/>
      <dgm:t>
        <a:bodyPr/>
        <a:lstStyle/>
        <a:p>
          <a:endParaRPr lang="en-US"/>
        </a:p>
      </dgm:t>
    </dgm:pt>
    <dgm:pt modelId="{6CCE1D6D-1160-4636-A4FA-D8A6A4271BFE}" type="pres">
      <dgm:prSet presAssocID="{5B496A67-8684-4E19-A020-D2D5AAF52907}" presName="rootConnector3" presStyleLbl="asst1" presStyleIdx="0" presStyleCnt="1"/>
      <dgm:spPr/>
      <dgm:t>
        <a:bodyPr/>
        <a:lstStyle/>
        <a:p>
          <a:endParaRPr lang="en-US"/>
        </a:p>
      </dgm:t>
    </dgm:pt>
    <dgm:pt modelId="{B7860772-A110-4435-907D-B3F47BF76668}" type="pres">
      <dgm:prSet presAssocID="{5B496A67-8684-4E19-A020-D2D5AAF52907}" presName="hierChild6" presStyleCnt="0"/>
      <dgm:spPr/>
    </dgm:pt>
    <dgm:pt modelId="{653F0745-9CA3-4C51-B6E6-901198048F85}" type="pres">
      <dgm:prSet presAssocID="{5B496A67-8684-4E19-A020-D2D5AAF52907}" presName="hierChild7" presStyleCnt="0"/>
      <dgm:spPr/>
    </dgm:pt>
  </dgm:ptLst>
  <dgm:cxnLst>
    <dgm:cxn modelId="{5BC74446-C332-41C7-BE72-A4F61CCD36B4}" type="presOf" srcId="{D4FFF42C-5E41-49F4-A9D6-941CDAE76060}" destId="{ACD3144A-DB00-45E3-8464-40481EF7F3D3}" srcOrd="0" destOrd="0" presId="urn:microsoft.com/office/officeart/2005/8/layout/orgChart1"/>
    <dgm:cxn modelId="{1BC376E9-FC2E-444D-995E-A3791B012722}" type="presOf" srcId="{E6CD99D5-2412-4A1E-B117-7F2687AB0F24}" destId="{1F01B25B-C418-4EA6-9A0D-3203FEEEA9ED}" srcOrd="0" destOrd="0" presId="urn:microsoft.com/office/officeart/2005/8/layout/orgChart1"/>
    <dgm:cxn modelId="{BB39BAE2-FD07-48DC-8E33-318DA04E6187}" type="presOf" srcId="{5B496A67-8684-4E19-A020-D2D5AAF52907}" destId="{0BF06B72-2E73-42BF-BEF3-D26F40E3E60E}" srcOrd="0" destOrd="0" presId="urn:microsoft.com/office/officeart/2005/8/layout/orgChart1"/>
    <dgm:cxn modelId="{938A3302-F4F4-4710-85FD-627B157B8A95}" srcId="{D52CD932-8594-4902-80F9-F007DA4584BA}" destId="{E6CD99D5-2412-4A1E-B117-7F2687AB0F24}" srcOrd="0" destOrd="0" parTransId="{5BD0E944-342B-435F-B451-B863F026BA21}" sibTransId="{BA835E98-6787-450A-AC2B-43027EFE2600}"/>
    <dgm:cxn modelId="{4495E8CE-7DEB-48F3-A136-F8AF9E8E0C6E}" type="presOf" srcId="{526CD5BB-58EC-487D-9308-37EFCD37E22F}" destId="{0C1007A5-D103-4EFC-B1A5-2907809CF075}" srcOrd="0" destOrd="0" presId="urn:microsoft.com/office/officeart/2005/8/layout/orgChart1"/>
    <dgm:cxn modelId="{6E24777B-B81D-4A3C-AFEF-8EDE48F2EB2D}" srcId="{E6CD99D5-2412-4A1E-B117-7F2687AB0F24}" destId="{B9C96D41-83BA-435C-B9E6-E07A83B3CD8C}" srcOrd="2" destOrd="0" parTransId="{64AF2A3F-ECBD-4EAD-9DD8-C1B8305B7C7D}" sibTransId="{A1AC2FA4-CCDB-45F4-8447-BC2E32763A05}"/>
    <dgm:cxn modelId="{2EDB780C-FE25-43C6-8636-9924D5E4E230}" type="presOf" srcId="{D52CD932-8594-4902-80F9-F007DA4584BA}" destId="{DEEA409A-9977-4EA4-BAE4-5D6FEF29E34C}" srcOrd="0" destOrd="0" presId="urn:microsoft.com/office/officeart/2005/8/layout/orgChart1"/>
    <dgm:cxn modelId="{D004EB4D-6D71-4FB4-B972-E9E9A0D4E764}" type="presOf" srcId="{20AC04C7-F41E-4BBF-8C83-E67F12605FF9}" destId="{776EED2A-67D0-410F-A3C0-E47171906635}" srcOrd="0" destOrd="0" presId="urn:microsoft.com/office/officeart/2005/8/layout/orgChart1"/>
    <dgm:cxn modelId="{0D7D4AA2-204A-4824-889E-11CD51782381}" type="presOf" srcId="{B9C96D41-83BA-435C-B9E6-E07A83B3CD8C}" destId="{960316F5-4B96-4BF6-94FC-7E9048035FCB}" srcOrd="0" destOrd="0" presId="urn:microsoft.com/office/officeart/2005/8/layout/orgChart1"/>
    <dgm:cxn modelId="{5EE79F7F-DBE3-4A6D-B2EA-A6ECB512199A}" type="presOf" srcId="{64AF2A3F-ECBD-4EAD-9DD8-C1B8305B7C7D}" destId="{E5EB6319-119A-4BB9-8A4E-1A930AE020BD}" srcOrd="0" destOrd="0" presId="urn:microsoft.com/office/officeart/2005/8/layout/orgChart1"/>
    <dgm:cxn modelId="{557E8526-1D93-43F0-A977-08ADBA1F5793}" type="presOf" srcId="{5B496A67-8684-4E19-A020-D2D5AAF52907}" destId="{6CCE1D6D-1160-4636-A4FA-D8A6A4271BFE}" srcOrd="1" destOrd="0" presId="urn:microsoft.com/office/officeart/2005/8/layout/orgChart1"/>
    <dgm:cxn modelId="{23D1BB11-9C79-468B-9DB6-EE29012CF0E9}" type="presOf" srcId="{B9C96D41-83BA-435C-B9E6-E07A83B3CD8C}" destId="{9D22AC3F-237F-46DB-8CD1-11E36275D0ED}" srcOrd="1" destOrd="0" presId="urn:microsoft.com/office/officeart/2005/8/layout/orgChart1"/>
    <dgm:cxn modelId="{25CA8883-6BC0-4A38-8052-1FA764728C25}" type="presOf" srcId="{E6CD99D5-2412-4A1E-B117-7F2687AB0F24}" destId="{77C71EEB-9202-49E5-AE78-88C27F524121}" srcOrd="1" destOrd="0" presId="urn:microsoft.com/office/officeart/2005/8/layout/orgChart1"/>
    <dgm:cxn modelId="{64A8BE3F-D344-425D-B9BA-AA7B3AAF4F29}" srcId="{E6CD99D5-2412-4A1E-B117-7F2687AB0F24}" destId="{D4FFF42C-5E41-49F4-A9D6-941CDAE76060}" srcOrd="1" destOrd="0" parTransId="{526CD5BB-58EC-487D-9308-37EFCD37E22F}" sibTransId="{F7FF9101-B4D8-45C4-9668-995CBB99149E}"/>
    <dgm:cxn modelId="{60291070-5766-45D5-AC45-569FC2B7D351}" srcId="{E6CD99D5-2412-4A1E-B117-7F2687AB0F24}" destId="{5B496A67-8684-4E19-A020-D2D5AAF52907}" srcOrd="0" destOrd="0" parTransId="{20AC04C7-F41E-4BBF-8C83-E67F12605FF9}" sibTransId="{90AE7F60-9AF6-4375-AA76-49EEA28DEDB2}"/>
    <dgm:cxn modelId="{D914622A-7A8F-4271-9106-FAAF2380C612}" type="presOf" srcId="{D4FFF42C-5E41-49F4-A9D6-941CDAE76060}" destId="{563D056D-BFD4-4534-9535-010CC78DDF67}" srcOrd="1" destOrd="0" presId="urn:microsoft.com/office/officeart/2005/8/layout/orgChart1"/>
    <dgm:cxn modelId="{4D251181-65C9-4751-B172-1E0A7AD2BB59}" type="presParOf" srcId="{DEEA409A-9977-4EA4-BAE4-5D6FEF29E34C}" destId="{0834DC8E-248C-44C9-A683-CA69FA767C52}" srcOrd="0" destOrd="0" presId="urn:microsoft.com/office/officeart/2005/8/layout/orgChart1"/>
    <dgm:cxn modelId="{26D7360D-6D79-4DA6-9DD2-FB05371A6A41}" type="presParOf" srcId="{0834DC8E-248C-44C9-A683-CA69FA767C52}" destId="{0F39FCBD-315D-4D69-9D02-64CEB00695B3}" srcOrd="0" destOrd="0" presId="urn:microsoft.com/office/officeart/2005/8/layout/orgChart1"/>
    <dgm:cxn modelId="{D69B7FFB-AA63-48BC-BB8A-5BC66D8563A0}" type="presParOf" srcId="{0F39FCBD-315D-4D69-9D02-64CEB00695B3}" destId="{1F01B25B-C418-4EA6-9A0D-3203FEEEA9ED}" srcOrd="0" destOrd="0" presId="urn:microsoft.com/office/officeart/2005/8/layout/orgChart1"/>
    <dgm:cxn modelId="{DA6FFB8F-E2AB-4A71-88FD-2D58BCE04F10}" type="presParOf" srcId="{0F39FCBD-315D-4D69-9D02-64CEB00695B3}" destId="{77C71EEB-9202-49E5-AE78-88C27F524121}" srcOrd="1" destOrd="0" presId="urn:microsoft.com/office/officeart/2005/8/layout/orgChart1"/>
    <dgm:cxn modelId="{7A4BE897-E3E4-4904-BB6D-AC540F4F1E38}" type="presParOf" srcId="{0834DC8E-248C-44C9-A683-CA69FA767C52}" destId="{3B6C1650-875A-4AE8-A5DE-DEE211390ED5}" srcOrd="1" destOrd="0" presId="urn:microsoft.com/office/officeart/2005/8/layout/orgChart1"/>
    <dgm:cxn modelId="{E9EF32FE-2FE9-4CCF-AD63-F8347D41D740}" type="presParOf" srcId="{3B6C1650-875A-4AE8-A5DE-DEE211390ED5}" destId="{0C1007A5-D103-4EFC-B1A5-2907809CF075}" srcOrd="0" destOrd="0" presId="urn:microsoft.com/office/officeart/2005/8/layout/orgChart1"/>
    <dgm:cxn modelId="{F1597755-7316-454F-AB29-0279171F42D9}" type="presParOf" srcId="{3B6C1650-875A-4AE8-A5DE-DEE211390ED5}" destId="{AE4615B3-F9EB-494A-89E6-355959D74B1E}" srcOrd="1" destOrd="0" presId="urn:microsoft.com/office/officeart/2005/8/layout/orgChart1"/>
    <dgm:cxn modelId="{9B7A75C7-2FBD-43A0-B1FB-56C340F58807}" type="presParOf" srcId="{AE4615B3-F9EB-494A-89E6-355959D74B1E}" destId="{E507FD94-021E-49FC-8FFE-C2B3C80AAED6}" srcOrd="0" destOrd="0" presId="urn:microsoft.com/office/officeart/2005/8/layout/orgChart1"/>
    <dgm:cxn modelId="{6B7605C8-CC25-4121-861F-81FD436A0A74}" type="presParOf" srcId="{E507FD94-021E-49FC-8FFE-C2B3C80AAED6}" destId="{ACD3144A-DB00-45E3-8464-40481EF7F3D3}" srcOrd="0" destOrd="0" presId="urn:microsoft.com/office/officeart/2005/8/layout/orgChart1"/>
    <dgm:cxn modelId="{A4DB7330-27F9-4F82-8FA0-CFECFDD561F5}" type="presParOf" srcId="{E507FD94-021E-49FC-8FFE-C2B3C80AAED6}" destId="{563D056D-BFD4-4534-9535-010CC78DDF67}" srcOrd="1" destOrd="0" presId="urn:microsoft.com/office/officeart/2005/8/layout/orgChart1"/>
    <dgm:cxn modelId="{3BF3A003-37BD-40D4-BA2F-6FA26558CB93}" type="presParOf" srcId="{AE4615B3-F9EB-494A-89E6-355959D74B1E}" destId="{3BACE183-EDB3-48FA-A2BC-6EE9A31665E2}" srcOrd="1" destOrd="0" presId="urn:microsoft.com/office/officeart/2005/8/layout/orgChart1"/>
    <dgm:cxn modelId="{DB8342BC-8711-447D-8D33-1A3B46BF9AD3}" type="presParOf" srcId="{AE4615B3-F9EB-494A-89E6-355959D74B1E}" destId="{96C4BBA3-945D-46C0-AD39-80A899E16108}" srcOrd="2" destOrd="0" presId="urn:microsoft.com/office/officeart/2005/8/layout/orgChart1"/>
    <dgm:cxn modelId="{58053885-7B94-4055-A6C1-F90BEE269522}" type="presParOf" srcId="{3B6C1650-875A-4AE8-A5DE-DEE211390ED5}" destId="{E5EB6319-119A-4BB9-8A4E-1A930AE020BD}" srcOrd="2" destOrd="0" presId="urn:microsoft.com/office/officeart/2005/8/layout/orgChart1"/>
    <dgm:cxn modelId="{B1ED2F2C-6ACB-47D2-B31B-BAEE7D5BBF54}" type="presParOf" srcId="{3B6C1650-875A-4AE8-A5DE-DEE211390ED5}" destId="{01F9D503-26C3-455F-86CA-34D5D7EDC866}" srcOrd="3" destOrd="0" presId="urn:microsoft.com/office/officeart/2005/8/layout/orgChart1"/>
    <dgm:cxn modelId="{0FCCAB91-739F-4920-A407-FBBAF31287F0}" type="presParOf" srcId="{01F9D503-26C3-455F-86CA-34D5D7EDC866}" destId="{53E478F0-FB81-420F-A666-4918375A8A5D}" srcOrd="0" destOrd="0" presId="urn:microsoft.com/office/officeart/2005/8/layout/orgChart1"/>
    <dgm:cxn modelId="{79AC522A-3EB9-4BC3-ABE3-4E16041ABB43}" type="presParOf" srcId="{53E478F0-FB81-420F-A666-4918375A8A5D}" destId="{960316F5-4B96-4BF6-94FC-7E9048035FCB}" srcOrd="0" destOrd="0" presId="urn:microsoft.com/office/officeart/2005/8/layout/orgChart1"/>
    <dgm:cxn modelId="{317DDC7B-E282-434A-ACCE-920A887676D0}" type="presParOf" srcId="{53E478F0-FB81-420F-A666-4918375A8A5D}" destId="{9D22AC3F-237F-46DB-8CD1-11E36275D0ED}" srcOrd="1" destOrd="0" presId="urn:microsoft.com/office/officeart/2005/8/layout/orgChart1"/>
    <dgm:cxn modelId="{661CF856-D5E0-4A80-9742-D5F6627CBB8B}" type="presParOf" srcId="{01F9D503-26C3-455F-86CA-34D5D7EDC866}" destId="{24847F18-DA7F-4AB3-B56D-BA94B5BFBB1F}" srcOrd="1" destOrd="0" presId="urn:microsoft.com/office/officeart/2005/8/layout/orgChart1"/>
    <dgm:cxn modelId="{92CFE756-70F8-4AF3-8B85-BE50EC60BEE3}" type="presParOf" srcId="{01F9D503-26C3-455F-86CA-34D5D7EDC866}" destId="{20D340BE-C984-4C19-A982-7F58B5DAEE19}" srcOrd="2" destOrd="0" presId="urn:microsoft.com/office/officeart/2005/8/layout/orgChart1"/>
    <dgm:cxn modelId="{5CA80903-9165-4B63-9133-9F42BCF60752}" type="presParOf" srcId="{0834DC8E-248C-44C9-A683-CA69FA767C52}" destId="{B46AE80A-DCA2-404A-9507-E1D0B4D00B38}" srcOrd="2" destOrd="0" presId="urn:microsoft.com/office/officeart/2005/8/layout/orgChart1"/>
    <dgm:cxn modelId="{6B610992-D55D-4022-A28B-C9C852F8541E}" type="presParOf" srcId="{B46AE80A-DCA2-404A-9507-E1D0B4D00B38}" destId="{776EED2A-67D0-410F-A3C0-E47171906635}" srcOrd="0" destOrd="0" presId="urn:microsoft.com/office/officeart/2005/8/layout/orgChart1"/>
    <dgm:cxn modelId="{7965760D-9FFE-41FB-8429-EC7217E865AC}" type="presParOf" srcId="{B46AE80A-DCA2-404A-9507-E1D0B4D00B38}" destId="{6FC01D89-EAB6-4300-8CD5-CD433962045A}" srcOrd="1" destOrd="0" presId="urn:microsoft.com/office/officeart/2005/8/layout/orgChart1"/>
    <dgm:cxn modelId="{AFABCE12-B511-4AC1-AEEC-A664AE9FB99A}" type="presParOf" srcId="{6FC01D89-EAB6-4300-8CD5-CD433962045A}" destId="{7773219E-5D08-4B81-94A2-97A2A4E267A1}" srcOrd="0" destOrd="0" presId="urn:microsoft.com/office/officeart/2005/8/layout/orgChart1"/>
    <dgm:cxn modelId="{F716FA5C-ED64-45C6-B779-46CE5B6524BA}" type="presParOf" srcId="{7773219E-5D08-4B81-94A2-97A2A4E267A1}" destId="{0BF06B72-2E73-42BF-BEF3-D26F40E3E60E}" srcOrd="0" destOrd="0" presId="urn:microsoft.com/office/officeart/2005/8/layout/orgChart1"/>
    <dgm:cxn modelId="{F6DD769C-78C1-4585-8ACF-0DEB143F176B}" type="presParOf" srcId="{7773219E-5D08-4B81-94A2-97A2A4E267A1}" destId="{6CCE1D6D-1160-4636-A4FA-D8A6A4271BFE}" srcOrd="1" destOrd="0" presId="urn:microsoft.com/office/officeart/2005/8/layout/orgChart1"/>
    <dgm:cxn modelId="{9AC62E72-E169-48B2-9668-28324E1C5101}" type="presParOf" srcId="{6FC01D89-EAB6-4300-8CD5-CD433962045A}" destId="{B7860772-A110-4435-907D-B3F47BF76668}" srcOrd="1" destOrd="0" presId="urn:microsoft.com/office/officeart/2005/8/layout/orgChart1"/>
    <dgm:cxn modelId="{C3D9AB4E-E2CE-4BFA-953A-DF4A4A84FE60}" type="presParOf" srcId="{6FC01D89-EAB6-4300-8CD5-CD433962045A}" destId="{653F0745-9CA3-4C51-B6E6-901198048F85}"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6EED2A-67D0-410F-A3C0-E47171906635}">
      <dsp:nvSpPr>
        <dsp:cNvPr id="0" name=""/>
        <dsp:cNvSpPr/>
      </dsp:nvSpPr>
      <dsp:spPr>
        <a:xfrm>
          <a:off x="2530175" y="833865"/>
          <a:ext cx="213024" cy="682512"/>
        </a:xfrm>
        <a:custGeom>
          <a:avLst/>
          <a:gdLst/>
          <a:ahLst/>
          <a:cxnLst/>
          <a:rect l="0" t="0" r="0" b="0"/>
          <a:pathLst>
            <a:path>
              <a:moveTo>
                <a:pt x="213024" y="0"/>
              </a:moveTo>
              <a:lnTo>
                <a:pt x="213024" y="682512"/>
              </a:lnTo>
              <a:lnTo>
                <a:pt x="0" y="6825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EB6319-119A-4BB9-8A4E-1A930AE020BD}">
      <dsp:nvSpPr>
        <dsp:cNvPr id="0" name=""/>
        <dsp:cNvSpPr/>
      </dsp:nvSpPr>
      <dsp:spPr>
        <a:xfrm>
          <a:off x="2743200" y="833865"/>
          <a:ext cx="1007896" cy="1532669"/>
        </a:xfrm>
        <a:custGeom>
          <a:avLst/>
          <a:gdLst/>
          <a:ahLst/>
          <a:cxnLst/>
          <a:rect l="0" t="0" r="0" b="0"/>
          <a:pathLst>
            <a:path>
              <a:moveTo>
                <a:pt x="0" y="0"/>
              </a:moveTo>
              <a:lnTo>
                <a:pt x="0" y="1357745"/>
              </a:lnTo>
              <a:lnTo>
                <a:pt x="1007896" y="1357745"/>
              </a:lnTo>
              <a:lnTo>
                <a:pt x="1007896" y="15326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1007A5-D103-4EFC-B1A5-2907809CF075}">
      <dsp:nvSpPr>
        <dsp:cNvPr id="0" name=""/>
        <dsp:cNvSpPr/>
      </dsp:nvSpPr>
      <dsp:spPr>
        <a:xfrm>
          <a:off x="1735303" y="833865"/>
          <a:ext cx="1007896" cy="1532669"/>
        </a:xfrm>
        <a:custGeom>
          <a:avLst/>
          <a:gdLst/>
          <a:ahLst/>
          <a:cxnLst/>
          <a:rect l="0" t="0" r="0" b="0"/>
          <a:pathLst>
            <a:path>
              <a:moveTo>
                <a:pt x="1007896" y="0"/>
              </a:moveTo>
              <a:lnTo>
                <a:pt x="1007896" y="1357745"/>
              </a:lnTo>
              <a:lnTo>
                <a:pt x="0" y="1357745"/>
              </a:lnTo>
              <a:lnTo>
                <a:pt x="0" y="15326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01B25B-C418-4EA6-9A0D-3203FEEEA9ED}">
      <dsp:nvSpPr>
        <dsp:cNvPr id="0" name=""/>
        <dsp:cNvSpPr/>
      </dsp:nvSpPr>
      <dsp:spPr>
        <a:xfrm>
          <a:off x="1910227" y="892"/>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owner / Manager</a:t>
          </a:r>
        </a:p>
      </dsp:txBody>
      <dsp:txXfrm>
        <a:off x="1910227" y="892"/>
        <a:ext cx="1665944" cy="832972"/>
      </dsp:txXfrm>
    </dsp:sp>
    <dsp:sp modelId="{ACD3144A-DB00-45E3-8464-40481EF7F3D3}">
      <dsp:nvSpPr>
        <dsp:cNvPr id="0" name=""/>
        <dsp:cNvSpPr/>
      </dsp:nvSpPr>
      <dsp:spPr>
        <a:xfrm>
          <a:off x="902330" y="2366534"/>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kitchen assistant</a:t>
          </a:r>
        </a:p>
      </dsp:txBody>
      <dsp:txXfrm>
        <a:off x="902330" y="2366534"/>
        <a:ext cx="1665944" cy="832972"/>
      </dsp:txXfrm>
    </dsp:sp>
    <dsp:sp modelId="{960316F5-4B96-4BF6-94FC-7E9048035FCB}">
      <dsp:nvSpPr>
        <dsp:cNvPr id="0" name=""/>
        <dsp:cNvSpPr/>
      </dsp:nvSpPr>
      <dsp:spPr>
        <a:xfrm>
          <a:off x="2918124" y="2366534"/>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servers</a:t>
          </a:r>
        </a:p>
      </dsp:txBody>
      <dsp:txXfrm>
        <a:off x="2918124" y="2366534"/>
        <a:ext cx="1665944" cy="832972"/>
      </dsp:txXfrm>
    </dsp:sp>
    <dsp:sp modelId="{0BF06B72-2E73-42BF-BEF3-D26F40E3E60E}">
      <dsp:nvSpPr>
        <dsp:cNvPr id="0" name=""/>
        <dsp:cNvSpPr/>
      </dsp:nvSpPr>
      <dsp:spPr>
        <a:xfrm>
          <a:off x="864230" y="1099891"/>
          <a:ext cx="1665944" cy="83297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chef</a:t>
          </a:r>
        </a:p>
      </dsp:txBody>
      <dsp:txXfrm>
        <a:off x="864230" y="1099891"/>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A4CDB-7A73-4253-8E39-F6CC5CFF3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cp:lastPrinted>2026-03-22T17:37:00Z</cp:lastPrinted>
  <dcterms:created xsi:type="dcterms:W3CDTF">2026-03-30T07:06:00Z</dcterms:created>
  <dcterms:modified xsi:type="dcterms:W3CDTF">2026-03-30T07:10:00Z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5742c655-4005-45cf-a428-1db42e957442</vt:lpwstr>
  </property>
</Properties>
</file>