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0F00118" w:rsidP="60F00118" w:rsidRDefault="60F00118" w14:paraId="39CCFB8A" w14:textId="58D9E74C">
      <w:pPr>
        <w:rPr>
          <w:b w:val="1"/>
          <w:bCs w:val="1"/>
        </w:rPr>
      </w:pPr>
    </w:p>
    <w:p w:rsidR="60F00118" w:rsidP="60F00118" w:rsidRDefault="60F00118" w14:paraId="48A339C1" w14:textId="628B643A">
      <w:pPr>
        <w:rPr>
          <w:b w:val="1"/>
          <w:bCs w:val="1"/>
        </w:rPr>
      </w:pPr>
    </w:p>
    <w:p w:rsidR="60F00118" w:rsidP="60F00118" w:rsidRDefault="60F00118" w14:paraId="1401186E" w14:textId="2CC04071">
      <w:pPr>
        <w:rPr>
          <w:b w:val="1"/>
          <w:bCs w:val="1"/>
        </w:rPr>
      </w:pPr>
    </w:p>
    <w:p w:rsidR="60F00118" w:rsidP="60F00118" w:rsidRDefault="60F00118" w14:paraId="1D77FFF4" w14:textId="3C7231D1">
      <w:pPr>
        <w:rPr>
          <w:b w:val="1"/>
          <w:bCs w:val="1"/>
        </w:rPr>
      </w:pPr>
    </w:p>
    <w:p w:rsidR="60F00118" w:rsidP="60F00118" w:rsidRDefault="60F00118" w14:paraId="355DEA26" w14:textId="61A42DCD">
      <w:pPr>
        <w:rPr>
          <w:b w:val="1"/>
          <w:bCs w:val="1"/>
        </w:rPr>
      </w:pPr>
    </w:p>
    <w:p w:rsidR="60F00118" w:rsidP="60F00118" w:rsidRDefault="60F00118" w14:paraId="4078B4C9" w14:textId="1D0F11DD">
      <w:pPr>
        <w:rPr>
          <w:b w:val="1"/>
          <w:bCs w:val="1"/>
        </w:rPr>
      </w:pPr>
    </w:p>
    <w:p w:rsidR="60F00118" w:rsidP="60F00118" w:rsidRDefault="60F00118" w14:paraId="495CCC02" w14:textId="79A6E6E0">
      <w:pPr>
        <w:rPr>
          <w:b w:val="1"/>
          <w:bCs w:val="1"/>
        </w:rPr>
      </w:pPr>
    </w:p>
    <w:p w:rsidR="60F00118" w:rsidP="60F00118" w:rsidRDefault="60F00118" w14:paraId="380A32D1" w14:textId="5218E8F6">
      <w:pPr>
        <w:rPr>
          <w:b w:val="1"/>
          <w:bCs w:val="1"/>
        </w:rPr>
      </w:pPr>
    </w:p>
    <w:p w:rsidR="60F00118" w:rsidP="60F00118" w:rsidRDefault="60F00118" w14:paraId="59DD611D" w14:textId="64F89CA3">
      <w:pPr>
        <w:rPr>
          <w:b w:val="1"/>
          <w:bCs w:val="1"/>
        </w:rPr>
      </w:pPr>
    </w:p>
    <w:p w:rsidR="60F00118" w:rsidP="60F00118" w:rsidRDefault="60F00118" w14:paraId="032B9E08" w14:textId="21066CF1">
      <w:pPr>
        <w:rPr>
          <w:b w:val="1"/>
          <w:bCs w:val="1"/>
        </w:rPr>
      </w:pPr>
    </w:p>
    <w:p w:rsidR="60F00118" w:rsidP="60F00118" w:rsidRDefault="60F00118" w14:paraId="77D0E5BB" w14:textId="21926F64">
      <w:pPr>
        <w:rPr>
          <w:b w:val="1"/>
          <w:bCs w:val="1"/>
        </w:rPr>
      </w:pPr>
    </w:p>
    <w:p w:rsidR="2A24EF6B" w:rsidP="60F00118" w:rsidRDefault="2A24EF6B" w14:paraId="76704A80" w14:textId="266C89F2">
      <w:pPr>
        <w:rPr>
          <w:b w:val="1"/>
          <w:bCs w:val="1"/>
        </w:rPr>
      </w:pPr>
      <w:r w:rsidRPr="3040006D" w:rsidR="2A24EF6B">
        <w:rPr>
          <w:b w:val="1"/>
          <w:bCs w:val="1"/>
        </w:rPr>
        <w:t xml:space="preserve">NAME: CATALINA </w:t>
      </w:r>
      <w:r w:rsidRPr="3040006D" w:rsidR="033236DC">
        <w:rPr>
          <w:b w:val="1"/>
          <w:bCs w:val="1"/>
        </w:rPr>
        <w:t xml:space="preserve">IONELA </w:t>
      </w:r>
      <w:r w:rsidRPr="3040006D" w:rsidR="2A24EF6B">
        <w:rPr>
          <w:b w:val="1"/>
          <w:bCs w:val="1"/>
        </w:rPr>
        <w:t>VILCEA</w:t>
      </w:r>
    </w:p>
    <w:p w:rsidR="2A24EF6B" w:rsidP="60F00118" w:rsidRDefault="2A24EF6B" w14:paraId="3F850549" w14:textId="66FE942B">
      <w:pPr>
        <w:pStyle w:val="Normal"/>
        <w:rPr>
          <w:b w:val="1"/>
          <w:bCs w:val="1"/>
        </w:rPr>
      </w:pPr>
      <w:r w:rsidRPr="60F00118" w:rsidR="2A24EF6B">
        <w:rPr>
          <w:b w:val="1"/>
          <w:bCs w:val="1"/>
        </w:rPr>
        <w:t>STUDENT NUMBER: 2228224</w:t>
      </w:r>
    </w:p>
    <w:p w:rsidR="2A24EF6B" w:rsidP="60F00118" w:rsidRDefault="2A24EF6B" w14:paraId="62FF7DFF" w14:textId="7CC0A2D4">
      <w:pPr>
        <w:pStyle w:val="Normal"/>
        <w:rPr>
          <w:b w:val="1"/>
          <w:bCs w:val="1"/>
        </w:rPr>
      </w:pPr>
      <w:r w:rsidRPr="60F00118" w:rsidR="2A24EF6B">
        <w:rPr>
          <w:b w:val="1"/>
          <w:bCs w:val="1"/>
        </w:rPr>
        <w:t>MODULE TITLE: MARKETING FUNDAMENTALS</w:t>
      </w:r>
    </w:p>
    <w:p w:rsidR="2A24EF6B" w:rsidP="60F00118" w:rsidRDefault="2A24EF6B" w14:paraId="45AAF24B" w14:textId="7DDF4F98">
      <w:pPr>
        <w:pStyle w:val="Normal"/>
        <w:rPr>
          <w:b w:val="1"/>
          <w:bCs w:val="1"/>
        </w:rPr>
      </w:pPr>
      <w:r w:rsidRPr="60F00118" w:rsidR="2A24EF6B">
        <w:rPr>
          <w:b w:val="1"/>
          <w:bCs w:val="1"/>
        </w:rPr>
        <w:t>ASSIGNMENT TITLE: DIVERSE ADAPTATION STRATEGIES</w:t>
      </w:r>
    </w:p>
    <w:p w:rsidR="2A24EF6B" w:rsidP="60F00118" w:rsidRDefault="2A24EF6B" w14:paraId="60EB2AF0" w14:textId="6F805603">
      <w:pPr>
        <w:pStyle w:val="Normal"/>
        <w:rPr>
          <w:b w:val="1"/>
          <w:bCs w:val="1"/>
        </w:rPr>
      </w:pPr>
      <w:r w:rsidRPr="3040006D" w:rsidR="2A24EF6B">
        <w:rPr>
          <w:b w:val="1"/>
          <w:bCs w:val="1"/>
        </w:rPr>
        <w:t xml:space="preserve">LECTURER NAME: </w:t>
      </w:r>
      <w:r w:rsidRPr="3040006D" w:rsidR="69B89328">
        <w:rPr>
          <w:b w:val="1"/>
          <w:bCs w:val="1"/>
        </w:rPr>
        <w:t>UMAR SADAAT</w:t>
      </w:r>
      <w:r w:rsidRPr="3040006D" w:rsidR="1A9236C0">
        <w:rPr>
          <w:b w:val="1"/>
          <w:bCs w:val="1"/>
        </w:rPr>
        <w:t>/EFUA ADAMS</w:t>
      </w:r>
    </w:p>
    <w:p w:rsidR="60F00118" w:rsidP="60F00118" w:rsidRDefault="60F00118" w14:paraId="18F3FCA3" w14:textId="54D089F3">
      <w:pPr>
        <w:pStyle w:val="Normal"/>
        <w:rPr>
          <w:b w:val="1"/>
          <w:bCs w:val="1"/>
        </w:rPr>
      </w:pPr>
    </w:p>
    <w:p w:rsidR="60F00118" w:rsidP="60F00118" w:rsidRDefault="60F00118" w14:paraId="4BC521D4" w14:textId="71A1A889">
      <w:pPr>
        <w:pStyle w:val="Normal"/>
        <w:rPr>
          <w:b w:val="1"/>
          <w:bCs w:val="1"/>
        </w:rPr>
      </w:pPr>
    </w:p>
    <w:p w:rsidR="60F00118" w:rsidP="60F00118" w:rsidRDefault="60F00118" w14:paraId="64530742" w14:textId="711791DC">
      <w:pPr>
        <w:pStyle w:val="Normal"/>
        <w:rPr>
          <w:b w:val="1"/>
          <w:bCs w:val="1"/>
        </w:rPr>
      </w:pPr>
    </w:p>
    <w:p w:rsidR="60F00118" w:rsidP="60F00118" w:rsidRDefault="60F00118" w14:paraId="07E8942A" w14:textId="4340B369">
      <w:pPr>
        <w:pStyle w:val="Normal"/>
        <w:rPr>
          <w:b w:val="1"/>
          <w:bCs w:val="1"/>
        </w:rPr>
      </w:pPr>
    </w:p>
    <w:p w:rsidR="60F00118" w:rsidP="60F00118" w:rsidRDefault="60F00118" w14:paraId="7C11199A" w14:textId="63C9711F">
      <w:pPr>
        <w:pStyle w:val="Normal"/>
        <w:rPr>
          <w:b w:val="1"/>
          <w:bCs w:val="1"/>
        </w:rPr>
      </w:pPr>
    </w:p>
    <w:p w:rsidR="60F00118" w:rsidP="60F00118" w:rsidRDefault="60F00118" w14:paraId="25E441C7" w14:textId="1E2E4302">
      <w:pPr>
        <w:pStyle w:val="Normal"/>
        <w:rPr>
          <w:b w:val="1"/>
          <w:bCs w:val="1"/>
        </w:rPr>
      </w:pPr>
    </w:p>
    <w:p w:rsidR="60F00118" w:rsidP="60F00118" w:rsidRDefault="60F00118" w14:paraId="111BB0E7" w14:textId="5DEE5FEA">
      <w:pPr>
        <w:pStyle w:val="Normal"/>
        <w:rPr>
          <w:b w:val="1"/>
          <w:bCs w:val="1"/>
        </w:rPr>
      </w:pPr>
    </w:p>
    <w:p w:rsidR="60F00118" w:rsidP="60F00118" w:rsidRDefault="60F00118" w14:paraId="297AFD28" w14:textId="28B3D2EB">
      <w:pPr>
        <w:pStyle w:val="Normal"/>
        <w:rPr>
          <w:b w:val="1"/>
          <w:bCs w:val="1"/>
        </w:rPr>
      </w:pPr>
    </w:p>
    <w:p w:rsidR="60F00118" w:rsidP="60F00118" w:rsidRDefault="60F00118" w14:paraId="7D1840D4" w14:textId="0A1929C9">
      <w:pPr>
        <w:pStyle w:val="Normal"/>
        <w:rPr>
          <w:b w:val="1"/>
          <w:bCs w:val="1"/>
        </w:rPr>
      </w:pPr>
    </w:p>
    <w:p w:rsidR="60F00118" w:rsidP="60F00118" w:rsidRDefault="60F00118" w14:paraId="3FAA9E2C" w14:textId="108D2530">
      <w:pPr>
        <w:pStyle w:val="Normal"/>
        <w:rPr>
          <w:b w:val="1"/>
          <w:bCs w:val="1"/>
        </w:rPr>
      </w:pPr>
    </w:p>
    <w:p w:rsidR="60F00118" w:rsidP="60F00118" w:rsidRDefault="60F00118" w14:paraId="1A60884E" w14:textId="2DE01AE0">
      <w:pPr>
        <w:pStyle w:val="Normal"/>
        <w:rPr>
          <w:b w:val="1"/>
          <w:bCs w:val="1"/>
        </w:rPr>
      </w:pPr>
    </w:p>
    <w:p w:rsidR="60F00118" w:rsidP="60F00118" w:rsidRDefault="60F00118" w14:paraId="0A54D06A" w14:textId="7EC1977D">
      <w:pPr>
        <w:pStyle w:val="Normal"/>
        <w:rPr>
          <w:b w:val="1"/>
          <w:bCs w:val="1"/>
        </w:rPr>
      </w:pPr>
    </w:p>
    <w:p w:rsidR="60F00118" w:rsidP="60F00118" w:rsidRDefault="60F00118" w14:paraId="2ED1E412" w14:textId="6FB69932">
      <w:pPr>
        <w:pStyle w:val="Normal"/>
        <w:rPr>
          <w:b w:val="1"/>
          <w:bCs w:val="1"/>
        </w:rPr>
      </w:pPr>
    </w:p>
    <w:p w:rsidR="60F00118" w:rsidP="60F00118" w:rsidRDefault="60F00118" w14:paraId="36F1E420" w14:textId="4F70EA0D">
      <w:pPr>
        <w:pStyle w:val="Normal"/>
        <w:rPr>
          <w:b w:val="1"/>
          <w:bCs w:val="1"/>
        </w:rPr>
      </w:pPr>
    </w:p>
    <w:sdt>
      <w:sdtPr>
        <w:id w:val="1731610965"/>
        <w:docPartObj>
          <w:docPartGallery w:val="Table of Contents"/>
          <w:docPartUnique/>
        </w:docPartObj>
      </w:sdtPr>
      <w:sdtContent>
        <w:p w:rsidR="60F00118" w:rsidP="60F00118" w:rsidRDefault="60F00118" w14:paraId="4181C4E5" w14:textId="7DB74D41">
          <w:pPr>
            <w:pStyle w:val="TOC1"/>
            <w:tabs>
              <w:tab w:val="right" w:leader="dot" w:pos="9015"/>
            </w:tabs>
            <w:bidi w:val="0"/>
            <w:rPr>
              <w:rStyle w:val="Hyperlink"/>
            </w:rPr>
          </w:pPr>
          <w:r>
            <w:fldChar w:fldCharType="begin"/>
          </w:r>
          <w:r>
            <w:instrText xml:space="preserve">TOC \o \z \u \h</w:instrText>
          </w:r>
          <w:r>
            <w:fldChar w:fldCharType="separate"/>
          </w:r>
          <w:hyperlink w:anchor="_Toc1325237821">
            <w:r w:rsidRPr="3040006D" w:rsidR="3040006D">
              <w:rPr>
                <w:rStyle w:val="Hyperlink"/>
              </w:rPr>
              <w:t>Introduction</w:t>
            </w:r>
            <w:r>
              <w:tab/>
            </w:r>
            <w:r>
              <w:fldChar w:fldCharType="begin"/>
            </w:r>
            <w:r>
              <w:instrText xml:space="preserve">PAGEREF _Toc1325237821 \h</w:instrText>
            </w:r>
            <w:r>
              <w:fldChar w:fldCharType="separate"/>
            </w:r>
            <w:r w:rsidRPr="3040006D" w:rsidR="3040006D">
              <w:rPr>
                <w:rStyle w:val="Hyperlink"/>
              </w:rPr>
              <w:t>2</w:t>
            </w:r>
            <w:r>
              <w:fldChar w:fldCharType="end"/>
            </w:r>
          </w:hyperlink>
        </w:p>
        <w:p w:rsidR="60F00118" w:rsidP="60F00118" w:rsidRDefault="60F00118" w14:paraId="74595667" w14:textId="0335B7D9">
          <w:pPr>
            <w:pStyle w:val="TOC1"/>
            <w:tabs>
              <w:tab w:val="right" w:leader="dot" w:pos="9015"/>
            </w:tabs>
            <w:bidi w:val="0"/>
            <w:rPr>
              <w:rStyle w:val="Hyperlink"/>
            </w:rPr>
          </w:pPr>
          <w:hyperlink w:anchor="_Toc930754919">
            <w:r w:rsidRPr="3040006D" w:rsidR="3040006D">
              <w:rPr>
                <w:rStyle w:val="Hyperlink"/>
              </w:rPr>
              <w:t>Explaining the problem</w:t>
            </w:r>
            <w:r>
              <w:tab/>
            </w:r>
            <w:r>
              <w:fldChar w:fldCharType="begin"/>
            </w:r>
            <w:r>
              <w:instrText xml:space="preserve">PAGEREF _Toc930754919 \h</w:instrText>
            </w:r>
            <w:r>
              <w:fldChar w:fldCharType="separate"/>
            </w:r>
            <w:r w:rsidRPr="3040006D" w:rsidR="3040006D">
              <w:rPr>
                <w:rStyle w:val="Hyperlink"/>
              </w:rPr>
              <w:t>2</w:t>
            </w:r>
            <w:r>
              <w:fldChar w:fldCharType="end"/>
            </w:r>
          </w:hyperlink>
        </w:p>
        <w:p w:rsidR="60F00118" w:rsidP="60F00118" w:rsidRDefault="60F00118" w14:paraId="33822331" w14:textId="57FAC4A6">
          <w:pPr>
            <w:pStyle w:val="TOC1"/>
            <w:tabs>
              <w:tab w:val="right" w:leader="dot" w:pos="9015"/>
            </w:tabs>
            <w:bidi w:val="0"/>
            <w:rPr>
              <w:rStyle w:val="Hyperlink"/>
            </w:rPr>
          </w:pPr>
          <w:hyperlink w:anchor="_Toc534681438">
            <w:r w:rsidRPr="3040006D" w:rsidR="3040006D">
              <w:rPr>
                <w:rStyle w:val="Hyperlink"/>
              </w:rPr>
              <w:t>Situational Analysis</w:t>
            </w:r>
            <w:r>
              <w:tab/>
            </w:r>
            <w:r>
              <w:fldChar w:fldCharType="begin"/>
            </w:r>
            <w:r>
              <w:instrText xml:space="preserve">PAGEREF _Toc534681438 \h</w:instrText>
            </w:r>
            <w:r>
              <w:fldChar w:fldCharType="separate"/>
            </w:r>
            <w:r w:rsidRPr="3040006D" w:rsidR="3040006D">
              <w:rPr>
                <w:rStyle w:val="Hyperlink"/>
              </w:rPr>
              <w:t>3</w:t>
            </w:r>
            <w:r>
              <w:fldChar w:fldCharType="end"/>
            </w:r>
          </w:hyperlink>
        </w:p>
        <w:p w:rsidR="60F00118" w:rsidP="60F00118" w:rsidRDefault="60F00118" w14:paraId="49E50590" w14:textId="1CBEEA47">
          <w:pPr>
            <w:pStyle w:val="TOC2"/>
            <w:tabs>
              <w:tab w:val="right" w:leader="dot" w:pos="9015"/>
            </w:tabs>
            <w:bidi w:val="0"/>
            <w:rPr>
              <w:rStyle w:val="Hyperlink"/>
            </w:rPr>
          </w:pPr>
          <w:hyperlink w:anchor="_Toc179559389">
            <w:r w:rsidRPr="3040006D" w:rsidR="3040006D">
              <w:rPr>
                <w:rStyle w:val="Hyperlink"/>
              </w:rPr>
              <w:t>SWOT Analysis</w:t>
            </w:r>
            <w:r>
              <w:tab/>
            </w:r>
            <w:r>
              <w:fldChar w:fldCharType="begin"/>
            </w:r>
            <w:r>
              <w:instrText xml:space="preserve">PAGEREF _Toc179559389 \h</w:instrText>
            </w:r>
            <w:r>
              <w:fldChar w:fldCharType="separate"/>
            </w:r>
            <w:r w:rsidRPr="3040006D" w:rsidR="3040006D">
              <w:rPr>
                <w:rStyle w:val="Hyperlink"/>
              </w:rPr>
              <w:t>3</w:t>
            </w:r>
            <w:r>
              <w:fldChar w:fldCharType="end"/>
            </w:r>
          </w:hyperlink>
        </w:p>
        <w:p w:rsidR="60F00118" w:rsidP="60F00118" w:rsidRDefault="60F00118" w14:paraId="2B0C61E0" w14:textId="03DB6979">
          <w:pPr>
            <w:pStyle w:val="TOC3"/>
            <w:tabs>
              <w:tab w:val="right" w:leader="dot" w:pos="9015"/>
            </w:tabs>
            <w:bidi w:val="0"/>
            <w:rPr>
              <w:rStyle w:val="Hyperlink"/>
            </w:rPr>
          </w:pPr>
          <w:hyperlink w:anchor="_Toc820606545">
            <w:r w:rsidRPr="3040006D" w:rsidR="3040006D">
              <w:rPr>
                <w:rStyle w:val="Hyperlink"/>
              </w:rPr>
              <w:t>Strengths</w:t>
            </w:r>
            <w:r>
              <w:tab/>
            </w:r>
            <w:r>
              <w:fldChar w:fldCharType="begin"/>
            </w:r>
            <w:r>
              <w:instrText xml:space="preserve">PAGEREF _Toc820606545 \h</w:instrText>
            </w:r>
            <w:r>
              <w:fldChar w:fldCharType="separate"/>
            </w:r>
            <w:r w:rsidRPr="3040006D" w:rsidR="3040006D">
              <w:rPr>
                <w:rStyle w:val="Hyperlink"/>
              </w:rPr>
              <w:t>3</w:t>
            </w:r>
            <w:r>
              <w:fldChar w:fldCharType="end"/>
            </w:r>
          </w:hyperlink>
        </w:p>
        <w:p w:rsidR="60F00118" w:rsidP="60F00118" w:rsidRDefault="60F00118" w14:paraId="1B65C64B" w14:textId="423DA9D8">
          <w:pPr>
            <w:pStyle w:val="TOC3"/>
            <w:tabs>
              <w:tab w:val="right" w:leader="dot" w:pos="9015"/>
            </w:tabs>
            <w:bidi w:val="0"/>
            <w:rPr>
              <w:rStyle w:val="Hyperlink"/>
            </w:rPr>
          </w:pPr>
          <w:hyperlink w:anchor="_Toc362256679">
            <w:r w:rsidRPr="3040006D" w:rsidR="3040006D">
              <w:rPr>
                <w:rStyle w:val="Hyperlink"/>
              </w:rPr>
              <w:t>Weaknesses</w:t>
            </w:r>
            <w:r>
              <w:tab/>
            </w:r>
            <w:r>
              <w:fldChar w:fldCharType="begin"/>
            </w:r>
            <w:r>
              <w:instrText xml:space="preserve">PAGEREF _Toc362256679 \h</w:instrText>
            </w:r>
            <w:r>
              <w:fldChar w:fldCharType="separate"/>
            </w:r>
            <w:r w:rsidRPr="3040006D" w:rsidR="3040006D">
              <w:rPr>
                <w:rStyle w:val="Hyperlink"/>
              </w:rPr>
              <w:t>3</w:t>
            </w:r>
            <w:r>
              <w:fldChar w:fldCharType="end"/>
            </w:r>
          </w:hyperlink>
        </w:p>
        <w:p w:rsidR="60F00118" w:rsidP="60F00118" w:rsidRDefault="60F00118" w14:paraId="28EB10D1" w14:textId="5431B4C4">
          <w:pPr>
            <w:pStyle w:val="TOC3"/>
            <w:tabs>
              <w:tab w:val="right" w:leader="dot" w:pos="9015"/>
            </w:tabs>
            <w:bidi w:val="0"/>
            <w:rPr>
              <w:rStyle w:val="Hyperlink"/>
            </w:rPr>
          </w:pPr>
          <w:hyperlink w:anchor="_Toc856374926">
            <w:r w:rsidRPr="3040006D" w:rsidR="3040006D">
              <w:rPr>
                <w:rStyle w:val="Hyperlink"/>
              </w:rPr>
              <w:t>Opportunities</w:t>
            </w:r>
            <w:r>
              <w:tab/>
            </w:r>
            <w:r>
              <w:fldChar w:fldCharType="begin"/>
            </w:r>
            <w:r>
              <w:instrText xml:space="preserve">PAGEREF _Toc856374926 \h</w:instrText>
            </w:r>
            <w:r>
              <w:fldChar w:fldCharType="separate"/>
            </w:r>
            <w:r w:rsidRPr="3040006D" w:rsidR="3040006D">
              <w:rPr>
                <w:rStyle w:val="Hyperlink"/>
              </w:rPr>
              <w:t>3</w:t>
            </w:r>
            <w:r>
              <w:fldChar w:fldCharType="end"/>
            </w:r>
          </w:hyperlink>
        </w:p>
        <w:p w:rsidR="60F00118" w:rsidP="60F00118" w:rsidRDefault="60F00118" w14:paraId="1C0E4DDD" w14:textId="13949539">
          <w:pPr>
            <w:pStyle w:val="TOC3"/>
            <w:tabs>
              <w:tab w:val="right" w:leader="dot" w:pos="9015"/>
            </w:tabs>
            <w:bidi w:val="0"/>
            <w:rPr>
              <w:rStyle w:val="Hyperlink"/>
            </w:rPr>
          </w:pPr>
          <w:hyperlink w:anchor="_Toc1884741429">
            <w:r w:rsidRPr="3040006D" w:rsidR="3040006D">
              <w:rPr>
                <w:rStyle w:val="Hyperlink"/>
              </w:rPr>
              <w:t>Threats</w:t>
            </w:r>
            <w:r>
              <w:tab/>
            </w:r>
            <w:r>
              <w:fldChar w:fldCharType="begin"/>
            </w:r>
            <w:r>
              <w:instrText xml:space="preserve">PAGEREF _Toc1884741429 \h</w:instrText>
            </w:r>
            <w:r>
              <w:fldChar w:fldCharType="separate"/>
            </w:r>
            <w:r w:rsidRPr="3040006D" w:rsidR="3040006D">
              <w:rPr>
                <w:rStyle w:val="Hyperlink"/>
              </w:rPr>
              <w:t>4</w:t>
            </w:r>
            <w:r>
              <w:fldChar w:fldCharType="end"/>
            </w:r>
          </w:hyperlink>
        </w:p>
        <w:p w:rsidR="60F00118" w:rsidP="60F00118" w:rsidRDefault="60F00118" w14:paraId="04FC2569" w14:textId="3D73FA05">
          <w:pPr>
            <w:pStyle w:val="TOC2"/>
            <w:tabs>
              <w:tab w:val="right" w:leader="dot" w:pos="9015"/>
            </w:tabs>
            <w:bidi w:val="0"/>
            <w:rPr>
              <w:rStyle w:val="Hyperlink"/>
            </w:rPr>
          </w:pPr>
          <w:hyperlink w:anchor="_Toc1416305108">
            <w:r w:rsidRPr="3040006D" w:rsidR="3040006D">
              <w:rPr>
                <w:rStyle w:val="Hyperlink"/>
              </w:rPr>
              <w:t>PESTLE Analysis</w:t>
            </w:r>
            <w:r>
              <w:tab/>
            </w:r>
            <w:r>
              <w:fldChar w:fldCharType="begin"/>
            </w:r>
            <w:r>
              <w:instrText xml:space="preserve">PAGEREF _Toc1416305108 \h</w:instrText>
            </w:r>
            <w:r>
              <w:fldChar w:fldCharType="separate"/>
            </w:r>
            <w:r w:rsidRPr="3040006D" w:rsidR="3040006D">
              <w:rPr>
                <w:rStyle w:val="Hyperlink"/>
              </w:rPr>
              <w:t>4</w:t>
            </w:r>
            <w:r>
              <w:fldChar w:fldCharType="end"/>
            </w:r>
          </w:hyperlink>
        </w:p>
        <w:p w:rsidR="60F00118" w:rsidP="60F00118" w:rsidRDefault="60F00118" w14:paraId="632DCFFC" w14:textId="39F0C91C">
          <w:pPr>
            <w:pStyle w:val="TOC3"/>
            <w:tabs>
              <w:tab w:val="right" w:leader="dot" w:pos="9015"/>
            </w:tabs>
            <w:bidi w:val="0"/>
            <w:rPr>
              <w:rStyle w:val="Hyperlink"/>
            </w:rPr>
          </w:pPr>
          <w:hyperlink w:anchor="_Toc1107680467">
            <w:r w:rsidRPr="3040006D" w:rsidR="3040006D">
              <w:rPr>
                <w:rStyle w:val="Hyperlink"/>
              </w:rPr>
              <w:t>Political</w:t>
            </w:r>
            <w:r>
              <w:tab/>
            </w:r>
            <w:r>
              <w:fldChar w:fldCharType="begin"/>
            </w:r>
            <w:r>
              <w:instrText xml:space="preserve">PAGEREF _Toc1107680467 \h</w:instrText>
            </w:r>
            <w:r>
              <w:fldChar w:fldCharType="separate"/>
            </w:r>
            <w:r w:rsidRPr="3040006D" w:rsidR="3040006D">
              <w:rPr>
                <w:rStyle w:val="Hyperlink"/>
              </w:rPr>
              <w:t>4</w:t>
            </w:r>
            <w:r>
              <w:fldChar w:fldCharType="end"/>
            </w:r>
          </w:hyperlink>
        </w:p>
        <w:p w:rsidR="60F00118" w:rsidP="60F00118" w:rsidRDefault="60F00118" w14:paraId="098849AB" w14:textId="4BCBBCAF">
          <w:pPr>
            <w:pStyle w:val="TOC3"/>
            <w:tabs>
              <w:tab w:val="right" w:leader="dot" w:pos="9015"/>
            </w:tabs>
            <w:bidi w:val="0"/>
            <w:rPr>
              <w:rStyle w:val="Hyperlink"/>
            </w:rPr>
          </w:pPr>
          <w:hyperlink w:anchor="_Toc178315036">
            <w:r w:rsidRPr="3040006D" w:rsidR="3040006D">
              <w:rPr>
                <w:rStyle w:val="Hyperlink"/>
              </w:rPr>
              <w:t>Economic</w:t>
            </w:r>
            <w:r>
              <w:tab/>
            </w:r>
            <w:r>
              <w:fldChar w:fldCharType="begin"/>
            </w:r>
            <w:r>
              <w:instrText xml:space="preserve">PAGEREF _Toc178315036 \h</w:instrText>
            </w:r>
            <w:r>
              <w:fldChar w:fldCharType="separate"/>
            </w:r>
            <w:r w:rsidRPr="3040006D" w:rsidR="3040006D">
              <w:rPr>
                <w:rStyle w:val="Hyperlink"/>
              </w:rPr>
              <w:t>4</w:t>
            </w:r>
            <w:r>
              <w:fldChar w:fldCharType="end"/>
            </w:r>
          </w:hyperlink>
        </w:p>
        <w:p w:rsidR="60F00118" w:rsidP="60F00118" w:rsidRDefault="60F00118" w14:paraId="5DACFABD" w14:textId="083A2DD6">
          <w:pPr>
            <w:pStyle w:val="TOC3"/>
            <w:tabs>
              <w:tab w:val="right" w:leader="dot" w:pos="9015"/>
            </w:tabs>
            <w:bidi w:val="0"/>
            <w:rPr>
              <w:rStyle w:val="Hyperlink"/>
            </w:rPr>
          </w:pPr>
          <w:hyperlink w:anchor="_Toc1266307011">
            <w:r w:rsidRPr="3040006D" w:rsidR="3040006D">
              <w:rPr>
                <w:rStyle w:val="Hyperlink"/>
              </w:rPr>
              <w:t>Social</w:t>
            </w:r>
            <w:r>
              <w:tab/>
            </w:r>
            <w:r>
              <w:fldChar w:fldCharType="begin"/>
            </w:r>
            <w:r>
              <w:instrText xml:space="preserve">PAGEREF _Toc1266307011 \h</w:instrText>
            </w:r>
            <w:r>
              <w:fldChar w:fldCharType="separate"/>
            </w:r>
            <w:r w:rsidRPr="3040006D" w:rsidR="3040006D">
              <w:rPr>
                <w:rStyle w:val="Hyperlink"/>
              </w:rPr>
              <w:t>4</w:t>
            </w:r>
            <w:r>
              <w:fldChar w:fldCharType="end"/>
            </w:r>
          </w:hyperlink>
        </w:p>
        <w:p w:rsidR="60F00118" w:rsidP="60F00118" w:rsidRDefault="60F00118" w14:paraId="29514A3B" w14:textId="65BFBC11">
          <w:pPr>
            <w:pStyle w:val="TOC3"/>
            <w:tabs>
              <w:tab w:val="right" w:leader="dot" w:pos="9015"/>
            </w:tabs>
            <w:bidi w:val="0"/>
            <w:rPr>
              <w:rStyle w:val="Hyperlink"/>
            </w:rPr>
          </w:pPr>
          <w:hyperlink w:anchor="_Toc586480391">
            <w:r w:rsidRPr="3040006D" w:rsidR="3040006D">
              <w:rPr>
                <w:rStyle w:val="Hyperlink"/>
              </w:rPr>
              <w:t>Technological</w:t>
            </w:r>
            <w:r>
              <w:tab/>
            </w:r>
            <w:r>
              <w:fldChar w:fldCharType="begin"/>
            </w:r>
            <w:r>
              <w:instrText xml:space="preserve">PAGEREF _Toc586480391 \h</w:instrText>
            </w:r>
            <w:r>
              <w:fldChar w:fldCharType="separate"/>
            </w:r>
            <w:r w:rsidRPr="3040006D" w:rsidR="3040006D">
              <w:rPr>
                <w:rStyle w:val="Hyperlink"/>
              </w:rPr>
              <w:t>4</w:t>
            </w:r>
            <w:r>
              <w:fldChar w:fldCharType="end"/>
            </w:r>
          </w:hyperlink>
        </w:p>
        <w:p w:rsidR="60F00118" w:rsidP="60F00118" w:rsidRDefault="60F00118" w14:paraId="09EF1900" w14:textId="7AD846D1">
          <w:pPr>
            <w:pStyle w:val="TOC3"/>
            <w:tabs>
              <w:tab w:val="right" w:leader="dot" w:pos="9015"/>
            </w:tabs>
            <w:bidi w:val="0"/>
            <w:rPr>
              <w:rStyle w:val="Hyperlink"/>
            </w:rPr>
          </w:pPr>
          <w:hyperlink w:anchor="_Toc285589256">
            <w:r w:rsidRPr="3040006D" w:rsidR="3040006D">
              <w:rPr>
                <w:rStyle w:val="Hyperlink"/>
              </w:rPr>
              <w:t>Legal</w:t>
            </w:r>
            <w:r>
              <w:tab/>
            </w:r>
            <w:r>
              <w:fldChar w:fldCharType="begin"/>
            </w:r>
            <w:r>
              <w:instrText xml:space="preserve">PAGEREF _Toc285589256 \h</w:instrText>
            </w:r>
            <w:r>
              <w:fldChar w:fldCharType="separate"/>
            </w:r>
            <w:r w:rsidRPr="3040006D" w:rsidR="3040006D">
              <w:rPr>
                <w:rStyle w:val="Hyperlink"/>
              </w:rPr>
              <w:t>4</w:t>
            </w:r>
            <w:r>
              <w:fldChar w:fldCharType="end"/>
            </w:r>
          </w:hyperlink>
        </w:p>
        <w:p w:rsidR="60F00118" w:rsidP="60F00118" w:rsidRDefault="60F00118" w14:paraId="381CE270" w14:textId="471C8788">
          <w:pPr>
            <w:pStyle w:val="TOC3"/>
            <w:tabs>
              <w:tab w:val="right" w:leader="dot" w:pos="9015"/>
            </w:tabs>
            <w:bidi w:val="0"/>
            <w:rPr>
              <w:rStyle w:val="Hyperlink"/>
            </w:rPr>
          </w:pPr>
          <w:hyperlink w:anchor="_Toc311994218">
            <w:r w:rsidRPr="3040006D" w:rsidR="3040006D">
              <w:rPr>
                <w:rStyle w:val="Hyperlink"/>
              </w:rPr>
              <w:t>Environmental</w:t>
            </w:r>
            <w:r>
              <w:tab/>
            </w:r>
            <w:r>
              <w:fldChar w:fldCharType="begin"/>
            </w:r>
            <w:r>
              <w:instrText xml:space="preserve">PAGEREF _Toc311994218 \h</w:instrText>
            </w:r>
            <w:r>
              <w:fldChar w:fldCharType="separate"/>
            </w:r>
            <w:r w:rsidRPr="3040006D" w:rsidR="3040006D">
              <w:rPr>
                <w:rStyle w:val="Hyperlink"/>
              </w:rPr>
              <w:t>5</w:t>
            </w:r>
            <w:r>
              <w:fldChar w:fldCharType="end"/>
            </w:r>
          </w:hyperlink>
        </w:p>
        <w:p w:rsidR="60F00118" w:rsidP="60F00118" w:rsidRDefault="60F00118" w14:paraId="00D4F076" w14:textId="66ADFD75">
          <w:pPr>
            <w:pStyle w:val="TOC1"/>
            <w:tabs>
              <w:tab w:val="right" w:leader="dot" w:pos="9015"/>
            </w:tabs>
            <w:bidi w:val="0"/>
            <w:rPr>
              <w:rStyle w:val="Hyperlink"/>
            </w:rPr>
          </w:pPr>
          <w:hyperlink w:anchor="_Toc438450353">
            <w:r w:rsidRPr="3040006D" w:rsidR="3040006D">
              <w:rPr>
                <w:rStyle w:val="Hyperlink"/>
              </w:rPr>
              <w:t>Objectives</w:t>
            </w:r>
            <w:r>
              <w:tab/>
            </w:r>
            <w:r>
              <w:fldChar w:fldCharType="begin"/>
            </w:r>
            <w:r>
              <w:instrText xml:space="preserve">PAGEREF _Toc438450353 \h</w:instrText>
            </w:r>
            <w:r>
              <w:fldChar w:fldCharType="separate"/>
            </w:r>
            <w:r w:rsidRPr="3040006D" w:rsidR="3040006D">
              <w:rPr>
                <w:rStyle w:val="Hyperlink"/>
              </w:rPr>
              <w:t>5</w:t>
            </w:r>
            <w:r>
              <w:fldChar w:fldCharType="end"/>
            </w:r>
          </w:hyperlink>
        </w:p>
        <w:p w:rsidR="60F00118" w:rsidP="60F00118" w:rsidRDefault="60F00118" w14:paraId="6E4D2A8E" w14:textId="4FF84FCE">
          <w:pPr>
            <w:pStyle w:val="TOC1"/>
            <w:tabs>
              <w:tab w:val="right" w:leader="dot" w:pos="9015"/>
            </w:tabs>
            <w:bidi w:val="0"/>
            <w:rPr>
              <w:rStyle w:val="Hyperlink"/>
            </w:rPr>
          </w:pPr>
          <w:hyperlink w:anchor="_Toc71313961">
            <w:r w:rsidRPr="3040006D" w:rsidR="3040006D">
              <w:rPr>
                <w:rStyle w:val="Hyperlink"/>
              </w:rPr>
              <w:t>Strategy</w:t>
            </w:r>
            <w:r>
              <w:tab/>
            </w:r>
            <w:r>
              <w:fldChar w:fldCharType="begin"/>
            </w:r>
            <w:r>
              <w:instrText xml:space="preserve">PAGEREF _Toc71313961 \h</w:instrText>
            </w:r>
            <w:r>
              <w:fldChar w:fldCharType="separate"/>
            </w:r>
            <w:r w:rsidRPr="3040006D" w:rsidR="3040006D">
              <w:rPr>
                <w:rStyle w:val="Hyperlink"/>
              </w:rPr>
              <w:t>5</w:t>
            </w:r>
            <w:r>
              <w:fldChar w:fldCharType="end"/>
            </w:r>
          </w:hyperlink>
        </w:p>
        <w:p w:rsidR="60F00118" w:rsidP="60F00118" w:rsidRDefault="60F00118" w14:paraId="6F7F2332" w14:textId="01FB336E">
          <w:pPr>
            <w:pStyle w:val="TOC1"/>
            <w:tabs>
              <w:tab w:val="right" w:leader="dot" w:pos="9015"/>
            </w:tabs>
            <w:bidi w:val="0"/>
            <w:rPr>
              <w:rStyle w:val="Hyperlink"/>
            </w:rPr>
          </w:pPr>
          <w:hyperlink w:anchor="_Toc412842810">
            <w:r w:rsidRPr="3040006D" w:rsidR="3040006D">
              <w:rPr>
                <w:rStyle w:val="Hyperlink"/>
              </w:rPr>
              <w:t>Implementation</w:t>
            </w:r>
            <w:r>
              <w:tab/>
            </w:r>
            <w:r>
              <w:fldChar w:fldCharType="begin"/>
            </w:r>
            <w:r>
              <w:instrText xml:space="preserve">PAGEREF _Toc412842810 \h</w:instrText>
            </w:r>
            <w:r>
              <w:fldChar w:fldCharType="separate"/>
            </w:r>
            <w:r w:rsidRPr="3040006D" w:rsidR="3040006D">
              <w:rPr>
                <w:rStyle w:val="Hyperlink"/>
              </w:rPr>
              <w:t>5</w:t>
            </w:r>
            <w:r>
              <w:fldChar w:fldCharType="end"/>
            </w:r>
          </w:hyperlink>
        </w:p>
        <w:p w:rsidR="60F00118" w:rsidP="60F00118" w:rsidRDefault="60F00118" w14:paraId="6C01195B" w14:textId="23401A23">
          <w:pPr>
            <w:pStyle w:val="TOC1"/>
            <w:tabs>
              <w:tab w:val="right" w:leader="dot" w:pos="9015"/>
            </w:tabs>
            <w:bidi w:val="0"/>
            <w:rPr>
              <w:rStyle w:val="Hyperlink"/>
            </w:rPr>
          </w:pPr>
          <w:hyperlink w:anchor="_Toc855985639">
            <w:r w:rsidRPr="3040006D" w:rsidR="3040006D">
              <w:rPr>
                <w:rStyle w:val="Hyperlink"/>
              </w:rPr>
              <w:t>Control</w:t>
            </w:r>
            <w:r>
              <w:tab/>
            </w:r>
            <w:r>
              <w:fldChar w:fldCharType="begin"/>
            </w:r>
            <w:r>
              <w:instrText xml:space="preserve">PAGEREF _Toc855985639 \h</w:instrText>
            </w:r>
            <w:r>
              <w:fldChar w:fldCharType="separate"/>
            </w:r>
            <w:r w:rsidRPr="3040006D" w:rsidR="3040006D">
              <w:rPr>
                <w:rStyle w:val="Hyperlink"/>
              </w:rPr>
              <w:t>6</w:t>
            </w:r>
            <w:r>
              <w:fldChar w:fldCharType="end"/>
            </w:r>
          </w:hyperlink>
        </w:p>
        <w:p w:rsidR="60F00118" w:rsidP="60F00118" w:rsidRDefault="60F00118" w14:paraId="63A8F998" w14:textId="49AD6392">
          <w:pPr>
            <w:pStyle w:val="TOC1"/>
            <w:tabs>
              <w:tab w:val="right" w:leader="dot" w:pos="9015"/>
            </w:tabs>
            <w:bidi w:val="0"/>
            <w:rPr>
              <w:rStyle w:val="Hyperlink"/>
            </w:rPr>
          </w:pPr>
          <w:hyperlink w:anchor="_Toc559990980">
            <w:r w:rsidRPr="3040006D" w:rsidR="3040006D">
              <w:rPr>
                <w:rStyle w:val="Hyperlink"/>
              </w:rPr>
              <w:t>Conclusion</w:t>
            </w:r>
            <w:r>
              <w:tab/>
            </w:r>
            <w:r>
              <w:fldChar w:fldCharType="begin"/>
            </w:r>
            <w:r>
              <w:instrText xml:space="preserve">PAGEREF _Toc559990980 \h</w:instrText>
            </w:r>
            <w:r>
              <w:fldChar w:fldCharType="separate"/>
            </w:r>
            <w:r w:rsidRPr="3040006D" w:rsidR="3040006D">
              <w:rPr>
                <w:rStyle w:val="Hyperlink"/>
              </w:rPr>
              <w:t>6</w:t>
            </w:r>
            <w:r>
              <w:fldChar w:fldCharType="end"/>
            </w:r>
          </w:hyperlink>
        </w:p>
        <w:p w:rsidR="60F00118" w:rsidP="60F00118" w:rsidRDefault="60F00118" w14:paraId="6CC6583A" w14:textId="3D346CB2">
          <w:pPr>
            <w:pStyle w:val="TOC1"/>
            <w:tabs>
              <w:tab w:val="right" w:leader="dot" w:pos="9015"/>
            </w:tabs>
            <w:bidi w:val="0"/>
            <w:rPr>
              <w:rStyle w:val="Hyperlink"/>
            </w:rPr>
          </w:pPr>
          <w:hyperlink w:anchor="_Toc1510265249">
            <w:r w:rsidRPr="3040006D" w:rsidR="3040006D">
              <w:rPr>
                <w:rStyle w:val="Hyperlink"/>
              </w:rPr>
              <w:t>References</w:t>
            </w:r>
            <w:r>
              <w:tab/>
            </w:r>
            <w:r>
              <w:fldChar w:fldCharType="begin"/>
            </w:r>
            <w:r>
              <w:instrText xml:space="preserve">PAGEREF _Toc1510265249 \h</w:instrText>
            </w:r>
            <w:r>
              <w:fldChar w:fldCharType="separate"/>
            </w:r>
            <w:r w:rsidRPr="3040006D" w:rsidR="3040006D">
              <w:rPr>
                <w:rStyle w:val="Hyperlink"/>
              </w:rPr>
              <w:t>6</w:t>
            </w:r>
            <w:r>
              <w:fldChar w:fldCharType="end"/>
            </w:r>
          </w:hyperlink>
          <w:r>
            <w:fldChar w:fldCharType="end"/>
          </w:r>
        </w:p>
      </w:sdtContent>
    </w:sdt>
    <w:p w:rsidR="60F00118" w:rsidP="60F00118" w:rsidRDefault="60F00118" w14:paraId="39624012" w14:textId="7984660B">
      <w:pPr>
        <w:rPr>
          <w:b w:val="1"/>
          <w:bCs w:val="1"/>
        </w:rPr>
      </w:pPr>
    </w:p>
    <w:p w:rsidR="60F00118" w:rsidP="60F00118" w:rsidRDefault="60F00118" w14:paraId="62FD9248" w14:textId="39CB285B">
      <w:pPr>
        <w:rPr>
          <w:b w:val="1"/>
          <w:bCs w:val="1"/>
        </w:rPr>
      </w:pPr>
    </w:p>
    <w:p w:rsidR="60F00118" w:rsidP="60F00118" w:rsidRDefault="60F00118" w14:paraId="6BD43CFD" w14:textId="2ECB366D">
      <w:pPr>
        <w:rPr>
          <w:b w:val="1"/>
          <w:bCs w:val="1"/>
        </w:rPr>
      </w:pPr>
    </w:p>
    <w:p w:rsidR="60F00118" w:rsidP="60F00118" w:rsidRDefault="60F00118" w14:paraId="634556F3" w14:textId="6BB7B4AD">
      <w:pPr>
        <w:rPr>
          <w:b w:val="1"/>
          <w:bCs w:val="1"/>
        </w:rPr>
      </w:pPr>
    </w:p>
    <w:p w:rsidR="60F00118" w:rsidP="60F00118" w:rsidRDefault="60F00118" w14:paraId="102FF1F9" w14:textId="3C26DC90">
      <w:pPr>
        <w:rPr>
          <w:b w:val="1"/>
          <w:bCs w:val="1"/>
        </w:rPr>
      </w:pPr>
    </w:p>
    <w:p w:rsidR="60F00118" w:rsidP="60F00118" w:rsidRDefault="60F00118" w14:paraId="770B3A9B" w14:textId="440BD4DC">
      <w:pPr>
        <w:rPr>
          <w:b w:val="1"/>
          <w:bCs w:val="1"/>
        </w:rPr>
      </w:pPr>
    </w:p>
    <w:p w:rsidR="60F00118" w:rsidP="60F00118" w:rsidRDefault="60F00118" w14:paraId="19930982" w14:textId="6AC0934A">
      <w:pPr>
        <w:rPr>
          <w:b w:val="1"/>
          <w:bCs w:val="1"/>
        </w:rPr>
      </w:pPr>
    </w:p>
    <w:p w:rsidR="60F00118" w:rsidP="60F00118" w:rsidRDefault="60F00118" w14:paraId="661B9668" w14:textId="3DD68389">
      <w:pPr>
        <w:rPr>
          <w:b w:val="1"/>
          <w:bCs w:val="1"/>
        </w:rPr>
      </w:pPr>
    </w:p>
    <w:p w:rsidR="60F00118" w:rsidP="60F00118" w:rsidRDefault="60F00118" w14:paraId="7E717CB3" w14:textId="47A2BAC0">
      <w:pPr>
        <w:rPr>
          <w:b w:val="1"/>
          <w:bCs w:val="1"/>
        </w:rPr>
      </w:pPr>
    </w:p>
    <w:p w:rsidR="60F00118" w:rsidP="60F00118" w:rsidRDefault="60F00118" w14:paraId="1E5A3965" w14:textId="1C8731BE">
      <w:pPr>
        <w:rPr>
          <w:b w:val="1"/>
          <w:bCs w:val="1"/>
        </w:rPr>
      </w:pPr>
    </w:p>
    <w:p w:rsidR="60F00118" w:rsidP="60F00118" w:rsidRDefault="60F00118" w14:paraId="28C82DFD" w14:textId="2C1692AC">
      <w:pPr>
        <w:rPr>
          <w:b w:val="1"/>
          <w:bCs w:val="1"/>
        </w:rPr>
      </w:pPr>
    </w:p>
    <w:p w:rsidR="60F00118" w:rsidP="60F00118" w:rsidRDefault="60F00118" w14:paraId="5A9EB98A" w14:textId="0810FF7A">
      <w:pPr>
        <w:rPr>
          <w:b w:val="1"/>
          <w:bCs w:val="1"/>
        </w:rPr>
      </w:pPr>
    </w:p>
    <w:p w:rsidR="60F00118" w:rsidP="60F00118" w:rsidRDefault="60F00118" w14:paraId="5EB5C0BA" w14:textId="1211CD7A">
      <w:pPr>
        <w:rPr>
          <w:b w:val="1"/>
          <w:bCs w:val="1"/>
        </w:rPr>
      </w:pPr>
    </w:p>
    <w:p w:rsidR="60F00118" w:rsidP="60F00118" w:rsidRDefault="60F00118" w14:paraId="12F09015" w14:textId="6AC3CBE2">
      <w:pPr>
        <w:pStyle w:val="Normal"/>
        <w:rPr>
          <w:rStyle w:val="Heading1Char"/>
          <w:rFonts w:ascii="Arial" w:hAnsi="Arial" w:eastAsia="Arial" w:cs="Arial"/>
          <w:b w:val="1"/>
          <w:bCs w:val="1"/>
          <w:color w:val="000000" w:themeColor="text1" w:themeTint="FF" w:themeShade="FF"/>
          <w:sz w:val="24"/>
          <w:szCs w:val="24"/>
        </w:rPr>
      </w:pPr>
    </w:p>
    <w:p w:rsidR="52AC36E6" w:rsidP="60F00118" w:rsidRDefault="52AC36E6" w14:paraId="55414705" w14:textId="6E8568C3">
      <w:pPr>
        <w:pStyle w:val="Normal"/>
        <w:rPr>
          <w:rStyle w:val="Heading1Char"/>
          <w:rFonts w:ascii="Arial" w:hAnsi="Arial" w:eastAsia="Arial" w:cs="Arial"/>
          <w:b w:val="1"/>
          <w:bCs w:val="1"/>
          <w:color w:val="000000" w:themeColor="text1" w:themeTint="FF" w:themeShade="FF"/>
          <w:sz w:val="24"/>
          <w:szCs w:val="24"/>
        </w:rPr>
      </w:pPr>
      <w:bookmarkStart w:name="_Toc1325237821" w:id="1258104218"/>
      <w:r w:rsidRPr="3040006D" w:rsidR="52AC36E6">
        <w:rPr>
          <w:rStyle w:val="Heading1Char"/>
          <w:rFonts w:ascii="Arial" w:hAnsi="Arial" w:eastAsia="Arial" w:cs="Arial"/>
          <w:b w:val="1"/>
          <w:bCs w:val="1"/>
          <w:color w:val="000000" w:themeColor="text1" w:themeTint="FF" w:themeShade="FF"/>
          <w:sz w:val="24"/>
          <w:szCs w:val="24"/>
        </w:rPr>
        <w:t>Introduction</w:t>
      </w:r>
      <w:bookmarkEnd w:id="1258104218"/>
    </w:p>
    <w:p w:rsidR="700F17A0" w:rsidP="60F00118" w:rsidRDefault="700F17A0" w14:paraId="2D59AF93" w14:textId="1848A7B2">
      <w:pPr>
        <w:spacing w:line="360" w:lineRule="auto"/>
        <w:rPr>
          <w:rFonts w:ascii="Arial" w:hAnsi="Arial" w:eastAsia="Arial" w:cs="Arial"/>
          <w:i w:val="0"/>
          <w:iCs w:val="0"/>
        </w:rPr>
      </w:pPr>
      <w:bookmarkStart w:name="_GoBack" w:id="0"/>
      <w:bookmarkEnd w:id="0"/>
      <w:r w:rsidRPr="60F00118" w:rsidR="700F17A0">
        <w:rPr>
          <w:rFonts w:ascii="Arial" w:hAnsi="Arial" w:eastAsia="Arial" w:cs="Arial"/>
        </w:rPr>
        <w:t>In this individual report I am going to be lo</w:t>
      </w:r>
      <w:r w:rsidRPr="60F00118" w:rsidR="6CD776DE">
        <w:rPr>
          <w:rFonts w:ascii="Arial" w:hAnsi="Arial" w:eastAsia="Arial" w:cs="Arial"/>
        </w:rPr>
        <w:t xml:space="preserve">oking at </w:t>
      </w:r>
      <w:r w:rsidRPr="60F00118" w:rsidR="0364C9B3">
        <w:rPr>
          <w:rFonts w:ascii="Arial" w:hAnsi="Arial" w:eastAsia="Arial" w:cs="Arial"/>
        </w:rPr>
        <w:t xml:space="preserve">Quebec, Canada and how </w:t>
      </w:r>
      <w:r w:rsidRPr="60F00118" w:rsidR="6CD776DE">
        <w:rPr>
          <w:rFonts w:ascii="Arial" w:hAnsi="Arial" w:eastAsia="Arial" w:cs="Arial"/>
        </w:rPr>
        <w:t>the diverse adaptation strategies that helped local food producers cope with the initial challenges of the Covid-19 pandemic</w:t>
      </w:r>
      <w:r w:rsidRPr="60F00118" w:rsidR="47EB56DE">
        <w:rPr>
          <w:rFonts w:ascii="Arial" w:hAnsi="Arial" w:eastAsia="Arial" w:cs="Arial"/>
        </w:rPr>
        <w:t xml:space="preserve">, a case study provided by </w:t>
      </w:r>
      <w:r w:rsidRPr="60F00118" w:rsidR="785AF28F">
        <w:rPr>
          <w:rFonts w:ascii="Arial" w:hAnsi="Arial" w:eastAsia="Arial" w:cs="Arial"/>
        </w:rPr>
        <w:t xml:space="preserve">Schreiber </w:t>
      </w:r>
      <w:r w:rsidRPr="60F00118" w:rsidR="785AF28F">
        <w:rPr>
          <w:rFonts w:ascii="Arial" w:hAnsi="Arial" w:eastAsia="Arial" w:cs="Arial"/>
          <w:i w:val="1"/>
          <w:iCs w:val="1"/>
        </w:rPr>
        <w:t xml:space="preserve">et al., </w:t>
      </w:r>
      <w:r w:rsidRPr="60F00118" w:rsidR="79F6C2F0">
        <w:rPr>
          <w:rFonts w:ascii="Arial" w:hAnsi="Arial" w:eastAsia="Arial" w:cs="Arial"/>
          <w:i w:val="0"/>
          <w:iCs w:val="0"/>
        </w:rPr>
        <w:t xml:space="preserve">outlining the stages of marketing process that the farmers in Quebec </w:t>
      </w:r>
      <w:r w:rsidRPr="60F00118" w:rsidR="3C6F8B4A">
        <w:rPr>
          <w:rFonts w:ascii="Arial" w:hAnsi="Arial" w:eastAsia="Arial" w:cs="Arial"/>
          <w:i w:val="0"/>
          <w:iCs w:val="0"/>
        </w:rPr>
        <w:t xml:space="preserve">have gone through </w:t>
      </w:r>
      <w:bookmarkStart w:name="_Int_KWGcnTfj" w:id="1996134653"/>
      <w:r w:rsidRPr="60F00118" w:rsidR="3C6F8B4A">
        <w:rPr>
          <w:rFonts w:ascii="Arial" w:hAnsi="Arial" w:eastAsia="Arial" w:cs="Arial"/>
          <w:i w:val="0"/>
          <w:iCs w:val="0"/>
        </w:rPr>
        <w:t>in order to</w:t>
      </w:r>
      <w:bookmarkEnd w:id="1996134653"/>
      <w:r w:rsidRPr="60F00118" w:rsidR="3C6F8B4A">
        <w:rPr>
          <w:rFonts w:ascii="Arial" w:hAnsi="Arial" w:eastAsia="Arial" w:cs="Arial"/>
          <w:i w:val="0"/>
          <w:iCs w:val="0"/>
        </w:rPr>
        <w:t xml:space="preserve"> </w:t>
      </w:r>
      <w:r w:rsidRPr="60F00118" w:rsidR="3EC17CC2">
        <w:rPr>
          <w:rFonts w:ascii="Arial" w:hAnsi="Arial" w:eastAsia="Arial" w:cs="Arial"/>
          <w:i w:val="0"/>
          <w:iCs w:val="0"/>
        </w:rPr>
        <w:t>battle all the shortages created by the pandemic. In this report I am going to use different analysing techniques, such as SWOT</w:t>
      </w:r>
      <w:r w:rsidRPr="60F00118" w:rsidR="2698F87B">
        <w:rPr>
          <w:rFonts w:ascii="Arial" w:hAnsi="Arial" w:eastAsia="Arial" w:cs="Arial"/>
          <w:i w:val="0"/>
          <w:iCs w:val="0"/>
        </w:rPr>
        <w:t xml:space="preserve"> and </w:t>
      </w:r>
      <w:r w:rsidRPr="60F00118" w:rsidR="3EC17CC2">
        <w:rPr>
          <w:rFonts w:ascii="Arial" w:hAnsi="Arial" w:eastAsia="Arial" w:cs="Arial"/>
          <w:i w:val="0"/>
          <w:iCs w:val="0"/>
        </w:rPr>
        <w:t>PESTLE to describe all the processes Queb</w:t>
      </w:r>
      <w:r w:rsidRPr="60F00118" w:rsidR="07467021">
        <w:rPr>
          <w:rFonts w:ascii="Arial" w:hAnsi="Arial" w:eastAsia="Arial" w:cs="Arial"/>
          <w:i w:val="0"/>
          <w:iCs w:val="0"/>
        </w:rPr>
        <w:t>ec farmers have had to go through.</w:t>
      </w:r>
    </w:p>
    <w:p w:rsidR="31270595" w:rsidP="3040006D" w:rsidRDefault="31270595" w14:paraId="79DF524B" w14:textId="00C7707B">
      <w:pPr>
        <w:pStyle w:val="Heading1"/>
        <w:spacing w:line="360" w:lineRule="auto"/>
        <w:rPr>
          <w:rFonts w:ascii="Arial" w:hAnsi="Arial" w:eastAsia="Arial" w:cs="Arial"/>
          <w:b w:val="1"/>
          <w:bCs w:val="1"/>
          <w:i w:val="0"/>
          <w:iCs w:val="0"/>
          <w:color w:val="000000" w:themeColor="text1" w:themeTint="FF" w:themeShade="FF"/>
          <w:sz w:val="24"/>
          <w:szCs w:val="24"/>
        </w:rPr>
      </w:pPr>
      <w:bookmarkStart w:name="_Toc930754919" w:id="105591544"/>
      <w:r w:rsidRPr="3040006D" w:rsidR="31270595">
        <w:rPr>
          <w:rFonts w:ascii="Arial" w:hAnsi="Arial" w:eastAsia="Arial" w:cs="Arial"/>
          <w:b w:val="1"/>
          <w:bCs w:val="1"/>
          <w:color w:val="000000" w:themeColor="text1" w:themeTint="FF" w:themeShade="FF"/>
          <w:sz w:val="24"/>
          <w:szCs w:val="24"/>
        </w:rPr>
        <w:t>Explai</w:t>
      </w:r>
      <w:r w:rsidRPr="3040006D" w:rsidR="31270595">
        <w:rPr>
          <w:rFonts w:ascii="Arial" w:hAnsi="Arial" w:eastAsia="Arial" w:cs="Arial"/>
          <w:b w:val="1"/>
          <w:bCs w:val="1"/>
          <w:color w:val="000000" w:themeColor="text1" w:themeTint="FF" w:themeShade="FF"/>
          <w:sz w:val="24"/>
          <w:szCs w:val="24"/>
        </w:rPr>
        <w:t>ning the problem</w:t>
      </w:r>
      <w:bookmarkEnd w:id="105591544"/>
    </w:p>
    <w:p w:rsidR="07467021" w:rsidP="60F00118" w:rsidRDefault="07467021" w14:paraId="06CC3D7E" w14:textId="337158D1">
      <w:pPr>
        <w:pStyle w:val="Normal"/>
        <w:spacing w:line="360" w:lineRule="auto"/>
        <w:rPr>
          <w:rFonts w:ascii="Arial" w:hAnsi="Arial" w:eastAsia="Arial" w:cs="Arial"/>
          <w:i w:val="0"/>
          <w:iCs w:val="0"/>
        </w:rPr>
      </w:pPr>
      <w:r w:rsidRPr="60F00118" w:rsidR="07467021">
        <w:rPr>
          <w:rFonts w:ascii="Arial" w:hAnsi="Arial" w:eastAsia="Arial" w:cs="Arial"/>
          <w:i w:val="0"/>
          <w:iCs w:val="0"/>
        </w:rPr>
        <w:t xml:space="preserve">Starting with more information about this case study, I have found that the way this case study was conducted was by sending an online questionnaire to 1,046 farmers in both English and </w:t>
      </w:r>
      <w:r w:rsidRPr="60F00118" w:rsidR="4DACF646">
        <w:rPr>
          <w:rFonts w:ascii="Arial" w:hAnsi="Arial" w:eastAsia="Arial" w:cs="Arial"/>
          <w:i w:val="0"/>
          <w:iCs w:val="0"/>
        </w:rPr>
        <w:t xml:space="preserve">French who distribute food through direct marketing. This is </w:t>
      </w:r>
      <w:r w:rsidRPr="60F00118" w:rsidR="4DACF646">
        <w:rPr>
          <w:rFonts w:ascii="Arial" w:hAnsi="Arial" w:eastAsia="Arial" w:cs="Arial"/>
          <w:i w:val="0"/>
          <w:iCs w:val="0"/>
        </w:rPr>
        <w:t>very important</w:t>
      </w:r>
      <w:r w:rsidRPr="60F00118" w:rsidR="4DACF646">
        <w:rPr>
          <w:rFonts w:ascii="Arial" w:hAnsi="Arial" w:eastAsia="Arial" w:cs="Arial"/>
          <w:i w:val="0"/>
          <w:iCs w:val="0"/>
        </w:rPr>
        <w:t xml:space="preserve"> as there were two languages used to ensure a higher success rate of understanding and responding to the case, while also looking at the direct distribution of </w:t>
      </w:r>
      <w:r w:rsidRPr="60F00118" w:rsidR="653DB7AC">
        <w:rPr>
          <w:rFonts w:ascii="Arial" w:hAnsi="Arial" w:eastAsia="Arial" w:cs="Arial"/>
          <w:i w:val="0"/>
          <w:iCs w:val="0"/>
        </w:rPr>
        <w:t>goods which was limited if not destroyed due to the pandemic.</w:t>
      </w:r>
      <w:r w:rsidRPr="60F00118" w:rsidR="6DA1E674">
        <w:rPr>
          <w:rFonts w:ascii="Arial" w:hAnsi="Arial" w:eastAsia="Arial" w:cs="Arial"/>
          <w:i w:val="0"/>
          <w:iCs w:val="0"/>
        </w:rPr>
        <w:t xml:space="preserve"> Responses to the online questionnaire were collected from mid-February to end of April 2021, where only 133 farmers </w:t>
      </w:r>
      <w:r w:rsidRPr="60F00118" w:rsidR="6DA1E674">
        <w:rPr>
          <w:rFonts w:ascii="Arial" w:hAnsi="Arial" w:eastAsia="Arial" w:cs="Arial"/>
          <w:i w:val="0"/>
          <w:iCs w:val="0"/>
        </w:rPr>
        <w:t>submitted</w:t>
      </w:r>
      <w:r w:rsidRPr="60F00118" w:rsidR="6DA1E674">
        <w:rPr>
          <w:rFonts w:ascii="Arial" w:hAnsi="Arial" w:eastAsia="Arial" w:cs="Arial"/>
          <w:i w:val="0"/>
          <w:iCs w:val="0"/>
        </w:rPr>
        <w:t xml:space="preserve"> a fully completed questionnaire, this resulting in a 12% response rate, which </w:t>
      </w:r>
      <w:r w:rsidRPr="60F00118" w:rsidR="5FA3EA17">
        <w:rPr>
          <w:rFonts w:ascii="Arial" w:hAnsi="Arial" w:eastAsia="Arial" w:cs="Arial"/>
          <w:i w:val="0"/>
          <w:iCs w:val="0"/>
        </w:rPr>
        <w:t>later only 15 were conducted with further interviews and more information was collected.</w:t>
      </w:r>
    </w:p>
    <w:p w:rsidR="3DEC6473" w:rsidP="60F00118" w:rsidRDefault="3DEC6473" w14:paraId="6EDA2BFA" w14:textId="10059471">
      <w:pPr>
        <w:pStyle w:val="Normal"/>
        <w:spacing w:line="360" w:lineRule="auto"/>
        <w:rPr>
          <w:rFonts w:ascii="Arial" w:hAnsi="Arial" w:eastAsia="Arial" w:cs="Arial"/>
          <w:i w:val="0"/>
          <w:iCs w:val="0"/>
        </w:rPr>
      </w:pPr>
      <w:r w:rsidRPr="60F00118" w:rsidR="3DEC6473">
        <w:rPr>
          <w:rFonts w:ascii="Arial" w:hAnsi="Arial" w:eastAsia="Arial" w:cs="Arial"/>
          <w:i w:val="0"/>
          <w:iCs w:val="0"/>
        </w:rPr>
        <w:t xml:space="preserve">The main factors that the farmers in Quebec were struggling with during the pandemic were lack of workforce, food demand and marketing, as most of them were used to direct distribution, however the farmers used </w:t>
      </w:r>
      <w:r w:rsidRPr="60F00118" w:rsidR="23A56D70">
        <w:rPr>
          <w:rFonts w:ascii="Arial" w:hAnsi="Arial" w:eastAsia="Arial" w:cs="Arial"/>
          <w:i w:val="0"/>
          <w:iCs w:val="0"/>
        </w:rPr>
        <w:t>strategies that in the end reorganised their marketing and sales, these being redistribution, streamlining, replacement, collaboration, farm adjustment and outlet adjustment.</w:t>
      </w:r>
      <w:r w:rsidRPr="60F00118" w:rsidR="02F7E009">
        <w:rPr>
          <w:rFonts w:ascii="Arial" w:hAnsi="Arial" w:eastAsia="Arial" w:cs="Arial"/>
          <w:i w:val="0"/>
          <w:iCs w:val="0"/>
        </w:rPr>
        <w:t xml:space="preserve"> After more analysis that I have found in the case study, I have learnt that around 40% of the farmers in Quebec had to change their distribution methods and strategies due to the Covid-19 pandemic, which meant allowing more flexibility and </w:t>
      </w:r>
      <w:r w:rsidRPr="60F00118" w:rsidR="419CC53A">
        <w:rPr>
          <w:rFonts w:ascii="Arial" w:hAnsi="Arial" w:eastAsia="Arial" w:cs="Arial"/>
          <w:i w:val="0"/>
          <w:iCs w:val="0"/>
        </w:rPr>
        <w:t>possibilities</w:t>
      </w:r>
      <w:r w:rsidRPr="60F00118" w:rsidR="02F7E009">
        <w:rPr>
          <w:rFonts w:ascii="Arial" w:hAnsi="Arial" w:eastAsia="Arial" w:cs="Arial"/>
          <w:i w:val="0"/>
          <w:iCs w:val="0"/>
        </w:rPr>
        <w:t xml:space="preserve"> to the consumers </w:t>
      </w:r>
      <w:r w:rsidRPr="60F00118" w:rsidR="1E5B6917">
        <w:rPr>
          <w:rFonts w:ascii="Arial" w:hAnsi="Arial" w:eastAsia="Arial" w:cs="Arial"/>
          <w:i w:val="0"/>
          <w:iCs w:val="0"/>
        </w:rPr>
        <w:t>to ensure that supply is meeting the demand asked by the market.</w:t>
      </w:r>
    </w:p>
    <w:p w:rsidR="010E950B" w:rsidP="3040006D" w:rsidRDefault="010E950B" w14:paraId="36F59C38" w14:textId="42B7B30B">
      <w:pPr>
        <w:pStyle w:val="Normal"/>
        <w:spacing w:line="360" w:lineRule="auto"/>
        <w:rPr>
          <w:rFonts w:ascii="Arial" w:hAnsi="Arial" w:eastAsia="Arial" w:cs="Arial"/>
          <w:b w:val="1"/>
          <w:bCs w:val="1"/>
          <w:i w:val="0"/>
          <w:iCs w:val="0"/>
          <w:color w:val="000000" w:themeColor="text1" w:themeTint="FF" w:themeShade="FF"/>
          <w:sz w:val="24"/>
          <w:szCs w:val="24"/>
        </w:rPr>
      </w:pPr>
      <w:bookmarkStart w:name="_Toc534681438" w:id="2065307333"/>
      <w:r w:rsidRPr="3040006D" w:rsidR="010E950B">
        <w:rPr>
          <w:rStyle w:val="Heading1Char"/>
          <w:rFonts w:ascii="Arial" w:hAnsi="Arial" w:eastAsia="Arial" w:cs="Arial"/>
          <w:b w:val="1"/>
          <w:bCs w:val="1"/>
          <w:color w:val="000000" w:themeColor="text1" w:themeTint="FF" w:themeShade="FF"/>
          <w:sz w:val="24"/>
          <w:szCs w:val="24"/>
        </w:rPr>
        <w:t>Situational Analysis</w:t>
      </w:r>
      <w:bookmarkEnd w:id="2065307333"/>
    </w:p>
    <w:p w:rsidR="4C32018E" w:rsidP="60F00118" w:rsidRDefault="4C32018E" w14:paraId="0CD710D3" w14:textId="120F01B9">
      <w:pPr>
        <w:pStyle w:val="Normal"/>
        <w:spacing w:line="360" w:lineRule="auto"/>
        <w:rPr>
          <w:rFonts w:ascii="Arial" w:hAnsi="Arial" w:eastAsia="Arial" w:cs="Arial"/>
          <w:i w:val="0"/>
          <w:iCs w:val="0"/>
        </w:rPr>
      </w:pPr>
      <w:r w:rsidRPr="60F00118" w:rsidR="4C32018E">
        <w:rPr>
          <w:rFonts w:ascii="Arial" w:hAnsi="Arial" w:eastAsia="Arial" w:cs="Arial"/>
          <w:i w:val="0"/>
          <w:iCs w:val="0"/>
        </w:rPr>
        <w:t>Now, to start with my analysis of the farmers in Quebec and the stages of marketing process that they are going through, I am going to start with the situational analysis. As said before,</w:t>
      </w:r>
      <w:r w:rsidRPr="60F00118" w:rsidR="529897F2">
        <w:rPr>
          <w:rFonts w:ascii="Arial" w:hAnsi="Arial" w:eastAsia="Arial" w:cs="Arial"/>
          <w:i w:val="0"/>
          <w:iCs w:val="0"/>
        </w:rPr>
        <w:t xml:space="preserve"> I am going to use the SWOT and PESTLE analysis to reinforce the study of the marketing process.</w:t>
      </w:r>
    </w:p>
    <w:p w:rsidR="529897F2" w:rsidP="3040006D" w:rsidRDefault="529897F2" w14:paraId="47CF7E33" w14:textId="21133E75">
      <w:pPr>
        <w:pStyle w:val="Heading2"/>
        <w:spacing w:line="360" w:lineRule="auto"/>
        <w:rPr>
          <w:rFonts w:ascii="Arial" w:hAnsi="Arial" w:eastAsia="Arial" w:cs="Arial"/>
          <w:b w:val="1"/>
          <w:bCs w:val="1"/>
          <w:i w:val="0"/>
          <w:iCs w:val="0"/>
          <w:color w:val="000000" w:themeColor="text1" w:themeTint="FF" w:themeShade="FF"/>
          <w:sz w:val="24"/>
          <w:szCs w:val="24"/>
        </w:rPr>
      </w:pPr>
      <w:bookmarkStart w:name="_Toc179559389" w:id="304499399"/>
      <w:r w:rsidRPr="3040006D" w:rsidR="529897F2">
        <w:rPr>
          <w:rFonts w:ascii="Arial" w:hAnsi="Arial" w:eastAsia="Arial" w:cs="Arial"/>
          <w:b w:val="1"/>
          <w:bCs w:val="1"/>
          <w:color w:val="000000" w:themeColor="text1" w:themeTint="FF" w:themeShade="FF"/>
          <w:sz w:val="24"/>
          <w:szCs w:val="24"/>
        </w:rPr>
        <w:t xml:space="preserve">SWOT </w:t>
      </w:r>
      <w:r w:rsidRPr="3040006D" w:rsidR="529897F2">
        <w:rPr>
          <w:rFonts w:ascii="Arial" w:hAnsi="Arial" w:eastAsia="Arial" w:cs="Arial"/>
          <w:b w:val="1"/>
          <w:bCs w:val="1"/>
          <w:color w:val="000000" w:themeColor="text1" w:themeTint="FF" w:themeShade="FF"/>
          <w:sz w:val="24"/>
          <w:szCs w:val="24"/>
        </w:rPr>
        <w:t>Analysis</w:t>
      </w:r>
      <w:bookmarkEnd w:id="304499399"/>
    </w:p>
    <w:p w:rsidR="529897F2" w:rsidP="60F00118" w:rsidRDefault="529897F2" w14:paraId="5503B841" w14:textId="011F7345">
      <w:pPr>
        <w:pStyle w:val="Normal"/>
        <w:spacing w:line="360" w:lineRule="auto"/>
        <w:rPr>
          <w:rFonts w:ascii="Arial" w:hAnsi="Arial" w:eastAsia="Arial" w:cs="Arial"/>
          <w:i w:val="0"/>
          <w:iCs w:val="0"/>
        </w:rPr>
      </w:pPr>
      <w:r w:rsidRPr="60F00118" w:rsidR="529897F2">
        <w:rPr>
          <w:rFonts w:ascii="Arial" w:hAnsi="Arial" w:eastAsia="Arial" w:cs="Arial"/>
          <w:i w:val="0"/>
          <w:iCs w:val="0"/>
        </w:rPr>
        <w:t xml:space="preserve">Starting with the SWOT analysis, composed of strengths, weaknesses, </w:t>
      </w:r>
      <w:r w:rsidRPr="60F00118" w:rsidR="529897F2">
        <w:rPr>
          <w:rFonts w:ascii="Arial" w:hAnsi="Arial" w:eastAsia="Arial" w:cs="Arial"/>
          <w:i w:val="0"/>
          <w:iCs w:val="0"/>
        </w:rPr>
        <w:t>opportunities</w:t>
      </w:r>
      <w:r w:rsidRPr="60F00118" w:rsidR="529897F2">
        <w:rPr>
          <w:rFonts w:ascii="Arial" w:hAnsi="Arial" w:eastAsia="Arial" w:cs="Arial"/>
          <w:i w:val="0"/>
          <w:iCs w:val="0"/>
        </w:rPr>
        <w:t xml:space="preserve"> and threats</w:t>
      </w:r>
      <w:r w:rsidRPr="60F00118" w:rsidR="497BCBF1">
        <w:rPr>
          <w:rFonts w:ascii="Arial" w:hAnsi="Arial" w:eastAsia="Arial" w:cs="Arial"/>
          <w:i w:val="0"/>
          <w:iCs w:val="0"/>
        </w:rPr>
        <w:t>, I am going to analyse how the farmers in Quebec have managed during the pandemic.</w:t>
      </w:r>
    </w:p>
    <w:p w:rsidR="497BCBF1" w:rsidP="60F00118" w:rsidRDefault="497BCBF1" w14:paraId="4CE88A69" w14:textId="1DA4A3E8">
      <w:pPr>
        <w:pStyle w:val="Heading3"/>
        <w:spacing w:line="360" w:lineRule="auto"/>
        <w:rPr>
          <w:rFonts w:ascii="Arial" w:hAnsi="Arial" w:eastAsia="Arial" w:cs="Arial"/>
          <w:color w:val="000000" w:themeColor="text1" w:themeTint="FF" w:themeShade="FF"/>
        </w:rPr>
      </w:pPr>
      <w:bookmarkStart w:name="_Toc820606545" w:id="912197673"/>
      <w:r w:rsidRPr="3040006D" w:rsidR="497BCBF1">
        <w:rPr>
          <w:rFonts w:ascii="Arial" w:hAnsi="Arial" w:eastAsia="Arial" w:cs="Arial"/>
          <w:b w:val="1"/>
          <w:bCs w:val="1"/>
          <w:color w:val="000000" w:themeColor="text1" w:themeTint="FF" w:themeShade="FF"/>
        </w:rPr>
        <w:t>Strengths</w:t>
      </w:r>
      <w:bookmarkEnd w:id="912197673"/>
    </w:p>
    <w:p w:rsidR="497BCBF1" w:rsidP="60F00118" w:rsidRDefault="497BCBF1" w14:paraId="5B3E698F" w14:textId="2B8401CC">
      <w:pPr>
        <w:pStyle w:val="Normal"/>
        <w:spacing w:line="360" w:lineRule="auto"/>
        <w:rPr>
          <w:rFonts w:ascii="Arial" w:hAnsi="Arial" w:eastAsia="Arial" w:cs="Arial"/>
          <w:i w:val="0"/>
          <w:iCs w:val="0"/>
        </w:rPr>
      </w:pPr>
      <w:r w:rsidRPr="60F00118" w:rsidR="497BCBF1">
        <w:rPr>
          <w:rFonts w:ascii="Arial" w:hAnsi="Arial" w:eastAsia="Arial" w:cs="Arial"/>
          <w:i w:val="0"/>
          <w:iCs w:val="0"/>
        </w:rPr>
        <w:t xml:space="preserve">Farmers in Quebec were doing </w:t>
      </w:r>
      <w:r w:rsidRPr="60F00118" w:rsidR="497BCBF1">
        <w:rPr>
          <w:rFonts w:ascii="Arial" w:hAnsi="Arial" w:eastAsia="Arial" w:cs="Arial"/>
          <w:i w:val="0"/>
          <w:iCs w:val="0"/>
        </w:rPr>
        <w:t>a great job</w:t>
      </w:r>
      <w:r w:rsidRPr="60F00118" w:rsidR="497BCBF1">
        <w:rPr>
          <w:rFonts w:ascii="Arial" w:hAnsi="Arial" w:eastAsia="Arial" w:cs="Arial"/>
          <w:i w:val="0"/>
          <w:iCs w:val="0"/>
        </w:rPr>
        <w:t xml:space="preserve"> during the pandemic, productively speaking, as despite the struggles that most of them were facing, these being lack of workforce and not being able</w:t>
      </w:r>
      <w:r w:rsidRPr="60F00118" w:rsidR="0E874787">
        <w:rPr>
          <w:rFonts w:ascii="Arial" w:hAnsi="Arial" w:eastAsia="Arial" w:cs="Arial"/>
          <w:i w:val="0"/>
          <w:iCs w:val="0"/>
        </w:rPr>
        <w:t xml:space="preserve"> to reach the demanded quantities of the market, they still managed to produce </w:t>
      </w:r>
      <w:bookmarkStart w:name="_Int_3lpHk6Lm" w:id="8736944"/>
      <w:r w:rsidRPr="60F00118" w:rsidR="0E874787">
        <w:rPr>
          <w:rFonts w:ascii="Arial" w:hAnsi="Arial" w:eastAsia="Arial" w:cs="Arial"/>
          <w:i w:val="0"/>
          <w:iCs w:val="0"/>
        </w:rPr>
        <w:t>a large number of</w:t>
      </w:r>
      <w:bookmarkEnd w:id="8736944"/>
      <w:r w:rsidRPr="60F00118" w:rsidR="0E874787">
        <w:rPr>
          <w:rFonts w:ascii="Arial" w:hAnsi="Arial" w:eastAsia="Arial" w:cs="Arial"/>
          <w:i w:val="0"/>
          <w:iCs w:val="0"/>
        </w:rPr>
        <w:t xml:space="preserve"> agricultural products.</w:t>
      </w:r>
    </w:p>
    <w:p w:rsidR="0E874787" w:rsidP="60F00118" w:rsidRDefault="0E874787" w14:paraId="306AA2E1" w14:textId="5749E7BC">
      <w:pPr>
        <w:pStyle w:val="Normal"/>
        <w:spacing w:line="360" w:lineRule="auto"/>
        <w:rPr>
          <w:rStyle w:val="Heading3Char"/>
          <w:rFonts w:ascii="Arial" w:hAnsi="Arial" w:eastAsia="Arial" w:cs="Arial"/>
          <w:color w:val="000000" w:themeColor="text1" w:themeTint="FF" w:themeShade="FF"/>
        </w:rPr>
      </w:pPr>
      <w:bookmarkStart w:name="_Toc362256679" w:id="1616988551"/>
      <w:r w:rsidRPr="3040006D" w:rsidR="0E874787">
        <w:rPr>
          <w:rStyle w:val="Heading3Char"/>
          <w:rFonts w:ascii="Arial" w:hAnsi="Arial" w:eastAsia="Arial" w:cs="Arial"/>
          <w:b w:val="1"/>
          <w:bCs w:val="1"/>
          <w:color w:val="000000" w:themeColor="text1" w:themeTint="FF" w:themeShade="FF"/>
        </w:rPr>
        <w:t>Weaknesses</w:t>
      </w:r>
      <w:bookmarkEnd w:id="1616988551"/>
    </w:p>
    <w:p w:rsidR="0E874787" w:rsidP="60F00118" w:rsidRDefault="0E874787" w14:paraId="25D0960D" w14:textId="4BFB48D0">
      <w:pPr>
        <w:pStyle w:val="Normal"/>
        <w:spacing w:line="360" w:lineRule="auto"/>
        <w:rPr>
          <w:rFonts w:ascii="Arial" w:hAnsi="Arial" w:eastAsia="Arial" w:cs="Arial"/>
          <w:i w:val="0"/>
          <w:iCs w:val="0"/>
        </w:rPr>
      </w:pPr>
      <w:r w:rsidRPr="60F00118" w:rsidR="0E874787">
        <w:rPr>
          <w:rFonts w:ascii="Arial" w:hAnsi="Arial" w:eastAsia="Arial" w:cs="Arial"/>
          <w:i w:val="0"/>
          <w:iCs w:val="0"/>
        </w:rPr>
        <w:t xml:space="preserve">Even if they had </w:t>
      </w:r>
      <w:bookmarkStart w:name="_Int_8jyAEgcD" w:id="1077117180"/>
      <w:r w:rsidRPr="60F00118" w:rsidR="0E874787">
        <w:rPr>
          <w:rFonts w:ascii="Arial" w:hAnsi="Arial" w:eastAsia="Arial" w:cs="Arial"/>
          <w:i w:val="0"/>
          <w:iCs w:val="0"/>
        </w:rPr>
        <w:t>a large number of</w:t>
      </w:r>
      <w:bookmarkEnd w:id="1077117180"/>
      <w:r w:rsidRPr="60F00118" w:rsidR="0E874787">
        <w:rPr>
          <w:rFonts w:ascii="Arial" w:hAnsi="Arial" w:eastAsia="Arial" w:cs="Arial"/>
          <w:i w:val="0"/>
          <w:iCs w:val="0"/>
        </w:rPr>
        <w:t xml:space="preserve"> agricultural products, as </w:t>
      </w:r>
      <w:r w:rsidRPr="60F00118" w:rsidR="0E874787">
        <w:rPr>
          <w:rFonts w:ascii="Arial" w:hAnsi="Arial" w:eastAsia="Arial" w:cs="Arial"/>
          <w:i w:val="0"/>
          <w:iCs w:val="0"/>
        </w:rPr>
        <w:t>stated</w:t>
      </w:r>
      <w:r w:rsidRPr="60F00118" w:rsidR="0E874787">
        <w:rPr>
          <w:rFonts w:ascii="Arial" w:hAnsi="Arial" w:eastAsia="Arial" w:cs="Arial"/>
          <w:i w:val="0"/>
          <w:iCs w:val="0"/>
        </w:rPr>
        <w:t xml:space="preserve"> in the paragraph above, the farmers were still unable to reach the demanded amount by the market, not just because of the quantities produced, but because of the limitations that the </w:t>
      </w:r>
      <w:r w:rsidRPr="60F00118" w:rsidR="056A7B86">
        <w:rPr>
          <w:rFonts w:ascii="Arial" w:hAnsi="Arial" w:eastAsia="Arial" w:cs="Arial"/>
          <w:i w:val="0"/>
          <w:iCs w:val="0"/>
        </w:rPr>
        <w:t>pandemic brought over, for example, not being able to distribute their produce as before.</w:t>
      </w:r>
    </w:p>
    <w:p w:rsidR="056A7B86" w:rsidP="60F00118" w:rsidRDefault="056A7B86" w14:paraId="2CA3D687" w14:textId="60416B0C">
      <w:pPr>
        <w:pStyle w:val="Normal"/>
        <w:spacing w:line="360" w:lineRule="auto"/>
        <w:rPr>
          <w:rStyle w:val="Heading3Char"/>
          <w:rFonts w:ascii="Arial" w:hAnsi="Arial" w:eastAsia="Arial" w:cs="Arial"/>
          <w:color w:val="000000" w:themeColor="text1" w:themeTint="FF" w:themeShade="FF"/>
        </w:rPr>
      </w:pPr>
      <w:bookmarkStart w:name="_Toc856374926" w:id="1508575253"/>
      <w:r w:rsidRPr="3040006D" w:rsidR="056A7B86">
        <w:rPr>
          <w:rStyle w:val="Heading3Char"/>
          <w:rFonts w:ascii="Arial" w:hAnsi="Arial" w:eastAsia="Arial" w:cs="Arial"/>
          <w:b w:val="1"/>
          <w:bCs w:val="1"/>
          <w:color w:val="000000" w:themeColor="text1" w:themeTint="FF" w:themeShade="FF"/>
        </w:rPr>
        <w:t>Opportunities</w:t>
      </w:r>
      <w:bookmarkEnd w:id="1508575253"/>
    </w:p>
    <w:p w:rsidR="056A7B86" w:rsidP="60F00118" w:rsidRDefault="056A7B86" w14:paraId="0B757868" w14:textId="37C8F1C6">
      <w:pPr>
        <w:pStyle w:val="Normal"/>
        <w:spacing w:line="360" w:lineRule="auto"/>
        <w:rPr>
          <w:rFonts w:ascii="Arial" w:hAnsi="Arial" w:eastAsia="Arial" w:cs="Arial"/>
          <w:i w:val="0"/>
          <w:iCs w:val="0"/>
        </w:rPr>
      </w:pPr>
      <w:r w:rsidRPr="60F00118" w:rsidR="056A7B86">
        <w:rPr>
          <w:rFonts w:ascii="Arial" w:hAnsi="Arial" w:eastAsia="Arial" w:cs="Arial"/>
          <w:i w:val="0"/>
          <w:iCs w:val="0"/>
        </w:rPr>
        <w:t xml:space="preserve">No matter the challenges, most farmers felt prepared for what was to come, as this was a massive opportunity for the farmers to not only get help financially from the government, but also to upgrade their strategies and the way they were doing business, this meaning </w:t>
      </w:r>
      <w:r w:rsidRPr="60F00118" w:rsidR="2FAACDF6">
        <w:rPr>
          <w:rFonts w:ascii="Arial" w:hAnsi="Arial" w:eastAsia="Arial" w:cs="Arial"/>
          <w:i w:val="0"/>
          <w:iCs w:val="0"/>
        </w:rPr>
        <w:t>many farmers started to go from local distribution to a larger scale geographically, some of them even moving onto online business.</w:t>
      </w:r>
    </w:p>
    <w:p w:rsidR="2FAACDF6" w:rsidP="60F00118" w:rsidRDefault="2FAACDF6" w14:paraId="053441AF" w14:textId="232B6940">
      <w:pPr>
        <w:pStyle w:val="Normal"/>
        <w:spacing w:line="360" w:lineRule="auto"/>
        <w:rPr>
          <w:rStyle w:val="Heading3Char"/>
          <w:rFonts w:ascii="Arial" w:hAnsi="Arial" w:eastAsia="Arial" w:cs="Arial"/>
          <w:color w:val="000000" w:themeColor="text1" w:themeTint="FF" w:themeShade="FF"/>
        </w:rPr>
      </w:pPr>
      <w:bookmarkStart w:name="_Toc1884741429" w:id="1310239439"/>
      <w:r w:rsidRPr="3040006D" w:rsidR="2FAACDF6">
        <w:rPr>
          <w:rStyle w:val="Heading3Char"/>
          <w:rFonts w:ascii="Arial" w:hAnsi="Arial" w:eastAsia="Arial" w:cs="Arial"/>
          <w:b w:val="1"/>
          <w:bCs w:val="1"/>
          <w:color w:val="000000" w:themeColor="text1" w:themeTint="FF" w:themeShade="FF"/>
        </w:rPr>
        <w:t>Threats</w:t>
      </w:r>
      <w:bookmarkEnd w:id="1310239439"/>
    </w:p>
    <w:p w:rsidR="47308489" w:rsidP="60F00118" w:rsidRDefault="47308489" w14:paraId="7181FF63" w14:textId="390D1D88">
      <w:pPr>
        <w:pStyle w:val="Normal"/>
        <w:spacing w:line="360" w:lineRule="auto"/>
        <w:rPr>
          <w:rFonts w:ascii="Arial" w:hAnsi="Arial" w:eastAsia="Arial" w:cs="Arial"/>
          <w:b w:val="0"/>
          <w:bCs w:val="0"/>
          <w:i w:val="0"/>
          <w:iCs w:val="0"/>
        </w:rPr>
      </w:pPr>
      <w:r w:rsidRPr="60F00118" w:rsidR="47308489">
        <w:rPr>
          <w:rFonts w:ascii="Arial" w:hAnsi="Arial" w:eastAsia="Arial" w:cs="Arial"/>
          <w:b w:val="0"/>
          <w:bCs w:val="0"/>
          <w:i w:val="0"/>
          <w:iCs w:val="0"/>
        </w:rPr>
        <w:t xml:space="preserve">The only thing that the farmers in Quebec were facing at the time of the pandemic was uncertainty. Going from local distribution onto a larger scale could have had </w:t>
      </w:r>
      <w:r w:rsidRPr="60F00118" w:rsidR="47308489">
        <w:rPr>
          <w:rFonts w:ascii="Arial" w:hAnsi="Arial" w:eastAsia="Arial" w:cs="Arial"/>
          <w:b w:val="0"/>
          <w:bCs w:val="0"/>
          <w:i w:val="0"/>
          <w:iCs w:val="0"/>
        </w:rPr>
        <w:t xml:space="preserve">a </w:t>
      </w:r>
      <w:r w:rsidRPr="60F00118" w:rsidR="2682F722">
        <w:rPr>
          <w:rFonts w:ascii="Arial" w:hAnsi="Arial" w:eastAsia="Arial" w:cs="Arial"/>
          <w:b w:val="0"/>
          <w:bCs w:val="0"/>
          <w:i w:val="0"/>
          <w:iCs w:val="0"/>
        </w:rPr>
        <w:t>bad impact</w:t>
      </w:r>
      <w:r w:rsidRPr="60F00118" w:rsidR="2682F722">
        <w:rPr>
          <w:rFonts w:ascii="Arial" w:hAnsi="Arial" w:eastAsia="Arial" w:cs="Arial"/>
          <w:b w:val="0"/>
          <w:bCs w:val="0"/>
          <w:i w:val="0"/>
          <w:iCs w:val="0"/>
        </w:rPr>
        <w:t xml:space="preserve"> on businesses, as most local farmers had their own customers, so moving onto a larger area of distribution meant many risks and costs that they faced, which for most farmers ended up working well</w:t>
      </w:r>
      <w:r w:rsidRPr="60F00118" w:rsidR="6527DC53">
        <w:rPr>
          <w:rFonts w:ascii="Arial" w:hAnsi="Arial" w:eastAsia="Arial" w:cs="Arial"/>
          <w:b w:val="0"/>
          <w:bCs w:val="0"/>
          <w:i w:val="0"/>
          <w:iCs w:val="0"/>
        </w:rPr>
        <w:t>.</w:t>
      </w:r>
    </w:p>
    <w:p w:rsidR="6527DC53" w:rsidP="60F00118" w:rsidRDefault="6527DC53" w14:paraId="344CA7D0" w14:textId="43670721">
      <w:pPr>
        <w:pStyle w:val="Normal"/>
        <w:spacing w:line="360" w:lineRule="auto"/>
        <w:rPr>
          <w:rFonts w:ascii="Arial" w:hAnsi="Arial" w:eastAsia="Arial" w:cs="Arial"/>
          <w:b w:val="0"/>
          <w:bCs w:val="0"/>
          <w:i w:val="0"/>
          <w:iCs w:val="0"/>
        </w:rPr>
      </w:pPr>
      <w:r w:rsidRPr="60F00118" w:rsidR="6527DC53">
        <w:rPr>
          <w:rFonts w:ascii="Arial" w:hAnsi="Arial" w:eastAsia="Arial" w:cs="Arial"/>
          <w:b w:val="0"/>
          <w:bCs w:val="0"/>
          <w:i w:val="0"/>
          <w:iCs w:val="0"/>
        </w:rPr>
        <w:t xml:space="preserve">After </w:t>
      </w:r>
      <w:r w:rsidRPr="60F00118" w:rsidR="0A8A4729">
        <w:rPr>
          <w:rFonts w:ascii="Arial" w:hAnsi="Arial" w:eastAsia="Arial" w:cs="Arial"/>
          <w:b w:val="0"/>
          <w:bCs w:val="0"/>
          <w:i w:val="0"/>
          <w:iCs w:val="0"/>
        </w:rPr>
        <w:t>looking at the business side of the marketing process, I will now use the PESTLE analysis to have a more external look on how the farmers in Quebec have managed to sustain their businesses away from failure during the Covid-19 pandemic.</w:t>
      </w:r>
    </w:p>
    <w:p w:rsidR="1D39D833" w:rsidP="60F00118" w:rsidRDefault="1D39D833" w14:paraId="43183B6C" w14:textId="6915519B">
      <w:pPr>
        <w:pStyle w:val="Heading2"/>
        <w:spacing w:line="360" w:lineRule="auto"/>
        <w:rPr>
          <w:rFonts w:ascii="Arial" w:hAnsi="Arial" w:eastAsia="Arial" w:cs="Arial"/>
          <w:b w:val="1"/>
          <w:bCs w:val="1"/>
          <w:color w:val="000000" w:themeColor="text1" w:themeTint="FF" w:themeShade="FF"/>
          <w:sz w:val="24"/>
          <w:szCs w:val="24"/>
        </w:rPr>
      </w:pPr>
      <w:bookmarkStart w:name="_Toc1416305108" w:id="2146396875"/>
      <w:r w:rsidRPr="3040006D" w:rsidR="1D39D833">
        <w:rPr>
          <w:rFonts w:ascii="Arial" w:hAnsi="Arial" w:eastAsia="Arial" w:cs="Arial"/>
          <w:b w:val="1"/>
          <w:bCs w:val="1"/>
          <w:color w:val="000000" w:themeColor="text1" w:themeTint="FF" w:themeShade="FF"/>
          <w:sz w:val="24"/>
          <w:szCs w:val="24"/>
        </w:rPr>
        <w:t xml:space="preserve">PESTLE </w:t>
      </w:r>
      <w:r w:rsidRPr="3040006D" w:rsidR="1D39D833">
        <w:rPr>
          <w:rFonts w:ascii="Arial" w:hAnsi="Arial" w:eastAsia="Arial" w:cs="Arial"/>
          <w:b w:val="1"/>
          <w:bCs w:val="1"/>
          <w:color w:val="000000" w:themeColor="text1" w:themeTint="FF" w:themeShade="FF"/>
          <w:sz w:val="24"/>
          <w:szCs w:val="24"/>
        </w:rPr>
        <w:t>Analysis</w:t>
      </w:r>
      <w:bookmarkEnd w:id="2146396875"/>
    </w:p>
    <w:p w:rsidR="114C0582" w:rsidP="60F00118" w:rsidRDefault="114C0582" w14:paraId="145497F0" w14:textId="6459B0E0">
      <w:pPr>
        <w:pStyle w:val="Normal"/>
        <w:spacing w:line="360" w:lineRule="auto"/>
        <w:rPr>
          <w:rStyle w:val="Heading3Char"/>
          <w:rFonts w:ascii="Arial" w:hAnsi="Arial" w:eastAsia="Arial" w:cs="Arial"/>
          <w:color w:val="000000" w:themeColor="text1" w:themeTint="FF" w:themeShade="FF"/>
        </w:rPr>
      </w:pPr>
      <w:bookmarkStart w:name="_Toc1107680467" w:id="1165329137"/>
      <w:r w:rsidRPr="3040006D" w:rsidR="114C0582">
        <w:rPr>
          <w:rStyle w:val="Heading3Char"/>
          <w:rFonts w:ascii="Arial" w:hAnsi="Arial" w:eastAsia="Arial" w:cs="Arial"/>
          <w:b w:val="1"/>
          <w:bCs w:val="1"/>
          <w:color w:val="000000" w:themeColor="text1" w:themeTint="FF" w:themeShade="FF"/>
        </w:rPr>
        <w:t>Political</w:t>
      </w:r>
      <w:bookmarkEnd w:id="1165329137"/>
    </w:p>
    <w:p w:rsidR="622F9439" w:rsidP="60F00118" w:rsidRDefault="622F9439" w14:paraId="590FDC90" w14:textId="27D71B15">
      <w:pPr>
        <w:pStyle w:val="Normal"/>
        <w:spacing w:line="360" w:lineRule="auto"/>
        <w:rPr>
          <w:rFonts w:ascii="Arial" w:hAnsi="Arial" w:eastAsia="Arial" w:cs="Arial"/>
          <w:b w:val="0"/>
          <w:bCs w:val="0"/>
          <w:i w:val="0"/>
          <w:iCs w:val="0"/>
        </w:rPr>
      </w:pPr>
      <w:r w:rsidRPr="60F00118" w:rsidR="622F9439">
        <w:rPr>
          <w:rFonts w:ascii="Arial" w:hAnsi="Arial" w:eastAsia="Arial" w:cs="Arial"/>
          <w:b w:val="0"/>
          <w:bCs w:val="0"/>
          <w:i w:val="0"/>
          <w:iCs w:val="0"/>
        </w:rPr>
        <w:t xml:space="preserve">Looking at the political side of the problem, as helping all the other businesses, the government </w:t>
      </w:r>
      <w:r w:rsidRPr="60F00118" w:rsidR="622F9439">
        <w:rPr>
          <w:rFonts w:ascii="Arial" w:hAnsi="Arial" w:eastAsia="Arial" w:cs="Arial"/>
          <w:b w:val="0"/>
          <w:bCs w:val="0"/>
          <w:i w:val="0"/>
          <w:iCs w:val="0"/>
        </w:rPr>
        <w:t>provided</w:t>
      </w:r>
      <w:r w:rsidRPr="60F00118" w:rsidR="622F9439">
        <w:rPr>
          <w:rFonts w:ascii="Arial" w:hAnsi="Arial" w:eastAsia="Arial" w:cs="Arial"/>
          <w:b w:val="0"/>
          <w:bCs w:val="0"/>
          <w:i w:val="0"/>
          <w:iCs w:val="0"/>
        </w:rPr>
        <w:t xml:space="preserve"> financial help to farmers </w:t>
      </w:r>
      <w:r w:rsidRPr="60F00118" w:rsidR="5EF52C7A">
        <w:rPr>
          <w:rFonts w:ascii="Arial" w:hAnsi="Arial" w:eastAsia="Arial" w:cs="Arial"/>
          <w:b w:val="0"/>
          <w:bCs w:val="0"/>
          <w:i w:val="0"/>
          <w:iCs w:val="0"/>
        </w:rPr>
        <w:t>to</w:t>
      </w:r>
      <w:r w:rsidRPr="60F00118" w:rsidR="622F9439">
        <w:rPr>
          <w:rFonts w:ascii="Arial" w:hAnsi="Arial" w:eastAsia="Arial" w:cs="Arial"/>
          <w:b w:val="0"/>
          <w:bCs w:val="0"/>
          <w:i w:val="0"/>
          <w:iCs w:val="0"/>
        </w:rPr>
        <w:t xml:space="preserve"> sustain their businesses, just like in most countries. However, the </w:t>
      </w:r>
      <w:r w:rsidRPr="60F00118" w:rsidR="7FA2B9E1">
        <w:rPr>
          <w:rFonts w:ascii="Arial" w:hAnsi="Arial" w:eastAsia="Arial" w:cs="Arial"/>
          <w:b w:val="0"/>
          <w:bCs w:val="0"/>
          <w:i w:val="0"/>
          <w:iCs w:val="0"/>
        </w:rPr>
        <w:t>changes the government made were stopping local distribution of farmers’ produce, obviously because of the pandemic, but this created short-term difficulties for the farmers.</w:t>
      </w:r>
    </w:p>
    <w:p w:rsidR="5912C838" w:rsidP="60F00118" w:rsidRDefault="5912C838" w14:paraId="087D046E" w14:textId="635F0142">
      <w:pPr>
        <w:pStyle w:val="Normal"/>
        <w:spacing w:line="360" w:lineRule="auto"/>
        <w:rPr>
          <w:rStyle w:val="Heading3Char"/>
          <w:rFonts w:ascii="Arial" w:hAnsi="Arial" w:eastAsia="Arial" w:cs="Arial"/>
          <w:color w:val="000000" w:themeColor="text1" w:themeTint="FF" w:themeShade="FF"/>
        </w:rPr>
      </w:pPr>
      <w:bookmarkStart w:name="_Toc178315036" w:id="544844256"/>
      <w:r w:rsidRPr="3040006D" w:rsidR="5912C838">
        <w:rPr>
          <w:rStyle w:val="Heading3Char"/>
          <w:rFonts w:ascii="Arial" w:hAnsi="Arial" w:eastAsia="Arial" w:cs="Arial"/>
          <w:b w:val="1"/>
          <w:bCs w:val="1"/>
          <w:color w:val="000000" w:themeColor="text1" w:themeTint="FF" w:themeShade="FF"/>
        </w:rPr>
        <w:t>Economic</w:t>
      </w:r>
      <w:bookmarkEnd w:id="544844256"/>
    </w:p>
    <w:p w:rsidR="5912C838" w:rsidP="60F00118" w:rsidRDefault="5912C838" w14:paraId="603D7726" w14:textId="37D3C064">
      <w:pPr>
        <w:pStyle w:val="Normal"/>
        <w:spacing w:line="360" w:lineRule="auto"/>
        <w:rPr>
          <w:rFonts w:ascii="Arial" w:hAnsi="Arial" w:eastAsia="Arial" w:cs="Arial"/>
          <w:b w:val="0"/>
          <w:bCs w:val="0"/>
          <w:i w:val="0"/>
          <w:iCs w:val="0"/>
        </w:rPr>
      </w:pPr>
      <w:r w:rsidRPr="60F00118" w:rsidR="5912C838">
        <w:rPr>
          <w:rFonts w:ascii="Arial" w:hAnsi="Arial" w:eastAsia="Arial" w:cs="Arial"/>
          <w:b w:val="0"/>
          <w:bCs w:val="0"/>
          <w:i w:val="0"/>
          <w:iCs w:val="0"/>
        </w:rPr>
        <w:t xml:space="preserve">Economically, the farmers had to resort to higher prices as </w:t>
      </w:r>
      <w:r w:rsidRPr="60F00118" w:rsidR="6299C918">
        <w:rPr>
          <w:rFonts w:ascii="Arial" w:hAnsi="Arial" w:eastAsia="Arial" w:cs="Arial"/>
          <w:b w:val="0"/>
          <w:bCs w:val="0"/>
          <w:i w:val="0"/>
          <w:iCs w:val="0"/>
        </w:rPr>
        <w:t>for some, the pandemic resulted in less sales, which were created by a shortage in workforce and less production.</w:t>
      </w:r>
    </w:p>
    <w:p w:rsidR="6299C918" w:rsidP="60F00118" w:rsidRDefault="6299C918" w14:paraId="73119EF9" w14:textId="16CA1DFA">
      <w:pPr>
        <w:pStyle w:val="Normal"/>
        <w:spacing w:line="360" w:lineRule="auto"/>
        <w:rPr>
          <w:rStyle w:val="Heading3Char"/>
          <w:rFonts w:ascii="Arial" w:hAnsi="Arial" w:eastAsia="Arial" w:cs="Arial"/>
          <w:color w:val="000000" w:themeColor="text1" w:themeTint="FF" w:themeShade="FF"/>
        </w:rPr>
      </w:pPr>
      <w:bookmarkStart w:name="_Toc1266307011" w:id="1792525827"/>
      <w:r w:rsidRPr="3040006D" w:rsidR="6299C918">
        <w:rPr>
          <w:rStyle w:val="Heading3Char"/>
          <w:rFonts w:ascii="Arial" w:hAnsi="Arial" w:eastAsia="Arial" w:cs="Arial"/>
          <w:b w:val="1"/>
          <w:bCs w:val="1"/>
          <w:color w:val="000000" w:themeColor="text1" w:themeTint="FF" w:themeShade="FF"/>
        </w:rPr>
        <w:t>Social</w:t>
      </w:r>
      <w:bookmarkEnd w:id="1792525827"/>
    </w:p>
    <w:p w:rsidR="6299C918" w:rsidP="60F00118" w:rsidRDefault="6299C918" w14:paraId="288EB8F7" w14:textId="0D30A357">
      <w:pPr>
        <w:pStyle w:val="Normal"/>
        <w:spacing w:line="360" w:lineRule="auto"/>
        <w:rPr>
          <w:rFonts w:ascii="Arial" w:hAnsi="Arial" w:eastAsia="Arial" w:cs="Arial"/>
          <w:b w:val="0"/>
          <w:bCs w:val="0"/>
          <w:i w:val="0"/>
          <w:iCs w:val="0"/>
        </w:rPr>
      </w:pPr>
      <w:r w:rsidRPr="60F00118" w:rsidR="6299C918">
        <w:rPr>
          <w:rFonts w:ascii="Arial" w:hAnsi="Arial" w:eastAsia="Arial" w:cs="Arial"/>
          <w:b w:val="0"/>
          <w:bCs w:val="0"/>
          <w:i w:val="0"/>
          <w:iCs w:val="0"/>
        </w:rPr>
        <w:t>Because of the lack of labour, many farmers struggled, however one way they managed to overcome this difficulty was by getting help from volunteers, family members and friends, increasing producti</w:t>
      </w:r>
      <w:r w:rsidRPr="60F00118" w:rsidR="4EB96879">
        <w:rPr>
          <w:rFonts w:ascii="Arial" w:hAnsi="Arial" w:eastAsia="Arial" w:cs="Arial"/>
          <w:b w:val="0"/>
          <w:bCs w:val="0"/>
          <w:i w:val="0"/>
          <w:iCs w:val="0"/>
        </w:rPr>
        <w:t>on.</w:t>
      </w:r>
    </w:p>
    <w:p w:rsidR="635F6189" w:rsidP="60F00118" w:rsidRDefault="635F6189" w14:paraId="0462BB40" w14:textId="744C1696">
      <w:pPr>
        <w:pStyle w:val="Normal"/>
        <w:spacing w:line="360" w:lineRule="auto"/>
        <w:rPr>
          <w:rStyle w:val="Heading3Char"/>
          <w:rFonts w:ascii="Arial" w:hAnsi="Arial" w:eastAsia="Arial" w:cs="Arial"/>
          <w:color w:val="000000" w:themeColor="text1" w:themeTint="FF" w:themeShade="FF"/>
        </w:rPr>
      </w:pPr>
      <w:bookmarkStart w:name="_Toc586480391" w:id="811914993"/>
      <w:r w:rsidRPr="3040006D" w:rsidR="635F6189">
        <w:rPr>
          <w:rStyle w:val="Heading3Char"/>
          <w:rFonts w:ascii="Arial" w:hAnsi="Arial" w:eastAsia="Arial" w:cs="Arial"/>
          <w:b w:val="1"/>
          <w:bCs w:val="1"/>
          <w:color w:val="000000" w:themeColor="text1" w:themeTint="FF" w:themeShade="FF"/>
        </w:rPr>
        <w:t>Technological</w:t>
      </w:r>
      <w:bookmarkEnd w:id="811914993"/>
    </w:p>
    <w:p w:rsidR="635F6189" w:rsidP="60F00118" w:rsidRDefault="635F6189" w14:paraId="069A577D" w14:textId="62FC9013">
      <w:pPr>
        <w:pStyle w:val="Normal"/>
        <w:spacing w:line="360" w:lineRule="auto"/>
        <w:rPr>
          <w:rFonts w:ascii="Arial" w:hAnsi="Arial" w:eastAsia="Arial" w:cs="Arial"/>
          <w:b w:val="0"/>
          <w:bCs w:val="0"/>
          <w:i w:val="0"/>
          <w:iCs w:val="0"/>
        </w:rPr>
      </w:pPr>
      <w:r w:rsidRPr="60F00118" w:rsidR="635F6189">
        <w:rPr>
          <w:rFonts w:ascii="Arial" w:hAnsi="Arial" w:eastAsia="Arial" w:cs="Arial"/>
          <w:b w:val="0"/>
          <w:bCs w:val="0"/>
          <w:i w:val="0"/>
          <w:iCs w:val="0"/>
        </w:rPr>
        <w:t xml:space="preserve">Moving from local distribution to a larger area of distribution, the pandemic not only has made farmers not being able to distribute their produce locally like they used to do, but also all meetings that </w:t>
      </w:r>
      <w:r w:rsidRPr="60F00118" w:rsidR="42B1D422">
        <w:rPr>
          <w:rFonts w:ascii="Arial" w:hAnsi="Arial" w:eastAsia="Arial" w:cs="Arial"/>
          <w:b w:val="0"/>
          <w:bCs w:val="0"/>
          <w:i w:val="0"/>
          <w:iCs w:val="0"/>
        </w:rPr>
        <w:t>were supposed to take place had to move to virtual meetings</w:t>
      </w:r>
      <w:r w:rsidRPr="60F00118" w:rsidR="42DC6B75">
        <w:rPr>
          <w:rFonts w:ascii="Arial" w:hAnsi="Arial" w:eastAsia="Arial" w:cs="Arial"/>
          <w:b w:val="0"/>
          <w:bCs w:val="0"/>
          <w:i w:val="0"/>
          <w:iCs w:val="0"/>
        </w:rPr>
        <w:t xml:space="preserve"> and move their business on the online domain.</w:t>
      </w:r>
    </w:p>
    <w:p w:rsidR="42DC6B75" w:rsidP="60F00118" w:rsidRDefault="42DC6B75" w14:paraId="11CBA866" w14:textId="01049277">
      <w:pPr>
        <w:pStyle w:val="Normal"/>
        <w:spacing w:line="360" w:lineRule="auto"/>
        <w:rPr>
          <w:rStyle w:val="Heading3Char"/>
          <w:rFonts w:ascii="Arial" w:hAnsi="Arial" w:eastAsia="Arial" w:cs="Arial"/>
          <w:color w:val="000000" w:themeColor="text1" w:themeTint="FF" w:themeShade="FF"/>
        </w:rPr>
      </w:pPr>
      <w:bookmarkStart w:name="_Toc285589256" w:id="927943212"/>
      <w:r w:rsidRPr="3040006D" w:rsidR="42DC6B75">
        <w:rPr>
          <w:rStyle w:val="Heading3Char"/>
          <w:rFonts w:ascii="Arial" w:hAnsi="Arial" w:eastAsia="Arial" w:cs="Arial"/>
          <w:b w:val="1"/>
          <w:bCs w:val="1"/>
          <w:color w:val="000000" w:themeColor="text1" w:themeTint="FF" w:themeShade="FF"/>
        </w:rPr>
        <w:t>Legal</w:t>
      </w:r>
      <w:bookmarkEnd w:id="927943212"/>
    </w:p>
    <w:p w:rsidR="42DC6B75" w:rsidP="60F00118" w:rsidRDefault="42DC6B75" w14:paraId="29B6BEF2" w14:textId="682C6ABC">
      <w:pPr>
        <w:pStyle w:val="Normal"/>
        <w:spacing w:line="360" w:lineRule="auto"/>
        <w:rPr>
          <w:rFonts w:ascii="Arial" w:hAnsi="Arial" w:eastAsia="Arial" w:cs="Arial"/>
          <w:b w:val="0"/>
          <w:bCs w:val="0"/>
          <w:i w:val="0"/>
          <w:iCs w:val="0"/>
        </w:rPr>
      </w:pPr>
      <w:r w:rsidRPr="60F00118" w:rsidR="42DC6B75">
        <w:rPr>
          <w:rFonts w:ascii="Arial" w:hAnsi="Arial" w:eastAsia="Arial" w:cs="Arial"/>
          <w:b w:val="0"/>
          <w:bCs w:val="0"/>
          <w:i w:val="0"/>
          <w:iCs w:val="0"/>
        </w:rPr>
        <w:t xml:space="preserve">There is not much to say about the legal side, as there were no regulations done by the government, besides the pandemic rules that </w:t>
      </w:r>
      <w:r w:rsidRPr="60F00118" w:rsidR="75385600">
        <w:rPr>
          <w:rFonts w:ascii="Arial" w:hAnsi="Arial" w:eastAsia="Arial" w:cs="Arial"/>
          <w:b w:val="0"/>
          <w:bCs w:val="0"/>
          <w:i w:val="0"/>
          <w:iCs w:val="0"/>
        </w:rPr>
        <w:t>created difficulties both socially and technologically for the farmers.</w:t>
      </w:r>
    </w:p>
    <w:p w:rsidR="75385600" w:rsidP="60F00118" w:rsidRDefault="75385600" w14:paraId="777F8FB8" w14:textId="761EC4A2">
      <w:pPr>
        <w:pStyle w:val="Normal"/>
        <w:spacing w:line="360" w:lineRule="auto"/>
        <w:rPr>
          <w:rStyle w:val="Heading3Char"/>
          <w:rFonts w:ascii="Arial" w:hAnsi="Arial" w:eastAsia="Arial" w:cs="Arial"/>
          <w:color w:val="000000" w:themeColor="text1" w:themeTint="FF" w:themeShade="FF"/>
        </w:rPr>
      </w:pPr>
      <w:bookmarkStart w:name="_Toc311994218" w:id="1350906859"/>
      <w:r w:rsidRPr="3040006D" w:rsidR="75385600">
        <w:rPr>
          <w:rStyle w:val="Heading3Char"/>
          <w:rFonts w:ascii="Arial" w:hAnsi="Arial" w:eastAsia="Arial" w:cs="Arial"/>
          <w:b w:val="1"/>
          <w:bCs w:val="1"/>
          <w:color w:val="000000" w:themeColor="text1" w:themeTint="FF" w:themeShade="FF"/>
        </w:rPr>
        <w:t>Environmental</w:t>
      </w:r>
      <w:bookmarkEnd w:id="1350906859"/>
    </w:p>
    <w:p w:rsidR="75385600" w:rsidP="60F00118" w:rsidRDefault="75385600" w14:paraId="77459816" w14:textId="3C77DEE1">
      <w:pPr>
        <w:pStyle w:val="Normal"/>
        <w:spacing w:line="360" w:lineRule="auto"/>
        <w:rPr>
          <w:rFonts w:ascii="Arial" w:hAnsi="Arial" w:eastAsia="Arial" w:cs="Arial"/>
          <w:b w:val="0"/>
          <w:bCs w:val="0"/>
          <w:i w:val="0"/>
          <w:iCs w:val="0"/>
        </w:rPr>
      </w:pPr>
      <w:r w:rsidRPr="60F00118" w:rsidR="75385600">
        <w:rPr>
          <w:rFonts w:ascii="Arial" w:hAnsi="Arial" w:eastAsia="Arial" w:cs="Arial"/>
          <w:b w:val="0"/>
          <w:bCs w:val="0"/>
          <w:i w:val="0"/>
          <w:iCs w:val="0"/>
        </w:rPr>
        <w:t xml:space="preserve">Because of the new distribution, there was an impact on the environment, as a lot of ways of transportation had now to be used </w:t>
      </w:r>
      <w:r w:rsidRPr="60F00118" w:rsidR="132FADCB">
        <w:rPr>
          <w:rFonts w:ascii="Arial" w:hAnsi="Arial" w:eastAsia="Arial" w:cs="Arial"/>
          <w:b w:val="0"/>
          <w:bCs w:val="0"/>
          <w:i w:val="0"/>
          <w:iCs w:val="0"/>
        </w:rPr>
        <w:t>to make it possible for the farmers to sell their produce.</w:t>
      </w:r>
    </w:p>
    <w:p w:rsidR="1CC272D4" w:rsidP="60F00118" w:rsidRDefault="1CC272D4" w14:paraId="6576E354" w14:textId="33C6A398">
      <w:pPr>
        <w:pStyle w:val="Normal"/>
        <w:spacing w:line="360" w:lineRule="auto"/>
        <w:rPr>
          <w:rStyle w:val="Heading1Char"/>
          <w:rFonts w:ascii="Arial" w:hAnsi="Arial" w:eastAsia="Arial" w:cs="Arial"/>
          <w:color w:val="000000" w:themeColor="text1" w:themeTint="FF" w:themeShade="FF"/>
          <w:sz w:val="24"/>
          <w:szCs w:val="24"/>
        </w:rPr>
      </w:pPr>
      <w:bookmarkStart w:name="_Toc438450353" w:id="170109825"/>
      <w:r w:rsidRPr="3040006D" w:rsidR="1CC272D4">
        <w:rPr>
          <w:rStyle w:val="Heading1Char"/>
          <w:rFonts w:ascii="Arial" w:hAnsi="Arial" w:eastAsia="Arial" w:cs="Arial"/>
          <w:b w:val="1"/>
          <w:bCs w:val="1"/>
          <w:color w:val="000000" w:themeColor="text1" w:themeTint="FF" w:themeShade="FF"/>
          <w:sz w:val="24"/>
          <w:szCs w:val="24"/>
        </w:rPr>
        <w:t>Objectives</w:t>
      </w:r>
      <w:bookmarkEnd w:id="170109825"/>
    </w:p>
    <w:p w:rsidR="1CC272D4" w:rsidP="60F00118" w:rsidRDefault="1CC272D4" w14:paraId="0AD52285" w14:textId="0EDDBFA1">
      <w:pPr>
        <w:pStyle w:val="Normal"/>
        <w:spacing w:line="360" w:lineRule="auto"/>
        <w:rPr>
          <w:rFonts w:ascii="Arial" w:hAnsi="Arial" w:eastAsia="Arial" w:cs="Arial"/>
          <w:b w:val="0"/>
          <w:bCs w:val="0"/>
          <w:i w:val="0"/>
          <w:iCs w:val="0"/>
        </w:rPr>
      </w:pPr>
      <w:r w:rsidRPr="60F00118" w:rsidR="1CC272D4">
        <w:rPr>
          <w:rFonts w:ascii="Arial" w:hAnsi="Arial" w:eastAsia="Arial" w:cs="Arial"/>
          <w:b w:val="0"/>
          <w:bCs w:val="0"/>
          <w:i w:val="0"/>
          <w:iCs w:val="0"/>
        </w:rPr>
        <w:t xml:space="preserve">The </w:t>
      </w:r>
      <w:r w:rsidRPr="60F00118" w:rsidR="1CC272D4">
        <w:rPr>
          <w:rFonts w:ascii="Arial" w:hAnsi="Arial" w:eastAsia="Arial" w:cs="Arial"/>
          <w:b w:val="0"/>
          <w:bCs w:val="0"/>
          <w:i w:val="0"/>
          <w:iCs w:val="0"/>
        </w:rPr>
        <w:t>objectives</w:t>
      </w:r>
      <w:r w:rsidRPr="60F00118" w:rsidR="1CC272D4">
        <w:rPr>
          <w:rFonts w:ascii="Arial" w:hAnsi="Arial" w:eastAsia="Arial" w:cs="Arial"/>
          <w:b w:val="0"/>
          <w:bCs w:val="0"/>
          <w:i w:val="0"/>
          <w:iCs w:val="0"/>
        </w:rPr>
        <w:t xml:space="preserve"> of the farmers in Quebec were to </w:t>
      </w:r>
      <w:r w:rsidRPr="60F00118" w:rsidR="1CC272D4">
        <w:rPr>
          <w:rFonts w:ascii="Arial" w:hAnsi="Arial" w:eastAsia="Arial" w:cs="Arial"/>
          <w:b w:val="0"/>
          <w:bCs w:val="0"/>
          <w:i w:val="0"/>
          <w:iCs w:val="0"/>
        </w:rPr>
        <w:t>maintain</w:t>
      </w:r>
      <w:r w:rsidRPr="60F00118" w:rsidR="1CC272D4">
        <w:rPr>
          <w:rFonts w:ascii="Arial" w:hAnsi="Arial" w:eastAsia="Arial" w:cs="Arial"/>
          <w:b w:val="0"/>
          <w:bCs w:val="0"/>
          <w:i w:val="0"/>
          <w:iCs w:val="0"/>
        </w:rPr>
        <w:t xml:space="preserve"> their businesses as close as possible to the levels of production and the number of agricultural products sold</w:t>
      </w:r>
      <w:r w:rsidRPr="60F00118" w:rsidR="280A3994">
        <w:rPr>
          <w:rFonts w:ascii="Arial" w:hAnsi="Arial" w:eastAsia="Arial" w:cs="Arial"/>
          <w:b w:val="0"/>
          <w:bCs w:val="0"/>
          <w:i w:val="0"/>
          <w:iCs w:val="0"/>
        </w:rPr>
        <w:t xml:space="preserve">, not letting the Covid-19 pandemic affect the way they are doing things. There were many challenges they faced, such as </w:t>
      </w:r>
      <w:r w:rsidRPr="60F00118" w:rsidR="0DC34291">
        <w:rPr>
          <w:rFonts w:ascii="Arial" w:hAnsi="Arial" w:eastAsia="Arial" w:cs="Arial"/>
          <w:b w:val="0"/>
          <w:bCs w:val="0"/>
          <w:i w:val="0"/>
          <w:iCs w:val="0"/>
        </w:rPr>
        <w:t>changes in demand, lack of labour, closure of sales outlets due to safety protocols and many unexpected barriers in the market</w:t>
      </w:r>
      <w:r w:rsidRPr="60F00118" w:rsidR="4C6827C2">
        <w:rPr>
          <w:rFonts w:ascii="Arial" w:hAnsi="Arial" w:eastAsia="Arial" w:cs="Arial"/>
          <w:b w:val="0"/>
          <w:bCs w:val="0"/>
          <w:i w:val="0"/>
          <w:iCs w:val="0"/>
        </w:rPr>
        <w:t xml:space="preserve"> along with larger costs, so </w:t>
      </w:r>
      <w:r w:rsidRPr="60F00118" w:rsidR="2BBA9A5B">
        <w:rPr>
          <w:rFonts w:ascii="Arial" w:hAnsi="Arial" w:eastAsia="Arial" w:cs="Arial"/>
          <w:b w:val="0"/>
          <w:bCs w:val="0"/>
          <w:i w:val="0"/>
          <w:iCs w:val="0"/>
        </w:rPr>
        <w:t>all</w:t>
      </w:r>
      <w:r w:rsidRPr="60F00118" w:rsidR="4C6827C2">
        <w:rPr>
          <w:rFonts w:ascii="Arial" w:hAnsi="Arial" w:eastAsia="Arial" w:cs="Arial"/>
          <w:b w:val="0"/>
          <w:bCs w:val="0"/>
          <w:i w:val="0"/>
          <w:iCs w:val="0"/>
        </w:rPr>
        <w:t xml:space="preserve"> these problems which the pandemic created had to be solved and keep everything just as be</w:t>
      </w:r>
      <w:r w:rsidRPr="60F00118" w:rsidR="15259CC1">
        <w:rPr>
          <w:rFonts w:ascii="Arial" w:hAnsi="Arial" w:eastAsia="Arial" w:cs="Arial"/>
          <w:b w:val="0"/>
          <w:bCs w:val="0"/>
          <w:i w:val="0"/>
          <w:iCs w:val="0"/>
        </w:rPr>
        <w:t>fore the pandemic.</w:t>
      </w:r>
    </w:p>
    <w:p w:rsidR="0B0D0CF4" w:rsidP="60F00118" w:rsidRDefault="0B0D0CF4" w14:paraId="3478C3B6" w14:textId="17CE4431">
      <w:pPr>
        <w:pStyle w:val="Normal"/>
        <w:spacing w:line="360" w:lineRule="auto"/>
        <w:rPr>
          <w:rStyle w:val="Heading1Char"/>
          <w:rFonts w:ascii="Arial" w:hAnsi="Arial" w:eastAsia="Arial" w:cs="Arial"/>
          <w:color w:val="000000" w:themeColor="text1" w:themeTint="FF" w:themeShade="FF"/>
          <w:sz w:val="24"/>
          <w:szCs w:val="24"/>
        </w:rPr>
      </w:pPr>
      <w:bookmarkStart w:name="_Toc71313961" w:id="31248672"/>
      <w:r w:rsidRPr="3040006D" w:rsidR="0B0D0CF4">
        <w:rPr>
          <w:rStyle w:val="Heading1Char"/>
          <w:rFonts w:ascii="Arial" w:hAnsi="Arial" w:eastAsia="Arial" w:cs="Arial"/>
          <w:b w:val="1"/>
          <w:bCs w:val="1"/>
          <w:color w:val="000000" w:themeColor="text1" w:themeTint="FF" w:themeShade="FF"/>
          <w:sz w:val="24"/>
          <w:szCs w:val="24"/>
        </w:rPr>
        <w:t>Strategy</w:t>
      </w:r>
      <w:bookmarkEnd w:id="31248672"/>
    </w:p>
    <w:p w:rsidR="0B0D0CF4" w:rsidP="60F00118" w:rsidRDefault="0B0D0CF4" w14:paraId="62FAB8E6" w14:textId="26EF5DEC">
      <w:pPr>
        <w:pStyle w:val="Normal"/>
        <w:spacing w:line="360" w:lineRule="auto"/>
        <w:rPr>
          <w:rFonts w:ascii="Arial" w:hAnsi="Arial" w:eastAsia="Arial" w:cs="Arial"/>
          <w:b w:val="0"/>
          <w:bCs w:val="0"/>
          <w:i w:val="0"/>
          <w:iCs w:val="0"/>
        </w:rPr>
      </w:pPr>
      <w:r w:rsidRPr="60F00118" w:rsidR="0B0D0CF4">
        <w:rPr>
          <w:rFonts w:ascii="Arial" w:hAnsi="Arial" w:eastAsia="Arial" w:cs="Arial"/>
          <w:b w:val="0"/>
          <w:bCs w:val="0"/>
          <w:i w:val="0"/>
          <w:iCs w:val="0"/>
        </w:rPr>
        <w:t>Regarding strategies, the farmers were limited because of all the new rules and regulations imp</w:t>
      </w:r>
      <w:r w:rsidRPr="60F00118" w:rsidR="55FAECCB">
        <w:rPr>
          <w:rFonts w:ascii="Arial" w:hAnsi="Arial" w:eastAsia="Arial" w:cs="Arial"/>
          <w:b w:val="0"/>
          <w:bCs w:val="0"/>
          <w:i w:val="0"/>
          <w:iCs w:val="0"/>
        </w:rPr>
        <w:t>osed by the government as the Covid-19 pandemic hit, but this never stopped the farmers from overcoming the difficulties, therefore they had to adapt.</w:t>
      </w:r>
      <w:r w:rsidRPr="60F00118" w:rsidR="01F040F3">
        <w:rPr>
          <w:rFonts w:ascii="Arial" w:hAnsi="Arial" w:eastAsia="Arial" w:cs="Arial"/>
          <w:b w:val="0"/>
          <w:bCs w:val="0"/>
          <w:i w:val="0"/>
          <w:iCs w:val="0"/>
        </w:rPr>
        <w:t xml:space="preserve"> Starting with the lack of labour, the strategy used was getting help from volunteers, </w:t>
      </w:r>
      <w:r w:rsidRPr="60F00118" w:rsidR="01F040F3">
        <w:rPr>
          <w:rFonts w:ascii="Arial" w:hAnsi="Arial" w:eastAsia="Arial" w:cs="Arial"/>
          <w:b w:val="0"/>
          <w:bCs w:val="0"/>
          <w:i w:val="0"/>
          <w:iCs w:val="0"/>
        </w:rPr>
        <w:t>family</w:t>
      </w:r>
      <w:r w:rsidRPr="60F00118" w:rsidR="01F040F3">
        <w:rPr>
          <w:rFonts w:ascii="Arial" w:hAnsi="Arial" w:eastAsia="Arial" w:cs="Arial"/>
          <w:b w:val="0"/>
          <w:bCs w:val="0"/>
          <w:i w:val="0"/>
          <w:iCs w:val="0"/>
        </w:rPr>
        <w:t xml:space="preserve"> and friends, which resulted in higher productivity, solving the problem of the food supply and demand. Because</w:t>
      </w:r>
      <w:r w:rsidRPr="60F00118" w:rsidR="73F24495">
        <w:rPr>
          <w:rFonts w:ascii="Arial" w:hAnsi="Arial" w:eastAsia="Arial" w:cs="Arial"/>
          <w:b w:val="0"/>
          <w:bCs w:val="0"/>
          <w:i w:val="0"/>
          <w:iCs w:val="0"/>
        </w:rPr>
        <w:t xml:space="preserve"> of the higher expenses, farmers increased their prices for the products sold, making sure to keep their profits safe</w:t>
      </w:r>
      <w:r w:rsidRPr="60F00118" w:rsidR="46FBBC88">
        <w:rPr>
          <w:rFonts w:ascii="Arial" w:hAnsi="Arial" w:eastAsia="Arial" w:cs="Arial"/>
          <w:b w:val="0"/>
          <w:bCs w:val="0"/>
          <w:i w:val="0"/>
          <w:iCs w:val="0"/>
        </w:rPr>
        <w:t>, and moving all the structural, operational and development issues to the online market and virtual meetings.</w:t>
      </w:r>
    </w:p>
    <w:p w:rsidR="46FBBC88" w:rsidP="60F00118" w:rsidRDefault="46FBBC88" w14:paraId="560BE69A" w14:textId="49014E32">
      <w:pPr>
        <w:pStyle w:val="Normal"/>
        <w:spacing w:line="360" w:lineRule="auto"/>
        <w:rPr>
          <w:rStyle w:val="Heading1Char"/>
          <w:rFonts w:ascii="Arial" w:hAnsi="Arial" w:eastAsia="Arial" w:cs="Arial"/>
          <w:b w:val="1"/>
          <w:bCs w:val="1"/>
          <w:sz w:val="24"/>
          <w:szCs w:val="24"/>
        </w:rPr>
      </w:pPr>
      <w:bookmarkStart w:name="_Toc412842810" w:id="1489804419"/>
      <w:r w:rsidRPr="3040006D" w:rsidR="46FBBC88">
        <w:rPr>
          <w:rStyle w:val="Heading1Char"/>
          <w:rFonts w:ascii="Arial" w:hAnsi="Arial" w:eastAsia="Arial" w:cs="Arial"/>
          <w:b w:val="1"/>
          <w:bCs w:val="1"/>
          <w:color w:val="000000" w:themeColor="text1" w:themeTint="FF" w:themeShade="FF"/>
          <w:sz w:val="24"/>
          <w:szCs w:val="24"/>
        </w:rPr>
        <w:t>Implementation</w:t>
      </w:r>
      <w:bookmarkEnd w:id="1489804419"/>
    </w:p>
    <w:p w:rsidR="46FBBC88" w:rsidP="60F00118" w:rsidRDefault="46FBBC88" w14:paraId="5CBECBC9" w14:textId="6221E42A">
      <w:pPr>
        <w:pStyle w:val="Normal"/>
        <w:spacing w:line="360" w:lineRule="auto"/>
        <w:rPr>
          <w:rFonts w:ascii="Arial" w:hAnsi="Arial" w:eastAsia="Arial" w:cs="Arial"/>
          <w:b w:val="0"/>
          <w:bCs w:val="0"/>
          <w:i w:val="0"/>
          <w:iCs w:val="0"/>
        </w:rPr>
      </w:pPr>
      <w:r w:rsidRPr="60F00118" w:rsidR="46FBBC88">
        <w:rPr>
          <w:rFonts w:ascii="Arial" w:hAnsi="Arial" w:eastAsia="Arial" w:cs="Arial"/>
          <w:b w:val="0"/>
          <w:bCs w:val="0"/>
          <w:i w:val="0"/>
          <w:iCs w:val="0"/>
        </w:rPr>
        <w:t>It was not hard for the farmers in Quebec to implement all these new things in the agricultural market, as when the Covid-19 pandemic started and even before, most of the population was used to the online marketing, therefore moving on the online domain not only helped the fa</w:t>
      </w:r>
      <w:r w:rsidRPr="60F00118" w:rsidR="2F5CC208">
        <w:rPr>
          <w:rFonts w:ascii="Arial" w:hAnsi="Arial" w:eastAsia="Arial" w:cs="Arial"/>
          <w:b w:val="0"/>
          <w:bCs w:val="0"/>
          <w:i w:val="0"/>
          <w:iCs w:val="0"/>
        </w:rPr>
        <w:t>rmers to make their produce more accessible, but also maintain their profits while keeping everyone safe. The help from the temporary workforce that farme</w:t>
      </w:r>
      <w:r w:rsidRPr="60F00118" w:rsidR="7C83D5B8">
        <w:rPr>
          <w:rFonts w:ascii="Arial" w:hAnsi="Arial" w:eastAsia="Arial" w:cs="Arial"/>
          <w:b w:val="0"/>
          <w:bCs w:val="0"/>
          <w:i w:val="0"/>
          <w:iCs w:val="0"/>
        </w:rPr>
        <w:t xml:space="preserve">rs were receiving could have now been paid, no longer needing to be voluntary, this attracting more </w:t>
      </w:r>
      <w:r w:rsidRPr="60F00118" w:rsidR="7C83D5B8">
        <w:rPr>
          <w:rFonts w:ascii="Arial" w:hAnsi="Arial" w:eastAsia="Arial" w:cs="Arial"/>
          <w:b w:val="0"/>
          <w:bCs w:val="0"/>
          <w:i w:val="0"/>
          <w:iCs w:val="0"/>
        </w:rPr>
        <w:t>possible labour</w:t>
      </w:r>
      <w:r w:rsidRPr="60F00118" w:rsidR="7C83D5B8">
        <w:rPr>
          <w:rFonts w:ascii="Arial" w:hAnsi="Arial" w:eastAsia="Arial" w:cs="Arial"/>
          <w:b w:val="0"/>
          <w:bCs w:val="0"/>
          <w:i w:val="0"/>
          <w:iCs w:val="0"/>
        </w:rPr>
        <w:t xml:space="preserve"> to the cause and increasing productivity even more. Regardless the closure of the sales outlets</w:t>
      </w:r>
      <w:r w:rsidRPr="60F00118" w:rsidR="5BD64851">
        <w:rPr>
          <w:rFonts w:ascii="Arial" w:hAnsi="Arial" w:eastAsia="Arial" w:cs="Arial"/>
          <w:b w:val="0"/>
          <w:bCs w:val="0"/>
          <w:i w:val="0"/>
          <w:iCs w:val="0"/>
        </w:rPr>
        <w:t>, because of the increase in prices, the farmers have managed to regulate the market for agricultural products and meet both demand and supply that the market was looking for, while implementing saf</w:t>
      </w:r>
      <w:r w:rsidRPr="60F00118" w:rsidR="26C42829">
        <w:rPr>
          <w:rFonts w:ascii="Arial" w:hAnsi="Arial" w:eastAsia="Arial" w:cs="Arial"/>
          <w:b w:val="0"/>
          <w:bCs w:val="0"/>
          <w:i w:val="0"/>
          <w:iCs w:val="0"/>
        </w:rPr>
        <w:t>ety measures to ensure that no law or regulation is not respected.</w:t>
      </w:r>
    </w:p>
    <w:p w:rsidR="26C42829" w:rsidP="60F00118" w:rsidRDefault="26C42829" w14:paraId="65524161" w14:textId="58C8BFFC">
      <w:pPr>
        <w:pStyle w:val="Normal"/>
        <w:spacing w:line="360" w:lineRule="auto"/>
        <w:rPr>
          <w:rStyle w:val="Heading1Char"/>
          <w:rFonts w:ascii="Arial" w:hAnsi="Arial" w:eastAsia="Arial" w:cs="Arial"/>
          <w:sz w:val="24"/>
          <w:szCs w:val="24"/>
        </w:rPr>
      </w:pPr>
      <w:bookmarkStart w:name="_Toc855985639" w:id="1938972208"/>
      <w:r w:rsidRPr="3040006D" w:rsidR="26C42829">
        <w:rPr>
          <w:rStyle w:val="Heading1Char"/>
          <w:rFonts w:ascii="Arial" w:hAnsi="Arial" w:eastAsia="Arial" w:cs="Arial"/>
          <w:b w:val="1"/>
          <w:bCs w:val="1"/>
          <w:color w:val="000000" w:themeColor="text1" w:themeTint="FF" w:themeShade="FF"/>
          <w:sz w:val="24"/>
          <w:szCs w:val="24"/>
        </w:rPr>
        <w:t>Control</w:t>
      </w:r>
      <w:bookmarkEnd w:id="1938972208"/>
    </w:p>
    <w:p w:rsidR="26C42829" w:rsidP="60F00118" w:rsidRDefault="26C42829" w14:paraId="7E42678A" w14:textId="05028FDE">
      <w:pPr>
        <w:pStyle w:val="Normal"/>
        <w:spacing w:line="360" w:lineRule="auto"/>
        <w:rPr>
          <w:rFonts w:ascii="Arial" w:hAnsi="Arial" w:eastAsia="Arial" w:cs="Arial"/>
          <w:b w:val="0"/>
          <w:bCs w:val="0"/>
          <w:i w:val="0"/>
          <w:iCs w:val="0"/>
        </w:rPr>
      </w:pPr>
      <w:r w:rsidRPr="60F00118" w:rsidR="26C42829">
        <w:rPr>
          <w:rFonts w:ascii="Arial" w:hAnsi="Arial" w:eastAsia="Arial" w:cs="Arial"/>
          <w:b w:val="0"/>
          <w:bCs w:val="0"/>
          <w:i w:val="0"/>
          <w:iCs w:val="0"/>
        </w:rPr>
        <w:t xml:space="preserve">Because of now moving on the online market, a larger scale distribution, higher prices and respecting safety regulations, the farmers had very </w:t>
      </w:r>
      <w:r w:rsidRPr="60F00118" w:rsidR="592012B4">
        <w:rPr>
          <w:rFonts w:ascii="Arial" w:hAnsi="Arial" w:eastAsia="Arial" w:cs="Arial"/>
          <w:b w:val="0"/>
          <w:bCs w:val="0"/>
          <w:i w:val="0"/>
          <w:iCs w:val="0"/>
        </w:rPr>
        <w:t>much control over the market, therefore making it very easy to achieve the objectives of having their businesses just as before the pandemic, securing their profits and creating more opportunities for</w:t>
      </w:r>
      <w:r w:rsidRPr="60F00118" w:rsidR="4B221657">
        <w:rPr>
          <w:rFonts w:ascii="Arial" w:hAnsi="Arial" w:eastAsia="Arial" w:cs="Arial"/>
          <w:b w:val="0"/>
          <w:bCs w:val="0"/>
          <w:i w:val="0"/>
          <w:iCs w:val="0"/>
        </w:rPr>
        <w:t xml:space="preserve"> their produce, the farmers have managed to overcome all the difficulties the pandemic has brought.</w:t>
      </w:r>
    </w:p>
    <w:p w:rsidR="4B221657" w:rsidP="60F00118" w:rsidRDefault="4B221657" w14:paraId="0AF31E8B" w14:textId="51C3DA13">
      <w:pPr>
        <w:pStyle w:val="Normal"/>
        <w:spacing w:line="360" w:lineRule="auto"/>
        <w:rPr>
          <w:rStyle w:val="Heading1Char"/>
          <w:rFonts w:ascii="Arial" w:hAnsi="Arial" w:eastAsia="Arial" w:cs="Arial"/>
          <w:b w:val="1"/>
          <w:bCs w:val="1"/>
          <w:color w:val="000000" w:themeColor="text1" w:themeTint="FF" w:themeShade="FF"/>
        </w:rPr>
      </w:pPr>
      <w:bookmarkStart w:name="_Toc559990980" w:id="735447026"/>
      <w:r w:rsidRPr="3040006D" w:rsidR="4B221657">
        <w:rPr>
          <w:rStyle w:val="Heading1Char"/>
          <w:rFonts w:ascii="Arial" w:hAnsi="Arial" w:eastAsia="Arial" w:cs="Arial"/>
          <w:b w:val="1"/>
          <w:bCs w:val="1"/>
          <w:color w:val="000000" w:themeColor="text1" w:themeTint="FF" w:themeShade="FF"/>
          <w:sz w:val="24"/>
          <w:szCs w:val="24"/>
        </w:rPr>
        <w:t>Conclusion</w:t>
      </w:r>
      <w:bookmarkEnd w:id="735447026"/>
    </w:p>
    <w:p w:rsidR="4B221657" w:rsidP="60F00118" w:rsidRDefault="4B221657" w14:paraId="6752A3DE" w14:textId="21842609">
      <w:pPr>
        <w:pStyle w:val="Normal"/>
        <w:spacing w:line="360" w:lineRule="auto"/>
        <w:rPr>
          <w:rFonts w:ascii="Arial" w:hAnsi="Arial" w:eastAsia="Arial" w:cs="Arial"/>
          <w:b w:val="0"/>
          <w:bCs w:val="0"/>
          <w:i w:val="0"/>
          <w:iCs w:val="0"/>
        </w:rPr>
      </w:pPr>
      <w:r w:rsidRPr="60F00118" w:rsidR="4B221657">
        <w:rPr>
          <w:rFonts w:ascii="Arial" w:hAnsi="Arial" w:eastAsia="Arial" w:cs="Arial"/>
          <w:b w:val="0"/>
          <w:bCs w:val="0"/>
          <w:i w:val="0"/>
          <w:iCs w:val="0"/>
        </w:rPr>
        <w:t xml:space="preserve">After studying the case study about </w:t>
      </w:r>
      <w:r w:rsidRPr="60F00118" w:rsidR="0A447B06">
        <w:rPr>
          <w:rFonts w:ascii="Arial" w:hAnsi="Arial" w:eastAsia="Arial" w:cs="Arial"/>
          <w:b w:val="0"/>
          <w:bCs w:val="0"/>
          <w:i w:val="0"/>
          <w:iCs w:val="0"/>
        </w:rPr>
        <w:t xml:space="preserve">the farmers in </w:t>
      </w:r>
      <w:r w:rsidRPr="60F00118" w:rsidR="7C4CF5B0">
        <w:rPr>
          <w:rFonts w:ascii="Arial" w:hAnsi="Arial" w:eastAsia="Arial" w:cs="Arial"/>
          <w:b w:val="0"/>
          <w:bCs w:val="0"/>
          <w:i w:val="0"/>
          <w:iCs w:val="0"/>
        </w:rPr>
        <w:t>Quebec and how they have adapted by using different strategies to combat the difficulties brought to them by the Covid-19 pandemic, and after the use of SWOT and PE</w:t>
      </w:r>
      <w:r w:rsidRPr="60F00118" w:rsidR="02B38C15">
        <w:rPr>
          <w:rFonts w:ascii="Arial" w:hAnsi="Arial" w:eastAsia="Arial" w:cs="Arial"/>
          <w:b w:val="0"/>
          <w:bCs w:val="0"/>
          <w:i w:val="0"/>
          <w:iCs w:val="0"/>
        </w:rPr>
        <w:t xml:space="preserve">STLE analysis while looking at the marketing process, I can say that the farmers have not only managed to </w:t>
      </w:r>
      <w:r w:rsidRPr="60F00118" w:rsidR="0DFB52D5">
        <w:rPr>
          <w:rFonts w:ascii="Arial" w:hAnsi="Arial" w:eastAsia="Arial" w:cs="Arial"/>
          <w:b w:val="0"/>
          <w:bCs w:val="0"/>
          <w:i w:val="0"/>
          <w:iCs w:val="0"/>
        </w:rPr>
        <w:t>keep their businesses survive the pandemic, but also made improvements to their way of distributing and gaining more control over the agricultural market.</w:t>
      </w:r>
    </w:p>
    <w:p w:rsidR="537CC772" w:rsidP="60F00118" w:rsidRDefault="537CC772" w14:paraId="7E603405" w14:textId="364CE542">
      <w:pPr>
        <w:pStyle w:val="Heading1"/>
        <w:rPr>
          <w:rFonts w:ascii="Arial" w:hAnsi="Arial" w:eastAsia="Arial" w:cs="Arial"/>
          <w:b w:val="1"/>
          <w:bCs w:val="1"/>
          <w:color w:val="000000" w:themeColor="text1" w:themeTint="FF" w:themeShade="FF"/>
          <w:sz w:val="24"/>
          <w:szCs w:val="24"/>
        </w:rPr>
      </w:pPr>
      <w:bookmarkStart w:name="_Toc1510265249" w:id="833296560"/>
      <w:r w:rsidRPr="3040006D" w:rsidR="537CC772">
        <w:rPr>
          <w:rFonts w:ascii="Arial" w:hAnsi="Arial" w:eastAsia="Arial" w:cs="Arial"/>
          <w:b w:val="1"/>
          <w:bCs w:val="1"/>
          <w:color w:val="000000" w:themeColor="text1" w:themeTint="FF" w:themeShade="FF"/>
          <w:sz w:val="24"/>
          <w:szCs w:val="24"/>
        </w:rPr>
        <w:t>References</w:t>
      </w:r>
      <w:bookmarkEnd w:id="833296560"/>
    </w:p>
    <w:p w:rsidR="60F00118" w:rsidP="60F00118" w:rsidRDefault="60F00118" w14:paraId="12948B53" w14:textId="688BD42F">
      <w:pPr>
        <w:pStyle w:val="Normal"/>
      </w:pPr>
    </w:p>
    <w:p w:rsidR="1221ACA4" w:rsidP="60F00118" w:rsidRDefault="1221ACA4" w14:paraId="2086CD67" w14:textId="12BA2DB9">
      <w:pPr>
        <w:pStyle w:val="ListParagraph"/>
        <w:numPr>
          <w:ilvl w:val="0"/>
          <w:numId w:val="2"/>
        </w:numPr>
        <w:rPr>
          <w:rFonts w:ascii="Arial" w:hAnsi="Arial" w:eastAsia="Arial" w:cs="Arial"/>
          <w:i w:val="0"/>
          <w:iCs w:val="0"/>
        </w:rPr>
      </w:pPr>
      <w:r w:rsidRPr="60F00118" w:rsidR="1221ACA4">
        <w:rPr>
          <w:rFonts w:ascii="Arial" w:hAnsi="Arial" w:eastAsia="Arial" w:cs="Arial"/>
        </w:rPr>
        <w:t xml:space="preserve">Schreiber K. </w:t>
      </w:r>
      <w:r w:rsidRPr="60F00118" w:rsidR="1221ACA4">
        <w:rPr>
          <w:rFonts w:ascii="Arial" w:hAnsi="Arial" w:eastAsia="Arial" w:cs="Arial"/>
          <w:i w:val="1"/>
          <w:iCs w:val="1"/>
        </w:rPr>
        <w:t xml:space="preserve">et al. </w:t>
      </w:r>
      <w:r w:rsidRPr="60F00118" w:rsidR="1221ACA4">
        <w:rPr>
          <w:rFonts w:ascii="Arial" w:hAnsi="Arial" w:eastAsia="Arial" w:cs="Arial"/>
          <w:i w:val="0"/>
          <w:iCs w:val="0"/>
        </w:rPr>
        <w:t xml:space="preserve">(2022), </w:t>
      </w:r>
      <w:r w:rsidRPr="60F00118" w:rsidR="1221ACA4">
        <w:rPr>
          <w:rFonts w:ascii="Arial" w:hAnsi="Arial" w:eastAsia="Arial" w:cs="Arial"/>
          <w:i w:val="1"/>
          <w:iCs w:val="1"/>
        </w:rPr>
        <w:t xml:space="preserve">Diverse adaptation strategies helped local food producers cope with </w:t>
      </w:r>
      <w:r w:rsidRPr="60F00118" w:rsidR="1221ACA4">
        <w:rPr>
          <w:rFonts w:ascii="Arial" w:hAnsi="Arial" w:eastAsia="Arial" w:cs="Arial"/>
          <w:i w:val="1"/>
          <w:iCs w:val="1"/>
        </w:rPr>
        <w:t>initia</w:t>
      </w:r>
      <w:r w:rsidRPr="60F00118" w:rsidR="447D972F">
        <w:rPr>
          <w:rFonts w:ascii="Arial" w:hAnsi="Arial" w:eastAsia="Arial" w:cs="Arial"/>
          <w:i w:val="1"/>
          <w:iCs w:val="1"/>
        </w:rPr>
        <w:t>l</w:t>
      </w:r>
      <w:r w:rsidRPr="60F00118" w:rsidR="447D972F">
        <w:rPr>
          <w:rFonts w:ascii="Arial" w:hAnsi="Arial" w:eastAsia="Arial" w:cs="Arial"/>
          <w:i w:val="1"/>
          <w:iCs w:val="1"/>
        </w:rPr>
        <w:t xml:space="preserve"> challenges of the Covid-19 pandemic: Lessons from Quebec, Canada, </w:t>
      </w:r>
      <w:r w:rsidRPr="60F00118" w:rsidR="447D972F">
        <w:rPr>
          <w:rFonts w:ascii="Arial" w:hAnsi="Arial" w:eastAsia="Arial" w:cs="Arial"/>
          <w:i w:val="0"/>
          <w:iCs w:val="0"/>
        </w:rPr>
        <w:t xml:space="preserve">Journal of Rural Studies, </w:t>
      </w:r>
      <w:hyperlink r:id="R26bdfa81c3f440ad">
        <w:r w:rsidRPr="60F00118" w:rsidR="447D972F">
          <w:rPr>
            <w:rStyle w:val="Hyperlink"/>
            <w:rFonts w:ascii="Arial" w:hAnsi="Arial" w:eastAsia="Arial" w:cs="Arial"/>
            <w:i w:val="0"/>
            <w:iCs w:val="0"/>
          </w:rPr>
          <w:t>https://www.sciencedirect.com/science/article/pii/S0743016722000249</w:t>
        </w:r>
      </w:hyperlink>
    </w:p>
    <w:p w:rsidR="60F00118" w:rsidP="60F00118" w:rsidRDefault="60F00118" w14:paraId="7A4A8639" w14:textId="2A31D8C3">
      <w:pPr>
        <w:pStyle w:val="Normal"/>
        <w:ind w:left="0"/>
        <w:rPr>
          <w:rFonts w:ascii="Arial" w:hAnsi="Arial" w:eastAsia="Arial" w:cs="Arial"/>
          <w:i w:val="0"/>
          <w:iCs w:val="0"/>
        </w:rPr>
      </w:pPr>
    </w:p>
    <w:p w:rsidR="60F00118" w:rsidP="60F00118" w:rsidRDefault="60F00118" w14:paraId="2AE8E607" w14:textId="23326918">
      <w:pPr>
        <w:pStyle w:val="Normal"/>
        <w:rPr>
          <w:b w:val="0"/>
          <w:bCs w:val="0"/>
          <w:i w:val="0"/>
          <w:iCs w:val="0"/>
        </w:rPr>
      </w:pPr>
    </w:p>
    <w:p w:rsidR="60F00118" w:rsidP="60F00118" w:rsidRDefault="60F00118" w14:paraId="2858B687" w14:textId="5E233402">
      <w:pPr>
        <w:pStyle w:val="Normal"/>
        <w:rPr>
          <w:b w:val="0"/>
          <w:bCs w:val="0"/>
          <w:i w:val="0"/>
          <w:iCs w:val="0"/>
        </w:rPr>
      </w:pPr>
    </w:p>
    <w:p w:rsidR="60F00118" w:rsidP="60F00118" w:rsidRDefault="60F00118" w14:paraId="0087E95E" w14:textId="344CCBF2">
      <w:pPr>
        <w:pStyle w:val="Normal"/>
        <w:rPr>
          <w:b w:val="0"/>
          <w:bCs w:val="0"/>
          <w:i w:val="0"/>
          <w:iCs w:val="0"/>
        </w:rPr>
      </w:pPr>
    </w:p>
    <w:p w:rsidR="60F00118" w:rsidP="60F00118" w:rsidRDefault="60F00118" w14:paraId="03C78EE2" w14:textId="5D04D0BF">
      <w:pPr>
        <w:pStyle w:val="Normal"/>
        <w:rPr>
          <w:b w:val="0"/>
          <w:bCs w:val="0"/>
          <w:i w:val="0"/>
          <w:iCs w:val="0"/>
        </w:rPr>
      </w:pPr>
    </w:p>
    <w:p w:rsidR="60F00118" w:rsidP="60F00118" w:rsidRDefault="60F00118" w14:paraId="572C0F92" w14:textId="600E9C6E">
      <w:pPr>
        <w:pStyle w:val="Normal"/>
        <w:rPr>
          <w:b w:val="0"/>
          <w:bCs w:val="0"/>
          <w:i w:val="0"/>
          <w:iCs w:val="0"/>
        </w:rPr>
      </w:pPr>
    </w:p>
    <w:p w:rsidR="60F00118" w:rsidP="60F00118" w:rsidRDefault="60F00118" w14:paraId="1BEBC0F1" w14:textId="52737066">
      <w:pPr>
        <w:pStyle w:val="Normal"/>
        <w:rPr>
          <w:b w:val="0"/>
          <w:bCs w:val="0"/>
          <w:i w:val="0"/>
          <w:iCs w:val="0"/>
        </w:rPr>
      </w:pPr>
    </w:p>
    <w:p w:rsidR="60F00118" w:rsidP="60F00118" w:rsidRDefault="60F00118" w14:paraId="1E1F8503" w14:textId="028A98D7">
      <w:pPr>
        <w:pStyle w:val="Normal"/>
        <w:rPr>
          <w:i w:val="0"/>
          <w:iCs w:val="0"/>
        </w:rPr>
      </w:pPr>
    </w:p>
    <w:p w:rsidR="60F00118" w:rsidP="60F00118" w:rsidRDefault="60F00118" w14:paraId="1A691DB8" w14:textId="34C85272">
      <w:pPr>
        <w:pStyle w:val="Normal"/>
        <w:rPr>
          <w:i w:val="0"/>
          <w:iCs w:val="0"/>
        </w:rPr>
      </w:pPr>
    </w:p>
    <w:p w:rsidR="60F00118" w:rsidP="60F00118" w:rsidRDefault="60F00118" w14:paraId="1CC6376E" w14:textId="5907067E">
      <w:pPr>
        <w:pStyle w:val="Normal"/>
        <w:rPr>
          <w:i w:val="0"/>
          <w:iCs w:val="0"/>
        </w:rPr>
      </w:pPr>
    </w:p>
    <w:sectPr>
      <w:pgSz w:w="11906" w:h="16838" w:orient="portrait"/>
      <w:pgMar w:top="1440" w:right="1440" w:bottom="1440" w:left="1440" w:header="720" w:footer="720" w:gutter="0"/>
      <w:cols w:space="720"/>
      <w:docGrid w:linePitch="360"/>
      <w:headerReference w:type="default" r:id="R945f6baf7ebe40a7"/>
      <w:footerReference w:type="default" r:id="R42ad686620674d0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0F00118" w:rsidTr="3040006D" w14:paraId="62A071AE">
      <w:trPr>
        <w:trHeight w:val="300"/>
      </w:trPr>
      <w:tc>
        <w:tcPr>
          <w:tcW w:w="3005" w:type="dxa"/>
          <w:tcMar/>
        </w:tcPr>
        <w:p w:rsidR="60F00118" w:rsidP="60F00118" w:rsidRDefault="60F00118" w14:paraId="5A4E1978" w14:textId="63A9D9B6">
          <w:pPr>
            <w:pStyle w:val="Header"/>
            <w:bidi w:val="0"/>
            <w:ind w:left="-115"/>
            <w:jc w:val="left"/>
          </w:pPr>
        </w:p>
      </w:tc>
      <w:tc>
        <w:tcPr>
          <w:tcW w:w="3005" w:type="dxa"/>
          <w:tcMar/>
        </w:tcPr>
        <w:p w:rsidR="60F00118" w:rsidP="3040006D" w:rsidRDefault="60F00118" w14:paraId="73897631" w14:textId="4EC136EB">
          <w:pPr>
            <w:pStyle w:val="Header"/>
            <w:bidi w:val="0"/>
            <w:spacing w:before="0" w:beforeAutospacing="off" w:after="0" w:afterAutospacing="off" w:line="240" w:lineRule="auto"/>
            <w:ind w:left="0" w:right="0"/>
            <w:jc w:val="center"/>
          </w:pPr>
          <w:r w:rsidR="3040006D">
            <w:rPr/>
            <w:t>1</w:t>
          </w:r>
          <w:r w:rsidR="3040006D">
            <w:rPr/>
            <w:t xml:space="preserve"> of 6</w:t>
          </w:r>
          <w:r w:rsidR="3040006D">
            <w:rPr/>
            <w:t xml:space="preserve"> </w:t>
          </w:r>
          <w:r>
            <w:fldChar w:fldCharType="begin"/>
          </w:r>
          <w:r>
            <w:instrText xml:space="preserve">PAGE</w:instrText>
          </w:r>
          <w:r>
            <w:fldChar w:fldCharType="separate"/>
          </w:r>
          <w:r>
            <w:fldChar w:fldCharType="end"/>
          </w:r>
        </w:p>
      </w:tc>
      <w:tc>
        <w:tcPr>
          <w:tcW w:w="3005" w:type="dxa"/>
          <w:tcMar/>
        </w:tcPr>
        <w:p w:rsidR="60F00118" w:rsidP="60F00118" w:rsidRDefault="60F00118" w14:paraId="503FB94A" w14:textId="251FFFF3">
          <w:pPr>
            <w:pStyle w:val="Header"/>
            <w:bidi w:val="0"/>
            <w:ind w:right="-115"/>
            <w:jc w:val="right"/>
          </w:pPr>
          <w:r>
            <w:fldChar w:fldCharType="begin"/>
          </w:r>
          <w:r>
            <w:instrText xml:space="preserve">PAGE</w:instrText>
          </w:r>
          <w:r>
            <w:fldChar w:fldCharType="separate"/>
          </w:r>
          <w:r>
            <w:fldChar w:fldCharType="end"/>
          </w:r>
        </w:p>
      </w:tc>
    </w:tr>
  </w:tbl>
  <w:p w:rsidR="60F00118" w:rsidP="60F00118" w:rsidRDefault="60F00118" w14:paraId="236C5F46" w14:textId="2DBBFE9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0F00118" w:rsidTr="60F00118" w14:paraId="42C46DD0">
      <w:trPr>
        <w:trHeight w:val="300"/>
      </w:trPr>
      <w:tc>
        <w:tcPr>
          <w:tcW w:w="3005" w:type="dxa"/>
          <w:tcMar/>
        </w:tcPr>
        <w:p w:rsidR="60F00118" w:rsidP="60F00118" w:rsidRDefault="60F00118" w14:paraId="368DE3CB" w14:textId="1C4E98D0">
          <w:pPr>
            <w:pStyle w:val="Header"/>
            <w:bidi w:val="0"/>
            <w:ind w:left="-115"/>
            <w:jc w:val="left"/>
          </w:pPr>
        </w:p>
      </w:tc>
      <w:tc>
        <w:tcPr>
          <w:tcW w:w="3005" w:type="dxa"/>
          <w:tcMar/>
        </w:tcPr>
        <w:p w:rsidR="60F00118" w:rsidP="60F00118" w:rsidRDefault="60F00118" w14:paraId="0B3BF25F" w14:textId="34FE2A10">
          <w:pPr>
            <w:pStyle w:val="Header"/>
            <w:bidi w:val="0"/>
            <w:jc w:val="center"/>
          </w:pPr>
        </w:p>
      </w:tc>
      <w:tc>
        <w:tcPr>
          <w:tcW w:w="3005" w:type="dxa"/>
          <w:tcMar/>
        </w:tcPr>
        <w:p w:rsidR="60F00118" w:rsidP="60F00118" w:rsidRDefault="60F00118" w14:paraId="228B766B" w14:textId="6A53DFD8">
          <w:pPr>
            <w:pStyle w:val="Header"/>
            <w:bidi w:val="0"/>
            <w:ind w:right="-115"/>
            <w:jc w:val="right"/>
          </w:pPr>
        </w:p>
      </w:tc>
    </w:tr>
  </w:tbl>
  <w:p w:rsidR="60F00118" w:rsidP="60F00118" w:rsidRDefault="60F00118" w14:paraId="4811D4E5" w14:textId="313C3353">
    <w:pPr>
      <w:pStyle w:val="Header"/>
      <w:bidi w:val="0"/>
    </w:pPr>
  </w:p>
</w:hdr>
</file>

<file path=word/intelligence2.xml><?xml version="1.0" encoding="utf-8"?>
<int2:intelligence xmlns:int2="http://schemas.microsoft.com/office/intelligence/2020/intelligence">
  <int2:observations>
    <int2:bookmark int2:bookmarkName="_Int_gSZsyXUT" int2:invalidationBookmarkName="" int2:hashCode="mGsbweuN6JZDxQ" int2:id="bM6iPXQT">
      <int2:state int2:type="AugLoop_Text_Critique" int2:value="Rejected"/>
    </int2:bookmark>
    <int2:bookmark int2:bookmarkName="_Int_8jyAEgcD" int2:invalidationBookmarkName="" int2:hashCode="sar3mSXK+m9z5Y" int2:id="L8btDaZM">
      <int2:state int2:type="AugLoop_Text_Critique" int2:value="Rejected"/>
    </int2:bookmark>
    <int2:bookmark int2:bookmarkName="_Int_3lpHk6Lm" int2:invalidationBookmarkName="" int2:hashCode="sar3mSXK+m9z5Y" int2:id="PMXnmABD">
      <int2:state int2:type="AugLoop_Text_Critique" int2:value="Rejected"/>
    </int2:bookmark>
    <int2:bookmark int2:bookmarkName="_Int_KWGcnTfj" int2:invalidationBookmarkName="" int2:hashCode="e0dMsLOcF3PXGS" int2:id="mqcJjYjq">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e386ca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1dbe3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E0FAA6"/>
    <w:rsid w:val="00919C19"/>
    <w:rsid w:val="00AAC476"/>
    <w:rsid w:val="010E950B"/>
    <w:rsid w:val="017884EB"/>
    <w:rsid w:val="01F040F3"/>
    <w:rsid w:val="02528809"/>
    <w:rsid w:val="02B38C15"/>
    <w:rsid w:val="02F7E009"/>
    <w:rsid w:val="033236DC"/>
    <w:rsid w:val="0364C9B3"/>
    <w:rsid w:val="040780C7"/>
    <w:rsid w:val="050721BC"/>
    <w:rsid w:val="05650D3C"/>
    <w:rsid w:val="056A7B86"/>
    <w:rsid w:val="0708CB23"/>
    <w:rsid w:val="07467021"/>
    <w:rsid w:val="07CC3695"/>
    <w:rsid w:val="08A49B84"/>
    <w:rsid w:val="096806F6"/>
    <w:rsid w:val="0A387E5F"/>
    <w:rsid w:val="0A447B06"/>
    <w:rsid w:val="0A658774"/>
    <w:rsid w:val="0A8A4729"/>
    <w:rsid w:val="0B0D0CF4"/>
    <w:rsid w:val="0D780CA7"/>
    <w:rsid w:val="0DC34291"/>
    <w:rsid w:val="0DFB52D5"/>
    <w:rsid w:val="0E874787"/>
    <w:rsid w:val="114C0582"/>
    <w:rsid w:val="117B9246"/>
    <w:rsid w:val="118A47FF"/>
    <w:rsid w:val="11B0CDC1"/>
    <w:rsid w:val="1221ACA4"/>
    <w:rsid w:val="12439044"/>
    <w:rsid w:val="132FADCB"/>
    <w:rsid w:val="13F1FD3D"/>
    <w:rsid w:val="13F3B2C1"/>
    <w:rsid w:val="145EFD9D"/>
    <w:rsid w:val="15259CC1"/>
    <w:rsid w:val="157E86D5"/>
    <w:rsid w:val="15FACDFE"/>
    <w:rsid w:val="164F0369"/>
    <w:rsid w:val="171EEEED"/>
    <w:rsid w:val="186B0DBA"/>
    <w:rsid w:val="18B25148"/>
    <w:rsid w:val="190051D2"/>
    <w:rsid w:val="192F80DE"/>
    <w:rsid w:val="19326EC0"/>
    <w:rsid w:val="1A4EA229"/>
    <w:rsid w:val="1A9236C0"/>
    <w:rsid w:val="1ACB513F"/>
    <w:rsid w:val="1B510BBB"/>
    <w:rsid w:val="1BEA728A"/>
    <w:rsid w:val="1BF5219C"/>
    <w:rsid w:val="1BFD0F22"/>
    <w:rsid w:val="1CC272D4"/>
    <w:rsid w:val="1D39D833"/>
    <w:rsid w:val="1D3ED70C"/>
    <w:rsid w:val="1D98DF83"/>
    <w:rsid w:val="1E5B6917"/>
    <w:rsid w:val="226C50A6"/>
    <w:rsid w:val="22A73418"/>
    <w:rsid w:val="22BD3AC7"/>
    <w:rsid w:val="232D9D1F"/>
    <w:rsid w:val="2387EF22"/>
    <w:rsid w:val="23A56D70"/>
    <w:rsid w:val="23FD71F5"/>
    <w:rsid w:val="24FD281A"/>
    <w:rsid w:val="25994256"/>
    <w:rsid w:val="2682F722"/>
    <w:rsid w:val="2698F87B"/>
    <w:rsid w:val="26C42829"/>
    <w:rsid w:val="273FC1C9"/>
    <w:rsid w:val="280A3994"/>
    <w:rsid w:val="288D7FC0"/>
    <w:rsid w:val="28DB922A"/>
    <w:rsid w:val="2987D910"/>
    <w:rsid w:val="29D0993D"/>
    <w:rsid w:val="2A24EF6B"/>
    <w:rsid w:val="2B0956F0"/>
    <w:rsid w:val="2B2CF142"/>
    <w:rsid w:val="2B6C699E"/>
    <w:rsid w:val="2BBA9A5B"/>
    <w:rsid w:val="2BC0BFCC"/>
    <w:rsid w:val="2C0883DA"/>
    <w:rsid w:val="2C1332EC"/>
    <w:rsid w:val="2C2E36E1"/>
    <w:rsid w:val="2D0839FF"/>
    <w:rsid w:val="2DCA0742"/>
    <w:rsid w:val="2F5CC208"/>
    <w:rsid w:val="2FAACDF6"/>
    <w:rsid w:val="3040006D"/>
    <w:rsid w:val="30926EA4"/>
    <w:rsid w:val="30B38EC2"/>
    <w:rsid w:val="3101A804"/>
    <w:rsid w:val="31270595"/>
    <w:rsid w:val="31DBAB22"/>
    <w:rsid w:val="326EDFD6"/>
    <w:rsid w:val="32827470"/>
    <w:rsid w:val="33777B83"/>
    <w:rsid w:val="33E0FAA6"/>
    <w:rsid w:val="35134BE4"/>
    <w:rsid w:val="3656E6AE"/>
    <w:rsid w:val="36DDA134"/>
    <w:rsid w:val="37F2B70F"/>
    <w:rsid w:val="38C68972"/>
    <w:rsid w:val="3A0733FC"/>
    <w:rsid w:val="3B828D68"/>
    <w:rsid w:val="3C6F8B4A"/>
    <w:rsid w:val="3DEC6473"/>
    <w:rsid w:val="3EBA2E2A"/>
    <w:rsid w:val="3EC17CC2"/>
    <w:rsid w:val="3F14AF93"/>
    <w:rsid w:val="40B07FF4"/>
    <w:rsid w:val="40E7D8F4"/>
    <w:rsid w:val="419CC53A"/>
    <w:rsid w:val="41CCB35D"/>
    <w:rsid w:val="42B1D422"/>
    <w:rsid w:val="42DC6B75"/>
    <w:rsid w:val="436883BE"/>
    <w:rsid w:val="444B0BDA"/>
    <w:rsid w:val="447D972F"/>
    <w:rsid w:val="46A02480"/>
    <w:rsid w:val="46FBBC88"/>
    <w:rsid w:val="47308489"/>
    <w:rsid w:val="4760CD6B"/>
    <w:rsid w:val="47A6666A"/>
    <w:rsid w:val="47EB56DE"/>
    <w:rsid w:val="497BCBF1"/>
    <w:rsid w:val="4B221657"/>
    <w:rsid w:val="4C32018E"/>
    <w:rsid w:val="4C3CF562"/>
    <w:rsid w:val="4C6827C2"/>
    <w:rsid w:val="4D198931"/>
    <w:rsid w:val="4D1BF0AE"/>
    <w:rsid w:val="4DA54099"/>
    <w:rsid w:val="4DACF646"/>
    <w:rsid w:val="4DD8C5C3"/>
    <w:rsid w:val="4EB96879"/>
    <w:rsid w:val="5024252C"/>
    <w:rsid w:val="51106685"/>
    <w:rsid w:val="529897F2"/>
    <w:rsid w:val="52AC36E6"/>
    <w:rsid w:val="530BE88F"/>
    <w:rsid w:val="537CC772"/>
    <w:rsid w:val="5425BCF4"/>
    <w:rsid w:val="543D8B06"/>
    <w:rsid w:val="54480747"/>
    <w:rsid w:val="557DFEA2"/>
    <w:rsid w:val="55C18D55"/>
    <w:rsid w:val="55E3D7A8"/>
    <w:rsid w:val="55FAECCB"/>
    <w:rsid w:val="56221B94"/>
    <w:rsid w:val="5632FD0F"/>
    <w:rsid w:val="56C9C247"/>
    <w:rsid w:val="582F8EA7"/>
    <w:rsid w:val="5912C838"/>
    <w:rsid w:val="592012B4"/>
    <w:rsid w:val="5BD64851"/>
    <w:rsid w:val="5C915D18"/>
    <w:rsid w:val="5DEEE98D"/>
    <w:rsid w:val="5EF52C7A"/>
    <w:rsid w:val="5FA3EA17"/>
    <w:rsid w:val="609188B8"/>
    <w:rsid w:val="60F00118"/>
    <w:rsid w:val="61268A4F"/>
    <w:rsid w:val="620124E5"/>
    <w:rsid w:val="622F9439"/>
    <w:rsid w:val="6299C918"/>
    <w:rsid w:val="62C25AB0"/>
    <w:rsid w:val="635F6189"/>
    <w:rsid w:val="637622DF"/>
    <w:rsid w:val="645E2B11"/>
    <w:rsid w:val="649C6EFD"/>
    <w:rsid w:val="6527DC53"/>
    <w:rsid w:val="653DB7AC"/>
    <w:rsid w:val="65DF9EA5"/>
    <w:rsid w:val="65F9FB72"/>
    <w:rsid w:val="66383F5E"/>
    <w:rsid w:val="67A07AE5"/>
    <w:rsid w:val="67D40FBF"/>
    <w:rsid w:val="694AC491"/>
    <w:rsid w:val="69B89328"/>
    <w:rsid w:val="6ACD6C95"/>
    <w:rsid w:val="6C73EC08"/>
    <w:rsid w:val="6CD776DE"/>
    <w:rsid w:val="6DA1E674"/>
    <w:rsid w:val="6E050D57"/>
    <w:rsid w:val="6FE6703C"/>
    <w:rsid w:val="700F17A0"/>
    <w:rsid w:val="707B784E"/>
    <w:rsid w:val="71475D2B"/>
    <w:rsid w:val="7182409D"/>
    <w:rsid w:val="72822063"/>
    <w:rsid w:val="72E32D8C"/>
    <w:rsid w:val="73F24495"/>
    <w:rsid w:val="75385600"/>
    <w:rsid w:val="754EE971"/>
    <w:rsid w:val="761254E3"/>
    <w:rsid w:val="761ACE4E"/>
    <w:rsid w:val="77B69EAF"/>
    <w:rsid w:val="7804C3E0"/>
    <w:rsid w:val="785AF28F"/>
    <w:rsid w:val="79F6C2F0"/>
    <w:rsid w:val="7C4CF5B0"/>
    <w:rsid w:val="7C83D5B8"/>
    <w:rsid w:val="7CA513C7"/>
    <w:rsid w:val="7E2DCDB9"/>
    <w:rsid w:val="7E8FA063"/>
    <w:rsid w:val="7F013CB6"/>
    <w:rsid w:val="7FA2B9E1"/>
    <w:rsid w:val="7FC1B094"/>
    <w:rsid w:val="7FC99E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0FAA6"/>
  <w15:chartTrackingRefBased/>
  <w15:docId w15:val="{94C9B7FB-4B0F-4C7C-B69A-7F837DB5BB3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ciencedirect.com/science/article/pii/S0743016722000249" TargetMode="External" Id="R26bdfa81c3f440ad" /><Relationship Type="http://schemas.openxmlformats.org/officeDocument/2006/relationships/glossaryDocument" Target="/word/glossary/document.xml" Id="Rded193d5d0be4f7b" /><Relationship Type="http://schemas.openxmlformats.org/officeDocument/2006/relationships/header" Target="/word/header.xml" Id="R945f6baf7ebe40a7" /><Relationship Type="http://schemas.openxmlformats.org/officeDocument/2006/relationships/footer" Target="/word/footer.xml" Id="R42ad686620674d07" /><Relationship Type="http://schemas.microsoft.com/office/2020/10/relationships/intelligence" Target="/word/intelligence2.xml" Id="R516efe9c78444d29" /><Relationship Type="http://schemas.openxmlformats.org/officeDocument/2006/relationships/numbering" Target="/word/numbering.xml" Id="R53300b2c311f4cb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a2606b9-41c0-4686-9082-1ead6194caff}"/>
      </w:docPartPr>
      <w:docPartBody>
        <w:p w14:paraId="63BAA944">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Catalina Ionela Vilcea (2228224)</dc:creator>
  <keywords/>
  <dc:description/>
  <lastModifiedBy>Catalina Ionela Vilcea (2228224)</lastModifiedBy>
  <revision>3</revision>
  <dcterms:created xsi:type="dcterms:W3CDTF">2023-06-17T09:14:00.4605727Z</dcterms:created>
  <dcterms:modified xsi:type="dcterms:W3CDTF">2023-06-22T17:49:24.9247926Z</dcterms:modified>
</coreProperties>
</file>