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1B392F" w14:textId="77777777" w:rsidR="0065444C" w:rsidRPr="00A746B4" w:rsidRDefault="0065444C" w:rsidP="0065444C">
      <w:pPr>
        <w:jc w:val="center"/>
        <w:rPr>
          <w:rFonts w:ascii="Arial" w:hAnsi="Arial" w:cs="Arial"/>
          <w:sz w:val="22"/>
        </w:rPr>
      </w:pPr>
      <w:bookmarkStart w:id="0" w:name="_88s8q7iqdj7z" w:colFirst="0" w:colLast="0"/>
      <w:bookmarkEnd w:id="0"/>
      <w:r w:rsidRPr="00A746B4">
        <w:rPr>
          <w:rFonts w:ascii="Arial" w:hAnsi="Arial" w:cs="Arial"/>
          <w:noProof/>
          <w:sz w:val="22"/>
        </w:rPr>
        <w:drawing>
          <wp:inline distT="0" distB="0" distL="0" distR="0" wp14:anchorId="656C82DA" wp14:editId="2ED86DA3">
            <wp:extent cx="4651375" cy="2383790"/>
            <wp:effectExtent l="0" t="0" r="0" b="0"/>
            <wp:docPr id="1951939920" name="Picture 1" descr="A black rectangular sign with yellow and brow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939920" name="Picture 1" descr="A black rectangular sign with yellow and brown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1375" cy="2383790"/>
                    </a:xfrm>
                    <a:prstGeom prst="rect">
                      <a:avLst/>
                    </a:prstGeom>
                    <a:noFill/>
                  </pic:spPr>
                </pic:pic>
              </a:graphicData>
            </a:graphic>
          </wp:inline>
        </w:drawing>
      </w:r>
    </w:p>
    <w:p w14:paraId="656D9ACF" w14:textId="77777777" w:rsidR="0065444C" w:rsidRPr="00A746B4" w:rsidRDefault="0065444C" w:rsidP="0065444C">
      <w:pPr>
        <w:jc w:val="center"/>
        <w:rPr>
          <w:rFonts w:ascii="Arial" w:hAnsi="Arial" w:cs="Arial"/>
          <w:sz w:val="28"/>
          <w:szCs w:val="28"/>
        </w:rPr>
      </w:pPr>
    </w:p>
    <w:p w14:paraId="38D8F621" w14:textId="77777777" w:rsidR="0065444C" w:rsidRPr="00A746B4" w:rsidRDefault="0065444C" w:rsidP="0065444C">
      <w:pPr>
        <w:rPr>
          <w:rFonts w:ascii="Arial" w:hAnsi="Arial" w:cs="Arial"/>
          <w:b/>
          <w:bCs/>
          <w:sz w:val="28"/>
          <w:szCs w:val="28"/>
        </w:rPr>
      </w:pPr>
      <w:r w:rsidRPr="00A746B4">
        <w:rPr>
          <w:rFonts w:ascii="Arial" w:hAnsi="Arial" w:cs="Arial"/>
          <w:b/>
          <w:bCs/>
          <w:sz w:val="28"/>
          <w:szCs w:val="28"/>
        </w:rPr>
        <w:t>Programme: BA (Hons) Leadership and Management Skills for the Workplace</w:t>
      </w:r>
    </w:p>
    <w:p w14:paraId="76671E49" w14:textId="6793CF4F" w:rsidR="0065444C" w:rsidRPr="00A746B4" w:rsidRDefault="0065444C" w:rsidP="0065444C">
      <w:pPr>
        <w:rPr>
          <w:rFonts w:ascii="Arial" w:hAnsi="Arial" w:cs="Arial"/>
          <w:b/>
          <w:bCs/>
          <w:sz w:val="28"/>
          <w:szCs w:val="28"/>
        </w:rPr>
      </w:pPr>
      <w:r w:rsidRPr="00A746B4">
        <w:rPr>
          <w:rFonts w:ascii="Arial" w:hAnsi="Arial" w:cs="Arial"/>
          <w:b/>
          <w:bCs/>
          <w:sz w:val="28"/>
          <w:szCs w:val="28"/>
        </w:rPr>
        <w:br/>
        <w:t>Module code and name: BMSW610</w:t>
      </w:r>
      <w:r w:rsidR="009570E2">
        <w:rPr>
          <w:rFonts w:ascii="Arial" w:hAnsi="Arial" w:cs="Arial"/>
          <w:b/>
          <w:bCs/>
          <w:sz w:val="28"/>
          <w:szCs w:val="28"/>
        </w:rPr>
        <w:t xml:space="preserve">4 </w:t>
      </w:r>
      <w:r w:rsidR="009570E2" w:rsidRPr="009570E2">
        <w:rPr>
          <w:rFonts w:ascii="Arial" w:hAnsi="Arial" w:cs="Arial"/>
          <w:b/>
          <w:bCs/>
          <w:sz w:val="28"/>
          <w:szCs w:val="28"/>
        </w:rPr>
        <w:t>Strategic Management for SMEs</w:t>
      </w:r>
      <w:r w:rsidRPr="00A746B4">
        <w:rPr>
          <w:rFonts w:ascii="Arial" w:hAnsi="Arial" w:cs="Arial"/>
          <w:b/>
          <w:bCs/>
          <w:sz w:val="28"/>
          <w:szCs w:val="28"/>
        </w:rPr>
        <w:t xml:space="preserve"> </w:t>
      </w:r>
    </w:p>
    <w:p w14:paraId="730A30EF" w14:textId="77777777" w:rsidR="009570E2" w:rsidRDefault="0065444C" w:rsidP="0065444C">
      <w:pPr>
        <w:rPr>
          <w:rFonts w:ascii="Arial" w:hAnsi="Arial" w:cs="Arial"/>
          <w:b/>
          <w:bCs/>
          <w:sz w:val="28"/>
          <w:szCs w:val="28"/>
        </w:rPr>
      </w:pPr>
      <w:r w:rsidRPr="00A746B4">
        <w:rPr>
          <w:rFonts w:ascii="Arial" w:hAnsi="Arial" w:cs="Arial"/>
          <w:b/>
          <w:bCs/>
          <w:sz w:val="28"/>
          <w:szCs w:val="28"/>
        </w:rPr>
        <w:t xml:space="preserve">Lecturer Name: </w:t>
      </w:r>
      <w:r w:rsidR="009570E2">
        <w:rPr>
          <w:rFonts w:ascii="Arial" w:hAnsi="Arial" w:cs="Arial"/>
          <w:b/>
          <w:bCs/>
          <w:sz w:val="28"/>
          <w:szCs w:val="28"/>
        </w:rPr>
        <w:t>Abdallah Naser</w:t>
      </w:r>
    </w:p>
    <w:p w14:paraId="79863529" w14:textId="0794D05D" w:rsidR="0065444C" w:rsidRPr="00A746B4" w:rsidRDefault="0065444C" w:rsidP="0065444C">
      <w:pPr>
        <w:rPr>
          <w:rFonts w:ascii="Arial" w:hAnsi="Arial" w:cs="Arial"/>
          <w:b/>
          <w:bCs/>
          <w:sz w:val="28"/>
          <w:szCs w:val="28"/>
        </w:rPr>
      </w:pPr>
      <w:r w:rsidRPr="00A746B4">
        <w:rPr>
          <w:rFonts w:ascii="Arial" w:hAnsi="Arial" w:cs="Arial"/>
          <w:sz w:val="28"/>
          <w:szCs w:val="28"/>
        </w:rPr>
        <w:br/>
      </w:r>
      <w:r w:rsidRPr="00A746B4">
        <w:rPr>
          <w:rFonts w:ascii="Arial" w:hAnsi="Arial" w:cs="Arial"/>
          <w:b/>
          <w:bCs/>
          <w:sz w:val="28"/>
          <w:szCs w:val="28"/>
        </w:rPr>
        <w:t xml:space="preserve">Name of the Student: </w:t>
      </w:r>
      <w:r>
        <w:rPr>
          <w:rFonts w:ascii="Arial" w:hAnsi="Arial" w:cs="Arial"/>
          <w:b/>
          <w:bCs/>
          <w:sz w:val="28"/>
          <w:szCs w:val="28"/>
        </w:rPr>
        <w:t xml:space="preserve">Ivaylo </w:t>
      </w:r>
      <w:r w:rsidRPr="00A746B4">
        <w:rPr>
          <w:rFonts w:ascii="Arial" w:hAnsi="Arial" w:cs="Arial"/>
          <w:b/>
          <w:bCs/>
          <w:sz w:val="28"/>
          <w:szCs w:val="28"/>
        </w:rPr>
        <w:t>Georgiev</w:t>
      </w:r>
    </w:p>
    <w:p w14:paraId="2CB26D97" w14:textId="77777777" w:rsidR="0065444C" w:rsidRDefault="0065444C" w:rsidP="0065444C">
      <w:pPr>
        <w:rPr>
          <w:rFonts w:ascii="Arial" w:hAnsi="Arial" w:cs="Arial"/>
          <w:b/>
          <w:bCs/>
          <w:sz w:val="28"/>
          <w:szCs w:val="28"/>
        </w:rPr>
      </w:pPr>
      <w:r w:rsidRPr="00A746B4">
        <w:rPr>
          <w:rFonts w:ascii="Arial" w:hAnsi="Arial" w:cs="Arial"/>
          <w:b/>
          <w:bCs/>
          <w:sz w:val="28"/>
          <w:szCs w:val="28"/>
        </w:rPr>
        <w:t>ID Number</w:t>
      </w:r>
      <w:r w:rsidRPr="00A746B4">
        <w:rPr>
          <w:rFonts w:ascii="Arial" w:hAnsi="Arial" w:cs="Arial"/>
          <w:sz w:val="28"/>
          <w:szCs w:val="28"/>
        </w:rPr>
        <w:t xml:space="preserve">: </w:t>
      </w:r>
      <w:r w:rsidRPr="00A746B4">
        <w:rPr>
          <w:rFonts w:ascii="Arial" w:hAnsi="Arial" w:cs="Arial"/>
          <w:b/>
          <w:bCs/>
          <w:sz w:val="28"/>
          <w:szCs w:val="28"/>
        </w:rPr>
        <w:t>212</w:t>
      </w:r>
      <w:r>
        <w:rPr>
          <w:rFonts w:ascii="Arial" w:hAnsi="Arial" w:cs="Arial"/>
          <w:b/>
          <w:bCs/>
          <w:sz w:val="28"/>
          <w:szCs w:val="28"/>
        </w:rPr>
        <w:t>8090</w:t>
      </w:r>
    </w:p>
    <w:p w14:paraId="642570F1" w14:textId="77777777" w:rsidR="009570E2" w:rsidRDefault="009570E2" w:rsidP="0065444C">
      <w:pPr>
        <w:rPr>
          <w:rFonts w:ascii="Arial" w:hAnsi="Arial" w:cs="Arial"/>
          <w:b/>
          <w:bCs/>
          <w:sz w:val="28"/>
          <w:szCs w:val="28"/>
        </w:rPr>
      </w:pPr>
    </w:p>
    <w:p w14:paraId="18F472DA" w14:textId="5934540B" w:rsidR="009570E2" w:rsidRDefault="009570E2" w:rsidP="0065444C">
      <w:pPr>
        <w:rPr>
          <w:rFonts w:ascii="Arial" w:hAnsi="Arial" w:cs="Arial"/>
          <w:b/>
          <w:bCs/>
          <w:sz w:val="28"/>
          <w:szCs w:val="28"/>
        </w:rPr>
      </w:pPr>
      <w:r w:rsidRPr="009570E2">
        <w:rPr>
          <w:rFonts w:ascii="Arial" w:hAnsi="Arial" w:cs="Arial"/>
          <w:b/>
          <w:bCs/>
          <w:sz w:val="28"/>
          <w:szCs w:val="28"/>
        </w:rPr>
        <w:t>Task 01 – Strategic Plan</w:t>
      </w:r>
    </w:p>
    <w:p w14:paraId="563F5D2A" w14:textId="273B479B" w:rsidR="009570E2" w:rsidRPr="00A746B4" w:rsidRDefault="009570E2" w:rsidP="0065444C">
      <w:pPr>
        <w:rPr>
          <w:rFonts w:ascii="Arial" w:hAnsi="Arial" w:cs="Arial"/>
          <w:b/>
          <w:bCs/>
          <w:sz w:val="28"/>
          <w:szCs w:val="28"/>
        </w:rPr>
      </w:pPr>
      <w:r w:rsidRPr="009570E2">
        <w:rPr>
          <w:rFonts w:ascii="Arial" w:hAnsi="Arial" w:cs="Arial"/>
          <w:b/>
          <w:bCs/>
          <w:sz w:val="28"/>
          <w:szCs w:val="28"/>
        </w:rPr>
        <w:t>Task 02 – Individual Academic Poster</w:t>
      </w:r>
    </w:p>
    <w:p w14:paraId="60726870" w14:textId="77777777" w:rsidR="0065444C" w:rsidRPr="00A746B4" w:rsidRDefault="0065444C" w:rsidP="0065444C">
      <w:pPr>
        <w:pStyle w:val="Normal1"/>
        <w:jc w:val="center"/>
        <w:rPr>
          <w:rFonts w:ascii="Arial" w:hAnsi="Arial" w:cs="Arial"/>
          <w:b/>
          <w:sz w:val="22"/>
          <w:szCs w:val="22"/>
        </w:rPr>
      </w:pPr>
    </w:p>
    <w:p w14:paraId="201D8042" w14:textId="77777777" w:rsidR="0065444C" w:rsidRPr="00A746B4" w:rsidRDefault="0065444C" w:rsidP="0065444C">
      <w:pPr>
        <w:pStyle w:val="Normal1"/>
        <w:jc w:val="center"/>
        <w:rPr>
          <w:rFonts w:ascii="Arial" w:hAnsi="Arial" w:cs="Arial"/>
          <w:b/>
          <w:sz w:val="22"/>
          <w:szCs w:val="22"/>
        </w:rPr>
      </w:pPr>
    </w:p>
    <w:p w14:paraId="26CE2936" w14:textId="77777777" w:rsidR="0065444C" w:rsidRPr="00A746B4" w:rsidRDefault="0065444C" w:rsidP="0065444C">
      <w:pPr>
        <w:pStyle w:val="Normal1"/>
        <w:jc w:val="center"/>
        <w:rPr>
          <w:rFonts w:ascii="Arial" w:hAnsi="Arial" w:cs="Arial"/>
          <w:b/>
          <w:sz w:val="22"/>
          <w:szCs w:val="22"/>
        </w:rPr>
      </w:pPr>
    </w:p>
    <w:p w14:paraId="4E0FD029" w14:textId="77777777" w:rsidR="0065444C" w:rsidRPr="00A746B4" w:rsidRDefault="0065444C" w:rsidP="0065444C">
      <w:pPr>
        <w:pStyle w:val="Normal1"/>
        <w:jc w:val="center"/>
        <w:rPr>
          <w:rFonts w:ascii="Arial" w:hAnsi="Arial" w:cs="Arial"/>
          <w:b/>
          <w:sz w:val="22"/>
          <w:szCs w:val="22"/>
        </w:rPr>
      </w:pPr>
    </w:p>
    <w:p w14:paraId="4FB1A30A" w14:textId="77777777" w:rsidR="0065444C" w:rsidRPr="00A746B4" w:rsidRDefault="0065444C" w:rsidP="0065444C">
      <w:pPr>
        <w:pStyle w:val="Normal1"/>
        <w:jc w:val="center"/>
        <w:rPr>
          <w:rFonts w:ascii="Arial" w:hAnsi="Arial" w:cs="Arial"/>
          <w:b/>
          <w:sz w:val="22"/>
          <w:szCs w:val="22"/>
        </w:rPr>
      </w:pPr>
    </w:p>
    <w:p w14:paraId="6CC890EB" w14:textId="77777777" w:rsidR="0065444C" w:rsidRPr="00A746B4" w:rsidRDefault="0065444C" w:rsidP="0065444C">
      <w:pPr>
        <w:pStyle w:val="Normal1"/>
        <w:rPr>
          <w:rFonts w:ascii="Arial" w:hAnsi="Arial" w:cs="Arial"/>
          <w:b/>
          <w:sz w:val="22"/>
          <w:szCs w:val="22"/>
        </w:rPr>
      </w:pPr>
    </w:p>
    <w:p w14:paraId="1C34DA7B" w14:textId="7F9166BC" w:rsidR="00AA32A8" w:rsidRDefault="00AA32A8">
      <w:pPr>
        <w:spacing w:line="276" w:lineRule="auto"/>
        <w:jc w:val="left"/>
        <w:rPr>
          <w:rFonts w:eastAsiaTheme="majorEastAsia" w:cstheme="majorBidi"/>
          <w:b/>
          <w:bCs/>
          <w:sz w:val="28"/>
          <w:szCs w:val="28"/>
          <w:lang w:eastAsia="en-GB"/>
        </w:rPr>
      </w:pPr>
    </w:p>
    <w:sdt>
      <w:sdtPr>
        <w:rPr>
          <w:rFonts w:ascii="Times New Roman" w:eastAsiaTheme="minorHAnsi" w:hAnsi="Times New Roman" w:cstheme="minorBidi"/>
          <w:b w:val="0"/>
          <w:bCs w:val="0"/>
          <w:color w:val="auto"/>
          <w:sz w:val="24"/>
          <w:szCs w:val="22"/>
          <w:lang w:val="en-GB"/>
        </w:rPr>
        <w:id w:val="-273249974"/>
        <w:docPartObj>
          <w:docPartGallery w:val="Table of Contents"/>
          <w:docPartUnique/>
        </w:docPartObj>
      </w:sdtPr>
      <w:sdtEndPr>
        <w:rPr>
          <w:noProof/>
        </w:rPr>
      </w:sdtEndPr>
      <w:sdtContent>
        <w:p w14:paraId="32AE6698" w14:textId="77777777" w:rsidR="00AA32A8" w:rsidRPr="00AA32A8" w:rsidRDefault="00AA32A8" w:rsidP="00AA32A8">
          <w:pPr>
            <w:pStyle w:val="TOCHeading"/>
            <w:jc w:val="center"/>
            <w:rPr>
              <w:color w:val="0D0D0D" w:themeColor="text1" w:themeTint="F2"/>
            </w:rPr>
          </w:pPr>
          <w:r w:rsidRPr="00AA32A8">
            <w:rPr>
              <w:color w:val="0D0D0D" w:themeColor="text1" w:themeTint="F2"/>
            </w:rPr>
            <w:t>Table of Contents</w:t>
          </w:r>
        </w:p>
        <w:p w14:paraId="67A29AC0" w14:textId="469083FE" w:rsidR="00FA019E" w:rsidRDefault="00AA32A8">
          <w:pPr>
            <w:pStyle w:val="TOC1"/>
            <w:tabs>
              <w:tab w:val="right" w:leader="dot" w:pos="9350"/>
            </w:tabs>
            <w:rPr>
              <w:rFonts w:asciiTheme="minorHAnsi" w:eastAsiaTheme="minorEastAsia" w:hAnsiTheme="minorHAnsi"/>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180684958" w:history="1">
            <w:r w:rsidR="00FA019E" w:rsidRPr="007F53E6">
              <w:rPr>
                <w:rStyle w:val="Hyperlink"/>
                <w:noProof/>
                <w:lang w:eastAsia="en-GB"/>
              </w:rPr>
              <w:t>TASK – 1</w:t>
            </w:r>
            <w:r w:rsidR="00FA019E">
              <w:rPr>
                <w:noProof/>
                <w:webHidden/>
              </w:rPr>
              <w:tab/>
            </w:r>
            <w:r w:rsidR="00FA019E">
              <w:rPr>
                <w:noProof/>
                <w:webHidden/>
              </w:rPr>
              <w:fldChar w:fldCharType="begin"/>
            </w:r>
            <w:r w:rsidR="00FA019E">
              <w:rPr>
                <w:noProof/>
                <w:webHidden/>
              </w:rPr>
              <w:instrText xml:space="preserve"> PAGEREF _Toc180684958 \h </w:instrText>
            </w:r>
            <w:r w:rsidR="00FA019E">
              <w:rPr>
                <w:noProof/>
                <w:webHidden/>
              </w:rPr>
            </w:r>
            <w:r w:rsidR="00FA019E">
              <w:rPr>
                <w:noProof/>
                <w:webHidden/>
              </w:rPr>
              <w:fldChar w:fldCharType="separate"/>
            </w:r>
            <w:r w:rsidR="001371CD">
              <w:rPr>
                <w:noProof/>
                <w:webHidden/>
              </w:rPr>
              <w:t>3</w:t>
            </w:r>
            <w:r w:rsidR="00FA019E">
              <w:rPr>
                <w:noProof/>
                <w:webHidden/>
              </w:rPr>
              <w:fldChar w:fldCharType="end"/>
            </w:r>
          </w:hyperlink>
        </w:p>
        <w:p w14:paraId="6417A72B" w14:textId="24DAA9FB" w:rsidR="00FA019E" w:rsidRDefault="00FA019E">
          <w:pPr>
            <w:pStyle w:val="TOC1"/>
            <w:tabs>
              <w:tab w:val="right" w:leader="dot" w:pos="9350"/>
            </w:tabs>
            <w:rPr>
              <w:rFonts w:asciiTheme="minorHAnsi" w:eastAsiaTheme="minorEastAsia" w:hAnsiTheme="minorHAnsi"/>
              <w:noProof/>
              <w:sz w:val="22"/>
              <w:lang w:val="en-IN" w:eastAsia="en-IN"/>
            </w:rPr>
          </w:pPr>
          <w:hyperlink w:anchor="_Toc180684959" w:history="1">
            <w:r w:rsidRPr="007F53E6">
              <w:rPr>
                <w:rStyle w:val="Hyperlink"/>
                <w:noProof/>
                <w:lang w:eastAsia="en-GB"/>
              </w:rPr>
              <w:t>INTRODUCTION</w:t>
            </w:r>
            <w:r>
              <w:rPr>
                <w:noProof/>
                <w:webHidden/>
              </w:rPr>
              <w:tab/>
            </w:r>
            <w:r>
              <w:rPr>
                <w:noProof/>
                <w:webHidden/>
              </w:rPr>
              <w:fldChar w:fldCharType="begin"/>
            </w:r>
            <w:r>
              <w:rPr>
                <w:noProof/>
                <w:webHidden/>
              </w:rPr>
              <w:instrText xml:space="preserve"> PAGEREF _Toc180684959 \h </w:instrText>
            </w:r>
            <w:r>
              <w:rPr>
                <w:noProof/>
                <w:webHidden/>
              </w:rPr>
            </w:r>
            <w:r>
              <w:rPr>
                <w:noProof/>
                <w:webHidden/>
              </w:rPr>
              <w:fldChar w:fldCharType="separate"/>
            </w:r>
            <w:r w:rsidR="001371CD">
              <w:rPr>
                <w:noProof/>
                <w:webHidden/>
              </w:rPr>
              <w:t>3</w:t>
            </w:r>
            <w:r>
              <w:rPr>
                <w:noProof/>
                <w:webHidden/>
              </w:rPr>
              <w:fldChar w:fldCharType="end"/>
            </w:r>
          </w:hyperlink>
        </w:p>
        <w:p w14:paraId="7A74FA47" w14:textId="058B2B4C" w:rsidR="00FA019E" w:rsidRDefault="00FA019E">
          <w:pPr>
            <w:pStyle w:val="TOC1"/>
            <w:tabs>
              <w:tab w:val="right" w:leader="dot" w:pos="9350"/>
            </w:tabs>
            <w:rPr>
              <w:rFonts w:asciiTheme="minorHAnsi" w:eastAsiaTheme="minorEastAsia" w:hAnsiTheme="minorHAnsi"/>
              <w:noProof/>
              <w:sz w:val="22"/>
              <w:lang w:val="en-IN" w:eastAsia="en-IN"/>
            </w:rPr>
          </w:pPr>
          <w:hyperlink w:anchor="_Toc180684960" w:history="1">
            <w:r w:rsidRPr="007F53E6">
              <w:rPr>
                <w:rStyle w:val="Hyperlink"/>
                <w:noProof/>
                <w:lang w:eastAsia="en-GB"/>
              </w:rPr>
              <w:t>MAIN BODY</w:t>
            </w:r>
            <w:r>
              <w:rPr>
                <w:noProof/>
                <w:webHidden/>
              </w:rPr>
              <w:tab/>
            </w:r>
            <w:r>
              <w:rPr>
                <w:noProof/>
                <w:webHidden/>
              </w:rPr>
              <w:fldChar w:fldCharType="begin"/>
            </w:r>
            <w:r>
              <w:rPr>
                <w:noProof/>
                <w:webHidden/>
              </w:rPr>
              <w:instrText xml:space="preserve"> PAGEREF _Toc180684960 \h </w:instrText>
            </w:r>
            <w:r>
              <w:rPr>
                <w:noProof/>
                <w:webHidden/>
              </w:rPr>
            </w:r>
            <w:r>
              <w:rPr>
                <w:noProof/>
                <w:webHidden/>
              </w:rPr>
              <w:fldChar w:fldCharType="separate"/>
            </w:r>
            <w:r w:rsidR="001371CD">
              <w:rPr>
                <w:noProof/>
                <w:webHidden/>
              </w:rPr>
              <w:t>3</w:t>
            </w:r>
            <w:r>
              <w:rPr>
                <w:noProof/>
                <w:webHidden/>
              </w:rPr>
              <w:fldChar w:fldCharType="end"/>
            </w:r>
          </w:hyperlink>
        </w:p>
        <w:p w14:paraId="74B277F1" w14:textId="379AE38D" w:rsidR="00FA019E" w:rsidRPr="00D20819" w:rsidRDefault="001D5A21" w:rsidP="00D20819">
          <w:pPr>
            <w:pStyle w:val="TOC2"/>
            <w:rPr>
              <w:rFonts w:asciiTheme="minorHAnsi" w:eastAsiaTheme="minorEastAsia" w:hAnsiTheme="minorHAnsi"/>
              <w:sz w:val="22"/>
              <w:lang w:val="en-IN" w:eastAsia="en-IN"/>
            </w:rPr>
          </w:pPr>
          <w:hyperlink w:anchor="_Toc180684961" w:history="1">
            <w:r w:rsidRPr="00D20819">
              <w:rPr>
                <w:rStyle w:val="Hyperlink"/>
                <w:color w:val="auto"/>
              </w:rPr>
              <w:t>BIG BUG SPORTS LIMITED</w:t>
            </w:r>
            <w:r w:rsidR="00653D11">
              <w:rPr>
                <w:rStyle w:val="Hyperlink"/>
                <w:color w:val="auto"/>
              </w:rPr>
              <w:t xml:space="preserve"> </w:t>
            </w:r>
            <w:r w:rsidR="00FA019E" w:rsidRPr="00D20819">
              <w:rPr>
                <w:rStyle w:val="Hyperlink"/>
                <w:color w:val="auto"/>
              </w:rPr>
              <w:t>Strategic Direction and Strategy</w:t>
            </w:r>
            <w:r w:rsidR="00FA019E" w:rsidRPr="00D20819">
              <w:rPr>
                <w:webHidden/>
              </w:rPr>
              <w:tab/>
            </w:r>
            <w:r w:rsidR="00FA019E" w:rsidRPr="00D20819">
              <w:rPr>
                <w:webHidden/>
              </w:rPr>
              <w:fldChar w:fldCharType="begin"/>
            </w:r>
            <w:r w:rsidR="00FA019E" w:rsidRPr="00D20819">
              <w:rPr>
                <w:webHidden/>
              </w:rPr>
              <w:instrText xml:space="preserve"> PAGEREF _Toc180684961 \h </w:instrText>
            </w:r>
            <w:r w:rsidR="00FA019E" w:rsidRPr="00D20819">
              <w:rPr>
                <w:webHidden/>
              </w:rPr>
            </w:r>
            <w:r w:rsidR="00FA019E" w:rsidRPr="00D20819">
              <w:rPr>
                <w:webHidden/>
              </w:rPr>
              <w:fldChar w:fldCharType="separate"/>
            </w:r>
            <w:r w:rsidR="001371CD">
              <w:rPr>
                <w:webHidden/>
              </w:rPr>
              <w:t>3</w:t>
            </w:r>
            <w:r w:rsidR="00FA019E" w:rsidRPr="00D20819">
              <w:rPr>
                <w:webHidden/>
              </w:rPr>
              <w:fldChar w:fldCharType="end"/>
            </w:r>
          </w:hyperlink>
        </w:p>
        <w:p w14:paraId="7DB04605" w14:textId="4C186074" w:rsidR="00FA019E" w:rsidRDefault="00FA019E" w:rsidP="00D20819">
          <w:pPr>
            <w:pStyle w:val="TOC2"/>
            <w:rPr>
              <w:rFonts w:asciiTheme="minorHAnsi" w:eastAsiaTheme="minorEastAsia" w:hAnsiTheme="minorHAnsi"/>
              <w:sz w:val="22"/>
              <w:lang w:val="en-IN" w:eastAsia="en-IN"/>
            </w:rPr>
          </w:pPr>
          <w:hyperlink w:anchor="_Toc180684962" w:history="1">
            <w:r w:rsidRPr="007F53E6">
              <w:rPr>
                <w:rStyle w:val="Hyperlink"/>
              </w:rPr>
              <w:t xml:space="preserve">PESTEL Analysis of </w:t>
            </w:r>
            <w:r w:rsidR="00653D11">
              <w:rPr>
                <w:rStyle w:val="Hyperlink"/>
              </w:rPr>
              <w:t xml:space="preserve"> BIG BUG SPORTS LIMITED</w:t>
            </w:r>
            <w:r>
              <w:rPr>
                <w:webHidden/>
              </w:rPr>
              <w:tab/>
            </w:r>
            <w:r>
              <w:rPr>
                <w:webHidden/>
              </w:rPr>
              <w:fldChar w:fldCharType="begin"/>
            </w:r>
            <w:r>
              <w:rPr>
                <w:webHidden/>
              </w:rPr>
              <w:instrText xml:space="preserve"> PAGEREF _Toc180684962 \h </w:instrText>
            </w:r>
            <w:r>
              <w:rPr>
                <w:webHidden/>
              </w:rPr>
            </w:r>
            <w:r>
              <w:rPr>
                <w:webHidden/>
              </w:rPr>
              <w:fldChar w:fldCharType="separate"/>
            </w:r>
            <w:r w:rsidR="001371CD">
              <w:rPr>
                <w:webHidden/>
              </w:rPr>
              <w:t>5</w:t>
            </w:r>
            <w:r>
              <w:rPr>
                <w:webHidden/>
              </w:rPr>
              <w:fldChar w:fldCharType="end"/>
            </w:r>
          </w:hyperlink>
        </w:p>
        <w:p w14:paraId="6E7B1630" w14:textId="243BE440" w:rsidR="00FA019E" w:rsidRDefault="00FA019E" w:rsidP="00D20819">
          <w:pPr>
            <w:pStyle w:val="TOC2"/>
            <w:rPr>
              <w:rFonts w:asciiTheme="minorHAnsi" w:eastAsiaTheme="minorEastAsia" w:hAnsiTheme="minorHAnsi"/>
              <w:sz w:val="22"/>
              <w:lang w:val="en-IN" w:eastAsia="en-IN"/>
            </w:rPr>
          </w:pPr>
          <w:hyperlink w:anchor="_Toc180684963" w:history="1">
            <w:r w:rsidRPr="007F53E6">
              <w:rPr>
                <w:rStyle w:val="Hyperlink"/>
              </w:rPr>
              <w:t>SWOT Analysis</w:t>
            </w:r>
            <w:r>
              <w:rPr>
                <w:webHidden/>
              </w:rPr>
              <w:tab/>
            </w:r>
            <w:r>
              <w:rPr>
                <w:webHidden/>
              </w:rPr>
              <w:fldChar w:fldCharType="begin"/>
            </w:r>
            <w:r>
              <w:rPr>
                <w:webHidden/>
              </w:rPr>
              <w:instrText xml:space="preserve"> PAGEREF _Toc180684963 \h </w:instrText>
            </w:r>
            <w:r>
              <w:rPr>
                <w:webHidden/>
              </w:rPr>
            </w:r>
            <w:r>
              <w:rPr>
                <w:webHidden/>
              </w:rPr>
              <w:fldChar w:fldCharType="separate"/>
            </w:r>
            <w:r w:rsidR="001371CD">
              <w:rPr>
                <w:webHidden/>
              </w:rPr>
              <w:t>6</w:t>
            </w:r>
            <w:r>
              <w:rPr>
                <w:webHidden/>
              </w:rPr>
              <w:fldChar w:fldCharType="end"/>
            </w:r>
          </w:hyperlink>
        </w:p>
        <w:p w14:paraId="030F30B1" w14:textId="0340A7C3" w:rsidR="00FA019E" w:rsidRDefault="00FA019E" w:rsidP="00D20819">
          <w:pPr>
            <w:pStyle w:val="TOC2"/>
            <w:rPr>
              <w:rFonts w:asciiTheme="minorHAnsi" w:eastAsiaTheme="minorEastAsia" w:hAnsiTheme="minorHAnsi"/>
              <w:sz w:val="22"/>
              <w:lang w:val="en-IN" w:eastAsia="en-IN"/>
            </w:rPr>
          </w:pPr>
          <w:hyperlink w:anchor="_Toc180684964" w:history="1">
            <w:r w:rsidRPr="007F53E6">
              <w:rPr>
                <w:rStyle w:val="Hyperlink"/>
                <w:lang w:eastAsia="en-GB"/>
              </w:rPr>
              <w:t>Stakeholder Analysis</w:t>
            </w:r>
            <w:r>
              <w:rPr>
                <w:webHidden/>
              </w:rPr>
              <w:tab/>
            </w:r>
            <w:r>
              <w:rPr>
                <w:webHidden/>
              </w:rPr>
              <w:fldChar w:fldCharType="begin"/>
            </w:r>
            <w:r>
              <w:rPr>
                <w:webHidden/>
              </w:rPr>
              <w:instrText xml:space="preserve"> PAGEREF _Toc180684964 \h </w:instrText>
            </w:r>
            <w:r>
              <w:rPr>
                <w:webHidden/>
              </w:rPr>
            </w:r>
            <w:r>
              <w:rPr>
                <w:webHidden/>
              </w:rPr>
              <w:fldChar w:fldCharType="separate"/>
            </w:r>
            <w:r w:rsidR="001371CD">
              <w:rPr>
                <w:webHidden/>
              </w:rPr>
              <w:t>9</w:t>
            </w:r>
            <w:r>
              <w:rPr>
                <w:webHidden/>
              </w:rPr>
              <w:fldChar w:fldCharType="end"/>
            </w:r>
          </w:hyperlink>
        </w:p>
        <w:p w14:paraId="78CBB683" w14:textId="0A3C7CAB" w:rsidR="00FA019E" w:rsidRDefault="00FA019E" w:rsidP="00D20819">
          <w:pPr>
            <w:pStyle w:val="TOC2"/>
            <w:rPr>
              <w:rFonts w:asciiTheme="minorHAnsi" w:eastAsiaTheme="minorEastAsia" w:hAnsiTheme="minorHAnsi"/>
              <w:sz w:val="22"/>
              <w:lang w:val="en-IN" w:eastAsia="en-IN"/>
            </w:rPr>
          </w:pPr>
          <w:hyperlink w:anchor="_Toc180684965" w:history="1">
            <w:r w:rsidRPr="007F53E6">
              <w:rPr>
                <w:rStyle w:val="Hyperlink"/>
              </w:rPr>
              <w:t>Strategies for stakeholder management</w:t>
            </w:r>
            <w:r>
              <w:rPr>
                <w:webHidden/>
              </w:rPr>
              <w:tab/>
            </w:r>
            <w:r>
              <w:rPr>
                <w:webHidden/>
              </w:rPr>
              <w:fldChar w:fldCharType="begin"/>
            </w:r>
            <w:r>
              <w:rPr>
                <w:webHidden/>
              </w:rPr>
              <w:instrText xml:space="preserve"> PAGEREF _Toc180684965 \h </w:instrText>
            </w:r>
            <w:r>
              <w:rPr>
                <w:webHidden/>
              </w:rPr>
            </w:r>
            <w:r>
              <w:rPr>
                <w:webHidden/>
              </w:rPr>
              <w:fldChar w:fldCharType="separate"/>
            </w:r>
            <w:r w:rsidR="001371CD">
              <w:rPr>
                <w:webHidden/>
              </w:rPr>
              <w:t>11</w:t>
            </w:r>
            <w:r>
              <w:rPr>
                <w:webHidden/>
              </w:rPr>
              <w:fldChar w:fldCharType="end"/>
            </w:r>
          </w:hyperlink>
        </w:p>
        <w:p w14:paraId="3A25B2FC" w14:textId="6183B6A3" w:rsidR="00FA019E" w:rsidRDefault="00FA019E" w:rsidP="00D20819">
          <w:pPr>
            <w:pStyle w:val="TOC2"/>
            <w:rPr>
              <w:rFonts w:asciiTheme="minorHAnsi" w:eastAsiaTheme="minorEastAsia" w:hAnsiTheme="minorHAnsi"/>
              <w:sz w:val="22"/>
              <w:lang w:val="en-IN" w:eastAsia="en-IN"/>
            </w:rPr>
          </w:pPr>
          <w:hyperlink w:anchor="_Toc180684966" w:history="1">
            <w:r w:rsidRPr="007F53E6">
              <w:rPr>
                <w:rStyle w:val="Hyperlink"/>
              </w:rPr>
              <w:t>Strategic Growth Option</w:t>
            </w:r>
            <w:r>
              <w:rPr>
                <w:webHidden/>
              </w:rPr>
              <w:tab/>
            </w:r>
            <w:r>
              <w:rPr>
                <w:webHidden/>
              </w:rPr>
              <w:fldChar w:fldCharType="begin"/>
            </w:r>
            <w:r>
              <w:rPr>
                <w:webHidden/>
              </w:rPr>
              <w:instrText xml:space="preserve"> PAGEREF _Toc180684966 \h </w:instrText>
            </w:r>
            <w:r>
              <w:rPr>
                <w:webHidden/>
              </w:rPr>
            </w:r>
            <w:r>
              <w:rPr>
                <w:webHidden/>
              </w:rPr>
              <w:fldChar w:fldCharType="separate"/>
            </w:r>
            <w:r w:rsidR="001371CD">
              <w:rPr>
                <w:webHidden/>
              </w:rPr>
              <w:t>12</w:t>
            </w:r>
            <w:r>
              <w:rPr>
                <w:webHidden/>
              </w:rPr>
              <w:fldChar w:fldCharType="end"/>
            </w:r>
          </w:hyperlink>
        </w:p>
        <w:p w14:paraId="53502D9C" w14:textId="74BCC21B" w:rsidR="00FA019E" w:rsidRDefault="00FA019E" w:rsidP="00D20819">
          <w:pPr>
            <w:pStyle w:val="TOC2"/>
            <w:rPr>
              <w:rFonts w:asciiTheme="minorHAnsi" w:eastAsiaTheme="minorEastAsia" w:hAnsiTheme="minorHAnsi"/>
              <w:sz w:val="22"/>
              <w:lang w:val="en-IN" w:eastAsia="en-IN"/>
            </w:rPr>
          </w:pPr>
          <w:hyperlink w:anchor="_Toc180684967" w:history="1">
            <w:r w:rsidRPr="007F53E6">
              <w:rPr>
                <w:rStyle w:val="Hyperlink"/>
              </w:rPr>
              <w:t>Competitors reaction towards strategic implementation</w:t>
            </w:r>
            <w:r>
              <w:rPr>
                <w:webHidden/>
              </w:rPr>
              <w:tab/>
            </w:r>
            <w:r>
              <w:rPr>
                <w:webHidden/>
              </w:rPr>
              <w:fldChar w:fldCharType="begin"/>
            </w:r>
            <w:r>
              <w:rPr>
                <w:webHidden/>
              </w:rPr>
              <w:instrText xml:space="preserve"> PAGEREF _Toc180684967 \h </w:instrText>
            </w:r>
            <w:r>
              <w:rPr>
                <w:webHidden/>
              </w:rPr>
            </w:r>
            <w:r>
              <w:rPr>
                <w:webHidden/>
              </w:rPr>
              <w:fldChar w:fldCharType="separate"/>
            </w:r>
            <w:r w:rsidR="001371CD">
              <w:rPr>
                <w:webHidden/>
              </w:rPr>
              <w:t>14</w:t>
            </w:r>
            <w:r>
              <w:rPr>
                <w:webHidden/>
              </w:rPr>
              <w:fldChar w:fldCharType="end"/>
            </w:r>
          </w:hyperlink>
        </w:p>
        <w:p w14:paraId="45F29F20" w14:textId="1016323A" w:rsidR="00FA019E" w:rsidRDefault="00FA019E" w:rsidP="00D20819">
          <w:pPr>
            <w:pStyle w:val="TOC2"/>
            <w:rPr>
              <w:rFonts w:asciiTheme="minorHAnsi" w:eastAsiaTheme="minorEastAsia" w:hAnsiTheme="minorHAnsi"/>
              <w:sz w:val="22"/>
              <w:lang w:val="en-IN" w:eastAsia="en-IN"/>
            </w:rPr>
          </w:pPr>
          <w:hyperlink w:anchor="_Toc180684968" w:history="1">
            <w:r w:rsidRPr="007F53E6">
              <w:rPr>
                <w:rStyle w:val="Hyperlink"/>
              </w:rPr>
              <w:t>Key Strategic Recommendation for the Organization.</w:t>
            </w:r>
            <w:r>
              <w:rPr>
                <w:webHidden/>
              </w:rPr>
              <w:tab/>
            </w:r>
            <w:r>
              <w:rPr>
                <w:webHidden/>
              </w:rPr>
              <w:fldChar w:fldCharType="begin"/>
            </w:r>
            <w:r>
              <w:rPr>
                <w:webHidden/>
              </w:rPr>
              <w:instrText xml:space="preserve"> PAGEREF _Toc180684968 \h </w:instrText>
            </w:r>
            <w:r>
              <w:rPr>
                <w:webHidden/>
              </w:rPr>
            </w:r>
            <w:r>
              <w:rPr>
                <w:webHidden/>
              </w:rPr>
              <w:fldChar w:fldCharType="separate"/>
            </w:r>
            <w:r w:rsidR="001371CD">
              <w:rPr>
                <w:webHidden/>
              </w:rPr>
              <w:t>14</w:t>
            </w:r>
            <w:r>
              <w:rPr>
                <w:webHidden/>
              </w:rPr>
              <w:fldChar w:fldCharType="end"/>
            </w:r>
          </w:hyperlink>
        </w:p>
        <w:p w14:paraId="07CF6638" w14:textId="7034C657" w:rsidR="00FA019E" w:rsidRDefault="00FA019E">
          <w:pPr>
            <w:pStyle w:val="TOC1"/>
            <w:tabs>
              <w:tab w:val="right" w:leader="dot" w:pos="9350"/>
            </w:tabs>
            <w:rPr>
              <w:rFonts w:asciiTheme="minorHAnsi" w:eastAsiaTheme="minorEastAsia" w:hAnsiTheme="minorHAnsi"/>
              <w:noProof/>
              <w:sz w:val="22"/>
              <w:lang w:val="en-IN" w:eastAsia="en-IN"/>
            </w:rPr>
          </w:pPr>
          <w:hyperlink w:anchor="_Toc180684969" w:history="1">
            <w:r w:rsidRPr="007F53E6">
              <w:rPr>
                <w:rStyle w:val="Hyperlink"/>
                <w:noProof/>
                <w:lang w:eastAsia="en-GB"/>
              </w:rPr>
              <w:t>CONCLUSION</w:t>
            </w:r>
            <w:r>
              <w:rPr>
                <w:noProof/>
                <w:webHidden/>
              </w:rPr>
              <w:tab/>
            </w:r>
            <w:r>
              <w:rPr>
                <w:noProof/>
                <w:webHidden/>
              </w:rPr>
              <w:fldChar w:fldCharType="begin"/>
            </w:r>
            <w:r>
              <w:rPr>
                <w:noProof/>
                <w:webHidden/>
              </w:rPr>
              <w:instrText xml:space="preserve"> PAGEREF _Toc180684969 \h </w:instrText>
            </w:r>
            <w:r>
              <w:rPr>
                <w:noProof/>
                <w:webHidden/>
              </w:rPr>
            </w:r>
            <w:r>
              <w:rPr>
                <w:noProof/>
                <w:webHidden/>
              </w:rPr>
              <w:fldChar w:fldCharType="separate"/>
            </w:r>
            <w:r w:rsidR="001371CD">
              <w:rPr>
                <w:noProof/>
                <w:webHidden/>
              </w:rPr>
              <w:t>15</w:t>
            </w:r>
            <w:r>
              <w:rPr>
                <w:noProof/>
                <w:webHidden/>
              </w:rPr>
              <w:fldChar w:fldCharType="end"/>
            </w:r>
          </w:hyperlink>
        </w:p>
        <w:p w14:paraId="3A9132C8" w14:textId="3A314AFA" w:rsidR="00FA019E" w:rsidRDefault="00FA019E">
          <w:pPr>
            <w:pStyle w:val="TOC1"/>
            <w:tabs>
              <w:tab w:val="right" w:leader="dot" w:pos="9350"/>
            </w:tabs>
            <w:rPr>
              <w:rFonts w:asciiTheme="minorHAnsi" w:eastAsiaTheme="minorEastAsia" w:hAnsiTheme="minorHAnsi"/>
              <w:noProof/>
              <w:sz w:val="22"/>
              <w:lang w:val="en-IN" w:eastAsia="en-IN"/>
            </w:rPr>
          </w:pPr>
          <w:hyperlink w:anchor="_Toc180684970" w:history="1">
            <w:r w:rsidRPr="007F53E6">
              <w:rPr>
                <w:rStyle w:val="Hyperlink"/>
                <w:noProof/>
                <w:lang w:eastAsia="en-GB"/>
              </w:rPr>
              <w:t>TASK – 2</w:t>
            </w:r>
            <w:r>
              <w:rPr>
                <w:noProof/>
                <w:webHidden/>
              </w:rPr>
              <w:tab/>
            </w:r>
            <w:r>
              <w:rPr>
                <w:noProof/>
                <w:webHidden/>
              </w:rPr>
              <w:fldChar w:fldCharType="begin"/>
            </w:r>
            <w:r>
              <w:rPr>
                <w:noProof/>
                <w:webHidden/>
              </w:rPr>
              <w:instrText xml:space="preserve"> PAGEREF _Toc180684970 \h </w:instrText>
            </w:r>
            <w:r>
              <w:rPr>
                <w:noProof/>
                <w:webHidden/>
              </w:rPr>
            </w:r>
            <w:r>
              <w:rPr>
                <w:noProof/>
                <w:webHidden/>
              </w:rPr>
              <w:fldChar w:fldCharType="separate"/>
            </w:r>
            <w:r w:rsidR="001371CD">
              <w:rPr>
                <w:noProof/>
                <w:webHidden/>
              </w:rPr>
              <w:t>16</w:t>
            </w:r>
            <w:r>
              <w:rPr>
                <w:noProof/>
                <w:webHidden/>
              </w:rPr>
              <w:fldChar w:fldCharType="end"/>
            </w:r>
          </w:hyperlink>
        </w:p>
        <w:p w14:paraId="6F560496" w14:textId="1645B735" w:rsidR="00FA019E" w:rsidRDefault="00FA019E">
          <w:pPr>
            <w:pStyle w:val="TOC1"/>
            <w:tabs>
              <w:tab w:val="right" w:leader="dot" w:pos="9350"/>
            </w:tabs>
            <w:rPr>
              <w:rFonts w:asciiTheme="minorHAnsi" w:eastAsiaTheme="minorEastAsia" w:hAnsiTheme="minorHAnsi"/>
              <w:noProof/>
              <w:sz w:val="22"/>
              <w:lang w:val="en-IN" w:eastAsia="en-IN"/>
            </w:rPr>
          </w:pPr>
          <w:hyperlink w:anchor="_Toc180684971" w:history="1">
            <w:r w:rsidRPr="007F53E6">
              <w:rPr>
                <w:rStyle w:val="Hyperlink"/>
                <w:noProof/>
                <w:lang w:eastAsia="en-GB"/>
              </w:rPr>
              <w:t>REFERENCES</w:t>
            </w:r>
            <w:r>
              <w:rPr>
                <w:noProof/>
                <w:webHidden/>
              </w:rPr>
              <w:tab/>
            </w:r>
            <w:r>
              <w:rPr>
                <w:noProof/>
                <w:webHidden/>
              </w:rPr>
              <w:fldChar w:fldCharType="begin"/>
            </w:r>
            <w:r>
              <w:rPr>
                <w:noProof/>
                <w:webHidden/>
              </w:rPr>
              <w:instrText xml:space="preserve"> PAGEREF _Toc180684971 \h </w:instrText>
            </w:r>
            <w:r>
              <w:rPr>
                <w:noProof/>
                <w:webHidden/>
              </w:rPr>
            </w:r>
            <w:r>
              <w:rPr>
                <w:noProof/>
                <w:webHidden/>
              </w:rPr>
              <w:fldChar w:fldCharType="separate"/>
            </w:r>
            <w:r w:rsidR="001371CD">
              <w:rPr>
                <w:noProof/>
                <w:webHidden/>
              </w:rPr>
              <w:t>17</w:t>
            </w:r>
            <w:r>
              <w:rPr>
                <w:noProof/>
                <w:webHidden/>
              </w:rPr>
              <w:fldChar w:fldCharType="end"/>
            </w:r>
          </w:hyperlink>
        </w:p>
        <w:p w14:paraId="51FAD7D7" w14:textId="77777777" w:rsidR="00AA32A8" w:rsidRDefault="00AA32A8">
          <w:r>
            <w:rPr>
              <w:b/>
              <w:bCs/>
              <w:noProof/>
            </w:rPr>
            <w:fldChar w:fldCharType="end"/>
          </w:r>
        </w:p>
      </w:sdtContent>
    </w:sdt>
    <w:p w14:paraId="1F373BEF" w14:textId="77777777" w:rsidR="00AA32A8" w:rsidRDefault="00AA32A8">
      <w:pPr>
        <w:spacing w:line="276" w:lineRule="auto"/>
        <w:jc w:val="left"/>
        <w:rPr>
          <w:rFonts w:eastAsiaTheme="majorEastAsia" w:cstheme="majorBidi"/>
          <w:b/>
          <w:bCs/>
          <w:sz w:val="28"/>
          <w:szCs w:val="28"/>
          <w:lang w:eastAsia="en-GB"/>
        </w:rPr>
      </w:pPr>
      <w:r>
        <w:rPr>
          <w:lang w:eastAsia="en-GB"/>
        </w:rPr>
        <w:br w:type="page"/>
      </w:r>
    </w:p>
    <w:p w14:paraId="2502F7B9" w14:textId="77777777" w:rsidR="00AA32A8" w:rsidRDefault="00AA32A8" w:rsidP="00272D21">
      <w:pPr>
        <w:pStyle w:val="Heading1"/>
        <w:rPr>
          <w:lang w:eastAsia="en-GB"/>
        </w:rPr>
      </w:pPr>
      <w:bookmarkStart w:id="1" w:name="_Toc180684958"/>
      <w:r>
        <w:rPr>
          <w:lang w:eastAsia="en-GB"/>
        </w:rPr>
        <w:lastRenderedPageBreak/>
        <w:t>TASK – 1</w:t>
      </w:r>
      <w:bookmarkEnd w:id="1"/>
      <w:r>
        <w:rPr>
          <w:lang w:eastAsia="en-GB"/>
        </w:rPr>
        <w:t xml:space="preserve"> </w:t>
      </w:r>
    </w:p>
    <w:p w14:paraId="7DE63B03" w14:textId="77777777" w:rsidR="00272D21" w:rsidRDefault="00272D21" w:rsidP="00272D21">
      <w:pPr>
        <w:pStyle w:val="Heading1"/>
        <w:rPr>
          <w:lang w:eastAsia="en-GB"/>
        </w:rPr>
      </w:pPr>
      <w:bookmarkStart w:id="2" w:name="_Toc180684959"/>
      <w:r>
        <w:rPr>
          <w:lang w:eastAsia="en-GB"/>
        </w:rPr>
        <w:t>INTRODUCTION</w:t>
      </w:r>
      <w:bookmarkEnd w:id="2"/>
    </w:p>
    <w:p w14:paraId="0472D4E2" w14:textId="6FF857E0" w:rsidR="00272D21" w:rsidRDefault="00272D21" w:rsidP="00272D21">
      <w:pPr>
        <w:rPr>
          <w:lang w:eastAsia="en-GB"/>
        </w:rPr>
      </w:pPr>
      <w:r w:rsidRPr="00D20819">
        <w:rPr>
          <w:lang w:eastAsia="en-GB"/>
        </w:rPr>
        <w:t xml:space="preserve">Strategy in some terms refers to the process that is used to accomplish something. Strategic management refers to the managing and assembling of the resources </w:t>
      </w:r>
      <w:proofErr w:type="gramStart"/>
      <w:r w:rsidRPr="00D20819">
        <w:rPr>
          <w:lang w:eastAsia="en-GB"/>
        </w:rPr>
        <w:t>in order to</w:t>
      </w:r>
      <w:proofErr w:type="gramEnd"/>
      <w:r w:rsidRPr="00D20819">
        <w:rPr>
          <w:lang w:eastAsia="en-GB"/>
        </w:rPr>
        <w:t xml:space="preserve"> accomplish the goals and aims of the company (Fuertes, 2020). Strategic management allows a structured plan to set objectives for the company. </w:t>
      </w:r>
      <w:r w:rsidR="003738AC" w:rsidRPr="00D20819">
        <w:rPr>
          <w:lang w:eastAsia="en-GB"/>
        </w:rPr>
        <w:t xml:space="preserve">  BIG BUG SPORTS LIMITED</w:t>
      </w:r>
      <w:r w:rsidR="00D20819">
        <w:rPr>
          <w:lang w:eastAsia="en-GB"/>
        </w:rPr>
        <w:t xml:space="preserve"> </w:t>
      </w:r>
      <w:r w:rsidR="001D5A21" w:rsidRPr="00D20819">
        <w:rPr>
          <w:lang w:eastAsia="en-GB"/>
        </w:rPr>
        <w:t>is</w:t>
      </w:r>
      <w:r w:rsidRPr="00D20819">
        <w:rPr>
          <w:lang w:eastAsia="en-GB"/>
        </w:rPr>
        <w:t xml:space="preserve"> a multinational athletic clothing</w:t>
      </w:r>
      <w:r w:rsidR="00F75CD9" w:rsidRPr="00D20819">
        <w:rPr>
          <w:lang w:eastAsia="en-GB"/>
        </w:rPr>
        <w:t xml:space="preserve"> brand, founded in the year 2000</w:t>
      </w:r>
      <w:r w:rsidRPr="00D20819">
        <w:rPr>
          <w:lang w:eastAsia="en-GB"/>
        </w:rPr>
        <w:t xml:space="preserve">. It is currently headquartered in </w:t>
      </w:r>
      <w:r w:rsidR="00F75CD9" w:rsidRPr="00D20819">
        <w:rPr>
          <w:lang w:eastAsia="en-GB"/>
        </w:rPr>
        <w:t>Congleton </w:t>
      </w:r>
      <w:r w:rsidRPr="00D20819">
        <w:rPr>
          <w:lang w:eastAsia="en-GB"/>
        </w:rPr>
        <w:t xml:space="preserve">and was founded by </w:t>
      </w:r>
      <w:r w:rsidR="00F75CD9" w:rsidRPr="00D20819">
        <w:rPr>
          <w:lang w:eastAsia="en-GB"/>
        </w:rPr>
        <w:t xml:space="preserve">Dave </w:t>
      </w:r>
      <w:proofErr w:type="gramStart"/>
      <w:r w:rsidR="00F75CD9" w:rsidRPr="00D20819">
        <w:rPr>
          <w:lang w:eastAsia="en-GB"/>
        </w:rPr>
        <w:t>Williams .</w:t>
      </w:r>
      <w:proofErr w:type="gramEnd"/>
      <w:r w:rsidR="00D20819">
        <w:rPr>
          <w:lang w:eastAsia="en-GB"/>
        </w:rPr>
        <w:t xml:space="preserve"> </w:t>
      </w:r>
      <w:r>
        <w:rPr>
          <w:lang w:eastAsia="en-GB"/>
        </w:rPr>
        <w:t>The company had an an</w:t>
      </w:r>
      <w:r w:rsidR="00F75CD9">
        <w:rPr>
          <w:lang w:eastAsia="en-GB"/>
        </w:rPr>
        <w:t>nual turnover of more than 5</w:t>
      </w:r>
      <w:r>
        <w:rPr>
          <w:lang w:eastAsia="en-GB"/>
        </w:rPr>
        <w:t xml:space="preserve"> millio</w:t>
      </w:r>
      <w:r w:rsidR="003738AC">
        <w:rPr>
          <w:lang w:eastAsia="en-GB"/>
        </w:rPr>
        <w:t>n British pounds.</w:t>
      </w:r>
      <w:r w:rsidR="00D20819">
        <w:rPr>
          <w:lang w:eastAsia="en-GB"/>
        </w:rPr>
        <w:t xml:space="preserve"> </w:t>
      </w:r>
      <w:r>
        <w:rPr>
          <w:lang w:eastAsia="en-GB"/>
        </w:rPr>
        <w:t xml:space="preserve">The report will discuss about the strategy of the company using various models and theories. It will conduct a PESTLE analysis, SWOT analysis as well as VRIO analysis. The report will then analyse about the stakeholder analysis </w:t>
      </w:r>
      <w:proofErr w:type="gramStart"/>
      <w:r>
        <w:rPr>
          <w:lang w:eastAsia="en-GB"/>
        </w:rPr>
        <w:t>in order to</w:t>
      </w:r>
      <w:proofErr w:type="gramEnd"/>
      <w:r>
        <w:rPr>
          <w:lang w:eastAsia="en-GB"/>
        </w:rPr>
        <w:t xml:space="preserve"> recognise the major stakeholders. It will then provide various strategic growth options for the company </w:t>
      </w:r>
      <w:proofErr w:type="gramStart"/>
      <w:r>
        <w:rPr>
          <w:lang w:eastAsia="en-GB"/>
        </w:rPr>
        <w:t>in order to</w:t>
      </w:r>
      <w:proofErr w:type="gramEnd"/>
      <w:r>
        <w:rPr>
          <w:lang w:eastAsia="en-GB"/>
        </w:rPr>
        <w:t xml:space="preserve"> be successful in the long run.  At the end, the report will discuss about the competitors of the business which might affect the business planning. </w:t>
      </w:r>
    </w:p>
    <w:p w14:paraId="445DA011" w14:textId="77777777" w:rsidR="00AA32A8" w:rsidRDefault="00AA32A8" w:rsidP="00AA32A8">
      <w:pPr>
        <w:pStyle w:val="Heading1"/>
        <w:rPr>
          <w:lang w:eastAsia="en-GB"/>
        </w:rPr>
      </w:pPr>
      <w:bookmarkStart w:id="3" w:name="_Toc180684960"/>
      <w:r>
        <w:rPr>
          <w:lang w:eastAsia="en-GB"/>
        </w:rPr>
        <w:t>MAIN BODY</w:t>
      </w:r>
      <w:bookmarkEnd w:id="3"/>
    </w:p>
    <w:p w14:paraId="2339BC8D" w14:textId="79033A65" w:rsidR="0017301C" w:rsidRPr="0017301C" w:rsidRDefault="003738AC" w:rsidP="0017301C">
      <w:pPr>
        <w:pStyle w:val="Heading2"/>
      </w:pPr>
      <w:bookmarkStart w:id="4" w:name="_Toc180684961"/>
      <w:r>
        <w:t xml:space="preserve">  BIG BUG SPORTS LIMITED</w:t>
      </w:r>
      <w:r w:rsidR="00D20819">
        <w:t xml:space="preserve"> </w:t>
      </w:r>
      <w:r w:rsidR="00AA32A8">
        <w:t>Strategic Direction and Strategy</w:t>
      </w:r>
      <w:bookmarkEnd w:id="4"/>
      <w:r w:rsidR="00AA32A8">
        <w:t xml:space="preserve"> </w:t>
      </w:r>
      <w:r w:rsidR="0017301C">
        <w:t xml:space="preserve"> </w:t>
      </w:r>
    </w:p>
    <w:p w14:paraId="66AB2AC5" w14:textId="47BE2B16" w:rsidR="00AA32A8" w:rsidRDefault="003738AC" w:rsidP="00AA32A8">
      <w:r>
        <w:t xml:space="preserve">  BIG BUG SPORTS LIMITED</w:t>
      </w:r>
      <w:r w:rsidR="00D20819">
        <w:t xml:space="preserve"> </w:t>
      </w:r>
      <w:r w:rsidR="00AA32A8">
        <w:t xml:space="preserve">is fitness apparel, manufacturer and online retailer sell men’s and women sportswear which are fashionable along with high quality product. </w:t>
      </w:r>
      <w:r>
        <w:t xml:space="preserve">  BIG BUG SPORTS LIMITED</w:t>
      </w:r>
      <w:r w:rsidR="00D20819">
        <w:t xml:space="preserve"> </w:t>
      </w:r>
      <w:r w:rsidR="00AA32A8">
        <w:t>is established as small medium enterprise</w:t>
      </w:r>
      <w:r w:rsidR="00AA32A8" w:rsidRPr="00CD4AA6">
        <w:t xml:space="preserve"> (Lee,</w:t>
      </w:r>
      <w:r w:rsidR="00AA32A8">
        <w:t xml:space="preserve"> </w:t>
      </w:r>
      <w:r w:rsidR="00AA32A8" w:rsidRPr="00CD4AA6">
        <w:t>2024)</w:t>
      </w:r>
      <w:r w:rsidR="00AA32A8">
        <w:t>, with vision to</w:t>
      </w:r>
      <w:r w:rsidR="00AA32A8" w:rsidRPr="00357BC5">
        <w:t xml:space="preserve"> become the most influential fitness brand in the world, leading the way in quality, performance, and style</w:t>
      </w:r>
      <w:r w:rsidR="00AA32A8">
        <w:rPr>
          <w:rFonts w:ascii="Arial" w:hAnsi="Arial" w:cs="Arial"/>
          <w:color w:val="222222"/>
          <w:sz w:val="20"/>
          <w:szCs w:val="20"/>
          <w:shd w:val="clear" w:color="auto" w:fill="FFFFFF"/>
        </w:rPr>
        <w:t xml:space="preserve"> (</w:t>
      </w:r>
      <w:r w:rsidR="00AA32A8" w:rsidRPr="00D3239B">
        <w:t>Lutfi,2024)</w:t>
      </w:r>
      <w:r w:rsidR="00AA32A8">
        <w:t xml:space="preserve">. Aims to unite a community to be a change maker of their life and support fitness goals by providing high quality sports wears. Their mission is to become an inspiration to individual to reach their full potential and embrace a healthy lifestyle. The enterprise is committed to innovation and continuous improvement. Currently </w:t>
      </w:r>
      <w:r>
        <w:t xml:space="preserve">   BIG BUG sports limited </w:t>
      </w:r>
      <w:r w:rsidR="00AA32A8">
        <w:t>strategy is to reduce the greenhouse effects through manufacturing sustainable products and using recyclable materials</w:t>
      </w:r>
      <w:r w:rsidR="00AA32A8" w:rsidRPr="00CD4AA6">
        <w:rPr>
          <w:rFonts w:ascii="Arial" w:hAnsi="Arial" w:cs="Arial"/>
          <w:color w:val="222222"/>
          <w:sz w:val="20"/>
          <w:szCs w:val="20"/>
          <w:shd w:val="clear" w:color="auto" w:fill="FFFFFF"/>
        </w:rPr>
        <w:t xml:space="preserve"> </w:t>
      </w:r>
      <w:r w:rsidR="00AA32A8" w:rsidRPr="00AB109E">
        <w:t>(Grant, 2024).</w:t>
      </w:r>
      <w:r w:rsidR="00D20819">
        <w:t xml:space="preserve"> </w:t>
      </w:r>
      <w:r w:rsidR="00AA32A8">
        <w:t xml:space="preserve">Current strategy used by </w:t>
      </w:r>
      <w:r>
        <w:t xml:space="preserve">  BIG BUG SPORTS LIMITED </w:t>
      </w:r>
      <w:r w:rsidR="00AA32A8">
        <w:t xml:space="preserve">is influencer and Instagram marketing strategy they have maintained significant growth over the year. Where </w:t>
      </w:r>
      <w:r>
        <w:t xml:space="preserve">  BIG BUG SPORTS LIMITED </w:t>
      </w:r>
      <w:r w:rsidR="00AA32A8">
        <w:t xml:space="preserve">focus on creating trust among its target customer by marketing user </w:t>
      </w:r>
      <w:r w:rsidR="00AA32A8">
        <w:lastRenderedPageBreak/>
        <w:t xml:space="preserve">generated content and collaborating with influencer such as athletes and post engaging content thus creating brand awareness.  Another strategy used by </w:t>
      </w:r>
      <w:r>
        <w:t xml:space="preserve">  BIG BUG SPORTS LIMITED</w:t>
      </w:r>
      <w:r w:rsidR="00D20819">
        <w:t xml:space="preserve"> </w:t>
      </w:r>
      <w:r w:rsidR="00AA32A8">
        <w:t xml:space="preserve">to attract and retain the target customers is pricing strategy they offer their product with various discounts and other offers through social media and attract the target customers. Competitive position of </w:t>
      </w:r>
      <w:r>
        <w:t xml:space="preserve">  BIG BUG SPORTS LIMITED </w:t>
      </w:r>
      <w:r w:rsidR="00AA32A8">
        <w:t>can further be analysed using tools such as porter 5 forces model</w:t>
      </w:r>
      <w:r w:rsidR="00AA32A8" w:rsidRPr="00CD4AA6">
        <w:t xml:space="preserve"> </w:t>
      </w:r>
      <w:r w:rsidR="00AA32A8">
        <w:t>(</w:t>
      </w:r>
      <w:proofErr w:type="spellStart"/>
      <w:r w:rsidR="00AA32A8">
        <w:t>Prabhudesai</w:t>
      </w:r>
      <w:proofErr w:type="spellEnd"/>
      <w:r w:rsidR="00AA32A8">
        <w:t xml:space="preserve">, </w:t>
      </w:r>
      <w:r w:rsidR="00AA32A8" w:rsidRPr="00CD4AA6">
        <w:t>2024)</w:t>
      </w:r>
      <w:r w:rsidR="00AA32A8">
        <w:t xml:space="preserve">. </w:t>
      </w:r>
    </w:p>
    <w:p w14:paraId="4F94A3E1" w14:textId="77777777" w:rsidR="00AA32A8" w:rsidRDefault="00AA32A8" w:rsidP="00AA32A8">
      <w:r>
        <w:t xml:space="preserve">Industry rivalry – perfect competition is faced by </w:t>
      </w:r>
      <w:r w:rsidR="003738AC">
        <w:t xml:space="preserve">  BIG BUG SPORTS LIMITED </w:t>
      </w:r>
      <w:r>
        <w:t xml:space="preserve">Company as there are number of supplier’s compeering with each other and selling similar product at lower prices within the market. This is comparatively </w:t>
      </w:r>
      <w:r w:rsidRPr="0039355D">
        <w:rPr>
          <w:b/>
        </w:rPr>
        <w:t>high</w:t>
      </w:r>
      <w:r>
        <w:t>.</w:t>
      </w:r>
    </w:p>
    <w:p w14:paraId="145FC030" w14:textId="25802686" w:rsidR="00AA32A8" w:rsidRDefault="00AA32A8" w:rsidP="00AA32A8">
      <w:r>
        <w:t xml:space="preserve">Buyers bargaining power- </w:t>
      </w:r>
      <w:r w:rsidR="003738AC">
        <w:t xml:space="preserve">  BIG BUG SPORTS LIMITED </w:t>
      </w:r>
      <w:r>
        <w:t xml:space="preserve">target customers have </w:t>
      </w:r>
      <w:r w:rsidRPr="0039355D">
        <w:rPr>
          <w:b/>
        </w:rPr>
        <w:t xml:space="preserve">High </w:t>
      </w:r>
      <w:r>
        <w:t xml:space="preserve">bargaining power as there are many substitutes are available at lower prices for sport appeal. To remain competitive in the market </w:t>
      </w:r>
      <w:r w:rsidR="003738AC">
        <w:t xml:space="preserve">  BIG BUG SPORTS </w:t>
      </w:r>
      <w:r w:rsidR="0017301C">
        <w:t>LIMITED,</w:t>
      </w:r>
      <w:r w:rsidR="003738AC">
        <w:t xml:space="preserve"> </w:t>
      </w:r>
      <w:r>
        <w:t>need to ensure they differentiate their product to avoid customer switching.</w:t>
      </w:r>
    </w:p>
    <w:p w14:paraId="385CB5EC" w14:textId="0E5F90EF" w:rsidR="00AA32A8" w:rsidRDefault="00AA32A8" w:rsidP="00AA32A8">
      <w:r>
        <w:t>Suppliers bargaining power- supplier have direct impact over the cost of pricing of the product. Supplier bargaining power differ f</w:t>
      </w:r>
      <w:r w:rsidR="003738AC">
        <w:t xml:space="preserve">rom competitors to competitors. BIG BUG SPORTS LIMITED </w:t>
      </w:r>
      <w:r>
        <w:t xml:space="preserve">have </w:t>
      </w:r>
      <w:r w:rsidRPr="007314E6">
        <w:rPr>
          <w:b/>
        </w:rPr>
        <w:t>medium</w:t>
      </w:r>
      <w:r>
        <w:t xml:space="preserve"> supplier bargaining power as they have few </w:t>
      </w:r>
      <w:r w:rsidR="00D20819">
        <w:t>manufactures</w:t>
      </w:r>
      <w:r>
        <w:t xml:space="preserve"> to design their product which might give power to supplier to raise their prices.</w:t>
      </w:r>
    </w:p>
    <w:p w14:paraId="57BBF952" w14:textId="576101CF" w:rsidR="00AA32A8" w:rsidRDefault="00AA32A8" w:rsidP="00AA32A8">
      <w:r>
        <w:t xml:space="preserve">Threat to new entry- With the rise of social media marketing there is tremendous growth in start-ups and their </w:t>
      </w:r>
      <w:r w:rsidR="0017301C">
        <w:t>business,</w:t>
      </w:r>
      <w:r>
        <w:t xml:space="preserve"> and they have </w:t>
      </w:r>
      <w:r w:rsidR="0017301C">
        <w:t>released</w:t>
      </w:r>
      <w:r>
        <w:t xml:space="preserve"> their sportswear. They do not have huge impact or threat to </w:t>
      </w:r>
      <w:r w:rsidR="003738AC">
        <w:t xml:space="preserve">  BIG BUG SPORTS LIMITED </w:t>
      </w:r>
      <w:r>
        <w:t xml:space="preserve">as their target customer is small as compared to </w:t>
      </w:r>
      <w:r w:rsidR="00D20819">
        <w:t xml:space="preserve">BIG BUG SPORTS </w:t>
      </w:r>
      <w:r w:rsidR="0017301C">
        <w:t>LIMITED.</w:t>
      </w:r>
      <w:r>
        <w:t xml:space="preserve"> It has </w:t>
      </w:r>
      <w:r w:rsidRPr="007314E6">
        <w:rPr>
          <w:b/>
        </w:rPr>
        <w:t>low</w:t>
      </w:r>
      <w:r>
        <w:t xml:space="preserve"> threat to new entrants</w:t>
      </w:r>
      <w:r w:rsidRPr="00AB109E">
        <w:t xml:space="preserve"> (Tang,2024)</w:t>
      </w:r>
      <w:r>
        <w:t>.</w:t>
      </w:r>
    </w:p>
    <w:p w14:paraId="6158AFC7" w14:textId="77777777" w:rsidR="00AA32A8" w:rsidRDefault="00AA32A8" w:rsidP="00AA32A8">
      <w:r>
        <w:t xml:space="preserve">Threat to substitutes - </w:t>
      </w:r>
      <w:r w:rsidR="001D5A21">
        <w:t>BIG BUG SPORTS LIMITED</w:t>
      </w:r>
      <w:r w:rsidR="003738AC">
        <w:t xml:space="preserve"> </w:t>
      </w:r>
      <w:r>
        <w:t xml:space="preserve">faces high threats to substitute as they offer similar product comparatively at lower prices. Leading to low or no switching cost to consumers. </w:t>
      </w:r>
      <w:proofErr w:type="gramStart"/>
      <w:r>
        <w:t>So</w:t>
      </w:r>
      <w:proofErr w:type="gramEnd"/>
      <w:r>
        <w:t xml:space="preserve"> to have competitive edge in the market </w:t>
      </w:r>
      <w:r w:rsidR="003738AC">
        <w:t xml:space="preserve">  BIG BUG SPORTS LIMITED </w:t>
      </w:r>
      <w:r>
        <w:t xml:space="preserve">are required to differentiate their design and quality at affordable prices. </w:t>
      </w:r>
      <w:r w:rsidRPr="007314E6">
        <w:rPr>
          <w:b/>
        </w:rPr>
        <w:t>High</w:t>
      </w:r>
      <w:r>
        <w:t xml:space="preserve"> threat to substitutes, otherwise they might lose the market share due to number of competitors within the market</w:t>
      </w:r>
      <w:r w:rsidRPr="00AB109E">
        <w:t xml:space="preserve"> (Chang, 2024)</w:t>
      </w:r>
      <w:r>
        <w:t xml:space="preserve">. </w:t>
      </w:r>
    </w:p>
    <w:p w14:paraId="225C6233" w14:textId="77777777" w:rsidR="00AA32A8" w:rsidRDefault="00AA32A8" w:rsidP="00AA32A8">
      <w:r>
        <w:lastRenderedPageBreak/>
        <w:t xml:space="preserve">This porter 5 force model helps to analysis the </w:t>
      </w:r>
      <w:r w:rsidR="003738AC">
        <w:t xml:space="preserve">  BIG BUG SPORTS LIMITED </w:t>
      </w:r>
      <w:r>
        <w:t>to identify its competitive position within the market and make subsequent changes in their current strategy to widen their customer base and create a brand identity and maintain their position.</w:t>
      </w:r>
    </w:p>
    <w:p w14:paraId="4D301080" w14:textId="77777777" w:rsidR="00272D21" w:rsidRPr="003C742E" w:rsidRDefault="00272D21" w:rsidP="00272D21">
      <w:pPr>
        <w:rPr>
          <w:u w:val="single"/>
          <w:lang w:eastAsia="en-GB"/>
        </w:rPr>
      </w:pPr>
      <w:r w:rsidRPr="003C742E">
        <w:rPr>
          <w:u w:val="single"/>
          <w:lang w:eastAsia="en-GB"/>
        </w:rPr>
        <w:t>Pestle analysis and its importance</w:t>
      </w:r>
    </w:p>
    <w:p w14:paraId="47F5CD66" w14:textId="234D8D14" w:rsidR="00272D21" w:rsidRDefault="00272D21" w:rsidP="00272D21">
      <w:pPr>
        <w:rPr>
          <w:lang w:eastAsia="en-GB"/>
        </w:rPr>
      </w:pPr>
      <w:r w:rsidRPr="00AC02E6">
        <w:rPr>
          <w:lang w:eastAsia="en-GB"/>
        </w:rPr>
        <w:t xml:space="preserve">PESTLE analysis </w:t>
      </w:r>
      <w:r>
        <w:rPr>
          <w:lang w:eastAsia="en-GB"/>
        </w:rPr>
        <w:t xml:space="preserve">evaluates the external environment of the business which can impact the operations of the business that comprises of the Political, Economic, Social, Technological, Environmental as well as Legal factors. By evaluating a PESTLE analysis the company, can understand and assess the existing possible markets, recognise the possible risks and damages as well as make the company more informed about the </w:t>
      </w:r>
      <w:r w:rsidR="00D20819">
        <w:rPr>
          <w:lang w:eastAsia="en-GB"/>
        </w:rPr>
        <w:t>decision-making</w:t>
      </w:r>
      <w:r>
        <w:rPr>
          <w:lang w:eastAsia="en-GB"/>
        </w:rPr>
        <w:t xml:space="preserve"> process (</w:t>
      </w:r>
      <w:proofErr w:type="spellStart"/>
      <w:r>
        <w:rPr>
          <w:lang w:eastAsia="en-GB"/>
        </w:rPr>
        <w:t>Vardopoulos</w:t>
      </w:r>
      <w:proofErr w:type="spellEnd"/>
      <w:r>
        <w:rPr>
          <w:lang w:eastAsia="en-GB"/>
        </w:rPr>
        <w:t xml:space="preserve">, 2021). It helps to understand the wider part of the external environment, a company conducts a PESTLE analysis. The analysis is done </w:t>
      </w:r>
      <w:proofErr w:type="gramStart"/>
      <w:r>
        <w:rPr>
          <w:lang w:eastAsia="en-GB"/>
        </w:rPr>
        <w:t>in order to</w:t>
      </w:r>
      <w:proofErr w:type="gramEnd"/>
      <w:r>
        <w:rPr>
          <w:lang w:eastAsia="en-GB"/>
        </w:rPr>
        <w:t xml:space="preserve"> enter </w:t>
      </w:r>
      <w:r w:rsidR="00D20819">
        <w:rPr>
          <w:lang w:eastAsia="en-GB"/>
        </w:rPr>
        <w:t>into</w:t>
      </w:r>
      <w:r>
        <w:rPr>
          <w:lang w:eastAsia="en-GB"/>
        </w:rPr>
        <w:t xml:space="preserve"> new and potential markets, while launching fresh and original products as well as reassessing the strategies of the company. PESTLE analysis can help the company to assess the situation of the market. It can help to understand the strengths as well as weaknesses of the company and can guide the professionals and higher authority while making a strategic </w:t>
      </w:r>
      <w:r w:rsidR="00D20819">
        <w:rPr>
          <w:lang w:eastAsia="en-GB"/>
        </w:rPr>
        <w:t>decision-making</w:t>
      </w:r>
      <w:r>
        <w:rPr>
          <w:lang w:eastAsia="en-GB"/>
        </w:rPr>
        <w:t xml:space="preserve"> process. It can help the company to adapt to the new strategies of the company’s changes and situations. Pestle analysis offers the companies to make an impression of the factors that can influence the new company or industry. </w:t>
      </w:r>
    </w:p>
    <w:p w14:paraId="3BD5A629" w14:textId="77777777" w:rsidR="0048288E" w:rsidRDefault="0048288E" w:rsidP="0048288E">
      <w:pPr>
        <w:pStyle w:val="Heading2"/>
      </w:pPr>
      <w:bookmarkStart w:id="5" w:name="_Toc180684962"/>
      <w:r>
        <w:t xml:space="preserve">PESTEL Analysis of </w:t>
      </w:r>
      <w:bookmarkEnd w:id="5"/>
      <w:r w:rsidR="001D5A21">
        <w:t>BIG BUG SPORTS LIMITED</w:t>
      </w:r>
    </w:p>
    <w:p w14:paraId="0E544026" w14:textId="58F8634D" w:rsidR="0048288E" w:rsidRDefault="0048288E" w:rsidP="0048288E">
      <w:r w:rsidRPr="0048288E">
        <w:rPr>
          <w:b/>
          <w:i/>
        </w:rPr>
        <w:t>Political Factors</w:t>
      </w:r>
      <w:r>
        <w:rPr>
          <w:b/>
          <w:i/>
        </w:rPr>
        <w:t>:</w:t>
      </w:r>
      <w:r w:rsidRPr="0048288E">
        <w:rPr>
          <w:b/>
          <w:i/>
        </w:rPr>
        <w:t xml:space="preserve"> </w:t>
      </w:r>
      <w:r w:rsidR="003738AC">
        <w:t xml:space="preserve">  BIG BUG SPORTS LIMITED </w:t>
      </w:r>
      <w:r>
        <w:t xml:space="preserve">runs its operation in the various global markets, which exposes the company </w:t>
      </w:r>
      <w:r w:rsidR="004525AE">
        <w:t>t</w:t>
      </w:r>
      <w:r>
        <w:t xml:space="preserve">o </w:t>
      </w:r>
      <w:r w:rsidR="004525AE">
        <w:t>different</w:t>
      </w:r>
      <w:r>
        <w:t xml:space="preserve"> political </w:t>
      </w:r>
      <w:r w:rsidR="004525AE">
        <w:t>environments</w:t>
      </w:r>
      <w:r>
        <w:t>, taxation laws, policies of trade that affects the operations of the company</w:t>
      </w:r>
      <w:r w:rsidR="00EA0E0E" w:rsidRPr="00EA0E0E">
        <w:rPr>
          <w:shd w:val="clear" w:color="auto" w:fill="FFFFFF"/>
        </w:rPr>
        <w:t xml:space="preserve"> </w:t>
      </w:r>
      <w:r w:rsidR="00EA0E0E">
        <w:rPr>
          <w:shd w:val="clear" w:color="auto" w:fill="FFFFFF"/>
        </w:rPr>
        <w:t>(de Sousa, and Castañeda-Ayarza, 2022)</w:t>
      </w:r>
      <w:r>
        <w:t xml:space="preserve">. </w:t>
      </w:r>
      <w:r w:rsidR="004525AE">
        <w:t xml:space="preserve">For example, Introduction of Brexit has introduced various complexities to the businesses based in the United Kingdom, which impact their trade agreements </w:t>
      </w:r>
      <w:r w:rsidR="0017301C">
        <w:t>and</w:t>
      </w:r>
      <w:r w:rsidR="004525AE">
        <w:t xml:space="preserve"> tariffs. </w:t>
      </w:r>
      <w:r w:rsidR="003738AC">
        <w:t xml:space="preserve">  BIG BUG SPORTS LIMITED </w:t>
      </w:r>
      <w:r w:rsidR="004525AE">
        <w:t xml:space="preserve">must effectively </w:t>
      </w:r>
      <w:r w:rsidR="0017301C">
        <w:t>navigates</w:t>
      </w:r>
      <w:r w:rsidR="004525AE">
        <w:t xml:space="preserve"> through these political shifts for maintain the supply chain and distribution strategies. </w:t>
      </w:r>
    </w:p>
    <w:p w14:paraId="512DAFB2" w14:textId="77777777" w:rsidR="004525AE" w:rsidRPr="004525AE" w:rsidRDefault="004525AE" w:rsidP="0048288E">
      <w:r>
        <w:rPr>
          <w:b/>
          <w:i/>
        </w:rPr>
        <w:t xml:space="preserve">Economic Factors: </w:t>
      </w:r>
      <w:r>
        <w:t xml:space="preserve">Economic landscape has a direct influence on the spending power of consumers. During the time of economic downturns, there is a decrease in spending power of consumers and reduce their spending on non-essential items such as gym wears. In contrast, a growth in the fitness culture and increase in health consciousness will drive more demand. Pricing </w:t>
      </w:r>
      <w:r>
        <w:lastRenderedPageBreak/>
        <w:t xml:space="preserve">strategy for </w:t>
      </w:r>
      <w:r w:rsidR="003738AC">
        <w:t xml:space="preserve">  BIG BUG SPORTS LIMITED </w:t>
      </w:r>
      <w:r>
        <w:t xml:space="preserve">must be adaptable to the changes in economy and ensures that they remain competitive while meeting the diversified consumer segments. </w:t>
      </w:r>
    </w:p>
    <w:p w14:paraId="60BA1ADA" w14:textId="2C24203C" w:rsidR="0048288E" w:rsidRPr="004525AE" w:rsidRDefault="004525AE" w:rsidP="0048288E">
      <w:r>
        <w:rPr>
          <w:b/>
          <w:i/>
        </w:rPr>
        <w:t xml:space="preserve">Social Factors: </w:t>
      </w:r>
      <w:r>
        <w:t xml:space="preserve">Social trends also have a significant impact on shaping the </w:t>
      </w:r>
      <w:r w:rsidR="003738AC">
        <w:t xml:space="preserve">  BIG BUG SPORTS LIMITED </w:t>
      </w:r>
      <w:r>
        <w:t xml:space="preserve">market. The rise in the fitness and health awareness, especially in the young </w:t>
      </w:r>
      <w:r w:rsidR="00DD02DC">
        <w:t>people’s</w:t>
      </w:r>
      <w:r>
        <w:t xml:space="preserve"> helps in creating a </w:t>
      </w:r>
      <w:r w:rsidR="00DD02DC">
        <w:t xml:space="preserve">robust market for the active wear. In addition, the brands community driven market approach must </w:t>
      </w:r>
      <w:r w:rsidR="0017301C">
        <w:t>align</w:t>
      </w:r>
      <w:r w:rsidR="00DD02DC">
        <w:t xml:space="preserve"> with the consumers who have a value for </w:t>
      </w:r>
      <w:r w:rsidR="00830BCA">
        <w:t>engagement</w:t>
      </w:r>
      <w:r w:rsidR="00DD02DC">
        <w:t xml:space="preserve"> and </w:t>
      </w:r>
      <w:r w:rsidR="00830BCA">
        <w:t>authenticity</w:t>
      </w:r>
      <w:r w:rsidR="00EA0E0E" w:rsidRPr="00EA0E0E">
        <w:rPr>
          <w:shd w:val="clear" w:color="auto" w:fill="FFFFFF"/>
        </w:rPr>
        <w:t xml:space="preserve"> </w:t>
      </w:r>
      <w:r w:rsidR="00EA0E0E">
        <w:rPr>
          <w:shd w:val="clear" w:color="auto" w:fill="FFFFFF"/>
        </w:rPr>
        <w:t>(</w:t>
      </w:r>
      <w:proofErr w:type="spellStart"/>
      <w:r w:rsidR="00EA0E0E">
        <w:rPr>
          <w:shd w:val="clear" w:color="auto" w:fill="FFFFFF"/>
        </w:rPr>
        <w:t>Matović</w:t>
      </w:r>
      <w:proofErr w:type="spellEnd"/>
      <w:r w:rsidR="00EA0E0E">
        <w:rPr>
          <w:shd w:val="clear" w:color="auto" w:fill="FFFFFF"/>
        </w:rPr>
        <w:t>, 2020)</w:t>
      </w:r>
      <w:r w:rsidR="00DD02DC">
        <w:t xml:space="preserve">. Success of the business relies on its ability to align its </w:t>
      </w:r>
      <w:r w:rsidR="00830BCA">
        <w:t>products</w:t>
      </w:r>
      <w:r w:rsidR="00DD02DC">
        <w:t xml:space="preserve"> and messaging with the social trends. </w:t>
      </w:r>
    </w:p>
    <w:p w14:paraId="5EA4F935" w14:textId="77777777" w:rsidR="00DD02DC" w:rsidRPr="00830BCA" w:rsidRDefault="00DD02DC" w:rsidP="0048288E">
      <w:pPr>
        <w:rPr>
          <w:b/>
          <w:i/>
        </w:rPr>
      </w:pPr>
      <w:r w:rsidRPr="00DD02DC">
        <w:rPr>
          <w:b/>
          <w:i/>
        </w:rPr>
        <w:t>Technological Factors</w:t>
      </w:r>
      <w:r w:rsidR="00830BCA">
        <w:rPr>
          <w:b/>
          <w:i/>
        </w:rPr>
        <w:t xml:space="preserve">: </w:t>
      </w:r>
      <w:r>
        <w:t xml:space="preserve">This rapid evolution of the technology impact the operations </w:t>
      </w:r>
      <w:r w:rsidR="00F75CD9">
        <w:t xml:space="preserve">and marketing strategies. </w:t>
      </w:r>
      <w:r>
        <w:t xml:space="preserve">Growth in the E-commerce </w:t>
      </w:r>
      <w:r w:rsidR="00830BCA">
        <w:t xml:space="preserve">has revolutionised the retail and </w:t>
      </w:r>
      <w:r w:rsidR="003738AC">
        <w:t xml:space="preserve">  BIG BUG SPORTS LIMITED </w:t>
      </w:r>
      <w:r w:rsidR="00830BCA">
        <w:t xml:space="preserve">also effectively utilised the social media platforms for its brand promotion and engagement of customers. By investing in the technology for the management of inventory and data analytics has an essential role in the optimisation of operational efficiency and boosting the experience of customers. </w:t>
      </w:r>
    </w:p>
    <w:p w14:paraId="79F94230" w14:textId="02EFB952" w:rsidR="0048288E" w:rsidRPr="00830BCA" w:rsidRDefault="0048288E" w:rsidP="00830BCA">
      <w:r w:rsidRPr="00830BCA">
        <w:rPr>
          <w:b/>
          <w:i/>
        </w:rPr>
        <w:t>Environmental Factors</w:t>
      </w:r>
      <w:r w:rsidR="00830BCA">
        <w:rPr>
          <w:b/>
          <w:i/>
        </w:rPr>
        <w:t xml:space="preserve">: </w:t>
      </w:r>
      <w:r w:rsidR="00830BCA">
        <w:t xml:space="preserve">With the increase in awareness for environment, pressures </w:t>
      </w:r>
      <w:proofErr w:type="gramStart"/>
      <w:r w:rsidR="0017301C">
        <w:t>has</w:t>
      </w:r>
      <w:proofErr w:type="gramEnd"/>
      <w:r w:rsidR="0017301C">
        <w:t xml:space="preserve"> been</w:t>
      </w:r>
      <w:r w:rsidR="00830BCA">
        <w:t xml:space="preserve"> faced by </w:t>
      </w:r>
      <w:r w:rsidR="003738AC">
        <w:t xml:space="preserve">  BIG BUG SPORTS LIMITED </w:t>
      </w:r>
      <w:r w:rsidR="00830BCA">
        <w:t xml:space="preserve">for adopting to the eco-friendly practices. There is a high probability that consumers will choose a brand, which works towards their environmental responsibility. Implementation of the sustainable sourcing and processes for production along with an open communication is essential in maintaining the reputation of brand and loyalty of consumers. </w:t>
      </w:r>
      <w:r w:rsidRPr="00830BCA">
        <w:rPr>
          <w:b/>
          <w:i/>
        </w:rPr>
        <w:t xml:space="preserve">  </w:t>
      </w:r>
    </w:p>
    <w:p w14:paraId="6A6D26C4" w14:textId="2FAB8BD3" w:rsidR="0048288E" w:rsidRDefault="00830BCA" w:rsidP="0048288E">
      <w:pPr>
        <w:rPr>
          <w:b/>
          <w:i/>
        </w:rPr>
      </w:pPr>
      <w:r w:rsidRPr="00830BCA">
        <w:rPr>
          <w:b/>
          <w:i/>
        </w:rPr>
        <w:t>Legal Factors</w:t>
      </w:r>
      <w:r>
        <w:rPr>
          <w:b/>
          <w:i/>
        </w:rPr>
        <w:t xml:space="preserve">: </w:t>
      </w:r>
      <w:r>
        <w:t>Complying with the international labour laws, regulations for consumer protection and intellectual property right plays a vital role for</w:t>
      </w:r>
      <w:r w:rsidR="00F75CD9">
        <w:t xml:space="preserve"> BIG BUG</w:t>
      </w:r>
      <w:r>
        <w:t xml:space="preserve">. With the global </w:t>
      </w:r>
      <w:proofErr w:type="gramStart"/>
      <w:r w:rsidR="0017301C">
        <w:t xml:space="preserve">expansion,  </w:t>
      </w:r>
      <w:r w:rsidR="003738AC">
        <w:t>BIG</w:t>
      </w:r>
      <w:proofErr w:type="gramEnd"/>
      <w:r w:rsidR="003738AC">
        <w:t xml:space="preserve"> BUG SPORTS LIMITED </w:t>
      </w:r>
      <w:r>
        <w:t xml:space="preserve">must ensure that they align their operations with the legal standards of different markets for mitigation of the legal risk. This consists of protecting the identity of brand </w:t>
      </w:r>
      <w:proofErr w:type="gramStart"/>
      <w:r>
        <w:t>and also</w:t>
      </w:r>
      <w:proofErr w:type="gramEnd"/>
      <w:r>
        <w:t xml:space="preserve"> designs against the infringement.</w:t>
      </w:r>
      <w:r w:rsidR="0048288E" w:rsidRPr="00830BCA">
        <w:rPr>
          <w:b/>
          <w:i/>
        </w:rPr>
        <w:t xml:space="preserve">  </w:t>
      </w:r>
    </w:p>
    <w:p w14:paraId="78752CCE" w14:textId="77777777" w:rsidR="00CC141F" w:rsidRDefault="00CC141F" w:rsidP="00CC141F">
      <w:pPr>
        <w:pStyle w:val="Heading2"/>
      </w:pPr>
      <w:bookmarkStart w:id="6" w:name="_Toc180684963"/>
      <w:r>
        <w:t>SWOT Analysis</w:t>
      </w:r>
      <w:bookmarkEnd w:id="6"/>
      <w:r>
        <w:t xml:space="preserve"> </w:t>
      </w:r>
    </w:p>
    <w:tbl>
      <w:tblPr>
        <w:tblStyle w:val="TableGrid"/>
        <w:tblW w:w="0" w:type="auto"/>
        <w:tblLook w:val="04A0" w:firstRow="1" w:lastRow="0" w:firstColumn="1" w:lastColumn="0" w:noHBand="0" w:noVBand="1"/>
      </w:tblPr>
      <w:tblGrid>
        <w:gridCol w:w="1870"/>
        <w:gridCol w:w="4221"/>
        <w:gridCol w:w="1417"/>
        <w:gridCol w:w="992"/>
        <w:gridCol w:w="850"/>
      </w:tblGrid>
      <w:tr w:rsidR="00830BCA" w14:paraId="4FCF84C6" w14:textId="77777777" w:rsidTr="00C918B7">
        <w:tc>
          <w:tcPr>
            <w:tcW w:w="1870" w:type="dxa"/>
          </w:tcPr>
          <w:p w14:paraId="4244C17D" w14:textId="77777777" w:rsidR="00830BCA" w:rsidRDefault="00830BCA" w:rsidP="00830BCA"/>
        </w:tc>
        <w:tc>
          <w:tcPr>
            <w:tcW w:w="4221" w:type="dxa"/>
          </w:tcPr>
          <w:p w14:paraId="62BFAC8E" w14:textId="77777777" w:rsidR="00830BCA" w:rsidRPr="00830BCA" w:rsidRDefault="00830BCA" w:rsidP="00830BCA">
            <w:pPr>
              <w:rPr>
                <w:b/>
              </w:rPr>
            </w:pPr>
            <w:r>
              <w:rPr>
                <w:b/>
              </w:rPr>
              <w:t xml:space="preserve">Description </w:t>
            </w:r>
          </w:p>
        </w:tc>
        <w:tc>
          <w:tcPr>
            <w:tcW w:w="1417" w:type="dxa"/>
          </w:tcPr>
          <w:p w14:paraId="6E4B9CC0" w14:textId="77777777" w:rsidR="00830BCA" w:rsidRPr="00830BCA" w:rsidRDefault="00830BCA" w:rsidP="00830BCA">
            <w:pPr>
              <w:rPr>
                <w:b/>
              </w:rPr>
            </w:pPr>
            <w:r>
              <w:rPr>
                <w:b/>
              </w:rPr>
              <w:t>Importance</w:t>
            </w:r>
          </w:p>
        </w:tc>
        <w:tc>
          <w:tcPr>
            <w:tcW w:w="992" w:type="dxa"/>
          </w:tcPr>
          <w:p w14:paraId="65C9516E" w14:textId="77777777" w:rsidR="00830BCA" w:rsidRPr="00830BCA" w:rsidRDefault="00830BCA" w:rsidP="00830BCA">
            <w:pPr>
              <w:rPr>
                <w:b/>
              </w:rPr>
            </w:pPr>
            <w:r>
              <w:rPr>
                <w:b/>
              </w:rPr>
              <w:t xml:space="preserve">Weight </w:t>
            </w:r>
          </w:p>
        </w:tc>
        <w:tc>
          <w:tcPr>
            <w:tcW w:w="850" w:type="dxa"/>
          </w:tcPr>
          <w:p w14:paraId="7745E783" w14:textId="77777777" w:rsidR="00830BCA" w:rsidRPr="00830BCA" w:rsidRDefault="00830BCA" w:rsidP="00830BCA">
            <w:pPr>
              <w:rPr>
                <w:b/>
              </w:rPr>
            </w:pPr>
            <w:r>
              <w:rPr>
                <w:b/>
              </w:rPr>
              <w:t>Score</w:t>
            </w:r>
          </w:p>
        </w:tc>
      </w:tr>
      <w:tr w:rsidR="00830BCA" w14:paraId="1147678C" w14:textId="77777777" w:rsidTr="00C918B7">
        <w:tc>
          <w:tcPr>
            <w:tcW w:w="1870" w:type="dxa"/>
          </w:tcPr>
          <w:p w14:paraId="67258741" w14:textId="77777777" w:rsidR="00830BCA" w:rsidRPr="00830BCA" w:rsidRDefault="00830BCA" w:rsidP="00830BCA">
            <w:pPr>
              <w:rPr>
                <w:b/>
                <w:i/>
              </w:rPr>
            </w:pPr>
            <w:r>
              <w:rPr>
                <w:b/>
                <w:i/>
              </w:rPr>
              <w:t xml:space="preserve">Strength </w:t>
            </w:r>
          </w:p>
        </w:tc>
        <w:tc>
          <w:tcPr>
            <w:tcW w:w="4221" w:type="dxa"/>
          </w:tcPr>
          <w:p w14:paraId="25C2B4F6" w14:textId="77777777" w:rsidR="00830BCA" w:rsidRDefault="00830BCA" w:rsidP="00830BCA"/>
        </w:tc>
        <w:tc>
          <w:tcPr>
            <w:tcW w:w="1417" w:type="dxa"/>
          </w:tcPr>
          <w:p w14:paraId="39A50DDF" w14:textId="77777777" w:rsidR="00830BCA" w:rsidRDefault="00830BCA" w:rsidP="00227ADA"/>
        </w:tc>
        <w:tc>
          <w:tcPr>
            <w:tcW w:w="992" w:type="dxa"/>
          </w:tcPr>
          <w:p w14:paraId="0C11E8F3" w14:textId="77777777" w:rsidR="00830BCA" w:rsidRDefault="00830BCA" w:rsidP="00830BCA"/>
        </w:tc>
        <w:tc>
          <w:tcPr>
            <w:tcW w:w="850" w:type="dxa"/>
          </w:tcPr>
          <w:p w14:paraId="262269F3" w14:textId="77777777" w:rsidR="00830BCA" w:rsidRDefault="00830BCA" w:rsidP="00830BCA"/>
        </w:tc>
      </w:tr>
      <w:tr w:rsidR="00830BCA" w14:paraId="28BDA04D" w14:textId="77777777" w:rsidTr="00C918B7">
        <w:tc>
          <w:tcPr>
            <w:tcW w:w="1870" w:type="dxa"/>
          </w:tcPr>
          <w:p w14:paraId="7B5C1848" w14:textId="77777777" w:rsidR="00830BCA" w:rsidRPr="00227ADA" w:rsidRDefault="00227ADA" w:rsidP="00830BCA">
            <w:pPr>
              <w:rPr>
                <w:i/>
              </w:rPr>
            </w:pPr>
            <w:r>
              <w:rPr>
                <w:i/>
              </w:rPr>
              <w:lastRenderedPageBreak/>
              <w:t xml:space="preserve">Strong Brand Identity </w:t>
            </w:r>
          </w:p>
        </w:tc>
        <w:tc>
          <w:tcPr>
            <w:tcW w:w="4221" w:type="dxa"/>
          </w:tcPr>
          <w:p w14:paraId="171C8BBA" w14:textId="77777777" w:rsidR="00227ADA" w:rsidRDefault="00227ADA" w:rsidP="00227ADA">
            <w:r>
              <w:t xml:space="preserve">A powerful brand recognition has been made by </w:t>
            </w:r>
            <w:r w:rsidR="003738AC">
              <w:t xml:space="preserve">  BIG BUG SPORTS LIMITED </w:t>
            </w:r>
            <w:r>
              <w:t xml:space="preserve">for their quality and engagement with community. </w:t>
            </w:r>
          </w:p>
          <w:p w14:paraId="3D2924EE" w14:textId="77777777" w:rsidR="00227ADA" w:rsidRDefault="00227ADA" w:rsidP="00227ADA">
            <w:r>
              <w:t xml:space="preserve">This rigid strong identity boosts the customer loyalty and enables the premium pricing for </w:t>
            </w:r>
            <w:r w:rsidR="00F75CD9">
              <w:t>BIG BUG SPORT LIMITED</w:t>
            </w:r>
            <w:r>
              <w:t xml:space="preserve">.   </w:t>
            </w:r>
          </w:p>
          <w:p w14:paraId="6E7A8770" w14:textId="77777777" w:rsidR="00830BCA" w:rsidRDefault="00830BCA" w:rsidP="00227ADA"/>
        </w:tc>
        <w:tc>
          <w:tcPr>
            <w:tcW w:w="1417" w:type="dxa"/>
          </w:tcPr>
          <w:p w14:paraId="6DAAD0BE" w14:textId="77777777" w:rsidR="00830BCA" w:rsidRDefault="00227ADA" w:rsidP="00830BCA">
            <w:r>
              <w:t>10</w:t>
            </w:r>
          </w:p>
        </w:tc>
        <w:tc>
          <w:tcPr>
            <w:tcW w:w="992" w:type="dxa"/>
          </w:tcPr>
          <w:p w14:paraId="4D16E902" w14:textId="77777777" w:rsidR="00830BCA" w:rsidRDefault="00227ADA" w:rsidP="00830BCA">
            <w:r>
              <w:t>3</w:t>
            </w:r>
          </w:p>
        </w:tc>
        <w:tc>
          <w:tcPr>
            <w:tcW w:w="850" w:type="dxa"/>
          </w:tcPr>
          <w:p w14:paraId="02F5BF6E" w14:textId="77777777" w:rsidR="00830BCA" w:rsidRDefault="00227ADA" w:rsidP="00830BCA">
            <w:r>
              <w:t>30</w:t>
            </w:r>
          </w:p>
        </w:tc>
      </w:tr>
      <w:tr w:rsidR="00830BCA" w14:paraId="6AA3F3A4" w14:textId="77777777" w:rsidTr="00C918B7">
        <w:tc>
          <w:tcPr>
            <w:tcW w:w="1870" w:type="dxa"/>
          </w:tcPr>
          <w:p w14:paraId="0DBB6C71" w14:textId="77777777" w:rsidR="00830BCA" w:rsidRPr="00227ADA" w:rsidRDefault="00227ADA" w:rsidP="00830BCA">
            <w:pPr>
              <w:rPr>
                <w:i/>
              </w:rPr>
            </w:pPr>
            <w:r>
              <w:rPr>
                <w:i/>
              </w:rPr>
              <w:t xml:space="preserve">Innovative Strategy for Marketing </w:t>
            </w:r>
          </w:p>
        </w:tc>
        <w:tc>
          <w:tcPr>
            <w:tcW w:w="4221" w:type="dxa"/>
          </w:tcPr>
          <w:p w14:paraId="6A3BD396" w14:textId="77777777" w:rsidR="00227ADA" w:rsidRDefault="003738AC" w:rsidP="00227ADA">
            <w:r>
              <w:t xml:space="preserve">  BIG BUG SPORTS LIMITED </w:t>
            </w:r>
            <w:r w:rsidR="00227ADA">
              <w:t>utilises the influencer marketing and engagement of social media and helps it in standing out from the competition in the fitness market</w:t>
            </w:r>
            <w:r w:rsidR="00EA0E0E">
              <w:rPr>
                <w:shd w:val="clear" w:color="auto" w:fill="FFFFFF"/>
              </w:rPr>
              <w:t xml:space="preserve"> (</w:t>
            </w:r>
            <w:proofErr w:type="spellStart"/>
            <w:r w:rsidR="00EA0E0E">
              <w:rPr>
                <w:shd w:val="clear" w:color="auto" w:fill="FFFFFF"/>
              </w:rPr>
              <w:t>Benzaghta</w:t>
            </w:r>
            <w:proofErr w:type="spellEnd"/>
            <w:r w:rsidR="00EA0E0E">
              <w:rPr>
                <w:shd w:val="clear" w:color="auto" w:fill="FFFFFF"/>
              </w:rPr>
              <w:t>, 2021)</w:t>
            </w:r>
            <w:r w:rsidR="00227ADA">
              <w:t xml:space="preserve">. This approach link with the young consumers and enhances the brand visibility.  </w:t>
            </w:r>
          </w:p>
          <w:p w14:paraId="14310599" w14:textId="77777777" w:rsidR="00830BCA" w:rsidRDefault="00830BCA" w:rsidP="00227ADA"/>
        </w:tc>
        <w:tc>
          <w:tcPr>
            <w:tcW w:w="1417" w:type="dxa"/>
          </w:tcPr>
          <w:p w14:paraId="37B08BD5" w14:textId="77777777" w:rsidR="00830BCA" w:rsidRDefault="00227ADA" w:rsidP="00830BCA">
            <w:r>
              <w:t>6</w:t>
            </w:r>
          </w:p>
        </w:tc>
        <w:tc>
          <w:tcPr>
            <w:tcW w:w="992" w:type="dxa"/>
          </w:tcPr>
          <w:p w14:paraId="0AF14EA3" w14:textId="77777777" w:rsidR="00830BCA" w:rsidRDefault="00227ADA" w:rsidP="00830BCA">
            <w:r>
              <w:t>1</w:t>
            </w:r>
          </w:p>
        </w:tc>
        <w:tc>
          <w:tcPr>
            <w:tcW w:w="850" w:type="dxa"/>
          </w:tcPr>
          <w:p w14:paraId="6662780A" w14:textId="77777777" w:rsidR="00830BCA" w:rsidRDefault="00227ADA" w:rsidP="00830BCA">
            <w:r>
              <w:t>6</w:t>
            </w:r>
          </w:p>
        </w:tc>
      </w:tr>
      <w:tr w:rsidR="00830BCA" w14:paraId="4F2DEA1A" w14:textId="77777777" w:rsidTr="00C918B7">
        <w:tc>
          <w:tcPr>
            <w:tcW w:w="1870" w:type="dxa"/>
          </w:tcPr>
          <w:p w14:paraId="2EC6DCE1" w14:textId="77777777" w:rsidR="00830BCA" w:rsidRPr="00227ADA" w:rsidRDefault="00227ADA" w:rsidP="00830BCA">
            <w:pPr>
              <w:rPr>
                <w:i/>
              </w:rPr>
            </w:pPr>
            <w:r>
              <w:rPr>
                <w:i/>
              </w:rPr>
              <w:t xml:space="preserve">Agility and Adaptability </w:t>
            </w:r>
          </w:p>
        </w:tc>
        <w:tc>
          <w:tcPr>
            <w:tcW w:w="4221" w:type="dxa"/>
          </w:tcPr>
          <w:p w14:paraId="1E1478B6" w14:textId="77777777" w:rsidR="00227ADA" w:rsidRDefault="00227ADA" w:rsidP="00227ADA">
            <w:r>
              <w:t>The company utilises the influencer marketing and social media engagement, which h</w:t>
            </w:r>
            <w:r w:rsidR="00E25AF9">
              <w:t>elps it in setting apart from the other businesses.</w:t>
            </w:r>
          </w:p>
          <w:p w14:paraId="126790D9" w14:textId="77777777" w:rsidR="00830BCA" w:rsidRDefault="00830BCA" w:rsidP="00E25AF9"/>
        </w:tc>
        <w:tc>
          <w:tcPr>
            <w:tcW w:w="1417" w:type="dxa"/>
          </w:tcPr>
          <w:p w14:paraId="2A2C872F" w14:textId="77777777" w:rsidR="00830BCA" w:rsidRDefault="00E25AF9" w:rsidP="00830BCA">
            <w:r>
              <w:t>2</w:t>
            </w:r>
          </w:p>
        </w:tc>
        <w:tc>
          <w:tcPr>
            <w:tcW w:w="992" w:type="dxa"/>
          </w:tcPr>
          <w:p w14:paraId="094AF251" w14:textId="77777777" w:rsidR="00830BCA" w:rsidRDefault="00E25AF9" w:rsidP="00830BCA">
            <w:r>
              <w:t>2</w:t>
            </w:r>
          </w:p>
        </w:tc>
        <w:tc>
          <w:tcPr>
            <w:tcW w:w="850" w:type="dxa"/>
          </w:tcPr>
          <w:p w14:paraId="1B3EB18B" w14:textId="77777777" w:rsidR="00830BCA" w:rsidRDefault="00E25AF9" w:rsidP="00830BCA">
            <w:r>
              <w:t>4</w:t>
            </w:r>
          </w:p>
        </w:tc>
      </w:tr>
      <w:tr w:rsidR="00830BCA" w14:paraId="4A8FD01E" w14:textId="77777777" w:rsidTr="00C918B7">
        <w:tc>
          <w:tcPr>
            <w:tcW w:w="1870" w:type="dxa"/>
          </w:tcPr>
          <w:p w14:paraId="2F7AC1A9" w14:textId="77777777" w:rsidR="00830BCA" w:rsidRPr="00E25AF9" w:rsidRDefault="00E25AF9" w:rsidP="00830BCA">
            <w:pPr>
              <w:rPr>
                <w:b/>
              </w:rPr>
            </w:pPr>
            <w:r>
              <w:rPr>
                <w:b/>
              </w:rPr>
              <w:t xml:space="preserve">Weaknesses </w:t>
            </w:r>
          </w:p>
        </w:tc>
        <w:tc>
          <w:tcPr>
            <w:tcW w:w="4221" w:type="dxa"/>
          </w:tcPr>
          <w:p w14:paraId="13643E8C" w14:textId="77777777" w:rsidR="00830BCA" w:rsidRDefault="00830BCA" w:rsidP="00830BCA"/>
        </w:tc>
        <w:tc>
          <w:tcPr>
            <w:tcW w:w="1417" w:type="dxa"/>
          </w:tcPr>
          <w:p w14:paraId="07C045A6" w14:textId="77777777" w:rsidR="00830BCA" w:rsidRDefault="00830BCA" w:rsidP="00830BCA"/>
        </w:tc>
        <w:tc>
          <w:tcPr>
            <w:tcW w:w="992" w:type="dxa"/>
          </w:tcPr>
          <w:p w14:paraId="763C9B09" w14:textId="77777777" w:rsidR="00830BCA" w:rsidRDefault="00830BCA" w:rsidP="00830BCA"/>
        </w:tc>
        <w:tc>
          <w:tcPr>
            <w:tcW w:w="850" w:type="dxa"/>
          </w:tcPr>
          <w:p w14:paraId="0E14AF25" w14:textId="77777777" w:rsidR="00830BCA" w:rsidRDefault="00830BCA" w:rsidP="00830BCA"/>
        </w:tc>
      </w:tr>
      <w:tr w:rsidR="00830BCA" w14:paraId="179274A4" w14:textId="77777777" w:rsidTr="00C918B7">
        <w:tc>
          <w:tcPr>
            <w:tcW w:w="1870" w:type="dxa"/>
          </w:tcPr>
          <w:p w14:paraId="0A2FF926" w14:textId="77777777" w:rsidR="00830BCA" w:rsidRPr="00E25AF9" w:rsidRDefault="00E25AF9" w:rsidP="00830BCA">
            <w:pPr>
              <w:rPr>
                <w:i/>
              </w:rPr>
            </w:pPr>
            <w:r>
              <w:rPr>
                <w:i/>
              </w:rPr>
              <w:t>Restricted Physical Presence</w:t>
            </w:r>
          </w:p>
        </w:tc>
        <w:tc>
          <w:tcPr>
            <w:tcW w:w="4221" w:type="dxa"/>
          </w:tcPr>
          <w:p w14:paraId="6D75F002" w14:textId="77777777" w:rsidR="00830BCA" w:rsidRDefault="003738AC" w:rsidP="00E25AF9">
            <w:r>
              <w:t xml:space="preserve">  BIG BUG SPORTS LIMITED </w:t>
            </w:r>
            <w:r w:rsidR="00E25AF9">
              <w:t xml:space="preserve">has a rigid online presence but lacks in the physical stores, which restricts visibility and accessibility of the company.    </w:t>
            </w:r>
          </w:p>
        </w:tc>
        <w:tc>
          <w:tcPr>
            <w:tcW w:w="1417" w:type="dxa"/>
          </w:tcPr>
          <w:p w14:paraId="60856852" w14:textId="77777777" w:rsidR="00830BCA" w:rsidRDefault="00E25AF9" w:rsidP="00830BCA">
            <w:r>
              <w:t>7</w:t>
            </w:r>
          </w:p>
        </w:tc>
        <w:tc>
          <w:tcPr>
            <w:tcW w:w="992" w:type="dxa"/>
          </w:tcPr>
          <w:p w14:paraId="79000BB2" w14:textId="77777777" w:rsidR="00830BCA" w:rsidRDefault="00E25AF9" w:rsidP="00830BCA">
            <w:r>
              <w:t>3</w:t>
            </w:r>
          </w:p>
        </w:tc>
        <w:tc>
          <w:tcPr>
            <w:tcW w:w="850" w:type="dxa"/>
          </w:tcPr>
          <w:p w14:paraId="11CD99D0" w14:textId="77777777" w:rsidR="00830BCA" w:rsidRDefault="00E25AF9" w:rsidP="00830BCA">
            <w:r>
              <w:t>21</w:t>
            </w:r>
          </w:p>
        </w:tc>
      </w:tr>
      <w:tr w:rsidR="00E25AF9" w14:paraId="11435E68" w14:textId="77777777" w:rsidTr="00C918B7">
        <w:tc>
          <w:tcPr>
            <w:tcW w:w="1870" w:type="dxa"/>
          </w:tcPr>
          <w:p w14:paraId="68917445" w14:textId="77777777" w:rsidR="00E25AF9" w:rsidRDefault="00E25AF9" w:rsidP="00830BCA">
            <w:pPr>
              <w:rPr>
                <w:i/>
              </w:rPr>
            </w:pPr>
            <w:r>
              <w:rPr>
                <w:i/>
              </w:rPr>
              <w:t xml:space="preserve">Dependency on the </w:t>
            </w:r>
            <w:proofErr w:type="gramStart"/>
            <w:r>
              <w:rPr>
                <w:i/>
              </w:rPr>
              <w:t>Social Media</w:t>
            </w:r>
            <w:proofErr w:type="gramEnd"/>
            <w:r>
              <w:rPr>
                <w:i/>
              </w:rPr>
              <w:t xml:space="preserve"> </w:t>
            </w:r>
          </w:p>
        </w:tc>
        <w:tc>
          <w:tcPr>
            <w:tcW w:w="4221" w:type="dxa"/>
          </w:tcPr>
          <w:p w14:paraId="2F2659DA" w14:textId="77777777" w:rsidR="00E25AF9" w:rsidRDefault="003738AC" w:rsidP="00E25AF9">
            <w:r>
              <w:t xml:space="preserve">  BIG BUG SPORTS LIMITED </w:t>
            </w:r>
            <w:r w:rsidR="00E25AF9">
              <w:t xml:space="preserve">is heavily reliant on the social media for their core marketing, which can be vulnerable if there are changes in trends or changes in </w:t>
            </w:r>
            <w:r w:rsidR="00E25AF9">
              <w:lastRenderedPageBreak/>
              <w:t xml:space="preserve">algorithm of platforms. Overall impacting the engagement levels of company. </w:t>
            </w:r>
          </w:p>
        </w:tc>
        <w:tc>
          <w:tcPr>
            <w:tcW w:w="1417" w:type="dxa"/>
          </w:tcPr>
          <w:p w14:paraId="6D51D16A" w14:textId="77777777" w:rsidR="00E25AF9" w:rsidRDefault="00E25AF9" w:rsidP="00830BCA">
            <w:r>
              <w:lastRenderedPageBreak/>
              <w:t>11</w:t>
            </w:r>
          </w:p>
        </w:tc>
        <w:tc>
          <w:tcPr>
            <w:tcW w:w="992" w:type="dxa"/>
          </w:tcPr>
          <w:p w14:paraId="76DBCBD0" w14:textId="77777777" w:rsidR="00E25AF9" w:rsidRDefault="00E25AF9" w:rsidP="00830BCA">
            <w:r>
              <w:t>1</w:t>
            </w:r>
          </w:p>
        </w:tc>
        <w:tc>
          <w:tcPr>
            <w:tcW w:w="850" w:type="dxa"/>
          </w:tcPr>
          <w:p w14:paraId="6926D196" w14:textId="77777777" w:rsidR="00E25AF9" w:rsidRDefault="00E25AF9" w:rsidP="00830BCA">
            <w:r>
              <w:t>11</w:t>
            </w:r>
          </w:p>
        </w:tc>
      </w:tr>
      <w:tr w:rsidR="00E25AF9" w14:paraId="10DFDA9F" w14:textId="77777777" w:rsidTr="00C918B7">
        <w:tc>
          <w:tcPr>
            <w:tcW w:w="1870" w:type="dxa"/>
          </w:tcPr>
          <w:p w14:paraId="6089795F" w14:textId="77777777" w:rsidR="00E25AF9" w:rsidRDefault="009A5052" w:rsidP="00830BCA">
            <w:pPr>
              <w:rPr>
                <w:i/>
              </w:rPr>
            </w:pPr>
            <w:r>
              <w:rPr>
                <w:i/>
              </w:rPr>
              <w:t>Vulnerability</w:t>
            </w:r>
            <w:r w:rsidR="00E25AF9">
              <w:rPr>
                <w:i/>
              </w:rPr>
              <w:t xml:space="preserve"> in the Supply Chain </w:t>
            </w:r>
          </w:p>
        </w:tc>
        <w:tc>
          <w:tcPr>
            <w:tcW w:w="4221" w:type="dxa"/>
          </w:tcPr>
          <w:p w14:paraId="15021731" w14:textId="77777777" w:rsidR="00E25AF9" w:rsidRDefault="00E25AF9" w:rsidP="00E25AF9">
            <w:r>
              <w:t xml:space="preserve">Disruptions in the global supply chain, especially after the post pandemic, poses risk in the availability for the product and timely </w:t>
            </w:r>
            <w:r w:rsidR="009A5052">
              <w:t>deliveries</w:t>
            </w:r>
            <w:r>
              <w:t xml:space="preserve"> of the </w:t>
            </w:r>
            <w:r w:rsidR="009A5052">
              <w:t>products</w:t>
            </w:r>
            <w:r>
              <w:t xml:space="preserve">.    </w:t>
            </w:r>
          </w:p>
        </w:tc>
        <w:tc>
          <w:tcPr>
            <w:tcW w:w="1417" w:type="dxa"/>
          </w:tcPr>
          <w:p w14:paraId="0C4078F0" w14:textId="77777777" w:rsidR="00E25AF9" w:rsidRDefault="009A5052" w:rsidP="00830BCA">
            <w:r>
              <w:t>2</w:t>
            </w:r>
          </w:p>
        </w:tc>
        <w:tc>
          <w:tcPr>
            <w:tcW w:w="992" w:type="dxa"/>
          </w:tcPr>
          <w:p w14:paraId="206C4344" w14:textId="77777777" w:rsidR="00E25AF9" w:rsidRDefault="009A5052" w:rsidP="00830BCA">
            <w:r>
              <w:t>2</w:t>
            </w:r>
          </w:p>
        </w:tc>
        <w:tc>
          <w:tcPr>
            <w:tcW w:w="850" w:type="dxa"/>
          </w:tcPr>
          <w:p w14:paraId="745D4464" w14:textId="77777777" w:rsidR="00E25AF9" w:rsidRDefault="009A5052" w:rsidP="00830BCA">
            <w:r>
              <w:t>4</w:t>
            </w:r>
          </w:p>
          <w:p w14:paraId="3915B57A" w14:textId="77777777" w:rsidR="009A5052" w:rsidRDefault="009A5052" w:rsidP="00830BCA"/>
        </w:tc>
      </w:tr>
      <w:tr w:rsidR="009A5052" w14:paraId="1E9D45D9" w14:textId="77777777" w:rsidTr="00C918B7">
        <w:tc>
          <w:tcPr>
            <w:tcW w:w="1870" w:type="dxa"/>
          </w:tcPr>
          <w:p w14:paraId="76D2BC4E" w14:textId="77777777" w:rsidR="009A5052" w:rsidRPr="009A5052" w:rsidRDefault="009A5052" w:rsidP="00830BCA">
            <w:pPr>
              <w:rPr>
                <w:b/>
                <w:i/>
              </w:rPr>
            </w:pPr>
            <w:r>
              <w:rPr>
                <w:b/>
                <w:i/>
              </w:rPr>
              <w:t xml:space="preserve">Opportunities </w:t>
            </w:r>
          </w:p>
        </w:tc>
        <w:tc>
          <w:tcPr>
            <w:tcW w:w="4221" w:type="dxa"/>
          </w:tcPr>
          <w:p w14:paraId="0D8F0588" w14:textId="77777777" w:rsidR="009A5052" w:rsidRDefault="009A5052" w:rsidP="00E25AF9"/>
        </w:tc>
        <w:tc>
          <w:tcPr>
            <w:tcW w:w="1417" w:type="dxa"/>
          </w:tcPr>
          <w:p w14:paraId="42D3FC5C" w14:textId="77777777" w:rsidR="009A5052" w:rsidRDefault="009A5052" w:rsidP="00830BCA"/>
        </w:tc>
        <w:tc>
          <w:tcPr>
            <w:tcW w:w="992" w:type="dxa"/>
          </w:tcPr>
          <w:p w14:paraId="598539F9" w14:textId="77777777" w:rsidR="009A5052" w:rsidRDefault="009A5052" w:rsidP="00830BCA"/>
        </w:tc>
        <w:tc>
          <w:tcPr>
            <w:tcW w:w="850" w:type="dxa"/>
          </w:tcPr>
          <w:p w14:paraId="670DFC84" w14:textId="77777777" w:rsidR="009A5052" w:rsidRDefault="009A5052" w:rsidP="00830BCA"/>
        </w:tc>
      </w:tr>
      <w:tr w:rsidR="009A5052" w14:paraId="5A96FE32" w14:textId="77777777" w:rsidTr="00C918B7">
        <w:tc>
          <w:tcPr>
            <w:tcW w:w="1870" w:type="dxa"/>
          </w:tcPr>
          <w:p w14:paraId="128D4CE8" w14:textId="77777777" w:rsidR="009A5052" w:rsidRPr="009A5052" w:rsidRDefault="009A5052" w:rsidP="00830BCA">
            <w:pPr>
              <w:rPr>
                <w:i/>
              </w:rPr>
            </w:pPr>
            <w:proofErr w:type="gramStart"/>
            <w:r>
              <w:rPr>
                <w:i/>
              </w:rPr>
              <w:t>Expansion  in</w:t>
            </w:r>
            <w:proofErr w:type="gramEnd"/>
            <w:r>
              <w:rPr>
                <w:i/>
              </w:rPr>
              <w:t xml:space="preserve"> the New Markets </w:t>
            </w:r>
          </w:p>
        </w:tc>
        <w:tc>
          <w:tcPr>
            <w:tcW w:w="4221" w:type="dxa"/>
          </w:tcPr>
          <w:p w14:paraId="51CC272A" w14:textId="77777777" w:rsidR="009A5052" w:rsidRDefault="009A5052" w:rsidP="009A5052">
            <w:r>
              <w:t xml:space="preserve">There are significant growth opportunities in the international markets where the culture regarding fitness is emerging rapidly. </w:t>
            </w:r>
          </w:p>
          <w:p w14:paraId="200749A8" w14:textId="77777777" w:rsidR="009A5052" w:rsidRDefault="009A5052" w:rsidP="009A5052">
            <w:r>
              <w:t xml:space="preserve">This will </w:t>
            </w:r>
            <w:proofErr w:type="gramStart"/>
            <w:r>
              <w:t>helps</w:t>
            </w:r>
            <w:proofErr w:type="gramEnd"/>
            <w:r>
              <w:t xml:space="preserve"> the company in boosting their revenue along with their brand presence on the global level</w:t>
            </w:r>
          </w:p>
          <w:p w14:paraId="52A16BE0" w14:textId="77777777" w:rsidR="009A5052" w:rsidRDefault="009A5052" w:rsidP="009A5052"/>
        </w:tc>
        <w:tc>
          <w:tcPr>
            <w:tcW w:w="1417" w:type="dxa"/>
          </w:tcPr>
          <w:p w14:paraId="15B452E9" w14:textId="77777777" w:rsidR="009A5052" w:rsidRDefault="002955D4" w:rsidP="00830BCA">
            <w:r>
              <w:t>8</w:t>
            </w:r>
          </w:p>
        </w:tc>
        <w:tc>
          <w:tcPr>
            <w:tcW w:w="992" w:type="dxa"/>
          </w:tcPr>
          <w:p w14:paraId="41DD62A7" w14:textId="77777777" w:rsidR="009A5052" w:rsidRDefault="002955D4" w:rsidP="00830BCA">
            <w:r>
              <w:t>3</w:t>
            </w:r>
          </w:p>
        </w:tc>
        <w:tc>
          <w:tcPr>
            <w:tcW w:w="850" w:type="dxa"/>
          </w:tcPr>
          <w:p w14:paraId="651E685F" w14:textId="77777777" w:rsidR="009A5052" w:rsidRDefault="002955D4" w:rsidP="00830BCA">
            <w:r>
              <w:t>24</w:t>
            </w:r>
          </w:p>
        </w:tc>
      </w:tr>
      <w:tr w:rsidR="009A5052" w14:paraId="74C2C7A0" w14:textId="77777777" w:rsidTr="00C918B7">
        <w:tc>
          <w:tcPr>
            <w:tcW w:w="1870" w:type="dxa"/>
          </w:tcPr>
          <w:p w14:paraId="6DA29D67" w14:textId="77777777" w:rsidR="009A5052" w:rsidRPr="002955D4" w:rsidRDefault="002955D4" w:rsidP="00830BCA">
            <w:pPr>
              <w:rPr>
                <w:i/>
              </w:rPr>
            </w:pPr>
            <w:r>
              <w:rPr>
                <w:i/>
              </w:rPr>
              <w:t>Diversification of the product lines</w:t>
            </w:r>
          </w:p>
        </w:tc>
        <w:tc>
          <w:tcPr>
            <w:tcW w:w="4221" w:type="dxa"/>
          </w:tcPr>
          <w:p w14:paraId="127D5F13" w14:textId="77777777" w:rsidR="002955D4" w:rsidRDefault="002955D4" w:rsidP="00E25AF9">
            <w:r>
              <w:t xml:space="preserve">Diversifying the offerings of products, which includes lifestyle or sustainable apparel will help in meeting the evolving needs of consumers. </w:t>
            </w:r>
          </w:p>
          <w:p w14:paraId="6EB509AE" w14:textId="77777777" w:rsidR="009A5052" w:rsidRDefault="009A5052" w:rsidP="00E25AF9"/>
        </w:tc>
        <w:tc>
          <w:tcPr>
            <w:tcW w:w="1417" w:type="dxa"/>
          </w:tcPr>
          <w:p w14:paraId="324157BD" w14:textId="77777777" w:rsidR="009A5052" w:rsidRDefault="002955D4" w:rsidP="00830BCA">
            <w:r>
              <w:t>4</w:t>
            </w:r>
          </w:p>
        </w:tc>
        <w:tc>
          <w:tcPr>
            <w:tcW w:w="992" w:type="dxa"/>
          </w:tcPr>
          <w:p w14:paraId="0FCFCD7F" w14:textId="77777777" w:rsidR="009A5052" w:rsidRDefault="002955D4" w:rsidP="00830BCA">
            <w:r>
              <w:t>1</w:t>
            </w:r>
          </w:p>
        </w:tc>
        <w:tc>
          <w:tcPr>
            <w:tcW w:w="850" w:type="dxa"/>
          </w:tcPr>
          <w:p w14:paraId="320B40D4" w14:textId="77777777" w:rsidR="009A5052" w:rsidRDefault="002955D4" w:rsidP="00830BCA">
            <w:r>
              <w:t>4</w:t>
            </w:r>
          </w:p>
        </w:tc>
      </w:tr>
      <w:tr w:rsidR="009A5052" w14:paraId="2BDF5BF4" w14:textId="77777777" w:rsidTr="00C918B7">
        <w:tc>
          <w:tcPr>
            <w:tcW w:w="1870" w:type="dxa"/>
          </w:tcPr>
          <w:p w14:paraId="6F713152" w14:textId="77777777" w:rsidR="009A5052" w:rsidRPr="002955D4" w:rsidRDefault="002955D4" w:rsidP="00830BCA">
            <w:pPr>
              <w:rPr>
                <w:i/>
              </w:rPr>
            </w:pPr>
            <w:r>
              <w:rPr>
                <w:i/>
              </w:rPr>
              <w:t xml:space="preserve">Advancement </w:t>
            </w:r>
            <w:proofErr w:type="gramStart"/>
            <w:r>
              <w:rPr>
                <w:i/>
              </w:rPr>
              <w:t>in  Technology</w:t>
            </w:r>
            <w:proofErr w:type="gramEnd"/>
            <w:r>
              <w:rPr>
                <w:i/>
              </w:rPr>
              <w:t xml:space="preserve"> </w:t>
            </w:r>
          </w:p>
        </w:tc>
        <w:tc>
          <w:tcPr>
            <w:tcW w:w="4221" w:type="dxa"/>
          </w:tcPr>
          <w:p w14:paraId="647DFBB7" w14:textId="77777777" w:rsidR="009A5052" w:rsidRDefault="002955D4" w:rsidP="002955D4">
            <w:r>
              <w:t xml:space="preserve">Investing in the technology for enhancing the experience of consumers will help the company in capturing the bigger market share and meeting the demands of young demographics. </w:t>
            </w:r>
          </w:p>
        </w:tc>
        <w:tc>
          <w:tcPr>
            <w:tcW w:w="1417" w:type="dxa"/>
          </w:tcPr>
          <w:p w14:paraId="502E8F18" w14:textId="77777777" w:rsidR="009A5052" w:rsidRDefault="002955D4" w:rsidP="00830BCA">
            <w:r>
              <w:t>3</w:t>
            </w:r>
          </w:p>
        </w:tc>
        <w:tc>
          <w:tcPr>
            <w:tcW w:w="992" w:type="dxa"/>
          </w:tcPr>
          <w:p w14:paraId="25346FFA" w14:textId="77777777" w:rsidR="009A5052" w:rsidRDefault="002955D4" w:rsidP="00830BCA">
            <w:r>
              <w:t>3</w:t>
            </w:r>
          </w:p>
        </w:tc>
        <w:tc>
          <w:tcPr>
            <w:tcW w:w="850" w:type="dxa"/>
          </w:tcPr>
          <w:p w14:paraId="67B87EA5" w14:textId="77777777" w:rsidR="009A5052" w:rsidRDefault="002955D4" w:rsidP="00830BCA">
            <w:r>
              <w:t>9</w:t>
            </w:r>
          </w:p>
        </w:tc>
      </w:tr>
      <w:tr w:rsidR="002955D4" w14:paraId="63D71154" w14:textId="77777777" w:rsidTr="00C918B7">
        <w:tc>
          <w:tcPr>
            <w:tcW w:w="1870" w:type="dxa"/>
          </w:tcPr>
          <w:p w14:paraId="32D77B94" w14:textId="77777777" w:rsidR="002955D4" w:rsidRPr="002955D4" w:rsidRDefault="002955D4" w:rsidP="00830BCA">
            <w:pPr>
              <w:rPr>
                <w:b/>
                <w:i/>
              </w:rPr>
            </w:pPr>
            <w:r>
              <w:rPr>
                <w:b/>
                <w:i/>
              </w:rPr>
              <w:t xml:space="preserve">Threats </w:t>
            </w:r>
          </w:p>
        </w:tc>
        <w:tc>
          <w:tcPr>
            <w:tcW w:w="4221" w:type="dxa"/>
          </w:tcPr>
          <w:p w14:paraId="0FACB1BD" w14:textId="77777777" w:rsidR="002955D4" w:rsidRDefault="002955D4" w:rsidP="002955D4"/>
        </w:tc>
        <w:tc>
          <w:tcPr>
            <w:tcW w:w="1417" w:type="dxa"/>
          </w:tcPr>
          <w:p w14:paraId="6F2B5262" w14:textId="77777777" w:rsidR="002955D4" w:rsidRDefault="002955D4" w:rsidP="00830BCA"/>
        </w:tc>
        <w:tc>
          <w:tcPr>
            <w:tcW w:w="992" w:type="dxa"/>
          </w:tcPr>
          <w:p w14:paraId="6C0478AD" w14:textId="77777777" w:rsidR="002955D4" w:rsidRDefault="002955D4" w:rsidP="00830BCA"/>
        </w:tc>
        <w:tc>
          <w:tcPr>
            <w:tcW w:w="850" w:type="dxa"/>
          </w:tcPr>
          <w:p w14:paraId="02968774" w14:textId="77777777" w:rsidR="002955D4" w:rsidRDefault="002955D4" w:rsidP="00830BCA"/>
        </w:tc>
      </w:tr>
      <w:tr w:rsidR="002955D4" w14:paraId="0CCB0C56" w14:textId="77777777" w:rsidTr="00C918B7">
        <w:tc>
          <w:tcPr>
            <w:tcW w:w="1870" w:type="dxa"/>
          </w:tcPr>
          <w:p w14:paraId="4CC0B974" w14:textId="77777777" w:rsidR="002955D4" w:rsidRDefault="002955D4" w:rsidP="00830BCA">
            <w:pPr>
              <w:rPr>
                <w:i/>
              </w:rPr>
            </w:pPr>
            <w:r>
              <w:rPr>
                <w:i/>
              </w:rPr>
              <w:t xml:space="preserve">High Competition </w:t>
            </w:r>
          </w:p>
        </w:tc>
        <w:tc>
          <w:tcPr>
            <w:tcW w:w="4221" w:type="dxa"/>
          </w:tcPr>
          <w:p w14:paraId="1897843D" w14:textId="77777777" w:rsidR="002955D4" w:rsidRDefault="002955D4" w:rsidP="002955D4">
            <w:r>
              <w:t xml:space="preserve">Active wear is one of the </w:t>
            </w:r>
            <w:r w:rsidR="00CA01F5">
              <w:t>highly</w:t>
            </w:r>
            <w:r>
              <w:t xml:space="preserve"> saturated </w:t>
            </w:r>
            <w:proofErr w:type="gramStart"/>
            <w:r>
              <w:t>market</w:t>
            </w:r>
            <w:proofErr w:type="gramEnd"/>
            <w:r>
              <w:t xml:space="preserve"> with the </w:t>
            </w:r>
            <w:r w:rsidR="00CA01F5">
              <w:t>competitors</w:t>
            </w:r>
            <w:r>
              <w:t xml:space="preserve"> and also include </w:t>
            </w:r>
            <w:r w:rsidR="00CA01F5">
              <w:t xml:space="preserve">new entrants and the established brands, which poses challenges for the market share retention. </w:t>
            </w:r>
            <w:r>
              <w:t xml:space="preserve"> </w:t>
            </w:r>
          </w:p>
          <w:p w14:paraId="07B8DD9F" w14:textId="77777777" w:rsidR="002955D4" w:rsidRDefault="002955D4" w:rsidP="002955D4"/>
        </w:tc>
        <w:tc>
          <w:tcPr>
            <w:tcW w:w="1417" w:type="dxa"/>
          </w:tcPr>
          <w:p w14:paraId="5A1ADED9" w14:textId="77777777" w:rsidR="002955D4" w:rsidRDefault="00CA01F5" w:rsidP="00830BCA">
            <w:r>
              <w:lastRenderedPageBreak/>
              <w:t>12</w:t>
            </w:r>
          </w:p>
        </w:tc>
        <w:tc>
          <w:tcPr>
            <w:tcW w:w="992" w:type="dxa"/>
          </w:tcPr>
          <w:p w14:paraId="53E40C9D" w14:textId="77777777" w:rsidR="002955D4" w:rsidRDefault="00CA01F5" w:rsidP="00830BCA">
            <w:r>
              <w:t>2</w:t>
            </w:r>
          </w:p>
        </w:tc>
        <w:tc>
          <w:tcPr>
            <w:tcW w:w="850" w:type="dxa"/>
          </w:tcPr>
          <w:p w14:paraId="6EC4BE72" w14:textId="77777777" w:rsidR="002955D4" w:rsidRDefault="00CA01F5" w:rsidP="00830BCA">
            <w:r>
              <w:t>24</w:t>
            </w:r>
          </w:p>
        </w:tc>
      </w:tr>
      <w:tr w:rsidR="002955D4" w14:paraId="670C3E12" w14:textId="77777777" w:rsidTr="00C918B7">
        <w:tc>
          <w:tcPr>
            <w:tcW w:w="1870" w:type="dxa"/>
          </w:tcPr>
          <w:p w14:paraId="64A4E887" w14:textId="77777777" w:rsidR="002955D4" w:rsidRDefault="00CA01F5" w:rsidP="00830BCA">
            <w:pPr>
              <w:rPr>
                <w:i/>
              </w:rPr>
            </w:pPr>
            <w:r>
              <w:rPr>
                <w:i/>
              </w:rPr>
              <w:t xml:space="preserve">Downturns in the Economy </w:t>
            </w:r>
          </w:p>
        </w:tc>
        <w:tc>
          <w:tcPr>
            <w:tcW w:w="4221" w:type="dxa"/>
          </w:tcPr>
          <w:p w14:paraId="2579601B" w14:textId="77777777" w:rsidR="002955D4" w:rsidRDefault="00CA01F5" w:rsidP="00F75CD9">
            <w:r>
              <w:t>Instability in the economy can lead to decrease in the spending’s of consumers on the non-essential items, which will affect the overall sales of</w:t>
            </w:r>
            <w:r w:rsidR="00F75CD9">
              <w:t xml:space="preserve"> BIG </w:t>
            </w:r>
            <w:proofErr w:type="gramStart"/>
            <w:r w:rsidR="00F75CD9">
              <w:t xml:space="preserve">BUG </w:t>
            </w:r>
            <w:r>
              <w:t>.</w:t>
            </w:r>
            <w:proofErr w:type="gramEnd"/>
            <w:r>
              <w:t xml:space="preserve"> </w:t>
            </w:r>
          </w:p>
        </w:tc>
        <w:tc>
          <w:tcPr>
            <w:tcW w:w="1417" w:type="dxa"/>
          </w:tcPr>
          <w:p w14:paraId="3C68B637" w14:textId="77777777" w:rsidR="002955D4" w:rsidRDefault="00CA01F5" w:rsidP="00830BCA">
            <w:r>
              <w:t>9</w:t>
            </w:r>
          </w:p>
        </w:tc>
        <w:tc>
          <w:tcPr>
            <w:tcW w:w="992" w:type="dxa"/>
          </w:tcPr>
          <w:p w14:paraId="18231D9F" w14:textId="77777777" w:rsidR="002955D4" w:rsidRDefault="00CA01F5" w:rsidP="00830BCA">
            <w:r>
              <w:t>1</w:t>
            </w:r>
          </w:p>
        </w:tc>
        <w:tc>
          <w:tcPr>
            <w:tcW w:w="850" w:type="dxa"/>
          </w:tcPr>
          <w:p w14:paraId="163414BC" w14:textId="77777777" w:rsidR="002955D4" w:rsidRDefault="00CA01F5" w:rsidP="00830BCA">
            <w:r>
              <w:t>9</w:t>
            </w:r>
          </w:p>
        </w:tc>
      </w:tr>
      <w:tr w:rsidR="002955D4" w14:paraId="26AB46B0" w14:textId="77777777" w:rsidTr="00C918B7">
        <w:tc>
          <w:tcPr>
            <w:tcW w:w="1870" w:type="dxa"/>
          </w:tcPr>
          <w:p w14:paraId="5BB62735" w14:textId="77777777" w:rsidR="002955D4" w:rsidRDefault="00CA01F5" w:rsidP="00830BCA">
            <w:pPr>
              <w:rPr>
                <w:i/>
              </w:rPr>
            </w:pPr>
            <w:r>
              <w:rPr>
                <w:i/>
              </w:rPr>
              <w:t xml:space="preserve">Evolving preferences of Consumers </w:t>
            </w:r>
          </w:p>
        </w:tc>
        <w:tc>
          <w:tcPr>
            <w:tcW w:w="4221" w:type="dxa"/>
          </w:tcPr>
          <w:p w14:paraId="760B00F4" w14:textId="77777777" w:rsidR="002955D4" w:rsidRDefault="00CA01F5" w:rsidP="002955D4">
            <w:r>
              <w:t>Rapid shifts in the trends of consumers requires adhering these changes and evolve the product offerings, which could strain the resources of company</w:t>
            </w:r>
            <w:r w:rsidR="00EA0E0E">
              <w:rPr>
                <w:shd w:val="clear" w:color="auto" w:fill="FFFFFF"/>
              </w:rPr>
              <w:t xml:space="preserve"> (</w:t>
            </w:r>
            <w:proofErr w:type="spellStart"/>
            <w:r w:rsidR="00EA0E0E">
              <w:rPr>
                <w:shd w:val="clear" w:color="auto" w:fill="FFFFFF"/>
              </w:rPr>
              <w:t>Puyt</w:t>
            </w:r>
            <w:proofErr w:type="spellEnd"/>
            <w:r w:rsidR="00EA0E0E">
              <w:rPr>
                <w:shd w:val="clear" w:color="auto" w:fill="FFFFFF"/>
              </w:rPr>
              <w:t xml:space="preserve">, Lie and </w:t>
            </w:r>
            <w:proofErr w:type="spellStart"/>
            <w:r w:rsidR="00EA0E0E">
              <w:rPr>
                <w:shd w:val="clear" w:color="auto" w:fill="FFFFFF"/>
              </w:rPr>
              <w:t>Wilderom</w:t>
            </w:r>
            <w:proofErr w:type="spellEnd"/>
            <w:r w:rsidR="00EA0E0E">
              <w:rPr>
                <w:shd w:val="clear" w:color="auto" w:fill="FFFFFF"/>
              </w:rPr>
              <w:t>, 2023)</w:t>
            </w:r>
            <w:r>
              <w:t xml:space="preserve">. </w:t>
            </w:r>
          </w:p>
        </w:tc>
        <w:tc>
          <w:tcPr>
            <w:tcW w:w="1417" w:type="dxa"/>
          </w:tcPr>
          <w:p w14:paraId="1F3095A4" w14:textId="77777777" w:rsidR="002955D4" w:rsidRDefault="00CA01F5" w:rsidP="00830BCA">
            <w:r>
              <w:t>4</w:t>
            </w:r>
          </w:p>
        </w:tc>
        <w:tc>
          <w:tcPr>
            <w:tcW w:w="992" w:type="dxa"/>
          </w:tcPr>
          <w:p w14:paraId="25E977F1" w14:textId="77777777" w:rsidR="002955D4" w:rsidRDefault="00CA01F5" w:rsidP="00830BCA">
            <w:r>
              <w:t>2</w:t>
            </w:r>
          </w:p>
        </w:tc>
        <w:tc>
          <w:tcPr>
            <w:tcW w:w="850" w:type="dxa"/>
          </w:tcPr>
          <w:p w14:paraId="08AB1758" w14:textId="77777777" w:rsidR="002955D4" w:rsidRDefault="00CA01F5" w:rsidP="00830BCA">
            <w:r>
              <w:t>8</w:t>
            </w:r>
          </w:p>
        </w:tc>
      </w:tr>
    </w:tbl>
    <w:p w14:paraId="13C39EDD" w14:textId="77777777" w:rsidR="00830BCA" w:rsidRPr="00830BCA" w:rsidRDefault="00830BCA" w:rsidP="0048288E"/>
    <w:p w14:paraId="52B23E5B" w14:textId="77777777" w:rsidR="0048288E" w:rsidRDefault="00CC141F" w:rsidP="00CC141F">
      <w:pPr>
        <w:pStyle w:val="Heading2"/>
        <w:rPr>
          <w:lang w:eastAsia="en-GB"/>
        </w:rPr>
      </w:pPr>
      <w:bookmarkStart w:id="7" w:name="_Toc180684964"/>
      <w:r>
        <w:rPr>
          <w:lang w:eastAsia="en-GB"/>
        </w:rPr>
        <w:t>Stakeholder Analysis</w:t>
      </w:r>
      <w:bookmarkEnd w:id="7"/>
      <w:r>
        <w:rPr>
          <w:lang w:eastAsia="en-GB"/>
        </w:rPr>
        <w:t xml:space="preserve"> </w:t>
      </w:r>
    </w:p>
    <w:p w14:paraId="1B0EFA22" w14:textId="77777777" w:rsidR="00C918B7" w:rsidRDefault="00CC141F" w:rsidP="00CC141F">
      <w:r>
        <w:t>Stakeholders are the individual or group of individuals to have a stake in the operations of company, decisions of overall success of business. They can influence or can be influenced by the activities of the organisation and outcomes</w:t>
      </w:r>
      <w:r w:rsidR="00EA0E0E" w:rsidRPr="00EA0E0E">
        <w:rPr>
          <w:shd w:val="clear" w:color="auto" w:fill="FFFFFF"/>
        </w:rPr>
        <w:t xml:space="preserve"> </w:t>
      </w:r>
      <w:r w:rsidR="00EA0E0E">
        <w:rPr>
          <w:shd w:val="clear" w:color="auto" w:fill="FFFFFF"/>
        </w:rPr>
        <w:t>(Dimitrovski, 2021)</w:t>
      </w:r>
      <w:r>
        <w:t xml:space="preserve">. Identifying and understanding the stakeholders is very crucial for the effective management </w:t>
      </w:r>
      <w:proofErr w:type="gramStart"/>
      <w:r>
        <w:t>and also</w:t>
      </w:r>
      <w:proofErr w:type="gramEnd"/>
      <w:r>
        <w:t xml:space="preserve"> strategic planning. </w:t>
      </w:r>
    </w:p>
    <w:tbl>
      <w:tblPr>
        <w:tblStyle w:val="TableGrid"/>
        <w:tblW w:w="9228" w:type="dxa"/>
        <w:tblLook w:val="04A0" w:firstRow="1" w:lastRow="0" w:firstColumn="1" w:lastColumn="0" w:noHBand="0" w:noVBand="1"/>
      </w:tblPr>
      <w:tblGrid>
        <w:gridCol w:w="1497"/>
        <w:gridCol w:w="3182"/>
        <w:gridCol w:w="2114"/>
        <w:gridCol w:w="1405"/>
        <w:gridCol w:w="1030"/>
      </w:tblGrid>
      <w:tr w:rsidR="004B59D0" w14:paraId="79EDC886" w14:textId="77777777" w:rsidTr="00AA32A8">
        <w:trPr>
          <w:trHeight w:val="692"/>
        </w:trPr>
        <w:tc>
          <w:tcPr>
            <w:tcW w:w="1497" w:type="dxa"/>
          </w:tcPr>
          <w:p w14:paraId="289EB25C" w14:textId="77777777" w:rsidR="00C918B7" w:rsidRPr="00CC141F" w:rsidRDefault="00C918B7" w:rsidP="00CC141F">
            <w:pPr>
              <w:rPr>
                <w:b/>
                <w:lang w:eastAsia="en-GB"/>
              </w:rPr>
            </w:pPr>
            <w:r>
              <w:rPr>
                <w:b/>
                <w:lang w:eastAsia="en-GB"/>
              </w:rPr>
              <w:t>Stakeholder</w:t>
            </w:r>
          </w:p>
        </w:tc>
        <w:tc>
          <w:tcPr>
            <w:tcW w:w="3182" w:type="dxa"/>
          </w:tcPr>
          <w:p w14:paraId="6B2D3C40" w14:textId="77777777" w:rsidR="00C918B7" w:rsidRPr="00C918B7" w:rsidRDefault="00C918B7" w:rsidP="00CC141F">
            <w:pPr>
              <w:rPr>
                <w:b/>
                <w:lang w:eastAsia="en-GB"/>
              </w:rPr>
            </w:pPr>
            <w:r>
              <w:rPr>
                <w:b/>
                <w:lang w:eastAsia="en-GB"/>
              </w:rPr>
              <w:t xml:space="preserve">Description </w:t>
            </w:r>
          </w:p>
        </w:tc>
        <w:tc>
          <w:tcPr>
            <w:tcW w:w="2114" w:type="dxa"/>
          </w:tcPr>
          <w:p w14:paraId="416D525E" w14:textId="77777777" w:rsidR="00C918B7" w:rsidRPr="00CC141F" w:rsidRDefault="00C918B7" w:rsidP="00CC141F">
            <w:pPr>
              <w:rPr>
                <w:b/>
                <w:lang w:eastAsia="en-GB"/>
              </w:rPr>
            </w:pPr>
            <w:r>
              <w:rPr>
                <w:b/>
                <w:lang w:eastAsia="en-GB"/>
              </w:rPr>
              <w:t xml:space="preserve">Expectations </w:t>
            </w:r>
          </w:p>
        </w:tc>
        <w:tc>
          <w:tcPr>
            <w:tcW w:w="1405" w:type="dxa"/>
          </w:tcPr>
          <w:p w14:paraId="19FDC860" w14:textId="77777777" w:rsidR="00C918B7" w:rsidRPr="00CC141F" w:rsidRDefault="00C918B7" w:rsidP="00CC141F">
            <w:pPr>
              <w:rPr>
                <w:b/>
                <w:lang w:eastAsia="en-GB"/>
              </w:rPr>
            </w:pPr>
            <w:r>
              <w:rPr>
                <w:b/>
                <w:lang w:eastAsia="en-GB"/>
              </w:rPr>
              <w:t xml:space="preserve">Power </w:t>
            </w:r>
          </w:p>
        </w:tc>
        <w:tc>
          <w:tcPr>
            <w:tcW w:w="1030" w:type="dxa"/>
          </w:tcPr>
          <w:p w14:paraId="37FCD7C1" w14:textId="77777777" w:rsidR="00C918B7" w:rsidRPr="00CC141F" w:rsidRDefault="00C918B7" w:rsidP="00CC141F">
            <w:pPr>
              <w:rPr>
                <w:b/>
                <w:lang w:eastAsia="en-GB"/>
              </w:rPr>
            </w:pPr>
            <w:r>
              <w:rPr>
                <w:b/>
                <w:lang w:eastAsia="en-GB"/>
              </w:rPr>
              <w:t>Interest</w:t>
            </w:r>
          </w:p>
        </w:tc>
      </w:tr>
      <w:tr w:rsidR="004B59D0" w14:paraId="3AE8B87E" w14:textId="77777777" w:rsidTr="00AA32A8">
        <w:trPr>
          <w:trHeight w:val="2504"/>
        </w:trPr>
        <w:tc>
          <w:tcPr>
            <w:tcW w:w="1497" w:type="dxa"/>
          </w:tcPr>
          <w:p w14:paraId="3232AC79" w14:textId="77777777" w:rsidR="00C918B7" w:rsidRPr="00C918B7" w:rsidRDefault="00C918B7" w:rsidP="00CC141F">
            <w:pPr>
              <w:rPr>
                <w:i/>
                <w:lang w:eastAsia="en-GB"/>
              </w:rPr>
            </w:pPr>
            <w:r>
              <w:rPr>
                <w:i/>
                <w:lang w:eastAsia="en-GB"/>
              </w:rPr>
              <w:t xml:space="preserve">Customers </w:t>
            </w:r>
          </w:p>
        </w:tc>
        <w:tc>
          <w:tcPr>
            <w:tcW w:w="3182" w:type="dxa"/>
          </w:tcPr>
          <w:p w14:paraId="5D0F7818" w14:textId="77777777" w:rsidR="00C918B7" w:rsidRDefault="00C918B7" w:rsidP="00F75CD9">
            <w:r>
              <w:t xml:space="preserve">Customers are one of the primary stakeholders, as their preferences and purchasing behaviour has direct impact on the revenue and brand reputation of the </w:t>
            </w:r>
            <w:r w:rsidR="00F75CD9">
              <w:t xml:space="preserve">BIG BUG.    </w:t>
            </w:r>
          </w:p>
        </w:tc>
        <w:tc>
          <w:tcPr>
            <w:tcW w:w="2114" w:type="dxa"/>
          </w:tcPr>
          <w:p w14:paraId="357F1E44" w14:textId="77777777" w:rsidR="004B59D0" w:rsidRDefault="004B59D0" w:rsidP="00CC141F">
            <w:r>
              <w:t>They expect quality of the products, engagement and transparency.</w:t>
            </w:r>
          </w:p>
          <w:p w14:paraId="68B8DF9B" w14:textId="77777777" w:rsidR="00C918B7" w:rsidRDefault="00C918B7" w:rsidP="00CC141F">
            <w:pPr>
              <w:rPr>
                <w:lang w:eastAsia="en-GB"/>
              </w:rPr>
            </w:pPr>
          </w:p>
        </w:tc>
        <w:tc>
          <w:tcPr>
            <w:tcW w:w="1405" w:type="dxa"/>
          </w:tcPr>
          <w:p w14:paraId="17673366" w14:textId="77777777" w:rsidR="00C918B7" w:rsidRDefault="004B59D0" w:rsidP="00CC141F">
            <w:pPr>
              <w:rPr>
                <w:lang w:eastAsia="en-GB"/>
              </w:rPr>
            </w:pPr>
            <w:r>
              <w:rPr>
                <w:lang w:eastAsia="en-GB"/>
              </w:rPr>
              <w:t>High</w:t>
            </w:r>
          </w:p>
        </w:tc>
        <w:tc>
          <w:tcPr>
            <w:tcW w:w="1030" w:type="dxa"/>
          </w:tcPr>
          <w:p w14:paraId="6D2B8DB8" w14:textId="77777777" w:rsidR="00C918B7" w:rsidRDefault="004B59D0" w:rsidP="00CC141F">
            <w:pPr>
              <w:rPr>
                <w:lang w:eastAsia="en-GB"/>
              </w:rPr>
            </w:pPr>
            <w:r>
              <w:rPr>
                <w:lang w:eastAsia="en-GB"/>
              </w:rPr>
              <w:t xml:space="preserve">High </w:t>
            </w:r>
          </w:p>
        </w:tc>
      </w:tr>
      <w:tr w:rsidR="004B59D0" w14:paraId="7B9794A7" w14:textId="77777777" w:rsidTr="00AA32A8">
        <w:trPr>
          <w:trHeight w:val="692"/>
        </w:trPr>
        <w:tc>
          <w:tcPr>
            <w:tcW w:w="1497" w:type="dxa"/>
          </w:tcPr>
          <w:p w14:paraId="0CFA7BF0" w14:textId="77777777" w:rsidR="00C918B7" w:rsidRPr="00C918B7" w:rsidRDefault="00C918B7" w:rsidP="00CC141F">
            <w:pPr>
              <w:rPr>
                <w:i/>
                <w:lang w:eastAsia="en-GB"/>
              </w:rPr>
            </w:pPr>
            <w:r>
              <w:rPr>
                <w:i/>
                <w:lang w:eastAsia="en-GB"/>
              </w:rPr>
              <w:t>Employees</w:t>
            </w:r>
          </w:p>
        </w:tc>
        <w:tc>
          <w:tcPr>
            <w:tcW w:w="3182" w:type="dxa"/>
          </w:tcPr>
          <w:p w14:paraId="00716894" w14:textId="77777777" w:rsidR="00C918B7" w:rsidRDefault="00C918B7" w:rsidP="00C918B7">
            <w:r>
              <w:t xml:space="preserve">Employees have a major contribution to the daily operations of the company including innovation and culture of the </w:t>
            </w:r>
            <w:r w:rsidR="00F75CD9">
              <w:t xml:space="preserve">BIG </w:t>
            </w:r>
            <w:proofErr w:type="gramStart"/>
            <w:r w:rsidR="00F75CD9">
              <w:t xml:space="preserve">BUG.   </w:t>
            </w:r>
            <w:proofErr w:type="gramEnd"/>
            <w:r w:rsidR="00F75CD9">
              <w:t xml:space="preserve"> </w:t>
            </w:r>
            <w:r>
              <w:t xml:space="preserve">. Engagement and satisfaction </w:t>
            </w:r>
            <w:r>
              <w:lastRenderedPageBreak/>
              <w:t>of the employees plays a vital role in the productivity and retention</w:t>
            </w:r>
            <w:r w:rsidR="00EA0E0E">
              <w:rPr>
                <w:shd w:val="clear" w:color="auto" w:fill="FFFFFF"/>
              </w:rPr>
              <w:t xml:space="preserve"> (Heslinga, Groote, and </w:t>
            </w:r>
            <w:proofErr w:type="spellStart"/>
            <w:r w:rsidR="00EA0E0E">
              <w:rPr>
                <w:shd w:val="clear" w:color="auto" w:fill="FFFFFF"/>
              </w:rPr>
              <w:t>Vanclay</w:t>
            </w:r>
            <w:proofErr w:type="spellEnd"/>
            <w:r w:rsidR="00EA0E0E">
              <w:rPr>
                <w:shd w:val="clear" w:color="auto" w:fill="FFFFFF"/>
              </w:rPr>
              <w:t>, 2021)</w:t>
            </w:r>
            <w:r>
              <w:t xml:space="preserve">.  </w:t>
            </w:r>
          </w:p>
          <w:p w14:paraId="19C5A6B2" w14:textId="77777777" w:rsidR="00C918B7" w:rsidRDefault="00C918B7" w:rsidP="00C918B7">
            <w:pPr>
              <w:rPr>
                <w:lang w:eastAsia="en-GB"/>
              </w:rPr>
            </w:pPr>
            <w:r>
              <w:t xml:space="preserve">   </w:t>
            </w:r>
          </w:p>
        </w:tc>
        <w:tc>
          <w:tcPr>
            <w:tcW w:w="2114" w:type="dxa"/>
          </w:tcPr>
          <w:p w14:paraId="4E98C598" w14:textId="77777777" w:rsidR="004B59D0" w:rsidRDefault="004B59D0" w:rsidP="00CC141F">
            <w:r>
              <w:lastRenderedPageBreak/>
              <w:t>Employees want fair wages, career development and job security.</w:t>
            </w:r>
          </w:p>
          <w:p w14:paraId="55E12FC5" w14:textId="77777777" w:rsidR="00C918B7" w:rsidRDefault="00C918B7" w:rsidP="00CC141F">
            <w:pPr>
              <w:rPr>
                <w:lang w:eastAsia="en-GB"/>
              </w:rPr>
            </w:pPr>
          </w:p>
        </w:tc>
        <w:tc>
          <w:tcPr>
            <w:tcW w:w="1405" w:type="dxa"/>
          </w:tcPr>
          <w:p w14:paraId="3AF28F1B" w14:textId="77777777" w:rsidR="00C918B7" w:rsidRDefault="004B59D0" w:rsidP="00CC141F">
            <w:pPr>
              <w:rPr>
                <w:lang w:eastAsia="en-GB"/>
              </w:rPr>
            </w:pPr>
            <w:r>
              <w:rPr>
                <w:lang w:eastAsia="en-GB"/>
              </w:rPr>
              <w:t xml:space="preserve">Medium </w:t>
            </w:r>
          </w:p>
        </w:tc>
        <w:tc>
          <w:tcPr>
            <w:tcW w:w="1030" w:type="dxa"/>
          </w:tcPr>
          <w:p w14:paraId="0668BFED" w14:textId="77777777" w:rsidR="00C918B7" w:rsidRDefault="004B59D0" w:rsidP="00CC141F">
            <w:pPr>
              <w:rPr>
                <w:lang w:eastAsia="en-GB"/>
              </w:rPr>
            </w:pPr>
            <w:r>
              <w:rPr>
                <w:lang w:eastAsia="en-GB"/>
              </w:rPr>
              <w:t xml:space="preserve">High </w:t>
            </w:r>
          </w:p>
        </w:tc>
      </w:tr>
      <w:tr w:rsidR="004B59D0" w14:paraId="2351C791" w14:textId="77777777" w:rsidTr="00AA32A8">
        <w:trPr>
          <w:trHeight w:val="657"/>
        </w:trPr>
        <w:tc>
          <w:tcPr>
            <w:tcW w:w="1497" w:type="dxa"/>
          </w:tcPr>
          <w:p w14:paraId="012EB54C" w14:textId="77777777" w:rsidR="00C918B7" w:rsidRPr="00C918B7" w:rsidRDefault="00C918B7" w:rsidP="00CC141F">
            <w:pPr>
              <w:rPr>
                <w:i/>
                <w:lang w:eastAsia="en-GB"/>
              </w:rPr>
            </w:pPr>
            <w:r>
              <w:rPr>
                <w:i/>
                <w:lang w:eastAsia="en-GB"/>
              </w:rPr>
              <w:t>Shareholders and Investors</w:t>
            </w:r>
          </w:p>
        </w:tc>
        <w:tc>
          <w:tcPr>
            <w:tcW w:w="3182" w:type="dxa"/>
          </w:tcPr>
          <w:p w14:paraId="77EDC400" w14:textId="77777777" w:rsidR="00C918B7" w:rsidRDefault="00C918B7" w:rsidP="00C918B7">
            <w:r>
              <w:t xml:space="preserve">Investors provides the business with necessary funding for the development and growth. And their core interest lies in the return on investment and profitability. </w:t>
            </w:r>
          </w:p>
        </w:tc>
        <w:tc>
          <w:tcPr>
            <w:tcW w:w="2114" w:type="dxa"/>
          </w:tcPr>
          <w:p w14:paraId="77853852" w14:textId="77777777" w:rsidR="004B59D0" w:rsidRDefault="004B59D0" w:rsidP="00CC141F">
            <w:r>
              <w:t xml:space="preserve">They require profitability of the company, growth </w:t>
            </w:r>
            <w:proofErr w:type="gramStart"/>
            <w:r>
              <w:t>and also</w:t>
            </w:r>
            <w:proofErr w:type="gramEnd"/>
            <w:r>
              <w:t xml:space="preserve"> strategic direction. </w:t>
            </w:r>
          </w:p>
          <w:p w14:paraId="4CCEA4FD" w14:textId="77777777" w:rsidR="00C918B7" w:rsidRDefault="00C918B7" w:rsidP="00CC141F">
            <w:pPr>
              <w:rPr>
                <w:lang w:eastAsia="en-GB"/>
              </w:rPr>
            </w:pPr>
          </w:p>
        </w:tc>
        <w:tc>
          <w:tcPr>
            <w:tcW w:w="1405" w:type="dxa"/>
          </w:tcPr>
          <w:p w14:paraId="2E9C59D9" w14:textId="77777777" w:rsidR="00C918B7" w:rsidRDefault="004B59D0" w:rsidP="00CC141F">
            <w:pPr>
              <w:rPr>
                <w:lang w:eastAsia="en-GB"/>
              </w:rPr>
            </w:pPr>
            <w:r>
              <w:rPr>
                <w:lang w:eastAsia="en-GB"/>
              </w:rPr>
              <w:t xml:space="preserve">High </w:t>
            </w:r>
          </w:p>
        </w:tc>
        <w:tc>
          <w:tcPr>
            <w:tcW w:w="1030" w:type="dxa"/>
          </w:tcPr>
          <w:p w14:paraId="3F2FAECD" w14:textId="77777777" w:rsidR="00C918B7" w:rsidRDefault="004B59D0" w:rsidP="00CC141F">
            <w:pPr>
              <w:rPr>
                <w:lang w:eastAsia="en-GB"/>
              </w:rPr>
            </w:pPr>
            <w:r>
              <w:rPr>
                <w:lang w:eastAsia="en-GB"/>
              </w:rPr>
              <w:t xml:space="preserve">Medium </w:t>
            </w:r>
          </w:p>
        </w:tc>
      </w:tr>
      <w:tr w:rsidR="004B59D0" w14:paraId="05D98ABE" w14:textId="77777777" w:rsidTr="00AA32A8">
        <w:trPr>
          <w:trHeight w:val="692"/>
        </w:trPr>
        <w:tc>
          <w:tcPr>
            <w:tcW w:w="1497" w:type="dxa"/>
          </w:tcPr>
          <w:p w14:paraId="1361B808" w14:textId="77777777" w:rsidR="00C918B7" w:rsidRPr="00C918B7" w:rsidRDefault="00C918B7" w:rsidP="00CC141F">
            <w:pPr>
              <w:rPr>
                <w:i/>
                <w:lang w:eastAsia="en-GB"/>
              </w:rPr>
            </w:pPr>
            <w:r>
              <w:rPr>
                <w:i/>
                <w:lang w:eastAsia="en-GB"/>
              </w:rPr>
              <w:t>Suppliers</w:t>
            </w:r>
          </w:p>
        </w:tc>
        <w:tc>
          <w:tcPr>
            <w:tcW w:w="3182" w:type="dxa"/>
          </w:tcPr>
          <w:p w14:paraId="26DDC0C8" w14:textId="77777777" w:rsidR="00C918B7" w:rsidRDefault="00C918B7" w:rsidP="00C918B7">
            <w:r>
              <w:t xml:space="preserve">Suppliers also have a vital role in providing adequate materials </w:t>
            </w:r>
            <w:proofErr w:type="gramStart"/>
            <w:r>
              <w:t>for the production of</w:t>
            </w:r>
            <w:proofErr w:type="gramEnd"/>
            <w:r>
              <w:t xml:space="preserve"> products. Reliability of suppliers affects the availability and quality of product. </w:t>
            </w:r>
          </w:p>
        </w:tc>
        <w:tc>
          <w:tcPr>
            <w:tcW w:w="2114" w:type="dxa"/>
          </w:tcPr>
          <w:p w14:paraId="24398323" w14:textId="77777777" w:rsidR="004B59D0" w:rsidRDefault="004B59D0" w:rsidP="00CC141F">
            <w:r>
              <w:t xml:space="preserve">They need timely payments, contracts for long term and fair pricing. </w:t>
            </w:r>
          </w:p>
          <w:p w14:paraId="4D689E52" w14:textId="77777777" w:rsidR="00C918B7" w:rsidRDefault="00C918B7" w:rsidP="00CC141F">
            <w:pPr>
              <w:rPr>
                <w:lang w:eastAsia="en-GB"/>
              </w:rPr>
            </w:pPr>
          </w:p>
        </w:tc>
        <w:tc>
          <w:tcPr>
            <w:tcW w:w="1405" w:type="dxa"/>
          </w:tcPr>
          <w:p w14:paraId="418E8A01" w14:textId="77777777" w:rsidR="00C918B7" w:rsidRDefault="004B59D0" w:rsidP="00CC141F">
            <w:pPr>
              <w:rPr>
                <w:lang w:eastAsia="en-GB"/>
              </w:rPr>
            </w:pPr>
            <w:r>
              <w:rPr>
                <w:lang w:eastAsia="en-GB"/>
              </w:rPr>
              <w:t xml:space="preserve">Medium </w:t>
            </w:r>
          </w:p>
        </w:tc>
        <w:tc>
          <w:tcPr>
            <w:tcW w:w="1030" w:type="dxa"/>
          </w:tcPr>
          <w:p w14:paraId="14511684" w14:textId="77777777" w:rsidR="00C918B7" w:rsidRDefault="004B59D0" w:rsidP="00CC141F">
            <w:pPr>
              <w:rPr>
                <w:lang w:eastAsia="en-GB"/>
              </w:rPr>
            </w:pPr>
            <w:r>
              <w:rPr>
                <w:lang w:eastAsia="en-GB"/>
              </w:rPr>
              <w:t>Medium</w:t>
            </w:r>
          </w:p>
        </w:tc>
      </w:tr>
      <w:tr w:rsidR="004B59D0" w14:paraId="01651EAC" w14:textId="77777777" w:rsidTr="00AA32A8">
        <w:trPr>
          <w:trHeight w:val="692"/>
        </w:trPr>
        <w:tc>
          <w:tcPr>
            <w:tcW w:w="1497" w:type="dxa"/>
          </w:tcPr>
          <w:p w14:paraId="05AC44C3" w14:textId="77777777" w:rsidR="00C918B7" w:rsidRPr="00C918B7" w:rsidRDefault="00C918B7" w:rsidP="00CC141F">
            <w:pPr>
              <w:rPr>
                <w:i/>
                <w:lang w:eastAsia="en-GB"/>
              </w:rPr>
            </w:pPr>
            <w:r>
              <w:rPr>
                <w:i/>
                <w:lang w:eastAsia="en-GB"/>
              </w:rPr>
              <w:t xml:space="preserve">Retailing Partners </w:t>
            </w:r>
          </w:p>
        </w:tc>
        <w:tc>
          <w:tcPr>
            <w:tcW w:w="3182" w:type="dxa"/>
          </w:tcPr>
          <w:p w14:paraId="3CD6A6FC" w14:textId="2BD879CC" w:rsidR="00C918B7" w:rsidRDefault="0017301C" w:rsidP="00C918B7">
            <w:proofErr w:type="gramStart"/>
            <w:r>
              <w:t xml:space="preserve">However,  </w:t>
            </w:r>
            <w:r w:rsidR="003738AC">
              <w:t>BIG</w:t>
            </w:r>
            <w:proofErr w:type="gramEnd"/>
            <w:r w:rsidR="003738AC">
              <w:t xml:space="preserve"> BUG SPORTS </w:t>
            </w:r>
            <w:proofErr w:type="spellStart"/>
            <w:r w:rsidR="003738AC">
              <w:t>LIMITED</w:t>
            </w:r>
            <w:r w:rsidR="00C918B7">
              <w:t>is</w:t>
            </w:r>
            <w:proofErr w:type="spellEnd"/>
            <w:r w:rsidR="00C918B7">
              <w:t xml:space="preserve"> an online brand but the brand also have collaborations with the retail partners for their pop up shops and distribution, which makes them one of the key stakeholders of the business. </w:t>
            </w:r>
          </w:p>
          <w:p w14:paraId="11D0E997" w14:textId="77777777" w:rsidR="00C918B7" w:rsidRDefault="00C918B7" w:rsidP="00C918B7">
            <w:pPr>
              <w:rPr>
                <w:lang w:eastAsia="en-GB"/>
              </w:rPr>
            </w:pPr>
          </w:p>
        </w:tc>
        <w:tc>
          <w:tcPr>
            <w:tcW w:w="2114" w:type="dxa"/>
          </w:tcPr>
          <w:p w14:paraId="169E09BE" w14:textId="77777777" w:rsidR="00C918B7" w:rsidRDefault="004B59D0" w:rsidP="004B59D0">
            <w:pPr>
              <w:rPr>
                <w:lang w:eastAsia="en-GB"/>
              </w:rPr>
            </w:pPr>
            <w:r>
              <w:rPr>
                <w:lang w:eastAsia="en-GB"/>
              </w:rPr>
              <w:t xml:space="preserve">They expect sales performance and support in the market </w:t>
            </w:r>
          </w:p>
        </w:tc>
        <w:tc>
          <w:tcPr>
            <w:tcW w:w="1405" w:type="dxa"/>
          </w:tcPr>
          <w:p w14:paraId="47E8873A" w14:textId="77777777" w:rsidR="00C918B7" w:rsidRDefault="004B59D0" w:rsidP="00CC141F">
            <w:pPr>
              <w:rPr>
                <w:lang w:eastAsia="en-GB"/>
              </w:rPr>
            </w:pPr>
            <w:r>
              <w:rPr>
                <w:lang w:eastAsia="en-GB"/>
              </w:rPr>
              <w:t xml:space="preserve">Medium </w:t>
            </w:r>
          </w:p>
        </w:tc>
        <w:tc>
          <w:tcPr>
            <w:tcW w:w="1030" w:type="dxa"/>
          </w:tcPr>
          <w:p w14:paraId="3E98A7AB" w14:textId="77777777" w:rsidR="00C918B7" w:rsidRDefault="004B59D0" w:rsidP="00CC141F">
            <w:pPr>
              <w:rPr>
                <w:lang w:eastAsia="en-GB"/>
              </w:rPr>
            </w:pPr>
            <w:r>
              <w:rPr>
                <w:lang w:eastAsia="en-GB"/>
              </w:rPr>
              <w:t>Medium</w:t>
            </w:r>
          </w:p>
        </w:tc>
      </w:tr>
      <w:tr w:rsidR="004B59D0" w14:paraId="1F284877" w14:textId="77777777" w:rsidTr="00AA32A8">
        <w:trPr>
          <w:trHeight w:val="657"/>
        </w:trPr>
        <w:tc>
          <w:tcPr>
            <w:tcW w:w="1497" w:type="dxa"/>
          </w:tcPr>
          <w:p w14:paraId="1F564DE8" w14:textId="7FEE760A" w:rsidR="00C918B7" w:rsidRPr="00C918B7" w:rsidRDefault="0017301C" w:rsidP="00CC141F">
            <w:pPr>
              <w:rPr>
                <w:i/>
                <w:lang w:eastAsia="en-GB"/>
              </w:rPr>
            </w:pPr>
            <w:r>
              <w:rPr>
                <w:i/>
                <w:lang w:eastAsia="en-GB"/>
              </w:rPr>
              <w:t>Society and</w:t>
            </w:r>
            <w:r w:rsidR="003068EB">
              <w:rPr>
                <w:i/>
                <w:lang w:eastAsia="en-GB"/>
              </w:rPr>
              <w:t xml:space="preserve"> Community </w:t>
            </w:r>
          </w:p>
        </w:tc>
        <w:tc>
          <w:tcPr>
            <w:tcW w:w="3182" w:type="dxa"/>
          </w:tcPr>
          <w:p w14:paraId="4CF77135" w14:textId="77777777" w:rsidR="00C918B7" w:rsidRDefault="003068EB" w:rsidP="00C918B7">
            <w:r>
              <w:t xml:space="preserve">The local community </w:t>
            </w:r>
            <w:r w:rsidR="004B59D0">
              <w:t>and</w:t>
            </w:r>
            <w:r>
              <w:t xml:space="preserve"> the society at a bigger level can impact the perception of </w:t>
            </w:r>
            <w:r w:rsidR="003738AC">
              <w:t xml:space="preserve">  BIG BUG SPORTS LIMITED </w:t>
            </w:r>
            <w:proofErr w:type="gramStart"/>
            <w:r>
              <w:t xml:space="preserve">and </w:t>
            </w:r>
            <w:r>
              <w:lastRenderedPageBreak/>
              <w:t>also</w:t>
            </w:r>
            <w:proofErr w:type="gramEnd"/>
            <w:r>
              <w:t xml:space="preserve"> the s</w:t>
            </w:r>
            <w:r w:rsidR="004B59D0">
              <w:t>u</w:t>
            </w:r>
            <w:r>
              <w:t>stain</w:t>
            </w:r>
            <w:r w:rsidR="004B59D0">
              <w:t>a</w:t>
            </w:r>
            <w:r>
              <w:t xml:space="preserve">bility initiatives. </w:t>
            </w:r>
          </w:p>
          <w:p w14:paraId="4BBEDEE0" w14:textId="77777777" w:rsidR="00C918B7" w:rsidRDefault="00C918B7" w:rsidP="00CC141F">
            <w:pPr>
              <w:rPr>
                <w:lang w:eastAsia="en-GB"/>
              </w:rPr>
            </w:pPr>
          </w:p>
        </w:tc>
        <w:tc>
          <w:tcPr>
            <w:tcW w:w="2114" w:type="dxa"/>
          </w:tcPr>
          <w:p w14:paraId="747906A5" w14:textId="77777777" w:rsidR="004B59D0" w:rsidRDefault="004B59D0" w:rsidP="00CC141F">
            <w:r>
              <w:lastRenderedPageBreak/>
              <w:t xml:space="preserve">They expect ethical practices, support from the </w:t>
            </w:r>
            <w:r>
              <w:lastRenderedPageBreak/>
              <w:t xml:space="preserve">community and sustainability. </w:t>
            </w:r>
          </w:p>
          <w:p w14:paraId="6200EEE3" w14:textId="77777777" w:rsidR="00C918B7" w:rsidRDefault="00C918B7" w:rsidP="00CC141F">
            <w:pPr>
              <w:rPr>
                <w:lang w:eastAsia="en-GB"/>
              </w:rPr>
            </w:pPr>
          </w:p>
        </w:tc>
        <w:tc>
          <w:tcPr>
            <w:tcW w:w="1405" w:type="dxa"/>
          </w:tcPr>
          <w:p w14:paraId="58D9598C" w14:textId="77777777" w:rsidR="00C918B7" w:rsidRDefault="004B59D0" w:rsidP="00CC141F">
            <w:pPr>
              <w:rPr>
                <w:lang w:eastAsia="en-GB"/>
              </w:rPr>
            </w:pPr>
            <w:r>
              <w:rPr>
                <w:lang w:eastAsia="en-GB"/>
              </w:rPr>
              <w:lastRenderedPageBreak/>
              <w:t>Low</w:t>
            </w:r>
          </w:p>
        </w:tc>
        <w:tc>
          <w:tcPr>
            <w:tcW w:w="1030" w:type="dxa"/>
          </w:tcPr>
          <w:p w14:paraId="254D3CF5" w14:textId="77777777" w:rsidR="00C918B7" w:rsidRDefault="004B59D0" w:rsidP="00CC141F">
            <w:pPr>
              <w:rPr>
                <w:lang w:eastAsia="en-GB"/>
              </w:rPr>
            </w:pPr>
            <w:r>
              <w:rPr>
                <w:lang w:eastAsia="en-GB"/>
              </w:rPr>
              <w:t xml:space="preserve">High </w:t>
            </w:r>
          </w:p>
        </w:tc>
      </w:tr>
      <w:tr w:rsidR="004B59D0" w14:paraId="185F6F54" w14:textId="77777777" w:rsidTr="00AA32A8">
        <w:trPr>
          <w:trHeight w:val="657"/>
        </w:trPr>
        <w:tc>
          <w:tcPr>
            <w:tcW w:w="1497" w:type="dxa"/>
          </w:tcPr>
          <w:p w14:paraId="6770BF51" w14:textId="77777777" w:rsidR="004B59D0" w:rsidRDefault="004B59D0" w:rsidP="00CC141F">
            <w:pPr>
              <w:rPr>
                <w:i/>
                <w:lang w:eastAsia="en-GB"/>
              </w:rPr>
            </w:pPr>
            <w:r>
              <w:rPr>
                <w:i/>
                <w:lang w:eastAsia="en-GB"/>
              </w:rPr>
              <w:t xml:space="preserve">Regulatory Compliance </w:t>
            </w:r>
          </w:p>
        </w:tc>
        <w:tc>
          <w:tcPr>
            <w:tcW w:w="3182" w:type="dxa"/>
          </w:tcPr>
          <w:p w14:paraId="6B686834" w14:textId="77777777" w:rsidR="004B59D0" w:rsidRDefault="004B59D0" w:rsidP="00EA0E0E">
            <w:r>
              <w:t>Compliance to the laws and regulations plays an essential role and making the regulatory bodies one of the significant stakeholders in ensuring of legal operations</w:t>
            </w:r>
            <w:r w:rsidR="00EA0E0E">
              <w:rPr>
                <w:shd w:val="clear" w:color="auto" w:fill="FFFFFF"/>
              </w:rPr>
              <w:t xml:space="preserve"> (Eskerod, 2020)</w:t>
            </w:r>
            <w:r>
              <w:t xml:space="preserve">. </w:t>
            </w:r>
          </w:p>
        </w:tc>
        <w:tc>
          <w:tcPr>
            <w:tcW w:w="2114" w:type="dxa"/>
          </w:tcPr>
          <w:p w14:paraId="1F7294AB" w14:textId="21A6356B" w:rsidR="004B59D0" w:rsidRDefault="004B59D0" w:rsidP="00CC141F">
            <w:r>
              <w:t xml:space="preserve">They only need to </w:t>
            </w:r>
            <w:r w:rsidR="0017301C">
              <w:t>comply</w:t>
            </w:r>
            <w:r>
              <w:t xml:space="preserve"> to the regulations and laws</w:t>
            </w:r>
          </w:p>
        </w:tc>
        <w:tc>
          <w:tcPr>
            <w:tcW w:w="1405" w:type="dxa"/>
          </w:tcPr>
          <w:p w14:paraId="09BE2EAE" w14:textId="77777777" w:rsidR="004B59D0" w:rsidRDefault="004B59D0" w:rsidP="004B59D0">
            <w:pPr>
              <w:rPr>
                <w:lang w:eastAsia="en-GB"/>
              </w:rPr>
            </w:pPr>
            <w:r>
              <w:rPr>
                <w:lang w:eastAsia="en-GB"/>
              </w:rPr>
              <w:t xml:space="preserve">High </w:t>
            </w:r>
          </w:p>
        </w:tc>
        <w:tc>
          <w:tcPr>
            <w:tcW w:w="1030" w:type="dxa"/>
          </w:tcPr>
          <w:p w14:paraId="6011726B" w14:textId="77777777" w:rsidR="004B59D0" w:rsidRDefault="004B59D0" w:rsidP="00CC141F">
            <w:pPr>
              <w:rPr>
                <w:lang w:eastAsia="en-GB"/>
              </w:rPr>
            </w:pPr>
            <w:r>
              <w:rPr>
                <w:lang w:eastAsia="en-GB"/>
              </w:rPr>
              <w:t>Low</w:t>
            </w:r>
          </w:p>
        </w:tc>
      </w:tr>
    </w:tbl>
    <w:p w14:paraId="203EB80B" w14:textId="77777777" w:rsidR="00CC141F" w:rsidRDefault="00CC141F" w:rsidP="00CC141F">
      <w:pPr>
        <w:rPr>
          <w:lang w:eastAsia="en-GB"/>
        </w:rPr>
      </w:pPr>
    </w:p>
    <w:p w14:paraId="21273F43" w14:textId="77777777" w:rsidR="004B59D0" w:rsidRDefault="004B59D0" w:rsidP="004B59D0">
      <w:pPr>
        <w:pStyle w:val="Heading2"/>
      </w:pPr>
      <w:bookmarkStart w:id="8" w:name="_Toc180684965"/>
      <w:r>
        <w:t>Strategies for stakeholder management</w:t>
      </w:r>
      <w:bookmarkEnd w:id="8"/>
      <w:r>
        <w:t xml:space="preserve"> </w:t>
      </w:r>
    </w:p>
    <w:p w14:paraId="79B2A8D4" w14:textId="77777777" w:rsidR="004B59D0" w:rsidRDefault="004B59D0" w:rsidP="004B59D0">
      <w:r>
        <w:rPr>
          <w:b/>
        </w:rPr>
        <w:t xml:space="preserve">Customers: </w:t>
      </w:r>
      <w:r>
        <w:t xml:space="preserve">Engaging with the customers by feedback surveys, social media and loyalty programs. By providing transparency in the sourcing of product and community involvement will enhance the overall loyalty of brand.  </w:t>
      </w:r>
    </w:p>
    <w:p w14:paraId="5603D5C2" w14:textId="64CB08BA" w:rsidR="004B59D0" w:rsidRPr="00510C19" w:rsidRDefault="00510C19" w:rsidP="004B59D0">
      <w:pPr>
        <w:rPr>
          <w:b/>
        </w:rPr>
      </w:pPr>
      <w:r w:rsidRPr="00510C19">
        <w:rPr>
          <w:b/>
        </w:rPr>
        <w:t>Employees</w:t>
      </w:r>
      <w:r>
        <w:rPr>
          <w:b/>
        </w:rPr>
        <w:t xml:space="preserve">: </w:t>
      </w:r>
      <w:r>
        <w:t xml:space="preserve">By providing a positive work environment by conducting professional development programs, </w:t>
      </w:r>
      <w:r w:rsidR="0017301C">
        <w:t>two-way</w:t>
      </w:r>
      <w:r>
        <w:t xml:space="preserve"> communication and initiatives for appreciation</w:t>
      </w:r>
      <w:r w:rsidR="00EA0E0E" w:rsidRPr="00EA0E0E">
        <w:rPr>
          <w:shd w:val="clear" w:color="auto" w:fill="FFFFFF"/>
        </w:rPr>
        <w:t xml:space="preserve"> </w:t>
      </w:r>
      <w:r w:rsidR="00EA0E0E">
        <w:rPr>
          <w:shd w:val="clear" w:color="auto" w:fill="FFFFFF"/>
        </w:rPr>
        <w:t>(Kujala, 2022)</w:t>
      </w:r>
      <w:r>
        <w:t xml:space="preserve">. Satisfaction of employees can be enhanced by ensuring competitive compensation and benefits. </w:t>
      </w:r>
      <w:r w:rsidR="004B59D0" w:rsidRPr="00510C19">
        <w:rPr>
          <w:b/>
        </w:rPr>
        <w:t xml:space="preserve"> </w:t>
      </w:r>
    </w:p>
    <w:p w14:paraId="6C2C6058" w14:textId="77777777" w:rsidR="004B59D0" w:rsidRPr="00510C19" w:rsidRDefault="00510C19" w:rsidP="004B59D0">
      <w:r>
        <w:rPr>
          <w:b/>
        </w:rPr>
        <w:t xml:space="preserve">Shareholder and Investors: </w:t>
      </w:r>
      <w:r>
        <w:t xml:space="preserve">Maintaining the regular communication regarding the overall financial performance, strategic initiatives and growth plans by providing them quarterly reports and conducting regular meetings. By this transparency </w:t>
      </w:r>
      <w:r w:rsidR="003738AC">
        <w:t xml:space="preserve">  BIG BUG SPORTS LIMITED </w:t>
      </w:r>
      <w:r>
        <w:t xml:space="preserve">can build trust and support their continuous investment. </w:t>
      </w:r>
    </w:p>
    <w:p w14:paraId="7D790D3F" w14:textId="77777777" w:rsidR="004B59D0" w:rsidRPr="00510C19" w:rsidRDefault="00510C19" w:rsidP="004B59D0">
      <w:r>
        <w:rPr>
          <w:b/>
        </w:rPr>
        <w:t xml:space="preserve">Suppliers: </w:t>
      </w:r>
      <w:r>
        <w:t xml:space="preserve">By building strong relationships with the suppliers will help in ensuring timely payments and fair pricing. By collaborating on the initiatives for sustainability for enhancing the quality of product and shared goals. </w:t>
      </w:r>
    </w:p>
    <w:p w14:paraId="27FE1EB4" w14:textId="77777777" w:rsidR="004B59D0" w:rsidRDefault="00510C19" w:rsidP="00A52BAF">
      <w:r>
        <w:rPr>
          <w:b/>
        </w:rPr>
        <w:t xml:space="preserve">Retailing Partners: </w:t>
      </w:r>
      <w:r w:rsidR="00A52BAF">
        <w:t xml:space="preserve">Supporting the retailing partners along with the marketing resources and promotional strategies for boosting the sales. Regular communication and performance reviews will also help in strengthening the partnerships. </w:t>
      </w:r>
    </w:p>
    <w:p w14:paraId="5AEC99C2" w14:textId="77777777" w:rsidR="004B59D0" w:rsidRPr="00A52BAF" w:rsidRDefault="00A52BAF" w:rsidP="004B59D0">
      <w:r>
        <w:rPr>
          <w:b/>
        </w:rPr>
        <w:lastRenderedPageBreak/>
        <w:t xml:space="preserve">Society and Community: </w:t>
      </w:r>
      <w:r>
        <w:t>Engaging with the local community by charitable contributions, sponsorships and initiatives for sustainability</w:t>
      </w:r>
      <w:r w:rsidR="00EA0E0E" w:rsidRPr="00EA0E0E">
        <w:rPr>
          <w:shd w:val="clear" w:color="auto" w:fill="FFFFFF"/>
        </w:rPr>
        <w:t xml:space="preserve"> </w:t>
      </w:r>
      <w:r w:rsidR="00EA0E0E">
        <w:rPr>
          <w:shd w:val="clear" w:color="auto" w:fill="FFFFFF"/>
        </w:rPr>
        <w:t>(Carreño, 2022)</w:t>
      </w:r>
      <w:r>
        <w:t xml:space="preserve">. This will help in building a positive community image and enhancing the overall reputation of the brand. </w:t>
      </w:r>
    </w:p>
    <w:p w14:paraId="41D3946C" w14:textId="77777777" w:rsidR="004B59D0" w:rsidRDefault="00A52BAF" w:rsidP="004B59D0">
      <w:r>
        <w:rPr>
          <w:b/>
        </w:rPr>
        <w:t xml:space="preserve">Regulatory Bodies: </w:t>
      </w:r>
      <w:r>
        <w:t xml:space="preserve">It is a must to ensure compliance with the regulations by continuously updating to the legal requirements and actively participating in the discussions regarding industry, </w:t>
      </w:r>
      <w:proofErr w:type="gramStart"/>
      <w:r>
        <w:t>It</w:t>
      </w:r>
      <w:proofErr w:type="gramEnd"/>
      <w:r>
        <w:t xml:space="preserve"> is an also must to make regular audits and reporting, which can help in minimising the risk and legal obligations, which are linked with non-compliance to the regulations. </w:t>
      </w:r>
    </w:p>
    <w:p w14:paraId="6CF1D11E" w14:textId="77777777" w:rsidR="00AA32A8" w:rsidRDefault="00AA32A8" w:rsidP="00AA32A8">
      <w:pPr>
        <w:pStyle w:val="Heading2"/>
      </w:pPr>
      <w:bookmarkStart w:id="9" w:name="_Toc180684966"/>
      <w:r>
        <w:t>Strategic Growth Option</w:t>
      </w:r>
      <w:bookmarkEnd w:id="9"/>
    </w:p>
    <w:p w14:paraId="13F05C98" w14:textId="485AB225" w:rsidR="00AA32A8" w:rsidRDefault="00AA32A8" w:rsidP="00AA32A8">
      <w:r>
        <w:t xml:space="preserve"> Growth strategy refer to detail outline of the action used by various company for purpose of expand their operation, diversification, to increase revenue or increase the market size and resource. Company use various tools to analyse the growth strategy such as the Ansoff matrix it helps to define the strategy in relation to market growth</w:t>
      </w:r>
      <w:r w:rsidRPr="00AB109E">
        <w:t xml:space="preserve"> (Ferreira, 2024)</w:t>
      </w:r>
      <w:r>
        <w:t xml:space="preserve">. This model emphasis over the products or services in relation to market growth strategy. It </w:t>
      </w:r>
      <w:r w:rsidR="00D20819">
        <w:t>outlines</w:t>
      </w:r>
      <w:r>
        <w:t xml:space="preserve"> four strategies business can use to grow and analysis the risk associated.</w:t>
      </w:r>
      <w:r w:rsidRPr="00466A2D">
        <w:t xml:space="preserve"> </w:t>
      </w:r>
      <w:r>
        <w:t xml:space="preserve">Through marketing </w:t>
      </w:r>
      <w:r w:rsidR="00D20819">
        <w:t>campaign and</w:t>
      </w:r>
      <w:r>
        <w:t xml:space="preserve"> strong social media presence they </w:t>
      </w:r>
      <w:r w:rsidR="0017301C">
        <w:t>will be</w:t>
      </w:r>
      <w:r>
        <w:t xml:space="preserve"> able to </w:t>
      </w:r>
      <w:proofErr w:type="gramStart"/>
      <w:r>
        <w:t>positioned</w:t>
      </w:r>
      <w:proofErr w:type="gramEnd"/>
      <w:r>
        <w:t xml:space="preserve"> themselves as more than just fitness and apparel rand but also launching of new product will become easier to capture the market. Foster sense of commitment and empowerment by showcasing and enhance visibility of brands by making individual wear their products.</w:t>
      </w:r>
    </w:p>
    <w:p w14:paraId="071CEDE4" w14:textId="6EB72EA1" w:rsidR="00AA32A8" w:rsidRDefault="00AA32A8" w:rsidP="00AA32A8">
      <w:r>
        <w:t xml:space="preserve">Market development – This strategy </w:t>
      </w:r>
      <w:r w:rsidR="00D20819">
        <w:t>focusses</w:t>
      </w:r>
      <w:r>
        <w:t xml:space="preserve"> on entering new market with existing product. It </w:t>
      </w:r>
      <w:r w:rsidR="0017301C">
        <w:t>involves</w:t>
      </w:r>
      <w:r>
        <w:t xml:space="preserve"> entering new market with new strategies to target new customers. This strategy is more risker as it involves huge cost in promotions, branding and creating awareness. This strategy is used when company wants to expand its operation in new market where it does not have its presence. </w:t>
      </w:r>
    </w:p>
    <w:p w14:paraId="7BDEFFEB" w14:textId="4B8000E7" w:rsidR="00AA32A8" w:rsidRDefault="00AA32A8" w:rsidP="00AA32A8">
      <w:r>
        <w:t xml:space="preserve">Market penetration – This strategy involves selling existing product in existing market. It </w:t>
      </w:r>
      <w:r w:rsidR="00D20819">
        <w:t>focusses</w:t>
      </w:r>
      <w:r>
        <w:t xml:space="preserve"> on widen the customer base and market share. It is less risky as it does not investment in creating brand awareness as customers are already familiar with the business. This strategy is used mainly to retain the existing customers with new pricing strategies and deals.</w:t>
      </w:r>
    </w:p>
    <w:p w14:paraId="350CCE23" w14:textId="45D4C597" w:rsidR="00AA32A8" w:rsidRDefault="00AA32A8" w:rsidP="00AA32A8">
      <w:r>
        <w:lastRenderedPageBreak/>
        <w:t xml:space="preserve"> Product development- This strategy </w:t>
      </w:r>
      <w:r w:rsidR="00D20819">
        <w:t>focusses</w:t>
      </w:r>
      <w:r>
        <w:t xml:space="preserve"> on launching new product in the market. It is mainly </w:t>
      </w:r>
      <w:r w:rsidR="00D20819">
        <w:t>time-consuming</w:t>
      </w:r>
      <w:r>
        <w:t xml:space="preserve"> process as well as costly. This strategy is used when company wants to create a competitive edge through innovation.</w:t>
      </w:r>
    </w:p>
    <w:p w14:paraId="474CE09E" w14:textId="77777777" w:rsidR="00AA32A8" w:rsidRDefault="00AA32A8" w:rsidP="00AA32A8">
      <w:r>
        <w:t xml:space="preserve">Diversification- This strategy involves entering new market segment with new product and service. This might be related or unrelated to existing business. </w:t>
      </w:r>
    </w:p>
    <w:p w14:paraId="6B51E74F" w14:textId="77777777" w:rsidR="00AA32A8" w:rsidRDefault="00AA32A8" w:rsidP="00AA32A8">
      <w:r>
        <w:t xml:space="preserve">This model will help </w:t>
      </w:r>
      <w:r w:rsidR="003738AC">
        <w:t xml:space="preserve">  BIG BUG SPORTS LIMITED </w:t>
      </w:r>
      <w:r>
        <w:t xml:space="preserve">to choose among the strategy for their growth option. For business like </w:t>
      </w:r>
      <w:r w:rsidR="003738AC">
        <w:t xml:space="preserve">  BIG BUG SPORTS LIMITED </w:t>
      </w:r>
      <w:r>
        <w:t>is</w:t>
      </w:r>
    </w:p>
    <w:p w14:paraId="4023C0B4" w14:textId="77777777" w:rsidR="00AA32A8" w:rsidRDefault="00AA32A8" w:rsidP="00AA32A8">
      <w:r>
        <w:t xml:space="preserve">Market penetration as it will help the </w:t>
      </w:r>
      <w:r w:rsidR="003738AC">
        <w:t xml:space="preserve">  BIG BUG SPORTS LIMITED </w:t>
      </w:r>
      <w:r>
        <w:t xml:space="preserve">to retain their target customer and reduce the customers switching cost by offering great and valuable deals on the product and increase the sale of the product and services. As well as through social media marketing can attract new customers with best deals and conduct promotional strategies. </w:t>
      </w:r>
    </w:p>
    <w:p w14:paraId="36A48EBC" w14:textId="77777777" w:rsidR="00AA32A8" w:rsidRDefault="00AA32A8" w:rsidP="00AA32A8">
      <w:r>
        <w:t xml:space="preserve">Market development – this strategy will help </w:t>
      </w:r>
      <w:r w:rsidR="003738AC">
        <w:t xml:space="preserve">  BIG BUG SPORTS LIMITED </w:t>
      </w:r>
      <w:r>
        <w:t>to create their presence in new market through their existing brand awareness and expanding their geographical location by opening outlets in new cities and creating awareness and capture the market share.</w:t>
      </w:r>
      <w:r w:rsidRPr="00597A65">
        <w:t xml:space="preserve"> </w:t>
      </w:r>
      <w:r w:rsidR="003738AC">
        <w:t xml:space="preserve">  BIG BUG SPORTS LIMITED </w:t>
      </w:r>
      <w:r>
        <w:t xml:space="preserve">have greater opportunity to expand their business son international basis. </w:t>
      </w:r>
    </w:p>
    <w:p w14:paraId="620497DD" w14:textId="77777777" w:rsidR="00AA32A8" w:rsidRDefault="00AA32A8" w:rsidP="00AA32A8">
      <w:r>
        <w:t xml:space="preserve">Product development another strategy that can be sued by </w:t>
      </w:r>
      <w:r w:rsidR="003738AC">
        <w:t xml:space="preserve">  BIG BUG SPORTS LIMITED </w:t>
      </w:r>
      <w:r>
        <w:t>for growth and development is by offering new product in existing market. They can launch varieties in sport shoes or similar product in various sizes and colours. It will create huge impact on existing customer’s base.</w:t>
      </w:r>
    </w:p>
    <w:p w14:paraId="6542E3C2" w14:textId="784C80D6" w:rsidR="00AA32A8" w:rsidRDefault="00AA32A8" w:rsidP="00AA32A8">
      <w:r>
        <w:t xml:space="preserve">These strategies will help the </w:t>
      </w:r>
      <w:r w:rsidR="003738AC">
        <w:t xml:space="preserve">  BIG BUG SPORTS LIMITED </w:t>
      </w:r>
      <w:r>
        <w:t xml:space="preserve">to cut through the competition prevailing in the market and leading to continuous improvement in their product and service through innovations and creativity. It helps the customer to differentiate their products with competitors. It helps to create long term brand value over the </w:t>
      </w:r>
      <w:proofErr w:type="gramStart"/>
      <w:r>
        <w:t>period of time</w:t>
      </w:r>
      <w:proofErr w:type="gramEnd"/>
      <w:r>
        <w:t xml:space="preserve">. Leading to sustainability by ensuring quality product. Through aggressive promotion and distribution strategy it will help </w:t>
      </w:r>
      <w:r w:rsidR="003738AC">
        <w:t xml:space="preserve">  BIG BUG SPORTS LIMITED t</w:t>
      </w:r>
      <w:r>
        <w:t xml:space="preserve">o increase its market share and customer base building customer loyalty and trust. Further this strategy can be aligned with internal and external environment analysis as describes above referring to SWOT analysis as it will help to evaluate the </w:t>
      </w:r>
      <w:r>
        <w:lastRenderedPageBreak/>
        <w:t xml:space="preserve">impact of </w:t>
      </w:r>
      <w:proofErr w:type="spellStart"/>
      <w:r>
        <w:t>Ansof</w:t>
      </w:r>
      <w:proofErr w:type="spellEnd"/>
      <w:r>
        <w:t xml:space="preserve"> strategies on internal analysis. Market penetration will help to strengthen the market presence through innovative promotional ways help in creating strong brand. </w:t>
      </w:r>
      <w:r w:rsidR="0017301C">
        <w:t>Also,</w:t>
      </w:r>
      <w:r>
        <w:t xml:space="preserve"> in future lead to introduction of various range of products and building broad portfolio. Leading to strong social media presence. Market development helps in oversees the growth and sustainability by entering new markets. Product development strategy will help in analysing the threats and uncertainty during the business development in relation to innovation and creativity by analysing competitor innovative strategies, changes in customer preferences, and development of new products securing long term future for organization.</w:t>
      </w:r>
      <w:r w:rsidRPr="00226A03">
        <w:t xml:space="preserve"> </w:t>
      </w:r>
      <w:r>
        <w:t xml:space="preserve">They mainly operate through their own online website so it will not be difficult to enter the new market. </w:t>
      </w:r>
    </w:p>
    <w:p w14:paraId="52286796" w14:textId="77777777" w:rsidR="00AA32A8" w:rsidRDefault="00AA32A8" w:rsidP="00AA32A8">
      <w:pPr>
        <w:pStyle w:val="Heading2"/>
      </w:pPr>
      <w:bookmarkStart w:id="10" w:name="_Toc180684967"/>
      <w:r>
        <w:t>Competitors reaction towards strategic implementation</w:t>
      </w:r>
      <w:bookmarkEnd w:id="10"/>
      <w:r>
        <w:t xml:space="preserve"> </w:t>
      </w:r>
    </w:p>
    <w:p w14:paraId="731AC4B9" w14:textId="77777777" w:rsidR="00AA32A8" w:rsidRDefault="00AA32A8" w:rsidP="00AA32A8">
      <w:r>
        <w:t>These strategies will have huge impact over its competitors as</w:t>
      </w:r>
    </w:p>
    <w:p w14:paraId="64F9E83D" w14:textId="77777777" w:rsidR="00AA32A8" w:rsidRDefault="00AA32A8" w:rsidP="00AA32A8">
      <w:r>
        <w:t xml:space="preserve">Potential brand development- </w:t>
      </w:r>
      <w:r w:rsidR="003738AC">
        <w:t xml:space="preserve">  BIG BUG SPORTS LIMITED </w:t>
      </w:r>
      <w:r>
        <w:t>with market and product development it will lead to create competitive edge. Through innovation and differentiation gym, shark will be able to stand out in the market and able to eliminate competition. Investing in research and development can lead to innovative product and services and that differentiate it from their competitors.</w:t>
      </w:r>
    </w:p>
    <w:p w14:paraId="624F4FE3" w14:textId="77777777" w:rsidR="00AA32A8" w:rsidRDefault="00AA32A8" w:rsidP="00AA32A8">
      <w:r>
        <w:t>Competitive pressure – through increase in revenue and widen customer base it will create pressure over the competitors to change their growth strategies according to the market forces. Enforce the NIKE to change their strategy way business been conducted</w:t>
      </w:r>
    </w:p>
    <w:p w14:paraId="17B8AE9B" w14:textId="77777777" w:rsidR="00AA32A8" w:rsidRDefault="00AA32A8" w:rsidP="00AA32A8">
      <w:r>
        <w:t>Analysis the market trends- it will force the competitors top keep monitoring the change in customer taste and preferences and offer best services and product with best deals to remain in the market.</w:t>
      </w:r>
    </w:p>
    <w:p w14:paraId="230F1C72" w14:textId="77777777" w:rsidR="00AA32A8" w:rsidRDefault="00AA32A8" w:rsidP="00AA32A8">
      <w:pPr>
        <w:pStyle w:val="Heading2"/>
      </w:pPr>
      <w:bookmarkStart w:id="11" w:name="_Toc180684968"/>
      <w:r>
        <w:t>Key Strategic Recommendation for the Organization.</w:t>
      </w:r>
      <w:bookmarkEnd w:id="11"/>
    </w:p>
    <w:p w14:paraId="15C2F45E" w14:textId="22278080" w:rsidR="00AA32A8" w:rsidRDefault="00AA32A8" w:rsidP="00AA32A8">
      <w:r w:rsidRPr="00E95C56">
        <w:t>Change is inev</w:t>
      </w:r>
      <w:r>
        <w:t xml:space="preserve">itable in an organization </w:t>
      </w:r>
      <w:r w:rsidRPr="00E95C56">
        <w:t>especially in the age of digital transformation and em</w:t>
      </w:r>
      <w:r>
        <w:t xml:space="preserve">erging technologies, businesses. Following </w:t>
      </w:r>
      <w:r w:rsidR="00D20819">
        <w:t>is</w:t>
      </w:r>
      <w:r>
        <w:t xml:space="preserve"> the recommendation for </w:t>
      </w:r>
      <w:proofErr w:type="gramStart"/>
      <w:r w:rsidR="00F75CD9">
        <w:t>Big</w:t>
      </w:r>
      <w:proofErr w:type="gramEnd"/>
      <w:r w:rsidR="00F75CD9">
        <w:t xml:space="preserve"> bug company.</w:t>
      </w:r>
    </w:p>
    <w:p w14:paraId="73258167" w14:textId="77777777" w:rsidR="00AA32A8" w:rsidRDefault="00AA32A8" w:rsidP="00AA32A8">
      <w:r>
        <w:t xml:space="preserve">Data driven monitoring – </w:t>
      </w:r>
      <w:r w:rsidR="003738AC">
        <w:t xml:space="preserve">  BIG BUG SPORTS LIMITED </w:t>
      </w:r>
      <w:proofErr w:type="gramStart"/>
      <w:r>
        <w:t>in order to</w:t>
      </w:r>
      <w:proofErr w:type="gramEnd"/>
      <w:r>
        <w:t xml:space="preserve"> widen the customer base they can use the data of their customers and utilize such data in analysing the markets, choices and </w:t>
      </w:r>
      <w:r>
        <w:lastRenderedPageBreak/>
        <w:t xml:space="preserve">preferences of customers. Allow </w:t>
      </w:r>
      <w:r w:rsidR="003738AC">
        <w:t xml:space="preserve">  BIG BUG SPORTS LIMITED </w:t>
      </w:r>
      <w:r>
        <w:t>to expand its market base internationally</w:t>
      </w:r>
      <w:r w:rsidRPr="00CD4AA6">
        <w:rPr>
          <w:rFonts w:ascii="Arial" w:hAnsi="Arial" w:cs="Arial"/>
          <w:color w:val="222222"/>
          <w:sz w:val="20"/>
          <w:szCs w:val="20"/>
          <w:shd w:val="clear" w:color="auto" w:fill="FFFFFF"/>
        </w:rPr>
        <w:t xml:space="preserve"> </w:t>
      </w:r>
      <w:r w:rsidRPr="00AB109E">
        <w:t>(Nalivaika,2024)</w:t>
      </w:r>
      <w:r>
        <w:t>.</w:t>
      </w:r>
    </w:p>
    <w:p w14:paraId="00E242A9" w14:textId="00AB144F" w:rsidR="00AA32A8" w:rsidRDefault="00AA32A8" w:rsidP="00AA32A8">
      <w:r>
        <w:t xml:space="preserve">Sustainability – </w:t>
      </w:r>
      <w:r w:rsidR="003738AC">
        <w:t xml:space="preserve">  BIG BUG SPORTS LIMITED </w:t>
      </w:r>
      <w:r>
        <w:t xml:space="preserve">are </w:t>
      </w:r>
      <w:r w:rsidR="00D20819">
        <w:t>required</w:t>
      </w:r>
      <w:r>
        <w:t xml:space="preserve"> to keep manufacturing the sustainable products in the market. Make aware the consumer to become environmental conscious. This will help to attract the target audience. Prioritize sustainability and develop loyalty schemes for customer retention.</w:t>
      </w:r>
    </w:p>
    <w:p w14:paraId="0323F2CA" w14:textId="77777777" w:rsidR="00AA32A8" w:rsidRDefault="00AA32A8" w:rsidP="00AA32A8">
      <w:r>
        <w:t>Influencer marketing – leverage influencer marketing for brand awareness to drive positive engagement.</w:t>
      </w:r>
    </w:p>
    <w:p w14:paraId="1525D500" w14:textId="77777777" w:rsidR="00272D21" w:rsidRDefault="00272D21" w:rsidP="00272D21">
      <w:pPr>
        <w:pStyle w:val="Heading1"/>
        <w:rPr>
          <w:lang w:eastAsia="en-GB"/>
        </w:rPr>
      </w:pPr>
      <w:bookmarkStart w:id="12" w:name="_Toc180684969"/>
      <w:r>
        <w:rPr>
          <w:lang w:eastAsia="en-GB"/>
        </w:rPr>
        <w:t>CONCLUSION</w:t>
      </w:r>
      <w:bookmarkEnd w:id="12"/>
    </w:p>
    <w:p w14:paraId="67692704" w14:textId="222701E5" w:rsidR="00A52BAF" w:rsidRDefault="00272D21" w:rsidP="00272D21">
      <w:pPr>
        <w:rPr>
          <w:lang w:eastAsia="en-GB"/>
        </w:rPr>
      </w:pPr>
      <w:r>
        <w:rPr>
          <w:rFonts w:cs="Times New Roman"/>
          <w:szCs w:val="24"/>
          <w:lang w:eastAsia="en-GB"/>
        </w:rPr>
        <w:t xml:space="preserve">From the above report it has conveyed the strategic management of the company, </w:t>
      </w:r>
      <w:r w:rsidR="00F75CD9">
        <w:rPr>
          <w:rFonts w:cs="Times New Roman"/>
          <w:szCs w:val="24"/>
          <w:lang w:eastAsia="en-GB"/>
        </w:rPr>
        <w:t>BIG BUG Company</w:t>
      </w:r>
      <w:r>
        <w:rPr>
          <w:rFonts w:cs="Times New Roman"/>
          <w:szCs w:val="24"/>
          <w:lang w:eastAsia="en-GB"/>
        </w:rPr>
        <w:t xml:space="preserve">. </w:t>
      </w:r>
      <w:r>
        <w:rPr>
          <w:lang w:eastAsia="en-GB"/>
        </w:rPr>
        <w:t xml:space="preserve">It helps the companies to achieve its long term aims and is an ongoing procedure which matches the desires of the market. The report conducted various analysis </w:t>
      </w:r>
      <w:proofErr w:type="gramStart"/>
      <w:r>
        <w:rPr>
          <w:lang w:eastAsia="en-GB"/>
        </w:rPr>
        <w:t>in order to</w:t>
      </w:r>
      <w:proofErr w:type="gramEnd"/>
      <w:r>
        <w:rPr>
          <w:lang w:eastAsia="en-GB"/>
        </w:rPr>
        <w:t xml:space="preserve"> evaluate the strategies as well as goals of the business. It discussed the several possible strategic growth options as well as evaluated the stakeholder analysis and its various competitors that might affect the strategic growth and management of the company. The report through numerous </w:t>
      </w:r>
      <w:r w:rsidR="00D20819">
        <w:rPr>
          <w:lang w:eastAsia="en-GB"/>
        </w:rPr>
        <w:t>analyses</w:t>
      </w:r>
      <w:r>
        <w:rPr>
          <w:lang w:eastAsia="en-GB"/>
        </w:rPr>
        <w:t xml:space="preserve"> showcased the current position and overall performance of the company to stay in the market for a longer </w:t>
      </w:r>
      <w:proofErr w:type="gramStart"/>
      <w:r>
        <w:rPr>
          <w:lang w:eastAsia="en-GB"/>
        </w:rPr>
        <w:t>period of time</w:t>
      </w:r>
      <w:proofErr w:type="gramEnd"/>
      <w:r>
        <w:rPr>
          <w:lang w:eastAsia="en-GB"/>
        </w:rPr>
        <w:t xml:space="preserve">. At the end, the report also provided various recommendations to improve the strategic management of the company and discussed the impacts of the competitors on the business. </w:t>
      </w:r>
      <w:r w:rsidR="007D0C85">
        <w:rPr>
          <w:lang w:eastAsia="en-GB"/>
        </w:rPr>
        <w:t xml:space="preserve"> </w:t>
      </w:r>
    </w:p>
    <w:p w14:paraId="04645225" w14:textId="77777777" w:rsidR="001371CD" w:rsidRDefault="001371CD" w:rsidP="00272D21">
      <w:pPr>
        <w:rPr>
          <w:lang w:eastAsia="en-GB"/>
        </w:rPr>
      </w:pPr>
    </w:p>
    <w:p w14:paraId="59BFD51B" w14:textId="77777777" w:rsidR="001371CD" w:rsidRDefault="001371CD" w:rsidP="00272D21">
      <w:pPr>
        <w:rPr>
          <w:lang w:eastAsia="en-GB"/>
        </w:rPr>
      </w:pPr>
    </w:p>
    <w:p w14:paraId="6FA36992" w14:textId="6EBD9BB2" w:rsidR="001371CD" w:rsidRDefault="001371CD" w:rsidP="00272D21">
      <w:pPr>
        <w:rPr>
          <w:lang w:eastAsia="en-GB"/>
        </w:rPr>
      </w:pPr>
    </w:p>
    <w:p w14:paraId="6BEC6DBE" w14:textId="77777777" w:rsidR="001371CD" w:rsidRDefault="001371CD" w:rsidP="00272D21">
      <w:pPr>
        <w:rPr>
          <w:lang w:eastAsia="en-GB"/>
        </w:rPr>
      </w:pPr>
    </w:p>
    <w:p w14:paraId="3B6B2183" w14:textId="77777777" w:rsidR="001371CD" w:rsidRDefault="001371CD" w:rsidP="00272D21">
      <w:pPr>
        <w:rPr>
          <w:lang w:eastAsia="en-GB"/>
        </w:rPr>
      </w:pPr>
    </w:p>
    <w:p w14:paraId="21F4302F" w14:textId="77777777" w:rsidR="001371CD" w:rsidRDefault="001371CD" w:rsidP="00272D21">
      <w:pPr>
        <w:rPr>
          <w:lang w:eastAsia="en-GB"/>
        </w:rPr>
      </w:pPr>
    </w:p>
    <w:p w14:paraId="2191730A" w14:textId="044C51FB" w:rsidR="001371CD" w:rsidRDefault="001371CD" w:rsidP="00272D21">
      <w:pPr>
        <w:rPr>
          <w:lang w:eastAsia="en-GB"/>
        </w:rPr>
      </w:pPr>
      <w:r>
        <w:rPr>
          <w:lang w:eastAsia="en-GB"/>
        </w:rPr>
        <w:lastRenderedPageBreak/>
        <w:t>Task 2 Individual</w:t>
      </w:r>
      <w:r w:rsidR="009570E2">
        <w:rPr>
          <w:lang w:eastAsia="en-GB"/>
        </w:rPr>
        <w:t xml:space="preserve"> Academic</w:t>
      </w:r>
      <w:r>
        <w:rPr>
          <w:lang w:eastAsia="en-GB"/>
        </w:rPr>
        <w:t xml:space="preserve"> Poster</w:t>
      </w:r>
    </w:p>
    <w:p w14:paraId="35E10DAF" w14:textId="77777777" w:rsidR="001371CD" w:rsidRDefault="001371CD" w:rsidP="00272D21">
      <w:pPr>
        <w:rPr>
          <w:lang w:eastAsia="en-GB"/>
        </w:rPr>
      </w:pPr>
    </w:p>
    <w:p w14:paraId="42DED881" w14:textId="77777777" w:rsidR="001371CD" w:rsidRDefault="001371CD" w:rsidP="00272D21">
      <w:pPr>
        <w:rPr>
          <w:lang w:eastAsia="en-GB"/>
        </w:rPr>
      </w:pPr>
    </w:p>
    <w:p w14:paraId="1714ED95" w14:textId="25DDA05B" w:rsidR="007D0C85" w:rsidRDefault="001371CD" w:rsidP="001371CD">
      <w:pPr>
        <w:jc w:val="center"/>
        <w:rPr>
          <w:lang w:eastAsia="en-GB"/>
        </w:rPr>
      </w:pPr>
      <w:bookmarkStart w:id="13" w:name="_Toc180684970"/>
      <w:r>
        <w:rPr>
          <w:noProof/>
          <w:lang w:eastAsia="en-GB"/>
        </w:rPr>
        <w:drawing>
          <wp:inline distT="0" distB="0" distL="0" distR="0" wp14:anchorId="0D7E4FCF" wp14:editId="48FCEF7D">
            <wp:extent cx="6343650" cy="4171950"/>
            <wp:effectExtent l="0" t="0" r="0" b="0"/>
            <wp:docPr id="708280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43650" cy="4171950"/>
                    </a:xfrm>
                    <a:prstGeom prst="rect">
                      <a:avLst/>
                    </a:prstGeom>
                    <a:noFill/>
                  </pic:spPr>
                </pic:pic>
              </a:graphicData>
            </a:graphic>
          </wp:inline>
        </w:drawing>
      </w:r>
    </w:p>
    <w:p w14:paraId="30091ACD" w14:textId="77777777" w:rsidR="007D0C85" w:rsidRDefault="007D0C85" w:rsidP="007D0C85">
      <w:pPr>
        <w:rPr>
          <w:lang w:eastAsia="en-GB"/>
        </w:rPr>
      </w:pPr>
    </w:p>
    <w:p w14:paraId="6084D515" w14:textId="77777777" w:rsidR="007D0C85" w:rsidRPr="007D0C85" w:rsidRDefault="007D0C85" w:rsidP="007D0C85">
      <w:pPr>
        <w:rPr>
          <w:lang w:eastAsia="en-GB"/>
        </w:rPr>
      </w:pPr>
    </w:p>
    <w:p w14:paraId="3271B6A4" w14:textId="77777777" w:rsidR="007D0C85" w:rsidRDefault="007D0C85" w:rsidP="00AA32A8">
      <w:pPr>
        <w:pStyle w:val="Heading1"/>
        <w:rPr>
          <w:lang w:eastAsia="en-GB"/>
        </w:rPr>
      </w:pPr>
    </w:p>
    <w:p w14:paraId="040BCDC7" w14:textId="7B5C9406" w:rsidR="007D0C85" w:rsidRDefault="007D0C85" w:rsidP="007D0C85">
      <w:pPr>
        <w:rPr>
          <w:lang w:eastAsia="en-GB"/>
        </w:rPr>
      </w:pPr>
      <w:bookmarkStart w:id="14" w:name="_Toc180684971"/>
      <w:bookmarkEnd w:id="13"/>
    </w:p>
    <w:p w14:paraId="29020CD8" w14:textId="77777777" w:rsidR="001371CD" w:rsidRDefault="001371CD" w:rsidP="007D0C85">
      <w:pPr>
        <w:rPr>
          <w:lang w:eastAsia="en-GB"/>
        </w:rPr>
      </w:pPr>
    </w:p>
    <w:p w14:paraId="558AA334" w14:textId="77777777" w:rsidR="001371CD" w:rsidRPr="007D0C85" w:rsidRDefault="001371CD" w:rsidP="007D0C85">
      <w:pPr>
        <w:rPr>
          <w:lang w:eastAsia="en-GB"/>
        </w:rPr>
      </w:pPr>
    </w:p>
    <w:p w14:paraId="773B131C" w14:textId="77777777" w:rsidR="00272D21" w:rsidRDefault="00A52BAF" w:rsidP="00AA32A8">
      <w:pPr>
        <w:pStyle w:val="Heading1"/>
        <w:spacing w:line="240" w:lineRule="auto"/>
        <w:rPr>
          <w:lang w:eastAsia="en-GB"/>
        </w:rPr>
      </w:pPr>
      <w:r>
        <w:rPr>
          <w:lang w:eastAsia="en-GB"/>
        </w:rPr>
        <w:lastRenderedPageBreak/>
        <w:t>REFERENCES</w:t>
      </w:r>
      <w:bookmarkEnd w:id="14"/>
      <w:r>
        <w:rPr>
          <w:lang w:eastAsia="en-GB"/>
        </w:rPr>
        <w:t xml:space="preserve"> </w:t>
      </w:r>
    </w:p>
    <w:p w14:paraId="30591DCC" w14:textId="77777777" w:rsidR="00A52BAF" w:rsidRDefault="00A52BAF" w:rsidP="00AA32A8">
      <w:pPr>
        <w:spacing w:line="240" w:lineRule="auto"/>
        <w:rPr>
          <w:u w:val="single"/>
          <w:lang w:eastAsia="en-GB"/>
        </w:rPr>
      </w:pPr>
      <w:r>
        <w:rPr>
          <w:u w:val="single"/>
          <w:lang w:eastAsia="en-GB"/>
        </w:rPr>
        <w:t>Books and Journal</w:t>
      </w:r>
    </w:p>
    <w:p w14:paraId="65D8E211" w14:textId="77777777" w:rsidR="00AA32A8" w:rsidRDefault="00AA32A8" w:rsidP="00AA32A8">
      <w:pPr>
        <w:spacing w:line="240" w:lineRule="auto"/>
        <w:rPr>
          <w:shd w:val="clear" w:color="auto" w:fill="FFFFFF"/>
        </w:rPr>
      </w:pPr>
      <w:proofErr w:type="spellStart"/>
      <w:r>
        <w:rPr>
          <w:shd w:val="clear" w:color="auto" w:fill="FFFFFF"/>
        </w:rPr>
        <w:t>Benzaghta</w:t>
      </w:r>
      <w:proofErr w:type="spellEnd"/>
      <w:r>
        <w:rPr>
          <w:shd w:val="clear" w:color="auto" w:fill="FFFFFF"/>
        </w:rPr>
        <w:t>, M.A., and et.al, (2021). SWOT analysis applications: An integrative literature review. </w:t>
      </w:r>
      <w:r>
        <w:rPr>
          <w:i/>
          <w:iCs/>
          <w:shd w:val="clear" w:color="auto" w:fill="FFFFFF"/>
        </w:rPr>
        <w:t>Journal of Global Business Insights</w:t>
      </w:r>
      <w:r>
        <w:rPr>
          <w:shd w:val="clear" w:color="auto" w:fill="FFFFFF"/>
        </w:rPr>
        <w:t>. </w:t>
      </w:r>
      <w:r w:rsidRPr="00EA0E0E">
        <w:rPr>
          <w:iCs/>
          <w:shd w:val="clear" w:color="auto" w:fill="FFFFFF"/>
        </w:rPr>
        <w:t>6</w:t>
      </w:r>
      <w:r>
        <w:rPr>
          <w:shd w:val="clear" w:color="auto" w:fill="FFFFFF"/>
        </w:rPr>
        <w:t>(1). pp.54-72.</w:t>
      </w:r>
    </w:p>
    <w:p w14:paraId="4C65808A" w14:textId="77777777" w:rsidR="00AA32A8" w:rsidRPr="00BD1229" w:rsidRDefault="00AA32A8" w:rsidP="00AA32A8">
      <w:pPr>
        <w:spacing w:line="240" w:lineRule="auto"/>
      </w:pPr>
      <w:r w:rsidRPr="00BD1229">
        <w:t>Chang, V.Y. (2024). The impact of market competitors on the demand for reinsurance. Managerial Finance, 50(10). Pp.1773-1789.</w:t>
      </w:r>
    </w:p>
    <w:p w14:paraId="6D010A38" w14:textId="77777777" w:rsidR="00AA32A8" w:rsidRDefault="00AA32A8" w:rsidP="00AA32A8">
      <w:pPr>
        <w:spacing w:line="240" w:lineRule="auto"/>
        <w:rPr>
          <w:shd w:val="clear" w:color="auto" w:fill="FFFFFF"/>
        </w:rPr>
      </w:pPr>
      <w:r>
        <w:rPr>
          <w:shd w:val="clear" w:color="auto" w:fill="FFFFFF"/>
        </w:rPr>
        <w:t>de Sousa, G.C. and Castañeda-Ayarza, J.A., (2022). PESTEL analysis and the macro-environmental factors that influence the development of the electric and hybrid vehicles industry in Brazil. </w:t>
      </w:r>
      <w:r>
        <w:rPr>
          <w:i/>
          <w:iCs/>
          <w:shd w:val="clear" w:color="auto" w:fill="FFFFFF"/>
        </w:rPr>
        <w:t>Case Studies on Transport Policy.</w:t>
      </w:r>
      <w:r>
        <w:rPr>
          <w:shd w:val="clear" w:color="auto" w:fill="FFFFFF"/>
        </w:rPr>
        <w:t> </w:t>
      </w:r>
      <w:r w:rsidRPr="00A52BAF">
        <w:rPr>
          <w:iCs/>
          <w:shd w:val="clear" w:color="auto" w:fill="FFFFFF"/>
        </w:rPr>
        <w:t>10</w:t>
      </w:r>
      <w:r>
        <w:rPr>
          <w:shd w:val="clear" w:color="auto" w:fill="FFFFFF"/>
        </w:rPr>
        <w:t>(1). pp.686-699.</w:t>
      </w:r>
    </w:p>
    <w:p w14:paraId="5BF1E93F" w14:textId="77777777" w:rsidR="00AA32A8" w:rsidRDefault="00AA32A8" w:rsidP="00AA32A8">
      <w:pPr>
        <w:spacing w:line="240" w:lineRule="auto"/>
        <w:rPr>
          <w:shd w:val="clear" w:color="auto" w:fill="FFFFFF"/>
        </w:rPr>
      </w:pPr>
      <w:r>
        <w:rPr>
          <w:shd w:val="clear" w:color="auto" w:fill="FFFFFF"/>
        </w:rPr>
        <w:t>Dimitrovski, D., and et.al, (2021). Understanding coastal and marine tourism sustainability-A multi-stakeholder analysis. </w:t>
      </w:r>
      <w:r>
        <w:rPr>
          <w:i/>
          <w:iCs/>
          <w:shd w:val="clear" w:color="auto" w:fill="FFFFFF"/>
        </w:rPr>
        <w:t>Journal of Destination Marketing &amp; Management.</w:t>
      </w:r>
      <w:r>
        <w:rPr>
          <w:shd w:val="clear" w:color="auto" w:fill="FFFFFF"/>
        </w:rPr>
        <w:t> </w:t>
      </w:r>
      <w:r w:rsidRPr="00EA0E0E">
        <w:rPr>
          <w:iCs/>
          <w:shd w:val="clear" w:color="auto" w:fill="FFFFFF"/>
        </w:rPr>
        <w:t>19</w:t>
      </w:r>
      <w:r>
        <w:rPr>
          <w:shd w:val="clear" w:color="auto" w:fill="FFFFFF"/>
        </w:rPr>
        <w:t>. p.100554.</w:t>
      </w:r>
    </w:p>
    <w:p w14:paraId="6A8E0D18" w14:textId="77777777" w:rsidR="00AA32A8" w:rsidRDefault="00AA32A8" w:rsidP="00AA32A8">
      <w:pPr>
        <w:spacing w:line="240" w:lineRule="auto"/>
        <w:rPr>
          <w:shd w:val="clear" w:color="auto" w:fill="FFFFFF"/>
        </w:rPr>
      </w:pPr>
      <w:r>
        <w:rPr>
          <w:shd w:val="clear" w:color="auto" w:fill="FFFFFF"/>
        </w:rPr>
        <w:t>Eskerod, P., (2020). A stakeholder perspective: Origins and core concepts. In </w:t>
      </w:r>
      <w:r>
        <w:rPr>
          <w:i/>
          <w:iCs/>
          <w:shd w:val="clear" w:color="auto" w:fill="FFFFFF"/>
        </w:rPr>
        <w:t xml:space="preserve">Oxford Research </w:t>
      </w:r>
      <w:proofErr w:type="spellStart"/>
      <w:r>
        <w:rPr>
          <w:i/>
          <w:iCs/>
          <w:shd w:val="clear" w:color="auto" w:fill="FFFFFF"/>
        </w:rPr>
        <w:t>Encyclopedia</w:t>
      </w:r>
      <w:proofErr w:type="spellEnd"/>
      <w:r>
        <w:rPr>
          <w:i/>
          <w:iCs/>
          <w:shd w:val="clear" w:color="auto" w:fill="FFFFFF"/>
        </w:rPr>
        <w:t xml:space="preserve"> of Business and Management</w:t>
      </w:r>
      <w:r>
        <w:rPr>
          <w:shd w:val="clear" w:color="auto" w:fill="FFFFFF"/>
        </w:rPr>
        <w:t>.</w:t>
      </w:r>
    </w:p>
    <w:p w14:paraId="6699518B" w14:textId="77777777" w:rsidR="00AA32A8" w:rsidRPr="00BD1229" w:rsidRDefault="00AA32A8" w:rsidP="00AA32A8">
      <w:pPr>
        <w:spacing w:line="240" w:lineRule="auto"/>
      </w:pPr>
      <w:r w:rsidRPr="00BD1229">
        <w:t>Ferreira, A.P.P.F.S. and de Sá, M.M.B.P (2024). The importance of the Ansoff matrix for the study of the information services market. The Canadian Journal of Information and Library Science, 47(2). Pp.78-84.</w:t>
      </w:r>
    </w:p>
    <w:p w14:paraId="22DA3D0E" w14:textId="77777777" w:rsidR="00AA32A8" w:rsidRDefault="00AA32A8" w:rsidP="00AA32A8">
      <w:pPr>
        <w:spacing w:line="240" w:lineRule="auto"/>
        <w:rPr>
          <w:shd w:val="clear" w:color="auto" w:fill="FFFFFF"/>
        </w:rPr>
      </w:pPr>
      <w:r>
        <w:rPr>
          <w:shd w:val="clear" w:color="auto" w:fill="FFFFFF"/>
        </w:rPr>
        <w:t xml:space="preserve">Fuertes </w:t>
      </w:r>
      <w:proofErr w:type="gramStart"/>
      <w:r>
        <w:rPr>
          <w:shd w:val="clear" w:color="auto" w:fill="FFFFFF"/>
        </w:rPr>
        <w:t>and .</w:t>
      </w:r>
      <w:proofErr w:type="gramEnd"/>
      <w:r>
        <w:rPr>
          <w:shd w:val="clear" w:color="auto" w:fill="FFFFFF"/>
        </w:rPr>
        <w:t xml:space="preserve">et.al., (2020). Conceptual framework for the strategic management: a literature </w:t>
      </w:r>
      <w:proofErr w:type="gramStart"/>
      <w:r>
        <w:rPr>
          <w:shd w:val="clear" w:color="auto" w:fill="FFFFFF"/>
        </w:rPr>
        <w:t>review—descriptive</w:t>
      </w:r>
      <w:proofErr w:type="gramEnd"/>
      <w:r>
        <w:rPr>
          <w:shd w:val="clear" w:color="auto" w:fill="FFFFFF"/>
        </w:rPr>
        <w:t>. </w:t>
      </w:r>
      <w:r>
        <w:rPr>
          <w:i/>
          <w:iCs/>
          <w:shd w:val="clear" w:color="auto" w:fill="FFFFFF"/>
        </w:rPr>
        <w:t>Journal of engineering</w:t>
      </w:r>
      <w:r>
        <w:rPr>
          <w:shd w:val="clear" w:color="auto" w:fill="FFFFFF"/>
        </w:rPr>
        <w:t>. </w:t>
      </w:r>
      <w:r w:rsidRPr="002934C1">
        <w:rPr>
          <w:iCs/>
          <w:shd w:val="clear" w:color="auto" w:fill="FFFFFF"/>
        </w:rPr>
        <w:t>2020</w:t>
      </w:r>
      <w:r w:rsidRPr="002934C1">
        <w:rPr>
          <w:shd w:val="clear" w:color="auto" w:fill="FFFFFF"/>
        </w:rPr>
        <w:t>(</w:t>
      </w:r>
      <w:r>
        <w:rPr>
          <w:shd w:val="clear" w:color="auto" w:fill="FFFFFF"/>
        </w:rPr>
        <w:t>1). p.6253013.</w:t>
      </w:r>
    </w:p>
    <w:p w14:paraId="296509B8" w14:textId="77777777" w:rsidR="00AA32A8" w:rsidRPr="00BD1229" w:rsidRDefault="00AA32A8" w:rsidP="00AA32A8">
      <w:pPr>
        <w:spacing w:line="240" w:lineRule="auto"/>
      </w:pPr>
      <w:r w:rsidRPr="00BD1229">
        <w:t xml:space="preserve">Grant, R.M </w:t>
      </w:r>
      <w:proofErr w:type="gramStart"/>
      <w:r w:rsidRPr="00BD1229">
        <w:t>( 2024</w:t>
      </w:r>
      <w:proofErr w:type="gramEnd"/>
      <w:r w:rsidRPr="00BD1229">
        <w:t>). Contemporary strategy analysis. John Wiley &amp; Sons.</w:t>
      </w:r>
    </w:p>
    <w:p w14:paraId="2432A433" w14:textId="77777777" w:rsidR="00AA32A8" w:rsidRDefault="00AA32A8" w:rsidP="00AA32A8">
      <w:pPr>
        <w:spacing w:line="240" w:lineRule="auto"/>
        <w:rPr>
          <w:shd w:val="clear" w:color="auto" w:fill="FFFFFF"/>
        </w:rPr>
      </w:pPr>
      <w:r>
        <w:rPr>
          <w:shd w:val="clear" w:color="auto" w:fill="FFFFFF"/>
        </w:rPr>
        <w:t xml:space="preserve">Heslinga, J., Groote, P. and </w:t>
      </w:r>
      <w:proofErr w:type="spellStart"/>
      <w:r>
        <w:rPr>
          <w:shd w:val="clear" w:color="auto" w:fill="FFFFFF"/>
        </w:rPr>
        <w:t>Vanclay</w:t>
      </w:r>
      <w:proofErr w:type="spellEnd"/>
      <w:r>
        <w:rPr>
          <w:shd w:val="clear" w:color="auto" w:fill="FFFFFF"/>
        </w:rPr>
        <w:t>, F., (2021). Strengthening governance processes to improve benefit-sharing from tourism in protected areas by using stakeholder analysis. In </w:t>
      </w:r>
      <w:r>
        <w:rPr>
          <w:i/>
          <w:iCs/>
          <w:shd w:val="clear" w:color="auto" w:fill="FFFFFF"/>
        </w:rPr>
        <w:t>Living on the Edge</w:t>
      </w:r>
      <w:r>
        <w:rPr>
          <w:shd w:val="clear" w:color="auto" w:fill="FFFFFF"/>
        </w:rPr>
        <w:t> (pp. 69-83). Routledge.</w:t>
      </w:r>
    </w:p>
    <w:p w14:paraId="45D1EF86" w14:textId="77777777" w:rsidR="00AA32A8" w:rsidRDefault="00AA32A8" w:rsidP="00AA32A8">
      <w:pPr>
        <w:spacing w:line="240" w:lineRule="auto"/>
        <w:rPr>
          <w:shd w:val="clear" w:color="auto" w:fill="FFFFFF"/>
        </w:rPr>
      </w:pPr>
      <w:r>
        <w:rPr>
          <w:shd w:val="clear" w:color="auto" w:fill="FFFFFF"/>
        </w:rPr>
        <w:t>Kujala, J., and et.al, (2022). Stakeholder engagement: Past, present, and future. </w:t>
      </w:r>
      <w:r>
        <w:rPr>
          <w:i/>
          <w:iCs/>
          <w:shd w:val="clear" w:color="auto" w:fill="FFFFFF"/>
        </w:rPr>
        <w:t>Business &amp; Society</w:t>
      </w:r>
      <w:r>
        <w:rPr>
          <w:shd w:val="clear" w:color="auto" w:fill="FFFFFF"/>
        </w:rPr>
        <w:t>. </w:t>
      </w:r>
      <w:r w:rsidRPr="00EA0E0E">
        <w:rPr>
          <w:iCs/>
          <w:shd w:val="clear" w:color="auto" w:fill="FFFFFF"/>
        </w:rPr>
        <w:t>61</w:t>
      </w:r>
      <w:r>
        <w:rPr>
          <w:shd w:val="clear" w:color="auto" w:fill="FFFFFF"/>
        </w:rPr>
        <w:t>(5). pp.1136-1196.</w:t>
      </w:r>
    </w:p>
    <w:p w14:paraId="21DECDF5" w14:textId="77777777" w:rsidR="00AA32A8" w:rsidRPr="00BD1229" w:rsidRDefault="00AA32A8" w:rsidP="00AA32A8">
      <w:pPr>
        <w:spacing w:line="240" w:lineRule="auto"/>
      </w:pPr>
      <w:r w:rsidRPr="00BD1229">
        <w:t>Mahoney, L.M. and Tang, T (2024)</w:t>
      </w:r>
      <w:proofErr w:type="gramStart"/>
      <w:r w:rsidRPr="00BD1229">
        <w:t>. .</w:t>
      </w:r>
      <w:proofErr w:type="gramEnd"/>
      <w:r w:rsidRPr="00BD1229">
        <w:t> Strategic social media: From marketing to social change. John Wiley &amp; Sons.</w:t>
      </w:r>
    </w:p>
    <w:p w14:paraId="7B900784" w14:textId="77777777" w:rsidR="00AA32A8" w:rsidRPr="00BD1229" w:rsidRDefault="00AA32A8" w:rsidP="00AA32A8">
      <w:pPr>
        <w:spacing w:line="240" w:lineRule="auto"/>
      </w:pPr>
      <w:r w:rsidRPr="00BD1229">
        <w:t>Marei, A. E.B. and Lutfi, A., (2024). The effect of strategic orientation on operational performance: the mediating role of operational sustainability. Business Strategy Review, 5(1). Pp.346-355.</w:t>
      </w:r>
    </w:p>
    <w:p w14:paraId="5F7D5926" w14:textId="77777777" w:rsidR="00AA32A8" w:rsidRDefault="00AA32A8" w:rsidP="00AA32A8">
      <w:pPr>
        <w:spacing w:line="240" w:lineRule="auto"/>
        <w:rPr>
          <w:shd w:val="clear" w:color="auto" w:fill="FFFFFF"/>
        </w:rPr>
      </w:pPr>
      <w:proofErr w:type="spellStart"/>
      <w:r>
        <w:rPr>
          <w:shd w:val="clear" w:color="auto" w:fill="FFFFFF"/>
        </w:rPr>
        <w:t>Matović</w:t>
      </w:r>
      <w:proofErr w:type="spellEnd"/>
      <w:r>
        <w:rPr>
          <w:shd w:val="clear" w:color="auto" w:fill="FFFFFF"/>
        </w:rPr>
        <w:t>, I.M., (2020), September. PESTEL analysis of external environment as a success factor of startup business. In </w:t>
      </w:r>
      <w:proofErr w:type="spellStart"/>
      <w:r>
        <w:rPr>
          <w:i/>
          <w:iCs/>
          <w:shd w:val="clear" w:color="auto" w:fill="FFFFFF"/>
        </w:rPr>
        <w:t>ConScienS</w:t>
      </w:r>
      <w:proofErr w:type="spellEnd"/>
      <w:r>
        <w:rPr>
          <w:i/>
          <w:iCs/>
          <w:shd w:val="clear" w:color="auto" w:fill="FFFFFF"/>
        </w:rPr>
        <w:t xml:space="preserve"> conference proceedings</w:t>
      </w:r>
      <w:r>
        <w:rPr>
          <w:shd w:val="clear" w:color="auto" w:fill="FFFFFF"/>
        </w:rPr>
        <w:t xml:space="preserve"> (pp. 96-102). Scientia </w:t>
      </w:r>
      <w:proofErr w:type="spellStart"/>
      <w:r>
        <w:rPr>
          <w:shd w:val="clear" w:color="auto" w:fill="FFFFFF"/>
        </w:rPr>
        <w:t>Moralitas</w:t>
      </w:r>
      <w:proofErr w:type="spellEnd"/>
      <w:r>
        <w:rPr>
          <w:shd w:val="clear" w:color="auto" w:fill="FFFFFF"/>
        </w:rPr>
        <w:t xml:space="preserve"> Research Institute.</w:t>
      </w:r>
    </w:p>
    <w:p w14:paraId="66D1ECEE" w14:textId="77777777" w:rsidR="00AA32A8" w:rsidRPr="00BD1229" w:rsidRDefault="00AA32A8" w:rsidP="00AA32A8">
      <w:pPr>
        <w:spacing w:line="240" w:lineRule="auto"/>
      </w:pPr>
      <w:proofErr w:type="spellStart"/>
      <w:r w:rsidRPr="00BD1229">
        <w:t>Merkevičius</w:t>
      </w:r>
      <w:proofErr w:type="spellEnd"/>
      <w:r w:rsidRPr="00BD1229">
        <w:t xml:space="preserve">, J., </w:t>
      </w:r>
      <w:proofErr w:type="spellStart"/>
      <w:r w:rsidRPr="00BD1229">
        <w:t>Nalivaikė</w:t>
      </w:r>
      <w:proofErr w:type="spellEnd"/>
      <w:r w:rsidRPr="00BD1229">
        <w:t xml:space="preserve">, J. and </w:t>
      </w:r>
      <w:proofErr w:type="spellStart"/>
      <w:r w:rsidRPr="00BD1229">
        <w:t>Nalivaika</w:t>
      </w:r>
      <w:proofErr w:type="spellEnd"/>
      <w:r w:rsidRPr="00BD1229">
        <w:t>, D. (2024). Expanding internet of things into the new markets. Journal of management changes in the digital era., 1(1). Pp.42-59.</w:t>
      </w:r>
    </w:p>
    <w:p w14:paraId="1E7B5668" w14:textId="77777777" w:rsidR="00AA32A8" w:rsidRPr="00BD1229" w:rsidRDefault="00AA32A8" w:rsidP="00AA32A8">
      <w:pPr>
        <w:spacing w:line="240" w:lineRule="auto"/>
      </w:pPr>
      <w:r w:rsidRPr="00BD1229">
        <w:lastRenderedPageBreak/>
        <w:t xml:space="preserve">Pangarkar, N. and </w:t>
      </w:r>
      <w:proofErr w:type="spellStart"/>
      <w:r w:rsidRPr="00BD1229">
        <w:t>Prabhudesai</w:t>
      </w:r>
      <w:proofErr w:type="spellEnd"/>
      <w:r w:rsidRPr="00BD1229">
        <w:t>, R. (2024</w:t>
      </w:r>
      <w:proofErr w:type="gramStart"/>
      <w:r w:rsidRPr="00BD1229">
        <w:t>).Using</w:t>
      </w:r>
      <w:proofErr w:type="gramEnd"/>
      <w:r w:rsidRPr="00BD1229">
        <w:t xml:space="preserve"> Porter's Five Forces analysis to drive strategy. Global Business and Organizational Excellence, 43(5). Pp.24-34.</w:t>
      </w:r>
    </w:p>
    <w:p w14:paraId="7CAE957D" w14:textId="77777777" w:rsidR="00AA32A8" w:rsidRDefault="00AA32A8" w:rsidP="00AA32A8">
      <w:pPr>
        <w:spacing w:line="240" w:lineRule="auto"/>
        <w:rPr>
          <w:shd w:val="clear" w:color="auto" w:fill="FFFFFF"/>
        </w:rPr>
      </w:pPr>
      <w:proofErr w:type="spellStart"/>
      <w:r>
        <w:rPr>
          <w:shd w:val="clear" w:color="auto" w:fill="FFFFFF"/>
        </w:rPr>
        <w:t>Puyt</w:t>
      </w:r>
      <w:proofErr w:type="spellEnd"/>
      <w:r>
        <w:rPr>
          <w:shd w:val="clear" w:color="auto" w:fill="FFFFFF"/>
        </w:rPr>
        <w:t xml:space="preserve">, R.W., Lie, F.B. and </w:t>
      </w:r>
      <w:proofErr w:type="spellStart"/>
      <w:r>
        <w:rPr>
          <w:shd w:val="clear" w:color="auto" w:fill="FFFFFF"/>
        </w:rPr>
        <w:t>Wilderom</w:t>
      </w:r>
      <w:proofErr w:type="spellEnd"/>
      <w:r>
        <w:rPr>
          <w:shd w:val="clear" w:color="auto" w:fill="FFFFFF"/>
        </w:rPr>
        <w:t>, C.P., (2023). The origins of SWOT analysis. </w:t>
      </w:r>
      <w:r>
        <w:rPr>
          <w:i/>
          <w:iCs/>
          <w:shd w:val="clear" w:color="auto" w:fill="FFFFFF"/>
        </w:rPr>
        <w:t>Long Range Planning</w:t>
      </w:r>
      <w:r>
        <w:rPr>
          <w:shd w:val="clear" w:color="auto" w:fill="FFFFFF"/>
        </w:rPr>
        <w:t>, </w:t>
      </w:r>
      <w:r>
        <w:rPr>
          <w:i/>
          <w:iCs/>
          <w:shd w:val="clear" w:color="auto" w:fill="FFFFFF"/>
        </w:rPr>
        <w:t>56</w:t>
      </w:r>
      <w:r>
        <w:rPr>
          <w:shd w:val="clear" w:color="auto" w:fill="FFFFFF"/>
        </w:rPr>
        <w:t>(3), p.102304.</w:t>
      </w:r>
    </w:p>
    <w:p w14:paraId="50A9E813" w14:textId="77777777" w:rsidR="00AA32A8" w:rsidRPr="00BD1229" w:rsidRDefault="00AA32A8" w:rsidP="00AA32A8">
      <w:pPr>
        <w:spacing w:line="240" w:lineRule="auto"/>
      </w:pPr>
      <w:r w:rsidRPr="00BD1229">
        <w:t>Seo, E. and Lee, E., (2024). Linking SMEs’ customer strategy to firm growth: the case of manufacturing suppliers in South Korea. Asia Pacific Journal of Marketing and Logistics.</w:t>
      </w:r>
    </w:p>
    <w:p w14:paraId="213910EC" w14:textId="77777777" w:rsidR="00AA32A8" w:rsidRDefault="00AA32A8" w:rsidP="00AA32A8">
      <w:pPr>
        <w:spacing w:line="240" w:lineRule="auto"/>
        <w:rPr>
          <w:shd w:val="clear" w:color="auto" w:fill="FFFFFF"/>
        </w:rPr>
      </w:pPr>
      <w:proofErr w:type="spellStart"/>
      <w:r>
        <w:rPr>
          <w:shd w:val="clear" w:color="auto" w:fill="FFFFFF"/>
        </w:rPr>
        <w:t>Vardopoulos</w:t>
      </w:r>
      <w:proofErr w:type="spellEnd"/>
      <w:r>
        <w:rPr>
          <w:shd w:val="clear" w:color="auto" w:fill="FFFFFF"/>
        </w:rPr>
        <w:t xml:space="preserve"> </w:t>
      </w:r>
      <w:proofErr w:type="gramStart"/>
      <w:r>
        <w:rPr>
          <w:shd w:val="clear" w:color="auto" w:fill="FFFFFF"/>
        </w:rPr>
        <w:t>and .</w:t>
      </w:r>
      <w:proofErr w:type="gramEnd"/>
      <w:r>
        <w:rPr>
          <w:shd w:val="clear" w:color="auto" w:fill="FFFFFF"/>
        </w:rPr>
        <w:t>et.al., (2021). An integrated SWOT-PESTLE-AHP model assessing sustainability in adaptive reuse projects. </w:t>
      </w:r>
      <w:r>
        <w:rPr>
          <w:i/>
          <w:iCs/>
          <w:shd w:val="clear" w:color="auto" w:fill="FFFFFF"/>
        </w:rPr>
        <w:t>Applied Sciences</w:t>
      </w:r>
      <w:r>
        <w:rPr>
          <w:shd w:val="clear" w:color="auto" w:fill="FFFFFF"/>
        </w:rPr>
        <w:t>. </w:t>
      </w:r>
      <w:r w:rsidRPr="002934C1">
        <w:rPr>
          <w:iCs/>
          <w:shd w:val="clear" w:color="auto" w:fill="FFFFFF"/>
        </w:rPr>
        <w:t>11</w:t>
      </w:r>
      <w:r>
        <w:rPr>
          <w:shd w:val="clear" w:color="auto" w:fill="FFFFFF"/>
        </w:rPr>
        <w:t>(15). p.7134.</w:t>
      </w:r>
    </w:p>
    <w:p w14:paraId="254AF66B" w14:textId="77777777" w:rsidR="00AA32A8" w:rsidRDefault="00AA32A8" w:rsidP="00AA32A8">
      <w:pPr>
        <w:spacing w:line="240" w:lineRule="auto"/>
        <w:rPr>
          <w:shd w:val="clear" w:color="auto" w:fill="FFFFFF"/>
        </w:rPr>
      </w:pPr>
    </w:p>
    <w:p w14:paraId="47DC21B1" w14:textId="77777777" w:rsidR="00C519CF" w:rsidRPr="00E7094B" w:rsidRDefault="00C519CF" w:rsidP="009F0BD7">
      <w:pPr>
        <w:rPr>
          <w:lang w:val="en-IN"/>
        </w:rPr>
      </w:pPr>
    </w:p>
    <w:sectPr w:rsidR="00C519CF" w:rsidRPr="00E7094B" w:rsidSect="009802DB">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05B471" w14:textId="77777777" w:rsidR="00A6774A" w:rsidRDefault="00A6774A" w:rsidP="00D96B35">
      <w:pPr>
        <w:spacing w:after="0" w:line="240" w:lineRule="auto"/>
      </w:pPr>
      <w:r>
        <w:separator/>
      </w:r>
    </w:p>
  </w:endnote>
  <w:endnote w:type="continuationSeparator" w:id="0">
    <w:p w14:paraId="041A77FD" w14:textId="77777777" w:rsidR="00A6774A" w:rsidRDefault="00A6774A" w:rsidP="00D96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8073249"/>
      <w:docPartObj>
        <w:docPartGallery w:val="Page Numbers (Bottom of Page)"/>
        <w:docPartUnique/>
      </w:docPartObj>
    </w:sdtPr>
    <w:sdtEndPr>
      <w:rPr>
        <w:noProof/>
      </w:rPr>
    </w:sdtEndPr>
    <w:sdtContent>
      <w:p w14:paraId="7F3F13C9" w14:textId="2435D761" w:rsidR="001371CD" w:rsidRDefault="001371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35B0B2" w14:textId="77777777" w:rsidR="001371CD" w:rsidRDefault="001371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3F50D7" w14:textId="77777777" w:rsidR="00A6774A" w:rsidRDefault="00A6774A" w:rsidP="00D96B35">
      <w:pPr>
        <w:spacing w:after="0" w:line="240" w:lineRule="auto"/>
      </w:pPr>
      <w:r>
        <w:separator/>
      </w:r>
    </w:p>
  </w:footnote>
  <w:footnote w:type="continuationSeparator" w:id="0">
    <w:p w14:paraId="30443BF9" w14:textId="77777777" w:rsidR="00A6774A" w:rsidRDefault="00A6774A" w:rsidP="00D96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050B7A"/>
    <w:multiLevelType w:val="hybridMultilevel"/>
    <w:tmpl w:val="F35E1F5A"/>
    <w:lvl w:ilvl="0" w:tplc="105AA884">
      <w:start w:val="1"/>
      <w:numFmt w:val="bullet"/>
      <w:lvlText w:val=""/>
      <w:lvlJc w:val="left"/>
      <w:pPr>
        <w:tabs>
          <w:tab w:val="num" w:pos="720"/>
        </w:tabs>
        <w:ind w:left="720" w:hanging="360"/>
      </w:pPr>
      <w:rPr>
        <w:rFonts w:ascii="Wingdings" w:hAnsi="Wingdings" w:hint="default"/>
      </w:rPr>
    </w:lvl>
    <w:lvl w:ilvl="1" w:tplc="6E1814C2" w:tentative="1">
      <w:start w:val="1"/>
      <w:numFmt w:val="bullet"/>
      <w:lvlText w:val=""/>
      <w:lvlJc w:val="left"/>
      <w:pPr>
        <w:tabs>
          <w:tab w:val="num" w:pos="1440"/>
        </w:tabs>
        <w:ind w:left="1440" w:hanging="360"/>
      </w:pPr>
      <w:rPr>
        <w:rFonts w:ascii="Wingdings" w:hAnsi="Wingdings" w:hint="default"/>
      </w:rPr>
    </w:lvl>
    <w:lvl w:ilvl="2" w:tplc="C4F47460" w:tentative="1">
      <w:start w:val="1"/>
      <w:numFmt w:val="bullet"/>
      <w:lvlText w:val=""/>
      <w:lvlJc w:val="left"/>
      <w:pPr>
        <w:tabs>
          <w:tab w:val="num" w:pos="2160"/>
        </w:tabs>
        <w:ind w:left="2160" w:hanging="360"/>
      </w:pPr>
      <w:rPr>
        <w:rFonts w:ascii="Wingdings" w:hAnsi="Wingdings" w:hint="default"/>
      </w:rPr>
    </w:lvl>
    <w:lvl w:ilvl="3" w:tplc="FDC058A8" w:tentative="1">
      <w:start w:val="1"/>
      <w:numFmt w:val="bullet"/>
      <w:lvlText w:val=""/>
      <w:lvlJc w:val="left"/>
      <w:pPr>
        <w:tabs>
          <w:tab w:val="num" w:pos="2880"/>
        </w:tabs>
        <w:ind w:left="2880" w:hanging="360"/>
      </w:pPr>
      <w:rPr>
        <w:rFonts w:ascii="Wingdings" w:hAnsi="Wingdings" w:hint="default"/>
      </w:rPr>
    </w:lvl>
    <w:lvl w:ilvl="4" w:tplc="BD5E49A2" w:tentative="1">
      <w:start w:val="1"/>
      <w:numFmt w:val="bullet"/>
      <w:lvlText w:val=""/>
      <w:lvlJc w:val="left"/>
      <w:pPr>
        <w:tabs>
          <w:tab w:val="num" w:pos="3600"/>
        </w:tabs>
        <w:ind w:left="3600" w:hanging="360"/>
      </w:pPr>
      <w:rPr>
        <w:rFonts w:ascii="Wingdings" w:hAnsi="Wingdings" w:hint="default"/>
      </w:rPr>
    </w:lvl>
    <w:lvl w:ilvl="5" w:tplc="5276F7F2" w:tentative="1">
      <w:start w:val="1"/>
      <w:numFmt w:val="bullet"/>
      <w:lvlText w:val=""/>
      <w:lvlJc w:val="left"/>
      <w:pPr>
        <w:tabs>
          <w:tab w:val="num" w:pos="4320"/>
        </w:tabs>
        <w:ind w:left="4320" w:hanging="360"/>
      </w:pPr>
      <w:rPr>
        <w:rFonts w:ascii="Wingdings" w:hAnsi="Wingdings" w:hint="default"/>
      </w:rPr>
    </w:lvl>
    <w:lvl w:ilvl="6" w:tplc="9BC43CD8" w:tentative="1">
      <w:start w:val="1"/>
      <w:numFmt w:val="bullet"/>
      <w:lvlText w:val=""/>
      <w:lvlJc w:val="left"/>
      <w:pPr>
        <w:tabs>
          <w:tab w:val="num" w:pos="5040"/>
        </w:tabs>
        <w:ind w:left="5040" w:hanging="360"/>
      </w:pPr>
      <w:rPr>
        <w:rFonts w:ascii="Wingdings" w:hAnsi="Wingdings" w:hint="default"/>
      </w:rPr>
    </w:lvl>
    <w:lvl w:ilvl="7" w:tplc="A050C43C" w:tentative="1">
      <w:start w:val="1"/>
      <w:numFmt w:val="bullet"/>
      <w:lvlText w:val=""/>
      <w:lvlJc w:val="left"/>
      <w:pPr>
        <w:tabs>
          <w:tab w:val="num" w:pos="5760"/>
        </w:tabs>
        <w:ind w:left="5760" w:hanging="360"/>
      </w:pPr>
      <w:rPr>
        <w:rFonts w:ascii="Wingdings" w:hAnsi="Wingdings" w:hint="default"/>
      </w:rPr>
    </w:lvl>
    <w:lvl w:ilvl="8" w:tplc="CB80AD1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1660E8"/>
    <w:multiLevelType w:val="hybridMultilevel"/>
    <w:tmpl w:val="FBBAC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CC9"/>
    <w:multiLevelType w:val="hybridMultilevel"/>
    <w:tmpl w:val="53984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7755A"/>
    <w:multiLevelType w:val="hybridMultilevel"/>
    <w:tmpl w:val="82CAF0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BA12818"/>
    <w:multiLevelType w:val="hybridMultilevel"/>
    <w:tmpl w:val="95EC2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D31D9D"/>
    <w:multiLevelType w:val="hybridMultilevel"/>
    <w:tmpl w:val="8FDC4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4D227B"/>
    <w:multiLevelType w:val="hybridMultilevel"/>
    <w:tmpl w:val="F6BC42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79234A8"/>
    <w:multiLevelType w:val="hybridMultilevel"/>
    <w:tmpl w:val="AC689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9511F"/>
    <w:multiLevelType w:val="hybridMultilevel"/>
    <w:tmpl w:val="C4FEF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F63331"/>
    <w:multiLevelType w:val="hybridMultilevel"/>
    <w:tmpl w:val="14127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034AAE"/>
    <w:multiLevelType w:val="hybridMultilevel"/>
    <w:tmpl w:val="54A84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2019EF"/>
    <w:multiLevelType w:val="hybridMultilevel"/>
    <w:tmpl w:val="281CFD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F13BFF"/>
    <w:multiLevelType w:val="hybridMultilevel"/>
    <w:tmpl w:val="C68ED6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F180D39"/>
    <w:multiLevelType w:val="hybridMultilevel"/>
    <w:tmpl w:val="0262C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47388A"/>
    <w:multiLevelType w:val="hybridMultilevel"/>
    <w:tmpl w:val="74AC73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2064C5"/>
    <w:multiLevelType w:val="hybridMultilevel"/>
    <w:tmpl w:val="4432A892"/>
    <w:lvl w:ilvl="0" w:tplc="6DFCD95A">
      <w:start w:val="1"/>
      <w:numFmt w:val="bullet"/>
      <w:lvlText w:val=""/>
      <w:lvlJc w:val="left"/>
      <w:pPr>
        <w:tabs>
          <w:tab w:val="num" w:pos="720"/>
        </w:tabs>
        <w:ind w:left="720" w:hanging="360"/>
      </w:pPr>
      <w:rPr>
        <w:rFonts w:ascii="Wingdings" w:hAnsi="Wingdings" w:hint="default"/>
      </w:rPr>
    </w:lvl>
    <w:lvl w:ilvl="1" w:tplc="0692921C" w:tentative="1">
      <w:start w:val="1"/>
      <w:numFmt w:val="bullet"/>
      <w:lvlText w:val=""/>
      <w:lvlJc w:val="left"/>
      <w:pPr>
        <w:tabs>
          <w:tab w:val="num" w:pos="1440"/>
        </w:tabs>
        <w:ind w:left="1440" w:hanging="360"/>
      </w:pPr>
      <w:rPr>
        <w:rFonts w:ascii="Wingdings" w:hAnsi="Wingdings" w:hint="default"/>
      </w:rPr>
    </w:lvl>
    <w:lvl w:ilvl="2" w:tplc="D48A2D02" w:tentative="1">
      <w:start w:val="1"/>
      <w:numFmt w:val="bullet"/>
      <w:lvlText w:val=""/>
      <w:lvlJc w:val="left"/>
      <w:pPr>
        <w:tabs>
          <w:tab w:val="num" w:pos="2160"/>
        </w:tabs>
        <w:ind w:left="2160" w:hanging="360"/>
      </w:pPr>
      <w:rPr>
        <w:rFonts w:ascii="Wingdings" w:hAnsi="Wingdings" w:hint="default"/>
      </w:rPr>
    </w:lvl>
    <w:lvl w:ilvl="3" w:tplc="EC0C3FD0" w:tentative="1">
      <w:start w:val="1"/>
      <w:numFmt w:val="bullet"/>
      <w:lvlText w:val=""/>
      <w:lvlJc w:val="left"/>
      <w:pPr>
        <w:tabs>
          <w:tab w:val="num" w:pos="2880"/>
        </w:tabs>
        <w:ind w:left="2880" w:hanging="360"/>
      </w:pPr>
      <w:rPr>
        <w:rFonts w:ascii="Wingdings" w:hAnsi="Wingdings" w:hint="default"/>
      </w:rPr>
    </w:lvl>
    <w:lvl w:ilvl="4" w:tplc="9432A9BC" w:tentative="1">
      <w:start w:val="1"/>
      <w:numFmt w:val="bullet"/>
      <w:lvlText w:val=""/>
      <w:lvlJc w:val="left"/>
      <w:pPr>
        <w:tabs>
          <w:tab w:val="num" w:pos="3600"/>
        </w:tabs>
        <w:ind w:left="3600" w:hanging="360"/>
      </w:pPr>
      <w:rPr>
        <w:rFonts w:ascii="Wingdings" w:hAnsi="Wingdings" w:hint="default"/>
      </w:rPr>
    </w:lvl>
    <w:lvl w:ilvl="5" w:tplc="09F69118" w:tentative="1">
      <w:start w:val="1"/>
      <w:numFmt w:val="bullet"/>
      <w:lvlText w:val=""/>
      <w:lvlJc w:val="left"/>
      <w:pPr>
        <w:tabs>
          <w:tab w:val="num" w:pos="4320"/>
        </w:tabs>
        <w:ind w:left="4320" w:hanging="360"/>
      </w:pPr>
      <w:rPr>
        <w:rFonts w:ascii="Wingdings" w:hAnsi="Wingdings" w:hint="default"/>
      </w:rPr>
    </w:lvl>
    <w:lvl w:ilvl="6" w:tplc="AA88A050" w:tentative="1">
      <w:start w:val="1"/>
      <w:numFmt w:val="bullet"/>
      <w:lvlText w:val=""/>
      <w:lvlJc w:val="left"/>
      <w:pPr>
        <w:tabs>
          <w:tab w:val="num" w:pos="5040"/>
        </w:tabs>
        <w:ind w:left="5040" w:hanging="360"/>
      </w:pPr>
      <w:rPr>
        <w:rFonts w:ascii="Wingdings" w:hAnsi="Wingdings" w:hint="default"/>
      </w:rPr>
    </w:lvl>
    <w:lvl w:ilvl="7" w:tplc="9014B8EA" w:tentative="1">
      <w:start w:val="1"/>
      <w:numFmt w:val="bullet"/>
      <w:lvlText w:val=""/>
      <w:lvlJc w:val="left"/>
      <w:pPr>
        <w:tabs>
          <w:tab w:val="num" w:pos="5760"/>
        </w:tabs>
        <w:ind w:left="5760" w:hanging="360"/>
      </w:pPr>
      <w:rPr>
        <w:rFonts w:ascii="Wingdings" w:hAnsi="Wingdings" w:hint="default"/>
      </w:rPr>
    </w:lvl>
    <w:lvl w:ilvl="8" w:tplc="74DA73E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D41DBB"/>
    <w:multiLevelType w:val="hybridMultilevel"/>
    <w:tmpl w:val="9FB201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6DE1C54"/>
    <w:multiLevelType w:val="hybridMultilevel"/>
    <w:tmpl w:val="D37E43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607D6F"/>
    <w:multiLevelType w:val="hybridMultilevel"/>
    <w:tmpl w:val="D340E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A96825"/>
    <w:multiLevelType w:val="hybridMultilevel"/>
    <w:tmpl w:val="A1AA5D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A7016F"/>
    <w:multiLevelType w:val="hybridMultilevel"/>
    <w:tmpl w:val="62385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1E7253"/>
    <w:multiLevelType w:val="hybridMultilevel"/>
    <w:tmpl w:val="6826EC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FEF56FA"/>
    <w:multiLevelType w:val="hybridMultilevel"/>
    <w:tmpl w:val="1D140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1462162">
    <w:abstractNumId w:val="18"/>
  </w:num>
  <w:num w:numId="2" w16cid:durableId="1514489157">
    <w:abstractNumId w:val="12"/>
  </w:num>
  <w:num w:numId="3" w16cid:durableId="637152792">
    <w:abstractNumId w:val="13"/>
  </w:num>
  <w:num w:numId="4" w16cid:durableId="940645489">
    <w:abstractNumId w:val="6"/>
  </w:num>
  <w:num w:numId="5" w16cid:durableId="39715361">
    <w:abstractNumId w:val="16"/>
  </w:num>
  <w:num w:numId="6" w16cid:durableId="1481728668">
    <w:abstractNumId w:val="9"/>
  </w:num>
  <w:num w:numId="7" w16cid:durableId="2043240280">
    <w:abstractNumId w:val="20"/>
  </w:num>
  <w:num w:numId="8" w16cid:durableId="2050452443">
    <w:abstractNumId w:val="8"/>
  </w:num>
  <w:num w:numId="9" w16cid:durableId="603733097">
    <w:abstractNumId w:val="4"/>
  </w:num>
  <w:num w:numId="10" w16cid:durableId="1272854768">
    <w:abstractNumId w:val="7"/>
  </w:num>
  <w:num w:numId="11" w16cid:durableId="1208031398">
    <w:abstractNumId w:val="3"/>
  </w:num>
  <w:num w:numId="12" w16cid:durableId="1233125471">
    <w:abstractNumId w:val="5"/>
  </w:num>
  <w:num w:numId="13" w16cid:durableId="1644046552">
    <w:abstractNumId w:val="22"/>
  </w:num>
  <w:num w:numId="14" w16cid:durableId="271867439">
    <w:abstractNumId w:val="10"/>
  </w:num>
  <w:num w:numId="15" w16cid:durableId="877858471">
    <w:abstractNumId w:val="17"/>
  </w:num>
  <w:num w:numId="16" w16cid:durableId="201404803">
    <w:abstractNumId w:val="21"/>
  </w:num>
  <w:num w:numId="17" w16cid:durableId="1060522030">
    <w:abstractNumId w:val="14"/>
  </w:num>
  <w:num w:numId="18" w16cid:durableId="2107581145">
    <w:abstractNumId w:val="19"/>
  </w:num>
  <w:num w:numId="19" w16cid:durableId="1279869840">
    <w:abstractNumId w:val="1"/>
  </w:num>
  <w:num w:numId="20" w16cid:durableId="850414904">
    <w:abstractNumId w:val="2"/>
  </w:num>
  <w:num w:numId="21" w16cid:durableId="486701756">
    <w:abstractNumId w:val="11"/>
  </w:num>
  <w:num w:numId="22" w16cid:durableId="1496916049">
    <w:abstractNumId w:val="0"/>
  </w:num>
  <w:num w:numId="23" w16cid:durableId="4792285">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311D"/>
    <w:rsid w:val="00004BF0"/>
    <w:rsid w:val="000052EE"/>
    <w:rsid w:val="00005BB8"/>
    <w:rsid w:val="00005EFB"/>
    <w:rsid w:val="00006D16"/>
    <w:rsid w:val="000121EA"/>
    <w:rsid w:val="00012ED4"/>
    <w:rsid w:val="00013618"/>
    <w:rsid w:val="000148DD"/>
    <w:rsid w:val="000149EA"/>
    <w:rsid w:val="00015396"/>
    <w:rsid w:val="00015873"/>
    <w:rsid w:val="00016408"/>
    <w:rsid w:val="00016A4D"/>
    <w:rsid w:val="000205F5"/>
    <w:rsid w:val="00021993"/>
    <w:rsid w:val="0002284D"/>
    <w:rsid w:val="0002441B"/>
    <w:rsid w:val="00024430"/>
    <w:rsid w:val="0002548A"/>
    <w:rsid w:val="0002647E"/>
    <w:rsid w:val="00030A26"/>
    <w:rsid w:val="00031F33"/>
    <w:rsid w:val="00031F7D"/>
    <w:rsid w:val="00033060"/>
    <w:rsid w:val="00035468"/>
    <w:rsid w:val="00036183"/>
    <w:rsid w:val="000373EA"/>
    <w:rsid w:val="000376BA"/>
    <w:rsid w:val="00040CF0"/>
    <w:rsid w:val="00043FDC"/>
    <w:rsid w:val="00045F72"/>
    <w:rsid w:val="00050566"/>
    <w:rsid w:val="00050802"/>
    <w:rsid w:val="00051464"/>
    <w:rsid w:val="00053BCA"/>
    <w:rsid w:val="00055688"/>
    <w:rsid w:val="00055E65"/>
    <w:rsid w:val="000568E9"/>
    <w:rsid w:val="00063162"/>
    <w:rsid w:val="000634EB"/>
    <w:rsid w:val="00064638"/>
    <w:rsid w:val="000658A9"/>
    <w:rsid w:val="00065D0E"/>
    <w:rsid w:val="00066F19"/>
    <w:rsid w:val="00071AD4"/>
    <w:rsid w:val="000721E7"/>
    <w:rsid w:val="000724E7"/>
    <w:rsid w:val="000738FC"/>
    <w:rsid w:val="00074B5C"/>
    <w:rsid w:val="00077680"/>
    <w:rsid w:val="00080821"/>
    <w:rsid w:val="00081B57"/>
    <w:rsid w:val="00082261"/>
    <w:rsid w:val="0008575D"/>
    <w:rsid w:val="000858EF"/>
    <w:rsid w:val="00085FF9"/>
    <w:rsid w:val="00091DCD"/>
    <w:rsid w:val="0009261C"/>
    <w:rsid w:val="00093460"/>
    <w:rsid w:val="00095041"/>
    <w:rsid w:val="0009524E"/>
    <w:rsid w:val="00095394"/>
    <w:rsid w:val="00095CFA"/>
    <w:rsid w:val="00096412"/>
    <w:rsid w:val="000A0634"/>
    <w:rsid w:val="000A101B"/>
    <w:rsid w:val="000A1812"/>
    <w:rsid w:val="000A207D"/>
    <w:rsid w:val="000A2357"/>
    <w:rsid w:val="000A2383"/>
    <w:rsid w:val="000A2471"/>
    <w:rsid w:val="000A2BD9"/>
    <w:rsid w:val="000A35C4"/>
    <w:rsid w:val="000A54DB"/>
    <w:rsid w:val="000B176C"/>
    <w:rsid w:val="000B2C1B"/>
    <w:rsid w:val="000B32F8"/>
    <w:rsid w:val="000B4EF0"/>
    <w:rsid w:val="000B524E"/>
    <w:rsid w:val="000B66F8"/>
    <w:rsid w:val="000C0CA3"/>
    <w:rsid w:val="000C26B8"/>
    <w:rsid w:val="000C26DF"/>
    <w:rsid w:val="000C460D"/>
    <w:rsid w:val="000C53BE"/>
    <w:rsid w:val="000C5C7B"/>
    <w:rsid w:val="000C5CFF"/>
    <w:rsid w:val="000C6627"/>
    <w:rsid w:val="000C7252"/>
    <w:rsid w:val="000D210D"/>
    <w:rsid w:val="000D3B55"/>
    <w:rsid w:val="000D6FF3"/>
    <w:rsid w:val="000D7636"/>
    <w:rsid w:val="000D7A2D"/>
    <w:rsid w:val="000D7FF8"/>
    <w:rsid w:val="000E010A"/>
    <w:rsid w:val="000E0B11"/>
    <w:rsid w:val="000E195D"/>
    <w:rsid w:val="000E243E"/>
    <w:rsid w:val="000E2D39"/>
    <w:rsid w:val="000E2EB0"/>
    <w:rsid w:val="000E6DCB"/>
    <w:rsid w:val="000E76DA"/>
    <w:rsid w:val="000F0943"/>
    <w:rsid w:val="000F1A23"/>
    <w:rsid w:val="000F2468"/>
    <w:rsid w:val="000F2C19"/>
    <w:rsid w:val="000F3073"/>
    <w:rsid w:val="000F3749"/>
    <w:rsid w:val="000F4635"/>
    <w:rsid w:val="000F75FC"/>
    <w:rsid w:val="00102A2B"/>
    <w:rsid w:val="00103782"/>
    <w:rsid w:val="0010577C"/>
    <w:rsid w:val="00111737"/>
    <w:rsid w:val="0011177F"/>
    <w:rsid w:val="00111EB3"/>
    <w:rsid w:val="001135B6"/>
    <w:rsid w:val="00113BA4"/>
    <w:rsid w:val="0011469A"/>
    <w:rsid w:val="00115B23"/>
    <w:rsid w:val="00120181"/>
    <w:rsid w:val="00121F8C"/>
    <w:rsid w:val="00122EF6"/>
    <w:rsid w:val="0012368F"/>
    <w:rsid w:val="0012379C"/>
    <w:rsid w:val="001237B5"/>
    <w:rsid w:val="00124D46"/>
    <w:rsid w:val="00125508"/>
    <w:rsid w:val="00126B09"/>
    <w:rsid w:val="00130405"/>
    <w:rsid w:val="00131EA9"/>
    <w:rsid w:val="0013355C"/>
    <w:rsid w:val="001345BF"/>
    <w:rsid w:val="001371CD"/>
    <w:rsid w:val="00140FF0"/>
    <w:rsid w:val="00144491"/>
    <w:rsid w:val="00144D1A"/>
    <w:rsid w:val="0014634E"/>
    <w:rsid w:val="00146974"/>
    <w:rsid w:val="00146FB2"/>
    <w:rsid w:val="00147E63"/>
    <w:rsid w:val="00150049"/>
    <w:rsid w:val="00152F36"/>
    <w:rsid w:val="001535DA"/>
    <w:rsid w:val="00156A52"/>
    <w:rsid w:val="001601DE"/>
    <w:rsid w:val="001609FA"/>
    <w:rsid w:val="00162F4D"/>
    <w:rsid w:val="001640DB"/>
    <w:rsid w:val="00164323"/>
    <w:rsid w:val="0016648C"/>
    <w:rsid w:val="001669B2"/>
    <w:rsid w:val="001670E0"/>
    <w:rsid w:val="00167539"/>
    <w:rsid w:val="0016790B"/>
    <w:rsid w:val="00172B17"/>
    <w:rsid w:val="0017301C"/>
    <w:rsid w:val="001746E5"/>
    <w:rsid w:val="00175953"/>
    <w:rsid w:val="00175ADA"/>
    <w:rsid w:val="00175D72"/>
    <w:rsid w:val="00175F81"/>
    <w:rsid w:val="00180606"/>
    <w:rsid w:val="0018114B"/>
    <w:rsid w:val="00181C38"/>
    <w:rsid w:val="00185C8C"/>
    <w:rsid w:val="0018709B"/>
    <w:rsid w:val="00187446"/>
    <w:rsid w:val="00190669"/>
    <w:rsid w:val="0019085B"/>
    <w:rsid w:val="00190FB1"/>
    <w:rsid w:val="001933F0"/>
    <w:rsid w:val="00193DF9"/>
    <w:rsid w:val="00195804"/>
    <w:rsid w:val="001971B9"/>
    <w:rsid w:val="001A0400"/>
    <w:rsid w:val="001A11DD"/>
    <w:rsid w:val="001A18AB"/>
    <w:rsid w:val="001A26EE"/>
    <w:rsid w:val="001A2E13"/>
    <w:rsid w:val="001A6DA8"/>
    <w:rsid w:val="001A76A6"/>
    <w:rsid w:val="001A7E7B"/>
    <w:rsid w:val="001B5360"/>
    <w:rsid w:val="001B57E2"/>
    <w:rsid w:val="001B7663"/>
    <w:rsid w:val="001C08EA"/>
    <w:rsid w:val="001C09A6"/>
    <w:rsid w:val="001C176C"/>
    <w:rsid w:val="001C26F3"/>
    <w:rsid w:val="001C293E"/>
    <w:rsid w:val="001C5C98"/>
    <w:rsid w:val="001C6AB1"/>
    <w:rsid w:val="001C79DE"/>
    <w:rsid w:val="001D10BB"/>
    <w:rsid w:val="001D1464"/>
    <w:rsid w:val="001D1752"/>
    <w:rsid w:val="001D1B18"/>
    <w:rsid w:val="001D2274"/>
    <w:rsid w:val="001D250E"/>
    <w:rsid w:val="001D2F5B"/>
    <w:rsid w:val="001D3EB4"/>
    <w:rsid w:val="001D3F55"/>
    <w:rsid w:val="001D5A21"/>
    <w:rsid w:val="001E03FD"/>
    <w:rsid w:val="001E10A0"/>
    <w:rsid w:val="001E2E29"/>
    <w:rsid w:val="001E5155"/>
    <w:rsid w:val="001E6C8F"/>
    <w:rsid w:val="001E6EC3"/>
    <w:rsid w:val="001E6FA0"/>
    <w:rsid w:val="001F003A"/>
    <w:rsid w:val="001F1EE5"/>
    <w:rsid w:val="001F330B"/>
    <w:rsid w:val="001F4DBA"/>
    <w:rsid w:val="001F5A65"/>
    <w:rsid w:val="00200CE5"/>
    <w:rsid w:val="002017A6"/>
    <w:rsid w:val="002049C7"/>
    <w:rsid w:val="0020603E"/>
    <w:rsid w:val="00206E3D"/>
    <w:rsid w:val="0021062E"/>
    <w:rsid w:val="0021068A"/>
    <w:rsid w:val="00211000"/>
    <w:rsid w:val="00211293"/>
    <w:rsid w:val="00212C53"/>
    <w:rsid w:val="002143DB"/>
    <w:rsid w:val="0021453E"/>
    <w:rsid w:val="002146F9"/>
    <w:rsid w:val="00214A9D"/>
    <w:rsid w:val="00214EF2"/>
    <w:rsid w:val="00216B1A"/>
    <w:rsid w:val="00217940"/>
    <w:rsid w:val="00220A4D"/>
    <w:rsid w:val="00221CB5"/>
    <w:rsid w:val="00221E57"/>
    <w:rsid w:val="00224FA0"/>
    <w:rsid w:val="0022693F"/>
    <w:rsid w:val="0022753E"/>
    <w:rsid w:val="00227ADA"/>
    <w:rsid w:val="00227CFD"/>
    <w:rsid w:val="00227FBC"/>
    <w:rsid w:val="00230AD5"/>
    <w:rsid w:val="0023300F"/>
    <w:rsid w:val="00233A6E"/>
    <w:rsid w:val="00237A9A"/>
    <w:rsid w:val="00240022"/>
    <w:rsid w:val="002401A6"/>
    <w:rsid w:val="00241AB4"/>
    <w:rsid w:val="0024291A"/>
    <w:rsid w:val="00242BB4"/>
    <w:rsid w:val="00243C53"/>
    <w:rsid w:val="00245155"/>
    <w:rsid w:val="002453D6"/>
    <w:rsid w:val="00245600"/>
    <w:rsid w:val="0024562E"/>
    <w:rsid w:val="0024723C"/>
    <w:rsid w:val="00250280"/>
    <w:rsid w:val="00251948"/>
    <w:rsid w:val="0025319B"/>
    <w:rsid w:val="002547B3"/>
    <w:rsid w:val="00254AE2"/>
    <w:rsid w:val="00256750"/>
    <w:rsid w:val="002575DF"/>
    <w:rsid w:val="0025774A"/>
    <w:rsid w:val="00260D2B"/>
    <w:rsid w:val="00261691"/>
    <w:rsid w:val="00261CA8"/>
    <w:rsid w:val="00262FFD"/>
    <w:rsid w:val="00264370"/>
    <w:rsid w:val="00264564"/>
    <w:rsid w:val="00264CBA"/>
    <w:rsid w:val="00264E08"/>
    <w:rsid w:val="00265E73"/>
    <w:rsid w:val="002663D2"/>
    <w:rsid w:val="0027048B"/>
    <w:rsid w:val="002725B4"/>
    <w:rsid w:val="00272B3A"/>
    <w:rsid w:val="00272CAD"/>
    <w:rsid w:val="00272D21"/>
    <w:rsid w:val="00274190"/>
    <w:rsid w:val="00274FE1"/>
    <w:rsid w:val="00276283"/>
    <w:rsid w:val="002808F3"/>
    <w:rsid w:val="0028128B"/>
    <w:rsid w:val="0028354E"/>
    <w:rsid w:val="00284517"/>
    <w:rsid w:val="00285C0C"/>
    <w:rsid w:val="002864B5"/>
    <w:rsid w:val="00287450"/>
    <w:rsid w:val="00287F20"/>
    <w:rsid w:val="0029445E"/>
    <w:rsid w:val="002955D4"/>
    <w:rsid w:val="00297B1A"/>
    <w:rsid w:val="002A046D"/>
    <w:rsid w:val="002A0F57"/>
    <w:rsid w:val="002A2026"/>
    <w:rsid w:val="002A2196"/>
    <w:rsid w:val="002A2734"/>
    <w:rsid w:val="002A478A"/>
    <w:rsid w:val="002A5612"/>
    <w:rsid w:val="002A562F"/>
    <w:rsid w:val="002B23AE"/>
    <w:rsid w:val="002B4083"/>
    <w:rsid w:val="002B44DF"/>
    <w:rsid w:val="002B5CBB"/>
    <w:rsid w:val="002B68BA"/>
    <w:rsid w:val="002B7B9E"/>
    <w:rsid w:val="002C11FB"/>
    <w:rsid w:val="002C1F88"/>
    <w:rsid w:val="002C208F"/>
    <w:rsid w:val="002C277D"/>
    <w:rsid w:val="002C39E6"/>
    <w:rsid w:val="002C459E"/>
    <w:rsid w:val="002D05BD"/>
    <w:rsid w:val="002D12ED"/>
    <w:rsid w:val="002D1636"/>
    <w:rsid w:val="002D1850"/>
    <w:rsid w:val="002D2716"/>
    <w:rsid w:val="002D2827"/>
    <w:rsid w:val="002D2EA7"/>
    <w:rsid w:val="002D51BD"/>
    <w:rsid w:val="002D5907"/>
    <w:rsid w:val="002D7C03"/>
    <w:rsid w:val="002D7DE9"/>
    <w:rsid w:val="002E0AA2"/>
    <w:rsid w:val="002E2956"/>
    <w:rsid w:val="002E4C4E"/>
    <w:rsid w:val="002E4DEF"/>
    <w:rsid w:val="002E5627"/>
    <w:rsid w:val="002E7A1E"/>
    <w:rsid w:val="002F01D8"/>
    <w:rsid w:val="002F2C07"/>
    <w:rsid w:val="002F3E30"/>
    <w:rsid w:val="002F5042"/>
    <w:rsid w:val="002F6321"/>
    <w:rsid w:val="002F67C6"/>
    <w:rsid w:val="00300B85"/>
    <w:rsid w:val="003017A3"/>
    <w:rsid w:val="00302718"/>
    <w:rsid w:val="00302853"/>
    <w:rsid w:val="00302F3C"/>
    <w:rsid w:val="00303643"/>
    <w:rsid w:val="0030515E"/>
    <w:rsid w:val="00305578"/>
    <w:rsid w:val="0030568C"/>
    <w:rsid w:val="00305A3D"/>
    <w:rsid w:val="003068EB"/>
    <w:rsid w:val="00307A10"/>
    <w:rsid w:val="003111CB"/>
    <w:rsid w:val="00311382"/>
    <w:rsid w:val="00311AE9"/>
    <w:rsid w:val="00311D00"/>
    <w:rsid w:val="00311EC7"/>
    <w:rsid w:val="00313612"/>
    <w:rsid w:val="00313752"/>
    <w:rsid w:val="00314F9C"/>
    <w:rsid w:val="003153E2"/>
    <w:rsid w:val="0031557D"/>
    <w:rsid w:val="003158DB"/>
    <w:rsid w:val="003161A1"/>
    <w:rsid w:val="003162D7"/>
    <w:rsid w:val="0031674B"/>
    <w:rsid w:val="0031692A"/>
    <w:rsid w:val="00317411"/>
    <w:rsid w:val="00317B6B"/>
    <w:rsid w:val="00320BB6"/>
    <w:rsid w:val="003226D9"/>
    <w:rsid w:val="00324F86"/>
    <w:rsid w:val="0032700B"/>
    <w:rsid w:val="003276E6"/>
    <w:rsid w:val="003279AA"/>
    <w:rsid w:val="003359CB"/>
    <w:rsid w:val="003360CE"/>
    <w:rsid w:val="00336108"/>
    <w:rsid w:val="003367F0"/>
    <w:rsid w:val="00340716"/>
    <w:rsid w:val="00340F1B"/>
    <w:rsid w:val="003428BE"/>
    <w:rsid w:val="003429DF"/>
    <w:rsid w:val="0034349B"/>
    <w:rsid w:val="00343C3A"/>
    <w:rsid w:val="00343F45"/>
    <w:rsid w:val="0034405F"/>
    <w:rsid w:val="0034420C"/>
    <w:rsid w:val="00345A90"/>
    <w:rsid w:val="00346227"/>
    <w:rsid w:val="00351AEF"/>
    <w:rsid w:val="00351B7A"/>
    <w:rsid w:val="00352295"/>
    <w:rsid w:val="0035242C"/>
    <w:rsid w:val="00352FCF"/>
    <w:rsid w:val="00353EFA"/>
    <w:rsid w:val="00354212"/>
    <w:rsid w:val="0035465B"/>
    <w:rsid w:val="00354C1B"/>
    <w:rsid w:val="00357315"/>
    <w:rsid w:val="00357DD8"/>
    <w:rsid w:val="00361476"/>
    <w:rsid w:val="00362311"/>
    <w:rsid w:val="00364824"/>
    <w:rsid w:val="00365185"/>
    <w:rsid w:val="003661B9"/>
    <w:rsid w:val="00366456"/>
    <w:rsid w:val="00367138"/>
    <w:rsid w:val="00367CA6"/>
    <w:rsid w:val="003713F9"/>
    <w:rsid w:val="00371C29"/>
    <w:rsid w:val="0037304D"/>
    <w:rsid w:val="003738AC"/>
    <w:rsid w:val="0037704C"/>
    <w:rsid w:val="003779A6"/>
    <w:rsid w:val="0038225E"/>
    <w:rsid w:val="003823B8"/>
    <w:rsid w:val="00384432"/>
    <w:rsid w:val="00385A0D"/>
    <w:rsid w:val="00386390"/>
    <w:rsid w:val="00386787"/>
    <w:rsid w:val="0039008A"/>
    <w:rsid w:val="00390B4F"/>
    <w:rsid w:val="0039127F"/>
    <w:rsid w:val="003946D8"/>
    <w:rsid w:val="00395838"/>
    <w:rsid w:val="00397413"/>
    <w:rsid w:val="00397ADE"/>
    <w:rsid w:val="00397DC7"/>
    <w:rsid w:val="003A0FE2"/>
    <w:rsid w:val="003A1709"/>
    <w:rsid w:val="003A3606"/>
    <w:rsid w:val="003A616B"/>
    <w:rsid w:val="003A6231"/>
    <w:rsid w:val="003B0B07"/>
    <w:rsid w:val="003B1C9A"/>
    <w:rsid w:val="003B2180"/>
    <w:rsid w:val="003B22D7"/>
    <w:rsid w:val="003B25DA"/>
    <w:rsid w:val="003B27C4"/>
    <w:rsid w:val="003B3184"/>
    <w:rsid w:val="003B395C"/>
    <w:rsid w:val="003B40CB"/>
    <w:rsid w:val="003B456E"/>
    <w:rsid w:val="003B5D43"/>
    <w:rsid w:val="003B6446"/>
    <w:rsid w:val="003B708D"/>
    <w:rsid w:val="003B71F0"/>
    <w:rsid w:val="003C0F9C"/>
    <w:rsid w:val="003C37B1"/>
    <w:rsid w:val="003C4924"/>
    <w:rsid w:val="003C4EEA"/>
    <w:rsid w:val="003D02C6"/>
    <w:rsid w:val="003D0E7B"/>
    <w:rsid w:val="003D23E6"/>
    <w:rsid w:val="003D38C7"/>
    <w:rsid w:val="003D4BF6"/>
    <w:rsid w:val="003D5768"/>
    <w:rsid w:val="003D6A07"/>
    <w:rsid w:val="003D6D7B"/>
    <w:rsid w:val="003D77E9"/>
    <w:rsid w:val="003D79F2"/>
    <w:rsid w:val="003E0DC3"/>
    <w:rsid w:val="003E210F"/>
    <w:rsid w:val="003E241C"/>
    <w:rsid w:val="003E2500"/>
    <w:rsid w:val="003E31AF"/>
    <w:rsid w:val="003E33EA"/>
    <w:rsid w:val="003E44A8"/>
    <w:rsid w:val="003E73DF"/>
    <w:rsid w:val="003E7F77"/>
    <w:rsid w:val="003F119A"/>
    <w:rsid w:val="003F35EA"/>
    <w:rsid w:val="003F3BC5"/>
    <w:rsid w:val="003F3C62"/>
    <w:rsid w:val="003F4CDF"/>
    <w:rsid w:val="003F53AE"/>
    <w:rsid w:val="003F73AF"/>
    <w:rsid w:val="00400C58"/>
    <w:rsid w:val="004012CC"/>
    <w:rsid w:val="0040227B"/>
    <w:rsid w:val="00402599"/>
    <w:rsid w:val="0040263C"/>
    <w:rsid w:val="004030AD"/>
    <w:rsid w:val="00404CC1"/>
    <w:rsid w:val="0040636C"/>
    <w:rsid w:val="00407474"/>
    <w:rsid w:val="0041176F"/>
    <w:rsid w:val="00411E43"/>
    <w:rsid w:val="00415713"/>
    <w:rsid w:val="0041621B"/>
    <w:rsid w:val="00416BF9"/>
    <w:rsid w:val="00420335"/>
    <w:rsid w:val="00420FEB"/>
    <w:rsid w:val="004239D0"/>
    <w:rsid w:val="00430ED1"/>
    <w:rsid w:val="004320E5"/>
    <w:rsid w:val="004322A3"/>
    <w:rsid w:val="00432340"/>
    <w:rsid w:val="00433838"/>
    <w:rsid w:val="00433E18"/>
    <w:rsid w:val="00434232"/>
    <w:rsid w:val="00434500"/>
    <w:rsid w:val="004355D3"/>
    <w:rsid w:val="00435C74"/>
    <w:rsid w:val="00436717"/>
    <w:rsid w:val="00437CE3"/>
    <w:rsid w:val="00437F29"/>
    <w:rsid w:val="00437F85"/>
    <w:rsid w:val="00441DC3"/>
    <w:rsid w:val="00447383"/>
    <w:rsid w:val="00447CAB"/>
    <w:rsid w:val="00451736"/>
    <w:rsid w:val="00451803"/>
    <w:rsid w:val="00451CDE"/>
    <w:rsid w:val="00452419"/>
    <w:rsid w:val="004525AE"/>
    <w:rsid w:val="00454D93"/>
    <w:rsid w:val="004578C2"/>
    <w:rsid w:val="004605D9"/>
    <w:rsid w:val="00462381"/>
    <w:rsid w:val="00465745"/>
    <w:rsid w:val="004663E3"/>
    <w:rsid w:val="004701FD"/>
    <w:rsid w:val="00470468"/>
    <w:rsid w:val="00470863"/>
    <w:rsid w:val="00471842"/>
    <w:rsid w:val="0047383C"/>
    <w:rsid w:val="0047495C"/>
    <w:rsid w:val="00475286"/>
    <w:rsid w:val="00475D90"/>
    <w:rsid w:val="00476323"/>
    <w:rsid w:val="00476857"/>
    <w:rsid w:val="004772CA"/>
    <w:rsid w:val="00480EA5"/>
    <w:rsid w:val="00481092"/>
    <w:rsid w:val="00481326"/>
    <w:rsid w:val="00481F98"/>
    <w:rsid w:val="0048288E"/>
    <w:rsid w:val="00482A6A"/>
    <w:rsid w:val="00482AC4"/>
    <w:rsid w:val="0048367E"/>
    <w:rsid w:val="004838F8"/>
    <w:rsid w:val="00483ADF"/>
    <w:rsid w:val="00483BD3"/>
    <w:rsid w:val="00485422"/>
    <w:rsid w:val="00487289"/>
    <w:rsid w:val="00487C1D"/>
    <w:rsid w:val="0049393C"/>
    <w:rsid w:val="0049427F"/>
    <w:rsid w:val="00495588"/>
    <w:rsid w:val="00495ACF"/>
    <w:rsid w:val="004976DD"/>
    <w:rsid w:val="004A1D4D"/>
    <w:rsid w:val="004A2A6C"/>
    <w:rsid w:val="004A4848"/>
    <w:rsid w:val="004A4EA0"/>
    <w:rsid w:val="004A6F30"/>
    <w:rsid w:val="004A76B6"/>
    <w:rsid w:val="004B224A"/>
    <w:rsid w:val="004B385F"/>
    <w:rsid w:val="004B467B"/>
    <w:rsid w:val="004B48AA"/>
    <w:rsid w:val="004B59D0"/>
    <w:rsid w:val="004B5DB7"/>
    <w:rsid w:val="004B5DFF"/>
    <w:rsid w:val="004B624F"/>
    <w:rsid w:val="004B62E3"/>
    <w:rsid w:val="004B6EEE"/>
    <w:rsid w:val="004C3E10"/>
    <w:rsid w:val="004C41BB"/>
    <w:rsid w:val="004C41E3"/>
    <w:rsid w:val="004C4533"/>
    <w:rsid w:val="004C686D"/>
    <w:rsid w:val="004C6D31"/>
    <w:rsid w:val="004C7888"/>
    <w:rsid w:val="004D014C"/>
    <w:rsid w:val="004D09AF"/>
    <w:rsid w:val="004D3441"/>
    <w:rsid w:val="004D379A"/>
    <w:rsid w:val="004D4977"/>
    <w:rsid w:val="004E1C94"/>
    <w:rsid w:val="004E3613"/>
    <w:rsid w:val="004E4C29"/>
    <w:rsid w:val="004E54A1"/>
    <w:rsid w:val="004E56F1"/>
    <w:rsid w:val="004E609D"/>
    <w:rsid w:val="004E617B"/>
    <w:rsid w:val="004E7363"/>
    <w:rsid w:val="004F2353"/>
    <w:rsid w:val="004F2463"/>
    <w:rsid w:val="004F2B98"/>
    <w:rsid w:val="004F2E81"/>
    <w:rsid w:val="004F43B4"/>
    <w:rsid w:val="004F7A05"/>
    <w:rsid w:val="00500827"/>
    <w:rsid w:val="00500E9F"/>
    <w:rsid w:val="005010F1"/>
    <w:rsid w:val="005024CB"/>
    <w:rsid w:val="00504123"/>
    <w:rsid w:val="00504F49"/>
    <w:rsid w:val="005079D9"/>
    <w:rsid w:val="005104DF"/>
    <w:rsid w:val="00510C19"/>
    <w:rsid w:val="005119AF"/>
    <w:rsid w:val="005126FD"/>
    <w:rsid w:val="00514084"/>
    <w:rsid w:val="00516136"/>
    <w:rsid w:val="00516654"/>
    <w:rsid w:val="00521398"/>
    <w:rsid w:val="00524640"/>
    <w:rsid w:val="005249D6"/>
    <w:rsid w:val="0052511B"/>
    <w:rsid w:val="005255E1"/>
    <w:rsid w:val="00527B2F"/>
    <w:rsid w:val="00530419"/>
    <w:rsid w:val="005311F2"/>
    <w:rsid w:val="00532E11"/>
    <w:rsid w:val="005343C0"/>
    <w:rsid w:val="00534BFB"/>
    <w:rsid w:val="00534F85"/>
    <w:rsid w:val="00536DC7"/>
    <w:rsid w:val="00537AA8"/>
    <w:rsid w:val="0054001D"/>
    <w:rsid w:val="00540551"/>
    <w:rsid w:val="00540B94"/>
    <w:rsid w:val="00540D9F"/>
    <w:rsid w:val="005412AC"/>
    <w:rsid w:val="00541555"/>
    <w:rsid w:val="005427AA"/>
    <w:rsid w:val="0054384E"/>
    <w:rsid w:val="00543895"/>
    <w:rsid w:val="005440C1"/>
    <w:rsid w:val="00545174"/>
    <w:rsid w:val="0054774A"/>
    <w:rsid w:val="0055331E"/>
    <w:rsid w:val="005537D4"/>
    <w:rsid w:val="00553DF4"/>
    <w:rsid w:val="0055465B"/>
    <w:rsid w:val="00554E27"/>
    <w:rsid w:val="0055531B"/>
    <w:rsid w:val="00556556"/>
    <w:rsid w:val="00557BB9"/>
    <w:rsid w:val="00562295"/>
    <w:rsid w:val="0056385F"/>
    <w:rsid w:val="00565F37"/>
    <w:rsid w:val="005670DB"/>
    <w:rsid w:val="005705B3"/>
    <w:rsid w:val="00570D9F"/>
    <w:rsid w:val="00571C02"/>
    <w:rsid w:val="00572787"/>
    <w:rsid w:val="00573FCA"/>
    <w:rsid w:val="005745FC"/>
    <w:rsid w:val="005751E7"/>
    <w:rsid w:val="0057607A"/>
    <w:rsid w:val="00576628"/>
    <w:rsid w:val="0058183B"/>
    <w:rsid w:val="005819A1"/>
    <w:rsid w:val="0058207D"/>
    <w:rsid w:val="00586974"/>
    <w:rsid w:val="00587A82"/>
    <w:rsid w:val="00590095"/>
    <w:rsid w:val="005908CF"/>
    <w:rsid w:val="00591182"/>
    <w:rsid w:val="0059309D"/>
    <w:rsid w:val="005957E3"/>
    <w:rsid w:val="00596496"/>
    <w:rsid w:val="0059657F"/>
    <w:rsid w:val="00597B63"/>
    <w:rsid w:val="005A0477"/>
    <w:rsid w:val="005A0660"/>
    <w:rsid w:val="005A245E"/>
    <w:rsid w:val="005A3CBF"/>
    <w:rsid w:val="005A4D97"/>
    <w:rsid w:val="005A5214"/>
    <w:rsid w:val="005A5304"/>
    <w:rsid w:val="005A592A"/>
    <w:rsid w:val="005B1292"/>
    <w:rsid w:val="005B463D"/>
    <w:rsid w:val="005B4E73"/>
    <w:rsid w:val="005B7009"/>
    <w:rsid w:val="005C02B3"/>
    <w:rsid w:val="005C15E5"/>
    <w:rsid w:val="005C3249"/>
    <w:rsid w:val="005C496E"/>
    <w:rsid w:val="005C5B8C"/>
    <w:rsid w:val="005C6679"/>
    <w:rsid w:val="005C6864"/>
    <w:rsid w:val="005C6C12"/>
    <w:rsid w:val="005C7DE6"/>
    <w:rsid w:val="005D0974"/>
    <w:rsid w:val="005D0D4F"/>
    <w:rsid w:val="005D4306"/>
    <w:rsid w:val="005D4463"/>
    <w:rsid w:val="005D5041"/>
    <w:rsid w:val="005D564B"/>
    <w:rsid w:val="005D705F"/>
    <w:rsid w:val="005D7581"/>
    <w:rsid w:val="005E03E1"/>
    <w:rsid w:val="005E129A"/>
    <w:rsid w:val="005E265B"/>
    <w:rsid w:val="005E44D6"/>
    <w:rsid w:val="005E4EBA"/>
    <w:rsid w:val="005E6F53"/>
    <w:rsid w:val="005F0918"/>
    <w:rsid w:val="005F295B"/>
    <w:rsid w:val="005F3660"/>
    <w:rsid w:val="005F409A"/>
    <w:rsid w:val="005F51C2"/>
    <w:rsid w:val="005F652B"/>
    <w:rsid w:val="005F6AED"/>
    <w:rsid w:val="0060056C"/>
    <w:rsid w:val="00601747"/>
    <w:rsid w:val="00601E46"/>
    <w:rsid w:val="00602FBC"/>
    <w:rsid w:val="00604589"/>
    <w:rsid w:val="00606007"/>
    <w:rsid w:val="006068A0"/>
    <w:rsid w:val="006112DB"/>
    <w:rsid w:val="00611830"/>
    <w:rsid w:val="006123E4"/>
    <w:rsid w:val="00612761"/>
    <w:rsid w:val="00612D84"/>
    <w:rsid w:val="00614987"/>
    <w:rsid w:val="006155C4"/>
    <w:rsid w:val="00615C67"/>
    <w:rsid w:val="00615C93"/>
    <w:rsid w:val="00616A01"/>
    <w:rsid w:val="00616D45"/>
    <w:rsid w:val="00621F36"/>
    <w:rsid w:val="00622A66"/>
    <w:rsid w:val="006256F6"/>
    <w:rsid w:val="00625B12"/>
    <w:rsid w:val="0063061F"/>
    <w:rsid w:val="0063090D"/>
    <w:rsid w:val="00630E42"/>
    <w:rsid w:val="0063177B"/>
    <w:rsid w:val="006319BD"/>
    <w:rsid w:val="00632FE8"/>
    <w:rsid w:val="00634434"/>
    <w:rsid w:val="00635A82"/>
    <w:rsid w:val="00636C21"/>
    <w:rsid w:val="00637461"/>
    <w:rsid w:val="0063751D"/>
    <w:rsid w:val="00640D98"/>
    <w:rsid w:val="0064219B"/>
    <w:rsid w:val="00643290"/>
    <w:rsid w:val="0064339C"/>
    <w:rsid w:val="00647B0F"/>
    <w:rsid w:val="0065106F"/>
    <w:rsid w:val="006539B7"/>
    <w:rsid w:val="00653D11"/>
    <w:rsid w:val="00653D53"/>
    <w:rsid w:val="006540FE"/>
    <w:rsid w:val="0065444C"/>
    <w:rsid w:val="00654456"/>
    <w:rsid w:val="006557DD"/>
    <w:rsid w:val="006558F8"/>
    <w:rsid w:val="00656680"/>
    <w:rsid w:val="00657099"/>
    <w:rsid w:val="00657B8E"/>
    <w:rsid w:val="00660A65"/>
    <w:rsid w:val="00660C1F"/>
    <w:rsid w:val="00661FB8"/>
    <w:rsid w:val="00662453"/>
    <w:rsid w:val="00663181"/>
    <w:rsid w:val="00663BD0"/>
    <w:rsid w:val="00664158"/>
    <w:rsid w:val="006717CF"/>
    <w:rsid w:val="00672918"/>
    <w:rsid w:val="00672D82"/>
    <w:rsid w:val="006734B0"/>
    <w:rsid w:val="006738E1"/>
    <w:rsid w:val="00674953"/>
    <w:rsid w:val="006758C2"/>
    <w:rsid w:val="00676FDA"/>
    <w:rsid w:val="00680F59"/>
    <w:rsid w:val="006829DB"/>
    <w:rsid w:val="0068526B"/>
    <w:rsid w:val="00686056"/>
    <w:rsid w:val="00690548"/>
    <w:rsid w:val="00692062"/>
    <w:rsid w:val="00693DD6"/>
    <w:rsid w:val="00694093"/>
    <w:rsid w:val="006951CF"/>
    <w:rsid w:val="006A0AB6"/>
    <w:rsid w:val="006A3690"/>
    <w:rsid w:val="006A4519"/>
    <w:rsid w:val="006A4F41"/>
    <w:rsid w:val="006A5DAD"/>
    <w:rsid w:val="006A7102"/>
    <w:rsid w:val="006A71A6"/>
    <w:rsid w:val="006B03F4"/>
    <w:rsid w:val="006B052F"/>
    <w:rsid w:val="006B086B"/>
    <w:rsid w:val="006B3756"/>
    <w:rsid w:val="006B4F2F"/>
    <w:rsid w:val="006B4FC4"/>
    <w:rsid w:val="006B5648"/>
    <w:rsid w:val="006B581B"/>
    <w:rsid w:val="006B5EE6"/>
    <w:rsid w:val="006B62EA"/>
    <w:rsid w:val="006C17D3"/>
    <w:rsid w:val="006C198B"/>
    <w:rsid w:val="006C2112"/>
    <w:rsid w:val="006C241C"/>
    <w:rsid w:val="006C3C11"/>
    <w:rsid w:val="006C3EE5"/>
    <w:rsid w:val="006C5468"/>
    <w:rsid w:val="006C5576"/>
    <w:rsid w:val="006C5AEF"/>
    <w:rsid w:val="006C64FD"/>
    <w:rsid w:val="006C7613"/>
    <w:rsid w:val="006D15C1"/>
    <w:rsid w:val="006D19F4"/>
    <w:rsid w:val="006D1F22"/>
    <w:rsid w:val="006D38F0"/>
    <w:rsid w:val="006D5564"/>
    <w:rsid w:val="006D5CC4"/>
    <w:rsid w:val="006D7765"/>
    <w:rsid w:val="006D7A9C"/>
    <w:rsid w:val="006E12FA"/>
    <w:rsid w:val="006E1AC7"/>
    <w:rsid w:val="006E1FD3"/>
    <w:rsid w:val="006E3DAC"/>
    <w:rsid w:val="006E505E"/>
    <w:rsid w:val="006E525C"/>
    <w:rsid w:val="006E54B1"/>
    <w:rsid w:val="006E55D2"/>
    <w:rsid w:val="006E7A31"/>
    <w:rsid w:val="006E7D09"/>
    <w:rsid w:val="006F180F"/>
    <w:rsid w:val="006F22BE"/>
    <w:rsid w:val="006F29E4"/>
    <w:rsid w:val="006F2B91"/>
    <w:rsid w:val="006F3390"/>
    <w:rsid w:val="006F3DAE"/>
    <w:rsid w:val="006F3E7C"/>
    <w:rsid w:val="006F4097"/>
    <w:rsid w:val="006F5B9F"/>
    <w:rsid w:val="006F7AF9"/>
    <w:rsid w:val="006F7BF5"/>
    <w:rsid w:val="00700737"/>
    <w:rsid w:val="00703940"/>
    <w:rsid w:val="00704337"/>
    <w:rsid w:val="00704654"/>
    <w:rsid w:val="00704A33"/>
    <w:rsid w:val="007059B9"/>
    <w:rsid w:val="007109E9"/>
    <w:rsid w:val="00710E38"/>
    <w:rsid w:val="00710FBA"/>
    <w:rsid w:val="007118D4"/>
    <w:rsid w:val="007127D9"/>
    <w:rsid w:val="00713789"/>
    <w:rsid w:val="00713897"/>
    <w:rsid w:val="007147FA"/>
    <w:rsid w:val="00715871"/>
    <w:rsid w:val="00716C84"/>
    <w:rsid w:val="00716D95"/>
    <w:rsid w:val="00724C52"/>
    <w:rsid w:val="00725B43"/>
    <w:rsid w:val="0072652C"/>
    <w:rsid w:val="00726B3C"/>
    <w:rsid w:val="00727838"/>
    <w:rsid w:val="007314CA"/>
    <w:rsid w:val="00732CDB"/>
    <w:rsid w:val="00732E2C"/>
    <w:rsid w:val="00733D6B"/>
    <w:rsid w:val="00733E69"/>
    <w:rsid w:val="00735426"/>
    <w:rsid w:val="00735A24"/>
    <w:rsid w:val="00736BF6"/>
    <w:rsid w:val="00740B02"/>
    <w:rsid w:val="00740E5B"/>
    <w:rsid w:val="00741084"/>
    <w:rsid w:val="00741B66"/>
    <w:rsid w:val="007427C9"/>
    <w:rsid w:val="00743695"/>
    <w:rsid w:val="00744250"/>
    <w:rsid w:val="007445DA"/>
    <w:rsid w:val="00744704"/>
    <w:rsid w:val="0074518E"/>
    <w:rsid w:val="00745FD6"/>
    <w:rsid w:val="00751420"/>
    <w:rsid w:val="007515D6"/>
    <w:rsid w:val="007530BD"/>
    <w:rsid w:val="007544BA"/>
    <w:rsid w:val="00754E27"/>
    <w:rsid w:val="0075536E"/>
    <w:rsid w:val="00756415"/>
    <w:rsid w:val="0076181A"/>
    <w:rsid w:val="00761FE7"/>
    <w:rsid w:val="00762F3B"/>
    <w:rsid w:val="007657EB"/>
    <w:rsid w:val="007666AF"/>
    <w:rsid w:val="00766E0B"/>
    <w:rsid w:val="00767D55"/>
    <w:rsid w:val="00771744"/>
    <w:rsid w:val="00772938"/>
    <w:rsid w:val="0077402F"/>
    <w:rsid w:val="007742D8"/>
    <w:rsid w:val="00774A1E"/>
    <w:rsid w:val="00775BED"/>
    <w:rsid w:val="00775FFA"/>
    <w:rsid w:val="0077605A"/>
    <w:rsid w:val="007761E9"/>
    <w:rsid w:val="00776D2A"/>
    <w:rsid w:val="00776E17"/>
    <w:rsid w:val="007808B4"/>
    <w:rsid w:val="0078164B"/>
    <w:rsid w:val="00782965"/>
    <w:rsid w:val="00784B7E"/>
    <w:rsid w:val="00785375"/>
    <w:rsid w:val="00790BDB"/>
    <w:rsid w:val="0079101E"/>
    <w:rsid w:val="00792901"/>
    <w:rsid w:val="00792C18"/>
    <w:rsid w:val="00793C3D"/>
    <w:rsid w:val="007948F0"/>
    <w:rsid w:val="00794D80"/>
    <w:rsid w:val="00794EC9"/>
    <w:rsid w:val="00795A25"/>
    <w:rsid w:val="007963BF"/>
    <w:rsid w:val="007971D2"/>
    <w:rsid w:val="0079734A"/>
    <w:rsid w:val="00797F93"/>
    <w:rsid w:val="007A0BBC"/>
    <w:rsid w:val="007A0ED3"/>
    <w:rsid w:val="007A290C"/>
    <w:rsid w:val="007A346A"/>
    <w:rsid w:val="007A7FB1"/>
    <w:rsid w:val="007B1FFF"/>
    <w:rsid w:val="007B2097"/>
    <w:rsid w:val="007B4D72"/>
    <w:rsid w:val="007B5DE4"/>
    <w:rsid w:val="007C2D6B"/>
    <w:rsid w:val="007C42C3"/>
    <w:rsid w:val="007C4CA2"/>
    <w:rsid w:val="007D03AF"/>
    <w:rsid w:val="007D0C85"/>
    <w:rsid w:val="007D0F60"/>
    <w:rsid w:val="007D194C"/>
    <w:rsid w:val="007D4BD6"/>
    <w:rsid w:val="007D5C88"/>
    <w:rsid w:val="007D6271"/>
    <w:rsid w:val="007D628D"/>
    <w:rsid w:val="007D7735"/>
    <w:rsid w:val="007D7909"/>
    <w:rsid w:val="007E0A9B"/>
    <w:rsid w:val="007E0B3C"/>
    <w:rsid w:val="007E42E6"/>
    <w:rsid w:val="007E5305"/>
    <w:rsid w:val="007E5811"/>
    <w:rsid w:val="007E6023"/>
    <w:rsid w:val="007E641F"/>
    <w:rsid w:val="007E672F"/>
    <w:rsid w:val="007F06A4"/>
    <w:rsid w:val="007F1675"/>
    <w:rsid w:val="007F3AE5"/>
    <w:rsid w:val="007F5368"/>
    <w:rsid w:val="007F66A9"/>
    <w:rsid w:val="007F7A88"/>
    <w:rsid w:val="008009D8"/>
    <w:rsid w:val="008023AA"/>
    <w:rsid w:val="00802488"/>
    <w:rsid w:val="00803D24"/>
    <w:rsid w:val="00804242"/>
    <w:rsid w:val="00804544"/>
    <w:rsid w:val="00804EE7"/>
    <w:rsid w:val="008054F4"/>
    <w:rsid w:val="00805998"/>
    <w:rsid w:val="008110C0"/>
    <w:rsid w:val="008128C7"/>
    <w:rsid w:val="00814A56"/>
    <w:rsid w:val="00814AE4"/>
    <w:rsid w:val="00815386"/>
    <w:rsid w:val="008159A7"/>
    <w:rsid w:val="00815E94"/>
    <w:rsid w:val="0081683B"/>
    <w:rsid w:val="00816EAF"/>
    <w:rsid w:val="0082068D"/>
    <w:rsid w:val="0082182A"/>
    <w:rsid w:val="0082200B"/>
    <w:rsid w:val="00822C84"/>
    <w:rsid w:val="00823784"/>
    <w:rsid w:val="008237FA"/>
    <w:rsid w:val="00826D5E"/>
    <w:rsid w:val="0083079D"/>
    <w:rsid w:val="00830BCA"/>
    <w:rsid w:val="00832FC9"/>
    <w:rsid w:val="0083367D"/>
    <w:rsid w:val="00833973"/>
    <w:rsid w:val="00833FDB"/>
    <w:rsid w:val="00834A33"/>
    <w:rsid w:val="00836151"/>
    <w:rsid w:val="00837149"/>
    <w:rsid w:val="00840366"/>
    <w:rsid w:val="00840903"/>
    <w:rsid w:val="0084259F"/>
    <w:rsid w:val="008430AC"/>
    <w:rsid w:val="00843E86"/>
    <w:rsid w:val="008442D6"/>
    <w:rsid w:val="008446AC"/>
    <w:rsid w:val="00845E98"/>
    <w:rsid w:val="0085084B"/>
    <w:rsid w:val="008515F7"/>
    <w:rsid w:val="00853819"/>
    <w:rsid w:val="00854808"/>
    <w:rsid w:val="00854C15"/>
    <w:rsid w:val="00855BF9"/>
    <w:rsid w:val="00860F05"/>
    <w:rsid w:val="008633AA"/>
    <w:rsid w:val="00865C44"/>
    <w:rsid w:val="00871094"/>
    <w:rsid w:val="00872D17"/>
    <w:rsid w:val="0087401A"/>
    <w:rsid w:val="008801A8"/>
    <w:rsid w:val="00881421"/>
    <w:rsid w:val="008835E2"/>
    <w:rsid w:val="0088360A"/>
    <w:rsid w:val="00886E74"/>
    <w:rsid w:val="00887FD3"/>
    <w:rsid w:val="00892056"/>
    <w:rsid w:val="008924BB"/>
    <w:rsid w:val="0089467B"/>
    <w:rsid w:val="00896143"/>
    <w:rsid w:val="008A18C1"/>
    <w:rsid w:val="008A33FD"/>
    <w:rsid w:val="008A78C4"/>
    <w:rsid w:val="008A7EB7"/>
    <w:rsid w:val="008B10F1"/>
    <w:rsid w:val="008B2363"/>
    <w:rsid w:val="008B2667"/>
    <w:rsid w:val="008B359B"/>
    <w:rsid w:val="008B50AE"/>
    <w:rsid w:val="008B7238"/>
    <w:rsid w:val="008C0000"/>
    <w:rsid w:val="008C0272"/>
    <w:rsid w:val="008C13A6"/>
    <w:rsid w:val="008C1F02"/>
    <w:rsid w:val="008C312E"/>
    <w:rsid w:val="008C36A1"/>
    <w:rsid w:val="008C4CC7"/>
    <w:rsid w:val="008D16C0"/>
    <w:rsid w:val="008D23FB"/>
    <w:rsid w:val="008D570F"/>
    <w:rsid w:val="008D5CD0"/>
    <w:rsid w:val="008E1939"/>
    <w:rsid w:val="008E3327"/>
    <w:rsid w:val="008E36A6"/>
    <w:rsid w:val="008E4A8F"/>
    <w:rsid w:val="008E51AB"/>
    <w:rsid w:val="008E6394"/>
    <w:rsid w:val="008E7DAA"/>
    <w:rsid w:val="008F1758"/>
    <w:rsid w:val="008F486E"/>
    <w:rsid w:val="008F4AB5"/>
    <w:rsid w:val="008F51A2"/>
    <w:rsid w:val="008F5A52"/>
    <w:rsid w:val="008F5D70"/>
    <w:rsid w:val="008F6264"/>
    <w:rsid w:val="0090029E"/>
    <w:rsid w:val="00901E01"/>
    <w:rsid w:val="00904F48"/>
    <w:rsid w:val="009076F2"/>
    <w:rsid w:val="00907A45"/>
    <w:rsid w:val="00907CA3"/>
    <w:rsid w:val="00912895"/>
    <w:rsid w:val="00912D02"/>
    <w:rsid w:val="009135A6"/>
    <w:rsid w:val="00913864"/>
    <w:rsid w:val="009144C1"/>
    <w:rsid w:val="0091467D"/>
    <w:rsid w:val="00915BC5"/>
    <w:rsid w:val="00920249"/>
    <w:rsid w:val="009208A6"/>
    <w:rsid w:val="00922214"/>
    <w:rsid w:val="009228A7"/>
    <w:rsid w:val="00924354"/>
    <w:rsid w:val="009260FE"/>
    <w:rsid w:val="00930AAE"/>
    <w:rsid w:val="00931C17"/>
    <w:rsid w:val="00932A40"/>
    <w:rsid w:val="009331BD"/>
    <w:rsid w:val="00934217"/>
    <w:rsid w:val="00936729"/>
    <w:rsid w:val="00936A75"/>
    <w:rsid w:val="00937237"/>
    <w:rsid w:val="00940CC7"/>
    <w:rsid w:val="009427EE"/>
    <w:rsid w:val="00942A0A"/>
    <w:rsid w:val="00943604"/>
    <w:rsid w:val="00945765"/>
    <w:rsid w:val="00951148"/>
    <w:rsid w:val="00951746"/>
    <w:rsid w:val="00952799"/>
    <w:rsid w:val="009528AA"/>
    <w:rsid w:val="00954030"/>
    <w:rsid w:val="00956CCE"/>
    <w:rsid w:val="009570E2"/>
    <w:rsid w:val="00957139"/>
    <w:rsid w:val="00957331"/>
    <w:rsid w:val="00957F79"/>
    <w:rsid w:val="00960029"/>
    <w:rsid w:val="009610EC"/>
    <w:rsid w:val="009612C1"/>
    <w:rsid w:val="009614A3"/>
    <w:rsid w:val="009626F1"/>
    <w:rsid w:val="009633F0"/>
    <w:rsid w:val="0096430D"/>
    <w:rsid w:val="0096451C"/>
    <w:rsid w:val="00965B0C"/>
    <w:rsid w:val="00966517"/>
    <w:rsid w:val="009667F3"/>
    <w:rsid w:val="0097034B"/>
    <w:rsid w:val="0097035E"/>
    <w:rsid w:val="009708C4"/>
    <w:rsid w:val="00975950"/>
    <w:rsid w:val="009765C7"/>
    <w:rsid w:val="009802DB"/>
    <w:rsid w:val="00980F2D"/>
    <w:rsid w:val="00980F69"/>
    <w:rsid w:val="00981230"/>
    <w:rsid w:val="00981245"/>
    <w:rsid w:val="009814D9"/>
    <w:rsid w:val="00982BBD"/>
    <w:rsid w:val="009844A7"/>
    <w:rsid w:val="00984D59"/>
    <w:rsid w:val="00984ED4"/>
    <w:rsid w:val="00992026"/>
    <w:rsid w:val="00993EB1"/>
    <w:rsid w:val="00995199"/>
    <w:rsid w:val="00995A8F"/>
    <w:rsid w:val="00995BA1"/>
    <w:rsid w:val="00995DF9"/>
    <w:rsid w:val="009A04F9"/>
    <w:rsid w:val="009A1ADB"/>
    <w:rsid w:val="009A2FB6"/>
    <w:rsid w:val="009A35A9"/>
    <w:rsid w:val="009A5052"/>
    <w:rsid w:val="009A57DD"/>
    <w:rsid w:val="009A58C4"/>
    <w:rsid w:val="009A6483"/>
    <w:rsid w:val="009A703F"/>
    <w:rsid w:val="009A7C6F"/>
    <w:rsid w:val="009A7F69"/>
    <w:rsid w:val="009B0522"/>
    <w:rsid w:val="009B0DFD"/>
    <w:rsid w:val="009B42AC"/>
    <w:rsid w:val="009B6003"/>
    <w:rsid w:val="009B7A52"/>
    <w:rsid w:val="009C07C4"/>
    <w:rsid w:val="009C0D01"/>
    <w:rsid w:val="009C103B"/>
    <w:rsid w:val="009C1910"/>
    <w:rsid w:val="009C1E26"/>
    <w:rsid w:val="009C3FAF"/>
    <w:rsid w:val="009C473B"/>
    <w:rsid w:val="009C4D12"/>
    <w:rsid w:val="009C4EAB"/>
    <w:rsid w:val="009C5FED"/>
    <w:rsid w:val="009C673A"/>
    <w:rsid w:val="009C6ADB"/>
    <w:rsid w:val="009D1B1B"/>
    <w:rsid w:val="009D1CCD"/>
    <w:rsid w:val="009D495C"/>
    <w:rsid w:val="009D49CF"/>
    <w:rsid w:val="009D63B1"/>
    <w:rsid w:val="009D6AB0"/>
    <w:rsid w:val="009D6BB6"/>
    <w:rsid w:val="009E10A1"/>
    <w:rsid w:val="009E11C7"/>
    <w:rsid w:val="009E22FD"/>
    <w:rsid w:val="009E2F18"/>
    <w:rsid w:val="009E304E"/>
    <w:rsid w:val="009E32AD"/>
    <w:rsid w:val="009E3BFD"/>
    <w:rsid w:val="009E4B47"/>
    <w:rsid w:val="009E57B7"/>
    <w:rsid w:val="009E5964"/>
    <w:rsid w:val="009E5BB6"/>
    <w:rsid w:val="009E617D"/>
    <w:rsid w:val="009E62C2"/>
    <w:rsid w:val="009E6750"/>
    <w:rsid w:val="009E6C35"/>
    <w:rsid w:val="009E74CA"/>
    <w:rsid w:val="009E792D"/>
    <w:rsid w:val="009F04B1"/>
    <w:rsid w:val="009F0BD7"/>
    <w:rsid w:val="009F0DE5"/>
    <w:rsid w:val="009F1B8F"/>
    <w:rsid w:val="009F280B"/>
    <w:rsid w:val="009F4274"/>
    <w:rsid w:val="009F58F4"/>
    <w:rsid w:val="00A0329F"/>
    <w:rsid w:val="00A04DBA"/>
    <w:rsid w:val="00A053FA"/>
    <w:rsid w:val="00A06F6F"/>
    <w:rsid w:val="00A07C48"/>
    <w:rsid w:val="00A122E9"/>
    <w:rsid w:val="00A128BC"/>
    <w:rsid w:val="00A13020"/>
    <w:rsid w:val="00A13360"/>
    <w:rsid w:val="00A138AC"/>
    <w:rsid w:val="00A141A3"/>
    <w:rsid w:val="00A155AD"/>
    <w:rsid w:val="00A15D9C"/>
    <w:rsid w:val="00A15EFD"/>
    <w:rsid w:val="00A15F60"/>
    <w:rsid w:val="00A1628A"/>
    <w:rsid w:val="00A16F25"/>
    <w:rsid w:val="00A20005"/>
    <w:rsid w:val="00A21562"/>
    <w:rsid w:val="00A22C9B"/>
    <w:rsid w:val="00A24FED"/>
    <w:rsid w:val="00A250E3"/>
    <w:rsid w:val="00A26825"/>
    <w:rsid w:val="00A26A89"/>
    <w:rsid w:val="00A26D86"/>
    <w:rsid w:val="00A272B1"/>
    <w:rsid w:val="00A30CD3"/>
    <w:rsid w:val="00A3195B"/>
    <w:rsid w:val="00A32DCC"/>
    <w:rsid w:val="00A34B76"/>
    <w:rsid w:val="00A34F22"/>
    <w:rsid w:val="00A35D97"/>
    <w:rsid w:val="00A3648A"/>
    <w:rsid w:val="00A36B8E"/>
    <w:rsid w:val="00A37FB7"/>
    <w:rsid w:val="00A40764"/>
    <w:rsid w:val="00A41E1B"/>
    <w:rsid w:val="00A422E2"/>
    <w:rsid w:val="00A4270D"/>
    <w:rsid w:val="00A44108"/>
    <w:rsid w:val="00A45DE9"/>
    <w:rsid w:val="00A4668A"/>
    <w:rsid w:val="00A50F43"/>
    <w:rsid w:val="00A5264E"/>
    <w:rsid w:val="00A52BAF"/>
    <w:rsid w:val="00A55B23"/>
    <w:rsid w:val="00A572F8"/>
    <w:rsid w:val="00A60EC9"/>
    <w:rsid w:val="00A622B6"/>
    <w:rsid w:val="00A65A27"/>
    <w:rsid w:val="00A65A4D"/>
    <w:rsid w:val="00A66770"/>
    <w:rsid w:val="00A66B85"/>
    <w:rsid w:val="00A66EA9"/>
    <w:rsid w:val="00A6774A"/>
    <w:rsid w:val="00A67CE3"/>
    <w:rsid w:val="00A700FB"/>
    <w:rsid w:val="00A70E76"/>
    <w:rsid w:val="00A7112E"/>
    <w:rsid w:val="00A735D3"/>
    <w:rsid w:val="00A740E1"/>
    <w:rsid w:val="00A74429"/>
    <w:rsid w:val="00A74560"/>
    <w:rsid w:val="00A74F74"/>
    <w:rsid w:val="00A765DA"/>
    <w:rsid w:val="00A76A03"/>
    <w:rsid w:val="00A76B04"/>
    <w:rsid w:val="00A80101"/>
    <w:rsid w:val="00A80EDF"/>
    <w:rsid w:val="00A82B2D"/>
    <w:rsid w:val="00A832B4"/>
    <w:rsid w:val="00A862A6"/>
    <w:rsid w:val="00A864D1"/>
    <w:rsid w:val="00A905CC"/>
    <w:rsid w:val="00A907E9"/>
    <w:rsid w:val="00A91173"/>
    <w:rsid w:val="00A91290"/>
    <w:rsid w:val="00A91BD8"/>
    <w:rsid w:val="00A94B66"/>
    <w:rsid w:val="00A95658"/>
    <w:rsid w:val="00A959C4"/>
    <w:rsid w:val="00A96171"/>
    <w:rsid w:val="00A96486"/>
    <w:rsid w:val="00A96E99"/>
    <w:rsid w:val="00AA13A8"/>
    <w:rsid w:val="00AA1498"/>
    <w:rsid w:val="00AA1E7A"/>
    <w:rsid w:val="00AA20CD"/>
    <w:rsid w:val="00AA2888"/>
    <w:rsid w:val="00AA32A8"/>
    <w:rsid w:val="00AA3939"/>
    <w:rsid w:val="00AA3F2C"/>
    <w:rsid w:val="00AA5A5E"/>
    <w:rsid w:val="00AA6721"/>
    <w:rsid w:val="00AA72E6"/>
    <w:rsid w:val="00AA7BDB"/>
    <w:rsid w:val="00AB0EAC"/>
    <w:rsid w:val="00AB2CD2"/>
    <w:rsid w:val="00AB348D"/>
    <w:rsid w:val="00AB5192"/>
    <w:rsid w:val="00AB5DD7"/>
    <w:rsid w:val="00AB7B71"/>
    <w:rsid w:val="00AB7B77"/>
    <w:rsid w:val="00AC0A0B"/>
    <w:rsid w:val="00AC0EE5"/>
    <w:rsid w:val="00AC12D5"/>
    <w:rsid w:val="00AC18E0"/>
    <w:rsid w:val="00AC1A0A"/>
    <w:rsid w:val="00AC3FFA"/>
    <w:rsid w:val="00AC4BBC"/>
    <w:rsid w:val="00AC5EEE"/>
    <w:rsid w:val="00AC6F12"/>
    <w:rsid w:val="00AC74A6"/>
    <w:rsid w:val="00AC77CA"/>
    <w:rsid w:val="00AD02DD"/>
    <w:rsid w:val="00AD043E"/>
    <w:rsid w:val="00AD1049"/>
    <w:rsid w:val="00AD2B59"/>
    <w:rsid w:val="00AD2EE5"/>
    <w:rsid w:val="00AD31DE"/>
    <w:rsid w:val="00AD3C1D"/>
    <w:rsid w:val="00AD54E8"/>
    <w:rsid w:val="00AE0C33"/>
    <w:rsid w:val="00AE0E26"/>
    <w:rsid w:val="00AE2341"/>
    <w:rsid w:val="00AE2546"/>
    <w:rsid w:val="00AE284E"/>
    <w:rsid w:val="00AE7A7A"/>
    <w:rsid w:val="00AF06FD"/>
    <w:rsid w:val="00AF1271"/>
    <w:rsid w:val="00AF1F14"/>
    <w:rsid w:val="00AF2657"/>
    <w:rsid w:val="00AF358D"/>
    <w:rsid w:val="00AF3824"/>
    <w:rsid w:val="00AF39A8"/>
    <w:rsid w:val="00AF4095"/>
    <w:rsid w:val="00AF5338"/>
    <w:rsid w:val="00AF583C"/>
    <w:rsid w:val="00AF5DEF"/>
    <w:rsid w:val="00AF7347"/>
    <w:rsid w:val="00B00073"/>
    <w:rsid w:val="00B009A3"/>
    <w:rsid w:val="00B01F95"/>
    <w:rsid w:val="00B021D6"/>
    <w:rsid w:val="00B062CD"/>
    <w:rsid w:val="00B070C4"/>
    <w:rsid w:val="00B071F1"/>
    <w:rsid w:val="00B113C2"/>
    <w:rsid w:val="00B12AA6"/>
    <w:rsid w:val="00B13698"/>
    <w:rsid w:val="00B14095"/>
    <w:rsid w:val="00B16F2B"/>
    <w:rsid w:val="00B17B73"/>
    <w:rsid w:val="00B20C0D"/>
    <w:rsid w:val="00B2133D"/>
    <w:rsid w:val="00B2237F"/>
    <w:rsid w:val="00B22720"/>
    <w:rsid w:val="00B22753"/>
    <w:rsid w:val="00B22D6C"/>
    <w:rsid w:val="00B2350A"/>
    <w:rsid w:val="00B257A9"/>
    <w:rsid w:val="00B257C0"/>
    <w:rsid w:val="00B2764B"/>
    <w:rsid w:val="00B27948"/>
    <w:rsid w:val="00B31840"/>
    <w:rsid w:val="00B31A5C"/>
    <w:rsid w:val="00B3660E"/>
    <w:rsid w:val="00B42029"/>
    <w:rsid w:val="00B42F8A"/>
    <w:rsid w:val="00B43233"/>
    <w:rsid w:val="00B43284"/>
    <w:rsid w:val="00B440B0"/>
    <w:rsid w:val="00B44649"/>
    <w:rsid w:val="00B45652"/>
    <w:rsid w:val="00B46A2A"/>
    <w:rsid w:val="00B46A91"/>
    <w:rsid w:val="00B474C9"/>
    <w:rsid w:val="00B47C91"/>
    <w:rsid w:val="00B50610"/>
    <w:rsid w:val="00B5216B"/>
    <w:rsid w:val="00B5225A"/>
    <w:rsid w:val="00B54CAF"/>
    <w:rsid w:val="00B554FA"/>
    <w:rsid w:val="00B566C4"/>
    <w:rsid w:val="00B6091D"/>
    <w:rsid w:val="00B609F4"/>
    <w:rsid w:val="00B62CB2"/>
    <w:rsid w:val="00B64532"/>
    <w:rsid w:val="00B64BE0"/>
    <w:rsid w:val="00B64D7C"/>
    <w:rsid w:val="00B6509B"/>
    <w:rsid w:val="00B650CB"/>
    <w:rsid w:val="00B65E1D"/>
    <w:rsid w:val="00B65F77"/>
    <w:rsid w:val="00B6744C"/>
    <w:rsid w:val="00B70222"/>
    <w:rsid w:val="00B70CD3"/>
    <w:rsid w:val="00B73A0C"/>
    <w:rsid w:val="00B74266"/>
    <w:rsid w:val="00B76E96"/>
    <w:rsid w:val="00B770B7"/>
    <w:rsid w:val="00B80064"/>
    <w:rsid w:val="00B80EF0"/>
    <w:rsid w:val="00B81952"/>
    <w:rsid w:val="00B82BA1"/>
    <w:rsid w:val="00B82EF1"/>
    <w:rsid w:val="00B83D3B"/>
    <w:rsid w:val="00B84A3A"/>
    <w:rsid w:val="00B87DB9"/>
    <w:rsid w:val="00B9047E"/>
    <w:rsid w:val="00B91A75"/>
    <w:rsid w:val="00B92A18"/>
    <w:rsid w:val="00B931E6"/>
    <w:rsid w:val="00B9332C"/>
    <w:rsid w:val="00B9345F"/>
    <w:rsid w:val="00B93D4F"/>
    <w:rsid w:val="00B9567D"/>
    <w:rsid w:val="00B962A9"/>
    <w:rsid w:val="00BA0AC1"/>
    <w:rsid w:val="00BA0B04"/>
    <w:rsid w:val="00BA1C95"/>
    <w:rsid w:val="00BA1FD0"/>
    <w:rsid w:val="00BA30E2"/>
    <w:rsid w:val="00BA3A4E"/>
    <w:rsid w:val="00BA5368"/>
    <w:rsid w:val="00BA613B"/>
    <w:rsid w:val="00BA6FAA"/>
    <w:rsid w:val="00BB1C4C"/>
    <w:rsid w:val="00BB2051"/>
    <w:rsid w:val="00BB216C"/>
    <w:rsid w:val="00BB38D3"/>
    <w:rsid w:val="00BB3C10"/>
    <w:rsid w:val="00BB461A"/>
    <w:rsid w:val="00BB4A9A"/>
    <w:rsid w:val="00BB59E1"/>
    <w:rsid w:val="00BB643D"/>
    <w:rsid w:val="00BB7AAF"/>
    <w:rsid w:val="00BC34EF"/>
    <w:rsid w:val="00BC3A9C"/>
    <w:rsid w:val="00BC3E48"/>
    <w:rsid w:val="00BC3FD7"/>
    <w:rsid w:val="00BC52CD"/>
    <w:rsid w:val="00BC5661"/>
    <w:rsid w:val="00BC6C43"/>
    <w:rsid w:val="00BC7F77"/>
    <w:rsid w:val="00BD4E17"/>
    <w:rsid w:val="00BD53FA"/>
    <w:rsid w:val="00BD62D2"/>
    <w:rsid w:val="00BE0CBC"/>
    <w:rsid w:val="00BE15D7"/>
    <w:rsid w:val="00BE2901"/>
    <w:rsid w:val="00BE3555"/>
    <w:rsid w:val="00BE3DD5"/>
    <w:rsid w:val="00BE4C42"/>
    <w:rsid w:val="00BE589A"/>
    <w:rsid w:val="00BE5DAF"/>
    <w:rsid w:val="00BE7A89"/>
    <w:rsid w:val="00BE7C49"/>
    <w:rsid w:val="00BF0AC4"/>
    <w:rsid w:val="00BF1CD9"/>
    <w:rsid w:val="00BF4249"/>
    <w:rsid w:val="00BF5000"/>
    <w:rsid w:val="00BF5AC3"/>
    <w:rsid w:val="00BF611F"/>
    <w:rsid w:val="00BF62C4"/>
    <w:rsid w:val="00BF6835"/>
    <w:rsid w:val="00BF76AF"/>
    <w:rsid w:val="00BF7EA8"/>
    <w:rsid w:val="00C005C3"/>
    <w:rsid w:val="00C04260"/>
    <w:rsid w:val="00C05EA2"/>
    <w:rsid w:val="00C060EC"/>
    <w:rsid w:val="00C06DD2"/>
    <w:rsid w:val="00C07452"/>
    <w:rsid w:val="00C078C6"/>
    <w:rsid w:val="00C07C12"/>
    <w:rsid w:val="00C11333"/>
    <w:rsid w:val="00C12653"/>
    <w:rsid w:val="00C13CE8"/>
    <w:rsid w:val="00C143A2"/>
    <w:rsid w:val="00C146AF"/>
    <w:rsid w:val="00C15505"/>
    <w:rsid w:val="00C15977"/>
    <w:rsid w:val="00C17A2E"/>
    <w:rsid w:val="00C228E7"/>
    <w:rsid w:val="00C22E78"/>
    <w:rsid w:val="00C23648"/>
    <w:rsid w:val="00C23834"/>
    <w:rsid w:val="00C27D38"/>
    <w:rsid w:val="00C31416"/>
    <w:rsid w:val="00C326AD"/>
    <w:rsid w:val="00C3295D"/>
    <w:rsid w:val="00C33A38"/>
    <w:rsid w:val="00C35186"/>
    <w:rsid w:val="00C352F3"/>
    <w:rsid w:val="00C367D4"/>
    <w:rsid w:val="00C375A2"/>
    <w:rsid w:val="00C40D13"/>
    <w:rsid w:val="00C41763"/>
    <w:rsid w:val="00C42CCD"/>
    <w:rsid w:val="00C443B2"/>
    <w:rsid w:val="00C45BA2"/>
    <w:rsid w:val="00C4607F"/>
    <w:rsid w:val="00C46373"/>
    <w:rsid w:val="00C46C52"/>
    <w:rsid w:val="00C506BC"/>
    <w:rsid w:val="00C515B1"/>
    <w:rsid w:val="00C519CF"/>
    <w:rsid w:val="00C551EB"/>
    <w:rsid w:val="00C55E8A"/>
    <w:rsid w:val="00C57ED8"/>
    <w:rsid w:val="00C614C1"/>
    <w:rsid w:val="00C62330"/>
    <w:rsid w:val="00C63E57"/>
    <w:rsid w:val="00C63E76"/>
    <w:rsid w:val="00C63FBD"/>
    <w:rsid w:val="00C645EE"/>
    <w:rsid w:val="00C65595"/>
    <w:rsid w:val="00C65D18"/>
    <w:rsid w:val="00C65F60"/>
    <w:rsid w:val="00C66014"/>
    <w:rsid w:val="00C665BB"/>
    <w:rsid w:val="00C70033"/>
    <w:rsid w:val="00C70236"/>
    <w:rsid w:val="00C705A9"/>
    <w:rsid w:val="00C7076C"/>
    <w:rsid w:val="00C72096"/>
    <w:rsid w:val="00C720C2"/>
    <w:rsid w:val="00C72B83"/>
    <w:rsid w:val="00C74637"/>
    <w:rsid w:val="00C746C2"/>
    <w:rsid w:val="00C80835"/>
    <w:rsid w:val="00C828EA"/>
    <w:rsid w:val="00C82D3D"/>
    <w:rsid w:val="00C8448D"/>
    <w:rsid w:val="00C850FE"/>
    <w:rsid w:val="00C86A4E"/>
    <w:rsid w:val="00C86E4E"/>
    <w:rsid w:val="00C87FD3"/>
    <w:rsid w:val="00C904B8"/>
    <w:rsid w:val="00C9085E"/>
    <w:rsid w:val="00C918B7"/>
    <w:rsid w:val="00C92411"/>
    <w:rsid w:val="00C92C3F"/>
    <w:rsid w:val="00C92DC7"/>
    <w:rsid w:val="00C935B9"/>
    <w:rsid w:val="00C95659"/>
    <w:rsid w:val="00C9581E"/>
    <w:rsid w:val="00C972A0"/>
    <w:rsid w:val="00C97F59"/>
    <w:rsid w:val="00CA01F5"/>
    <w:rsid w:val="00CA03A0"/>
    <w:rsid w:val="00CA0422"/>
    <w:rsid w:val="00CA1840"/>
    <w:rsid w:val="00CA3818"/>
    <w:rsid w:val="00CA3FC5"/>
    <w:rsid w:val="00CA5346"/>
    <w:rsid w:val="00CA5D8E"/>
    <w:rsid w:val="00CA6AA1"/>
    <w:rsid w:val="00CB01F4"/>
    <w:rsid w:val="00CB06BF"/>
    <w:rsid w:val="00CB1589"/>
    <w:rsid w:val="00CB2695"/>
    <w:rsid w:val="00CB2C61"/>
    <w:rsid w:val="00CB4C28"/>
    <w:rsid w:val="00CB4D8F"/>
    <w:rsid w:val="00CB5782"/>
    <w:rsid w:val="00CC141F"/>
    <w:rsid w:val="00CC4BCC"/>
    <w:rsid w:val="00CC5DE4"/>
    <w:rsid w:val="00CC5F48"/>
    <w:rsid w:val="00CC72F4"/>
    <w:rsid w:val="00CC79C7"/>
    <w:rsid w:val="00CD0896"/>
    <w:rsid w:val="00CD6F11"/>
    <w:rsid w:val="00CE0677"/>
    <w:rsid w:val="00CE0814"/>
    <w:rsid w:val="00CE2275"/>
    <w:rsid w:val="00CE4233"/>
    <w:rsid w:val="00CE5E42"/>
    <w:rsid w:val="00CE6590"/>
    <w:rsid w:val="00CE7729"/>
    <w:rsid w:val="00CF1715"/>
    <w:rsid w:val="00CF301E"/>
    <w:rsid w:val="00CF4A4A"/>
    <w:rsid w:val="00CF569D"/>
    <w:rsid w:val="00CF69C5"/>
    <w:rsid w:val="00CF738A"/>
    <w:rsid w:val="00D00C2D"/>
    <w:rsid w:val="00D00E46"/>
    <w:rsid w:val="00D01F54"/>
    <w:rsid w:val="00D02938"/>
    <w:rsid w:val="00D02D8C"/>
    <w:rsid w:val="00D03279"/>
    <w:rsid w:val="00D05977"/>
    <w:rsid w:val="00D06856"/>
    <w:rsid w:val="00D07910"/>
    <w:rsid w:val="00D07D8A"/>
    <w:rsid w:val="00D102C3"/>
    <w:rsid w:val="00D10AA0"/>
    <w:rsid w:val="00D16F49"/>
    <w:rsid w:val="00D20819"/>
    <w:rsid w:val="00D20F24"/>
    <w:rsid w:val="00D22739"/>
    <w:rsid w:val="00D23D29"/>
    <w:rsid w:val="00D244EA"/>
    <w:rsid w:val="00D24F01"/>
    <w:rsid w:val="00D25498"/>
    <w:rsid w:val="00D25D32"/>
    <w:rsid w:val="00D25E99"/>
    <w:rsid w:val="00D2627A"/>
    <w:rsid w:val="00D266FB"/>
    <w:rsid w:val="00D268A3"/>
    <w:rsid w:val="00D3343A"/>
    <w:rsid w:val="00D33D54"/>
    <w:rsid w:val="00D3590C"/>
    <w:rsid w:val="00D42333"/>
    <w:rsid w:val="00D42621"/>
    <w:rsid w:val="00D43841"/>
    <w:rsid w:val="00D43DD8"/>
    <w:rsid w:val="00D43ED7"/>
    <w:rsid w:val="00D450A3"/>
    <w:rsid w:val="00D50AF9"/>
    <w:rsid w:val="00D5112E"/>
    <w:rsid w:val="00D518F4"/>
    <w:rsid w:val="00D51C48"/>
    <w:rsid w:val="00D52F68"/>
    <w:rsid w:val="00D53980"/>
    <w:rsid w:val="00D55859"/>
    <w:rsid w:val="00D566A3"/>
    <w:rsid w:val="00D56BFF"/>
    <w:rsid w:val="00D56CF9"/>
    <w:rsid w:val="00D57C0A"/>
    <w:rsid w:val="00D60C41"/>
    <w:rsid w:val="00D618D6"/>
    <w:rsid w:val="00D6718C"/>
    <w:rsid w:val="00D703B5"/>
    <w:rsid w:val="00D70723"/>
    <w:rsid w:val="00D71BB7"/>
    <w:rsid w:val="00D7261D"/>
    <w:rsid w:val="00D73173"/>
    <w:rsid w:val="00D73281"/>
    <w:rsid w:val="00D7332E"/>
    <w:rsid w:val="00D74784"/>
    <w:rsid w:val="00D747BC"/>
    <w:rsid w:val="00D75429"/>
    <w:rsid w:val="00D76031"/>
    <w:rsid w:val="00D765A2"/>
    <w:rsid w:val="00D80163"/>
    <w:rsid w:val="00D80AA5"/>
    <w:rsid w:val="00D80C7A"/>
    <w:rsid w:val="00D80FC7"/>
    <w:rsid w:val="00D81823"/>
    <w:rsid w:val="00D81873"/>
    <w:rsid w:val="00D81D8A"/>
    <w:rsid w:val="00D81DD5"/>
    <w:rsid w:val="00D81FCD"/>
    <w:rsid w:val="00D8572F"/>
    <w:rsid w:val="00D86AC6"/>
    <w:rsid w:val="00D870E8"/>
    <w:rsid w:val="00D8771A"/>
    <w:rsid w:val="00D9017A"/>
    <w:rsid w:val="00D9126B"/>
    <w:rsid w:val="00D93450"/>
    <w:rsid w:val="00D94399"/>
    <w:rsid w:val="00D94F7B"/>
    <w:rsid w:val="00D96B35"/>
    <w:rsid w:val="00D9780F"/>
    <w:rsid w:val="00D97940"/>
    <w:rsid w:val="00D97FC8"/>
    <w:rsid w:val="00DA0C0D"/>
    <w:rsid w:val="00DA1693"/>
    <w:rsid w:val="00DA2ED3"/>
    <w:rsid w:val="00DA2FE2"/>
    <w:rsid w:val="00DA3034"/>
    <w:rsid w:val="00DA39EF"/>
    <w:rsid w:val="00DA4792"/>
    <w:rsid w:val="00DA498F"/>
    <w:rsid w:val="00DA516A"/>
    <w:rsid w:val="00DA5A98"/>
    <w:rsid w:val="00DA6B7F"/>
    <w:rsid w:val="00DB04F8"/>
    <w:rsid w:val="00DB0D14"/>
    <w:rsid w:val="00DB41CF"/>
    <w:rsid w:val="00DB494D"/>
    <w:rsid w:val="00DB4E89"/>
    <w:rsid w:val="00DB6B5B"/>
    <w:rsid w:val="00DB7032"/>
    <w:rsid w:val="00DB79E4"/>
    <w:rsid w:val="00DB7B0A"/>
    <w:rsid w:val="00DC0472"/>
    <w:rsid w:val="00DC0FB2"/>
    <w:rsid w:val="00DC227E"/>
    <w:rsid w:val="00DC27AA"/>
    <w:rsid w:val="00DC2A73"/>
    <w:rsid w:val="00DC3AD0"/>
    <w:rsid w:val="00DC4376"/>
    <w:rsid w:val="00DC6B65"/>
    <w:rsid w:val="00DC7F98"/>
    <w:rsid w:val="00DD02DC"/>
    <w:rsid w:val="00DD0538"/>
    <w:rsid w:val="00DD0621"/>
    <w:rsid w:val="00DD19E2"/>
    <w:rsid w:val="00DD221C"/>
    <w:rsid w:val="00DD2385"/>
    <w:rsid w:val="00DD2BD2"/>
    <w:rsid w:val="00DD2F59"/>
    <w:rsid w:val="00DD3478"/>
    <w:rsid w:val="00DD38ED"/>
    <w:rsid w:val="00DD4419"/>
    <w:rsid w:val="00DD45EA"/>
    <w:rsid w:val="00DD4668"/>
    <w:rsid w:val="00DD5FB1"/>
    <w:rsid w:val="00DD64A4"/>
    <w:rsid w:val="00DD6C9E"/>
    <w:rsid w:val="00DD712A"/>
    <w:rsid w:val="00DD7CD9"/>
    <w:rsid w:val="00DE1210"/>
    <w:rsid w:val="00DE28E7"/>
    <w:rsid w:val="00DE36F9"/>
    <w:rsid w:val="00DE3EA4"/>
    <w:rsid w:val="00DE3FF7"/>
    <w:rsid w:val="00DE5B56"/>
    <w:rsid w:val="00DE7AA7"/>
    <w:rsid w:val="00DF19DD"/>
    <w:rsid w:val="00DF26A3"/>
    <w:rsid w:val="00DF2A19"/>
    <w:rsid w:val="00DF57B6"/>
    <w:rsid w:val="00DF585B"/>
    <w:rsid w:val="00DF6065"/>
    <w:rsid w:val="00DF6ED4"/>
    <w:rsid w:val="00DF79B5"/>
    <w:rsid w:val="00E0138A"/>
    <w:rsid w:val="00E01E29"/>
    <w:rsid w:val="00E032C4"/>
    <w:rsid w:val="00E05026"/>
    <w:rsid w:val="00E06502"/>
    <w:rsid w:val="00E06A27"/>
    <w:rsid w:val="00E06A35"/>
    <w:rsid w:val="00E11664"/>
    <w:rsid w:val="00E16B2B"/>
    <w:rsid w:val="00E1747A"/>
    <w:rsid w:val="00E224EF"/>
    <w:rsid w:val="00E22977"/>
    <w:rsid w:val="00E24DBE"/>
    <w:rsid w:val="00E255AA"/>
    <w:rsid w:val="00E25AF9"/>
    <w:rsid w:val="00E27B36"/>
    <w:rsid w:val="00E304BE"/>
    <w:rsid w:val="00E319A7"/>
    <w:rsid w:val="00E32881"/>
    <w:rsid w:val="00E32AEE"/>
    <w:rsid w:val="00E35F87"/>
    <w:rsid w:val="00E3799A"/>
    <w:rsid w:val="00E403FA"/>
    <w:rsid w:val="00E40738"/>
    <w:rsid w:val="00E40BD5"/>
    <w:rsid w:val="00E42A36"/>
    <w:rsid w:val="00E43607"/>
    <w:rsid w:val="00E45359"/>
    <w:rsid w:val="00E45869"/>
    <w:rsid w:val="00E45E33"/>
    <w:rsid w:val="00E46D2A"/>
    <w:rsid w:val="00E4759B"/>
    <w:rsid w:val="00E47BA0"/>
    <w:rsid w:val="00E509B0"/>
    <w:rsid w:val="00E519C3"/>
    <w:rsid w:val="00E52040"/>
    <w:rsid w:val="00E52375"/>
    <w:rsid w:val="00E531DB"/>
    <w:rsid w:val="00E53515"/>
    <w:rsid w:val="00E53902"/>
    <w:rsid w:val="00E544C7"/>
    <w:rsid w:val="00E56380"/>
    <w:rsid w:val="00E56939"/>
    <w:rsid w:val="00E574BE"/>
    <w:rsid w:val="00E575DA"/>
    <w:rsid w:val="00E6124E"/>
    <w:rsid w:val="00E626B3"/>
    <w:rsid w:val="00E64253"/>
    <w:rsid w:val="00E64F54"/>
    <w:rsid w:val="00E652DE"/>
    <w:rsid w:val="00E6556D"/>
    <w:rsid w:val="00E65B66"/>
    <w:rsid w:val="00E65B83"/>
    <w:rsid w:val="00E7094B"/>
    <w:rsid w:val="00E73900"/>
    <w:rsid w:val="00E73BA6"/>
    <w:rsid w:val="00E754B7"/>
    <w:rsid w:val="00E76CFE"/>
    <w:rsid w:val="00E77D26"/>
    <w:rsid w:val="00E80D5F"/>
    <w:rsid w:val="00E8105C"/>
    <w:rsid w:val="00E8250B"/>
    <w:rsid w:val="00E83762"/>
    <w:rsid w:val="00E85585"/>
    <w:rsid w:val="00E90155"/>
    <w:rsid w:val="00E90C68"/>
    <w:rsid w:val="00E9114C"/>
    <w:rsid w:val="00E91DFD"/>
    <w:rsid w:val="00E9391A"/>
    <w:rsid w:val="00E9497D"/>
    <w:rsid w:val="00E949EE"/>
    <w:rsid w:val="00E96168"/>
    <w:rsid w:val="00E97DBB"/>
    <w:rsid w:val="00EA0E0E"/>
    <w:rsid w:val="00EA1125"/>
    <w:rsid w:val="00EA1BFE"/>
    <w:rsid w:val="00EA5382"/>
    <w:rsid w:val="00EB13A2"/>
    <w:rsid w:val="00EB3370"/>
    <w:rsid w:val="00EB3960"/>
    <w:rsid w:val="00EB448E"/>
    <w:rsid w:val="00EB475C"/>
    <w:rsid w:val="00EB7CA3"/>
    <w:rsid w:val="00EC028F"/>
    <w:rsid w:val="00EC16C3"/>
    <w:rsid w:val="00EC20CB"/>
    <w:rsid w:val="00EC2AA0"/>
    <w:rsid w:val="00EC33C2"/>
    <w:rsid w:val="00EC4A2A"/>
    <w:rsid w:val="00EC5D8D"/>
    <w:rsid w:val="00EC619F"/>
    <w:rsid w:val="00EC6818"/>
    <w:rsid w:val="00EC70CE"/>
    <w:rsid w:val="00ED0DEE"/>
    <w:rsid w:val="00ED1FA6"/>
    <w:rsid w:val="00ED2DA7"/>
    <w:rsid w:val="00ED3443"/>
    <w:rsid w:val="00ED6C01"/>
    <w:rsid w:val="00ED6CF3"/>
    <w:rsid w:val="00EE2248"/>
    <w:rsid w:val="00EE4A50"/>
    <w:rsid w:val="00EE4FAF"/>
    <w:rsid w:val="00EE5630"/>
    <w:rsid w:val="00EE5FAF"/>
    <w:rsid w:val="00EE61E3"/>
    <w:rsid w:val="00EF02AE"/>
    <w:rsid w:val="00EF0446"/>
    <w:rsid w:val="00EF047A"/>
    <w:rsid w:val="00EF3B1A"/>
    <w:rsid w:val="00EF4012"/>
    <w:rsid w:val="00EF4E93"/>
    <w:rsid w:val="00F00EB7"/>
    <w:rsid w:val="00F01BC0"/>
    <w:rsid w:val="00F020EE"/>
    <w:rsid w:val="00F028EC"/>
    <w:rsid w:val="00F02D1F"/>
    <w:rsid w:val="00F035AB"/>
    <w:rsid w:val="00F038C9"/>
    <w:rsid w:val="00F046FA"/>
    <w:rsid w:val="00F0470A"/>
    <w:rsid w:val="00F04E64"/>
    <w:rsid w:val="00F05851"/>
    <w:rsid w:val="00F06B3A"/>
    <w:rsid w:val="00F15540"/>
    <w:rsid w:val="00F200FE"/>
    <w:rsid w:val="00F20952"/>
    <w:rsid w:val="00F23910"/>
    <w:rsid w:val="00F23BEB"/>
    <w:rsid w:val="00F24164"/>
    <w:rsid w:val="00F24421"/>
    <w:rsid w:val="00F2468A"/>
    <w:rsid w:val="00F24703"/>
    <w:rsid w:val="00F24716"/>
    <w:rsid w:val="00F24787"/>
    <w:rsid w:val="00F2580D"/>
    <w:rsid w:val="00F25C25"/>
    <w:rsid w:val="00F26F55"/>
    <w:rsid w:val="00F27E31"/>
    <w:rsid w:val="00F306DF"/>
    <w:rsid w:val="00F30B3B"/>
    <w:rsid w:val="00F320F3"/>
    <w:rsid w:val="00F32337"/>
    <w:rsid w:val="00F32FF1"/>
    <w:rsid w:val="00F3351A"/>
    <w:rsid w:val="00F3676C"/>
    <w:rsid w:val="00F40AE8"/>
    <w:rsid w:val="00F4158C"/>
    <w:rsid w:val="00F43356"/>
    <w:rsid w:val="00F4602F"/>
    <w:rsid w:val="00F47F33"/>
    <w:rsid w:val="00F50DBB"/>
    <w:rsid w:val="00F51E2B"/>
    <w:rsid w:val="00F52542"/>
    <w:rsid w:val="00F52897"/>
    <w:rsid w:val="00F539F8"/>
    <w:rsid w:val="00F54EC5"/>
    <w:rsid w:val="00F55121"/>
    <w:rsid w:val="00F601C6"/>
    <w:rsid w:val="00F608BB"/>
    <w:rsid w:val="00F608D7"/>
    <w:rsid w:val="00F62E14"/>
    <w:rsid w:val="00F635DD"/>
    <w:rsid w:val="00F641B9"/>
    <w:rsid w:val="00F6560B"/>
    <w:rsid w:val="00F657CE"/>
    <w:rsid w:val="00F660DC"/>
    <w:rsid w:val="00F665E0"/>
    <w:rsid w:val="00F67A87"/>
    <w:rsid w:val="00F7171C"/>
    <w:rsid w:val="00F71F31"/>
    <w:rsid w:val="00F725C0"/>
    <w:rsid w:val="00F728DC"/>
    <w:rsid w:val="00F72931"/>
    <w:rsid w:val="00F73346"/>
    <w:rsid w:val="00F73A24"/>
    <w:rsid w:val="00F7451A"/>
    <w:rsid w:val="00F75CD9"/>
    <w:rsid w:val="00F80260"/>
    <w:rsid w:val="00F808DD"/>
    <w:rsid w:val="00F8129F"/>
    <w:rsid w:val="00F812FA"/>
    <w:rsid w:val="00F82445"/>
    <w:rsid w:val="00F8260E"/>
    <w:rsid w:val="00F8357C"/>
    <w:rsid w:val="00F83635"/>
    <w:rsid w:val="00F836F0"/>
    <w:rsid w:val="00F839FB"/>
    <w:rsid w:val="00F84587"/>
    <w:rsid w:val="00F84C81"/>
    <w:rsid w:val="00F85004"/>
    <w:rsid w:val="00F8719C"/>
    <w:rsid w:val="00F87EF7"/>
    <w:rsid w:val="00F90098"/>
    <w:rsid w:val="00F90EC0"/>
    <w:rsid w:val="00F916FB"/>
    <w:rsid w:val="00F91A5B"/>
    <w:rsid w:val="00F92B55"/>
    <w:rsid w:val="00F943B9"/>
    <w:rsid w:val="00F952DF"/>
    <w:rsid w:val="00F9570B"/>
    <w:rsid w:val="00F95DB1"/>
    <w:rsid w:val="00F95DD5"/>
    <w:rsid w:val="00FA019E"/>
    <w:rsid w:val="00FA2391"/>
    <w:rsid w:val="00FA2D92"/>
    <w:rsid w:val="00FA31D4"/>
    <w:rsid w:val="00FA577F"/>
    <w:rsid w:val="00FA5972"/>
    <w:rsid w:val="00FA68C6"/>
    <w:rsid w:val="00FA6B9A"/>
    <w:rsid w:val="00FB01A9"/>
    <w:rsid w:val="00FB0C7C"/>
    <w:rsid w:val="00FB15CC"/>
    <w:rsid w:val="00FB2EAF"/>
    <w:rsid w:val="00FB4C2C"/>
    <w:rsid w:val="00FB503A"/>
    <w:rsid w:val="00FB5E19"/>
    <w:rsid w:val="00FB6D71"/>
    <w:rsid w:val="00FB6FEC"/>
    <w:rsid w:val="00FB711E"/>
    <w:rsid w:val="00FC007E"/>
    <w:rsid w:val="00FC2D08"/>
    <w:rsid w:val="00FC2FE8"/>
    <w:rsid w:val="00FC2FF3"/>
    <w:rsid w:val="00FC43CD"/>
    <w:rsid w:val="00FC4581"/>
    <w:rsid w:val="00FC45C3"/>
    <w:rsid w:val="00FC490D"/>
    <w:rsid w:val="00FD0423"/>
    <w:rsid w:val="00FD15A8"/>
    <w:rsid w:val="00FD1E89"/>
    <w:rsid w:val="00FD228D"/>
    <w:rsid w:val="00FD22D5"/>
    <w:rsid w:val="00FD2D5C"/>
    <w:rsid w:val="00FD3A4E"/>
    <w:rsid w:val="00FD49D7"/>
    <w:rsid w:val="00FD4C9B"/>
    <w:rsid w:val="00FE0171"/>
    <w:rsid w:val="00FE0C7F"/>
    <w:rsid w:val="00FE1C63"/>
    <w:rsid w:val="00FE20F5"/>
    <w:rsid w:val="00FE2157"/>
    <w:rsid w:val="00FE3004"/>
    <w:rsid w:val="00FE42FD"/>
    <w:rsid w:val="00FE44A9"/>
    <w:rsid w:val="00FE55F9"/>
    <w:rsid w:val="00FE6C2B"/>
    <w:rsid w:val="00FE7709"/>
    <w:rsid w:val="00FE7CFB"/>
    <w:rsid w:val="00FF05B6"/>
    <w:rsid w:val="00FF0E10"/>
    <w:rsid w:val="00FF1CAB"/>
    <w:rsid w:val="00FF34D3"/>
    <w:rsid w:val="00FF6A16"/>
    <w:rsid w:val="00FF6A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AFEAF"/>
  <w15:docId w15:val="{73540B10-B309-4470-8141-5124E5635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516136"/>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D20819"/>
    <w:pPr>
      <w:tabs>
        <w:tab w:val="right" w:leader="dot" w:pos="9350"/>
      </w:tabs>
      <w:spacing w:after="100"/>
      <w:ind w:left="240"/>
    </w:pPr>
    <w:rPr>
      <w:noProof/>
    </w:r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3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D96B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B35"/>
    <w:rPr>
      <w:rFonts w:ascii="Times New Roman" w:hAnsi="Times New Roman"/>
      <w:sz w:val="24"/>
      <w:lang w:val="en-GB"/>
    </w:rPr>
  </w:style>
  <w:style w:type="paragraph" w:styleId="Footer">
    <w:name w:val="footer"/>
    <w:basedOn w:val="Normal"/>
    <w:link w:val="FooterChar"/>
    <w:uiPriority w:val="99"/>
    <w:unhideWhenUsed/>
    <w:rsid w:val="00D96B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B35"/>
    <w:rPr>
      <w:rFonts w:ascii="Times New Roman" w:hAnsi="Times New Roman"/>
      <w:sz w:val="24"/>
      <w:lang w:val="en-GB"/>
    </w:rPr>
  </w:style>
  <w:style w:type="paragraph" w:customStyle="1" w:styleId="prj1">
    <w:name w:val="prj1"/>
    <w:basedOn w:val="Normal"/>
    <w:rsid w:val="00E949EE"/>
    <w:pPr>
      <w:pBdr>
        <w:top w:val="single" w:sz="4" w:space="0" w:color="B1BBCC"/>
        <w:left w:val="single" w:sz="4" w:space="0" w:color="B1BBCC"/>
        <w:bottom w:val="single" w:sz="4" w:space="0" w:color="B1BBCC"/>
        <w:right w:val="single" w:sz="4" w:space="0" w:color="B1BBCC"/>
      </w:pBdr>
      <w:spacing w:before="100" w:beforeAutospacing="1" w:after="100" w:afterAutospacing="1" w:line="240" w:lineRule="auto"/>
      <w:jc w:val="left"/>
    </w:pPr>
    <w:rPr>
      <w:rFonts w:ascii="Calibri" w:eastAsia="Times New Roman" w:hAnsi="Calibri" w:cs="Calibri"/>
      <w:sz w:val="22"/>
      <w:lang w:eastAsia="en-GB"/>
    </w:rPr>
  </w:style>
  <w:style w:type="paragraph" w:styleId="NoSpacing">
    <w:name w:val="No Spacing"/>
    <w:uiPriority w:val="1"/>
    <w:qFormat/>
    <w:rsid w:val="00C65595"/>
    <w:pPr>
      <w:spacing w:after="0" w:line="240" w:lineRule="auto"/>
      <w:jc w:val="both"/>
    </w:pPr>
    <w:rPr>
      <w:rFonts w:ascii="Times New Roman" w:hAnsi="Times New Roman"/>
      <w:sz w:val="24"/>
      <w:lang w:val="en-GB"/>
    </w:rPr>
  </w:style>
  <w:style w:type="paragraph" w:customStyle="1" w:styleId="Normal1">
    <w:name w:val="Normal1"/>
    <w:rsid w:val="00264E08"/>
    <w:pPr>
      <w:spacing w:after="0" w:line="360" w:lineRule="auto"/>
      <w:jc w:val="both"/>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516136"/>
    <w:rPr>
      <w:rFonts w:asciiTheme="majorHAnsi" w:eastAsiaTheme="majorEastAsia" w:hAnsiTheme="majorHAnsi" w:cstheme="majorBidi"/>
      <w:color w:val="243F60" w:themeColor="accent1" w:themeShade="7F"/>
      <w:sz w:val="24"/>
      <w:szCs w:val="24"/>
      <w:lang w:val="en-GB"/>
    </w:rPr>
  </w:style>
  <w:style w:type="character" w:styleId="Emphasis">
    <w:name w:val="Emphasis"/>
    <w:basedOn w:val="DefaultParagraphFont"/>
    <w:uiPriority w:val="20"/>
    <w:qFormat/>
    <w:rsid w:val="00121F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47856">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115562457">
      <w:bodyDiv w:val="1"/>
      <w:marLeft w:val="0"/>
      <w:marRight w:val="0"/>
      <w:marTop w:val="0"/>
      <w:marBottom w:val="0"/>
      <w:divBdr>
        <w:top w:val="none" w:sz="0" w:space="0" w:color="auto"/>
        <w:left w:val="none" w:sz="0" w:space="0" w:color="auto"/>
        <w:bottom w:val="none" w:sz="0" w:space="0" w:color="auto"/>
        <w:right w:val="none" w:sz="0" w:space="0" w:color="auto"/>
      </w:divBdr>
    </w:div>
    <w:div w:id="124857863">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86217600">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6256123">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586042480">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sChild>
    </w:div>
    <w:div w:id="351273302">
      <w:bodyDiv w:val="1"/>
      <w:marLeft w:val="0"/>
      <w:marRight w:val="0"/>
      <w:marTop w:val="0"/>
      <w:marBottom w:val="0"/>
      <w:divBdr>
        <w:top w:val="none" w:sz="0" w:space="0" w:color="auto"/>
        <w:left w:val="none" w:sz="0" w:space="0" w:color="auto"/>
        <w:bottom w:val="none" w:sz="0" w:space="0" w:color="auto"/>
        <w:right w:val="none" w:sz="0" w:space="0" w:color="auto"/>
      </w:divBdr>
    </w:div>
    <w:div w:id="368409446">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499468147">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73786460">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651522021">
      <w:bodyDiv w:val="1"/>
      <w:marLeft w:val="0"/>
      <w:marRight w:val="0"/>
      <w:marTop w:val="0"/>
      <w:marBottom w:val="0"/>
      <w:divBdr>
        <w:top w:val="none" w:sz="0" w:space="0" w:color="auto"/>
        <w:left w:val="none" w:sz="0" w:space="0" w:color="auto"/>
        <w:bottom w:val="none" w:sz="0" w:space="0" w:color="auto"/>
        <w:right w:val="none" w:sz="0" w:space="0" w:color="auto"/>
      </w:divBdr>
    </w:div>
    <w:div w:id="697436042">
      <w:bodyDiv w:val="1"/>
      <w:marLeft w:val="0"/>
      <w:marRight w:val="0"/>
      <w:marTop w:val="0"/>
      <w:marBottom w:val="0"/>
      <w:divBdr>
        <w:top w:val="none" w:sz="0" w:space="0" w:color="auto"/>
        <w:left w:val="none" w:sz="0" w:space="0" w:color="auto"/>
        <w:bottom w:val="none" w:sz="0" w:space="0" w:color="auto"/>
        <w:right w:val="none" w:sz="0" w:space="0" w:color="auto"/>
      </w:divBdr>
    </w:div>
    <w:div w:id="699471291">
      <w:bodyDiv w:val="1"/>
      <w:marLeft w:val="0"/>
      <w:marRight w:val="0"/>
      <w:marTop w:val="0"/>
      <w:marBottom w:val="0"/>
      <w:divBdr>
        <w:top w:val="none" w:sz="0" w:space="0" w:color="auto"/>
        <w:left w:val="none" w:sz="0" w:space="0" w:color="auto"/>
        <w:bottom w:val="none" w:sz="0" w:space="0" w:color="auto"/>
        <w:right w:val="none" w:sz="0" w:space="0" w:color="auto"/>
      </w:divBdr>
    </w:div>
    <w:div w:id="735132001">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80608551">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804928970">
      <w:bodyDiv w:val="1"/>
      <w:marLeft w:val="0"/>
      <w:marRight w:val="0"/>
      <w:marTop w:val="0"/>
      <w:marBottom w:val="0"/>
      <w:divBdr>
        <w:top w:val="none" w:sz="0" w:space="0" w:color="auto"/>
        <w:left w:val="none" w:sz="0" w:space="0" w:color="auto"/>
        <w:bottom w:val="none" w:sz="0" w:space="0" w:color="auto"/>
        <w:right w:val="none" w:sz="0" w:space="0" w:color="auto"/>
      </w:divBdr>
    </w:div>
    <w:div w:id="865751376">
      <w:bodyDiv w:val="1"/>
      <w:marLeft w:val="0"/>
      <w:marRight w:val="0"/>
      <w:marTop w:val="0"/>
      <w:marBottom w:val="0"/>
      <w:divBdr>
        <w:top w:val="none" w:sz="0" w:space="0" w:color="auto"/>
        <w:left w:val="none" w:sz="0" w:space="0" w:color="auto"/>
        <w:bottom w:val="none" w:sz="0" w:space="0" w:color="auto"/>
        <w:right w:val="none" w:sz="0" w:space="0" w:color="auto"/>
      </w:divBdr>
    </w:div>
    <w:div w:id="1008407839">
      <w:bodyDiv w:val="1"/>
      <w:marLeft w:val="0"/>
      <w:marRight w:val="0"/>
      <w:marTop w:val="0"/>
      <w:marBottom w:val="0"/>
      <w:divBdr>
        <w:top w:val="none" w:sz="0" w:space="0" w:color="auto"/>
        <w:left w:val="none" w:sz="0" w:space="0" w:color="auto"/>
        <w:bottom w:val="none" w:sz="0" w:space="0" w:color="auto"/>
        <w:right w:val="none" w:sz="0" w:space="0" w:color="auto"/>
      </w:divBdr>
      <w:divsChild>
        <w:div w:id="678392925">
          <w:marLeft w:val="0"/>
          <w:marRight w:val="0"/>
          <w:marTop w:val="0"/>
          <w:marBottom w:val="0"/>
          <w:divBdr>
            <w:top w:val="none" w:sz="0" w:space="0" w:color="auto"/>
            <w:left w:val="none" w:sz="0" w:space="0" w:color="auto"/>
            <w:bottom w:val="none" w:sz="0" w:space="0" w:color="auto"/>
            <w:right w:val="none" w:sz="0" w:space="0" w:color="auto"/>
          </w:divBdr>
        </w:div>
      </w:divsChild>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16427185">
      <w:bodyDiv w:val="1"/>
      <w:marLeft w:val="0"/>
      <w:marRight w:val="0"/>
      <w:marTop w:val="0"/>
      <w:marBottom w:val="0"/>
      <w:divBdr>
        <w:top w:val="none" w:sz="0" w:space="0" w:color="auto"/>
        <w:left w:val="none" w:sz="0" w:space="0" w:color="auto"/>
        <w:bottom w:val="none" w:sz="0" w:space="0" w:color="auto"/>
        <w:right w:val="none" w:sz="0" w:space="0" w:color="auto"/>
      </w:divBdr>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125932722">
      <w:bodyDiv w:val="1"/>
      <w:marLeft w:val="0"/>
      <w:marRight w:val="0"/>
      <w:marTop w:val="0"/>
      <w:marBottom w:val="0"/>
      <w:divBdr>
        <w:top w:val="none" w:sz="0" w:space="0" w:color="auto"/>
        <w:left w:val="none" w:sz="0" w:space="0" w:color="auto"/>
        <w:bottom w:val="none" w:sz="0" w:space="0" w:color="auto"/>
        <w:right w:val="none" w:sz="0" w:space="0" w:color="auto"/>
      </w:divBdr>
    </w:div>
    <w:div w:id="1155948482">
      <w:bodyDiv w:val="1"/>
      <w:marLeft w:val="0"/>
      <w:marRight w:val="0"/>
      <w:marTop w:val="0"/>
      <w:marBottom w:val="0"/>
      <w:divBdr>
        <w:top w:val="none" w:sz="0" w:space="0" w:color="auto"/>
        <w:left w:val="none" w:sz="0" w:space="0" w:color="auto"/>
        <w:bottom w:val="none" w:sz="0" w:space="0" w:color="auto"/>
        <w:right w:val="none" w:sz="0" w:space="0" w:color="auto"/>
      </w:divBdr>
    </w:div>
    <w:div w:id="1171218843">
      <w:bodyDiv w:val="1"/>
      <w:marLeft w:val="0"/>
      <w:marRight w:val="0"/>
      <w:marTop w:val="0"/>
      <w:marBottom w:val="0"/>
      <w:divBdr>
        <w:top w:val="none" w:sz="0" w:space="0" w:color="auto"/>
        <w:left w:val="none" w:sz="0" w:space="0" w:color="auto"/>
        <w:bottom w:val="none" w:sz="0" w:space="0" w:color="auto"/>
        <w:right w:val="none" w:sz="0" w:space="0" w:color="auto"/>
      </w:divBdr>
    </w:div>
    <w:div w:id="1189173883">
      <w:bodyDiv w:val="1"/>
      <w:marLeft w:val="0"/>
      <w:marRight w:val="0"/>
      <w:marTop w:val="0"/>
      <w:marBottom w:val="0"/>
      <w:divBdr>
        <w:top w:val="none" w:sz="0" w:space="0" w:color="auto"/>
        <w:left w:val="none" w:sz="0" w:space="0" w:color="auto"/>
        <w:bottom w:val="none" w:sz="0" w:space="0" w:color="auto"/>
        <w:right w:val="none" w:sz="0" w:space="0" w:color="auto"/>
      </w:divBdr>
    </w:div>
    <w:div w:id="1265461129">
      <w:bodyDiv w:val="1"/>
      <w:marLeft w:val="0"/>
      <w:marRight w:val="0"/>
      <w:marTop w:val="0"/>
      <w:marBottom w:val="0"/>
      <w:divBdr>
        <w:top w:val="none" w:sz="0" w:space="0" w:color="auto"/>
        <w:left w:val="none" w:sz="0" w:space="0" w:color="auto"/>
        <w:bottom w:val="none" w:sz="0" w:space="0" w:color="auto"/>
        <w:right w:val="none" w:sz="0" w:space="0" w:color="auto"/>
      </w:divBdr>
    </w:div>
    <w:div w:id="1270430158">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651451207">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 w:id="1668241782">
          <w:marLeft w:val="360"/>
          <w:marRight w:val="0"/>
          <w:marTop w:val="0"/>
          <w:marBottom w:val="0"/>
          <w:divBdr>
            <w:top w:val="none" w:sz="0" w:space="0" w:color="auto"/>
            <w:left w:val="none" w:sz="0" w:space="0" w:color="auto"/>
            <w:bottom w:val="none" w:sz="0" w:space="0" w:color="auto"/>
            <w:right w:val="none" w:sz="0" w:space="0" w:color="auto"/>
          </w:divBdr>
        </w:div>
      </w:divsChild>
    </w:div>
    <w:div w:id="1353606935">
      <w:bodyDiv w:val="1"/>
      <w:marLeft w:val="0"/>
      <w:marRight w:val="0"/>
      <w:marTop w:val="0"/>
      <w:marBottom w:val="0"/>
      <w:divBdr>
        <w:top w:val="none" w:sz="0" w:space="0" w:color="auto"/>
        <w:left w:val="none" w:sz="0" w:space="0" w:color="auto"/>
        <w:bottom w:val="none" w:sz="0" w:space="0" w:color="auto"/>
        <w:right w:val="none" w:sz="0" w:space="0" w:color="auto"/>
      </w:divBdr>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79348663">
      <w:bodyDiv w:val="1"/>
      <w:marLeft w:val="0"/>
      <w:marRight w:val="0"/>
      <w:marTop w:val="0"/>
      <w:marBottom w:val="0"/>
      <w:divBdr>
        <w:top w:val="none" w:sz="0" w:space="0" w:color="auto"/>
        <w:left w:val="none" w:sz="0" w:space="0" w:color="auto"/>
        <w:bottom w:val="none" w:sz="0" w:space="0" w:color="auto"/>
        <w:right w:val="none" w:sz="0" w:space="0" w:color="auto"/>
      </w:divBdr>
    </w:div>
    <w:div w:id="1504393816">
      <w:bodyDiv w:val="1"/>
      <w:marLeft w:val="0"/>
      <w:marRight w:val="0"/>
      <w:marTop w:val="0"/>
      <w:marBottom w:val="0"/>
      <w:divBdr>
        <w:top w:val="none" w:sz="0" w:space="0" w:color="auto"/>
        <w:left w:val="none" w:sz="0" w:space="0" w:color="auto"/>
        <w:bottom w:val="none" w:sz="0" w:space="0" w:color="auto"/>
        <w:right w:val="none" w:sz="0" w:space="0" w:color="auto"/>
      </w:divBdr>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88024384">
      <w:bodyDiv w:val="1"/>
      <w:marLeft w:val="0"/>
      <w:marRight w:val="0"/>
      <w:marTop w:val="0"/>
      <w:marBottom w:val="0"/>
      <w:divBdr>
        <w:top w:val="none" w:sz="0" w:space="0" w:color="auto"/>
        <w:left w:val="none" w:sz="0" w:space="0" w:color="auto"/>
        <w:bottom w:val="none" w:sz="0" w:space="0" w:color="auto"/>
        <w:right w:val="none" w:sz="0" w:space="0" w:color="auto"/>
      </w:divBdr>
    </w:div>
    <w:div w:id="1756047575">
      <w:bodyDiv w:val="1"/>
      <w:marLeft w:val="0"/>
      <w:marRight w:val="0"/>
      <w:marTop w:val="0"/>
      <w:marBottom w:val="0"/>
      <w:divBdr>
        <w:top w:val="none" w:sz="0" w:space="0" w:color="auto"/>
        <w:left w:val="none" w:sz="0" w:space="0" w:color="auto"/>
        <w:bottom w:val="none" w:sz="0" w:space="0" w:color="auto"/>
        <w:right w:val="none" w:sz="0" w:space="0" w:color="auto"/>
      </w:divBdr>
    </w:div>
    <w:div w:id="1797022497">
      <w:bodyDiv w:val="1"/>
      <w:marLeft w:val="0"/>
      <w:marRight w:val="0"/>
      <w:marTop w:val="0"/>
      <w:marBottom w:val="0"/>
      <w:divBdr>
        <w:top w:val="none" w:sz="0" w:space="0" w:color="auto"/>
        <w:left w:val="none" w:sz="0" w:space="0" w:color="auto"/>
        <w:bottom w:val="none" w:sz="0" w:space="0" w:color="auto"/>
        <w:right w:val="none" w:sz="0" w:space="0" w:color="auto"/>
      </w:divBdr>
    </w:div>
    <w:div w:id="1833177021">
      <w:bodyDiv w:val="1"/>
      <w:marLeft w:val="0"/>
      <w:marRight w:val="0"/>
      <w:marTop w:val="0"/>
      <w:marBottom w:val="0"/>
      <w:divBdr>
        <w:top w:val="none" w:sz="0" w:space="0" w:color="auto"/>
        <w:left w:val="none" w:sz="0" w:space="0" w:color="auto"/>
        <w:bottom w:val="none" w:sz="0" w:space="0" w:color="auto"/>
        <w:right w:val="none" w:sz="0" w:space="0" w:color="auto"/>
      </w:divBdr>
    </w:div>
    <w:div w:id="1847163153">
      <w:bodyDiv w:val="1"/>
      <w:marLeft w:val="0"/>
      <w:marRight w:val="0"/>
      <w:marTop w:val="0"/>
      <w:marBottom w:val="0"/>
      <w:divBdr>
        <w:top w:val="none" w:sz="0" w:space="0" w:color="auto"/>
        <w:left w:val="none" w:sz="0" w:space="0" w:color="auto"/>
        <w:bottom w:val="none" w:sz="0" w:space="0" w:color="auto"/>
        <w:right w:val="none" w:sz="0" w:space="0" w:color="auto"/>
      </w:divBdr>
    </w:div>
    <w:div w:id="1852648577">
      <w:bodyDiv w:val="1"/>
      <w:marLeft w:val="0"/>
      <w:marRight w:val="0"/>
      <w:marTop w:val="0"/>
      <w:marBottom w:val="0"/>
      <w:divBdr>
        <w:top w:val="none" w:sz="0" w:space="0" w:color="auto"/>
        <w:left w:val="none" w:sz="0" w:space="0" w:color="auto"/>
        <w:bottom w:val="none" w:sz="0" w:space="0" w:color="auto"/>
        <w:right w:val="none" w:sz="0" w:space="0" w:color="auto"/>
      </w:divBdr>
      <w:divsChild>
        <w:div w:id="1302732481">
          <w:marLeft w:val="432"/>
          <w:marRight w:val="0"/>
          <w:marTop w:val="120"/>
          <w:marBottom w:val="0"/>
          <w:divBdr>
            <w:top w:val="none" w:sz="0" w:space="0" w:color="auto"/>
            <w:left w:val="none" w:sz="0" w:space="0" w:color="auto"/>
            <w:bottom w:val="none" w:sz="0" w:space="0" w:color="auto"/>
            <w:right w:val="none" w:sz="0" w:space="0" w:color="auto"/>
          </w:divBdr>
        </w:div>
        <w:div w:id="2074084821">
          <w:marLeft w:val="432"/>
          <w:marRight w:val="0"/>
          <w:marTop w:val="120"/>
          <w:marBottom w:val="0"/>
          <w:divBdr>
            <w:top w:val="none" w:sz="0" w:space="0" w:color="auto"/>
            <w:left w:val="none" w:sz="0" w:space="0" w:color="auto"/>
            <w:bottom w:val="none" w:sz="0" w:space="0" w:color="auto"/>
            <w:right w:val="none" w:sz="0" w:space="0" w:color="auto"/>
          </w:divBdr>
        </w:div>
        <w:div w:id="75173653">
          <w:marLeft w:val="432"/>
          <w:marRight w:val="0"/>
          <w:marTop w:val="120"/>
          <w:marBottom w:val="0"/>
          <w:divBdr>
            <w:top w:val="none" w:sz="0" w:space="0" w:color="auto"/>
            <w:left w:val="none" w:sz="0" w:space="0" w:color="auto"/>
            <w:bottom w:val="none" w:sz="0" w:space="0" w:color="auto"/>
            <w:right w:val="none" w:sz="0" w:space="0" w:color="auto"/>
          </w:divBdr>
        </w:div>
        <w:div w:id="1676766286">
          <w:marLeft w:val="432"/>
          <w:marRight w:val="0"/>
          <w:marTop w:val="120"/>
          <w:marBottom w:val="0"/>
          <w:divBdr>
            <w:top w:val="none" w:sz="0" w:space="0" w:color="auto"/>
            <w:left w:val="none" w:sz="0" w:space="0" w:color="auto"/>
            <w:bottom w:val="none" w:sz="0" w:space="0" w:color="auto"/>
            <w:right w:val="none" w:sz="0" w:space="0" w:color="auto"/>
          </w:divBdr>
        </w:div>
        <w:div w:id="1433939583">
          <w:marLeft w:val="432"/>
          <w:marRight w:val="0"/>
          <w:marTop w:val="120"/>
          <w:marBottom w:val="0"/>
          <w:divBdr>
            <w:top w:val="none" w:sz="0" w:space="0" w:color="auto"/>
            <w:left w:val="none" w:sz="0" w:space="0" w:color="auto"/>
            <w:bottom w:val="none" w:sz="0" w:space="0" w:color="auto"/>
            <w:right w:val="none" w:sz="0" w:space="0" w:color="auto"/>
          </w:divBdr>
        </w:div>
        <w:div w:id="441460808">
          <w:marLeft w:val="432"/>
          <w:marRight w:val="0"/>
          <w:marTop w:val="120"/>
          <w:marBottom w:val="0"/>
          <w:divBdr>
            <w:top w:val="none" w:sz="0" w:space="0" w:color="auto"/>
            <w:left w:val="none" w:sz="0" w:space="0" w:color="auto"/>
            <w:bottom w:val="none" w:sz="0" w:space="0" w:color="auto"/>
            <w:right w:val="none" w:sz="0" w:space="0" w:color="auto"/>
          </w:divBdr>
        </w:div>
      </w:divsChild>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17671128">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92639114">
      <w:bodyDiv w:val="1"/>
      <w:marLeft w:val="0"/>
      <w:marRight w:val="0"/>
      <w:marTop w:val="0"/>
      <w:marBottom w:val="0"/>
      <w:divBdr>
        <w:top w:val="none" w:sz="0" w:space="0" w:color="auto"/>
        <w:left w:val="none" w:sz="0" w:space="0" w:color="auto"/>
        <w:bottom w:val="none" w:sz="0" w:space="0" w:color="auto"/>
        <w:right w:val="none" w:sz="0" w:space="0" w:color="auto"/>
      </w:divBdr>
    </w:div>
    <w:div w:id="2085373663">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834DA-1F44-4F55-A7BB-BEF06D22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4256</Words>
  <Characters>24263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Ivaylo Georgiev</dc:creator>
  <cp:keywords/>
  <dc:description/>
  <cp:lastModifiedBy>Ivaylo Georgiev</cp:lastModifiedBy>
  <cp:revision>6</cp:revision>
  <dcterms:created xsi:type="dcterms:W3CDTF">2024-11-16T11:01:00Z</dcterms:created>
  <dcterms:modified xsi:type="dcterms:W3CDTF">2024-11-16T11:23:00Z</dcterms:modified>
</cp:coreProperties>
</file>