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22874" w14:textId="77777777" w:rsidR="003864C5" w:rsidRPr="003864C5" w:rsidRDefault="003864C5" w:rsidP="003864C5">
      <w:pPr>
        <w:spacing w:after="0" w:line="240" w:lineRule="auto"/>
        <w:contextualSpacing/>
        <w:rPr>
          <w:rFonts w:ascii="Arial Nova Light" w:eastAsia="Times New Roman" w:hAnsi="Arial Nova Light" w:cs="Times New Roman"/>
          <w:caps/>
          <w:color w:val="404040"/>
          <w:spacing w:val="-10"/>
          <w:sz w:val="96"/>
          <w:szCs w:val="96"/>
        </w:rPr>
      </w:pPr>
      <w:r>
        <w:rPr>
          <w:rFonts w:ascii="Arial Nova Light" w:eastAsia="Times New Roman" w:hAnsi="Arial Nova Light" w:cs="Times New Roman"/>
          <w:caps/>
          <w:color w:val="404040"/>
          <w:spacing w:val="-10"/>
          <w:sz w:val="96"/>
          <w:szCs w:val="96"/>
        </w:rPr>
        <w:t>Chinese Balloons over North America</w:t>
      </w:r>
    </w:p>
    <w:p w14:paraId="5BB6AF99" w14:textId="77777777" w:rsidR="003864C5" w:rsidRPr="003864C5" w:rsidRDefault="003864C5" w:rsidP="003864C5">
      <w:pPr>
        <w:rPr>
          <w:rFonts w:ascii="Calibri" w:eastAsia="Calibri" w:hAnsi="Calibri" w:cs="Times New Roman"/>
        </w:rPr>
      </w:pPr>
    </w:p>
    <w:p w14:paraId="0A7B6909" w14:textId="77777777" w:rsidR="003864C5" w:rsidRPr="003864C5" w:rsidRDefault="003864C5" w:rsidP="003864C5">
      <w:pPr>
        <w:numPr>
          <w:ilvl w:val="1"/>
          <w:numId w:val="0"/>
        </w:numPr>
        <w:rPr>
          <w:rFonts w:ascii="Arial Nova Light" w:eastAsia="Times New Roman" w:hAnsi="Arial Nova Light" w:cs="Times New Roman"/>
          <w:smallCaps/>
          <w:color w:val="595959"/>
          <w:sz w:val="48"/>
          <w:szCs w:val="48"/>
        </w:rPr>
      </w:pPr>
      <w:r w:rsidRPr="003864C5">
        <w:rPr>
          <w:rFonts w:ascii="Arial Nova Light" w:eastAsia="Times New Roman" w:hAnsi="Arial Nova Light" w:cs="Times New Roman"/>
          <w:smallCaps/>
          <w:color w:val="595959"/>
          <w:sz w:val="48"/>
          <w:szCs w:val="48"/>
        </w:rPr>
        <w:t>UWTSD Ordnance, Munitions, and Explosives</w:t>
      </w:r>
    </w:p>
    <w:p w14:paraId="3B7939B0" w14:textId="77777777" w:rsidR="003864C5" w:rsidRPr="003864C5" w:rsidRDefault="003864C5" w:rsidP="003864C5">
      <w:pPr>
        <w:numPr>
          <w:ilvl w:val="1"/>
          <w:numId w:val="0"/>
        </w:numPr>
        <w:rPr>
          <w:rFonts w:ascii="Arial Nova Light" w:eastAsia="Times New Roman" w:hAnsi="Arial Nova Light" w:cs="Times New Roman"/>
          <w:smallCaps/>
          <w:color w:val="595959"/>
          <w:sz w:val="48"/>
          <w:szCs w:val="48"/>
        </w:rPr>
      </w:pPr>
      <w:r w:rsidRPr="003864C5">
        <w:rPr>
          <w:rFonts w:ascii="Arial Nova Light" w:eastAsia="Times New Roman" w:hAnsi="Arial Nova Light" w:cs="Times New Roman"/>
          <w:smallCaps/>
          <w:color w:val="595959"/>
          <w:sz w:val="48"/>
          <w:szCs w:val="48"/>
        </w:rPr>
        <w:t>ACDA</w:t>
      </w:r>
      <w:r>
        <w:rPr>
          <w:rFonts w:ascii="Arial Nova Light" w:eastAsia="Times New Roman" w:hAnsi="Arial Nova Light" w:cs="Times New Roman"/>
          <w:smallCaps/>
          <w:color w:val="595959"/>
          <w:sz w:val="48"/>
          <w:szCs w:val="48"/>
        </w:rPr>
        <w:t>5009 Electromagnetic Radiation</w:t>
      </w:r>
    </w:p>
    <w:p w14:paraId="34A6F05A" w14:textId="77777777" w:rsidR="003864C5" w:rsidRPr="003864C5" w:rsidRDefault="003864C5" w:rsidP="003864C5">
      <w:pPr>
        <w:numPr>
          <w:ilvl w:val="1"/>
          <w:numId w:val="0"/>
        </w:numPr>
        <w:rPr>
          <w:rFonts w:ascii="Arial Nova Light" w:eastAsia="Times New Roman" w:hAnsi="Arial Nova Light" w:cs="Times New Roman"/>
          <w:smallCaps/>
          <w:color w:val="595959"/>
          <w:sz w:val="48"/>
          <w:szCs w:val="48"/>
        </w:rPr>
      </w:pPr>
      <w:r w:rsidRPr="003864C5">
        <w:rPr>
          <w:rFonts w:ascii="Arial Nova Light" w:eastAsia="Times New Roman" w:hAnsi="Arial Nova Light" w:cs="Times New Roman"/>
          <w:smallCaps/>
          <w:color w:val="595959"/>
          <w:sz w:val="48"/>
          <w:szCs w:val="48"/>
        </w:rPr>
        <w:t xml:space="preserve">Lecturer: </w:t>
      </w:r>
      <w:r>
        <w:rPr>
          <w:rFonts w:ascii="Arial Nova Light" w:eastAsia="Times New Roman" w:hAnsi="Arial Nova Light" w:cs="Times New Roman"/>
          <w:smallCaps/>
          <w:color w:val="595959"/>
          <w:sz w:val="48"/>
          <w:szCs w:val="48"/>
        </w:rPr>
        <w:t>Chris Owen</w:t>
      </w:r>
    </w:p>
    <w:p w14:paraId="035F7741" w14:textId="77777777" w:rsidR="003864C5" w:rsidRPr="003864C5" w:rsidRDefault="003864C5" w:rsidP="003864C5">
      <w:pPr>
        <w:rPr>
          <w:rFonts w:ascii="Calibri" w:eastAsia="Calibri" w:hAnsi="Calibri" w:cs="Times New Roman"/>
        </w:rPr>
      </w:pPr>
    </w:p>
    <w:p w14:paraId="006EA1D4" w14:textId="77777777" w:rsidR="003864C5" w:rsidRPr="003864C5" w:rsidRDefault="003864C5" w:rsidP="003864C5">
      <w:pPr>
        <w:rPr>
          <w:rFonts w:ascii="Calibri" w:eastAsia="Calibri" w:hAnsi="Calibri" w:cs="Times New Roman"/>
        </w:rPr>
      </w:pPr>
    </w:p>
    <w:p w14:paraId="2F42F1BF" w14:textId="1454A039" w:rsidR="003864C5" w:rsidRPr="003864C5" w:rsidRDefault="003864C5" w:rsidP="003864C5">
      <w:pPr>
        <w:numPr>
          <w:ilvl w:val="1"/>
          <w:numId w:val="0"/>
        </w:numPr>
        <w:rPr>
          <w:rFonts w:ascii="Arial Nova Light" w:eastAsia="Times New Roman" w:hAnsi="Arial Nova Light" w:cs="Times New Roman"/>
          <w:smallCaps/>
          <w:color w:val="595959"/>
          <w:sz w:val="48"/>
          <w:szCs w:val="48"/>
        </w:rPr>
      </w:pPr>
      <w:r w:rsidRPr="003864C5">
        <w:rPr>
          <w:rFonts w:ascii="Arial Nova Light" w:eastAsia="Times New Roman" w:hAnsi="Arial Nova Light" w:cs="Times New Roman"/>
          <w:smallCaps/>
          <w:color w:val="595959"/>
          <w:sz w:val="48"/>
          <w:szCs w:val="48"/>
        </w:rPr>
        <w:t xml:space="preserve">Word Count: </w:t>
      </w:r>
      <w:r w:rsidRPr="003864C5">
        <w:rPr>
          <w:rFonts w:ascii="Arial Nova Light" w:eastAsia="Times New Roman" w:hAnsi="Arial Nova Light" w:cs="Times New Roman"/>
          <w:smallCaps/>
          <w:color w:val="595959"/>
          <w:sz w:val="48"/>
          <w:szCs w:val="48"/>
        </w:rPr>
        <w:fldChar w:fldCharType="begin"/>
      </w:r>
      <w:r w:rsidRPr="003864C5">
        <w:rPr>
          <w:rFonts w:ascii="Arial Nova Light" w:eastAsia="Times New Roman" w:hAnsi="Arial Nova Light" w:cs="Times New Roman"/>
          <w:smallCaps/>
          <w:color w:val="595959"/>
          <w:sz w:val="48"/>
          <w:szCs w:val="48"/>
        </w:rPr>
        <w:instrText xml:space="preserve"> NUMWORDS   \* MERGEFORMAT </w:instrText>
      </w:r>
      <w:r w:rsidRPr="003864C5">
        <w:rPr>
          <w:rFonts w:ascii="Arial Nova Light" w:eastAsia="Times New Roman" w:hAnsi="Arial Nova Light" w:cs="Times New Roman"/>
          <w:smallCaps/>
          <w:color w:val="595959"/>
          <w:sz w:val="48"/>
          <w:szCs w:val="48"/>
        </w:rPr>
        <w:fldChar w:fldCharType="separate"/>
      </w:r>
      <w:r w:rsidR="0045440B">
        <w:rPr>
          <w:rFonts w:ascii="Arial Nova Light" w:eastAsia="Times New Roman" w:hAnsi="Arial Nova Light" w:cs="Times New Roman"/>
          <w:smallCaps/>
          <w:noProof/>
          <w:color w:val="595959"/>
          <w:sz w:val="48"/>
          <w:szCs w:val="48"/>
        </w:rPr>
        <w:t>2656</w:t>
      </w:r>
      <w:r w:rsidRPr="003864C5">
        <w:rPr>
          <w:rFonts w:ascii="Arial Nova Light" w:eastAsia="Times New Roman" w:hAnsi="Arial Nova Light" w:cs="Times New Roman"/>
          <w:smallCaps/>
          <w:color w:val="595959"/>
          <w:sz w:val="48"/>
          <w:szCs w:val="48"/>
        </w:rPr>
        <w:fldChar w:fldCharType="end"/>
      </w:r>
    </w:p>
    <w:p w14:paraId="3640FAEA" w14:textId="77777777" w:rsidR="003864C5" w:rsidRPr="003864C5" w:rsidRDefault="003864C5" w:rsidP="003864C5">
      <w:pPr>
        <w:rPr>
          <w:rFonts w:ascii="Calibri" w:eastAsia="Calibri" w:hAnsi="Calibri" w:cs="Times New Roman"/>
        </w:rPr>
      </w:pPr>
    </w:p>
    <w:p w14:paraId="75E6AFC5" w14:textId="77777777" w:rsidR="003864C5" w:rsidRPr="003864C5" w:rsidRDefault="003864C5" w:rsidP="003864C5">
      <w:pPr>
        <w:numPr>
          <w:ilvl w:val="1"/>
          <w:numId w:val="0"/>
        </w:numPr>
        <w:jc w:val="right"/>
        <w:rPr>
          <w:rFonts w:ascii="Arial Nova Light" w:eastAsia="Times New Roman" w:hAnsi="Arial Nova Light" w:cs="Times New Roman"/>
          <w:smallCaps/>
          <w:color w:val="595959"/>
          <w:sz w:val="48"/>
          <w:szCs w:val="48"/>
        </w:rPr>
      </w:pPr>
      <w:r w:rsidRPr="003864C5">
        <w:rPr>
          <w:rFonts w:ascii="Arial Nova Light" w:eastAsia="Times New Roman" w:hAnsi="Arial Nova Light" w:cs="Times New Roman"/>
          <w:smallCaps/>
          <w:color w:val="595959"/>
          <w:sz w:val="48"/>
          <w:szCs w:val="48"/>
        </w:rPr>
        <w:t>Conor Bradshaw</w:t>
      </w:r>
      <w:r w:rsidRPr="003864C5">
        <w:rPr>
          <w:rFonts w:ascii="Arial Nova Light" w:eastAsia="Times New Roman" w:hAnsi="Arial Nova Light" w:cs="Times New Roman"/>
          <w:smallCaps/>
          <w:color w:val="595959"/>
          <w:sz w:val="48"/>
          <w:szCs w:val="48"/>
        </w:rPr>
        <w:br/>
        <w:t>1907871</w:t>
      </w:r>
      <w:r w:rsidRPr="003864C5">
        <w:rPr>
          <w:rFonts w:ascii="Arial Nova Light" w:eastAsia="Times New Roman" w:hAnsi="Arial Nova Light" w:cs="Times New Roman"/>
          <w:smallCaps/>
          <w:color w:val="595959"/>
          <w:sz w:val="48"/>
          <w:szCs w:val="48"/>
        </w:rPr>
        <w:br/>
        <w:t>Date: 0</w:t>
      </w:r>
      <w:r w:rsidR="00FD76D8">
        <w:rPr>
          <w:rFonts w:ascii="Arial Nova Light" w:eastAsia="Times New Roman" w:hAnsi="Arial Nova Light" w:cs="Times New Roman"/>
          <w:smallCaps/>
          <w:color w:val="595959"/>
          <w:sz w:val="48"/>
          <w:szCs w:val="48"/>
        </w:rPr>
        <w:t>9</w:t>
      </w:r>
      <w:r w:rsidRPr="003864C5">
        <w:rPr>
          <w:rFonts w:ascii="Arial Nova Light" w:eastAsia="Times New Roman" w:hAnsi="Arial Nova Light" w:cs="Times New Roman"/>
          <w:smallCaps/>
          <w:color w:val="595959"/>
          <w:sz w:val="48"/>
          <w:szCs w:val="48"/>
        </w:rPr>
        <w:t>/</w:t>
      </w:r>
      <w:r>
        <w:rPr>
          <w:rFonts w:ascii="Arial Nova Light" w:eastAsia="Times New Roman" w:hAnsi="Arial Nova Light" w:cs="Times New Roman"/>
          <w:smallCaps/>
          <w:color w:val="595959"/>
          <w:sz w:val="48"/>
          <w:szCs w:val="48"/>
        </w:rPr>
        <w:t>05</w:t>
      </w:r>
      <w:r w:rsidRPr="003864C5">
        <w:rPr>
          <w:rFonts w:ascii="Arial Nova Light" w:eastAsia="Times New Roman" w:hAnsi="Arial Nova Light" w:cs="Times New Roman"/>
          <w:smallCaps/>
          <w:color w:val="595959"/>
          <w:sz w:val="48"/>
          <w:szCs w:val="48"/>
        </w:rPr>
        <w:t>/20</w:t>
      </w:r>
      <w:r>
        <w:rPr>
          <w:rFonts w:ascii="Arial Nova Light" w:eastAsia="Times New Roman" w:hAnsi="Arial Nova Light" w:cs="Times New Roman"/>
          <w:smallCaps/>
          <w:color w:val="595959"/>
          <w:sz w:val="48"/>
          <w:szCs w:val="48"/>
        </w:rPr>
        <w:t>23</w:t>
      </w:r>
    </w:p>
    <w:p w14:paraId="2DF2091C" w14:textId="77777777" w:rsidR="003864C5" w:rsidRPr="003864C5" w:rsidRDefault="003864C5" w:rsidP="003864C5">
      <w:pPr>
        <w:rPr>
          <w:rFonts w:ascii="Arial Nova Light" w:eastAsia="Times New Roman" w:hAnsi="Arial Nova Light" w:cs="Times New Roman"/>
          <w:smallCaps/>
          <w:color w:val="595959"/>
          <w:sz w:val="48"/>
          <w:szCs w:val="48"/>
        </w:rPr>
      </w:pPr>
      <w:r w:rsidRPr="003864C5">
        <w:rPr>
          <w:rFonts w:ascii="Calibri" w:eastAsia="Calibri" w:hAnsi="Calibri" w:cs="Times New Roman"/>
          <w:sz w:val="48"/>
          <w:szCs w:val="48"/>
        </w:rPr>
        <w:br w:type="page"/>
      </w:r>
    </w:p>
    <w:sdt>
      <w:sdtPr>
        <w:rPr>
          <w:rFonts w:ascii="Arial" w:eastAsia="Calibri" w:hAnsi="Arial" w:cs="Arial"/>
        </w:rPr>
        <w:id w:val="718321114"/>
        <w:docPartObj>
          <w:docPartGallery w:val="Table of Contents"/>
          <w:docPartUnique/>
        </w:docPartObj>
      </w:sdtPr>
      <w:sdtEndPr>
        <w:rPr>
          <w:rFonts w:ascii="Calibri" w:hAnsi="Calibri" w:cs="Times New Roman"/>
          <w:b/>
          <w:bCs/>
          <w:noProof/>
        </w:rPr>
      </w:sdtEndPr>
      <w:sdtContent>
        <w:p w14:paraId="39544A6B" w14:textId="77777777" w:rsidR="003864C5" w:rsidRPr="003864C5" w:rsidRDefault="003864C5" w:rsidP="003864C5">
          <w:pPr>
            <w:keepNext/>
            <w:keepLines/>
            <w:spacing w:before="240" w:after="0"/>
            <w:rPr>
              <w:rFonts w:ascii="Arial" w:eastAsia="Times New Roman" w:hAnsi="Arial" w:cs="Arial"/>
              <w:color w:val="2F5496"/>
              <w:sz w:val="32"/>
              <w:szCs w:val="32"/>
              <w:lang w:val="en-US"/>
            </w:rPr>
          </w:pPr>
          <w:r w:rsidRPr="003864C5">
            <w:rPr>
              <w:rFonts w:ascii="Arial" w:eastAsia="Times New Roman" w:hAnsi="Arial" w:cs="Arial"/>
              <w:color w:val="2F5496"/>
              <w:sz w:val="32"/>
              <w:szCs w:val="32"/>
              <w:lang w:val="en-US"/>
            </w:rPr>
            <w:t>Table of Contents</w:t>
          </w:r>
        </w:p>
        <w:p w14:paraId="71B7BD24" w14:textId="77777777" w:rsidR="00B72238" w:rsidRDefault="003864C5">
          <w:pPr>
            <w:pStyle w:val="TOC1"/>
            <w:tabs>
              <w:tab w:val="right" w:leader="dot" w:pos="9016"/>
            </w:tabs>
            <w:rPr>
              <w:rFonts w:eastAsiaTheme="minorEastAsia"/>
              <w:noProof/>
              <w:lang w:eastAsia="en-GB"/>
            </w:rPr>
          </w:pPr>
          <w:r w:rsidRPr="003864C5">
            <w:rPr>
              <w:rFonts w:ascii="Calibri" w:eastAsia="Calibri" w:hAnsi="Calibri" w:cs="Times New Roman"/>
            </w:rPr>
            <w:fldChar w:fldCharType="begin"/>
          </w:r>
          <w:r w:rsidRPr="003864C5">
            <w:rPr>
              <w:rFonts w:ascii="Calibri" w:eastAsia="Calibri" w:hAnsi="Calibri" w:cs="Times New Roman"/>
            </w:rPr>
            <w:instrText xml:space="preserve"> TOC \o "1-3" \h \z \u </w:instrText>
          </w:r>
          <w:r w:rsidRPr="003864C5">
            <w:rPr>
              <w:rFonts w:ascii="Calibri" w:eastAsia="Calibri" w:hAnsi="Calibri" w:cs="Times New Roman"/>
            </w:rPr>
            <w:fldChar w:fldCharType="separate"/>
          </w:r>
          <w:hyperlink w:anchor="_Toc134712352" w:history="1">
            <w:r w:rsidR="00B72238" w:rsidRPr="00AE58F1">
              <w:rPr>
                <w:rStyle w:val="Hyperlink"/>
                <w:noProof/>
              </w:rPr>
              <w:t>Aim</w:t>
            </w:r>
            <w:r w:rsidR="00B72238">
              <w:rPr>
                <w:noProof/>
                <w:webHidden/>
              </w:rPr>
              <w:tab/>
            </w:r>
            <w:r w:rsidR="00B72238">
              <w:rPr>
                <w:noProof/>
                <w:webHidden/>
              </w:rPr>
              <w:fldChar w:fldCharType="begin"/>
            </w:r>
            <w:r w:rsidR="00B72238">
              <w:rPr>
                <w:noProof/>
                <w:webHidden/>
              </w:rPr>
              <w:instrText xml:space="preserve"> PAGEREF _Toc134712352 \h </w:instrText>
            </w:r>
            <w:r w:rsidR="00B72238">
              <w:rPr>
                <w:noProof/>
                <w:webHidden/>
              </w:rPr>
            </w:r>
            <w:r w:rsidR="00B72238">
              <w:rPr>
                <w:noProof/>
                <w:webHidden/>
              </w:rPr>
              <w:fldChar w:fldCharType="separate"/>
            </w:r>
            <w:r w:rsidR="00B72238">
              <w:rPr>
                <w:noProof/>
                <w:webHidden/>
              </w:rPr>
              <w:t>3</w:t>
            </w:r>
            <w:r w:rsidR="00B72238">
              <w:rPr>
                <w:noProof/>
                <w:webHidden/>
              </w:rPr>
              <w:fldChar w:fldCharType="end"/>
            </w:r>
          </w:hyperlink>
        </w:p>
        <w:p w14:paraId="30DFF8DA" w14:textId="77777777" w:rsidR="00B72238" w:rsidRDefault="00000000">
          <w:pPr>
            <w:pStyle w:val="TOC1"/>
            <w:tabs>
              <w:tab w:val="right" w:leader="dot" w:pos="9016"/>
            </w:tabs>
            <w:rPr>
              <w:rFonts w:eastAsiaTheme="minorEastAsia"/>
              <w:noProof/>
              <w:lang w:eastAsia="en-GB"/>
            </w:rPr>
          </w:pPr>
          <w:hyperlink w:anchor="_Toc134712353" w:history="1">
            <w:r w:rsidR="00B72238" w:rsidRPr="00AE58F1">
              <w:rPr>
                <w:rStyle w:val="Hyperlink"/>
                <w:noProof/>
              </w:rPr>
              <w:t>Background</w:t>
            </w:r>
            <w:r w:rsidR="00B72238">
              <w:rPr>
                <w:noProof/>
                <w:webHidden/>
              </w:rPr>
              <w:tab/>
            </w:r>
            <w:r w:rsidR="00B72238">
              <w:rPr>
                <w:noProof/>
                <w:webHidden/>
              </w:rPr>
              <w:fldChar w:fldCharType="begin"/>
            </w:r>
            <w:r w:rsidR="00B72238">
              <w:rPr>
                <w:noProof/>
                <w:webHidden/>
              </w:rPr>
              <w:instrText xml:space="preserve"> PAGEREF _Toc134712353 \h </w:instrText>
            </w:r>
            <w:r w:rsidR="00B72238">
              <w:rPr>
                <w:noProof/>
                <w:webHidden/>
              </w:rPr>
            </w:r>
            <w:r w:rsidR="00B72238">
              <w:rPr>
                <w:noProof/>
                <w:webHidden/>
              </w:rPr>
              <w:fldChar w:fldCharType="separate"/>
            </w:r>
            <w:r w:rsidR="00B72238">
              <w:rPr>
                <w:noProof/>
                <w:webHidden/>
              </w:rPr>
              <w:t>3</w:t>
            </w:r>
            <w:r w:rsidR="00B72238">
              <w:rPr>
                <w:noProof/>
                <w:webHidden/>
              </w:rPr>
              <w:fldChar w:fldCharType="end"/>
            </w:r>
          </w:hyperlink>
        </w:p>
        <w:p w14:paraId="1B5A96E5" w14:textId="77777777" w:rsidR="00B72238" w:rsidRDefault="00000000">
          <w:pPr>
            <w:pStyle w:val="TOC1"/>
            <w:tabs>
              <w:tab w:val="right" w:leader="dot" w:pos="9016"/>
            </w:tabs>
            <w:rPr>
              <w:rFonts w:eastAsiaTheme="minorEastAsia"/>
              <w:noProof/>
              <w:lang w:eastAsia="en-GB"/>
            </w:rPr>
          </w:pPr>
          <w:hyperlink w:anchor="_Toc134712354" w:history="1">
            <w:r w:rsidR="00B72238" w:rsidRPr="00AE58F1">
              <w:rPr>
                <w:rStyle w:val="Hyperlink"/>
                <w:noProof/>
              </w:rPr>
              <w:t>Issue</w:t>
            </w:r>
            <w:r w:rsidR="00B72238">
              <w:rPr>
                <w:noProof/>
                <w:webHidden/>
              </w:rPr>
              <w:tab/>
            </w:r>
            <w:r w:rsidR="00B72238">
              <w:rPr>
                <w:noProof/>
                <w:webHidden/>
              </w:rPr>
              <w:fldChar w:fldCharType="begin"/>
            </w:r>
            <w:r w:rsidR="00B72238">
              <w:rPr>
                <w:noProof/>
                <w:webHidden/>
              </w:rPr>
              <w:instrText xml:space="preserve"> PAGEREF _Toc134712354 \h </w:instrText>
            </w:r>
            <w:r w:rsidR="00B72238">
              <w:rPr>
                <w:noProof/>
                <w:webHidden/>
              </w:rPr>
            </w:r>
            <w:r w:rsidR="00B72238">
              <w:rPr>
                <w:noProof/>
                <w:webHidden/>
              </w:rPr>
              <w:fldChar w:fldCharType="separate"/>
            </w:r>
            <w:r w:rsidR="00B72238">
              <w:rPr>
                <w:noProof/>
                <w:webHidden/>
              </w:rPr>
              <w:t>3</w:t>
            </w:r>
            <w:r w:rsidR="00B72238">
              <w:rPr>
                <w:noProof/>
                <w:webHidden/>
              </w:rPr>
              <w:fldChar w:fldCharType="end"/>
            </w:r>
          </w:hyperlink>
        </w:p>
        <w:p w14:paraId="7D5B7E8B" w14:textId="77777777" w:rsidR="00B72238" w:rsidRDefault="00000000">
          <w:pPr>
            <w:pStyle w:val="TOC1"/>
            <w:tabs>
              <w:tab w:val="right" w:leader="dot" w:pos="9016"/>
            </w:tabs>
            <w:rPr>
              <w:rFonts w:eastAsiaTheme="minorEastAsia"/>
              <w:noProof/>
              <w:lang w:eastAsia="en-GB"/>
            </w:rPr>
          </w:pPr>
          <w:hyperlink w:anchor="_Toc134712355" w:history="1">
            <w:r w:rsidR="00B72238" w:rsidRPr="00AE58F1">
              <w:rPr>
                <w:rStyle w:val="Hyperlink"/>
                <w:noProof/>
              </w:rPr>
              <w:t>Recommendation</w:t>
            </w:r>
            <w:r w:rsidR="00B72238">
              <w:rPr>
                <w:noProof/>
                <w:webHidden/>
              </w:rPr>
              <w:tab/>
            </w:r>
            <w:r w:rsidR="00B72238">
              <w:rPr>
                <w:noProof/>
                <w:webHidden/>
              </w:rPr>
              <w:fldChar w:fldCharType="begin"/>
            </w:r>
            <w:r w:rsidR="00B72238">
              <w:rPr>
                <w:noProof/>
                <w:webHidden/>
              </w:rPr>
              <w:instrText xml:space="preserve"> PAGEREF _Toc134712355 \h </w:instrText>
            </w:r>
            <w:r w:rsidR="00B72238">
              <w:rPr>
                <w:noProof/>
                <w:webHidden/>
              </w:rPr>
            </w:r>
            <w:r w:rsidR="00B72238">
              <w:rPr>
                <w:noProof/>
                <w:webHidden/>
              </w:rPr>
              <w:fldChar w:fldCharType="separate"/>
            </w:r>
            <w:r w:rsidR="00B72238">
              <w:rPr>
                <w:noProof/>
                <w:webHidden/>
              </w:rPr>
              <w:t>3</w:t>
            </w:r>
            <w:r w:rsidR="00B72238">
              <w:rPr>
                <w:noProof/>
                <w:webHidden/>
              </w:rPr>
              <w:fldChar w:fldCharType="end"/>
            </w:r>
          </w:hyperlink>
        </w:p>
        <w:p w14:paraId="3A1292E8" w14:textId="77777777" w:rsidR="00B72238" w:rsidRDefault="00000000">
          <w:pPr>
            <w:pStyle w:val="TOC1"/>
            <w:tabs>
              <w:tab w:val="right" w:leader="dot" w:pos="9016"/>
            </w:tabs>
            <w:rPr>
              <w:rFonts w:eastAsiaTheme="minorEastAsia"/>
              <w:noProof/>
              <w:lang w:eastAsia="en-GB"/>
            </w:rPr>
          </w:pPr>
          <w:hyperlink w:anchor="_Toc134712356" w:history="1">
            <w:r w:rsidR="00B72238" w:rsidRPr="00AE58F1">
              <w:rPr>
                <w:rStyle w:val="Hyperlink"/>
                <w:noProof/>
              </w:rPr>
              <w:t>Timing</w:t>
            </w:r>
            <w:r w:rsidR="00B72238">
              <w:rPr>
                <w:noProof/>
                <w:webHidden/>
              </w:rPr>
              <w:tab/>
            </w:r>
            <w:r w:rsidR="00B72238">
              <w:rPr>
                <w:noProof/>
                <w:webHidden/>
              </w:rPr>
              <w:fldChar w:fldCharType="begin"/>
            </w:r>
            <w:r w:rsidR="00B72238">
              <w:rPr>
                <w:noProof/>
                <w:webHidden/>
              </w:rPr>
              <w:instrText xml:space="preserve"> PAGEREF _Toc134712356 \h </w:instrText>
            </w:r>
            <w:r w:rsidR="00B72238">
              <w:rPr>
                <w:noProof/>
                <w:webHidden/>
              </w:rPr>
            </w:r>
            <w:r w:rsidR="00B72238">
              <w:rPr>
                <w:noProof/>
                <w:webHidden/>
              </w:rPr>
              <w:fldChar w:fldCharType="separate"/>
            </w:r>
            <w:r w:rsidR="00B72238">
              <w:rPr>
                <w:noProof/>
                <w:webHidden/>
              </w:rPr>
              <w:t>3</w:t>
            </w:r>
            <w:r w:rsidR="00B72238">
              <w:rPr>
                <w:noProof/>
                <w:webHidden/>
              </w:rPr>
              <w:fldChar w:fldCharType="end"/>
            </w:r>
          </w:hyperlink>
        </w:p>
        <w:p w14:paraId="759AA439" w14:textId="77777777" w:rsidR="00B72238" w:rsidRDefault="00000000">
          <w:pPr>
            <w:pStyle w:val="TOC1"/>
            <w:tabs>
              <w:tab w:val="right" w:leader="dot" w:pos="9016"/>
            </w:tabs>
            <w:rPr>
              <w:rFonts w:eastAsiaTheme="minorEastAsia"/>
              <w:noProof/>
              <w:lang w:eastAsia="en-GB"/>
            </w:rPr>
          </w:pPr>
          <w:hyperlink w:anchor="_Toc134712357" w:history="1">
            <w:r w:rsidR="00B72238" w:rsidRPr="00AE58F1">
              <w:rPr>
                <w:rStyle w:val="Hyperlink"/>
                <w:noProof/>
              </w:rPr>
              <w:t>Discussion</w:t>
            </w:r>
            <w:r w:rsidR="00B72238">
              <w:rPr>
                <w:noProof/>
                <w:webHidden/>
              </w:rPr>
              <w:tab/>
            </w:r>
            <w:r w:rsidR="00B72238">
              <w:rPr>
                <w:noProof/>
                <w:webHidden/>
              </w:rPr>
              <w:fldChar w:fldCharType="begin"/>
            </w:r>
            <w:r w:rsidR="00B72238">
              <w:rPr>
                <w:noProof/>
                <w:webHidden/>
              </w:rPr>
              <w:instrText xml:space="preserve"> PAGEREF _Toc134712357 \h </w:instrText>
            </w:r>
            <w:r w:rsidR="00B72238">
              <w:rPr>
                <w:noProof/>
                <w:webHidden/>
              </w:rPr>
            </w:r>
            <w:r w:rsidR="00B72238">
              <w:rPr>
                <w:noProof/>
                <w:webHidden/>
              </w:rPr>
              <w:fldChar w:fldCharType="separate"/>
            </w:r>
            <w:r w:rsidR="00B72238">
              <w:rPr>
                <w:noProof/>
                <w:webHidden/>
              </w:rPr>
              <w:t>4</w:t>
            </w:r>
            <w:r w:rsidR="00B72238">
              <w:rPr>
                <w:noProof/>
                <w:webHidden/>
              </w:rPr>
              <w:fldChar w:fldCharType="end"/>
            </w:r>
          </w:hyperlink>
        </w:p>
        <w:p w14:paraId="489B05A9" w14:textId="77777777" w:rsidR="00B72238" w:rsidRDefault="00000000">
          <w:pPr>
            <w:pStyle w:val="TOC2"/>
            <w:tabs>
              <w:tab w:val="right" w:leader="dot" w:pos="9016"/>
            </w:tabs>
            <w:rPr>
              <w:noProof/>
            </w:rPr>
          </w:pPr>
          <w:hyperlink w:anchor="_Toc134712358" w:history="1">
            <w:r w:rsidR="00B72238" w:rsidRPr="00AE58F1">
              <w:rPr>
                <w:rStyle w:val="Hyperlink"/>
                <w:noProof/>
              </w:rPr>
              <w:t>Characteristics of the Balloon</w:t>
            </w:r>
            <w:r w:rsidR="00B72238">
              <w:rPr>
                <w:noProof/>
                <w:webHidden/>
              </w:rPr>
              <w:tab/>
            </w:r>
            <w:r w:rsidR="00B72238">
              <w:rPr>
                <w:noProof/>
                <w:webHidden/>
              </w:rPr>
              <w:fldChar w:fldCharType="begin"/>
            </w:r>
            <w:r w:rsidR="00B72238">
              <w:rPr>
                <w:noProof/>
                <w:webHidden/>
              </w:rPr>
              <w:instrText xml:space="preserve"> PAGEREF _Toc134712358 \h </w:instrText>
            </w:r>
            <w:r w:rsidR="00B72238">
              <w:rPr>
                <w:noProof/>
                <w:webHidden/>
              </w:rPr>
            </w:r>
            <w:r w:rsidR="00B72238">
              <w:rPr>
                <w:noProof/>
                <w:webHidden/>
              </w:rPr>
              <w:fldChar w:fldCharType="separate"/>
            </w:r>
            <w:r w:rsidR="00B72238">
              <w:rPr>
                <w:noProof/>
                <w:webHidden/>
              </w:rPr>
              <w:t>4</w:t>
            </w:r>
            <w:r w:rsidR="00B72238">
              <w:rPr>
                <w:noProof/>
                <w:webHidden/>
              </w:rPr>
              <w:fldChar w:fldCharType="end"/>
            </w:r>
          </w:hyperlink>
        </w:p>
        <w:p w14:paraId="7E34EE0C" w14:textId="77777777" w:rsidR="00B72238" w:rsidRDefault="00000000">
          <w:pPr>
            <w:pStyle w:val="TOC2"/>
            <w:tabs>
              <w:tab w:val="right" w:leader="dot" w:pos="9016"/>
            </w:tabs>
            <w:rPr>
              <w:noProof/>
            </w:rPr>
          </w:pPr>
          <w:hyperlink w:anchor="_Toc134712359" w:history="1">
            <w:r w:rsidR="00B72238" w:rsidRPr="00AE58F1">
              <w:rPr>
                <w:rStyle w:val="Hyperlink"/>
                <w:noProof/>
              </w:rPr>
              <w:t>Reasonable Deductions Based on Characteristics</w:t>
            </w:r>
            <w:r w:rsidR="00B72238">
              <w:rPr>
                <w:noProof/>
                <w:webHidden/>
              </w:rPr>
              <w:tab/>
            </w:r>
            <w:r w:rsidR="00B72238">
              <w:rPr>
                <w:noProof/>
                <w:webHidden/>
              </w:rPr>
              <w:fldChar w:fldCharType="begin"/>
            </w:r>
            <w:r w:rsidR="00B72238">
              <w:rPr>
                <w:noProof/>
                <w:webHidden/>
              </w:rPr>
              <w:instrText xml:space="preserve"> PAGEREF _Toc134712359 \h </w:instrText>
            </w:r>
            <w:r w:rsidR="00B72238">
              <w:rPr>
                <w:noProof/>
                <w:webHidden/>
              </w:rPr>
            </w:r>
            <w:r w:rsidR="00B72238">
              <w:rPr>
                <w:noProof/>
                <w:webHidden/>
              </w:rPr>
              <w:fldChar w:fldCharType="separate"/>
            </w:r>
            <w:r w:rsidR="00B72238">
              <w:rPr>
                <w:noProof/>
                <w:webHidden/>
              </w:rPr>
              <w:t>5</w:t>
            </w:r>
            <w:r w:rsidR="00B72238">
              <w:rPr>
                <w:noProof/>
                <w:webHidden/>
              </w:rPr>
              <w:fldChar w:fldCharType="end"/>
            </w:r>
          </w:hyperlink>
        </w:p>
        <w:p w14:paraId="4F9D3167" w14:textId="77777777" w:rsidR="00B72238" w:rsidRDefault="00000000">
          <w:pPr>
            <w:pStyle w:val="TOC3"/>
            <w:tabs>
              <w:tab w:val="right" w:leader="dot" w:pos="9016"/>
            </w:tabs>
            <w:rPr>
              <w:noProof/>
            </w:rPr>
          </w:pPr>
          <w:hyperlink w:anchor="_Toc134712360" w:history="1">
            <w:r w:rsidR="00B72238" w:rsidRPr="00AE58F1">
              <w:rPr>
                <w:rStyle w:val="Hyperlink"/>
                <w:noProof/>
              </w:rPr>
              <w:t>Weather Balloon</w:t>
            </w:r>
            <w:r w:rsidR="00B72238">
              <w:rPr>
                <w:noProof/>
                <w:webHidden/>
              </w:rPr>
              <w:tab/>
            </w:r>
            <w:r w:rsidR="00B72238">
              <w:rPr>
                <w:noProof/>
                <w:webHidden/>
              </w:rPr>
              <w:fldChar w:fldCharType="begin"/>
            </w:r>
            <w:r w:rsidR="00B72238">
              <w:rPr>
                <w:noProof/>
                <w:webHidden/>
              </w:rPr>
              <w:instrText xml:space="preserve"> PAGEREF _Toc134712360 \h </w:instrText>
            </w:r>
            <w:r w:rsidR="00B72238">
              <w:rPr>
                <w:noProof/>
                <w:webHidden/>
              </w:rPr>
            </w:r>
            <w:r w:rsidR="00B72238">
              <w:rPr>
                <w:noProof/>
                <w:webHidden/>
              </w:rPr>
              <w:fldChar w:fldCharType="separate"/>
            </w:r>
            <w:r w:rsidR="00B72238">
              <w:rPr>
                <w:noProof/>
                <w:webHidden/>
              </w:rPr>
              <w:t>5</w:t>
            </w:r>
            <w:r w:rsidR="00B72238">
              <w:rPr>
                <w:noProof/>
                <w:webHidden/>
              </w:rPr>
              <w:fldChar w:fldCharType="end"/>
            </w:r>
          </w:hyperlink>
        </w:p>
        <w:p w14:paraId="5C7D1DC0" w14:textId="77777777" w:rsidR="00B72238" w:rsidRDefault="00000000">
          <w:pPr>
            <w:pStyle w:val="TOC3"/>
            <w:tabs>
              <w:tab w:val="right" w:leader="dot" w:pos="9016"/>
            </w:tabs>
            <w:rPr>
              <w:noProof/>
            </w:rPr>
          </w:pPr>
          <w:hyperlink w:anchor="_Toc134712361" w:history="1">
            <w:r w:rsidR="00B72238" w:rsidRPr="00AE58F1">
              <w:rPr>
                <w:rStyle w:val="Hyperlink"/>
                <w:noProof/>
              </w:rPr>
              <w:t>Surveillance</w:t>
            </w:r>
            <w:r w:rsidR="00B72238">
              <w:rPr>
                <w:noProof/>
                <w:webHidden/>
              </w:rPr>
              <w:tab/>
            </w:r>
            <w:r w:rsidR="00B72238">
              <w:rPr>
                <w:noProof/>
                <w:webHidden/>
              </w:rPr>
              <w:fldChar w:fldCharType="begin"/>
            </w:r>
            <w:r w:rsidR="00B72238">
              <w:rPr>
                <w:noProof/>
                <w:webHidden/>
              </w:rPr>
              <w:instrText xml:space="preserve"> PAGEREF _Toc134712361 \h </w:instrText>
            </w:r>
            <w:r w:rsidR="00B72238">
              <w:rPr>
                <w:noProof/>
                <w:webHidden/>
              </w:rPr>
            </w:r>
            <w:r w:rsidR="00B72238">
              <w:rPr>
                <w:noProof/>
                <w:webHidden/>
              </w:rPr>
              <w:fldChar w:fldCharType="separate"/>
            </w:r>
            <w:r w:rsidR="00B72238">
              <w:rPr>
                <w:noProof/>
                <w:webHidden/>
              </w:rPr>
              <w:t>5</w:t>
            </w:r>
            <w:r w:rsidR="00B72238">
              <w:rPr>
                <w:noProof/>
                <w:webHidden/>
              </w:rPr>
              <w:fldChar w:fldCharType="end"/>
            </w:r>
          </w:hyperlink>
        </w:p>
        <w:p w14:paraId="46EB26B7" w14:textId="77777777" w:rsidR="00B72238" w:rsidRDefault="00000000">
          <w:pPr>
            <w:pStyle w:val="TOC3"/>
            <w:tabs>
              <w:tab w:val="right" w:leader="dot" w:pos="9016"/>
            </w:tabs>
            <w:rPr>
              <w:noProof/>
            </w:rPr>
          </w:pPr>
          <w:hyperlink w:anchor="_Toc134712362" w:history="1">
            <w:r w:rsidR="00B72238" w:rsidRPr="00AE58F1">
              <w:rPr>
                <w:rStyle w:val="Hyperlink"/>
                <w:noProof/>
              </w:rPr>
              <w:t>Weaponry</w:t>
            </w:r>
            <w:r w:rsidR="00B72238">
              <w:rPr>
                <w:noProof/>
                <w:webHidden/>
              </w:rPr>
              <w:tab/>
            </w:r>
            <w:r w:rsidR="00B72238">
              <w:rPr>
                <w:noProof/>
                <w:webHidden/>
              </w:rPr>
              <w:fldChar w:fldCharType="begin"/>
            </w:r>
            <w:r w:rsidR="00B72238">
              <w:rPr>
                <w:noProof/>
                <w:webHidden/>
              </w:rPr>
              <w:instrText xml:space="preserve"> PAGEREF _Toc134712362 \h </w:instrText>
            </w:r>
            <w:r w:rsidR="00B72238">
              <w:rPr>
                <w:noProof/>
                <w:webHidden/>
              </w:rPr>
            </w:r>
            <w:r w:rsidR="00B72238">
              <w:rPr>
                <w:noProof/>
                <w:webHidden/>
              </w:rPr>
              <w:fldChar w:fldCharType="separate"/>
            </w:r>
            <w:r w:rsidR="00B72238">
              <w:rPr>
                <w:noProof/>
                <w:webHidden/>
              </w:rPr>
              <w:t>5</w:t>
            </w:r>
            <w:r w:rsidR="00B72238">
              <w:rPr>
                <w:noProof/>
                <w:webHidden/>
              </w:rPr>
              <w:fldChar w:fldCharType="end"/>
            </w:r>
          </w:hyperlink>
        </w:p>
        <w:p w14:paraId="46391DC3" w14:textId="77777777" w:rsidR="00B72238" w:rsidRDefault="00000000">
          <w:pPr>
            <w:pStyle w:val="TOC2"/>
            <w:tabs>
              <w:tab w:val="right" w:leader="dot" w:pos="9016"/>
            </w:tabs>
            <w:rPr>
              <w:noProof/>
            </w:rPr>
          </w:pPr>
          <w:hyperlink w:anchor="_Toc134712363" w:history="1">
            <w:r w:rsidR="00B72238" w:rsidRPr="00AE58F1">
              <w:rPr>
                <w:rStyle w:val="Hyperlink"/>
                <w:noProof/>
              </w:rPr>
              <w:t>Analysis</w:t>
            </w:r>
            <w:r w:rsidR="00B72238">
              <w:rPr>
                <w:noProof/>
                <w:webHidden/>
              </w:rPr>
              <w:tab/>
            </w:r>
            <w:r w:rsidR="00B72238">
              <w:rPr>
                <w:noProof/>
                <w:webHidden/>
              </w:rPr>
              <w:fldChar w:fldCharType="begin"/>
            </w:r>
            <w:r w:rsidR="00B72238">
              <w:rPr>
                <w:noProof/>
                <w:webHidden/>
              </w:rPr>
              <w:instrText xml:space="preserve"> PAGEREF _Toc134712363 \h </w:instrText>
            </w:r>
            <w:r w:rsidR="00B72238">
              <w:rPr>
                <w:noProof/>
                <w:webHidden/>
              </w:rPr>
            </w:r>
            <w:r w:rsidR="00B72238">
              <w:rPr>
                <w:noProof/>
                <w:webHidden/>
              </w:rPr>
              <w:fldChar w:fldCharType="separate"/>
            </w:r>
            <w:r w:rsidR="00B72238">
              <w:rPr>
                <w:noProof/>
                <w:webHidden/>
              </w:rPr>
              <w:t>6</w:t>
            </w:r>
            <w:r w:rsidR="00B72238">
              <w:rPr>
                <w:noProof/>
                <w:webHidden/>
              </w:rPr>
              <w:fldChar w:fldCharType="end"/>
            </w:r>
          </w:hyperlink>
        </w:p>
        <w:p w14:paraId="18378F2B" w14:textId="77777777" w:rsidR="00B72238" w:rsidRDefault="00000000">
          <w:pPr>
            <w:pStyle w:val="TOC2"/>
            <w:tabs>
              <w:tab w:val="right" w:leader="dot" w:pos="9016"/>
            </w:tabs>
            <w:rPr>
              <w:noProof/>
            </w:rPr>
          </w:pPr>
          <w:hyperlink w:anchor="_Toc134712364" w:history="1">
            <w:r w:rsidR="00B72238" w:rsidRPr="00AE58F1">
              <w:rPr>
                <w:rStyle w:val="Hyperlink"/>
                <w:noProof/>
              </w:rPr>
              <w:t>Conclusions</w:t>
            </w:r>
            <w:r w:rsidR="00B72238">
              <w:rPr>
                <w:noProof/>
                <w:webHidden/>
              </w:rPr>
              <w:tab/>
            </w:r>
            <w:r w:rsidR="00B72238">
              <w:rPr>
                <w:noProof/>
                <w:webHidden/>
              </w:rPr>
              <w:fldChar w:fldCharType="begin"/>
            </w:r>
            <w:r w:rsidR="00B72238">
              <w:rPr>
                <w:noProof/>
                <w:webHidden/>
              </w:rPr>
              <w:instrText xml:space="preserve"> PAGEREF _Toc134712364 \h </w:instrText>
            </w:r>
            <w:r w:rsidR="00B72238">
              <w:rPr>
                <w:noProof/>
                <w:webHidden/>
              </w:rPr>
            </w:r>
            <w:r w:rsidR="00B72238">
              <w:rPr>
                <w:noProof/>
                <w:webHidden/>
              </w:rPr>
              <w:fldChar w:fldCharType="separate"/>
            </w:r>
            <w:r w:rsidR="00B72238">
              <w:rPr>
                <w:noProof/>
                <w:webHidden/>
              </w:rPr>
              <w:t>7</w:t>
            </w:r>
            <w:r w:rsidR="00B72238">
              <w:rPr>
                <w:noProof/>
                <w:webHidden/>
              </w:rPr>
              <w:fldChar w:fldCharType="end"/>
            </w:r>
          </w:hyperlink>
        </w:p>
        <w:p w14:paraId="267C297B" w14:textId="77777777" w:rsidR="00B72238" w:rsidRDefault="00000000">
          <w:pPr>
            <w:pStyle w:val="TOC1"/>
            <w:tabs>
              <w:tab w:val="right" w:leader="dot" w:pos="9016"/>
            </w:tabs>
            <w:rPr>
              <w:rFonts w:eastAsiaTheme="minorEastAsia"/>
              <w:noProof/>
              <w:lang w:eastAsia="en-GB"/>
            </w:rPr>
          </w:pPr>
          <w:hyperlink w:anchor="_Toc134712365" w:history="1">
            <w:r w:rsidR="00B72238" w:rsidRPr="00AE58F1">
              <w:rPr>
                <w:rStyle w:val="Hyperlink"/>
                <w:noProof/>
              </w:rPr>
              <w:t>References</w:t>
            </w:r>
            <w:r w:rsidR="00B72238">
              <w:rPr>
                <w:noProof/>
                <w:webHidden/>
              </w:rPr>
              <w:tab/>
            </w:r>
            <w:r w:rsidR="00B72238">
              <w:rPr>
                <w:noProof/>
                <w:webHidden/>
              </w:rPr>
              <w:fldChar w:fldCharType="begin"/>
            </w:r>
            <w:r w:rsidR="00B72238">
              <w:rPr>
                <w:noProof/>
                <w:webHidden/>
              </w:rPr>
              <w:instrText xml:space="preserve"> PAGEREF _Toc134712365 \h </w:instrText>
            </w:r>
            <w:r w:rsidR="00B72238">
              <w:rPr>
                <w:noProof/>
                <w:webHidden/>
              </w:rPr>
            </w:r>
            <w:r w:rsidR="00B72238">
              <w:rPr>
                <w:noProof/>
                <w:webHidden/>
              </w:rPr>
              <w:fldChar w:fldCharType="separate"/>
            </w:r>
            <w:r w:rsidR="00B72238">
              <w:rPr>
                <w:noProof/>
                <w:webHidden/>
              </w:rPr>
              <w:t>8</w:t>
            </w:r>
            <w:r w:rsidR="00B72238">
              <w:rPr>
                <w:noProof/>
                <w:webHidden/>
              </w:rPr>
              <w:fldChar w:fldCharType="end"/>
            </w:r>
          </w:hyperlink>
        </w:p>
        <w:p w14:paraId="04502AC1" w14:textId="77777777" w:rsidR="003864C5" w:rsidRPr="003864C5" w:rsidRDefault="003864C5" w:rsidP="003864C5">
          <w:pPr>
            <w:rPr>
              <w:rFonts w:ascii="Calibri" w:eastAsia="Calibri" w:hAnsi="Calibri" w:cs="Times New Roman"/>
            </w:rPr>
          </w:pPr>
          <w:r w:rsidRPr="003864C5">
            <w:rPr>
              <w:rFonts w:ascii="Calibri" w:eastAsia="Calibri" w:hAnsi="Calibri" w:cs="Times New Roman"/>
              <w:b/>
              <w:bCs/>
              <w:noProof/>
              <w:lang w:val="en-US"/>
            </w:rPr>
            <w:fldChar w:fldCharType="end"/>
          </w:r>
        </w:p>
      </w:sdtContent>
    </w:sdt>
    <w:p w14:paraId="1284E424" w14:textId="77777777" w:rsidR="003864C5" w:rsidRPr="003864C5" w:rsidRDefault="003864C5" w:rsidP="003864C5">
      <w:pPr>
        <w:rPr>
          <w:rFonts w:ascii="Calibri" w:eastAsia="Calibri" w:hAnsi="Calibri" w:cs="Times New Roman"/>
        </w:rPr>
      </w:pPr>
      <w:r w:rsidRPr="003864C5">
        <w:rPr>
          <w:rFonts w:ascii="Calibri" w:eastAsia="Calibri" w:hAnsi="Calibri" w:cs="Times New Roman"/>
        </w:rPr>
        <w:br w:type="page"/>
      </w:r>
    </w:p>
    <w:p w14:paraId="0F30EB22" w14:textId="77777777" w:rsidR="003864C5" w:rsidRPr="003864C5" w:rsidRDefault="003864C5" w:rsidP="00091455">
      <w:pPr>
        <w:pStyle w:val="Heading1"/>
      </w:pPr>
      <w:bookmarkStart w:id="0" w:name="_Toc134712352"/>
      <w:r w:rsidRPr="003864C5">
        <w:lastRenderedPageBreak/>
        <w:t>Aim</w:t>
      </w:r>
      <w:bookmarkEnd w:id="0"/>
    </w:p>
    <w:p w14:paraId="62B937B7" w14:textId="77777777" w:rsidR="003864C5" w:rsidRPr="003864C5" w:rsidRDefault="003864C5" w:rsidP="00BC22A3">
      <w:pPr>
        <w:jc w:val="both"/>
        <w:rPr>
          <w:rFonts w:ascii="Calibri" w:eastAsia="Calibri" w:hAnsi="Calibri" w:cs="Times New Roman"/>
        </w:rPr>
      </w:pPr>
      <w:r w:rsidRPr="003864C5">
        <w:rPr>
          <w:rFonts w:ascii="Calibri" w:eastAsia="Calibri" w:hAnsi="Calibri" w:cs="Times New Roman"/>
        </w:rPr>
        <w:t xml:space="preserve">The aim of this project is to </w:t>
      </w:r>
      <w:r>
        <w:rPr>
          <w:rFonts w:ascii="Calibri" w:eastAsia="Calibri" w:hAnsi="Calibri" w:cs="Times New Roman"/>
        </w:rPr>
        <w:t>inform the Director Operations of a medium-sized OME company of the potential threat posed by possible Chinese Balloons that have been sighted over North America.</w:t>
      </w:r>
      <w:r w:rsidR="00BC22A3">
        <w:rPr>
          <w:rFonts w:ascii="Calibri" w:eastAsia="Calibri" w:hAnsi="Calibri" w:cs="Times New Roman"/>
        </w:rPr>
        <w:t xml:space="preserve"> Deductions should be made based on knowledge of the fundamentals of electromagnetic radiation and assessments of reports from various outlets.</w:t>
      </w:r>
    </w:p>
    <w:p w14:paraId="769B4271" w14:textId="77777777" w:rsidR="003864C5" w:rsidRDefault="003864C5" w:rsidP="00091455">
      <w:pPr>
        <w:pStyle w:val="Heading1"/>
      </w:pPr>
      <w:bookmarkStart w:id="1" w:name="_Toc134712353"/>
      <w:r>
        <w:t>Background</w:t>
      </w:r>
      <w:bookmarkEnd w:id="1"/>
    </w:p>
    <w:p w14:paraId="3D50D686" w14:textId="74FB7D80" w:rsidR="003864C5" w:rsidRPr="003864C5" w:rsidRDefault="00BC22A3" w:rsidP="00FD76D8">
      <w:pPr>
        <w:jc w:val="both"/>
      </w:pPr>
      <w:r>
        <w:t xml:space="preserve">US-China relations have never been so fraught. </w:t>
      </w:r>
      <w:proofErr w:type="gramStart"/>
      <w:r>
        <w:t>Therefore</w:t>
      </w:r>
      <w:proofErr w:type="gramEnd"/>
      <w:r>
        <w:t xml:space="preserve"> the presence of a Chinese high-altitude balloon in US </w:t>
      </w:r>
      <w:r w:rsidR="00080639">
        <w:t>airspace has</w:t>
      </w:r>
      <w:r w:rsidR="00FD76D8">
        <w:t xml:space="preserve"> recent</w:t>
      </w:r>
      <w:r w:rsidR="00080639">
        <w:t>ly</w:t>
      </w:r>
      <w:r w:rsidR="00FD76D8">
        <w:t xml:space="preserve"> been the subject of much speculation. The Chinese government’s official stance is that the balloon was a meteorological airship with limited self-steering capabilities that had simply blown off-course </w:t>
      </w:r>
      <w:sdt>
        <w:sdtPr>
          <w:id w:val="787467553"/>
          <w:citation/>
        </w:sdtPr>
        <w:sdtContent>
          <w:r w:rsidR="00FD76D8">
            <w:fldChar w:fldCharType="begin"/>
          </w:r>
          <w:r w:rsidR="00FD76D8">
            <w:instrText xml:space="preserve"> CITATION Lee23 \l 2057 </w:instrText>
          </w:r>
          <w:r w:rsidR="00FD76D8">
            <w:fldChar w:fldCharType="separate"/>
          </w:r>
          <w:r w:rsidR="00196CDD" w:rsidRPr="00196CDD">
            <w:rPr>
              <w:noProof/>
            </w:rPr>
            <w:t>[1]</w:t>
          </w:r>
          <w:r w:rsidR="00FD76D8">
            <w:fldChar w:fldCharType="end"/>
          </w:r>
        </w:sdtContent>
      </w:sdt>
      <w:r w:rsidR="00FD76D8">
        <w:t>. The US is adamant that the balloon was carrying</w:t>
      </w:r>
      <w:r w:rsidR="0093366D">
        <w:t xml:space="preserve"> equipment capable of capturing communications signals and carried intelligence-grade surveillance equipment inconsistent with China’s claims of it being a weather balloon </w:t>
      </w:r>
      <w:sdt>
        <w:sdtPr>
          <w:id w:val="1915052029"/>
          <w:citation/>
        </w:sdtPr>
        <w:sdtContent>
          <w:r w:rsidR="0093366D">
            <w:fldChar w:fldCharType="begin"/>
          </w:r>
          <w:r w:rsidR="0093366D">
            <w:instrText xml:space="preserve"> CITATION Won23 \l 2057 </w:instrText>
          </w:r>
          <w:r w:rsidR="0093366D">
            <w:fldChar w:fldCharType="separate"/>
          </w:r>
          <w:r w:rsidR="00196CDD" w:rsidRPr="00196CDD">
            <w:rPr>
              <w:noProof/>
            </w:rPr>
            <w:t>[2]</w:t>
          </w:r>
          <w:r w:rsidR="0093366D">
            <w:fldChar w:fldCharType="end"/>
          </w:r>
        </w:sdtContent>
      </w:sdt>
      <w:r w:rsidR="0093366D">
        <w:t>.</w:t>
      </w:r>
      <w:r w:rsidR="00080639">
        <w:t xml:space="preserve"> Which party is correct presently remains unknown but what is certain is that this event has only worsened the already poor relationship between the US and China given the accusations of espionage and sanctioned exports of 2022.</w:t>
      </w:r>
    </w:p>
    <w:p w14:paraId="614294B1" w14:textId="77777777" w:rsidR="003864C5" w:rsidRDefault="003864C5" w:rsidP="00091455">
      <w:pPr>
        <w:pStyle w:val="Heading1"/>
      </w:pPr>
      <w:bookmarkStart w:id="2" w:name="_Toc134712354"/>
      <w:r>
        <w:t>Issue</w:t>
      </w:r>
      <w:bookmarkEnd w:id="2"/>
    </w:p>
    <w:p w14:paraId="524F251D" w14:textId="2538CE35" w:rsidR="003864C5" w:rsidRPr="003864C5" w:rsidRDefault="00080639" w:rsidP="005636BE">
      <w:pPr>
        <w:jc w:val="both"/>
      </w:pPr>
      <w:r>
        <w:t>T</w:t>
      </w:r>
      <w:r w:rsidR="005636BE">
        <w:t xml:space="preserve">he US believes that China has used this balloon to collect surveillance data pertinent to sites used for national defence such as Malmstrom Air Force Base in Montana, which is one of a number of sites across the US that operate and maintain intercontinental ballistic missiles </w:t>
      </w:r>
      <w:sdt>
        <w:sdtPr>
          <w:id w:val="1436713663"/>
          <w:citation/>
        </w:sdtPr>
        <w:sdtContent>
          <w:r w:rsidR="005636BE">
            <w:fldChar w:fldCharType="begin"/>
          </w:r>
          <w:r w:rsidR="005636BE">
            <w:instrText xml:space="preserve"> CITATION Coo23 \l 2057 </w:instrText>
          </w:r>
          <w:r w:rsidR="005636BE">
            <w:fldChar w:fldCharType="separate"/>
          </w:r>
          <w:r w:rsidR="00196CDD" w:rsidRPr="00196CDD">
            <w:rPr>
              <w:noProof/>
            </w:rPr>
            <w:t>[3]</w:t>
          </w:r>
          <w:r w:rsidR="005636BE">
            <w:fldChar w:fldCharType="end"/>
          </w:r>
        </w:sdtContent>
      </w:sdt>
      <w:r w:rsidR="005636BE">
        <w:t xml:space="preserve">. This is naturally a significant potential breach of US national security and </w:t>
      </w:r>
      <w:r w:rsidR="00C203A3">
        <w:t>has strained relations further towards breaking point.</w:t>
      </w:r>
    </w:p>
    <w:p w14:paraId="414FA912" w14:textId="77777777" w:rsidR="003864C5" w:rsidRDefault="003864C5" w:rsidP="00091455">
      <w:pPr>
        <w:pStyle w:val="Heading1"/>
      </w:pPr>
      <w:bookmarkStart w:id="3" w:name="_Toc134712355"/>
      <w:r>
        <w:t>Recommendation</w:t>
      </w:r>
      <w:bookmarkEnd w:id="3"/>
    </w:p>
    <w:p w14:paraId="2815E1B8" w14:textId="77777777" w:rsidR="003864C5" w:rsidRPr="003864C5" w:rsidRDefault="00C203A3" w:rsidP="00A87807">
      <w:pPr>
        <w:jc w:val="both"/>
      </w:pPr>
      <w:r>
        <w:t xml:space="preserve">It is recommended that </w:t>
      </w:r>
      <w:r w:rsidR="00A87807">
        <w:t xml:space="preserve">no immediate UK action need be taken at </w:t>
      </w:r>
      <w:proofErr w:type="gramStart"/>
      <w:r w:rsidR="00A87807">
        <w:t>present</w:t>
      </w:r>
      <w:proofErr w:type="gramEnd"/>
      <w:r w:rsidR="00CE59C1">
        <w:t xml:space="preserve"> but individuals should remain vigilant against potential information security breaches</w:t>
      </w:r>
      <w:r w:rsidR="00A87807">
        <w:t xml:space="preserve">. This </w:t>
      </w:r>
      <w:r w:rsidR="00CE59C1">
        <w:t xml:space="preserve">specific </w:t>
      </w:r>
      <w:r w:rsidR="00A87807">
        <w:t xml:space="preserve">issue is of primary concern to the US, although its repercussions may be noteworthy for UK officials. The pattern of Chinese surveillance of the West appears only to be increasing in frequency and brazenness and the UK should be wary of efforts to capture sensitive information; unless </w:t>
      </w:r>
      <w:proofErr w:type="gramStart"/>
      <w:r w:rsidR="00A87807">
        <w:t>absolutely certain</w:t>
      </w:r>
      <w:proofErr w:type="gramEnd"/>
      <w:r w:rsidR="00A87807">
        <w:t xml:space="preserve"> otherwise, one should assume that one is being monitored in some capacity by some third party.</w:t>
      </w:r>
    </w:p>
    <w:p w14:paraId="6A8122F0" w14:textId="77777777" w:rsidR="003864C5" w:rsidRDefault="003864C5" w:rsidP="00091455">
      <w:pPr>
        <w:pStyle w:val="Heading1"/>
      </w:pPr>
      <w:bookmarkStart w:id="4" w:name="_Toc134712356"/>
      <w:r>
        <w:t>Timing</w:t>
      </w:r>
      <w:bookmarkEnd w:id="4"/>
    </w:p>
    <w:p w14:paraId="77263BE2" w14:textId="77777777" w:rsidR="003864C5" w:rsidRDefault="00A477AE" w:rsidP="00A477AE">
      <w:pPr>
        <w:jc w:val="both"/>
      </w:pPr>
      <w:r>
        <w:t xml:space="preserve">Urgent action need not be taken in addressing this issue. It would be wise, however, to reconsider one’s information security arrangements sooner rather than later. It does not appear as though China is looking to scale up its actions </w:t>
      </w:r>
      <w:proofErr w:type="gramStart"/>
      <w:r>
        <w:t>in the near future</w:t>
      </w:r>
      <w:proofErr w:type="gramEnd"/>
      <w:r>
        <w:t>.</w:t>
      </w:r>
    </w:p>
    <w:p w14:paraId="10D4401F" w14:textId="77777777" w:rsidR="008F1098" w:rsidRDefault="008F1098">
      <w:pPr>
        <w:rPr>
          <w:rFonts w:ascii="Arial" w:eastAsia="Times New Roman" w:hAnsi="Arial" w:cstheme="majorBidi"/>
          <w:sz w:val="36"/>
          <w:szCs w:val="32"/>
        </w:rPr>
      </w:pPr>
      <w:r>
        <w:br w:type="page"/>
      </w:r>
    </w:p>
    <w:p w14:paraId="39AC91D8" w14:textId="77777777" w:rsidR="008F1098" w:rsidRDefault="003864C5" w:rsidP="008F1098">
      <w:pPr>
        <w:pStyle w:val="Heading1"/>
      </w:pPr>
      <w:bookmarkStart w:id="5" w:name="_Toc134712357"/>
      <w:r w:rsidRPr="00091455">
        <w:lastRenderedPageBreak/>
        <w:t>Discussion</w:t>
      </w:r>
      <w:bookmarkEnd w:id="5"/>
    </w:p>
    <w:p w14:paraId="2C63E83B" w14:textId="77777777" w:rsidR="008F1098" w:rsidRDefault="00C45B61" w:rsidP="008F1098">
      <w:pPr>
        <w:pStyle w:val="Heading2"/>
      </w:pPr>
      <w:bookmarkStart w:id="6" w:name="_Toc134712358"/>
      <w:r>
        <w:t>Characteristics</w:t>
      </w:r>
      <w:r w:rsidR="008F1098">
        <w:t xml:space="preserve"> of the Balloon</w:t>
      </w:r>
      <w:bookmarkEnd w:id="6"/>
    </w:p>
    <w:p w14:paraId="0FD0F455" w14:textId="576FFC2D" w:rsidR="002466F9" w:rsidRDefault="002466F9" w:rsidP="00AB0876">
      <w:pPr>
        <w:jc w:val="both"/>
      </w:pPr>
      <w:r>
        <w:t>The balloon in question has been identified as</w:t>
      </w:r>
      <w:r w:rsidR="00AB0876">
        <w:t xml:space="preserve"> a </w:t>
      </w:r>
      <w:r w:rsidR="00824A38">
        <w:t>‘</w:t>
      </w:r>
      <w:proofErr w:type="spellStart"/>
      <w:r w:rsidR="00AB0876">
        <w:t>superpressure</w:t>
      </w:r>
      <w:proofErr w:type="spellEnd"/>
      <w:r w:rsidR="00824A38">
        <w:t>’</w:t>
      </w:r>
      <w:r w:rsidR="00AB0876">
        <w:t xml:space="preserve"> balloon </w:t>
      </w:r>
      <w:proofErr w:type="gramStart"/>
      <w:r w:rsidR="00AB0876">
        <w:t>similar to</w:t>
      </w:r>
      <w:proofErr w:type="gramEnd"/>
      <w:r w:rsidR="00AB0876">
        <w:t xml:space="preserve"> </w:t>
      </w:r>
      <w:r w:rsidR="0067019C">
        <w:t>known</w:t>
      </w:r>
      <w:r w:rsidR="00AB0876">
        <w:t xml:space="preserve"> NASA designs</w:t>
      </w:r>
      <w:r w:rsidR="00A55401">
        <w:t xml:space="preserve"> </w:t>
      </w:r>
      <w:sdt>
        <w:sdtPr>
          <w:id w:val="-657150892"/>
          <w:citation/>
        </w:sdtPr>
        <w:sdtContent>
          <w:r w:rsidR="00A55401">
            <w:fldChar w:fldCharType="begin"/>
          </w:r>
          <w:r w:rsidR="00A55401">
            <w:instrText xml:space="preserve"> CITATION Xia23 \l 2057 </w:instrText>
          </w:r>
          <w:r w:rsidR="00A55401">
            <w:fldChar w:fldCharType="separate"/>
          </w:r>
          <w:r w:rsidR="00196CDD" w:rsidRPr="00196CDD">
            <w:rPr>
              <w:noProof/>
            </w:rPr>
            <w:t>[4]</w:t>
          </w:r>
          <w:r w:rsidR="00A55401">
            <w:fldChar w:fldCharType="end"/>
          </w:r>
        </w:sdtContent>
      </w:sdt>
      <w:r w:rsidR="00A55401">
        <w:t xml:space="preserve">. </w:t>
      </w:r>
      <w:r w:rsidR="00824A38">
        <w:t>This is a completely sealed balloon with no open ducts. Because gas cannot escape, pressure will build as the gas expand</w:t>
      </w:r>
      <w:r w:rsidR="009F0853">
        <w:t xml:space="preserve">s as the balloon gains altitude, keeping the balloon’s volume relatively constant. </w:t>
      </w:r>
      <w:proofErr w:type="gramStart"/>
      <w:r w:rsidR="009F0853">
        <w:t>Th</w:t>
      </w:r>
      <w:r w:rsidR="0067019C">
        <w:t>us</w:t>
      </w:r>
      <w:proofErr w:type="gramEnd"/>
      <w:r w:rsidR="0067019C">
        <w:t xml:space="preserve"> the</w:t>
      </w:r>
      <w:r w:rsidR="009F0853">
        <w:t xml:space="preserve"> balloon is able to maintain a very steady altitude for very long periods of time wh</w:t>
      </w:r>
      <w:r w:rsidR="0067019C">
        <w:t xml:space="preserve">en compared with other balloons, making it ideal for long-duration long-range operations. Previously such balloons have been used for unmanned scientific experiments and collected meteorological data from the upper atmosphere. </w:t>
      </w:r>
      <w:sdt>
        <w:sdtPr>
          <w:id w:val="-155849695"/>
          <w:citation/>
        </w:sdtPr>
        <w:sdtContent>
          <w:r w:rsidR="0067019C">
            <w:fldChar w:fldCharType="begin"/>
          </w:r>
          <w:r w:rsidR="0067019C">
            <w:instrText xml:space="preserve"> CITATION Spa09 \l 2057 </w:instrText>
          </w:r>
          <w:r w:rsidR="00C45B61">
            <w:instrText xml:space="preserve"> \m Adk22</w:instrText>
          </w:r>
          <w:r w:rsidR="0067019C">
            <w:fldChar w:fldCharType="separate"/>
          </w:r>
          <w:r w:rsidR="00196CDD" w:rsidRPr="00196CDD">
            <w:rPr>
              <w:noProof/>
            </w:rPr>
            <w:t>[5, 6]</w:t>
          </w:r>
          <w:r w:rsidR="0067019C">
            <w:fldChar w:fldCharType="end"/>
          </w:r>
        </w:sdtContent>
      </w:sdt>
    </w:p>
    <w:p w14:paraId="5E3A0CA3" w14:textId="566C4C01" w:rsidR="00C45B61" w:rsidRDefault="00674F5D" w:rsidP="00AB0876">
      <w:pPr>
        <w:jc w:val="both"/>
      </w:pPr>
      <w:r>
        <w:t>Recovery operations have allowed for good estimates to be made of the payload’s size and weight. The payload is thought to have weighed a</w:t>
      </w:r>
      <w:r w:rsidR="002A3FBD">
        <w:t xml:space="preserve">pproximately 900kg and was the size of “three school buses” or “a jet airliner type of size” </w:t>
      </w:r>
      <w:sdt>
        <w:sdtPr>
          <w:id w:val="-492947392"/>
          <w:citation/>
        </w:sdtPr>
        <w:sdtContent>
          <w:r w:rsidR="002A3FBD">
            <w:fldChar w:fldCharType="begin"/>
          </w:r>
          <w:r w:rsidR="002A3FBD">
            <w:instrText xml:space="preserve"> CITATION Van23 \l 2057 </w:instrText>
          </w:r>
          <w:r w:rsidR="00AB4CE7">
            <w:instrText xml:space="preserve"> \m Mat23</w:instrText>
          </w:r>
          <w:r w:rsidR="002A3FBD">
            <w:fldChar w:fldCharType="separate"/>
          </w:r>
          <w:r w:rsidR="00196CDD" w:rsidRPr="00196CDD">
            <w:rPr>
              <w:noProof/>
            </w:rPr>
            <w:t>[7, 8]</w:t>
          </w:r>
          <w:r w:rsidR="002A3FBD">
            <w:fldChar w:fldCharType="end"/>
          </w:r>
        </w:sdtContent>
      </w:sdt>
      <w:r w:rsidR="00AB4CE7">
        <w:t>.</w:t>
      </w:r>
    </w:p>
    <w:p w14:paraId="7403A60C" w14:textId="62AD0594" w:rsidR="00B83903" w:rsidRDefault="00B83903" w:rsidP="00AB0876">
      <w:pPr>
        <w:jc w:val="both"/>
      </w:pPr>
      <w:r>
        <w:t xml:space="preserve">U.S. officials informed Chinese diplomats that the balloon was equipped with rudders and propellers, and hence had propulsion and steering capabilities. </w:t>
      </w:r>
      <w:sdt>
        <w:sdtPr>
          <w:id w:val="-450163547"/>
          <w:citation/>
        </w:sdtPr>
        <w:sdtContent>
          <w:r>
            <w:fldChar w:fldCharType="begin"/>
          </w:r>
          <w:r>
            <w:instrText xml:space="preserve"> CITATION Pir23 \l 2057 </w:instrText>
          </w:r>
          <w:r>
            <w:fldChar w:fldCharType="separate"/>
          </w:r>
          <w:r w:rsidR="00196CDD" w:rsidRPr="00196CDD">
            <w:rPr>
              <w:noProof/>
            </w:rPr>
            <w:t>[9]</w:t>
          </w:r>
          <w:r>
            <w:fldChar w:fldCharType="end"/>
          </w:r>
        </w:sdtContent>
      </w:sdt>
    </w:p>
    <w:p w14:paraId="4B061C96" w14:textId="0CB47FA9" w:rsidR="00B83903" w:rsidRDefault="00B83903" w:rsidP="00AB0876">
      <w:pPr>
        <w:jc w:val="both"/>
      </w:pPr>
      <w:r>
        <w:t>The flight path taken by the balloon</w:t>
      </w:r>
      <w:r w:rsidR="005E1615">
        <w:t xml:space="preserve">, as calculated by U.S. military and intelligence agencies, shows it originated from Hainan Island </w:t>
      </w:r>
      <w:sdt>
        <w:sdtPr>
          <w:id w:val="-858354332"/>
          <w:citation/>
        </w:sdtPr>
        <w:sdtContent>
          <w:r w:rsidR="005E1615">
            <w:fldChar w:fldCharType="begin"/>
          </w:r>
          <w:r w:rsidR="005E1615">
            <w:instrText xml:space="preserve"> CITATION Lan23 \l 2057 </w:instrText>
          </w:r>
          <w:r w:rsidR="005E1615">
            <w:fldChar w:fldCharType="separate"/>
          </w:r>
          <w:r w:rsidR="00196CDD" w:rsidRPr="00196CDD">
            <w:rPr>
              <w:noProof/>
            </w:rPr>
            <w:t>[10]</w:t>
          </w:r>
          <w:r w:rsidR="005E1615">
            <w:fldChar w:fldCharType="end"/>
          </w:r>
        </w:sdtContent>
      </w:sdt>
      <w:r w:rsidR="005E1615">
        <w:t xml:space="preserve"> and “loitered” over sites of significant military importance, including Malmstrom AFB and Whiteman AFB which are home to part of the U.S.’s fleets of nuclear ICBMs and B-2 Spirits, respectively </w:t>
      </w:r>
      <w:sdt>
        <w:sdtPr>
          <w:id w:val="-703018959"/>
          <w:citation/>
        </w:sdtPr>
        <w:sdtContent>
          <w:r w:rsidR="005E1615">
            <w:fldChar w:fldCharType="begin"/>
          </w:r>
          <w:r w:rsidR="005E1615">
            <w:instrText xml:space="preserve"> CITATION Man23 \l 2057 </w:instrText>
          </w:r>
          <w:r w:rsidR="005E1615">
            <w:fldChar w:fldCharType="separate"/>
          </w:r>
          <w:r w:rsidR="00196CDD" w:rsidRPr="00196CDD">
            <w:rPr>
              <w:noProof/>
            </w:rPr>
            <w:t>[11]</w:t>
          </w:r>
          <w:r w:rsidR="005E1615">
            <w:fldChar w:fldCharType="end"/>
          </w:r>
        </w:sdtContent>
      </w:sdt>
      <w:r w:rsidR="005E1615">
        <w:t xml:space="preserve">. </w:t>
      </w:r>
      <w:r w:rsidR="00E208F1">
        <w:t xml:space="preserve">Roger Farley, retired NASA engineer, suspects the balloon was controlled remotely by operators changing its altitude to ride wind currents that blow in different directions, and that the course changes were not in keeping with the recorded wind currents for that </w:t>
      </w:r>
      <w:proofErr w:type="gramStart"/>
      <w:r w:rsidR="00E208F1">
        <w:t>time period</w:t>
      </w:r>
      <w:proofErr w:type="gramEnd"/>
      <w:r w:rsidR="00E208F1">
        <w:t>.</w:t>
      </w:r>
      <w:r w:rsidR="00490CED">
        <w:t xml:space="preserve"> The s</w:t>
      </w:r>
      <w:r w:rsidR="00490CED" w:rsidRPr="00490CED">
        <w:t>pokesman for the Chine</w:t>
      </w:r>
      <w:r w:rsidR="00490CED">
        <w:t>se Embassy in the United States</w:t>
      </w:r>
      <w:r w:rsidR="00490CED" w:rsidRPr="00490CED">
        <w:t xml:space="preserve"> said the balloon</w:t>
      </w:r>
      <w:r w:rsidR="00490CED">
        <w:t xml:space="preserve"> </w:t>
      </w:r>
      <w:r w:rsidR="00490CED" w:rsidRPr="00490CED">
        <w:t>“unintentionally drifted into the U.S. because of the westerlies and its limited self-steering capability.”</w:t>
      </w:r>
      <w:r w:rsidR="00490CED">
        <w:t xml:space="preserve"> </w:t>
      </w:r>
      <w:sdt>
        <w:sdtPr>
          <w:id w:val="1613083788"/>
          <w:citation/>
        </w:sdtPr>
        <w:sdtContent>
          <w:r w:rsidR="00490CED">
            <w:fldChar w:fldCharType="begin"/>
          </w:r>
          <w:r w:rsidR="00490CED">
            <w:instrText xml:space="preserve"> CITATION Xia23 \l 2057 </w:instrText>
          </w:r>
          <w:r w:rsidR="00490CED">
            <w:fldChar w:fldCharType="separate"/>
          </w:r>
          <w:r w:rsidR="00196CDD" w:rsidRPr="00196CDD">
            <w:rPr>
              <w:noProof/>
            </w:rPr>
            <w:t>[4]</w:t>
          </w:r>
          <w:r w:rsidR="00490CED">
            <w:fldChar w:fldCharType="end"/>
          </w:r>
        </w:sdtContent>
      </w:sdt>
    </w:p>
    <w:p w14:paraId="448374A4" w14:textId="6984016F" w:rsidR="00490CED" w:rsidRDefault="00953BB9" w:rsidP="00AB0876">
      <w:pPr>
        <w:jc w:val="both"/>
      </w:pPr>
      <w:r>
        <w:t xml:space="preserve">Balloons such as this are inherently </w:t>
      </w:r>
      <w:r w:rsidR="00075461">
        <w:t>stealthy</w:t>
      </w:r>
      <w:r>
        <w:t xml:space="preserve"> </w:t>
      </w:r>
      <w:r w:rsidR="00075461">
        <w:t>given their very small radar and thermal cross-sections. Thermal imaging is made difficult by the very high altitudes concerned (~60,000 feet) and lack of engines, while radar detection struggles with the lack of sharp edges and metal structures, and the very slow movement of the balloon. T</w:t>
      </w:r>
      <w:r w:rsidR="006F53F3">
        <w:t xml:space="preserve">ypically, balloons like this would be fitted with some form of radar reflector so that they can be tracked more easily. It appears that this </w:t>
      </w:r>
      <w:proofErr w:type="gramStart"/>
      <w:r w:rsidR="006F53F3">
        <w:t>particular balloon</w:t>
      </w:r>
      <w:proofErr w:type="gramEnd"/>
      <w:r w:rsidR="006F53F3">
        <w:t xml:space="preserve"> was not fitted with any such device, though the large solar array fitted to the payload should have helped in this regard.</w:t>
      </w:r>
      <w:r w:rsidR="00C21635">
        <w:t xml:space="preserve"> </w:t>
      </w:r>
      <w:sdt>
        <w:sdtPr>
          <w:id w:val="-330449640"/>
          <w:citation/>
        </w:sdtPr>
        <w:sdtContent>
          <w:r w:rsidR="00C21635">
            <w:fldChar w:fldCharType="begin"/>
          </w:r>
          <w:r w:rsidR="00C21635">
            <w:instrText xml:space="preserve"> CITATION Man23 \l 2057  \m Hel23</w:instrText>
          </w:r>
          <w:r w:rsidR="00C21635">
            <w:fldChar w:fldCharType="separate"/>
          </w:r>
          <w:r w:rsidR="00196CDD" w:rsidRPr="00196CDD">
            <w:rPr>
              <w:noProof/>
            </w:rPr>
            <w:t>[11, 12]</w:t>
          </w:r>
          <w:r w:rsidR="00C21635">
            <w:fldChar w:fldCharType="end"/>
          </w:r>
        </w:sdtContent>
      </w:sdt>
    </w:p>
    <w:p w14:paraId="021EA2BB" w14:textId="49DF86C7" w:rsidR="00CE59C1" w:rsidRDefault="00C21635" w:rsidP="00AB0876">
      <w:pPr>
        <w:jc w:val="both"/>
      </w:pPr>
      <w:r>
        <w:t xml:space="preserve">The large solar panel array was paired with an antenna array seemingly not in keeping with typical weather-monitoring balloon specifications. The U.S. believes that the antenna array was capable of collecting and geo-locating communications signals from the ground. </w:t>
      </w:r>
      <w:sdt>
        <w:sdtPr>
          <w:id w:val="379678171"/>
          <w:citation/>
        </w:sdtPr>
        <w:sdtContent>
          <w:r w:rsidR="00CE59C1">
            <w:fldChar w:fldCharType="begin"/>
          </w:r>
          <w:r w:rsidR="00CE59C1">
            <w:instrText xml:space="preserve"> CITATION Won23 \l 2057 </w:instrText>
          </w:r>
          <w:r w:rsidR="00CE59C1">
            <w:fldChar w:fldCharType="separate"/>
          </w:r>
          <w:r w:rsidR="00196CDD" w:rsidRPr="00196CDD">
            <w:rPr>
              <w:noProof/>
            </w:rPr>
            <w:t>[2]</w:t>
          </w:r>
          <w:r w:rsidR="00CE59C1">
            <w:fldChar w:fldCharType="end"/>
          </w:r>
        </w:sdtContent>
      </w:sdt>
    </w:p>
    <w:p w14:paraId="6C5589AB" w14:textId="77777777" w:rsidR="00CE59C1" w:rsidRDefault="00CE59C1">
      <w:pPr>
        <w:rPr>
          <w:rFonts w:ascii="Arial" w:eastAsiaTheme="majorEastAsia" w:hAnsi="Arial" w:cstheme="majorBidi"/>
          <w:sz w:val="28"/>
          <w:szCs w:val="26"/>
        </w:rPr>
      </w:pPr>
      <w:r>
        <w:br w:type="page"/>
      </w:r>
    </w:p>
    <w:p w14:paraId="288F45A2" w14:textId="77777777" w:rsidR="008F1098" w:rsidRDefault="00674F5D" w:rsidP="008F1098">
      <w:pPr>
        <w:pStyle w:val="Heading2"/>
      </w:pPr>
      <w:bookmarkStart w:id="7" w:name="_Toc134712359"/>
      <w:r>
        <w:lastRenderedPageBreak/>
        <w:t>Reasonable Deductions</w:t>
      </w:r>
      <w:r w:rsidR="00CE59C1">
        <w:t xml:space="preserve"> Based on Characteristics</w:t>
      </w:r>
      <w:bookmarkEnd w:id="7"/>
    </w:p>
    <w:p w14:paraId="1B6F209C" w14:textId="77777777" w:rsidR="009D4715" w:rsidRDefault="009D4715" w:rsidP="00CE59C1">
      <w:pPr>
        <w:jc w:val="both"/>
      </w:pPr>
      <w:r>
        <w:t xml:space="preserve">Given the characteristics of the balloon identified previously, there are </w:t>
      </w:r>
      <w:proofErr w:type="gramStart"/>
      <w:r>
        <w:t>a number of</w:t>
      </w:r>
      <w:proofErr w:type="gramEnd"/>
      <w:r>
        <w:t xml:space="preserve"> possible concepts as to what could be the payload and subsequent purpose of this Chinese balloon. Three of these concepts are explored below.</w:t>
      </w:r>
    </w:p>
    <w:p w14:paraId="1142C276" w14:textId="77777777" w:rsidR="009D4715" w:rsidRDefault="009D4715" w:rsidP="009D4715">
      <w:pPr>
        <w:pStyle w:val="Heading3"/>
      </w:pPr>
      <w:bookmarkStart w:id="8" w:name="_Toc134712360"/>
      <w:r>
        <w:t>Weather Balloon</w:t>
      </w:r>
      <w:bookmarkEnd w:id="8"/>
    </w:p>
    <w:p w14:paraId="492AEEC6" w14:textId="77777777" w:rsidR="009D4715" w:rsidRDefault="00363BEE" w:rsidP="00363BEE">
      <w:pPr>
        <w:jc w:val="both"/>
      </w:pPr>
      <w:r>
        <w:t xml:space="preserve">The Chinese authorities may be telling the truth and nothing but. This design of balloon – </w:t>
      </w:r>
      <w:proofErr w:type="spellStart"/>
      <w:r>
        <w:t>superpressure</w:t>
      </w:r>
      <w:proofErr w:type="spellEnd"/>
      <w:r>
        <w:t xml:space="preserve"> </w:t>
      </w:r>
      <w:proofErr w:type="gramStart"/>
      <w:r>
        <w:t>-  is</w:t>
      </w:r>
      <w:proofErr w:type="gramEnd"/>
      <w:r>
        <w:t xml:space="preserve"> commonly used for the gathering of data pertinent to meteorology and other areas of scientific interest.</w:t>
      </w:r>
    </w:p>
    <w:p w14:paraId="0F170DD4" w14:textId="14063A74" w:rsidR="00363BEE" w:rsidRDefault="0047030B" w:rsidP="00363BEE">
      <w:pPr>
        <w:jc w:val="both"/>
      </w:pPr>
      <w:r>
        <w:t xml:space="preserve">While the array of solar panels and antennae may be atypical of weather balloons, they aren’t totally absurd. An antenna approximately 9-12m in length will operate around 11-16MHz </w:t>
      </w:r>
      <w:sdt>
        <w:sdtPr>
          <w:id w:val="-2003733387"/>
          <w:citation/>
        </w:sdtPr>
        <w:sdtContent>
          <w:r>
            <w:fldChar w:fldCharType="begin"/>
          </w:r>
          <w:r>
            <w:instrText xml:space="preserve"> CITATION Zab22 \l 2057 </w:instrText>
          </w:r>
          <w:r>
            <w:fldChar w:fldCharType="separate"/>
          </w:r>
          <w:r w:rsidR="00196CDD" w:rsidRPr="00196CDD">
            <w:rPr>
              <w:noProof/>
            </w:rPr>
            <w:t>[13]</w:t>
          </w:r>
          <w:r>
            <w:fldChar w:fldCharType="end"/>
          </w:r>
        </w:sdtContent>
      </w:sdt>
      <w:r>
        <w:t xml:space="preserve">, putting it in the HF radio band. This is often used for long range over-the-horizon communications and data transfer as a reasonable substitute for satellite communications </w:t>
      </w:r>
      <w:sdt>
        <w:sdtPr>
          <w:id w:val="1483968886"/>
          <w:citation/>
        </w:sdtPr>
        <w:sdtContent>
          <w:r>
            <w:fldChar w:fldCharType="begin"/>
          </w:r>
          <w:r>
            <w:instrText xml:space="preserve"> CITATION Jac11 \l 2057 </w:instrText>
          </w:r>
          <w:r>
            <w:fldChar w:fldCharType="separate"/>
          </w:r>
          <w:r w:rsidR="00196CDD" w:rsidRPr="00196CDD">
            <w:rPr>
              <w:noProof/>
            </w:rPr>
            <w:t>[14]</w:t>
          </w:r>
          <w:r>
            <w:fldChar w:fldCharType="end"/>
          </w:r>
        </w:sdtContent>
      </w:sdt>
      <w:r>
        <w:t>. HF radio transmissions can reach the other side of the globe, so data transmission from the USA to China using these antennae is certainly possible.</w:t>
      </w:r>
    </w:p>
    <w:p w14:paraId="027A4713" w14:textId="0B01256E" w:rsidR="0047030B" w:rsidRDefault="0047030B" w:rsidP="00363BEE">
      <w:pPr>
        <w:jc w:val="both"/>
      </w:pPr>
      <w:r>
        <w:t>As for the solar array</w:t>
      </w:r>
      <w:r w:rsidR="008D42B5">
        <w:t xml:space="preserve">, long-range radio transmission requires significant power. While a battery could in theory power a transmitter for a reasonable </w:t>
      </w:r>
      <w:proofErr w:type="gramStart"/>
      <w:r w:rsidR="008D42B5">
        <w:t>period of time</w:t>
      </w:r>
      <w:proofErr w:type="gramEnd"/>
      <w:r w:rsidR="008D42B5">
        <w:t>, a solar array allows for continuous, almost indefinite operation which would be suited for round-the clock collection of meteorological data</w:t>
      </w:r>
      <w:r w:rsidR="00994F2A">
        <w:t>, though this isn’t necessarily typical</w:t>
      </w:r>
      <w:r w:rsidR="008D42B5">
        <w:t xml:space="preserve">. </w:t>
      </w:r>
      <w:sdt>
        <w:sdtPr>
          <w:id w:val="-1266068229"/>
          <w:citation/>
        </w:sdtPr>
        <w:sdtContent>
          <w:r w:rsidR="008D42B5">
            <w:fldChar w:fldCharType="begin"/>
          </w:r>
          <w:r w:rsidR="008D42B5">
            <w:instrText xml:space="preserve"> CITATION Son \l 2057 </w:instrText>
          </w:r>
          <w:r w:rsidR="008D42B5">
            <w:fldChar w:fldCharType="separate"/>
          </w:r>
          <w:r w:rsidR="00196CDD" w:rsidRPr="00196CDD">
            <w:rPr>
              <w:noProof/>
            </w:rPr>
            <w:t>[15]</w:t>
          </w:r>
          <w:r w:rsidR="008D42B5">
            <w:fldChar w:fldCharType="end"/>
          </w:r>
        </w:sdtContent>
      </w:sdt>
    </w:p>
    <w:p w14:paraId="28055B34" w14:textId="77777777" w:rsidR="009D4715" w:rsidRDefault="009D4715" w:rsidP="009D4715">
      <w:pPr>
        <w:pStyle w:val="Heading3"/>
      </w:pPr>
      <w:bookmarkStart w:id="9" w:name="_Toc134712361"/>
      <w:r>
        <w:t>Surveillance</w:t>
      </w:r>
      <w:bookmarkEnd w:id="9"/>
      <w:r>
        <w:t xml:space="preserve"> </w:t>
      </w:r>
    </w:p>
    <w:p w14:paraId="70888F50" w14:textId="77777777" w:rsidR="008D42B5" w:rsidRDefault="008D42B5" w:rsidP="008D42B5">
      <w:pPr>
        <w:jc w:val="both"/>
      </w:pPr>
      <w:r>
        <w:t xml:space="preserve">The most prolific deduction is that the balloon was built for surveillance. As </w:t>
      </w:r>
      <w:proofErr w:type="gramStart"/>
      <w:r>
        <w:t>mentioned</w:t>
      </w:r>
      <w:proofErr w:type="gramEnd"/>
      <w:r>
        <w:t xml:space="preserve"> previous, the antenna array makes it ideal for long-range data transmission and the large solar array will ensure it has enough power to transmit around the globe for an extended period of time.</w:t>
      </w:r>
      <w:r w:rsidR="000A3ABF">
        <w:t xml:space="preserve"> Hence it is well-suited for broadcasting data.</w:t>
      </w:r>
    </w:p>
    <w:p w14:paraId="41EEF476" w14:textId="346D4F11" w:rsidR="00E37E26" w:rsidRDefault="002E775C" w:rsidP="008D42B5">
      <w:pPr>
        <w:jc w:val="both"/>
      </w:pPr>
      <w:r>
        <w:t xml:space="preserve">The same antenna array used for transmission may also be capable of receiving transmissions. The directional nature of a transmission antenna benefits receiving transmissions since the wave is polarized. This polarization helps filter out noise, giving a cleaner received signal. Polarization may, however, lead to a loss in received transmissions since not all transmissions are polarized equally. Typically, however, transmissions are polarized horizontally or vertically, so the array need only cater for these two modes of polarization and most transmissions should be received cleanly. </w:t>
      </w:r>
      <w:sdt>
        <w:sdtPr>
          <w:id w:val="-1622984688"/>
          <w:citation/>
        </w:sdtPr>
        <w:sdtContent>
          <w:r>
            <w:fldChar w:fldCharType="begin"/>
          </w:r>
          <w:r>
            <w:instrText xml:space="preserve"> CITATION Cun94 \l 2057 </w:instrText>
          </w:r>
          <w:r>
            <w:fldChar w:fldCharType="separate"/>
          </w:r>
          <w:r w:rsidR="00196CDD" w:rsidRPr="00196CDD">
            <w:rPr>
              <w:noProof/>
            </w:rPr>
            <w:t>[16]</w:t>
          </w:r>
          <w:r>
            <w:fldChar w:fldCharType="end"/>
          </w:r>
        </w:sdtContent>
      </w:sdt>
    </w:p>
    <w:p w14:paraId="07252B36" w14:textId="77777777" w:rsidR="00136E46" w:rsidRDefault="00E37E26" w:rsidP="008D42B5">
      <w:pPr>
        <w:jc w:val="both"/>
      </w:pPr>
      <w:r>
        <w:t xml:space="preserve">Imagery and debris from the payload </w:t>
      </w:r>
      <w:proofErr w:type="gramStart"/>
      <w:r>
        <w:t>seems</w:t>
      </w:r>
      <w:proofErr w:type="gramEnd"/>
      <w:r>
        <w:t xml:space="preserve"> not to suggest the presence of any optical surveillance equipment, which would most certainly not be in keeping with typical high-altitude meteorological balloons. </w:t>
      </w:r>
    </w:p>
    <w:p w14:paraId="37F77003" w14:textId="77777777" w:rsidR="009D4715" w:rsidRDefault="009D4715" w:rsidP="009D4715">
      <w:pPr>
        <w:pStyle w:val="Heading3"/>
      </w:pPr>
      <w:bookmarkStart w:id="10" w:name="_Toc134712362"/>
      <w:r>
        <w:t>Weaponry</w:t>
      </w:r>
      <w:bookmarkEnd w:id="10"/>
    </w:p>
    <w:p w14:paraId="2A91022D" w14:textId="77777777" w:rsidR="00502E2F" w:rsidRDefault="00502E2F" w:rsidP="00502E2F">
      <w:pPr>
        <w:jc w:val="both"/>
      </w:pPr>
      <w:r>
        <w:t xml:space="preserve">The significant amount of electrical equipment present on the balloon’s payload could suggest some form of electronic weaponry, such as an EMP. At a height of 60,000 feet, a substantial EMP effect could only be produced by a nuclear warhead, however, </w:t>
      </w:r>
      <w:r w:rsidR="00FF172B">
        <w:t>given the technology readiness level of today’s non-nuclear EMP devices</w:t>
      </w:r>
      <w:r w:rsidR="004B6C62">
        <w:t>. The payload was not carrying any such explosive device and was simply a collection of inert electronics.</w:t>
      </w:r>
    </w:p>
    <w:p w14:paraId="180D3F15" w14:textId="77777777" w:rsidR="004B6C62" w:rsidRPr="009D4715" w:rsidRDefault="004B6C62" w:rsidP="00502E2F">
      <w:pPr>
        <w:jc w:val="both"/>
      </w:pPr>
      <w:r>
        <w:t xml:space="preserve">Directed energy weapons are a new development being explored by many nations. Microwave directed energy weapons have been shown to be effective at disrupting unmanned aircraft and missile guidance systems, having been used most recently in the War in Ukraine. Microwaves are, however, of a higher frequency than radio waves (300MHz to 300GHz) meaning that the antennae for transmission and receipt are far smaller. Directed energy weapons that have been seen in service are </w:t>
      </w:r>
      <w:r>
        <w:lastRenderedPageBreak/>
        <w:t xml:space="preserve">far smaller than the payload of the balloon. The range of such weapons is only a few kilometres at best at present, and the technology readiness level seems low with only a few militaries having used the weapons at all. Most variants of such weapons remain in the research and development stages </w:t>
      </w:r>
      <w:proofErr w:type="gramStart"/>
      <w:r>
        <w:t>at the moment</w:t>
      </w:r>
      <w:proofErr w:type="gramEnd"/>
      <w:r>
        <w:t>.</w:t>
      </w:r>
    </w:p>
    <w:p w14:paraId="4F39CE16" w14:textId="77777777" w:rsidR="008F1098" w:rsidRDefault="008F1098" w:rsidP="008F1098">
      <w:pPr>
        <w:pStyle w:val="Heading2"/>
      </w:pPr>
      <w:bookmarkStart w:id="11" w:name="_Toc134712363"/>
      <w:r>
        <w:t>Analysis</w:t>
      </w:r>
      <w:bookmarkEnd w:id="11"/>
    </w:p>
    <w:p w14:paraId="77A40A70" w14:textId="77777777" w:rsidR="00FF172B" w:rsidRDefault="00FF172B" w:rsidP="00FF172B">
      <w:pPr>
        <w:jc w:val="both"/>
      </w:pPr>
      <w:r>
        <w:t>Some possibilities can be quickly discarded having looked at the characteristics of the balloon. It is unlikely that the balloon was carrying any weaponry with the intent to cause harm on U.S. soil. The lack of any explosive payload rules out the possibility of an EMP effect or a conventional blast effect. An EMP effect generated by electronic equipment is at present not feasible at the distances involved. Directed energy weaponry is also not at the stage where it could cause a threat to life at the distances involved, and given that the antenna array was large, it could not have been used to produce microwaves.</w:t>
      </w:r>
    </w:p>
    <w:p w14:paraId="6B3172D4" w14:textId="77777777" w:rsidR="00FF172B" w:rsidRDefault="00FF172B" w:rsidP="00FF172B">
      <w:pPr>
        <w:jc w:val="both"/>
      </w:pPr>
      <w:r>
        <w:t>The weather balloon concept seems highly unlikely. The size of the payload</w:t>
      </w:r>
      <w:r w:rsidR="008C0C67">
        <w:t xml:space="preserve"> is inconsistent with typical meteorological balloons. It is abnormal to have such high-power electronics and such capable antenna arrays. Meteorological balloons are typically more passive and less massive. The size and likely use case of the antenna array speaks to some form of large-scale data receipt and transmission whereas meteorological data need only be transmitted piecemeal at given intervals.</w:t>
      </w:r>
    </w:p>
    <w:p w14:paraId="630F30DD" w14:textId="77777777" w:rsidR="008707C1" w:rsidRDefault="00FF172B" w:rsidP="00FF172B">
      <w:pPr>
        <w:jc w:val="both"/>
      </w:pPr>
      <w:r>
        <w:t xml:space="preserve">Given the characteristics, the likeliest purpose of this balloon is surveillance. The antenna array </w:t>
      </w:r>
      <w:r w:rsidR="008C0C67">
        <w:t>is particularly telling of this purpose. Such an array is known to be capable of large-scale data and receipt. When paired with the solar array for constant power, it would appear the antennae are for round-the-clock receiving and transmitting – as if the balloon was constantly monitoring for signal traffic and re-broadcasting it to its operators. The receipt channel could also be used for receiving control inputs from operators, too. This seems likely given the flight path inconsistent with wind currents of the time, and the known changes in altitude</w:t>
      </w:r>
      <w:r w:rsidR="008707C1">
        <w:t>.</w:t>
      </w:r>
    </w:p>
    <w:p w14:paraId="58D2863F" w14:textId="77777777" w:rsidR="008707C1" w:rsidRDefault="008707C1" w:rsidP="00FF172B">
      <w:pPr>
        <w:jc w:val="both"/>
      </w:pPr>
      <w:r>
        <w:t>The flight path itself is also of interest. The balloon took a seemingly curated path across the U.S. to include several sites of importance to national defence. Such a path would be too coincidental to be the result of the balloon blowing off course as the Chinese authorities claim. Further to this is the fact that variations in wind currents at this time of year were too insignificant to cause any significant course variation. Where it was harder to track the progress of the balloon over the Pacific Ocean, it is also possible that the balloon flew over Guam and Hawaii where there are known U.S. military bases.</w:t>
      </w:r>
    </w:p>
    <w:p w14:paraId="1F74F14F" w14:textId="77777777" w:rsidR="00994F2A" w:rsidRDefault="008707C1" w:rsidP="00FF172B">
      <w:pPr>
        <w:jc w:val="both"/>
      </w:pPr>
      <w:r>
        <w:t xml:space="preserve">Also to mention is the build of the craft. It would appear the balloon was the result of a considered decision because it is a very capable intelligence-gathering vehicle. </w:t>
      </w:r>
      <w:r w:rsidR="00994F2A">
        <w:t xml:space="preserve">Firstly, the use of a </w:t>
      </w:r>
      <w:proofErr w:type="spellStart"/>
      <w:r w:rsidR="00994F2A">
        <w:t>superpressure</w:t>
      </w:r>
      <w:proofErr w:type="spellEnd"/>
      <w:r w:rsidR="00994F2A">
        <w:t xml:space="preserve"> balloon suggests that a long-duration, low speed, stable altitude flight was desired. Then, the fact that a balloon’s detectability is inherently very low is telling of a desire for a low likelihood of detection. The absence of radar reflectors and lack of notification of the appropriate air control authorities (as is standard practice with other balloon flights) further compounds the owners’ desire for a lack of detection. These deliberate decisions tell of an intent to create a near-invisible craft that had the capability to drift slowly over the U.S. and capture an abundance of data</w:t>
      </w:r>
      <w:r w:rsidR="004737F3">
        <w:t xml:space="preserve"> without alerting anybody on the ground to its presence.</w:t>
      </w:r>
    </w:p>
    <w:p w14:paraId="645A360B" w14:textId="77777777" w:rsidR="004737F3" w:rsidRPr="008F1098" w:rsidRDefault="004737F3" w:rsidP="00FF172B">
      <w:pPr>
        <w:jc w:val="both"/>
      </w:pPr>
      <w:r>
        <w:t>The design decisions taken with the craft, its flight path, and its capacity to survey radio transmissions suggest the intention was to capture surveillance data.</w:t>
      </w:r>
    </w:p>
    <w:p w14:paraId="73D835BC" w14:textId="77777777" w:rsidR="008F1098" w:rsidRPr="008F1098" w:rsidRDefault="008F1098" w:rsidP="008F1098">
      <w:pPr>
        <w:pStyle w:val="Heading2"/>
      </w:pPr>
      <w:bookmarkStart w:id="12" w:name="_Toc134712364"/>
      <w:r>
        <w:lastRenderedPageBreak/>
        <w:t>Conclusions</w:t>
      </w:r>
      <w:bookmarkEnd w:id="12"/>
      <w:r>
        <w:t xml:space="preserve"> </w:t>
      </w:r>
    </w:p>
    <w:p w14:paraId="48926329" w14:textId="77777777" w:rsidR="004737F3" w:rsidRPr="004737F3" w:rsidRDefault="004737F3" w:rsidP="00FE3ACE">
      <w:pPr>
        <w:jc w:val="both"/>
      </w:pPr>
      <w:r w:rsidRPr="004737F3">
        <w:t>For three key reasons, it seems highly likely that this balloon was indeed deployed to capture surveillance data of the U.S. These are as follows:</w:t>
      </w:r>
    </w:p>
    <w:p w14:paraId="32F2EB18" w14:textId="77777777" w:rsidR="004737F3" w:rsidRPr="004737F3" w:rsidRDefault="004737F3" w:rsidP="00FE3ACE">
      <w:pPr>
        <w:pStyle w:val="ListParagraph"/>
        <w:numPr>
          <w:ilvl w:val="0"/>
          <w:numId w:val="12"/>
        </w:numPr>
        <w:jc w:val="both"/>
        <w:rPr>
          <w:rFonts w:ascii="Arial" w:eastAsia="Times New Roman" w:hAnsi="Arial"/>
        </w:rPr>
      </w:pPr>
      <w:proofErr w:type="gramStart"/>
      <w:r w:rsidRPr="004737F3">
        <w:t>Design</w:t>
      </w:r>
      <w:r>
        <w:t>;</w:t>
      </w:r>
      <w:proofErr w:type="gramEnd"/>
      <w:r>
        <w:t xml:space="preserve"> The balloon drifts slowly, giving it plenty of time to capture signals and “loiter” over areas of particular importance; The detectability of a balloon is inherently very low; A lack of measures taken to increase detectability as is standard practice with other such balloons.</w:t>
      </w:r>
    </w:p>
    <w:p w14:paraId="2C31D156" w14:textId="77777777" w:rsidR="004737F3" w:rsidRPr="004737F3" w:rsidRDefault="004737F3" w:rsidP="00FE3ACE">
      <w:pPr>
        <w:pStyle w:val="ListParagraph"/>
        <w:numPr>
          <w:ilvl w:val="0"/>
          <w:numId w:val="12"/>
        </w:numPr>
        <w:jc w:val="both"/>
        <w:rPr>
          <w:rFonts w:ascii="Arial" w:eastAsia="Times New Roman" w:hAnsi="Arial"/>
        </w:rPr>
      </w:pPr>
      <w:r>
        <w:t xml:space="preserve">Flight </w:t>
      </w:r>
      <w:proofErr w:type="gramStart"/>
      <w:r>
        <w:t>Path;</w:t>
      </w:r>
      <w:proofErr w:type="gramEnd"/>
      <w:r>
        <w:t xml:space="preserve"> The path taken was inconsistent with wind current data captured at the time; The balloon took a path across the U.S. that brought it within surveillance range of several sites of national security significance, in particular nuclear installations.</w:t>
      </w:r>
    </w:p>
    <w:p w14:paraId="0E388D03" w14:textId="77777777" w:rsidR="004737F3" w:rsidRPr="004737F3" w:rsidRDefault="004737F3" w:rsidP="00FE3ACE">
      <w:pPr>
        <w:pStyle w:val="ListParagraph"/>
        <w:numPr>
          <w:ilvl w:val="0"/>
          <w:numId w:val="12"/>
        </w:numPr>
        <w:jc w:val="both"/>
        <w:rPr>
          <w:rFonts w:ascii="Arial" w:eastAsia="Times New Roman" w:hAnsi="Arial"/>
        </w:rPr>
      </w:pPr>
      <w:proofErr w:type="gramStart"/>
      <w:r>
        <w:t>Payload;</w:t>
      </w:r>
      <w:proofErr w:type="gramEnd"/>
      <w:r>
        <w:t xml:space="preserve"> The payload of a large antenna and solar array is overkill for weather monitoring activities and suggests instead the capability of large-scale long-range signal receipt and broadcast.</w:t>
      </w:r>
    </w:p>
    <w:p w14:paraId="2A866B7B" w14:textId="77777777" w:rsidR="004737F3" w:rsidRDefault="004737F3" w:rsidP="00FE3ACE">
      <w:pPr>
        <w:jc w:val="both"/>
      </w:pPr>
      <w:r>
        <w:t>Other more radical theories such as it being a directed energy weapon should be discounted.</w:t>
      </w:r>
    </w:p>
    <w:p w14:paraId="01D61ACA" w14:textId="0BA5A315" w:rsidR="008D42B5" w:rsidRDefault="004737F3" w:rsidP="00B72238">
      <w:pPr>
        <w:jc w:val="both"/>
      </w:pPr>
      <w:r>
        <w:t>It would appear as though the Chinese</w:t>
      </w:r>
      <w:r w:rsidR="001463B5">
        <w:t xml:space="preserve"> have been caught </w:t>
      </w:r>
      <w:r w:rsidR="00FE3ACE">
        <w:t xml:space="preserve">in the middle of a surveillance operation and have engineered the aftermath as </w:t>
      </w:r>
      <w:proofErr w:type="gramStart"/>
      <w:r w:rsidR="00FE3ACE">
        <w:t>best</w:t>
      </w:r>
      <w:proofErr w:type="gramEnd"/>
      <w:r w:rsidR="00FE3ACE">
        <w:t xml:space="preserve"> they can to make it look like a benign meteorology balloon. Given the Chinese’s pattern of surveillance in recent years </w:t>
      </w:r>
      <w:sdt>
        <w:sdtPr>
          <w:id w:val="976888877"/>
          <w:citation/>
        </w:sdtPr>
        <w:sdtContent>
          <w:r w:rsidR="00FE3ACE">
            <w:fldChar w:fldCharType="begin"/>
          </w:r>
          <w:r w:rsidR="00FE3ACE">
            <w:instrText xml:space="preserve"> CITATION Pir23 \l 2057 </w:instrText>
          </w:r>
          <w:r w:rsidR="00FE3ACE">
            <w:fldChar w:fldCharType="separate"/>
          </w:r>
          <w:r w:rsidR="00196CDD" w:rsidRPr="00196CDD">
            <w:rPr>
              <w:noProof/>
            </w:rPr>
            <w:t>[9]</w:t>
          </w:r>
          <w:r w:rsidR="00FE3ACE">
            <w:fldChar w:fldCharType="end"/>
          </w:r>
        </w:sdtContent>
      </w:sdt>
      <w:r w:rsidR="00FE3ACE">
        <w:t xml:space="preserve"> it is incredibly likely this incident was just one </w:t>
      </w:r>
      <w:proofErr w:type="gramStart"/>
      <w:r w:rsidR="00FE3ACE">
        <w:t>highly-publicised</w:t>
      </w:r>
      <w:proofErr w:type="gramEnd"/>
      <w:r w:rsidR="00FE3ACE">
        <w:t xml:space="preserve"> part of a whol</w:t>
      </w:r>
      <w:r w:rsidR="008D3DE9">
        <w:t xml:space="preserve">ly more widespread operation. It is likely retaliation for the </w:t>
      </w:r>
      <w:proofErr w:type="gramStart"/>
      <w:r w:rsidR="008D3DE9">
        <w:t>U.S’s</w:t>
      </w:r>
      <w:proofErr w:type="gramEnd"/>
      <w:r w:rsidR="008D3DE9">
        <w:t xml:space="preserve"> imposition of sanctions on various Chinese exports and a growing military presence in territories encroaching on China’s delusional picture of its </w:t>
      </w:r>
      <w:r w:rsidR="005665AE">
        <w:t>ever-expanding borders.</w:t>
      </w:r>
    </w:p>
    <w:p w14:paraId="0DCE6757" w14:textId="77777777" w:rsidR="00B72238" w:rsidRDefault="00B72238">
      <w:r>
        <w:br w:type="page"/>
      </w:r>
    </w:p>
    <w:sdt>
      <w:sdtPr>
        <w:rPr>
          <w:rFonts w:asciiTheme="minorHAnsi" w:eastAsiaTheme="minorHAnsi" w:hAnsiTheme="minorHAnsi" w:cstheme="minorBidi"/>
          <w:sz w:val="22"/>
          <w:szCs w:val="22"/>
        </w:rPr>
        <w:id w:val="-1743632229"/>
        <w:docPartObj>
          <w:docPartGallery w:val="Bibliographies"/>
          <w:docPartUnique/>
        </w:docPartObj>
      </w:sdtPr>
      <w:sdtContent>
        <w:p w14:paraId="425F31AD" w14:textId="77777777" w:rsidR="00B72238" w:rsidRDefault="00B72238">
          <w:pPr>
            <w:pStyle w:val="Heading1"/>
          </w:pPr>
          <w:r>
            <w:t>References</w:t>
          </w:r>
        </w:p>
        <w:sdt>
          <w:sdtPr>
            <w:id w:val="-573587230"/>
            <w:bibliography/>
          </w:sdtPr>
          <w:sdtContent>
            <w:p w14:paraId="3872B049" w14:textId="77777777" w:rsidR="00196CDD" w:rsidRDefault="00B72238" w:rsidP="00B72238">
              <w:pPr>
                <w:rPr>
                  <w:noProof/>
                </w:rPr>
              </w:pPr>
              <w:r>
                <w:fldChar w:fldCharType="begin"/>
              </w:r>
              <w:r>
                <w:instrText xml:space="preserve"> BIBLIOGRAPHY </w:instrText>
              </w:r>
              <w:r>
                <w:fldChar w:fldCharType="separate"/>
              </w:r>
            </w:p>
            <w:tbl>
              <w:tblPr>
                <w:tblW w:w="5183" w:type="pct"/>
                <w:tblCellSpacing w:w="15" w:type="dxa"/>
                <w:tblInd w:w="-284" w:type="dxa"/>
                <w:tblLayout w:type="fixed"/>
                <w:tblCellMar>
                  <w:top w:w="15" w:type="dxa"/>
                  <w:left w:w="15" w:type="dxa"/>
                  <w:bottom w:w="15" w:type="dxa"/>
                  <w:right w:w="15" w:type="dxa"/>
                </w:tblCellMar>
                <w:tblLook w:val="04A0" w:firstRow="1" w:lastRow="0" w:firstColumn="1" w:lastColumn="0" w:noHBand="0" w:noVBand="1"/>
              </w:tblPr>
              <w:tblGrid>
                <w:gridCol w:w="553"/>
                <w:gridCol w:w="8803"/>
              </w:tblGrid>
              <w:tr w:rsidR="00196CDD" w14:paraId="6373A3A0" w14:textId="77777777" w:rsidTr="00196CDD">
                <w:trPr>
                  <w:divId w:val="1165631287"/>
                  <w:tblCellSpacing w:w="15" w:type="dxa"/>
                </w:trPr>
                <w:tc>
                  <w:tcPr>
                    <w:tcW w:w="271" w:type="pct"/>
                    <w:hideMark/>
                  </w:tcPr>
                  <w:p w14:paraId="1B7E2BA7" w14:textId="3093FD8C" w:rsidR="00196CDD" w:rsidRDefault="00196CDD">
                    <w:pPr>
                      <w:pStyle w:val="Bibliography"/>
                      <w:rPr>
                        <w:noProof/>
                        <w:sz w:val="24"/>
                        <w:szCs w:val="24"/>
                      </w:rPr>
                    </w:pPr>
                    <w:r>
                      <w:rPr>
                        <w:noProof/>
                      </w:rPr>
                      <w:t xml:space="preserve">[1] </w:t>
                    </w:r>
                  </w:p>
                </w:tc>
                <w:tc>
                  <w:tcPr>
                    <w:tcW w:w="4680" w:type="pct"/>
                    <w:hideMark/>
                  </w:tcPr>
                  <w:p w14:paraId="525D6189" w14:textId="77777777" w:rsidR="00196CDD" w:rsidRDefault="00196CDD">
                    <w:pPr>
                      <w:pStyle w:val="Bibliography"/>
                      <w:rPr>
                        <w:noProof/>
                      </w:rPr>
                    </w:pPr>
                    <w:r>
                      <w:rPr>
                        <w:noProof/>
                      </w:rPr>
                      <w:t>M. Lee, “Chinese balloon soars across US; Blinken scraps Beijing trip,” AP News, 3 February 2023. [Online]. Available: https://apnews.com/article/politics-antony-blinken-china-314302278a5f05bdc2df146ed5b35ec6. [Accessed 9 May 2023].</w:t>
                    </w:r>
                  </w:p>
                </w:tc>
              </w:tr>
              <w:tr w:rsidR="00196CDD" w14:paraId="02E6323D" w14:textId="77777777" w:rsidTr="00196CDD">
                <w:trPr>
                  <w:divId w:val="1165631287"/>
                  <w:tblCellSpacing w:w="15" w:type="dxa"/>
                </w:trPr>
                <w:tc>
                  <w:tcPr>
                    <w:tcW w:w="271" w:type="pct"/>
                    <w:hideMark/>
                  </w:tcPr>
                  <w:p w14:paraId="66592FAD" w14:textId="77777777" w:rsidR="00196CDD" w:rsidRDefault="00196CDD">
                    <w:pPr>
                      <w:pStyle w:val="Bibliography"/>
                      <w:rPr>
                        <w:noProof/>
                      </w:rPr>
                    </w:pPr>
                    <w:r>
                      <w:rPr>
                        <w:noProof/>
                      </w:rPr>
                      <w:t xml:space="preserve">[2] </w:t>
                    </w:r>
                  </w:p>
                </w:tc>
                <w:tc>
                  <w:tcPr>
                    <w:tcW w:w="4680" w:type="pct"/>
                    <w:hideMark/>
                  </w:tcPr>
                  <w:p w14:paraId="0686F809" w14:textId="77777777" w:rsidR="00196CDD" w:rsidRDefault="00196CDD">
                    <w:pPr>
                      <w:pStyle w:val="Bibliography"/>
                      <w:rPr>
                        <w:noProof/>
                      </w:rPr>
                    </w:pPr>
                    <w:r>
                      <w:rPr>
                        <w:noProof/>
                      </w:rPr>
                      <w:t>E. Wong and J. E. Barnes, “Chinese Balloon Had Tools to Collect Communications Signals, U.S. Says,” The New York Times, 9 February 2023. [Online]. Available: https://www.nytimes.com/2023/02/09/us/politics/china-spy-balloon-program.html. [Accessed 9 May 2023].</w:t>
                    </w:r>
                  </w:p>
                </w:tc>
              </w:tr>
              <w:tr w:rsidR="00196CDD" w14:paraId="4076A6D5" w14:textId="77777777" w:rsidTr="00196CDD">
                <w:trPr>
                  <w:divId w:val="1165631287"/>
                  <w:tblCellSpacing w:w="15" w:type="dxa"/>
                </w:trPr>
                <w:tc>
                  <w:tcPr>
                    <w:tcW w:w="271" w:type="pct"/>
                    <w:hideMark/>
                  </w:tcPr>
                  <w:p w14:paraId="5421EDC7" w14:textId="77777777" w:rsidR="00196CDD" w:rsidRDefault="00196CDD">
                    <w:pPr>
                      <w:pStyle w:val="Bibliography"/>
                      <w:rPr>
                        <w:noProof/>
                      </w:rPr>
                    </w:pPr>
                    <w:r>
                      <w:rPr>
                        <w:noProof/>
                      </w:rPr>
                      <w:t xml:space="preserve">[3] </w:t>
                    </w:r>
                  </w:p>
                </w:tc>
                <w:tc>
                  <w:tcPr>
                    <w:tcW w:w="4680" w:type="pct"/>
                    <w:hideMark/>
                  </w:tcPr>
                  <w:p w14:paraId="34ABDE29" w14:textId="77777777" w:rsidR="00196CDD" w:rsidRDefault="00196CDD">
                    <w:pPr>
                      <w:pStyle w:val="Bibliography"/>
                      <w:rPr>
                        <w:noProof/>
                      </w:rPr>
                    </w:pPr>
                    <w:r>
                      <w:rPr>
                        <w:noProof/>
                      </w:rPr>
                      <w:t>H. Cooper, “Pentagon Says It Detected a Chinese Spy Balloon Hovering Over Montana,” The New York TImes, 2 February 2023. [Online]. Available: https://www.nytimes.com/2023/02/02/us/politics/china-spy-balloon-pentagon.html. [Accessed 9 May 2023].</w:t>
                    </w:r>
                  </w:p>
                </w:tc>
              </w:tr>
              <w:tr w:rsidR="00196CDD" w14:paraId="3C7E18F3" w14:textId="77777777" w:rsidTr="00196CDD">
                <w:trPr>
                  <w:divId w:val="1165631287"/>
                  <w:tblCellSpacing w:w="15" w:type="dxa"/>
                </w:trPr>
                <w:tc>
                  <w:tcPr>
                    <w:tcW w:w="271" w:type="pct"/>
                    <w:hideMark/>
                  </w:tcPr>
                  <w:p w14:paraId="22EB0E5A" w14:textId="77777777" w:rsidR="00196CDD" w:rsidRDefault="00196CDD">
                    <w:pPr>
                      <w:pStyle w:val="Bibliography"/>
                      <w:rPr>
                        <w:noProof/>
                      </w:rPr>
                    </w:pPr>
                    <w:r>
                      <w:rPr>
                        <w:noProof/>
                      </w:rPr>
                      <w:t xml:space="preserve">[4] </w:t>
                    </w:r>
                  </w:p>
                </w:tc>
                <w:tc>
                  <w:tcPr>
                    <w:tcW w:w="4680" w:type="pct"/>
                    <w:hideMark/>
                  </w:tcPr>
                  <w:p w14:paraId="2E92456C" w14:textId="77777777" w:rsidR="00196CDD" w:rsidRDefault="00196CDD">
                    <w:pPr>
                      <w:pStyle w:val="Bibliography"/>
                      <w:rPr>
                        <w:noProof/>
                      </w:rPr>
                    </w:pPr>
                    <w:r>
                      <w:rPr>
                        <w:noProof/>
                      </w:rPr>
                      <w:t>M. Xiao, I. Jhaveri, E. Lutz, C. Koettl and J. E. Barnes, “Tracking the Chinese Balloon From Space,” The New York Times, 20 March 2023. [Online]. Available: https://www.nytimes.com/interactive/2023/03/20/science/chinese-space-balloon-incident.html?unlocked_article_code=HKb4V58O5r1KQ-rZsTYomITAdOKfJjDlkrXhY-ZJALDk4FneVn7FIfoSM9Lk3sbQhCf2iF5kHZnpmwXIS1Q37HqePyfT4UaKA-dlrmu7FnXfUN04yHG5U_HIqISOnZHGEABLxjFT0Bew9n. [Accessed 9 May 2023].</w:t>
                    </w:r>
                  </w:p>
                </w:tc>
              </w:tr>
              <w:tr w:rsidR="00196CDD" w14:paraId="3932E2EE" w14:textId="77777777" w:rsidTr="00196CDD">
                <w:trPr>
                  <w:divId w:val="1165631287"/>
                  <w:tblCellSpacing w:w="15" w:type="dxa"/>
                </w:trPr>
                <w:tc>
                  <w:tcPr>
                    <w:tcW w:w="271" w:type="pct"/>
                    <w:hideMark/>
                  </w:tcPr>
                  <w:p w14:paraId="4C8FFE83" w14:textId="77777777" w:rsidR="00196CDD" w:rsidRDefault="00196CDD">
                    <w:pPr>
                      <w:pStyle w:val="Bibliography"/>
                      <w:rPr>
                        <w:noProof/>
                      </w:rPr>
                    </w:pPr>
                    <w:r>
                      <w:rPr>
                        <w:noProof/>
                      </w:rPr>
                      <w:t xml:space="preserve">[5] </w:t>
                    </w:r>
                  </w:p>
                </w:tc>
                <w:tc>
                  <w:tcPr>
                    <w:tcW w:w="4680" w:type="pct"/>
                    <w:hideMark/>
                  </w:tcPr>
                  <w:p w14:paraId="4B23D86E" w14:textId="77777777" w:rsidR="00196CDD" w:rsidRDefault="00196CDD">
                    <w:pPr>
                      <w:pStyle w:val="Bibliography"/>
                      <w:rPr>
                        <w:noProof/>
                      </w:rPr>
                    </w:pPr>
                    <w:r>
                      <w:rPr>
                        <w:noProof/>
                      </w:rPr>
                      <w:t>Space TV Corporation, “Successful Flight Of NASA Prototype Super-Pressure Balloon In Antarctica,” Space TV Corporation, 27 January 2009. [Online]. Available: https://www.space-travel.com/reports/Successful_Flight_Of_NASA_Prototype_Super_Pressure_Balloon_In_Antarctica_999.html. [Accessed 10 May 2023].</w:t>
                    </w:r>
                  </w:p>
                </w:tc>
              </w:tr>
              <w:tr w:rsidR="00196CDD" w14:paraId="02FAC1DD" w14:textId="77777777" w:rsidTr="00196CDD">
                <w:trPr>
                  <w:divId w:val="1165631287"/>
                  <w:tblCellSpacing w:w="15" w:type="dxa"/>
                </w:trPr>
                <w:tc>
                  <w:tcPr>
                    <w:tcW w:w="271" w:type="pct"/>
                    <w:hideMark/>
                  </w:tcPr>
                  <w:p w14:paraId="70389EAC" w14:textId="77777777" w:rsidR="00196CDD" w:rsidRDefault="00196CDD">
                    <w:pPr>
                      <w:pStyle w:val="Bibliography"/>
                      <w:rPr>
                        <w:noProof/>
                      </w:rPr>
                    </w:pPr>
                    <w:r>
                      <w:rPr>
                        <w:noProof/>
                      </w:rPr>
                      <w:t xml:space="preserve">[6] </w:t>
                    </w:r>
                  </w:p>
                </w:tc>
                <w:tc>
                  <w:tcPr>
                    <w:tcW w:w="4680" w:type="pct"/>
                    <w:hideMark/>
                  </w:tcPr>
                  <w:p w14:paraId="472C20FF" w14:textId="77777777" w:rsidR="00196CDD" w:rsidRDefault="00196CDD">
                    <w:pPr>
                      <w:pStyle w:val="Bibliography"/>
                      <w:rPr>
                        <w:noProof/>
                      </w:rPr>
                    </w:pPr>
                    <w:r>
                      <w:rPr>
                        <w:noProof/>
                      </w:rPr>
                      <w:t>J. Adkins, “Scientific Balloons - Types of Balloons,” National Aeronautics and Space Administration, 26 September 2022. [Online]. Available: https://www.nasa.gov/scientific-balloons/types-of-balloons. [Accessed 10 May 2023].</w:t>
                    </w:r>
                  </w:p>
                </w:tc>
              </w:tr>
              <w:tr w:rsidR="00196CDD" w14:paraId="68A8C407" w14:textId="77777777" w:rsidTr="00196CDD">
                <w:trPr>
                  <w:divId w:val="1165631287"/>
                  <w:tblCellSpacing w:w="15" w:type="dxa"/>
                </w:trPr>
                <w:tc>
                  <w:tcPr>
                    <w:tcW w:w="271" w:type="pct"/>
                    <w:hideMark/>
                  </w:tcPr>
                  <w:p w14:paraId="68EBEBFD" w14:textId="77777777" w:rsidR="00196CDD" w:rsidRDefault="00196CDD">
                    <w:pPr>
                      <w:pStyle w:val="Bibliography"/>
                      <w:rPr>
                        <w:noProof/>
                      </w:rPr>
                    </w:pPr>
                    <w:r>
                      <w:rPr>
                        <w:noProof/>
                      </w:rPr>
                      <w:t xml:space="preserve">[7] </w:t>
                    </w:r>
                  </w:p>
                </w:tc>
                <w:tc>
                  <w:tcPr>
                    <w:tcW w:w="4680" w:type="pct"/>
                    <w:hideMark/>
                  </w:tcPr>
                  <w:p w14:paraId="3DC9254D" w14:textId="77777777" w:rsidR="00196CDD" w:rsidRDefault="00196CDD">
                    <w:pPr>
                      <w:pStyle w:val="Bibliography"/>
                      <w:rPr>
                        <w:noProof/>
                      </w:rPr>
                    </w:pPr>
                    <w:r>
                      <w:rPr>
                        <w:noProof/>
                      </w:rPr>
                      <w:t xml:space="preserve">G. VanHerck, Interviewee, </w:t>
                    </w:r>
                    <w:r>
                      <w:rPr>
                        <w:i/>
                        <w:iCs/>
                        <w:noProof/>
                      </w:rPr>
                      <w:t xml:space="preserve">Gen. Glen VanHerck, Commander, North American Aerospace Defense Command and United States Northern Command, Holds an Off-Camera, On-The-Record Briefing on the High-Altitude Surveillance Balloon Recovery Efforts. </w:t>
                    </w:r>
                    <w:r>
                      <w:rPr>
                        <w:noProof/>
                      </w:rPr>
                      <w:t>[Interview]. 6 February 2023.</w:t>
                    </w:r>
                  </w:p>
                </w:tc>
              </w:tr>
              <w:tr w:rsidR="00196CDD" w14:paraId="0C65B63F" w14:textId="77777777" w:rsidTr="00196CDD">
                <w:trPr>
                  <w:divId w:val="1165631287"/>
                  <w:tblCellSpacing w:w="15" w:type="dxa"/>
                </w:trPr>
                <w:tc>
                  <w:tcPr>
                    <w:tcW w:w="271" w:type="pct"/>
                    <w:hideMark/>
                  </w:tcPr>
                  <w:p w14:paraId="2D751E34" w14:textId="77777777" w:rsidR="00196CDD" w:rsidRDefault="00196CDD">
                    <w:pPr>
                      <w:pStyle w:val="Bibliography"/>
                      <w:rPr>
                        <w:noProof/>
                      </w:rPr>
                    </w:pPr>
                    <w:r>
                      <w:rPr>
                        <w:noProof/>
                      </w:rPr>
                      <w:t xml:space="preserve">[8] </w:t>
                    </w:r>
                  </w:p>
                </w:tc>
                <w:tc>
                  <w:tcPr>
                    <w:tcW w:w="4680" w:type="pct"/>
                    <w:hideMark/>
                  </w:tcPr>
                  <w:p w14:paraId="01148CAF" w14:textId="77777777" w:rsidR="00196CDD" w:rsidRDefault="00196CDD">
                    <w:pPr>
                      <w:pStyle w:val="Bibliography"/>
                      <w:rPr>
                        <w:noProof/>
                      </w:rPr>
                    </w:pPr>
                    <w:r>
                      <w:rPr>
                        <w:noProof/>
                      </w:rPr>
                      <w:t>M. Matza, “Chinese balloon sensors recovered from ocean, says US,” BBC News, 14 February 2023. [Online]. Available: https://www.bbc.com/news/world-us-canada-64633705. [Accessed 10 May 2023].</w:t>
                    </w:r>
                  </w:p>
                </w:tc>
              </w:tr>
              <w:tr w:rsidR="00196CDD" w14:paraId="30D9EA1C" w14:textId="77777777" w:rsidTr="00196CDD">
                <w:trPr>
                  <w:divId w:val="1165631287"/>
                  <w:tblCellSpacing w:w="15" w:type="dxa"/>
                </w:trPr>
                <w:tc>
                  <w:tcPr>
                    <w:tcW w:w="271" w:type="pct"/>
                    <w:hideMark/>
                  </w:tcPr>
                  <w:p w14:paraId="350D49DC" w14:textId="77777777" w:rsidR="00196CDD" w:rsidRDefault="00196CDD">
                    <w:pPr>
                      <w:pStyle w:val="Bibliography"/>
                      <w:rPr>
                        <w:noProof/>
                      </w:rPr>
                    </w:pPr>
                    <w:r>
                      <w:rPr>
                        <w:noProof/>
                      </w:rPr>
                      <w:t xml:space="preserve">[9] </w:t>
                    </w:r>
                  </w:p>
                </w:tc>
                <w:tc>
                  <w:tcPr>
                    <w:tcW w:w="4680" w:type="pct"/>
                    <w:hideMark/>
                  </w:tcPr>
                  <w:p w14:paraId="59D73A06" w14:textId="77777777" w:rsidR="00196CDD" w:rsidRDefault="00196CDD">
                    <w:pPr>
                      <w:pStyle w:val="Bibliography"/>
                      <w:rPr>
                        <w:noProof/>
                      </w:rPr>
                    </w:pPr>
                    <w:r>
                      <w:rPr>
                        <w:noProof/>
                      </w:rPr>
                      <w:t>F. Pirlo, “US: Chinese Balloon Is part of Large Spying Program,” VOA Learning English, 9 February 2023. [Online]. Available: https://learningenglish.voanews.com/a/us-chinese-balloon-is-part-of-large-spying-program/6953672.html. [Accessed 10 May 2023].</w:t>
                    </w:r>
                  </w:p>
                </w:tc>
              </w:tr>
              <w:tr w:rsidR="00196CDD" w14:paraId="681B2BD5" w14:textId="77777777" w:rsidTr="00196CDD">
                <w:trPr>
                  <w:divId w:val="1165631287"/>
                  <w:tblCellSpacing w:w="15" w:type="dxa"/>
                </w:trPr>
                <w:tc>
                  <w:tcPr>
                    <w:tcW w:w="271" w:type="pct"/>
                    <w:hideMark/>
                  </w:tcPr>
                  <w:p w14:paraId="32F701F3" w14:textId="77777777" w:rsidR="00196CDD" w:rsidRDefault="00196CDD">
                    <w:pPr>
                      <w:pStyle w:val="Bibliography"/>
                      <w:rPr>
                        <w:noProof/>
                      </w:rPr>
                    </w:pPr>
                    <w:r>
                      <w:rPr>
                        <w:noProof/>
                      </w:rPr>
                      <w:t xml:space="preserve">[10] </w:t>
                    </w:r>
                  </w:p>
                </w:tc>
                <w:tc>
                  <w:tcPr>
                    <w:tcW w:w="4680" w:type="pct"/>
                    <w:hideMark/>
                  </w:tcPr>
                  <w:p w14:paraId="49128F95" w14:textId="77777777" w:rsidR="00196CDD" w:rsidRDefault="00196CDD">
                    <w:pPr>
                      <w:pStyle w:val="Bibliography"/>
                      <w:rPr>
                        <w:noProof/>
                      </w:rPr>
                    </w:pPr>
                    <w:r>
                      <w:rPr>
                        <w:noProof/>
                      </w:rPr>
                      <w:t>J. Landay, “Downed Chinese balloon aimed for Hawaii but was blown off course - U.S. official,” Reuters, 16 February 2023. [Online]. Available: https://www.reuters.com/world/us/downed-chinese-balloon-aimed-hawaii-was-blown-off-course-us-official-2023-02-15/. [Accessed 10 May 2023].</w:t>
                    </w:r>
                  </w:p>
                </w:tc>
              </w:tr>
              <w:tr w:rsidR="00196CDD" w14:paraId="3B180DFF" w14:textId="77777777" w:rsidTr="00196CDD">
                <w:trPr>
                  <w:divId w:val="1165631287"/>
                  <w:tblCellSpacing w:w="15" w:type="dxa"/>
                </w:trPr>
                <w:tc>
                  <w:tcPr>
                    <w:tcW w:w="271" w:type="pct"/>
                    <w:hideMark/>
                  </w:tcPr>
                  <w:p w14:paraId="756D6903" w14:textId="77777777" w:rsidR="00196CDD" w:rsidRDefault="00196CDD">
                    <w:pPr>
                      <w:pStyle w:val="Bibliography"/>
                      <w:rPr>
                        <w:noProof/>
                      </w:rPr>
                    </w:pPr>
                    <w:r>
                      <w:rPr>
                        <w:noProof/>
                      </w:rPr>
                      <w:lastRenderedPageBreak/>
                      <w:t xml:space="preserve">[11] </w:t>
                    </w:r>
                  </w:p>
                </w:tc>
                <w:tc>
                  <w:tcPr>
                    <w:tcW w:w="4680" w:type="pct"/>
                    <w:hideMark/>
                  </w:tcPr>
                  <w:p w14:paraId="016281BE" w14:textId="77777777" w:rsidR="00196CDD" w:rsidRDefault="00196CDD">
                    <w:pPr>
                      <w:pStyle w:val="Bibliography"/>
                      <w:rPr>
                        <w:noProof/>
                      </w:rPr>
                    </w:pPr>
                    <w:r>
                      <w:rPr>
                        <w:noProof/>
                      </w:rPr>
                      <w:t>S. Mansoor, “The Alleged Chinese Spy Balloon Is Now Over Missouri. Here’s What We Know About Its Path,” Time Magazine, 3 February 2023. [Online]. Available: https://time.com/6252953/chinese-spy-balloon-path/. [Accessed 10 May 2023].</w:t>
                    </w:r>
                  </w:p>
                </w:tc>
              </w:tr>
              <w:tr w:rsidR="00196CDD" w14:paraId="612C037A" w14:textId="77777777" w:rsidTr="00196CDD">
                <w:trPr>
                  <w:divId w:val="1165631287"/>
                  <w:tblCellSpacing w:w="15" w:type="dxa"/>
                </w:trPr>
                <w:tc>
                  <w:tcPr>
                    <w:tcW w:w="271" w:type="pct"/>
                    <w:hideMark/>
                  </w:tcPr>
                  <w:p w14:paraId="24DDBD6A" w14:textId="77777777" w:rsidR="00196CDD" w:rsidRDefault="00196CDD">
                    <w:pPr>
                      <w:pStyle w:val="Bibliography"/>
                      <w:rPr>
                        <w:noProof/>
                      </w:rPr>
                    </w:pPr>
                    <w:r>
                      <w:rPr>
                        <w:noProof/>
                      </w:rPr>
                      <w:t xml:space="preserve">[12] </w:t>
                    </w:r>
                  </w:p>
                </w:tc>
                <w:tc>
                  <w:tcPr>
                    <w:tcW w:w="4680" w:type="pct"/>
                    <w:hideMark/>
                  </w:tcPr>
                  <w:p w14:paraId="69B85F47" w14:textId="77777777" w:rsidR="00196CDD" w:rsidRDefault="00196CDD">
                    <w:pPr>
                      <w:pStyle w:val="Bibliography"/>
                      <w:rPr>
                        <w:noProof/>
                      </w:rPr>
                    </w:pPr>
                    <w:r>
                      <w:rPr>
                        <w:noProof/>
                      </w:rPr>
                      <w:t>E. Helfrich, J. Trevithick and T. Rogoway, “Why Shooting Down China’s Spy Balloon Over The U.S. Is More Complicated Than It Seems,” The Drive, 4 February 2023. [Online]. Available: https://www.thedrive.com/the-war-zone/why-shooting-down-chinas-spy-balloon-over-the-u-s-is-more-complicated-than-it-seems. [Accessed 10 May 2023].</w:t>
                    </w:r>
                  </w:p>
                </w:tc>
              </w:tr>
              <w:tr w:rsidR="00196CDD" w14:paraId="3761B68C" w14:textId="77777777" w:rsidTr="00196CDD">
                <w:trPr>
                  <w:divId w:val="1165631287"/>
                  <w:tblCellSpacing w:w="15" w:type="dxa"/>
                </w:trPr>
                <w:tc>
                  <w:tcPr>
                    <w:tcW w:w="271" w:type="pct"/>
                    <w:hideMark/>
                  </w:tcPr>
                  <w:p w14:paraId="708E539B" w14:textId="77777777" w:rsidR="00196CDD" w:rsidRDefault="00196CDD">
                    <w:pPr>
                      <w:pStyle w:val="Bibliography"/>
                      <w:rPr>
                        <w:noProof/>
                      </w:rPr>
                    </w:pPr>
                    <w:r>
                      <w:rPr>
                        <w:noProof/>
                      </w:rPr>
                      <w:t xml:space="preserve">[13] </w:t>
                    </w:r>
                  </w:p>
                </w:tc>
                <w:tc>
                  <w:tcPr>
                    <w:tcW w:w="4680" w:type="pct"/>
                    <w:hideMark/>
                  </w:tcPr>
                  <w:p w14:paraId="1F2A5DEB" w14:textId="77777777" w:rsidR="00196CDD" w:rsidRDefault="00196CDD">
                    <w:pPr>
                      <w:pStyle w:val="Bibliography"/>
                      <w:rPr>
                        <w:noProof/>
                      </w:rPr>
                    </w:pPr>
                    <w:r>
                      <w:rPr>
                        <w:noProof/>
                      </w:rPr>
                      <w:t>Ł. Zaborowska, “Dipole Calculator,” 22 December 2022. [Online]. Available: https://www.omnicalculator.com/physics/dipole. [Accessed 11 May 2023].</w:t>
                    </w:r>
                  </w:p>
                </w:tc>
              </w:tr>
              <w:tr w:rsidR="00196CDD" w14:paraId="1E2D8E24" w14:textId="77777777" w:rsidTr="00196CDD">
                <w:trPr>
                  <w:divId w:val="1165631287"/>
                  <w:tblCellSpacing w:w="15" w:type="dxa"/>
                </w:trPr>
                <w:tc>
                  <w:tcPr>
                    <w:tcW w:w="271" w:type="pct"/>
                    <w:hideMark/>
                  </w:tcPr>
                  <w:p w14:paraId="3AA4D8D9" w14:textId="77777777" w:rsidR="00196CDD" w:rsidRDefault="00196CDD">
                    <w:pPr>
                      <w:pStyle w:val="Bibliography"/>
                      <w:rPr>
                        <w:noProof/>
                      </w:rPr>
                    </w:pPr>
                    <w:r>
                      <w:rPr>
                        <w:noProof/>
                      </w:rPr>
                      <w:t xml:space="preserve">[14] </w:t>
                    </w:r>
                  </w:p>
                </w:tc>
                <w:tc>
                  <w:tcPr>
                    <w:tcW w:w="4680" w:type="pct"/>
                    <w:hideMark/>
                  </w:tcPr>
                  <w:p w14:paraId="611FDB51" w14:textId="77777777" w:rsidR="00196CDD" w:rsidRDefault="00196CDD">
                    <w:pPr>
                      <w:pStyle w:val="Bibliography"/>
                      <w:rPr>
                        <w:noProof/>
                      </w:rPr>
                    </w:pPr>
                    <w:r>
                      <w:rPr>
                        <w:noProof/>
                      </w:rPr>
                      <w:t>J. Jacobsmeyer, “HF makes a comeback,” Urgent Communications, 1 March 2011. [Online]. Available: https://urgentcomm.com/2011/03/01/hf-makes-a-comeback/. [Accessed 11 May 2023].</w:t>
                    </w:r>
                  </w:p>
                </w:tc>
              </w:tr>
              <w:tr w:rsidR="00196CDD" w14:paraId="2125EE00" w14:textId="77777777" w:rsidTr="00196CDD">
                <w:trPr>
                  <w:divId w:val="1165631287"/>
                  <w:tblCellSpacing w:w="15" w:type="dxa"/>
                </w:trPr>
                <w:tc>
                  <w:tcPr>
                    <w:tcW w:w="271" w:type="pct"/>
                    <w:hideMark/>
                  </w:tcPr>
                  <w:p w14:paraId="54B2BB24" w14:textId="77777777" w:rsidR="00196CDD" w:rsidRDefault="00196CDD">
                    <w:pPr>
                      <w:pStyle w:val="Bibliography"/>
                      <w:rPr>
                        <w:noProof/>
                      </w:rPr>
                    </w:pPr>
                    <w:r>
                      <w:rPr>
                        <w:noProof/>
                      </w:rPr>
                      <w:t xml:space="preserve">[15] </w:t>
                    </w:r>
                  </w:p>
                </w:tc>
                <w:tc>
                  <w:tcPr>
                    <w:tcW w:w="4680" w:type="pct"/>
                    <w:hideMark/>
                  </w:tcPr>
                  <w:p w14:paraId="67C23987" w14:textId="77777777" w:rsidR="00196CDD" w:rsidRDefault="00196CDD">
                    <w:pPr>
                      <w:pStyle w:val="Bibliography"/>
                      <w:rPr>
                        <w:noProof/>
                      </w:rPr>
                    </w:pPr>
                    <w:r>
                      <w:rPr>
                        <w:noProof/>
                      </w:rPr>
                      <w:t>J. Sonnenberg, “Long Range RF Communications,” Raveon Technologies Corporation, Vista, California.</w:t>
                    </w:r>
                  </w:p>
                </w:tc>
              </w:tr>
              <w:tr w:rsidR="00196CDD" w14:paraId="3497BEC0" w14:textId="77777777" w:rsidTr="00196CDD">
                <w:trPr>
                  <w:divId w:val="1165631287"/>
                  <w:tblCellSpacing w:w="15" w:type="dxa"/>
                </w:trPr>
                <w:tc>
                  <w:tcPr>
                    <w:tcW w:w="271" w:type="pct"/>
                    <w:hideMark/>
                  </w:tcPr>
                  <w:p w14:paraId="47283670" w14:textId="77777777" w:rsidR="00196CDD" w:rsidRDefault="00196CDD">
                    <w:pPr>
                      <w:pStyle w:val="Bibliography"/>
                      <w:rPr>
                        <w:noProof/>
                      </w:rPr>
                    </w:pPr>
                    <w:r>
                      <w:rPr>
                        <w:noProof/>
                      </w:rPr>
                      <w:t xml:space="preserve">[16] </w:t>
                    </w:r>
                  </w:p>
                </w:tc>
                <w:tc>
                  <w:tcPr>
                    <w:tcW w:w="4680" w:type="pct"/>
                    <w:hideMark/>
                  </w:tcPr>
                  <w:p w14:paraId="6CBD489E" w14:textId="77777777" w:rsidR="00196CDD" w:rsidRDefault="00196CDD">
                    <w:pPr>
                      <w:pStyle w:val="Bibliography"/>
                      <w:rPr>
                        <w:noProof/>
                      </w:rPr>
                    </w:pPr>
                    <w:r>
                      <w:rPr>
                        <w:noProof/>
                      </w:rPr>
                      <w:t>J. Cunningham and N. Herr, “Polarization of AM Radio Signals,” Simon &amp; Schuster, New York, 1994.</w:t>
                    </w:r>
                  </w:p>
                </w:tc>
              </w:tr>
            </w:tbl>
            <w:p w14:paraId="3C7D8E36" w14:textId="77777777" w:rsidR="00196CDD" w:rsidRDefault="00196CDD">
              <w:pPr>
                <w:divId w:val="1165631287"/>
                <w:rPr>
                  <w:rFonts w:eastAsia="Times New Roman"/>
                  <w:noProof/>
                </w:rPr>
              </w:pPr>
            </w:p>
            <w:p w14:paraId="7FB25D1D" w14:textId="77777777" w:rsidR="00B72238" w:rsidRPr="00B72238" w:rsidRDefault="00B72238" w:rsidP="00B72238">
              <w:r>
                <w:rPr>
                  <w:b/>
                  <w:bCs/>
                  <w:noProof/>
                </w:rPr>
                <w:fldChar w:fldCharType="end"/>
              </w:r>
            </w:p>
          </w:sdtContent>
        </w:sdt>
      </w:sdtContent>
    </w:sdt>
    <w:sectPr w:rsidR="00B72238" w:rsidRPr="00B72238" w:rsidSect="008D42B5">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B390E" w14:textId="77777777" w:rsidR="005B1ACE" w:rsidRDefault="005B1ACE" w:rsidP="003864C5">
      <w:pPr>
        <w:spacing w:after="0" w:line="240" w:lineRule="auto"/>
      </w:pPr>
      <w:r>
        <w:separator/>
      </w:r>
    </w:p>
  </w:endnote>
  <w:endnote w:type="continuationSeparator" w:id="0">
    <w:p w14:paraId="15F49F68" w14:textId="77777777" w:rsidR="005B1ACE" w:rsidRDefault="005B1ACE" w:rsidP="00386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019540"/>
      <w:docPartObj>
        <w:docPartGallery w:val="Page Numbers (Bottom of Page)"/>
        <w:docPartUnique/>
      </w:docPartObj>
    </w:sdtPr>
    <w:sdtEndPr>
      <w:rPr>
        <w:noProof/>
      </w:rPr>
    </w:sdtEndPr>
    <w:sdtContent>
      <w:p w14:paraId="023A7F7D" w14:textId="77777777" w:rsidR="008D42B5" w:rsidRDefault="008D42B5" w:rsidP="008D42B5">
        <w:pPr>
          <w:pStyle w:val="Footer"/>
          <w:jc w:val="center"/>
          <w:rPr>
            <w:noProof/>
          </w:rPr>
        </w:pPr>
        <w:r>
          <w:fldChar w:fldCharType="begin"/>
        </w:r>
        <w:r>
          <w:instrText xml:space="preserve"> PAGE   \* MERGEFORMAT </w:instrText>
        </w:r>
        <w:r>
          <w:fldChar w:fldCharType="separate"/>
        </w:r>
        <w:r w:rsidR="005665AE">
          <w:rPr>
            <w:noProof/>
          </w:rPr>
          <w:t>7</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09292" w14:textId="77777777" w:rsidR="005B1ACE" w:rsidRDefault="005B1ACE" w:rsidP="003864C5">
      <w:pPr>
        <w:spacing w:after="0" w:line="240" w:lineRule="auto"/>
      </w:pPr>
      <w:r>
        <w:separator/>
      </w:r>
    </w:p>
  </w:footnote>
  <w:footnote w:type="continuationSeparator" w:id="0">
    <w:p w14:paraId="0A157408" w14:textId="77777777" w:rsidR="005B1ACE" w:rsidRDefault="005B1ACE" w:rsidP="00386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F374C" w14:textId="77777777" w:rsidR="008D42B5" w:rsidRDefault="008D42B5">
    <w:pPr>
      <w:pStyle w:val="Header"/>
    </w:pPr>
    <w:r>
      <w:t>Conor Bradshaw 1907871</w:t>
    </w:r>
    <w:r>
      <w:tab/>
    </w:r>
    <w:r>
      <w:tab/>
      <w:t>Chinese Balloons over North America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6F7A"/>
    <w:multiLevelType w:val="hybridMultilevel"/>
    <w:tmpl w:val="EB0CD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96E5E"/>
    <w:multiLevelType w:val="hybridMultilevel"/>
    <w:tmpl w:val="BF0E2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945B3"/>
    <w:multiLevelType w:val="hybridMultilevel"/>
    <w:tmpl w:val="5F70C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33655"/>
    <w:multiLevelType w:val="hybridMultilevel"/>
    <w:tmpl w:val="5628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E1308E"/>
    <w:multiLevelType w:val="hybridMultilevel"/>
    <w:tmpl w:val="D4568B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36014"/>
    <w:multiLevelType w:val="hybridMultilevel"/>
    <w:tmpl w:val="642A23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A453B"/>
    <w:multiLevelType w:val="hybridMultilevel"/>
    <w:tmpl w:val="5332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650C30"/>
    <w:multiLevelType w:val="hybridMultilevel"/>
    <w:tmpl w:val="6D26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D73483"/>
    <w:multiLevelType w:val="hybridMultilevel"/>
    <w:tmpl w:val="923EB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B7082D"/>
    <w:multiLevelType w:val="hybridMultilevel"/>
    <w:tmpl w:val="9BE294E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9014CD"/>
    <w:multiLevelType w:val="hybridMultilevel"/>
    <w:tmpl w:val="5A76ED46"/>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69861118"/>
    <w:multiLevelType w:val="hybridMultilevel"/>
    <w:tmpl w:val="DC72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0658091">
    <w:abstractNumId w:val="4"/>
  </w:num>
  <w:num w:numId="2" w16cid:durableId="538322509">
    <w:abstractNumId w:val="3"/>
  </w:num>
  <w:num w:numId="3" w16cid:durableId="729881736">
    <w:abstractNumId w:val="8"/>
  </w:num>
  <w:num w:numId="4" w16cid:durableId="1565212782">
    <w:abstractNumId w:val="0"/>
  </w:num>
  <w:num w:numId="5" w16cid:durableId="1951234097">
    <w:abstractNumId w:val="1"/>
  </w:num>
  <w:num w:numId="6" w16cid:durableId="157813342">
    <w:abstractNumId w:val="11"/>
  </w:num>
  <w:num w:numId="7" w16cid:durableId="27024790">
    <w:abstractNumId w:val="7"/>
  </w:num>
  <w:num w:numId="8" w16cid:durableId="1519196784">
    <w:abstractNumId w:val="5"/>
  </w:num>
  <w:num w:numId="9" w16cid:durableId="379131913">
    <w:abstractNumId w:val="6"/>
  </w:num>
  <w:num w:numId="10" w16cid:durableId="1630011798">
    <w:abstractNumId w:val="2"/>
  </w:num>
  <w:num w:numId="11" w16cid:durableId="713622670">
    <w:abstractNumId w:val="10"/>
  </w:num>
  <w:num w:numId="12" w16cid:durableId="11937640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9F6"/>
    <w:rsid w:val="00075461"/>
    <w:rsid w:val="00080639"/>
    <w:rsid w:val="00091455"/>
    <w:rsid w:val="000A3ABF"/>
    <w:rsid w:val="00136E46"/>
    <w:rsid w:val="001463B5"/>
    <w:rsid w:val="00196CDD"/>
    <w:rsid w:val="001C4B08"/>
    <w:rsid w:val="002466F9"/>
    <w:rsid w:val="002A3FBD"/>
    <w:rsid w:val="002E1BAD"/>
    <w:rsid w:val="002E775C"/>
    <w:rsid w:val="00363BEE"/>
    <w:rsid w:val="003864C5"/>
    <w:rsid w:val="0045440B"/>
    <w:rsid w:val="0047030B"/>
    <w:rsid w:val="004737F3"/>
    <w:rsid w:val="00490CED"/>
    <w:rsid w:val="004A4324"/>
    <w:rsid w:val="004B6C62"/>
    <w:rsid w:val="00502E2F"/>
    <w:rsid w:val="005636BE"/>
    <w:rsid w:val="005665AE"/>
    <w:rsid w:val="005B1ACE"/>
    <w:rsid w:val="005E1615"/>
    <w:rsid w:val="0067019C"/>
    <w:rsid w:val="00674F5D"/>
    <w:rsid w:val="006F53F3"/>
    <w:rsid w:val="00724DC6"/>
    <w:rsid w:val="00805CA6"/>
    <w:rsid w:val="00824A38"/>
    <w:rsid w:val="008707C1"/>
    <w:rsid w:val="008C0C67"/>
    <w:rsid w:val="008D3DE9"/>
    <w:rsid w:val="008D42B5"/>
    <w:rsid w:val="008F1098"/>
    <w:rsid w:val="0093366D"/>
    <w:rsid w:val="00953BB9"/>
    <w:rsid w:val="00994F2A"/>
    <w:rsid w:val="009D4715"/>
    <w:rsid w:val="009F0853"/>
    <w:rsid w:val="00A03644"/>
    <w:rsid w:val="00A319F6"/>
    <w:rsid w:val="00A477AE"/>
    <w:rsid w:val="00A55401"/>
    <w:rsid w:val="00A87807"/>
    <w:rsid w:val="00AB0876"/>
    <w:rsid w:val="00AB4CE7"/>
    <w:rsid w:val="00B72238"/>
    <w:rsid w:val="00B83903"/>
    <w:rsid w:val="00BA4B19"/>
    <w:rsid w:val="00BC22A3"/>
    <w:rsid w:val="00C203A3"/>
    <w:rsid w:val="00C21635"/>
    <w:rsid w:val="00C45B61"/>
    <w:rsid w:val="00CE59C1"/>
    <w:rsid w:val="00E208F1"/>
    <w:rsid w:val="00E37E26"/>
    <w:rsid w:val="00FD76D8"/>
    <w:rsid w:val="00FE3ACE"/>
    <w:rsid w:val="00FF1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88496"/>
  <w15:chartTrackingRefBased/>
  <w15:docId w15:val="{5A9E0EE7-8A69-4A4E-A8BD-82B7023ED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91455"/>
    <w:pPr>
      <w:keepNext/>
      <w:keepLines/>
      <w:spacing w:before="240" w:after="0"/>
      <w:outlineLvl w:val="0"/>
    </w:pPr>
    <w:rPr>
      <w:rFonts w:ascii="Arial" w:eastAsia="Times New Roman" w:hAnsi="Arial" w:cstheme="majorBidi"/>
      <w:sz w:val="36"/>
      <w:szCs w:val="32"/>
    </w:rPr>
  </w:style>
  <w:style w:type="paragraph" w:styleId="Heading2">
    <w:name w:val="heading 2"/>
    <w:basedOn w:val="Normal"/>
    <w:next w:val="Normal"/>
    <w:link w:val="Heading2Char"/>
    <w:autoRedefine/>
    <w:uiPriority w:val="9"/>
    <w:unhideWhenUsed/>
    <w:qFormat/>
    <w:rsid w:val="00091455"/>
    <w:pPr>
      <w:keepNext/>
      <w:keepLines/>
      <w:spacing w:before="40" w:after="0"/>
      <w:outlineLvl w:val="1"/>
    </w:pPr>
    <w:rPr>
      <w:rFonts w:ascii="Arial" w:eastAsiaTheme="majorEastAsia" w:hAnsi="Arial" w:cstheme="majorBidi"/>
      <w:sz w:val="28"/>
      <w:szCs w:val="26"/>
    </w:rPr>
  </w:style>
  <w:style w:type="paragraph" w:styleId="Heading3">
    <w:name w:val="heading 3"/>
    <w:basedOn w:val="Normal"/>
    <w:next w:val="Normal"/>
    <w:link w:val="Heading3Char"/>
    <w:uiPriority w:val="9"/>
    <w:unhideWhenUsed/>
    <w:qFormat/>
    <w:rsid w:val="008F1098"/>
    <w:pPr>
      <w:keepNext/>
      <w:keepLines/>
      <w:spacing w:before="40" w:after="0"/>
      <w:outlineLvl w:val="2"/>
    </w:pPr>
    <w:rPr>
      <w:rFonts w:ascii="Arial" w:eastAsiaTheme="majorEastAsia" w:hAnsi="Arial"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455"/>
    <w:rPr>
      <w:rFonts w:ascii="Arial" w:eastAsia="Times New Roman" w:hAnsi="Arial" w:cstheme="majorBidi"/>
      <w:sz w:val="36"/>
      <w:szCs w:val="32"/>
    </w:rPr>
  </w:style>
  <w:style w:type="character" w:customStyle="1" w:styleId="Heading2Char">
    <w:name w:val="Heading 2 Char"/>
    <w:basedOn w:val="DefaultParagraphFont"/>
    <w:link w:val="Heading2"/>
    <w:uiPriority w:val="9"/>
    <w:rsid w:val="00091455"/>
    <w:rPr>
      <w:rFonts w:ascii="Arial" w:eastAsiaTheme="majorEastAsia" w:hAnsi="Arial" w:cstheme="majorBidi"/>
      <w:sz w:val="28"/>
      <w:szCs w:val="26"/>
    </w:rPr>
  </w:style>
  <w:style w:type="paragraph" w:styleId="Header">
    <w:name w:val="header"/>
    <w:basedOn w:val="Normal"/>
    <w:link w:val="HeaderChar"/>
    <w:uiPriority w:val="99"/>
    <w:unhideWhenUsed/>
    <w:rsid w:val="00386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4C5"/>
  </w:style>
  <w:style w:type="paragraph" w:styleId="Footer">
    <w:name w:val="footer"/>
    <w:basedOn w:val="Normal"/>
    <w:link w:val="FooterChar"/>
    <w:uiPriority w:val="99"/>
    <w:unhideWhenUsed/>
    <w:rsid w:val="00386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4C5"/>
  </w:style>
  <w:style w:type="paragraph" w:customStyle="1" w:styleId="Caption1">
    <w:name w:val="Caption1"/>
    <w:basedOn w:val="Normal"/>
    <w:next w:val="Normal"/>
    <w:uiPriority w:val="35"/>
    <w:unhideWhenUsed/>
    <w:qFormat/>
    <w:rsid w:val="003864C5"/>
    <w:pPr>
      <w:spacing w:after="200" w:line="240" w:lineRule="auto"/>
    </w:pPr>
    <w:rPr>
      <w:i/>
      <w:iCs/>
      <w:color w:val="44546A"/>
      <w:sz w:val="18"/>
      <w:szCs w:val="18"/>
    </w:rPr>
  </w:style>
  <w:style w:type="paragraph" w:styleId="TOC1">
    <w:name w:val="toc 1"/>
    <w:basedOn w:val="Normal"/>
    <w:next w:val="Normal"/>
    <w:autoRedefine/>
    <w:uiPriority w:val="39"/>
    <w:unhideWhenUsed/>
    <w:rsid w:val="00091455"/>
    <w:pPr>
      <w:spacing w:after="100"/>
    </w:pPr>
  </w:style>
  <w:style w:type="character" w:styleId="Hyperlink">
    <w:name w:val="Hyperlink"/>
    <w:basedOn w:val="DefaultParagraphFont"/>
    <w:uiPriority w:val="99"/>
    <w:unhideWhenUsed/>
    <w:rsid w:val="00091455"/>
    <w:rPr>
      <w:color w:val="0563C1" w:themeColor="hyperlink"/>
      <w:u w:val="single"/>
    </w:rPr>
  </w:style>
  <w:style w:type="character" w:customStyle="1" w:styleId="Heading3Char">
    <w:name w:val="Heading 3 Char"/>
    <w:basedOn w:val="DefaultParagraphFont"/>
    <w:link w:val="Heading3"/>
    <w:uiPriority w:val="9"/>
    <w:rsid w:val="008F1098"/>
    <w:rPr>
      <w:rFonts w:ascii="Arial" w:eastAsiaTheme="majorEastAsia" w:hAnsi="Arial" w:cstheme="majorBidi"/>
      <w:sz w:val="24"/>
      <w:szCs w:val="24"/>
    </w:rPr>
  </w:style>
  <w:style w:type="paragraph" w:styleId="ListParagraph">
    <w:name w:val="List Paragraph"/>
    <w:basedOn w:val="Normal"/>
    <w:uiPriority w:val="34"/>
    <w:qFormat/>
    <w:rsid w:val="008F1098"/>
    <w:pPr>
      <w:ind w:left="720"/>
      <w:contextualSpacing/>
    </w:pPr>
  </w:style>
  <w:style w:type="paragraph" w:styleId="TOC2">
    <w:name w:val="toc 2"/>
    <w:basedOn w:val="Normal"/>
    <w:next w:val="Normal"/>
    <w:autoRedefine/>
    <w:uiPriority w:val="39"/>
    <w:unhideWhenUsed/>
    <w:rsid w:val="00B72238"/>
    <w:pPr>
      <w:spacing w:after="100"/>
      <w:ind w:left="220"/>
    </w:pPr>
  </w:style>
  <w:style w:type="paragraph" w:styleId="TOC3">
    <w:name w:val="toc 3"/>
    <w:basedOn w:val="Normal"/>
    <w:next w:val="Normal"/>
    <w:autoRedefine/>
    <w:uiPriority w:val="39"/>
    <w:unhideWhenUsed/>
    <w:rsid w:val="00B72238"/>
    <w:pPr>
      <w:spacing w:after="100"/>
      <w:ind w:left="440"/>
    </w:pPr>
  </w:style>
  <w:style w:type="paragraph" w:styleId="Bibliography">
    <w:name w:val="Bibliography"/>
    <w:basedOn w:val="Normal"/>
    <w:next w:val="Normal"/>
    <w:uiPriority w:val="37"/>
    <w:unhideWhenUsed/>
    <w:rsid w:val="00B72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9944">
      <w:bodyDiv w:val="1"/>
      <w:marLeft w:val="0"/>
      <w:marRight w:val="0"/>
      <w:marTop w:val="0"/>
      <w:marBottom w:val="0"/>
      <w:divBdr>
        <w:top w:val="none" w:sz="0" w:space="0" w:color="auto"/>
        <w:left w:val="none" w:sz="0" w:space="0" w:color="auto"/>
        <w:bottom w:val="none" w:sz="0" w:space="0" w:color="auto"/>
        <w:right w:val="none" w:sz="0" w:space="0" w:color="auto"/>
      </w:divBdr>
    </w:div>
    <w:div w:id="80418238">
      <w:bodyDiv w:val="1"/>
      <w:marLeft w:val="0"/>
      <w:marRight w:val="0"/>
      <w:marTop w:val="0"/>
      <w:marBottom w:val="0"/>
      <w:divBdr>
        <w:top w:val="none" w:sz="0" w:space="0" w:color="auto"/>
        <w:left w:val="none" w:sz="0" w:space="0" w:color="auto"/>
        <w:bottom w:val="none" w:sz="0" w:space="0" w:color="auto"/>
        <w:right w:val="none" w:sz="0" w:space="0" w:color="auto"/>
      </w:divBdr>
    </w:div>
    <w:div w:id="209810677">
      <w:bodyDiv w:val="1"/>
      <w:marLeft w:val="0"/>
      <w:marRight w:val="0"/>
      <w:marTop w:val="0"/>
      <w:marBottom w:val="0"/>
      <w:divBdr>
        <w:top w:val="none" w:sz="0" w:space="0" w:color="auto"/>
        <w:left w:val="none" w:sz="0" w:space="0" w:color="auto"/>
        <w:bottom w:val="none" w:sz="0" w:space="0" w:color="auto"/>
        <w:right w:val="none" w:sz="0" w:space="0" w:color="auto"/>
      </w:divBdr>
    </w:div>
    <w:div w:id="211817711">
      <w:bodyDiv w:val="1"/>
      <w:marLeft w:val="0"/>
      <w:marRight w:val="0"/>
      <w:marTop w:val="0"/>
      <w:marBottom w:val="0"/>
      <w:divBdr>
        <w:top w:val="none" w:sz="0" w:space="0" w:color="auto"/>
        <w:left w:val="none" w:sz="0" w:space="0" w:color="auto"/>
        <w:bottom w:val="none" w:sz="0" w:space="0" w:color="auto"/>
        <w:right w:val="none" w:sz="0" w:space="0" w:color="auto"/>
      </w:divBdr>
    </w:div>
    <w:div w:id="295724637">
      <w:bodyDiv w:val="1"/>
      <w:marLeft w:val="0"/>
      <w:marRight w:val="0"/>
      <w:marTop w:val="0"/>
      <w:marBottom w:val="0"/>
      <w:divBdr>
        <w:top w:val="none" w:sz="0" w:space="0" w:color="auto"/>
        <w:left w:val="none" w:sz="0" w:space="0" w:color="auto"/>
        <w:bottom w:val="none" w:sz="0" w:space="0" w:color="auto"/>
        <w:right w:val="none" w:sz="0" w:space="0" w:color="auto"/>
      </w:divBdr>
    </w:div>
    <w:div w:id="299070390">
      <w:bodyDiv w:val="1"/>
      <w:marLeft w:val="0"/>
      <w:marRight w:val="0"/>
      <w:marTop w:val="0"/>
      <w:marBottom w:val="0"/>
      <w:divBdr>
        <w:top w:val="none" w:sz="0" w:space="0" w:color="auto"/>
        <w:left w:val="none" w:sz="0" w:space="0" w:color="auto"/>
        <w:bottom w:val="none" w:sz="0" w:space="0" w:color="auto"/>
        <w:right w:val="none" w:sz="0" w:space="0" w:color="auto"/>
      </w:divBdr>
    </w:div>
    <w:div w:id="336075813">
      <w:bodyDiv w:val="1"/>
      <w:marLeft w:val="0"/>
      <w:marRight w:val="0"/>
      <w:marTop w:val="0"/>
      <w:marBottom w:val="0"/>
      <w:divBdr>
        <w:top w:val="none" w:sz="0" w:space="0" w:color="auto"/>
        <w:left w:val="none" w:sz="0" w:space="0" w:color="auto"/>
        <w:bottom w:val="none" w:sz="0" w:space="0" w:color="auto"/>
        <w:right w:val="none" w:sz="0" w:space="0" w:color="auto"/>
      </w:divBdr>
    </w:div>
    <w:div w:id="364717455">
      <w:bodyDiv w:val="1"/>
      <w:marLeft w:val="0"/>
      <w:marRight w:val="0"/>
      <w:marTop w:val="0"/>
      <w:marBottom w:val="0"/>
      <w:divBdr>
        <w:top w:val="none" w:sz="0" w:space="0" w:color="auto"/>
        <w:left w:val="none" w:sz="0" w:space="0" w:color="auto"/>
        <w:bottom w:val="none" w:sz="0" w:space="0" w:color="auto"/>
        <w:right w:val="none" w:sz="0" w:space="0" w:color="auto"/>
      </w:divBdr>
    </w:div>
    <w:div w:id="389614336">
      <w:bodyDiv w:val="1"/>
      <w:marLeft w:val="0"/>
      <w:marRight w:val="0"/>
      <w:marTop w:val="0"/>
      <w:marBottom w:val="0"/>
      <w:divBdr>
        <w:top w:val="none" w:sz="0" w:space="0" w:color="auto"/>
        <w:left w:val="none" w:sz="0" w:space="0" w:color="auto"/>
        <w:bottom w:val="none" w:sz="0" w:space="0" w:color="auto"/>
        <w:right w:val="none" w:sz="0" w:space="0" w:color="auto"/>
      </w:divBdr>
    </w:div>
    <w:div w:id="425270664">
      <w:bodyDiv w:val="1"/>
      <w:marLeft w:val="0"/>
      <w:marRight w:val="0"/>
      <w:marTop w:val="0"/>
      <w:marBottom w:val="0"/>
      <w:divBdr>
        <w:top w:val="none" w:sz="0" w:space="0" w:color="auto"/>
        <w:left w:val="none" w:sz="0" w:space="0" w:color="auto"/>
        <w:bottom w:val="none" w:sz="0" w:space="0" w:color="auto"/>
        <w:right w:val="none" w:sz="0" w:space="0" w:color="auto"/>
      </w:divBdr>
    </w:div>
    <w:div w:id="495877883">
      <w:bodyDiv w:val="1"/>
      <w:marLeft w:val="0"/>
      <w:marRight w:val="0"/>
      <w:marTop w:val="0"/>
      <w:marBottom w:val="0"/>
      <w:divBdr>
        <w:top w:val="none" w:sz="0" w:space="0" w:color="auto"/>
        <w:left w:val="none" w:sz="0" w:space="0" w:color="auto"/>
        <w:bottom w:val="none" w:sz="0" w:space="0" w:color="auto"/>
        <w:right w:val="none" w:sz="0" w:space="0" w:color="auto"/>
      </w:divBdr>
    </w:div>
    <w:div w:id="503401307">
      <w:bodyDiv w:val="1"/>
      <w:marLeft w:val="0"/>
      <w:marRight w:val="0"/>
      <w:marTop w:val="0"/>
      <w:marBottom w:val="0"/>
      <w:divBdr>
        <w:top w:val="none" w:sz="0" w:space="0" w:color="auto"/>
        <w:left w:val="none" w:sz="0" w:space="0" w:color="auto"/>
        <w:bottom w:val="none" w:sz="0" w:space="0" w:color="auto"/>
        <w:right w:val="none" w:sz="0" w:space="0" w:color="auto"/>
      </w:divBdr>
    </w:div>
    <w:div w:id="521434325">
      <w:bodyDiv w:val="1"/>
      <w:marLeft w:val="0"/>
      <w:marRight w:val="0"/>
      <w:marTop w:val="0"/>
      <w:marBottom w:val="0"/>
      <w:divBdr>
        <w:top w:val="none" w:sz="0" w:space="0" w:color="auto"/>
        <w:left w:val="none" w:sz="0" w:space="0" w:color="auto"/>
        <w:bottom w:val="none" w:sz="0" w:space="0" w:color="auto"/>
        <w:right w:val="none" w:sz="0" w:space="0" w:color="auto"/>
      </w:divBdr>
    </w:div>
    <w:div w:id="563493834">
      <w:bodyDiv w:val="1"/>
      <w:marLeft w:val="0"/>
      <w:marRight w:val="0"/>
      <w:marTop w:val="0"/>
      <w:marBottom w:val="0"/>
      <w:divBdr>
        <w:top w:val="none" w:sz="0" w:space="0" w:color="auto"/>
        <w:left w:val="none" w:sz="0" w:space="0" w:color="auto"/>
        <w:bottom w:val="none" w:sz="0" w:space="0" w:color="auto"/>
        <w:right w:val="none" w:sz="0" w:space="0" w:color="auto"/>
      </w:divBdr>
    </w:div>
    <w:div w:id="585501252">
      <w:bodyDiv w:val="1"/>
      <w:marLeft w:val="0"/>
      <w:marRight w:val="0"/>
      <w:marTop w:val="0"/>
      <w:marBottom w:val="0"/>
      <w:divBdr>
        <w:top w:val="none" w:sz="0" w:space="0" w:color="auto"/>
        <w:left w:val="none" w:sz="0" w:space="0" w:color="auto"/>
        <w:bottom w:val="none" w:sz="0" w:space="0" w:color="auto"/>
        <w:right w:val="none" w:sz="0" w:space="0" w:color="auto"/>
      </w:divBdr>
    </w:div>
    <w:div w:id="611940600">
      <w:bodyDiv w:val="1"/>
      <w:marLeft w:val="0"/>
      <w:marRight w:val="0"/>
      <w:marTop w:val="0"/>
      <w:marBottom w:val="0"/>
      <w:divBdr>
        <w:top w:val="none" w:sz="0" w:space="0" w:color="auto"/>
        <w:left w:val="none" w:sz="0" w:space="0" w:color="auto"/>
        <w:bottom w:val="none" w:sz="0" w:space="0" w:color="auto"/>
        <w:right w:val="none" w:sz="0" w:space="0" w:color="auto"/>
      </w:divBdr>
    </w:div>
    <w:div w:id="693504063">
      <w:bodyDiv w:val="1"/>
      <w:marLeft w:val="0"/>
      <w:marRight w:val="0"/>
      <w:marTop w:val="0"/>
      <w:marBottom w:val="0"/>
      <w:divBdr>
        <w:top w:val="none" w:sz="0" w:space="0" w:color="auto"/>
        <w:left w:val="none" w:sz="0" w:space="0" w:color="auto"/>
        <w:bottom w:val="none" w:sz="0" w:space="0" w:color="auto"/>
        <w:right w:val="none" w:sz="0" w:space="0" w:color="auto"/>
      </w:divBdr>
    </w:div>
    <w:div w:id="695077637">
      <w:bodyDiv w:val="1"/>
      <w:marLeft w:val="0"/>
      <w:marRight w:val="0"/>
      <w:marTop w:val="0"/>
      <w:marBottom w:val="0"/>
      <w:divBdr>
        <w:top w:val="none" w:sz="0" w:space="0" w:color="auto"/>
        <w:left w:val="none" w:sz="0" w:space="0" w:color="auto"/>
        <w:bottom w:val="none" w:sz="0" w:space="0" w:color="auto"/>
        <w:right w:val="none" w:sz="0" w:space="0" w:color="auto"/>
      </w:divBdr>
    </w:div>
    <w:div w:id="705327467">
      <w:bodyDiv w:val="1"/>
      <w:marLeft w:val="0"/>
      <w:marRight w:val="0"/>
      <w:marTop w:val="0"/>
      <w:marBottom w:val="0"/>
      <w:divBdr>
        <w:top w:val="none" w:sz="0" w:space="0" w:color="auto"/>
        <w:left w:val="none" w:sz="0" w:space="0" w:color="auto"/>
        <w:bottom w:val="none" w:sz="0" w:space="0" w:color="auto"/>
        <w:right w:val="none" w:sz="0" w:space="0" w:color="auto"/>
      </w:divBdr>
    </w:div>
    <w:div w:id="781076922">
      <w:bodyDiv w:val="1"/>
      <w:marLeft w:val="0"/>
      <w:marRight w:val="0"/>
      <w:marTop w:val="0"/>
      <w:marBottom w:val="0"/>
      <w:divBdr>
        <w:top w:val="none" w:sz="0" w:space="0" w:color="auto"/>
        <w:left w:val="none" w:sz="0" w:space="0" w:color="auto"/>
        <w:bottom w:val="none" w:sz="0" w:space="0" w:color="auto"/>
        <w:right w:val="none" w:sz="0" w:space="0" w:color="auto"/>
      </w:divBdr>
    </w:div>
    <w:div w:id="785200978">
      <w:bodyDiv w:val="1"/>
      <w:marLeft w:val="0"/>
      <w:marRight w:val="0"/>
      <w:marTop w:val="0"/>
      <w:marBottom w:val="0"/>
      <w:divBdr>
        <w:top w:val="none" w:sz="0" w:space="0" w:color="auto"/>
        <w:left w:val="none" w:sz="0" w:space="0" w:color="auto"/>
        <w:bottom w:val="none" w:sz="0" w:space="0" w:color="auto"/>
        <w:right w:val="none" w:sz="0" w:space="0" w:color="auto"/>
      </w:divBdr>
    </w:div>
    <w:div w:id="794719051">
      <w:bodyDiv w:val="1"/>
      <w:marLeft w:val="0"/>
      <w:marRight w:val="0"/>
      <w:marTop w:val="0"/>
      <w:marBottom w:val="0"/>
      <w:divBdr>
        <w:top w:val="none" w:sz="0" w:space="0" w:color="auto"/>
        <w:left w:val="none" w:sz="0" w:space="0" w:color="auto"/>
        <w:bottom w:val="none" w:sz="0" w:space="0" w:color="auto"/>
        <w:right w:val="none" w:sz="0" w:space="0" w:color="auto"/>
      </w:divBdr>
    </w:div>
    <w:div w:id="822503816">
      <w:bodyDiv w:val="1"/>
      <w:marLeft w:val="0"/>
      <w:marRight w:val="0"/>
      <w:marTop w:val="0"/>
      <w:marBottom w:val="0"/>
      <w:divBdr>
        <w:top w:val="none" w:sz="0" w:space="0" w:color="auto"/>
        <w:left w:val="none" w:sz="0" w:space="0" w:color="auto"/>
        <w:bottom w:val="none" w:sz="0" w:space="0" w:color="auto"/>
        <w:right w:val="none" w:sz="0" w:space="0" w:color="auto"/>
      </w:divBdr>
    </w:div>
    <w:div w:id="1004013764">
      <w:bodyDiv w:val="1"/>
      <w:marLeft w:val="0"/>
      <w:marRight w:val="0"/>
      <w:marTop w:val="0"/>
      <w:marBottom w:val="0"/>
      <w:divBdr>
        <w:top w:val="none" w:sz="0" w:space="0" w:color="auto"/>
        <w:left w:val="none" w:sz="0" w:space="0" w:color="auto"/>
        <w:bottom w:val="none" w:sz="0" w:space="0" w:color="auto"/>
        <w:right w:val="none" w:sz="0" w:space="0" w:color="auto"/>
      </w:divBdr>
    </w:div>
    <w:div w:id="1008942863">
      <w:bodyDiv w:val="1"/>
      <w:marLeft w:val="0"/>
      <w:marRight w:val="0"/>
      <w:marTop w:val="0"/>
      <w:marBottom w:val="0"/>
      <w:divBdr>
        <w:top w:val="none" w:sz="0" w:space="0" w:color="auto"/>
        <w:left w:val="none" w:sz="0" w:space="0" w:color="auto"/>
        <w:bottom w:val="none" w:sz="0" w:space="0" w:color="auto"/>
        <w:right w:val="none" w:sz="0" w:space="0" w:color="auto"/>
      </w:divBdr>
    </w:div>
    <w:div w:id="1018778020">
      <w:bodyDiv w:val="1"/>
      <w:marLeft w:val="0"/>
      <w:marRight w:val="0"/>
      <w:marTop w:val="0"/>
      <w:marBottom w:val="0"/>
      <w:divBdr>
        <w:top w:val="none" w:sz="0" w:space="0" w:color="auto"/>
        <w:left w:val="none" w:sz="0" w:space="0" w:color="auto"/>
        <w:bottom w:val="none" w:sz="0" w:space="0" w:color="auto"/>
        <w:right w:val="none" w:sz="0" w:space="0" w:color="auto"/>
      </w:divBdr>
    </w:div>
    <w:div w:id="1029989768">
      <w:bodyDiv w:val="1"/>
      <w:marLeft w:val="0"/>
      <w:marRight w:val="0"/>
      <w:marTop w:val="0"/>
      <w:marBottom w:val="0"/>
      <w:divBdr>
        <w:top w:val="none" w:sz="0" w:space="0" w:color="auto"/>
        <w:left w:val="none" w:sz="0" w:space="0" w:color="auto"/>
        <w:bottom w:val="none" w:sz="0" w:space="0" w:color="auto"/>
        <w:right w:val="none" w:sz="0" w:space="0" w:color="auto"/>
      </w:divBdr>
    </w:div>
    <w:div w:id="1079450195">
      <w:bodyDiv w:val="1"/>
      <w:marLeft w:val="0"/>
      <w:marRight w:val="0"/>
      <w:marTop w:val="0"/>
      <w:marBottom w:val="0"/>
      <w:divBdr>
        <w:top w:val="none" w:sz="0" w:space="0" w:color="auto"/>
        <w:left w:val="none" w:sz="0" w:space="0" w:color="auto"/>
        <w:bottom w:val="none" w:sz="0" w:space="0" w:color="auto"/>
        <w:right w:val="none" w:sz="0" w:space="0" w:color="auto"/>
      </w:divBdr>
    </w:div>
    <w:div w:id="1124692461">
      <w:bodyDiv w:val="1"/>
      <w:marLeft w:val="0"/>
      <w:marRight w:val="0"/>
      <w:marTop w:val="0"/>
      <w:marBottom w:val="0"/>
      <w:divBdr>
        <w:top w:val="none" w:sz="0" w:space="0" w:color="auto"/>
        <w:left w:val="none" w:sz="0" w:space="0" w:color="auto"/>
        <w:bottom w:val="none" w:sz="0" w:space="0" w:color="auto"/>
        <w:right w:val="none" w:sz="0" w:space="0" w:color="auto"/>
      </w:divBdr>
    </w:div>
    <w:div w:id="1165631287">
      <w:bodyDiv w:val="1"/>
      <w:marLeft w:val="0"/>
      <w:marRight w:val="0"/>
      <w:marTop w:val="0"/>
      <w:marBottom w:val="0"/>
      <w:divBdr>
        <w:top w:val="none" w:sz="0" w:space="0" w:color="auto"/>
        <w:left w:val="none" w:sz="0" w:space="0" w:color="auto"/>
        <w:bottom w:val="none" w:sz="0" w:space="0" w:color="auto"/>
        <w:right w:val="none" w:sz="0" w:space="0" w:color="auto"/>
      </w:divBdr>
    </w:div>
    <w:div w:id="1323116651">
      <w:bodyDiv w:val="1"/>
      <w:marLeft w:val="0"/>
      <w:marRight w:val="0"/>
      <w:marTop w:val="0"/>
      <w:marBottom w:val="0"/>
      <w:divBdr>
        <w:top w:val="none" w:sz="0" w:space="0" w:color="auto"/>
        <w:left w:val="none" w:sz="0" w:space="0" w:color="auto"/>
        <w:bottom w:val="none" w:sz="0" w:space="0" w:color="auto"/>
        <w:right w:val="none" w:sz="0" w:space="0" w:color="auto"/>
      </w:divBdr>
    </w:div>
    <w:div w:id="1332757597">
      <w:bodyDiv w:val="1"/>
      <w:marLeft w:val="0"/>
      <w:marRight w:val="0"/>
      <w:marTop w:val="0"/>
      <w:marBottom w:val="0"/>
      <w:divBdr>
        <w:top w:val="none" w:sz="0" w:space="0" w:color="auto"/>
        <w:left w:val="none" w:sz="0" w:space="0" w:color="auto"/>
        <w:bottom w:val="none" w:sz="0" w:space="0" w:color="auto"/>
        <w:right w:val="none" w:sz="0" w:space="0" w:color="auto"/>
      </w:divBdr>
    </w:div>
    <w:div w:id="1385641146">
      <w:bodyDiv w:val="1"/>
      <w:marLeft w:val="0"/>
      <w:marRight w:val="0"/>
      <w:marTop w:val="0"/>
      <w:marBottom w:val="0"/>
      <w:divBdr>
        <w:top w:val="none" w:sz="0" w:space="0" w:color="auto"/>
        <w:left w:val="none" w:sz="0" w:space="0" w:color="auto"/>
        <w:bottom w:val="none" w:sz="0" w:space="0" w:color="auto"/>
        <w:right w:val="none" w:sz="0" w:space="0" w:color="auto"/>
      </w:divBdr>
    </w:div>
    <w:div w:id="1407679463">
      <w:bodyDiv w:val="1"/>
      <w:marLeft w:val="0"/>
      <w:marRight w:val="0"/>
      <w:marTop w:val="0"/>
      <w:marBottom w:val="0"/>
      <w:divBdr>
        <w:top w:val="none" w:sz="0" w:space="0" w:color="auto"/>
        <w:left w:val="none" w:sz="0" w:space="0" w:color="auto"/>
        <w:bottom w:val="none" w:sz="0" w:space="0" w:color="auto"/>
        <w:right w:val="none" w:sz="0" w:space="0" w:color="auto"/>
      </w:divBdr>
    </w:div>
    <w:div w:id="1411082370">
      <w:bodyDiv w:val="1"/>
      <w:marLeft w:val="0"/>
      <w:marRight w:val="0"/>
      <w:marTop w:val="0"/>
      <w:marBottom w:val="0"/>
      <w:divBdr>
        <w:top w:val="none" w:sz="0" w:space="0" w:color="auto"/>
        <w:left w:val="none" w:sz="0" w:space="0" w:color="auto"/>
        <w:bottom w:val="none" w:sz="0" w:space="0" w:color="auto"/>
        <w:right w:val="none" w:sz="0" w:space="0" w:color="auto"/>
      </w:divBdr>
    </w:div>
    <w:div w:id="1487041973">
      <w:bodyDiv w:val="1"/>
      <w:marLeft w:val="0"/>
      <w:marRight w:val="0"/>
      <w:marTop w:val="0"/>
      <w:marBottom w:val="0"/>
      <w:divBdr>
        <w:top w:val="none" w:sz="0" w:space="0" w:color="auto"/>
        <w:left w:val="none" w:sz="0" w:space="0" w:color="auto"/>
        <w:bottom w:val="none" w:sz="0" w:space="0" w:color="auto"/>
        <w:right w:val="none" w:sz="0" w:space="0" w:color="auto"/>
      </w:divBdr>
    </w:div>
    <w:div w:id="1536234556">
      <w:bodyDiv w:val="1"/>
      <w:marLeft w:val="0"/>
      <w:marRight w:val="0"/>
      <w:marTop w:val="0"/>
      <w:marBottom w:val="0"/>
      <w:divBdr>
        <w:top w:val="none" w:sz="0" w:space="0" w:color="auto"/>
        <w:left w:val="none" w:sz="0" w:space="0" w:color="auto"/>
        <w:bottom w:val="none" w:sz="0" w:space="0" w:color="auto"/>
        <w:right w:val="none" w:sz="0" w:space="0" w:color="auto"/>
      </w:divBdr>
    </w:div>
    <w:div w:id="1555696237">
      <w:bodyDiv w:val="1"/>
      <w:marLeft w:val="0"/>
      <w:marRight w:val="0"/>
      <w:marTop w:val="0"/>
      <w:marBottom w:val="0"/>
      <w:divBdr>
        <w:top w:val="none" w:sz="0" w:space="0" w:color="auto"/>
        <w:left w:val="none" w:sz="0" w:space="0" w:color="auto"/>
        <w:bottom w:val="none" w:sz="0" w:space="0" w:color="auto"/>
        <w:right w:val="none" w:sz="0" w:space="0" w:color="auto"/>
      </w:divBdr>
    </w:div>
    <w:div w:id="1652177518">
      <w:bodyDiv w:val="1"/>
      <w:marLeft w:val="0"/>
      <w:marRight w:val="0"/>
      <w:marTop w:val="0"/>
      <w:marBottom w:val="0"/>
      <w:divBdr>
        <w:top w:val="none" w:sz="0" w:space="0" w:color="auto"/>
        <w:left w:val="none" w:sz="0" w:space="0" w:color="auto"/>
        <w:bottom w:val="none" w:sz="0" w:space="0" w:color="auto"/>
        <w:right w:val="none" w:sz="0" w:space="0" w:color="auto"/>
      </w:divBdr>
    </w:div>
    <w:div w:id="1749158818">
      <w:bodyDiv w:val="1"/>
      <w:marLeft w:val="0"/>
      <w:marRight w:val="0"/>
      <w:marTop w:val="0"/>
      <w:marBottom w:val="0"/>
      <w:divBdr>
        <w:top w:val="none" w:sz="0" w:space="0" w:color="auto"/>
        <w:left w:val="none" w:sz="0" w:space="0" w:color="auto"/>
        <w:bottom w:val="none" w:sz="0" w:space="0" w:color="auto"/>
        <w:right w:val="none" w:sz="0" w:space="0" w:color="auto"/>
      </w:divBdr>
    </w:div>
    <w:div w:id="1776633674">
      <w:bodyDiv w:val="1"/>
      <w:marLeft w:val="0"/>
      <w:marRight w:val="0"/>
      <w:marTop w:val="0"/>
      <w:marBottom w:val="0"/>
      <w:divBdr>
        <w:top w:val="none" w:sz="0" w:space="0" w:color="auto"/>
        <w:left w:val="none" w:sz="0" w:space="0" w:color="auto"/>
        <w:bottom w:val="none" w:sz="0" w:space="0" w:color="auto"/>
        <w:right w:val="none" w:sz="0" w:space="0" w:color="auto"/>
      </w:divBdr>
    </w:div>
    <w:div w:id="1786004308">
      <w:bodyDiv w:val="1"/>
      <w:marLeft w:val="0"/>
      <w:marRight w:val="0"/>
      <w:marTop w:val="0"/>
      <w:marBottom w:val="0"/>
      <w:divBdr>
        <w:top w:val="none" w:sz="0" w:space="0" w:color="auto"/>
        <w:left w:val="none" w:sz="0" w:space="0" w:color="auto"/>
        <w:bottom w:val="none" w:sz="0" w:space="0" w:color="auto"/>
        <w:right w:val="none" w:sz="0" w:space="0" w:color="auto"/>
      </w:divBdr>
    </w:div>
    <w:div w:id="1839542648">
      <w:bodyDiv w:val="1"/>
      <w:marLeft w:val="0"/>
      <w:marRight w:val="0"/>
      <w:marTop w:val="0"/>
      <w:marBottom w:val="0"/>
      <w:divBdr>
        <w:top w:val="none" w:sz="0" w:space="0" w:color="auto"/>
        <w:left w:val="none" w:sz="0" w:space="0" w:color="auto"/>
        <w:bottom w:val="none" w:sz="0" w:space="0" w:color="auto"/>
        <w:right w:val="none" w:sz="0" w:space="0" w:color="auto"/>
      </w:divBdr>
    </w:div>
    <w:div w:id="1951551924">
      <w:bodyDiv w:val="1"/>
      <w:marLeft w:val="0"/>
      <w:marRight w:val="0"/>
      <w:marTop w:val="0"/>
      <w:marBottom w:val="0"/>
      <w:divBdr>
        <w:top w:val="none" w:sz="0" w:space="0" w:color="auto"/>
        <w:left w:val="none" w:sz="0" w:space="0" w:color="auto"/>
        <w:bottom w:val="none" w:sz="0" w:space="0" w:color="auto"/>
        <w:right w:val="none" w:sz="0" w:space="0" w:color="auto"/>
      </w:divBdr>
    </w:div>
    <w:div w:id="2027975456">
      <w:bodyDiv w:val="1"/>
      <w:marLeft w:val="0"/>
      <w:marRight w:val="0"/>
      <w:marTop w:val="0"/>
      <w:marBottom w:val="0"/>
      <w:divBdr>
        <w:top w:val="none" w:sz="0" w:space="0" w:color="auto"/>
        <w:left w:val="none" w:sz="0" w:space="0" w:color="auto"/>
        <w:bottom w:val="none" w:sz="0" w:space="0" w:color="auto"/>
        <w:right w:val="none" w:sz="0" w:space="0" w:color="auto"/>
      </w:divBdr>
    </w:div>
    <w:div w:id="2052685192">
      <w:bodyDiv w:val="1"/>
      <w:marLeft w:val="0"/>
      <w:marRight w:val="0"/>
      <w:marTop w:val="0"/>
      <w:marBottom w:val="0"/>
      <w:divBdr>
        <w:top w:val="none" w:sz="0" w:space="0" w:color="auto"/>
        <w:left w:val="none" w:sz="0" w:space="0" w:color="auto"/>
        <w:bottom w:val="none" w:sz="0" w:space="0" w:color="auto"/>
        <w:right w:val="none" w:sz="0" w:space="0" w:color="auto"/>
      </w:divBdr>
    </w:div>
    <w:div w:id="2068382574">
      <w:bodyDiv w:val="1"/>
      <w:marLeft w:val="0"/>
      <w:marRight w:val="0"/>
      <w:marTop w:val="0"/>
      <w:marBottom w:val="0"/>
      <w:divBdr>
        <w:top w:val="none" w:sz="0" w:space="0" w:color="auto"/>
        <w:left w:val="none" w:sz="0" w:space="0" w:color="auto"/>
        <w:bottom w:val="none" w:sz="0" w:space="0" w:color="auto"/>
        <w:right w:val="none" w:sz="0" w:space="0" w:color="auto"/>
      </w:divBdr>
    </w:div>
    <w:div w:id="2108381159">
      <w:bodyDiv w:val="1"/>
      <w:marLeft w:val="0"/>
      <w:marRight w:val="0"/>
      <w:marTop w:val="0"/>
      <w:marBottom w:val="0"/>
      <w:divBdr>
        <w:top w:val="none" w:sz="0" w:space="0" w:color="auto"/>
        <w:left w:val="none" w:sz="0" w:space="0" w:color="auto"/>
        <w:bottom w:val="none" w:sz="0" w:space="0" w:color="auto"/>
        <w:right w:val="none" w:sz="0" w:space="0" w:color="auto"/>
      </w:divBdr>
    </w:div>
    <w:div w:id="214430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Lee23</b:Tag>
    <b:SourceType>InternetSite</b:SourceType>
    <b:Guid>{DDC7F693-6A58-4AC3-B3CE-E0B50F208EE5}</b:Guid>
    <b:Title>Chinese balloon soars across US; Blinken scraps Beijing trip</b:Title>
    <b:Year>2023</b:Year>
    <b:Month>February</b:Month>
    <b:Day>3</b:Day>
    <b:ProductionCompany>AP News</b:ProductionCompany>
    <b:YearAccessed>2023</b:YearAccessed>
    <b:MonthAccessed>May</b:MonthAccessed>
    <b:DayAccessed>9</b:DayAccessed>
    <b:URL>https://apnews.com/article/politics-antony-blinken-china-314302278a5f05bdc2df146ed5b35ec6</b:URL>
    <b:Author>
      <b:Author>
        <b:NameList>
          <b:Person>
            <b:Last>Lee</b:Last>
            <b:First>Matthew</b:First>
          </b:Person>
        </b:NameList>
      </b:Author>
    </b:Author>
    <b:RefOrder>1</b:RefOrder>
  </b:Source>
  <b:Source>
    <b:Tag>Won23</b:Tag>
    <b:SourceType>InternetSite</b:SourceType>
    <b:Guid>{1542785A-F74D-44BA-B76E-568BC25A69B3}</b:Guid>
    <b:Title>Chinese Balloon Had Tools to Collect Communications Signals, U.S. Says</b:Title>
    <b:ProductionCompany>The New York Times</b:ProductionCompany>
    <b:Year>2023</b:Year>
    <b:Month>February</b:Month>
    <b:Day>9</b:Day>
    <b:YearAccessed>2023</b:YearAccessed>
    <b:MonthAccessed>May</b:MonthAccessed>
    <b:DayAccessed>9</b:DayAccessed>
    <b:URL>https://www.nytimes.com/2023/02/09/us/politics/china-spy-balloon-program.html</b:URL>
    <b:Author>
      <b:Author>
        <b:NameList>
          <b:Person>
            <b:Last>Wong</b:Last>
            <b:First>Edward</b:First>
          </b:Person>
          <b:Person>
            <b:Last>Barnes</b:Last>
            <b:Middle>E.</b:Middle>
            <b:First>Julian</b:First>
          </b:Person>
        </b:NameList>
      </b:Author>
    </b:Author>
    <b:RefOrder>2</b:RefOrder>
  </b:Source>
  <b:Source>
    <b:Tag>Coo23</b:Tag>
    <b:SourceType>InternetSite</b:SourceType>
    <b:Guid>{DE9E8782-4CD5-4756-B7C2-DFA69A6F78ED}</b:Guid>
    <b:Title>Pentagon Says It Detected a Chinese Spy Balloon Hovering Over Montana</b:Title>
    <b:ProductionCompany>The New York TImes</b:ProductionCompany>
    <b:Year>2023</b:Year>
    <b:Month>February</b:Month>
    <b:Day>2</b:Day>
    <b:YearAccessed>2023</b:YearAccessed>
    <b:MonthAccessed>May</b:MonthAccessed>
    <b:DayAccessed>9</b:DayAccessed>
    <b:URL>https://www.nytimes.com/2023/02/02/us/politics/china-spy-balloon-pentagon.html</b:URL>
    <b:Author>
      <b:Author>
        <b:NameList>
          <b:Person>
            <b:Last>Cooper</b:Last>
            <b:First>Helene</b:First>
          </b:Person>
        </b:NameList>
      </b:Author>
    </b:Author>
    <b:RefOrder>3</b:RefOrder>
  </b:Source>
  <b:Source>
    <b:Tag>Xia23</b:Tag>
    <b:SourceType>InternetSite</b:SourceType>
    <b:Guid>{0FDF8CAD-2FE0-4EC3-838D-6DA6EB05FC3A}</b:Guid>
    <b:Title>Tracking the Chinese Balloon From Space</b:Title>
    <b:ProductionCompany>The New York Times</b:ProductionCompany>
    <b:Year>2023</b:Year>
    <b:Month>March</b:Month>
    <b:Day>20</b:Day>
    <b:YearAccessed>2023</b:YearAccessed>
    <b:MonthAccessed>May</b:MonthAccessed>
    <b:DayAccessed>9</b:DayAccessed>
    <b:URL>https://www.nytimes.com/interactive/2023/03/20/science/chinese-space-balloon-incident.html?unlocked_article_code=HKb4V58O5r1KQ-rZsTYomITAdOKfJjDlkrXhY-ZJALDk4FneVn7FIfoSM9Lk3sbQhCf2iF5kHZnpmwXIS1Q37HqePyfT4UaKA-dlrmu7FnXfUN04yHG5U_HIqISOnZHGEABLxjFT0Bew9n</b:URL>
    <b:Author>
      <b:Author>
        <b:NameList>
          <b:Person>
            <b:Last>Xiao</b:Last>
            <b:First>Muyi</b:First>
          </b:Person>
          <b:Person>
            <b:Last>Jhaveri</b:Last>
            <b:First>Ishaan</b:First>
          </b:Person>
          <b:Person>
            <b:Last>Lutz</b:Last>
            <b:First>Eleanor</b:First>
          </b:Person>
          <b:Person>
            <b:Last>Koettl</b:Last>
            <b:First>Christoph</b:First>
          </b:Person>
          <b:Person>
            <b:Last>Barnes</b:Last>
            <b:Middle>E.</b:Middle>
            <b:First>Julian</b:First>
          </b:Person>
        </b:NameList>
      </b:Author>
    </b:Author>
    <b:RefOrder>4</b:RefOrder>
  </b:Source>
  <b:Source>
    <b:Tag>Spa09</b:Tag>
    <b:SourceType>InternetSite</b:SourceType>
    <b:Guid>{1E5C6D65-13AD-451A-8A2F-A5517B1369BB}</b:Guid>
    <b:Author>
      <b:Author>
        <b:Corporate>Space TV Corporation</b:Corporate>
      </b:Author>
    </b:Author>
    <b:Title>Successful Flight Of NASA Prototype Super-Pressure Balloon In Antarctica</b:Title>
    <b:ProductionCompany>Space TV Corporation</b:ProductionCompany>
    <b:Year>2009</b:Year>
    <b:Month>January</b:Month>
    <b:Day>27</b:Day>
    <b:YearAccessed>2023</b:YearAccessed>
    <b:MonthAccessed>May</b:MonthAccessed>
    <b:DayAccessed>10</b:DayAccessed>
    <b:URL>https://www.space-travel.com/reports/Successful_Flight_Of_NASA_Prototype_Super_Pressure_Balloon_In_Antarctica_999.html</b:URL>
    <b:RefOrder>5</b:RefOrder>
  </b:Source>
  <b:Source>
    <b:Tag>Adk22</b:Tag>
    <b:SourceType>InternetSite</b:SourceType>
    <b:Guid>{A2B069EF-B13C-49B8-8D45-5B3A06638150}</b:Guid>
    <b:Title>Scientific Balloons - Types of Balloons</b:Title>
    <b:ProductionCompany>National Aeronautics and Space Administration</b:ProductionCompany>
    <b:Year>2022</b:Year>
    <b:Month>September</b:Month>
    <b:Day>26</b:Day>
    <b:YearAccessed>2023</b:YearAccessed>
    <b:MonthAccessed>May</b:MonthAccessed>
    <b:DayAccessed>10</b:DayAccessed>
    <b:URL>https://www.nasa.gov/scientific-balloons/types-of-balloons</b:URL>
    <b:Author>
      <b:Author>
        <b:NameList>
          <b:Person>
            <b:Last>Adkins</b:Last>
            <b:First>Jamie</b:First>
          </b:Person>
        </b:NameList>
      </b:Author>
    </b:Author>
    <b:RefOrder>6</b:RefOrder>
  </b:Source>
  <b:Source>
    <b:Tag>Van23</b:Tag>
    <b:SourceType>Interview</b:SourceType>
    <b:Guid>{43644DCE-074F-4AED-B57A-F8504E966914}</b:Guid>
    <b:Title>Gen. Glen VanHerck, Commander, North American Aerospace Defense Command and United States Northern Command, Holds an Off-Camera, On-The-Record Briefing on the High-Altitude Surveillance Balloon Recovery Efforts</b:Title>
    <b:Year>2023</b:Year>
    <b:Month>February</b:Month>
    <b:Day>6</b:Day>
    <b:Author>
      <b:Interviewee>
        <b:NameList>
          <b:Person>
            <b:Last>VanHerck</b:Last>
            <b:First>Glen</b:First>
          </b:Person>
        </b:NameList>
      </b:Interviewee>
    </b:Author>
    <b:RefOrder>7</b:RefOrder>
  </b:Source>
  <b:Source>
    <b:Tag>Mat23</b:Tag>
    <b:SourceType>InternetSite</b:SourceType>
    <b:Guid>{2E182DA5-4832-4CC4-8FE2-BADC12874802}</b:Guid>
    <b:Title>Chinese balloon sensors recovered from ocean, says US</b:Title>
    <b:Year>2023</b:Year>
    <b:Month>February</b:Month>
    <b:Day>14</b:Day>
    <b:ProductionCompany>BBC News</b:ProductionCompany>
    <b:YearAccessed>2023</b:YearAccessed>
    <b:MonthAccessed>May</b:MonthAccessed>
    <b:DayAccessed>10</b:DayAccessed>
    <b:URL>https://www.bbc.com/news/world-us-canada-64633705</b:URL>
    <b:Author>
      <b:Author>
        <b:NameList>
          <b:Person>
            <b:Last>Matza</b:Last>
            <b:First>Max</b:First>
          </b:Person>
        </b:NameList>
      </b:Author>
    </b:Author>
    <b:RefOrder>8</b:RefOrder>
  </b:Source>
  <b:Source>
    <b:Tag>Pir23</b:Tag>
    <b:SourceType>InternetSite</b:SourceType>
    <b:Guid>{17BA1365-C17B-487E-9F58-C0EF96AE9B60}</b:Guid>
    <b:Title>US: Chinese Balloon Is part of Large Spying Program</b:Title>
    <b:ProductionCompany>VOA Learning English</b:ProductionCompany>
    <b:Year>2023</b:Year>
    <b:Month>February</b:Month>
    <b:Day>9</b:Day>
    <b:YearAccessed>2023</b:YearAccessed>
    <b:MonthAccessed>May</b:MonthAccessed>
    <b:DayAccessed>10</b:DayAccessed>
    <b:URL>https://learningenglish.voanews.com/a/us-chinese-balloon-is-part-of-large-spying-program/6953672.html</b:URL>
    <b:Author>
      <b:Author>
        <b:NameList>
          <b:Person>
            <b:Last>Pirlo</b:Last>
            <b:First>Faith</b:First>
          </b:Person>
        </b:NameList>
      </b:Author>
    </b:Author>
    <b:RefOrder>9</b:RefOrder>
  </b:Source>
  <b:Source>
    <b:Tag>Lan23</b:Tag>
    <b:SourceType>InternetSite</b:SourceType>
    <b:Guid>{4B8883B5-8848-4DCE-AC56-558FADDB1347}</b:Guid>
    <b:Title>Downed Chinese balloon aimed for Hawaii but was blown off course - U.S. official</b:Title>
    <b:ProductionCompany>Reuters</b:ProductionCompany>
    <b:Year>2023</b:Year>
    <b:Month>February</b:Month>
    <b:Day>16</b:Day>
    <b:YearAccessed>2023</b:YearAccessed>
    <b:MonthAccessed>May</b:MonthAccessed>
    <b:DayAccessed>10</b:DayAccessed>
    <b:URL>https://www.reuters.com/world/us/downed-chinese-balloon-aimed-hawaii-was-blown-off-course-us-official-2023-02-15/</b:URL>
    <b:Author>
      <b:Author>
        <b:NameList>
          <b:Person>
            <b:Last>Landay</b:Last>
            <b:First>Jonathan</b:First>
          </b:Person>
        </b:NameList>
      </b:Author>
    </b:Author>
    <b:RefOrder>10</b:RefOrder>
  </b:Source>
  <b:Source>
    <b:Tag>Man23</b:Tag>
    <b:SourceType>InternetSite</b:SourceType>
    <b:Guid>{61874CAF-F63D-4330-89D8-5E5855819846}</b:Guid>
    <b:Title>The Alleged Chinese Spy Balloon Is Now Over Missouri. Here’s What We Know About Its Path</b:Title>
    <b:ProductionCompany>Time Magazine</b:ProductionCompany>
    <b:Year>2023</b:Year>
    <b:Month>February</b:Month>
    <b:Day>3</b:Day>
    <b:YearAccessed>2023</b:YearAccessed>
    <b:MonthAccessed>May</b:MonthAccessed>
    <b:DayAccessed>10</b:DayAccessed>
    <b:URL>https://time.com/6252953/chinese-spy-balloon-path/</b:URL>
    <b:Author>
      <b:Author>
        <b:NameList>
          <b:Person>
            <b:Last>Mansoor</b:Last>
            <b:First>Sanya</b:First>
          </b:Person>
        </b:NameList>
      </b:Author>
    </b:Author>
    <b:RefOrder>11</b:RefOrder>
  </b:Source>
  <b:Source>
    <b:Tag>Hel23</b:Tag>
    <b:SourceType>InternetSite</b:SourceType>
    <b:Guid>{3B98BBD2-B55D-462F-A443-768421DD088F}</b:Guid>
    <b:Title>Why Shooting Down China’s Spy Balloon Over The U.S. Is More Complicated Than It Seems</b:Title>
    <b:ProductionCompany>The Drive</b:ProductionCompany>
    <b:Year>2023</b:Year>
    <b:Month>February</b:Month>
    <b:Day>4</b:Day>
    <b:YearAccessed>2023</b:YearAccessed>
    <b:MonthAccessed>May</b:MonthAccessed>
    <b:DayAccessed>10</b:DayAccessed>
    <b:URL>https://www.thedrive.com/the-war-zone/why-shooting-down-chinas-spy-balloon-over-the-u-s-is-more-complicated-than-it-seems</b:URL>
    <b:Author>
      <b:Author>
        <b:NameList>
          <b:Person>
            <b:Last>Helfrich</b:Last>
            <b:First>Emma</b:First>
          </b:Person>
          <b:Person>
            <b:Last>Trevithick</b:Last>
            <b:First>Joseph</b:First>
          </b:Person>
          <b:Person>
            <b:Last>Rogoway</b:Last>
            <b:First>Tyler</b:First>
          </b:Person>
        </b:NameList>
      </b:Author>
    </b:Author>
    <b:RefOrder>12</b:RefOrder>
  </b:Source>
  <b:Source>
    <b:Tag>Zab22</b:Tag>
    <b:SourceType>InternetSite</b:SourceType>
    <b:Guid>{C09B3AA3-C203-4909-B5B3-D8796E895AEA}</b:Guid>
    <b:Title>Dipole Calculator</b:Title>
    <b:Year>2022</b:Year>
    <b:Month>December</b:Month>
    <b:Day>22</b:Day>
    <b:YearAccessed>2023</b:YearAccessed>
    <b:MonthAccessed>May</b:MonthAccessed>
    <b:DayAccessed>11</b:DayAccessed>
    <b:URL>https://www.omnicalculator.com/physics/dipole</b:URL>
    <b:Author>
      <b:Author>
        <b:NameList>
          <b:Person>
            <b:Last>Zaborowska</b:Last>
            <b:First>Łucja</b:First>
          </b:Person>
        </b:NameList>
      </b:Author>
    </b:Author>
    <b:RefOrder>13</b:RefOrder>
  </b:Source>
  <b:Source>
    <b:Tag>Jac11</b:Tag>
    <b:SourceType>InternetSite</b:SourceType>
    <b:Guid>{430571B2-FA1B-43EE-9257-0B2FFDB4B815}</b:Guid>
    <b:Title>HF makes a comeback</b:Title>
    <b:ProductionCompany>Urgent Communications</b:ProductionCompany>
    <b:Year>2011</b:Year>
    <b:Month>March</b:Month>
    <b:Day>1</b:Day>
    <b:YearAccessed>2023</b:YearAccessed>
    <b:MonthAccessed>May</b:MonthAccessed>
    <b:DayAccessed>11</b:DayAccessed>
    <b:URL>https://urgentcomm.com/2011/03/01/hf-makes-a-comeback/</b:URL>
    <b:Author>
      <b:Author>
        <b:NameList>
          <b:Person>
            <b:Last>Jacobsmeyer</b:Last>
            <b:First>Jay</b:First>
          </b:Person>
        </b:NameList>
      </b:Author>
    </b:Author>
    <b:RefOrder>14</b:RefOrder>
  </b:Source>
  <b:Source>
    <b:Tag>Son</b:Tag>
    <b:SourceType>Report</b:SourceType>
    <b:Guid>{9EC4B26D-C2A4-4886-AE58-E4FFCCF92BCB}</b:Guid>
    <b:Title>Long Range RF Communications</b:Title>
    <b:Publisher>Raveon Technologies Corporation</b:Publisher>
    <b:City>Vista, California</b:City>
    <b:Author>
      <b:Author>
        <b:NameList>
          <b:Person>
            <b:Last>Sonnenberg</b:Last>
            <b:First>John</b:First>
          </b:Person>
        </b:NameList>
      </b:Author>
    </b:Author>
    <b:RefOrder>15</b:RefOrder>
  </b:Source>
  <b:Source>
    <b:Tag>Cun94</b:Tag>
    <b:SourceType>Report</b:SourceType>
    <b:Guid>{05EE0701-304C-48DF-8EE8-1367EB1BB889}</b:Guid>
    <b:Title>Polarization of AM Radio Signals</b:Title>
    <b:Year>1994</b:Year>
    <b:Publisher>Simon &amp; Schuster</b:Publisher>
    <b:City>New York</b:City>
    <b:Author>
      <b:Author>
        <b:NameList>
          <b:Person>
            <b:Last>Cunningham</b:Last>
            <b:First>J</b:First>
          </b:Person>
          <b:Person>
            <b:Last>Herr</b:Last>
            <b:First>N</b:First>
          </b:Person>
        </b:NameList>
      </b:Author>
    </b:Author>
    <b:RefOrder>16</b:RefOrder>
  </b:Source>
</b:Sources>
</file>

<file path=customXml/itemProps1.xml><?xml version="1.0" encoding="utf-8"?>
<ds:datastoreItem xmlns:ds="http://schemas.openxmlformats.org/officeDocument/2006/customXml" ds:itemID="{E4647D0F-2035-4D0E-9BEE-4A8F662CF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3092</TotalTime>
  <Pages>9</Pages>
  <Words>2880</Words>
  <Characters>16852</Characters>
  <Application>Microsoft Office Word</Application>
  <DocSecurity>0</DocSecurity>
  <Lines>300</Lines>
  <Paragraphs>124</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Conor John Bradshaw</dc:creator>
  <cp:keywords/>
  <dc:description/>
  <cp:lastModifiedBy>Conor Bradshaw (1907871)</cp:lastModifiedBy>
  <cp:revision>13</cp:revision>
  <dcterms:created xsi:type="dcterms:W3CDTF">2023-05-09T10:41:00Z</dcterms:created>
  <dcterms:modified xsi:type="dcterms:W3CDTF">2023-05-11T20:34:00Z</dcterms:modified>
</cp:coreProperties>
</file>