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427043" w14:textId="77777777" w:rsidR="007512A9" w:rsidRDefault="007512A9" w:rsidP="007512A9">
      <w:r>
        <w:rPr>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br w:type="textWrapping" w:clear="all"/>
      </w:r>
    </w:p>
    <w:p w14:paraId="6FD9A243" w14:textId="77777777" w:rsidR="007512A9" w:rsidRPr="00F63423" w:rsidRDefault="007512A9" w:rsidP="007512A9">
      <w:pPr>
        <w:jc w:val="center"/>
        <w:rPr>
          <w:rFonts w:ascii="Arial" w:hAnsi="Arial" w:cs="Arial"/>
          <w:b/>
          <w:bCs/>
          <w:sz w:val="32"/>
          <w:szCs w:val="32"/>
        </w:rPr>
      </w:pPr>
      <w:r w:rsidRPr="00F63423">
        <w:rPr>
          <w:rFonts w:ascii="Arial" w:hAnsi="Arial" w:cs="Arial"/>
          <w:b/>
          <w:bCs/>
          <w:sz w:val="32"/>
          <w:szCs w:val="32"/>
        </w:rPr>
        <w:t>University of Wales Trinity Saint David London</w:t>
      </w:r>
    </w:p>
    <w:p w14:paraId="0B32E213" w14:textId="77777777" w:rsidR="007512A9" w:rsidRPr="00F63423" w:rsidRDefault="007512A9" w:rsidP="007512A9">
      <w:pPr>
        <w:spacing w:line="360" w:lineRule="auto"/>
        <w:jc w:val="center"/>
        <w:rPr>
          <w:rFonts w:ascii="Arial" w:hAnsi="Arial" w:cs="Arial"/>
          <w:b/>
          <w:bCs/>
          <w:color w:val="2F5496" w:themeColor="accent1" w:themeShade="BF"/>
          <w:sz w:val="32"/>
          <w:szCs w:val="32"/>
        </w:rPr>
      </w:pPr>
    </w:p>
    <w:p w14:paraId="3A179E96" w14:textId="49C5F654"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Module Title: </w:t>
      </w:r>
      <w:r w:rsidR="0073645E">
        <w:rPr>
          <w:rFonts w:ascii="Arial" w:hAnsi="Arial" w:cs="Arial"/>
          <w:sz w:val="32"/>
          <w:szCs w:val="32"/>
        </w:rPr>
        <w:t xml:space="preserve">Developing </w:t>
      </w:r>
      <w:r w:rsidR="0096279A">
        <w:rPr>
          <w:rFonts w:ascii="Arial" w:hAnsi="Arial" w:cs="Arial"/>
          <w:sz w:val="32"/>
          <w:szCs w:val="32"/>
        </w:rPr>
        <w:t xml:space="preserve">Relationships and Workplace </w:t>
      </w:r>
      <w:proofErr w:type="spellStart"/>
      <w:r w:rsidR="0096279A">
        <w:rPr>
          <w:rFonts w:ascii="Arial" w:hAnsi="Arial" w:cs="Arial"/>
          <w:sz w:val="32"/>
          <w:szCs w:val="32"/>
        </w:rPr>
        <w:t>Achivements</w:t>
      </w:r>
      <w:proofErr w:type="spellEnd"/>
    </w:p>
    <w:p w14:paraId="372BB65C" w14:textId="58E17543"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Module No:</w:t>
      </w:r>
      <w:r w:rsidRPr="00F63423">
        <w:rPr>
          <w:rFonts w:ascii="Arial" w:hAnsi="Arial" w:cs="Arial"/>
          <w:sz w:val="32"/>
          <w:szCs w:val="32"/>
        </w:rPr>
        <w:t xml:space="preserve"> BMSW</w:t>
      </w:r>
      <w:r>
        <w:rPr>
          <w:rFonts w:ascii="Arial" w:hAnsi="Arial" w:cs="Arial"/>
          <w:sz w:val="32"/>
          <w:szCs w:val="32"/>
        </w:rPr>
        <w:t>510</w:t>
      </w:r>
      <w:r w:rsidR="00C650ED">
        <w:rPr>
          <w:rFonts w:ascii="Arial" w:hAnsi="Arial" w:cs="Arial"/>
          <w:sz w:val="32"/>
          <w:szCs w:val="32"/>
        </w:rPr>
        <w:t>2</w:t>
      </w:r>
      <w:r w:rsidRPr="00F63423">
        <w:rPr>
          <w:rFonts w:ascii="Arial" w:hAnsi="Arial" w:cs="Arial"/>
          <w:sz w:val="32"/>
          <w:szCs w:val="32"/>
        </w:rPr>
        <w:t>_LON</w:t>
      </w:r>
    </w:p>
    <w:p w14:paraId="22FFC768" w14:textId="213E6662"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Lecturer: </w:t>
      </w:r>
      <w:r w:rsidR="00C650ED">
        <w:rPr>
          <w:rFonts w:ascii="Arial" w:hAnsi="Arial" w:cs="Arial"/>
          <w:sz w:val="32"/>
          <w:szCs w:val="32"/>
        </w:rPr>
        <w:t>Molly Jack</w:t>
      </w:r>
    </w:p>
    <w:p w14:paraId="4991AE68" w14:textId="77777777"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Student Name: </w:t>
      </w:r>
      <w:r w:rsidRPr="00F63423">
        <w:rPr>
          <w:rFonts w:ascii="Arial" w:hAnsi="Arial" w:cs="Arial"/>
          <w:sz w:val="32"/>
          <w:szCs w:val="32"/>
        </w:rPr>
        <w:t xml:space="preserve">Maria Sabrina </w:t>
      </w:r>
      <w:proofErr w:type="spellStart"/>
      <w:r w:rsidRPr="00F63423">
        <w:rPr>
          <w:rFonts w:ascii="Arial" w:hAnsi="Arial" w:cs="Arial"/>
          <w:sz w:val="32"/>
          <w:szCs w:val="32"/>
        </w:rPr>
        <w:t>Belcianu</w:t>
      </w:r>
      <w:proofErr w:type="spellEnd"/>
    </w:p>
    <w:p w14:paraId="74DCAC83" w14:textId="5AB06E2D" w:rsidR="007512A9" w:rsidRDefault="007512A9" w:rsidP="007512A9">
      <w:pPr>
        <w:spacing w:line="360" w:lineRule="auto"/>
        <w:rPr>
          <w:rFonts w:ascii="Arial" w:hAnsi="Arial" w:cs="Arial"/>
          <w:sz w:val="32"/>
          <w:szCs w:val="32"/>
        </w:rPr>
      </w:pPr>
      <w:r w:rsidRPr="00F63423">
        <w:rPr>
          <w:rFonts w:ascii="Arial" w:hAnsi="Arial" w:cs="Arial"/>
          <w:b/>
          <w:bCs/>
          <w:sz w:val="32"/>
          <w:szCs w:val="32"/>
        </w:rPr>
        <w:t xml:space="preserve">Student Number: </w:t>
      </w:r>
      <w:r w:rsidRPr="00F63423">
        <w:rPr>
          <w:rFonts w:ascii="Arial" w:hAnsi="Arial" w:cs="Arial"/>
          <w:sz w:val="32"/>
          <w:szCs w:val="32"/>
        </w:rPr>
        <w:t>1914905</w:t>
      </w:r>
    </w:p>
    <w:p w14:paraId="3D7FA9E9" w14:textId="65A62942" w:rsidR="00D771D1" w:rsidRDefault="00D771D1" w:rsidP="007512A9">
      <w:pPr>
        <w:spacing w:line="360" w:lineRule="auto"/>
        <w:rPr>
          <w:rFonts w:ascii="Arial" w:hAnsi="Arial" w:cs="Arial"/>
          <w:sz w:val="32"/>
          <w:szCs w:val="32"/>
        </w:rPr>
      </w:pPr>
    </w:p>
    <w:p w14:paraId="3289AC1C" w14:textId="669C6D8F" w:rsidR="00D771D1" w:rsidRDefault="00D771D1" w:rsidP="007512A9">
      <w:pPr>
        <w:spacing w:line="360" w:lineRule="auto"/>
        <w:rPr>
          <w:rFonts w:ascii="Arial" w:hAnsi="Arial" w:cs="Arial"/>
          <w:sz w:val="32"/>
          <w:szCs w:val="32"/>
        </w:rPr>
      </w:pPr>
    </w:p>
    <w:p w14:paraId="1A23FA6B" w14:textId="714A8AD3" w:rsidR="00D771D1" w:rsidRDefault="00D771D1" w:rsidP="007512A9">
      <w:pPr>
        <w:spacing w:line="360" w:lineRule="auto"/>
        <w:rPr>
          <w:rFonts w:ascii="Arial" w:hAnsi="Arial" w:cs="Arial"/>
          <w:sz w:val="32"/>
          <w:szCs w:val="32"/>
        </w:rPr>
      </w:pPr>
    </w:p>
    <w:p w14:paraId="53BCA415" w14:textId="06EF94F8" w:rsidR="00D771D1" w:rsidRDefault="00D771D1" w:rsidP="007512A9">
      <w:pPr>
        <w:spacing w:line="360" w:lineRule="auto"/>
        <w:rPr>
          <w:rFonts w:ascii="Arial" w:hAnsi="Arial" w:cs="Arial"/>
          <w:sz w:val="32"/>
          <w:szCs w:val="32"/>
        </w:rPr>
      </w:pPr>
    </w:p>
    <w:p w14:paraId="3032B1AE" w14:textId="23D733E8" w:rsidR="00D771D1" w:rsidRDefault="00D771D1" w:rsidP="007512A9">
      <w:pPr>
        <w:spacing w:line="360" w:lineRule="auto"/>
        <w:rPr>
          <w:rFonts w:ascii="Arial" w:hAnsi="Arial" w:cs="Arial"/>
          <w:sz w:val="32"/>
          <w:szCs w:val="32"/>
        </w:rPr>
      </w:pPr>
    </w:p>
    <w:p w14:paraId="11EF2101" w14:textId="1DD1CF0D" w:rsidR="00D771D1" w:rsidRDefault="00D771D1" w:rsidP="007512A9">
      <w:pPr>
        <w:spacing w:line="360" w:lineRule="auto"/>
        <w:rPr>
          <w:rFonts w:ascii="Arial" w:hAnsi="Arial" w:cs="Arial"/>
          <w:sz w:val="32"/>
          <w:szCs w:val="32"/>
        </w:rPr>
      </w:pPr>
    </w:p>
    <w:p w14:paraId="1500D53B" w14:textId="5C00F20D" w:rsidR="00D771D1" w:rsidRDefault="00D771D1" w:rsidP="007512A9">
      <w:pPr>
        <w:spacing w:line="360" w:lineRule="auto"/>
        <w:rPr>
          <w:rFonts w:ascii="Arial" w:hAnsi="Arial" w:cs="Arial"/>
          <w:sz w:val="32"/>
          <w:szCs w:val="32"/>
        </w:rPr>
      </w:pPr>
    </w:p>
    <w:p w14:paraId="2B52D0B7" w14:textId="231DB6DA" w:rsidR="00D771D1" w:rsidRDefault="00D771D1" w:rsidP="007512A9">
      <w:pPr>
        <w:spacing w:line="360" w:lineRule="auto"/>
        <w:rPr>
          <w:rFonts w:ascii="Arial" w:hAnsi="Arial" w:cs="Arial"/>
          <w:sz w:val="32"/>
          <w:szCs w:val="32"/>
        </w:rPr>
      </w:pPr>
    </w:p>
    <w:p w14:paraId="45FC8FC7" w14:textId="0524A32F" w:rsidR="00D771D1" w:rsidRDefault="00D771D1" w:rsidP="007512A9">
      <w:pPr>
        <w:spacing w:line="360" w:lineRule="auto"/>
        <w:rPr>
          <w:rFonts w:ascii="Arial" w:hAnsi="Arial" w:cs="Arial"/>
          <w:sz w:val="32"/>
          <w:szCs w:val="32"/>
        </w:rPr>
      </w:pPr>
    </w:p>
    <w:sdt>
      <w:sdtPr>
        <w:id w:val="1085495532"/>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7D15E25E" w14:textId="402D2E65" w:rsidR="00D771D1" w:rsidRDefault="00D771D1">
          <w:pPr>
            <w:pStyle w:val="TOCHeading"/>
          </w:pPr>
          <w:r>
            <w:t>Table of Contents</w:t>
          </w:r>
        </w:p>
        <w:p w14:paraId="11E42032" w14:textId="26A0E45E" w:rsidR="00D771D1" w:rsidRDefault="00D771D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7518803" w:history="1">
            <w:r w:rsidRPr="00603F77">
              <w:rPr>
                <w:rStyle w:val="Hyperlink"/>
                <w:noProof/>
              </w:rPr>
              <w:t>Introduction</w:t>
            </w:r>
            <w:r>
              <w:rPr>
                <w:noProof/>
                <w:webHidden/>
              </w:rPr>
              <w:tab/>
            </w:r>
            <w:r>
              <w:rPr>
                <w:noProof/>
                <w:webHidden/>
              </w:rPr>
              <w:fldChar w:fldCharType="begin"/>
            </w:r>
            <w:r>
              <w:rPr>
                <w:noProof/>
                <w:webHidden/>
              </w:rPr>
              <w:instrText xml:space="preserve"> PAGEREF _Toc67518803 \h </w:instrText>
            </w:r>
            <w:r>
              <w:rPr>
                <w:noProof/>
                <w:webHidden/>
              </w:rPr>
            </w:r>
            <w:r>
              <w:rPr>
                <w:noProof/>
                <w:webHidden/>
              </w:rPr>
              <w:fldChar w:fldCharType="separate"/>
            </w:r>
            <w:r>
              <w:rPr>
                <w:noProof/>
                <w:webHidden/>
              </w:rPr>
              <w:t>3</w:t>
            </w:r>
            <w:r>
              <w:rPr>
                <w:noProof/>
                <w:webHidden/>
              </w:rPr>
              <w:fldChar w:fldCharType="end"/>
            </w:r>
          </w:hyperlink>
        </w:p>
        <w:p w14:paraId="77B3D742" w14:textId="6D86F136" w:rsidR="00D771D1" w:rsidRDefault="00D771D1">
          <w:pPr>
            <w:pStyle w:val="TOC1"/>
            <w:tabs>
              <w:tab w:val="right" w:leader="dot" w:pos="9016"/>
            </w:tabs>
            <w:rPr>
              <w:rFonts w:eastAsiaTheme="minorEastAsia"/>
              <w:b w:val="0"/>
              <w:bCs w:val="0"/>
              <w:i w:val="0"/>
              <w:iCs w:val="0"/>
              <w:noProof/>
              <w:lang w:eastAsia="en-GB"/>
            </w:rPr>
          </w:pPr>
          <w:hyperlink w:anchor="_Toc67518804" w:history="1">
            <w:r w:rsidRPr="00603F77">
              <w:rPr>
                <w:rStyle w:val="Hyperlink"/>
                <w:noProof/>
              </w:rPr>
              <w:t>References</w:t>
            </w:r>
            <w:r>
              <w:rPr>
                <w:noProof/>
                <w:webHidden/>
              </w:rPr>
              <w:tab/>
            </w:r>
            <w:r>
              <w:rPr>
                <w:noProof/>
                <w:webHidden/>
              </w:rPr>
              <w:fldChar w:fldCharType="begin"/>
            </w:r>
            <w:r>
              <w:rPr>
                <w:noProof/>
                <w:webHidden/>
              </w:rPr>
              <w:instrText xml:space="preserve"> PAGEREF _Toc67518804 \h </w:instrText>
            </w:r>
            <w:r>
              <w:rPr>
                <w:noProof/>
                <w:webHidden/>
              </w:rPr>
            </w:r>
            <w:r>
              <w:rPr>
                <w:noProof/>
                <w:webHidden/>
              </w:rPr>
              <w:fldChar w:fldCharType="separate"/>
            </w:r>
            <w:r>
              <w:rPr>
                <w:noProof/>
                <w:webHidden/>
              </w:rPr>
              <w:t>4</w:t>
            </w:r>
            <w:r>
              <w:rPr>
                <w:noProof/>
                <w:webHidden/>
              </w:rPr>
              <w:fldChar w:fldCharType="end"/>
            </w:r>
          </w:hyperlink>
        </w:p>
        <w:p w14:paraId="4B9A2962" w14:textId="4955E88D" w:rsidR="00D771D1" w:rsidRDefault="00D771D1">
          <w:r>
            <w:rPr>
              <w:b/>
              <w:bCs/>
              <w:noProof/>
            </w:rPr>
            <w:fldChar w:fldCharType="end"/>
          </w:r>
        </w:p>
      </w:sdtContent>
    </w:sdt>
    <w:p w14:paraId="6994E60A" w14:textId="1049EEAB" w:rsidR="00D771D1" w:rsidRDefault="00D771D1" w:rsidP="007512A9">
      <w:pPr>
        <w:spacing w:line="360" w:lineRule="auto"/>
        <w:rPr>
          <w:rFonts w:ascii="Arial" w:hAnsi="Arial" w:cs="Arial"/>
          <w:sz w:val="32"/>
          <w:szCs w:val="32"/>
        </w:rPr>
      </w:pPr>
    </w:p>
    <w:p w14:paraId="7F55D236" w14:textId="1A6E5562" w:rsidR="00D771D1" w:rsidRDefault="00D771D1" w:rsidP="007512A9">
      <w:pPr>
        <w:spacing w:line="360" w:lineRule="auto"/>
        <w:rPr>
          <w:rFonts w:ascii="Arial" w:hAnsi="Arial" w:cs="Arial"/>
          <w:sz w:val="32"/>
          <w:szCs w:val="32"/>
        </w:rPr>
      </w:pPr>
    </w:p>
    <w:p w14:paraId="15CE5C82" w14:textId="28BF9AC7" w:rsidR="00D771D1" w:rsidRDefault="00D771D1" w:rsidP="007512A9">
      <w:pPr>
        <w:spacing w:line="360" w:lineRule="auto"/>
        <w:rPr>
          <w:rFonts w:ascii="Arial" w:hAnsi="Arial" w:cs="Arial"/>
          <w:sz w:val="32"/>
          <w:szCs w:val="32"/>
        </w:rPr>
      </w:pPr>
    </w:p>
    <w:p w14:paraId="59A19CEF" w14:textId="280E5218" w:rsidR="00D771D1" w:rsidRDefault="00D771D1" w:rsidP="007512A9">
      <w:pPr>
        <w:spacing w:line="360" w:lineRule="auto"/>
        <w:rPr>
          <w:rFonts w:ascii="Arial" w:hAnsi="Arial" w:cs="Arial"/>
          <w:sz w:val="32"/>
          <w:szCs w:val="32"/>
        </w:rPr>
      </w:pPr>
    </w:p>
    <w:p w14:paraId="48703151" w14:textId="1320DF06" w:rsidR="00D771D1" w:rsidRDefault="00D771D1" w:rsidP="007512A9">
      <w:pPr>
        <w:spacing w:line="360" w:lineRule="auto"/>
        <w:rPr>
          <w:rFonts w:ascii="Arial" w:hAnsi="Arial" w:cs="Arial"/>
          <w:sz w:val="32"/>
          <w:szCs w:val="32"/>
        </w:rPr>
      </w:pPr>
    </w:p>
    <w:p w14:paraId="6F18A08D" w14:textId="1ED423FB" w:rsidR="00D771D1" w:rsidRDefault="00D771D1" w:rsidP="007512A9">
      <w:pPr>
        <w:spacing w:line="360" w:lineRule="auto"/>
        <w:rPr>
          <w:rFonts w:ascii="Arial" w:hAnsi="Arial" w:cs="Arial"/>
          <w:sz w:val="32"/>
          <w:szCs w:val="32"/>
        </w:rPr>
      </w:pPr>
    </w:p>
    <w:p w14:paraId="4B75173E" w14:textId="6609952A" w:rsidR="00D771D1" w:rsidRDefault="00D771D1" w:rsidP="007512A9">
      <w:pPr>
        <w:spacing w:line="360" w:lineRule="auto"/>
        <w:rPr>
          <w:rFonts w:ascii="Arial" w:hAnsi="Arial" w:cs="Arial"/>
          <w:sz w:val="32"/>
          <w:szCs w:val="32"/>
        </w:rPr>
      </w:pPr>
    </w:p>
    <w:p w14:paraId="18AC5ED3" w14:textId="27BE9414" w:rsidR="00D771D1" w:rsidRDefault="00D771D1" w:rsidP="007512A9">
      <w:pPr>
        <w:spacing w:line="360" w:lineRule="auto"/>
        <w:rPr>
          <w:rFonts w:ascii="Arial" w:hAnsi="Arial" w:cs="Arial"/>
          <w:sz w:val="32"/>
          <w:szCs w:val="32"/>
        </w:rPr>
      </w:pPr>
    </w:p>
    <w:p w14:paraId="55438B6C" w14:textId="1B488501" w:rsidR="00D771D1" w:rsidRDefault="00D771D1" w:rsidP="007512A9">
      <w:pPr>
        <w:spacing w:line="360" w:lineRule="auto"/>
        <w:rPr>
          <w:rFonts w:ascii="Arial" w:hAnsi="Arial" w:cs="Arial"/>
          <w:sz w:val="32"/>
          <w:szCs w:val="32"/>
        </w:rPr>
      </w:pPr>
    </w:p>
    <w:p w14:paraId="482337E0" w14:textId="0A237547" w:rsidR="00D771D1" w:rsidRDefault="00D771D1" w:rsidP="007512A9">
      <w:pPr>
        <w:spacing w:line="360" w:lineRule="auto"/>
        <w:rPr>
          <w:rFonts w:ascii="Arial" w:hAnsi="Arial" w:cs="Arial"/>
          <w:sz w:val="32"/>
          <w:szCs w:val="32"/>
        </w:rPr>
      </w:pPr>
    </w:p>
    <w:p w14:paraId="0D56E3A9" w14:textId="59688D14" w:rsidR="00D771D1" w:rsidRDefault="00D771D1" w:rsidP="007512A9">
      <w:pPr>
        <w:spacing w:line="360" w:lineRule="auto"/>
        <w:rPr>
          <w:rFonts w:ascii="Arial" w:hAnsi="Arial" w:cs="Arial"/>
          <w:sz w:val="32"/>
          <w:szCs w:val="32"/>
        </w:rPr>
      </w:pPr>
    </w:p>
    <w:p w14:paraId="1AF92B6F" w14:textId="6403FBC4" w:rsidR="00D771D1" w:rsidRDefault="00D771D1" w:rsidP="007512A9">
      <w:pPr>
        <w:spacing w:line="360" w:lineRule="auto"/>
        <w:rPr>
          <w:rFonts w:ascii="Arial" w:hAnsi="Arial" w:cs="Arial"/>
          <w:sz w:val="32"/>
          <w:szCs w:val="32"/>
        </w:rPr>
      </w:pPr>
    </w:p>
    <w:p w14:paraId="07DE821F" w14:textId="7E3292A9" w:rsidR="00D771D1" w:rsidRDefault="00D771D1" w:rsidP="007512A9">
      <w:pPr>
        <w:spacing w:line="360" w:lineRule="auto"/>
        <w:rPr>
          <w:rFonts w:ascii="Arial" w:hAnsi="Arial" w:cs="Arial"/>
          <w:sz w:val="32"/>
          <w:szCs w:val="32"/>
        </w:rPr>
      </w:pPr>
    </w:p>
    <w:p w14:paraId="75314E75" w14:textId="7F9BE273" w:rsidR="00D771D1" w:rsidRDefault="00D771D1" w:rsidP="007512A9">
      <w:pPr>
        <w:spacing w:line="360" w:lineRule="auto"/>
        <w:rPr>
          <w:rFonts w:ascii="Arial" w:hAnsi="Arial" w:cs="Arial"/>
          <w:sz w:val="32"/>
          <w:szCs w:val="32"/>
        </w:rPr>
      </w:pPr>
    </w:p>
    <w:p w14:paraId="1A4B5109" w14:textId="56709877" w:rsidR="00D771D1" w:rsidRDefault="00D771D1" w:rsidP="007512A9">
      <w:pPr>
        <w:spacing w:line="360" w:lineRule="auto"/>
        <w:rPr>
          <w:rFonts w:ascii="Arial" w:hAnsi="Arial" w:cs="Arial"/>
          <w:sz w:val="32"/>
          <w:szCs w:val="32"/>
        </w:rPr>
      </w:pPr>
    </w:p>
    <w:p w14:paraId="3895F109" w14:textId="6B4CBE02" w:rsidR="00D771D1" w:rsidRDefault="00D771D1" w:rsidP="007512A9">
      <w:pPr>
        <w:spacing w:line="360" w:lineRule="auto"/>
        <w:rPr>
          <w:rFonts w:ascii="Arial" w:hAnsi="Arial" w:cs="Arial"/>
          <w:sz w:val="32"/>
          <w:szCs w:val="32"/>
        </w:rPr>
      </w:pPr>
    </w:p>
    <w:p w14:paraId="7A224776" w14:textId="101C7A13" w:rsidR="00D771D1" w:rsidRDefault="00D771D1" w:rsidP="007512A9">
      <w:pPr>
        <w:spacing w:line="360" w:lineRule="auto"/>
        <w:rPr>
          <w:rFonts w:ascii="Arial" w:hAnsi="Arial" w:cs="Arial"/>
          <w:sz w:val="32"/>
          <w:szCs w:val="32"/>
        </w:rPr>
      </w:pPr>
    </w:p>
    <w:p w14:paraId="423DE6E9" w14:textId="5BD040CD" w:rsidR="00D771D1" w:rsidRDefault="00D771D1" w:rsidP="007512A9">
      <w:pPr>
        <w:spacing w:line="360" w:lineRule="auto"/>
        <w:rPr>
          <w:rFonts w:ascii="Arial" w:hAnsi="Arial" w:cs="Arial"/>
          <w:sz w:val="32"/>
          <w:szCs w:val="32"/>
        </w:rPr>
      </w:pPr>
    </w:p>
    <w:p w14:paraId="4AEC74FC" w14:textId="77777777" w:rsidR="00D771D1" w:rsidRPr="00561874" w:rsidRDefault="00D771D1" w:rsidP="00D771D1">
      <w:pPr>
        <w:pStyle w:val="Heading1"/>
      </w:pPr>
      <w:bookmarkStart w:id="0" w:name="_Toc66747911"/>
      <w:bookmarkStart w:id="1" w:name="_Toc67518803"/>
      <w:r w:rsidRPr="00561874">
        <w:t>Introduction</w:t>
      </w:r>
      <w:bookmarkEnd w:id="0"/>
      <w:bookmarkEnd w:id="1"/>
    </w:p>
    <w:p w14:paraId="71376336" w14:textId="77777777" w:rsidR="00D771D1" w:rsidRPr="00D771D1" w:rsidRDefault="00D771D1" w:rsidP="00D771D1">
      <w:pPr>
        <w:spacing w:line="360" w:lineRule="auto"/>
        <w:jc w:val="both"/>
        <w:rPr>
          <w:rFonts w:ascii="Arial" w:hAnsi="Arial" w:cs="Arial"/>
        </w:rPr>
      </w:pPr>
      <w:r w:rsidRPr="00D771D1">
        <w:rPr>
          <w:rFonts w:ascii="Arial" w:hAnsi="Arial" w:cs="Arial"/>
        </w:rPr>
        <w:t xml:space="preserve">EasyJet PLC is a low-cost airline group in UK. It is a British multinational company which operates its services more than 30 countries with 1,000 routes. Parent company of EasyJet is Easy Group. EasyJet has more than 14,000 employees in more than 30 countries. This public limited company was established in 1995 by providing customers low-cost air travel services. EasyJet have closed three bases due to pandemic. EasyJet has several business strategies, some of them are stop selling connecting flights, giving snacks on board, quick turnaround times, keeping all costs low etc. </w:t>
      </w:r>
      <w:proofErr w:type="gramStart"/>
      <w:r w:rsidRPr="00D771D1">
        <w:rPr>
          <w:rFonts w:ascii="Arial" w:hAnsi="Arial" w:cs="Arial"/>
        </w:rPr>
        <w:t>On</w:t>
      </w:r>
      <w:proofErr w:type="gramEnd"/>
      <w:r w:rsidRPr="00D771D1">
        <w:rPr>
          <w:rFonts w:ascii="Arial" w:hAnsi="Arial" w:cs="Arial"/>
        </w:rPr>
        <w:t xml:space="preserve"> September 2020, EasyJet make a net loss of 1,079 million euro due to pandemic.  </w:t>
      </w:r>
    </w:p>
    <w:p w14:paraId="37B9ACB6" w14:textId="166D0A61" w:rsidR="00D771D1" w:rsidRPr="00D771D1" w:rsidRDefault="00D771D1" w:rsidP="00D771D1">
      <w:pPr>
        <w:spacing w:line="360" w:lineRule="auto"/>
        <w:jc w:val="both"/>
        <w:rPr>
          <w:rFonts w:ascii="Arial" w:hAnsi="Arial" w:cs="Arial"/>
        </w:rPr>
      </w:pPr>
      <w:bookmarkStart w:id="2" w:name="_Hlk66737226"/>
      <w:r w:rsidRPr="00D771D1">
        <w:rPr>
          <w:rFonts w:ascii="Arial" w:hAnsi="Arial" w:cs="Arial"/>
        </w:rPr>
        <w:t>An organization use development vehicles such as providing training, giving incentives or compensation, providing coaching, developing on the job performance etc. to increase an individual’s performance by meeting their needs</w:t>
      </w:r>
      <w:sdt>
        <w:sdtPr>
          <w:rPr>
            <w:rFonts w:ascii="Arial" w:hAnsi="Arial" w:cs="Arial"/>
          </w:rPr>
          <w:id w:val="327566693"/>
          <w:citation/>
        </w:sdtPr>
        <w:sdtContent>
          <w:r w:rsidRPr="00D771D1">
            <w:rPr>
              <w:rFonts w:ascii="Arial" w:hAnsi="Arial" w:cs="Arial"/>
            </w:rPr>
            <w:fldChar w:fldCharType="begin"/>
          </w:r>
          <w:r w:rsidRPr="00D771D1">
            <w:rPr>
              <w:rFonts w:ascii="Arial" w:hAnsi="Arial" w:cs="Arial"/>
            </w:rPr>
            <w:instrText xml:space="preserve"> CITATION Wij20 \l 1033 </w:instrText>
          </w:r>
          <w:r w:rsidRPr="00D771D1">
            <w:rPr>
              <w:rFonts w:ascii="Arial" w:hAnsi="Arial" w:cs="Arial"/>
            </w:rPr>
            <w:fldChar w:fldCharType="separate"/>
          </w:r>
          <w:r w:rsidRPr="00D771D1">
            <w:rPr>
              <w:rFonts w:ascii="Arial" w:hAnsi="Arial" w:cs="Arial"/>
              <w:noProof/>
            </w:rPr>
            <w:t xml:space="preserve"> (Wijayanti, 2020)</w:t>
          </w:r>
          <w:r w:rsidRPr="00D771D1">
            <w:rPr>
              <w:rFonts w:ascii="Arial" w:hAnsi="Arial" w:cs="Arial"/>
            </w:rPr>
            <w:fldChar w:fldCharType="end"/>
          </w:r>
        </w:sdtContent>
      </w:sdt>
      <w:r w:rsidRPr="00D771D1">
        <w:rPr>
          <w:rFonts w:ascii="Arial" w:hAnsi="Arial" w:cs="Arial"/>
        </w:rPr>
        <w:t xml:space="preserve">. Those vehicles increase employee’s skills and abilities to face challenges because they increase employee’s mental power. </w:t>
      </w:r>
      <w:bookmarkEnd w:id="2"/>
      <w:r w:rsidRPr="00D771D1">
        <w:rPr>
          <w:rFonts w:ascii="Arial" w:hAnsi="Arial" w:cs="Arial"/>
        </w:rPr>
        <w:t>Firms need to identify individual employee’s needs and expectations and then meet those needs to boost productivity and performance of each individual. An individual’s performance, well-being, productivity, work-life balance somehow depends on these development vehicles. Managers or employers should communicate or discuss regularly about the work matters with individuals to increase employee involvement. As an airline company, EasyJet need more concentration on human resource management. There are several development vehicles they follow. An organization should not adopt same development tools for all, because individuals may have not the same needs and expectations. Those development vehicles are</w:t>
      </w:r>
      <w:r w:rsidRPr="00D771D1">
        <w:rPr>
          <w:rFonts w:ascii="Arial" w:hAnsi="Arial" w:cs="Arial"/>
        </w:rPr>
        <w:t>:</w:t>
      </w:r>
      <w:r w:rsidRPr="00D771D1">
        <w:rPr>
          <w:rFonts w:ascii="Arial" w:hAnsi="Arial" w:cs="Arial"/>
          <w:b/>
          <w:bCs/>
        </w:rPr>
        <w:t xml:space="preserve"> </w:t>
      </w:r>
      <w:r w:rsidRPr="00D771D1">
        <w:rPr>
          <w:rFonts w:ascii="Arial" w:hAnsi="Arial" w:cs="Arial"/>
        </w:rPr>
        <w:t>Training and Development</w:t>
      </w:r>
      <w:r w:rsidRPr="00D771D1">
        <w:rPr>
          <w:rFonts w:ascii="Arial" w:hAnsi="Arial" w:cs="Arial"/>
        </w:rPr>
        <w:t xml:space="preserve">, </w:t>
      </w:r>
      <w:r w:rsidRPr="00D771D1">
        <w:rPr>
          <w:rFonts w:ascii="Arial" w:hAnsi="Arial" w:cs="Arial"/>
        </w:rPr>
        <w:t>Real-Time Feedback</w:t>
      </w:r>
      <w:r w:rsidRPr="00D771D1">
        <w:rPr>
          <w:rFonts w:ascii="Arial" w:hAnsi="Arial" w:cs="Arial"/>
        </w:rPr>
        <w:t xml:space="preserve">, </w:t>
      </w:r>
      <w:r w:rsidRPr="00D771D1">
        <w:rPr>
          <w:rFonts w:ascii="Arial" w:hAnsi="Arial" w:cs="Arial"/>
        </w:rPr>
        <w:t>Job Rotations</w:t>
      </w:r>
      <w:r w:rsidRPr="00D771D1">
        <w:rPr>
          <w:rFonts w:ascii="Arial" w:hAnsi="Arial" w:cs="Arial"/>
        </w:rPr>
        <w:t xml:space="preserve">, </w:t>
      </w:r>
      <w:r w:rsidRPr="00D771D1">
        <w:rPr>
          <w:rFonts w:ascii="Arial" w:hAnsi="Arial" w:cs="Arial"/>
        </w:rPr>
        <w:t>Reward and Recognition Schemes</w:t>
      </w:r>
      <w:r w:rsidRPr="00D771D1">
        <w:rPr>
          <w:rFonts w:ascii="Arial" w:hAnsi="Arial" w:cs="Arial"/>
        </w:rPr>
        <w:t xml:space="preserve">, </w:t>
      </w:r>
      <w:r w:rsidRPr="00D771D1">
        <w:rPr>
          <w:rFonts w:ascii="Arial" w:hAnsi="Arial" w:cs="Arial"/>
        </w:rPr>
        <w:t>On-the-job Development</w:t>
      </w:r>
      <w:r w:rsidRPr="00D771D1">
        <w:rPr>
          <w:rFonts w:ascii="Arial" w:hAnsi="Arial" w:cs="Arial"/>
        </w:rPr>
        <w:t xml:space="preserve">, </w:t>
      </w:r>
      <w:r w:rsidRPr="00D771D1">
        <w:rPr>
          <w:rFonts w:ascii="Arial" w:hAnsi="Arial" w:cs="Arial"/>
        </w:rPr>
        <w:t>Performance Appraisal</w:t>
      </w:r>
      <w:r w:rsidRPr="00D771D1">
        <w:rPr>
          <w:rFonts w:ascii="Arial" w:hAnsi="Arial" w:cs="Arial"/>
        </w:rPr>
        <w:t xml:space="preserve">, </w:t>
      </w:r>
      <w:r w:rsidRPr="00D771D1">
        <w:rPr>
          <w:rFonts w:ascii="Arial" w:hAnsi="Arial" w:cs="Arial"/>
        </w:rPr>
        <w:t>Safety Policy and Programs</w:t>
      </w:r>
      <w:r w:rsidRPr="00D771D1">
        <w:rPr>
          <w:rFonts w:ascii="Arial" w:hAnsi="Arial" w:cs="Arial"/>
        </w:rPr>
        <w:t xml:space="preserve">, </w:t>
      </w:r>
      <w:r w:rsidRPr="00D771D1">
        <w:rPr>
          <w:rFonts w:ascii="Arial" w:hAnsi="Arial" w:cs="Arial"/>
        </w:rPr>
        <w:t>Job Enrichment</w:t>
      </w:r>
      <w:r w:rsidRPr="00D771D1">
        <w:rPr>
          <w:rFonts w:ascii="Arial" w:hAnsi="Arial" w:cs="Arial"/>
        </w:rPr>
        <w:t xml:space="preserve">, </w:t>
      </w:r>
      <w:r w:rsidRPr="00D771D1">
        <w:rPr>
          <w:rFonts w:ascii="Arial" w:hAnsi="Arial" w:cs="Arial"/>
        </w:rPr>
        <w:t>Psychological Appraisal</w:t>
      </w:r>
      <w:r w:rsidRPr="00D771D1">
        <w:rPr>
          <w:rFonts w:ascii="Arial" w:hAnsi="Arial" w:cs="Arial"/>
        </w:rPr>
        <w:t>.</w:t>
      </w:r>
    </w:p>
    <w:p w14:paraId="5F52CF3D" w14:textId="06E53E0A" w:rsidR="00D771D1" w:rsidRDefault="00D771D1" w:rsidP="007512A9">
      <w:pPr>
        <w:spacing w:line="360" w:lineRule="auto"/>
        <w:rPr>
          <w:rFonts w:ascii="Arial" w:hAnsi="Arial" w:cs="Arial"/>
          <w:sz w:val="32"/>
          <w:szCs w:val="32"/>
        </w:rPr>
      </w:pPr>
    </w:p>
    <w:p w14:paraId="2389C82C" w14:textId="77D0FED9" w:rsidR="00D771D1" w:rsidRDefault="00D771D1" w:rsidP="007512A9">
      <w:pPr>
        <w:spacing w:line="360" w:lineRule="auto"/>
        <w:rPr>
          <w:rFonts w:ascii="Arial" w:hAnsi="Arial" w:cs="Arial"/>
          <w:sz w:val="32"/>
          <w:szCs w:val="32"/>
        </w:rPr>
      </w:pPr>
    </w:p>
    <w:p w14:paraId="27CDB3E2" w14:textId="5822FB52" w:rsidR="00D771D1" w:rsidRDefault="00D771D1" w:rsidP="007512A9">
      <w:pPr>
        <w:spacing w:line="360" w:lineRule="auto"/>
        <w:rPr>
          <w:rFonts w:ascii="Arial" w:hAnsi="Arial" w:cs="Arial"/>
          <w:sz w:val="32"/>
          <w:szCs w:val="32"/>
        </w:rPr>
      </w:pPr>
    </w:p>
    <w:p w14:paraId="5110692E" w14:textId="7D9FF53B" w:rsidR="00D771D1" w:rsidRDefault="00D771D1" w:rsidP="007512A9">
      <w:pPr>
        <w:spacing w:line="360" w:lineRule="auto"/>
        <w:rPr>
          <w:rFonts w:ascii="Arial" w:hAnsi="Arial" w:cs="Arial"/>
          <w:sz w:val="32"/>
          <w:szCs w:val="32"/>
        </w:rPr>
      </w:pPr>
    </w:p>
    <w:p w14:paraId="7C8FCB5F" w14:textId="77777777" w:rsidR="00D771D1" w:rsidRDefault="00D771D1" w:rsidP="007512A9">
      <w:pPr>
        <w:spacing w:line="360" w:lineRule="auto"/>
        <w:rPr>
          <w:rFonts w:ascii="Arial" w:hAnsi="Arial" w:cs="Arial"/>
          <w:sz w:val="32"/>
          <w:szCs w:val="32"/>
        </w:rPr>
      </w:pPr>
    </w:p>
    <w:p w14:paraId="130D8B78" w14:textId="77777777" w:rsidR="00D771D1" w:rsidRPr="00F63423" w:rsidRDefault="00D771D1" w:rsidP="007512A9">
      <w:pPr>
        <w:spacing w:line="360" w:lineRule="auto"/>
        <w:rPr>
          <w:rFonts w:ascii="Arial" w:hAnsi="Arial" w:cs="Arial"/>
          <w:sz w:val="32"/>
          <w:szCs w:val="32"/>
        </w:rPr>
      </w:pPr>
    </w:p>
    <w:p w14:paraId="05C144C1" w14:textId="77777777" w:rsidR="00D771D1" w:rsidRPr="00561874" w:rsidRDefault="00D771D1" w:rsidP="00D771D1">
      <w:pPr>
        <w:pStyle w:val="Heading1"/>
      </w:pPr>
      <w:bookmarkStart w:id="3" w:name="_Toc66747915"/>
      <w:bookmarkStart w:id="4" w:name="_Toc67518804"/>
      <w:r w:rsidRPr="00561874">
        <w:t>References</w:t>
      </w:r>
      <w:bookmarkEnd w:id="3"/>
      <w:bookmarkEnd w:id="4"/>
    </w:p>
    <w:p w14:paraId="00FF7DB3" w14:textId="122836CE" w:rsidR="00CB5AC8" w:rsidRDefault="00CB5AC8"/>
    <w:p w14:paraId="305C1875" w14:textId="77777777" w:rsidR="00D771D1" w:rsidRPr="00D771D1" w:rsidRDefault="00D771D1" w:rsidP="00D771D1">
      <w:pPr>
        <w:pStyle w:val="Bibliography"/>
        <w:rPr>
          <w:rFonts w:ascii="Arial" w:hAnsi="Arial" w:cs="Arial"/>
          <w:noProof/>
          <w:sz w:val="22"/>
        </w:rPr>
      </w:pPr>
      <w:r w:rsidRPr="00D771D1">
        <w:rPr>
          <w:rFonts w:ascii="Arial" w:hAnsi="Arial" w:cs="Arial"/>
          <w:noProof/>
          <w:sz w:val="22"/>
        </w:rPr>
        <w:t xml:space="preserve">Wijayanti, T. C. a. S. M. a. D. D. C. a. P. P. a. A. P. R. a. o., 2020. Connectivity Continuous Improvement Program and Employee Performance. </w:t>
      </w:r>
      <w:r w:rsidRPr="00D771D1">
        <w:rPr>
          <w:rFonts w:ascii="Arial" w:hAnsi="Arial" w:cs="Arial"/>
          <w:i/>
          <w:iCs/>
          <w:noProof/>
          <w:sz w:val="22"/>
        </w:rPr>
        <w:t xml:space="preserve">International Review of Management and Marketing, </w:t>
      </w:r>
      <w:r w:rsidRPr="00D771D1">
        <w:rPr>
          <w:rFonts w:ascii="Arial" w:hAnsi="Arial" w:cs="Arial"/>
          <w:noProof/>
          <w:sz w:val="22"/>
        </w:rPr>
        <w:t>10(1), pp. 54-62.</w:t>
      </w:r>
    </w:p>
    <w:p w14:paraId="2BCB467E" w14:textId="77777777" w:rsidR="00D771D1" w:rsidRDefault="00D771D1"/>
    <w:sectPr w:rsidR="00D771D1">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386E3C" w14:textId="77777777" w:rsidR="00A30ACE" w:rsidRDefault="00A30ACE" w:rsidP="00D771D1">
      <w:pPr>
        <w:spacing w:after="0" w:line="240" w:lineRule="auto"/>
      </w:pPr>
      <w:r>
        <w:separator/>
      </w:r>
    </w:p>
  </w:endnote>
  <w:endnote w:type="continuationSeparator" w:id="0">
    <w:p w14:paraId="56EE43AC" w14:textId="77777777" w:rsidR="00A30ACE" w:rsidRDefault="00A30ACE" w:rsidP="00D77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4737247"/>
      <w:docPartObj>
        <w:docPartGallery w:val="Page Numbers (Bottom of Page)"/>
        <w:docPartUnique/>
      </w:docPartObj>
    </w:sdtPr>
    <w:sdtContent>
      <w:p w14:paraId="43C27D18" w14:textId="700FF715" w:rsidR="00D771D1" w:rsidRDefault="00D771D1" w:rsidP="00545A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9239DC" w14:textId="77777777" w:rsidR="00D771D1" w:rsidRDefault="00D771D1" w:rsidP="00D771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25799849"/>
      <w:docPartObj>
        <w:docPartGallery w:val="Page Numbers (Bottom of Page)"/>
        <w:docPartUnique/>
      </w:docPartObj>
    </w:sdtPr>
    <w:sdtContent>
      <w:p w14:paraId="3D619586" w14:textId="2DEF5BFC" w:rsidR="00D771D1" w:rsidRDefault="00D771D1" w:rsidP="00545A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713742" w14:textId="77777777" w:rsidR="00D771D1" w:rsidRDefault="00D771D1" w:rsidP="00D771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F44922" w14:textId="77777777" w:rsidR="00A30ACE" w:rsidRDefault="00A30ACE" w:rsidP="00D771D1">
      <w:pPr>
        <w:spacing w:after="0" w:line="240" w:lineRule="auto"/>
      </w:pPr>
      <w:r>
        <w:separator/>
      </w:r>
    </w:p>
  </w:footnote>
  <w:footnote w:type="continuationSeparator" w:id="0">
    <w:p w14:paraId="5AB32A6C" w14:textId="77777777" w:rsidR="00A30ACE" w:rsidRDefault="00A30ACE" w:rsidP="00D771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73645E"/>
    <w:rsid w:val="007512A9"/>
    <w:rsid w:val="00776808"/>
    <w:rsid w:val="00783778"/>
    <w:rsid w:val="0096279A"/>
    <w:rsid w:val="00A30ACE"/>
    <w:rsid w:val="00C650ED"/>
    <w:rsid w:val="00CB5AC8"/>
    <w:rsid w:val="00D1312F"/>
    <w:rsid w:val="00D77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D771D1"/>
    <w:pPr>
      <w:keepNext/>
      <w:keepLines/>
      <w:spacing w:before="240" w:after="0" w:line="360" w:lineRule="auto"/>
      <w:jc w:val="both"/>
      <w:outlineLvl w:val="0"/>
    </w:pPr>
    <w:rPr>
      <w:rFonts w:ascii="Times New Roman" w:eastAsiaTheme="majorEastAsia" w:hAnsi="Times New Roman" w:cstheme="majorBidi"/>
      <w:b/>
      <w:color w:val="002060"/>
      <w:sz w:val="28"/>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1D1"/>
    <w:rPr>
      <w:rFonts w:ascii="Times New Roman" w:eastAsiaTheme="majorEastAsia" w:hAnsi="Times New Roman" w:cstheme="majorBidi"/>
      <w:b/>
      <w:color w:val="002060"/>
      <w:sz w:val="28"/>
      <w:szCs w:val="32"/>
      <w:lang w:val="en-US"/>
    </w:rPr>
  </w:style>
  <w:style w:type="paragraph" w:styleId="Footer">
    <w:name w:val="footer"/>
    <w:basedOn w:val="Normal"/>
    <w:link w:val="FooterChar"/>
    <w:uiPriority w:val="99"/>
    <w:unhideWhenUsed/>
    <w:rsid w:val="00D77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1D1"/>
    <w:rPr>
      <w:sz w:val="22"/>
      <w:szCs w:val="22"/>
    </w:rPr>
  </w:style>
  <w:style w:type="character" w:styleId="PageNumber">
    <w:name w:val="page number"/>
    <w:basedOn w:val="DefaultParagraphFont"/>
    <w:uiPriority w:val="99"/>
    <w:semiHidden/>
    <w:unhideWhenUsed/>
    <w:rsid w:val="00D771D1"/>
  </w:style>
  <w:style w:type="paragraph" w:styleId="TOCHeading">
    <w:name w:val="TOC Heading"/>
    <w:basedOn w:val="Heading1"/>
    <w:next w:val="Normal"/>
    <w:uiPriority w:val="39"/>
    <w:unhideWhenUsed/>
    <w:qFormat/>
    <w:rsid w:val="00D771D1"/>
    <w:pPr>
      <w:spacing w:before="480" w:line="276" w:lineRule="auto"/>
      <w:jc w:val="left"/>
      <w:outlineLvl w:val="9"/>
    </w:pPr>
    <w:rPr>
      <w:rFonts w:asciiTheme="majorHAnsi" w:hAnsiTheme="majorHAnsi"/>
      <w:bCs/>
      <w:color w:val="2F5496" w:themeColor="accent1" w:themeShade="BF"/>
      <w:szCs w:val="28"/>
    </w:rPr>
  </w:style>
  <w:style w:type="paragraph" w:styleId="TOC1">
    <w:name w:val="toc 1"/>
    <w:basedOn w:val="Normal"/>
    <w:next w:val="Normal"/>
    <w:autoRedefine/>
    <w:uiPriority w:val="39"/>
    <w:unhideWhenUsed/>
    <w:rsid w:val="00D771D1"/>
    <w:pPr>
      <w:spacing w:before="120" w:after="0"/>
    </w:pPr>
    <w:rPr>
      <w:b/>
      <w:bCs/>
      <w:i/>
      <w:iCs/>
      <w:sz w:val="24"/>
      <w:szCs w:val="24"/>
    </w:rPr>
  </w:style>
  <w:style w:type="character" w:styleId="Hyperlink">
    <w:name w:val="Hyperlink"/>
    <w:basedOn w:val="DefaultParagraphFont"/>
    <w:uiPriority w:val="99"/>
    <w:unhideWhenUsed/>
    <w:rsid w:val="00D771D1"/>
    <w:rPr>
      <w:color w:val="0563C1" w:themeColor="hyperlink"/>
      <w:u w:val="single"/>
    </w:rPr>
  </w:style>
  <w:style w:type="paragraph" w:styleId="TOC2">
    <w:name w:val="toc 2"/>
    <w:basedOn w:val="Normal"/>
    <w:next w:val="Normal"/>
    <w:autoRedefine/>
    <w:uiPriority w:val="39"/>
    <w:semiHidden/>
    <w:unhideWhenUsed/>
    <w:rsid w:val="00D771D1"/>
    <w:pPr>
      <w:spacing w:before="120" w:after="0"/>
      <w:ind w:left="220"/>
    </w:pPr>
    <w:rPr>
      <w:b/>
      <w:bCs/>
    </w:rPr>
  </w:style>
  <w:style w:type="paragraph" w:styleId="TOC3">
    <w:name w:val="toc 3"/>
    <w:basedOn w:val="Normal"/>
    <w:next w:val="Normal"/>
    <w:autoRedefine/>
    <w:uiPriority w:val="39"/>
    <w:semiHidden/>
    <w:unhideWhenUsed/>
    <w:rsid w:val="00D771D1"/>
    <w:pPr>
      <w:spacing w:after="0"/>
      <w:ind w:left="440"/>
    </w:pPr>
    <w:rPr>
      <w:sz w:val="20"/>
      <w:szCs w:val="20"/>
    </w:rPr>
  </w:style>
  <w:style w:type="paragraph" w:styleId="TOC4">
    <w:name w:val="toc 4"/>
    <w:basedOn w:val="Normal"/>
    <w:next w:val="Normal"/>
    <w:autoRedefine/>
    <w:uiPriority w:val="39"/>
    <w:semiHidden/>
    <w:unhideWhenUsed/>
    <w:rsid w:val="00D771D1"/>
    <w:pPr>
      <w:spacing w:after="0"/>
      <w:ind w:left="660"/>
    </w:pPr>
    <w:rPr>
      <w:sz w:val="20"/>
      <w:szCs w:val="20"/>
    </w:rPr>
  </w:style>
  <w:style w:type="paragraph" w:styleId="TOC5">
    <w:name w:val="toc 5"/>
    <w:basedOn w:val="Normal"/>
    <w:next w:val="Normal"/>
    <w:autoRedefine/>
    <w:uiPriority w:val="39"/>
    <w:semiHidden/>
    <w:unhideWhenUsed/>
    <w:rsid w:val="00D771D1"/>
    <w:pPr>
      <w:spacing w:after="0"/>
      <w:ind w:left="880"/>
    </w:pPr>
    <w:rPr>
      <w:sz w:val="20"/>
      <w:szCs w:val="20"/>
    </w:rPr>
  </w:style>
  <w:style w:type="paragraph" w:styleId="TOC6">
    <w:name w:val="toc 6"/>
    <w:basedOn w:val="Normal"/>
    <w:next w:val="Normal"/>
    <w:autoRedefine/>
    <w:uiPriority w:val="39"/>
    <w:semiHidden/>
    <w:unhideWhenUsed/>
    <w:rsid w:val="00D771D1"/>
    <w:pPr>
      <w:spacing w:after="0"/>
      <w:ind w:left="1100"/>
    </w:pPr>
    <w:rPr>
      <w:sz w:val="20"/>
      <w:szCs w:val="20"/>
    </w:rPr>
  </w:style>
  <w:style w:type="paragraph" w:styleId="TOC7">
    <w:name w:val="toc 7"/>
    <w:basedOn w:val="Normal"/>
    <w:next w:val="Normal"/>
    <w:autoRedefine/>
    <w:uiPriority w:val="39"/>
    <w:semiHidden/>
    <w:unhideWhenUsed/>
    <w:rsid w:val="00D771D1"/>
    <w:pPr>
      <w:spacing w:after="0"/>
      <w:ind w:left="1320"/>
    </w:pPr>
    <w:rPr>
      <w:sz w:val="20"/>
      <w:szCs w:val="20"/>
    </w:rPr>
  </w:style>
  <w:style w:type="paragraph" w:styleId="TOC8">
    <w:name w:val="toc 8"/>
    <w:basedOn w:val="Normal"/>
    <w:next w:val="Normal"/>
    <w:autoRedefine/>
    <w:uiPriority w:val="39"/>
    <w:semiHidden/>
    <w:unhideWhenUsed/>
    <w:rsid w:val="00D771D1"/>
    <w:pPr>
      <w:spacing w:after="0"/>
      <w:ind w:left="1540"/>
    </w:pPr>
    <w:rPr>
      <w:sz w:val="20"/>
      <w:szCs w:val="20"/>
    </w:rPr>
  </w:style>
  <w:style w:type="paragraph" w:styleId="TOC9">
    <w:name w:val="toc 9"/>
    <w:basedOn w:val="Normal"/>
    <w:next w:val="Normal"/>
    <w:autoRedefine/>
    <w:uiPriority w:val="39"/>
    <w:semiHidden/>
    <w:unhideWhenUsed/>
    <w:rsid w:val="00D771D1"/>
    <w:pPr>
      <w:spacing w:after="0"/>
      <w:ind w:left="1760"/>
    </w:pPr>
    <w:rPr>
      <w:sz w:val="20"/>
      <w:szCs w:val="20"/>
    </w:rPr>
  </w:style>
  <w:style w:type="paragraph" w:styleId="Bibliography">
    <w:name w:val="Bibliography"/>
    <w:basedOn w:val="Normal"/>
    <w:next w:val="Normal"/>
    <w:uiPriority w:val="37"/>
    <w:unhideWhenUsed/>
    <w:rsid w:val="00D771D1"/>
    <w:pPr>
      <w:spacing w:line="360" w:lineRule="auto"/>
      <w:jc w:val="both"/>
    </w:pPr>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Wij20</b:Tag>
    <b:SourceType>JournalArticle</b:SourceType>
    <b:Guid>{B8EB0D92-3DB5-436E-9375-BD0B66D6FC80}</b:Guid>
    <b:Title>Connectivity Continuous Improvement Program and Employee Performance</b:Title>
    <b:Year>2020</b:Year>
    <b:JournalName>International Review of Management and Marketing</b:JournalName>
    <b:Pages>54-62</b:Pages>
    <b:Volume>10</b:Volume>
    <b:Issue>1</b:Issue>
    <b:Author>
      <b:Author>
        <b:NameList>
          <b:Person>
            <b:Last>Wijayanti</b:Last>
            <b:First>Tri</b:First>
            <b:Middle>Cicik and Setini, Made and Darma, Dio Caisar and Purwadi, Purwadi and Alka, Prisciella Rizky and others</b:Middle>
          </b:Person>
        </b:NameList>
      </b:Author>
    </b:Author>
    <b:Publisher>Econjournals</b:Publisher>
    <b:RefOrder>1</b:RefOrder>
  </b:Source>
</b:Sources>
</file>

<file path=customXml/itemProps1.xml><?xml version="1.0" encoding="utf-8"?>
<ds:datastoreItem xmlns:ds="http://schemas.openxmlformats.org/officeDocument/2006/customXml" ds:itemID="{C4B2DF6F-247B-DA4E-8992-4075409CE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Pages>
  <Words>398</Words>
  <Characters>2271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3</cp:revision>
  <dcterms:created xsi:type="dcterms:W3CDTF">2021-03-04T17:04:00Z</dcterms:created>
  <dcterms:modified xsi:type="dcterms:W3CDTF">2021-03-24T22:53:00Z</dcterms:modified>
</cp:coreProperties>
</file>