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0A82D" w14:textId="77777777" w:rsidR="0027793E" w:rsidRPr="0027793E" w:rsidRDefault="0027793E" w:rsidP="0027793E">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r w:rsidRPr="0027793E">
        <w:rPr>
          <w:rFonts w:ascii="Arial" w:eastAsia="Times New Roman" w:hAnsi="Arial" w:cs="Arial"/>
          <w:b/>
          <w:noProof/>
          <w:color w:val="222222"/>
          <w:kern w:val="0"/>
          <w:sz w:val="56"/>
          <w:szCs w:val="56"/>
          <w:lang w:eastAsia="zh-CN"/>
          <w14:ligatures w14:val="none"/>
        </w:rPr>
        <w:drawing>
          <wp:inline distT="0" distB="0" distL="0" distR="0" wp14:anchorId="5F42864C" wp14:editId="1626ED40">
            <wp:extent cx="1927860" cy="838200"/>
            <wp:effectExtent l="0" t="0" r="0" b="0"/>
            <wp:docPr id="19" name="Picture 6"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picture containing text, font, logo, symbol&#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27860" cy="838200"/>
                    </a:xfrm>
                    <a:prstGeom prst="rect">
                      <a:avLst/>
                    </a:prstGeom>
                    <a:noFill/>
                    <a:ln>
                      <a:noFill/>
                    </a:ln>
                  </pic:spPr>
                </pic:pic>
              </a:graphicData>
            </a:graphic>
          </wp:inline>
        </w:drawing>
      </w:r>
    </w:p>
    <w:p w14:paraId="3B40A2F6" w14:textId="77777777" w:rsidR="0027793E" w:rsidRPr="0027793E" w:rsidRDefault="0027793E" w:rsidP="0027793E">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r w:rsidRPr="0027793E">
        <w:rPr>
          <w:rFonts w:ascii="Arial" w:eastAsia="Times New Roman" w:hAnsi="Arial" w:cs="Arial"/>
          <w:b/>
          <w:bCs/>
          <w:color w:val="222222"/>
          <w:kern w:val="0"/>
          <w:sz w:val="56"/>
          <w:szCs w:val="56"/>
          <w:lang w:eastAsia="zh-CN"/>
          <w14:ligatures w14:val="none"/>
        </w:rPr>
        <w:t>Marketing Essentials</w:t>
      </w:r>
    </w:p>
    <w:p w14:paraId="39B87E53" w14:textId="77777777" w:rsidR="0027793E" w:rsidRPr="0027793E" w:rsidRDefault="0027793E" w:rsidP="0027793E">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p>
    <w:p w14:paraId="75D31083" w14:textId="77777777" w:rsidR="0027793E" w:rsidRPr="0027793E" w:rsidRDefault="0027793E" w:rsidP="0027793E">
      <w:pPr>
        <w:shd w:val="clear" w:color="auto" w:fill="FFFFFF"/>
        <w:spacing w:before="90" w:after="90" w:line="240" w:lineRule="auto"/>
        <w:jc w:val="center"/>
        <w:rPr>
          <w:rFonts w:ascii="Arial" w:eastAsia="Times New Roman" w:hAnsi="Arial" w:cs="Arial"/>
          <w:b/>
          <w:bCs/>
          <w:color w:val="222222"/>
          <w:kern w:val="0"/>
          <w:sz w:val="56"/>
          <w:szCs w:val="56"/>
          <w:lang w:eastAsia="zh-CN"/>
          <w14:ligatures w14:val="none"/>
        </w:rPr>
      </w:pPr>
      <w:r w:rsidRPr="0027793E">
        <w:rPr>
          <w:rFonts w:ascii="Arial" w:eastAsia="Times New Roman" w:hAnsi="Arial" w:cs="Arial"/>
          <w:b/>
          <w:bCs/>
          <w:color w:val="222222"/>
          <w:kern w:val="0"/>
          <w:sz w:val="56"/>
          <w:szCs w:val="56"/>
          <w:lang w:eastAsia="zh-CN"/>
          <w14:ligatures w14:val="none"/>
        </w:rPr>
        <w:t>BMIH4005</w:t>
      </w:r>
    </w:p>
    <w:p w14:paraId="3D2D740A" w14:textId="77777777" w:rsidR="0027793E" w:rsidRPr="0027793E" w:rsidRDefault="0027793E" w:rsidP="0027793E">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13C9869E" w14:textId="77777777" w:rsidR="0027793E" w:rsidRPr="0027793E" w:rsidRDefault="0027793E" w:rsidP="0027793E">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353E0CDA" w14:textId="77777777" w:rsidR="0027793E" w:rsidRPr="0027793E" w:rsidRDefault="0027793E" w:rsidP="0027793E">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287FDC8A" w14:textId="77777777" w:rsidR="0027793E" w:rsidRPr="0027793E" w:rsidRDefault="0027793E" w:rsidP="0027793E">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4C3C6FB3" w14:textId="77777777" w:rsidR="0027793E" w:rsidRPr="0027793E" w:rsidRDefault="0027793E" w:rsidP="0027793E">
      <w:pPr>
        <w:shd w:val="clear" w:color="auto" w:fill="FFFFFF"/>
        <w:spacing w:before="90" w:after="90" w:line="240" w:lineRule="auto"/>
        <w:rPr>
          <w:rFonts w:ascii="Arial" w:eastAsia="Times New Roman" w:hAnsi="Arial" w:cs="Arial"/>
          <w:b/>
          <w:bCs/>
          <w:color w:val="222222"/>
          <w:kern w:val="0"/>
          <w:sz w:val="20"/>
          <w:szCs w:val="20"/>
          <w:lang w:eastAsia="zh-CN"/>
          <w14:ligatures w14:val="none"/>
        </w:rPr>
      </w:pPr>
    </w:p>
    <w:p w14:paraId="45961080" w14:textId="60D1A716" w:rsidR="0027793E" w:rsidRDefault="0027793E" w:rsidP="0027793E">
      <w:pPr>
        <w:shd w:val="clear" w:color="auto" w:fill="FFFFFF"/>
        <w:spacing w:before="90" w:after="90" w:line="240" w:lineRule="auto"/>
        <w:jc w:val="center"/>
        <w:rPr>
          <w:rFonts w:ascii="Times New Roman" w:eastAsia="Times New Roman" w:hAnsi="Times New Roman" w:cs="Times New Roman"/>
          <w:b/>
          <w:bCs/>
          <w:color w:val="222222"/>
          <w:kern w:val="0"/>
          <w:sz w:val="24"/>
          <w:szCs w:val="24"/>
          <w:lang w:val="it-IT" w:eastAsia="zh-CN"/>
          <w14:ligatures w14:val="none"/>
        </w:rPr>
      </w:pPr>
      <w:proofErr w:type="spellStart"/>
      <w:r w:rsidRPr="0027793E">
        <w:rPr>
          <w:rFonts w:ascii="Times New Roman" w:eastAsia="Times New Roman" w:hAnsi="Times New Roman" w:cs="Times New Roman"/>
          <w:b/>
          <w:bCs/>
          <w:color w:val="222222"/>
          <w:kern w:val="0"/>
          <w:sz w:val="24"/>
          <w:szCs w:val="24"/>
          <w:lang w:val="it-IT" w:eastAsia="zh-CN"/>
          <w14:ligatures w14:val="none"/>
        </w:rPr>
        <w:t>Student</w:t>
      </w:r>
      <w:proofErr w:type="spellEnd"/>
      <w:r w:rsidRPr="0027793E">
        <w:rPr>
          <w:rFonts w:ascii="Times New Roman" w:eastAsia="Times New Roman" w:hAnsi="Times New Roman" w:cs="Times New Roman"/>
          <w:b/>
          <w:bCs/>
          <w:color w:val="222222"/>
          <w:kern w:val="0"/>
          <w:sz w:val="24"/>
          <w:szCs w:val="24"/>
          <w:lang w:val="it-IT" w:eastAsia="zh-CN"/>
          <w14:ligatures w14:val="none"/>
        </w:rPr>
        <w:t xml:space="preserve"> name: Adriana-Elena Chi</w:t>
      </w:r>
      <w:r>
        <w:rPr>
          <w:rFonts w:ascii="Times New Roman" w:eastAsia="Times New Roman" w:hAnsi="Times New Roman" w:cs="Times New Roman"/>
          <w:b/>
          <w:bCs/>
          <w:color w:val="222222"/>
          <w:kern w:val="0"/>
          <w:sz w:val="24"/>
          <w:szCs w:val="24"/>
          <w:lang w:val="it-IT" w:eastAsia="zh-CN"/>
          <w14:ligatures w14:val="none"/>
        </w:rPr>
        <w:t xml:space="preserve">riac </w:t>
      </w:r>
    </w:p>
    <w:p w14:paraId="3ED08620" w14:textId="0471EE78" w:rsidR="0027793E" w:rsidRDefault="0027793E" w:rsidP="0027793E">
      <w:pPr>
        <w:shd w:val="clear" w:color="auto" w:fill="FFFFFF"/>
        <w:spacing w:before="90" w:after="90" w:line="240" w:lineRule="auto"/>
        <w:jc w:val="center"/>
        <w:rPr>
          <w:rFonts w:ascii="Times New Roman" w:eastAsia="Times New Roman" w:hAnsi="Times New Roman" w:cs="Times New Roman"/>
          <w:b/>
          <w:bCs/>
          <w:color w:val="222222"/>
          <w:kern w:val="0"/>
          <w:sz w:val="24"/>
          <w:szCs w:val="24"/>
          <w:lang w:val="it-IT" w:eastAsia="zh-CN"/>
          <w14:ligatures w14:val="none"/>
        </w:rPr>
      </w:pPr>
      <w:proofErr w:type="spellStart"/>
      <w:r>
        <w:rPr>
          <w:rFonts w:ascii="Times New Roman" w:eastAsia="Times New Roman" w:hAnsi="Times New Roman" w:cs="Times New Roman"/>
          <w:b/>
          <w:bCs/>
          <w:color w:val="222222"/>
          <w:kern w:val="0"/>
          <w:sz w:val="24"/>
          <w:szCs w:val="24"/>
          <w:lang w:val="it-IT" w:eastAsia="zh-CN"/>
          <w14:ligatures w14:val="none"/>
        </w:rPr>
        <w:t>Student</w:t>
      </w:r>
      <w:proofErr w:type="spellEnd"/>
      <w:r>
        <w:rPr>
          <w:rFonts w:ascii="Times New Roman" w:eastAsia="Times New Roman" w:hAnsi="Times New Roman" w:cs="Times New Roman"/>
          <w:b/>
          <w:bCs/>
          <w:color w:val="222222"/>
          <w:kern w:val="0"/>
          <w:sz w:val="24"/>
          <w:szCs w:val="24"/>
          <w:lang w:val="it-IT" w:eastAsia="zh-CN"/>
          <w14:ligatures w14:val="none"/>
        </w:rPr>
        <w:t xml:space="preserve"> ID: 2239155</w:t>
      </w:r>
    </w:p>
    <w:p w14:paraId="2D64CBB7" w14:textId="798731EE" w:rsidR="0027793E" w:rsidRDefault="0027793E" w:rsidP="0027793E">
      <w:pPr>
        <w:shd w:val="clear" w:color="auto" w:fill="FFFFFF"/>
        <w:spacing w:before="90" w:after="90" w:line="240" w:lineRule="auto"/>
        <w:jc w:val="center"/>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The module title: Marketing E</w:t>
      </w:r>
      <w:r>
        <w:rPr>
          <w:rFonts w:ascii="Times New Roman" w:eastAsia="Times New Roman" w:hAnsi="Times New Roman" w:cs="Times New Roman"/>
          <w:b/>
          <w:bCs/>
          <w:color w:val="222222"/>
          <w:kern w:val="0"/>
          <w:sz w:val="24"/>
          <w:szCs w:val="24"/>
          <w:lang w:eastAsia="zh-CN"/>
          <w14:ligatures w14:val="none"/>
        </w:rPr>
        <w:t>ssentials BMIH4005</w:t>
      </w:r>
    </w:p>
    <w:p w14:paraId="7B26ABBF" w14:textId="1CBD188C" w:rsidR="0027793E" w:rsidRDefault="0027793E" w:rsidP="0027793E">
      <w:pPr>
        <w:shd w:val="clear" w:color="auto" w:fill="FFFFFF"/>
        <w:spacing w:before="90" w:after="90" w:line="240" w:lineRule="auto"/>
        <w:jc w:val="center"/>
        <w:rPr>
          <w:rFonts w:ascii="Times New Roman" w:eastAsia="Times New Roman" w:hAnsi="Times New Roman" w:cs="Times New Roman"/>
          <w:b/>
          <w:bCs/>
          <w:color w:val="222222"/>
          <w:kern w:val="0"/>
          <w:sz w:val="24"/>
          <w:szCs w:val="24"/>
          <w:lang w:eastAsia="zh-CN"/>
          <w14:ligatures w14:val="none"/>
        </w:rPr>
      </w:pPr>
      <w:r>
        <w:rPr>
          <w:rFonts w:ascii="Times New Roman" w:eastAsia="Times New Roman" w:hAnsi="Times New Roman" w:cs="Times New Roman"/>
          <w:b/>
          <w:bCs/>
          <w:color w:val="222222"/>
          <w:kern w:val="0"/>
          <w:sz w:val="24"/>
          <w:szCs w:val="24"/>
          <w:lang w:eastAsia="zh-CN"/>
          <w14:ligatures w14:val="none"/>
        </w:rPr>
        <w:t>Lecturer name: Huw Thomas</w:t>
      </w:r>
    </w:p>
    <w:p w14:paraId="0A0A8AF7" w14:textId="0D105F3B" w:rsidR="0027793E" w:rsidRPr="0027793E" w:rsidRDefault="0027793E" w:rsidP="0027793E">
      <w:pPr>
        <w:shd w:val="clear" w:color="auto" w:fill="FFFFFF"/>
        <w:spacing w:before="90" w:after="90" w:line="240" w:lineRule="auto"/>
        <w:jc w:val="center"/>
        <w:rPr>
          <w:rFonts w:ascii="Times New Roman" w:eastAsia="Times New Roman" w:hAnsi="Times New Roman" w:cs="Times New Roman"/>
          <w:b/>
          <w:bCs/>
          <w:color w:val="222222"/>
          <w:kern w:val="0"/>
          <w:sz w:val="24"/>
          <w:szCs w:val="24"/>
          <w:lang w:eastAsia="zh-CN"/>
          <w14:ligatures w14:val="none"/>
        </w:rPr>
      </w:pPr>
    </w:p>
    <w:p w14:paraId="2903DC9D"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14332BE9"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0A2837F4"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43F748DB"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00B2E2C3"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69B20736"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6DCBA18B"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380151A0"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25A531FB"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4D7B2F44"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09D12FAE"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6E19778C" w14:textId="643B5C89"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620C3862"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09DBF1A1"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55D161CA"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5CA153FA"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341F969B"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3AE18AA8"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79911A68"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4EAEFDA5"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2A457224"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4538A8B1"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29AC716F"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57886EB6"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280C2F95"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768A3D71"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306421D8"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0C7336CF"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3B0A66C9"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191600B8"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7C264232"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62C67092" w14:textId="77777777" w:rsidR="0027793E" w:rsidRPr="0027793E" w:rsidRDefault="0027793E" w:rsidP="0027793E">
      <w:pPr>
        <w:spacing w:after="0" w:line="240" w:lineRule="auto"/>
        <w:jc w:val="center"/>
        <w:rPr>
          <w:rFonts w:ascii="Times New Roman" w:eastAsia="Calibri" w:hAnsi="Times New Roman" w:cs="Times New Roman"/>
          <w:b/>
          <w:bCs/>
          <w:kern w:val="0"/>
          <w:sz w:val="24"/>
          <w:szCs w:val="24"/>
          <w:lang w:eastAsia="zh-CN"/>
          <w14:ligatures w14:val="none"/>
        </w:rPr>
      </w:pPr>
    </w:p>
    <w:p w14:paraId="71D98D58" w14:textId="77777777" w:rsidR="0027793E" w:rsidRPr="0027793E" w:rsidRDefault="0027793E" w:rsidP="0027793E">
      <w:pPr>
        <w:spacing w:after="0" w:line="240" w:lineRule="auto"/>
        <w:rPr>
          <w:rFonts w:ascii="Times New Roman" w:eastAsia="Calibri" w:hAnsi="Times New Roman" w:cs="Times New Roman"/>
          <w:b/>
          <w:bCs/>
          <w:kern w:val="0"/>
          <w:sz w:val="24"/>
          <w:szCs w:val="24"/>
          <w:lang w:eastAsia="zh-CN"/>
          <w14:ligatures w14:val="none"/>
        </w:rPr>
      </w:pPr>
    </w:p>
    <w:sdt>
      <w:sdtPr>
        <w:rPr>
          <w:rFonts w:ascii="Calibri" w:eastAsia="Times New Roman" w:hAnsi="Calibri" w:cs="Times New Roman"/>
          <w:kern w:val="0"/>
          <w:lang w:eastAsia="zh-CN"/>
          <w14:ligatures w14:val="none"/>
        </w:rPr>
        <w:id w:val="-263687689"/>
        <w:docPartObj>
          <w:docPartGallery w:val="Table of Contents"/>
          <w:docPartUnique/>
        </w:docPartObj>
      </w:sdtPr>
      <w:sdtContent>
        <w:p w14:paraId="42104FEC" w14:textId="77777777" w:rsidR="0027793E" w:rsidRPr="0027793E" w:rsidRDefault="0027793E" w:rsidP="0027793E">
          <w:pPr>
            <w:keepNext/>
            <w:keepLines/>
            <w:spacing w:before="480" w:after="0" w:line="276" w:lineRule="auto"/>
            <w:rPr>
              <w:rFonts w:ascii="Calibri Light" w:eastAsia="Times New Roman" w:hAnsi="Calibri Light" w:cs="Times New Roman"/>
              <w:b/>
              <w:bCs/>
              <w:color w:val="2F5496" w:themeColor="accent1" w:themeShade="BF"/>
              <w:kern w:val="0"/>
              <w:sz w:val="28"/>
              <w:szCs w:val="28"/>
              <w:lang w:val="en-US"/>
              <w14:ligatures w14:val="none"/>
            </w:rPr>
          </w:pPr>
          <w:r w:rsidRPr="0027793E">
            <w:rPr>
              <w:rFonts w:ascii="Calibri Light" w:eastAsia="Times New Roman" w:hAnsi="Calibri Light" w:cs="Times New Roman"/>
              <w:b/>
              <w:bCs/>
              <w:color w:val="2F5496" w:themeColor="accent1" w:themeShade="BF"/>
              <w:kern w:val="0"/>
              <w:sz w:val="28"/>
              <w:szCs w:val="28"/>
              <w:lang w:val="en-US"/>
              <w14:ligatures w14:val="none"/>
            </w:rPr>
            <w:t>Table of Contents</w:t>
          </w:r>
        </w:p>
        <w:p w14:paraId="06D6DA65" w14:textId="77777777" w:rsidR="0027793E" w:rsidRPr="0027793E" w:rsidRDefault="0027793E" w:rsidP="0027793E">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r w:rsidRPr="0027793E">
            <w:rPr>
              <w:rFonts w:ascii="Times" w:eastAsia="Times New Roman" w:hAnsi="Times" w:cs="Calibri"/>
              <w:i/>
              <w:iCs/>
              <w:caps/>
              <w:kern w:val="0"/>
              <w:u w:val="single"/>
              <w:lang w:eastAsia="zh-CN"/>
              <w14:ligatures w14:val="none"/>
            </w:rPr>
            <w:fldChar w:fldCharType="begin"/>
          </w:r>
          <w:r w:rsidRPr="0027793E">
            <w:rPr>
              <w:rFonts w:ascii="Times" w:eastAsia="Times New Roman" w:hAnsi="Times" w:cs="Calibri"/>
              <w:i/>
              <w:iCs/>
              <w:caps/>
              <w:kern w:val="0"/>
              <w:u w:val="single"/>
              <w:lang w:eastAsia="zh-CN"/>
              <w14:ligatures w14:val="none"/>
            </w:rPr>
            <w:instrText xml:space="preserve"> TOC \o "1-3" \h \z \u </w:instrText>
          </w:r>
          <w:r w:rsidRPr="0027793E">
            <w:rPr>
              <w:rFonts w:ascii="Times" w:eastAsia="Times New Roman" w:hAnsi="Times" w:cs="Calibri"/>
              <w:i/>
              <w:iCs/>
              <w:caps/>
              <w:kern w:val="0"/>
              <w:u w:val="single"/>
              <w:lang w:eastAsia="zh-CN"/>
              <w14:ligatures w14:val="none"/>
            </w:rPr>
            <w:fldChar w:fldCharType="separate"/>
          </w:r>
          <w:hyperlink r:id="rId6" w:anchor="_Toc137486842" w:history="1">
            <w:r w:rsidRPr="0027793E">
              <w:rPr>
                <w:rFonts w:ascii="Times" w:eastAsia="Calibri" w:hAnsi="Times" w:cs="Calibri"/>
                <w:i/>
                <w:iCs/>
                <w:caps/>
                <w:noProof/>
                <w:color w:val="0000FF"/>
                <w:kern w:val="0"/>
                <w:u w:val="single"/>
                <w:lang w:eastAsia="zh-CN"/>
                <w14:ligatures w14:val="none"/>
              </w:rPr>
              <w:t>Introduction:</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_Toc137486842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2</w:t>
            </w:r>
            <w:r w:rsidRPr="0027793E">
              <w:rPr>
                <w:rFonts w:ascii="Times" w:eastAsia="Times New Roman" w:hAnsi="Times" w:cs="Calibri"/>
                <w:i/>
                <w:iCs/>
                <w:caps/>
                <w:noProof/>
                <w:webHidden/>
                <w:kern w:val="0"/>
                <w:u w:val="single"/>
                <w:lang w:eastAsia="zh-CN"/>
                <w14:ligatures w14:val="none"/>
              </w:rPr>
              <w:fldChar w:fldCharType="end"/>
            </w:r>
          </w:hyperlink>
        </w:p>
        <w:p w14:paraId="7B84F701" w14:textId="77777777" w:rsidR="0027793E" w:rsidRPr="0027793E" w:rsidRDefault="0027793E" w:rsidP="0027793E">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7" w:anchor="_Toc137486843" w:history="1">
            <w:r w:rsidRPr="0027793E">
              <w:rPr>
                <w:rFonts w:ascii="Times" w:eastAsia="Times New Roman" w:hAnsi="Times" w:cs="Calibri"/>
                <w:i/>
                <w:iCs/>
                <w:caps/>
                <w:noProof/>
                <w:color w:val="0000FF"/>
                <w:kern w:val="0"/>
                <w:u w:val="single"/>
                <w:lang w:eastAsia="zh-CN"/>
                <w14:ligatures w14:val="none"/>
              </w:rPr>
              <w:t>Main body:</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_Toc137486843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2</w:t>
            </w:r>
            <w:r w:rsidRPr="0027793E">
              <w:rPr>
                <w:rFonts w:ascii="Times" w:eastAsia="Times New Roman" w:hAnsi="Times" w:cs="Calibri"/>
                <w:i/>
                <w:iCs/>
                <w:caps/>
                <w:noProof/>
                <w:webHidden/>
                <w:kern w:val="0"/>
                <w:u w:val="single"/>
                <w:lang w:eastAsia="zh-CN"/>
                <w14:ligatures w14:val="none"/>
              </w:rPr>
              <w:fldChar w:fldCharType="end"/>
            </w:r>
          </w:hyperlink>
        </w:p>
        <w:p w14:paraId="3704E8E9" w14:textId="77777777" w:rsidR="0027793E" w:rsidRPr="0027793E" w:rsidRDefault="0027793E" w:rsidP="0027793E">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8" w:anchor="_Toc137486844" w:history="1">
            <w:r w:rsidRPr="0027793E">
              <w:rPr>
                <w:rFonts w:ascii="Times" w:eastAsia="Times New Roman" w:hAnsi="Times" w:cs="Calibri"/>
                <w:i/>
                <w:iCs/>
                <w:caps/>
                <w:noProof/>
                <w:color w:val="0000FF"/>
                <w:kern w:val="0"/>
                <w:u w:val="single"/>
                <w:lang w:eastAsia="zh-CN"/>
                <w14:ligatures w14:val="none"/>
              </w:rPr>
              <w:t>Situational Analysis</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_Toc137486844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2</w:t>
            </w:r>
            <w:r w:rsidRPr="0027793E">
              <w:rPr>
                <w:rFonts w:ascii="Times" w:eastAsia="Times New Roman" w:hAnsi="Times" w:cs="Calibri"/>
                <w:i/>
                <w:iCs/>
                <w:caps/>
                <w:noProof/>
                <w:webHidden/>
                <w:kern w:val="0"/>
                <w:u w:val="single"/>
                <w:lang w:eastAsia="zh-CN"/>
                <w14:ligatures w14:val="none"/>
              </w:rPr>
              <w:fldChar w:fldCharType="end"/>
            </w:r>
          </w:hyperlink>
        </w:p>
        <w:p w14:paraId="5267FCBF" w14:textId="77777777" w:rsidR="0027793E" w:rsidRPr="0027793E" w:rsidRDefault="0027793E" w:rsidP="0027793E">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9" w:anchor="_Toc137486845" w:history="1">
            <w:r w:rsidRPr="0027793E">
              <w:rPr>
                <w:rFonts w:ascii="Times" w:eastAsia="Times New Roman" w:hAnsi="Times" w:cs="Calibri"/>
                <w:i/>
                <w:iCs/>
                <w:caps/>
                <w:noProof/>
                <w:color w:val="0000FF"/>
                <w:kern w:val="0"/>
                <w:u w:val="single"/>
                <w:lang w:eastAsia="zh-CN"/>
                <w14:ligatures w14:val="none"/>
              </w:rPr>
              <w:t>Objectives</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_Toc137486845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4</w:t>
            </w:r>
            <w:r w:rsidRPr="0027793E">
              <w:rPr>
                <w:rFonts w:ascii="Times" w:eastAsia="Times New Roman" w:hAnsi="Times" w:cs="Calibri"/>
                <w:i/>
                <w:iCs/>
                <w:caps/>
                <w:noProof/>
                <w:webHidden/>
                <w:kern w:val="0"/>
                <w:u w:val="single"/>
                <w:lang w:eastAsia="zh-CN"/>
                <w14:ligatures w14:val="none"/>
              </w:rPr>
              <w:fldChar w:fldCharType="end"/>
            </w:r>
          </w:hyperlink>
        </w:p>
        <w:p w14:paraId="7A581DE0" w14:textId="77777777" w:rsidR="0027793E" w:rsidRPr="0027793E" w:rsidRDefault="0027793E" w:rsidP="0027793E">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10" w:anchor="_Toc137486846" w:history="1">
            <w:r w:rsidRPr="0027793E">
              <w:rPr>
                <w:rFonts w:ascii="Times" w:eastAsia="Times New Roman" w:hAnsi="Times" w:cs="Calibri"/>
                <w:i/>
                <w:iCs/>
                <w:caps/>
                <w:noProof/>
                <w:color w:val="0000FF"/>
                <w:kern w:val="0"/>
                <w:u w:val="single"/>
                <w:lang w:eastAsia="zh-CN"/>
                <w14:ligatures w14:val="none"/>
              </w:rPr>
              <w:t>Strategy</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_Toc137486846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5</w:t>
            </w:r>
            <w:r w:rsidRPr="0027793E">
              <w:rPr>
                <w:rFonts w:ascii="Times" w:eastAsia="Times New Roman" w:hAnsi="Times" w:cs="Calibri"/>
                <w:i/>
                <w:iCs/>
                <w:caps/>
                <w:noProof/>
                <w:webHidden/>
                <w:kern w:val="0"/>
                <w:u w:val="single"/>
                <w:lang w:eastAsia="zh-CN"/>
                <w14:ligatures w14:val="none"/>
              </w:rPr>
              <w:fldChar w:fldCharType="end"/>
            </w:r>
          </w:hyperlink>
        </w:p>
        <w:p w14:paraId="217F0932" w14:textId="77777777" w:rsidR="0027793E" w:rsidRPr="0027793E" w:rsidRDefault="0027793E" w:rsidP="0027793E">
          <w:pPr>
            <w:tabs>
              <w:tab w:val="right" w:leader="dot" w:pos="9016"/>
            </w:tabs>
            <w:spacing w:before="360" w:after="360" w:line="256" w:lineRule="auto"/>
            <w:rPr>
              <w:rFonts w:ascii="Times" w:eastAsia="Times New Roman" w:hAnsi="Times" w:cs="Calibri"/>
              <w:i/>
              <w:iCs/>
              <w:caps/>
              <w:noProof/>
              <w:kern w:val="0"/>
              <w:u w:val="single"/>
              <w:lang w:eastAsia="zh-CN"/>
              <w14:ligatures w14:val="none"/>
            </w:rPr>
          </w:pPr>
          <w:hyperlink r:id="rId11" w:anchor="_Toc137486847" w:history="1">
            <w:r w:rsidRPr="0027793E">
              <w:rPr>
                <w:rFonts w:ascii="Times" w:eastAsia="Times New Roman" w:hAnsi="Times" w:cs="Calibri"/>
                <w:i/>
                <w:iCs/>
                <w:caps/>
                <w:noProof/>
                <w:color w:val="0000FF"/>
                <w:kern w:val="0"/>
                <w:u w:val="single"/>
                <w:lang w:eastAsia="zh-CN"/>
                <w14:ligatures w14:val="none"/>
              </w:rPr>
              <w:t>Tactics</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_Toc137486847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6</w:t>
            </w:r>
            <w:r w:rsidRPr="0027793E">
              <w:rPr>
                <w:rFonts w:ascii="Times" w:eastAsia="Times New Roman" w:hAnsi="Times" w:cs="Calibri"/>
                <w:i/>
                <w:iCs/>
                <w:caps/>
                <w:noProof/>
                <w:webHidden/>
                <w:kern w:val="0"/>
                <w:u w:val="single"/>
                <w:lang w:eastAsia="zh-CN"/>
                <w14:ligatures w14:val="none"/>
              </w:rPr>
              <w:fldChar w:fldCharType="end"/>
            </w:r>
          </w:hyperlink>
        </w:p>
        <w:p w14:paraId="21908F85" w14:textId="77777777" w:rsidR="0027793E" w:rsidRPr="0027793E" w:rsidRDefault="0027793E" w:rsidP="0027793E">
          <w:pPr>
            <w:tabs>
              <w:tab w:val="right" w:leader="dot" w:pos="9016"/>
            </w:tabs>
            <w:spacing w:before="360" w:after="360" w:line="256" w:lineRule="auto"/>
            <w:rPr>
              <w:rFonts w:ascii="Calibri" w:eastAsia="Times New Roman" w:hAnsi="Calibri" w:cs="Calibri"/>
              <w:b/>
              <w:bCs/>
              <w:caps/>
              <w:color w:val="0000FF"/>
              <w:kern w:val="0"/>
              <w:u w:val="single"/>
              <w:lang w:eastAsia="zh-CN"/>
              <w14:ligatures w14:val="none"/>
            </w:rPr>
          </w:pPr>
          <w:hyperlink r:id="rId12" w:anchor="_Toc137486848" w:history="1">
            <w:r w:rsidRPr="0027793E">
              <w:rPr>
                <w:rFonts w:ascii="Times" w:eastAsia="Times New Roman" w:hAnsi="Times" w:cs="Calibri"/>
                <w:i/>
                <w:iCs/>
                <w:caps/>
                <w:noProof/>
                <w:color w:val="0000FF"/>
                <w:kern w:val="0"/>
                <w:u w:val="single"/>
                <w:lang w:eastAsia="zh-CN"/>
                <w14:ligatures w14:val="none"/>
              </w:rPr>
              <w:t>Gant Chart:</w:t>
            </w:r>
            <w:r w:rsidRPr="0027793E">
              <w:rPr>
                <w:rFonts w:ascii="Times" w:eastAsia="Times New Roman" w:hAnsi="Times" w:cs="Calibri"/>
                <w:i/>
                <w:iCs/>
                <w:caps/>
                <w:noProof/>
                <w:webHidden/>
                <w:kern w:val="0"/>
                <w:u w:val="single"/>
                <w:lang w:eastAsia="zh-CN"/>
                <w14:ligatures w14:val="none"/>
              </w:rPr>
              <w:tab/>
            </w:r>
            <w:r w:rsidRPr="0027793E">
              <w:rPr>
                <w:rFonts w:ascii="Times" w:eastAsia="Times New Roman" w:hAnsi="Times" w:cs="Calibri"/>
                <w:i/>
                <w:iCs/>
                <w:caps/>
                <w:noProof/>
                <w:webHidden/>
                <w:kern w:val="0"/>
                <w:u w:val="single"/>
                <w:lang w:eastAsia="zh-CN"/>
                <w14:ligatures w14:val="none"/>
              </w:rPr>
              <w:fldChar w:fldCharType="begin"/>
            </w:r>
            <w:r w:rsidRPr="0027793E">
              <w:rPr>
                <w:rFonts w:ascii="Times" w:eastAsia="Times New Roman" w:hAnsi="Times" w:cs="Calibri"/>
                <w:i/>
                <w:iCs/>
                <w:caps/>
                <w:noProof/>
                <w:webHidden/>
                <w:kern w:val="0"/>
                <w:u w:val="single"/>
                <w:lang w:eastAsia="zh-CN"/>
                <w14:ligatures w14:val="none"/>
              </w:rPr>
              <w:instrText xml:space="preserve"> PAGEREF _Toc137486848 \h </w:instrText>
            </w:r>
            <w:r w:rsidRPr="0027793E">
              <w:rPr>
                <w:rFonts w:ascii="Times" w:eastAsia="Times New Roman" w:hAnsi="Times" w:cs="Calibri"/>
                <w:i/>
                <w:iCs/>
                <w:caps/>
                <w:noProof/>
                <w:webHidden/>
                <w:kern w:val="0"/>
                <w:u w:val="single"/>
                <w:lang w:eastAsia="zh-CN"/>
                <w14:ligatures w14:val="none"/>
              </w:rPr>
            </w:r>
            <w:r w:rsidRPr="0027793E">
              <w:rPr>
                <w:rFonts w:ascii="Times" w:eastAsia="Times New Roman" w:hAnsi="Times" w:cs="Calibri"/>
                <w:i/>
                <w:iCs/>
                <w:caps/>
                <w:noProof/>
                <w:webHidden/>
                <w:kern w:val="0"/>
                <w:u w:val="single"/>
                <w:lang w:eastAsia="zh-CN"/>
                <w14:ligatures w14:val="none"/>
              </w:rPr>
              <w:fldChar w:fldCharType="separate"/>
            </w:r>
            <w:r w:rsidRPr="0027793E">
              <w:rPr>
                <w:rFonts w:ascii="Times" w:eastAsia="Times New Roman" w:hAnsi="Times" w:cs="Calibri"/>
                <w:i/>
                <w:iCs/>
                <w:caps/>
                <w:noProof/>
                <w:webHidden/>
                <w:kern w:val="0"/>
                <w:u w:val="single"/>
                <w:lang w:eastAsia="zh-CN"/>
                <w14:ligatures w14:val="none"/>
              </w:rPr>
              <w:t>6</w:t>
            </w:r>
            <w:r w:rsidRPr="0027793E">
              <w:rPr>
                <w:rFonts w:ascii="Times" w:eastAsia="Times New Roman" w:hAnsi="Times" w:cs="Calibri"/>
                <w:i/>
                <w:iCs/>
                <w:caps/>
                <w:noProof/>
                <w:webHidden/>
                <w:kern w:val="0"/>
                <w:u w:val="single"/>
                <w:lang w:eastAsia="zh-CN"/>
                <w14:ligatures w14:val="none"/>
              </w:rPr>
              <w:fldChar w:fldCharType="end"/>
            </w:r>
          </w:hyperlink>
        </w:p>
        <w:p w14:paraId="41DE9850" w14:textId="77777777" w:rsidR="0027793E" w:rsidRPr="0027793E" w:rsidRDefault="0027793E" w:rsidP="0027793E">
          <w:pPr>
            <w:tabs>
              <w:tab w:val="right" w:leader="dot" w:pos="9016"/>
            </w:tabs>
            <w:spacing w:before="360" w:after="360" w:line="256" w:lineRule="auto"/>
            <w:rPr>
              <w:rFonts w:ascii="Calibri" w:eastAsia="Times New Roman" w:hAnsi="Calibri" w:cs="Calibri"/>
              <w:b/>
              <w:bCs/>
              <w:caps/>
              <w:kern w:val="0"/>
              <w:u w:val="single"/>
              <w:lang w:eastAsia="zh-CN"/>
              <w14:ligatures w14:val="none"/>
            </w:rPr>
          </w:pPr>
          <w:r w:rsidRPr="0027793E">
            <w:rPr>
              <w:rFonts w:ascii="Times" w:eastAsia="Times New Roman" w:hAnsi="Times" w:cs="Calibri"/>
              <w:i/>
              <w:iCs/>
              <w:caps/>
              <w:noProof/>
              <w:kern w:val="0"/>
              <w:u w:val="single"/>
              <w:lang w:eastAsia="zh-CN"/>
              <w14:ligatures w14:val="none"/>
            </w:rPr>
            <w:fldChar w:fldCharType="end"/>
          </w:r>
          <w:hyperlink r:id="rId13" w:anchor="_Toc137486847" w:history="1">
            <w:r w:rsidRPr="0027793E">
              <w:rPr>
                <w:rFonts w:ascii="Times" w:eastAsia="Times New Roman" w:hAnsi="Times" w:cs="Calibri"/>
                <w:i/>
                <w:iCs/>
                <w:caps/>
                <w:noProof/>
                <w:color w:val="000000" w:themeColor="text1"/>
                <w:kern w:val="0"/>
                <w:u w:val="single"/>
                <w:lang w:eastAsia="zh-CN"/>
                <w14:ligatures w14:val="none"/>
              </w:rPr>
              <w:t>Conclusion</w:t>
            </w:r>
            <w:r w:rsidRPr="0027793E">
              <w:rPr>
                <w:rFonts w:ascii="Times" w:eastAsia="Times New Roman" w:hAnsi="Times" w:cs="Calibri"/>
                <w:i/>
                <w:iCs/>
                <w:caps/>
                <w:noProof/>
                <w:webHidden/>
                <w:kern w:val="0"/>
                <w:u w:val="single"/>
                <w:lang w:eastAsia="zh-CN"/>
                <w14:ligatures w14:val="none"/>
              </w:rPr>
              <w:tab/>
              <w:t>9</w:t>
            </w:r>
          </w:hyperlink>
        </w:p>
        <w:p w14:paraId="13861B58" w14:textId="77777777" w:rsidR="0027793E" w:rsidRPr="0027793E" w:rsidRDefault="0027793E" w:rsidP="0027793E">
          <w:pPr>
            <w:spacing w:line="256" w:lineRule="auto"/>
            <w:rPr>
              <w:rFonts w:ascii="Calibri" w:eastAsia="Times New Roman" w:hAnsi="Calibri" w:cs="Times New Roman"/>
              <w:kern w:val="0"/>
              <w:lang w:eastAsia="zh-CN"/>
              <w14:ligatures w14:val="none"/>
            </w:rPr>
          </w:pPr>
        </w:p>
      </w:sdtContent>
    </w:sdt>
    <w:p w14:paraId="1AD3B020"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46187518"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3350FFC6"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4571118A"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DBAC755"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217DC672"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7132D096"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45790E24"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50205A76"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043B437A"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7098544B"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EE6AB32"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2427103"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9F63D62"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69DA269"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386C4666"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2CD58FFF" w14:textId="77777777" w:rsidR="0027793E" w:rsidRPr="0027793E" w:rsidRDefault="0027793E" w:rsidP="0027793E">
      <w:pPr>
        <w:shd w:val="clear" w:color="auto" w:fill="FFFFFF"/>
        <w:spacing w:before="90" w:after="90" w:line="240" w:lineRule="auto"/>
        <w:rPr>
          <w:rFonts w:ascii="Times New Roman" w:eastAsia="Calibri" w:hAnsi="Times New Roman" w:cs="Times New Roman"/>
          <w:kern w:val="0"/>
          <w:sz w:val="24"/>
          <w:szCs w:val="24"/>
          <w:lang w:eastAsia="zh-CN"/>
          <w14:ligatures w14:val="none"/>
        </w:rPr>
      </w:pPr>
    </w:p>
    <w:p w14:paraId="1801F46B" w14:textId="77777777" w:rsidR="0027793E" w:rsidRPr="0027793E" w:rsidRDefault="0027793E" w:rsidP="0027793E">
      <w:pPr>
        <w:keepNext/>
        <w:keepLines/>
        <w:spacing w:before="240" w:after="0" w:line="256" w:lineRule="auto"/>
        <w:outlineLvl w:val="0"/>
        <w:rPr>
          <w:rFonts w:ascii="Calibri Light" w:eastAsia="Calibri" w:hAnsi="Calibri Light" w:cs="Times New Roman"/>
          <w:color w:val="2F5496" w:themeColor="accent1" w:themeShade="BF"/>
          <w:kern w:val="0"/>
          <w:sz w:val="32"/>
          <w:szCs w:val="32"/>
          <w:lang w:eastAsia="zh-CN"/>
          <w14:ligatures w14:val="none"/>
        </w:rPr>
      </w:pPr>
      <w:bookmarkStart w:id="0" w:name="_Toc137486842"/>
      <w:r w:rsidRPr="0027793E">
        <w:rPr>
          <w:rFonts w:ascii="Calibri Light" w:eastAsia="Calibri" w:hAnsi="Calibri Light" w:cs="Times New Roman"/>
          <w:color w:val="2F5496" w:themeColor="accent1" w:themeShade="BF"/>
          <w:kern w:val="0"/>
          <w:sz w:val="32"/>
          <w:szCs w:val="32"/>
          <w:lang w:eastAsia="zh-CN"/>
          <w14:ligatures w14:val="none"/>
        </w:rPr>
        <w:t>Introduction:</w:t>
      </w:r>
      <w:bookmarkEnd w:id="0"/>
    </w:p>
    <w:p w14:paraId="1E0A6AFD" w14:textId="77777777" w:rsidR="0027793E" w:rsidRPr="0027793E" w:rsidRDefault="0027793E" w:rsidP="0027793E">
      <w:pPr>
        <w:shd w:val="clear" w:color="auto" w:fill="FFFFFF"/>
        <w:spacing w:before="90" w:after="90" w:line="240" w:lineRule="auto"/>
        <w:jc w:val="both"/>
        <w:rPr>
          <w:rFonts w:ascii="Times New Roman" w:eastAsia="Times New Roman" w:hAnsi="Times New Roman" w:cs="Times New Roman"/>
          <w:color w:val="222222"/>
          <w:kern w:val="0"/>
          <w:sz w:val="24"/>
          <w:szCs w:val="24"/>
          <w:lang w:eastAsia="zh-CN"/>
          <w14:ligatures w14:val="none"/>
        </w:rPr>
      </w:pPr>
    </w:p>
    <w:p w14:paraId="10B735A5"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This marketing strategy was developed for the Holiday Inn hotel, a significant player in the hospitality industry, with the goal of enhancing marketing interaction and opening up new opportunities in light of the changing market </w:t>
      </w:r>
      <w:proofErr w:type="spellStart"/>
      <w:r w:rsidRPr="0027793E">
        <w:rPr>
          <w:rFonts w:ascii="Times New Roman" w:eastAsia="Times New Roman" w:hAnsi="Times New Roman" w:cs="Times New Roman"/>
          <w:color w:val="222222"/>
          <w:kern w:val="0"/>
          <w:sz w:val="24"/>
          <w:szCs w:val="24"/>
          <w:lang w:eastAsia="zh-CN"/>
          <w14:ligatures w14:val="none"/>
        </w:rPr>
        <w:t>environment.As</w:t>
      </w:r>
      <w:proofErr w:type="spellEnd"/>
      <w:r w:rsidRPr="0027793E">
        <w:rPr>
          <w:rFonts w:ascii="Times New Roman" w:eastAsia="Times New Roman" w:hAnsi="Times New Roman" w:cs="Times New Roman"/>
          <w:color w:val="222222"/>
          <w:kern w:val="0"/>
          <w:sz w:val="24"/>
          <w:szCs w:val="24"/>
          <w:lang w:eastAsia="zh-CN"/>
          <w14:ligatures w14:val="none"/>
        </w:rPr>
        <w:t xml:space="preserve"> a result, the purpose of this strategy is to assist the company's stakeholders in making informed choices regarding the individuals who will lead and carry out the indicated initiatives.</w:t>
      </w:r>
    </w:p>
    <w:p w14:paraId="5F91A43A"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The approach that has been taken into consideration in this regard relates to the use of pertinent frameworks, such as Bowman's Strategy Clock and SOSTAC One Marketing Mix (7Ps), for developing competitive positioning and complete product strategy. The primary objective of the paper is to propose a creative and successful marketing strategy that can dramatically improve Holiday Inn's market position, customer engagement, and overall brand value through a strategic review of both the macro and micro environments surrounding Holiday Inn.</w:t>
      </w:r>
    </w:p>
    <w:p w14:paraId="71562221" w14:textId="77777777" w:rsidR="0027793E" w:rsidRPr="0027793E" w:rsidRDefault="0027793E" w:rsidP="0027793E">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1" w:name="_Toc137486843"/>
      <w:r w:rsidRPr="0027793E">
        <w:rPr>
          <w:rFonts w:ascii="Calibri Light" w:eastAsia="Times New Roman" w:hAnsi="Calibri Light" w:cs="Times New Roman"/>
          <w:color w:val="2F5496" w:themeColor="accent1" w:themeShade="BF"/>
          <w:kern w:val="0"/>
          <w:sz w:val="32"/>
          <w:szCs w:val="32"/>
          <w:lang w:eastAsia="zh-CN"/>
          <w14:ligatures w14:val="none"/>
        </w:rPr>
        <w:t>Main body:</w:t>
      </w:r>
      <w:bookmarkEnd w:id="1"/>
    </w:p>
    <w:p w14:paraId="10683CC2" w14:textId="77777777" w:rsidR="0027793E" w:rsidRPr="0027793E" w:rsidRDefault="0027793E" w:rsidP="0027793E">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2" w:name="_Toc137486844"/>
      <w:r w:rsidRPr="0027793E">
        <w:rPr>
          <w:rFonts w:ascii="Calibri Light" w:eastAsia="Times New Roman" w:hAnsi="Calibri Light" w:cs="Times New Roman"/>
          <w:color w:val="2F5496" w:themeColor="accent1" w:themeShade="BF"/>
          <w:kern w:val="0"/>
          <w:sz w:val="32"/>
          <w:szCs w:val="32"/>
          <w:lang w:eastAsia="zh-CN"/>
          <w14:ligatures w14:val="none"/>
        </w:rPr>
        <w:t>Situational Analysis</w:t>
      </w:r>
      <w:bookmarkEnd w:id="2"/>
    </w:p>
    <w:p w14:paraId="09EFA031"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5 C's</w:t>
      </w:r>
    </w:p>
    <w:p w14:paraId="48E136BE"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i/>
          <w:iCs/>
          <w:color w:val="222222"/>
          <w:kern w:val="0"/>
          <w:sz w:val="24"/>
          <w:szCs w:val="24"/>
          <w:lang w:eastAsia="zh-CN"/>
          <w14:ligatures w14:val="none"/>
        </w:rPr>
        <w:t>Company (Holiday Inn)</w:t>
      </w:r>
      <w:r w:rsidRPr="0027793E">
        <w:rPr>
          <w:rFonts w:ascii="Times New Roman" w:eastAsia="Times New Roman" w:hAnsi="Times New Roman" w:cs="Times New Roman"/>
          <w:color w:val="222222"/>
          <w:kern w:val="0"/>
          <w:sz w:val="24"/>
          <w:szCs w:val="24"/>
          <w:lang w:eastAsia="zh-CN"/>
          <w14:ligatures w14:val="none"/>
        </w:rPr>
        <w:t>:</w:t>
      </w:r>
    </w:p>
    <w:p w14:paraId="02FDE0AF"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 xml:space="preserve">Strengths: </w:t>
      </w:r>
      <w:r w:rsidRPr="0027793E">
        <w:rPr>
          <w:rFonts w:ascii="Times New Roman" w:eastAsia="Times New Roman" w:hAnsi="Times New Roman" w:cs="Times New Roman"/>
          <w:color w:val="222222"/>
          <w:kern w:val="0"/>
          <w:sz w:val="24"/>
          <w:szCs w:val="24"/>
          <w:lang w:eastAsia="zh-CN"/>
          <w14:ligatures w14:val="none"/>
        </w:rPr>
        <w:t>The company is well known for its global presence and strong brand awareness. It is also a member of the InterContinental Hotels Group (IHG) and offers competitive pricing (Annual Reports,2023).</w:t>
      </w:r>
    </w:p>
    <w:p w14:paraId="60A13BE4"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Weaknesses:</w:t>
      </w:r>
      <w:r w:rsidRPr="0027793E">
        <w:rPr>
          <w:rFonts w:ascii="Times New Roman" w:eastAsia="Times New Roman" w:hAnsi="Times New Roman" w:cs="Times New Roman"/>
          <w:color w:val="222222"/>
          <w:kern w:val="0"/>
          <w:sz w:val="24"/>
          <w:szCs w:val="24"/>
          <w:lang w:eastAsia="zh-CN"/>
          <w14:ligatures w14:val="none"/>
        </w:rPr>
        <w:t xml:space="preserve"> Quality varies between sites, is less opulent in comparison to other brands, and is less appealing to affluent leisure and business guests (HolidayInn,2023).</w:t>
      </w:r>
    </w:p>
    <w:p w14:paraId="24837B04"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Opportunities exist for the business to improve its digital platforms in terms of the online ones that are enabling customers to better customer service and engagement and promoting sustainable practices (Pike,2008). This includes the capacity to expand into new markets.</w:t>
      </w:r>
    </w:p>
    <w:p w14:paraId="6313031F"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val="en-US" w:eastAsia="zh-CN"/>
          <w14:ligatures w14:val="none"/>
        </w:rPr>
        <w:lastRenderedPageBreak/>
        <w:t>D</w:t>
      </w:r>
      <w:r w:rsidRPr="0027793E">
        <w:rPr>
          <w:rFonts w:ascii="Times New Roman" w:eastAsia="Times New Roman" w:hAnsi="Times New Roman" w:cs="Times New Roman"/>
          <w:b/>
          <w:bCs/>
          <w:color w:val="222222"/>
          <w:kern w:val="0"/>
          <w:sz w:val="24"/>
          <w:szCs w:val="24"/>
          <w:lang w:eastAsia="zh-CN"/>
          <w14:ligatures w14:val="none"/>
        </w:rPr>
        <w:t>angers:</w:t>
      </w:r>
      <w:r w:rsidRPr="0027793E">
        <w:rPr>
          <w:rFonts w:ascii="Times New Roman" w:eastAsia="Times New Roman" w:hAnsi="Times New Roman" w:cs="Times New Roman"/>
          <w:color w:val="222222"/>
          <w:kern w:val="0"/>
          <w:sz w:val="24"/>
          <w:szCs w:val="24"/>
          <w:lang w:eastAsia="zh-CN"/>
          <w14:ligatures w14:val="none"/>
        </w:rPr>
        <w:t xml:space="preserve"> When </w:t>
      </w:r>
      <w:proofErr w:type="spellStart"/>
      <w:r w:rsidRPr="0027793E">
        <w:rPr>
          <w:rFonts w:ascii="Times New Roman" w:eastAsia="Times New Roman" w:hAnsi="Times New Roman" w:cs="Times New Roman"/>
          <w:color w:val="222222"/>
          <w:kern w:val="0"/>
          <w:sz w:val="24"/>
          <w:szCs w:val="24"/>
          <w:lang w:eastAsia="zh-CN"/>
          <w14:ligatures w14:val="none"/>
        </w:rPr>
        <w:t>analyzing</w:t>
      </w:r>
      <w:proofErr w:type="spellEnd"/>
      <w:r w:rsidRPr="0027793E">
        <w:rPr>
          <w:rFonts w:ascii="Times New Roman" w:eastAsia="Times New Roman" w:hAnsi="Times New Roman" w:cs="Times New Roman"/>
          <w:color w:val="222222"/>
          <w:kern w:val="0"/>
          <w:sz w:val="24"/>
          <w:szCs w:val="24"/>
          <w:lang w:eastAsia="zh-CN"/>
          <w14:ligatures w14:val="none"/>
        </w:rPr>
        <w:t xml:space="preserve"> the dangers, it's critical to note that there is fierce rivalry, a severe economic downturn, and consequent changes in the way people travel owing to environmental and health concerns (Annual Reports,2023).</w:t>
      </w:r>
    </w:p>
    <w:p w14:paraId="6B6B9EB7"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Customers:</w:t>
      </w:r>
      <w:r w:rsidRPr="0027793E">
        <w:rPr>
          <w:rFonts w:ascii="Times New Roman" w:eastAsia="Times New Roman" w:hAnsi="Times New Roman" w:cs="Times New Roman"/>
          <w:color w:val="222222"/>
          <w:kern w:val="0"/>
          <w:sz w:val="24"/>
          <w:szCs w:val="24"/>
          <w:lang w:eastAsia="zh-CN"/>
          <w14:ligatures w14:val="none"/>
        </w:rPr>
        <w:t xml:space="preserve"> Holiday Inn focuses mostly on families and budget-conscious visitors who are looking for superb, reasonable hotels for business and pleasure travel. This company has a broad demographic appeal. According to </w:t>
      </w:r>
      <w:proofErr w:type="spellStart"/>
      <w:r w:rsidRPr="0027793E">
        <w:rPr>
          <w:rFonts w:ascii="Times New Roman" w:eastAsia="Times New Roman" w:hAnsi="Times New Roman" w:cs="Times New Roman"/>
          <w:color w:val="222222"/>
          <w:kern w:val="0"/>
          <w:sz w:val="24"/>
          <w:szCs w:val="24"/>
          <w:lang w:eastAsia="zh-CN"/>
          <w14:ligatures w14:val="none"/>
        </w:rPr>
        <w:t>SimilarWeb</w:t>
      </w:r>
      <w:proofErr w:type="spellEnd"/>
      <w:r w:rsidRPr="0027793E">
        <w:rPr>
          <w:rFonts w:ascii="Times New Roman" w:eastAsia="Times New Roman" w:hAnsi="Times New Roman" w:cs="Times New Roman"/>
          <w:color w:val="222222"/>
          <w:kern w:val="0"/>
          <w:sz w:val="24"/>
          <w:szCs w:val="24"/>
          <w:lang w:eastAsia="zh-CN"/>
          <w14:ligatures w14:val="none"/>
        </w:rPr>
        <w:t xml:space="preserve"> data, users' genders are evenly distributed, with a strong presence in the 25–44 age range (Holiday Inn, 2023).</w:t>
      </w:r>
    </w:p>
    <w:p w14:paraId="1AB4C63F"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Competitors:</w:t>
      </w:r>
      <w:r w:rsidRPr="0027793E">
        <w:rPr>
          <w:rFonts w:ascii="Times New Roman" w:eastAsia="Times New Roman" w:hAnsi="Times New Roman" w:cs="Times New Roman"/>
          <w:color w:val="222222"/>
          <w:kern w:val="0"/>
          <w:sz w:val="24"/>
          <w:szCs w:val="24"/>
          <w:lang w:eastAsia="zh-CN"/>
          <w14:ligatures w14:val="none"/>
        </w:rPr>
        <w:t xml:space="preserve"> As was already said, there are many well-known hotels that compete with Holiday Inn, including Marriott's Courtyard, Hilton's Hampton Inn, and Best Western. This competitive positioning has been taken into consideration and applied along with Pestle and Swot One as shown in the appendix's perceptual positioning map and Bowman's Strategy Clock.</w:t>
      </w:r>
    </w:p>
    <w:p w14:paraId="24262ACB"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It is well known that Holiday Inn is partnering with a variety of airlines and even car booking companies as this is allowing for the business in terms of adding value for the company (Deloitte,2022). Holiday Inn's key partners include its parent company IHG, franchisees, and a range of travel agencies and online booking sides. (Annual Reports,2023).</w:t>
      </w:r>
    </w:p>
    <w:p w14:paraId="6744614B"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Climate:</w:t>
      </w:r>
      <w:r w:rsidRPr="0027793E">
        <w:rPr>
          <w:rFonts w:ascii="Times New Roman" w:eastAsia="Times New Roman" w:hAnsi="Times New Roman" w:cs="Times New Roman"/>
          <w:b/>
          <w:bCs/>
          <w:color w:val="222222"/>
          <w:kern w:val="0"/>
          <w:sz w:val="24"/>
          <w:szCs w:val="24"/>
          <w:lang w:val="en-US" w:eastAsia="zh-CN"/>
          <w14:ligatures w14:val="none"/>
        </w:rPr>
        <w:t xml:space="preserve"> </w:t>
      </w:r>
      <w:r w:rsidRPr="0027793E">
        <w:rPr>
          <w:rFonts w:ascii="Times New Roman" w:eastAsia="Times New Roman" w:hAnsi="Times New Roman" w:cs="Times New Roman"/>
          <w:color w:val="222222"/>
          <w:kern w:val="0"/>
          <w:sz w:val="24"/>
          <w:szCs w:val="24"/>
          <w:lang w:eastAsia="zh-CN"/>
          <w14:ligatures w14:val="none"/>
        </w:rPr>
        <w:t xml:space="preserve">The appendix contains the PESTLE study, which highlights the political, economic, sociocultural, technical, legal, and environmental aspects that affect Holiday Inn (Marketing </w:t>
      </w:r>
      <w:proofErr w:type="spellStart"/>
      <w:r w:rsidRPr="0027793E">
        <w:rPr>
          <w:rFonts w:ascii="Times New Roman" w:eastAsia="Times New Roman" w:hAnsi="Times New Roman" w:cs="Times New Roman"/>
          <w:color w:val="222222"/>
          <w:kern w:val="0"/>
          <w:sz w:val="24"/>
          <w:szCs w:val="24"/>
          <w:lang w:eastAsia="zh-CN"/>
          <w14:ligatures w14:val="none"/>
        </w:rPr>
        <w:t>Dive,nd</w:t>
      </w:r>
      <w:proofErr w:type="spellEnd"/>
      <w:r w:rsidRPr="0027793E">
        <w:rPr>
          <w:rFonts w:ascii="Times New Roman" w:eastAsia="Times New Roman" w:hAnsi="Times New Roman" w:cs="Times New Roman"/>
          <w:color w:val="222222"/>
          <w:kern w:val="0"/>
          <w:sz w:val="24"/>
          <w:szCs w:val="24"/>
          <w:lang w:eastAsia="zh-CN"/>
          <w14:ligatures w14:val="none"/>
        </w:rPr>
        <w:t>)</w:t>
      </w:r>
    </w:p>
    <w:p w14:paraId="45557940"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Marketing Mix: The value proposition of Holiday Inn revolves around providing consistently appropriate, pleasant, and dependable lodging for both leisure and business guests. As a result, their price is one of a kind given that the business is making a profit off of the services they are providing (Annual Reports,2023).</w:t>
      </w:r>
    </w:p>
    <w:p w14:paraId="7B196184"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It is crucial to note that the business relies on relationships with travel agents in addition to a variety of e-commerce sites as its primary distribution channels. Safety precautions, flexible booking options, and promotional offers for IHG rewards club members are the main topics of current promotions and communications (Holiday Inn Club </w:t>
      </w:r>
      <w:proofErr w:type="spellStart"/>
      <w:r w:rsidRPr="0027793E">
        <w:rPr>
          <w:rFonts w:ascii="Times New Roman" w:eastAsia="Times New Roman" w:hAnsi="Times New Roman" w:cs="Times New Roman"/>
          <w:color w:val="222222"/>
          <w:kern w:val="0"/>
          <w:sz w:val="24"/>
          <w:szCs w:val="24"/>
          <w:lang w:eastAsia="zh-CN"/>
          <w14:ligatures w14:val="none"/>
        </w:rPr>
        <w:t>Vacations,nd</w:t>
      </w:r>
      <w:proofErr w:type="spellEnd"/>
      <w:r w:rsidRPr="0027793E">
        <w:rPr>
          <w:rFonts w:ascii="Times New Roman" w:eastAsia="Times New Roman" w:hAnsi="Times New Roman" w:cs="Times New Roman"/>
          <w:color w:val="222222"/>
          <w:kern w:val="0"/>
          <w:sz w:val="24"/>
          <w:szCs w:val="24"/>
          <w:lang w:eastAsia="zh-CN"/>
          <w14:ligatures w14:val="none"/>
        </w:rPr>
        <w:t>).</w:t>
      </w:r>
    </w:p>
    <w:p w14:paraId="17BEF9EB"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A widely known brand in the hospitality sector, particularly in the post-pandemic environment, for maximizing their market presence and potential. The strategy is produced for Hilton's top management, which includes significant decision-makers and stakeholders who can direct the application of the suggested tactics (Holiday Inn Club Vacations, </w:t>
      </w:r>
      <w:proofErr w:type="spellStart"/>
      <w:r w:rsidRPr="0027793E">
        <w:rPr>
          <w:rFonts w:ascii="Times New Roman" w:eastAsia="Times New Roman" w:hAnsi="Times New Roman" w:cs="Times New Roman"/>
          <w:color w:val="222222"/>
          <w:kern w:val="0"/>
          <w:sz w:val="24"/>
          <w:szCs w:val="24"/>
          <w:lang w:eastAsia="zh-CN"/>
          <w14:ligatures w14:val="none"/>
        </w:rPr>
        <w:t>nd</w:t>
      </w:r>
      <w:proofErr w:type="spellEnd"/>
      <w:r w:rsidRPr="0027793E">
        <w:rPr>
          <w:rFonts w:ascii="Times New Roman" w:eastAsia="Times New Roman" w:hAnsi="Times New Roman" w:cs="Times New Roman"/>
          <w:color w:val="222222"/>
          <w:kern w:val="0"/>
          <w:sz w:val="24"/>
          <w:szCs w:val="24"/>
          <w:lang w:eastAsia="zh-CN"/>
          <w14:ligatures w14:val="none"/>
        </w:rPr>
        <w:t>).</w:t>
      </w:r>
    </w:p>
    <w:p w14:paraId="148674AE"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p>
    <w:p w14:paraId="0536F58E"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lastRenderedPageBreak/>
        <w:t>The SOSTAC model for planning, the Marketing Mix (7Ps) for product strategy, and Bowman's Strategy Clock for competitive positioning will all be used in the strategy. The plan intends to bring new, innovative marketing efforts, strengthening the Hilton's brand positioning, customer interaction, and general market presence through the strategic study of the hotel's micro and macro surroundings (</w:t>
      </w:r>
      <w:proofErr w:type="spellStart"/>
      <w:r w:rsidRPr="0027793E">
        <w:rPr>
          <w:rFonts w:ascii="Times New Roman" w:eastAsia="Times New Roman" w:hAnsi="Times New Roman" w:cs="Times New Roman"/>
          <w:color w:val="222222"/>
          <w:kern w:val="0"/>
          <w:sz w:val="24"/>
          <w:szCs w:val="24"/>
          <w:lang w:eastAsia="zh-CN"/>
          <w14:ligatures w14:val="none"/>
        </w:rPr>
        <w:t>Moscardo</w:t>
      </w:r>
      <w:proofErr w:type="spellEnd"/>
      <w:r w:rsidRPr="0027793E">
        <w:rPr>
          <w:rFonts w:ascii="Times New Roman" w:eastAsia="Times New Roman" w:hAnsi="Times New Roman" w:cs="Times New Roman"/>
          <w:color w:val="222222"/>
          <w:kern w:val="0"/>
          <w:sz w:val="24"/>
          <w:szCs w:val="24"/>
          <w:lang w:eastAsia="zh-CN"/>
          <w14:ligatures w14:val="none"/>
        </w:rPr>
        <w:t xml:space="preserve"> and Pearce,2001).</w:t>
      </w:r>
    </w:p>
    <w:p w14:paraId="287700DC" w14:textId="77777777" w:rsidR="0027793E" w:rsidRPr="0027793E" w:rsidRDefault="0027793E" w:rsidP="0027793E">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3" w:name="_Toc137486845"/>
      <w:r w:rsidRPr="0027793E">
        <w:rPr>
          <w:rFonts w:ascii="Calibri Light" w:eastAsia="Times New Roman" w:hAnsi="Calibri Light" w:cs="Times New Roman"/>
          <w:color w:val="2F5496" w:themeColor="accent1" w:themeShade="BF"/>
          <w:kern w:val="0"/>
          <w:sz w:val="32"/>
          <w:szCs w:val="32"/>
          <w:lang w:eastAsia="zh-CN"/>
          <w14:ligatures w14:val="none"/>
        </w:rPr>
        <w:t>Objectives</w:t>
      </w:r>
      <w:bookmarkEnd w:id="3"/>
    </w:p>
    <w:p w14:paraId="7868BB34"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p>
    <w:p w14:paraId="64E2BE70"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The goal of this marketing strategy is to increase the hotel's exposure and market presence. It includes a particular SMART aim to raise website traffic by 15% and social media followers by 20% over the course of the following year. In order to ensure that this rise is a true indication of our progress, it will be further measured and recorded using various algorithms and website analytics. By Q2 2024, we also hope to raise customer satisfaction levels by at least 10% as determined by client input and online review ratings. These goals complement our main purpose of expanding our market share and securing Holiday Inn's position in the hospitality industry.</w:t>
      </w:r>
    </w:p>
    <w:p w14:paraId="69B0B4F6"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3B1B3F3F"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1F5633B9"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Strategy</w:t>
      </w:r>
    </w:p>
    <w:p w14:paraId="490AFFE5"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Our updated value proposition for Holiday Inn is "Reliable Comfort, Globally Accessible," and it highlights both the company's current global status and its strong commitment to consistently providing guests with a great, comfortable stay at an affordable price(Annual Reports,2023).</w:t>
      </w:r>
    </w:p>
    <w:p w14:paraId="4607DD2A"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36BC8075"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We'll use the Ansoff Matrix's market development strategy. The hotel's target markets are those who are young, have a professional profile, and even those who are digital nomads who value affordability, dependability, and global accessibility in their choice of lodging while the product (the service and experience provided by Holiday Inn) will be kept consistent, allowing this to target new market segments (</w:t>
      </w:r>
      <w:proofErr w:type="spellStart"/>
      <w:r w:rsidRPr="0027793E">
        <w:rPr>
          <w:rFonts w:ascii="Times New Roman" w:eastAsia="Times New Roman" w:hAnsi="Times New Roman" w:cs="Times New Roman"/>
          <w:color w:val="222222"/>
          <w:kern w:val="0"/>
          <w:sz w:val="24"/>
          <w:szCs w:val="24"/>
          <w:lang w:eastAsia="zh-CN"/>
          <w14:ligatures w14:val="none"/>
        </w:rPr>
        <w:t>Linkedin</w:t>
      </w:r>
      <w:proofErr w:type="spellEnd"/>
      <w:r w:rsidRPr="0027793E">
        <w:rPr>
          <w:rFonts w:ascii="Times New Roman" w:eastAsia="Times New Roman" w:hAnsi="Times New Roman" w:cs="Times New Roman"/>
          <w:color w:val="222222"/>
          <w:kern w:val="0"/>
          <w:sz w:val="24"/>
          <w:szCs w:val="24"/>
          <w:lang w:eastAsia="zh-CN"/>
          <w14:ligatures w14:val="none"/>
        </w:rPr>
        <w:t xml:space="preserve"> Marketing </w:t>
      </w:r>
      <w:proofErr w:type="spellStart"/>
      <w:r w:rsidRPr="0027793E">
        <w:rPr>
          <w:rFonts w:ascii="Times New Roman" w:eastAsia="Times New Roman" w:hAnsi="Times New Roman" w:cs="Times New Roman"/>
          <w:color w:val="222222"/>
          <w:kern w:val="0"/>
          <w:sz w:val="24"/>
          <w:szCs w:val="24"/>
          <w:lang w:eastAsia="zh-CN"/>
          <w14:ligatures w14:val="none"/>
        </w:rPr>
        <w:t>Solutions,nd</w:t>
      </w:r>
      <w:proofErr w:type="spellEnd"/>
      <w:r w:rsidRPr="0027793E">
        <w:rPr>
          <w:rFonts w:ascii="Times New Roman" w:eastAsia="Times New Roman" w:hAnsi="Times New Roman" w:cs="Times New Roman"/>
          <w:color w:val="222222"/>
          <w:kern w:val="0"/>
          <w:sz w:val="24"/>
          <w:szCs w:val="24"/>
          <w:lang w:eastAsia="zh-CN"/>
          <w14:ligatures w14:val="none"/>
        </w:rPr>
        <w:t>).Therefore, a few changes to the real Marketing Mix will be taken into consideration in order to maintain this strategy:</w:t>
      </w:r>
    </w:p>
    <w:p w14:paraId="7898C711"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Product: To target those who work online and seek a hotel with the essentials for remote working, such as rooms or public spaces, high-speed Wi-Fi, and capabilities for virtual </w:t>
      </w:r>
      <w:r w:rsidRPr="0027793E">
        <w:rPr>
          <w:rFonts w:ascii="Times New Roman" w:eastAsia="Times New Roman" w:hAnsi="Times New Roman" w:cs="Times New Roman"/>
          <w:color w:val="222222"/>
          <w:kern w:val="0"/>
          <w:sz w:val="24"/>
          <w:szCs w:val="24"/>
          <w:lang w:eastAsia="zh-CN"/>
          <w14:ligatures w14:val="none"/>
        </w:rPr>
        <w:lastRenderedPageBreak/>
        <w:t>meetings, we will emphasize our global presence and consistent, comfortable service (Myung and Bai,2009).</w:t>
      </w:r>
    </w:p>
    <w:p w14:paraId="1819CAB8"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Price: In order to appeal to our new target market segment, pricing will still be competitive but will include more flexible pricing methods, such as long-stay discounts and subscription-based pricing(Annual Reports,2023).</w:t>
      </w:r>
    </w:p>
    <w:p w14:paraId="3082ABEB"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Place: Distribution channels will be strengthened by additional expansion and strong collaborations with digital platforms and services used by millennials and remote workers. Aggregators of coworking spaces and remote work platforms can be examples of this (</w:t>
      </w:r>
      <w:proofErr w:type="spellStart"/>
      <w:r w:rsidRPr="0027793E">
        <w:rPr>
          <w:rFonts w:ascii="Times New Roman" w:eastAsia="Times New Roman" w:hAnsi="Times New Roman" w:cs="Times New Roman"/>
          <w:color w:val="222222"/>
          <w:kern w:val="0"/>
          <w:sz w:val="24"/>
          <w:szCs w:val="24"/>
          <w:lang w:eastAsia="zh-CN"/>
          <w14:ligatures w14:val="none"/>
        </w:rPr>
        <w:t>Reserchimatic,nd</w:t>
      </w:r>
      <w:proofErr w:type="spellEnd"/>
      <w:r w:rsidRPr="0027793E">
        <w:rPr>
          <w:rFonts w:ascii="Times New Roman" w:eastAsia="Times New Roman" w:hAnsi="Times New Roman" w:cs="Times New Roman"/>
          <w:color w:val="222222"/>
          <w:kern w:val="0"/>
          <w:sz w:val="24"/>
          <w:szCs w:val="24"/>
          <w:lang w:eastAsia="zh-CN"/>
          <w14:ligatures w14:val="none"/>
        </w:rPr>
        <w:t>)</w:t>
      </w:r>
    </w:p>
    <w:p w14:paraId="200A1D41"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Promotion: The company will heavily rely on social media, so it is crucial to take into account the new target market and develop strategies that are pertinent to it. Various marketing campaigns can be placed here to help and will outline the hotel's commitment to the comfort and convenience of remote workers (Holiday Inn,2022).</w:t>
      </w:r>
    </w:p>
    <w:p w14:paraId="3F111A02"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People: To guarantee that staff can appropriately meet the demands of remote workers, staff training will be improved (Annual Reports,2023).</w:t>
      </w:r>
    </w:p>
    <w:p w14:paraId="0E1F9EF0"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Process: For extra convenience, online check-in and digital concierge services will be offered (</w:t>
      </w:r>
      <w:proofErr w:type="spellStart"/>
      <w:r w:rsidRPr="0027793E">
        <w:rPr>
          <w:rFonts w:ascii="Times New Roman" w:eastAsia="Times New Roman" w:hAnsi="Times New Roman" w:cs="Times New Roman"/>
          <w:color w:val="222222"/>
          <w:kern w:val="0"/>
          <w:sz w:val="24"/>
          <w:szCs w:val="24"/>
          <w:lang w:eastAsia="zh-CN"/>
          <w14:ligatures w14:val="none"/>
        </w:rPr>
        <w:t>STAAH,nd</w:t>
      </w:r>
      <w:proofErr w:type="spellEnd"/>
      <w:r w:rsidRPr="0027793E">
        <w:rPr>
          <w:rFonts w:ascii="Times New Roman" w:eastAsia="Times New Roman" w:hAnsi="Times New Roman" w:cs="Times New Roman"/>
          <w:color w:val="222222"/>
          <w:kern w:val="0"/>
          <w:sz w:val="24"/>
          <w:szCs w:val="24"/>
          <w:lang w:eastAsia="zh-CN"/>
          <w14:ligatures w14:val="none"/>
        </w:rPr>
        <w:t>)</w:t>
      </w:r>
    </w:p>
    <w:p w14:paraId="6E21195A"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Physical Evidence: According to </w:t>
      </w:r>
      <w:proofErr w:type="spellStart"/>
      <w:r w:rsidRPr="0027793E">
        <w:rPr>
          <w:rFonts w:ascii="Times New Roman" w:eastAsia="Times New Roman" w:hAnsi="Times New Roman" w:cs="Times New Roman"/>
          <w:color w:val="222222"/>
          <w:kern w:val="0"/>
          <w:sz w:val="24"/>
          <w:szCs w:val="24"/>
          <w:lang w:eastAsia="zh-CN"/>
          <w14:ligatures w14:val="none"/>
        </w:rPr>
        <w:t>MarketingDive,nd</w:t>
      </w:r>
      <w:proofErr w:type="spellEnd"/>
      <w:r w:rsidRPr="0027793E">
        <w:rPr>
          <w:rFonts w:ascii="Times New Roman" w:eastAsia="Times New Roman" w:hAnsi="Times New Roman" w:cs="Times New Roman"/>
          <w:color w:val="222222"/>
          <w:kern w:val="0"/>
          <w:sz w:val="24"/>
          <w:szCs w:val="24"/>
          <w:lang w:eastAsia="zh-CN"/>
          <w14:ligatures w14:val="none"/>
        </w:rPr>
        <w:t>, the hotel will have special workspaces that are designed for business.</w:t>
      </w:r>
    </w:p>
    <w:p w14:paraId="06D68C6F"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Tactics</w:t>
      </w:r>
    </w:p>
    <w:p w14:paraId="6FD61FD1"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The RACE (Reach, Act, Convert, Engage) framework has been considered for use in conjunction with an updated communication mix (</w:t>
      </w:r>
      <w:proofErr w:type="spellStart"/>
      <w:r w:rsidRPr="0027793E">
        <w:rPr>
          <w:rFonts w:ascii="Times New Roman" w:eastAsia="Times New Roman" w:hAnsi="Times New Roman" w:cs="Times New Roman"/>
          <w:color w:val="222222"/>
          <w:kern w:val="0"/>
          <w:sz w:val="24"/>
          <w:szCs w:val="24"/>
          <w:lang w:eastAsia="zh-CN"/>
          <w14:ligatures w14:val="none"/>
        </w:rPr>
        <w:t>Reserchomatic,nd</w:t>
      </w:r>
      <w:proofErr w:type="spellEnd"/>
      <w:r w:rsidRPr="0027793E">
        <w:rPr>
          <w:rFonts w:ascii="Times New Roman" w:eastAsia="Times New Roman" w:hAnsi="Times New Roman" w:cs="Times New Roman"/>
          <w:color w:val="222222"/>
          <w:kern w:val="0"/>
          <w:sz w:val="24"/>
          <w:szCs w:val="24"/>
          <w:lang w:eastAsia="zh-CN"/>
          <w14:ligatures w14:val="none"/>
        </w:rPr>
        <w:t>) to apply the strategies established in the previous section. (Annual Reports,2023).</w:t>
      </w:r>
    </w:p>
    <w:p w14:paraId="048F7630"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Therefore, each of the following should be taken into account in this context:</w:t>
      </w:r>
    </w:p>
    <w:p w14:paraId="0EB5BA3A"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Reach: We will take into account the continued development of the company's brand image among young professionals and those who are digital, and we will do this utilizing various social media applications to target this and even partner with various persons who are well-known in the community of digital nomads (</w:t>
      </w:r>
      <w:proofErr w:type="spellStart"/>
      <w:r w:rsidRPr="0027793E">
        <w:rPr>
          <w:rFonts w:ascii="Times New Roman" w:eastAsia="Times New Roman" w:hAnsi="Times New Roman" w:cs="Times New Roman"/>
          <w:color w:val="222222"/>
          <w:kern w:val="0"/>
          <w:sz w:val="24"/>
          <w:szCs w:val="24"/>
          <w:lang w:eastAsia="zh-CN"/>
          <w14:ligatures w14:val="none"/>
        </w:rPr>
        <w:t>StudyMode,nd</w:t>
      </w:r>
      <w:proofErr w:type="spellEnd"/>
      <w:r w:rsidRPr="0027793E">
        <w:rPr>
          <w:rFonts w:ascii="Times New Roman" w:eastAsia="Times New Roman" w:hAnsi="Times New Roman" w:cs="Times New Roman"/>
          <w:color w:val="222222"/>
          <w:kern w:val="0"/>
          <w:sz w:val="24"/>
          <w:szCs w:val="24"/>
          <w:lang w:eastAsia="zh-CN"/>
          <w14:ligatures w14:val="none"/>
        </w:rPr>
        <w:t>)</w:t>
      </w:r>
    </w:p>
    <w:p w14:paraId="6CB5EBAE"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Act: The primary objective of the act stage is to further interact and establish relevant relationships in order to connect with potential customers. To this end, we will maintain a social </w:t>
      </w:r>
      <w:r w:rsidRPr="0027793E">
        <w:rPr>
          <w:rFonts w:ascii="Times New Roman" w:eastAsia="Times New Roman" w:hAnsi="Times New Roman" w:cs="Times New Roman"/>
          <w:color w:val="222222"/>
          <w:kern w:val="0"/>
          <w:sz w:val="24"/>
          <w:szCs w:val="24"/>
          <w:lang w:eastAsia="zh-CN"/>
          <w14:ligatures w14:val="none"/>
        </w:rPr>
        <w:lastRenderedPageBreak/>
        <w:t>media presence and post consistently relevant content, including virtual hotel tours and client testimonials (</w:t>
      </w:r>
      <w:proofErr w:type="spellStart"/>
      <w:r w:rsidRPr="0027793E">
        <w:rPr>
          <w:rFonts w:ascii="Times New Roman" w:eastAsia="Times New Roman" w:hAnsi="Times New Roman" w:cs="Times New Roman"/>
          <w:color w:val="222222"/>
          <w:kern w:val="0"/>
          <w:sz w:val="24"/>
          <w:szCs w:val="24"/>
          <w:lang w:eastAsia="zh-CN"/>
          <w14:ligatures w14:val="none"/>
        </w:rPr>
        <w:t>Statista,nd</w:t>
      </w:r>
      <w:proofErr w:type="spellEnd"/>
      <w:r w:rsidRPr="0027793E">
        <w:rPr>
          <w:rFonts w:ascii="Times New Roman" w:eastAsia="Times New Roman" w:hAnsi="Times New Roman" w:cs="Times New Roman"/>
          <w:color w:val="222222"/>
          <w:kern w:val="0"/>
          <w:sz w:val="24"/>
          <w:szCs w:val="24"/>
          <w:lang w:eastAsia="zh-CN"/>
          <w14:ligatures w14:val="none"/>
        </w:rPr>
        <w:t>).</w:t>
      </w:r>
    </w:p>
    <w:p w14:paraId="1A1F5D49"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Convert: In order to turn our leads into paying customers, we'll think about creating a variety of email marketing campaigns that will help us better target our audience and build our </w:t>
      </w:r>
      <w:proofErr w:type="spellStart"/>
      <w:r w:rsidRPr="0027793E">
        <w:rPr>
          <w:rFonts w:ascii="Times New Roman" w:eastAsia="Times New Roman" w:hAnsi="Times New Roman" w:cs="Times New Roman"/>
          <w:color w:val="222222"/>
          <w:kern w:val="0"/>
          <w:sz w:val="24"/>
          <w:szCs w:val="24"/>
          <w:lang w:eastAsia="zh-CN"/>
          <w14:ligatures w14:val="none"/>
        </w:rPr>
        <w:t>brand.Exclusive</w:t>
      </w:r>
      <w:proofErr w:type="spellEnd"/>
      <w:r w:rsidRPr="0027793E">
        <w:rPr>
          <w:rFonts w:ascii="Times New Roman" w:eastAsia="Times New Roman" w:hAnsi="Times New Roman" w:cs="Times New Roman"/>
          <w:color w:val="222222"/>
          <w:kern w:val="0"/>
          <w:sz w:val="24"/>
          <w:szCs w:val="24"/>
          <w:lang w:eastAsia="zh-CN"/>
          <w14:ligatures w14:val="none"/>
        </w:rPr>
        <w:t xml:space="preserve"> discounts and bargains will be available during these campaigns. We'll make every effort to make the booking process as simple and user-friendly as possible on the website(</w:t>
      </w:r>
      <w:proofErr w:type="spellStart"/>
      <w:r w:rsidRPr="0027793E">
        <w:rPr>
          <w:rFonts w:ascii="Times New Roman" w:eastAsia="Times New Roman" w:hAnsi="Times New Roman" w:cs="Times New Roman"/>
          <w:color w:val="222222"/>
          <w:kern w:val="0"/>
          <w:sz w:val="24"/>
          <w:szCs w:val="24"/>
          <w:lang w:eastAsia="zh-CN"/>
          <w14:ligatures w14:val="none"/>
        </w:rPr>
        <w:t>STAAG,nd</w:t>
      </w:r>
      <w:proofErr w:type="spellEnd"/>
      <w:r w:rsidRPr="0027793E">
        <w:rPr>
          <w:rFonts w:ascii="Times New Roman" w:eastAsia="Times New Roman" w:hAnsi="Times New Roman" w:cs="Times New Roman"/>
          <w:color w:val="222222"/>
          <w:kern w:val="0"/>
          <w:sz w:val="24"/>
          <w:szCs w:val="24"/>
          <w:lang w:eastAsia="zh-CN"/>
          <w14:ligatures w14:val="none"/>
        </w:rPr>
        <w:t>).</w:t>
      </w:r>
    </w:p>
    <w:p w14:paraId="404A82BA"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Engage: After a customer makes a purchase, we'll continue to engage them by sending them follow-up emails and tailored offers. Additionally, we'll entice customers to share their impressions on social media by providing rewards like savings on subsequent stays. (Annual Reports,2023).</w:t>
      </w:r>
    </w:p>
    <w:p w14:paraId="0585DECF" w14:textId="77777777" w:rsidR="0027793E" w:rsidRPr="0027793E" w:rsidRDefault="0027793E" w:rsidP="0027793E">
      <w:pPr>
        <w:keepNext/>
        <w:keepLines/>
        <w:spacing w:before="240" w:after="0" w:line="256" w:lineRule="auto"/>
        <w:outlineLvl w:val="0"/>
        <w:rPr>
          <w:rFonts w:ascii="Calibri Light" w:eastAsia="Times New Roman" w:hAnsi="Calibri Light" w:cs="Times New Roman"/>
          <w:color w:val="2F5496" w:themeColor="accent1" w:themeShade="BF"/>
          <w:kern w:val="0"/>
          <w:sz w:val="32"/>
          <w:szCs w:val="32"/>
          <w:lang w:eastAsia="zh-CN"/>
          <w14:ligatures w14:val="none"/>
        </w:rPr>
      </w:pPr>
      <w:bookmarkStart w:id="4" w:name="_Toc137486848"/>
      <w:r w:rsidRPr="0027793E">
        <w:rPr>
          <w:rFonts w:ascii="Calibri Light" w:eastAsia="Times New Roman" w:hAnsi="Calibri Light" w:cs="Times New Roman"/>
          <w:color w:val="2F5496" w:themeColor="accent1" w:themeShade="BF"/>
          <w:kern w:val="0"/>
          <w:sz w:val="32"/>
          <w:szCs w:val="32"/>
          <w:lang w:eastAsia="zh-CN"/>
          <w14:ligatures w14:val="none"/>
        </w:rPr>
        <w:t>Gant Chart:</w:t>
      </w:r>
      <w:bookmarkEnd w:id="4"/>
    </w:p>
    <w:p w14:paraId="7BC15861"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Provided in the appendix:</w:t>
      </w:r>
    </w:p>
    <w:p w14:paraId="43686F62"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Action</w:t>
      </w:r>
    </w:p>
    <w:p w14:paraId="1885DD0B"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Everything has been planned and will be carried out in order to achieve the marketing plan's final objective. Email marketing campaigns that offer special deals have already been scheduled. Our marketing activities, as shown in the provided Gantt chart, are strategically timed and organized across a variety of channels to achieve our objectives effectively.</w:t>
      </w:r>
    </w:p>
    <w:p w14:paraId="627DABB0"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Control</w:t>
      </w:r>
    </w:p>
    <w:p w14:paraId="0A305DBA"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 xml:space="preserve">A variety of indicators, including KPIs and other pertinent channels for media promotions, will be used to gauge success, so we'll think about keeping track of this interaction going forward. Everything will be computed using pertinent metrics. (Holiday Inn Club </w:t>
      </w:r>
      <w:proofErr w:type="spellStart"/>
      <w:r w:rsidRPr="0027793E">
        <w:rPr>
          <w:rFonts w:ascii="Times New Roman" w:eastAsia="Times New Roman" w:hAnsi="Times New Roman" w:cs="Times New Roman"/>
          <w:color w:val="222222"/>
          <w:kern w:val="0"/>
          <w:sz w:val="24"/>
          <w:szCs w:val="24"/>
          <w:lang w:eastAsia="zh-CN"/>
          <w14:ligatures w14:val="none"/>
        </w:rPr>
        <w:t>Vacations,nd</w:t>
      </w:r>
      <w:proofErr w:type="spellEnd"/>
      <w:r w:rsidRPr="0027793E">
        <w:rPr>
          <w:rFonts w:ascii="Times New Roman" w:eastAsia="Times New Roman" w:hAnsi="Times New Roman" w:cs="Times New Roman"/>
          <w:color w:val="222222"/>
          <w:kern w:val="0"/>
          <w:sz w:val="24"/>
          <w:szCs w:val="24"/>
          <w:lang w:eastAsia="zh-CN"/>
          <w14:ligatures w14:val="none"/>
        </w:rPr>
        <w:t>).</w:t>
      </w:r>
    </w:p>
    <w:p w14:paraId="7C88536D"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14F578E8" w14:textId="77777777" w:rsidR="0027793E" w:rsidRPr="0027793E" w:rsidRDefault="0027793E" w:rsidP="0027793E">
      <w:pPr>
        <w:keepNext/>
        <w:keepLines/>
        <w:spacing w:before="40" w:after="0" w:line="256" w:lineRule="auto"/>
        <w:outlineLvl w:val="1"/>
        <w:rPr>
          <w:rFonts w:ascii="Calibri Light" w:eastAsia="Times New Roman" w:hAnsi="Calibri Light" w:cs="Times New Roman"/>
          <w:color w:val="2F5496" w:themeColor="accent1" w:themeShade="BF"/>
          <w:kern w:val="0"/>
          <w:sz w:val="26"/>
          <w:szCs w:val="26"/>
          <w:lang w:eastAsia="zh-CN"/>
          <w14:ligatures w14:val="none"/>
        </w:rPr>
      </w:pPr>
      <w:r w:rsidRPr="0027793E">
        <w:rPr>
          <w:rFonts w:ascii="Calibri Light" w:eastAsia="Times New Roman" w:hAnsi="Calibri Light" w:cs="Times New Roman"/>
          <w:color w:val="2F5496" w:themeColor="accent1" w:themeShade="BF"/>
          <w:kern w:val="0"/>
          <w:sz w:val="26"/>
          <w:szCs w:val="26"/>
          <w:lang w:eastAsia="zh-CN"/>
          <w14:ligatures w14:val="none"/>
        </w:rPr>
        <w:t>Conclusion</w:t>
      </w:r>
    </w:p>
    <w:p w14:paraId="282C1CF2"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r w:rsidRPr="0027793E">
        <w:rPr>
          <w:rFonts w:ascii="Times New Roman" w:eastAsia="Times New Roman" w:hAnsi="Times New Roman" w:cs="Times New Roman"/>
          <w:color w:val="222222"/>
          <w:kern w:val="0"/>
          <w:sz w:val="24"/>
          <w:szCs w:val="24"/>
          <w:lang w:eastAsia="zh-CN"/>
          <w14:ligatures w14:val="none"/>
        </w:rPr>
        <w:t>As previously mentioned, the proposed marketing strategy aims to position Holiday Inn as the go-to lodging option for young professionals and digital nomads. The brand will leverage on using relevant social media platforms, and by adopting an excellent market development strategy in terms of the Ansoff Matrix and making the necessary adjustments to the marketing mix, the plan lays out a thorough roadmap to reach, engage, and convert this new target segment.</w:t>
      </w:r>
    </w:p>
    <w:p w14:paraId="3F5F4063"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4435F2F3"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64B63E13" w14:textId="77777777" w:rsidR="0027793E" w:rsidRPr="0027793E" w:rsidRDefault="0027793E" w:rsidP="0027793E">
      <w:pPr>
        <w:shd w:val="clear" w:color="auto" w:fill="FFFFFF"/>
        <w:spacing w:before="90" w:after="90" w:line="360" w:lineRule="auto"/>
        <w:jc w:val="both"/>
        <w:rPr>
          <w:rFonts w:ascii="Times New Roman" w:eastAsia="Times New Roman" w:hAnsi="Times New Roman" w:cs="Times New Roman"/>
          <w:color w:val="222222"/>
          <w:kern w:val="0"/>
          <w:sz w:val="24"/>
          <w:szCs w:val="24"/>
          <w:lang w:eastAsia="zh-CN"/>
          <w14:ligatures w14:val="none"/>
        </w:rPr>
      </w:pPr>
    </w:p>
    <w:p w14:paraId="3E784B06" w14:textId="77777777" w:rsidR="0027793E" w:rsidRPr="0027793E" w:rsidRDefault="0027793E" w:rsidP="0027793E">
      <w:pPr>
        <w:keepNext/>
        <w:keepLines/>
        <w:spacing w:before="40" w:after="0" w:line="256" w:lineRule="auto"/>
        <w:outlineLvl w:val="1"/>
        <w:rPr>
          <w:rFonts w:ascii="Calibri Light" w:eastAsia="Times New Roman" w:hAnsi="Calibri Light" w:cs="Times New Roman"/>
          <w:color w:val="2F5496" w:themeColor="accent1" w:themeShade="BF"/>
          <w:kern w:val="0"/>
          <w:sz w:val="26"/>
          <w:szCs w:val="26"/>
          <w:lang w:eastAsia="zh-CN"/>
          <w14:ligatures w14:val="none"/>
        </w:rPr>
      </w:pPr>
      <w:r w:rsidRPr="0027793E">
        <w:rPr>
          <w:rFonts w:ascii="Calibri Light" w:eastAsia="Times New Roman" w:hAnsi="Calibri Light" w:cs="Times New Roman"/>
          <w:color w:val="2F5496" w:themeColor="accent1" w:themeShade="BF"/>
          <w:kern w:val="0"/>
          <w:sz w:val="26"/>
          <w:szCs w:val="26"/>
          <w:lang w:eastAsia="zh-CN"/>
          <w14:ligatures w14:val="none"/>
        </w:rPr>
        <w:t>References</w:t>
      </w:r>
    </w:p>
    <w:p w14:paraId="27E30324" w14:textId="77777777" w:rsidR="0027793E" w:rsidRPr="0027793E" w:rsidRDefault="0027793E" w:rsidP="0027793E">
      <w:pPr>
        <w:spacing w:line="256" w:lineRule="auto"/>
        <w:rPr>
          <w:rFonts w:ascii="Calibri" w:eastAsia="Times New Roman" w:hAnsi="Calibri" w:cs="Times New Roman"/>
          <w:kern w:val="0"/>
          <w:lang w:eastAsia="zh-CN"/>
          <w14:ligatures w14:val="none"/>
        </w:rPr>
      </w:pPr>
    </w:p>
    <w:p w14:paraId="4AFC4D60"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AnnualReports.com. (2023). InterContinental Hotels Group PLC. </w:t>
      </w:r>
      <w:r w:rsidRPr="0027793E">
        <w:rPr>
          <w:rFonts w:ascii="Times" w:eastAsia="Times New Roman" w:hAnsi="Times" w:cs="Times New Roman"/>
          <w:i/>
          <w:iCs/>
          <w:color w:val="000000" w:themeColor="text1"/>
          <w:kern w:val="0"/>
          <w:sz w:val="24"/>
          <w:szCs w:val="24"/>
          <w:lang w:eastAsia="zh-CN"/>
          <w14:ligatures w14:val="none"/>
        </w:rPr>
        <w:t>AnnualReports</w:t>
      </w:r>
      <w:r w:rsidRPr="0027793E">
        <w:rPr>
          <w:rFonts w:ascii="Times" w:eastAsia="Times New Roman" w:hAnsi="Times" w:cs="Times New Roman"/>
          <w:color w:val="000000" w:themeColor="text1"/>
          <w:kern w:val="0"/>
          <w:sz w:val="24"/>
          <w:szCs w:val="24"/>
          <w:lang w:eastAsia="zh-CN"/>
          <w14:ligatures w14:val="none"/>
        </w:rPr>
        <w:t>.com. Available at: https://www.annualreports.com/Company/intercontinental-hotels-group-plc (Accessed: 13 June 2023).</w:t>
      </w:r>
    </w:p>
    <w:p w14:paraId="4C3138C9"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Holiday Inn Club Vacations. (n.d.). Sales and Marketing </w:t>
      </w:r>
      <w:proofErr w:type="spellStart"/>
      <w:r w:rsidRPr="0027793E">
        <w:rPr>
          <w:rFonts w:ascii="Times" w:eastAsia="Times New Roman" w:hAnsi="Times" w:cs="Times New Roman"/>
          <w:color w:val="000000" w:themeColor="text1"/>
          <w:kern w:val="0"/>
          <w:sz w:val="24"/>
          <w:szCs w:val="24"/>
          <w:lang w:eastAsia="zh-CN"/>
          <w14:ligatures w14:val="none"/>
        </w:rPr>
        <w:t>Careers.</w:t>
      </w:r>
      <w:r w:rsidRPr="0027793E">
        <w:rPr>
          <w:rFonts w:ascii="Times" w:eastAsia="Times New Roman" w:hAnsi="Times" w:cs="Times New Roman"/>
          <w:i/>
          <w:iCs/>
          <w:color w:val="000000" w:themeColor="text1"/>
          <w:kern w:val="0"/>
          <w:sz w:val="24"/>
          <w:szCs w:val="24"/>
          <w:lang w:eastAsia="zh-CN"/>
          <w14:ligatures w14:val="none"/>
        </w:rPr>
        <w:t>Holiday</w:t>
      </w:r>
      <w:proofErr w:type="spellEnd"/>
      <w:r w:rsidRPr="0027793E">
        <w:rPr>
          <w:rFonts w:ascii="Times" w:eastAsia="Times New Roman" w:hAnsi="Times" w:cs="Times New Roman"/>
          <w:i/>
          <w:iCs/>
          <w:color w:val="000000" w:themeColor="text1"/>
          <w:kern w:val="0"/>
          <w:sz w:val="24"/>
          <w:szCs w:val="24"/>
          <w:lang w:eastAsia="zh-CN"/>
          <w14:ligatures w14:val="none"/>
        </w:rPr>
        <w:t xml:space="preserve"> Inn Club.</w:t>
      </w:r>
      <w:r w:rsidRPr="0027793E">
        <w:rPr>
          <w:rFonts w:ascii="Times" w:eastAsia="Times New Roman" w:hAnsi="Times" w:cs="Times New Roman"/>
          <w:color w:val="000000" w:themeColor="text1"/>
          <w:kern w:val="0"/>
          <w:sz w:val="24"/>
          <w:szCs w:val="24"/>
          <w:lang w:eastAsia="zh-CN"/>
          <w14:ligatures w14:val="none"/>
        </w:rPr>
        <w:t xml:space="preserve"> [online] Available at: </w:t>
      </w:r>
      <w:hyperlink r:id="rId14" w:tgtFrame="_new" w:history="1">
        <w:r w:rsidRPr="0027793E">
          <w:rPr>
            <w:rFonts w:ascii="Times" w:eastAsia="Times New Roman" w:hAnsi="Times" w:cs="Times New Roman"/>
            <w:color w:val="000000" w:themeColor="text1"/>
            <w:kern w:val="0"/>
            <w:sz w:val="24"/>
            <w:szCs w:val="24"/>
            <w:u w:val="single"/>
            <w:lang w:eastAsia="zh-CN"/>
            <w14:ligatures w14:val="none"/>
          </w:rPr>
          <w:t>https://hicv.com/careers/sales-and-marketing</w:t>
        </w:r>
      </w:hyperlink>
      <w:r w:rsidRPr="0027793E">
        <w:rPr>
          <w:rFonts w:ascii="Times" w:eastAsia="Times New Roman" w:hAnsi="Times" w:cs="Times New Roman"/>
          <w:color w:val="000000" w:themeColor="text1"/>
          <w:kern w:val="0"/>
          <w:sz w:val="24"/>
          <w:szCs w:val="24"/>
          <w:lang w:eastAsia="zh-CN"/>
          <w14:ligatures w14:val="none"/>
        </w:rPr>
        <w:t xml:space="preserve"> [Accessed 10 Jun. 2023].</w:t>
      </w:r>
    </w:p>
    <w:p w14:paraId="175C59DA"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InterContinental Hotels Group PLC. (2022). Annual Report 2022.</w:t>
      </w:r>
      <w:r w:rsidRPr="0027793E">
        <w:rPr>
          <w:rFonts w:ascii="Times" w:eastAsia="Times New Roman" w:hAnsi="Times" w:cs="Times New Roman"/>
          <w:i/>
          <w:iCs/>
          <w:color w:val="000000" w:themeColor="text1"/>
          <w:kern w:val="0"/>
          <w:sz w:val="24"/>
          <w:szCs w:val="24"/>
          <w:lang w:eastAsia="zh-CN"/>
          <w14:ligatures w14:val="none"/>
        </w:rPr>
        <w:t>IHG PLC.</w:t>
      </w:r>
      <w:r w:rsidRPr="0027793E">
        <w:rPr>
          <w:rFonts w:ascii="Times" w:eastAsia="Times New Roman" w:hAnsi="Times" w:cs="Times New Roman"/>
          <w:color w:val="000000" w:themeColor="text1"/>
          <w:kern w:val="0"/>
          <w:sz w:val="24"/>
          <w:szCs w:val="24"/>
          <w:lang w:eastAsia="zh-CN"/>
          <w14:ligatures w14:val="none"/>
        </w:rPr>
        <w:t xml:space="preserve"> [online] Available at: </w:t>
      </w:r>
      <w:hyperlink r:id="rId15" w:tgtFrame="_new" w:history="1">
        <w:r w:rsidRPr="0027793E">
          <w:rPr>
            <w:rFonts w:ascii="Times" w:eastAsia="Times New Roman" w:hAnsi="Times" w:cs="Times New Roman"/>
            <w:color w:val="000000" w:themeColor="text1"/>
            <w:kern w:val="0"/>
            <w:sz w:val="24"/>
            <w:szCs w:val="24"/>
            <w:u w:val="single"/>
            <w:lang w:eastAsia="zh-CN"/>
            <w14:ligatures w14:val="none"/>
          </w:rPr>
          <w:t>https://www.ihgplc.com/en/-/media/ihg/annualreports/2022/annual-report-2022.pdf</w:t>
        </w:r>
      </w:hyperlink>
      <w:r w:rsidRPr="0027793E">
        <w:rPr>
          <w:rFonts w:ascii="Times" w:eastAsia="Times New Roman" w:hAnsi="Times" w:cs="Times New Roman"/>
          <w:color w:val="000000" w:themeColor="text1"/>
          <w:kern w:val="0"/>
          <w:sz w:val="24"/>
          <w:szCs w:val="24"/>
          <w:lang w:eastAsia="zh-CN"/>
          <w14:ligatures w14:val="none"/>
        </w:rPr>
        <w:t xml:space="preserve"> [Accessed 8 Jun. 2023].</w:t>
      </w:r>
    </w:p>
    <w:p w14:paraId="4CEFCA13"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InterContinental Hotels Group PLC. (n.d.). </w:t>
      </w:r>
      <w:r w:rsidRPr="0027793E">
        <w:rPr>
          <w:rFonts w:ascii="Times" w:eastAsia="Times New Roman" w:hAnsi="Times" w:cs="Times New Roman"/>
          <w:i/>
          <w:iCs/>
          <w:color w:val="000000" w:themeColor="text1"/>
          <w:kern w:val="0"/>
          <w:sz w:val="24"/>
          <w:szCs w:val="24"/>
          <w:lang w:eastAsia="zh-CN"/>
          <w14:ligatures w14:val="none"/>
        </w:rPr>
        <w:t>Sales and Marketing Jobs.</w:t>
      </w:r>
      <w:r w:rsidRPr="0027793E">
        <w:rPr>
          <w:rFonts w:ascii="Times" w:eastAsia="Times New Roman" w:hAnsi="Times" w:cs="Times New Roman"/>
          <w:color w:val="000000" w:themeColor="text1"/>
          <w:kern w:val="0"/>
          <w:sz w:val="24"/>
          <w:szCs w:val="24"/>
          <w:lang w:eastAsia="zh-CN"/>
          <w14:ligatures w14:val="none"/>
        </w:rPr>
        <w:t xml:space="preserve"> [online] Available at: </w:t>
      </w:r>
      <w:hyperlink r:id="rId16" w:tgtFrame="_new" w:history="1">
        <w:r w:rsidRPr="0027793E">
          <w:rPr>
            <w:rFonts w:ascii="Times" w:eastAsia="Times New Roman" w:hAnsi="Times" w:cs="Times New Roman"/>
            <w:color w:val="000000" w:themeColor="text1"/>
            <w:kern w:val="0"/>
            <w:sz w:val="24"/>
            <w:szCs w:val="24"/>
            <w:u w:val="single"/>
            <w:lang w:eastAsia="zh-CN"/>
            <w14:ligatures w14:val="none"/>
          </w:rPr>
          <w:t>https://careers.ihg.com/en/career-paths/hotel-jobs/sales-and-marketing-jobs/</w:t>
        </w:r>
      </w:hyperlink>
      <w:r w:rsidRPr="0027793E">
        <w:rPr>
          <w:rFonts w:ascii="Times" w:eastAsia="Times New Roman" w:hAnsi="Times" w:cs="Times New Roman"/>
          <w:color w:val="000000" w:themeColor="text1"/>
          <w:kern w:val="0"/>
          <w:sz w:val="24"/>
          <w:szCs w:val="24"/>
          <w:lang w:eastAsia="zh-CN"/>
          <w14:ligatures w14:val="none"/>
        </w:rPr>
        <w:t xml:space="preserve"> [Accessed 12 Jun. 2023].</w:t>
      </w:r>
    </w:p>
    <w:p w14:paraId="2628187D"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LinkedIn Marketing Solutions. (n.d.). Holiday Inn </w:t>
      </w:r>
      <w:proofErr w:type="spellStart"/>
      <w:r w:rsidRPr="0027793E">
        <w:rPr>
          <w:rFonts w:ascii="Times" w:eastAsia="Times New Roman" w:hAnsi="Times" w:cs="Times New Roman"/>
          <w:color w:val="000000" w:themeColor="text1"/>
          <w:kern w:val="0"/>
          <w:sz w:val="24"/>
          <w:szCs w:val="24"/>
          <w:lang w:eastAsia="zh-CN"/>
          <w14:ligatures w14:val="none"/>
        </w:rPr>
        <w:t>Express.</w:t>
      </w:r>
      <w:r w:rsidRPr="0027793E">
        <w:rPr>
          <w:rFonts w:ascii="Times" w:eastAsia="Times New Roman" w:hAnsi="Times" w:cs="Times New Roman"/>
          <w:i/>
          <w:iCs/>
          <w:color w:val="000000" w:themeColor="text1"/>
          <w:kern w:val="0"/>
          <w:sz w:val="24"/>
          <w:szCs w:val="24"/>
          <w:lang w:eastAsia="zh-CN"/>
          <w14:ligatures w14:val="none"/>
        </w:rPr>
        <w:t>LinkedIn</w:t>
      </w:r>
      <w:proofErr w:type="spellEnd"/>
      <w:r w:rsidRPr="0027793E">
        <w:rPr>
          <w:rFonts w:ascii="Times" w:eastAsia="Times New Roman" w:hAnsi="Times" w:cs="Times New Roman"/>
          <w:color w:val="000000" w:themeColor="text1"/>
          <w:kern w:val="0"/>
          <w:sz w:val="24"/>
          <w:szCs w:val="24"/>
          <w:lang w:eastAsia="zh-CN"/>
          <w14:ligatures w14:val="none"/>
        </w:rPr>
        <w:t xml:space="preserve"> [online] Available at: </w:t>
      </w:r>
      <w:hyperlink r:id="rId17" w:tgtFrame="_new" w:history="1">
        <w:r w:rsidRPr="0027793E">
          <w:rPr>
            <w:rFonts w:ascii="Times" w:eastAsia="Times New Roman" w:hAnsi="Times" w:cs="Times New Roman"/>
            <w:color w:val="000000" w:themeColor="text1"/>
            <w:kern w:val="0"/>
            <w:sz w:val="24"/>
            <w:szCs w:val="24"/>
            <w:u w:val="single"/>
            <w:lang w:eastAsia="zh-CN"/>
            <w14:ligatures w14:val="none"/>
          </w:rPr>
          <w:t>https://business.linkedin.com/marketing-solutions/case-studies/holiday-inn-express</w:t>
        </w:r>
      </w:hyperlink>
      <w:r w:rsidRPr="0027793E">
        <w:rPr>
          <w:rFonts w:ascii="Times" w:eastAsia="Times New Roman" w:hAnsi="Times" w:cs="Times New Roman"/>
          <w:color w:val="000000" w:themeColor="text1"/>
          <w:kern w:val="0"/>
          <w:sz w:val="24"/>
          <w:szCs w:val="24"/>
          <w:lang w:eastAsia="zh-CN"/>
          <w14:ligatures w14:val="none"/>
        </w:rPr>
        <w:t xml:space="preserve"> [Accessed 8 Jun. 2023].</w:t>
      </w:r>
    </w:p>
    <w:p w14:paraId="6B40483A"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Marketing Dive. (n.d.). Holiday Inn Express’ mobile strategy. [online] </w:t>
      </w:r>
      <w:r w:rsidRPr="0027793E">
        <w:rPr>
          <w:rFonts w:ascii="Times" w:eastAsia="Times New Roman" w:hAnsi="Times" w:cs="Times New Roman"/>
          <w:i/>
          <w:iCs/>
          <w:color w:val="000000" w:themeColor="text1"/>
          <w:kern w:val="0"/>
          <w:sz w:val="24"/>
          <w:szCs w:val="24"/>
          <w:lang w:eastAsia="zh-CN"/>
          <w14:ligatures w14:val="none"/>
        </w:rPr>
        <w:t xml:space="preserve">Marketing </w:t>
      </w:r>
      <w:proofErr w:type="spellStart"/>
      <w:r w:rsidRPr="0027793E">
        <w:rPr>
          <w:rFonts w:ascii="Times" w:eastAsia="Times New Roman" w:hAnsi="Times" w:cs="Times New Roman"/>
          <w:i/>
          <w:iCs/>
          <w:color w:val="000000" w:themeColor="text1"/>
          <w:kern w:val="0"/>
          <w:sz w:val="24"/>
          <w:szCs w:val="24"/>
          <w:lang w:eastAsia="zh-CN"/>
          <w14:ligatures w14:val="none"/>
        </w:rPr>
        <w:t>Dive</w:t>
      </w:r>
      <w:r w:rsidRPr="0027793E">
        <w:rPr>
          <w:rFonts w:ascii="Times" w:eastAsia="Times New Roman" w:hAnsi="Times" w:cs="Times New Roman"/>
          <w:color w:val="000000" w:themeColor="text1"/>
          <w:kern w:val="0"/>
          <w:sz w:val="24"/>
          <w:szCs w:val="24"/>
          <w:lang w:eastAsia="zh-CN"/>
          <w14:ligatures w14:val="none"/>
        </w:rPr>
        <w:t>.Available</w:t>
      </w:r>
      <w:proofErr w:type="spellEnd"/>
      <w:r w:rsidRPr="0027793E">
        <w:rPr>
          <w:rFonts w:ascii="Times" w:eastAsia="Times New Roman" w:hAnsi="Times" w:cs="Times New Roman"/>
          <w:color w:val="000000" w:themeColor="text1"/>
          <w:kern w:val="0"/>
          <w:sz w:val="24"/>
          <w:szCs w:val="24"/>
          <w:lang w:eastAsia="zh-CN"/>
          <w14:ligatures w14:val="none"/>
        </w:rPr>
        <w:t xml:space="preserve"> at: </w:t>
      </w:r>
      <w:hyperlink r:id="rId18" w:tgtFrame="_new" w:history="1">
        <w:r w:rsidRPr="0027793E">
          <w:rPr>
            <w:rFonts w:ascii="Times" w:eastAsia="Times New Roman" w:hAnsi="Times" w:cs="Times New Roman"/>
            <w:color w:val="000000" w:themeColor="text1"/>
            <w:kern w:val="0"/>
            <w:sz w:val="24"/>
            <w:szCs w:val="24"/>
            <w:u w:val="single"/>
            <w:lang w:eastAsia="zh-CN"/>
            <w14:ligatures w14:val="none"/>
          </w:rPr>
          <w:t>https://www.marketingdive.com/ex/mobilemarketer/cms/news/strategy/23228.html</w:t>
        </w:r>
      </w:hyperlink>
      <w:r w:rsidRPr="0027793E">
        <w:rPr>
          <w:rFonts w:ascii="Times" w:eastAsia="Times New Roman" w:hAnsi="Times" w:cs="Times New Roman"/>
          <w:color w:val="000000" w:themeColor="text1"/>
          <w:kern w:val="0"/>
          <w:sz w:val="24"/>
          <w:szCs w:val="24"/>
          <w:lang w:eastAsia="zh-CN"/>
          <w14:ligatures w14:val="none"/>
        </w:rPr>
        <w:t xml:space="preserve"> [Accessed 8 Jun. 2023].</w:t>
      </w:r>
    </w:p>
    <w:p w14:paraId="1C1FCA97" w14:textId="77777777" w:rsidR="0027793E" w:rsidRPr="0027793E" w:rsidRDefault="0027793E" w:rsidP="0027793E">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zh-CN"/>
          <w14:ligatures w14:val="none"/>
        </w:rPr>
      </w:pPr>
      <w:proofErr w:type="spellStart"/>
      <w:r w:rsidRPr="0027793E">
        <w:rPr>
          <w:rFonts w:ascii="Times New Roman" w:eastAsia="Times New Roman" w:hAnsi="Times New Roman" w:cs="Times New Roman"/>
          <w:kern w:val="0"/>
          <w:sz w:val="24"/>
          <w:szCs w:val="24"/>
          <w:lang w:eastAsia="zh-CN"/>
          <w14:ligatures w14:val="none"/>
        </w:rPr>
        <w:t>Moscardo</w:t>
      </w:r>
      <w:proofErr w:type="spellEnd"/>
      <w:r w:rsidRPr="0027793E">
        <w:rPr>
          <w:rFonts w:ascii="Times New Roman" w:eastAsia="Times New Roman" w:hAnsi="Times New Roman" w:cs="Times New Roman"/>
          <w:kern w:val="0"/>
          <w:sz w:val="24"/>
          <w:szCs w:val="24"/>
          <w:lang w:eastAsia="zh-CN"/>
          <w14:ligatures w14:val="none"/>
        </w:rPr>
        <w:t xml:space="preserve">, G., Pearce, P., &amp; Morrison, A. (2001). Evaluating different bases for market segmentation: A comparison of geographic origin versus activity participation for generating tourist market segments. </w:t>
      </w:r>
      <w:r w:rsidRPr="0027793E">
        <w:rPr>
          <w:rFonts w:ascii="Times New Roman,Italic" w:eastAsia="Times New Roman" w:hAnsi="Times New Roman,Italic" w:cs="Times New Roman"/>
          <w:i/>
          <w:iCs/>
          <w:kern w:val="0"/>
          <w:sz w:val="24"/>
          <w:szCs w:val="24"/>
          <w:lang w:eastAsia="zh-CN"/>
          <w14:ligatures w14:val="none"/>
        </w:rPr>
        <w:t>Journal of Travel &amp; Tourism Marketing,</w:t>
      </w:r>
      <w:r w:rsidRPr="0027793E">
        <w:rPr>
          <w:rFonts w:ascii="Times New Roman,Italic" w:eastAsia="Times New Roman" w:hAnsi="Times New Roman,Italic" w:cs="Times New Roman"/>
          <w:kern w:val="0"/>
          <w:sz w:val="24"/>
          <w:szCs w:val="24"/>
          <w:lang w:eastAsia="zh-CN"/>
          <w14:ligatures w14:val="none"/>
        </w:rPr>
        <w:t xml:space="preserve"> </w:t>
      </w:r>
      <w:r w:rsidRPr="0027793E">
        <w:rPr>
          <w:rFonts w:ascii="Times New Roman" w:eastAsia="Times New Roman" w:hAnsi="Times New Roman" w:cs="Times New Roman"/>
          <w:kern w:val="0"/>
          <w:sz w:val="24"/>
          <w:szCs w:val="24"/>
          <w:lang w:eastAsia="zh-CN"/>
          <w14:ligatures w14:val="none"/>
        </w:rPr>
        <w:t xml:space="preserve">10(1), 29-48. </w:t>
      </w:r>
    </w:p>
    <w:p w14:paraId="0AABBD87" w14:textId="77777777" w:rsidR="0027793E" w:rsidRPr="0027793E" w:rsidRDefault="0027793E" w:rsidP="0027793E">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7793E">
        <w:rPr>
          <w:rFonts w:ascii="Times New Roman" w:eastAsia="Times New Roman" w:hAnsi="Times New Roman" w:cs="Times New Roman"/>
          <w:kern w:val="0"/>
          <w:sz w:val="24"/>
          <w:szCs w:val="24"/>
          <w:lang w:val="it-IT" w:eastAsia="zh-CN"/>
          <w14:ligatures w14:val="none"/>
        </w:rPr>
        <w:t xml:space="preserve">Myung, E., Li, L., &amp; Bai, B. (2009). </w:t>
      </w:r>
      <w:r w:rsidRPr="0027793E">
        <w:rPr>
          <w:rFonts w:ascii="Times New Roman" w:eastAsia="Times New Roman" w:hAnsi="Times New Roman" w:cs="Times New Roman"/>
          <w:kern w:val="0"/>
          <w:sz w:val="24"/>
          <w:szCs w:val="24"/>
          <w:lang w:eastAsia="zh-CN"/>
          <w14:ligatures w14:val="none"/>
        </w:rPr>
        <w:t xml:space="preserve">Managing the distribution channel relationship with e- wholesalers: Hotel operators' perspective. </w:t>
      </w:r>
      <w:r w:rsidRPr="0027793E">
        <w:rPr>
          <w:rFonts w:ascii="Times New Roman,Italic" w:eastAsia="Times New Roman" w:hAnsi="Times New Roman,Italic" w:cs="Times New Roman"/>
          <w:i/>
          <w:iCs/>
          <w:kern w:val="0"/>
          <w:sz w:val="24"/>
          <w:szCs w:val="24"/>
          <w:lang w:eastAsia="zh-CN"/>
          <w14:ligatures w14:val="none"/>
        </w:rPr>
        <w:t>Journal of Hospitality Marketing &amp; Management</w:t>
      </w:r>
      <w:r w:rsidRPr="0027793E">
        <w:rPr>
          <w:rFonts w:ascii="Times New Roman" w:eastAsia="Times New Roman" w:hAnsi="Times New Roman" w:cs="Times New Roman"/>
          <w:i/>
          <w:iCs/>
          <w:kern w:val="0"/>
          <w:sz w:val="24"/>
          <w:szCs w:val="24"/>
          <w:lang w:eastAsia="zh-CN"/>
          <w14:ligatures w14:val="none"/>
        </w:rPr>
        <w:t xml:space="preserve">, </w:t>
      </w:r>
      <w:r w:rsidRPr="0027793E">
        <w:rPr>
          <w:rFonts w:ascii="Times New Roman" w:eastAsia="Times New Roman" w:hAnsi="Times New Roman" w:cs="Times New Roman"/>
          <w:kern w:val="0"/>
          <w:sz w:val="24"/>
          <w:szCs w:val="24"/>
          <w:lang w:eastAsia="zh-CN"/>
          <w14:ligatures w14:val="none"/>
        </w:rPr>
        <w:t>18(8), 811-828.</w:t>
      </w:r>
    </w:p>
    <w:p w14:paraId="7992A022" w14:textId="77777777" w:rsidR="0027793E" w:rsidRPr="0027793E" w:rsidRDefault="0027793E" w:rsidP="0027793E">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7793E">
        <w:rPr>
          <w:rFonts w:ascii="Times New Roman" w:eastAsia="Times New Roman" w:hAnsi="Times New Roman" w:cs="Times New Roman"/>
          <w:kern w:val="0"/>
          <w:sz w:val="24"/>
          <w:szCs w:val="24"/>
          <w:lang w:val="it-IT" w:eastAsia="zh-CN"/>
          <w14:ligatures w14:val="none"/>
        </w:rPr>
        <w:t xml:space="preserve">O'Neill, J. W. &amp; Mattila, A. S. (2009). </w:t>
      </w:r>
      <w:r w:rsidRPr="0027793E">
        <w:rPr>
          <w:rFonts w:ascii="Times New Roman" w:eastAsia="Times New Roman" w:hAnsi="Times New Roman" w:cs="Times New Roman"/>
          <w:kern w:val="0"/>
          <w:sz w:val="24"/>
          <w:szCs w:val="24"/>
          <w:lang w:eastAsia="zh-CN"/>
          <w14:ligatures w14:val="none"/>
        </w:rPr>
        <w:t>Hotel brand strategy</w:t>
      </w:r>
      <w:r w:rsidRPr="0027793E">
        <w:rPr>
          <w:rFonts w:ascii="Times New Roman,Italic" w:eastAsia="Times New Roman" w:hAnsi="Times New Roman,Italic" w:cs="Times New Roman"/>
          <w:kern w:val="0"/>
          <w:sz w:val="24"/>
          <w:szCs w:val="24"/>
          <w:lang w:eastAsia="zh-CN"/>
          <w14:ligatures w14:val="none"/>
        </w:rPr>
        <w:t xml:space="preserve">. Cornell Hospitality </w:t>
      </w:r>
      <w:r w:rsidRPr="0027793E">
        <w:rPr>
          <w:rFonts w:ascii="Times New Roman,Italic" w:eastAsia="Times New Roman" w:hAnsi="Times New Roman,Italic" w:cs="Times New Roman"/>
          <w:i/>
          <w:iCs/>
          <w:kern w:val="0"/>
          <w:sz w:val="24"/>
          <w:szCs w:val="24"/>
          <w:lang w:eastAsia="zh-CN"/>
          <w14:ligatures w14:val="none"/>
        </w:rPr>
        <w:t>Quarterly</w:t>
      </w:r>
      <w:r w:rsidRPr="0027793E">
        <w:rPr>
          <w:rFonts w:ascii="Times New Roman" w:eastAsia="Times New Roman" w:hAnsi="Times New Roman" w:cs="Times New Roman"/>
          <w:i/>
          <w:iCs/>
          <w:kern w:val="0"/>
          <w:sz w:val="24"/>
          <w:szCs w:val="24"/>
          <w:lang w:eastAsia="zh-CN"/>
          <w14:ligatures w14:val="none"/>
        </w:rPr>
        <w:t>,</w:t>
      </w:r>
      <w:r w:rsidRPr="0027793E">
        <w:rPr>
          <w:rFonts w:ascii="Times New Roman" w:eastAsia="Times New Roman" w:hAnsi="Times New Roman" w:cs="Times New Roman"/>
          <w:kern w:val="0"/>
          <w:sz w:val="24"/>
          <w:szCs w:val="24"/>
          <w:lang w:eastAsia="zh-CN"/>
          <w14:ligatures w14:val="none"/>
        </w:rPr>
        <w:t xml:space="preserve"> 51(1), 27-34.</w:t>
      </w:r>
    </w:p>
    <w:p w14:paraId="09162C1F" w14:textId="77777777" w:rsidR="0027793E" w:rsidRPr="0027793E" w:rsidRDefault="0027793E" w:rsidP="0027793E">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7793E">
        <w:rPr>
          <w:rFonts w:ascii="Times New Roman" w:eastAsia="Times New Roman" w:hAnsi="Times New Roman" w:cs="Times New Roman"/>
          <w:kern w:val="0"/>
          <w:sz w:val="24"/>
          <w:szCs w:val="24"/>
          <w:lang w:eastAsia="zh-CN"/>
          <w14:ligatures w14:val="none"/>
        </w:rPr>
        <w:t xml:space="preserve">Pan, B., </w:t>
      </w:r>
      <w:proofErr w:type="spellStart"/>
      <w:r w:rsidRPr="0027793E">
        <w:rPr>
          <w:rFonts w:ascii="Times New Roman" w:eastAsia="Times New Roman" w:hAnsi="Times New Roman" w:cs="Times New Roman"/>
          <w:kern w:val="0"/>
          <w:sz w:val="24"/>
          <w:szCs w:val="24"/>
          <w:lang w:eastAsia="zh-CN"/>
          <w14:ligatures w14:val="none"/>
        </w:rPr>
        <w:t>MacLaurin</w:t>
      </w:r>
      <w:proofErr w:type="spellEnd"/>
      <w:r w:rsidRPr="0027793E">
        <w:rPr>
          <w:rFonts w:ascii="Times New Roman" w:eastAsia="Times New Roman" w:hAnsi="Times New Roman" w:cs="Times New Roman"/>
          <w:kern w:val="0"/>
          <w:sz w:val="24"/>
          <w:szCs w:val="24"/>
          <w:lang w:eastAsia="zh-CN"/>
          <w14:ligatures w14:val="none"/>
        </w:rPr>
        <w:t xml:space="preserve">, T., &amp; </w:t>
      </w:r>
      <w:proofErr w:type="spellStart"/>
      <w:r w:rsidRPr="0027793E">
        <w:rPr>
          <w:rFonts w:ascii="Times New Roman" w:eastAsia="Times New Roman" w:hAnsi="Times New Roman" w:cs="Times New Roman"/>
          <w:kern w:val="0"/>
          <w:sz w:val="24"/>
          <w:szCs w:val="24"/>
          <w:lang w:eastAsia="zh-CN"/>
          <w14:ligatures w14:val="none"/>
        </w:rPr>
        <w:t>Crotts</w:t>
      </w:r>
      <w:proofErr w:type="spellEnd"/>
      <w:r w:rsidRPr="0027793E">
        <w:rPr>
          <w:rFonts w:ascii="Times New Roman" w:eastAsia="Times New Roman" w:hAnsi="Times New Roman" w:cs="Times New Roman"/>
          <w:kern w:val="0"/>
          <w:sz w:val="24"/>
          <w:szCs w:val="24"/>
          <w:lang w:eastAsia="zh-CN"/>
          <w14:ligatures w14:val="none"/>
        </w:rPr>
        <w:t xml:space="preserve">, J. C. (2007). Travel blogs and the implications for destination marketing. </w:t>
      </w:r>
      <w:r w:rsidRPr="0027793E">
        <w:rPr>
          <w:rFonts w:ascii="Times New Roman,Italic" w:eastAsia="Times New Roman" w:hAnsi="Times New Roman,Italic" w:cs="Times New Roman"/>
          <w:i/>
          <w:iCs/>
          <w:kern w:val="0"/>
          <w:sz w:val="24"/>
          <w:szCs w:val="24"/>
          <w:lang w:eastAsia="zh-CN"/>
          <w14:ligatures w14:val="none"/>
        </w:rPr>
        <w:t>Journal of Travel Research</w:t>
      </w:r>
      <w:r w:rsidRPr="0027793E">
        <w:rPr>
          <w:rFonts w:ascii="Times New Roman" w:eastAsia="Times New Roman" w:hAnsi="Times New Roman" w:cs="Times New Roman"/>
          <w:i/>
          <w:iCs/>
          <w:kern w:val="0"/>
          <w:sz w:val="24"/>
          <w:szCs w:val="24"/>
          <w:lang w:eastAsia="zh-CN"/>
          <w14:ligatures w14:val="none"/>
        </w:rPr>
        <w:t>,</w:t>
      </w:r>
      <w:r w:rsidRPr="0027793E">
        <w:rPr>
          <w:rFonts w:ascii="Times New Roman" w:eastAsia="Times New Roman" w:hAnsi="Times New Roman" w:cs="Times New Roman"/>
          <w:kern w:val="0"/>
          <w:sz w:val="24"/>
          <w:szCs w:val="24"/>
          <w:lang w:eastAsia="zh-CN"/>
          <w14:ligatures w14:val="none"/>
        </w:rPr>
        <w:t xml:space="preserve"> 46(1), 35-45. </w:t>
      </w:r>
      <w:proofErr w:type="spellStart"/>
      <w:r w:rsidRPr="0027793E">
        <w:rPr>
          <w:rFonts w:ascii="Times New Roman" w:eastAsia="Times New Roman" w:hAnsi="Times New Roman" w:cs="Times New Roman"/>
          <w:kern w:val="0"/>
          <w:sz w:val="24"/>
          <w:szCs w:val="24"/>
          <w:lang w:eastAsia="zh-CN"/>
          <w14:ligatures w14:val="none"/>
        </w:rPr>
        <w:t>doi</w:t>
      </w:r>
      <w:proofErr w:type="spellEnd"/>
      <w:r w:rsidRPr="0027793E">
        <w:rPr>
          <w:rFonts w:ascii="Times New Roman" w:eastAsia="Times New Roman" w:hAnsi="Times New Roman" w:cs="Times New Roman"/>
          <w:kern w:val="0"/>
          <w:sz w:val="24"/>
          <w:szCs w:val="24"/>
          <w:lang w:eastAsia="zh-CN"/>
          <w14:ligatures w14:val="none"/>
        </w:rPr>
        <w:t xml:space="preserve">: 10.1177/0047287507302378 </w:t>
      </w:r>
    </w:p>
    <w:p w14:paraId="32A746CD" w14:textId="77777777" w:rsidR="0027793E" w:rsidRPr="0027793E" w:rsidRDefault="0027793E" w:rsidP="0027793E">
      <w:pPr>
        <w:numPr>
          <w:ilvl w:val="0"/>
          <w:numId w:val="1"/>
        </w:numPr>
        <w:spacing w:before="100" w:beforeAutospacing="1" w:after="100" w:afterAutospacing="1" w:line="240" w:lineRule="auto"/>
        <w:rPr>
          <w:rFonts w:ascii="Times New Roman" w:eastAsia="Times New Roman" w:hAnsi="Times New Roman" w:cs="Times New Roman"/>
          <w:i/>
          <w:iCs/>
          <w:kern w:val="0"/>
          <w:sz w:val="24"/>
          <w:szCs w:val="24"/>
          <w:lang w:eastAsia="zh-CN"/>
          <w14:ligatures w14:val="none"/>
        </w:rPr>
      </w:pPr>
      <w:r w:rsidRPr="0027793E">
        <w:rPr>
          <w:rFonts w:ascii="Times New Roman" w:eastAsia="Times New Roman" w:hAnsi="Times New Roman" w:cs="Times New Roman"/>
          <w:kern w:val="0"/>
          <w:sz w:val="24"/>
          <w:szCs w:val="24"/>
          <w:lang w:eastAsia="zh-CN"/>
          <w14:ligatures w14:val="none"/>
        </w:rPr>
        <w:t xml:space="preserve">Pike, S. (2008). </w:t>
      </w:r>
      <w:r w:rsidRPr="0027793E">
        <w:rPr>
          <w:rFonts w:ascii="Times New Roman,Italic" w:eastAsia="Times New Roman" w:hAnsi="Times New Roman,Italic" w:cs="Times New Roman"/>
          <w:i/>
          <w:iCs/>
          <w:kern w:val="0"/>
          <w:sz w:val="24"/>
          <w:szCs w:val="24"/>
          <w:lang w:eastAsia="zh-CN"/>
          <w14:ligatures w14:val="none"/>
        </w:rPr>
        <w:t>Destination marketing: An integrated marketing communication approach</w:t>
      </w:r>
      <w:r w:rsidRPr="0027793E">
        <w:rPr>
          <w:rFonts w:ascii="Times New Roman" w:eastAsia="Times New Roman" w:hAnsi="Times New Roman" w:cs="Times New Roman"/>
          <w:i/>
          <w:iCs/>
          <w:kern w:val="0"/>
          <w:sz w:val="24"/>
          <w:szCs w:val="24"/>
          <w:lang w:eastAsia="zh-CN"/>
          <w14:ligatures w14:val="none"/>
        </w:rPr>
        <w:t>. (</w:t>
      </w:r>
      <w:r w:rsidRPr="0027793E">
        <w:rPr>
          <w:rFonts w:ascii="Times New Roman" w:eastAsia="Times New Roman" w:hAnsi="Times New Roman" w:cs="Times New Roman"/>
          <w:kern w:val="0"/>
          <w:sz w:val="24"/>
          <w:szCs w:val="24"/>
          <w:lang w:eastAsia="zh-CN"/>
          <w14:ligatures w14:val="none"/>
        </w:rPr>
        <w:t xml:space="preserve">1st ed.). Burlington, MA: Butterworth-Heinemann. </w:t>
      </w:r>
    </w:p>
    <w:p w14:paraId="56540063" w14:textId="77777777" w:rsidR="0027793E" w:rsidRPr="0027793E" w:rsidRDefault="0027793E" w:rsidP="0027793E">
      <w:pPr>
        <w:spacing w:line="256" w:lineRule="auto"/>
        <w:jc w:val="both"/>
        <w:rPr>
          <w:rFonts w:ascii="Times" w:eastAsia="Times New Roman" w:hAnsi="Times" w:cs="Times New Roman"/>
          <w:color w:val="000000" w:themeColor="text1"/>
          <w:kern w:val="0"/>
          <w:sz w:val="24"/>
          <w:szCs w:val="24"/>
          <w:lang w:eastAsia="zh-CN"/>
          <w14:ligatures w14:val="none"/>
        </w:rPr>
      </w:pPr>
    </w:p>
    <w:p w14:paraId="6F9FAE9A"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proofErr w:type="spellStart"/>
      <w:r w:rsidRPr="0027793E">
        <w:rPr>
          <w:rFonts w:ascii="Times" w:eastAsia="Times New Roman" w:hAnsi="Times" w:cs="Times New Roman"/>
          <w:color w:val="000000" w:themeColor="text1"/>
          <w:kern w:val="0"/>
          <w:sz w:val="24"/>
          <w:szCs w:val="24"/>
          <w:lang w:eastAsia="zh-CN"/>
          <w14:ligatures w14:val="none"/>
        </w:rPr>
        <w:t>Researchomatic</w:t>
      </w:r>
      <w:proofErr w:type="spellEnd"/>
      <w:r w:rsidRPr="0027793E">
        <w:rPr>
          <w:rFonts w:ascii="Times" w:eastAsia="Times New Roman" w:hAnsi="Times" w:cs="Times New Roman"/>
          <w:color w:val="000000" w:themeColor="text1"/>
          <w:kern w:val="0"/>
          <w:sz w:val="24"/>
          <w:szCs w:val="24"/>
          <w:lang w:eastAsia="zh-CN"/>
          <w14:ligatures w14:val="none"/>
        </w:rPr>
        <w:t xml:space="preserve">. (n.d.). Holiday Inn - The Marketing Plan. [online] Available at: </w:t>
      </w:r>
      <w:hyperlink r:id="rId19" w:tgtFrame="_new" w:history="1">
        <w:r w:rsidRPr="0027793E">
          <w:rPr>
            <w:rFonts w:ascii="Times" w:eastAsia="Times New Roman" w:hAnsi="Times" w:cs="Times New Roman"/>
            <w:color w:val="000000" w:themeColor="text1"/>
            <w:kern w:val="0"/>
            <w:sz w:val="24"/>
            <w:szCs w:val="24"/>
            <w:u w:val="single"/>
            <w:lang w:eastAsia="zh-CN"/>
            <w14:ligatures w14:val="none"/>
          </w:rPr>
          <w:t>https://www.researchomatic.com/holiday-inn-the-marketing-plan-88439.html</w:t>
        </w:r>
      </w:hyperlink>
      <w:r w:rsidRPr="0027793E">
        <w:rPr>
          <w:rFonts w:ascii="Times" w:eastAsia="Times New Roman" w:hAnsi="Times" w:cs="Times New Roman"/>
          <w:color w:val="000000" w:themeColor="text1"/>
          <w:kern w:val="0"/>
          <w:sz w:val="24"/>
          <w:szCs w:val="24"/>
          <w:lang w:eastAsia="zh-CN"/>
          <w14:ligatures w14:val="none"/>
        </w:rPr>
        <w:t xml:space="preserve"> [Accessed 9  Jun. 2023].</w:t>
      </w:r>
    </w:p>
    <w:p w14:paraId="5BFA4593"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lastRenderedPageBreak/>
        <w:t xml:space="preserve">Statista. (n.d.). Revenue of Holiday Inn hotels </w:t>
      </w:r>
      <w:proofErr w:type="spellStart"/>
      <w:r w:rsidRPr="0027793E">
        <w:rPr>
          <w:rFonts w:ascii="Times" w:eastAsia="Times New Roman" w:hAnsi="Times" w:cs="Times New Roman"/>
          <w:color w:val="000000" w:themeColor="text1"/>
          <w:kern w:val="0"/>
          <w:sz w:val="24"/>
          <w:szCs w:val="24"/>
          <w:lang w:eastAsia="zh-CN"/>
          <w14:ligatures w14:val="none"/>
        </w:rPr>
        <w:t>worldwide.</w:t>
      </w:r>
      <w:r w:rsidRPr="0027793E">
        <w:rPr>
          <w:rFonts w:ascii="Times" w:eastAsia="Times New Roman" w:hAnsi="Times" w:cs="Times New Roman"/>
          <w:i/>
          <w:iCs/>
          <w:color w:val="000000" w:themeColor="text1"/>
          <w:kern w:val="0"/>
          <w:sz w:val="24"/>
          <w:szCs w:val="24"/>
          <w:lang w:eastAsia="zh-CN"/>
          <w14:ligatures w14:val="none"/>
        </w:rPr>
        <w:t>Statista</w:t>
      </w:r>
      <w:proofErr w:type="spellEnd"/>
      <w:r w:rsidRPr="0027793E">
        <w:rPr>
          <w:rFonts w:ascii="Times" w:eastAsia="Times New Roman" w:hAnsi="Times" w:cs="Times New Roman"/>
          <w:i/>
          <w:iCs/>
          <w:color w:val="000000" w:themeColor="text1"/>
          <w:kern w:val="0"/>
          <w:sz w:val="24"/>
          <w:szCs w:val="24"/>
          <w:lang w:eastAsia="zh-CN"/>
          <w14:ligatures w14:val="none"/>
        </w:rPr>
        <w:t>.</w:t>
      </w:r>
      <w:r w:rsidRPr="0027793E">
        <w:rPr>
          <w:rFonts w:ascii="Times" w:eastAsia="Times New Roman" w:hAnsi="Times" w:cs="Times New Roman"/>
          <w:color w:val="000000" w:themeColor="text1"/>
          <w:kern w:val="0"/>
          <w:sz w:val="24"/>
          <w:szCs w:val="24"/>
          <w:lang w:eastAsia="zh-CN"/>
          <w14:ligatures w14:val="none"/>
        </w:rPr>
        <w:t xml:space="preserve"> [online] Available at: </w:t>
      </w:r>
      <w:hyperlink r:id="rId20" w:tgtFrame="_new" w:history="1">
        <w:r w:rsidRPr="0027793E">
          <w:rPr>
            <w:rFonts w:ascii="Times" w:eastAsia="Times New Roman" w:hAnsi="Times" w:cs="Times New Roman"/>
            <w:color w:val="000000" w:themeColor="text1"/>
            <w:kern w:val="0"/>
            <w:sz w:val="24"/>
            <w:szCs w:val="24"/>
            <w:u w:val="single"/>
            <w:lang w:eastAsia="zh-CN"/>
            <w14:ligatures w14:val="none"/>
          </w:rPr>
          <w:t>https://www.statista.com/statistics/223345/holiday-inn-hotels-revenue/</w:t>
        </w:r>
      </w:hyperlink>
      <w:r w:rsidRPr="0027793E">
        <w:rPr>
          <w:rFonts w:ascii="Times" w:eastAsia="Times New Roman" w:hAnsi="Times" w:cs="Times New Roman"/>
          <w:color w:val="000000" w:themeColor="text1"/>
          <w:kern w:val="0"/>
          <w:sz w:val="24"/>
          <w:szCs w:val="24"/>
          <w:lang w:eastAsia="zh-CN"/>
          <w14:ligatures w14:val="none"/>
        </w:rPr>
        <w:t xml:space="preserve"> [Accessed 8 Jun. 2023].</w:t>
      </w:r>
    </w:p>
    <w:p w14:paraId="2B4C0D84"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StudyMode. (n.d.). Holiday Inn Marketing </w:t>
      </w:r>
      <w:proofErr w:type="spellStart"/>
      <w:r w:rsidRPr="0027793E">
        <w:rPr>
          <w:rFonts w:ascii="Times" w:eastAsia="Times New Roman" w:hAnsi="Times" w:cs="Times New Roman"/>
          <w:color w:val="000000" w:themeColor="text1"/>
          <w:kern w:val="0"/>
          <w:sz w:val="24"/>
          <w:szCs w:val="24"/>
          <w:lang w:eastAsia="zh-CN"/>
          <w14:ligatures w14:val="none"/>
        </w:rPr>
        <w:t>Mix.</w:t>
      </w:r>
      <w:r w:rsidRPr="0027793E">
        <w:rPr>
          <w:rFonts w:ascii="Times" w:eastAsia="Times New Roman" w:hAnsi="Times" w:cs="Times New Roman"/>
          <w:i/>
          <w:iCs/>
          <w:color w:val="000000" w:themeColor="text1"/>
          <w:kern w:val="0"/>
          <w:sz w:val="24"/>
          <w:szCs w:val="24"/>
          <w:lang w:eastAsia="zh-CN"/>
          <w14:ligatures w14:val="none"/>
        </w:rPr>
        <w:t>StudyMode</w:t>
      </w:r>
      <w:proofErr w:type="spellEnd"/>
      <w:r w:rsidRPr="0027793E">
        <w:rPr>
          <w:rFonts w:ascii="Times" w:eastAsia="Times New Roman" w:hAnsi="Times" w:cs="Times New Roman"/>
          <w:color w:val="000000" w:themeColor="text1"/>
          <w:kern w:val="0"/>
          <w:sz w:val="24"/>
          <w:szCs w:val="24"/>
          <w:lang w:eastAsia="zh-CN"/>
          <w14:ligatures w14:val="none"/>
        </w:rPr>
        <w:t xml:space="preserve">. [online] Available at: </w:t>
      </w:r>
      <w:hyperlink r:id="rId21" w:tgtFrame="_new" w:history="1">
        <w:r w:rsidRPr="0027793E">
          <w:rPr>
            <w:rFonts w:ascii="Times" w:eastAsia="Times New Roman" w:hAnsi="Times" w:cs="Times New Roman"/>
            <w:color w:val="000000" w:themeColor="text1"/>
            <w:kern w:val="0"/>
            <w:sz w:val="24"/>
            <w:szCs w:val="24"/>
            <w:u w:val="single"/>
            <w:lang w:eastAsia="zh-CN"/>
            <w14:ligatures w14:val="none"/>
          </w:rPr>
          <w:t>https://www.studymode.com/subjects/holiday-inn-marketing-mix-page1.html</w:t>
        </w:r>
      </w:hyperlink>
      <w:r w:rsidRPr="0027793E">
        <w:rPr>
          <w:rFonts w:ascii="Times" w:eastAsia="Times New Roman" w:hAnsi="Times" w:cs="Times New Roman"/>
          <w:color w:val="000000" w:themeColor="text1"/>
          <w:kern w:val="0"/>
          <w:sz w:val="24"/>
          <w:szCs w:val="24"/>
          <w:lang w:eastAsia="zh-CN"/>
          <w14:ligatures w14:val="none"/>
        </w:rPr>
        <w:t xml:space="preserve"> [Accessed 9  Jun. 2023].</w:t>
      </w:r>
    </w:p>
    <w:p w14:paraId="1FAF571F" w14:textId="77777777" w:rsidR="0027793E" w:rsidRPr="0027793E" w:rsidRDefault="0027793E" w:rsidP="0027793E">
      <w:pPr>
        <w:numPr>
          <w:ilvl w:val="0"/>
          <w:numId w:val="1"/>
        </w:numPr>
        <w:spacing w:line="256" w:lineRule="auto"/>
        <w:jc w:val="both"/>
        <w:rPr>
          <w:rFonts w:ascii="Times" w:eastAsia="Times New Roman" w:hAnsi="Times" w:cs="Times New Roman"/>
          <w:color w:val="000000" w:themeColor="text1"/>
          <w:kern w:val="0"/>
          <w:sz w:val="24"/>
          <w:szCs w:val="24"/>
          <w:lang w:eastAsia="zh-CN"/>
          <w14:ligatures w14:val="none"/>
        </w:rPr>
      </w:pPr>
      <w:r w:rsidRPr="0027793E">
        <w:rPr>
          <w:rFonts w:ascii="Times" w:eastAsia="Times New Roman" w:hAnsi="Times" w:cs="Times New Roman"/>
          <w:color w:val="000000" w:themeColor="text1"/>
          <w:kern w:val="0"/>
          <w:sz w:val="24"/>
          <w:szCs w:val="24"/>
          <w:lang w:eastAsia="zh-CN"/>
          <w14:ligatures w14:val="none"/>
        </w:rPr>
        <w:t xml:space="preserve">STAAH. (Year). 7Ps of Hotel Marketing. STAAH. </w:t>
      </w:r>
      <w:proofErr w:type="spellStart"/>
      <w:r w:rsidRPr="0027793E">
        <w:rPr>
          <w:rFonts w:ascii="Times" w:eastAsia="Times New Roman" w:hAnsi="Times" w:cs="Times New Roman"/>
          <w:i/>
          <w:iCs/>
          <w:color w:val="000000" w:themeColor="text1"/>
          <w:kern w:val="0"/>
          <w:sz w:val="24"/>
          <w:szCs w:val="24"/>
          <w:lang w:eastAsia="zh-CN"/>
          <w14:ligatures w14:val="none"/>
        </w:rPr>
        <w:t>STAAH.</w:t>
      </w:r>
      <w:r w:rsidRPr="0027793E">
        <w:rPr>
          <w:rFonts w:ascii="Times" w:eastAsia="Times New Roman" w:hAnsi="Times" w:cs="Times New Roman"/>
          <w:color w:val="000000" w:themeColor="text1"/>
          <w:kern w:val="0"/>
          <w:sz w:val="24"/>
          <w:szCs w:val="24"/>
          <w:lang w:eastAsia="zh-CN"/>
          <w14:ligatures w14:val="none"/>
        </w:rPr>
        <w:t>Available</w:t>
      </w:r>
      <w:proofErr w:type="spellEnd"/>
      <w:r w:rsidRPr="0027793E">
        <w:rPr>
          <w:rFonts w:ascii="Times" w:eastAsia="Times New Roman" w:hAnsi="Times" w:cs="Times New Roman"/>
          <w:color w:val="000000" w:themeColor="text1"/>
          <w:kern w:val="0"/>
          <w:sz w:val="24"/>
          <w:szCs w:val="24"/>
          <w:lang w:eastAsia="zh-CN"/>
          <w14:ligatures w14:val="none"/>
        </w:rPr>
        <w:t xml:space="preserve"> at: https://blog.staah.com/featured/7ps-of-hotel-marketing (Accessed: 13 June 2023).</w:t>
      </w:r>
    </w:p>
    <w:p w14:paraId="24AE15C2" w14:textId="77777777" w:rsidR="0027793E" w:rsidRPr="0027793E" w:rsidRDefault="0027793E" w:rsidP="0027793E">
      <w:pPr>
        <w:spacing w:line="256" w:lineRule="auto"/>
        <w:rPr>
          <w:rFonts w:ascii="Calibri" w:eastAsia="Times New Roman" w:hAnsi="Calibri" w:cs="Times New Roman"/>
          <w:kern w:val="0"/>
          <w:lang w:eastAsia="zh-CN"/>
          <w14:ligatures w14:val="none"/>
        </w:rPr>
      </w:pPr>
    </w:p>
    <w:p w14:paraId="4585709E" w14:textId="77777777" w:rsidR="0027793E" w:rsidRPr="0027793E" w:rsidRDefault="0027793E" w:rsidP="0027793E">
      <w:pPr>
        <w:spacing w:line="256" w:lineRule="auto"/>
        <w:rPr>
          <w:rFonts w:ascii="Calibri" w:eastAsia="Times New Roman" w:hAnsi="Calibri" w:cs="Times New Roman"/>
          <w:kern w:val="0"/>
          <w:lang w:eastAsia="zh-CN"/>
          <w14:ligatures w14:val="none"/>
        </w:rPr>
      </w:pPr>
    </w:p>
    <w:p w14:paraId="2B3E3FA2" w14:textId="77777777" w:rsidR="0027793E" w:rsidRPr="0027793E" w:rsidRDefault="0027793E" w:rsidP="0027793E">
      <w:pPr>
        <w:shd w:val="clear" w:color="auto" w:fill="FFFFFF"/>
        <w:spacing w:before="100" w:beforeAutospacing="1" w:after="100" w:afterAutospacing="1" w:line="240" w:lineRule="auto"/>
        <w:rPr>
          <w:rFonts w:ascii="Times New Roman" w:eastAsia="Times New Roman" w:hAnsi="Times New Roman" w:cs="Times New Roman"/>
          <w:b/>
          <w:bCs/>
          <w:color w:val="222222"/>
          <w:kern w:val="0"/>
          <w:sz w:val="24"/>
          <w:szCs w:val="24"/>
          <w:lang w:eastAsia="zh-CN"/>
          <w14:ligatures w14:val="none"/>
        </w:rPr>
      </w:pPr>
    </w:p>
    <w:p w14:paraId="0E1BE25A"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5EC74885"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1E360E81"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1AD72BD4"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4BB92A00"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198D0E81"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53722FCC"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5EA08325"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bCs/>
          <w:color w:val="222222"/>
          <w:kern w:val="0"/>
          <w:sz w:val="24"/>
          <w:szCs w:val="24"/>
          <w:lang w:eastAsia="zh-CN"/>
          <w14:ligatures w14:val="none"/>
        </w:rPr>
        <w:t>APPENDIX:</w:t>
      </w:r>
    </w:p>
    <w:p w14:paraId="4ED3FAB5"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3545CA8B"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517819B3"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077ED4C1"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27B492BB"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noProof/>
          <w:color w:val="222222"/>
          <w:kern w:val="0"/>
          <w:sz w:val="24"/>
          <w:szCs w:val="24"/>
          <w:lang w:eastAsia="zh-CN"/>
          <w14:ligatures w14:val="none"/>
        </w:rPr>
        <w:drawing>
          <wp:inline distT="0" distB="0" distL="0" distR="0" wp14:anchorId="6E686958" wp14:editId="369E3E8B">
            <wp:extent cx="5730240" cy="2598420"/>
            <wp:effectExtent l="0" t="0" r="3810" b="0"/>
            <wp:docPr id="20" name="Picture 5" descr="A picture containing screenshot, colorfulness, line,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picture containing screenshot, colorfulness, line, softwar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2598420"/>
                    </a:xfrm>
                    <a:prstGeom prst="rect">
                      <a:avLst/>
                    </a:prstGeom>
                    <a:noFill/>
                    <a:ln>
                      <a:noFill/>
                    </a:ln>
                  </pic:spPr>
                </pic:pic>
              </a:graphicData>
            </a:graphic>
          </wp:inline>
        </w:drawing>
      </w:r>
    </w:p>
    <w:p w14:paraId="556DE6A0"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74356808"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3FE4E7ED"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4BA25407"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r w:rsidRPr="0027793E">
        <w:rPr>
          <w:rFonts w:ascii="Times New Roman" w:eastAsia="Times New Roman" w:hAnsi="Times New Roman" w:cs="Times New Roman"/>
          <w:b/>
          <w:noProof/>
          <w:color w:val="222222"/>
          <w:kern w:val="0"/>
          <w:sz w:val="24"/>
          <w:szCs w:val="24"/>
          <w:lang w:eastAsia="zh-CN"/>
          <w14:ligatures w14:val="none"/>
        </w:rPr>
        <w:drawing>
          <wp:inline distT="0" distB="0" distL="0" distR="0" wp14:anchorId="6FD231C9" wp14:editId="6DCCDD4F">
            <wp:extent cx="5730240" cy="3238500"/>
            <wp:effectExtent l="0" t="0" r="3810" b="0"/>
            <wp:docPr id="21" name="Picture 1" descr="A picture containing text, screensho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screenshot, businesscard, fon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3238500"/>
                    </a:xfrm>
                    <a:prstGeom prst="rect">
                      <a:avLst/>
                    </a:prstGeom>
                    <a:noFill/>
                    <a:ln>
                      <a:noFill/>
                    </a:ln>
                  </pic:spPr>
                </pic:pic>
              </a:graphicData>
            </a:graphic>
          </wp:inline>
        </w:drawing>
      </w:r>
      <w:r w:rsidRPr="0027793E">
        <w:rPr>
          <w:rFonts w:ascii="Times New Roman" w:eastAsia="Times New Roman" w:hAnsi="Times New Roman" w:cs="Times New Roman"/>
          <w:b/>
          <w:noProof/>
          <w:color w:val="222222"/>
          <w:kern w:val="0"/>
          <w:sz w:val="24"/>
          <w:szCs w:val="24"/>
          <w:lang w:eastAsia="zh-CN"/>
          <w14:ligatures w14:val="none"/>
        </w:rPr>
        <w:drawing>
          <wp:inline distT="0" distB="0" distL="0" distR="0" wp14:anchorId="6753121D" wp14:editId="78EACA75">
            <wp:extent cx="5730240" cy="3261360"/>
            <wp:effectExtent l="0" t="0" r="3810" b="0"/>
            <wp:docPr id="22" name="Picture 2" descr="A picture containing text, screenshot, furnitur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icture containing text, screenshot, furniture, building&#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3261360"/>
                    </a:xfrm>
                    <a:prstGeom prst="rect">
                      <a:avLst/>
                    </a:prstGeom>
                    <a:noFill/>
                    <a:ln>
                      <a:noFill/>
                    </a:ln>
                  </pic:spPr>
                </pic:pic>
              </a:graphicData>
            </a:graphic>
          </wp:inline>
        </w:drawing>
      </w:r>
      <w:r w:rsidRPr="0027793E">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6265E83B" wp14:editId="7A8B17D7">
            <wp:extent cx="5730240" cy="3208020"/>
            <wp:effectExtent l="0" t="0" r="3810" b="0"/>
            <wp:docPr id="23" name="Picture 3" descr="A picture containing text, screenshot, design, pr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picture containing text, screenshot, design, printing&#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0240" cy="3208020"/>
                    </a:xfrm>
                    <a:prstGeom prst="rect">
                      <a:avLst/>
                    </a:prstGeom>
                    <a:noFill/>
                    <a:ln>
                      <a:noFill/>
                    </a:ln>
                  </pic:spPr>
                </pic:pic>
              </a:graphicData>
            </a:graphic>
          </wp:inline>
        </w:drawing>
      </w:r>
      <w:r w:rsidRPr="0027793E">
        <w:rPr>
          <w:rFonts w:ascii="Times New Roman" w:eastAsia="Times New Roman" w:hAnsi="Times New Roman" w:cs="Times New Roman"/>
          <w:b/>
          <w:noProof/>
          <w:color w:val="222222"/>
          <w:kern w:val="0"/>
          <w:sz w:val="24"/>
          <w:szCs w:val="24"/>
          <w:lang w:eastAsia="zh-CN"/>
          <w14:ligatures w14:val="none"/>
        </w:rPr>
        <w:drawing>
          <wp:inline distT="0" distB="0" distL="0" distR="0" wp14:anchorId="451E8F56" wp14:editId="406DB660">
            <wp:extent cx="5730240" cy="3208020"/>
            <wp:effectExtent l="0" t="0" r="3810" b="0"/>
            <wp:docPr id="24" name="Picture 4"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picture containing text, screenshot, font, websit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0240" cy="3208020"/>
                    </a:xfrm>
                    <a:prstGeom prst="rect">
                      <a:avLst/>
                    </a:prstGeom>
                    <a:noFill/>
                    <a:ln>
                      <a:noFill/>
                    </a:ln>
                  </pic:spPr>
                </pic:pic>
              </a:graphicData>
            </a:graphic>
          </wp:inline>
        </w:drawing>
      </w:r>
      <w:r w:rsidRPr="0027793E">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4BFA5C70" wp14:editId="5EB90D2D">
            <wp:extent cx="5737860" cy="3276600"/>
            <wp:effectExtent l="0" t="0" r="0" b="0"/>
            <wp:docPr id="25" name="Picture 5"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text, screenshot, font, design&#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7860" cy="3276600"/>
                    </a:xfrm>
                    <a:prstGeom prst="rect">
                      <a:avLst/>
                    </a:prstGeom>
                    <a:noFill/>
                    <a:ln>
                      <a:noFill/>
                    </a:ln>
                  </pic:spPr>
                </pic:pic>
              </a:graphicData>
            </a:graphic>
          </wp:inline>
        </w:drawing>
      </w:r>
      <w:r w:rsidRPr="0027793E">
        <w:rPr>
          <w:rFonts w:ascii="Times New Roman" w:eastAsia="Times New Roman" w:hAnsi="Times New Roman" w:cs="Times New Roman"/>
          <w:b/>
          <w:noProof/>
          <w:color w:val="222222"/>
          <w:kern w:val="0"/>
          <w:sz w:val="24"/>
          <w:szCs w:val="24"/>
          <w:lang w:eastAsia="zh-CN"/>
          <w14:ligatures w14:val="none"/>
        </w:rPr>
        <w:drawing>
          <wp:inline distT="0" distB="0" distL="0" distR="0" wp14:anchorId="7C3B650A" wp14:editId="0DA02DD7">
            <wp:extent cx="5730240" cy="3215640"/>
            <wp:effectExtent l="0" t="0" r="3810" b="3810"/>
            <wp:docPr id="26" name="Picture 6" descr="A picture containing text, screenshot,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text, screenshot, rectangle&#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3215640"/>
                    </a:xfrm>
                    <a:prstGeom prst="rect">
                      <a:avLst/>
                    </a:prstGeom>
                    <a:noFill/>
                    <a:ln>
                      <a:noFill/>
                    </a:ln>
                  </pic:spPr>
                </pic:pic>
              </a:graphicData>
            </a:graphic>
          </wp:inline>
        </w:drawing>
      </w:r>
      <w:r w:rsidRPr="0027793E">
        <w:rPr>
          <w:rFonts w:ascii="Times New Roman" w:eastAsia="Times New Roman" w:hAnsi="Times New Roman" w:cs="Times New Roman"/>
          <w:b/>
          <w:noProof/>
          <w:color w:val="222222"/>
          <w:kern w:val="0"/>
          <w:sz w:val="24"/>
          <w:szCs w:val="24"/>
          <w:lang w:eastAsia="zh-CN"/>
          <w14:ligatures w14:val="none"/>
        </w:rPr>
        <w:lastRenderedPageBreak/>
        <w:drawing>
          <wp:inline distT="0" distB="0" distL="0" distR="0" wp14:anchorId="550B58A9" wp14:editId="2F553725">
            <wp:extent cx="5722620" cy="3192780"/>
            <wp:effectExtent l="0" t="0" r="0" b="7620"/>
            <wp:docPr id="27" name="Picture 7" descr="A picture containing text, screenshot, web page,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picture containing text, screenshot, web page, softwar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14:paraId="2D7E5DB8"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63DE3921" w14:textId="77777777" w:rsidR="0027793E" w:rsidRPr="0027793E" w:rsidRDefault="0027793E" w:rsidP="0027793E">
      <w:pPr>
        <w:shd w:val="clear" w:color="auto" w:fill="FFFFFF"/>
        <w:spacing w:before="90" w:after="90" w:line="240" w:lineRule="auto"/>
        <w:rPr>
          <w:rFonts w:ascii="Times New Roman" w:eastAsia="Times New Roman" w:hAnsi="Times New Roman" w:cs="Times New Roman"/>
          <w:b/>
          <w:bCs/>
          <w:color w:val="222222"/>
          <w:kern w:val="0"/>
          <w:sz w:val="24"/>
          <w:szCs w:val="24"/>
          <w:lang w:eastAsia="zh-CN"/>
          <w14:ligatures w14:val="none"/>
        </w:rPr>
      </w:pPr>
    </w:p>
    <w:p w14:paraId="5D0F7CE6" w14:textId="77777777" w:rsidR="00767349" w:rsidRDefault="00767349"/>
    <w:sectPr w:rsidR="00767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imes New Roman,Italic">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81C4B"/>
    <w:multiLevelType w:val="multilevel"/>
    <w:tmpl w:val="3246F0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8837139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3E"/>
    <w:rsid w:val="0027793E"/>
    <w:rsid w:val="00767349"/>
    <w:rsid w:val="007D6BD3"/>
    <w:rsid w:val="00921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E179B"/>
  <w15:chartTrackingRefBased/>
  <w15:docId w15:val="{C1F024A8-F11D-403B-9B75-0BA9518CB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137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hiri\Downloads\BMIH4005-ADRIANA%20(1).docx" TargetMode="External"/><Relationship Id="rId13" Type="http://schemas.openxmlformats.org/officeDocument/2006/relationships/hyperlink" Target="file:///C:\Users\chiri\Downloads\BMIH4005-ADRIANA%20(1).docx" TargetMode="External"/><Relationship Id="rId18" Type="http://schemas.openxmlformats.org/officeDocument/2006/relationships/hyperlink" Target="https://www.marketingdive.com/ex/mobilemarketer/cms/news/strategy/23228.html" TargetMode="External"/><Relationship Id="rId26"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studymode.com/subjects/holiday-inn-marketing-mix-page1.html" TargetMode="External"/><Relationship Id="rId7" Type="http://schemas.openxmlformats.org/officeDocument/2006/relationships/hyperlink" Target="file:///C:\Users\chiri\Downloads\BMIH4005-ADRIANA%20(1).docx" TargetMode="External"/><Relationship Id="rId12" Type="http://schemas.openxmlformats.org/officeDocument/2006/relationships/hyperlink" Target="file:///C:\Users\chiri\Downloads\BMIH4005-ADRIANA%20(1).docx" TargetMode="External"/><Relationship Id="rId17" Type="http://schemas.openxmlformats.org/officeDocument/2006/relationships/hyperlink" Target="https://business.linkedin.com/marketing-solutions/case-studies/holiday-inn-express" TargetMode="External"/><Relationship Id="rId25"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careers.ihg.com/en/career-paths/hotel-jobs/sales-and-marketing-jobs/" TargetMode="External"/><Relationship Id="rId20" Type="http://schemas.openxmlformats.org/officeDocument/2006/relationships/hyperlink" Target="https://www.statista.com/statistics/223345/holiday-inn-hotels-revenue/" TargetMode="External"/><Relationship Id="rId29"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file:///C:\Users\chiri\Downloads\BMIH4005-ADRIANA%20(1).docx" TargetMode="External"/><Relationship Id="rId11" Type="http://schemas.openxmlformats.org/officeDocument/2006/relationships/hyperlink" Target="file:///C:\Users\chiri\Downloads\BMIH4005-ADRIANA%20(1).docx" TargetMode="External"/><Relationship Id="rId24"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www.ihgplc.com/en/-/media/ihg/annualreports/2022/annual-report-2022.pdf"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file:///C:\Users\chiri\Downloads\BMIH4005-ADRIANA%20(1).docx" TargetMode="External"/><Relationship Id="rId19" Type="http://schemas.openxmlformats.org/officeDocument/2006/relationships/hyperlink" Target="https://www.researchomatic.com/holiday-inn-the-marketing-plan-88439.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chiri\Downloads\BMIH4005-ADRIANA%20(1).docx" TargetMode="External"/><Relationship Id="rId14" Type="http://schemas.openxmlformats.org/officeDocument/2006/relationships/hyperlink" Target="https://hicv.com/careers/sales-and-marketing"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2298</Words>
  <Characters>13104</Characters>
  <Application>Microsoft Office Word</Application>
  <DocSecurity>0</DocSecurity>
  <Lines>109</Lines>
  <Paragraphs>30</Paragraphs>
  <ScaleCrop>false</ScaleCrop>
  <Company/>
  <LinksUpToDate>false</LinksUpToDate>
  <CharactersWithSpaces>15372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Elena Chiriac</dc:creator>
  <cp:keywords/>
  <dc:description/>
  <cp:lastModifiedBy>Adriana Elena Chiriac</cp:lastModifiedBy>
  <cp:revision>1</cp:revision>
  <dcterms:created xsi:type="dcterms:W3CDTF">2023-06-13T19:10:00Z</dcterms:created>
  <dcterms:modified xsi:type="dcterms:W3CDTF">2023-06-13T19:18:00Z</dcterms:modified>
</cp:coreProperties>
</file>