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97AC14D" w:rsidP="5036AAB2" w:rsidRDefault="497AC14D" w14:paraId="339840E9" w14:textId="0B8B3284">
      <w:pPr>
        <w:pStyle w:val="Normal"/>
        <w:rPr>
          <w:noProof w:val="0"/>
          <w:lang w:val="en-US"/>
        </w:rPr>
      </w:pPr>
      <w:r w:rsidR="497AC14D">
        <w:rPr/>
        <w:t>Africa</w:t>
      </w:r>
      <w:r w:rsidR="1797132F">
        <w:rPr/>
        <w:t>, which is</w:t>
      </w:r>
      <w:r w:rsidRPr="5036AAB2" w:rsidR="1797132F">
        <w:rPr>
          <w:i w:val="1"/>
          <w:iCs w:val="1"/>
          <w:noProof w:val="0"/>
          <w:lang w:val="en-US"/>
        </w:rPr>
        <w:t xml:space="preserve"> “home to some of the world’s most biodiverse </w:t>
      </w:r>
      <w:r w:rsidRPr="5036AAB2" w:rsidR="6B732DDA">
        <w:rPr>
          <w:i w:val="1"/>
          <w:iCs w:val="1"/>
          <w:noProof w:val="0"/>
          <w:lang w:val="en-US"/>
        </w:rPr>
        <w:t>ecosystems” (</w:t>
      </w:r>
      <w:r w:rsidRPr="5036AAB2" w:rsidR="1B899D4E">
        <w:rPr>
          <w:rFonts w:ascii="Times New Roman" w:hAnsi="Times New Roman" w:eastAsia="Times New Roman" w:cs="Times New Roman"/>
          <w:i w:val="1"/>
          <w:iCs w:val="1"/>
          <w:noProof w:val="0"/>
          <w:sz w:val="24"/>
          <w:szCs w:val="24"/>
          <w:lang w:val="en-US"/>
        </w:rPr>
        <w:t>Tendo, 2025</w:t>
      </w:r>
      <w:r w:rsidRPr="5036AAB2" w:rsidR="02639FF5">
        <w:rPr>
          <w:rFonts w:ascii="Times New Roman" w:hAnsi="Times New Roman" w:eastAsia="Times New Roman" w:cs="Times New Roman"/>
          <w:i w:val="1"/>
          <w:iCs w:val="1"/>
          <w:noProof w:val="0"/>
          <w:sz w:val="24"/>
          <w:szCs w:val="24"/>
          <w:lang w:val="en-US"/>
        </w:rPr>
        <w:t>)</w:t>
      </w:r>
      <w:r w:rsidRPr="5036AAB2" w:rsidR="02639FF5">
        <w:rPr>
          <w:noProof w:val="0"/>
          <w:lang w:val="en-US"/>
        </w:rPr>
        <w:t xml:space="preserve"> is</w:t>
      </w:r>
      <w:r w:rsidRPr="5036AAB2" w:rsidR="61F7B57B">
        <w:rPr>
          <w:i w:val="0"/>
          <w:iCs w:val="0"/>
        </w:rPr>
        <w:t xml:space="preserve"> </w:t>
      </w:r>
      <w:r w:rsidRPr="5036AAB2" w:rsidR="12868655">
        <w:rPr>
          <w:i w:val="0"/>
          <w:iCs w:val="0"/>
        </w:rPr>
        <w:t>made up of several regions, each with unique cultures, landscapes, and wildlife. These include North Africa, known for its deserts and Medi</w:t>
      </w:r>
      <w:r w:rsidRPr="5036AAB2" w:rsidR="4294DDB8">
        <w:rPr>
          <w:i w:val="0"/>
          <w:iCs w:val="0"/>
        </w:rPr>
        <w:t xml:space="preserve">terranean coast; West Africa, with diverse cultures and tropical forests; East Africa famous for its savannas and wildlife, including Kenya; </w:t>
      </w:r>
      <w:r w:rsidRPr="5036AAB2" w:rsidR="53385C61">
        <w:rPr>
          <w:i w:val="0"/>
          <w:iCs w:val="0"/>
        </w:rPr>
        <w:t>Central</w:t>
      </w:r>
      <w:r w:rsidRPr="5036AAB2" w:rsidR="4294DDB8">
        <w:rPr>
          <w:i w:val="0"/>
          <w:iCs w:val="0"/>
        </w:rPr>
        <w:t xml:space="preserve"> </w:t>
      </w:r>
      <w:r w:rsidRPr="5036AAB2" w:rsidR="1DFB4D28">
        <w:rPr>
          <w:i w:val="0"/>
          <w:iCs w:val="0"/>
        </w:rPr>
        <w:t>Africa</w:t>
      </w:r>
      <w:r w:rsidRPr="5036AAB2" w:rsidR="62090AFE">
        <w:rPr>
          <w:i w:val="0"/>
          <w:iCs w:val="0"/>
        </w:rPr>
        <w:t xml:space="preserve">, </w:t>
      </w:r>
      <w:r w:rsidRPr="5036AAB2" w:rsidR="1DFB4D28">
        <w:rPr>
          <w:i w:val="0"/>
          <w:iCs w:val="0"/>
        </w:rPr>
        <w:t xml:space="preserve">rich in </w:t>
      </w:r>
      <w:r w:rsidRPr="5036AAB2" w:rsidR="490AA18C">
        <w:rPr>
          <w:i w:val="0"/>
          <w:iCs w:val="0"/>
        </w:rPr>
        <w:t>rainforests</w:t>
      </w:r>
      <w:r w:rsidRPr="5036AAB2" w:rsidR="1DFB4D28">
        <w:rPr>
          <w:i w:val="0"/>
          <w:iCs w:val="0"/>
        </w:rPr>
        <w:t xml:space="preserve"> and biodiversity; and Southern Africa, known for its mountains and game reserves.</w:t>
      </w:r>
      <w:r w:rsidRPr="5036AAB2" w:rsidR="42FA8C27">
        <w:rPr>
          <w:i w:val="0"/>
          <w:iCs w:val="0"/>
        </w:rPr>
        <w:t xml:space="preserve"> Within this essay, Kenya will be the main key study, renowned for its rich wildlife tourism, significant conservations efforts,</w:t>
      </w:r>
      <w:r w:rsidRPr="5036AAB2" w:rsidR="43B61DA5">
        <w:rPr>
          <w:i w:val="0"/>
          <w:iCs w:val="0"/>
        </w:rPr>
        <w:t xml:space="preserve"> and active community involvement. Kenya’s experience </w:t>
      </w:r>
      <w:r w:rsidRPr="5036AAB2" w:rsidR="43B61DA5">
        <w:rPr>
          <w:i w:val="0"/>
          <w:iCs w:val="0"/>
        </w:rPr>
        <w:t>provides</w:t>
      </w:r>
      <w:r w:rsidRPr="5036AAB2" w:rsidR="43B61DA5">
        <w:rPr>
          <w:i w:val="0"/>
          <w:iCs w:val="0"/>
        </w:rPr>
        <w:t xml:space="preserve"> valuable insights into balancing tourism demand with conservation priorities</w:t>
      </w:r>
      <w:r w:rsidRPr="5036AAB2" w:rsidR="407B34CB">
        <w:rPr>
          <w:i w:val="0"/>
          <w:iCs w:val="0"/>
        </w:rPr>
        <w:t xml:space="preserve">, making it </w:t>
      </w:r>
      <w:r w:rsidRPr="5036AAB2" w:rsidR="407B34CB">
        <w:rPr>
          <w:i w:val="0"/>
          <w:iCs w:val="0"/>
        </w:rPr>
        <w:t>a strong case</w:t>
      </w:r>
      <w:r w:rsidRPr="5036AAB2" w:rsidR="407B34CB">
        <w:rPr>
          <w:i w:val="0"/>
          <w:iCs w:val="0"/>
        </w:rPr>
        <w:t xml:space="preserve"> study for evaluating tourism practices and policies in Africa.</w:t>
      </w:r>
    </w:p>
    <w:p w:rsidR="1DFB4D28" w:rsidP="5036AAB2" w:rsidRDefault="1DFB4D28" w14:paraId="42B1A0DA" w14:textId="6AC67436">
      <w:pPr>
        <w:pStyle w:val="Normal"/>
        <w:rPr>
          <w:i w:val="1"/>
          <w:iCs w:val="1"/>
          <w:noProof w:val="0"/>
          <w:lang w:val="en-US"/>
        </w:rPr>
      </w:pPr>
      <w:r w:rsidRPr="5036AAB2" w:rsidR="1DFB4D28">
        <w:rPr>
          <w:i w:val="0"/>
          <w:iCs w:val="0"/>
        </w:rPr>
        <w:t xml:space="preserve"> </w:t>
      </w:r>
      <w:r w:rsidR="3AE8BE79">
        <w:rPr/>
        <w:t>Sustainable tourism in Africa presents a complex interplay of diverse cultures, fragile environments, and varying policy contexts.</w:t>
      </w:r>
      <w:r w:rsidR="51FF31E5">
        <w:rPr/>
        <w:t xml:space="preserve"> W</w:t>
      </w:r>
      <w:r w:rsidR="7FC7934B">
        <w:rPr/>
        <w:t>hen</w:t>
      </w:r>
      <w:r w:rsidR="51FF31E5">
        <w:rPr/>
        <w:t xml:space="preserve"> focusing on Kenya,</w:t>
      </w:r>
      <w:r w:rsidR="2FB62AB9">
        <w:rPr/>
        <w:t xml:space="preserve"> “s</w:t>
      </w:r>
      <w:r w:rsidRPr="5036AAB2" w:rsidR="51FF31E5">
        <w:rPr>
          <w:i w:val="1"/>
          <w:iCs w:val="1"/>
          <w:noProof w:val="0"/>
          <w:lang w:val="en-US"/>
        </w:rPr>
        <w:t>ustainable tourism in Kenya isn't just about eco-friendly initiatives and conservation efforts, it's about immersing yourself in local cultures and practices.</w:t>
      </w:r>
      <w:r w:rsidRPr="5036AAB2" w:rsidR="01AB1F90">
        <w:rPr>
          <w:i w:val="1"/>
          <w:iCs w:val="1"/>
          <w:noProof w:val="0"/>
          <w:lang w:val="en-US"/>
        </w:rPr>
        <w:t>”</w:t>
      </w:r>
      <w:r w:rsidRPr="5036AAB2" w:rsidR="4D79185F">
        <w:rPr>
          <w:i w:val="1"/>
          <w:iCs w:val="1"/>
          <w:noProof w:val="0"/>
          <w:lang w:val="en-US"/>
        </w:rPr>
        <w:t xml:space="preserve"> </w:t>
      </w:r>
      <w:r w:rsidRPr="5036AAB2" w:rsidR="4D79185F">
        <w:rPr>
          <w:rFonts w:ascii="Times New Roman" w:hAnsi="Times New Roman" w:eastAsia="Times New Roman" w:cs="Times New Roman"/>
          <w:i w:val="1"/>
          <w:iCs w:val="1"/>
          <w:noProof w:val="0"/>
          <w:color w:val="000000" w:themeColor="text1" w:themeTint="FF" w:themeShade="FF"/>
          <w:sz w:val="24"/>
          <w:szCs w:val="24"/>
          <w:lang w:val="en-US"/>
        </w:rPr>
        <w:t>(Originaltravel.co.uk, 2024</w:t>
      </w:r>
      <w:r w:rsidRPr="5036AAB2" w:rsidR="7816504E">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5036AAB2" w:rsidR="7816504E">
        <w:rPr>
          <w:noProof w:val="0"/>
          <w:lang w:val="en-US"/>
        </w:rPr>
        <w:t>In</w:t>
      </w:r>
      <w:r w:rsidRPr="5036AAB2" w:rsidR="5F6B4B41">
        <w:rPr>
          <w:noProof w:val="0"/>
          <w:lang w:val="en-US"/>
        </w:rPr>
        <w:t xml:space="preserve"> Kenya, sustainable tourism is especially important as </w:t>
      </w:r>
      <w:r w:rsidRPr="5036AAB2" w:rsidR="44EA3656">
        <w:rPr>
          <w:noProof w:val="0"/>
          <w:lang w:val="en-US"/>
        </w:rPr>
        <w:t xml:space="preserve">it helps prevent damage to fragile ecosystems and supports conservation efforts, which is crucial for Kenya’s long-term economic and environmental health, with </w:t>
      </w:r>
      <w:r w:rsidRPr="5036AAB2" w:rsidR="5F6B4B41">
        <w:rPr>
          <w:noProof w:val="0"/>
          <w:lang w:val="en-US"/>
        </w:rPr>
        <w:t xml:space="preserve">the country </w:t>
      </w:r>
      <w:r w:rsidRPr="5036AAB2" w:rsidR="196D61A1">
        <w:rPr>
          <w:noProof w:val="0"/>
          <w:lang w:val="en-US"/>
        </w:rPr>
        <w:t>heavily rel</w:t>
      </w:r>
      <w:r w:rsidRPr="5036AAB2" w:rsidR="086D684F">
        <w:rPr>
          <w:noProof w:val="0"/>
          <w:lang w:val="en-US"/>
        </w:rPr>
        <w:t>ying</w:t>
      </w:r>
      <w:r w:rsidRPr="5036AAB2" w:rsidR="196D61A1">
        <w:rPr>
          <w:noProof w:val="0"/>
          <w:lang w:val="en-US"/>
        </w:rPr>
        <w:t xml:space="preserve"> on its natural landscapes, </w:t>
      </w:r>
      <w:r w:rsidRPr="5036AAB2" w:rsidR="3CF17DA8">
        <w:rPr>
          <w:noProof w:val="0"/>
          <w:lang w:val="en-US"/>
        </w:rPr>
        <w:t>wildlife</w:t>
      </w:r>
      <w:r w:rsidRPr="5036AAB2" w:rsidR="196D61A1">
        <w:rPr>
          <w:noProof w:val="0"/>
          <w:lang w:val="en-US"/>
        </w:rPr>
        <w:t xml:space="preserve">, and cultural heritage to </w:t>
      </w:r>
      <w:r w:rsidRPr="5036AAB2" w:rsidR="68AD9014">
        <w:rPr>
          <w:noProof w:val="0"/>
          <w:lang w:val="en-US"/>
        </w:rPr>
        <w:t>attract</w:t>
      </w:r>
      <w:r w:rsidRPr="5036AAB2" w:rsidR="196D61A1">
        <w:rPr>
          <w:noProof w:val="0"/>
          <w:lang w:val="en-US"/>
        </w:rPr>
        <w:t xml:space="preserve"> visitors</w:t>
      </w:r>
      <w:r w:rsidRPr="5036AAB2" w:rsidR="4E121E52">
        <w:rPr>
          <w:noProof w:val="0"/>
          <w:lang w:val="en-US"/>
        </w:rPr>
        <w:t>,</w:t>
      </w:r>
      <w:r w:rsidRPr="5036AAB2" w:rsidR="4E121E52">
        <w:rPr>
          <w:rFonts w:ascii="Open Sans" w:hAnsi="Open Sans" w:eastAsia="Open Sans" w:cs="Open Sans"/>
          <w:b w:val="0"/>
          <w:bCs w:val="0"/>
          <w:i w:val="0"/>
          <w:iCs w:val="0"/>
          <w:caps w:val="0"/>
          <w:smallCaps w:val="0"/>
          <w:noProof w:val="0"/>
          <w:color w:val="455F7C"/>
          <w:sz w:val="22"/>
          <w:szCs w:val="22"/>
          <w:lang w:val="en-US"/>
        </w:rPr>
        <w:t xml:space="preserve"> “</w:t>
      </w:r>
      <w:r w:rsidRPr="5036AAB2" w:rsidR="4E121E52">
        <w:rPr>
          <w:i w:val="1"/>
          <w:iCs w:val="1"/>
          <w:noProof w:val="0"/>
          <w:lang w:val="en-US"/>
        </w:rPr>
        <w:t>As of 2023, over 1.9 million international visitors arrived in Kenya</w:t>
      </w:r>
      <w:r w:rsidRPr="5036AAB2" w:rsidR="22B1B027">
        <w:rPr>
          <w:i w:val="1"/>
          <w:iCs w:val="1"/>
          <w:noProof w:val="0"/>
          <w:lang w:val="en-US"/>
        </w:rPr>
        <w:t>.” (</w:t>
      </w:r>
      <w:r w:rsidRPr="5036AAB2" w:rsidR="4D20B247">
        <w:rPr>
          <w:rFonts w:ascii="Times New Roman" w:hAnsi="Times New Roman" w:eastAsia="Times New Roman" w:cs="Times New Roman"/>
          <w:i w:val="1"/>
          <w:iCs w:val="1"/>
          <w:noProof w:val="0"/>
          <w:sz w:val="24"/>
          <w:szCs w:val="24"/>
          <w:lang w:val="en-US"/>
        </w:rPr>
        <w:t>K</w:t>
      </w:r>
      <w:r w:rsidRPr="5036AAB2" w:rsidR="042875E0">
        <w:rPr>
          <w:rFonts w:ascii="Times New Roman" w:hAnsi="Times New Roman" w:eastAsia="Times New Roman" w:cs="Times New Roman"/>
          <w:i w:val="1"/>
          <w:iCs w:val="1"/>
          <w:noProof w:val="0"/>
          <w:sz w:val="24"/>
          <w:szCs w:val="24"/>
          <w:lang w:val="en-US"/>
        </w:rPr>
        <w:t>amer, 2022).</w:t>
      </w:r>
      <w:r w:rsidRPr="5036AAB2" w:rsidR="1863B023">
        <w:rPr>
          <w:rFonts w:ascii="Times New Roman" w:hAnsi="Times New Roman" w:eastAsia="Times New Roman" w:cs="Times New Roman"/>
          <w:i w:val="1"/>
          <w:iCs w:val="1"/>
          <w:noProof w:val="0"/>
          <w:sz w:val="24"/>
          <w:szCs w:val="24"/>
          <w:lang w:val="en-US"/>
        </w:rPr>
        <w:t xml:space="preserve"> </w:t>
      </w:r>
      <w:r w:rsidRPr="5036AAB2" w:rsidR="1863B023">
        <w:rPr>
          <w:noProof w:val="0"/>
          <w:lang w:val="en-US"/>
        </w:rPr>
        <w:t xml:space="preserve">With Kenya being home to Mount Kenya-the second-tallest peak in Africa, </w:t>
      </w:r>
      <w:r w:rsidRPr="5036AAB2" w:rsidR="042E7F30">
        <w:rPr>
          <w:noProof w:val="0"/>
          <w:lang w:val="en-US"/>
        </w:rPr>
        <w:t xml:space="preserve">it </w:t>
      </w:r>
      <w:r w:rsidRPr="5036AAB2" w:rsidR="1863B023">
        <w:rPr>
          <w:noProof w:val="0"/>
          <w:lang w:val="en-US"/>
        </w:rPr>
        <w:t xml:space="preserve">is widely </w:t>
      </w:r>
      <w:r w:rsidRPr="5036AAB2" w:rsidR="7BF9B802">
        <w:rPr>
          <w:noProof w:val="0"/>
          <w:lang w:val="en-US"/>
        </w:rPr>
        <w:t xml:space="preserve">recognized for its stunning landscapes and </w:t>
      </w:r>
      <w:r w:rsidRPr="5036AAB2" w:rsidR="21106951">
        <w:rPr>
          <w:noProof w:val="0"/>
          <w:lang w:val="en-US"/>
        </w:rPr>
        <w:t>abundant</w:t>
      </w:r>
      <w:r w:rsidRPr="5036AAB2" w:rsidR="7BF9B802">
        <w:rPr>
          <w:noProof w:val="0"/>
          <w:lang w:val="en-US"/>
        </w:rPr>
        <w:t xml:space="preserve"> wildli</w:t>
      </w:r>
      <w:r w:rsidRPr="5036AAB2" w:rsidR="6C09E14C">
        <w:rPr>
          <w:noProof w:val="0"/>
          <w:lang w:val="en-US"/>
        </w:rPr>
        <w:t xml:space="preserve">fe. Because of this, </w:t>
      </w:r>
      <w:r w:rsidRPr="5036AAB2" w:rsidR="6F53DFA0">
        <w:rPr>
          <w:noProof w:val="0"/>
          <w:lang w:val="en-US"/>
        </w:rPr>
        <w:t>tourism</w:t>
      </w:r>
      <w:r w:rsidRPr="5036AAB2" w:rsidR="6C09E14C">
        <w:rPr>
          <w:noProof w:val="0"/>
          <w:lang w:val="en-US"/>
        </w:rPr>
        <w:t xml:space="preserve"> is a vital contributor to the nation’s economy. In 2020</w:t>
      </w:r>
      <w:r w:rsidRPr="5036AAB2" w:rsidR="7509C9BE">
        <w:rPr>
          <w:noProof w:val="0"/>
          <w:lang w:val="en-US"/>
        </w:rPr>
        <w:t>, the tourism industry “</w:t>
      </w:r>
      <w:r w:rsidRPr="5036AAB2" w:rsidR="7509C9BE">
        <w:rPr>
          <w:i w:val="1"/>
          <w:iCs w:val="1"/>
          <w:noProof w:val="0"/>
          <w:lang w:val="en-US"/>
        </w:rPr>
        <w:t xml:space="preserve">contributed 4.2 billion U.S. dollars to </w:t>
      </w:r>
      <w:r w:rsidRPr="5036AAB2" w:rsidR="096465D3">
        <w:rPr>
          <w:i w:val="1"/>
          <w:iCs w:val="1"/>
          <w:noProof w:val="0"/>
          <w:lang w:val="en-US"/>
        </w:rPr>
        <w:t>Kenya’s Gross Domestic Product”, when in that same year,</w:t>
      </w:r>
      <w:r w:rsidRPr="5036AAB2" w:rsidR="096465D3">
        <w:rPr>
          <w:i w:val="1"/>
          <w:iCs w:val="1"/>
          <w:noProof w:val="0"/>
          <w:lang w:val="en-US"/>
        </w:rPr>
        <w:t xml:space="preserve"> </w:t>
      </w:r>
      <w:r w:rsidRPr="5036AAB2" w:rsidR="7E2BCD29">
        <w:rPr>
          <w:i w:val="1"/>
          <w:iCs w:val="1"/>
          <w:noProof w:val="0"/>
          <w:lang w:val="en-US"/>
        </w:rPr>
        <w:t>“</w:t>
      </w:r>
      <w:r w:rsidRPr="5036AAB2" w:rsidR="096465D3">
        <w:rPr>
          <w:i w:val="1"/>
          <w:iCs w:val="1"/>
          <w:noProof w:val="0"/>
          <w:lang w:val="en-US"/>
        </w:rPr>
        <w:t>travel and tourism accounted for 6.4 percent of the total employment</w:t>
      </w:r>
      <w:r w:rsidRPr="5036AAB2" w:rsidR="6D98D0E5">
        <w:rPr>
          <w:i w:val="1"/>
          <w:iCs w:val="1"/>
          <w:noProof w:val="0"/>
          <w:lang w:val="en-US"/>
        </w:rPr>
        <w:t>”,</w:t>
      </w:r>
      <w:r w:rsidRPr="5036AAB2" w:rsidR="6D98D0E5">
        <w:rPr>
          <w:i w:val="0"/>
          <w:iCs w:val="0"/>
          <w:noProof w:val="0"/>
          <w:lang w:val="en-US"/>
        </w:rPr>
        <w:t xml:space="preserve"> with</w:t>
      </w:r>
      <w:r w:rsidRPr="5036AAB2" w:rsidR="2FAC21C8">
        <w:rPr>
          <w:rFonts w:ascii="Open Sans" w:hAnsi="Open Sans" w:eastAsia="Open Sans" w:cs="Open Sans"/>
          <w:b w:val="0"/>
          <w:bCs w:val="0"/>
          <w:i w:val="0"/>
          <w:iCs w:val="0"/>
          <w:caps w:val="0"/>
          <w:smallCaps w:val="0"/>
          <w:noProof w:val="0"/>
          <w:color w:val="455F7C"/>
          <w:sz w:val="22"/>
          <w:szCs w:val="22"/>
          <w:lang w:val="en-US"/>
        </w:rPr>
        <w:t xml:space="preserve"> “</w:t>
      </w:r>
      <w:r w:rsidRPr="5036AAB2" w:rsidR="2FAC21C8">
        <w:rPr>
          <w:i w:val="1"/>
          <w:iCs w:val="1"/>
          <w:noProof w:val="0"/>
          <w:lang w:val="en-US"/>
        </w:rPr>
        <w:t>international tourists spent 581 million U.S. dollars in Kenya, which was equivalent to six percent of the country’s exports.”</w:t>
      </w:r>
      <w:r w:rsidRPr="5036AAB2" w:rsidR="058284CF">
        <w:rPr>
          <w:rFonts w:ascii="Times New Roman" w:hAnsi="Times New Roman" w:eastAsia="Times New Roman" w:cs="Times New Roman"/>
          <w:i w:val="1"/>
          <w:iCs w:val="1"/>
          <w:noProof w:val="0"/>
          <w:sz w:val="24"/>
          <w:szCs w:val="24"/>
          <w:lang w:val="en-US"/>
        </w:rPr>
        <w:t xml:space="preserve"> (Kamer, 2022).</w:t>
      </w:r>
      <w:r w:rsidRPr="5036AAB2" w:rsidR="2FAC21C8">
        <w:rPr>
          <w:i w:val="1"/>
          <w:iCs w:val="1"/>
          <w:noProof w:val="0"/>
          <w:lang w:val="en-US"/>
        </w:rPr>
        <w:t xml:space="preserve"> </w:t>
      </w:r>
    </w:p>
    <w:p w:rsidR="32BF2D27" w:rsidP="5036AAB2" w:rsidRDefault="32BF2D27" w14:paraId="347BC6AB" w14:textId="40B97BCB">
      <w:pPr>
        <w:pStyle w:val="Normal"/>
      </w:pPr>
      <w:r w:rsidR="32BF2D27">
        <w:drawing>
          <wp:inline wp14:editId="5BF5C0C2" wp14:anchorId="12BC38FC">
            <wp:extent cx="4803517" cy="2514600"/>
            <wp:effectExtent l="0" t="0" r="0" b="0"/>
            <wp:docPr id="7498406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9840672" name="Picture 749840672"/>
                    <pic:cNvPicPr/>
                  </pic:nvPicPr>
                  <pic:blipFill>
                    <a:blip xmlns:r="http://schemas.openxmlformats.org/officeDocument/2006/relationships" r:embed="rId1313736009">
                      <a:extLst>
                        <a:ext uri="{28A0092B-C50C-407E-A947-70E740481C1C}">
                          <a14:useLocalDpi xmlns:a14="http://schemas.microsoft.com/office/drawing/2010/main"/>
                        </a:ext>
                      </a:extLst>
                    </a:blip>
                    <a:stretch>
                      <a:fillRect/>
                    </a:stretch>
                  </pic:blipFill>
                  <pic:spPr>
                    <a:xfrm rot="0">
                      <a:off x="0" y="0"/>
                      <a:ext cx="4803517" cy="2514600"/>
                    </a:xfrm>
                    <a:prstGeom prst="rect">
                      <a:avLst/>
                    </a:prstGeom>
                  </pic:spPr>
                </pic:pic>
              </a:graphicData>
            </a:graphic>
          </wp:inline>
        </w:drawing>
      </w:r>
    </w:p>
    <w:p w:rsidR="32870E87" w:rsidP="5036AAB2" w:rsidRDefault="32870E87" w14:paraId="7E72C4AB" w14:textId="39A7D0F7">
      <w:pPr>
        <w:pStyle w:val="Normal"/>
        <w:rPr>
          <w:rFonts w:ascii="Times New Roman" w:hAnsi="Times New Roman" w:eastAsia="Times New Roman" w:cs="Times New Roman"/>
          <w:i w:val="1"/>
          <w:iCs w:val="1"/>
          <w:noProof w:val="0"/>
          <w:sz w:val="24"/>
          <w:szCs w:val="24"/>
          <w:lang w:val="en-US"/>
        </w:rPr>
      </w:pPr>
      <w:r w:rsidR="32870E87">
        <w:rPr/>
        <w:t>Above</w:t>
      </w:r>
      <w:r w:rsidR="32BF2D27">
        <w:rPr/>
        <w:t xml:space="preserve"> is a graph to </w:t>
      </w:r>
      <w:r w:rsidR="32BF2D27">
        <w:rPr/>
        <w:t>represent</w:t>
      </w:r>
      <w:r w:rsidR="32BF2D27">
        <w:rPr/>
        <w:t xml:space="preserve"> Kenya’s international visitor arrivals from 2010-2023. </w:t>
      </w:r>
      <w:r w:rsidRPr="5036AAB2" w:rsidR="7D31BEF9">
        <w:rPr>
          <w:i w:val="1"/>
          <w:iCs w:val="1"/>
          <w:noProof w:val="0"/>
          <w:lang w:val="en-US"/>
        </w:rPr>
        <w:t>(</w:t>
      </w:r>
      <w:r w:rsidRPr="5036AAB2" w:rsidR="7D31BEF9">
        <w:rPr>
          <w:rFonts w:ascii="Times New Roman" w:hAnsi="Times New Roman" w:eastAsia="Times New Roman" w:cs="Times New Roman"/>
          <w:i w:val="1"/>
          <w:iCs w:val="1"/>
          <w:noProof w:val="0"/>
          <w:sz w:val="24"/>
          <w:szCs w:val="24"/>
          <w:lang w:val="en-US"/>
        </w:rPr>
        <w:t>Kamer, 2022).</w:t>
      </w:r>
    </w:p>
    <w:p w:rsidR="18A6CAA5" w:rsidP="5036AAB2" w:rsidRDefault="18A6CAA5" w14:paraId="09A5AFCA" w14:textId="19926BAC">
      <w:pPr>
        <w:pStyle w:val="Normal"/>
        <w:rPr>
          <w:rFonts w:ascii="Aptos" w:hAnsi="Aptos" w:eastAsia="Aptos" w:cs="Aptos"/>
          <w:i w:val="1"/>
          <w:iCs w:val="1"/>
          <w:noProof w:val="0"/>
          <w:sz w:val="24"/>
          <w:szCs w:val="24"/>
          <w:lang w:val="en-US"/>
        </w:rPr>
      </w:pPr>
      <w:r w:rsidRPr="5036AAB2" w:rsidR="18A6CAA5">
        <w:rPr>
          <w:noProof w:val="0"/>
          <w:lang w:val="en-US"/>
        </w:rPr>
        <w:t xml:space="preserve">Kenya faces several sustainability challenges in wildlife tourism and conservation. One major issue is habitat loss </w:t>
      </w:r>
      <w:r w:rsidRPr="5036AAB2" w:rsidR="53F7F7B9">
        <w:rPr>
          <w:noProof w:val="0"/>
          <w:lang w:val="en-US"/>
        </w:rPr>
        <w:t>and degradation</w:t>
      </w:r>
      <w:r w:rsidRPr="5036AAB2" w:rsidR="67BC015F">
        <w:rPr>
          <w:noProof w:val="0"/>
          <w:lang w:val="en-US"/>
        </w:rPr>
        <w:t>, with</w:t>
      </w:r>
      <w:r w:rsidRPr="5036AAB2" w:rsidR="67BC015F">
        <w:rPr>
          <w:rFonts w:ascii="Fira Sans" w:hAnsi="Fira Sans" w:eastAsia="Fira Sans" w:cs="Fira Sans"/>
          <w:b w:val="0"/>
          <w:bCs w:val="0"/>
          <w:i w:val="0"/>
          <w:iCs w:val="0"/>
          <w:caps w:val="0"/>
          <w:smallCaps w:val="0"/>
          <w:noProof w:val="0"/>
          <w:sz w:val="27"/>
          <w:szCs w:val="27"/>
          <w:lang w:val="en-US"/>
        </w:rPr>
        <w:t xml:space="preserve"> “</w:t>
      </w:r>
      <w:r w:rsidRPr="5036AAB2" w:rsidR="67BC015F">
        <w:rPr>
          <w:i w:val="1"/>
          <w:iCs w:val="1"/>
          <w:noProof w:val="0"/>
          <w:lang w:val="en-US"/>
        </w:rPr>
        <w:t xml:space="preserve">in 2020, Kenya had 2.7 </w:t>
      </w:r>
      <w:r w:rsidRPr="5036AAB2" w:rsidR="67BC015F">
        <w:rPr>
          <w:i w:val="1"/>
          <w:iCs w:val="1"/>
          <w:noProof w:val="0"/>
          <w:lang w:val="en-US"/>
        </w:rPr>
        <w:t>Mha</w:t>
      </w:r>
      <w:r w:rsidRPr="5036AAB2" w:rsidR="67BC015F">
        <w:rPr>
          <w:i w:val="1"/>
          <w:iCs w:val="1"/>
          <w:noProof w:val="0"/>
          <w:lang w:val="en-US"/>
        </w:rPr>
        <w:t xml:space="preserve"> of natural forest, extending over 5.0% of its land area. In 2024, it lost 8.3 kha of natural forest, equivalent to 3.4 Mt of CO₂ emissions</w:t>
      </w:r>
      <w:r w:rsidRPr="5036AAB2" w:rsidR="67BC015F">
        <w:rPr>
          <w:noProof w:val="0"/>
          <w:lang w:val="en-US"/>
        </w:rPr>
        <w:t xml:space="preserve">.” </w:t>
      </w:r>
      <w:r w:rsidRPr="5036AAB2" w:rsidR="66E6F318">
        <w:rPr>
          <w:rFonts w:ascii="Times New Roman" w:hAnsi="Times New Roman" w:eastAsia="Times New Roman" w:cs="Times New Roman"/>
          <w:i w:val="1"/>
          <w:iCs w:val="1"/>
          <w:noProof w:val="0"/>
          <w:sz w:val="24"/>
          <w:szCs w:val="24"/>
          <w:lang w:val="en-US"/>
        </w:rPr>
        <w:t>(</w:t>
      </w:r>
      <w:r w:rsidRPr="5036AAB2" w:rsidR="66E6F318">
        <w:rPr>
          <w:rFonts w:ascii="Times New Roman" w:hAnsi="Times New Roman" w:eastAsia="Times New Roman" w:cs="Times New Roman"/>
          <w:i w:val="1"/>
          <w:iCs w:val="1"/>
          <w:noProof w:val="0"/>
          <w:sz w:val="24"/>
          <w:szCs w:val="24"/>
          <w:lang w:val="en-US"/>
        </w:rPr>
        <w:t>Vizzuality</w:t>
      </w:r>
      <w:r w:rsidRPr="5036AAB2" w:rsidR="66E6F318">
        <w:rPr>
          <w:rFonts w:ascii="Times New Roman" w:hAnsi="Times New Roman" w:eastAsia="Times New Roman" w:cs="Times New Roman"/>
          <w:i w:val="1"/>
          <w:iCs w:val="1"/>
          <w:noProof w:val="0"/>
          <w:sz w:val="24"/>
          <w:szCs w:val="24"/>
          <w:lang w:val="en-US"/>
        </w:rPr>
        <w:t xml:space="preserve">, </w:t>
      </w:r>
      <w:r w:rsidRPr="5036AAB2" w:rsidR="5B3ECE5D">
        <w:rPr>
          <w:rFonts w:ascii="Times New Roman" w:hAnsi="Times New Roman" w:eastAsia="Times New Roman" w:cs="Times New Roman"/>
          <w:i w:val="1"/>
          <w:iCs w:val="1"/>
          <w:noProof w:val="0"/>
          <w:sz w:val="24"/>
          <w:szCs w:val="24"/>
          <w:lang w:val="en-US"/>
        </w:rPr>
        <w:t>2025)</w:t>
      </w:r>
      <w:r w:rsidRPr="5036AAB2" w:rsidR="66E6F318">
        <w:rPr>
          <w:rFonts w:ascii="Times New Roman" w:hAnsi="Times New Roman" w:eastAsia="Times New Roman" w:cs="Times New Roman"/>
          <w:i w:val="1"/>
          <w:iCs w:val="1"/>
          <w:noProof w:val="0"/>
          <w:sz w:val="24"/>
          <w:szCs w:val="24"/>
          <w:lang w:val="en-US"/>
        </w:rPr>
        <w:t>.</w:t>
      </w:r>
      <w:r w:rsidRPr="5036AAB2" w:rsidR="53F7F7B9">
        <w:rPr>
          <w:noProof w:val="0"/>
          <w:lang w:val="en-US"/>
        </w:rPr>
        <w:t xml:space="preserve"> As human population </w:t>
      </w:r>
      <w:r w:rsidRPr="5036AAB2" w:rsidR="37DACB94">
        <w:rPr>
          <w:noProof w:val="0"/>
          <w:lang w:val="en-US"/>
        </w:rPr>
        <w:t>grows</w:t>
      </w:r>
      <w:r w:rsidRPr="5036AAB2" w:rsidR="53F7F7B9">
        <w:rPr>
          <w:noProof w:val="0"/>
          <w:lang w:val="en-US"/>
        </w:rPr>
        <w:t xml:space="preserve">, standing at </w:t>
      </w:r>
      <w:r w:rsidRPr="5036AAB2" w:rsidR="758A118B">
        <w:rPr>
          <w:noProof w:val="0"/>
          <w:lang w:val="en-US"/>
        </w:rPr>
        <w:t>“</w:t>
      </w:r>
      <w:r w:rsidRPr="5036AAB2" w:rsidR="34FA7192">
        <w:rPr>
          <w:i w:val="1"/>
          <w:iCs w:val="1"/>
          <w:noProof w:val="0"/>
          <w:lang w:val="en-US"/>
        </w:rPr>
        <w:t xml:space="preserve">a </w:t>
      </w:r>
      <w:r w:rsidRPr="5036AAB2" w:rsidR="34FA7192">
        <w:rPr>
          <w:i w:val="1"/>
          <w:iCs w:val="1"/>
          <w:noProof w:val="0"/>
          <w:lang w:val="en-US"/>
        </w:rPr>
        <w:t>population of 57.5 million</w:t>
      </w:r>
      <w:r w:rsidRPr="5036AAB2" w:rsidR="34FA7192">
        <w:rPr>
          <w:i w:val="1"/>
          <w:iCs w:val="1"/>
          <w:noProof w:val="0"/>
          <w:lang w:val="en-US"/>
        </w:rPr>
        <w:t>, making it the 26th largest country in the world</w:t>
      </w:r>
      <w:r w:rsidRPr="5036AAB2" w:rsidR="189E23BE">
        <w:rPr>
          <w:i w:val="1"/>
          <w:iCs w:val="1"/>
          <w:noProof w:val="0"/>
          <w:lang w:val="en-US"/>
        </w:rPr>
        <w:t xml:space="preserve">” </w:t>
      </w:r>
      <w:r w:rsidRPr="5036AAB2" w:rsidR="189E23BE">
        <w:rPr>
          <w:rFonts w:ascii="Times New Roman" w:hAnsi="Times New Roman" w:eastAsia="Times New Roman" w:cs="Times New Roman"/>
          <w:i w:val="1"/>
          <w:iCs w:val="1"/>
          <w:noProof w:val="0"/>
          <w:sz w:val="24"/>
          <w:szCs w:val="24"/>
          <w:lang w:val="en-US"/>
        </w:rPr>
        <w:t>(World Population Review, 2024)</w:t>
      </w:r>
      <w:r w:rsidRPr="5036AAB2" w:rsidR="32FEC1DA">
        <w:rPr>
          <w:rFonts w:ascii="Times New Roman" w:hAnsi="Times New Roman" w:eastAsia="Times New Roman" w:cs="Times New Roman"/>
          <w:i w:val="1"/>
          <w:iCs w:val="1"/>
          <w:noProof w:val="0"/>
          <w:sz w:val="24"/>
          <w:szCs w:val="24"/>
          <w:lang w:val="en-US"/>
        </w:rPr>
        <w:t>,</w:t>
      </w:r>
      <w:r w:rsidRPr="5036AAB2" w:rsidR="32FEC1DA">
        <w:rPr>
          <w:noProof w:val="0"/>
          <w:lang w:val="en-US"/>
        </w:rPr>
        <w:t xml:space="preserve"> more land is converted for farming, settlements, and </w:t>
      </w:r>
      <w:r w:rsidRPr="5036AAB2" w:rsidR="026DAC9A">
        <w:rPr>
          <w:noProof w:val="0"/>
          <w:lang w:val="en-US"/>
        </w:rPr>
        <w:t>infrastructure</w:t>
      </w:r>
      <w:r w:rsidRPr="5036AAB2" w:rsidR="068A676E">
        <w:rPr>
          <w:noProof w:val="0"/>
          <w:lang w:val="en-US"/>
        </w:rPr>
        <w:t xml:space="preserve"> as </w:t>
      </w:r>
      <w:r w:rsidRPr="5036AAB2" w:rsidR="068A676E">
        <w:rPr>
          <w:i w:val="1"/>
          <w:iCs w:val="1"/>
          <w:noProof w:val="0"/>
          <w:lang w:val="en-US"/>
        </w:rPr>
        <w:t>“Cities, roads, and unsustainable tourism are expanding into wild areas, leading to habitat loss and habitat fragmentation”</w:t>
      </w:r>
      <w:r w:rsidRPr="5036AAB2" w:rsidR="0C3532A3">
        <w:rPr>
          <w:rFonts w:ascii="Times New Roman" w:hAnsi="Times New Roman" w:eastAsia="Times New Roman" w:cs="Times New Roman"/>
          <w:noProof w:val="0"/>
          <w:sz w:val="24"/>
          <w:szCs w:val="24"/>
          <w:lang w:val="en-US"/>
        </w:rPr>
        <w:t xml:space="preserve"> </w:t>
      </w:r>
      <w:r w:rsidRPr="5036AAB2" w:rsidR="0C3532A3">
        <w:rPr>
          <w:rFonts w:ascii="Times New Roman" w:hAnsi="Times New Roman" w:eastAsia="Times New Roman" w:cs="Times New Roman"/>
          <w:i w:val="1"/>
          <w:iCs w:val="1"/>
          <w:noProof w:val="0"/>
          <w:sz w:val="24"/>
          <w:szCs w:val="24"/>
          <w:lang w:val="en-US"/>
        </w:rPr>
        <w:t>(World Animal Protection, 2025)</w:t>
      </w:r>
      <w:r w:rsidRPr="5036AAB2" w:rsidR="32FEC1DA">
        <w:rPr>
          <w:noProof w:val="0"/>
          <w:lang w:val="en-US"/>
        </w:rPr>
        <w:t xml:space="preserve">, which reduces the natural habitats that wildlife </w:t>
      </w:r>
      <w:r w:rsidRPr="5036AAB2" w:rsidR="076B28A4">
        <w:rPr>
          <w:noProof w:val="0"/>
          <w:lang w:val="en-US"/>
        </w:rPr>
        <w:t>depends</w:t>
      </w:r>
      <w:r w:rsidRPr="5036AAB2" w:rsidR="32FEC1DA">
        <w:rPr>
          <w:noProof w:val="0"/>
          <w:lang w:val="en-US"/>
        </w:rPr>
        <w:t xml:space="preserve"> on</w:t>
      </w:r>
      <w:r w:rsidRPr="5036AAB2" w:rsidR="5017BD4B">
        <w:rPr>
          <w:noProof w:val="0"/>
          <w:lang w:val="en-US"/>
        </w:rPr>
        <w:t xml:space="preserve">, with this fragmentation making it harder for animals to find food, water, and migrate, leading to </w:t>
      </w:r>
      <w:r w:rsidRPr="5036AAB2" w:rsidR="4A3B6A92">
        <w:rPr>
          <w:noProof w:val="0"/>
          <w:lang w:val="en-US"/>
        </w:rPr>
        <w:t>population</w:t>
      </w:r>
      <w:r w:rsidRPr="5036AAB2" w:rsidR="5017BD4B">
        <w:rPr>
          <w:noProof w:val="0"/>
          <w:lang w:val="en-US"/>
        </w:rPr>
        <w:t xml:space="preserve"> declines. </w:t>
      </w:r>
      <w:r w:rsidRPr="5036AAB2" w:rsidR="700D2D3C">
        <w:rPr>
          <w:noProof w:val="0"/>
          <w:lang w:val="en-US"/>
        </w:rPr>
        <w:t>To respond to this, Kenya has been working on sustainable land-use planning that tries to balance human needs with wildlife conservation</w:t>
      </w:r>
      <w:r w:rsidRPr="5036AAB2" w:rsidR="5F9B6EFE">
        <w:rPr>
          <w:noProof w:val="0"/>
          <w:lang w:val="en-US"/>
        </w:rPr>
        <w:t>.</w:t>
      </w:r>
    </w:p>
    <w:p w:rsidR="5F9B6EFE" w:rsidP="5036AAB2" w:rsidRDefault="5F9B6EFE" w14:paraId="2C67FC9E" w14:textId="5E93D9B4">
      <w:pPr>
        <w:pStyle w:val="Normal"/>
        <w:rPr>
          <w:noProof w:val="0"/>
          <w:lang w:val="en-US"/>
        </w:rPr>
      </w:pPr>
      <w:r w:rsidRPr="5036AAB2" w:rsidR="5F9B6EFE">
        <w:rPr>
          <w:noProof w:val="0"/>
          <w:lang w:val="en-US"/>
        </w:rPr>
        <w:t xml:space="preserve"> One strategy they have put in place for this is </w:t>
      </w:r>
      <w:r w:rsidRPr="5036AAB2" w:rsidR="588DC53F">
        <w:rPr>
          <w:noProof w:val="0"/>
          <w:lang w:val="en-US"/>
        </w:rPr>
        <w:t>the National Wildlife Strategy 2030 to transform wildlife conservation in Kenya</w:t>
      </w:r>
      <w:r w:rsidRPr="5036AAB2" w:rsidR="28AB394A">
        <w:rPr>
          <w:noProof w:val="0"/>
          <w:lang w:val="en-US"/>
        </w:rPr>
        <w:t>, which is aligned to Kenya's Vision 2030</w:t>
      </w:r>
      <w:r w:rsidRPr="5036AAB2" w:rsidR="5F9B6EFE">
        <w:rPr>
          <w:noProof w:val="0"/>
          <w:lang w:val="en-US"/>
        </w:rPr>
        <w:t xml:space="preserve"> </w:t>
      </w:r>
      <w:r w:rsidRPr="5036AAB2" w:rsidR="5193C990">
        <w:rPr>
          <w:noProof w:val="0"/>
          <w:lang w:val="en-US"/>
        </w:rPr>
        <w:t xml:space="preserve">and the Governments Big Four </w:t>
      </w:r>
      <w:r w:rsidRPr="5036AAB2" w:rsidR="5B995141">
        <w:rPr>
          <w:noProof w:val="0"/>
          <w:lang w:val="en-US"/>
        </w:rPr>
        <w:t>Agenda. "</w:t>
      </w:r>
      <w:r w:rsidRPr="5036AAB2" w:rsidR="5B995141">
        <w:rPr>
          <w:i w:val="1"/>
          <w:iCs w:val="1"/>
          <w:noProof w:val="0"/>
          <w:lang w:val="en-US"/>
        </w:rPr>
        <w:t>The</w:t>
      </w:r>
      <w:r w:rsidRPr="5036AAB2" w:rsidR="18343836">
        <w:rPr>
          <w:rFonts w:ascii="Aptos" w:hAnsi="Aptos" w:eastAsia="Aptos" w:cs="Aptos"/>
          <w:i w:val="1"/>
          <w:iCs w:val="1"/>
          <w:noProof w:val="0"/>
          <w:sz w:val="24"/>
          <w:szCs w:val="24"/>
          <w:lang w:val="en-US"/>
        </w:rPr>
        <w:t xml:space="preserve"> Strategy identifies a clear set of five-year priority goals and strategies: Resilient ecosystems; Engagement by all Kenyans; Evidence based decision making and Sustainability &amp; Governance.”</w:t>
      </w:r>
      <w:r w:rsidRPr="5036AAB2" w:rsidR="531E1014">
        <w:rPr>
          <w:rFonts w:ascii="Aptos" w:hAnsi="Aptos" w:eastAsia="Aptos" w:cs="Aptos"/>
          <w:i w:val="0"/>
          <w:iCs w:val="0"/>
          <w:noProof w:val="0"/>
          <w:sz w:val="24"/>
          <w:szCs w:val="24"/>
          <w:lang w:val="en-US"/>
        </w:rPr>
        <w:t xml:space="preserve"> in addition to these targets</w:t>
      </w:r>
      <w:r w:rsidRPr="5036AAB2" w:rsidR="531E1014">
        <w:rPr>
          <w:rFonts w:ascii="Aptos" w:hAnsi="Aptos" w:eastAsia="Aptos" w:cs="Aptos"/>
          <w:i w:val="1"/>
          <w:iCs w:val="1"/>
          <w:noProof w:val="0"/>
          <w:sz w:val="24"/>
          <w:szCs w:val="24"/>
          <w:lang w:val="en-US"/>
        </w:rPr>
        <w:t>, “the Strategy establishes an implementation framework to enhance communication, coordination, and collaboration to inspire engagement and participation, and catalyze conservation actions with all stakeholders</w:t>
      </w:r>
      <w:r w:rsidRPr="5036AAB2" w:rsidR="223FE74E">
        <w:rPr>
          <w:rFonts w:ascii="Aptos" w:hAnsi="Aptos" w:eastAsia="Aptos" w:cs="Aptos"/>
          <w:i w:val="1"/>
          <w:iCs w:val="1"/>
          <w:noProof w:val="0"/>
          <w:sz w:val="24"/>
          <w:szCs w:val="24"/>
          <w:lang w:val="en-US"/>
        </w:rPr>
        <w:t xml:space="preserve">” </w:t>
      </w:r>
      <w:r w:rsidRPr="5036AAB2" w:rsidR="1BF41225">
        <w:rPr>
          <w:rFonts w:ascii="Aptos" w:hAnsi="Aptos" w:eastAsia="Aptos" w:cs="Aptos"/>
          <w:i w:val="1"/>
          <w:iCs w:val="1"/>
          <w:noProof w:val="0"/>
          <w:sz w:val="24"/>
          <w:szCs w:val="24"/>
          <w:lang w:val="en-US"/>
        </w:rPr>
        <w:t xml:space="preserve">(Dr. Margaret W. </w:t>
      </w:r>
      <w:r w:rsidRPr="5036AAB2" w:rsidR="1BF41225">
        <w:rPr>
          <w:rFonts w:ascii="Aptos" w:hAnsi="Aptos" w:eastAsia="Aptos" w:cs="Aptos"/>
          <w:i w:val="1"/>
          <w:iCs w:val="1"/>
          <w:noProof w:val="0"/>
          <w:sz w:val="24"/>
          <w:szCs w:val="24"/>
          <w:lang w:val="en-US"/>
        </w:rPr>
        <w:t>Mwakima</w:t>
      </w:r>
      <w:r w:rsidRPr="5036AAB2" w:rsidR="1BF41225">
        <w:rPr>
          <w:rFonts w:ascii="Aptos" w:hAnsi="Aptos" w:eastAsia="Aptos" w:cs="Aptos"/>
          <w:i w:val="1"/>
          <w:iCs w:val="1"/>
          <w:noProof w:val="0"/>
          <w:sz w:val="24"/>
          <w:szCs w:val="24"/>
          <w:lang w:val="en-US"/>
        </w:rPr>
        <w:t>, 2018).</w:t>
      </w:r>
      <w:r w:rsidRPr="5036AAB2" w:rsidR="572F8AC8">
        <w:rPr>
          <w:rFonts w:ascii="Aptos" w:hAnsi="Aptos" w:eastAsia="Aptos" w:cs="Aptos"/>
          <w:i w:val="1"/>
          <w:iCs w:val="1"/>
          <w:noProof w:val="0"/>
          <w:sz w:val="24"/>
          <w:szCs w:val="24"/>
          <w:lang w:val="en-US"/>
        </w:rPr>
        <w:t xml:space="preserve"> </w:t>
      </w:r>
      <w:r w:rsidRPr="5036AAB2" w:rsidR="572F8AC8">
        <w:rPr>
          <w:noProof w:val="0"/>
          <w:lang w:val="en-US"/>
        </w:rPr>
        <w:t>The strategy is taken place as wildlife</w:t>
      </w:r>
      <w:r w:rsidRPr="5036AAB2" w:rsidR="1B7D41D6">
        <w:rPr>
          <w:noProof w:val="0"/>
          <w:lang w:val="en-US"/>
        </w:rPr>
        <w:t xml:space="preserve"> and </w:t>
      </w:r>
      <w:r w:rsidRPr="5036AAB2" w:rsidR="7696215E">
        <w:rPr>
          <w:noProof w:val="0"/>
          <w:lang w:val="en-US"/>
        </w:rPr>
        <w:t>its</w:t>
      </w:r>
      <w:r w:rsidRPr="5036AAB2" w:rsidR="572F8AC8">
        <w:rPr>
          <w:noProof w:val="0"/>
          <w:lang w:val="en-US"/>
        </w:rPr>
        <w:t xml:space="preserve"> habitats are an </w:t>
      </w:r>
      <w:r w:rsidRPr="5036AAB2" w:rsidR="0E58AE09">
        <w:rPr>
          <w:noProof w:val="0"/>
          <w:lang w:val="en-US"/>
        </w:rPr>
        <w:t>important economic asset</w:t>
      </w:r>
      <w:r w:rsidRPr="5036AAB2" w:rsidR="33EBC195">
        <w:rPr>
          <w:noProof w:val="0"/>
          <w:lang w:val="en-US"/>
        </w:rPr>
        <w:t xml:space="preserve"> which form the foundation of Kenya’s globally recognized tourism sector.</w:t>
      </w:r>
      <w:r w:rsidRPr="5036AAB2" w:rsidR="3BA8B546">
        <w:rPr>
          <w:noProof w:val="0"/>
          <w:lang w:val="en-US"/>
        </w:rPr>
        <w:t xml:space="preserve"> However,</w:t>
      </w:r>
      <w:r w:rsidRPr="5036AAB2" w:rsidR="2E7535AD">
        <w:rPr>
          <w:noProof w:val="0"/>
          <w:lang w:val="en-US"/>
        </w:rPr>
        <w:t xml:space="preserve"> these</w:t>
      </w:r>
      <w:r w:rsidRPr="5036AAB2" w:rsidR="3BA8B546">
        <w:rPr>
          <w:noProof w:val="0"/>
          <w:lang w:val="en-US"/>
        </w:rPr>
        <w:t xml:space="preserve"> </w:t>
      </w:r>
      <w:r w:rsidRPr="5036AAB2" w:rsidR="44187ADC">
        <w:rPr>
          <w:noProof w:val="0"/>
          <w:lang w:val="en-US"/>
        </w:rPr>
        <w:t>growing population pressures widespread poverty,</w:t>
      </w:r>
      <w:r w:rsidRPr="5036AAB2" w:rsidR="44187ADC">
        <w:rPr>
          <w:noProof w:val="0"/>
          <w:lang w:val="en-US"/>
        </w:rPr>
        <w:t xml:space="preserve"> and excessive resource use have all sped up the decline </w:t>
      </w:r>
      <w:r w:rsidRPr="5036AAB2" w:rsidR="42AEFD68">
        <w:rPr>
          <w:noProof w:val="0"/>
          <w:lang w:val="en-US"/>
        </w:rPr>
        <w:t>of wildlife and the degradation of environments, hinder</w:t>
      </w:r>
      <w:r w:rsidRPr="5036AAB2" w:rsidR="325C56BE">
        <w:rPr>
          <w:noProof w:val="0"/>
          <w:lang w:val="en-US"/>
        </w:rPr>
        <w:t>ing</w:t>
      </w:r>
      <w:r w:rsidRPr="5036AAB2" w:rsidR="42AEFD68">
        <w:rPr>
          <w:noProof w:val="0"/>
          <w:lang w:val="en-US"/>
        </w:rPr>
        <w:t xml:space="preserve"> efforts to achieve sustainable development</w:t>
      </w:r>
      <w:r w:rsidRPr="5036AAB2" w:rsidR="50ACCE4F">
        <w:rPr>
          <w:noProof w:val="0"/>
          <w:lang w:val="en-US"/>
        </w:rPr>
        <w:t>, as shown below</w:t>
      </w:r>
      <w:r w:rsidRPr="5036AAB2" w:rsidR="5EA28711">
        <w:rPr>
          <w:noProof w:val="0"/>
          <w:lang w:val="en-US"/>
        </w:rPr>
        <w:t xml:space="preserve"> the status of </w:t>
      </w:r>
      <w:r w:rsidRPr="5036AAB2" w:rsidR="4396FF19">
        <w:rPr>
          <w:noProof w:val="0"/>
          <w:lang w:val="en-US"/>
        </w:rPr>
        <w:t>ecosystems</w:t>
      </w:r>
      <w:r w:rsidRPr="5036AAB2" w:rsidR="42AEFD68">
        <w:rPr>
          <w:noProof w:val="0"/>
          <w:lang w:val="en-US"/>
        </w:rPr>
        <w:t xml:space="preserve">. </w:t>
      </w:r>
    </w:p>
    <w:p w:rsidR="35426459" w:rsidP="5036AAB2" w:rsidRDefault="35426459" w14:paraId="2B8922E8" w14:textId="58892343">
      <w:pPr>
        <w:pStyle w:val="Normal"/>
      </w:pPr>
      <w:r w:rsidR="35426459">
        <w:drawing>
          <wp:inline wp14:editId="54BC9119" wp14:anchorId="1BDDCC6F">
            <wp:extent cx="3469423" cy="4031509"/>
            <wp:effectExtent l="0" t="0" r="0" b="0"/>
            <wp:docPr id="12657011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5701107" name="Picture 1265701107"/>
                    <pic:cNvPicPr/>
                  </pic:nvPicPr>
                  <pic:blipFill>
                    <a:blip xmlns:r="http://schemas.openxmlformats.org/officeDocument/2006/relationships" r:embed="rId1569075892">
                      <a:extLst>
                        <a:ext uri="{28A0092B-C50C-407E-A947-70E740481C1C}">
                          <a14:useLocalDpi xmlns:a14="http://schemas.microsoft.com/office/drawing/2010/main"/>
                        </a:ext>
                      </a:extLst>
                    </a:blip>
                    <a:stretch>
                      <a:fillRect/>
                    </a:stretch>
                  </pic:blipFill>
                  <pic:spPr>
                    <a:xfrm rot="0">
                      <a:off x="0" y="0"/>
                      <a:ext cx="3469423" cy="4031509"/>
                    </a:xfrm>
                    <a:prstGeom prst="rect">
                      <a:avLst/>
                    </a:prstGeom>
                  </pic:spPr>
                </pic:pic>
              </a:graphicData>
            </a:graphic>
          </wp:inline>
        </w:drawing>
      </w:r>
    </w:p>
    <w:p w:rsidR="08CFCC84" w:rsidP="5036AAB2" w:rsidRDefault="08CFCC84" w14:paraId="47CC0764" w14:textId="5A6189EB">
      <w:pPr>
        <w:pStyle w:val="Normal"/>
        <w:rPr>
          <w:rFonts w:ascii="Times New Roman" w:hAnsi="Times New Roman" w:eastAsia="Times New Roman" w:cs="Times New Roman"/>
          <w:i w:val="1"/>
          <w:iCs w:val="1"/>
          <w:noProof w:val="0"/>
          <w:sz w:val="24"/>
          <w:szCs w:val="24"/>
          <w:lang w:val="en-US"/>
        </w:rPr>
      </w:pPr>
      <w:r w:rsidRPr="5036AAB2" w:rsidR="08CFCC84">
        <w:rPr>
          <w:rFonts w:ascii="Times New Roman" w:hAnsi="Times New Roman" w:eastAsia="Times New Roman" w:cs="Times New Roman"/>
          <w:i w:val="1"/>
          <w:iCs w:val="1"/>
          <w:noProof w:val="0"/>
          <w:sz w:val="24"/>
          <w:szCs w:val="24"/>
          <w:lang w:val="en-US"/>
        </w:rPr>
        <w:t>(Abridge Version, 2018)</w:t>
      </w:r>
    </w:p>
    <w:p w:rsidR="0483D61B" w:rsidP="5036AAB2" w:rsidRDefault="0483D61B" w14:paraId="5AC50BD4" w14:textId="4F4361C2">
      <w:pPr>
        <w:pStyle w:val="Normal"/>
        <w:rPr>
          <w:rFonts w:ascii="Times New Roman" w:hAnsi="Times New Roman" w:eastAsia="Times New Roman" w:cs="Times New Roman"/>
          <w:i w:val="1"/>
          <w:iCs w:val="1"/>
          <w:noProof w:val="0"/>
          <w:sz w:val="24"/>
          <w:szCs w:val="24"/>
          <w:lang w:val="en-US"/>
        </w:rPr>
      </w:pPr>
      <w:r w:rsidRPr="5036AAB2" w:rsidR="0483D61B">
        <w:rPr>
          <w:noProof w:val="0"/>
          <w:lang w:val="en-US"/>
        </w:rPr>
        <w:t xml:space="preserve">The National Wildlife Strategy 2030 will plan this by splitting </w:t>
      </w:r>
      <w:r w:rsidRPr="5036AAB2" w:rsidR="3298BDC0">
        <w:rPr>
          <w:noProof w:val="0"/>
          <w:lang w:val="en-US"/>
        </w:rPr>
        <w:t xml:space="preserve">into </w:t>
      </w:r>
      <w:r w:rsidRPr="5036AAB2" w:rsidR="0483D61B">
        <w:rPr>
          <w:noProof w:val="0"/>
          <w:lang w:val="en-US"/>
        </w:rPr>
        <w:t>goals</w:t>
      </w:r>
      <w:r w:rsidRPr="5036AAB2" w:rsidR="72225203">
        <w:rPr>
          <w:noProof w:val="0"/>
          <w:lang w:val="en-US"/>
        </w:rPr>
        <w:t>:</w:t>
      </w:r>
    </w:p>
    <w:p w:rsidR="31D77670" w:rsidP="5036AAB2" w:rsidRDefault="31D77670" w14:paraId="4D0D1D9A" w14:textId="4774FD6F">
      <w:pPr>
        <w:pStyle w:val="Normal"/>
        <w:rPr>
          <w:rFonts w:ascii="Times New Roman" w:hAnsi="Times New Roman" w:eastAsia="Times New Roman" w:cs="Times New Roman"/>
          <w:i w:val="1"/>
          <w:iCs w:val="1"/>
          <w:noProof w:val="0"/>
          <w:sz w:val="24"/>
          <w:szCs w:val="24"/>
          <w:lang w:val="en-US"/>
        </w:rPr>
      </w:pPr>
      <w:r w:rsidRPr="5036AAB2" w:rsidR="31D77670">
        <w:rPr>
          <w:noProof w:val="0"/>
          <w:lang w:val="en-US"/>
        </w:rPr>
        <w:t>Firstly</w:t>
      </w:r>
      <w:r w:rsidRPr="5036AAB2" w:rsidR="31D77670">
        <w:rPr>
          <w:noProof w:val="0"/>
          <w:lang w:val="en-US"/>
        </w:rPr>
        <w:t>,</w:t>
      </w:r>
      <w:r w:rsidRPr="5036AAB2" w:rsidR="0483D61B">
        <w:rPr>
          <w:noProof w:val="0"/>
          <w:lang w:val="en-US"/>
        </w:rPr>
        <w:t xml:space="preserve"> </w:t>
      </w:r>
      <w:r w:rsidRPr="5036AAB2" w:rsidR="1FFBD762">
        <w:rPr>
          <w:noProof w:val="0"/>
          <w:lang w:val="en-US"/>
        </w:rPr>
        <w:t>g</w:t>
      </w:r>
      <w:r w:rsidRPr="5036AAB2" w:rsidR="0483D61B">
        <w:rPr>
          <w:noProof w:val="0"/>
          <w:lang w:val="en-US"/>
        </w:rPr>
        <w:t xml:space="preserve">oal 1 is to </w:t>
      </w:r>
      <w:r w:rsidRPr="5036AAB2" w:rsidR="49861DE4">
        <w:rPr>
          <w:noProof w:val="0"/>
          <w:lang w:val="en-US"/>
        </w:rPr>
        <w:t xml:space="preserve">improve habitat and ecosystem integrity </w:t>
      </w:r>
      <w:r w:rsidRPr="5036AAB2" w:rsidR="50738526">
        <w:rPr>
          <w:noProof w:val="0"/>
          <w:lang w:val="en-US"/>
        </w:rPr>
        <w:t xml:space="preserve">by: </w:t>
      </w:r>
      <w:r w:rsidRPr="5036AAB2" w:rsidR="1C970C95">
        <w:rPr>
          <w:noProof w:val="0"/>
          <w:lang w:val="en-US"/>
        </w:rPr>
        <w:t>identifying</w:t>
      </w:r>
      <w:r w:rsidRPr="5036AAB2" w:rsidR="1C970C95">
        <w:rPr>
          <w:noProof w:val="0"/>
          <w:lang w:val="en-US"/>
        </w:rPr>
        <w:t xml:space="preserve"> and </w:t>
      </w:r>
      <w:r w:rsidRPr="5036AAB2" w:rsidR="319AF8AA">
        <w:rPr>
          <w:noProof w:val="0"/>
          <w:lang w:val="en-US"/>
        </w:rPr>
        <w:t>securing</w:t>
      </w:r>
      <w:r w:rsidRPr="5036AAB2" w:rsidR="1C970C95">
        <w:rPr>
          <w:noProof w:val="0"/>
          <w:lang w:val="en-US"/>
        </w:rPr>
        <w:t xml:space="preserve"> the minimum necessary conservation zones and wildlife </w:t>
      </w:r>
      <w:r w:rsidRPr="5036AAB2" w:rsidR="2BE4AB85">
        <w:rPr>
          <w:noProof w:val="0"/>
          <w:lang w:val="en-US"/>
        </w:rPr>
        <w:t>movement</w:t>
      </w:r>
      <w:r w:rsidRPr="5036AAB2" w:rsidR="1C970C95">
        <w:rPr>
          <w:noProof w:val="0"/>
          <w:lang w:val="en-US"/>
        </w:rPr>
        <w:t xml:space="preserve"> </w:t>
      </w:r>
      <w:r w:rsidRPr="5036AAB2" w:rsidR="0BA11CA5">
        <w:rPr>
          <w:noProof w:val="0"/>
          <w:lang w:val="en-US"/>
        </w:rPr>
        <w:t xml:space="preserve">corridors and </w:t>
      </w:r>
      <w:r w:rsidRPr="5036AAB2" w:rsidR="0A601FD6">
        <w:rPr>
          <w:noProof w:val="0"/>
          <w:lang w:val="en-US"/>
        </w:rPr>
        <w:t>safeguarding</w:t>
      </w:r>
      <w:r w:rsidRPr="5036AAB2" w:rsidR="3E3E6094">
        <w:rPr>
          <w:noProof w:val="0"/>
          <w:lang w:val="en-US"/>
        </w:rPr>
        <w:t xml:space="preserve"> current protected </w:t>
      </w:r>
      <w:r w:rsidRPr="5036AAB2" w:rsidR="12B5DE4C">
        <w:rPr>
          <w:noProof w:val="0"/>
          <w:lang w:val="en-US"/>
        </w:rPr>
        <w:t>areas</w:t>
      </w:r>
      <w:r w:rsidRPr="5036AAB2" w:rsidR="0B532A7E">
        <w:rPr>
          <w:noProof w:val="0"/>
          <w:lang w:val="en-US"/>
        </w:rPr>
        <w:t>.</w:t>
      </w:r>
      <w:r w:rsidRPr="5036AAB2" w:rsidR="032B7B2A">
        <w:rPr>
          <w:noProof w:val="0"/>
          <w:lang w:val="en-US"/>
        </w:rPr>
        <w:t xml:space="preserve"> Furthermore,</w:t>
      </w:r>
      <w:r w:rsidRPr="5036AAB2" w:rsidR="0492627F">
        <w:rPr>
          <w:noProof w:val="0"/>
          <w:lang w:val="en-US"/>
        </w:rPr>
        <w:t xml:space="preserve"> </w:t>
      </w:r>
      <w:r w:rsidRPr="5036AAB2" w:rsidR="4C0FBCE9">
        <w:rPr>
          <w:noProof w:val="0"/>
          <w:lang w:val="en-US"/>
        </w:rPr>
        <w:t>g</w:t>
      </w:r>
      <w:r w:rsidRPr="5036AAB2" w:rsidR="0492627F">
        <w:rPr>
          <w:noProof w:val="0"/>
          <w:lang w:val="en-US"/>
        </w:rPr>
        <w:t>oal 2 is to enhance species protection and management</w:t>
      </w:r>
      <w:r w:rsidRPr="5036AAB2" w:rsidR="2DE8C640">
        <w:rPr>
          <w:noProof w:val="0"/>
          <w:lang w:val="en-US"/>
        </w:rPr>
        <w:t xml:space="preserve"> by</w:t>
      </w:r>
      <w:r w:rsidRPr="5036AAB2" w:rsidR="0492627F">
        <w:rPr>
          <w:noProof w:val="0"/>
          <w:lang w:val="en-US"/>
        </w:rPr>
        <w:t>:</w:t>
      </w:r>
      <w:r w:rsidRPr="5036AAB2" w:rsidR="05B99450">
        <w:rPr>
          <w:noProof w:val="0"/>
          <w:lang w:val="en-US"/>
        </w:rPr>
        <w:t xml:space="preserve"> Evaluat</w:t>
      </w:r>
      <w:r w:rsidRPr="5036AAB2" w:rsidR="3ED09D22">
        <w:rPr>
          <w:noProof w:val="0"/>
          <w:lang w:val="en-US"/>
        </w:rPr>
        <w:t>ing</w:t>
      </w:r>
      <w:r w:rsidRPr="5036AAB2" w:rsidR="05B99450">
        <w:rPr>
          <w:noProof w:val="0"/>
          <w:lang w:val="en-US"/>
        </w:rPr>
        <w:t xml:space="preserve">, </w:t>
      </w:r>
      <w:r w:rsidRPr="5036AAB2" w:rsidR="05B99450">
        <w:rPr>
          <w:noProof w:val="0"/>
          <w:lang w:val="en-US"/>
        </w:rPr>
        <w:t>track</w:t>
      </w:r>
      <w:r w:rsidRPr="5036AAB2" w:rsidR="47AAB89A">
        <w:rPr>
          <w:noProof w:val="0"/>
          <w:lang w:val="en-US"/>
        </w:rPr>
        <w:t>ing</w:t>
      </w:r>
      <w:r w:rsidRPr="5036AAB2" w:rsidR="05B99450">
        <w:rPr>
          <w:noProof w:val="0"/>
          <w:lang w:val="en-US"/>
        </w:rPr>
        <w:t xml:space="preserve"> and </w:t>
      </w:r>
      <w:r w:rsidRPr="5036AAB2" w:rsidR="5CF71448">
        <w:rPr>
          <w:noProof w:val="0"/>
          <w:lang w:val="en-US"/>
        </w:rPr>
        <w:t>reporting</w:t>
      </w:r>
      <w:r w:rsidRPr="5036AAB2" w:rsidR="05B99450">
        <w:rPr>
          <w:noProof w:val="0"/>
          <w:lang w:val="en-US"/>
        </w:rPr>
        <w:t xml:space="preserve"> the condition of wildlife populations and the risks they face,</w:t>
      </w:r>
      <w:r w:rsidRPr="5036AAB2" w:rsidR="43DBE148">
        <w:rPr>
          <w:noProof w:val="0"/>
          <w:lang w:val="en-US"/>
        </w:rPr>
        <w:t xml:space="preserve"> and creat</w:t>
      </w:r>
      <w:r w:rsidRPr="5036AAB2" w:rsidR="22CEA824">
        <w:rPr>
          <w:noProof w:val="0"/>
          <w:lang w:val="en-US"/>
        </w:rPr>
        <w:t>ing</w:t>
      </w:r>
      <w:r w:rsidRPr="5036AAB2" w:rsidR="43DBE148">
        <w:rPr>
          <w:noProof w:val="0"/>
          <w:lang w:val="en-US"/>
        </w:rPr>
        <w:t xml:space="preserve"> and regularly updat</w:t>
      </w:r>
      <w:r w:rsidRPr="5036AAB2" w:rsidR="7812DD59">
        <w:rPr>
          <w:noProof w:val="0"/>
          <w:lang w:val="en-US"/>
        </w:rPr>
        <w:t>ing</w:t>
      </w:r>
      <w:r w:rsidRPr="5036AAB2" w:rsidR="43DBE148">
        <w:rPr>
          <w:noProof w:val="0"/>
          <w:lang w:val="en-US"/>
        </w:rPr>
        <w:t xml:space="preserve"> a national list </w:t>
      </w:r>
      <w:r w:rsidRPr="5036AAB2" w:rsidR="43DBE148">
        <w:rPr>
          <w:noProof w:val="0"/>
          <w:lang w:val="en-US"/>
        </w:rPr>
        <w:t>identifying</w:t>
      </w:r>
      <w:r w:rsidRPr="5036AAB2" w:rsidR="43DBE148">
        <w:rPr>
          <w:noProof w:val="0"/>
          <w:lang w:val="en-US"/>
        </w:rPr>
        <w:t xml:space="preserve"> species that are threatened or </w:t>
      </w:r>
      <w:r w:rsidRPr="5036AAB2" w:rsidR="30CF06AF">
        <w:rPr>
          <w:noProof w:val="0"/>
          <w:lang w:val="en-US"/>
        </w:rPr>
        <w:t>endangered</w:t>
      </w:r>
      <w:r w:rsidRPr="5036AAB2" w:rsidR="43DBE148">
        <w:rPr>
          <w:noProof w:val="0"/>
          <w:lang w:val="en-US"/>
        </w:rPr>
        <w:t xml:space="preserve">. </w:t>
      </w:r>
      <w:r w:rsidRPr="5036AAB2" w:rsidR="2B322215">
        <w:rPr>
          <w:noProof w:val="0"/>
          <w:lang w:val="en-US"/>
        </w:rPr>
        <w:t>Whereas g</w:t>
      </w:r>
      <w:r w:rsidRPr="5036AAB2" w:rsidR="43DBE148">
        <w:rPr>
          <w:noProof w:val="0"/>
          <w:lang w:val="en-US"/>
        </w:rPr>
        <w:t xml:space="preserve">oal 3 is </w:t>
      </w:r>
      <w:r w:rsidRPr="5036AAB2" w:rsidR="69D672A5">
        <w:rPr>
          <w:noProof w:val="0"/>
          <w:lang w:val="en-US"/>
        </w:rPr>
        <w:t xml:space="preserve">participation and awareness to Kenyans </w:t>
      </w:r>
      <w:r w:rsidRPr="5036AAB2" w:rsidR="38CCC186">
        <w:rPr>
          <w:noProof w:val="0"/>
          <w:lang w:val="en-US"/>
        </w:rPr>
        <w:t xml:space="preserve">by: </w:t>
      </w:r>
      <w:r w:rsidRPr="5036AAB2" w:rsidR="64AE0BCD">
        <w:rPr>
          <w:noProof w:val="0"/>
          <w:lang w:val="en-US"/>
        </w:rPr>
        <w:t xml:space="preserve">launching public awareness campaigns to involve all Kenyans in conservation </w:t>
      </w:r>
      <w:r w:rsidRPr="5036AAB2" w:rsidR="75FBF266">
        <w:rPr>
          <w:noProof w:val="0"/>
          <w:lang w:val="en-US"/>
        </w:rPr>
        <w:t>efforts and</w:t>
      </w:r>
      <w:r w:rsidRPr="5036AAB2" w:rsidR="64AE0BCD">
        <w:rPr>
          <w:noProof w:val="0"/>
          <w:lang w:val="en-US"/>
        </w:rPr>
        <w:t xml:space="preserve"> integrating conservation education into the </w:t>
      </w:r>
      <w:r w:rsidRPr="5036AAB2" w:rsidR="2B13B3CD">
        <w:rPr>
          <w:noProof w:val="0"/>
          <w:lang w:val="en-US"/>
        </w:rPr>
        <w:t>curriculum</w:t>
      </w:r>
      <w:r w:rsidRPr="5036AAB2" w:rsidR="64AE0BCD">
        <w:rPr>
          <w:noProof w:val="0"/>
          <w:lang w:val="en-US"/>
        </w:rPr>
        <w:t xml:space="preserve"> at all education levels. </w:t>
      </w:r>
      <w:r w:rsidRPr="5036AAB2" w:rsidR="67755DF1">
        <w:rPr>
          <w:noProof w:val="0"/>
          <w:lang w:val="en-US"/>
        </w:rPr>
        <w:t>Additionally, g</w:t>
      </w:r>
      <w:r w:rsidRPr="5036AAB2" w:rsidR="71DE8686">
        <w:rPr>
          <w:noProof w:val="0"/>
          <w:lang w:val="en-US"/>
        </w:rPr>
        <w:t>oal 4 is access</w:t>
      </w:r>
      <w:r w:rsidRPr="5036AAB2" w:rsidR="3FD3FC07">
        <w:rPr>
          <w:noProof w:val="0"/>
          <w:lang w:val="en-US"/>
        </w:rPr>
        <w:t>ing</w:t>
      </w:r>
      <w:r w:rsidRPr="5036AAB2" w:rsidR="71DE8686">
        <w:rPr>
          <w:noProof w:val="0"/>
          <w:lang w:val="en-US"/>
        </w:rPr>
        <w:t xml:space="preserve"> incentives, and sustainable use by: </w:t>
      </w:r>
      <w:r w:rsidRPr="5036AAB2" w:rsidR="5541A208">
        <w:rPr>
          <w:noProof w:val="0"/>
          <w:lang w:val="en-US"/>
        </w:rPr>
        <w:t>establishing</w:t>
      </w:r>
      <w:r w:rsidRPr="5036AAB2" w:rsidR="4DDEA179">
        <w:rPr>
          <w:noProof w:val="0"/>
          <w:lang w:val="en-US"/>
        </w:rPr>
        <w:t xml:space="preserve"> and formalizing regulations to ensure fair sharing of </w:t>
      </w:r>
      <w:r w:rsidRPr="5036AAB2" w:rsidR="7D5D1944">
        <w:rPr>
          <w:noProof w:val="0"/>
          <w:lang w:val="en-US"/>
        </w:rPr>
        <w:t>benefits</w:t>
      </w:r>
      <w:r w:rsidRPr="5036AAB2" w:rsidR="4DDEA179">
        <w:rPr>
          <w:noProof w:val="0"/>
          <w:lang w:val="en-US"/>
        </w:rPr>
        <w:t xml:space="preserve"> for sustainable livelihoods, and </w:t>
      </w:r>
      <w:r w:rsidRPr="5036AAB2" w:rsidR="02EE8607">
        <w:rPr>
          <w:noProof w:val="0"/>
          <w:lang w:val="en-US"/>
        </w:rPr>
        <w:t xml:space="preserve">promoting the adoption of new, innovative methods to attract investment in marine and costal </w:t>
      </w:r>
      <w:r w:rsidRPr="5036AAB2" w:rsidR="7FEF0017">
        <w:rPr>
          <w:noProof w:val="0"/>
          <w:lang w:val="en-US"/>
        </w:rPr>
        <w:t>ecosystems</w:t>
      </w:r>
      <w:r w:rsidRPr="5036AAB2" w:rsidR="02EE8607">
        <w:rPr>
          <w:noProof w:val="0"/>
          <w:lang w:val="en-US"/>
        </w:rPr>
        <w:t xml:space="preserve">. </w:t>
      </w:r>
      <w:r w:rsidRPr="5036AAB2" w:rsidR="0372507F">
        <w:rPr>
          <w:noProof w:val="0"/>
          <w:lang w:val="en-US"/>
        </w:rPr>
        <w:t>In addition, g</w:t>
      </w:r>
      <w:r w:rsidRPr="5036AAB2" w:rsidR="21640398">
        <w:rPr>
          <w:noProof w:val="0"/>
          <w:lang w:val="en-US"/>
        </w:rPr>
        <w:t>oal 5 is the capacity</w:t>
      </w:r>
      <w:r w:rsidRPr="5036AAB2" w:rsidR="3AFF6D36">
        <w:rPr>
          <w:noProof w:val="0"/>
          <w:lang w:val="en-US"/>
        </w:rPr>
        <w:t xml:space="preserve"> of individuals, </w:t>
      </w:r>
      <w:r w:rsidRPr="5036AAB2" w:rsidR="3AFF6D36">
        <w:rPr>
          <w:noProof w:val="0"/>
          <w:lang w:val="en-US"/>
        </w:rPr>
        <w:t>institutions</w:t>
      </w:r>
      <w:r w:rsidRPr="5036AAB2" w:rsidR="3AFF6D36">
        <w:rPr>
          <w:noProof w:val="0"/>
          <w:lang w:val="en-US"/>
        </w:rPr>
        <w:t xml:space="preserve"> </w:t>
      </w:r>
      <w:r w:rsidRPr="5036AAB2" w:rsidR="3DEC2A59">
        <w:rPr>
          <w:noProof w:val="0"/>
          <w:lang w:val="en-US"/>
        </w:rPr>
        <w:t>and communities</w:t>
      </w:r>
      <w:r w:rsidRPr="5036AAB2" w:rsidR="0D278AE2">
        <w:rPr>
          <w:noProof w:val="0"/>
          <w:lang w:val="en-US"/>
        </w:rPr>
        <w:t xml:space="preserve"> by: </w:t>
      </w:r>
      <w:r w:rsidRPr="5036AAB2" w:rsidR="7E238D87">
        <w:rPr>
          <w:noProof w:val="0"/>
          <w:lang w:val="en-US"/>
        </w:rPr>
        <w:t>creating a strategy to boos</w:t>
      </w:r>
      <w:r w:rsidRPr="5036AAB2" w:rsidR="5E91DF27">
        <w:rPr>
          <w:noProof w:val="0"/>
          <w:lang w:val="en-US"/>
        </w:rPr>
        <w:t>t</w:t>
      </w:r>
      <w:r w:rsidRPr="5036AAB2" w:rsidR="7E238D87">
        <w:rPr>
          <w:noProof w:val="0"/>
          <w:lang w:val="en-US"/>
        </w:rPr>
        <w:t xml:space="preserve"> the skills of the Ministry and associated agencies in wildlife management, and by forming a multi-</w:t>
      </w:r>
      <w:r w:rsidRPr="5036AAB2" w:rsidR="15317529">
        <w:rPr>
          <w:noProof w:val="0"/>
          <w:lang w:val="en-US"/>
        </w:rPr>
        <w:t>sector</w:t>
      </w:r>
      <w:r w:rsidRPr="5036AAB2" w:rsidR="7E238D87">
        <w:rPr>
          <w:noProof w:val="0"/>
          <w:lang w:val="en-US"/>
        </w:rPr>
        <w:t xml:space="preserve"> team to create a five-year plan focused on re</w:t>
      </w:r>
      <w:r w:rsidRPr="5036AAB2" w:rsidR="4E82E9F8">
        <w:rPr>
          <w:noProof w:val="0"/>
          <w:lang w:val="en-US"/>
        </w:rPr>
        <w:t xml:space="preserve">search, conservation, management, and business opportunities. </w:t>
      </w:r>
      <w:r w:rsidRPr="5036AAB2" w:rsidR="5DD9136B">
        <w:rPr>
          <w:noProof w:val="0"/>
          <w:lang w:val="en-US"/>
        </w:rPr>
        <w:t xml:space="preserve">Lastly, the final goal 6 is effective </w:t>
      </w:r>
      <w:r w:rsidRPr="5036AAB2" w:rsidR="3B9C3F34">
        <w:rPr>
          <w:noProof w:val="0"/>
          <w:lang w:val="en-US"/>
        </w:rPr>
        <w:t xml:space="preserve">governance and sustainable financing by: </w:t>
      </w:r>
      <w:r w:rsidRPr="5036AAB2" w:rsidR="54187792">
        <w:rPr>
          <w:noProof w:val="0"/>
          <w:lang w:val="en-US"/>
        </w:rPr>
        <w:t xml:space="preserve">enforcing and updating wildlife-related polices, laws, regulations, and guidelines, and by setting up systems for monitoring, evaluating, and communicating the progress and impact of the strategy. </w:t>
      </w:r>
      <w:r w:rsidRPr="5036AAB2" w:rsidR="7C2E52AD">
        <w:rPr>
          <w:noProof w:val="0"/>
          <w:lang w:val="en-US"/>
        </w:rPr>
        <w:t xml:space="preserve">This </w:t>
      </w:r>
      <w:r w:rsidRPr="5036AAB2" w:rsidR="10DD6455">
        <w:rPr>
          <w:noProof w:val="0"/>
          <w:lang w:val="en-US"/>
        </w:rPr>
        <w:t>strategy</w:t>
      </w:r>
      <w:r w:rsidRPr="5036AAB2" w:rsidR="7C2E52AD">
        <w:rPr>
          <w:noProof w:val="0"/>
          <w:lang w:val="en-US"/>
        </w:rPr>
        <w:t xml:space="preserve"> will </w:t>
      </w:r>
      <w:r w:rsidRPr="5036AAB2" w:rsidR="1980A68E">
        <w:rPr>
          <w:noProof w:val="0"/>
          <w:lang w:val="en-US"/>
        </w:rPr>
        <w:t>“</w:t>
      </w:r>
      <w:r w:rsidRPr="5036AAB2" w:rsidR="4FA3BA57">
        <w:rPr>
          <w:rFonts w:ascii="Aptos" w:hAnsi="Aptos" w:eastAsia="Aptos" w:cs="Aptos"/>
          <w:i w:val="1"/>
          <w:iCs w:val="1"/>
          <w:noProof w:val="0"/>
          <w:sz w:val="24"/>
          <w:szCs w:val="24"/>
          <w:lang w:val="en-US"/>
        </w:rPr>
        <w:t>provide an overarching framework that prioritizes, coordinates, and inspires participation for the transformation of the wildlife sector in Kenya.</w:t>
      </w:r>
      <w:r w:rsidRPr="5036AAB2" w:rsidR="53D63724">
        <w:rPr>
          <w:rFonts w:ascii="Aptos" w:hAnsi="Aptos" w:eastAsia="Aptos" w:cs="Aptos"/>
          <w:i w:val="1"/>
          <w:iCs w:val="1"/>
          <w:noProof w:val="0"/>
          <w:sz w:val="24"/>
          <w:szCs w:val="24"/>
          <w:lang w:val="en-US"/>
        </w:rPr>
        <w:t xml:space="preserve">” </w:t>
      </w:r>
      <w:r w:rsidRPr="5036AAB2" w:rsidR="53D63724">
        <w:rPr>
          <w:rFonts w:ascii="Aptos" w:hAnsi="Aptos" w:eastAsia="Aptos" w:cs="Aptos"/>
          <w:i w:val="0"/>
          <w:iCs w:val="0"/>
          <w:noProof w:val="0"/>
          <w:sz w:val="24"/>
          <w:szCs w:val="24"/>
          <w:lang w:val="en-US"/>
        </w:rPr>
        <w:t>and</w:t>
      </w:r>
      <w:r w:rsidRPr="5036AAB2" w:rsidR="53D63724">
        <w:rPr>
          <w:rFonts w:ascii="Aptos" w:hAnsi="Aptos" w:eastAsia="Aptos" w:cs="Aptos"/>
          <w:i w:val="1"/>
          <w:iCs w:val="1"/>
          <w:noProof w:val="0"/>
          <w:sz w:val="24"/>
          <w:szCs w:val="24"/>
          <w:lang w:val="en-US"/>
        </w:rPr>
        <w:t xml:space="preserve"> </w:t>
      </w:r>
      <w:r w:rsidRPr="5036AAB2" w:rsidR="4E667FF8">
        <w:rPr>
          <w:rFonts w:ascii="Aptos" w:hAnsi="Aptos" w:eastAsia="Aptos" w:cs="Aptos"/>
          <w:i w:val="1"/>
          <w:iCs w:val="1"/>
          <w:noProof w:val="0"/>
          <w:sz w:val="24"/>
          <w:szCs w:val="24"/>
          <w:lang w:val="en-US"/>
        </w:rPr>
        <w:t>“</w:t>
      </w:r>
      <w:r w:rsidRPr="5036AAB2" w:rsidR="53D63724">
        <w:rPr>
          <w:rFonts w:ascii="Aptos" w:hAnsi="Aptos" w:eastAsia="Aptos" w:cs="Aptos"/>
          <w:i w:val="1"/>
          <w:iCs w:val="1"/>
          <w:noProof w:val="0"/>
          <w:sz w:val="24"/>
          <w:szCs w:val="24"/>
          <w:lang w:val="en-US"/>
        </w:rPr>
        <w:t xml:space="preserve">prescribe principles, objectives, standards, indicators, procedures and incentives for the protection, conservation, and management of wildlife resources.” </w:t>
      </w:r>
      <w:r w:rsidRPr="5036AAB2" w:rsidR="2F69DA52">
        <w:rPr>
          <w:rFonts w:ascii="Times New Roman" w:hAnsi="Times New Roman" w:eastAsia="Times New Roman" w:cs="Times New Roman"/>
          <w:i w:val="1"/>
          <w:iCs w:val="1"/>
          <w:noProof w:val="0"/>
          <w:sz w:val="24"/>
          <w:szCs w:val="24"/>
          <w:lang w:val="en-US"/>
        </w:rPr>
        <w:t>(Abridge Version, 2018).</w:t>
      </w:r>
    </w:p>
    <w:p w:rsidR="0FD3E96E" w:rsidP="5036AAB2" w:rsidRDefault="0FD3E96E" w14:paraId="66FC2E67" w14:textId="52021BDF">
      <w:pPr>
        <w:pStyle w:val="Normal"/>
        <w:spacing w:before="240" w:beforeAutospacing="off" w:after="240" w:afterAutospacing="off"/>
        <w:rPr>
          <w:noProof w:val="0"/>
          <w:lang w:val="en-US"/>
        </w:rPr>
      </w:pPr>
      <w:r w:rsidRPr="5036AAB2" w:rsidR="0FD3E96E">
        <w:rPr>
          <w:noProof w:val="0"/>
          <w:lang w:val="en-US"/>
        </w:rPr>
        <w:t xml:space="preserve">As discussed, The National Wildlife 2023, a cornerstone of Kenya’s commitment to ecological stewardship, presents a comprehensive framework for wildlife conservation integrated within a broader agenda of sustainable development. This strategic initiative, underpinned by the nations legal and constitutional frameworks, including the Wildlife Act and relevant constitutional provisions, seeks to harmonize wildlife protection efforts with national development </w:t>
      </w:r>
      <w:r w:rsidRPr="5036AAB2" w:rsidR="0FD3E96E">
        <w:rPr>
          <w:noProof w:val="0"/>
          <w:lang w:val="en-US"/>
        </w:rPr>
        <w:t>objectives</w:t>
      </w:r>
      <w:r w:rsidRPr="5036AAB2" w:rsidR="0FD3E96E">
        <w:rPr>
          <w:noProof w:val="0"/>
          <w:lang w:val="en-US"/>
        </w:rPr>
        <w:t>, as articulated in Vision 2023 and the Big 4 agenda. The United Nations' Sustainable Development Goals (SDGs), introduced in 2015, offer a comprehensive framework for development, emphasizing the need to include factors beyond just economic growth and focus on human well-being. The SDGs aim to achieve global goals like</w:t>
      </w:r>
      <w:r w:rsidRPr="5036AAB2" w:rsidR="0FD3E96E">
        <w:rPr>
          <w:i w:val="1"/>
          <w:iCs w:val="1"/>
          <w:noProof w:val="0"/>
          <w:lang w:val="en-US"/>
        </w:rPr>
        <w:t xml:space="preserve"> “ending poverty, protecting the planet, and ensuring peace and prosperity for everyone.”</w:t>
      </w:r>
      <w:r w:rsidRPr="5036AAB2" w:rsidR="0FD3E96E">
        <w:rPr>
          <w:i w:val="1"/>
          <w:iCs w:val="1"/>
          <w:noProof w:val="0"/>
          <w:lang w:val="en-US"/>
        </w:rPr>
        <w:t xml:space="preserve"> (</w:t>
      </w:r>
      <w:r w:rsidRPr="5036AAB2" w:rsidR="0FD3E96E">
        <w:rPr>
          <w:rFonts w:ascii="Times New Roman" w:hAnsi="Times New Roman" w:eastAsia="Times New Roman" w:cs="Times New Roman"/>
          <w:i w:val="1"/>
          <w:iCs w:val="1"/>
          <w:noProof w:val="0"/>
          <w:sz w:val="24"/>
          <w:szCs w:val="24"/>
          <w:lang w:val="en-US"/>
        </w:rPr>
        <w:t>Allgood, 2019)</w:t>
      </w:r>
      <w:r w:rsidRPr="5036AAB2" w:rsidR="0FD3E96E">
        <w:rPr>
          <w:i w:val="1"/>
          <w:iCs w:val="1"/>
          <w:noProof w:val="0"/>
          <w:lang w:val="en-US"/>
        </w:rPr>
        <w:t xml:space="preserve">. </w:t>
      </w:r>
      <w:r w:rsidRPr="5036AAB2" w:rsidR="0FD3E96E">
        <w:rPr>
          <w:noProof w:val="0"/>
          <w:lang w:val="en-US"/>
        </w:rPr>
        <w:t>The National Wildlife 2023 strategy's alignment with international environmental agreements, such as the Convention on Biological Diversity (CBD) and the Aichi Biodiversity Targets, underscores Kenya's dedication to global biodiversity conservation efforts. The strategy recognizes the interconnectedness of ecological integrity, socioeconomic advancement, and sustainable economic growth, emphasizing the pivotal role of a healthy environment in supporting development goals across multiple sectors.</w:t>
      </w:r>
    </w:p>
    <w:p w:rsidR="1B6B600C" w:rsidP="5036AAB2" w:rsidRDefault="1B6B600C" w14:paraId="427420AC" w14:textId="167EADBA">
      <w:pPr>
        <w:pStyle w:val="Normal"/>
        <w:spacing w:before="240" w:beforeAutospacing="off" w:after="240" w:afterAutospacing="off"/>
      </w:pPr>
      <w:r w:rsidR="1B6B600C">
        <w:drawing>
          <wp:inline wp14:editId="4D3CAACA" wp14:anchorId="17AFEA50">
            <wp:extent cx="5240758" cy="3267075"/>
            <wp:effectExtent l="0" t="0" r="0" b="0"/>
            <wp:docPr id="1602051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2051430" name="Picture 1602051430"/>
                    <pic:cNvPicPr/>
                  </pic:nvPicPr>
                  <pic:blipFill>
                    <a:blip xmlns:r="http://schemas.openxmlformats.org/officeDocument/2006/relationships" r:embed="rId1891322080">
                      <a:extLst>
                        <a:ext uri="{28A0092B-C50C-407E-A947-70E740481C1C}">
                          <a14:useLocalDpi xmlns:a14="http://schemas.microsoft.com/office/drawing/2010/main"/>
                        </a:ext>
                      </a:extLst>
                    </a:blip>
                    <a:stretch>
                      <a:fillRect/>
                    </a:stretch>
                  </pic:blipFill>
                  <pic:spPr>
                    <a:xfrm rot="0">
                      <a:off x="0" y="0"/>
                      <a:ext cx="5240758" cy="3267075"/>
                    </a:xfrm>
                    <a:prstGeom prst="rect">
                      <a:avLst/>
                    </a:prstGeom>
                  </pic:spPr>
                </pic:pic>
              </a:graphicData>
            </a:graphic>
          </wp:inline>
        </w:drawing>
      </w:r>
    </w:p>
    <w:p w:rsidR="222720F9" w:rsidP="5036AAB2" w:rsidRDefault="222720F9" w14:paraId="4F9A40B2" w14:textId="3AF10610">
      <w:pPr>
        <w:pStyle w:val="Normal"/>
        <w:spacing w:before="240" w:beforeAutospacing="off" w:after="240" w:afterAutospacing="off"/>
        <w:rPr>
          <w:rFonts w:ascii="Times New Roman" w:hAnsi="Times New Roman" w:eastAsia="Times New Roman" w:cs="Times New Roman"/>
          <w:i w:val="1"/>
          <w:iCs w:val="1"/>
          <w:noProof w:val="0"/>
          <w:sz w:val="24"/>
          <w:szCs w:val="24"/>
          <w:lang w:val="en-US"/>
        </w:rPr>
      </w:pPr>
      <w:r w:rsidRPr="5036AAB2" w:rsidR="222720F9">
        <w:rPr>
          <w:rFonts w:ascii="Times New Roman" w:hAnsi="Times New Roman" w:eastAsia="Times New Roman" w:cs="Times New Roman"/>
          <w:i w:val="1"/>
          <w:iCs w:val="1"/>
          <w:noProof w:val="0"/>
          <w:sz w:val="24"/>
          <w:szCs w:val="24"/>
          <w:lang w:val="en-US"/>
        </w:rPr>
        <w:t>(Abridge Version, 2018)</w:t>
      </w:r>
    </w:p>
    <w:p w:rsidR="5036AAB2" w:rsidP="5036AAB2" w:rsidRDefault="5036AAB2" w14:paraId="691A8C94" w14:textId="28FEA432">
      <w:pPr>
        <w:pStyle w:val="Normal"/>
        <w:rPr>
          <w:rFonts w:ascii="Times New Roman" w:hAnsi="Times New Roman" w:eastAsia="Times New Roman" w:cs="Times New Roman"/>
          <w:i w:val="1"/>
          <w:iCs w:val="1"/>
          <w:noProof w:val="0"/>
          <w:sz w:val="24"/>
          <w:szCs w:val="24"/>
          <w:lang w:val="en-US"/>
        </w:rPr>
      </w:pPr>
    </w:p>
    <w:p w:rsidR="1D587EF1" w:rsidP="5036AAB2" w:rsidRDefault="1D587EF1" w14:paraId="6AF83A3A" w14:textId="67551BDF">
      <w:pPr>
        <w:pStyle w:val="Normal"/>
        <w:rPr>
          <w:noProof w:val="0"/>
          <w:lang w:val="en-US"/>
        </w:rPr>
      </w:pPr>
      <w:r w:rsidRPr="5036AAB2" w:rsidR="1D587EF1">
        <w:rPr>
          <w:noProof w:val="0"/>
          <w:lang w:val="en-US"/>
        </w:rPr>
        <w:t>Cultural context influences the balance between conservation priorities and tourism demand</w:t>
      </w:r>
      <w:r w:rsidRPr="5036AAB2" w:rsidR="202CDFB0">
        <w:rPr>
          <w:noProof w:val="0"/>
          <w:lang w:val="en-US"/>
        </w:rPr>
        <w:t xml:space="preserve"> with </w:t>
      </w:r>
      <w:r w:rsidRPr="5036AAB2" w:rsidR="7BBEF507">
        <w:rPr>
          <w:noProof w:val="0"/>
          <w:lang w:val="en-US"/>
        </w:rPr>
        <w:t>Kenya’s cultural diversity attract</w:t>
      </w:r>
      <w:r w:rsidRPr="5036AAB2" w:rsidR="1EC81950">
        <w:rPr>
          <w:noProof w:val="0"/>
          <w:lang w:val="en-US"/>
        </w:rPr>
        <w:t>ing</w:t>
      </w:r>
      <w:r w:rsidRPr="5036AAB2" w:rsidR="7BBEF507">
        <w:rPr>
          <w:noProof w:val="0"/>
          <w:lang w:val="en-US"/>
        </w:rPr>
        <w:t xml:space="preserve"> authentic experiences</w:t>
      </w:r>
      <w:r w:rsidRPr="5036AAB2" w:rsidR="2DAA514F">
        <w:rPr>
          <w:noProof w:val="0"/>
          <w:lang w:val="en-US"/>
        </w:rPr>
        <w:t xml:space="preserve">. However, the desire for cultural immersion must be balanced with the need to protect </w:t>
      </w:r>
      <w:r w:rsidRPr="5036AAB2" w:rsidR="4DE4ECE3">
        <w:rPr>
          <w:noProof w:val="0"/>
          <w:lang w:val="en-US"/>
        </w:rPr>
        <w:t>sensitive</w:t>
      </w:r>
      <w:r w:rsidRPr="5036AAB2" w:rsidR="2DAA514F">
        <w:rPr>
          <w:noProof w:val="0"/>
          <w:lang w:val="en-US"/>
        </w:rPr>
        <w:t xml:space="preserve"> ecosystems and wildlife populations. </w:t>
      </w:r>
      <w:r w:rsidRPr="5036AAB2" w:rsidR="268538E3">
        <w:rPr>
          <w:noProof w:val="0"/>
          <w:lang w:val="en-US"/>
        </w:rPr>
        <w:t>Tourism within Kenya is important as</w:t>
      </w:r>
      <w:r w:rsidRPr="5036AAB2" w:rsidR="1FC6EA17">
        <w:rPr>
          <w:noProof w:val="0"/>
          <w:lang w:val="en-US"/>
        </w:rPr>
        <w:t xml:space="preserve"> </w:t>
      </w:r>
      <w:r w:rsidRPr="5036AAB2" w:rsidR="1FC6EA17">
        <w:rPr>
          <w:i w:val="1"/>
          <w:iCs w:val="1"/>
          <w:noProof w:val="0"/>
          <w:lang w:val="en-US"/>
        </w:rPr>
        <w:t>“</w:t>
      </w:r>
      <w:r w:rsidRPr="5036AAB2" w:rsidR="24F21EBE">
        <w:rPr>
          <w:i w:val="1"/>
          <w:iCs w:val="1"/>
          <w:noProof w:val="0"/>
          <w:lang w:val="en-US"/>
        </w:rPr>
        <w:t xml:space="preserve">in 2018, tour and travel comprised </w:t>
      </w:r>
      <w:r w:rsidRPr="5036AAB2" w:rsidR="24F21EBE">
        <w:rPr>
          <w:i w:val="1"/>
          <w:iCs w:val="1"/>
          <w:noProof w:val="0"/>
          <w:lang w:val="en-US"/>
        </w:rPr>
        <w:t xml:space="preserve">8.8% of the country’s GDP and generated some 157 billion </w:t>
      </w:r>
      <w:r w:rsidRPr="5036AAB2" w:rsidR="24F21EBE">
        <w:rPr>
          <w:i w:val="1"/>
          <w:iCs w:val="1"/>
          <w:noProof w:val="0"/>
          <w:lang w:val="en-US"/>
        </w:rPr>
        <w:t>kshs</w:t>
      </w:r>
      <w:r w:rsidRPr="5036AAB2" w:rsidR="24F21EBE">
        <w:rPr>
          <w:i w:val="1"/>
          <w:iCs w:val="1"/>
          <w:noProof w:val="0"/>
          <w:lang w:val="en-US"/>
        </w:rPr>
        <w:t xml:space="preserve"> (just over 1 billion </w:t>
      </w:r>
      <w:r w:rsidRPr="5036AAB2" w:rsidR="24F21EBE">
        <w:rPr>
          <w:i w:val="1"/>
          <w:iCs w:val="1"/>
          <w:noProof w:val="0"/>
          <w:lang w:val="en-US"/>
        </w:rPr>
        <w:t>gbp</w:t>
      </w:r>
      <w:r w:rsidRPr="5036AAB2" w:rsidR="24F21EBE">
        <w:rPr>
          <w:i w:val="1"/>
          <w:iCs w:val="1"/>
          <w:noProof w:val="0"/>
          <w:lang w:val="en-US"/>
        </w:rPr>
        <w:t>)</w:t>
      </w:r>
      <w:r w:rsidRPr="5036AAB2" w:rsidR="24F21EBE">
        <w:rPr>
          <w:i w:val="1"/>
          <w:iCs w:val="1"/>
          <w:noProof w:val="0"/>
          <w:lang w:val="en-US"/>
        </w:rPr>
        <w:t>”</w:t>
      </w:r>
      <w:r w:rsidRPr="5036AAB2" w:rsidR="2D9F2E53">
        <w:rPr>
          <w:i w:val="1"/>
          <w:iCs w:val="1"/>
          <w:noProof w:val="0"/>
          <w:lang w:val="en-US"/>
        </w:rPr>
        <w:t xml:space="preserve"> </w:t>
      </w:r>
      <w:r w:rsidRPr="5036AAB2" w:rsidR="2D9F2E53">
        <w:rPr>
          <w:rFonts w:ascii="Times New Roman" w:hAnsi="Times New Roman" w:eastAsia="Times New Roman" w:cs="Times New Roman"/>
          <w:i w:val="1"/>
          <w:iCs w:val="1"/>
          <w:noProof w:val="0"/>
          <w:sz w:val="24"/>
          <w:szCs w:val="24"/>
          <w:lang w:val="en-US"/>
        </w:rPr>
        <w:t xml:space="preserve">(nick, 2021). </w:t>
      </w:r>
      <w:r w:rsidRPr="5036AAB2" w:rsidR="2D9F2E53">
        <w:rPr>
          <w:noProof w:val="0"/>
          <w:lang w:val="en-US"/>
        </w:rPr>
        <w:t>However,</w:t>
      </w:r>
      <w:r w:rsidRPr="5036AAB2" w:rsidR="268538E3">
        <w:rPr>
          <w:noProof w:val="0"/>
          <w:lang w:val="en-US"/>
        </w:rPr>
        <w:t xml:space="preserve"> </w:t>
      </w:r>
      <w:r w:rsidRPr="5036AAB2" w:rsidR="3A075DE7">
        <w:rPr>
          <w:noProof w:val="0"/>
          <w:lang w:val="en-US"/>
        </w:rPr>
        <w:t>o</w:t>
      </w:r>
      <w:r w:rsidRPr="5036AAB2" w:rsidR="2DAA514F">
        <w:rPr>
          <w:noProof w:val="0"/>
          <w:lang w:val="en-US"/>
        </w:rPr>
        <w:t xml:space="preserve">ver-tourism can lead to habitat </w:t>
      </w:r>
      <w:r w:rsidRPr="5036AAB2" w:rsidR="7B2D17AA">
        <w:rPr>
          <w:noProof w:val="0"/>
          <w:lang w:val="en-US"/>
        </w:rPr>
        <w:t xml:space="preserve">degradation, disturbance of animal behavior, and the commodification of culture. </w:t>
      </w:r>
      <w:r w:rsidRPr="5036AAB2" w:rsidR="1EEA62FB">
        <w:rPr>
          <w:noProof w:val="0"/>
          <w:lang w:val="en-US"/>
        </w:rPr>
        <w:t>An example in Kenya is the Maasai Mara</w:t>
      </w:r>
      <w:r w:rsidRPr="5036AAB2" w:rsidR="5F379F43">
        <w:rPr>
          <w:noProof w:val="0"/>
          <w:lang w:val="en-US"/>
        </w:rPr>
        <w:t xml:space="preserve">. Although the Maasai Mara is a popular demand for tourists where the Great Migration </w:t>
      </w:r>
      <w:r w:rsidRPr="5036AAB2" w:rsidR="352BEDFF">
        <w:rPr>
          <w:noProof w:val="0"/>
          <w:lang w:val="en-US"/>
        </w:rPr>
        <w:t xml:space="preserve">unfolds and it is encouraged for individuals to </w:t>
      </w:r>
      <w:r w:rsidRPr="5036AAB2" w:rsidR="308775C2">
        <w:rPr>
          <w:noProof w:val="0"/>
          <w:lang w:val="en-US"/>
        </w:rPr>
        <w:t xml:space="preserve">experience this, </w:t>
      </w:r>
      <w:r w:rsidRPr="5036AAB2" w:rsidR="308775C2">
        <w:rPr>
          <w:i w:val="1"/>
          <w:iCs w:val="1"/>
          <w:noProof w:val="0"/>
          <w:lang w:val="en-US"/>
        </w:rPr>
        <w:t xml:space="preserve">“the Maasai ecosystem is </w:t>
      </w:r>
      <w:r w:rsidRPr="5036AAB2" w:rsidR="308775C2">
        <w:rPr>
          <w:i w:val="1"/>
          <w:iCs w:val="1"/>
          <w:noProof w:val="0"/>
          <w:lang w:val="en-US"/>
        </w:rPr>
        <w:t xml:space="preserve">4,500 square </w:t>
      </w:r>
      <w:r w:rsidRPr="5036AAB2" w:rsidR="166933BB">
        <w:rPr>
          <w:i w:val="1"/>
          <w:iCs w:val="1"/>
          <w:noProof w:val="0"/>
          <w:lang w:val="en-US"/>
        </w:rPr>
        <w:t>kilometers</w:t>
      </w:r>
      <w:r w:rsidRPr="5036AAB2" w:rsidR="308775C2">
        <w:rPr>
          <w:i w:val="1"/>
          <w:iCs w:val="1"/>
          <w:noProof w:val="0"/>
          <w:lang w:val="en-US"/>
        </w:rPr>
        <w:t xml:space="preserve"> large and home to 25% of the country’s wildlife</w:t>
      </w:r>
      <w:r w:rsidRPr="5036AAB2" w:rsidR="2677A825">
        <w:rPr>
          <w:i w:val="1"/>
          <w:iCs w:val="1"/>
          <w:noProof w:val="0"/>
          <w:lang w:val="en-US"/>
        </w:rPr>
        <w:t>”</w:t>
      </w:r>
      <w:r w:rsidRPr="5036AAB2" w:rsidR="0A8114A9">
        <w:rPr>
          <w:i w:val="1"/>
          <w:iCs w:val="1"/>
          <w:noProof w:val="0"/>
          <w:lang w:val="en-US"/>
        </w:rPr>
        <w:t xml:space="preserve"> </w:t>
      </w:r>
      <w:r w:rsidRPr="5036AAB2" w:rsidR="0A8114A9">
        <w:rPr>
          <w:rFonts w:ascii="Times New Roman" w:hAnsi="Times New Roman" w:eastAsia="Times New Roman" w:cs="Times New Roman"/>
          <w:i w:val="1"/>
          <w:iCs w:val="1"/>
          <w:noProof w:val="0"/>
          <w:sz w:val="24"/>
          <w:szCs w:val="24"/>
          <w:lang w:val="en-US"/>
        </w:rPr>
        <w:t xml:space="preserve">(nick, 2021). </w:t>
      </w:r>
      <w:r w:rsidRPr="5036AAB2" w:rsidR="508BF65B">
        <w:rPr>
          <w:noProof w:val="0"/>
          <w:lang w:val="en-US"/>
        </w:rPr>
        <w:t xml:space="preserve">A case study </w:t>
      </w:r>
      <w:r w:rsidRPr="5036AAB2" w:rsidR="534DE930">
        <w:rPr>
          <w:noProof w:val="0"/>
          <w:lang w:val="en-US"/>
        </w:rPr>
        <w:t xml:space="preserve">that analyses the relationship between conservation and tourism states how </w:t>
      </w:r>
      <w:r w:rsidRPr="5036AAB2" w:rsidR="292AA78D">
        <w:rPr>
          <w:noProof w:val="0"/>
          <w:lang w:val="en-US"/>
        </w:rPr>
        <w:t xml:space="preserve">the land surrounding Mara is owned by members of the Maasai tribe and </w:t>
      </w:r>
      <w:r w:rsidRPr="5036AAB2" w:rsidR="78CDEA39">
        <w:rPr>
          <w:noProof w:val="0"/>
          <w:lang w:val="en-US"/>
        </w:rPr>
        <w:t>these landowners depend on these lease payments for income, offering a consistent revenue system, especially be</w:t>
      </w:r>
      <w:r w:rsidRPr="5036AAB2" w:rsidR="295590E6">
        <w:rPr>
          <w:noProof w:val="0"/>
          <w:lang w:val="en-US"/>
        </w:rPr>
        <w:t xml:space="preserve">fore the </w:t>
      </w:r>
      <w:r w:rsidRPr="5036AAB2" w:rsidR="295590E6">
        <w:rPr>
          <w:noProof w:val="0"/>
          <w:lang w:val="en-US"/>
        </w:rPr>
        <w:t>pandemic,  when</w:t>
      </w:r>
      <w:r w:rsidRPr="5036AAB2" w:rsidR="295590E6">
        <w:rPr>
          <w:noProof w:val="0"/>
          <w:lang w:val="en-US"/>
        </w:rPr>
        <w:t xml:space="preserve"> Kenya welcomed millions of visitors annually</w:t>
      </w:r>
      <w:r w:rsidRPr="5036AAB2" w:rsidR="59DC2E39">
        <w:rPr>
          <w:noProof w:val="0"/>
          <w:lang w:val="en-US"/>
        </w:rPr>
        <w:t xml:space="preserve"> </w:t>
      </w:r>
      <w:r w:rsidRPr="5036AAB2" w:rsidR="6E021D0F">
        <w:rPr>
          <w:rFonts w:ascii="Times New Roman" w:hAnsi="Times New Roman" w:eastAsia="Times New Roman" w:cs="Times New Roman"/>
          <w:i w:val="1"/>
          <w:iCs w:val="1"/>
          <w:noProof w:val="0"/>
          <w:sz w:val="24"/>
          <w:szCs w:val="24"/>
          <w:lang w:val="en-US"/>
        </w:rPr>
        <w:t>(nick, 2021)</w:t>
      </w:r>
      <w:r w:rsidRPr="5036AAB2" w:rsidR="295590E6">
        <w:rPr>
          <w:noProof w:val="0"/>
          <w:lang w:val="en-US"/>
        </w:rPr>
        <w:t xml:space="preserve">. </w:t>
      </w:r>
      <w:r w:rsidRPr="5036AAB2" w:rsidR="69A47F30">
        <w:rPr>
          <w:noProof w:val="0"/>
          <w:lang w:val="en-US"/>
        </w:rPr>
        <w:t xml:space="preserve"> </w:t>
      </w:r>
      <w:r w:rsidRPr="5036AAB2" w:rsidR="0129DCF9">
        <w:rPr>
          <w:noProof w:val="0"/>
          <w:lang w:val="en-US"/>
        </w:rPr>
        <w:t xml:space="preserve">It is important to recognize that land leasing </w:t>
      </w:r>
      <w:r w:rsidRPr="5036AAB2" w:rsidR="0129DCF9">
        <w:rPr>
          <w:noProof w:val="0"/>
          <w:lang w:val="en-US"/>
        </w:rPr>
        <w:t>operates</w:t>
      </w:r>
      <w:r w:rsidRPr="5036AAB2" w:rsidR="0129DCF9">
        <w:rPr>
          <w:noProof w:val="0"/>
          <w:lang w:val="en-US"/>
        </w:rPr>
        <w:t xml:space="preserve"> as a commercial </w:t>
      </w:r>
      <w:r w:rsidRPr="5036AAB2" w:rsidR="7F632567">
        <w:rPr>
          <w:noProof w:val="0"/>
          <w:lang w:val="en-US"/>
        </w:rPr>
        <w:t>enterprise</w:t>
      </w:r>
      <w:r w:rsidRPr="5036AAB2" w:rsidR="0129DCF9">
        <w:rPr>
          <w:noProof w:val="0"/>
          <w:lang w:val="en-US"/>
        </w:rPr>
        <w:t xml:space="preserve">, which raises significant concerns </w:t>
      </w:r>
      <w:r w:rsidRPr="5036AAB2" w:rsidR="0129DCF9">
        <w:rPr>
          <w:noProof w:val="0"/>
          <w:lang w:val="en-US"/>
        </w:rPr>
        <w:t>regarding</w:t>
      </w:r>
      <w:r w:rsidRPr="5036AAB2" w:rsidR="0129DCF9">
        <w:rPr>
          <w:noProof w:val="0"/>
          <w:lang w:val="en-US"/>
        </w:rPr>
        <w:t xml:space="preserve"> the sustainability of conservation efforts if such leasing is no</w:t>
      </w:r>
      <w:r w:rsidRPr="5036AAB2" w:rsidR="517A147C">
        <w:rPr>
          <w:noProof w:val="0"/>
          <w:lang w:val="en-US"/>
        </w:rPr>
        <w:t xml:space="preserve">t economically </w:t>
      </w:r>
      <w:r w:rsidRPr="5036AAB2" w:rsidR="517A147C">
        <w:rPr>
          <w:noProof w:val="0"/>
          <w:lang w:val="en-US"/>
        </w:rPr>
        <w:t>viable</w:t>
      </w:r>
      <w:r w:rsidRPr="5036AAB2" w:rsidR="517A147C">
        <w:rPr>
          <w:noProof w:val="0"/>
          <w:lang w:val="en-US"/>
        </w:rPr>
        <w:t xml:space="preserve">. The potential repurposing of land threatens long-term ecological sustainability within the Mara ecosystem, which itself is </w:t>
      </w:r>
      <w:r w:rsidRPr="5036AAB2" w:rsidR="33CD5A78">
        <w:rPr>
          <w:noProof w:val="0"/>
          <w:lang w:val="en-US"/>
        </w:rPr>
        <w:t xml:space="preserve">not </w:t>
      </w:r>
      <w:r w:rsidRPr="5036AAB2" w:rsidR="2B7E2294">
        <w:rPr>
          <w:noProof w:val="0"/>
          <w:lang w:val="en-US"/>
        </w:rPr>
        <w:t>entirely</w:t>
      </w:r>
      <w:r w:rsidRPr="5036AAB2" w:rsidR="33CD5A78">
        <w:rPr>
          <w:noProof w:val="0"/>
          <w:lang w:val="en-US"/>
        </w:rPr>
        <w:t xml:space="preserve"> pristine. </w:t>
      </w:r>
      <w:r w:rsidRPr="5036AAB2" w:rsidR="2A6815A2">
        <w:rPr>
          <w:noProof w:val="0"/>
          <w:lang w:val="en-US"/>
        </w:rPr>
        <w:t>Therefore</w:t>
      </w:r>
      <w:r w:rsidRPr="5036AAB2" w:rsidR="33CD5A78">
        <w:rPr>
          <w:noProof w:val="0"/>
          <w:lang w:val="en-US"/>
        </w:rPr>
        <w:t xml:space="preserve">, economic incentives are essential to align the </w:t>
      </w:r>
      <w:r w:rsidRPr="5036AAB2" w:rsidR="6B8502BA">
        <w:rPr>
          <w:noProof w:val="0"/>
          <w:lang w:val="en-US"/>
        </w:rPr>
        <w:t>interests</w:t>
      </w:r>
      <w:r w:rsidRPr="5036AAB2" w:rsidR="33CD5A78">
        <w:rPr>
          <w:noProof w:val="0"/>
          <w:lang w:val="en-US"/>
        </w:rPr>
        <w:t xml:space="preserve"> of landowners and </w:t>
      </w:r>
      <w:r w:rsidRPr="5036AAB2" w:rsidR="3BD61C96">
        <w:rPr>
          <w:noProof w:val="0"/>
          <w:lang w:val="en-US"/>
        </w:rPr>
        <w:t>tourism</w:t>
      </w:r>
      <w:r w:rsidRPr="5036AAB2" w:rsidR="33CD5A78">
        <w:rPr>
          <w:noProof w:val="0"/>
          <w:lang w:val="en-US"/>
        </w:rPr>
        <w:t xml:space="preserve"> operators with sustainable land m</w:t>
      </w:r>
      <w:r w:rsidRPr="5036AAB2" w:rsidR="70AE5FB3">
        <w:rPr>
          <w:noProof w:val="0"/>
          <w:lang w:val="en-US"/>
        </w:rPr>
        <w:t xml:space="preserve">anagement practices, </w:t>
      </w:r>
      <w:r w:rsidRPr="5036AAB2" w:rsidR="3FC88497">
        <w:rPr>
          <w:noProof w:val="0"/>
          <w:lang w:val="en-US"/>
        </w:rPr>
        <w:t>ensuring</w:t>
      </w:r>
      <w:r w:rsidRPr="5036AAB2" w:rsidR="70AE5FB3">
        <w:rPr>
          <w:noProof w:val="0"/>
          <w:lang w:val="en-US"/>
        </w:rPr>
        <w:t xml:space="preserve"> that conservation goals are met while supporting local livelihoods. </w:t>
      </w:r>
    </w:p>
    <w:p w:rsidR="1803A542" w:rsidP="5036AAB2" w:rsidRDefault="1803A542" w14:paraId="411A6AAE" w14:textId="67A3A2F2">
      <w:pPr>
        <w:pStyle w:val="Normal"/>
        <w:rPr>
          <w:rFonts w:ascii="Aptos" w:hAnsi="Aptos" w:eastAsia="Aptos" w:cs="Aptos"/>
          <w:noProof w:val="0"/>
          <w:sz w:val="24"/>
          <w:szCs w:val="24"/>
          <w:lang w:val="en-US"/>
        </w:rPr>
      </w:pPr>
      <w:r w:rsidRPr="5036AAB2" w:rsidR="1803A542">
        <w:rPr>
          <w:noProof w:val="0"/>
          <w:lang w:val="en-US"/>
        </w:rPr>
        <w:t>However, a</w:t>
      </w:r>
      <w:r w:rsidRPr="5036AAB2" w:rsidR="65C51EFA">
        <w:rPr>
          <w:noProof w:val="0"/>
          <w:lang w:val="en-US"/>
        </w:rPr>
        <w:t>nother case study</w:t>
      </w:r>
      <w:r w:rsidRPr="5036AAB2" w:rsidR="65C51EFA">
        <w:rPr>
          <w:i w:val="1"/>
          <w:iCs w:val="1"/>
          <w:noProof w:val="0"/>
          <w:lang w:val="en-US"/>
        </w:rPr>
        <w:t xml:space="preserve"> </w:t>
      </w:r>
      <w:r w:rsidRPr="5036AAB2" w:rsidR="46BD8391">
        <w:rPr>
          <w:rFonts w:ascii="Times New Roman" w:hAnsi="Times New Roman" w:eastAsia="Times New Roman" w:cs="Times New Roman"/>
          <w:i w:val="1"/>
          <w:iCs w:val="1"/>
          <w:noProof w:val="0"/>
          <w:sz w:val="24"/>
          <w:szCs w:val="24"/>
          <w:lang w:val="en-US"/>
        </w:rPr>
        <w:t>(</w:t>
      </w:r>
      <w:r w:rsidRPr="5036AAB2" w:rsidR="46BD8391">
        <w:rPr>
          <w:rFonts w:ascii="Times New Roman" w:hAnsi="Times New Roman" w:eastAsia="Times New Roman" w:cs="Times New Roman"/>
          <w:i w:val="1"/>
          <w:iCs w:val="1"/>
          <w:noProof w:val="0"/>
          <w:sz w:val="24"/>
          <w:szCs w:val="24"/>
          <w:lang w:val="en-US"/>
        </w:rPr>
        <w:t>Ng’ambwa</w:t>
      </w:r>
      <w:r w:rsidRPr="5036AAB2" w:rsidR="46BD8391">
        <w:rPr>
          <w:rFonts w:ascii="Times New Roman" w:hAnsi="Times New Roman" w:eastAsia="Times New Roman" w:cs="Times New Roman"/>
          <w:i w:val="1"/>
          <w:iCs w:val="1"/>
          <w:noProof w:val="0"/>
          <w:sz w:val="24"/>
          <w:szCs w:val="24"/>
          <w:lang w:val="en-US"/>
        </w:rPr>
        <w:t>, 2024</w:t>
      </w:r>
      <w:r w:rsidRPr="5036AAB2" w:rsidR="46BD8391">
        <w:rPr>
          <w:rFonts w:ascii="Times New Roman" w:hAnsi="Times New Roman" w:eastAsia="Times New Roman" w:cs="Times New Roman"/>
          <w:noProof w:val="0"/>
          <w:sz w:val="24"/>
          <w:szCs w:val="24"/>
          <w:lang w:val="en-US"/>
        </w:rPr>
        <w:t>)</w:t>
      </w:r>
      <w:r w:rsidRPr="5036AAB2" w:rsidR="46BD8391">
        <w:rPr>
          <w:rFonts w:ascii="Aptos" w:hAnsi="Aptos" w:eastAsia="Aptos" w:cs="Aptos"/>
          <w:noProof w:val="0"/>
          <w:sz w:val="24"/>
          <w:szCs w:val="24"/>
          <w:lang w:val="en-US"/>
        </w:rPr>
        <w:t xml:space="preserve"> </w:t>
      </w:r>
      <w:r w:rsidRPr="5036AAB2" w:rsidR="65C51EFA">
        <w:rPr>
          <w:noProof w:val="0"/>
          <w:lang w:val="en-US"/>
        </w:rPr>
        <w:t>claims that over-</w:t>
      </w:r>
      <w:r w:rsidRPr="5036AAB2" w:rsidR="0E826D97">
        <w:rPr>
          <w:noProof w:val="0"/>
          <w:lang w:val="en-US"/>
        </w:rPr>
        <w:t>tourism</w:t>
      </w:r>
      <w:r w:rsidRPr="5036AAB2" w:rsidR="65C51EFA">
        <w:rPr>
          <w:noProof w:val="0"/>
          <w:lang w:val="en-US"/>
        </w:rPr>
        <w:t xml:space="preserve"> within the Maasai Mara</w:t>
      </w:r>
      <w:r w:rsidRPr="5036AAB2" w:rsidR="655D9CD8">
        <w:rPr>
          <w:noProof w:val="0"/>
          <w:lang w:val="en-US"/>
        </w:rPr>
        <w:t xml:space="preserve"> is,</w:t>
      </w:r>
      <w:r w:rsidRPr="5036AAB2" w:rsidR="65C51EFA">
        <w:rPr>
          <w:noProof w:val="0"/>
          <w:lang w:val="en-US"/>
        </w:rPr>
        <w:t xml:space="preserve"> </w:t>
      </w:r>
      <w:r w:rsidRPr="5036AAB2" w:rsidR="39470E40">
        <w:rPr>
          <w:i w:val="1"/>
          <w:iCs w:val="1"/>
          <w:noProof w:val="0"/>
          <w:lang w:val="en-US"/>
        </w:rPr>
        <w:t>“The problem isn’t tourism itself but the uncontrolled numbers and the lack of regulation,”</w:t>
      </w:r>
      <w:r w:rsidRPr="5036AAB2" w:rsidR="39470E40">
        <w:rPr>
          <w:noProof w:val="0"/>
          <w:lang w:val="en-US"/>
        </w:rPr>
        <w:t xml:space="preserve"> </w:t>
      </w:r>
      <w:r w:rsidRPr="5036AAB2" w:rsidR="5B065383">
        <w:rPr>
          <w:i w:val="1"/>
          <w:iCs w:val="1"/>
          <w:noProof w:val="0"/>
          <w:lang w:val="en-US"/>
        </w:rPr>
        <w:t>as “During peak season, we see a lot of vehicles—sometimes over 300 at a single crossing point. This not only disrupts the migration patterns but also damages the environment.”</w:t>
      </w:r>
      <w:r w:rsidRPr="5036AAB2" w:rsidR="4169699A">
        <w:rPr>
          <w:i w:val="1"/>
          <w:iCs w:val="1"/>
          <w:noProof w:val="0"/>
          <w:lang w:val="en-US"/>
        </w:rPr>
        <w:t xml:space="preserve"> (James Ole Timon, 2025).</w:t>
      </w:r>
      <w:r w:rsidRPr="5036AAB2" w:rsidR="1EE049CD">
        <w:rPr>
          <w:i w:val="1"/>
          <w:iCs w:val="1"/>
          <w:noProof w:val="0"/>
          <w:lang w:val="en-US"/>
        </w:rPr>
        <w:t xml:space="preserve"> </w:t>
      </w:r>
      <w:r w:rsidRPr="5036AAB2" w:rsidR="1EE049CD">
        <w:rPr>
          <w:noProof w:val="0"/>
          <w:lang w:val="en-US"/>
        </w:rPr>
        <w:t xml:space="preserve">The adverse ecological </w:t>
      </w:r>
      <w:r w:rsidRPr="5036AAB2" w:rsidR="795A712F">
        <w:rPr>
          <w:noProof w:val="0"/>
          <w:lang w:val="en-US"/>
        </w:rPr>
        <w:t>impacts</w:t>
      </w:r>
      <w:r w:rsidRPr="5036AAB2" w:rsidR="1EE049CD">
        <w:rPr>
          <w:noProof w:val="0"/>
          <w:lang w:val="en-US"/>
        </w:rPr>
        <w:t xml:space="preserve"> of excessive </w:t>
      </w:r>
      <w:r w:rsidRPr="5036AAB2" w:rsidR="17529E26">
        <w:rPr>
          <w:noProof w:val="0"/>
          <w:lang w:val="en-US"/>
        </w:rPr>
        <w:t>tourism</w:t>
      </w:r>
      <w:r w:rsidRPr="5036AAB2" w:rsidR="1EE049CD">
        <w:rPr>
          <w:noProof w:val="0"/>
          <w:lang w:val="en-US"/>
        </w:rPr>
        <w:t xml:space="preserve"> </w:t>
      </w:r>
      <w:r w:rsidRPr="5036AAB2" w:rsidR="4D03BE42">
        <w:rPr>
          <w:noProof w:val="0"/>
          <w:lang w:val="en-US"/>
        </w:rPr>
        <w:t>become</w:t>
      </w:r>
      <w:r w:rsidRPr="5036AAB2" w:rsidR="1EE049CD">
        <w:rPr>
          <w:noProof w:val="0"/>
          <w:lang w:val="en-US"/>
        </w:rPr>
        <w:t xml:space="preserve"> increasingl</w:t>
      </w:r>
      <w:r w:rsidRPr="5036AAB2" w:rsidR="1EE049CD">
        <w:rPr>
          <w:noProof w:val="0"/>
          <w:lang w:val="en-US"/>
        </w:rPr>
        <w:t xml:space="preserve">y </w:t>
      </w:r>
      <w:r w:rsidRPr="5036AAB2" w:rsidR="1EE049CD">
        <w:rPr>
          <w:noProof w:val="0"/>
          <w:lang w:val="en-US"/>
        </w:rPr>
        <w:t>appare</w:t>
      </w:r>
      <w:r w:rsidRPr="5036AAB2" w:rsidR="1EE049CD">
        <w:rPr>
          <w:noProof w:val="0"/>
          <w:lang w:val="en-US"/>
        </w:rPr>
        <w:t>nt</w:t>
      </w:r>
      <w:r w:rsidRPr="5036AAB2" w:rsidR="1EE049CD">
        <w:rPr>
          <w:noProof w:val="0"/>
          <w:lang w:val="en-US"/>
        </w:rPr>
        <w:t>, a</w:t>
      </w:r>
      <w:r w:rsidRPr="5036AAB2" w:rsidR="1EE049CD">
        <w:rPr>
          <w:noProof w:val="0"/>
          <w:lang w:val="en-US"/>
        </w:rPr>
        <w:t xml:space="preserve">s </w:t>
      </w:r>
      <w:r w:rsidRPr="5036AAB2" w:rsidR="1EE049CD">
        <w:rPr>
          <w:noProof w:val="0"/>
          <w:lang w:val="en-US"/>
        </w:rPr>
        <w:t>evidenc</w:t>
      </w:r>
      <w:r w:rsidRPr="5036AAB2" w:rsidR="1EE049CD">
        <w:rPr>
          <w:noProof w:val="0"/>
          <w:lang w:val="en-US"/>
        </w:rPr>
        <w:t>ed</w:t>
      </w:r>
      <w:r w:rsidRPr="5036AAB2" w:rsidR="1EE049CD">
        <w:rPr>
          <w:noProof w:val="0"/>
          <w:lang w:val="en-US"/>
        </w:rPr>
        <w:t xml:space="preserve"> by the degradation of natural habitats due to the persiste</w:t>
      </w:r>
      <w:r w:rsidRPr="5036AAB2" w:rsidR="505F7EFF">
        <w:rPr>
          <w:noProof w:val="0"/>
          <w:lang w:val="en-US"/>
        </w:rPr>
        <w:t>nt presence of safari vehicles</w:t>
      </w:r>
      <w:r w:rsidRPr="5036AAB2" w:rsidR="0382B13E">
        <w:rPr>
          <w:noProof w:val="0"/>
          <w:lang w:val="en-US"/>
        </w:rPr>
        <w:t xml:space="preserve">. This leads to soil compaction and erosion, impending the regeneration of vegetation and altering the landscape, making it harder for grass to regrow </w:t>
      </w:r>
      <w:r w:rsidRPr="5036AAB2" w:rsidR="6D0C384D">
        <w:rPr>
          <w:noProof w:val="0"/>
          <w:lang w:val="en-US"/>
        </w:rPr>
        <w:t xml:space="preserve">from vehicle tracks </w:t>
      </w:r>
      <w:r w:rsidRPr="5036AAB2" w:rsidR="23580698">
        <w:rPr>
          <w:noProof w:val="0"/>
          <w:lang w:val="en-US"/>
        </w:rPr>
        <w:t>differentiating</w:t>
      </w:r>
      <w:r w:rsidRPr="5036AAB2" w:rsidR="6D0C384D">
        <w:rPr>
          <w:noProof w:val="0"/>
          <w:lang w:val="en-US"/>
        </w:rPr>
        <w:t xml:space="preserve"> the natural landscapes. </w:t>
      </w:r>
      <w:r w:rsidRPr="5036AAB2" w:rsidR="697FF201">
        <w:rPr>
          <w:noProof w:val="0"/>
          <w:lang w:val="en-US"/>
        </w:rPr>
        <w:t xml:space="preserve">Furthermore, the expansion of </w:t>
      </w:r>
      <w:r w:rsidRPr="5036AAB2" w:rsidR="771EE20F">
        <w:rPr>
          <w:noProof w:val="0"/>
          <w:lang w:val="en-US"/>
        </w:rPr>
        <w:t>tourist</w:t>
      </w:r>
      <w:r w:rsidRPr="5036AAB2" w:rsidR="697FF201">
        <w:rPr>
          <w:noProof w:val="0"/>
          <w:lang w:val="en-US"/>
        </w:rPr>
        <w:t xml:space="preserve"> accommodations, such as lodges and campsites</w:t>
      </w:r>
      <w:r w:rsidRPr="5036AAB2" w:rsidR="697FF201">
        <w:rPr>
          <w:noProof w:val="0"/>
          <w:lang w:val="en-US"/>
        </w:rPr>
        <w:t xml:space="preserve">, </w:t>
      </w:r>
      <w:r w:rsidRPr="5036AAB2" w:rsidR="697FF201">
        <w:rPr>
          <w:noProof w:val="0"/>
          <w:lang w:val="en-US"/>
        </w:rPr>
        <w:t>exacerbat</w:t>
      </w:r>
      <w:r w:rsidRPr="5036AAB2" w:rsidR="697FF201">
        <w:rPr>
          <w:noProof w:val="0"/>
          <w:lang w:val="en-US"/>
        </w:rPr>
        <w:t>es</w:t>
      </w:r>
      <w:r w:rsidRPr="5036AAB2" w:rsidR="697FF201">
        <w:rPr>
          <w:noProof w:val="0"/>
          <w:lang w:val="en-US"/>
        </w:rPr>
        <w:t xml:space="preserve"> habitat loss and heightens the potential for h</w:t>
      </w:r>
      <w:r w:rsidRPr="5036AAB2" w:rsidR="653077A9">
        <w:rPr>
          <w:noProof w:val="0"/>
          <w:lang w:val="en-US"/>
        </w:rPr>
        <w:t>uman-wildlife conflicts</w:t>
      </w:r>
      <w:r w:rsidRPr="5036AAB2" w:rsidR="188C66F8">
        <w:rPr>
          <w:noProof w:val="0"/>
          <w:lang w:val="en-US"/>
        </w:rPr>
        <w:t>, supported by</w:t>
      </w:r>
      <w:r w:rsidRPr="5036AAB2" w:rsidR="188C66F8">
        <w:rPr>
          <w:rFonts w:ascii="Poppins" w:hAnsi="Poppins" w:eastAsia="Poppins" w:cs="Poppins"/>
          <w:b w:val="0"/>
          <w:bCs w:val="0"/>
          <w:i w:val="0"/>
          <w:iCs w:val="0"/>
          <w:caps w:val="0"/>
          <w:smallCaps w:val="0"/>
          <w:noProof w:val="0"/>
          <w:color w:val="002050"/>
          <w:sz w:val="24"/>
          <w:szCs w:val="24"/>
          <w:lang w:val="en-US"/>
        </w:rPr>
        <w:t xml:space="preserve"> </w:t>
      </w:r>
      <w:r w:rsidRPr="5036AAB2" w:rsidR="188C66F8">
        <w:rPr>
          <w:i w:val="1"/>
          <w:iCs w:val="1"/>
          <w:noProof w:val="0"/>
          <w:lang w:val="en-US"/>
        </w:rPr>
        <w:t>“We’re seeing more and more areas being cleared for development</w:t>
      </w:r>
      <w:r w:rsidRPr="5036AAB2" w:rsidR="76EB4424">
        <w:rPr>
          <w:i w:val="1"/>
          <w:iCs w:val="1"/>
          <w:noProof w:val="0"/>
          <w:lang w:val="en-US"/>
        </w:rPr>
        <w:t xml:space="preserve"> as an ecologist working in the Serengeti.</w:t>
      </w:r>
      <w:r w:rsidRPr="5036AAB2" w:rsidR="188C66F8">
        <w:rPr>
          <w:i w:val="1"/>
          <w:iCs w:val="1"/>
          <w:noProof w:val="0"/>
          <w:lang w:val="en-US"/>
        </w:rPr>
        <w:t xml:space="preserve">” </w:t>
      </w:r>
      <w:r w:rsidRPr="5036AAB2" w:rsidR="20B009E7">
        <w:rPr>
          <w:i w:val="1"/>
          <w:iCs w:val="1"/>
          <w:noProof w:val="0"/>
          <w:lang w:val="en-US"/>
        </w:rPr>
        <w:t xml:space="preserve">(Dr. Maria Nkurunziza, 2025). </w:t>
      </w:r>
      <w:r w:rsidRPr="5036AAB2" w:rsidR="4D221D8D">
        <w:rPr>
          <w:i w:val="0"/>
          <w:iCs w:val="0"/>
          <w:noProof w:val="0"/>
          <w:lang w:val="en-US"/>
        </w:rPr>
        <w:t>Moreover</w:t>
      </w:r>
      <w:r w:rsidRPr="5036AAB2" w:rsidR="7BD1F6F4">
        <w:rPr>
          <w:i w:val="0"/>
          <w:iCs w:val="0"/>
          <w:noProof w:val="0"/>
          <w:lang w:val="en-US"/>
        </w:rPr>
        <w:t>, the concentration of tourists and vehicles introduces disturbances that significantl</w:t>
      </w:r>
      <w:r w:rsidRPr="5036AAB2" w:rsidR="7BD1F6F4">
        <w:rPr>
          <w:i w:val="0"/>
          <w:iCs w:val="0"/>
          <w:noProof w:val="0"/>
          <w:lang w:val="en-US"/>
        </w:rPr>
        <w:t xml:space="preserve">y </w:t>
      </w:r>
      <w:r w:rsidRPr="5036AAB2" w:rsidR="7BD1F6F4">
        <w:rPr>
          <w:i w:val="0"/>
          <w:iCs w:val="0"/>
          <w:noProof w:val="0"/>
          <w:lang w:val="en-US"/>
        </w:rPr>
        <w:t>impa</w:t>
      </w:r>
      <w:r w:rsidRPr="5036AAB2" w:rsidR="7BD1F6F4">
        <w:rPr>
          <w:i w:val="0"/>
          <w:iCs w:val="0"/>
          <w:noProof w:val="0"/>
          <w:lang w:val="en-US"/>
        </w:rPr>
        <w:t>ct</w:t>
      </w:r>
      <w:r w:rsidRPr="5036AAB2" w:rsidR="7BD1F6F4">
        <w:rPr>
          <w:i w:val="0"/>
          <w:iCs w:val="0"/>
          <w:noProof w:val="0"/>
          <w:lang w:val="en-US"/>
        </w:rPr>
        <w:t xml:space="preserve"> wildlife </w:t>
      </w:r>
      <w:r w:rsidRPr="5036AAB2" w:rsidR="36D84983">
        <w:rPr>
          <w:i w:val="0"/>
          <w:iCs w:val="0"/>
          <w:noProof w:val="0"/>
          <w:lang w:val="en-US"/>
        </w:rPr>
        <w:t>behavior</w:t>
      </w:r>
      <w:r w:rsidRPr="5036AAB2" w:rsidR="7BD1F6F4">
        <w:rPr>
          <w:i w:val="0"/>
          <w:iCs w:val="0"/>
          <w:noProof w:val="0"/>
          <w:lang w:val="en-US"/>
        </w:rPr>
        <w:t xml:space="preserve">, </w:t>
      </w:r>
      <w:r w:rsidRPr="5036AAB2" w:rsidR="2F7E7824">
        <w:rPr>
          <w:i w:val="0"/>
          <w:iCs w:val="0"/>
          <w:noProof w:val="0"/>
          <w:lang w:val="en-US"/>
        </w:rPr>
        <w:t>particularly</w:t>
      </w:r>
      <w:r w:rsidRPr="5036AAB2" w:rsidR="7BD1F6F4">
        <w:rPr>
          <w:i w:val="0"/>
          <w:iCs w:val="0"/>
          <w:noProof w:val="0"/>
          <w:lang w:val="en-US"/>
        </w:rPr>
        <w:t xml:space="preserve"> during migration ev</w:t>
      </w:r>
      <w:r w:rsidRPr="5036AAB2" w:rsidR="1E182431">
        <w:rPr>
          <w:i w:val="0"/>
          <w:iCs w:val="0"/>
          <w:noProof w:val="0"/>
          <w:lang w:val="en-US"/>
        </w:rPr>
        <w:t>ents. This disruption is notably detrimental to predators, such as lions and cheetahs,</w:t>
      </w:r>
      <w:r w:rsidRPr="5036AAB2" w:rsidR="78C273C7">
        <w:rPr>
          <w:i w:val="0"/>
          <w:iCs w:val="0"/>
          <w:noProof w:val="0"/>
          <w:lang w:val="en-US"/>
        </w:rPr>
        <w:t xml:space="preserve"> </w:t>
      </w:r>
      <w:r w:rsidRPr="5036AAB2" w:rsidR="78C273C7">
        <w:rPr>
          <w:i w:val="1"/>
          <w:iCs w:val="1"/>
          <w:noProof w:val="0"/>
          <w:lang w:val="en-US"/>
        </w:rPr>
        <w:t>“which rely on stealth and surprise, finding it increasingly difficult to hunt effectively amid the chaos of vehicles jockeying for position to get the best view.”</w:t>
      </w:r>
      <w:r w:rsidRPr="5036AAB2" w:rsidR="78C273C7">
        <w:rPr>
          <w:i w:val="1"/>
          <w:iCs w:val="1"/>
          <w:noProof w:val="0"/>
          <w:lang w:val="en-US"/>
        </w:rPr>
        <w:t xml:space="preserve"> </w:t>
      </w:r>
      <w:r w:rsidRPr="5036AAB2" w:rsidR="7061D243">
        <w:rPr>
          <w:rFonts w:ascii="Times New Roman" w:hAnsi="Times New Roman" w:eastAsia="Times New Roman" w:cs="Times New Roman"/>
          <w:i w:val="1"/>
          <w:iCs w:val="1"/>
          <w:noProof w:val="0"/>
          <w:sz w:val="24"/>
          <w:szCs w:val="24"/>
          <w:lang w:val="en-US"/>
        </w:rPr>
        <w:t>(</w:t>
      </w:r>
      <w:r w:rsidRPr="5036AAB2" w:rsidR="7061D243">
        <w:rPr>
          <w:rFonts w:ascii="Times New Roman" w:hAnsi="Times New Roman" w:eastAsia="Times New Roman" w:cs="Times New Roman"/>
          <w:i w:val="1"/>
          <w:iCs w:val="1"/>
          <w:noProof w:val="0"/>
          <w:sz w:val="24"/>
          <w:szCs w:val="24"/>
          <w:lang w:val="en-US"/>
        </w:rPr>
        <w:t>Ng’amb</w:t>
      </w:r>
      <w:r w:rsidRPr="5036AAB2" w:rsidR="7061D243">
        <w:rPr>
          <w:rFonts w:ascii="Times New Roman" w:hAnsi="Times New Roman" w:eastAsia="Times New Roman" w:cs="Times New Roman"/>
          <w:i w:val="1"/>
          <w:iCs w:val="1"/>
          <w:noProof w:val="0"/>
          <w:sz w:val="24"/>
          <w:szCs w:val="24"/>
          <w:lang w:val="en-US"/>
        </w:rPr>
        <w:t>wa</w:t>
      </w:r>
      <w:r w:rsidRPr="5036AAB2" w:rsidR="7061D243">
        <w:rPr>
          <w:rFonts w:ascii="Times New Roman" w:hAnsi="Times New Roman" w:eastAsia="Times New Roman" w:cs="Times New Roman"/>
          <w:i w:val="1"/>
          <w:iCs w:val="1"/>
          <w:noProof w:val="0"/>
          <w:sz w:val="24"/>
          <w:szCs w:val="24"/>
          <w:lang w:val="en-US"/>
        </w:rPr>
        <w:t>, 2024).</w:t>
      </w:r>
    </w:p>
    <w:p w:rsidR="567CB685" w:rsidP="5036AAB2" w:rsidRDefault="567CB685" w14:paraId="1DB44E1C" w14:textId="0AB5F4A9">
      <w:pPr>
        <w:pStyle w:val="Normal"/>
        <w:rPr>
          <w:noProof w:val="0"/>
          <w:lang w:val="en-US"/>
        </w:rPr>
      </w:pPr>
      <w:r w:rsidRPr="5036AAB2" w:rsidR="567CB685">
        <w:rPr>
          <w:noProof w:val="0"/>
          <w:lang w:val="en-US"/>
        </w:rPr>
        <w:t xml:space="preserve">In Kenya, </w:t>
      </w:r>
      <w:r w:rsidRPr="5036AAB2" w:rsidR="4B4FDEB6">
        <w:rPr>
          <w:i w:val="1"/>
          <w:iCs w:val="1"/>
          <w:noProof w:val="0"/>
          <w:lang w:val="en-US"/>
        </w:rPr>
        <w:t>“</w:t>
      </w:r>
      <w:r w:rsidRPr="5036AAB2" w:rsidR="567CB685">
        <w:rPr>
          <w:i w:val="1"/>
          <w:iCs w:val="1"/>
          <w:noProof w:val="0"/>
          <w:lang w:val="en-US"/>
        </w:rPr>
        <w:t xml:space="preserve">approximately 80% of land is suitable for </w:t>
      </w:r>
      <w:r w:rsidRPr="5036AAB2" w:rsidR="7B4F192F">
        <w:rPr>
          <w:i w:val="1"/>
          <w:iCs w:val="1"/>
          <w:noProof w:val="0"/>
          <w:lang w:val="en-US"/>
        </w:rPr>
        <w:t>beekeeping”</w:t>
      </w:r>
      <w:r w:rsidRPr="5036AAB2" w:rsidR="53D0D232">
        <w:rPr>
          <w:rFonts w:ascii="Times New Roman" w:hAnsi="Times New Roman" w:eastAsia="Times New Roman" w:cs="Times New Roman"/>
          <w:noProof w:val="0"/>
          <w:sz w:val="24"/>
          <w:szCs w:val="24"/>
          <w:lang w:val="en-US"/>
        </w:rPr>
        <w:t xml:space="preserve"> </w:t>
      </w:r>
      <w:r w:rsidRPr="5036AAB2" w:rsidR="53D0D232">
        <w:rPr>
          <w:rFonts w:ascii="Times New Roman" w:hAnsi="Times New Roman" w:eastAsia="Times New Roman" w:cs="Times New Roman"/>
          <w:i w:val="1"/>
          <w:iCs w:val="1"/>
          <w:noProof w:val="0"/>
          <w:sz w:val="24"/>
          <w:szCs w:val="24"/>
          <w:lang w:val="en-US"/>
        </w:rPr>
        <w:t>(Un.org, 2025).</w:t>
      </w:r>
      <w:r w:rsidRPr="5036AAB2" w:rsidR="4D38EAAB">
        <w:rPr>
          <w:noProof w:val="0"/>
          <w:lang w:val="en-US"/>
        </w:rPr>
        <w:t xml:space="preserve"> A sustainable practice in Kenya called H</w:t>
      </w:r>
      <w:r w:rsidRPr="5036AAB2" w:rsidR="15B58F6B">
        <w:rPr>
          <w:noProof w:val="0"/>
          <w:lang w:val="en-US"/>
        </w:rPr>
        <w:t xml:space="preserve">oney Care Africa (HCA) </w:t>
      </w:r>
      <w:r w:rsidRPr="5036AAB2" w:rsidR="2453EFA4">
        <w:rPr>
          <w:noProof w:val="0"/>
          <w:lang w:val="en-US"/>
        </w:rPr>
        <w:t>has</w:t>
      </w:r>
      <w:r w:rsidRPr="5036AAB2" w:rsidR="15B58F6B">
        <w:rPr>
          <w:noProof w:val="0"/>
          <w:lang w:val="en-US"/>
        </w:rPr>
        <w:t xml:space="preserve"> </w:t>
      </w:r>
      <w:r w:rsidRPr="5036AAB2" w:rsidR="288CED28">
        <w:rPr>
          <w:noProof w:val="0"/>
          <w:lang w:val="en-US"/>
        </w:rPr>
        <w:t>developed</w:t>
      </w:r>
      <w:r w:rsidRPr="5036AAB2" w:rsidR="15B58F6B">
        <w:rPr>
          <w:noProof w:val="0"/>
          <w:lang w:val="en-US"/>
        </w:rPr>
        <w:t xml:space="preserve"> a sustainable beekeeping model to help solve the problems of beekeeping </w:t>
      </w:r>
      <w:r w:rsidRPr="5036AAB2" w:rsidR="3532792B">
        <w:rPr>
          <w:noProof w:val="0"/>
          <w:lang w:val="en-US"/>
        </w:rPr>
        <w:t xml:space="preserve">honey produced often low </w:t>
      </w:r>
      <w:r w:rsidRPr="5036AAB2" w:rsidR="56C6F66E">
        <w:rPr>
          <w:noProof w:val="0"/>
          <w:lang w:val="en-US"/>
        </w:rPr>
        <w:t xml:space="preserve">as </w:t>
      </w:r>
      <w:r w:rsidRPr="5036AAB2" w:rsidR="56C6F66E">
        <w:rPr>
          <w:i w:val="1"/>
          <w:iCs w:val="1"/>
          <w:noProof w:val="0"/>
          <w:lang w:val="en-US"/>
        </w:rPr>
        <w:t>“from the County Agriculture and Livestock Department, the devolved unit is struggling to increase honey production from the current 882 metric tons against a production potential of 10,000 metric tons.”</w:t>
      </w:r>
      <w:r w:rsidRPr="5036AAB2" w:rsidR="6464A9A8">
        <w:rPr>
          <w:rFonts w:ascii="Times New Roman" w:hAnsi="Times New Roman" w:eastAsia="Times New Roman" w:cs="Times New Roman"/>
          <w:i w:val="1"/>
          <w:iCs w:val="1"/>
          <w:noProof w:val="0"/>
          <w:sz w:val="24"/>
          <w:szCs w:val="24"/>
          <w:lang w:val="en-US"/>
        </w:rPr>
        <w:t xml:space="preserve"> (Maina, 2025).</w:t>
      </w:r>
      <w:r w:rsidRPr="5036AAB2" w:rsidR="6464A9A8">
        <w:rPr>
          <w:noProof w:val="0"/>
          <w:lang w:val="en-US"/>
        </w:rPr>
        <w:t xml:space="preserve"> HCA’s projec</w:t>
      </w:r>
      <w:r w:rsidRPr="5036AAB2" w:rsidR="51CE56AC">
        <w:rPr>
          <w:noProof w:val="0"/>
          <w:lang w:val="en-US"/>
        </w:rPr>
        <w:t>t supports environmental conservation, reduces poverty, and provides bee equipment and training. It ensures fair prices fo</w:t>
      </w:r>
      <w:r w:rsidRPr="5036AAB2" w:rsidR="1DB52B1F">
        <w:rPr>
          <w:noProof w:val="0"/>
          <w:lang w:val="en-US"/>
        </w:rPr>
        <w:t xml:space="preserve">r honey from small-scale </w:t>
      </w:r>
      <w:r w:rsidRPr="5036AAB2" w:rsidR="53E3D5BB">
        <w:rPr>
          <w:noProof w:val="0"/>
          <w:lang w:val="en-US"/>
        </w:rPr>
        <w:t>farmers</w:t>
      </w:r>
      <w:r w:rsidRPr="5036AAB2" w:rsidR="1DB52B1F">
        <w:rPr>
          <w:noProof w:val="0"/>
          <w:lang w:val="en-US"/>
        </w:rPr>
        <w:t xml:space="preserve"> and offers </w:t>
      </w:r>
      <w:r w:rsidRPr="5036AAB2" w:rsidR="1DB52B1F">
        <w:rPr>
          <w:noProof w:val="0"/>
          <w:lang w:val="en-US"/>
        </w:rPr>
        <w:t>additional</w:t>
      </w:r>
      <w:r w:rsidRPr="5036AAB2" w:rsidR="1DB52B1F">
        <w:rPr>
          <w:noProof w:val="0"/>
          <w:lang w:val="en-US"/>
        </w:rPr>
        <w:t xml:space="preserve"> </w:t>
      </w:r>
      <w:r w:rsidRPr="5036AAB2" w:rsidR="71073AF0">
        <w:rPr>
          <w:noProof w:val="0"/>
          <w:lang w:val="en-US"/>
        </w:rPr>
        <w:t>income</w:t>
      </w:r>
      <w:r w:rsidRPr="5036AAB2" w:rsidR="1DB52B1F">
        <w:rPr>
          <w:noProof w:val="0"/>
          <w:lang w:val="en-US"/>
        </w:rPr>
        <w:t xml:space="preserve">. Beekeeping requires little land and time, making it accessible and </w:t>
      </w:r>
      <w:r w:rsidRPr="5036AAB2" w:rsidR="483AE570">
        <w:rPr>
          <w:noProof w:val="0"/>
          <w:lang w:val="en-US"/>
        </w:rPr>
        <w:t>beneficial</w:t>
      </w:r>
      <w:r w:rsidRPr="5036AAB2" w:rsidR="1DB52B1F">
        <w:rPr>
          <w:noProof w:val="0"/>
          <w:lang w:val="en-US"/>
        </w:rPr>
        <w:t xml:space="preserve"> for farmers.</w:t>
      </w:r>
    </w:p>
    <w:p w:rsidR="777348B8" w:rsidP="5036AAB2" w:rsidRDefault="777348B8" w14:paraId="51BCFBD0" w14:textId="467E66F0">
      <w:pPr>
        <w:pStyle w:val="Normal"/>
      </w:pPr>
      <w:r w:rsidR="777348B8">
        <w:drawing>
          <wp:inline wp14:editId="32F9D250" wp14:anchorId="1A40E131">
            <wp:extent cx="5581650" cy="3438525"/>
            <wp:effectExtent l="0" t="0" r="0" b="0"/>
            <wp:docPr id="1107623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7623630" name="Picture 1107623630"/>
                    <pic:cNvPicPr/>
                  </pic:nvPicPr>
                  <pic:blipFill>
                    <a:blip xmlns:r="http://schemas.openxmlformats.org/officeDocument/2006/relationships" r:embed="rId1407805756">
                      <a:extLst>
                        <a:ext uri="{28A0092B-C50C-407E-A947-70E740481C1C}">
                          <a14:useLocalDpi xmlns:a14="http://schemas.microsoft.com/office/drawing/2010/main"/>
                        </a:ext>
                      </a:extLst>
                    </a:blip>
                    <a:stretch>
                      <a:fillRect/>
                    </a:stretch>
                  </pic:blipFill>
                  <pic:spPr>
                    <a:xfrm>
                      <a:off x="0" y="0"/>
                      <a:ext cx="5581650" cy="3438525"/>
                    </a:xfrm>
                    <a:prstGeom prst="rect">
                      <a:avLst/>
                    </a:prstGeom>
                  </pic:spPr>
                </pic:pic>
              </a:graphicData>
            </a:graphic>
          </wp:inline>
        </w:drawing>
      </w:r>
    </w:p>
    <w:p w:rsidR="777348B8" w:rsidP="5036AAB2" w:rsidRDefault="777348B8" w14:paraId="65A76E47" w14:textId="3F3658AF">
      <w:pPr>
        <w:pStyle w:val="Normal"/>
        <w:rPr>
          <w:rFonts w:ascii="Aptos" w:hAnsi="Aptos" w:eastAsia="Aptos" w:cs="Aptos"/>
          <w:i w:val="1"/>
          <w:iCs w:val="1"/>
          <w:noProof w:val="0"/>
          <w:sz w:val="24"/>
          <w:szCs w:val="24"/>
          <w:lang w:val="en-US"/>
        </w:rPr>
      </w:pPr>
      <w:r w:rsidRPr="5036AAB2" w:rsidR="777348B8">
        <w:rPr>
          <w:rFonts w:ascii="Times New Roman" w:hAnsi="Times New Roman" w:eastAsia="Times New Roman" w:cs="Times New Roman"/>
          <w:i w:val="1"/>
          <w:iCs w:val="1"/>
          <w:noProof w:val="0"/>
          <w:sz w:val="24"/>
          <w:szCs w:val="24"/>
          <w:lang w:val="en-US"/>
        </w:rPr>
        <w:t xml:space="preserve">(Innovation for Sustainable Development </w:t>
      </w:r>
      <w:r w:rsidRPr="5036AAB2" w:rsidR="777348B8">
        <w:rPr>
          <w:rFonts w:ascii="Times New Roman" w:hAnsi="Times New Roman" w:eastAsia="Times New Roman" w:cs="Times New Roman"/>
          <w:i w:val="1"/>
          <w:iCs w:val="1"/>
          <w:noProof w:val="0"/>
          <w:sz w:val="24"/>
          <w:szCs w:val="24"/>
          <w:lang w:val="en-US"/>
        </w:rPr>
        <w:t>asdf</w:t>
      </w:r>
      <w:r w:rsidRPr="5036AAB2" w:rsidR="777348B8">
        <w:rPr>
          <w:rFonts w:ascii="Times New Roman" w:hAnsi="Times New Roman" w:eastAsia="Times New Roman" w:cs="Times New Roman"/>
          <w:i w:val="1"/>
          <w:iCs w:val="1"/>
          <w:noProof w:val="0"/>
          <w:sz w:val="24"/>
          <w:szCs w:val="24"/>
          <w:lang w:val="en-US"/>
        </w:rPr>
        <w:t>, 2025)</w:t>
      </w:r>
    </w:p>
    <w:p w:rsidR="12ECCE8A" w:rsidP="5036AAB2" w:rsidRDefault="12ECCE8A" w14:paraId="53F19C8A" w14:textId="05CB18CA">
      <w:pPr>
        <w:pStyle w:val="Normal"/>
        <w:rPr>
          <w:noProof w:val="0"/>
          <w:lang w:val="en-US"/>
        </w:rPr>
      </w:pPr>
      <w:r w:rsidRPr="5036AAB2" w:rsidR="12ECCE8A">
        <w:rPr>
          <w:noProof w:val="0"/>
          <w:lang w:val="en-US"/>
        </w:rPr>
        <w:t xml:space="preserve">Kenya's wildlife tourism, a cornerstone of its economy, faces critical challenges in balancing conservation </w:t>
      </w:r>
      <w:r w:rsidRPr="5036AAB2" w:rsidR="35518D69">
        <w:rPr>
          <w:noProof w:val="0"/>
          <w:lang w:val="en-US"/>
        </w:rPr>
        <w:t>with “</w:t>
      </w:r>
      <w:r w:rsidRPr="5036AAB2" w:rsidR="23471450">
        <w:rPr>
          <w:noProof w:val="0"/>
          <w:lang w:val="en-US"/>
        </w:rPr>
        <w:t>t</w:t>
      </w:r>
      <w:r w:rsidRPr="5036AAB2" w:rsidR="23471450">
        <w:rPr>
          <w:i w:val="1"/>
          <w:iCs w:val="1"/>
          <w:noProof w:val="0"/>
          <w:lang w:val="en-US"/>
        </w:rPr>
        <w:t xml:space="preserve">he dilemma of balancing economic development, environmental protection, and </w:t>
      </w:r>
      <w:r w:rsidRPr="5036AAB2" w:rsidR="7EC640B8">
        <w:rPr>
          <w:i w:val="1"/>
          <w:iCs w:val="1"/>
          <w:noProof w:val="0"/>
          <w:lang w:val="en-US"/>
        </w:rPr>
        <w:t>the sustainability</w:t>
      </w:r>
      <w:r w:rsidRPr="5036AAB2" w:rsidR="23471450">
        <w:rPr>
          <w:i w:val="1"/>
          <w:iCs w:val="1"/>
          <w:noProof w:val="0"/>
          <w:lang w:val="en-US"/>
        </w:rPr>
        <w:t xml:space="preserve"> needs of communities</w:t>
      </w:r>
      <w:r w:rsidRPr="5036AAB2" w:rsidR="392D1661">
        <w:rPr>
          <w:noProof w:val="0"/>
          <w:lang w:val="en-US"/>
        </w:rPr>
        <w:t>.</w:t>
      </w:r>
      <w:r w:rsidRPr="5036AAB2" w:rsidR="63ACC97D">
        <w:rPr>
          <w:noProof w:val="0"/>
          <w:lang w:val="en-US"/>
        </w:rPr>
        <w:t>”</w:t>
      </w:r>
      <w:r w:rsidRPr="5036AAB2" w:rsidR="63ACC97D">
        <w:rPr>
          <w:rFonts w:ascii="Times New Roman" w:hAnsi="Times New Roman" w:eastAsia="Times New Roman" w:cs="Times New Roman"/>
          <w:i w:val="1"/>
          <w:iCs w:val="1"/>
          <w:noProof w:val="0"/>
          <w:color w:val="000000" w:themeColor="text1" w:themeTint="FF" w:themeShade="FF"/>
          <w:sz w:val="24"/>
          <w:szCs w:val="24"/>
          <w:lang w:val="en-US"/>
        </w:rPr>
        <w:t xml:space="preserve"> (Port, 2025).</w:t>
      </w:r>
      <w:r w:rsidRPr="5036AAB2" w:rsidR="12ECCE8A">
        <w:rPr>
          <w:noProof w:val="0"/>
          <w:lang w:val="en-US"/>
        </w:rPr>
        <w:t xml:space="preserve"> </w:t>
      </w:r>
      <w:r w:rsidRPr="5036AAB2" w:rsidR="12ECCE8A">
        <w:rPr>
          <w:noProof w:val="0"/>
          <w:lang w:val="en-US"/>
        </w:rPr>
        <w:t>While policies promote sustainable practices, enforcement gaps and community involvement deficits persist. Despite conservation efforts, habitat loss and human-wildlife conflict threaten wildlife populations. Economic benefits, though</w:t>
      </w:r>
      <w:r w:rsidRPr="5036AAB2" w:rsidR="12ECCE8A">
        <w:rPr>
          <w:noProof w:val="0"/>
          <w:lang w:val="en-US"/>
        </w:rPr>
        <w:t xml:space="preserve"> </w:t>
      </w:r>
      <w:r w:rsidRPr="5036AAB2" w:rsidR="12ECCE8A">
        <w:rPr>
          <w:noProof w:val="0"/>
          <w:lang w:val="en-US"/>
        </w:rPr>
        <w:t>s</w:t>
      </w:r>
      <w:r w:rsidRPr="5036AAB2" w:rsidR="12ECCE8A">
        <w:rPr>
          <w:noProof w:val="0"/>
          <w:lang w:val="en-US"/>
        </w:rPr>
        <w:t>ubstantia</w:t>
      </w:r>
      <w:r w:rsidRPr="5036AAB2" w:rsidR="12ECCE8A">
        <w:rPr>
          <w:noProof w:val="0"/>
          <w:lang w:val="en-US"/>
        </w:rPr>
        <w:t>l</w:t>
      </w:r>
      <w:r w:rsidRPr="5036AAB2" w:rsidR="12ECCE8A">
        <w:rPr>
          <w:noProof w:val="0"/>
          <w:lang w:val="en-US"/>
        </w:rPr>
        <w:t>,</w:t>
      </w:r>
      <w:r w:rsidRPr="5036AAB2" w:rsidR="12ECCE8A">
        <w:rPr>
          <w:noProof w:val="0"/>
          <w:lang w:val="en-US"/>
        </w:rPr>
        <w:t xml:space="preserve"> often</w:t>
      </w:r>
      <w:r w:rsidRPr="5036AAB2" w:rsidR="12ECCE8A">
        <w:rPr>
          <w:noProof w:val="0"/>
          <w:lang w:val="en-US"/>
        </w:rPr>
        <w:t xml:space="preserve"> </w:t>
      </w:r>
      <w:r w:rsidRPr="5036AAB2" w:rsidR="12ECCE8A">
        <w:rPr>
          <w:noProof w:val="0"/>
          <w:lang w:val="en-US"/>
        </w:rPr>
        <w:t>f</w:t>
      </w:r>
      <w:r w:rsidRPr="5036AAB2" w:rsidR="12ECCE8A">
        <w:rPr>
          <w:noProof w:val="0"/>
          <w:lang w:val="en-US"/>
        </w:rPr>
        <w:t>ail t</w:t>
      </w:r>
      <w:r w:rsidRPr="5036AAB2" w:rsidR="12ECCE8A">
        <w:rPr>
          <w:noProof w:val="0"/>
          <w:lang w:val="en-US"/>
        </w:rPr>
        <w:t>o</w:t>
      </w:r>
      <w:r w:rsidRPr="5036AAB2" w:rsidR="12ECCE8A">
        <w:rPr>
          <w:noProof w:val="0"/>
          <w:lang w:val="en-US"/>
        </w:rPr>
        <w:t xml:space="preserve"> </w:t>
      </w:r>
      <w:r w:rsidRPr="5036AAB2" w:rsidR="12ECCE8A">
        <w:rPr>
          <w:noProof w:val="0"/>
          <w:lang w:val="en-US"/>
        </w:rPr>
        <w:t>equitably reach local communities, undermining conservation incentives. The sector's vulnerability to external shocks, like global pandemics, underscores the need for diversification and resilience.</w:t>
      </w:r>
    </w:p>
    <w:p w:rsidR="22F68EC6" w:rsidP="5036AAB2" w:rsidRDefault="22F68EC6" w14:paraId="7EA7A602" w14:textId="2058F830">
      <w:pPr>
        <w:pStyle w:val="Normal"/>
        <w:rPr>
          <w:noProof w:val="0"/>
          <w:lang w:val="en-US"/>
        </w:rPr>
      </w:pPr>
      <w:r w:rsidRPr="5036AAB2" w:rsidR="22F68EC6">
        <w:rPr>
          <w:noProof w:val="0"/>
          <w:lang w:val="en-US"/>
        </w:rPr>
        <w:t>To r</w:t>
      </w:r>
      <w:r w:rsidRPr="5036AAB2" w:rsidR="4DCD4656">
        <w:rPr>
          <w:noProof w:val="0"/>
          <w:lang w:val="en-US"/>
        </w:rPr>
        <w:t>ecommend</w:t>
      </w:r>
      <w:r w:rsidRPr="5036AAB2" w:rsidR="116BE7A3">
        <w:rPr>
          <w:noProof w:val="0"/>
          <w:lang w:val="en-US"/>
        </w:rPr>
        <w:t xml:space="preserve"> and outcome these challenges </w:t>
      </w:r>
      <w:r w:rsidRPr="5036AAB2" w:rsidR="05C69655">
        <w:rPr>
          <w:noProof w:val="0"/>
          <w:lang w:val="en-US"/>
        </w:rPr>
        <w:t xml:space="preserve">Kenya can put in place </w:t>
      </w:r>
      <w:r w:rsidRPr="5036AAB2" w:rsidR="01E022F2">
        <w:rPr>
          <w:noProof w:val="0"/>
          <w:lang w:val="en-US"/>
        </w:rPr>
        <w:t>strategies</w:t>
      </w:r>
      <w:r w:rsidRPr="5036AAB2" w:rsidR="05C69655">
        <w:rPr>
          <w:noProof w:val="0"/>
          <w:lang w:val="en-US"/>
        </w:rPr>
        <w:t xml:space="preserve"> to overcome these regards, such as s</w:t>
      </w:r>
      <w:r w:rsidRPr="5036AAB2" w:rsidR="4DCD4656">
        <w:rPr>
          <w:noProof w:val="0"/>
          <w:lang w:val="en-US"/>
        </w:rPr>
        <w:t xml:space="preserve">trengthen </w:t>
      </w:r>
      <w:r w:rsidRPr="5036AAB2" w:rsidR="5138CF75">
        <w:rPr>
          <w:noProof w:val="0"/>
          <w:lang w:val="en-US"/>
        </w:rPr>
        <w:t>e</w:t>
      </w:r>
      <w:r w:rsidRPr="5036AAB2" w:rsidR="4DCD4656">
        <w:rPr>
          <w:noProof w:val="0"/>
          <w:lang w:val="en-US"/>
        </w:rPr>
        <w:t>nforcement</w:t>
      </w:r>
      <w:r w:rsidRPr="5036AAB2" w:rsidR="513B37E4">
        <w:rPr>
          <w:noProof w:val="0"/>
          <w:lang w:val="en-US"/>
        </w:rPr>
        <w:t xml:space="preserve"> by:</w:t>
      </w:r>
      <w:r w:rsidRPr="5036AAB2" w:rsidR="4DCD4656">
        <w:rPr>
          <w:noProof w:val="0"/>
          <w:lang w:val="en-US"/>
        </w:rPr>
        <w:t xml:space="preserve"> Enhanc</w:t>
      </w:r>
      <w:r w:rsidRPr="5036AAB2" w:rsidR="0568138C">
        <w:rPr>
          <w:noProof w:val="0"/>
          <w:lang w:val="en-US"/>
        </w:rPr>
        <w:t>ing</w:t>
      </w:r>
      <w:r w:rsidRPr="5036AAB2" w:rsidR="4DCD4656">
        <w:rPr>
          <w:noProof w:val="0"/>
          <w:lang w:val="en-US"/>
        </w:rPr>
        <w:t xml:space="preserve"> the capacity of regulatory bodies to enforce wildlife protection policies and combat illegal activities.</w:t>
      </w:r>
      <w:r w:rsidRPr="5036AAB2" w:rsidR="5B38580F">
        <w:rPr>
          <w:noProof w:val="0"/>
          <w:lang w:val="en-US"/>
        </w:rPr>
        <w:t xml:space="preserve"> Furthermore, </w:t>
      </w:r>
      <w:r w:rsidRPr="5036AAB2" w:rsidR="7990EF58">
        <w:rPr>
          <w:noProof w:val="0"/>
          <w:lang w:val="en-US"/>
        </w:rPr>
        <w:t>C</w:t>
      </w:r>
      <w:r w:rsidRPr="5036AAB2" w:rsidR="4DCD4656">
        <w:rPr>
          <w:noProof w:val="0"/>
          <w:lang w:val="en-US"/>
        </w:rPr>
        <w:t>ommunity Empowerment</w:t>
      </w:r>
      <w:r w:rsidRPr="5036AAB2" w:rsidR="7441656C">
        <w:rPr>
          <w:noProof w:val="0"/>
          <w:lang w:val="en-US"/>
        </w:rPr>
        <w:t xml:space="preserve"> can be put in place by</w:t>
      </w:r>
      <w:r w:rsidRPr="5036AAB2" w:rsidR="4DCD4656">
        <w:rPr>
          <w:noProof w:val="0"/>
          <w:lang w:val="en-US"/>
        </w:rPr>
        <w:t>: Implement benefit-sharing mechanisms that equitably distribute tourism revenue to local communities, fostering a sense of ownership.</w:t>
      </w:r>
      <w:r w:rsidRPr="5036AAB2" w:rsidR="01A3A0D9">
        <w:rPr>
          <w:noProof w:val="0"/>
          <w:lang w:val="en-US"/>
        </w:rPr>
        <w:t xml:space="preserve"> </w:t>
      </w:r>
      <w:r w:rsidRPr="5036AAB2" w:rsidR="1D9A1686">
        <w:rPr>
          <w:noProof w:val="0"/>
          <w:lang w:val="en-US"/>
        </w:rPr>
        <w:t xml:space="preserve">This is beneficial as </w:t>
      </w:r>
      <w:r w:rsidRPr="5036AAB2" w:rsidR="53FF0697">
        <w:rPr>
          <w:noProof w:val="0"/>
          <w:lang w:val="en-US"/>
        </w:rPr>
        <w:t xml:space="preserve">it will “achieve quality livelihood and be self-sustainable.” </w:t>
      </w:r>
      <w:r w:rsidRPr="5036AAB2" w:rsidR="53FF0697">
        <w:rPr>
          <w:rFonts w:ascii="Times New Roman" w:hAnsi="Times New Roman" w:eastAsia="Times New Roman" w:cs="Times New Roman"/>
          <w:i w:val="1"/>
          <w:iCs w:val="1"/>
          <w:noProof w:val="0"/>
          <w:color w:val="000000" w:themeColor="text1" w:themeTint="FF" w:themeShade="FF"/>
          <w:sz w:val="24"/>
          <w:szCs w:val="24"/>
          <w:lang w:val="en-US"/>
        </w:rPr>
        <w:t>(</w:t>
      </w:r>
      <w:r w:rsidRPr="5036AAB2" w:rsidR="53FF0697">
        <w:rPr>
          <w:rFonts w:ascii="Times New Roman" w:hAnsi="Times New Roman" w:eastAsia="Times New Roman" w:cs="Times New Roman"/>
          <w:i w:val="1"/>
          <w:iCs w:val="1"/>
          <w:noProof w:val="0"/>
          <w:color w:val="000000" w:themeColor="text1" w:themeTint="FF" w:themeShade="FF"/>
          <w:sz w:val="24"/>
          <w:szCs w:val="24"/>
          <w:lang w:val="en-US"/>
        </w:rPr>
        <w:t>claudia</w:t>
      </w:r>
      <w:r w:rsidRPr="5036AAB2" w:rsidR="53FF0697">
        <w:rPr>
          <w:rFonts w:ascii="Times New Roman" w:hAnsi="Times New Roman" w:eastAsia="Times New Roman" w:cs="Times New Roman"/>
          <w:i w:val="1"/>
          <w:iCs w:val="1"/>
          <w:noProof w:val="0"/>
          <w:color w:val="000000" w:themeColor="text1" w:themeTint="FF" w:themeShade="FF"/>
          <w:sz w:val="24"/>
          <w:szCs w:val="24"/>
          <w:lang w:val="en-US"/>
        </w:rPr>
        <w:t>, 2020)</w:t>
      </w:r>
      <w:r w:rsidRPr="5036AAB2" w:rsidR="53FF0697">
        <w:rPr>
          <w:i w:val="1"/>
          <w:iCs w:val="1"/>
          <w:noProof w:val="0"/>
          <w:lang w:val="en-US"/>
        </w:rPr>
        <w:t>.</w:t>
      </w:r>
      <w:r w:rsidRPr="5036AAB2" w:rsidR="53FF0697">
        <w:rPr>
          <w:noProof w:val="0"/>
          <w:lang w:val="en-US"/>
        </w:rPr>
        <w:t xml:space="preserve"> </w:t>
      </w:r>
      <w:r w:rsidRPr="5036AAB2" w:rsidR="4DCD4656">
        <w:rPr>
          <w:noProof w:val="0"/>
          <w:lang w:val="en-US"/>
        </w:rPr>
        <w:t>Diversify</w:t>
      </w:r>
      <w:r w:rsidRPr="5036AAB2" w:rsidR="60ACA151">
        <w:rPr>
          <w:noProof w:val="0"/>
          <w:lang w:val="en-US"/>
        </w:rPr>
        <w:t>ing</w:t>
      </w:r>
      <w:r w:rsidRPr="5036AAB2" w:rsidR="4DCD4656">
        <w:rPr>
          <w:noProof w:val="0"/>
          <w:lang w:val="en-US"/>
        </w:rPr>
        <w:t xml:space="preserve"> Tourism</w:t>
      </w:r>
      <w:r w:rsidRPr="5036AAB2" w:rsidR="5DC5E251">
        <w:rPr>
          <w:noProof w:val="0"/>
          <w:lang w:val="en-US"/>
        </w:rPr>
        <w:t xml:space="preserve"> can p</w:t>
      </w:r>
      <w:r w:rsidRPr="5036AAB2" w:rsidR="4DCD4656">
        <w:rPr>
          <w:noProof w:val="0"/>
          <w:lang w:val="en-US"/>
        </w:rPr>
        <w:t>romote alternative tourism products, such as cultural and eco-tourism, to reduce reliance on wildlife viewing and improve resilience.</w:t>
      </w:r>
      <w:r w:rsidRPr="5036AAB2" w:rsidR="3550C25A">
        <w:rPr>
          <w:noProof w:val="0"/>
          <w:lang w:val="en-US"/>
        </w:rPr>
        <w:t xml:space="preserve"> </w:t>
      </w:r>
      <w:r w:rsidRPr="5036AAB2" w:rsidR="4DCD4656">
        <w:rPr>
          <w:noProof w:val="0"/>
          <w:lang w:val="en-US"/>
        </w:rPr>
        <w:t>Invest</w:t>
      </w:r>
      <w:r w:rsidRPr="5036AAB2" w:rsidR="5D6EB994">
        <w:rPr>
          <w:noProof w:val="0"/>
          <w:lang w:val="en-US"/>
        </w:rPr>
        <w:t>ing</w:t>
      </w:r>
      <w:r w:rsidRPr="5036AAB2" w:rsidR="4DCD4656">
        <w:rPr>
          <w:noProof w:val="0"/>
          <w:lang w:val="en-US"/>
        </w:rPr>
        <w:t xml:space="preserve"> in Research</w:t>
      </w:r>
      <w:r w:rsidRPr="5036AAB2" w:rsidR="7B85EBCD">
        <w:rPr>
          <w:noProof w:val="0"/>
          <w:lang w:val="en-US"/>
        </w:rPr>
        <w:t xml:space="preserve"> will c</w:t>
      </w:r>
      <w:r w:rsidRPr="5036AAB2" w:rsidR="4DCD4656">
        <w:rPr>
          <w:noProof w:val="0"/>
          <w:lang w:val="en-US"/>
        </w:rPr>
        <w:t xml:space="preserve">onduct ongoing research to </w:t>
      </w:r>
      <w:r w:rsidRPr="5036AAB2" w:rsidR="4DCD4656">
        <w:rPr>
          <w:noProof w:val="0"/>
          <w:lang w:val="en-US"/>
        </w:rPr>
        <w:t>monitor</w:t>
      </w:r>
      <w:r w:rsidRPr="5036AAB2" w:rsidR="4DCD4656">
        <w:rPr>
          <w:noProof w:val="0"/>
          <w:lang w:val="en-US"/>
        </w:rPr>
        <w:t xml:space="preserve"> wildlife populations, assess the effectiveness of conservation efforts, and inform adaptive management strategies.</w:t>
      </w:r>
      <w:r w:rsidRPr="5036AAB2" w:rsidR="41AA0B83">
        <w:rPr>
          <w:noProof w:val="0"/>
          <w:lang w:val="en-US"/>
        </w:rPr>
        <w:t xml:space="preserve"> </w:t>
      </w:r>
      <w:r w:rsidRPr="5036AAB2" w:rsidR="4DCD4656">
        <w:rPr>
          <w:noProof w:val="0"/>
          <w:lang w:val="en-US"/>
        </w:rPr>
        <w:t>By addressing these recommendations, Kenya can strengthen its sustainable tourism practices, ensuring the long-term viability of its wildlife resources and the well-being of its communities.</w:t>
      </w:r>
    </w:p>
    <w:p w:rsidR="5036AAB2" w:rsidP="5036AAB2" w:rsidRDefault="5036AAB2" w14:paraId="5C686561" w14:textId="2C2C23EA">
      <w:pPr>
        <w:spacing w:before="240" w:beforeAutospacing="off" w:after="240" w:afterAutospacing="off"/>
        <w:rPr>
          <w:rFonts w:ascii="Helvetica" w:hAnsi="Helvetica" w:eastAsia="Helvetica" w:cs="Helvetica"/>
          <w:i w:val="0"/>
          <w:iCs w:val="0"/>
          <w:noProof w:val="0"/>
          <w:sz w:val="24"/>
          <w:szCs w:val="24"/>
          <w:lang w:val="en-US"/>
        </w:rPr>
      </w:pPr>
    </w:p>
    <w:p w:rsidR="5036AAB2" w:rsidP="5036AAB2" w:rsidRDefault="5036AAB2" w14:paraId="03060353" w14:textId="24A5040D">
      <w:pPr>
        <w:pStyle w:val="Normal"/>
        <w:rPr>
          <w:rFonts w:ascii="Times New Roman" w:hAnsi="Times New Roman" w:eastAsia="Times New Roman" w:cs="Times New Roman"/>
          <w:i w:val="1"/>
          <w:iCs w:val="1"/>
          <w:noProof w:val="0"/>
          <w:sz w:val="24"/>
          <w:szCs w:val="24"/>
          <w:lang w:val="en-US"/>
        </w:rPr>
      </w:pPr>
    </w:p>
    <w:p w:rsidR="5036AAB2" w:rsidP="5036AAB2" w:rsidRDefault="5036AAB2" w14:paraId="0BAD7210" w14:textId="51B4E148">
      <w:pPr>
        <w:pStyle w:val="Normal"/>
        <w:spacing w:before="240" w:beforeAutospacing="off" w:after="240" w:afterAutospacing="off"/>
        <w:rPr>
          <w:i w:val="1"/>
          <w:iCs w:val="1"/>
          <w:noProof w:val="0"/>
          <w:lang w:val="en-US"/>
        </w:rPr>
      </w:pPr>
    </w:p>
    <w:p w:rsidR="5036AAB2" w:rsidP="5036AAB2" w:rsidRDefault="5036AAB2" w14:paraId="451A0637" w14:textId="63325861">
      <w:pPr>
        <w:pStyle w:val="Normal"/>
        <w:rPr>
          <w:noProof w:val="0"/>
          <w:lang w:val="en-US"/>
        </w:rPr>
      </w:pPr>
    </w:p>
    <w:p w:rsidR="5036AAB2" w:rsidP="5036AAB2" w:rsidRDefault="5036AAB2" w14:paraId="705E2A50" w14:textId="2E0CBEB0">
      <w:pPr>
        <w:pStyle w:val="Normal"/>
        <w:rPr>
          <w:rFonts w:ascii="Times New Roman" w:hAnsi="Times New Roman" w:eastAsia="Times New Roman" w:cs="Times New Roman"/>
          <w:i w:val="1"/>
          <w:iCs w:val="1"/>
          <w:noProof w:val="0"/>
          <w:sz w:val="24"/>
          <w:szCs w:val="24"/>
          <w:lang w:val="en-US"/>
        </w:rPr>
      </w:pPr>
    </w:p>
    <w:p w:rsidR="5036AAB2" w:rsidP="5036AAB2" w:rsidRDefault="5036AAB2" w14:paraId="1A9385C5" w14:textId="23EDADC0">
      <w:pPr>
        <w:pStyle w:val="Normal"/>
        <w:rPr>
          <w:rFonts w:ascii="Times New Roman" w:hAnsi="Times New Roman" w:eastAsia="Times New Roman" w:cs="Times New Roman"/>
          <w:i w:val="1"/>
          <w:iCs w:val="1"/>
          <w:noProof w:val="0"/>
          <w:sz w:val="24"/>
          <w:szCs w:val="24"/>
          <w:lang w:val="en-US"/>
        </w:rPr>
      </w:pPr>
    </w:p>
    <w:p w:rsidR="5036AAB2" w:rsidP="5036AAB2" w:rsidRDefault="5036AAB2" w14:paraId="1321AEEC" w14:textId="1700F6B9">
      <w:pPr>
        <w:pStyle w:val="Normal"/>
        <w:rPr>
          <w:rFonts w:ascii="Times New Roman" w:hAnsi="Times New Roman" w:eastAsia="Times New Roman" w:cs="Times New Roman"/>
          <w:i w:val="1"/>
          <w:iCs w:val="1"/>
          <w:noProof w:val="0"/>
          <w:sz w:val="24"/>
          <w:szCs w:val="24"/>
          <w:lang w:val="en-US"/>
        </w:rPr>
      </w:pPr>
    </w:p>
    <w:p w:rsidR="34E81E9F" w:rsidP="34E81E9F" w:rsidRDefault="34E81E9F" w14:paraId="06988471" w14:textId="6C514502">
      <w:pPr>
        <w:pStyle w:val="Normal"/>
        <w:rPr>
          <w:noProof w:val="0"/>
          <w:lang w:val="en-US"/>
        </w:rPr>
      </w:pPr>
    </w:p>
    <w:p w:rsidR="5036AAB2" w:rsidP="5036AAB2" w:rsidRDefault="5036AAB2" w14:paraId="3F00C9AD" w14:textId="5F4188E4">
      <w:pPr>
        <w:pStyle w:val="Normal"/>
        <w:rPr>
          <w:noProof w:val="0"/>
          <w:lang w:val="en-US"/>
        </w:rPr>
      </w:pPr>
    </w:p>
    <w:p w:rsidR="5036AAB2" w:rsidP="5036AAB2" w:rsidRDefault="5036AAB2" w14:paraId="02352D48" w14:textId="31CEEFCA">
      <w:pPr>
        <w:pStyle w:val="Normal"/>
        <w:rPr>
          <w:noProof w:val="0"/>
          <w:lang w:val="en-US"/>
        </w:rPr>
      </w:pPr>
    </w:p>
    <w:p w:rsidR="5036AAB2" w:rsidP="5036AAB2" w:rsidRDefault="5036AAB2" w14:paraId="609AB9D3" w14:textId="2B1D39E5">
      <w:pPr>
        <w:pStyle w:val="Normal"/>
        <w:rPr>
          <w:noProof w:val="0"/>
          <w:lang w:val="en-US"/>
        </w:rPr>
      </w:pPr>
    </w:p>
    <w:p w:rsidR="5036AAB2" w:rsidP="5036AAB2" w:rsidRDefault="5036AAB2" w14:paraId="30FEB912" w14:textId="590990D8">
      <w:pPr>
        <w:pStyle w:val="Normal"/>
        <w:rPr>
          <w:noProof w:val="0"/>
          <w:lang w:val="en-US"/>
        </w:rPr>
      </w:pPr>
    </w:p>
    <w:p w:rsidR="5036AAB2" w:rsidP="5036AAB2" w:rsidRDefault="5036AAB2" w14:paraId="4001F85A" w14:textId="2DFBFAE7">
      <w:pPr>
        <w:pStyle w:val="Normal"/>
        <w:rPr>
          <w:noProof w:val="0"/>
          <w:lang w:val="en-US"/>
        </w:rPr>
      </w:pPr>
    </w:p>
    <w:p w:rsidR="5036AAB2" w:rsidP="5036AAB2" w:rsidRDefault="5036AAB2" w14:paraId="11C653F3" w14:textId="3863B14A">
      <w:pPr>
        <w:pStyle w:val="Normal"/>
        <w:rPr>
          <w:noProof w:val="0"/>
          <w:lang w:val="en-US"/>
        </w:rPr>
      </w:pPr>
    </w:p>
    <w:p w:rsidR="5036AAB2" w:rsidP="5036AAB2" w:rsidRDefault="5036AAB2" w14:paraId="4B6A68C7" w14:textId="63669FDB">
      <w:pPr>
        <w:pStyle w:val="Normal"/>
        <w:rPr>
          <w:noProof w:val="0"/>
          <w:lang w:val="en-US"/>
        </w:rPr>
      </w:pPr>
    </w:p>
    <w:p w:rsidR="5036AAB2" w:rsidP="5036AAB2" w:rsidRDefault="5036AAB2" w14:paraId="38892C18" w14:textId="5B39FB4C">
      <w:pPr>
        <w:pStyle w:val="Normal"/>
        <w:rPr>
          <w:noProof w:val="0"/>
          <w:lang w:val="en-US"/>
        </w:rPr>
      </w:pPr>
    </w:p>
    <w:p w:rsidR="5036AAB2" w:rsidP="5036AAB2" w:rsidRDefault="5036AAB2" w14:paraId="7B8A008B" w14:textId="0792EE45">
      <w:pPr>
        <w:pStyle w:val="Normal"/>
        <w:rPr>
          <w:noProof w:val="0"/>
          <w:lang w:val="en-US"/>
        </w:rPr>
      </w:pPr>
    </w:p>
    <w:p w:rsidR="5036AAB2" w:rsidP="5036AAB2" w:rsidRDefault="5036AAB2" w14:paraId="22284D20" w14:textId="331BA033">
      <w:pPr>
        <w:pStyle w:val="Normal"/>
        <w:rPr>
          <w:noProof w:val="0"/>
          <w:lang w:val="en-US"/>
        </w:rPr>
      </w:pPr>
    </w:p>
    <w:p w:rsidR="5036AAB2" w:rsidP="5036AAB2" w:rsidRDefault="5036AAB2" w14:paraId="562A12EB" w14:textId="0EB59ABF">
      <w:pPr>
        <w:pStyle w:val="Normal"/>
        <w:rPr>
          <w:noProof w:val="0"/>
          <w:lang w:val="en-US"/>
        </w:rPr>
      </w:pPr>
    </w:p>
    <w:p w:rsidR="5036AAB2" w:rsidP="5036AAB2" w:rsidRDefault="5036AAB2" w14:paraId="35D30554" w14:textId="615140F0">
      <w:pPr>
        <w:pStyle w:val="Normal"/>
        <w:rPr>
          <w:noProof w:val="0"/>
          <w:lang w:val="en-US"/>
        </w:rPr>
      </w:pPr>
    </w:p>
    <w:p w:rsidR="5036AAB2" w:rsidP="5036AAB2" w:rsidRDefault="5036AAB2" w14:paraId="00AA82C1" w14:textId="7FF63776">
      <w:pPr>
        <w:pStyle w:val="Normal"/>
        <w:rPr>
          <w:noProof w:val="0"/>
          <w:lang w:val="en-US"/>
        </w:rPr>
      </w:pPr>
    </w:p>
    <w:p w:rsidR="5036AAB2" w:rsidP="5036AAB2" w:rsidRDefault="5036AAB2" w14:paraId="4EBB342F" w14:textId="38758CDA">
      <w:pPr>
        <w:pStyle w:val="Normal"/>
        <w:rPr>
          <w:noProof w:val="0"/>
          <w:lang w:val="en-US"/>
        </w:rPr>
      </w:pPr>
    </w:p>
    <w:p w:rsidR="5036AAB2" w:rsidP="5036AAB2" w:rsidRDefault="5036AAB2" w14:paraId="7A6EC2A3" w14:textId="00331E48">
      <w:pPr>
        <w:pStyle w:val="Normal"/>
        <w:rPr>
          <w:noProof w:val="0"/>
          <w:lang w:val="en-US"/>
        </w:rPr>
      </w:pPr>
    </w:p>
    <w:p w:rsidR="5036AAB2" w:rsidP="5036AAB2" w:rsidRDefault="5036AAB2" w14:paraId="62B8EAB3" w14:textId="6E30D2A7">
      <w:pPr>
        <w:pStyle w:val="Normal"/>
        <w:rPr>
          <w:noProof w:val="0"/>
          <w:lang w:val="en-US"/>
        </w:rPr>
      </w:pPr>
    </w:p>
    <w:p w:rsidR="2BCC6013" w:rsidP="34E81E9F" w:rsidRDefault="2BCC6013" w14:paraId="5AA951F1" w14:textId="1657B8DA">
      <w:pPr>
        <w:pStyle w:val="Normal"/>
        <w:rPr>
          <w:noProof w:val="0"/>
          <w:lang w:val="en-US"/>
        </w:rPr>
      </w:pPr>
      <w:r w:rsidRPr="5036AAB2" w:rsidR="2BCC6013">
        <w:rPr>
          <w:noProof w:val="0"/>
          <w:lang w:val="en-US"/>
        </w:rPr>
        <w:t xml:space="preserve">References </w:t>
      </w:r>
    </w:p>
    <w:p w:rsidR="34E81E9F" w:rsidP="5036AAB2" w:rsidRDefault="34E81E9F" w14:paraId="5E718282" w14:textId="24234D7A">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Allgood, B. (2019). </w:t>
      </w:r>
      <w:r w:rsidRPr="5036AAB2" w:rsidR="73EB6134">
        <w:rPr>
          <w:rFonts w:ascii="Times New Roman" w:hAnsi="Times New Roman" w:eastAsia="Times New Roman" w:cs="Times New Roman"/>
          <w:i w:val="1"/>
          <w:iCs w:val="1"/>
          <w:noProof w:val="0"/>
          <w:sz w:val="24"/>
          <w:szCs w:val="24"/>
          <w:lang w:val="en-US"/>
        </w:rPr>
        <w:t>Animal Welfare and the UN’s Sustainable Development Goals</w:t>
      </w:r>
      <w:r w:rsidRPr="5036AAB2" w:rsidR="73EB6134">
        <w:rPr>
          <w:rFonts w:ascii="Times New Roman" w:hAnsi="Times New Roman" w:eastAsia="Times New Roman" w:cs="Times New Roman"/>
          <w:noProof w:val="0"/>
          <w:sz w:val="24"/>
          <w:szCs w:val="24"/>
          <w:lang w:val="en-US"/>
        </w:rPr>
        <w:t xml:space="preserve">. [online] WellBeing International. Available at: </w:t>
      </w:r>
      <w:hyperlink r:id="Re807ae8452554327">
        <w:r w:rsidRPr="5036AAB2" w:rsidR="73EB6134">
          <w:rPr>
            <w:rStyle w:val="Hyperlink"/>
            <w:rFonts w:ascii="Times New Roman" w:hAnsi="Times New Roman" w:eastAsia="Times New Roman" w:cs="Times New Roman"/>
            <w:noProof w:val="0"/>
            <w:sz w:val="24"/>
            <w:szCs w:val="24"/>
            <w:lang w:val="en-US"/>
          </w:rPr>
          <w:t>https://wellbeingintl.org/animal-welfare-and-the-uns-sustainable-development-goals-sdgs/</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68716FF2" w14:textId="40C2ED49">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Innovation for Sustainable Development asdf. (2025). Available at: </w:t>
      </w:r>
      <w:hyperlink r:id="R60a7616029204321">
        <w:r w:rsidRPr="5036AAB2" w:rsidR="73EB6134">
          <w:rPr>
            <w:rStyle w:val="Hyperlink"/>
            <w:rFonts w:ascii="Times New Roman" w:hAnsi="Times New Roman" w:eastAsia="Times New Roman" w:cs="Times New Roman"/>
            <w:noProof w:val="0"/>
            <w:sz w:val="24"/>
            <w:szCs w:val="24"/>
            <w:lang w:val="en-US"/>
          </w:rPr>
          <w:t>https://sdgs.un.org/sites/default/files/publications/publication.pdf</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3728D339" w14:textId="258C4763">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Kamer, L. (2022). </w:t>
      </w:r>
      <w:r w:rsidRPr="5036AAB2" w:rsidR="73EB6134">
        <w:rPr>
          <w:rFonts w:ascii="Times New Roman" w:hAnsi="Times New Roman" w:eastAsia="Times New Roman" w:cs="Times New Roman"/>
          <w:i w:val="1"/>
          <w:iCs w:val="1"/>
          <w:noProof w:val="0"/>
          <w:sz w:val="24"/>
          <w:szCs w:val="24"/>
          <w:lang w:val="en-US"/>
        </w:rPr>
        <w:t>Kenya: International Visitor Arrivals 2015-2020</w:t>
      </w:r>
      <w:r w:rsidRPr="5036AAB2" w:rsidR="73EB6134">
        <w:rPr>
          <w:rFonts w:ascii="Times New Roman" w:hAnsi="Times New Roman" w:eastAsia="Times New Roman" w:cs="Times New Roman"/>
          <w:noProof w:val="0"/>
          <w:sz w:val="24"/>
          <w:szCs w:val="24"/>
          <w:lang w:val="en-US"/>
        </w:rPr>
        <w:t xml:space="preserve">. [online] Statista. Available at: </w:t>
      </w:r>
      <w:hyperlink r:id="R2f3002fced7f4a24">
        <w:r w:rsidRPr="5036AAB2" w:rsidR="73EB6134">
          <w:rPr>
            <w:rStyle w:val="Hyperlink"/>
            <w:rFonts w:ascii="Times New Roman" w:hAnsi="Times New Roman" w:eastAsia="Times New Roman" w:cs="Times New Roman"/>
            <w:noProof w:val="0"/>
            <w:sz w:val="24"/>
            <w:szCs w:val="24"/>
            <w:lang w:val="en-US"/>
          </w:rPr>
          <w:t>https://www.statista.com/statistics/1140047/international-visitor-arrivals-in-kenya/</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299A004B" w14:textId="46F9FF55">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Maina, W. (2025). </w:t>
      </w:r>
      <w:r w:rsidRPr="5036AAB2" w:rsidR="73EB6134">
        <w:rPr>
          <w:rFonts w:ascii="Times New Roman" w:hAnsi="Times New Roman" w:eastAsia="Times New Roman" w:cs="Times New Roman"/>
          <w:i w:val="1"/>
          <w:iCs w:val="1"/>
          <w:noProof w:val="0"/>
          <w:sz w:val="24"/>
          <w:szCs w:val="24"/>
          <w:lang w:val="en-US"/>
        </w:rPr>
        <w:t>Kenya’s honey industry on brink of collapse as bee populations decline</w:t>
      </w:r>
      <w:r w:rsidRPr="5036AAB2" w:rsidR="73EB6134">
        <w:rPr>
          <w:rFonts w:ascii="Times New Roman" w:hAnsi="Times New Roman" w:eastAsia="Times New Roman" w:cs="Times New Roman"/>
          <w:noProof w:val="0"/>
          <w:sz w:val="24"/>
          <w:szCs w:val="24"/>
          <w:lang w:val="en-US"/>
        </w:rPr>
        <w:t xml:space="preserve">. [online] Daily Nation. Available at: </w:t>
      </w:r>
      <w:hyperlink r:id="R59a7c077de9348e8">
        <w:r w:rsidRPr="5036AAB2" w:rsidR="73EB6134">
          <w:rPr>
            <w:rStyle w:val="Hyperlink"/>
            <w:rFonts w:ascii="Times New Roman" w:hAnsi="Times New Roman" w:eastAsia="Times New Roman" w:cs="Times New Roman"/>
            <w:noProof w:val="0"/>
            <w:sz w:val="24"/>
            <w:szCs w:val="24"/>
            <w:lang w:val="en-US"/>
          </w:rPr>
          <w:t>https://nation.africa/kenya/health/kenya-s-honey-industry-on-brink-of-collapse-as-bee-populations-decline-5047452</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763CE9E7" w14:textId="2F34335E">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Makindi, S.M. (2016). Local communities, biodiversity conservation and ecotourism: a case study of the Kimana Community Wildlife Sanctuary, Kenya. </w:t>
      </w:r>
      <w:r w:rsidRPr="5036AAB2" w:rsidR="73EB6134">
        <w:rPr>
          <w:rFonts w:ascii="Times New Roman" w:hAnsi="Times New Roman" w:eastAsia="Times New Roman" w:cs="Times New Roman"/>
          <w:i w:val="1"/>
          <w:iCs w:val="1"/>
          <w:noProof w:val="0"/>
          <w:sz w:val="24"/>
          <w:szCs w:val="24"/>
          <w:lang w:val="en-US"/>
        </w:rPr>
        <w:t xml:space="preserve">Dr Stanley M. Makindi </w:t>
      </w:r>
      <w:r w:rsidRPr="5036AAB2" w:rsidR="73EB6134">
        <w:rPr>
          <w:rFonts w:ascii="Times New Roman" w:hAnsi="Times New Roman" w:eastAsia="Times New Roman" w:cs="Times New Roman"/>
          <w:noProof w:val="0"/>
          <w:sz w:val="24"/>
          <w:szCs w:val="24"/>
          <w:lang w:val="en-US"/>
        </w:rPr>
        <w:t xml:space="preserve">, [online] 5(3). Available at: </w:t>
      </w:r>
      <w:hyperlink r:id="R24fbdb8eeb104343">
        <w:r w:rsidRPr="5036AAB2" w:rsidR="73EB6134">
          <w:rPr>
            <w:rStyle w:val="Hyperlink"/>
            <w:rFonts w:ascii="Times New Roman" w:hAnsi="Times New Roman" w:eastAsia="Times New Roman" w:cs="Times New Roman"/>
            <w:noProof w:val="0"/>
            <w:sz w:val="24"/>
            <w:szCs w:val="24"/>
            <w:lang w:val="en-US"/>
          </w:rPr>
          <w:t>https://www.researchgate.net/publication/317016809_Local_communities_biodiversity_conservation_and_ecotourism_a_case_study_of_the_Kimana_Community_Wildlife_Sanctuary_Kenya</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3CD0BEAF" w14:textId="7D612DAA">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Ng’ambwa, N. (2024). </w:t>
      </w:r>
      <w:r w:rsidRPr="5036AAB2" w:rsidR="73EB6134">
        <w:rPr>
          <w:rFonts w:ascii="Times New Roman" w:hAnsi="Times New Roman" w:eastAsia="Times New Roman" w:cs="Times New Roman"/>
          <w:i w:val="1"/>
          <w:iCs w:val="1"/>
          <w:noProof w:val="0"/>
          <w:sz w:val="24"/>
          <w:szCs w:val="24"/>
          <w:lang w:val="en-US"/>
        </w:rPr>
        <w:t>Over-Tourism Threatens the Serengeti and Masai Mara During Migration</w:t>
      </w:r>
      <w:r w:rsidRPr="5036AAB2" w:rsidR="73EB6134">
        <w:rPr>
          <w:rFonts w:ascii="Times New Roman" w:hAnsi="Times New Roman" w:eastAsia="Times New Roman" w:cs="Times New Roman"/>
          <w:noProof w:val="0"/>
          <w:sz w:val="24"/>
          <w:szCs w:val="24"/>
          <w:lang w:val="en-US"/>
        </w:rPr>
        <w:t xml:space="preserve">. [online] Big3Africa.org. Available at: </w:t>
      </w:r>
      <w:hyperlink r:id="R1ab00f9c1bb4413d">
        <w:r w:rsidRPr="5036AAB2" w:rsidR="73EB6134">
          <w:rPr>
            <w:rStyle w:val="Hyperlink"/>
            <w:rFonts w:ascii="Times New Roman" w:hAnsi="Times New Roman" w:eastAsia="Times New Roman" w:cs="Times New Roman"/>
            <w:noProof w:val="0"/>
            <w:sz w:val="24"/>
            <w:szCs w:val="24"/>
            <w:lang w:val="en-US"/>
          </w:rPr>
          <w:t>https://big3africa.org/2024/09/03/over-tourism-threatens-the-serengeti-and-masai-mara-during-migration/</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0EB132C0" w14:textId="37C365FD">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nick (2021). </w:t>
      </w:r>
      <w:r w:rsidRPr="5036AAB2" w:rsidR="73EB6134">
        <w:rPr>
          <w:rFonts w:ascii="Times New Roman" w:hAnsi="Times New Roman" w:eastAsia="Times New Roman" w:cs="Times New Roman"/>
          <w:i w:val="1"/>
          <w:iCs w:val="1"/>
          <w:noProof w:val="0"/>
          <w:sz w:val="24"/>
          <w:szCs w:val="24"/>
          <w:lang w:val="en-US"/>
        </w:rPr>
        <w:t>Wildlife conservation Kenya: how exactly tourism affects conservation - Tsavo Trust</w:t>
      </w:r>
      <w:r w:rsidRPr="5036AAB2" w:rsidR="73EB6134">
        <w:rPr>
          <w:rFonts w:ascii="Times New Roman" w:hAnsi="Times New Roman" w:eastAsia="Times New Roman" w:cs="Times New Roman"/>
          <w:noProof w:val="0"/>
          <w:sz w:val="24"/>
          <w:szCs w:val="24"/>
          <w:lang w:val="en-US"/>
        </w:rPr>
        <w:t xml:space="preserve">. [online] Tsavo Trust. Available at: </w:t>
      </w:r>
      <w:hyperlink r:id="R05e54b7d4ba74c90">
        <w:r w:rsidRPr="5036AAB2" w:rsidR="73EB6134">
          <w:rPr>
            <w:rStyle w:val="Hyperlink"/>
            <w:rFonts w:ascii="Times New Roman" w:hAnsi="Times New Roman" w:eastAsia="Times New Roman" w:cs="Times New Roman"/>
            <w:noProof w:val="0"/>
            <w:sz w:val="24"/>
            <w:szCs w:val="24"/>
            <w:lang w:val="en-US"/>
          </w:rPr>
          <w:t>https://tsavotrust.org/wildlife-conservation-kenya-how-exactly-tourism-affects-conservation/</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05B6CB50" w14:textId="7B6804C1">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Originaltravel.co.uk. (2024). </w:t>
      </w:r>
      <w:r w:rsidRPr="5036AAB2" w:rsidR="73EB6134">
        <w:rPr>
          <w:rFonts w:ascii="Times New Roman" w:hAnsi="Times New Roman" w:eastAsia="Times New Roman" w:cs="Times New Roman"/>
          <w:i w:val="1"/>
          <w:iCs w:val="1"/>
          <w:noProof w:val="0"/>
          <w:sz w:val="24"/>
          <w:szCs w:val="24"/>
          <w:lang w:val="en-US"/>
        </w:rPr>
        <w:t>Sustainable Tourism in Kenya | Original Travel Blog</w:t>
      </w:r>
      <w:r w:rsidRPr="5036AAB2" w:rsidR="73EB6134">
        <w:rPr>
          <w:rFonts w:ascii="Times New Roman" w:hAnsi="Times New Roman" w:eastAsia="Times New Roman" w:cs="Times New Roman"/>
          <w:noProof w:val="0"/>
          <w:sz w:val="24"/>
          <w:szCs w:val="24"/>
          <w:lang w:val="en-US"/>
        </w:rPr>
        <w:t xml:space="preserve">. [online] Available at: </w:t>
      </w:r>
      <w:hyperlink r:id="R6889f112caf54eb1">
        <w:r w:rsidRPr="5036AAB2" w:rsidR="73EB6134">
          <w:rPr>
            <w:rStyle w:val="Hyperlink"/>
            <w:rFonts w:ascii="Times New Roman" w:hAnsi="Times New Roman" w:eastAsia="Times New Roman" w:cs="Times New Roman"/>
            <w:noProof w:val="0"/>
            <w:sz w:val="24"/>
            <w:szCs w:val="24"/>
            <w:lang w:val="en-US"/>
          </w:rPr>
          <w:t>https://www.originaltravel.co.uk/travel-blog/sustainable-tourism-in-kenya</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71F6648D" w14:textId="0F306128">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Tendo (2025). </w:t>
      </w:r>
      <w:r w:rsidRPr="5036AAB2" w:rsidR="73EB6134">
        <w:rPr>
          <w:rFonts w:ascii="Times New Roman" w:hAnsi="Times New Roman" w:eastAsia="Times New Roman" w:cs="Times New Roman"/>
          <w:i w:val="1"/>
          <w:iCs w:val="1"/>
          <w:noProof w:val="0"/>
          <w:sz w:val="24"/>
          <w:szCs w:val="24"/>
          <w:lang w:val="en-US"/>
        </w:rPr>
        <w:t>Sustainable Solutions: Africa’s Path to Environmental Resilience - ReclaimAfrica.org</w:t>
      </w:r>
      <w:r w:rsidRPr="5036AAB2" w:rsidR="73EB6134">
        <w:rPr>
          <w:rFonts w:ascii="Times New Roman" w:hAnsi="Times New Roman" w:eastAsia="Times New Roman" w:cs="Times New Roman"/>
          <w:noProof w:val="0"/>
          <w:sz w:val="24"/>
          <w:szCs w:val="24"/>
          <w:lang w:val="en-US"/>
        </w:rPr>
        <w:t xml:space="preserve">. [online] ReclaimAfrica.org. Available at: </w:t>
      </w:r>
      <w:hyperlink r:id="R052031ad8113449a">
        <w:r w:rsidRPr="5036AAB2" w:rsidR="73EB6134">
          <w:rPr>
            <w:rStyle w:val="Hyperlink"/>
            <w:rFonts w:ascii="Times New Roman" w:hAnsi="Times New Roman" w:eastAsia="Times New Roman" w:cs="Times New Roman"/>
            <w:noProof w:val="0"/>
            <w:sz w:val="24"/>
            <w:szCs w:val="24"/>
            <w:lang w:val="en-US"/>
          </w:rPr>
          <w:t>https://reclaimafrica.org/blog/2025/01/16/sustainable-solutions-africas-path-to-environmental-resilience/</w:t>
        </w:r>
      </w:hyperlink>
      <w:r w:rsidRPr="5036AAB2" w:rsidR="73EB6134">
        <w:rPr>
          <w:rFonts w:ascii="Times New Roman" w:hAnsi="Times New Roman" w:eastAsia="Times New Roman" w:cs="Times New Roman"/>
          <w:noProof w:val="0"/>
          <w:sz w:val="24"/>
          <w:szCs w:val="24"/>
          <w:lang w:val="en-US"/>
        </w:rPr>
        <w:t xml:space="preserve"> [Accessed 5 Dec. 2025].</w:t>
      </w:r>
    </w:p>
    <w:p w:rsidR="34E81E9F" w:rsidP="5036AAB2" w:rsidRDefault="34E81E9F" w14:paraId="310B2D0E" w14:textId="119EC91E">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Un.org. (2025). </w:t>
      </w:r>
      <w:r w:rsidRPr="5036AAB2" w:rsidR="73EB6134">
        <w:rPr>
          <w:rFonts w:ascii="Times New Roman" w:hAnsi="Times New Roman" w:eastAsia="Times New Roman" w:cs="Times New Roman"/>
          <w:i w:val="1"/>
          <w:iCs w:val="1"/>
          <w:noProof w:val="0"/>
          <w:sz w:val="24"/>
          <w:szCs w:val="24"/>
          <w:lang w:val="en-US"/>
        </w:rPr>
        <w:t>Innovation for Sustainable Development: Local Case Studies from Africa | Department of Economic and Social Affairs</w:t>
      </w:r>
      <w:r w:rsidRPr="5036AAB2" w:rsidR="73EB6134">
        <w:rPr>
          <w:rFonts w:ascii="Times New Roman" w:hAnsi="Times New Roman" w:eastAsia="Times New Roman" w:cs="Times New Roman"/>
          <w:noProof w:val="0"/>
          <w:sz w:val="24"/>
          <w:szCs w:val="24"/>
          <w:lang w:val="en-US"/>
        </w:rPr>
        <w:t xml:space="preserve">. [online] Available at: </w:t>
      </w:r>
      <w:hyperlink r:id="R1308e360569c4dd5">
        <w:r w:rsidRPr="5036AAB2" w:rsidR="73EB6134">
          <w:rPr>
            <w:rStyle w:val="Hyperlink"/>
            <w:rFonts w:ascii="Times New Roman" w:hAnsi="Times New Roman" w:eastAsia="Times New Roman" w:cs="Times New Roman"/>
            <w:noProof w:val="0"/>
            <w:sz w:val="24"/>
            <w:szCs w:val="24"/>
            <w:lang w:val="en-US"/>
          </w:rPr>
          <w:t>https://sdgs.un.org/publications/innovation-sustainable-development-local-case-studies-africa-16924</w:t>
        </w:r>
      </w:hyperlink>
      <w:r w:rsidRPr="5036AAB2" w:rsidR="73EB6134">
        <w:rPr>
          <w:rFonts w:ascii="Times New Roman" w:hAnsi="Times New Roman" w:eastAsia="Times New Roman" w:cs="Times New Roman"/>
          <w:noProof w:val="0"/>
          <w:sz w:val="24"/>
          <w:szCs w:val="24"/>
          <w:lang w:val="en-US"/>
        </w:rPr>
        <w:t xml:space="preserve"> [Accessed 5 Dec. 2025].</w:t>
      </w:r>
    </w:p>
    <w:p w:rsidR="34E81E9F" w:rsidP="5036AAB2" w:rsidRDefault="34E81E9F" w14:paraId="3FC259D6" w14:textId="5F386C6F">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Version , A. (2018). </w:t>
      </w:r>
      <w:r w:rsidRPr="5036AAB2" w:rsidR="73EB6134">
        <w:rPr>
          <w:rFonts w:ascii="Times New Roman" w:hAnsi="Times New Roman" w:eastAsia="Times New Roman" w:cs="Times New Roman"/>
          <w:i w:val="1"/>
          <w:iCs w:val="1"/>
          <w:noProof w:val="0"/>
          <w:sz w:val="24"/>
          <w:szCs w:val="24"/>
          <w:lang w:val="en-US"/>
        </w:rPr>
        <w:t>NATIONAL WILDLIFE STRATEGY 2030 A BLUEPRINT TO TRANSFORM WILDLIFE CONSERVATION IN KENYA ABRIDGED VERSION, 2018 REPUBLIC OF KENYA</w:t>
      </w:r>
      <w:r w:rsidRPr="5036AAB2" w:rsidR="73EB6134">
        <w:rPr>
          <w:rFonts w:ascii="Times New Roman" w:hAnsi="Times New Roman" w:eastAsia="Times New Roman" w:cs="Times New Roman"/>
          <w:noProof w:val="0"/>
          <w:sz w:val="24"/>
          <w:szCs w:val="24"/>
          <w:lang w:val="en-US"/>
        </w:rPr>
        <w:t xml:space="preserve">. [online] Available at: </w:t>
      </w:r>
      <w:hyperlink r:id="R49d701eac5ed491c">
        <w:r w:rsidRPr="5036AAB2" w:rsidR="73EB6134">
          <w:rPr>
            <w:rStyle w:val="Hyperlink"/>
            <w:rFonts w:ascii="Times New Roman" w:hAnsi="Times New Roman" w:eastAsia="Times New Roman" w:cs="Times New Roman"/>
            <w:noProof w:val="0"/>
            <w:sz w:val="24"/>
            <w:szCs w:val="24"/>
            <w:lang w:val="en-US"/>
          </w:rPr>
          <w:t>https://www.tourism.go.ke/wp-content/uploads/2018/06/WILDLIFE-STRATEGY2030-ABRIDGED-VERSION-Final-June-12-2018-1.pdf</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1E24C5E2" w14:textId="1F0C32EF">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Vizzuality (2025). </w:t>
      </w:r>
      <w:r w:rsidRPr="5036AAB2" w:rsidR="73EB6134">
        <w:rPr>
          <w:rFonts w:ascii="Times New Roman" w:hAnsi="Times New Roman" w:eastAsia="Times New Roman" w:cs="Times New Roman"/>
          <w:i w:val="1"/>
          <w:iCs w:val="1"/>
          <w:noProof w:val="0"/>
          <w:sz w:val="24"/>
          <w:szCs w:val="24"/>
          <w:lang w:val="en-US"/>
        </w:rPr>
        <w:t>Kenya Deforestation Rates &amp; Statistics | GFW</w:t>
      </w:r>
      <w:r w:rsidRPr="5036AAB2" w:rsidR="73EB6134">
        <w:rPr>
          <w:rFonts w:ascii="Times New Roman" w:hAnsi="Times New Roman" w:eastAsia="Times New Roman" w:cs="Times New Roman"/>
          <w:noProof w:val="0"/>
          <w:sz w:val="24"/>
          <w:szCs w:val="24"/>
          <w:lang w:val="en-US"/>
        </w:rPr>
        <w:t xml:space="preserve">. [online] </w:t>
      </w:r>
      <w:hyperlink r:id="R7400ae3e45ad4497">
        <w:r w:rsidRPr="5036AAB2" w:rsidR="73EB6134">
          <w:rPr>
            <w:rStyle w:val="Hyperlink"/>
            <w:rFonts w:ascii="Times New Roman" w:hAnsi="Times New Roman" w:eastAsia="Times New Roman" w:cs="Times New Roman"/>
            <w:noProof w:val="0"/>
            <w:sz w:val="24"/>
            <w:szCs w:val="24"/>
            <w:lang w:val="en-US"/>
          </w:rPr>
          <w:t>www.globalforestwatch.org</w:t>
        </w:r>
      </w:hyperlink>
      <w:r w:rsidRPr="5036AAB2" w:rsidR="73EB6134">
        <w:rPr>
          <w:rFonts w:ascii="Times New Roman" w:hAnsi="Times New Roman" w:eastAsia="Times New Roman" w:cs="Times New Roman"/>
          <w:noProof w:val="0"/>
          <w:sz w:val="24"/>
          <w:szCs w:val="24"/>
          <w:lang w:val="en-US"/>
        </w:rPr>
        <w:t xml:space="preserve">. Available at: </w:t>
      </w:r>
      <w:hyperlink r:id="Rdb528c2c4fe74ec7">
        <w:r w:rsidRPr="5036AAB2" w:rsidR="73EB6134">
          <w:rPr>
            <w:rStyle w:val="Hyperlink"/>
            <w:rFonts w:ascii="Times New Roman" w:hAnsi="Times New Roman" w:eastAsia="Times New Roman" w:cs="Times New Roman"/>
            <w:noProof w:val="0"/>
            <w:sz w:val="24"/>
            <w:szCs w:val="24"/>
            <w:lang w:val="en-US"/>
          </w:rPr>
          <w:t>https://www.globalforestwatch.org/dashboards/country/KEN/</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6C11CD7F" w14:textId="55765C91">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World Animal Protection. (2025). </w:t>
      </w:r>
      <w:r w:rsidRPr="5036AAB2" w:rsidR="73EB6134">
        <w:rPr>
          <w:rFonts w:ascii="Times New Roman" w:hAnsi="Times New Roman" w:eastAsia="Times New Roman" w:cs="Times New Roman"/>
          <w:i w:val="1"/>
          <w:iCs w:val="1"/>
          <w:noProof w:val="0"/>
          <w:sz w:val="24"/>
          <w:szCs w:val="24"/>
          <w:lang w:val="en-US"/>
        </w:rPr>
        <w:t>Habitat Loss &amp; Destruction | World Animal Protection</w:t>
      </w:r>
      <w:r w:rsidRPr="5036AAB2" w:rsidR="73EB6134">
        <w:rPr>
          <w:rFonts w:ascii="Times New Roman" w:hAnsi="Times New Roman" w:eastAsia="Times New Roman" w:cs="Times New Roman"/>
          <w:noProof w:val="0"/>
          <w:sz w:val="24"/>
          <w:szCs w:val="24"/>
          <w:lang w:val="en-US"/>
        </w:rPr>
        <w:t xml:space="preserve">. [online] Available at: </w:t>
      </w:r>
      <w:hyperlink r:id="R201aa36c0b5443eb">
        <w:r w:rsidRPr="5036AAB2" w:rsidR="73EB6134">
          <w:rPr>
            <w:rStyle w:val="Hyperlink"/>
            <w:rFonts w:ascii="Times New Roman" w:hAnsi="Times New Roman" w:eastAsia="Times New Roman" w:cs="Times New Roman"/>
            <w:noProof w:val="0"/>
            <w:sz w:val="24"/>
            <w:szCs w:val="24"/>
            <w:lang w:val="en-US"/>
          </w:rPr>
          <w:t>https://www.worldanimalprotection.org/our-campaigns/wildlife/habitat-loss/</w:t>
        </w:r>
      </w:hyperlink>
      <w:r w:rsidRPr="5036AAB2" w:rsidR="73EB6134">
        <w:rPr>
          <w:rFonts w:ascii="Times New Roman" w:hAnsi="Times New Roman" w:eastAsia="Times New Roman" w:cs="Times New Roman"/>
          <w:noProof w:val="0"/>
          <w:sz w:val="24"/>
          <w:szCs w:val="24"/>
          <w:lang w:val="en-US"/>
        </w:rPr>
        <w:t>.</w:t>
      </w:r>
    </w:p>
    <w:p w:rsidR="34E81E9F" w:rsidP="5036AAB2" w:rsidRDefault="34E81E9F" w14:paraId="7F068452" w14:textId="6ECC24BD">
      <w:pPr>
        <w:spacing w:before="0" w:beforeAutospacing="off" w:after="240" w:afterAutospacing="off" w:line="360" w:lineRule="auto"/>
      </w:pPr>
      <w:r w:rsidRPr="5036AAB2" w:rsidR="73EB6134">
        <w:rPr>
          <w:rFonts w:ascii="Times New Roman" w:hAnsi="Times New Roman" w:eastAsia="Times New Roman" w:cs="Times New Roman"/>
          <w:noProof w:val="0"/>
          <w:sz w:val="24"/>
          <w:szCs w:val="24"/>
          <w:lang w:val="en-US"/>
        </w:rPr>
        <w:t xml:space="preserve">World Population Review (2024). </w:t>
      </w:r>
      <w:r w:rsidRPr="5036AAB2" w:rsidR="73EB6134">
        <w:rPr>
          <w:rFonts w:ascii="Times New Roman" w:hAnsi="Times New Roman" w:eastAsia="Times New Roman" w:cs="Times New Roman"/>
          <w:i w:val="1"/>
          <w:iCs w:val="1"/>
          <w:noProof w:val="0"/>
          <w:sz w:val="24"/>
          <w:szCs w:val="24"/>
          <w:lang w:val="en-US"/>
        </w:rPr>
        <w:t>Kenya Population 2024 (Live)</w:t>
      </w:r>
      <w:r w:rsidRPr="5036AAB2" w:rsidR="73EB6134">
        <w:rPr>
          <w:rFonts w:ascii="Times New Roman" w:hAnsi="Times New Roman" w:eastAsia="Times New Roman" w:cs="Times New Roman"/>
          <w:noProof w:val="0"/>
          <w:sz w:val="24"/>
          <w:szCs w:val="24"/>
          <w:lang w:val="en-US"/>
        </w:rPr>
        <w:t xml:space="preserve">. [online] Worldpopulationreview.com. Available at: </w:t>
      </w:r>
      <w:hyperlink r:id="R12f05b99f36d4954">
        <w:r w:rsidRPr="5036AAB2" w:rsidR="73EB6134">
          <w:rPr>
            <w:rStyle w:val="Hyperlink"/>
            <w:rFonts w:ascii="Times New Roman" w:hAnsi="Times New Roman" w:eastAsia="Times New Roman" w:cs="Times New Roman"/>
            <w:noProof w:val="0"/>
            <w:sz w:val="24"/>
            <w:szCs w:val="24"/>
            <w:lang w:val="en-US"/>
          </w:rPr>
          <w:t>https://worldpopulationreview.com/countries/kenya</w:t>
        </w:r>
      </w:hyperlink>
      <w:r w:rsidRPr="5036AAB2" w:rsidR="73EB6134">
        <w:rPr>
          <w:rFonts w:ascii="Times New Roman" w:hAnsi="Times New Roman" w:eastAsia="Times New Roman" w:cs="Times New Roman"/>
          <w:noProof w:val="0"/>
          <w:sz w:val="24"/>
          <w:szCs w:val="24"/>
          <w:lang w:val="en-US"/>
        </w:rPr>
        <w:t>.</w:t>
      </w:r>
    </w:p>
    <w:p w:rsidR="34E81E9F" w:rsidP="34E81E9F" w:rsidRDefault="34E81E9F" w14:paraId="7A6C26D6" w14:textId="71CB64D7">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oCV7nuYsK/Osy" int2:id="tvklRUdk">
      <int2:state int2:type="spell" int2:value="Rejected"/>
    </int2:textHash>
    <int2:textHash int2:hashCode="PaVBVZkYqAjCQC" int2:id="y26pzbL2">
      <int2:state int2:type="spell" int2:value="Rejected"/>
    </int2:textHash>
    <int2:textHash int2:hashCode="+4Gm473Ig7Pi3I" int2:id="5EfshjfA">
      <int2:state int2:type="spell" int2:value="Rejected"/>
    </int2:textHash>
    <int2:textHash int2:hashCode="ZZyYcjJQfD3Urt" int2:id="a7yd0YRN">
      <int2:state int2:type="spell" int2:value="Rejected"/>
    </int2:textHash>
    <int2:textHash int2:hashCode="CKYcOjxToq+5sn" int2:id="RTSGcj4m">
      <int2:state int2:type="spell" int2:value="Rejected"/>
    </int2:textHash>
    <int2:textHash int2:hashCode="cIyLm7ktQVTy4c" int2:id="rUNZ2X6G">
      <int2:state int2:type="spell" int2:value="Rejected"/>
    </int2:textHash>
    <int2:textHash int2:hashCode="Urm5cM61MxNksU" int2:id="0p47ATjq">
      <int2:state int2:type="spell" int2:value="Rejected"/>
    </int2:textHash>
    <int2:textHash int2:hashCode="u2aVevucl+fr5T" int2:id="uPBwFYm4">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1569b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D1374B"/>
    <w:rsid w:val="0017C2CF"/>
    <w:rsid w:val="002BB2E7"/>
    <w:rsid w:val="0038D883"/>
    <w:rsid w:val="005A6579"/>
    <w:rsid w:val="00CD7156"/>
    <w:rsid w:val="0100E32A"/>
    <w:rsid w:val="01111CE2"/>
    <w:rsid w:val="0129DCF9"/>
    <w:rsid w:val="0177677F"/>
    <w:rsid w:val="01911121"/>
    <w:rsid w:val="01A3A0D9"/>
    <w:rsid w:val="01AB1F90"/>
    <w:rsid w:val="01CD30AD"/>
    <w:rsid w:val="01E022F2"/>
    <w:rsid w:val="0228224B"/>
    <w:rsid w:val="0232EA6B"/>
    <w:rsid w:val="024E7B3B"/>
    <w:rsid w:val="02639FF5"/>
    <w:rsid w:val="026CA6D3"/>
    <w:rsid w:val="026DAC9A"/>
    <w:rsid w:val="02AABA8E"/>
    <w:rsid w:val="02CA9B2B"/>
    <w:rsid w:val="02E65D08"/>
    <w:rsid w:val="02EE8607"/>
    <w:rsid w:val="030BA30D"/>
    <w:rsid w:val="032B7B2A"/>
    <w:rsid w:val="0372507F"/>
    <w:rsid w:val="0382B13E"/>
    <w:rsid w:val="040D8B31"/>
    <w:rsid w:val="042875E0"/>
    <w:rsid w:val="042E7F30"/>
    <w:rsid w:val="0483D61B"/>
    <w:rsid w:val="0492627F"/>
    <w:rsid w:val="049F22A9"/>
    <w:rsid w:val="04DCC861"/>
    <w:rsid w:val="04DEE853"/>
    <w:rsid w:val="054209C1"/>
    <w:rsid w:val="0568138C"/>
    <w:rsid w:val="05749BD7"/>
    <w:rsid w:val="058284CF"/>
    <w:rsid w:val="05B99450"/>
    <w:rsid w:val="05C69655"/>
    <w:rsid w:val="05D599B1"/>
    <w:rsid w:val="05FA4AD5"/>
    <w:rsid w:val="06170902"/>
    <w:rsid w:val="0634E887"/>
    <w:rsid w:val="0635A4A6"/>
    <w:rsid w:val="068A676E"/>
    <w:rsid w:val="068D6B15"/>
    <w:rsid w:val="06B303BA"/>
    <w:rsid w:val="0722E324"/>
    <w:rsid w:val="076B28A4"/>
    <w:rsid w:val="07A5ACF5"/>
    <w:rsid w:val="08071358"/>
    <w:rsid w:val="08314617"/>
    <w:rsid w:val="0850933E"/>
    <w:rsid w:val="08618A97"/>
    <w:rsid w:val="086D684F"/>
    <w:rsid w:val="08C61265"/>
    <w:rsid w:val="08CFCC84"/>
    <w:rsid w:val="096465D3"/>
    <w:rsid w:val="096BF580"/>
    <w:rsid w:val="097C0AE6"/>
    <w:rsid w:val="098CEABD"/>
    <w:rsid w:val="0990BC19"/>
    <w:rsid w:val="0A601FD6"/>
    <w:rsid w:val="0A8114A9"/>
    <w:rsid w:val="0B22C3AD"/>
    <w:rsid w:val="0B532A7E"/>
    <w:rsid w:val="0BA11CA5"/>
    <w:rsid w:val="0BA42307"/>
    <w:rsid w:val="0C3532A3"/>
    <w:rsid w:val="0CB3E902"/>
    <w:rsid w:val="0D0E8358"/>
    <w:rsid w:val="0D278AE2"/>
    <w:rsid w:val="0D474B79"/>
    <w:rsid w:val="0D4771A8"/>
    <w:rsid w:val="0D48B271"/>
    <w:rsid w:val="0DAD8D6E"/>
    <w:rsid w:val="0E17E6D1"/>
    <w:rsid w:val="0E3EE05E"/>
    <w:rsid w:val="0E58AE09"/>
    <w:rsid w:val="0E826D97"/>
    <w:rsid w:val="0FD3E96E"/>
    <w:rsid w:val="10BB0E05"/>
    <w:rsid w:val="10D4FE34"/>
    <w:rsid w:val="10DD6455"/>
    <w:rsid w:val="113E9198"/>
    <w:rsid w:val="1149D49D"/>
    <w:rsid w:val="116BE7A3"/>
    <w:rsid w:val="118BC5DD"/>
    <w:rsid w:val="11DB96BB"/>
    <w:rsid w:val="11F27272"/>
    <w:rsid w:val="12150DEF"/>
    <w:rsid w:val="123F3909"/>
    <w:rsid w:val="12868655"/>
    <w:rsid w:val="12B5DE4C"/>
    <w:rsid w:val="12ECCE8A"/>
    <w:rsid w:val="137B2185"/>
    <w:rsid w:val="1394B2DD"/>
    <w:rsid w:val="142B913C"/>
    <w:rsid w:val="14348B9F"/>
    <w:rsid w:val="14527775"/>
    <w:rsid w:val="14850865"/>
    <w:rsid w:val="150713B9"/>
    <w:rsid w:val="15317529"/>
    <w:rsid w:val="156E4963"/>
    <w:rsid w:val="15B58F6B"/>
    <w:rsid w:val="166933BB"/>
    <w:rsid w:val="168DB879"/>
    <w:rsid w:val="1696EF2F"/>
    <w:rsid w:val="16BC9DBB"/>
    <w:rsid w:val="17159E04"/>
    <w:rsid w:val="17529E26"/>
    <w:rsid w:val="1797132F"/>
    <w:rsid w:val="17B4AC88"/>
    <w:rsid w:val="17E85711"/>
    <w:rsid w:val="1803A542"/>
    <w:rsid w:val="18343836"/>
    <w:rsid w:val="1863B023"/>
    <w:rsid w:val="188B9D99"/>
    <w:rsid w:val="188C66F8"/>
    <w:rsid w:val="189E23BE"/>
    <w:rsid w:val="18A6CAA5"/>
    <w:rsid w:val="18B72826"/>
    <w:rsid w:val="18BF909D"/>
    <w:rsid w:val="1925CF5C"/>
    <w:rsid w:val="196D61A1"/>
    <w:rsid w:val="1980A68E"/>
    <w:rsid w:val="19BBCABF"/>
    <w:rsid w:val="1A84BD68"/>
    <w:rsid w:val="1AB30838"/>
    <w:rsid w:val="1B6B600C"/>
    <w:rsid w:val="1B7D41D6"/>
    <w:rsid w:val="1B899D4E"/>
    <w:rsid w:val="1BF1654B"/>
    <w:rsid w:val="1BF41225"/>
    <w:rsid w:val="1C970C95"/>
    <w:rsid w:val="1D571D65"/>
    <w:rsid w:val="1D587EF1"/>
    <w:rsid w:val="1D5F7AEC"/>
    <w:rsid w:val="1D9A1686"/>
    <w:rsid w:val="1DB52B1F"/>
    <w:rsid w:val="1DFB4D28"/>
    <w:rsid w:val="1E04B27C"/>
    <w:rsid w:val="1E15F96D"/>
    <w:rsid w:val="1E182431"/>
    <w:rsid w:val="1E8242BE"/>
    <w:rsid w:val="1EAAF50D"/>
    <w:rsid w:val="1EC81950"/>
    <w:rsid w:val="1EE049CD"/>
    <w:rsid w:val="1EEA62FB"/>
    <w:rsid w:val="1EF911D6"/>
    <w:rsid w:val="1F07BE96"/>
    <w:rsid w:val="1F19D4A8"/>
    <w:rsid w:val="1F44F63C"/>
    <w:rsid w:val="1F65E709"/>
    <w:rsid w:val="1F8DBCDD"/>
    <w:rsid w:val="1FC6EA17"/>
    <w:rsid w:val="1FFBD762"/>
    <w:rsid w:val="2009ED4D"/>
    <w:rsid w:val="202CDFB0"/>
    <w:rsid w:val="208C90CA"/>
    <w:rsid w:val="209A83AC"/>
    <w:rsid w:val="209DE795"/>
    <w:rsid w:val="209F4310"/>
    <w:rsid w:val="20B009E7"/>
    <w:rsid w:val="20D7DA39"/>
    <w:rsid w:val="21106951"/>
    <w:rsid w:val="21640398"/>
    <w:rsid w:val="21C8D7F1"/>
    <w:rsid w:val="222720F9"/>
    <w:rsid w:val="223FE74E"/>
    <w:rsid w:val="2285FF3A"/>
    <w:rsid w:val="22B1B027"/>
    <w:rsid w:val="22CEA824"/>
    <w:rsid w:val="22E1733B"/>
    <w:rsid w:val="22F68EC6"/>
    <w:rsid w:val="233523BB"/>
    <w:rsid w:val="23471450"/>
    <w:rsid w:val="23580698"/>
    <w:rsid w:val="2368AB23"/>
    <w:rsid w:val="2382C71A"/>
    <w:rsid w:val="244A3396"/>
    <w:rsid w:val="2453EFA4"/>
    <w:rsid w:val="247BB713"/>
    <w:rsid w:val="248B3644"/>
    <w:rsid w:val="24D9ECBB"/>
    <w:rsid w:val="24F21EBE"/>
    <w:rsid w:val="24FC714B"/>
    <w:rsid w:val="24FF091A"/>
    <w:rsid w:val="253007D7"/>
    <w:rsid w:val="256FF9EF"/>
    <w:rsid w:val="2677A825"/>
    <w:rsid w:val="268538E3"/>
    <w:rsid w:val="26F94A84"/>
    <w:rsid w:val="2728A2B4"/>
    <w:rsid w:val="2734A67C"/>
    <w:rsid w:val="27AFD4E9"/>
    <w:rsid w:val="27B4D884"/>
    <w:rsid w:val="27BFABBE"/>
    <w:rsid w:val="28895F66"/>
    <w:rsid w:val="288CED28"/>
    <w:rsid w:val="2893F1C4"/>
    <w:rsid w:val="28AB394A"/>
    <w:rsid w:val="292AA78D"/>
    <w:rsid w:val="295590E6"/>
    <w:rsid w:val="295EF564"/>
    <w:rsid w:val="297797C5"/>
    <w:rsid w:val="29E0DB08"/>
    <w:rsid w:val="29F5AD21"/>
    <w:rsid w:val="2A1444E3"/>
    <w:rsid w:val="2A514C22"/>
    <w:rsid w:val="2A5AAB7E"/>
    <w:rsid w:val="2A6815A2"/>
    <w:rsid w:val="2AA30DC5"/>
    <w:rsid w:val="2B13B3CD"/>
    <w:rsid w:val="2B322215"/>
    <w:rsid w:val="2B395D47"/>
    <w:rsid w:val="2B509238"/>
    <w:rsid w:val="2B7E2294"/>
    <w:rsid w:val="2BCC6013"/>
    <w:rsid w:val="2BE4AB85"/>
    <w:rsid w:val="2BF435D6"/>
    <w:rsid w:val="2C03F31D"/>
    <w:rsid w:val="2C17AE58"/>
    <w:rsid w:val="2C5D5CC7"/>
    <w:rsid w:val="2C6F3005"/>
    <w:rsid w:val="2C79A510"/>
    <w:rsid w:val="2C98FC4B"/>
    <w:rsid w:val="2CA2FBFD"/>
    <w:rsid w:val="2CA70D23"/>
    <w:rsid w:val="2CE3BFC4"/>
    <w:rsid w:val="2D000305"/>
    <w:rsid w:val="2D9F2E53"/>
    <w:rsid w:val="2DAA514F"/>
    <w:rsid w:val="2DE8C640"/>
    <w:rsid w:val="2DED5F1B"/>
    <w:rsid w:val="2E377924"/>
    <w:rsid w:val="2E3BB4F7"/>
    <w:rsid w:val="2E4644DD"/>
    <w:rsid w:val="2E5B2B30"/>
    <w:rsid w:val="2E7535AD"/>
    <w:rsid w:val="2F3FA4BD"/>
    <w:rsid w:val="2F69DA52"/>
    <w:rsid w:val="2F7E7824"/>
    <w:rsid w:val="2FAC21C8"/>
    <w:rsid w:val="2FB62AB9"/>
    <w:rsid w:val="2FF2D4CF"/>
    <w:rsid w:val="30168625"/>
    <w:rsid w:val="30320AF2"/>
    <w:rsid w:val="308775C2"/>
    <w:rsid w:val="30B807F4"/>
    <w:rsid w:val="30CF06AF"/>
    <w:rsid w:val="30DEB1E4"/>
    <w:rsid w:val="31532D72"/>
    <w:rsid w:val="3170E11C"/>
    <w:rsid w:val="319AF8AA"/>
    <w:rsid w:val="319FA96A"/>
    <w:rsid w:val="31A1A04D"/>
    <w:rsid w:val="31B9234A"/>
    <w:rsid w:val="31D40ED0"/>
    <w:rsid w:val="31D77670"/>
    <w:rsid w:val="31E88246"/>
    <w:rsid w:val="31FCE50F"/>
    <w:rsid w:val="3253D14F"/>
    <w:rsid w:val="325C56BE"/>
    <w:rsid w:val="32870E87"/>
    <w:rsid w:val="3298BDC0"/>
    <w:rsid w:val="32BF2D27"/>
    <w:rsid w:val="32FEC1DA"/>
    <w:rsid w:val="33851A92"/>
    <w:rsid w:val="33A3E3E6"/>
    <w:rsid w:val="33CD5A78"/>
    <w:rsid w:val="33EBC195"/>
    <w:rsid w:val="33FCF164"/>
    <w:rsid w:val="3408F7D5"/>
    <w:rsid w:val="34E81E9F"/>
    <w:rsid w:val="34F55109"/>
    <w:rsid w:val="34FA7192"/>
    <w:rsid w:val="35193E7A"/>
    <w:rsid w:val="352BEDFF"/>
    <w:rsid w:val="3532792B"/>
    <w:rsid w:val="35426459"/>
    <w:rsid w:val="3550C25A"/>
    <w:rsid w:val="35518D69"/>
    <w:rsid w:val="35E39152"/>
    <w:rsid w:val="35E708F3"/>
    <w:rsid w:val="3639627E"/>
    <w:rsid w:val="3681D4F0"/>
    <w:rsid w:val="368ED946"/>
    <w:rsid w:val="36A3DFE4"/>
    <w:rsid w:val="36D84983"/>
    <w:rsid w:val="36ED7BE8"/>
    <w:rsid w:val="37062FD2"/>
    <w:rsid w:val="3719E6CC"/>
    <w:rsid w:val="37362205"/>
    <w:rsid w:val="373D2709"/>
    <w:rsid w:val="37B46F6A"/>
    <w:rsid w:val="37BDB611"/>
    <w:rsid w:val="37D1374B"/>
    <w:rsid w:val="37DACB94"/>
    <w:rsid w:val="382AAD75"/>
    <w:rsid w:val="38957371"/>
    <w:rsid w:val="38AF8B82"/>
    <w:rsid w:val="38CCC186"/>
    <w:rsid w:val="38D37432"/>
    <w:rsid w:val="392D1661"/>
    <w:rsid w:val="392EC97D"/>
    <w:rsid w:val="39470E40"/>
    <w:rsid w:val="397BCA9C"/>
    <w:rsid w:val="3984B6A3"/>
    <w:rsid w:val="3A075DE7"/>
    <w:rsid w:val="3A629E19"/>
    <w:rsid w:val="3A73E3AE"/>
    <w:rsid w:val="3A8CBFAC"/>
    <w:rsid w:val="3AE8BE79"/>
    <w:rsid w:val="3AFF6D36"/>
    <w:rsid w:val="3B108598"/>
    <w:rsid w:val="3B3525F9"/>
    <w:rsid w:val="3B9C3F34"/>
    <w:rsid w:val="3BA3B8DF"/>
    <w:rsid w:val="3BA8B546"/>
    <w:rsid w:val="3BD61C96"/>
    <w:rsid w:val="3C0705C5"/>
    <w:rsid w:val="3C2C63B8"/>
    <w:rsid w:val="3C50CB4A"/>
    <w:rsid w:val="3C6A4AF6"/>
    <w:rsid w:val="3CE85CB0"/>
    <w:rsid w:val="3CF17DA8"/>
    <w:rsid w:val="3CF785FF"/>
    <w:rsid w:val="3D755308"/>
    <w:rsid w:val="3D7FF1C3"/>
    <w:rsid w:val="3DEC2A59"/>
    <w:rsid w:val="3E3E6094"/>
    <w:rsid w:val="3ED09D22"/>
    <w:rsid w:val="3EFECE33"/>
    <w:rsid w:val="3F433CB9"/>
    <w:rsid w:val="3F4BAB4C"/>
    <w:rsid w:val="3F8BE14D"/>
    <w:rsid w:val="3FB75A83"/>
    <w:rsid w:val="3FC88497"/>
    <w:rsid w:val="3FD3FC07"/>
    <w:rsid w:val="3FEA2521"/>
    <w:rsid w:val="403A536B"/>
    <w:rsid w:val="403FB5CE"/>
    <w:rsid w:val="407B34CB"/>
    <w:rsid w:val="40895DBB"/>
    <w:rsid w:val="40BC9CAD"/>
    <w:rsid w:val="4106FD0C"/>
    <w:rsid w:val="411459CD"/>
    <w:rsid w:val="4126887A"/>
    <w:rsid w:val="416709F2"/>
    <w:rsid w:val="4169699A"/>
    <w:rsid w:val="418786BC"/>
    <w:rsid w:val="4195EACC"/>
    <w:rsid w:val="41AA0B83"/>
    <w:rsid w:val="41B3B715"/>
    <w:rsid w:val="41E35E86"/>
    <w:rsid w:val="427C0EBE"/>
    <w:rsid w:val="4294DDB8"/>
    <w:rsid w:val="42AEFD68"/>
    <w:rsid w:val="42FA8C27"/>
    <w:rsid w:val="43015D91"/>
    <w:rsid w:val="431A0B9C"/>
    <w:rsid w:val="433E7181"/>
    <w:rsid w:val="438D2090"/>
    <w:rsid w:val="4396FF19"/>
    <w:rsid w:val="439A5616"/>
    <w:rsid w:val="43B61DA5"/>
    <w:rsid w:val="43BD7B07"/>
    <w:rsid w:val="43DBE148"/>
    <w:rsid w:val="44072C9C"/>
    <w:rsid w:val="44187ADC"/>
    <w:rsid w:val="4422EE64"/>
    <w:rsid w:val="44CEFD63"/>
    <w:rsid w:val="44EA3656"/>
    <w:rsid w:val="45300A03"/>
    <w:rsid w:val="454FF336"/>
    <w:rsid w:val="463F46B8"/>
    <w:rsid w:val="465646C2"/>
    <w:rsid w:val="46BD8391"/>
    <w:rsid w:val="46D9D046"/>
    <w:rsid w:val="46E5F89B"/>
    <w:rsid w:val="475267EC"/>
    <w:rsid w:val="476186E8"/>
    <w:rsid w:val="47669D17"/>
    <w:rsid w:val="47AAB89A"/>
    <w:rsid w:val="483AE570"/>
    <w:rsid w:val="487470A6"/>
    <w:rsid w:val="48A0DDEE"/>
    <w:rsid w:val="48C44E04"/>
    <w:rsid w:val="48D44A9A"/>
    <w:rsid w:val="490AA18C"/>
    <w:rsid w:val="492600FC"/>
    <w:rsid w:val="49281040"/>
    <w:rsid w:val="49362B91"/>
    <w:rsid w:val="4972FF20"/>
    <w:rsid w:val="497AC14D"/>
    <w:rsid w:val="49861DE4"/>
    <w:rsid w:val="499BDCE6"/>
    <w:rsid w:val="49A075A2"/>
    <w:rsid w:val="4A3B6A92"/>
    <w:rsid w:val="4A698AF9"/>
    <w:rsid w:val="4B271165"/>
    <w:rsid w:val="4B3E6B2B"/>
    <w:rsid w:val="4B4A8A2E"/>
    <w:rsid w:val="4B4E2D9A"/>
    <w:rsid w:val="4B4FDEB6"/>
    <w:rsid w:val="4B7ED3D8"/>
    <w:rsid w:val="4BBBE503"/>
    <w:rsid w:val="4C0FBCE9"/>
    <w:rsid w:val="4C6F278A"/>
    <w:rsid w:val="4CFF730A"/>
    <w:rsid w:val="4D03BE42"/>
    <w:rsid w:val="4D20B247"/>
    <w:rsid w:val="4D221D8D"/>
    <w:rsid w:val="4D38EAAB"/>
    <w:rsid w:val="4D6BFF9C"/>
    <w:rsid w:val="4D79185F"/>
    <w:rsid w:val="4D9C28DA"/>
    <w:rsid w:val="4DAEB31C"/>
    <w:rsid w:val="4DCD4656"/>
    <w:rsid w:val="4DDEA179"/>
    <w:rsid w:val="4DE4ECE3"/>
    <w:rsid w:val="4E121E52"/>
    <w:rsid w:val="4E59F02F"/>
    <w:rsid w:val="4E667FF8"/>
    <w:rsid w:val="4E82E9F8"/>
    <w:rsid w:val="4F3E6465"/>
    <w:rsid w:val="4F7D694B"/>
    <w:rsid w:val="4FA3BA57"/>
    <w:rsid w:val="4FABD913"/>
    <w:rsid w:val="4FBE7690"/>
    <w:rsid w:val="5017BD4B"/>
    <w:rsid w:val="50191551"/>
    <w:rsid w:val="5036AAB2"/>
    <w:rsid w:val="503FE6F9"/>
    <w:rsid w:val="505B7248"/>
    <w:rsid w:val="505F7EFF"/>
    <w:rsid w:val="50738526"/>
    <w:rsid w:val="508BF65B"/>
    <w:rsid w:val="508DE359"/>
    <w:rsid w:val="50ACCE4F"/>
    <w:rsid w:val="50B21AD8"/>
    <w:rsid w:val="50F14CD2"/>
    <w:rsid w:val="512E7E19"/>
    <w:rsid w:val="5138CF75"/>
    <w:rsid w:val="513B37E4"/>
    <w:rsid w:val="517A147C"/>
    <w:rsid w:val="5193C990"/>
    <w:rsid w:val="51CE56AC"/>
    <w:rsid w:val="51FF31E5"/>
    <w:rsid w:val="5312EAFD"/>
    <w:rsid w:val="531E1014"/>
    <w:rsid w:val="53385C61"/>
    <w:rsid w:val="534DE930"/>
    <w:rsid w:val="53A59E4C"/>
    <w:rsid w:val="53CBFAB9"/>
    <w:rsid w:val="53D0D232"/>
    <w:rsid w:val="53D63724"/>
    <w:rsid w:val="53E3D5BB"/>
    <w:rsid w:val="53F7F7B9"/>
    <w:rsid w:val="53FF0697"/>
    <w:rsid w:val="53FFBF7C"/>
    <w:rsid w:val="54187792"/>
    <w:rsid w:val="544E41FB"/>
    <w:rsid w:val="54564DB2"/>
    <w:rsid w:val="54CD096F"/>
    <w:rsid w:val="54E828D1"/>
    <w:rsid w:val="5504AD6A"/>
    <w:rsid w:val="5541A208"/>
    <w:rsid w:val="55701DFE"/>
    <w:rsid w:val="55F10635"/>
    <w:rsid w:val="56664D6B"/>
    <w:rsid w:val="567CB685"/>
    <w:rsid w:val="567E59A4"/>
    <w:rsid w:val="56C6F66E"/>
    <w:rsid w:val="56D3018F"/>
    <w:rsid w:val="572F8AC8"/>
    <w:rsid w:val="57BE62E4"/>
    <w:rsid w:val="57E3CA35"/>
    <w:rsid w:val="5868EC04"/>
    <w:rsid w:val="5877F496"/>
    <w:rsid w:val="588DC53F"/>
    <w:rsid w:val="5897E912"/>
    <w:rsid w:val="58F068C5"/>
    <w:rsid w:val="59512513"/>
    <w:rsid w:val="5968EC12"/>
    <w:rsid w:val="598CAA4A"/>
    <w:rsid w:val="59CE4C1F"/>
    <w:rsid w:val="59DC2E39"/>
    <w:rsid w:val="5A3DD005"/>
    <w:rsid w:val="5B065383"/>
    <w:rsid w:val="5B38580F"/>
    <w:rsid w:val="5B3ECE5D"/>
    <w:rsid w:val="5B729909"/>
    <w:rsid w:val="5B995141"/>
    <w:rsid w:val="5BA60206"/>
    <w:rsid w:val="5BBDD5A2"/>
    <w:rsid w:val="5BC13082"/>
    <w:rsid w:val="5BD6D4AA"/>
    <w:rsid w:val="5C27DF84"/>
    <w:rsid w:val="5CC199F9"/>
    <w:rsid w:val="5CC5F484"/>
    <w:rsid w:val="5CF71448"/>
    <w:rsid w:val="5D6EB994"/>
    <w:rsid w:val="5D7131F1"/>
    <w:rsid w:val="5DBBEE7B"/>
    <w:rsid w:val="5DBDA922"/>
    <w:rsid w:val="5DC5E251"/>
    <w:rsid w:val="5DD9136B"/>
    <w:rsid w:val="5DF30353"/>
    <w:rsid w:val="5E058CF1"/>
    <w:rsid w:val="5E2C269E"/>
    <w:rsid w:val="5E37F733"/>
    <w:rsid w:val="5E4D2DFB"/>
    <w:rsid w:val="5E715D45"/>
    <w:rsid w:val="5E91DF27"/>
    <w:rsid w:val="5EA28711"/>
    <w:rsid w:val="5EEAD77C"/>
    <w:rsid w:val="5F379F43"/>
    <w:rsid w:val="5F45708E"/>
    <w:rsid w:val="5F6B4B41"/>
    <w:rsid w:val="5F6EE5D8"/>
    <w:rsid w:val="5F8CB19D"/>
    <w:rsid w:val="5F9A797B"/>
    <w:rsid w:val="5F9B6EFE"/>
    <w:rsid w:val="608041F5"/>
    <w:rsid w:val="6094F17D"/>
    <w:rsid w:val="60A92977"/>
    <w:rsid w:val="60ACA151"/>
    <w:rsid w:val="619F7435"/>
    <w:rsid w:val="61AC3E70"/>
    <w:rsid w:val="61CABBAC"/>
    <w:rsid w:val="61F7B57B"/>
    <w:rsid w:val="6208C8AB"/>
    <w:rsid w:val="62090AFE"/>
    <w:rsid w:val="620E5751"/>
    <w:rsid w:val="630DCC5F"/>
    <w:rsid w:val="6314B752"/>
    <w:rsid w:val="63ACC97D"/>
    <w:rsid w:val="6406EDB0"/>
    <w:rsid w:val="64440921"/>
    <w:rsid w:val="6464A9A8"/>
    <w:rsid w:val="6495E705"/>
    <w:rsid w:val="6496FCEC"/>
    <w:rsid w:val="64A03EF6"/>
    <w:rsid w:val="64AE0BCD"/>
    <w:rsid w:val="64E5BF52"/>
    <w:rsid w:val="64E60FCC"/>
    <w:rsid w:val="6513C486"/>
    <w:rsid w:val="653077A9"/>
    <w:rsid w:val="65430BAE"/>
    <w:rsid w:val="655D9CD8"/>
    <w:rsid w:val="6561BB8E"/>
    <w:rsid w:val="65C51EFA"/>
    <w:rsid w:val="65D1945C"/>
    <w:rsid w:val="66785F04"/>
    <w:rsid w:val="66C3370E"/>
    <w:rsid w:val="66E6F318"/>
    <w:rsid w:val="67027C50"/>
    <w:rsid w:val="67070BFD"/>
    <w:rsid w:val="6733D422"/>
    <w:rsid w:val="67755DF1"/>
    <w:rsid w:val="67BC015F"/>
    <w:rsid w:val="680E5975"/>
    <w:rsid w:val="68AD9014"/>
    <w:rsid w:val="6935F4C1"/>
    <w:rsid w:val="697FF201"/>
    <w:rsid w:val="69942760"/>
    <w:rsid w:val="69A47F30"/>
    <w:rsid w:val="69C277B8"/>
    <w:rsid w:val="69CBB5CA"/>
    <w:rsid w:val="69D1390E"/>
    <w:rsid w:val="69D672A5"/>
    <w:rsid w:val="6A12C611"/>
    <w:rsid w:val="6AB07CED"/>
    <w:rsid w:val="6AE88C90"/>
    <w:rsid w:val="6B426F49"/>
    <w:rsid w:val="6B732DDA"/>
    <w:rsid w:val="6B8502BA"/>
    <w:rsid w:val="6BBD9F88"/>
    <w:rsid w:val="6C09E14C"/>
    <w:rsid w:val="6C8EC619"/>
    <w:rsid w:val="6C90200C"/>
    <w:rsid w:val="6CA80D1A"/>
    <w:rsid w:val="6D0C384D"/>
    <w:rsid w:val="6D3C4BC3"/>
    <w:rsid w:val="6D5FBD16"/>
    <w:rsid w:val="6D841FAC"/>
    <w:rsid w:val="6D989A33"/>
    <w:rsid w:val="6D98D0E5"/>
    <w:rsid w:val="6DFC67E3"/>
    <w:rsid w:val="6E021D0F"/>
    <w:rsid w:val="6E645716"/>
    <w:rsid w:val="6EE40843"/>
    <w:rsid w:val="6F53DFA0"/>
    <w:rsid w:val="6FC235E8"/>
    <w:rsid w:val="700D2D3C"/>
    <w:rsid w:val="7014652F"/>
    <w:rsid w:val="7035F313"/>
    <w:rsid w:val="705A2FB0"/>
    <w:rsid w:val="7061D243"/>
    <w:rsid w:val="70AE5FB3"/>
    <w:rsid w:val="71073AF0"/>
    <w:rsid w:val="71DE8686"/>
    <w:rsid w:val="72225203"/>
    <w:rsid w:val="7231BA07"/>
    <w:rsid w:val="7232828A"/>
    <w:rsid w:val="7278BBBB"/>
    <w:rsid w:val="727F85F6"/>
    <w:rsid w:val="72C0311C"/>
    <w:rsid w:val="737743A1"/>
    <w:rsid w:val="738F0A85"/>
    <w:rsid w:val="739D5207"/>
    <w:rsid w:val="73C8A61C"/>
    <w:rsid w:val="73EB6134"/>
    <w:rsid w:val="73F6B0F9"/>
    <w:rsid w:val="7441656C"/>
    <w:rsid w:val="746BA287"/>
    <w:rsid w:val="74DDFD78"/>
    <w:rsid w:val="7509C9BE"/>
    <w:rsid w:val="7520AB46"/>
    <w:rsid w:val="758A118B"/>
    <w:rsid w:val="758EE140"/>
    <w:rsid w:val="75A924CB"/>
    <w:rsid w:val="75C61D53"/>
    <w:rsid w:val="75FBF266"/>
    <w:rsid w:val="7601C905"/>
    <w:rsid w:val="760F031C"/>
    <w:rsid w:val="765619C0"/>
    <w:rsid w:val="7696215E"/>
    <w:rsid w:val="76A32977"/>
    <w:rsid w:val="76EB4424"/>
    <w:rsid w:val="770A1123"/>
    <w:rsid w:val="771EE20F"/>
    <w:rsid w:val="77304B4C"/>
    <w:rsid w:val="7750EDCB"/>
    <w:rsid w:val="777348B8"/>
    <w:rsid w:val="7812DD59"/>
    <w:rsid w:val="7816504E"/>
    <w:rsid w:val="789BCF01"/>
    <w:rsid w:val="78C273C7"/>
    <w:rsid w:val="78CDEA39"/>
    <w:rsid w:val="78CFF41F"/>
    <w:rsid w:val="7918789B"/>
    <w:rsid w:val="795A712F"/>
    <w:rsid w:val="79632F0D"/>
    <w:rsid w:val="79750819"/>
    <w:rsid w:val="7990EF58"/>
    <w:rsid w:val="79C33504"/>
    <w:rsid w:val="7A803491"/>
    <w:rsid w:val="7B23B6A3"/>
    <w:rsid w:val="7B2D17AA"/>
    <w:rsid w:val="7B4F192F"/>
    <w:rsid w:val="7B6E4B1C"/>
    <w:rsid w:val="7B85EBCD"/>
    <w:rsid w:val="7BBEF507"/>
    <w:rsid w:val="7BC55147"/>
    <w:rsid w:val="7BD1F6F4"/>
    <w:rsid w:val="7BEBBAF9"/>
    <w:rsid w:val="7BF9B802"/>
    <w:rsid w:val="7C2E52AD"/>
    <w:rsid w:val="7C358CCA"/>
    <w:rsid w:val="7C8C5C84"/>
    <w:rsid w:val="7CB70EB9"/>
    <w:rsid w:val="7CBC376A"/>
    <w:rsid w:val="7D0C78EB"/>
    <w:rsid w:val="7D17FECA"/>
    <w:rsid w:val="7D1F4034"/>
    <w:rsid w:val="7D31BEF9"/>
    <w:rsid w:val="7D5D1944"/>
    <w:rsid w:val="7DDFA0A1"/>
    <w:rsid w:val="7DE5FC86"/>
    <w:rsid w:val="7E07D188"/>
    <w:rsid w:val="7E238D87"/>
    <w:rsid w:val="7E2BCD29"/>
    <w:rsid w:val="7E43B619"/>
    <w:rsid w:val="7E8F70DF"/>
    <w:rsid w:val="7EC640B8"/>
    <w:rsid w:val="7EE61B2B"/>
    <w:rsid w:val="7EF6B6A1"/>
    <w:rsid w:val="7F557E76"/>
    <w:rsid w:val="7F632567"/>
    <w:rsid w:val="7F6745C7"/>
    <w:rsid w:val="7F736971"/>
    <w:rsid w:val="7F968998"/>
    <w:rsid w:val="7FC7934B"/>
    <w:rsid w:val="7FEF0017"/>
    <w:rsid w:val="7FFA1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374B"/>
  <w15:chartTrackingRefBased/>
  <w15:docId w15:val="{75E49DF6-2114-4C8E-A6DA-A5A44388C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4E81E9F"/>
    <w:rPr>
      <w:color w:val="467886"/>
      <w:u w:val="single"/>
    </w:rPr>
  </w:style>
  <w:style w:type="paragraph" w:styleId="ListParagraph">
    <w:uiPriority w:val="34"/>
    <w:name w:val="List Paragraph"/>
    <w:basedOn w:val="Normal"/>
    <w:qFormat/>
    <w:rsid w:val="5036AAB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13736009" /><Relationship Type="http://schemas.openxmlformats.org/officeDocument/2006/relationships/image" Target="/media/image2.png" Id="rId1569075892" /><Relationship Type="http://schemas.openxmlformats.org/officeDocument/2006/relationships/image" Target="/media/image3.png" Id="rId1891322080" /><Relationship Type="http://schemas.openxmlformats.org/officeDocument/2006/relationships/image" Target="/media/image4.png" Id="rId1407805756" /><Relationship Type="http://schemas.openxmlformats.org/officeDocument/2006/relationships/hyperlink" Target="https://wellbeingintl.org/animal-welfare-and-the-uns-sustainable-development-goals-sdgs/" TargetMode="External" Id="Re807ae8452554327" /><Relationship Type="http://schemas.openxmlformats.org/officeDocument/2006/relationships/hyperlink" Target="https://sdgs.un.org/sites/default/files/publications/publication.pdf" TargetMode="External" Id="R60a7616029204321" /><Relationship Type="http://schemas.openxmlformats.org/officeDocument/2006/relationships/hyperlink" Target="https://www.statista.com/statistics/1140047/international-visitor-arrivals-in-kenya/" TargetMode="External" Id="R2f3002fced7f4a24" /><Relationship Type="http://schemas.openxmlformats.org/officeDocument/2006/relationships/hyperlink" Target="https://nation.africa/kenya/health/kenya-s-honey-industry-on-brink-of-collapse-as-bee-populations-decline-5047452" TargetMode="External" Id="R59a7c077de9348e8" /><Relationship Type="http://schemas.openxmlformats.org/officeDocument/2006/relationships/hyperlink" Target="https://www.researchgate.net/publication/317016809_Local_communities_biodiversity_conservation_and_ecotourism_a_case_study_of_the_Kimana_Community_Wildlife_Sanctuary_Kenya" TargetMode="External" Id="R24fbdb8eeb104343" /><Relationship Type="http://schemas.openxmlformats.org/officeDocument/2006/relationships/hyperlink" Target="https://big3africa.org/2024/09/03/over-tourism-threatens-the-serengeti-and-masai-mara-during-migration/" TargetMode="External" Id="R1ab00f9c1bb4413d" /><Relationship Type="http://schemas.openxmlformats.org/officeDocument/2006/relationships/hyperlink" Target="https://tsavotrust.org/wildlife-conservation-kenya-how-exactly-tourism-affects-conservation/" TargetMode="External" Id="R05e54b7d4ba74c90" /><Relationship Type="http://schemas.openxmlformats.org/officeDocument/2006/relationships/hyperlink" Target="https://www.originaltravel.co.uk/travel-blog/sustainable-tourism-in-kenya" TargetMode="External" Id="R6889f112caf54eb1" /><Relationship Type="http://schemas.openxmlformats.org/officeDocument/2006/relationships/hyperlink" Target="https://reclaimafrica.org/blog/2025/01/16/sustainable-solutions-africas-path-to-environmental-resilience/" TargetMode="External" Id="R052031ad8113449a" /><Relationship Type="http://schemas.openxmlformats.org/officeDocument/2006/relationships/hyperlink" Target="https://sdgs.un.org/publications/innovation-sustainable-development-local-case-studies-africa-16924" TargetMode="External" Id="R1308e360569c4dd5" /><Relationship Type="http://schemas.openxmlformats.org/officeDocument/2006/relationships/hyperlink" Target="https://www.tourism.go.ke/wp-content/uploads/2018/06/WILDLIFE-STRATEGY2030-ABRIDGED-VERSION-Final-June-12-2018-1.pdf" TargetMode="External" Id="R49d701eac5ed491c" /><Relationship Type="http://schemas.openxmlformats.org/officeDocument/2006/relationships/hyperlink" Target="https://www.globalforestwatch.org" TargetMode="External" Id="R7400ae3e45ad4497" /><Relationship Type="http://schemas.openxmlformats.org/officeDocument/2006/relationships/hyperlink" Target="https://www.globalforestwatch.org/dashboards/country/KEN/" TargetMode="External" Id="Rdb528c2c4fe74ec7" /><Relationship Type="http://schemas.openxmlformats.org/officeDocument/2006/relationships/hyperlink" Target="https://www.worldanimalprotection.org/our-campaigns/wildlife/habitat-loss/" TargetMode="External" Id="R201aa36c0b5443eb" /><Relationship Type="http://schemas.openxmlformats.org/officeDocument/2006/relationships/hyperlink" Target="https://worldpopulationreview.com/countries/kenya" TargetMode="External" Id="R12f05b99f36d4954" /><Relationship Type="http://schemas.microsoft.com/office/2020/10/relationships/intelligence" Target="intelligence2.xml" Id="R67206bc9e3c54f35" /><Relationship Type="http://schemas.openxmlformats.org/officeDocument/2006/relationships/numbering" Target="numbering.xml" Id="Raf5a6f41444c4a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2025-11-28T14:45:00.2105146Z</dcterms:created>
  <dcterms:modified xsi:type="dcterms:W3CDTF">2025-12-05T23:53:36.3378092Z</dcterms:modified>
  <dc:creator>Eden Edger (2405155)</dc:creator>
  <lastModifiedBy>Eden Edger (2405155)</lastModifiedBy>
</coreProperties>
</file>