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270EEB" w:rsidR="00563B58" w:rsidP="0040668F" w:rsidRDefault="00563B58" w14:paraId="691989DB" w14:textId="77777777">
      <w:pPr>
        <w:rPr>
          <w:sz w:val="24"/>
          <w:szCs w:val="24"/>
        </w:rPr>
      </w:pPr>
    </w:p>
    <w:p w:rsidRPr="00270EEB" w:rsidR="00563B58" w:rsidP="0040668F" w:rsidRDefault="007874BC" w14:paraId="13CA7F89" w14:textId="1DB93B1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rsidRPr="00270EEB" w:rsidR="00563B58" w:rsidP="0040668F" w:rsidRDefault="00563B58" w14:paraId="5A8B709A" w14:textId="77777777">
      <w:pPr>
        <w:rPr>
          <w:sz w:val="24"/>
          <w:szCs w:val="24"/>
        </w:rPr>
      </w:pPr>
    </w:p>
    <w:p w:rsidRPr="00270EEB" w:rsidR="00563B58" w:rsidP="0040668F" w:rsidRDefault="00563B58" w14:paraId="326BA8E0" w14:textId="77777777">
      <w:pPr>
        <w:rPr>
          <w:sz w:val="24"/>
          <w:szCs w:val="24"/>
        </w:rPr>
      </w:pPr>
    </w:p>
    <w:p w:rsidRPr="007B491F" w:rsidR="00270EEB" w:rsidP="0022001B" w:rsidRDefault="00270EEB" w14:paraId="673A668D" w14:textId="77777777">
      <w:pPr>
        <w:ind w:right="-330"/>
        <w:rPr>
          <w:b/>
          <w:sz w:val="36"/>
          <w:szCs w:val="40"/>
        </w:rPr>
      </w:pPr>
      <w:r w:rsidRPr="007B491F">
        <w:rPr>
          <w:b/>
          <w:sz w:val="36"/>
          <w:szCs w:val="40"/>
        </w:rPr>
        <w:t xml:space="preserve">BSc (Hons) Professional Police Practice </w:t>
      </w:r>
    </w:p>
    <w:p w:rsidRPr="007B491F" w:rsidR="00270EEB" w:rsidP="0022001B" w:rsidRDefault="00270EEB" w14:paraId="467D0C82" w14:textId="77777777">
      <w:pPr>
        <w:overflowPunct/>
        <w:autoSpaceDE/>
        <w:autoSpaceDN/>
        <w:adjustRightInd/>
        <w:ind w:right="-330"/>
        <w:textAlignment w:val="auto"/>
        <w:rPr>
          <w:b/>
          <w:color w:val="auto"/>
          <w:sz w:val="44"/>
        </w:rPr>
      </w:pPr>
    </w:p>
    <w:p w:rsidRPr="007B491F" w:rsidR="0085230E" w:rsidP="0022001B" w:rsidRDefault="0085230E" w14:paraId="4655B689" w14:textId="77777777">
      <w:pPr>
        <w:overflowPunct/>
        <w:autoSpaceDE/>
        <w:autoSpaceDN/>
        <w:adjustRightInd/>
        <w:ind w:right="-330"/>
        <w:textAlignment w:val="auto"/>
        <w:rPr>
          <w:b/>
          <w:color w:val="auto"/>
          <w:sz w:val="44"/>
        </w:rPr>
      </w:pPr>
      <w:r w:rsidRPr="007B491F">
        <w:rPr>
          <w:b/>
          <w:color w:val="auto"/>
          <w:sz w:val="44"/>
        </w:rPr>
        <w:t xml:space="preserve">LEVEL </w:t>
      </w:r>
      <w:r w:rsidRPr="007B491F" w:rsidR="00270EEB">
        <w:rPr>
          <w:b/>
          <w:color w:val="auto"/>
          <w:sz w:val="44"/>
        </w:rPr>
        <w:t>4</w:t>
      </w:r>
      <w:r w:rsidRPr="007B491F">
        <w:rPr>
          <w:b/>
          <w:color w:val="auto"/>
          <w:sz w:val="44"/>
        </w:rPr>
        <w:t xml:space="preserve"> - </w:t>
      </w:r>
      <w:r w:rsidRPr="007B491F" w:rsidR="00270EEB">
        <w:rPr>
          <w:b/>
          <w:color w:val="auto"/>
          <w:sz w:val="44"/>
        </w:rPr>
        <w:t>4</w:t>
      </w:r>
      <w:r w:rsidRPr="007B491F">
        <w:rPr>
          <w:b/>
          <w:color w:val="auto"/>
          <w:sz w:val="44"/>
        </w:rPr>
        <w:t>0 Credits</w:t>
      </w:r>
    </w:p>
    <w:p w:rsidRPr="007B491F" w:rsidR="00F927A1" w:rsidP="0022001B" w:rsidRDefault="00F927A1" w14:paraId="61488168" w14:textId="77777777">
      <w:pPr>
        <w:overflowPunct/>
        <w:autoSpaceDE/>
        <w:autoSpaceDN/>
        <w:adjustRightInd/>
        <w:ind w:right="-330"/>
        <w:textAlignment w:val="auto"/>
        <w:rPr>
          <w:b/>
          <w:color w:val="auto"/>
          <w:sz w:val="44"/>
        </w:rPr>
      </w:pPr>
    </w:p>
    <w:p w:rsidR="008F22BD" w:rsidP="0022001B" w:rsidRDefault="008F22BD" w14:paraId="55F4D7BC" w14:textId="1AFA1D08">
      <w:pPr>
        <w:overflowPunct/>
        <w:autoSpaceDE/>
        <w:autoSpaceDN/>
        <w:adjustRightInd/>
        <w:ind w:right="-330"/>
        <w:textAlignment w:val="auto"/>
        <w:rPr>
          <w:b/>
          <w:color w:val="auto"/>
          <w:sz w:val="44"/>
        </w:rPr>
      </w:pPr>
    </w:p>
    <w:p w:rsidRPr="00190913" w:rsidR="005A1BA3" w:rsidP="0022001B" w:rsidRDefault="005A1BA3" w14:paraId="4389014C" w14:textId="53E7E98D">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rsidR="005A1BA3" w:rsidP="0022001B" w:rsidRDefault="005A1BA3" w14:paraId="75B3B1AE" w14:textId="77777777">
      <w:pPr>
        <w:overflowPunct/>
        <w:autoSpaceDE/>
        <w:autoSpaceDN/>
        <w:adjustRightInd/>
        <w:ind w:right="-330"/>
        <w:textAlignment w:val="auto"/>
        <w:rPr>
          <w:b/>
          <w:color w:val="auto"/>
          <w:sz w:val="36"/>
        </w:rPr>
      </w:pPr>
    </w:p>
    <w:p w:rsidRPr="007B491F" w:rsidR="00F927A1" w:rsidP="0022001B" w:rsidRDefault="00F927A1" w14:paraId="39944230" w14:textId="7A038FE1">
      <w:pPr>
        <w:overflowPunct/>
        <w:autoSpaceDE/>
        <w:autoSpaceDN/>
        <w:adjustRightInd/>
        <w:ind w:right="-330"/>
        <w:textAlignment w:val="auto"/>
        <w:rPr>
          <w:b/>
          <w:color w:val="auto"/>
          <w:sz w:val="36"/>
        </w:rPr>
      </w:pPr>
      <w:r w:rsidRPr="007B491F">
        <w:rPr>
          <w:b/>
          <w:color w:val="auto"/>
          <w:sz w:val="36"/>
        </w:rPr>
        <w:t>(</w:t>
      </w:r>
      <w:r w:rsidRPr="007B491F" w:rsidR="00270EEB">
        <w:rPr>
          <w:b/>
          <w:color w:val="auto"/>
          <w:sz w:val="36"/>
        </w:rPr>
        <w:t xml:space="preserve">SOUTH WALES POLICE, GWENT POLICE AND </w:t>
      </w:r>
      <w:r w:rsidRPr="007B491F">
        <w:rPr>
          <w:b/>
          <w:color w:val="auto"/>
          <w:sz w:val="36"/>
        </w:rPr>
        <w:t>UWTSD)</w:t>
      </w:r>
    </w:p>
    <w:p w:rsidRPr="007B491F" w:rsidR="0085230E" w:rsidP="0022001B" w:rsidRDefault="0085230E" w14:paraId="07BBFF5C" w14:textId="77777777">
      <w:pPr>
        <w:overflowPunct/>
        <w:autoSpaceDE/>
        <w:autoSpaceDN/>
        <w:adjustRightInd/>
        <w:ind w:right="-330"/>
        <w:textAlignment w:val="auto"/>
        <w:rPr>
          <w:b/>
          <w:color w:val="auto"/>
          <w:sz w:val="44"/>
        </w:rPr>
      </w:pPr>
    </w:p>
    <w:p w:rsidRPr="007B491F" w:rsidR="0085230E" w:rsidP="0022001B" w:rsidRDefault="0085230E" w14:paraId="524030AE" w14:textId="77777777">
      <w:pPr>
        <w:overflowPunct/>
        <w:autoSpaceDE/>
        <w:autoSpaceDN/>
        <w:adjustRightInd/>
        <w:ind w:right="-330"/>
        <w:textAlignment w:val="auto"/>
        <w:rPr>
          <w:b/>
          <w:color w:val="auto"/>
          <w:sz w:val="44"/>
        </w:rPr>
      </w:pP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00"/>
      </w:tblGrid>
      <w:tr w:rsidRPr="009927A1" w:rsidR="00F927A1" w:rsidTr="2F9EF751" w14:paraId="671BD674" w14:textId="77777777">
        <w:tc>
          <w:tcPr>
            <w:tcW w:w="8500" w:type="dxa"/>
            <w:shd w:val="clear" w:color="auto" w:fill="auto"/>
            <w:tcMar/>
          </w:tcPr>
          <w:p w:rsidRPr="008F22BD" w:rsidR="007B491F" w:rsidP="0022001B" w:rsidRDefault="007B491F" w14:paraId="7FB1B882" w14:textId="56A76B22">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w:t>
            </w:r>
            <w:r w:rsidR="00B57ED7">
              <w:rPr>
                <w:b/>
                <w:color w:val="auto"/>
                <w:sz w:val="32"/>
              </w:rPr>
              <w:t>Krisztian Bojtok</w:t>
            </w:r>
            <w:r w:rsidR="005A1BA3">
              <w:rPr>
                <w:b/>
                <w:color w:val="auto"/>
                <w:sz w:val="32"/>
              </w:rPr>
              <w:t>______</w:t>
            </w:r>
          </w:p>
          <w:p w:rsidR="00FF6BE0" w:rsidP="0022001B" w:rsidRDefault="00FF6BE0" w14:paraId="44290483" w14:textId="77777777">
            <w:pPr>
              <w:overflowPunct/>
              <w:autoSpaceDE/>
              <w:autoSpaceDN/>
              <w:adjustRightInd/>
              <w:ind w:right="-330"/>
              <w:textAlignment w:val="auto"/>
              <w:rPr>
                <w:b/>
                <w:color w:val="auto"/>
                <w:sz w:val="32"/>
              </w:rPr>
            </w:pPr>
          </w:p>
          <w:p w:rsidRPr="008F22BD" w:rsidR="0085230E" w:rsidP="0022001B" w:rsidRDefault="0085230E" w14:paraId="07F4F00E" w14:textId="3CCA9E55">
            <w:pPr>
              <w:overflowPunct/>
              <w:autoSpaceDE/>
              <w:autoSpaceDN/>
              <w:adjustRightInd/>
              <w:ind w:right="-330"/>
              <w:textAlignment w:val="auto"/>
              <w:rPr>
                <w:b/>
                <w:color w:val="auto"/>
                <w:sz w:val="32"/>
              </w:rPr>
            </w:pPr>
            <w:r w:rsidRPr="008F22BD">
              <w:rPr>
                <w:b/>
                <w:color w:val="auto"/>
                <w:sz w:val="32"/>
              </w:rPr>
              <w:t>Learner’s University Registration</w:t>
            </w:r>
            <w:r w:rsidRPr="008F22BD" w:rsidR="00F927A1">
              <w:rPr>
                <w:b/>
                <w:color w:val="auto"/>
                <w:sz w:val="32"/>
              </w:rPr>
              <w:t xml:space="preserve"> Number:</w:t>
            </w:r>
          </w:p>
          <w:p w:rsidR="005A1BA3" w:rsidP="2F9EF751" w:rsidRDefault="005A1BA3" w14:paraId="4A4B1989" w14:textId="3FE4D5E0">
            <w:pPr>
              <w:overflowPunct/>
              <w:autoSpaceDE/>
              <w:autoSpaceDN/>
              <w:adjustRightInd/>
              <w:ind w:right="-330"/>
              <w:textAlignment w:val="auto"/>
              <w:rPr>
                <w:b w:val="1"/>
                <w:bCs w:val="1"/>
                <w:color w:val="auto"/>
                <w:sz w:val="32"/>
                <w:szCs w:val="32"/>
              </w:rPr>
            </w:pPr>
            <w:r w:rsidRPr="2F9EF751" w:rsidR="005A1BA3">
              <w:rPr>
                <w:b w:val="1"/>
                <w:bCs w:val="1"/>
                <w:color w:val="auto"/>
                <w:sz w:val="32"/>
                <w:szCs w:val="32"/>
              </w:rPr>
              <w:t>______________</w:t>
            </w:r>
            <w:r w:rsidRPr="2F9EF751" w:rsidR="3DFE8B37">
              <w:rPr>
                <w:b w:val="1"/>
                <w:bCs w:val="1"/>
                <w:color w:val="auto"/>
                <w:sz w:val="32"/>
                <w:szCs w:val="32"/>
              </w:rPr>
              <w:t>2236249</w:t>
            </w:r>
            <w:r w:rsidRPr="2F9EF751" w:rsidR="005A1BA3">
              <w:rPr>
                <w:b w:val="1"/>
                <w:bCs w:val="1"/>
                <w:color w:val="auto"/>
                <w:sz w:val="32"/>
                <w:szCs w:val="32"/>
              </w:rPr>
              <w:t>_________________</w:t>
            </w:r>
          </w:p>
          <w:p w:rsidR="005A1BA3" w:rsidP="0022001B" w:rsidRDefault="005A1BA3" w14:paraId="161E8B2D" w14:textId="77777777">
            <w:pPr>
              <w:overflowPunct/>
              <w:autoSpaceDE/>
              <w:autoSpaceDN/>
              <w:adjustRightInd/>
              <w:ind w:right="-330"/>
              <w:textAlignment w:val="auto"/>
              <w:rPr>
                <w:b/>
                <w:color w:val="auto"/>
                <w:sz w:val="32"/>
              </w:rPr>
            </w:pPr>
          </w:p>
          <w:p w:rsidRPr="008F22BD" w:rsidR="005A1BA3" w:rsidP="0022001B" w:rsidRDefault="005A1BA3" w14:paraId="52B439D7" w14:textId="44A05FEA">
            <w:pPr>
              <w:overflowPunct/>
              <w:autoSpaceDE/>
              <w:autoSpaceDN/>
              <w:adjustRightInd/>
              <w:ind w:right="-330"/>
              <w:textAlignment w:val="auto"/>
              <w:rPr>
                <w:b/>
                <w:color w:val="auto"/>
                <w:sz w:val="32"/>
              </w:rPr>
            </w:pPr>
          </w:p>
        </w:tc>
      </w:tr>
    </w:tbl>
    <w:p w:rsidR="00A3273B" w:rsidP="0022001B" w:rsidRDefault="00A3273B" w14:paraId="3E964735" w14:textId="7322D960">
      <w:pPr>
        <w:overflowPunct/>
        <w:autoSpaceDE/>
        <w:autoSpaceDN/>
        <w:adjustRightInd/>
        <w:ind w:right="-330"/>
        <w:textAlignment w:val="auto"/>
        <w:rPr>
          <w:b/>
          <w:color w:val="auto"/>
          <w:sz w:val="36"/>
        </w:rPr>
      </w:pPr>
    </w:p>
    <w:p w:rsidR="00A3273B" w:rsidP="0022001B" w:rsidRDefault="00A3273B" w14:paraId="161214F0" w14:textId="4EB9FE53">
      <w:pPr>
        <w:overflowPunct/>
        <w:autoSpaceDE/>
        <w:autoSpaceDN/>
        <w:adjustRightInd/>
        <w:ind w:right="-330"/>
        <w:textAlignment w:val="auto"/>
        <w:rPr>
          <w:b/>
          <w:color w:val="auto"/>
          <w:sz w:val="36"/>
        </w:rPr>
      </w:pPr>
    </w:p>
    <w:p w:rsidRPr="00E7374A" w:rsidR="00A3273B" w:rsidP="0022001B" w:rsidRDefault="00A3273B" w14:paraId="505E8666" w14:textId="77777777">
      <w:pPr>
        <w:overflowPunct/>
        <w:autoSpaceDE/>
        <w:autoSpaceDN/>
        <w:adjustRightInd/>
        <w:ind w:right="-330"/>
        <w:textAlignment w:val="auto"/>
        <w:rPr>
          <w:b/>
          <w:color w:val="auto"/>
          <w:sz w:val="36"/>
        </w:rPr>
      </w:pPr>
    </w:p>
    <w:p w:rsidR="00F927A1" w:rsidP="00F927A1" w:rsidRDefault="00270EEB" w14:paraId="0950084E" w14:textId="77777777">
      <w:pPr>
        <w:overflowPunct/>
        <w:autoSpaceDE/>
        <w:autoSpaceDN/>
        <w:adjustRightInd/>
        <w:ind w:right="-957"/>
        <w:textAlignment w:val="auto"/>
        <w:rPr>
          <w:b/>
          <w:color w:val="auto"/>
          <w:sz w:val="40"/>
          <w:szCs w:val="56"/>
        </w:rPr>
      </w:pPr>
      <w:r>
        <w:rPr>
          <w:b/>
          <w:color w:val="auto"/>
          <w:sz w:val="40"/>
          <w:szCs w:val="56"/>
        </w:rPr>
        <w:t>FACULTY OF BUSINESS AND MANAGEMENT</w:t>
      </w:r>
    </w:p>
    <w:p w:rsidRPr="00190913" w:rsidR="00190913" w:rsidP="00F927A1" w:rsidRDefault="00270EEB" w14:paraId="67E2874C" w14:textId="5E3F285C">
      <w:pPr>
        <w:overflowPunct/>
        <w:autoSpaceDE/>
        <w:autoSpaceDN/>
        <w:adjustRightInd/>
        <w:ind w:right="-957"/>
        <w:textAlignment w:val="auto"/>
        <w:rPr>
          <w:b/>
          <w:color w:val="auto"/>
          <w:sz w:val="40"/>
          <w:szCs w:val="56"/>
        </w:rPr>
      </w:pPr>
      <w:r>
        <w:rPr>
          <w:b/>
          <w:color w:val="auto"/>
          <w:sz w:val="40"/>
          <w:szCs w:val="56"/>
        </w:rPr>
        <w:t>PUBLIC SERVICE PROGRAMME</w:t>
      </w:r>
    </w:p>
    <w:p w:rsidR="00A3273B" w:rsidP="00190913" w:rsidRDefault="00A3273B" w14:paraId="01AF2F4E" w14:textId="77777777">
      <w:pPr>
        <w:overflowPunct/>
        <w:autoSpaceDE/>
        <w:autoSpaceDN/>
        <w:adjustRightInd/>
        <w:textAlignment w:val="auto"/>
        <w:rPr>
          <w:b/>
          <w:i/>
          <w:color w:val="auto"/>
          <w:sz w:val="24"/>
        </w:rPr>
      </w:pPr>
    </w:p>
    <w:p w:rsidRPr="00932CCA" w:rsidR="00190913" w:rsidP="00190913" w:rsidRDefault="00190913" w14:paraId="17C7C385" w14:textId="3B8AC679">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rsidRPr="00270EEB" w:rsidR="00190913" w:rsidP="00F927A1" w:rsidRDefault="00190913" w14:paraId="1502641F" w14:textId="77777777">
      <w:pPr>
        <w:overflowPunct/>
        <w:autoSpaceDE/>
        <w:autoSpaceDN/>
        <w:adjustRightInd/>
        <w:ind w:right="-957"/>
        <w:textAlignment w:val="auto"/>
        <w:rPr>
          <w:b/>
          <w:color w:val="auto"/>
          <w:sz w:val="36"/>
          <w:szCs w:val="56"/>
        </w:rPr>
      </w:pPr>
    </w:p>
    <w:p w:rsidRPr="00270EEB" w:rsidR="0010312C" w:rsidP="0040668F" w:rsidRDefault="00F927A1" w14:paraId="6D58F4AD" w14:textId="6075BF78">
      <w:pPr>
        <w:rPr>
          <w:b/>
          <w:sz w:val="24"/>
          <w:szCs w:val="24"/>
        </w:rPr>
      </w:pPr>
      <w:r w:rsidRPr="00270EEB">
        <w:rPr>
          <w:color w:val="auto"/>
          <w:sz w:val="24"/>
        </w:rPr>
        <w:br w:type="page"/>
      </w:r>
      <w:r w:rsidR="00F139CF">
        <w:rPr>
          <w:b/>
          <w:sz w:val="24"/>
          <w:szCs w:val="24"/>
        </w:rPr>
        <w:lastRenderedPageBreak/>
        <w:t>Workbook</w:t>
      </w:r>
      <w:r w:rsidRPr="00270EEB" w:rsidR="0010312C">
        <w:rPr>
          <w:b/>
          <w:sz w:val="24"/>
          <w:szCs w:val="24"/>
        </w:rPr>
        <w:t xml:space="preserve"> Guidance</w:t>
      </w:r>
    </w:p>
    <w:p w:rsidRPr="00270EEB" w:rsidR="0010312C" w:rsidP="0040668F" w:rsidRDefault="0010312C" w14:paraId="08AF75DB" w14:textId="77777777">
      <w:pPr>
        <w:rPr>
          <w:sz w:val="24"/>
          <w:szCs w:val="24"/>
        </w:rPr>
      </w:pPr>
    </w:p>
    <w:p w:rsidRPr="00270EEB" w:rsidR="008B28E7" w:rsidP="62FE5CAF" w:rsidRDefault="62FE5CAF" w14:paraId="619EE2C5" w14:textId="566EAA7A">
      <w:pPr>
        <w:jc w:val="both"/>
        <w:rPr>
          <w:sz w:val="24"/>
          <w:szCs w:val="24"/>
        </w:rPr>
      </w:pPr>
      <w:r w:rsidRPr="62FE5CAF">
        <w:rPr>
          <w:sz w:val="24"/>
          <w:szCs w:val="24"/>
        </w:rPr>
        <w:t xml:space="preserve">Please read these notes carefully; they provide essential information. </w:t>
      </w:r>
    </w:p>
    <w:p w:rsidR="62FE5CAF" w:rsidP="62FE5CAF" w:rsidRDefault="62FE5CAF" w14:paraId="7142CEC8" w14:textId="3BAC6BD0">
      <w:pPr>
        <w:jc w:val="both"/>
        <w:rPr>
          <w:sz w:val="24"/>
          <w:szCs w:val="24"/>
        </w:rPr>
      </w:pPr>
    </w:p>
    <w:p w:rsidRPr="00270EEB" w:rsidR="0040668F" w:rsidP="00FF7EBB" w:rsidRDefault="0040668F" w14:paraId="276E7F40" w14:textId="4E8F046F">
      <w:pPr>
        <w:jc w:val="both"/>
        <w:rPr>
          <w:sz w:val="24"/>
          <w:szCs w:val="24"/>
        </w:rPr>
      </w:pPr>
      <w:r w:rsidRPr="00270EEB">
        <w:rPr>
          <w:b/>
          <w:sz w:val="24"/>
          <w:szCs w:val="24"/>
        </w:rPr>
        <w:t xml:space="preserve">What is the </w:t>
      </w:r>
      <w:r w:rsidR="00F139CF">
        <w:rPr>
          <w:b/>
          <w:sz w:val="24"/>
          <w:szCs w:val="24"/>
        </w:rPr>
        <w:t>workbook</w:t>
      </w:r>
      <w:r w:rsidRPr="00270EEB" w:rsidR="00F139CF">
        <w:rPr>
          <w:b/>
          <w:sz w:val="24"/>
          <w:szCs w:val="24"/>
        </w:rPr>
        <w:t xml:space="preserve"> </w:t>
      </w:r>
      <w:r w:rsidRPr="00270EEB">
        <w:rPr>
          <w:b/>
          <w:sz w:val="24"/>
          <w:szCs w:val="24"/>
        </w:rPr>
        <w:t>for?</w:t>
      </w:r>
    </w:p>
    <w:p w:rsidRPr="00270EEB" w:rsidR="0040668F" w:rsidP="00FF7EBB" w:rsidRDefault="0040668F" w14:paraId="5514925D" w14:textId="77777777">
      <w:pPr>
        <w:jc w:val="both"/>
        <w:rPr>
          <w:b/>
          <w:sz w:val="24"/>
          <w:szCs w:val="24"/>
        </w:rPr>
      </w:pPr>
    </w:p>
    <w:p w:rsidRPr="00270EEB" w:rsidR="004B69F6" w:rsidP="00FF7EBB" w:rsidRDefault="0040668F" w14:paraId="113FEB01" w14:textId="07C33746">
      <w:pPr>
        <w:jc w:val="both"/>
        <w:rPr>
          <w:sz w:val="24"/>
          <w:szCs w:val="24"/>
        </w:rPr>
      </w:pPr>
      <w:r w:rsidRPr="00270EEB">
        <w:rPr>
          <w:sz w:val="24"/>
          <w:szCs w:val="24"/>
        </w:rPr>
        <w:t>The purpose of this</w:t>
      </w:r>
      <w:r w:rsidRPr="00270EEB" w:rsidR="00751263">
        <w:rPr>
          <w:sz w:val="24"/>
          <w:szCs w:val="24"/>
        </w:rPr>
        <w:t xml:space="preserve"> </w:t>
      </w:r>
      <w:r w:rsidR="00F139CF">
        <w:rPr>
          <w:sz w:val="24"/>
          <w:szCs w:val="24"/>
        </w:rPr>
        <w:t>workbook</w:t>
      </w:r>
      <w:r w:rsidRPr="00270EEB" w:rsidR="00751263">
        <w:rPr>
          <w:sz w:val="24"/>
          <w:szCs w:val="24"/>
        </w:rPr>
        <w:t xml:space="preserve"> is to enable </w:t>
      </w:r>
      <w:r w:rsidRPr="00270EEB" w:rsidR="00F254D1">
        <w:rPr>
          <w:sz w:val="24"/>
          <w:szCs w:val="24"/>
        </w:rPr>
        <w:t>learners</w:t>
      </w:r>
      <w:r w:rsidRPr="00270EEB">
        <w:rPr>
          <w:sz w:val="24"/>
          <w:szCs w:val="24"/>
        </w:rPr>
        <w:t xml:space="preserve"> to</w:t>
      </w:r>
      <w:r w:rsidRPr="00270EEB" w:rsidR="0010312C">
        <w:rPr>
          <w:sz w:val="24"/>
          <w:szCs w:val="24"/>
        </w:rPr>
        <w:t xml:space="preserve"> demonstrate and provide e</w:t>
      </w:r>
      <w:r w:rsidRPr="00270EEB">
        <w:rPr>
          <w:sz w:val="24"/>
          <w:szCs w:val="24"/>
        </w:rPr>
        <w:t xml:space="preserve">vidence of </w:t>
      </w:r>
      <w:r w:rsidRPr="00270EEB" w:rsidR="0010312C">
        <w:rPr>
          <w:sz w:val="24"/>
          <w:szCs w:val="24"/>
        </w:rPr>
        <w:t>how they meet</w:t>
      </w:r>
      <w:r w:rsidRPr="00270EEB">
        <w:rPr>
          <w:sz w:val="24"/>
          <w:szCs w:val="24"/>
        </w:rPr>
        <w:t xml:space="preserve"> the learning outcomes </w:t>
      </w:r>
      <w:r w:rsidRPr="00270EEB" w:rsidR="00390074">
        <w:rPr>
          <w:sz w:val="24"/>
          <w:szCs w:val="24"/>
        </w:rPr>
        <w:t xml:space="preserve">set by </w:t>
      </w:r>
      <w:r w:rsidR="009C3AC2">
        <w:rPr>
          <w:sz w:val="24"/>
          <w:szCs w:val="24"/>
        </w:rPr>
        <w:t xml:space="preserve">the </w:t>
      </w:r>
      <w:r w:rsidR="00270EEB">
        <w:rPr>
          <w:sz w:val="24"/>
          <w:szCs w:val="24"/>
        </w:rPr>
        <w:t>College of Policing</w:t>
      </w:r>
      <w:r w:rsidRPr="00270EEB" w:rsidR="00390074">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Pr="00270EEB" w:rsidR="0010312C">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rsidRPr="00270EEB" w:rsidR="004B69F6" w:rsidP="62FE5CAF" w:rsidRDefault="004B69F6" w14:paraId="5C274A72" w14:textId="77777777">
      <w:pPr>
        <w:jc w:val="both"/>
        <w:rPr>
          <w:sz w:val="24"/>
          <w:szCs w:val="24"/>
        </w:rPr>
      </w:pPr>
    </w:p>
    <w:p w:rsidR="62FE5CAF" w:rsidP="64D01D80" w:rsidRDefault="64D01D80" w14:paraId="186131DD" w14:textId="2028718C">
      <w:pPr>
        <w:jc w:val="both"/>
        <w:rPr>
          <w:b/>
          <w:bCs/>
          <w:color w:val="auto"/>
          <w:sz w:val="22"/>
          <w:szCs w:val="22"/>
        </w:rPr>
      </w:pPr>
      <w:r w:rsidRPr="64D01D80">
        <w:rPr>
          <w:b/>
          <w:bCs/>
          <w:color w:val="auto"/>
          <w:sz w:val="22"/>
          <w:szCs w:val="22"/>
        </w:rPr>
        <w:t xml:space="preserve">Area of Professional Practice covered, (called elements in your module descriptor): </w:t>
      </w:r>
    </w:p>
    <w:p w:rsidR="62FE5CAF" w:rsidP="62FE5CAF" w:rsidRDefault="62FE5CAF" w14:paraId="7157586E" w14:textId="0D93EE6E">
      <w:pPr>
        <w:jc w:val="both"/>
        <w:rPr>
          <w:sz w:val="24"/>
          <w:szCs w:val="24"/>
        </w:rPr>
      </w:pPr>
    </w:p>
    <w:p w:rsidRPr="00D8652C" w:rsidR="00A3273B" w:rsidP="00A3273B" w:rsidRDefault="00A3273B" w14:paraId="49175B06" w14:textId="32A3EA6C">
      <w:pPr>
        <w:pStyle w:val="ListParagraph"/>
        <w:numPr>
          <w:ilvl w:val="0"/>
          <w:numId w:val="48"/>
        </w:numPr>
        <w:jc w:val="both"/>
        <w:rPr>
          <w:sz w:val="24"/>
          <w:szCs w:val="24"/>
        </w:rPr>
      </w:pPr>
      <w:r w:rsidRPr="00D8652C">
        <w:rPr>
          <w:sz w:val="24"/>
          <w:szCs w:val="24"/>
        </w:rPr>
        <w:t>Wellbeing and Resilience</w:t>
      </w:r>
    </w:p>
    <w:p w:rsidRPr="00D8652C" w:rsidR="00A3273B" w:rsidP="00A3273B" w:rsidRDefault="00A3273B" w14:paraId="20787C31" w14:textId="77777777">
      <w:pPr>
        <w:pStyle w:val="ListParagraph"/>
        <w:numPr>
          <w:ilvl w:val="0"/>
          <w:numId w:val="48"/>
        </w:numPr>
        <w:jc w:val="both"/>
        <w:rPr>
          <w:color w:val="auto"/>
          <w:sz w:val="24"/>
          <w:szCs w:val="24"/>
        </w:rPr>
      </w:pPr>
      <w:r w:rsidRPr="00D8652C">
        <w:rPr>
          <w:color w:val="auto"/>
          <w:sz w:val="24"/>
          <w:szCs w:val="24"/>
        </w:rPr>
        <w:t>Communication Skills</w:t>
      </w:r>
    </w:p>
    <w:p w:rsidRPr="00D8652C" w:rsidR="00A3273B" w:rsidP="00A3273B" w:rsidRDefault="00A3273B" w14:paraId="3E1B8577" w14:textId="77777777">
      <w:pPr>
        <w:pStyle w:val="ListParagraph"/>
        <w:numPr>
          <w:ilvl w:val="0"/>
          <w:numId w:val="48"/>
        </w:numPr>
        <w:jc w:val="both"/>
        <w:rPr>
          <w:color w:val="auto"/>
          <w:sz w:val="24"/>
          <w:szCs w:val="24"/>
        </w:rPr>
      </w:pPr>
      <w:r w:rsidRPr="00D8652C">
        <w:rPr>
          <w:color w:val="auto"/>
          <w:sz w:val="24"/>
          <w:szCs w:val="24"/>
        </w:rPr>
        <w:t>Managing Conflict</w:t>
      </w:r>
    </w:p>
    <w:p w:rsidRPr="00D8652C" w:rsidR="00A3273B" w:rsidP="00A3273B" w:rsidRDefault="00A3273B" w14:paraId="4560CBAC" w14:textId="3AAA9B7B">
      <w:pPr>
        <w:pStyle w:val="ListParagraph"/>
        <w:numPr>
          <w:ilvl w:val="0"/>
          <w:numId w:val="48"/>
        </w:numPr>
        <w:jc w:val="both"/>
        <w:rPr>
          <w:color w:val="auto"/>
          <w:sz w:val="24"/>
          <w:szCs w:val="24"/>
        </w:rPr>
      </w:pPr>
      <w:r w:rsidRPr="00D8652C">
        <w:rPr>
          <w:color w:val="auto"/>
          <w:sz w:val="24"/>
          <w:szCs w:val="24"/>
        </w:rPr>
        <w:t>Valuing Difference and Inclusion</w:t>
      </w:r>
    </w:p>
    <w:p w:rsidRPr="00D8652C" w:rsidR="00A3273B" w:rsidP="00A3273B" w:rsidRDefault="00A3273B" w14:paraId="3263D299" w14:textId="3A8272EE">
      <w:pPr>
        <w:pStyle w:val="ListParagraph"/>
        <w:numPr>
          <w:ilvl w:val="0"/>
          <w:numId w:val="48"/>
        </w:numPr>
        <w:jc w:val="both"/>
        <w:rPr>
          <w:sz w:val="24"/>
          <w:szCs w:val="24"/>
        </w:rPr>
      </w:pPr>
      <w:r w:rsidRPr="00D8652C">
        <w:rPr>
          <w:sz w:val="24"/>
          <w:szCs w:val="24"/>
        </w:rPr>
        <w:t>Criminal Justice</w:t>
      </w:r>
    </w:p>
    <w:p w:rsidRPr="00D8652C" w:rsidR="00446792" w:rsidP="00A3273B" w:rsidRDefault="00A3273B" w14:paraId="333D77E0" w14:textId="77777777">
      <w:pPr>
        <w:pStyle w:val="ListParagraph"/>
        <w:numPr>
          <w:ilvl w:val="0"/>
          <w:numId w:val="48"/>
        </w:numPr>
        <w:jc w:val="both"/>
        <w:rPr>
          <w:sz w:val="24"/>
          <w:szCs w:val="24"/>
        </w:rPr>
      </w:pPr>
      <w:r w:rsidRPr="00D8652C">
        <w:rPr>
          <w:sz w:val="24"/>
          <w:szCs w:val="24"/>
        </w:rPr>
        <w:t>Decision making, discretion</w:t>
      </w:r>
    </w:p>
    <w:p w:rsidRPr="00D8652C" w:rsidR="00446792" w:rsidP="00A3273B" w:rsidRDefault="00446792" w14:paraId="5C8436F9" w14:textId="77777777">
      <w:pPr>
        <w:pStyle w:val="ListParagraph"/>
        <w:numPr>
          <w:ilvl w:val="0"/>
          <w:numId w:val="48"/>
        </w:numPr>
        <w:jc w:val="both"/>
        <w:rPr>
          <w:sz w:val="24"/>
          <w:szCs w:val="24"/>
        </w:rPr>
      </w:pPr>
      <w:r w:rsidRPr="00D8652C">
        <w:rPr>
          <w:sz w:val="24"/>
          <w:szCs w:val="24"/>
        </w:rPr>
        <w:t>C</w:t>
      </w:r>
      <w:r w:rsidRPr="00D8652C" w:rsidR="00A3273B">
        <w:rPr>
          <w:sz w:val="24"/>
          <w:szCs w:val="24"/>
        </w:rPr>
        <w:t>onducting Investigation</w:t>
      </w:r>
      <w:r w:rsidRPr="00D8652C">
        <w:rPr>
          <w:sz w:val="24"/>
          <w:szCs w:val="24"/>
        </w:rPr>
        <w:t>s</w:t>
      </w:r>
    </w:p>
    <w:p w:rsidRPr="00D8652C" w:rsidR="00A3273B" w:rsidP="00A3273B" w:rsidRDefault="00A3273B" w14:paraId="799487A7" w14:textId="663A0FFC">
      <w:pPr>
        <w:pStyle w:val="ListParagraph"/>
        <w:numPr>
          <w:ilvl w:val="0"/>
          <w:numId w:val="48"/>
        </w:numPr>
        <w:jc w:val="both"/>
        <w:rPr>
          <w:sz w:val="24"/>
          <w:szCs w:val="24"/>
        </w:rPr>
      </w:pPr>
      <w:r w:rsidRPr="00D8652C">
        <w:rPr>
          <w:sz w:val="24"/>
          <w:szCs w:val="24"/>
        </w:rPr>
        <w:t xml:space="preserve">Criminal Justice (Managing offenders) </w:t>
      </w:r>
    </w:p>
    <w:p w:rsidRPr="00270EEB" w:rsidR="008B28E7" w:rsidP="62FE5CAF" w:rsidRDefault="008B28E7" w14:paraId="3B9BEF73" w14:textId="4384DB3E">
      <w:pPr>
        <w:jc w:val="both"/>
        <w:rPr>
          <w:sz w:val="24"/>
          <w:szCs w:val="24"/>
          <w:highlight w:val="yellow"/>
        </w:rPr>
      </w:pPr>
    </w:p>
    <w:p w:rsidR="0037A2D4" w:rsidP="0037A2D4" w:rsidRDefault="0037A2D4" w14:paraId="1CD3127C" w14:textId="52A2F7AC">
      <w:pPr>
        <w:jc w:val="both"/>
      </w:pPr>
      <w:r w:rsidRPr="0037A2D4">
        <w:rPr>
          <w:rFonts w:eastAsia="Arial"/>
          <w:color w:val="000000" w:themeColor="text1"/>
          <w:sz w:val="24"/>
          <w:szCs w:val="24"/>
        </w:rPr>
        <w:t xml:space="preserve">You may wish to use the same incidents as you’ve outlined in the Occupational Competence Portfolio. </w:t>
      </w:r>
    </w:p>
    <w:p w:rsidR="0037A2D4" w:rsidP="0037A2D4" w:rsidRDefault="0037A2D4" w14:paraId="1485D2E5" w14:textId="1BE11FB5">
      <w:pPr>
        <w:jc w:val="both"/>
      </w:pPr>
      <w:r w:rsidRPr="0037A2D4">
        <w:rPr>
          <w:rFonts w:eastAsia="Arial"/>
          <w:color w:val="000000" w:themeColor="text1"/>
          <w:sz w:val="24"/>
          <w:szCs w:val="24"/>
        </w:rPr>
        <w:t xml:space="preserve"> </w:t>
      </w:r>
    </w:p>
    <w:p w:rsidR="0037A2D4" w:rsidP="0037A2D4" w:rsidRDefault="0037A2D4" w14:paraId="672DC2F0" w14:textId="39DDE189">
      <w:pPr>
        <w:jc w:val="both"/>
      </w:pPr>
      <w:r w:rsidRPr="0037A2D4">
        <w:rPr>
          <w:rFonts w:eastAsia="Arial"/>
          <w:b/>
          <w:bCs/>
          <w:color w:val="000000" w:themeColor="text1"/>
          <w:sz w:val="24"/>
          <w:szCs w:val="24"/>
        </w:rPr>
        <w:t>How should the workbook be presented?</w:t>
      </w:r>
    </w:p>
    <w:p w:rsidR="0037A2D4" w:rsidP="0037A2D4" w:rsidRDefault="0037A2D4" w14:paraId="40B01FED" w14:textId="701A2C9A">
      <w:pPr>
        <w:jc w:val="both"/>
      </w:pPr>
      <w:r w:rsidRPr="0037A2D4">
        <w:rPr>
          <w:rFonts w:eastAsia="Arial"/>
          <w:color w:val="000000" w:themeColor="text1"/>
          <w:sz w:val="24"/>
          <w:szCs w:val="24"/>
        </w:rPr>
        <w:t xml:space="preserve"> </w:t>
      </w:r>
    </w:p>
    <w:p w:rsidR="0037A2D4" w:rsidP="0037A2D4" w:rsidRDefault="0037A2D4" w14:paraId="3C8BC3D7" w14:textId="0866F352">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0037A2D4" w:rsidP="0037A2D4" w:rsidRDefault="0037A2D4" w14:paraId="29CD5258" w14:textId="24D7AFC0">
      <w:pPr>
        <w:jc w:val="both"/>
      </w:pPr>
      <w:r w:rsidRPr="0037A2D4">
        <w:rPr>
          <w:rFonts w:eastAsia="Arial"/>
          <w:color w:val="000000" w:themeColor="text1"/>
          <w:sz w:val="24"/>
          <w:szCs w:val="24"/>
        </w:rPr>
        <w:t xml:space="preserve"> </w:t>
      </w:r>
    </w:p>
    <w:p w:rsidR="0037A2D4" w:rsidP="0037A2D4" w:rsidRDefault="0037A2D4" w14:paraId="05AC3D1D" w14:textId="0BEC285B">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rsidR="0037A2D4" w:rsidP="0037A2D4" w:rsidRDefault="0037A2D4" w14:paraId="1CA8CAAD" w14:textId="67F880EB">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rsidR="0037A2D4" w:rsidP="0037A2D4" w:rsidRDefault="0037A2D4" w14:paraId="4DBFA51E" w14:textId="16424F3C">
      <w:pPr>
        <w:jc w:val="both"/>
      </w:pPr>
      <w:r w:rsidRPr="0037A2D4">
        <w:rPr>
          <w:rFonts w:eastAsia="Arial"/>
          <w:color w:val="000000" w:themeColor="text1"/>
          <w:sz w:val="24"/>
          <w:szCs w:val="24"/>
        </w:rPr>
        <w:t xml:space="preserve"> </w:t>
      </w:r>
    </w:p>
    <w:p w:rsidR="0037A2D4" w:rsidP="0037A2D4" w:rsidRDefault="0037A2D4" w14:paraId="48EFC479" w14:textId="7A641535">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0037A2D4" w:rsidP="0037A2D4" w:rsidRDefault="00000000" w14:paraId="6DABB954" w14:textId="78122F80">
      <w:pPr>
        <w:jc w:val="both"/>
      </w:pPr>
      <w:hyperlink r:id="rId13">
        <w:r w:rsidRPr="0037A2D4" w:rsidR="0037A2D4">
          <w:rPr>
            <w:rStyle w:val="Hyperlink"/>
            <w:rFonts w:eastAsia="Arial"/>
            <w:sz w:val="24"/>
            <w:szCs w:val="24"/>
          </w:rPr>
          <w:t>https://moodle.uwtsd.ac.uk/pluginfile.php/298870/mod_resource/content/1/Reflective%20Practice%20for%20Policing%20Students%20-%20Selina%20Copley%20Chapter5.pdf</w:t>
        </w:r>
      </w:hyperlink>
    </w:p>
    <w:p w:rsidR="0037A2D4" w:rsidP="0037A2D4" w:rsidRDefault="0037A2D4" w14:paraId="1FF3DBAD" w14:textId="4D6FD5F7">
      <w:pPr>
        <w:jc w:val="both"/>
      </w:pPr>
      <w:r w:rsidRPr="0037A2D4">
        <w:rPr>
          <w:rFonts w:eastAsia="Arial"/>
          <w:color w:val="000000" w:themeColor="text1"/>
          <w:sz w:val="24"/>
          <w:szCs w:val="24"/>
        </w:rPr>
        <w:t xml:space="preserve"> </w:t>
      </w:r>
    </w:p>
    <w:p w:rsidR="0037A2D4" w:rsidP="0037A2D4" w:rsidRDefault="0037A2D4" w14:paraId="5D24C399" w14:textId="1875D2E2">
      <w:pPr>
        <w:jc w:val="both"/>
      </w:pPr>
      <w:r w:rsidRPr="0037A2D4">
        <w:rPr>
          <w:rFonts w:eastAsia="Arial"/>
          <w:b/>
          <w:bCs/>
          <w:color w:val="000000" w:themeColor="text1"/>
          <w:sz w:val="24"/>
          <w:szCs w:val="24"/>
        </w:rPr>
        <w:t>How is the workbook assessed?</w:t>
      </w:r>
    </w:p>
    <w:p w:rsidR="0037A2D4" w:rsidP="0037A2D4" w:rsidRDefault="0037A2D4" w14:paraId="77B74513" w14:textId="3C953D93">
      <w:pPr>
        <w:jc w:val="both"/>
      </w:pPr>
      <w:r w:rsidRPr="0037A2D4">
        <w:rPr>
          <w:rFonts w:eastAsia="Arial"/>
          <w:color w:val="000000" w:themeColor="text1"/>
          <w:sz w:val="24"/>
          <w:szCs w:val="24"/>
        </w:rPr>
        <w:t xml:space="preserve"> </w:t>
      </w:r>
    </w:p>
    <w:p w:rsidR="0037A2D4" w:rsidP="0037A2D4" w:rsidRDefault="0037A2D4" w14:paraId="1226AB3C" w14:textId="1BAF09FF">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rsidR="0037A2D4" w:rsidP="0037A2D4" w:rsidRDefault="0037A2D4" w14:paraId="360A603E" w14:textId="7167A735">
      <w:pPr>
        <w:jc w:val="both"/>
      </w:pPr>
      <w:r w:rsidRPr="0037A2D4">
        <w:rPr>
          <w:rFonts w:eastAsia="Arial"/>
          <w:color w:val="000000" w:themeColor="text1"/>
          <w:sz w:val="24"/>
          <w:szCs w:val="24"/>
        </w:rPr>
        <w:t xml:space="preserve"> </w:t>
      </w:r>
    </w:p>
    <w:p w:rsidR="0037A2D4" w:rsidP="0037A2D4" w:rsidRDefault="0037A2D4" w14:paraId="4FEF5132" w14:textId="0C03CAFA">
      <w:pPr>
        <w:jc w:val="both"/>
      </w:pPr>
      <w:r w:rsidRPr="0037A2D4">
        <w:rPr>
          <w:rFonts w:eastAsia="Arial"/>
          <w:color w:val="000000" w:themeColor="text1"/>
          <w:sz w:val="24"/>
          <w:szCs w:val="24"/>
        </w:rPr>
        <w:t>Dates of workbook submission will be made available during the initial training day and posted on Moodle.</w:t>
      </w:r>
    </w:p>
    <w:p w:rsidR="0037A2D4" w:rsidP="0037A2D4" w:rsidRDefault="0037A2D4" w14:paraId="5A428107" w14:textId="15100D1E">
      <w:pPr>
        <w:jc w:val="both"/>
      </w:pPr>
      <w:r w:rsidRPr="0037A2D4">
        <w:rPr>
          <w:rFonts w:eastAsia="Arial"/>
          <w:color w:val="000000" w:themeColor="text1"/>
          <w:sz w:val="24"/>
          <w:szCs w:val="24"/>
        </w:rPr>
        <w:t xml:space="preserve"> </w:t>
      </w:r>
    </w:p>
    <w:p w:rsidR="0037A2D4" w:rsidP="0037A2D4" w:rsidRDefault="0037A2D4" w14:paraId="384749A7" w14:textId="0463FAF5">
      <w:pPr>
        <w:jc w:val="both"/>
      </w:pPr>
      <w:r w:rsidRPr="0037A2D4">
        <w:rPr>
          <w:rFonts w:eastAsia="Arial"/>
          <w:color w:val="000000" w:themeColor="text1"/>
          <w:sz w:val="24"/>
          <w:szCs w:val="24"/>
        </w:rPr>
        <w:t>Once submitted your workbook will be assessed and marked independently.</w:t>
      </w:r>
    </w:p>
    <w:p w:rsidR="0037A2D4" w:rsidP="0037A2D4" w:rsidRDefault="0037A2D4" w14:paraId="38A2A33D" w14:textId="77444A41">
      <w:pPr>
        <w:jc w:val="both"/>
        <w:rPr>
          <w:sz w:val="24"/>
          <w:szCs w:val="24"/>
        </w:rPr>
      </w:pPr>
    </w:p>
    <w:p w:rsidRPr="00270EEB" w:rsidR="008B28E7" w:rsidP="00FF7EBB" w:rsidRDefault="008B28E7" w14:paraId="0FA4C42B" w14:textId="77777777">
      <w:pPr>
        <w:jc w:val="both"/>
        <w:rPr>
          <w:sz w:val="24"/>
          <w:szCs w:val="24"/>
        </w:rPr>
      </w:pPr>
    </w:p>
    <w:p w:rsidRPr="00270EEB" w:rsidR="00F546D1" w:rsidP="00FF7EBB" w:rsidRDefault="00F546D1" w14:paraId="3F0651C1" w14:textId="77777777">
      <w:pPr>
        <w:jc w:val="both"/>
        <w:rPr>
          <w:b/>
          <w:sz w:val="24"/>
          <w:szCs w:val="24"/>
        </w:rPr>
      </w:pPr>
    </w:p>
    <w:p w:rsidRPr="00270EEB" w:rsidR="00F546D1" w:rsidP="00FF7EBB" w:rsidRDefault="00F546D1" w14:paraId="707B326D" w14:textId="77777777">
      <w:pPr>
        <w:jc w:val="both"/>
        <w:rPr>
          <w:b/>
          <w:sz w:val="24"/>
          <w:szCs w:val="24"/>
        </w:rPr>
      </w:pPr>
    </w:p>
    <w:p w:rsidR="00D625E7" w:rsidRDefault="00D625E7" w14:paraId="414A6D38" w14:textId="77777777">
      <w:pPr>
        <w:overflowPunct/>
        <w:autoSpaceDE/>
        <w:autoSpaceDN/>
        <w:adjustRightInd/>
        <w:textAlignment w:val="auto"/>
        <w:rPr>
          <w:b/>
          <w:sz w:val="24"/>
          <w:szCs w:val="24"/>
        </w:rPr>
      </w:pPr>
      <w:r>
        <w:rPr>
          <w:b/>
          <w:sz w:val="24"/>
          <w:szCs w:val="24"/>
        </w:rPr>
        <w:br w:type="page"/>
      </w:r>
    </w:p>
    <w:p w:rsidRPr="00270EEB" w:rsidR="000325D9" w:rsidP="00FF7EBB" w:rsidRDefault="000325D9" w14:paraId="5F4CCD4A" w14:textId="77777777">
      <w:pPr>
        <w:jc w:val="both"/>
        <w:rPr>
          <w:sz w:val="24"/>
          <w:szCs w:val="24"/>
        </w:rPr>
      </w:pPr>
      <w:r w:rsidRPr="00270EEB">
        <w:rPr>
          <w:b/>
          <w:sz w:val="24"/>
          <w:szCs w:val="24"/>
        </w:rPr>
        <w:lastRenderedPageBreak/>
        <w:t>Confidentiality</w:t>
      </w:r>
    </w:p>
    <w:p w:rsidRPr="00270EEB" w:rsidR="008B28E7" w:rsidP="00FF7EBB" w:rsidRDefault="008B28E7" w14:paraId="206C88D2" w14:textId="77777777">
      <w:pPr>
        <w:jc w:val="both"/>
        <w:rPr>
          <w:b/>
          <w:sz w:val="24"/>
          <w:szCs w:val="24"/>
        </w:rPr>
      </w:pPr>
    </w:p>
    <w:p w:rsidRPr="00270EEB" w:rsidR="000325D9" w:rsidP="62FE5CAF" w:rsidRDefault="62FE5CAF" w14:paraId="7EC99A35" w14:textId="49249D08">
      <w:pPr>
        <w:jc w:val="both"/>
        <w:rPr>
          <w:sz w:val="24"/>
          <w:szCs w:val="24"/>
        </w:rPr>
      </w:pPr>
      <w:r w:rsidRPr="62FE5CAF">
        <w:rPr>
          <w:sz w:val="24"/>
          <w:szCs w:val="24"/>
        </w:rPr>
        <w:t>It is important that no individual can be identified either directly or indirectly from the information in the workbook. Therefore, you must:</w:t>
      </w:r>
    </w:p>
    <w:p w:rsidRPr="00270EEB" w:rsidR="000325D9" w:rsidP="00FF7EBB" w:rsidRDefault="000325D9" w14:paraId="172DCCC1" w14:textId="77777777">
      <w:pPr>
        <w:jc w:val="both"/>
        <w:rPr>
          <w:sz w:val="24"/>
          <w:szCs w:val="24"/>
        </w:rPr>
      </w:pPr>
    </w:p>
    <w:p w:rsidRPr="00270EEB" w:rsidR="000325D9" w:rsidP="62FE5CAF" w:rsidRDefault="62FE5CAF" w14:paraId="5314D85C" w14:textId="1535D119">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rsidRPr="00270EEB" w:rsidR="000325D9" w:rsidP="62FE5CAF" w:rsidRDefault="62FE5CAF" w14:paraId="61BD2FDD" w14:textId="2602E35E">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rsidRPr="00270EEB" w:rsidR="000325D9" w:rsidP="62FE5CAF" w:rsidRDefault="62FE5CAF" w14:paraId="31E22773" w14:textId="57D957A0">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Pr="00E03B6D" w:rsidR="00F92E4D" w:rsidP="62FE5CAF" w:rsidRDefault="62FE5CAF" w14:paraId="4C102B69" w14:textId="48038418">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rsidRPr="00E03B6D" w:rsidR="00865008" w:rsidP="00FF7EBB" w:rsidRDefault="62FE5CAF" w14:paraId="4A7E7B8A" w14:textId="49EF66EF">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rsidR="12871B79" w:rsidP="12871B79" w:rsidRDefault="12871B79" w14:paraId="13A8FDD3" w14:textId="777B8197">
      <w:pPr>
        <w:jc w:val="both"/>
        <w:rPr>
          <w:color w:val="auto"/>
          <w:sz w:val="24"/>
          <w:szCs w:val="24"/>
        </w:rPr>
      </w:pPr>
    </w:p>
    <w:p w:rsidR="12871B79" w:rsidP="12871B79" w:rsidRDefault="12871B79" w14:paraId="7641E7DB" w14:textId="322573B2">
      <w:pPr>
        <w:jc w:val="both"/>
        <w:rPr>
          <w:color w:val="auto"/>
          <w:sz w:val="24"/>
          <w:szCs w:val="24"/>
        </w:rPr>
      </w:pPr>
    </w:p>
    <w:p w:rsidR="5B41F877" w:rsidP="12871B79" w:rsidRDefault="5B41F877" w14:paraId="5FB9BC73" w14:textId="221E1AF8">
      <w:pPr>
        <w:jc w:val="both"/>
      </w:pPr>
      <w:r w:rsidRPr="5FC95697">
        <w:rPr>
          <w:rFonts w:ascii="Calibri" w:hAnsi="Calibri" w:eastAsia="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hAnsi="Calibri" w:eastAsia="Calibri" w:cs="Calibri"/>
          <w:color w:val="000000" w:themeColor="text1"/>
          <w:sz w:val="24"/>
          <w:szCs w:val="24"/>
        </w:rPr>
        <w:t xml:space="preserve"> </w:t>
      </w:r>
    </w:p>
    <w:p w:rsidR="5FC95697" w:rsidP="5FC95697" w:rsidRDefault="5FC95697" w14:paraId="2E0C6FCB" w14:textId="7887EAB6">
      <w:pPr>
        <w:jc w:val="both"/>
        <w:rPr>
          <w:color w:val="000000" w:themeColor="text1"/>
          <w:sz w:val="24"/>
          <w:szCs w:val="24"/>
        </w:rPr>
      </w:pPr>
    </w:p>
    <w:p w:rsidR="5FC95697" w:rsidP="061C8C24" w:rsidRDefault="5FC95697" w14:paraId="4335E62D" w14:textId="218F99B1">
      <w:pPr>
        <w:jc w:val="both"/>
        <w:rPr>
          <w:color w:val="000000" w:themeColor="text1"/>
          <w:sz w:val="24"/>
          <w:szCs w:val="24"/>
          <w:highlight w:val="yellow"/>
        </w:rPr>
      </w:pPr>
      <w:r w:rsidRPr="061C8C24">
        <w:rPr>
          <w:rFonts w:ascii="Calibri" w:hAnsi="Calibri" w:eastAsia="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hAnsi="Calibri" w:eastAsia="Calibri" w:cs="Calibri"/>
          <w:color w:val="000000" w:themeColor="text1"/>
          <w:sz w:val="24"/>
          <w:szCs w:val="24"/>
        </w:rPr>
        <w:t xml:space="preserve"> </w:t>
      </w:r>
    </w:p>
    <w:p w:rsidR="12871B79" w:rsidP="12871B79" w:rsidRDefault="12871B79" w14:paraId="60EC03CA" w14:textId="2FABB0D2">
      <w:pPr>
        <w:jc w:val="both"/>
        <w:rPr>
          <w:rFonts w:ascii="Calibri" w:hAnsi="Calibri" w:eastAsia="Calibri" w:cs="Calibri"/>
          <w:color w:val="000000" w:themeColor="text1"/>
          <w:sz w:val="24"/>
          <w:szCs w:val="24"/>
        </w:rPr>
      </w:pPr>
    </w:p>
    <w:p w:rsidR="12871B79" w:rsidP="12871B79" w:rsidRDefault="12871B79" w14:paraId="5039A991" w14:textId="1BED44EA">
      <w:pPr>
        <w:jc w:val="both"/>
        <w:rPr>
          <w:rFonts w:ascii="Calibri" w:hAnsi="Calibri" w:eastAsia="Calibri" w:cs="Calibri"/>
          <w:color w:val="000000" w:themeColor="text1"/>
          <w:sz w:val="24"/>
          <w:szCs w:val="24"/>
        </w:rPr>
      </w:pPr>
    </w:p>
    <w:p w:rsidR="5B41F877" w:rsidP="12871B79" w:rsidRDefault="5B41F877" w14:paraId="786537F6" w14:textId="6772C35F">
      <w:pPr>
        <w:jc w:val="both"/>
      </w:pPr>
      <w:r w:rsidRPr="12871B79">
        <w:rPr>
          <w:rFonts w:ascii="Calibri" w:hAnsi="Calibri" w:eastAsia="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hAnsi="Calibri" w:eastAsia="Calibri" w:cs="Calibri"/>
          <w:color w:val="000000" w:themeColor="text1"/>
          <w:sz w:val="24"/>
          <w:szCs w:val="24"/>
        </w:rPr>
        <w:t xml:space="preserve"> </w:t>
      </w:r>
    </w:p>
    <w:p w:rsidR="12871B79" w:rsidP="12871B79" w:rsidRDefault="12871B79" w14:paraId="6D3FDBB0" w14:textId="1626907F">
      <w:pPr>
        <w:jc w:val="both"/>
        <w:rPr>
          <w:color w:val="auto"/>
          <w:sz w:val="24"/>
          <w:szCs w:val="24"/>
        </w:rPr>
      </w:pPr>
    </w:p>
    <w:p w:rsidRPr="00270EEB" w:rsidR="00FF7EBB" w:rsidP="00FF7EBB" w:rsidRDefault="00FF7EBB" w14:paraId="235E43AC" w14:textId="77777777">
      <w:pPr>
        <w:jc w:val="both"/>
        <w:rPr>
          <w:color w:val="auto"/>
          <w:sz w:val="24"/>
          <w:szCs w:val="24"/>
        </w:rPr>
      </w:pPr>
    </w:p>
    <w:p w:rsidRPr="00270EEB" w:rsidR="00FF7EBB" w:rsidP="00FF7EBB" w:rsidRDefault="00FF7EBB" w14:paraId="7256DFDE" w14:textId="77777777">
      <w:pPr>
        <w:jc w:val="both"/>
        <w:rPr>
          <w:b/>
          <w:color w:val="auto"/>
          <w:sz w:val="24"/>
          <w:szCs w:val="24"/>
        </w:rPr>
      </w:pPr>
      <w:r w:rsidRPr="00270EEB">
        <w:rPr>
          <w:b/>
          <w:color w:val="auto"/>
          <w:sz w:val="24"/>
          <w:szCs w:val="24"/>
        </w:rPr>
        <w:t>NOTE</w:t>
      </w:r>
    </w:p>
    <w:p w:rsidRPr="00270EEB" w:rsidR="00FF7EBB" w:rsidP="00FF7EBB" w:rsidRDefault="00FF7EBB" w14:paraId="09D7454F" w14:textId="77777777">
      <w:pPr>
        <w:jc w:val="both"/>
        <w:rPr>
          <w:color w:val="auto"/>
          <w:sz w:val="24"/>
          <w:szCs w:val="24"/>
        </w:rPr>
      </w:pPr>
    </w:p>
    <w:p w:rsidRPr="00270EEB" w:rsidR="00FF7EBB" w:rsidP="62FE5CAF" w:rsidRDefault="62FE5CAF" w14:paraId="228A8C57" w14:textId="0636BE07">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rsidRPr="00270EEB" w:rsidR="00390074" w:rsidP="00FF7EBB" w:rsidRDefault="00390074" w14:paraId="3836B8A0" w14:textId="77777777">
      <w:pPr>
        <w:ind w:left="360"/>
        <w:jc w:val="both"/>
        <w:rPr>
          <w:b/>
          <w:color w:val="auto"/>
          <w:sz w:val="24"/>
          <w:szCs w:val="24"/>
        </w:rPr>
      </w:pPr>
    </w:p>
    <w:p w:rsidRPr="00270EEB" w:rsidR="00390074" w:rsidP="00FF7EBB" w:rsidRDefault="00390074" w14:paraId="2655B5DB" w14:textId="545C3178">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Pr="00270EEB" w:rsidR="00920E5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rsidRPr="00270EEB" w:rsidR="00390074" w:rsidP="00FF7EBB" w:rsidRDefault="00390074" w14:paraId="412E6355" w14:textId="77777777">
      <w:pPr>
        <w:ind w:left="360"/>
        <w:jc w:val="both"/>
        <w:rPr>
          <w:b/>
          <w:sz w:val="24"/>
          <w:szCs w:val="24"/>
        </w:rPr>
      </w:pPr>
    </w:p>
    <w:p w:rsidR="00E03B6D" w:rsidP="00FF7EBB" w:rsidRDefault="00E03B6D" w14:paraId="64788E41" w14:textId="77777777">
      <w:pPr>
        <w:jc w:val="both"/>
        <w:rPr>
          <w:b/>
          <w:sz w:val="24"/>
          <w:szCs w:val="24"/>
        </w:rPr>
      </w:pPr>
    </w:p>
    <w:p w:rsidRPr="00270EEB" w:rsidR="000325D9" w:rsidP="00FF7EBB" w:rsidRDefault="000325D9" w14:paraId="2BA58660" w14:textId="6FE2A248">
      <w:pPr>
        <w:jc w:val="both"/>
        <w:rPr>
          <w:b/>
          <w:sz w:val="24"/>
          <w:szCs w:val="24"/>
        </w:rPr>
      </w:pPr>
      <w:r w:rsidRPr="00270EEB">
        <w:rPr>
          <w:b/>
          <w:sz w:val="24"/>
          <w:szCs w:val="24"/>
        </w:rPr>
        <w:t>Dyslexia and other special circumstances</w:t>
      </w:r>
    </w:p>
    <w:p w:rsidRPr="00270EEB" w:rsidR="000325D9" w:rsidP="00FF7EBB" w:rsidRDefault="000325D9" w14:paraId="0820EA31" w14:textId="77777777">
      <w:pPr>
        <w:jc w:val="both"/>
        <w:rPr>
          <w:b/>
          <w:sz w:val="24"/>
          <w:szCs w:val="24"/>
          <w:u w:val="single"/>
        </w:rPr>
      </w:pPr>
    </w:p>
    <w:p w:rsidRPr="00270EEB" w:rsidR="000325D9" w:rsidP="62FE5CAF" w:rsidRDefault="62FE5CAF" w14:paraId="71C5210E" w14:textId="1E95DBA8">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rsidRPr="00270EEB" w:rsidR="000325D9" w:rsidP="00FF7EBB" w:rsidRDefault="000325D9" w14:paraId="32920C53" w14:textId="77777777">
      <w:pPr>
        <w:jc w:val="both"/>
        <w:rPr>
          <w:b/>
          <w:sz w:val="24"/>
          <w:szCs w:val="24"/>
        </w:rPr>
      </w:pPr>
    </w:p>
    <w:p w:rsidRPr="00270EEB" w:rsidR="000325D9" w:rsidP="00FF7EBB" w:rsidRDefault="000325D9" w14:paraId="27EF97E8" w14:textId="77777777">
      <w:pPr>
        <w:jc w:val="both"/>
        <w:rPr>
          <w:b/>
          <w:sz w:val="24"/>
          <w:szCs w:val="24"/>
        </w:rPr>
      </w:pPr>
    </w:p>
    <w:p w:rsidRPr="00270EEB" w:rsidR="007C1D94" w:rsidP="005463F1" w:rsidRDefault="00C7108B" w14:paraId="2DA36B43" w14:textId="77777777">
      <w:pPr>
        <w:rPr>
          <w:b/>
          <w:sz w:val="24"/>
          <w:szCs w:val="24"/>
        </w:rPr>
      </w:pPr>
      <w:r w:rsidRPr="00270EEB">
        <w:rPr>
          <w:b/>
          <w:sz w:val="24"/>
          <w:szCs w:val="24"/>
        </w:rPr>
        <w:br w:type="page"/>
      </w:r>
    </w:p>
    <w:p w:rsidRPr="00270EEB" w:rsidR="007C1D94" w:rsidP="62FE5CAF" w:rsidRDefault="62FE5CAF" w14:paraId="224F2FC7" w14:textId="5D2FFE0C">
      <w:pPr>
        <w:jc w:val="both"/>
        <w:rPr>
          <w:b/>
          <w:bCs/>
          <w:sz w:val="24"/>
          <w:szCs w:val="24"/>
        </w:rPr>
      </w:pPr>
      <w:r w:rsidRPr="62FE5CAF">
        <w:rPr>
          <w:b/>
          <w:bCs/>
          <w:sz w:val="24"/>
          <w:szCs w:val="24"/>
        </w:rPr>
        <w:lastRenderedPageBreak/>
        <w:t xml:space="preserve">Guidance: </w:t>
      </w:r>
    </w:p>
    <w:p w:rsidRPr="00270EEB" w:rsidR="008B28E7" w:rsidP="00FF7EBB" w:rsidRDefault="008B28E7" w14:paraId="52E8970B" w14:textId="77777777">
      <w:pPr>
        <w:jc w:val="both"/>
        <w:rPr>
          <w:i/>
          <w:sz w:val="24"/>
          <w:szCs w:val="24"/>
        </w:rPr>
      </w:pPr>
    </w:p>
    <w:p w:rsidRPr="002030F2" w:rsidR="007C1D94" w:rsidP="62FE5CAF" w:rsidRDefault="62FE5CAF" w14:paraId="3FF77237" w14:textId="66F04DB4">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rsidRPr="002030F2" w:rsidR="00895FCE" w:rsidP="48DF4B50" w:rsidRDefault="62FE5CAF" w14:paraId="12E56D11" w14:textId="0C2A6234">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rsidR="63CC4F28" w:rsidP="48DF4B50" w:rsidRDefault="63CC4F28" w14:paraId="4A3D15FA" w14:textId="21E7E95D">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Pr="48DF4B50" w:rsidR="1CF736B1">
        <w:rPr>
          <w:i/>
          <w:iCs/>
          <w:sz w:val="24"/>
          <w:szCs w:val="24"/>
        </w:rPr>
        <w:t xml:space="preserve"> Do not send a scanned file from a photocopier, an apple.dot file, or a Microsoft publisher file as Turnitin</w:t>
      </w:r>
      <w:r w:rsidRPr="48DF4B50" w:rsidR="4CBA31A3">
        <w:rPr>
          <w:i/>
          <w:iCs/>
          <w:sz w:val="24"/>
          <w:szCs w:val="24"/>
        </w:rPr>
        <w:t xml:space="preserve"> will not be able to assess them despite you being able to upload them.</w:t>
      </w:r>
    </w:p>
    <w:p w:rsidRPr="00270EEB" w:rsidR="00B12295" w:rsidP="00FF7EBB" w:rsidRDefault="00B12295" w14:paraId="0695EACA" w14:textId="77777777">
      <w:pPr>
        <w:jc w:val="both"/>
        <w:rPr>
          <w:b/>
          <w:sz w:val="24"/>
          <w:szCs w:val="24"/>
        </w:rPr>
      </w:pPr>
    </w:p>
    <w:p w:rsidRPr="00270EEB" w:rsidR="008B28E7" w:rsidP="62FE5CAF" w:rsidRDefault="62FE5CAF" w14:paraId="405CF10B" w14:textId="4503AC3E">
      <w:pPr>
        <w:jc w:val="both"/>
        <w:rPr>
          <w:b/>
          <w:bCs/>
          <w:sz w:val="24"/>
          <w:szCs w:val="24"/>
        </w:rPr>
      </w:pPr>
      <w:r w:rsidRPr="62FE5CAF">
        <w:rPr>
          <w:b/>
          <w:bCs/>
          <w:sz w:val="24"/>
          <w:szCs w:val="24"/>
        </w:rPr>
        <w:t xml:space="preserve">Contents: </w:t>
      </w:r>
    </w:p>
    <w:p w:rsidRPr="00270EEB" w:rsidR="00B12295" w:rsidP="00FF7EBB" w:rsidRDefault="00B12295" w14:paraId="48980C89" w14:textId="77777777">
      <w:pPr>
        <w:jc w:val="both"/>
        <w:rPr>
          <w:b/>
          <w:sz w:val="24"/>
          <w:szCs w:val="24"/>
        </w:rPr>
      </w:pPr>
    </w:p>
    <w:tbl>
      <w:tblPr>
        <w:tblW w:w="8518" w:type="dxa"/>
        <w:tblInd w:w="6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90"/>
        <w:gridCol w:w="5550"/>
        <w:gridCol w:w="1578"/>
      </w:tblGrid>
      <w:tr w:rsidRPr="00270EEB" w:rsidR="00446F80" w:rsidTr="4C037C18" w14:paraId="0CDD85F0" w14:textId="4A005F79">
        <w:tc>
          <w:tcPr>
            <w:tcW w:w="1390" w:type="dxa"/>
            <w:shd w:val="clear" w:color="auto" w:fill="auto"/>
          </w:tcPr>
          <w:p w:rsidRPr="00270EEB" w:rsidR="00446F80" w:rsidP="62FE5CAF" w:rsidRDefault="62FE5CAF" w14:paraId="0C25BFEF" w14:textId="0E3B031A">
            <w:pPr>
              <w:jc w:val="both"/>
              <w:rPr>
                <w:b/>
                <w:bCs/>
                <w:color w:val="auto"/>
                <w:sz w:val="22"/>
                <w:szCs w:val="22"/>
              </w:rPr>
            </w:pPr>
            <w:r w:rsidRPr="62FE5CAF">
              <w:rPr>
                <w:b/>
                <w:bCs/>
                <w:color w:val="auto"/>
                <w:sz w:val="22"/>
                <w:szCs w:val="22"/>
              </w:rPr>
              <w:t xml:space="preserve">Workbook </w:t>
            </w:r>
          </w:p>
        </w:tc>
        <w:tc>
          <w:tcPr>
            <w:tcW w:w="5550" w:type="dxa"/>
            <w:shd w:val="clear" w:color="auto" w:fill="auto"/>
          </w:tcPr>
          <w:p w:rsidRPr="00270EEB" w:rsidR="00446F80" w:rsidP="62FE5CAF" w:rsidRDefault="62FE5CAF" w14:paraId="1F40F756" w14:textId="746F93B6">
            <w:pPr>
              <w:jc w:val="both"/>
              <w:rPr>
                <w:b/>
                <w:bCs/>
                <w:color w:val="auto"/>
                <w:sz w:val="22"/>
                <w:szCs w:val="22"/>
              </w:rPr>
            </w:pPr>
            <w:r w:rsidRPr="62FE5CAF">
              <w:rPr>
                <w:b/>
                <w:bCs/>
                <w:color w:val="auto"/>
                <w:sz w:val="22"/>
                <w:szCs w:val="22"/>
              </w:rPr>
              <w:t xml:space="preserve">Area of Professional Practice </w:t>
            </w:r>
          </w:p>
          <w:p w:rsidRPr="00270EEB" w:rsidR="00446F80" w:rsidP="62FE5CAF" w:rsidRDefault="00446F80" w14:paraId="1A5D6AF9" w14:textId="77777777">
            <w:pPr>
              <w:jc w:val="both"/>
              <w:rPr>
                <w:b/>
                <w:bCs/>
                <w:color w:val="auto"/>
                <w:sz w:val="22"/>
                <w:szCs w:val="22"/>
              </w:rPr>
            </w:pPr>
          </w:p>
        </w:tc>
        <w:tc>
          <w:tcPr>
            <w:tcW w:w="1578" w:type="dxa"/>
          </w:tcPr>
          <w:p w:rsidR="00446F80" w:rsidP="62FE5CAF" w:rsidRDefault="62FE5CAF" w14:paraId="0B5B7A74" w14:textId="18F87E3C">
            <w:pPr>
              <w:jc w:val="both"/>
              <w:rPr>
                <w:b/>
                <w:bCs/>
                <w:color w:val="auto"/>
                <w:sz w:val="22"/>
                <w:szCs w:val="22"/>
              </w:rPr>
            </w:pPr>
            <w:r w:rsidRPr="62FE5CAF">
              <w:rPr>
                <w:b/>
                <w:bCs/>
                <w:color w:val="auto"/>
                <w:sz w:val="22"/>
                <w:szCs w:val="22"/>
              </w:rPr>
              <w:t>Word count</w:t>
            </w:r>
          </w:p>
        </w:tc>
      </w:tr>
      <w:tr w:rsidRPr="00270EEB" w:rsidR="00446F80" w:rsidTr="4C037C18" w14:paraId="3F209145" w14:textId="4F757148">
        <w:tc>
          <w:tcPr>
            <w:tcW w:w="1390" w:type="dxa"/>
            <w:shd w:val="clear" w:color="auto" w:fill="auto"/>
          </w:tcPr>
          <w:p w:rsidRPr="007B5CB2" w:rsidR="00446F80" w:rsidP="64D01D80" w:rsidRDefault="64D01D80" w14:paraId="2967F37F" w14:textId="04D9D18D">
            <w:pPr>
              <w:jc w:val="both"/>
              <w:rPr>
                <w:color w:val="auto"/>
                <w:sz w:val="22"/>
                <w:szCs w:val="22"/>
              </w:rPr>
            </w:pPr>
            <w:r w:rsidRPr="64D01D80">
              <w:rPr>
                <w:color w:val="auto"/>
                <w:sz w:val="22"/>
                <w:szCs w:val="22"/>
              </w:rPr>
              <w:t xml:space="preserve">Task 1 </w:t>
            </w:r>
          </w:p>
        </w:tc>
        <w:tc>
          <w:tcPr>
            <w:tcW w:w="5550" w:type="dxa"/>
            <w:shd w:val="clear" w:color="auto" w:fill="auto"/>
          </w:tcPr>
          <w:p w:rsidR="00446F80" w:rsidP="62FE5CAF" w:rsidRDefault="62FE5CAF" w14:paraId="7CAD68AF" w14:textId="77777777">
            <w:pPr>
              <w:jc w:val="both"/>
              <w:rPr>
                <w:b/>
                <w:bCs/>
                <w:sz w:val="22"/>
                <w:szCs w:val="22"/>
              </w:rPr>
            </w:pPr>
            <w:r w:rsidRPr="62FE5CAF">
              <w:rPr>
                <w:b/>
                <w:bCs/>
                <w:sz w:val="22"/>
                <w:szCs w:val="22"/>
              </w:rPr>
              <w:t>Wellbeing and Resilience</w:t>
            </w:r>
          </w:p>
          <w:p w:rsidRPr="00F6513F" w:rsidR="00446F80" w:rsidP="62FE5CAF" w:rsidRDefault="00446F80" w14:paraId="13F52887" w14:textId="48D70A27">
            <w:pPr>
              <w:jc w:val="both"/>
              <w:rPr>
                <w:b/>
                <w:bCs/>
                <w:sz w:val="22"/>
                <w:szCs w:val="22"/>
              </w:rPr>
            </w:pPr>
          </w:p>
        </w:tc>
        <w:tc>
          <w:tcPr>
            <w:tcW w:w="1578" w:type="dxa"/>
          </w:tcPr>
          <w:p w:rsidRPr="001E7592" w:rsidR="00446F80" w:rsidP="64D01D80" w:rsidRDefault="2200D607" w14:paraId="6787B963" w14:textId="4B919AFE">
            <w:pPr>
              <w:jc w:val="both"/>
              <w:rPr>
                <w:b/>
                <w:bCs/>
                <w:sz w:val="22"/>
                <w:szCs w:val="22"/>
              </w:rPr>
            </w:pPr>
            <w:r w:rsidRPr="4C037C18">
              <w:rPr>
                <w:b/>
                <w:bCs/>
                <w:sz w:val="22"/>
                <w:szCs w:val="22"/>
              </w:rPr>
              <w:t>1000</w:t>
            </w:r>
          </w:p>
        </w:tc>
      </w:tr>
      <w:tr w:rsidRPr="00270EEB" w:rsidR="00446F80" w:rsidTr="4C037C18" w14:paraId="73724C95" w14:textId="5CDFE9D3">
        <w:tc>
          <w:tcPr>
            <w:tcW w:w="1390" w:type="dxa"/>
            <w:shd w:val="clear" w:color="auto" w:fill="auto"/>
          </w:tcPr>
          <w:p w:rsidRPr="007B5CB2" w:rsidR="00446F80" w:rsidP="64D01D80" w:rsidRDefault="64D01D80" w14:paraId="5F71CFD1" w14:textId="32136F1B">
            <w:pPr>
              <w:jc w:val="both"/>
              <w:rPr>
                <w:color w:val="auto"/>
                <w:sz w:val="22"/>
                <w:szCs w:val="22"/>
              </w:rPr>
            </w:pPr>
            <w:r w:rsidRPr="64D01D80">
              <w:rPr>
                <w:color w:val="auto"/>
                <w:sz w:val="22"/>
                <w:szCs w:val="22"/>
              </w:rPr>
              <w:t>Task 2</w:t>
            </w:r>
          </w:p>
        </w:tc>
        <w:tc>
          <w:tcPr>
            <w:tcW w:w="5550" w:type="dxa"/>
            <w:shd w:val="clear" w:color="auto" w:fill="auto"/>
          </w:tcPr>
          <w:p w:rsidR="00446F80" w:rsidP="62FE5CAF" w:rsidRDefault="62FE5CAF" w14:paraId="4C59266B" w14:textId="77777777">
            <w:pPr>
              <w:jc w:val="both"/>
              <w:rPr>
                <w:b/>
                <w:bCs/>
                <w:color w:val="auto"/>
                <w:sz w:val="22"/>
                <w:szCs w:val="22"/>
              </w:rPr>
            </w:pPr>
            <w:r w:rsidRPr="62FE5CAF">
              <w:rPr>
                <w:b/>
                <w:bCs/>
                <w:color w:val="auto"/>
                <w:sz w:val="22"/>
                <w:szCs w:val="22"/>
              </w:rPr>
              <w:t>Communication Skills, Managing Conflict, Valuing Difference and Inclusion</w:t>
            </w:r>
          </w:p>
          <w:p w:rsidRPr="00F6513F" w:rsidR="00446F80" w:rsidP="62FE5CAF" w:rsidRDefault="00446F80" w14:paraId="2C3E7745" w14:textId="2395FEB5">
            <w:pPr>
              <w:jc w:val="both"/>
              <w:rPr>
                <w:b/>
                <w:bCs/>
                <w:color w:val="auto"/>
                <w:sz w:val="22"/>
                <w:szCs w:val="22"/>
              </w:rPr>
            </w:pPr>
          </w:p>
        </w:tc>
        <w:tc>
          <w:tcPr>
            <w:tcW w:w="1578" w:type="dxa"/>
          </w:tcPr>
          <w:p w:rsidRPr="001E7592" w:rsidR="00446F80" w:rsidP="62FE5CAF" w:rsidRDefault="62FE5CAF" w14:paraId="151A1BD9" w14:textId="5A725FA1">
            <w:pPr>
              <w:jc w:val="both"/>
              <w:rPr>
                <w:b/>
                <w:bCs/>
                <w:color w:val="auto"/>
                <w:sz w:val="22"/>
                <w:szCs w:val="22"/>
              </w:rPr>
            </w:pPr>
            <w:r w:rsidRPr="62FE5CAF">
              <w:rPr>
                <w:b/>
                <w:bCs/>
                <w:color w:val="auto"/>
                <w:sz w:val="22"/>
                <w:szCs w:val="22"/>
              </w:rPr>
              <w:t>1500</w:t>
            </w:r>
          </w:p>
        </w:tc>
      </w:tr>
      <w:tr w:rsidRPr="00270EEB" w:rsidR="00446F80" w:rsidTr="4C037C18" w14:paraId="6953A260" w14:textId="25AAFF4B">
        <w:tc>
          <w:tcPr>
            <w:tcW w:w="1390" w:type="dxa"/>
            <w:shd w:val="clear" w:color="auto" w:fill="auto"/>
          </w:tcPr>
          <w:p w:rsidRPr="007B5CB2" w:rsidR="00446F80" w:rsidP="64D01D80" w:rsidRDefault="64D01D80" w14:paraId="02F0EB04" w14:textId="75DFE214">
            <w:pPr>
              <w:jc w:val="both"/>
              <w:rPr>
                <w:color w:val="auto"/>
                <w:sz w:val="22"/>
                <w:szCs w:val="22"/>
              </w:rPr>
            </w:pPr>
            <w:r w:rsidRPr="64D01D80">
              <w:rPr>
                <w:color w:val="auto"/>
                <w:sz w:val="22"/>
                <w:szCs w:val="22"/>
              </w:rPr>
              <w:t xml:space="preserve">Task 3 </w:t>
            </w:r>
          </w:p>
        </w:tc>
        <w:tc>
          <w:tcPr>
            <w:tcW w:w="5550" w:type="dxa"/>
            <w:shd w:val="clear" w:color="auto" w:fill="auto"/>
          </w:tcPr>
          <w:p w:rsidR="00446F80" w:rsidP="62FE5CAF" w:rsidRDefault="62FE5CAF" w14:paraId="49BE66F3" w14:textId="77777777">
            <w:pPr>
              <w:jc w:val="both"/>
              <w:rPr>
                <w:b/>
                <w:bCs/>
                <w:sz w:val="22"/>
                <w:szCs w:val="22"/>
              </w:rPr>
            </w:pPr>
            <w:r w:rsidRPr="62FE5CAF">
              <w:rPr>
                <w:b/>
                <w:bCs/>
                <w:sz w:val="22"/>
                <w:szCs w:val="22"/>
              </w:rPr>
              <w:t xml:space="preserve">Criminal Justice, Valuing difference and inclusion </w:t>
            </w:r>
          </w:p>
          <w:p w:rsidRPr="007B5CB2" w:rsidR="00446F80" w:rsidP="62FE5CAF" w:rsidRDefault="00446F80" w14:paraId="6F74A7BB" w14:textId="474F56B6">
            <w:pPr>
              <w:jc w:val="both"/>
              <w:rPr>
                <w:b/>
                <w:bCs/>
                <w:sz w:val="22"/>
                <w:szCs w:val="22"/>
              </w:rPr>
            </w:pPr>
          </w:p>
        </w:tc>
        <w:tc>
          <w:tcPr>
            <w:tcW w:w="1578" w:type="dxa"/>
          </w:tcPr>
          <w:p w:rsidRPr="001E7592" w:rsidR="00446F80" w:rsidP="62FE5CAF" w:rsidRDefault="62FE5CAF" w14:paraId="2C10A136" w14:textId="18BE4B8D">
            <w:pPr>
              <w:jc w:val="both"/>
              <w:rPr>
                <w:b/>
                <w:bCs/>
                <w:sz w:val="22"/>
                <w:szCs w:val="22"/>
              </w:rPr>
            </w:pPr>
            <w:r w:rsidRPr="62FE5CAF">
              <w:rPr>
                <w:b/>
                <w:bCs/>
                <w:sz w:val="22"/>
                <w:szCs w:val="22"/>
              </w:rPr>
              <w:t>1500</w:t>
            </w:r>
          </w:p>
        </w:tc>
      </w:tr>
      <w:tr w:rsidRPr="00270EEB" w:rsidR="00446F80" w:rsidTr="4C037C18" w14:paraId="0E09B7AB" w14:textId="15055A9A">
        <w:tc>
          <w:tcPr>
            <w:tcW w:w="1390" w:type="dxa"/>
            <w:shd w:val="clear" w:color="auto" w:fill="auto"/>
          </w:tcPr>
          <w:p w:rsidRPr="007B5CB2" w:rsidR="00446F80" w:rsidP="64D01D80" w:rsidRDefault="64D01D80" w14:paraId="48892DF1" w14:textId="320A2A6C">
            <w:pPr>
              <w:jc w:val="both"/>
              <w:rPr>
                <w:color w:val="auto"/>
                <w:sz w:val="22"/>
                <w:szCs w:val="22"/>
              </w:rPr>
            </w:pPr>
            <w:r w:rsidRPr="64D01D80">
              <w:rPr>
                <w:color w:val="auto"/>
                <w:sz w:val="22"/>
                <w:szCs w:val="22"/>
              </w:rPr>
              <w:t xml:space="preserve">Task 4 </w:t>
            </w:r>
          </w:p>
        </w:tc>
        <w:tc>
          <w:tcPr>
            <w:tcW w:w="5550" w:type="dxa"/>
            <w:shd w:val="clear" w:color="auto" w:fill="auto"/>
          </w:tcPr>
          <w:p w:rsidR="00446F80" w:rsidP="62FE5CAF" w:rsidRDefault="62FE5CAF" w14:paraId="2C50EDCE" w14:textId="1E9868C2">
            <w:pPr>
              <w:jc w:val="both"/>
              <w:rPr>
                <w:b/>
                <w:bCs/>
                <w:sz w:val="22"/>
                <w:szCs w:val="22"/>
              </w:rPr>
            </w:pPr>
            <w:r w:rsidRPr="62FE5CAF">
              <w:rPr>
                <w:b/>
                <w:bCs/>
                <w:sz w:val="22"/>
                <w:szCs w:val="22"/>
              </w:rPr>
              <w:t xml:space="preserve">Decision making and discretion, Conducting Investigations and Criminal Justice (Managing offenders) </w:t>
            </w:r>
          </w:p>
          <w:p w:rsidRPr="007B5CB2" w:rsidR="00446F80" w:rsidP="62FE5CAF" w:rsidRDefault="00446F80" w14:paraId="51B4540F" w14:textId="2EEBEF88">
            <w:pPr>
              <w:jc w:val="both"/>
              <w:rPr>
                <w:b/>
                <w:bCs/>
                <w:sz w:val="22"/>
                <w:szCs w:val="22"/>
              </w:rPr>
            </w:pPr>
          </w:p>
        </w:tc>
        <w:tc>
          <w:tcPr>
            <w:tcW w:w="1578" w:type="dxa"/>
          </w:tcPr>
          <w:p w:rsidRPr="001E7592" w:rsidR="00446F80" w:rsidP="62FE5CAF" w:rsidRDefault="62FE5CAF" w14:paraId="09719273" w14:textId="105ECC09">
            <w:pPr>
              <w:jc w:val="both"/>
              <w:rPr>
                <w:b/>
                <w:bCs/>
                <w:sz w:val="22"/>
                <w:szCs w:val="22"/>
              </w:rPr>
            </w:pPr>
            <w:r w:rsidRPr="62FE5CAF">
              <w:rPr>
                <w:b/>
                <w:bCs/>
                <w:sz w:val="22"/>
                <w:szCs w:val="22"/>
              </w:rPr>
              <w:t>1500</w:t>
            </w:r>
          </w:p>
        </w:tc>
      </w:tr>
      <w:tr w:rsidRPr="00270EEB" w:rsidR="00446F80" w:rsidTr="4C037C18" w14:paraId="442B656B" w14:textId="650C0AB6">
        <w:trPr>
          <w:trHeight w:val="81"/>
        </w:trPr>
        <w:tc>
          <w:tcPr>
            <w:tcW w:w="1390" w:type="dxa"/>
            <w:shd w:val="clear" w:color="auto" w:fill="auto"/>
          </w:tcPr>
          <w:p w:rsidRPr="007B5CB2" w:rsidR="00446F80" w:rsidP="64D01D80" w:rsidRDefault="00446F80" w14:paraId="25D7C409" w14:textId="7D3960E8">
            <w:pPr>
              <w:jc w:val="both"/>
              <w:rPr>
                <w:color w:val="auto"/>
                <w:sz w:val="22"/>
                <w:szCs w:val="22"/>
              </w:rPr>
            </w:pPr>
          </w:p>
        </w:tc>
        <w:tc>
          <w:tcPr>
            <w:tcW w:w="5550" w:type="dxa"/>
            <w:shd w:val="clear" w:color="auto" w:fill="auto"/>
          </w:tcPr>
          <w:p w:rsidRPr="00F40CB5" w:rsidR="00446F80" w:rsidP="62FE5CAF" w:rsidRDefault="62FE5CAF" w14:paraId="6188477D" w14:textId="77777777">
            <w:pPr>
              <w:spacing w:line="360" w:lineRule="auto"/>
              <w:jc w:val="both"/>
              <w:rPr>
                <w:b/>
                <w:bCs/>
                <w:color w:val="auto"/>
                <w:sz w:val="22"/>
                <w:szCs w:val="22"/>
              </w:rPr>
            </w:pPr>
            <w:r w:rsidRPr="62FE5CAF">
              <w:rPr>
                <w:b/>
                <w:bCs/>
                <w:color w:val="auto"/>
                <w:sz w:val="22"/>
                <w:szCs w:val="22"/>
              </w:rPr>
              <w:t>Bibliography</w:t>
            </w:r>
          </w:p>
        </w:tc>
        <w:tc>
          <w:tcPr>
            <w:tcW w:w="1578" w:type="dxa"/>
          </w:tcPr>
          <w:p w:rsidRPr="00F40CB5" w:rsidR="00446F80" w:rsidP="62FE5CAF" w:rsidRDefault="00446F80" w14:paraId="1A03C628" w14:textId="77777777">
            <w:pPr>
              <w:spacing w:line="360" w:lineRule="auto"/>
              <w:jc w:val="both"/>
              <w:rPr>
                <w:b/>
                <w:bCs/>
                <w:color w:val="auto"/>
                <w:sz w:val="22"/>
                <w:szCs w:val="22"/>
              </w:rPr>
            </w:pPr>
          </w:p>
        </w:tc>
      </w:tr>
      <w:tr w:rsidR="62FE5CAF" w:rsidTr="4C037C18" w14:paraId="57F0A2EE" w14:textId="77777777">
        <w:trPr>
          <w:trHeight w:val="81"/>
        </w:trPr>
        <w:tc>
          <w:tcPr>
            <w:tcW w:w="1390" w:type="dxa"/>
            <w:shd w:val="clear" w:color="auto" w:fill="auto"/>
          </w:tcPr>
          <w:p w:rsidR="62FE5CAF" w:rsidP="62FE5CAF" w:rsidRDefault="06E76184" w14:paraId="616CA187" w14:textId="7F235B8E">
            <w:pPr>
              <w:jc w:val="both"/>
              <w:rPr>
                <w:color w:val="auto"/>
                <w:sz w:val="22"/>
                <w:szCs w:val="22"/>
              </w:rPr>
            </w:pPr>
            <w:r w:rsidRPr="48DF4B50">
              <w:rPr>
                <w:color w:val="auto"/>
                <w:sz w:val="22"/>
                <w:szCs w:val="22"/>
              </w:rPr>
              <w:t>Task 5</w:t>
            </w:r>
          </w:p>
        </w:tc>
        <w:tc>
          <w:tcPr>
            <w:tcW w:w="5550" w:type="dxa"/>
            <w:shd w:val="clear" w:color="auto" w:fill="auto"/>
          </w:tcPr>
          <w:p w:rsidR="62FE5CAF" w:rsidP="62FE5CAF" w:rsidRDefault="62FE5CAF" w14:paraId="77A165D5" w14:textId="0AC0C4B2">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rsidR="62FE5CAF" w:rsidP="64D01D80" w:rsidRDefault="672E8968" w14:paraId="07E89919" w14:textId="44C98132">
            <w:pPr>
              <w:rPr>
                <w:b/>
                <w:bCs/>
                <w:color w:val="auto"/>
                <w:sz w:val="22"/>
                <w:szCs w:val="22"/>
              </w:rPr>
            </w:pPr>
            <w:r w:rsidRPr="4C037C18">
              <w:rPr>
                <w:b/>
                <w:bCs/>
                <w:color w:val="auto"/>
                <w:sz w:val="22"/>
                <w:szCs w:val="22"/>
              </w:rPr>
              <w:t>500</w:t>
            </w:r>
          </w:p>
        </w:tc>
      </w:tr>
      <w:tr w:rsidR="62FE5CAF" w:rsidTr="4C037C18" w14:paraId="2130921B" w14:textId="77777777">
        <w:trPr>
          <w:trHeight w:val="81"/>
        </w:trPr>
        <w:tc>
          <w:tcPr>
            <w:tcW w:w="1390" w:type="dxa"/>
            <w:shd w:val="clear" w:color="auto" w:fill="auto"/>
          </w:tcPr>
          <w:p w:rsidR="62FE5CAF" w:rsidP="64D01D80" w:rsidRDefault="62FE5CAF" w14:paraId="75520E83" w14:textId="014ACA97">
            <w:pPr>
              <w:jc w:val="both"/>
              <w:rPr>
                <w:color w:val="auto"/>
                <w:sz w:val="22"/>
                <w:szCs w:val="22"/>
              </w:rPr>
            </w:pPr>
          </w:p>
        </w:tc>
        <w:tc>
          <w:tcPr>
            <w:tcW w:w="5550" w:type="dxa"/>
            <w:shd w:val="clear" w:color="auto" w:fill="auto"/>
          </w:tcPr>
          <w:p w:rsidR="62FE5CAF" w:rsidP="62FE5CAF" w:rsidRDefault="62FE5CAF" w14:paraId="58D3C2A8" w14:textId="350159C9">
            <w:pPr>
              <w:jc w:val="both"/>
              <w:rPr>
                <w:b/>
                <w:bCs/>
                <w:color w:val="auto"/>
                <w:sz w:val="22"/>
                <w:szCs w:val="22"/>
              </w:rPr>
            </w:pPr>
          </w:p>
        </w:tc>
        <w:tc>
          <w:tcPr>
            <w:tcW w:w="1578" w:type="dxa"/>
            <w:vMerge/>
          </w:tcPr>
          <w:p w:rsidR="006A69F5" w:rsidRDefault="006A69F5" w14:paraId="2C8806CB" w14:textId="77777777"/>
        </w:tc>
      </w:tr>
      <w:tr w:rsidR="4C037C18" w:rsidTr="4C037C18" w14:paraId="359197BC" w14:textId="77777777">
        <w:trPr>
          <w:trHeight w:val="81"/>
        </w:trPr>
        <w:tc>
          <w:tcPr>
            <w:tcW w:w="1390" w:type="dxa"/>
            <w:shd w:val="clear" w:color="auto" w:fill="auto"/>
          </w:tcPr>
          <w:p w:rsidR="4C037C18" w:rsidP="4C037C18" w:rsidRDefault="4C037C18" w14:paraId="166BBACB" w14:textId="6FA14698">
            <w:pPr>
              <w:jc w:val="both"/>
              <w:rPr>
                <w:color w:val="000000" w:themeColor="text1"/>
                <w:sz w:val="22"/>
                <w:szCs w:val="22"/>
              </w:rPr>
            </w:pPr>
          </w:p>
        </w:tc>
        <w:tc>
          <w:tcPr>
            <w:tcW w:w="5550" w:type="dxa"/>
            <w:shd w:val="clear" w:color="auto" w:fill="auto"/>
          </w:tcPr>
          <w:p w:rsidR="203AD02E" w:rsidP="4C037C18" w:rsidRDefault="203AD02E" w14:paraId="763FA42C" w14:textId="34C9E068">
            <w:pPr>
              <w:jc w:val="both"/>
              <w:rPr>
                <w:b/>
                <w:bCs/>
                <w:color w:val="000000" w:themeColor="text1"/>
                <w:sz w:val="22"/>
                <w:szCs w:val="22"/>
              </w:rPr>
            </w:pPr>
            <w:r w:rsidRPr="4C037C18">
              <w:rPr>
                <w:b/>
                <w:bCs/>
                <w:color w:val="000000" w:themeColor="text1"/>
                <w:sz w:val="22"/>
                <w:szCs w:val="22"/>
              </w:rPr>
              <w:t xml:space="preserve">Total </w:t>
            </w:r>
          </w:p>
        </w:tc>
        <w:tc>
          <w:tcPr>
            <w:tcW w:w="1578" w:type="dxa"/>
          </w:tcPr>
          <w:p w:rsidR="203AD02E" w:rsidP="4C037C18" w:rsidRDefault="203AD02E" w14:paraId="0B8E10EE" w14:textId="5233649F">
            <w:pPr>
              <w:rPr>
                <w:b/>
                <w:bCs/>
                <w:color w:val="000000" w:themeColor="text1"/>
                <w:sz w:val="22"/>
                <w:szCs w:val="22"/>
              </w:rPr>
            </w:pPr>
            <w:r w:rsidRPr="4C037C18">
              <w:rPr>
                <w:b/>
                <w:bCs/>
                <w:color w:val="000000" w:themeColor="text1"/>
                <w:sz w:val="22"/>
                <w:szCs w:val="22"/>
              </w:rPr>
              <w:t>6000</w:t>
            </w:r>
          </w:p>
        </w:tc>
      </w:tr>
      <w:tr w:rsidR="62FE5CAF" w:rsidTr="4C037C18" w14:paraId="190BDDF5" w14:textId="77777777">
        <w:trPr>
          <w:trHeight w:val="81"/>
        </w:trPr>
        <w:tc>
          <w:tcPr>
            <w:tcW w:w="1390" w:type="dxa"/>
            <w:shd w:val="clear" w:color="auto" w:fill="auto"/>
          </w:tcPr>
          <w:p w:rsidR="62FE5CAF" w:rsidP="64D01D80" w:rsidRDefault="62FE5CAF" w14:paraId="5A14ECFC" w14:textId="191C2609">
            <w:pPr>
              <w:jc w:val="both"/>
              <w:rPr>
                <w:color w:val="auto"/>
                <w:sz w:val="22"/>
                <w:szCs w:val="22"/>
              </w:rPr>
            </w:pPr>
          </w:p>
        </w:tc>
        <w:tc>
          <w:tcPr>
            <w:tcW w:w="5550" w:type="dxa"/>
            <w:shd w:val="clear" w:color="auto" w:fill="auto"/>
          </w:tcPr>
          <w:p w:rsidR="62FE5CAF" w:rsidP="48DF4B50" w:rsidRDefault="62FE5CAF" w14:paraId="6608CB35" w14:textId="08E41A9D">
            <w:pPr>
              <w:spacing w:line="360" w:lineRule="auto"/>
              <w:jc w:val="both"/>
              <w:rPr>
                <w:b/>
                <w:bCs/>
                <w:color w:val="auto"/>
                <w:sz w:val="22"/>
                <w:szCs w:val="22"/>
              </w:rPr>
            </w:pPr>
            <w:r w:rsidRPr="48DF4B50">
              <w:rPr>
                <w:b/>
                <w:bCs/>
                <w:color w:val="auto"/>
                <w:sz w:val="22"/>
                <w:szCs w:val="22"/>
              </w:rPr>
              <w:t>Confirmation of Confidentiality and Plagiarism</w:t>
            </w:r>
          </w:p>
          <w:p w:rsidR="62FE5CAF" w:rsidP="48DF4B50" w:rsidRDefault="35C0F44E" w14:paraId="033CF1C6" w14:textId="432BED45">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rsidR="62FE5CAF" w:rsidP="62FE5CAF" w:rsidRDefault="62FE5CAF" w14:paraId="1B0B6CAA" w14:textId="148F5207">
            <w:pPr>
              <w:spacing w:line="360" w:lineRule="auto"/>
              <w:jc w:val="both"/>
              <w:rPr>
                <w:b/>
                <w:bCs/>
                <w:color w:val="auto"/>
                <w:sz w:val="22"/>
                <w:szCs w:val="22"/>
              </w:rPr>
            </w:pPr>
          </w:p>
        </w:tc>
      </w:tr>
    </w:tbl>
    <w:p w:rsidR="001E7592" w:rsidP="0093018C" w:rsidRDefault="001E7592" w14:paraId="40AB9FD6" w14:textId="77777777">
      <w:pPr>
        <w:jc w:val="center"/>
        <w:rPr>
          <w:b/>
          <w:sz w:val="24"/>
          <w:szCs w:val="24"/>
        </w:rPr>
      </w:pPr>
    </w:p>
    <w:p w:rsidR="001E7592" w:rsidP="0093018C" w:rsidRDefault="001E7592" w14:paraId="432E4825" w14:textId="77777777">
      <w:pPr>
        <w:jc w:val="center"/>
        <w:rPr>
          <w:b/>
          <w:sz w:val="24"/>
          <w:szCs w:val="24"/>
        </w:rPr>
      </w:pPr>
    </w:p>
    <w:p w:rsidRPr="00270EEB" w:rsidR="007C1D94" w:rsidP="64D01D80" w:rsidRDefault="00E83F91" w14:paraId="1DD51F52" w14:textId="4C20ADED">
      <w:pPr>
        <w:jc w:val="center"/>
        <w:rPr>
          <w:b/>
          <w:bCs/>
          <w:sz w:val="24"/>
          <w:szCs w:val="24"/>
        </w:rPr>
      </w:pPr>
      <w:r w:rsidRPr="64D01D80">
        <w:rPr>
          <w:b/>
          <w:bCs/>
          <w:sz w:val="24"/>
          <w:szCs w:val="24"/>
        </w:rPr>
        <w:br w:type="page"/>
      </w:r>
      <w:r w:rsidRPr="64D01D80" w:rsidR="64D01D80">
        <w:rPr>
          <w:b/>
          <w:bCs/>
          <w:sz w:val="24"/>
          <w:szCs w:val="24"/>
        </w:rPr>
        <w:lastRenderedPageBreak/>
        <w:t>Task 1</w:t>
      </w:r>
    </w:p>
    <w:p w:rsidRPr="00270EEB" w:rsidR="000A469A" w:rsidP="00FF7EBB" w:rsidRDefault="000A469A" w14:paraId="141F40F1" w14:textId="77777777">
      <w:pPr>
        <w:jc w:val="both"/>
        <w:rPr>
          <w:b/>
          <w:sz w:val="24"/>
          <w:szCs w:val="24"/>
        </w:rPr>
      </w:pPr>
    </w:p>
    <w:p w:rsidR="00EC4602" w:rsidP="00EC4602" w:rsidRDefault="00EC4602" w14:paraId="1B8554DF" w14:textId="77777777">
      <w:pPr>
        <w:ind w:right="237"/>
        <w:jc w:val="both"/>
        <w:rPr>
          <w:b/>
          <w:color w:val="auto"/>
          <w:sz w:val="24"/>
          <w:szCs w:val="24"/>
        </w:rPr>
      </w:pPr>
      <w:r>
        <w:rPr>
          <w:b/>
          <w:color w:val="auto"/>
          <w:sz w:val="24"/>
          <w:szCs w:val="24"/>
        </w:rPr>
        <w:t xml:space="preserve">Relevant areas of the National Policing Curriculum: </w:t>
      </w:r>
    </w:p>
    <w:p w:rsidRPr="00270EEB" w:rsidR="001C0E74" w:rsidP="00FF7EBB" w:rsidRDefault="00932CCA" w14:paraId="0E0B2137" w14:textId="28529FA4">
      <w:pPr>
        <w:jc w:val="both"/>
        <w:rPr>
          <w:b/>
          <w:sz w:val="24"/>
          <w:szCs w:val="24"/>
        </w:rPr>
      </w:pPr>
      <w:r>
        <w:rPr>
          <w:b/>
          <w:sz w:val="24"/>
          <w:szCs w:val="24"/>
        </w:rPr>
        <w:t>Wellbeing and</w:t>
      </w:r>
      <w:r w:rsidR="00092BC7">
        <w:rPr>
          <w:b/>
          <w:sz w:val="24"/>
          <w:szCs w:val="24"/>
        </w:rPr>
        <w:t xml:space="preserve"> Resilience</w:t>
      </w:r>
    </w:p>
    <w:p w:rsidRPr="00270EEB" w:rsidR="004046F0" w:rsidP="00FF7EBB" w:rsidRDefault="004046F0" w14:paraId="5C05EF47" w14:textId="77777777">
      <w:pPr>
        <w:jc w:val="both"/>
        <w:rPr>
          <w:b/>
          <w:sz w:val="24"/>
          <w:szCs w:val="24"/>
        </w:rPr>
      </w:pPr>
    </w:p>
    <w:p w:rsidRPr="00003990" w:rsidR="004B69F6" w:rsidP="00FF7EBB" w:rsidRDefault="00C63D00" w14:paraId="6AB96EC0" w14:textId="54F04FE9">
      <w:pPr>
        <w:jc w:val="both"/>
        <w:rPr>
          <w:i/>
          <w:sz w:val="24"/>
          <w:szCs w:val="24"/>
        </w:rPr>
      </w:pPr>
      <w:r w:rsidRPr="00003990">
        <w:rPr>
          <w:i/>
          <w:sz w:val="24"/>
          <w:szCs w:val="24"/>
        </w:rPr>
        <w:t>Guidance:</w:t>
      </w:r>
      <w:r w:rsidRPr="00003990" w:rsidR="004F1E21">
        <w:rPr>
          <w:i/>
          <w:sz w:val="24"/>
          <w:szCs w:val="24"/>
        </w:rPr>
        <w:t xml:space="preserve">  </w:t>
      </w:r>
    </w:p>
    <w:p w:rsidRPr="00003990" w:rsidR="00E91F62" w:rsidP="00FF7EBB" w:rsidRDefault="00E91F62" w14:paraId="66DAB488" w14:textId="77777777">
      <w:pPr>
        <w:jc w:val="both"/>
        <w:rPr>
          <w:i/>
          <w:sz w:val="24"/>
          <w:szCs w:val="24"/>
        </w:rPr>
      </w:pP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67"/>
      </w:tblGrid>
      <w:tr w:rsidRPr="00270EEB" w:rsidR="004F1E21" w:rsidTr="061C8C24" w14:paraId="62D9632F" w14:textId="77777777">
        <w:tc>
          <w:tcPr>
            <w:tcW w:w="9067" w:type="dxa"/>
            <w:shd w:val="clear" w:color="auto" w:fill="auto"/>
          </w:tcPr>
          <w:p w:rsidRPr="00003990" w:rsidR="000372B2" w:rsidP="4465DD41" w:rsidRDefault="62FE5CAF" w14:paraId="6F4CBE1D" w14:textId="52DBBC0F">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rsidRPr="00003990" w:rsidR="00E83F91" w:rsidP="62FE5CAF" w:rsidRDefault="00E83F91" w14:paraId="6E265046" w14:textId="77777777">
            <w:pPr>
              <w:jc w:val="both"/>
              <w:rPr>
                <w:b/>
                <w:bCs/>
                <w:sz w:val="24"/>
                <w:szCs w:val="24"/>
              </w:rPr>
            </w:pPr>
          </w:p>
          <w:p w:rsidRPr="00270EEB" w:rsidR="004F1E21" w:rsidP="4C037C18" w:rsidRDefault="40E85D95" w14:paraId="4EE28371" w14:textId="744DD7AA">
            <w:pPr>
              <w:jc w:val="both"/>
              <w:rPr>
                <w:i/>
                <w:iCs/>
                <w:sz w:val="24"/>
                <w:szCs w:val="24"/>
              </w:rPr>
            </w:pPr>
            <w:r w:rsidRPr="4C037C18">
              <w:rPr>
                <w:i/>
                <w:iCs/>
                <w:sz w:val="24"/>
                <w:szCs w:val="24"/>
              </w:rPr>
              <w:t xml:space="preserve">1000 </w:t>
            </w:r>
            <w:r w:rsidRPr="4C037C18" w:rsidR="62FE5CAF">
              <w:rPr>
                <w:i/>
                <w:iCs/>
                <w:sz w:val="24"/>
                <w:szCs w:val="24"/>
              </w:rPr>
              <w:t>words (+/- 10%: include your actual word count at the end of each section)</w:t>
            </w:r>
          </w:p>
        </w:tc>
      </w:tr>
    </w:tbl>
    <w:p w:rsidR="00025650" w:rsidP="00FF7EBB" w:rsidRDefault="00025650" w14:paraId="48BEF9CF" w14:textId="77777777">
      <w:pPr>
        <w:jc w:val="both"/>
        <w:rPr>
          <w:b/>
          <w:sz w:val="24"/>
          <w:szCs w:val="24"/>
        </w:rPr>
      </w:pPr>
    </w:p>
    <w:p w:rsidRPr="00025650" w:rsidR="00AA666E" w:rsidP="00FF7EBB" w:rsidRDefault="00025650" w14:paraId="61825E14" w14:textId="77777777">
      <w:pPr>
        <w:jc w:val="both"/>
        <w:rPr>
          <w:b/>
          <w:sz w:val="24"/>
          <w:szCs w:val="24"/>
        </w:rPr>
      </w:pPr>
      <w:r w:rsidRPr="00025650">
        <w:rPr>
          <w:b/>
          <w:sz w:val="24"/>
          <w:szCs w:val="24"/>
        </w:rPr>
        <w:t>ANSWER:</w:t>
      </w:r>
    </w:p>
    <w:p w:rsidRPr="00270EEB" w:rsidR="00FF7784" w:rsidP="00FF7EBB" w:rsidRDefault="00FF7784" w14:paraId="616003F9" w14:textId="77777777">
      <w:pPr>
        <w:jc w:val="both"/>
        <w:rPr>
          <w:sz w:val="24"/>
          <w:szCs w:val="24"/>
        </w:rPr>
      </w:pPr>
    </w:p>
    <w:p w:rsidRPr="00270EEB" w:rsidR="00FF7784" w:rsidP="00FF7EBB" w:rsidRDefault="00FF7784" w14:paraId="3B855813" w14:textId="77777777">
      <w:pPr>
        <w:jc w:val="both"/>
        <w:rPr>
          <w:sz w:val="24"/>
          <w:szCs w:val="24"/>
        </w:rPr>
      </w:pPr>
    </w:p>
    <w:p w:rsidRPr="00346691" w:rsidR="00346691" w:rsidP="0014547D" w:rsidRDefault="00D364AF" w14:paraId="61831E6D" w14:textId="17297129">
      <w:pPr>
        <w:jc w:val="both"/>
        <w:rPr>
          <w:sz w:val="24"/>
          <w:szCs w:val="24"/>
        </w:rPr>
      </w:pPr>
      <w:r w:rsidRPr="00346691">
        <w:rPr>
          <w:sz w:val="24"/>
          <w:szCs w:val="24"/>
        </w:rPr>
        <w:t>In this writing I will focus on the last six months in training as a Police Constable, and how the stress of the training affected my life at home, and in the workplace</w:t>
      </w:r>
      <w:r w:rsidRPr="00346691" w:rsidR="00346691">
        <w:rPr>
          <w:sz w:val="24"/>
          <w:szCs w:val="24"/>
        </w:rPr>
        <w:t>, and briefly mention about my flight attendant background how it affects me in policing.</w:t>
      </w:r>
      <w:r w:rsidRPr="00346691" w:rsidR="0014547D">
        <w:rPr>
          <w:sz w:val="24"/>
          <w:szCs w:val="24"/>
        </w:rPr>
        <w:t xml:space="preserve"> </w:t>
      </w:r>
    </w:p>
    <w:p w:rsidR="00375B6A" w:rsidP="0014547D" w:rsidRDefault="0014547D" w14:paraId="2D248B40" w14:textId="18F29C16">
      <w:pPr>
        <w:jc w:val="both"/>
        <w:rPr>
          <w:sz w:val="24"/>
          <w:szCs w:val="24"/>
          <w:shd w:val="clear" w:color="auto" w:fill="FFFFFF"/>
        </w:rPr>
      </w:pPr>
      <w:r w:rsidRPr="00346691" w:rsidR="0014547D">
        <w:rPr>
          <w:sz w:val="24"/>
          <w:szCs w:val="24"/>
        </w:rPr>
        <w:t>Stress is “</w:t>
      </w:r>
      <w:r w:rsidRPr="00346691" w:rsidR="0014547D">
        <w:rPr>
          <w:sz w:val="24"/>
          <w:szCs w:val="24"/>
          <w:shd w:val="clear" w:color="auto" w:fill="FFFFFF"/>
        </w:rPr>
        <w:t xml:space="preserve">a state of mental or emotional strain or tension resulting from adverse or demanding circumstances</w:t>
      </w:r>
      <w:r w:rsidRPr="00346691" w:rsidR="4610F7C5">
        <w:rPr>
          <w:sz w:val="24"/>
          <w:szCs w:val="24"/>
          <w:shd w:val="clear" w:color="auto" w:fill="FFFFFF"/>
        </w:rPr>
        <w:t xml:space="preserve">.”</w:t>
      </w:r>
      <w:r w:rsidRPr="00346691" w:rsidR="0014547D">
        <w:rPr>
          <w:sz w:val="24"/>
          <w:szCs w:val="24"/>
          <w:shd w:val="clear" w:color="auto" w:fill="FFFFFF"/>
        </w:rPr>
        <w:t xml:space="preserve"> </w:t>
      </w:r>
      <w:r w:rsidRPr="7D92C201" w:rsidR="00346691">
        <w:rPr>
          <w:b w:val="1"/>
          <w:bCs w:val="1"/>
          <w:sz w:val="24"/>
          <w:szCs w:val="24"/>
          <w:shd w:val="clear" w:color="auto" w:fill="FFFFFF"/>
        </w:rPr>
        <w:t>(</w:t>
      </w:r>
      <w:r w:rsidRPr="7D92C201" w:rsidR="0014547D">
        <w:rPr>
          <w:b w:val="1"/>
          <w:bCs w:val="1"/>
          <w:sz w:val="24"/>
          <w:szCs w:val="24"/>
          <w:shd w:val="clear" w:color="auto" w:fill="FFFFFF"/>
        </w:rPr>
        <w:t>Stevenson. (2010). Oxford dictionary of English</w:t>
      </w:r>
      <w:r w:rsidRPr="7D92C201" w:rsidR="00346691">
        <w:rPr>
          <w:b w:val="1"/>
          <w:bCs w:val="1"/>
          <w:sz w:val="24"/>
          <w:szCs w:val="24"/>
          <w:shd w:val="clear" w:color="auto" w:fill="FFFFFF"/>
        </w:rPr>
        <w:t>.)</w:t>
      </w:r>
    </w:p>
    <w:p w:rsidRPr="00346691" w:rsidR="00346691" w:rsidP="0014547D" w:rsidRDefault="00346691" w14:paraId="2BA5C57E" w14:textId="45CB8E72">
      <w:pPr>
        <w:jc w:val="both"/>
        <w:rPr>
          <w:sz w:val="24"/>
          <w:szCs w:val="24"/>
          <w:shd w:val="clear" w:color="auto" w:fill="FFFFFF"/>
        </w:rPr>
      </w:pPr>
      <w:r w:rsidRPr="00346691">
        <w:rPr>
          <w:sz w:val="24"/>
          <w:szCs w:val="24"/>
          <w:shd w:val="clear" w:color="auto" w:fill="FFFFFF"/>
        </w:rPr>
        <w:t xml:space="preserve"> </w:t>
      </w:r>
    </w:p>
    <w:p w:rsidR="007C2807" w:rsidP="0014547D" w:rsidRDefault="00D364AF" w14:paraId="57813694" w14:textId="77777777">
      <w:pPr>
        <w:jc w:val="both"/>
        <w:rPr>
          <w:sz w:val="24"/>
          <w:szCs w:val="24"/>
        </w:rPr>
      </w:pPr>
      <w:r w:rsidRPr="00346691">
        <w:rPr>
          <w:sz w:val="24"/>
          <w:szCs w:val="24"/>
        </w:rPr>
        <w:t xml:space="preserve"> I have used many coping strategies to build resilience, such as controlled breathing, physical exercise, and videogames</w:t>
      </w:r>
      <w:r w:rsidR="00346691">
        <w:rPr>
          <w:sz w:val="24"/>
          <w:szCs w:val="24"/>
        </w:rPr>
        <w:t>.</w:t>
      </w:r>
    </w:p>
    <w:p w:rsidR="007C2807" w:rsidP="0014547D" w:rsidRDefault="00700295" w14:paraId="4D4F4199" w14:textId="35C95BB1">
      <w:pPr>
        <w:jc w:val="both"/>
        <w:rPr>
          <w:sz w:val="24"/>
          <w:szCs w:val="24"/>
        </w:rPr>
      </w:pPr>
      <w:r>
        <w:rPr>
          <w:sz w:val="24"/>
          <w:szCs w:val="24"/>
        </w:rPr>
        <w:t>First,</w:t>
      </w:r>
      <w:r w:rsidR="007C2807">
        <w:rPr>
          <w:sz w:val="24"/>
          <w:szCs w:val="24"/>
        </w:rPr>
        <w:t xml:space="preserve"> I would like to talk about what is Resilience exactly and why is it important to work</w:t>
      </w:r>
      <w:r>
        <w:rPr>
          <w:sz w:val="24"/>
          <w:szCs w:val="24"/>
        </w:rPr>
        <w:t xml:space="preserve"> o</w:t>
      </w:r>
      <w:r w:rsidR="007C2807">
        <w:rPr>
          <w:sz w:val="24"/>
          <w:szCs w:val="24"/>
        </w:rPr>
        <w:t>n it.</w:t>
      </w:r>
    </w:p>
    <w:p w:rsidR="00700295" w:rsidP="0014547D" w:rsidRDefault="00700295" w14:paraId="188E6DC3" w14:textId="77777777">
      <w:pPr>
        <w:jc w:val="both"/>
        <w:rPr>
          <w:sz w:val="24"/>
          <w:szCs w:val="24"/>
        </w:rPr>
      </w:pPr>
    </w:p>
    <w:p w:rsidR="007C2807" w:rsidP="7D92C201" w:rsidRDefault="00CC3172" w14:paraId="29FDAC58" w14:textId="534C99B3" w14:noSpellErr="1">
      <w:pPr>
        <w:jc w:val="both"/>
        <w:rPr>
          <w:b w:val="1"/>
          <w:bCs w:val="1"/>
          <w:sz w:val="24"/>
          <w:szCs w:val="24"/>
        </w:rPr>
      </w:pPr>
      <w:r w:rsidRPr="00346691" w:rsidR="00CC3172">
        <w:rPr>
          <w:sz w:val="24"/>
          <w:szCs w:val="24"/>
        </w:rPr>
        <w:t xml:space="preserve">Resilience </w:t>
      </w:r>
      <w:r w:rsidRPr="00346691" w:rsidR="00D60CD1">
        <w:rPr>
          <w:sz w:val="24"/>
          <w:szCs w:val="24"/>
        </w:rPr>
        <w:t>is described as “</w:t>
      </w:r>
      <w:r w:rsidRPr="00346691" w:rsidR="00A57BFB">
        <w:rPr>
          <w:sz w:val="24"/>
          <w:szCs w:val="24"/>
          <w:shd w:val="clear" w:color="auto" w:fill="FFFFFF"/>
        </w:rPr>
        <w:t>the capacity to recover quickly from difficulties; toughness</w:t>
      </w:r>
      <w:r w:rsidRPr="00346691" w:rsidR="00D60CD1">
        <w:rPr>
          <w:rFonts w:ascii="Source Sans Pro" w:hAnsi="Source Sans Pro"/>
          <w:color w:val="333333"/>
          <w:sz w:val="24"/>
          <w:szCs w:val="24"/>
          <w:shd w:val="clear" w:color="auto" w:fill="FFFFFF"/>
        </w:rPr>
        <w:t>.</w:t>
      </w:r>
      <w:r w:rsidRPr="00346691" w:rsidR="00D60CD1">
        <w:rPr>
          <w:b w:val="1"/>
          <w:bCs w:val="1"/>
          <w:color w:val="auto"/>
          <w:sz w:val="24"/>
          <w:szCs w:val="24"/>
          <w:shd w:val="clear" w:color="auto" w:fill="FFFFFF"/>
        </w:rPr>
        <w:t xml:space="preserve">” </w:t>
      </w:r>
      <w:r w:rsidRPr="00346691" w:rsidR="00D60CD1">
        <w:rPr>
          <w:color w:val="auto"/>
          <w:sz w:val="24"/>
          <w:szCs w:val="24"/>
          <w:shd w:val="clear" w:color="auto" w:fill="FFFFFF"/>
        </w:rPr>
        <w:t>(</w:t>
      </w:r>
      <w:r w:rsidRPr="7D92C201" w:rsidR="00A57BFB">
        <w:rPr>
          <w:b w:val="1"/>
          <w:bCs w:val="1"/>
          <w:sz w:val="24"/>
          <w:szCs w:val="24"/>
        </w:rPr>
        <w:t>Stevenson. (2010). Oxford dictionary of English.)</w:t>
      </w:r>
      <w:r w:rsidRPr="7D92C201" w:rsidR="007C2807">
        <w:rPr>
          <w:b w:val="1"/>
          <w:bCs w:val="1"/>
          <w:sz w:val="24"/>
          <w:szCs w:val="24"/>
        </w:rPr>
        <w:t xml:space="preserve"> </w:t>
      </w:r>
    </w:p>
    <w:p w:rsidR="7D92C201" w:rsidP="7D92C201" w:rsidRDefault="7D92C201" w14:paraId="37BF0DBD" w14:textId="013ACA85">
      <w:pPr>
        <w:pStyle w:val="Normal"/>
        <w:jc w:val="both"/>
        <w:rPr>
          <w:b w:val="1"/>
          <w:bCs w:val="1"/>
          <w:sz w:val="24"/>
          <w:szCs w:val="24"/>
        </w:rPr>
      </w:pPr>
    </w:p>
    <w:p w:rsidRPr="007C2807" w:rsidR="007C2807" w:rsidP="7D92C201" w:rsidRDefault="007C2807" w14:paraId="79FBD381" w14:textId="5C576E9E">
      <w:pPr>
        <w:jc w:val="both"/>
        <w:rPr>
          <w:sz w:val="24"/>
          <w:szCs w:val="24"/>
        </w:rPr>
      </w:pPr>
      <w:r w:rsidRPr="7D92C201" w:rsidR="007C2807">
        <w:rPr>
          <w:sz w:val="24"/>
          <w:szCs w:val="24"/>
        </w:rPr>
        <w:t xml:space="preserve">To recover quickly from difficulties, is necessary and outmost important in </w:t>
      </w:r>
      <w:r w:rsidRPr="7D92C201" w:rsidR="009D6183">
        <w:rPr>
          <w:sz w:val="24"/>
          <w:szCs w:val="24"/>
        </w:rPr>
        <w:t>day-to-day</w:t>
      </w:r>
      <w:r w:rsidRPr="7D92C201" w:rsidR="007C2807">
        <w:rPr>
          <w:sz w:val="24"/>
          <w:szCs w:val="24"/>
        </w:rPr>
        <w:t xml:space="preserve"> life, as in policing. With every call we face </w:t>
      </w:r>
      <w:r w:rsidRPr="7D92C201" w:rsidR="009D6183">
        <w:rPr>
          <w:sz w:val="24"/>
          <w:szCs w:val="24"/>
        </w:rPr>
        <w:t xml:space="preserve">some kind of argument or altercation and understanding that it is not directed towards our person, but more towards the uniform and what police stand for. Being in high pressure situations influence our psyche and it is paramount to be aware of that, and actively work on our resilience towards it. Once a person builds up resilience with coping strategies, it makes it easier to make </w:t>
      </w:r>
      <w:r w:rsidRPr="7D92C201" w:rsidR="63BF5733">
        <w:rPr>
          <w:sz w:val="24"/>
          <w:szCs w:val="24"/>
        </w:rPr>
        <w:t>tough decisions</w:t>
      </w:r>
      <w:r w:rsidRPr="7D92C201" w:rsidR="009D6183">
        <w:rPr>
          <w:sz w:val="24"/>
          <w:szCs w:val="24"/>
        </w:rPr>
        <w:t>, and to remain calm under pressure which leads to a better mental health in everyday life and better policing work overall.</w:t>
      </w:r>
    </w:p>
    <w:p w:rsidRPr="00346691" w:rsidR="007C2807" w:rsidP="00FF7EBB" w:rsidRDefault="00A50421" w14:paraId="678B9C79" w14:textId="71FEB402">
      <w:pPr>
        <w:jc w:val="both"/>
        <w:rPr>
          <w:sz w:val="24"/>
          <w:szCs w:val="24"/>
        </w:rPr>
      </w:pPr>
      <w:r w:rsidRPr="00346691">
        <w:rPr>
          <w:sz w:val="24"/>
          <w:szCs w:val="24"/>
        </w:rPr>
        <w:t xml:space="preserve">I have used </w:t>
      </w:r>
      <w:r w:rsidRPr="00346691" w:rsidR="00E303A5">
        <w:rPr>
          <w:sz w:val="24"/>
          <w:szCs w:val="24"/>
        </w:rPr>
        <w:t xml:space="preserve">Driscoll’s </w:t>
      </w:r>
      <w:r w:rsidRPr="00346691">
        <w:rPr>
          <w:sz w:val="24"/>
          <w:szCs w:val="24"/>
        </w:rPr>
        <w:t>reflective model to summarize my experience.</w:t>
      </w:r>
      <w:r w:rsidRPr="00346691" w:rsidR="00CC3172">
        <w:rPr>
          <w:sz w:val="24"/>
          <w:szCs w:val="24"/>
        </w:rPr>
        <w:t xml:space="preserve"> </w:t>
      </w:r>
    </w:p>
    <w:p w:rsidRPr="00D60CD1" w:rsidR="00D364AF" w:rsidP="00FF7EBB" w:rsidRDefault="00D364AF" w14:paraId="104348EE" w14:textId="77777777">
      <w:pPr>
        <w:jc w:val="both"/>
        <w:rPr>
          <w:sz w:val="24"/>
          <w:szCs w:val="24"/>
        </w:rPr>
      </w:pPr>
    </w:p>
    <w:p w:rsidRPr="00D60CD1" w:rsidR="001264D2" w:rsidP="00FF7EBB" w:rsidRDefault="00D82A04" w14:paraId="318E4201" w14:textId="0D4B352A">
      <w:pPr>
        <w:jc w:val="both"/>
        <w:rPr>
          <w:sz w:val="24"/>
          <w:szCs w:val="24"/>
        </w:rPr>
      </w:pPr>
      <w:r w:rsidRPr="00D60CD1">
        <w:rPr>
          <w:sz w:val="24"/>
          <w:szCs w:val="24"/>
        </w:rPr>
        <w:t xml:space="preserve">I have been working as a Flight Attendant from 2014-2019, in that time I have greatly improved </w:t>
      </w:r>
      <w:r w:rsidR="005E6CD7">
        <w:rPr>
          <w:sz w:val="24"/>
          <w:szCs w:val="24"/>
        </w:rPr>
        <w:t>in my communication skills both towards the public and colleagues.</w:t>
      </w:r>
      <w:r w:rsidR="006F79C5">
        <w:rPr>
          <w:sz w:val="24"/>
          <w:szCs w:val="24"/>
        </w:rPr>
        <w:t xml:space="preserve"> </w:t>
      </w:r>
      <w:r w:rsidR="005E6CD7">
        <w:rPr>
          <w:sz w:val="24"/>
          <w:szCs w:val="24"/>
        </w:rPr>
        <w:t>W</w:t>
      </w:r>
      <w:r w:rsidR="006F79C5">
        <w:rPr>
          <w:sz w:val="24"/>
          <w:szCs w:val="24"/>
        </w:rPr>
        <w:t xml:space="preserve">orking in a professional </w:t>
      </w:r>
      <w:r w:rsidR="005E6CD7">
        <w:rPr>
          <w:sz w:val="24"/>
          <w:szCs w:val="24"/>
        </w:rPr>
        <w:t>environment was a big challenge for me, as I had no related work experience</w:t>
      </w:r>
      <w:r w:rsidRPr="00D60CD1">
        <w:rPr>
          <w:sz w:val="24"/>
          <w:szCs w:val="24"/>
        </w:rPr>
        <w:t>.</w:t>
      </w:r>
      <w:r w:rsidR="005E6CD7">
        <w:rPr>
          <w:sz w:val="24"/>
          <w:szCs w:val="24"/>
        </w:rPr>
        <w:t xml:space="preserve"> I have dealt with confrontation quite often, which led me to feel overwhelmed. One of my friends recommended me controlled breathing</w:t>
      </w:r>
      <w:r w:rsidR="00021665">
        <w:rPr>
          <w:sz w:val="24"/>
          <w:szCs w:val="24"/>
        </w:rPr>
        <w:t>, and from that point I realized how important It is to have coping strategies to reduce stress and improve overall wellbeing.</w:t>
      </w:r>
      <w:r w:rsidRPr="00D60CD1">
        <w:rPr>
          <w:sz w:val="24"/>
          <w:szCs w:val="24"/>
        </w:rPr>
        <w:t xml:space="preserve"> Working</w:t>
      </w:r>
      <w:r w:rsidR="00A57BFB">
        <w:rPr>
          <w:sz w:val="24"/>
          <w:szCs w:val="24"/>
        </w:rPr>
        <w:t xml:space="preserve"> with</w:t>
      </w:r>
      <w:r w:rsidRPr="00D60CD1">
        <w:rPr>
          <w:sz w:val="24"/>
          <w:szCs w:val="24"/>
        </w:rPr>
        <w:t xml:space="preserve"> strangers every day, taught me how to find common wavelength with my collages, and to trust them.</w:t>
      </w:r>
      <w:r w:rsidR="006F79C5">
        <w:rPr>
          <w:sz w:val="24"/>
          <w:szCs w:val="24"/>
        </w:rPr>
        <w:t xml:space="preserve"> Using these </w:t>
      </w:r>
      <w:r w:rsidR="00700295">
        <w:rPr>
          <w:sz w:val="24"/>
          <w:szCs w:val="24"/>
        </w:rPr>
        <w:t>skills and</w:t>
      </w:r>
      <w:r w:rsidR="00021665">
        <w:rPr>
          <w:sz w:val="24"/>
          <w:szCs w:val="24"/>
        </w:rPr>
        <w:t xml:space="preserve"> being aware of how stress can affect my health,</w:t>
      </w:r>
      <w:r w:rsidR="006F79C5">
        <w:rPr>
          <w:sz w:val="24"/>
          <w:szCs w:val="24"/>
        </w:rPr>
        <w:t xml:space="preserve"> I have felt comfortable and prepared for dealing with colleagues</w:t>
      </w:r>
      <w:r w:rsidR="00021665">
        <w:rPr>
          <w:sz w:val="24"/>
          <w:szCs w:val="24"/>
        </w:rPr>
        <w:t xml:space="preserve"> in the police force</w:t>
      </w:r>
      <w:r w:rsidR="006F79C5">
        <w:rPr>
          <w:sz w:val="24"/>
          <w:szCs w:val="24"/>
        </w:rPr>
        <w:t xml:space="preserve"> and members of the public.</w:t>
      </w:r>
    </w:p>
    <w:p w:rsidRPr="00D60CD1" w:rsidR="00CC3172" w:rsidP="00FF7EBB" w:rsidRDefault="00CC3172" w14:paraId="524F3733" w14:textId="77777777">
      <w:pPr>
        <w:jc w:val="both"/>
        <w:rPr>
          <w:sz w:val="24"/>
          <w:szCs w:val="24"/>
        </w:rPr>
      </w:pPr>
    </w:p>
    <w:p w:rsidR="0056163E" w:rsidP="00FF7EBB" w:rsidRDefault="00CC3172" w14:paraId="427B82D7" w14:textId="70B36CD8">
      <w:pPr>
        <w:jc w:val="both"/>
        <w:rPr>
          <w:sz w:val="24"/>
          <w:szCs w:val="24"/>
        </w:rPr>
      </w:pPr>
      <w:r w:rsidRPr="00D60CD1">
        <w:rPr>
          <w:sz w:val="24"/>
          <w:szCs w:val="24"/>
        </w:rPr>
        <w:lastRenderedPageBreak/>
        <w:t>Starting my training with the police was a very familiar</w:t>
      </w:r>
      <w:r w:rsidR="005E6CD7">
        <w:rPr>
          <w:sz w:val="24"/>
          <w:szCs w:val="24"/>
        </w:rPr>
        <w:t xml:space="preserve"> experience</w:t>
      </w:r>
      <w:r w:rsidRPr="00D60CD1">
        <w:rPr>
          <w:sz w:val="24"/>
          <w:szCs w:val="24"/>
        </w:rPr>
        <w:t xml:space="preserve">. </w:t>
      </w:r>
      <w:r w:rsidR="006F79C5">
        <w:rPr>
          <w:sz w:val="24"/>
          <w:szCs w:val="24"/>
        </w:rPr>
        <w:t>As we started, we have not known each other</w:t>
      </w:r>
      <w:r w:rsidRPr="00D60CD1">
        <w:rPr>
          <w:sz w:val="24"/>
          <w:szCs w:val="24"/>
        </w:rPr>
        <w:t>,</w:t>
      </w:r>
      <w:r w:rsidR="005E6CD7">
        <w:rPr>
          <w:sz w:val="24"/>
          <w:szCs w:val="24"/>
        </w:rPr>
        <w:t xml:space="preserve"> there was</w:t>
      </w:r>
      <w:r w:rsidRPr="00D60CD1">
        <w:rPr>
          <w:sz w:val="24"/>
          <w:szCs w:val="24"/>
        </w:rPr>
        <w:t xml:space="preserve"> lot of pressure, and anxiety after the long selection process which</w:t>
      </w:r>
      <w:r w:rsidR="005E6CD7">
        <w:rPr>
          <w:sz w:val="24"/>
          <w:szCs w:val="24"/>
        </w:rPr>
        <w:t xml:space="preserve"> has</w:t>
      </w:r>
      <w:r w:rsidRPr="00D60CD1">
        <w:rPr>
          <w:sz w:val="24"/>
          <w:szCs w:val="24"/>
        </w:rPr>
        <w:t xml:space="preserve"> lasted for a year</w:t>
      </w:r>
      <w:r w:rsidR="005E6CD7">
        <w:rPr>
          <w:sz w:val="24"/>
          <w:szCs w:val="24"/>
        </w:rPr>
        <w:t>.</w:t>
      </w:r>
      <w:r w:rsidRPr="00D60CD1">
        <w:rPr>
          <w:sz w:val="24"/>
          <w:szCs w:val="24"/>
        </w:rPr>
        <w:t xml:space="preserve"> </w:t>
      </w:r>
      <w:r w:rsidR="005E6CD7">
        <w:rPr>
          <w:sz w:val="24"/>
          <w:szCs w:val="24"/>
        </w:rPr>
        <w:t>Now we are facing</w:t>
      </w:r>
      <w:r w:rsidRPr="00D60CD1">
        <w:rPr>
          <w:sz w:val="24"/>
          <w:szCs w:val="24"/>
        </w:rPr>
        <w:t xml:space="preserve"> another two and a half years of challenges in front of us. </w:t>
      </w:r>
      <w:r w:rsidR="006F79C5">
        <w:rPr>
          <w:sz w:val="24"/>
          <w:szCs w:val="24"/>
        </w:rPr>
        <w:t>As time went by, our team got more comfortable in the role</w:t>
      </w:r>
      <w:r w:rsidR="0014547D">
        <w:rPr>
          <w:sz w:val="24"/>
          <w:szCs w:val="24"/>
        </w:rPr>
        <w:t>, but faced more and more pressure. C</w:t>
      </w:r>
      <w:r w:rsidRPr="00D60CD1">
        <w:rPr>
          <w:sz w:val="24"/>
          <w:szCs w:val="24"/>
        </w:rPr>
        <w:t xml:space="preserve">oping </w:t>
      </w:r>
      <w:r w:rsidRPr="00D60CD1" w:rsidR="00A57BFB">
        <w:rPr>
          <w:sz w:val="24"/>
          <w:szCs w:val="24"/>
        </w:rPr>
        <w:t>strategies,</w:t>
      </w:r>
      <w:r w:rsidRPr="00D60CD1">
        <w:rPr>
          <w:sz w:val="24"/>
          <w:szCs w:val="24"/>
        </w:rPr>
        <w:t xml:space="preserve"> which I have </w:t>
      </w:r>
      <w:r w:rsidR="0014547D">
        <w:rPr>
          <w:sz w:val="24"/>
          <w:szCs w:val="24"/>
        </w:rPr>
        <w:t>used</w:t>
      </w:r>
      <w:r w:rsidRPr="00D60CD1">
        <w:rPr>
          <w:sz w:val="24"/>
          <w:szCs w:val="24"/>
        </w:rPr>
        <w:t xml:space="preserve"> since working as a flight attendant </w:t>
      </w:r>
      <w:r w:rsidR="0014547D">
        <w:rPr>
          <w:sz w:val="24"/>
          <w:szCs w:val="24"/>
        </w:rPr>
        <w:t xml:space="preserve">helped me </w:t>
      </w:r>
      <w:r w:rsidRPr="00D60CD1" w:rsidR="00A57BFB">
        <w:rPr>
          <w:sz w:val="24"/>
          <w:szCs w:val="24"/>
        </w:rPr>
        <w:t>to</w:t>
      </w:r>
      <w:r w:rsidRPr="00D60CD1">
        <w:rPr>
          <w:sz w:val="24"/>
          <w:szCs w:val="24"/>
        </w:rPr>
        <w:t xml:space="preserve"> be able to focus on tasks and develop </w:t>
      </w:r>
      <w:r w:rsidRPr="00D60CD1" w:rsidR="00A57BFB">
        <w:rPr>
          <w:sz w:val="24"/>
          <w:szCs w:val="24"/>
        </w:rPr>
        <w:t>resilience.</w:t>
      </w:r>
      <w:r w:rsidR="0014547D">
        <w:rPr>
          <w:sz w:val="24"/>
          <w:szCs w:val="24"/>
        </w:rPr>
        <w:t xml:space="preserve"> One of my strategies </w:t>
      </w:r>
      <w:r w:rsidR="00346691">
        <w:rPr>
          <w:sz w:val="24"/>
          <w:szCs w:val="24"/>
        </w:rPr>
        <w:t>I use is</w:t>
      </w:r>
      <w:r w:rsidR="0014547D">
        <w:rPr>
          <w:sz w:val="24"/>
          <w:szCs w:val="24"/>
        </w:rPr>
        <w:t xml:space="preserve"> controlled </w:t>
      </w:r>
      <w:r w:rsidR="00021665">
        <w:rPr>
          <w:sz w:val="24"/>
          <w:szCs w:val="24"/>
        </w:rPr>
        <w:t>breathing.</w:t>
      </w:r>
    </w:p>
    <w:p w:rsidRPr="00375B6A" w:rsidR="0056163E" w:rsidP="00375B6A" w:rsidRDefault="00021665" w14:paraId="57258B70" w14:textId="0DD11854" w14:noSpellErr="1">
      <w:pPr>
        <w:pStyle w:val="NormalWeb"/>
        <w:ind w:left="567" w:hanging="567"/>
        <w:rPr>
          <w:b w:val="1"/>
          <w:bCs w:val="1"/>
        </w:rPr>
      </w:pPr>
      <w:r w:rsidR="00021665">
        <w:rPr/>
        <w:t xml:space="preserve"> </w:t>
      </w:r>
      <w:r w:rsidRPr="7D92C201" w:rsidR="00375B6A">
        <w:rPr>
          <w:b w:val="1"/>
          <w:bCs w:val="1"/>
        </w:rPr>
        <w:t xml:space="preserve">Cooke, W.H. </w:t>
      </w:r>
      <w:r w:rsidRPr="7D92C201" w:rsidR="00375B6A">
        <w:rPr>
          <w:b w:val="1"/>
          <w:bCs w:val="1"/>
          <w:i w:val="1"/>
          <w:iCs w:val="1"/>
        </w:rPr>
        <w:t>et al.</w:t>
      </w:r>
      <w:r w:rsidRPr="7D92C201" w:rsidR="00375B6A">
        <w:rPr>
          <w:b w:val="1"/>
          <w:bCs w:val="1"/>
        </w:rPr>
        <w:t xml:space="preserve"> (1998) </w:t>
      </w:r>
      <w:r w:rsidRPr="7D92C201" w:rsidR="00375B6A">
        <w:rPr>
          <w:b w:val="1"/>
          <w:bCs w:val="1"/>
          <w:i w:val="1"/>
          <w:iCs w:val="1"/>
        </w:rPr>
        <w:t>Controlled breathing protocols probe human autonomic cardiovascular rhythms</w:t>
      </w:r>
      <w:r w:rsidRPr="7D92C201" w:rsidR="00375B6A">
        <w:rPr>
          <w:b w:val="1"/>
          <w:bCs w:val="1"/>
        </w:rPr>
        <w:t xml:space="preserve">. Available at: </w:t>
      </w:r>
      <w:hyperlink r:id="Rf1b6273bd1874ae5">
        <w:r w:rsidRPr="7D92C201" w:rsidR="00375B6A">
          <w:rPr>
            <w:rStyle w:val="Hyperlink"/>
            <w:b w:val="1"/>
            <w:bCs w:val="1"/>
          </w:rPr>
          <w:t>https://journals.physiology.org/doi/full/10.1152/ajpheart.1998.274.2.h709</w:t>
        </w:r>
      </w:hyperlink>
    </w:p>
    <w:p w:rsidR="7D92C201" w:rsidP="7D92C201" w:rsidRDefault="7D92C201" w14:paraId="6E2429DF" w14:textId="29BB1D33">
      <w:pPr>
        <w:pStyle w:val="NormalWeb"/>
        <w:ind w:left="567" w:hanging="567"/>
        <w:rPr>
          <w:b w:val="1"/>
          <w:bCs w:val="1"/>
        </w:rPr>
      </w:pPr>
    </w:p>
    <w:p w:rsidR="0056163E" w:rsidP="00FF7EBB" w:rsidRDefault="00021665" w14:paraId="11B3C9BF" w14:textId="77777777">
      <w:pPr>
        <w:jc w:val="both"/>
        <w:rPr>
          <w:sz w:val="24"/>
          <w:szCs w:val="24"/>
        </w:rPr>
      </w:pPr>
      <w:r>
        <w:rPr>
          <w:sz w:val="24"/>
          <w:szCs w:val="24"/>
        </w:rPr>
        <w:t xml:space="preserve">Controlled breathing can be done in any place and be used in any situation. </w:t>
      </w:r>
    </w:p>
    <w:p w:rsidR="0D89B09C" w:rsidP="7D92C201" w:rsidRDefault="0D89B09C" w14:paraId="3BEAFA1E" w14:textId="5C44AED6">
      <w:pPr>
        <w:jc w:val="both"/>
        <w:rPr>
          <w:sz w:val="24"/>
          <w:szCs w:val="24"/>
        </w:rPr>
      </w:pPr>
      <w:r w:rsidRPr="7D92C201" w:rsidR="0D89B09C">
        <w:rPr>
          <w:sz w:val="24"/>
          <w:szCs w:val="24"/>
        </w:rPr>
        <w:t>Controlled</w:t>
      </w:r>
      <w:r w:rsidRPr="7D92C201" w:rsidR="0056163E">
        <w:rPr>
          <w:sz w:val="24"/>
          <w:szCs w:val="24"/>
        </w:rPr>
        <w:t xml:space="preserve"> breathing helps regaining control over our emotions, by focusing on the breathing itself, and by lowering our heart rate by efficiently oxygenating our </w:t>
      </w:r>
      <w:r w:rsidRPr="7D92C201" w:rsidR="00700295">
        <w:rPr>
          <w:sz w:val="24"/>
          <w:szCs w:val="24"/>
        </w:rPr>
        <w:t>body and</w:t>
      </w:r>
      <w:r w:rsidRPr="7D92C201" w:rsidR="0056163E">
        <w:rPr>
          <w:sz w:val="24"/>
          <w:szCs w:val="24"/>
        </w:rPr>
        <w:t xml:space="preserve"> negate the effects of stress</w:t>
      </w:r>
      <w:r w:rsidRPr="7D92C201" w:rsidR="00375B6A">
        <w:rPr>
          <w:sz w:val="24"/>
          <w:szCs w:val="24"/>
        </w:rPr>
        <w:t xml:space="preserve">, which </w:t>
      </w:r>
      <w:r w:rsidRPr="7D92C201" w:rsidR="00375B6A">
        <w:rPr>
          <w:sz w:val="24"/>
          <w:szCs w:val="24"/>
        </w:rPr>
        <w:t>impacts</w:t>
      </w:r>
      <w:r w:rsidRPr="7D92C201" w:rsidR="00375B6A">
        <w:rPr>
          <w:sz w:val="24"/>
          <w:szCs w:val="24"/>
        </w:rPr>
        <w:t xml:space="preserve"> memory, learning, and our immune system.</w:t>
      </w:r>
    </w:p>
    <w:p w:rsidR="7D92C201" w:rsidP="7D92C201" w:rsidRDefault="7D92C201" w14:paraId="533EC873" w14:textId="04661B57">
      <w:pPr>
        <w:pStyle w:val="Normal"/>
        <w:jc w:val="both"/>
        <w:rPr>
          <w:sz w:val="24"/>
          <w:szCs w:val="24"/>
        </w:rPr>
      </w:pPr>
    </w:p>
    <w:p w:rsidR="00375B6A" w:rsidP="7D92C201" w:rsidRDefault="00375B6A" w14:paraId="155E390D" w14:textId="0B2F83B0">
      <w:pPr>
        <w:pStyle w:val="NormalWeb"/>
        <w:ind w:left="567" w:hanging="567"/>
        <w:rPr>
          <w:b w:val="1"/>
          <w:bCs w:val="1"/>
        </w:rPr>
      </w:pPr>
      <w:r w:rsidRPr="7D92C201" w:rsidR="00375B6A">
        <w:rPr>
          <w:b w:val="1"/>
          <w:bCs w:val="1"/>
        </w:rPr>
        <w:t>Yaribeygi</w:t>
      </w:r>
      <w:r w:rsidRPr="7D92C201" w:rsidR="00375B6A">
        <w:rPr>
          <w:b w:val="1"/>
          <w:bCs w:val="1"/>
        </w:rPr>
        <w:t xml:space="preserve">, H. </w:t>
      </w:r>
      <w:r w:rsidRPr="7D92C201" w:rsidR="00375B6A">
        <w:rPr>
          <w:b w:val="1"/>
          <w:bCs w:val="1"/>
          <w:i w:val="1"/>
          <w:iCs w:val="1"/>
        </w:rPr>
        <w:t>et al.</w:t>
      </w:r>
      <w:r w:rsidRPr="7D92C201" w:rsidR="00375B6A">
        <w:rPr>
          <w:b w:val="1"/>
          <w:bCs w:val="1"/>
        </w:rPr>
        <w:t xml:space="preserve"> (2017) </w:t>
      </w:r>
      <w:r w:rsidRPr="7D92C201" w:rsidR="00375B6A">
        <w:rPr>
          <w:b w:val="1"/>
          <w:bCs w:val="1"/>
          <w:i w:val="1"/>
          <w:iCs w:val="1"/>
        </w:rPr>
        <w:t>The impact of stress on Body function: A review</w:t>
      </w:r>
      <w:r w:rsidRPr="7D92C201" w:rsidR="00375B6A">
        <w:rPr>
          <w:b w:val="1"/>
          <w:bCs w:val="1"/>
        </w:rPr>
        <w:t xml:space="preserve">, </w:t>
      </w:r>
      <w:r w:rsidRPr="7D92C201" w:rsidR="00375B6A">
        <w:rPr>
          <w:b w:val="1"/>
          <w:bCs w:val="1"/>
          <w:i w:val="1"/>
          <w:iCs w:val="1"/>
        </w:rPr>
        <w:t>EXCLI journal</w:t>
      </w:r>
      <w:r w:rsidRPr="7D92C201" w:rsidR="00375B6A">
        <w:rPr>
          <w:b w:val="1"/>
          <w:bCs w:val="1"/>
        </w:rPr>
        <w:t xml:space="preserve">. Available at: </w:t>
      </w:r>
      <w:r w:rsidRPr="7D92C201" w:rsidR="00375B6A">
        <w:rPr>
          <w:b w:val="1"/>
          <w:bCs w:val="1"/>
        </w:rPr>
        <w:t>https://www.ncbi.nlm.nih.gov/pmc/articles/PMC5579396</w:t>
      </w:r>
      <w:r w:rsidRPr="7D92C201" w:rsidR="1C30F812">
        <w:rPr>
          <w:b w:val="1"/>
          <w:bCs w:val="1"/>
        </w:rPr>
        <w:t>/</w:t>
      </w:r>
    </w:p>
    <w:p w:rsidR="0056163E" w:rsidP="00FF7EBB" w:rsidRDefault="0056163E" w14:paraId="046FCC0E" w14:textId="77777777">
      <w:pPr>
        <w:jc w:val="both"/>
        <w:rPr>
          <w:sz w:val="24"/>
          <w:szCs w:val="24"/>
        </w:rPr>
      </w:pPr>
    </w:p>
    <w:p w:rsidR="007C2807" w:rsidP="00FF7EBB" w:rsidRDefault="00021665" w14:paraId="0D9674AC" w14:textId="4E65BB3C">
      <w:pPr>
        <w:jc w:val="both"/>
        <w:rPr>
          <w:sz w:val="24"/>
          <w:szCs w:val="24"/>
        </w:rPr>
      </w:pPr>
      <w:r w:rsidRPr="7D92C201" w:rsidR="00021665">
        <w:rPr>
          <w:sz w:val="24"/>
          <w:szCs w:val="24"/>
        </w:rPr>
        <w:t xml:space="preserve">This is why I use it </w:t>
      </w:r>
      <w:r w:rsidRPr="7D92C201" w:rsidR="737892CD">
        <w:rPr>
          <w:sz w:val="24"/>
          <w:szCs w:val="24"/>
        </w:rPr>
        <w:t>every</w:t>
      </w:r>
      <w:r w:rsidRPr="7D92C201" w:rsidR="00021665">
        <w:rPr>
          <w:sz w:val="24"/>
          <w:szCs w:val="24"/>
        </w:rPr>
        <w:t xml:space="preserve"> </w:t>
      </w:r>
      <w:r w:rsidRPr="7D92C201" w:rsidR="008961C3">
        <w:rPr>
          <w:sz w:val="24"/>
          <w:szCs w:val="24"/>
        </w:rPr>
        <w:t>day if</w:t>
      </w:r>
      <w:r w:rsidRPr="7D92C201" w:rsidR="00021665">
        <w:rPr>
          <w:sz w:val="24"/>
          <w:szCs w:val="24"/>
        </w:rPr>
        <w:t xml:space="preserve"> I am facing a stressful situation or </w:t>
      </w:r>
      <w:r w:rsidRPr="7D92C201" w:rsidR="008961C3">
        <w:rPr>
          <w:sz w:val="24"/>
          <w:szCs w:val="24"/>
        </w:rPr>
        <w:t>must</w:t>
      </w:r>
      <w:r w:rsidRPr="7D92C201" w:rsidR="00021665">
        <w:rPr>
          <w:sz w:val="24"/>
          <w:szCs w:val="24"/>
        </w:rPr>
        <w:t xml:space="preserve"> make a difficult decision. It helps me to clear my </w:t>
      </w:r>
      <w:r w:rsidRPr="7D92C201" w:rsidR="008961C3">
        <w:rPr>
          <w:sz w:val="24"/>
          <w:szCs w:val="24"/>
        </w:rPr>
        <w:t>mind and</w:t>
      </w:r>
      <w:r w:rsidRPr="7D92C201" w:rsidR="00021665">
        <w:rPr>
          <w:sz w:val="24"/>
          <w:szCs w:val="24"/>
        </w:rPr>
        <w:t xml:space="preserve"> stay in focus.</w:t>
      </w:r>
      <w:r w:rsidRPr="7D92C201" w:rsidR="008961C3">
        <w:rPr>
          <w:sz w:val="24"/>
          <w:szCs w:val="24"/>
        </w:rPr>
        <w:t xml:space="preserve"> In the beginning months of the training course, I have received enormous amount of information, from legislations to policies, procedures, and a wide range of practical skills. As we were getting closer to the first exam date</w:t>
      </w:r>
      <w:r w:rsidRPr="7D92C201" w:rsidR="007C2807">
        <w:rPr>
          <w:sz w:val="24"/>
          <w:szCs w:val="24"/>
        </w:rPr>
        <w:t xml:space="preserve">, </w:t>
      </w:r>
      <w:r w:rsidRPr="7D92C201" w:rsidR="0056163E">
        <w:rPr>
          <w:sz w:val="24"/>
          <w:szCs w:val="24"/>
        </w:rPr>
        <w:t>in</w:t>
      </w:r>
      <w:r w:rsidRPr="7D92C201" w:rsidR="007C2807">
        <w:rPr>
          <w:sz w:val="24"/>
          <w:szCs w:val="24"/>
        </w:rPr>
        <w:t xml:space="preserve"> addition to controlled breathing I have used other methods to</w:t>
      </w:r>
      <w:r w:rsidRPr="7D92C201" w:rsidR="0056163E">
        <w:rPr>
          <w:sz w:val="24"/>
          <w:szCs w:val="24"/>
        </w:rPr>
        <w:t xml:space="preserve"> </w:t>
      </w:r>
      <w:r w:rsidRPr="7D92C201" w:rsidR="007C2807">
        <w:rPr>
          <w:sz w:val="24"/>
          <w:szCs w:val="24"/>
        </w:rPr>
        <w:t>De-stress and help me to build resilience.</w:t>
      </w:r>
    </w:p>
    <w:p w:rsidRPr="00D60CD1" w:rsidR="007C2807" w:rsidP="00FF7EBB" w:rsidRDefault="007C2807" w14:paraId="76CE00F7" w14:textId="77777777">
      <w:pPr>
        <w:jc w:val="both"/>
        <w:rPr>
          <w:sz w:val="24"/>
          <w:szCs w:val="24"/>
        </w:rPr>
      </w:pPr>
    </w:p>
    <w:p w:rsidR="008B260D" w:rsidP="00FF7EBB" w:rsidRDefault="005E6CD7" w14:paraId="40CBD75A" w14:textId="275E83A9">
      <w:pPr>
        <w:jc w:val="both"/>
        <w:rPr>
          <w:sz w:val="24"/>
          <w:szCs w:val="24"/>
        </w:rPr>
      </w:pPr>
      <w:r w:rsidRPr="7D92C201" w:rsidR="005E6CD7">
        <w:rPr>
          <w:sz w:val="24"/>
          <w:szCs w:val="24"/>
        </w:rPr>
        <w:t xml:space="preserve">I have found that physical exercise </w:t>
      </w:r>
      <w:r w:rsidRPr="7D92C201" w:rsidR="008B260D">
        <w:rPr>
          <w:sz w:val="24"/>
          <w:szCs w:val="24"/>
        </w:rPr>
        <w:t>has</w:t>
      </w:r>
      <w:r w:rsidRPr="7D92C201" w:rsidR="005E6CD7">
        <w:rPr>
          <w:sz w:val="24"/>
          <w:szCs w:val="24"/>
        </w:rPr>
        <w:t xml:space="preserve"> </w:t>
      </w:r>
      <w:r w:rsidRPr="7D92C201" w:rsidR="75269056">
        <w:rPr>
          <w:sz w:val="24"/>
          <w:szCs w:val="24"/>
        </w:rPr>
        <w:t>significant impact</w:t>
      </w:r>
      <w:r w:rsidRPr="7D92C201" w:rsidR="005E6CD7">
        <w:rPr>
          <w:sz w:val="24"/>
          <w:szCs w:val="24"/>
        </w:rPr>
        <w:t xml:space="preserve"> on my mental and physical health. </w:t>
      </w:r>
      <w:r w:rsidRPr="7D92C201" w:rsidR="008B260D">
        <w:rPr>
          <w:sz w:val="24"/>
          <w:szCs w:val="24"/>
        </w:rPr>
        <w:t xml:space="preserve">It </w:t>
      </w:r>
      <w:r w:rsidRPr="7D92C201" w:rsidR="00EB2D56">
        <w:rPr>
          <w:sz w:val="24"/>
          <w:szCs w:val="24"/>
        </w:rPr>
        <w:t xml:space="preserve">had </w:t>
      </w:r>
      <w:r w:rsidRPr="7D92C201" w:rsidR="54E929E2">
        <w:rPr>
          <w:sz w:val="24"/>
          <w:szCs w:val="24"/>
        </w:rPr>
        <w:t>an enormous difference</w:t>
      </w:r>
      <w:r w:rsidRPr="7D92C201" w:rsidR="008B260D">
        <w:rPr>
          <w:sz w:val="24"/>
          <w:szCs w:val="24"/>
        </w:rPr>
        <w:t xml:space="preserve"> on my physical health as it strengthened my muscles, bones, and joints, and enhance</w:t>
      </w:r>
      <w:r w:rsidRPr="7D92C201" w:rsidR="00EB2D56">
        <w:rPr>
          <w:sz w:val="24"/>
          <w:szCs w:val="24"/>
        </w:rPr>
        <w:t>d</w:t>
      </w:r>
      <w:r w:rsidRPr="7D92C201" w:rsidR="008B260D">
        <w:rPr>
          <w:sz w:val="24"/>
          <w:szCs w:val="24"/>
        </w:rPr>
        <w:t xml:space="preserve"> cardiovascular health. Which is important in a physically demanding job such as policing. </w:t>
      </w:r>
    </w:p>
    <w:p w:rsidR="008B260D" w:rsidP="00FF7EBB" w:rsidRDefault="008B260D" w14:paraId="630588BA" w14:textId="65ED3544">
      <w:pPr>
        <w:jc w:val="both"/>
        <w:rPr>
          <w:sz w:val="24"/>
          <w:szCs w:val="24"/>
        </w:rPr>
      </w:pPr>
      <w:r w:rsidRPr="7D92C201" w:rsidR="008B260D">
        <w:rPr>
          <w:sz w:val="24"/>
          <w:szCs w:val="24"/>
        </w:rPr>
        <w:t xml:space="preserve">Physical exercise is not </w:t>
      </w:r>
      <w:r w:rsidRPr="7D92C201" w:rsidR="6A83B209">
        <w:rPr>
          <w:sz w:val="24"/>
          <w:szCs w:val="24"/>
        </w:rPr>
        <w:t>plainly important</w:t>
      </w:r>
      <w:r w:rsidRPr="7D92C201" w:rsidR="008B260D">
        <w:rPr>
          <w:sz w:val="24"/>
          <w:szCs w:val="24"/>
        </w:rPr>
        <w:t xml:space="preserve"> for our physical health, it also helps with our mental health. Exercise ha</w:t>
      </w:r>
      <w:r w:rsidRPr="7D92C201" w:rsidR="00EB2D56">
        <w:rPr>
          <w:sz w:val="24"/>
          <w:szCs w:val="24"/>
        </w:rPr>
        <w:t>d</w:t>
      </w:r>
      <w:r w:rsidRPr="7D92C201" w:rsidR="008B260D">
        <w:rPr>
          <w:sz w:val="24"/>
          <w:szCs w:val="24"/>
        </w:rPr>
        <w:t xml:space="preserve"> a positive impact on mental well-being in overall, as it stimulates our brain in </w:t>
      </w:r>
      <w:r w:rsidRPr="7D92C201" w:rsidR="2FF272BC">
        <w:rPr>
          <w:sz w:val="24"/>
          <w:szCs w:val="24"/>
        </w:rPr>
        <w:t>diverse ways</w:t>
      </w:r>
      <w:r w:rsidRPr="7D92C201" w:rsidR="008B260D">
        <w:rPr>
          <w:sz w:val="24"/>
          <w:szCs w:val="24"/>
        </w:rPr>
        <w:t xml:space="preserve">, </w:t>
      </w:r>
      <w:r w:rsidRPr="7D92C201" w:rsidR="00D07F65">
        <w:rPr>
          <w:sz w:val="24"/>
          <w:szCs w:val="24"/>
        </w:rPr>
        <w:t>it</w:t>
      </w:r>
      <w:r w:rsidRPr="7D92C201" w:rsidR="008B260D">
        <w:rPr>
          <w:sz w:val="24"/>
          <w:szCs w:val="24"/>
        </w:rPr>
        <w:t xml:space="preserve"> stimulat</w:t>
      </w:r>
      <w:r w:rsidRPr="7D92C201" w:rsidR="00D07F65">
        <w:rPr>
          <w:sz w:val="24"/>
          <w:szCs w:val="24"/>
        </w:rPr>
        <w:t>es</w:t>
      </w:r>
      <w:r w:rsidRPr="7D92C201" w:rsidR="008B260D">
        <w:rPr>
          <w:sz w:val="24"/>
          <w:szCs w:val="24"/>
        </w:rPr>
        <w:t xml:space="preserve"> the release of endorphins which is also called the “feel good” hormones which can help with reducing stress, anxiety, and depression. By working out regularly, also improve</w:t>
      </w:r>
      <w:r w:rsidRPr="7D92C201" w:rsidR="00D07F65">
        <w:rPr>
          <w:sz w:val="24"/>
          <w:szCs w:val="24"/>
        </w:rPr>
        <w:t>d my</w:t>
      </w:r>
      <w:r w:rsidRPr="7D92C201" w:rsidR="008B260D">
        <w:rPr>
          <w:sz w:val="24"/>
          <w:szCs w:val="24"/>
        </w:rPr>
        <w:t xml:space="preserve"> mood, boost</w:t>
      </w:r>
      <w:r w:rsidRPr="7D92C201" w:rsidR="00D07F65">
        <w:rPr>
          <w:sz w:val="24"/>
          <w:szCs w:val="24"/>
        </w:rPr>
        <w:t>ed my</w:t>
      </w:r>
      <w:r w:rsidRPr="7D92C201" w:rsidR="008B260D">
        <w:rPr>
          <w:sz w:val="24"/>
          <w:szCs w:val="24"/>
        </w:rPr>
        <w:t xml:space="preserve"> self-esteem, enhance</w:t>
      </w:r>
      <w:r w:rsidRPr="7D92C201" w:rsidR="00D07F65">
        <w:rPr>
          <w:sz w:val="24"/>
          <w:szCs w:val="24"/>
        </w:rPr>
        <w:t>d my</w:t>
      </w:r>
      <w:r w:rsidRPr="7D92C201" w:rsidR="008B260D">
        <w:rPr>
          <w:sz w:val="24"/>
          <w:szCs w:val="24"/>
        </w:rPr>
        <w:t xml:space="preserve"> cognitive function, and promote</w:t>
      </w:r>
      <w:r w:rsidRPr="7D92C201" w:rsidR="00D07F65">
        <w:rPr>
          <w:sz w:val="24"/>
          <w:szCs w:val="24"/>
        </w:rPr>
        <w:t>d</w:t>
      </w:r>
      <w:r w:rsidRPr="7D92C201" w:rsidR="008B260D">
        <w:rPr>
          <w:sz w:val="24"/>
          <w:szCs w:val="24"/>
        </w:rPr>
        <w:t xml:space="preserve"> better sleep. </w:t>
      </w:r>
      <w:r w:rsidRPr="7D92C201" w:rsidR="00EB2D56">
        <w:rPr>
          <w:sz w:val="24"/>
          <w:szCs w:val="24"/>
        </w:rPr>
        <w:t>All</w:t>
      </w:r>
      <w:r w:rsidRPr="7D92C201" w:rsidR="008B260D">
        <w:rPr>
          <w:sz w:val="24"/>
          <w:szCs w:val="24"/>
        </w:rPr>
        <w:t xml:space="preserve"> these benefits are essential to our work.</w:t>
      </w:r>
    </w:p>
    <w:p w:rsidR="0056163E" w:rsidP="00FF7EBB" w:rsidRDefault="00EB2D56" w14:paraId="14623C00" w14:textId="2DE0F120">
      <w:pPr>
        <w:jc w:val="both"/>
        <w:rPr>
          <w:sz w:val="24"/>
          <w:szCs w:val="24"/>
        </w:rPr>
      </w:pPr>
      <w:r w:rsidRPr="7D92C201" w:rsidR="00EB2D56">
        <w:rPr>
          <w:sz w:val="24"/>
          <w:szCs w:val="24"/>
        </w:rPr>
        <w:t>Physical exercise also helped me with my social interactions, as it provides me with opportunities for social interaction which contributes to a sense of belonging and community. This helps me with to combat the feelings of isolation and loneliness.</w:t>
      </w:r>
    </w:p>
    <w:p w:rsidR="7D92C201" w:rsidP="7D92C201" w:rsidRDefault="7D92C201" w14:paraId="6FFCBB3D" w14:textId="3D2938EE">
      <w:pPr>
        <w:pStyle w:val="Normal"/>
        <w:jc w:val="both"/>
        <w:rPr>
          <w:sz w:val="24"/>
          <w:szCs w:val="24"/>
        </w:rPr>
      </w:pPr>
    </w:p>
    <w:p w:rsidR="0056163E" w:rsidP="000B25BD" w:rsidRDefault="000B25BD" w14:paraId="25D915D2" w14:textId="298F1B63" w14:noSpellErr="1">
      <w:pPr>
        <w:pStyle w:val="NormalWeb"/>
        <w:ind w:left="567" w:hanging="567"/>
      </w:pPr>
      <w:r w:rsidRPr="7D92C201" w:rsidR="000B25BD">
        <w:rPr>
          <w:b w:val="1"/>
          <w:bCs w:val="1"/>
        </w:rPr>
        <w:t xml:space="preserve">Adamu, B., Sani, M. and Abdu, A. (2006) </w:t>
      </w:r>
      <w:r w:rsidRPr="7D92C201" w:rsidR="000B25BD">
        <w:rPr>
          <w:b w:val="1"/>
          <w:bCs w:val="1"/>
          <w:i w:val="1"/>
          <w:iCs w:val="1"/>
        </w:rPr>
        <w:t>Physical Exercise and Health: A Review - African Journals Online</w:t>
      </w:r>
      <w:r w:rsidRPr="7D92C201" w:rsidR="000B25BD">
        <w:rPr>
          <w:b w:val="1"/>
          <w:bCs w:val="1"/>
        </w:rPr>
        <w:t xml:space="preserve">, </w:t>
      </w:r>
      <w:r w:rsidRPr="7D92C201" w:rsidR="000B25BD">
        <w:rPr>
          <w:b w:val="1"/>
          <w:bCs w:val="1"/>
          <w:i w:val="1"/>
          <w:iCs w:val="1"/>
        </w:rPr>
        <w:t>Physical exercise and health: a review</w:t>
      </w:r>
      <w:r w:rsidRPr="7D92C201" w:rsidR="000B25BD">
        <w:rPr>
          <w:b w:val="1"/>
          <w:bCs w:val="1"/>
        </w:rPr>
        <w:t>. Available at:</w:t>
      </w:r>
      <w:r w:rsidR="000B25BD">
        <w:rPr/>
        <w:t xml:space="preserve"> </w:t>
      </w:r>
      <w:hyperlink r:id="R92c668e8925e4334">
        <w:r w:rsidRPr="7D92C201" w:rsidR="000B25BD">
          <w:rPr>
            <w:rStyle w:val="Hyperlink"/>
            <w:b w:val="1"/>
            <w:bCs w:val="1"/>
          </w:rPr>
          <w:t>https://www.ajol.info/index.php/njm/article/view/37214/25816</w:t>
        </w:r>
      </w:hyperlink>
    </w:p>
    <w:p w:rsidR="7D92C201" w:rsidP="7D92C201" w:rsidRDefault="7D92C201" w14:paraId="7FDEEC65" w14:textId="38D7D6B4">
      <w:pPr>
        <w:pStyle w:val="NormalWeb"/>
        <w:ind w:left="567" w:hanging="567"/>
      </w:pPr>
    </w:p>
    <w:p w:rsidR="00021665" w:rsidP="00FF7EBB" w:rsidRDefault="00A06123" w14:paraId="7F65868D" w14:textId="1AAFF4F6">
      <w:pPr>
        <w:jc w:val="both"/>
        <w:rPr>
          <w:sz w:val="24"/>
          <w:szCs w:val="24"/>
        </w:rPr>
      </w:pPr>
      <w:r w:rsidRPr="7D92C201" w:rsidR="00A06123">
        <w:rPr>
          <w:sz w:val="24"/>
          <w:szCs w:val="24"/>
        </w:rPr>
        <w:t xml:space="preserve">In addition, </w:t>
      </w:r>
      <w:r w:rsidRPr="7D92C201" w:rsidR="763ADD04">
        <w:rPr>
          <w:sz w:val="24"/>
          <w:szCs w:val="24"/>
        </w:rPr>
        <w:t>a highly effective</w:t>
      </w:r>
      <w:r w:rsidRPr="7D92C201" w:rsidR="00A06123">
        <w:rPr>
          <w:sz w:val="24"/>
          <w:szCs w:val="24"/>
        </w:rPr>
        <w:t xml:space="preserve"> way to reset my mental attitude is playing video games.</w:t>
      </w:r>
    </w:p>
    <w:p w:rsidR="00A06123" w:rsidP="00FF7EBB" w:rsidRDefault="00A06123" w14:paraId="144E84F0" w14:textId="4E001E28">
      <w:pPr>
        <w:jc w:val="both"/>
        <w:rPr>
          <w:sz w:val="24"/>
          <w:szCs w:val="24"/>
        </w:rPr>
      </w:pPr>
      <w:r w:rsidRPr="7D92C201" w:rsidR="00A06123">
        <w:rPr>
          <w:sz w:val="24"/>
          <w:szCs w:val="24"/>
        </w:rPr>
        <w:t xml:space="preserve">I have been playing video games since </w:t>
      </w:r>
      <w:r w:rsidRPr="7D92C201" w:rsidR="251A7202">
        <w:rPr>
          <w:sz w:val="24"/>
          <w:szCs w:val="24"/>
        </w:rPr>
        <w:t>an early age</w:t>
      </w:r>
      <w:r w:rsidRPr="7D92C201" w:rsidR="00A06123">
        <w:rPr>
          <w:sz w:val="24"/>
          <w:szCs w:val="24"/>
        </w:rPr>
        <w:t xml:space="preserve">. It helped me to overcome difficulties, </w:t>
      </w:r>
      <w:r w:rsidRPr="7D92C201" w:rsidR="009F380A">
        <w:rPr>
          <w:sz w:val="24"/>
          <w:szCs w:val="24"/>
        </w:rPr>
        <w:t xml:space="preserve">helped me with my education, </w:t>
      </w:r>
      <w:r w:rsidRPr="7D92C201" w:rsidR="00A06123">
        <w:rPr>
          <w:sz w:val="24"/>
          <w:szCs w:val="24"/>
        </w:rPr>
        <w:t xml:space="preserve">but most importantly taught me how to lose, and overcome challenges, and aim for the best result possible. Playing a videogame is a </w:t>
      </w:r>
      <w:r w:rsidRPr="7D92C201" w:rsidR="00700295">
        <w:rPr>
          <w:sz w:val="24"/>
          <w:szCs w:val="24"/>
        </w:rPr>
        <w:t>complex</w:t>
      </w:r>
      <w:r w:rsidRPr="7D92C201" w:rsidR="00A06123">
        <w:rPr>
          <w:sz w:val="24"/>
          <w:szCs w:val="24"/>
        </w:rPr>
        <w:t xml:space="preserve"> task for the brain, for example a fighting game where constantly </w:t>
      </w:r>
      <w:r w:rsidRPr="7D92C201" w:rsidR="00700295">
        <w:rPr>
          <w:sz w:val="24"/>
          <w:szCs w:val="24"/>
        </w:rPr>
        <w:t>must</w:t>
      </w:r>
      <w:r w:rsidRPr="7D92C201" w:rsidR="00A06123">
        <w:rPr>
          <w:sz w:val="24"/>
          <w:szCs w:val="24"/>
        </w:rPr>
        <w:t xml:space="preserve"> make decisions, read the opponent, and react.</w:t>
      </w:r>
      <w:r w:rsidRPr="7D92C201" w:rsidR="009F380A">
        <w:rPr>
          <w:sz w:val="24"/>
          <w:szCs w:val="24"/>
        </w:rPr>
        <w:t xml:space="preserve"> </w:t>
      </w:r>
      <w:r w:rsidRPr="7D92C201" w:rsidR="00A06123">
        <w:rPr>
          <w:sz w:val="24"/>
          <w:szCs w:val="24"/>
        </w:rPr>
        <w:t xml:space="preserve">Most of these decisions are split </w:t>
      </w:r>
      <w:r w:rsidRPr="7D92C201" w:rsidR="00A06123">
        <w:rPr>
          <w:sz w:val="24"/>
          <w:szCs w:val="24"/>
        </w:rPr>
        <w:t xml:space="preserve">second, and I had to train years to be able to learn every aspect of the game, yet not have perfected it due to the complexity of the game itself. It is challenging my ability to remain calm, and can practice during playing, it is vital to have a calm attitude as it is influencing the decision making during the game, once the calm attitude is lost, </w:t>
      </w:r>
      <w:r w:rsidRPr="7D92C201" w:rsidR="00700295">
        <w:rPr>
          <w:sz w:val="24"/>
          <w:szCs w:val="24"/>
        </w:rPr>
        <w:t>all</w:t>
      </w:r>
      <w:r w:rsidRPr="7D92C201" w:rsidR="00A06123">
        <w:rPr>
          <w:sz w:val="24"/>
          <w:szCs w:val="24"/>
        </w:rPr>
        <w:t xml:space="preserve"> the skill, knowledge, and reaction is affected in a negative way. This kind of challenge keeps me entertained, and motivated. I can translate these skills into real life,</w:t>
      </w:r>
      <w:r w:rsidRPr="7D92C201" w:rsidR="00700295">
        <w:rPr>
          <w:sz w:val="24"/>
          <w:szCs w:val="24"/>
        </w:rPr>
        <w:t xml:space="preserve"> as we are dealing with complex situations, must make </w:t>
      </w:r>
      <w:r w:rsidRPr="7D92C201" w:rsidR="38BDBDFC">
        <w:rPr>
          <w:sz w:val="24"/>
          <w:szCs w:val="24"/>
        </w:rPr>
        <w:t>complex decisions</w:t>
      </w:r>
      <w:r w:rsidRPr="7D92C201" w:rsidR="00700295">
        <w:rPr>
          <w:sz w:val="24"/>
          <w:szCs w:val="24"/>
        </w:rPr>
        <w:t xml:space="preserve"> quickly and effectively in our job.</w:t>
      </w:r>
    </w:p>
    <w:p w:rsidR="7D92C201" w:rsidP="7D92C201" w:rsidRDefault="7D92C201" w14:paraId="37DED649" w14:textId="2D8E4936">
      <w:pPr>
        <w:pStyle w:val="Normal"/>
        <w:jc w:val="both"/>
        <w:rPr>
          <w:sz w:val="24"/>
          <w:szCs w:val="24"/>
        </w:rPr>
      </w:pPr>
    </w:p>
    <w:p w:rsidR="009F380A" w:rsidP="7D92C201" w:rsidRDefault="009F380A" w14:paraId="4BF1234E" w14:textId="2DC47315">
      <w:pPr>
        <w:pStyle w:val="NormalWeb"/>
        <w:ind w:left="567" w:hanging="567"/>
      </w:pPr>
      <w:r w:rsidRPr="7D92C201" w:rsidR="009F380A">
        <w:rPr>
          <w:b w:val="1"/>
          <w:bCs w:val="1"/>
        </w:rPr>
        <w:t xml:space="preserve">Griffiths, </w:t>
      </w:r>
      <w:r w:rsidRPr="7D92C201" w:rsidR="009F380A">
        <w:rPr>
          <w:b w:val="1"/>
          <w:bCs w:val="1"/>
        </w:rPr>
        <w:t>Dr.M</w:t>
      </w:r>
      <w:r w:rsidRPr="7D92C201" w:rsidR="009F380A">
        <w:rPr>
          <w:b w:val="1"/>
          <w:bCs w:val="1"/>
        </w:rPr>
        <w:t xml:space="preserve">. (2002) </w:t>
      </w:r>
      <w:r w:rsidRPr="7D92C201" w:rsidR="009F380A">
        <w:rPr>
          <w:b w:val="1"/>
          <w:bCs w:val="1"/>
          <w:i w:val="1"/>
          <w:iCs w:val="1"/>
        </w:rPr>
        <w:t xml:space="preserve">Benefits of videogames - </w:t>
      </w:r>
      <w:r w:rsidRPr="7D92C201" w:rsidR="69AFF48F">
        <w:rPr>
          <w:b w:val="1"/>
          <w:bCs w:val="1"/>
          <w:i w:val="1"/>
          <w:iCs w:val="1"/>
        </w:rPr>
        <w:t>Nottingham</w:t>
      </w:r>
      <w:r w:rsidRPr="7D92C201" w:rsidR="009F380A">
        <w:rPr>
          <w:b w:val="1"/>
          <w:bCs w:val="1"/>
          <w:i w:val="1"/>
          <w:iCs w:val="1"/>
        </w:rPr>
        <w:t xml:space="preserve"> </w:t>
      </w:r>
      <w:r w:rsidRPr="7D92C201" w:rsidR="2A0E9A71">
        <w:rPr>
          <w:b w:val="1"/>
          <w:bCs w:val="1"/>
          <w:i w:val="1"/>
          <w:iCs w:val="1"/>
        </w:rPr>
        <w:t>Trent</w:t>
      </w:r>
      <w:r w:rsidRPr="7D92C201" w:rsidR="009F380A">
        <w:rPr>
          <w:b w:val="1"/>
          <w:bCs w:val="1"/>
          <w:i w:val="1"/>
          <w:iCs w:val="1"/>
        </w:rPr>
        <w:t xml:space="preserve"> university</w:t>
      </w:r>
      <w:r w:rsidRPr="7D92C201" w:rsidR="009F380A">
        <w:rPr>
          <w:b w:val="1"/>
          <w:bCs w:val="1"/>
        </w:rPr>
        <w:t xml:space="preserve">, </w:t>
      </w:r>
      <w:r w:rsidRPr="7D92C201" w:rsidR="009F380A">
        <w:rPr>
          <w:b w:val="1"/>
          <w:bCs w:val="1"/>
          <w:i w:val="1"/>
          <w:iCs w:val="1"/>
        </w:rPr>
        <w:t>The educational benefits of videogames</w:t>
      </w:r>
      <w:r w:rsidRPr="7D92C201" w:rsidR="009F380A">
        <w:rPr>
          <w:b w:val="1"/>
          <w:bCs w:val="1"/>
        </w:rPr>
        <w:t>. Available at:</w:t>
      </w:r>
      <w:r w:rsidR="009F380A">
        <w:rPr/>
        <w:t xml:space="preserve"> </w:t>
      </w:r>
      <w:r w:rsidRPr="7D92C201" w:rsidR="009F380A">
        <w:rPr>
          <w:b w:val="1"/>
          <w:bCs w:val="1"/>
        </w:rPr>
        <w:t>https://irep.ntu.ac.uk/id/eprint/15272/1/187769_5405%20Griffiths%20Publisher.pdf</w:t>
      </w:r>
      <w:r w:rsidR="009F380A">
        <w:rPr/>
        <w:t xml:space="preserve"> </w:t>
      </w:r>
    </w:p>
    <w:p w:rsidR="7D92C201" w:rsidP="7D92C201" w:rsidRDefault="7D92C201" w14:paraId="0457DEB0" w14:textId="28AB3689">
      <w:pPr>
        <w:pStyle w:val="NormalWeb"/>
        <w:ind w:left="567" w:hanging="567"/>
      </w:pPr>
    </w:p>
    <w:p w:rsidR="009F380A" w:rsidP="7D92C201" w:rsidRDefault="009F380A" w14:paraId="23559971" w14:textId="5BEFF873">
      <w:pPr>
        <w:pStyle w:val="NormalWeb"/>
        <w:ind w:left="567" w:hanging="567"/>
        <w:rPr>
          <w:b w:val="1"/>
          <w:bCs w:val="1"/>
        </w:rPr>
      </w:pPr>
      <w:r w:rsidRPr="7D92C201" w:rsidR="009F380A">
        <w:rPr>
          <w:b w:val="1"/>
          <w:bCs w:val="1"/>
        </w:rPr>
        <w:t>Vivier</w:t>
      </w:r>
      <w:r w:rsidRPr="7D92C201" w:rsidR="009F380A">
        <w:rPr>
          <w:b w:val="1"/>
          <w:bCs w:val="1"/>
        </w:rPr>
        <w:t xml:space="preserve">, S. (2015) </w:t>
      </w:r>
      <w:r w:rsidRPr="7D92C201" w:rsidR="009F380A">
        <w:rPr>
          <w:b w:val="1"/>
          <w:bCs w:val="1"/>
          <w:i w:val="1"/>
          <w:iCs w:val="1"/>
        </w:rPr>
        <w:t>Cognitive Benefits of Playing Video Games</w:t>
      </w:r>
      <w:r w:rsidRPr="7D92C201" w:rsidR="009F380A">
        <w:rPr>
          <w:b w:val="1"/>
          <w:bCs w:val="1"/>
        </w:rPr>
        <w:t xml:space="preserve">, </w:t>
      </w:r>
      <w:r w:rsidRPr="7D92C201" w:rsidR="009F380A">
        <w:rPr>
          <w:b w:val="1"/>
          <w:bCs w:val="1"/>
          <w:i w:val="1"/>
          <w:iCs w:val="1"/>
        </w:rPr>
        <w:t>Cognitive benefits of playing video games</w:t>
      </w:r>
      <w:r w:rsidRPr="7D92C201" w:rsidR="009F380A">
        <w:rPr>
          <w:b w:val="1"/>
          <w:bCs w:val="1"/>
        </w:rPr>
        <w:t>. Available at:</w:t>
      </w:r>
      <w:r w:rsidR="009F380A">
        <w:rPr>
          <w:b w:val="0"/>
          <w:bCs w:val="0"/>
        </w:rPr>
        <w:t xml:space="preserve"> </w:t>
      </w:r>
      <w:r w:rsidRPr="7D92C201" w:rsidR="009F380A">
        <w:rPr>
          <w:b w:val="1"/>
          <w:bCs w:val="1"/>
        </w:rPr>
        <w:t xml:space="preserve">https://www.mountainlaurelsudbury.org/blog/archives/02-2015.html </w:t>
      </w:r>
    </w:p>
    <w:p w:rsidRPr="00D60CD1" w:rsidR="00021665" w:rsidP="00FF7EBB" w:rsidRDefault="00021665" w14:paraId="7B470357" w14:textId="77777777" w14:noSpellErr="1">
      <w:pPr>
        <w:jc w:val="both"/>
        <w:rPr>
          <w:b w:val="0"/>
          <w:bCs w:val="0"/>
          <w:sz w:val="24"/>
          <w:szCs w:val="24"/>
        </w:rPr>
      </w:pPr>
    </w:p>
    <w:p w:rsidRPr="00270EEB" w:rsidR="00D82A04" w:rsidP="00FF7EBB" w:rsidRDefault="00D82A04" w14:paraId="26DC1CFB" w14:textId="77777777" w14:noSpellErr="1">
      <w:pPr>
        <w:jc w:val="both"/>
        <w:rPr>
          <w:b w:val="0"/>
          <w:bCs w:val="0"/>
          <w:sz w:val="24"/>
          <w:szCs w:val="24"/>
        </w:rPr>
      </w:pPr>
    </w:p>
    <w:p w:rsidRPr="00270EEB" w:rsidR="00FF7784" w:rsidP="00FF7EBB" w:rsidRDefault="00FF7784" w14:paraId="670E1FB9" w14:textId="77777777">
      <w:pPr>
        <w:jc w:val="both"/>
        <w:rPr>
          <w:sz w:val="24"/>
          <w:szCs w:val="24"/>
        </w:rPr>
      </w:pPr>
    </w:p>
    <w:p w:rsidRPr="00270EEB" w:rsidR="00FF7784" w:rsidP="00FF7EBB" w:rsidRDefault="00FF7784" w14:paraId="23E3F1EC" w14:textId="2481CF83">
      <w:pPr>
        <w:jc w:val="both"/>
        <w:rPr>
          <w:sz w:val="24"/>
          <w:szCs w:val="24"/>
        </w:rPr>
      </w:pPr>
      <w:r w:rsidRPr="3D8F7C63" w:rsidR="2092E80B">
        <w:rPr>
          <w:sz w:val="24"/>
          <w:szCs w:val="24"/>
        </w:rPr>
        <w:t xml:space="preserve">Word </w:t>
      </w:r>
      <w:r w:rsidRPr="3D8F7C63" w:rsidR="4249C529">
        <w:rPr>
          <w:sz w:val="24"/>
          <w:szCs w:val="24"/>
        </w:rPr>
        <w:t>c</w:t>
      </w:r>
      <w:r w:rsidRPr="3D8F7C63" w:rsidR="2092E80B">
        <w:rPr>
          <w:sz w:val="24"/>
          <w:szCs w:val="24"/>
        </w:rPr>
        <w:t>ount: 1095</w:t>
      </w:r>
    </w:p>
    <w:p w:rsidRPr="00270EEB" w:rsidR="00FF7784" w:rsidP="00FF7EBB" w:rsidRDefault="00FF7784" w14:paraId="7AC4ABEB" w14:textId="77777777">
      <w:pPr>
        <w:jc w:val="both"/>
        <w:rPr>
          <w:sz w:val="24"/>
          <w:szCs w:val="24"/>
        </w:rPr>
      </w:pPr>
    </w:p>
    <w:p w:rsidRPr="00270EEB" w:rsidR="00FF7784" w:rsidP="00FF7EBB" w:rsidRDefault="00FF7784" w14:paraId="6604579F" w14:textId="77777777">
      <w:pPr>
        <w:jc w:val="both"/>
        <w:rPr>
          <w:sz w:val="24"/>
          <w:szCs w:val="24"/>
        </w:rPr>
      </w:pPr>
    </w:p>
    <w:p w:rsidRPr="00270EEB" w:rsidR="00FF7784" w:rsidP="00FF7EBB" w:rsidRDefault="00FF7784" w14:paraId="4FA25557" w14:textId="77777777">
      <w:pPr>
        <w:jc w:val="both"/>
        <w:rPr>
          <w:sz w:val="24"/>
          <w:szCs w:val="24"/>
        </w:rPr>
      </w:pPr>
    </w:p>
    <w:p w:rsidRPr="00270EEB" w:rsidR="00FF7784" w:rsidP="00FF7EBB" w:rsidRDefault="00FF7784" w14:paraId="21B0B7A2" w14:textId="77777777">
      <w:pPr>
        <w:jc w:val="both"/>
        <w:rPr>
          <w:sz w:val="24"/>
          <w:szCs w:val="24"/>
        </w:rPr>
      </w:pPr>
    </w:p>
    <w:p w:rsidRPr="00270EEB" w:rsidR="00FF7784" w:rsidP="00FF7EBB" w:rsidRDefault="00FF7784" w14:paraId="13819134" w14:textId="77777777">
      <w:pPr>
        <w:jc w:val="both"/>
        <w:rPr>
          <w:sz w:val="24"/>
          <w:szCs w:val="24"/>
        </w:rPr>
      </w:pPr>
    </w:p>
    <w:p w:rsidRPr="00270EEB" w:rsidR="00FF7784" w:rsidP="00FF7EBB" w:rsidRDefault="00FF7784" w14:paraId="6CAC3913" w14:textId="77777777">
      <w:pPr>
        <w:jc w:val="both"/>
        <w:rPr>
          <w:sz w:val="24"/>
          <w:szCs w:val="24"/>
        </w:rPr>
      </w:pPr>
    </w:p>
    <w:p w:rsidRPr="00270EEB" w:rsidR="00FF7784" w:rsidP="00FF7EBB" w:rsidRDefault="00FF7784" w14:paraId="26168F28" w14:textId="77777777">
      <w:pPr>
        <w:jc w:val="both"/>
        <w:rPr>
          <w:sz w:val="24"/>
          <w:szCs w:val="24"/>
        </w:rPr>
      </w:pPr>
    </w:p>
    <w:p w:rsidRPr="00270EEB" w:rsidR="00FF7784" w:rsidP="00FF7EBB" w:rsidRDefault="00FF7784" w14:paraId="4A7EB1BF" w14:textId="77777777">
      <w:pPr>
        <w:jc w:val="both"/>
        <w:rPr>
          <w:sz w:val="24"/>
          <w:szCs w:val="24"/>
        </w:rPr>
      </w:pPr>
    </w:p>
    <w:p w:rsidRPr="00270EEB" w:rsidR="00FF7784" w:rsidP="00FF7EBB" w:rsidRDefault="00FF7784" w14:paraId="7975B969" w14:textId="77777777">
      <w:pPr>
        <w:jc w:val="both"/>
        <w:rPr>
          <w:sz w:val="24"/>
          <w:szCs w:val="24"/>
        </w:rPr>
      </w:pPr>
    </w:p>
    <w:p w:rsidRPr="00270EEB" w:rsidR="00FF7784" w:rsidP="00FF7EBB" w:rsidRDefault="00FF7784" w14:paraId="3456E6DC" w14:textId="77777777">
      <w:pPr>
        <w:jc w:val="both"/>
        <w:rPr>
          <w:sz w:val="24"/>
          <w:szCs w:val="24"/>
        </w:rPr>
      </w:pPr>
    </w:p>
    <w:p w:rsidRPr="00270EEB" w:rsidR="00FF7784" w:rsidP="00FF7EBB" w:rsidRDefault="00FF7784" w14:paraId="04E34730" w14:textId="77777777">
      <w:pPr>
        <w:jc w:val="both"/>
        <w:rPr>
          <w:sz w:val="24"/>
          <w:szCs w:val="24"/>
        </w:rPr>
      </w:pPr>
    </w:p>
    <w:p w:rsidRPr="00270EEB" w:rsidR="00FF7784" w:rsidP="00FF7EBB" w:rsidRDefault="00FF7784" w14:paraId="1E2EB7EF" w14:textId="77777777">
      <w:pPr>
        <w:jc w:val="both"/>
        <w:rPr>
          <w:sz w:val="24"/>
          <w:szCs w:val="24"/>
        </w:rPr>
      </w:pPr>
    </w:p>
    <w:p w:rsidRPr="00270EEB" w:rsidR="00FF7784" w:rsidP="00FF7EBB" w:rsidRDefault="00FF7784" w14:paraId="015307D9" w14:textId="77777777">
      <w:pPr>
        <w:jc w:val="both"/>
        <w:rPr>
          <w:sz w:val="24"/>
          <w:szCs w:val="24"/>
        </w:rPr>
      </w:pPr>
    </w:p>
    <w:p w:rsidRPr="00270EEB" w:rsidR="00AA666E" w:rsidP="00FF7EBB" w:rsidRDefault="00AA666E" w14:paraId="6960AFE6" w14:textId="77777777">
      <w:pPr>
        <w:jc w:val="both"/>
        <w:rPr>
          <w:b/>
          <w:sz w:val="24"/>
          <w:szCs w:val="24"/>
        </w:rPr>
      </w:pPr>
    </w:p>
    <w:p w:rsidRPr="00270EEB" w:rsidR="000F7ECD" w:rsidP="00FF7EBB" w:rsidRDefault="000F7ECD" w14:paraId="3D4900DE" w14:textId="77777777">
      <w:pPr>
        <w:jc w:val="both"/>
        <w:rPr>
          <w:sz w:val="24"/>
          <w:szCs w:val="24"/>
        </w:rPr>
        <w:sectPr w:rsidRPr="00270EEB" w:rsidR="000F7ECD" w:rsidSect="0022001B">
          <w:footerReference w:type="default" r:id="rId14"/>
          <w:pgSz w:w="11906" w:h="16838" w:orient="portrait" w:code="9"/>
          <w:pgMar w:top="1440" w:right="1440" w:bottom="1440" w:left="1440" w:header="720" w:footer="720" w:gutter="0"/>
          <w:cols w:space="720"/>
          <w:docGrid w:linePitch="272"/>
        </w:sectPr>
      </w:pPr>
    </w:p>
    <w:p w:rsidRPr="00270EEB" w:rsidR="00450C83" w:rsidP="64D01D80" w:rsidRDefault="64D01D80" w14:paraId="34B322AF" w14:textId="26FBA6DA">
      <w:pPr>
        <w:jc w:val="center"/>
        <w:rPr>
          <w:b/>
          <w:bCs/>
          <w:sz w:val="24"/>
          <w:szCs w:val="24"/>
        </w:rPr>
      </w:pPr>
      <w:r w:rsidRPr="64D01D80">
        <w:rPr>
          <w:b/>
          <w:bCs/>
          <w:sz w:val="24"/>
          <w:szCs w:val="24"/>
        </w:rPr>
        <w:lastRenderedPageBreak/>
        <w:t>Task 2</w:t>
      </w:r>
    </w:p>
    <w:p w:rsidRPr="00270EEB" w:rsidR="004046F0" w:rsidP="00FF7EBB" w:rsidRDefault="004046F0" w14:paraId="57466BD7" w14:textId="77777777">
      <w:pPr>
        <w:jc w:val="both"/>
        <w:rPr>
          <w:b/>
          <w:sz w:val="24"/>
          <w:szCs w:val="24"/>
        </w:rPr>
      </w:pPr>
    </w:p>
    <w:p w:rsidR="00EC4602" w:rsidP="00EC4602" w:rsidRDefault="00EC4602" w14:paraId="1BCAAE8E" w14:textId="77777777">
      <w:pPr>
        <w:ind w:right="237"/>
        <w:jc w:val="both"/>
        <w:rPr>
          <w:b/>
          <w:color w:val="auto"/>
          <w:sz w:val="24"/>
          <w:szCs w:val="24"/>
        </w:rPr>
      </w:pPr>
      <w:r>
        <w:rPr>
          <w:b/>
          <w:color w:val="auto"/>
          <w:sz w:val="24"/>
          <w:szCs w:val="24"/>
        </w:rPr>
        <w:t xml:space="preserve">Relevant areas of the National Policing Curriculum: </w:t>
      </w:r>
    </w:p>
    <w:p w:rsidRPr="00865008" w:rsidR="00025650" w:rsidP="00025650" w:rsidRDefault="00712E6F" w14:paraId="03370767" w14:textId="4895FF25">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Pr="00865008" w:rsidR="00865008">
        <w:rPr>
          <w:b/>
          <w:color w:val="auto"/>
          <w:sz w:val="24"/>
          <w:szCs w:val="24"/>
        </w:rPr>
        <w:t>M</w:t>
      </w:r>
      <w:r w:rsidRPr="00865008">
        <w:rPr>
          <w:b/>
          <w:color w:val="auto"/>
          <w:sz w:val="24"/>
          <w:szCs w:val="24"/>
        </w:rPr>
        <w:t xml:space="preserve">anaging </w:t>
      </w:r>
      <w:r w:rsidRPr="00865008" w:rsidR="00865008">
        <w:rPr>
          <w:b/>
          <w:color w:val="auto"/>
          <w:sz w:val="24"/>
          <w:szCs w:val="24"/>
        </w:rPr>
        <w:t>C</w:t>
      </w:r>
      <w:r w:rsidRPr="00865008">
        <w:rPr>
          <w:b/>
          <w:color w:val="auto"/>
          <w:sz w:val="24"/>
          <w:szCs w:val="24"/>
        </w:rPr>
        <w:t>onflict</w:t>
      </w:r>
      <w:r w:rsidR="007D0C96">
        <w:rPr>
          <w:b/>
          <w:color w:val="auto"/>
          <w:sz w:val="24"/>
          <w:szCs w:val="24"/>
        </w:rPr>
        <w:t>, Valuing Difference and Inclusion</w:t>
      </w:r>
    </w:p>
    <w:p w:rsidRPr="00270EEB" w:rsidR="00712E6F" w:rsidP="00025650" w:rsidRDefault="00712E6F" w14:paraId="06059EE8" w14:textId="77777777">
      <w:pPr>
        <w:jc w:val="both"/>
        <w:rPr>
          <w:sz w:val="24"/>
          <w:szCs w:val="24"/>
        </w:rPr>
      </w:pPr>
    </w:p>
    <w:p w:rsidRPr="00270EEB" w:rsidR="00025650" w:rsidP="061C8C24" w:rsidRDefault="007C705D" w14:paraId="71239A69" w14:textId="7D13B63D">
      <w:pPr>
        <w:jc w:val="both"/>
        <w:rPr>
          <w:sz w:val="24"/>
          <w:szCs w:val="24"/>
        </w:rPr>
      </w:pPr>
      <w:r w:rsidRPr="061C8C24">
        <w:rPr>
          <w:sz w:val="24"/>
          <w:szCs w:val="24"/>
        </w:rPr>
        <w:t>You</w:t>
      </w:r>
      <w:r w:rsidRPr="061C8C24" w:rsidR="00025650">
        <w:rPr>
          <w:sz w:val="24"/>
          <w:szCs w:val="24"/>
        </w:rPr>
        <w:t xml:space="preserve"> must choose </w:t>
      </w:r>
      <w:r w:rsidRPr="061C8C24" w:rsidR="00025650">
        <w:rPr>
          <w:b/>
          <w:bCs/>
          <w:sz w:val="24"/>
          <w:szCs w:val="24"/>
          <w:u w:val="single"/>
        </w:rPr>
        <w:t xml:space="preserve">a </w:t>
      </w:r>
      <w:r w:rsidRPr="061C8C24" w:rsidR="00843EBA">
        <w:rPr>
          <w:b/>
          <w:bCs/>
          <w:sz w:val="24"/>
          <w:szCs w:val="24"/>
          <w:u w:val="single"/>
        </w:rPr>
        <w:t>policing</w:t>
      </w:r>
      <w:r w:rsidRPr="061C8C24" w:rsidR="00025650">
        <w:rPr>
          <w:b/>
          <w:bCs/>
          <w:sz w:val="24"/>
          <w:szCs w:val="24"/>
          <w:u w:val="single"/>
        </w:rPr>
        <w:t xml:space="preserve"> incident</w:t>
      </w:r>
      <w:r w:rsidRPr="061C8C24" w:rsidR="00712E6F">
        <w:rPr>
          <w:b/>
          <w:bCs/>
          <w:sz w:val="24"/>
          <w:szCs w:val="24"/>
          <w:u w:val="single"/>
        </w:rPr>
        <w:t xml:space="preserve"> </w:t>
      </w:r>
      <w:r w:rsidRPr="061C8C24" w:rsidR="00843EBA">
        <w:rPr>
          <w:b/>
          <w:bCs/>
          <w:sz w:val="24"/>
          <w:szCs w:val="24"/>
          <w:u w:val="single"/>
        </w:rPr>
        <w:t xml:space="preserve">involving conflict </w:t>
      </w:r>
      <w:r w:rsidRPr="061C8C24" w:rsidR="00712E6F">
        <w:rPr>
          <w:sz w:val="24"/>
          <w:szCs w:val="24"/>
        </w:rPr>
        <w:t xml:space="preserve">in </w:t>
      </w:r>
      <w:r w:rsidRPr="061C8C24">
        <w:rPr>
          <w:sz w:val="24"/>
          <w:szCs w:val="24"/>
        </w:rPr>
        <w:t xml:space="preserve">which you </w:t>
      </w:r>
      <w:r w:rsidRPr="061C8C24" w:rsidR="00712E6F">
        <w:rPr>
          <w:sz w:val="24"/>
          <w:szCs w:val="24"/>
        </w:rPr>
        <w:t>played a significant role</w:t>
      </w:r>
      <w:r w:rsidRPr="061C8C24">
        <w:rPr>
          <w:sz w:val="24"/>
          <w:szCs w:val="24"/>
        </w:rPr>
        <w:t xml:space="preserve"> </w:t>
      </w:r>
      <w:r w:rsidRPr="061C8C24" w:rsidR="00025650">
        <w:rPr>
          <w:sz w:val="24"/>
          <w:szCs w:val="24"/>
        </w:rPr>
        <w:t>with a</w:t>
      </w:r>
      <w:r w:rsidRPr="061C8C24" w:rsidR="00712E6F">
        <w:rPr>
          <w:sz w:val="24"/>
          <w:szCs w:val="24"/>
        </w:rPr>
        <w:t>n offender/</w:t>
      </w:r>
      <w:r w:rsidRPr="061C8C24" w:rsidR="00025650">
        <w:rPr>
          <w:sz w:val="24"/>
          <w:szCs w:val="24"/>
        </w:rPr>
        <w:t>service</w:t>
      </w:r>
      <w:r w:rsidRPr="061C8C24" w:rsidR="00025650">
        <w:rPr>
          <w:b/>
          <w:bCs/>
          <w:sz w:val="24"/>
          <w:szCs w:val="24"/>
        </w:rPr>
        <w:t xml:space="preserve"> </w:t>
      </w:r>
      <w:r w:rsidRPr="061C8C24" w:rsidR="00025650">
        <w:rPr>
          <w:sz w:val="24"/>
          <w:szCs w:val="24"/>
        </w:rPr>
        <w:t xml:space="preserve">user/victim and </w:t>
      </w:r>
      <w:r w:rsidRPr="061C8C24">
        <w:rPr>
          <w:sz w:val="24"/>
          <w:szCs w:val="24"/>
        </w:rPr>
        <w:t>reflect on what happened</w:t>
      </w:r>
      <w:r w:rsidRPr="061C8C24" w:rsidR="00025650">
        <w:rPr>
          <w:sz w:val="24"/>
          <w:szCs w:val="24"/>
        </w:rPr>
        <w:t xml:space="preserve">. </w:t>
      </w:r>
    </w:p>
    <w:p w:rsidRPr="00270EEB" w:rsidR="00025650" w:rsidP="00025650" w:rsidRDefault="00025650" w14:paraId="7DE79D7D" w14:textId="77777777">
      <w:pPr>
        <w:jc w:val="both"/>
        <w:rPr>
          <w:sz w:val="24"/>
          <w:szCs w:val="24"/>
        </w:rPr>
      </w:pPr>
    </w:p>
    <w:p w:rsidRPr="00270EEB" w:rsidR="00025650" w:rsidP="061C8C24" w:rsidRDefault="00025650" w14:paraId="03F912AE" w14:textId="77777777">
      <w:pPr>
        <w:jc w:val="both"/>
        <w:rPr>
          <w:b/>
          <w:bCs/>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8171E4" w:rsidTr="061C8C24" w14:paraId="5C20A79B" w14:textId="77777777">
        <w:tc>
          <w:tcPr>
            <w:tcW w:w="10188" w:type="dxa"/>
            <w:shd w:val="clear" w:color="auto" w:fill="auto"/>
          </w:tcPr>
          <w:p w:rsidR="00025650" w:rsidP="62FE5CAF" w:rsidRDefault="00025650" w14:paraId="5F62A68F" w14:textId="77777777">
            <w:pPr>
              <w:rPr>
                <w:sz w:val="24"/>
                <w:szCs w:val="24"/>
              </w:rPr>
            </w:pPr>
          </w:p>
          <w:p w:rsidRPr="00270EEB" w:rsidR="00025650" w:rsidP="62FE5CAF" w:rsidRDefault="62FE5CAF" w14:paraId="669C9530" w14:textId="21317CF0">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rsidR="00025650" w:rsidP="62FE5CAF" w:rsidRDefault="00025650" w14:paraId="20143917" w14:textId="77777777">
            <w:pPr>
              <w:rPr>
                <w:sz w:val="24"/>
                <w:szCs w:val="24"/>
              </w:rPr>
            </w:pPr>
          </w:p>
          <w:p w:rsidR="00417925" w:rsidP="62FE5CAF" w:rsidRDefault="62FE5CAF" w14:paraId="36256C69" w14:textId="3A6AA6DC">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rsidR="00417925" w:rsidP="62FE5CAF" w:rsidRDefault="00417925" w14:paraId="67106D69" w14:textId="77777777">
            <w:pPr>
              <w:jc w:val="both"/>
              <w:rPr>
                <w:sz w:val="24"/>
                <w:szCs w:val="24"/>
              </w:rPr>
            </w:pPr>
          </w:p>
          <w:p w:rsidR="00843EBA" w:rsidP="62FE5CAF" w:rsidRDefault="62FE5CAF" w14:paraId="5C3A1F28" w14:textId="170D91CD">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rsidR="00417925" w:rsidP="62FE5CAF" w:rsidRDefault="00417925" w14:paraId="7E9F2456" w14:textId="3A41E04B">
            <w:pPr>
              <w:jc w:val="both"/>
              <w:rPr>
                <w:sz w:val="24"/>
                <w:szCs w:val="24"/>
              </w:rPr>
            </w:pPr>
          </w:p>
          <w:p w:rsidRPr="00270EEB" w:rsidR="00417925" w:rsidP="62FE5CAF" w:rsidRDefault="62FE5CAF" w14:paraId="55DDD0A4" w14:textId="71E07F32">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rsidR="00417925" w:rsidP="62FE5CAF" w:rsidRDefault="00417925" w14:paraId="3FC3CEB5" w14:textId="77777777">
            <w:pPr>
              <w:jc w:val="both"/>
              <w:rPr>
                <w:sz w:val="24"/>
                <w:szCs w:val="24"/>
              </w:rPr>
            </w:pPr>
          </w:p>
          <w:p w:rsidRPr="00270EEB" w:rsidR="00C7108B" w:rsidP="62FE5CAF" w:rsidRDefault="00C7108B" w14:paraId="3FA823A9" w14:textId="77777777">
            <w:pPr>
              <w:jc w:val="both"/>
              <w:rPr>
                <w:sz w:val="24"/>
                <w:szCs w:val="24"/>
              </w:rPr>
            </w:pPr>
          </w:p>
          <w:p w:rsidRPr="00270EEB" w:rsidR="008171E4" w:rsidP="62FE5CAF" w:rsidRDefault="62FE5CAF" w14:paraId="306CE1D6" w14:textId="24CDB6BA">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rsidRPr="00270EEB" w:rsidR="00AA666E" w:rsidP="00FF7EBB" w:rsidRDefault="00AA666E" w14:paraId="6BCACF7B" w14:textId="77777777">
      <w:pPr>
        <w:jc w:val="both"/>
        <w:rPr>
          <w:sz w:val="24"/>
          <w:szCs w:val="24"/>
        </w:rPr>
      </w:pPr>
    </w:p>
    <w:p w:rsidRPr="00450C83" w:rsidR="00450C83" w:rsidP="00450C83" w:rsidRDefault="00450C83" w14:paraId="5E868A48" w14:textId="77777777">
      <w:pPr>
        <w:jc w:val="both"/>
        <w:rPr>
          <w:b/>
          <w:sz w:val="24"/>
          <w:szCs w:val="24"/>
        </w:rPr>
      </w:pPr>
      <w:r w:rsidRPr="00450C83">
        <w:rPr>
          <w:b/>
          <w:sz w:val="24"/>
          <w:szCs w:val="24"/>
        </w:rPr>
        <w:t>ANSWER:</w:t>
      </w:r>
    </w:p>
    <w:p w:rsidRPr="00270EEB" w:rsidR="00AA666E" w:rsidP="00FF7EBB" w:rsidRDefault="00AA666E" w14:paraId="6A73DBDF" w14:textId="77777777">
      <w:pPr>
        <w:jc w:val="both"/>
        <w:rPr>
          <w:sz w:val="24"/>
          <w:szCs w:val="24"/>
        </w:rPr>
      </w:pPr>
    </w:p>
    <w:p w:rsidR="6A2EC3B8" w:rsidP="214FD526" w:rsidRDefault="6A2EC3B8" w14:paraId="6BC5DB8F" w14:textId="153F4B03">
      <w:pPr>
        <w:pStyle w:val="Normal"/>
        <w:jc w:val="both"/>
        <w:rPr>
          <w:sz w:val="24"/>
          <w:szCs w:val="24"/>
        </w:rPr>
      </w:pPr>
      <w:r w:rsidRPr="214FD526" w:rsidR="6A2EC3B8">
        <w:rPr>
          <w:sz w:val="24"/>
          <w:szCs w:val="24"/>
        </w:rPr>
        <w:t>Effective communication plays a crucial role in facilitating human interaction, and developing strong communication skills is essential for attaining success in both personal and professional domains. The scope of communication extends beyond the mere transmission of information, encompassing other essential components such as active listening, comprehension of diverse perspectives, settlement of conflicts, and the promotion of inclusivity. The objective of this essay is to analyse the value of communication skills, conflict management, appreciation of diversity, and promotion of inclusion, highlighting their importance in various spheres of life.</w:t>
      </w:r>
    </w:p>
    <w:p w:rsidR="6A2EC3B8" w:rsidP="214FD526" w:rsidRDefault="6A2EC3B8" w14:paraId="150976C5" w14:textId="48E6B0A3">
      <w:pPr>
        <w:pStyle w:val="Normal"/>
        <w:jc w:val="both"/>
      </w:pPr>
      <w:r w:rsidRPr="214FD526" w:rsidR="6A2EC3B8">
        <w:rPr>
          <w:sz w:val="24"/>
          <w:szCs w:val="24"/>
        </w:rPr>
        <w:t xml:space="preserve"> </w:t>
      </w:r>
    </w:p>
    <w:p w:rsidR="6A2EC3B8" w:rsidP="214FD526" w:rsidRDefault="6A2EC3B8" w14:paraId="07AA0F1A" w14:textId="2F262526">
      <w:pPr>
        <w:pStyle w:val="Normal"/>
        <w:jc w:val="both"/>
        <w:rPr>
          <w:rFonts w:ascii="Arial" w:hAnsi="Arial" w:eastAsia="Arial" w:cs="Arial"/>
          <w:noProof w:val="0"/>
          <w:sz w:val="24"/>
          <w:szCs w:val="24"/>
          <w:lang w:val="en-GB"/>
        </w:rPr>
      </w:pPr>
      <w:r w:rsidRPr="214FD526" w:rsidR="6A2EC3B8">
        <w:rPr>
          <w:sz w:val="24"/>
          <w:szCs w:val="24"/>
        </w:rPr>
        <w:t xml:space="preserve">Professional Settings refer to environments or contexts where individuals engage in work-related activities and interactions. These settings typically adhere to certain standards, norms. In professional contexts, communication manifests in diverse modalities, encompassing both verbal and non-verbal channels. This study examines the impact of language on persons and the consequential outcomes it can generate. Furthermore, it is crucial to acknowledge the significance of </w:t>
      </w:r>
      <w:r w:rsidRPr="214FD526" w:rsidR="6A2EC3B8">
        <w:rPr>
          <w:sz w:val="24"/>
          <w:szCs w:val="24"/>
        </w:rPr>
        <w:t xml:space="preserve">body </w:t>
      </w:r>
      <w:r w:rsidRPr="214FD526" w:rsidR="6A2EC3B8">
        <w:rPr>
          <w:b w:val="1"/>
          <w:bCs w:val="1"/>
          <w:sz w:val="24"/>
          <w:szCs w:val="24"/>
        </w:rPr>
        <w:t>languag</w:t>
      </w:r>
      <w:r w:rsidRPr="214FD526" w:rsidR="6A2EC3B8">
        <w:rPr>
          <w:b w:val="1"/>
          <w:bCs w:val="1"/>
          <w:sz w:val="24"/>
          <w:szCs w:val="24"/>
        </w:rPr>
        <w:t>e and various nonverbal cues.</w:t>
      </w:r>
      <w:r w:rsidRPr="214FD526" w:rsidR="28C39FBC">
        <w:rPr>
          <w:rFonts w:ascii="Arial" w:hAnsi="Arial" w:eastAsia="Arial" w:cs="Arial"/>
          <w:b w:val="1"/>
          <w:bCs w:val="1"/>
          <w:i w:val="0"/>
          <w:iCs w:val="0"/>
          <w:caps w:val="0"/>
          <w:smallCaps w:val="0"/>
          <w:noProof w:val="0"/>
          <w:color w:val="222222"/>
          <w:sz w:val="19"/>
          <w:szCs w:val="19"/>
          <w:lang w:val="en-GB"/>
        </w:rPr>
        <w:t xml:space="preserve"> Argyle, M., 1972. Non-verbal communication in human social interaction.</w:t>
      </w:r>
      <w:r w:rsidRPr="214FD526" w:rsidR="28C39FBC">
        <w:rPr>
          <w:rFonts w:ascii="Arial" w:hAnsi="Arial" w:eastAsia="Arial" w:cs="Arial"/>
          <w:b w:val="1"/>
          <w:bCs w:val="1"/>
          <w:i w:val="0"/>
          <w:iCs w:val="0"/>
          <w:caps w:val="0"/>
          <w:smallCaps w:val="0"/>
          <w:noProof w:val="0"/>
          <w:color w:val="222222"/>
          <w:sz w:val="19"/>
          <w:szCs w:val="19"/>
          <w:lang w:val="en-GB"/>
        </w:rPr>
        <w:t xml:space="preserve"> </w:t>
      </w:r>
      <w:r w:rsidRPr="214FD526" w:rsidR="28C39FBC">
        <w:rPr>
          <w:rFonts w:ascii="Arial" w:hAnsi="Arial" w:eastAsia="Arial" w:cs="Arial"/>
          <w:b w:val="1"/>
          <w:bCs w:val="1"/>
          <w:i w:val="1"/>
          <w:iCs w:val="1"/>
          <w:caps w:val="0"/>
          <w:smallCaps w:val="0"/>
          <w:noProof w:val="0"/>
          <w:color w:val="222222"/>
          <w:sz w:val="19"/>
          <w:szCs w:val="19"/>
          <w:lang w:val="en-GB"/>
        </w:rPr>
        <w:t>Non-verbal communication</w:t>
      </w:r>
      <w:r w:rsidRPr="214FD526" w:rsidR="28C39FBC">
        <w:rPr>
          <w:rFonts w:ascii="Arial" w:hAnsi="Arial" w:eastAsia="Arial" w:cs="Arial"/>
          <w:b w:val="1"/>
          <w:bCs w:val="1"/>
          <w:i w:val="0"/>
          <w:iCs w:val="0"/>
          <w:caps w:val="0"/>
          <w:smallCaps w:val="0"/>
          <w:noProof w:val="0"/>
          <w:color w:val="222222"/>
          <w:sz w:val="19"/>
          <w:szCs w:val="19"/>
          <w:lang w:val="en-GB"/>
        </w:rPr>
        <w:t>,</w:t>
      </w:r>
      <w:r w:rsidRPr="214FD526" w:rsidR="28C39FBC">
        <w:rPr>
          <w:rFonts w:ascii="Arial" w:hAnsi="Arial" w:eastAsia="Arial" w:cs="Arial"/>
          <w:b w:val="1"/>
          <w:bCs w:val="1"/>
          <w:i w:val="0"/>
          <w:iCs w:val="0"/>
          <w:caps w:val="0"/>
          <w:smallCaps w:val="0"/>
          <w:noProof w:val="0"/>
          <w:color w:val="222222"/>
          <w:sz w:val="19"/>
          <w:szCs w:val="19"/>
          <w:lang w:val="en-GB"/>
        </w:rPr>
        <w:t xml:space="preserve"> </w:t>
      </w:r>
      <w:r w:rsidRPr="214FD526" w:rsidR="28C39FBC">
        <w:rPr>
          <w:rFonts w:ascii="Arial" w:hAnsi="Arial" w:eastAsia="Arial" w:cs="Arial"/>
          <w:b w:val="1"/>
          <w:bCs w:val="1"/>
          <w:i w:val="1"/>
          <w:iCs w:val="1"/>
          <w:caps w:val="0"/>
          <w:smallCaps w:val="0"/>
          <w:noProof w:val="0"/>
          <w:color w:val="222222"/>
          <w:sz w:val="19"/>
          <w:szCs w:val="19"/>
          <w:lang w:val="en-GB"/>
        </w:rPr>
        <w:t>2</w:t>
      </w:r>
      <w:r w:rsidRPr="214FD526" w:rsidR="28C39FBC">
        <w:rPr>
          <w:rFonts w:ascii="Arial" w:hAnsi="Arial" w:eastAsia="Arial" w:cs="Arial"/>
          <w:b w:val="1"/>
          <w:bCs w:val="1"/>
          <w:i w:val="0"/>
          <w:iCs w:val="0"/>
          <w:caps w:val="0"/>
          <w:smallCaps w:val="0"/>
          <w:noProof w:val="0"/>
          <w:color w:val="222222"/>
          <w:sz w:val="19"/>
          <w:szCs w:val="19"/>
          <w:lang w:val="en-GB"/>
        </w:rPr>
        <w:t>(1).</w:t>
      </w:r>
    </w:p>
    <w:p w:rsidR="6A2EC3B8" w:rsidP="214FD526" w:rsidRDefault="6A2EC3B8" w14:paraId="2FD8BE13" w14:textId="1C2D340B">
      <w:pPr>
        <w:pStyle w:val="Normal"/>
        <w:jc w:val="both"/>
      </w:pPr>
      <w:r w:rsidRPr="214FD526" w:rsidR="6A2EC3B8">
        <w:rPr>
          <w:sz w:val="24"/>
          <w:szCs w:val="24"/>
        </w:rPr>
        <w:t xml:space="preserve"> </w:t>
      </w:r>
    </w:p>
    <w:p w:rsidR="6A2EC3B8" w:rsidP="214FD526" w:rsidRDefault="6A2EC3B8" w14:paraId="1537561A" w14:textId="0563004E">
      <w:pPr>
        <w:pStyle w:val="Normal"/>
        <w:jc w:val="both"/>
      </w:pPr>
      <w:r w:rsidRPr="214FD526" w:rsidR="6A2EC3B8">
        <w:rPr>
          <w:sz w:val="24"/>
          <w:szCs w:val="24"/>
        </w:rPr>
        <w:t xml:space="preserve">The concept of active listening refers to the practise of fully engaging with and comprehending spoken information in a focused and attentive manner. Active listening is a communication strategy characterised by the complete involvement and understanding of the speaker's message. </w:t>
      </w:r>
    </w:p>
    <w:p w:rsidR="6A2EC3B8" w:rsidP="214FD526" w:rsidRDefault="6A2EC3B8" w14:paraId="1BA378C1" w14:textId="43D391C4">
      <w:pPr>
        <w:pStyle w:val="Normal"/>
        <w:jc w:val="both"/>
      </w:pPr>
      <w:r w:rsidRPr="214FD526" w:rsidR="6A2EC3B8">
        <w:rPr>
          <w:sz w:val="24"/>
          <w:szCs w:val="24"/>
        </w:rPr>
        <w:t>The act of listening necessitates the listener's concentration on the speaker, the avoidance of any potential distractions, and the provision of meaningful and considered responses. The cultivation of attentive listening skills is of paramount importance in comprehending the perspectives of others, and the utilisation of good questioning techniques can enhance the efficacy of interpersonal communication.</w:t>
      </w:r>
    </w:p>
    <w:p w:rsidR="6A2EC3B8" w:rsidP="214FD526" w:rsidRDefault="6A2EC3B8" w14:paraId="031123AF" w14:textId="3DD97A57">
      <w:pPr>
        <w:pStyle w:val="Normal"/>
        <w:jc w:val="both"/>
      </w:pPr>
      <w:r w:rsidRPr="214FD526" w:rsidR="6A2EC3B8">
        <w:rPr>
          <w:sz w:val="24"/>
          <w:szCs w:val="24"/>
        </w:rPr>
        <w:t xml:space="preserve"> </w:t>
      </w:r>
    </w:p>
    <w:p w:rsidR="6A2EC3B8" w:rsidP="214FD526" w:rsidRDefault="6A2EC3B8" w14:paraId="413016C3" w14:textId="3F7EE79F">
      <w:pPr>
        <w:pStyle w:val="Normal"/>
        <w:jc w:val="both"/>
      </w:pPr>
      <w:r w:rsidRPr="214FD526" w:rsidR="6A2EC3B8">
        <w:rPr>
          <w:sz w:val="24"/>
          <w:szCs w:val="24"/>
        </w:rPr>
        <w:t>The Role of Empathy and Emotional Intelligence in Human Interaction</w:t>
      </w:r>
    </w:p>
    <w:p w:rsidR="6558341D" w:rsidP="214FD526" w:rsidRDefault="6558341D" w14:paraId="670A604C" w14:textId="1891D285">
      <w:pPr>
        <w:pStyle w:val="Normal"/>
        <w:jc w:val="both"/>
      </w:pPr>
      <w:r w:rsidRPr="214FD526" w:rsidR="6558341D">
        <w:rPr>
          <w:sz w:val="24"/>
          <w:szCs w:val="24"/>
        </w:rPr>
        <w:t xml:space="preserve">The concepts of empathy and emotional intelligence are </w:t>
      </w:r>
      <w:r w:rsidRPr="214FD526" w:rsidR="6558341D">
        <w:rPr>
          <w:sz w:val="24"/>
          <w:szCs w:val="24"/>
        </w:rPr>
        <w:t>closely linked</w:t>
      </w:r>
      <w:r w:rsidRPr="214FD526" w:rsidR="6558341D">
        <w:rPr>
          <w:sz w:val="24"/>
          <w:szCs w:val="24"/>
        </w:rPr>
        <w:t xml:space="preserve">, influencing our comprehension and handling of emotions within both </w:t>
      </w:r>
      <w:r w:rsidRPr="214FD526" w:rsidR="6558341D">
        <w:rPr>
          <w:sz w:val="24"/>
          <w:szCs w:val="24"/>
        </w:rPr>
        <w:t>ourselves</w:t>
      </w:r>
      <w:r w:rsidRPr="214FD526" w:rsidR="6558341D">
        <w:rPr>
          <w:sz w:val="24"/>
          <w:szCs w:val="24"/>
        </w:rPr>
        <w:t xml:space="preserve"> and others. Interpersonal connections and conflict resolution are of paramount importance.</w:t>
      </w:r>
    </w:p>
    <w:p w:rsidR="214FD526" w:rsidP="214FD526" w:rsidRDefault="214FD526" w14:paraId="00824395" w14:textId="0785B800">
      <w:pPr>
        <w:pStyle w:val="Normal"/>
        <w:jc w:val="both"/>
        <w:rPr>
          <w:sz w:val="24"/>
          <w:szCs w:val="24"/>
        </w:rPr>
      </w:pPr>
    </w:p>
    <w:p w:rsidR="06D96A1E" w:rsidP="214FD526" w:rsidRDefault="06D96A1E" w14:paraId="52DE1061" w14:textId="26E99E57">
      <w:pPr>
        <w:pStyle w:val="Normal"/>
        <w:jc w:val="both"/>
        <w:rPr>
          <w:rFonts w:ascii="Arial" w:hAnsi="Arial" w:eastAsia="Arial" w:cs="Arial"/>
          <w:noProof w:val="0"/>
          <w:sz w:val="24"/>
          <w:szCs w:val="24"/>
          <w:lang w:val="en-GB"/>
        </w:rPr>
      </w:pPr>
      <w:r w:rsidRPr="214FD526" w:rsidR="06D96A1E">
        <w:rPr>
          <w:rFonts w:ascii="Arial" w:hAnsi="Arial" w:eastAsia="Arial" w:cs="Arial"/>
          <w:b w:val="0"/>
          <w:bCs w:val="0"/>
          <w:i w:val="0"/>
          <w:iCs w:val="0"/>
          <w:caps w:val="0"/>
          <w:smallCaps w:val="0"/>
          <w:noProof w:val="0"/>
          <w:color w:val="222222"/>
          <w:sz w:val="19"/>
          <w:szCs w:val="19"/>
          <w:lang w:val="en-GB"/>
        </w:rPr>
        <w:t>Weger Jr, H., Castle Bell, G., Minei, E.M. and Robinson, M.C., 2014. The relative effectiveness of active listening in initial interactions.</w:t>
      </w:r>
      <w:r w:rsidRPr="214FD526" w:rsidR="06D96A1E">
        <w:rPr>
          <w:rFonts w:ascii="Arial" w:hAnsi="Arial" w:eastAsia="Arial" w:cs="Arial"/>
          <w:b w:val="0"/>
          <w:bCs w:val="0"/>
          <w:i w:val="0"/>
          <w:iCs w:val="0"/>
          <w:caps w:val="0"/>
          <w:smallCaps w:val="0"/>
          <w:noProof w:val="0"/>
          <w:color w:val="222222"/>
          <w:sz w:val="19"/>
          <w:szCs w:val="19"/>
          <w:lang w:val="en-GB"/>
        </w:rPr>
        <w:t xml:space="preserve"> </w:t>
      </w:r>
      <w:r w:rsidRPr="214FD526" w:rsidR="06D96A1E">
        <w:rPr>
          <w:rFonts w:ascii="Arial" w:hAnsi="Arial" w:eastAsia="Arial" w:cs="Arial"/>
          <w:b w:val="0"/>
          <w:bCs w:val="0"/>
          <w:i w:val="1"/>
          <w:iCs w:val="1"/>
          <w:caps w:val="0"/>
          <w:smallCaps w:val="0"/>
          <w:noProof w:val="0"/>
          <w:color w:val="222222"/>
          <w:sz w:val="19"/>
          <w:szCs w:val="19"/>
          <w:lang w:val="en-GB"/>
        </w:rPr>
        <w:t>International Journal of Listening</w:t>
      </w:r>
      <w:r w:rsidRPr="214FD526" w:rsidR="06D96A1E">
        <w:rPr>
          <w:rFonts w:ascii="Arial" w:hAnsi="Arial" w:eastAsia="Arial" w:cs="Arial"/>
          <w:b w:val="0"/>
          <w:bCs w:val="0"/>
          <w:i w:val="0"/>
          <w:iCs w:val="0"/>
          <w:caps w:val="0"/>
          <w:smallCaps w:val="0"/>
          <w:noProof w:val="0"/>
          <w:color w:val="222222"/>
          <w:sz w:val="19"/>
          <w:szCs w:val="19"/>
          <w:lang w:val="en-GB"/>
        </w:rPr>
        <w:t>,</w:t>
      </w:r>
      <w:r w:rsidRPr="214FD526" w:rsidR="06D96A1E">
        <w:rPr>
          <w:rFonts w:ascii="Arial" w:hAnsi="Arial" w:eastAsia="Arial" w:cs="Arial"/>
          <w:b w:val="0"/>
          <w:bCs w:val="0"/>
          <w:i w:val="0"/>
          <w:iCs w:val="0"/>
          <w:caps w:val="0"/>
          <w:smallCaps w:val="0"/>
          <w:noProof w:val="0"/>
          <w:color w:val="222222"/>
          <w:sz w:val="19"/>
          <w:szCs w:val="19"/>
          <w:lang w:val="en-GB"/>
        </w:rPr>
        <w:t xml:space="preserve"> </w:t>
      </w:r>
      <w:r w:rsidRPr="214FD526" w:rsidR="06D96A1E">
        <w:rPr>
          <w:rFonts w:ascii="Arial" w:hAnsi="Arial" w:eastAsia="Arial" w:cs="Arial"/>
          <w:b w:val="0"/>
          <w:bCs w:val="0"/>
          <w:i w:val="1"/>
          <w:iCs w:val="1"/>
          <w:caps w:val="0"/>
          <w:smallCaps w:val="0"/>
          <w:noProof w:val="0"/>
          <w:color w:val="222222"/>
          <w:sz w:val="19"/>
          <w:szCs w:val="19"/>
          <w:lang w:val="en-GB"/>
        </w:rPr>
        <w:t>28</w:t>
      </w:r>
      <w:r w:rsidRPr="214FD526" w:rsidR="06D96A1E">
        <w:rPr>
          <w:rFonts w:ascii="Arial" w:hAnsi="Arial" w:eastAsia="Arial" w:cs="Arial"/>
          <w:b w:val="0"/>
          <w:bCs w:val="0"/>
          <w:i w:val="0"/>
          <w:iCs w:val="0"/>
          <w:caps w:val="0"/>
          <w:smallCaps w:val="0"/>
          <w:noProof w:val="0"/>
          <w:color w:val="222222"/>
          <w:sz w:val="19"/>
          <w:szCs w:val="19"/>
          <w:lang w:val="en-GB"/>
        </w:rPr>
        <w:t>(1), pp.13-31.</w:t>
      </w:r>
    </w:p>
    <w:p w:rsidR="6558341D" w:rsidP="214FD526" w:rsidRDefault="6558341D" w14:paraId="3382C675" w14:textId="33CD7E38">
      <w:pPr>
        <w:pStyle w:val="Normal"/>
        <w:jc w:val="both"/>
      </w:pPr>
      <w:r w:rsidRPr="214FD526" w:rsidR="6558341D">
        <w:rPr>
          <w:sz w:val="24"/>
          <w:szCs w:val="24"/>
        </w:rPr>
        <w:t xml:space="preserve"> </w:t>
      </w:r>
    </w:p>
    <w:p w:rsidR="6558341D" w:rsidP="214FD526" w:rsidRDefault="6558341D" w14:paraId="64276BAB" w14:textId="1EB92445">
      <w:pPr>
        <w:pStyle w:val="Normal"/>
        <w:jc w:val="both"/>
      </w:pPr>
      <w:r w:rsidRPr="214FD526" w:rsidR="6558341D">
        <w:rPr>
          <w:sz w:val="24"/>
          <w:szCs w:val="24"/>
        </w:rPr>
        <w:t>Conflict management encompasses the process of recognising, examining, and resolving conflicts that arise among individuals, collectives, or entities. The recognition and resolution of disputes play a crucial role in fostering positive social interactions. The role of effective communication in conflict resolution is of considerable importance, encompassing various elements such as active listening, empathy, and productive talks.</w:t>
      </w:r>
    </w:p>
    <w:p w:rsidR="214FD526" w:rsidP="214FD526" w:rsidRDefault="214FD526" w14:paraId="06D7305F" w14:textId="20536B6C">
      <w:pPr>
        <w:pStyle w:val="Normal"/>
        <w:jc w:val="both"/>
        <w:rPr>
          <w:sz w:val="24"/>
          <w:szCs w:val="24"/>
        </w:rPr>
      </w:pPr>
    </w:p>
    <w:p w:rsidR="6A2EC3B8" w:rsidP="214FD526" w:rsidRDefault="6A2EC3B8" w14:paraId="57A7F7E9" w14:textId="53252B22">
      <w:pPr>
        <w:pStyle w:val="Normal"/>
        <w:jc w:val="both"/>
      </w:pPr>
      <w:r w:rsidRPr="214FD526" w:rsidR="6A2EC3B8">
        <w:rPr>
          <w:sz w:val="24"/>
          <w:szCs w:val="24"/>
        </w:rPr>
        <w:t xml:space="preserve"> </w:t>
      </w:r>
    </w:p>
    <w:p w:rsidR="6A2EC3B8" w:rsidP="214FD526" w:rsidRDefault="6A2EC3B8" w14:paraId="3637D4A6" w14:textId="3A80DEC2">
      <w:pPr>
        <w:pStyle w:val="Normal"/>
        <w:jc w:val="both"/>
      </w:pPr>
      <w:r w:rsidRPr="214FD526" w:rsidR="6A2EC3B8">
        <w:rPr>
          <w:sz w:val="24"/>
          <w:szCs w:val="24"/>
        </w:rPr>
        <w:t>The concepts of negotiation and compromise are fundamental in the field of conflict resolution.</w:t>
      </w:r>
    </w:p>
    <w:p w:rsidR="6A2EC3B8" w:rsidP="214FD526" w:rsidRDefault="6A2EC3B8" w14:paraId="75B53DCF" w14:textId="33CD4EAC">
      <w:pPr>
        <w:pStyle w:val="Normal"/>
        <w:jc w:val="both"/>
      </w:pPr>
      <w:r w:rsidRPr="214FD526" w:rsidR="6A2EC3B8">
        <w:rPr>
          <w:sz w:val="24"/>
          <w:szCs w:val="24"/>
        </w:rPr>
        <w:t xml:space="preserve">Negotiation and compromise are key elements of conflict resolution. The process entails the interchange of ideas, viewpoints, and concessions </w:t>
      </w:r>
      <w:r w:rsidRPr="214FD526" w:rsidR="6A2EC3B8">
        <w:rPr>
          <w:sz w:val="24"/>
          <w:szCs w:val="24"/>
        </w:rPr>
        <w:t>in order to</w:t>
      </w:r>
      <w:r w:rsidRPr="214FD526" w:rsidR="6A2EC3B8">
        <w:rPr>
          <w:sz w:val="24"/>
          <w:szCs w:val="24"/>
        </w:rPr>
        <w:t xml:space="preserve"> arrive at mutually acceptable resolutions, while actively pursuing common </w:t>
      </w:r>
      <w:r w:rsidRPr="214FD526" w:rsidR="6A2EC3B8">
        <w:rPr>
          <w:sz w:val="24"/>
          <w:szCs w:val="24"/>
        </w:rPr>
        <w:t>objectives</w:t>
      </w:r>
      <w:r w:rsidRPr="214FD526" w:rsidR="6A2EC3B8">
        <w:rPr>
          <w:sz w:val="24"/>
          <w:szCs w:val="24"/>
        </w:rPr>
        <w:t xml:space="preserve">. </w:t>
      </w:r>
    </w:p>
    <w:p w:rsidR="214FD526" w:rsidP="214FD526" w:rsidRDefault="214FD526" w14:paraId="4D6E07A8" w14:textId="57D99D95">
      <w:pPr>
        <w:pStyle w:val="Normal"/>
        <w:jc w:val="both"/>
        <w:rPr>
          <w:sz w:val="24"/>
          <w:szCs w:val="24"/>
        </w:rPr>
      </w:pPr>
    </w:p>
    <w:p w:rsidR="490548FF" w:rsidP="214FD526" w:rsidRDefault="490548FF" w14:paraId="3D0C3683" w14:textId="5C78F620">
      <w:pPr>
        <w:pStyle w:val="Normal"/>
        <w:jc w:val="both"/>
        <w:rPr>
          <w:rFonts w:ascii="Arial" w:hAnsi="Arial" w:eastAsia="Arial" w:cs="Arial"/>
          <w:b w:val="1"/>
          <w:bCs w:val="1"/>
          <w:noProof w:val="0"/>
          <w:sz w:val="24"/>
          <w:szCs w:val="24"/>
          <w:lang w:val="en-GB"/>
        </w:rPr>
      </w:pPr>
      <w:r w:rsidRPr="214FD526" w:rsidR="490548FF">
        <w:rPr>
          <w:rFonts w:ascii="Arial" w:hAnsi="Arial" w:eastAsia="Arial" w:cs="Arial"/>
          <w:b w:val="1"/>
          <w:bCs w:val="1"/>
          <w:i w:val="0"/>
          <w:iCs w:val="0"/>
          <w:caps w:val="0"/>
          <w:smallCaps w:val="0"/>
          <w:noProof w:val="0"/>
          <w:color w:val="222222"/>
          <w:sz w:val="19"/>
          <w:szCs w:val="19"/>
          <w:lang w:val="en-GB"/>
        </w:rPr>
        <w:t>Himes, J.S., 2008.</w:t>
      </w:r>
      <w:r w:rsidRPr="214FD526" w:rsidR="490548FF">
        <w:rPr>
          <w:rFonts w:ascii="Arial" w:hAnsi="Arial" w:eastAsia="Arial" w:cs="Arial"/>
          <w:b w:val="1"/>
          <w:bCs w:val="1"/>
          <w:i w:val="0"/>
          <w:iCs w:val="0"/>
          <w:caps w:val="0"/>
          <w:smallCaps w:val="0"/>
          <w:noProof w:val="0"/>
          <w:color w:val="222222"/>
          <w:sz w:val="19"/>
          <w:szCs w:val="19"/>
          <w:lang w:val="en-GB"/>
        </w:rPr>
        <w:t xml:space="preserve"> </w:t>
      </w:r>
      <w:r w:rsidRPr="214FD526" w:rsidR="490548FF">
        <w:rPr>
          <w:rFonts w:ascii="Arial" w:hAnsi="Arial" w:eastAsia="Arial" w:cs="Arial"/>
          <w:b w:val="1"/>
          <w:bCs w:val="1"/>
          <w:i w:val="1"/>
          <w:iCs w:val="1"/>
          <w:caps w:val="0"/>
          <w:smallCaps w:val="0"/>
          <w:noProof w:val="0"/>
          <w:color w:val="222222"/>
          <w:sz w:val="19"/>
          <w:szCs w:val="19"/>
          <w:lang w:val="en-GB"/>
        </w:rPr>
        <w:t>Conflict and conflict management</w:t>
      </w:r>
      <w:r w:rsidRPr="214FD526" w:rsidR="490548FF">
        <w:rPr>
          <w:rFonts w:ascii="Arial" w:hAnsi="Arial" w:eastAsia="Arial" w:cs="Arial"/>
          <w:b w:val="1"/>
          <w:bCs w:val="1"/>
          <w:i w:val="0"/>
          <w:iCs w:val="0"/>
          <w:caps w:val="0"/>
          <w:smallCaps w:val="0"/>
          <w:noProof w:val="0"/>
          <w:color w:val="222222"/>
          <w:sz w:val="19"/>
          <w:szCs w:val="19"/>
          <w:lang w:val="en-GB"/>
        </w:rPr>
        <w:t>. University of Georgia Press.</w:t>
      </w:r>
    </w:p>
    <w:p w:rsidR="6A2EC3B8" w:rsidP="214FD526" w:rsidRDefault="6A2EC3B8" w14:paraId="6614AE53" w14:textId="4C57E1EC">
      <w:pPr>
        <w:pStyle w:val="Normal"/>
        <w:jc w:val="both"/>
      </w:pPr>
      <w:r w:rsidRPr="214FD526" w:rsidR="6A2EC3B8">
        <w:rPr>
          <w:sz w:val="24"/>
          <w:szCs w:val="24"/>
        </w:rPr>
        <w:t xml:space="preserve"> </w:t>
      </w:r>
    </w:p>
    <w:p w:rsidR="0D56BCD3" w:rsidP="214FD526" w:rsidRDefault="0D56BCD3" w14:paraId="1F7185A3" w14:textId="23FF1718">
      <w:pPr>
        <w:pStyle w:val="Normal"/>
        <w:jc w:val="both"/>
      </w:pPr>
      <w:r w:rsidRPr="214FD526" w:rsidR="0D56BCD3">
        <w:rPr>
          <w:sz w:val="24"/>
          <w:szCs w:val="24"/>
        </w:rPr>
        <w:t>The recognition and appreciation of diverse cultural perspectives holds significant importance within our interconnected global society. The importance of overcoming stereotypes and biases cannot be overstated, as it plays a crucial role in promoting creativity and facilitating successful communication. Cultural knowledge assumes a key part in comprehending various forms of relationships, encompassing those within the realm of police.</w:t>
      </w:r>
    </w:p>
    <w:p w:rsidR="0D56BCD3" w:rsidP="214FD526" w:rsidRDefault="0D56BCD3" w14:paraId="55EAEA0E" w14:textId="406BD24F">
      <w:pPr>
        <w:pStyle w:val="Normal"/>
        <w:jc w:val="both"/>
      </w:pPr>
      <w:r w:rsidRPr="214FD526" w:rsidR="0D56BCD3">
        <w:rPr>
          <w:sz w:val="24"/>
          <w:szCs w:val="24"/>
        </w:rPr>
        <w:t xml:space="preserve"> </w:t>
      </w:r>
    </w:p>
    <w:p w:rsidR="0D56BCD3" w:rsidP="214FD526" w:rsidRDefault="0D56BCD3" w14:paraId="03982518" w14:textId="747FDF68">
      <w:pPr>
        <w:pStyle w:val="Normal"/>
        <w:jc w:val="both"/>
      </w:pPr>
      <w:r w:rsidRPr="214FD526" w:rsidR="0D56BCD3">
        <w:rPr>
          <w:sz w:val="24"/>
          <w:szCs w:val="24"/>
        </w:rPr>
        <w:t>Exploring the Obstacles to Achieving Effective Communication:</w:t>
      </w:r>
    </w:p>
    <w:p w:rsidR="0D56BCD3" w:rsidP="214FD526" w:rsidRDefault="0D56BCD3" w14:paraId="781931F9" w14:textId="385F0413">
      <w:pPr>
        <w:pStyle w:val="Normal"/>
        <w:jc w:val="both"/>
      </w:pPr>
      <w:r w:rsidRPr="214FD526" w:rsidR="0D56BCD3">
        <w:rPr>
          <w:sz w:val="24"/>
          <w:szCs w:val="24"/>
        </w:rPr>
        <w:t xml:space="preserve"> </w:t>
      </w:r>
    </w:p>
    <w:p w:rsidR="0D56BCD3" w:rsidP="214FD526" w:rsidRDefault="0D56BCD3" w14:paraId="38322EB1" w14:textId="0313E890">
      <w:pPr>
        <w:pStyle w:val="Normal"/>
        <w:jc w:val="both"/>
      </w:pPr>
      <w:r w:rsidRPr="214FD526" w:rsidR="0D56BCD3">
        <w:rPr>
          <w:sz w:val="24"/>
          <w:szCs w:val="24"/>
        </w:rPr>
        <w:t xml:space="preserve">Effective communication is a crucial aspect in </w:t>
      </w:r>
      <w:r w:rsidRPr="214FD526" w:rsidR="0D56BCD3">
        <w:rPr>
          <w:sz w:val="24"/>
          <w:szCs w:val="24"/>
        </w:rPr>
        <w:t>facilitating</w:t>
      </w:r>
      <w:r w:rsidRPr="214FD526" w:rsidR="0D56BCD3">
        <w:rPr>
          <w:sz w:val="24"/>
          <w:szCs w:val="24"/>
        </w:rPr>
        <w:t xml:space="preserve"> the exchange of ideas, yet several obstacles can hinder this process. Overcoming language barriers can be achieved by the recognition of one's limitations, the display of patience, and the manifestation of sincere interest in the discourse, even in the presence of limited linguistic </w:t>
      </w:r>
      <w:r w:rsidRPr="214FD526" w:rsidR="0D56BCD3">
        <w:rPr>
          <w:sz w:val="24"/>
          <w:szCs w:val="24"/>
        </w:rPr>
        <w:t>proficiency</w:t>
      </w:r>
      <w:r w:rsidRPr="214FD526" w:rsidR="0D56BCD3">
        <w:rPr>
          <w:sz w:val="24"/>
          <w:szCs w:val="24"/>
        </w:rPr>
        <w:t>.</w:t>
      </w:r>
    </w:p>
    <w:p w:rsidR="214FD526" w:rsidP="214FD526" w:rsidRDefault="214FD526" w14:paraId="5A369D67" w14:textId="02CC5F1E">
      <w:pPr>
        <w:pStyle w:val="Normal"/>
        <w:jc w:val="both"/>
        <w:rPr>
          <w:sz w:val="24"/>
          <w:szCs w:val="24"/>
        </w:rPr>
      </w:pPr>
    </w:p>
    <w:p w:rsidR="016D82F2" w:rsidP="214FD526" w:rsidRDefault="016D82F2" w14:paraId="7D158953" w14:textId="41C2812A">
      <w:pPr>
        <w:pStyle w:val="Normal"/>
        <w:jc w:val="both"/>
        <w:rPr>
          <w:b w:val="1"/>
          <w:bCs w:val="1"/>
          <w:sz w:val="24"/>
          <w:szCs w:val="24"/>
        </w:rPr>
      </w:pPr>
      <w:r w:rsidRPr="214FD526" w:rsidR="016D82F2">
        <w:rPr>
          <w:rFonts w:ascii="Arial" w:hAnsi="Arial" w:eastAsia="Arial" w:cs="Arial"/>
          <w:b w:val="1"/>
          <w:bCs w:val="1"/>
          <w:i w:val="0"/>
          <w:iCs w:val="0"/>
          <w:caps w:val="0"/>
          <w:smallCaps w:val="0"/>
          <w:noProof w:val="0"/>
          <w:color w:val="222222"/>
          <w:sz w:val="19"/>
          <w:szCs w:val="19"/>
          <w:lang w:val="en-GB"/>
        </w:rPr>
        <w:t>Jovanović, M., 1999. Obstacles to communication, enhancement of communication, criteria for successful communication.</w:t>
      </w:r>
      <w:r w:rsidRPr="214FD526" w:rsidR="016D82F2">
        <w:rPr>
          <w:rFonts w:ascii="Arial" w:hAnsi="Arial" w:eastAsia="Arial" w:cs="Arial"/>
          <w:b w:val="1"/>
          <w:bCs w:val="1"/>
          <w:i w:val="0"/>
          <w:iCs w:val="0"/>
          <w:caps w:val="0"/>
          <w:smallCaps w:val="0"/>
          <w:noProof w:val="0"/>
          <w:color w:val="222222"/>
          <w:sz w:val="19"/>
          <w:szCs w:val="19"/>
          <w:lang w:val="en-GB"/>
        </w:rPr>
        <w:t xml:space="preserve"> </w:t>
      </w:r>
      <w:r w:rsidRPr="214FD526" w:rsidR="016D82F2">
        <w:rPr>
          <w:rFonts w:ascii="Arial" w:hAnsi="Arial" w:eastAsia="Arial" w:cs="Arial"/>
          <w:b w:val="1"/>
          <w:bCs w:val="1"/>
          <w:i w:val="1"/>
          <w:iCs w:val="1"/>
          <w:caps w:val="0"/>
          <w:smallCaps w:val="0"/>
          <w:noProof w:val="0"/>
          <w:color w:val="222222"/>
          <w:sz w:val="19"/>
          <w:szCs w:val="19"/>
          <w:lang w:val="en-GB"/>
        </w:rPr>
        <w:t>FACTA UNIVERSITATIS-Linguistics and Literature</w:t>
      </w:r>
      <w:r w:rsidRPr="214FD526" w:rsidR="016D82F2">
        <w:rPr>
          <w:rFonts w:ascii="Arial" w:hAnsi="Arial" w:eastAsia="Arial" w:cs="Arial"/>
          <w:b w:val="1"/>
          <w:bCs w:val="1"/>
          <w:i w:val="0"/>
          <w:iCs w:val="0"/>
          <w:caps w:val="0"/>
          <w:smallCaps w:val="0"/>
          <w:noProof w:val="0"/>
          <w:color w:val="222222"/>
          <w:sz w:val="19"/>
          <w:szCs w:val="19"/>
          <w:lang w:val="en-GB"/>
        </w:rPr>
        <w:t>,</w:t>
      </w:r>
      <w:r w:rsidRPr="214FD526" w:rsidR="016D82F2">
        <w:rPr>
          <w:rFonts w:ascii="Arial" w:hAnsi="Arial" w:eastAsia="Arial" w:cs="Arial"/>
          <w:b w:val="1"/>
          <w:bCs w:val="1"/>
          <w:i w:val="0"/>
          <w:iCs w:val="0"/>
          <w:caps w:val="0"/>
          <w:smallCaps w:val="0"/>
          <w:noProof w:val="0"/>
          <w:color w:val="222222"/>
          <w:sz w:val="19"/>
          <w:szCs w:val="19"/>
          <w:lang w:val="en-GB"/>
        </w:rPr>
        <w:t xml:space="preserve"> </w:t>
      </w:r>
      <w:r w:rsidRPr="214FD526" w:rsidR="016D82F2">
        <w:rPr>
          <w:rFonts w:ascii="Arial" w:hAnsi="Arial" w:eastAsia="Arial" w:cs="Arial"/>
          <w:b w:val="1"/>
          <w:bCs w:val="1"/>
          <w:i w:val="1"/>
          <w:iCs w:val="1"/>
          <w:caps w:val="0"/>
          <w:smallCaps w:val="0"/>
          <w:noProof w:val="0"/>
          <w:color w:val="222222"/>
          <w:sz w:val="19"/>
          <w:szCs w:val="19"/>
          <w:lang w:val="en-GB"/>
        </w:rPr>
        <w:t>2</w:t>
      </w:r>
      <w:r w:rsidRPr="214FD526" w:rsidR="016D82F2">
        <w:rPr>
          <w:rFonts w:ascii="Arial" w:hAnsi="Arial" w:eastAsia="Arial" w:cs="Arial"/>
          <w:b w:val="1"/>
          <w:bCs w:val="1"/>
          <w:i w:val="0"/>
          <w:iCs w:val="0"/>
          <w:caps w:val="0"/>
          <w:smallCaps w:val="0"/>
          <w:noProof w:val="0"/>
          <w:color w:val="222222"/>
          <w:sz w:val="19"/>
          <w:szCs w:val="19"/>
          <w:lang w:val="en-GB"/>
        </w:rPr>
        <w:t>(06), pp.41-54.</w:t>
      </w:r>
      <w:r w:rsidRPr="214FD526" w:rsidR="6A2EC3B8">
        <w:rPr>
          <w:b w:val="1"/>
          <w:bCs w:val="1"/>
          <w:sz w:val="24"/>
          <w:szCs w:val="24"/>
        </w:rPr>
        <w:t xml:space="preserve"> </w:t>
      </w:r>
    </w:p>
    <w:p w:rsidR="2DA64678" w:rsidP="214FD526" w:rsidRDefault="2DA64678" w14:paraId="77311F23" w14:textId="2ECD92CA">
      <w:pPr>
        <w:pStyle w:val="Normal"/>
        <w:jc w:val="both"/>
        <w:rPr>
          <w:b w:val="1"/>
          <w:bCs w:val="1"/>
          <w:sz w:val="22"/>
          <w:szCs w:val="22"/>
        </w:rPr>
      </w:pPr>
      <w:r w:rsidRPr="214FD526" w:rsidR="2DA64678">
        <w:rPr>
          <w:b w:val="1"/>
          <w:bCs w:val="1"/>
          <w:sz w:val="22"/>
          <w:szCs w:val="22"/>
        </w:rPr>
        <w:t xml:space="preserve">Available </w:t>
      </w:r>
      <w:r w:rsidRPr="214FD526" w:rsidR="2DA64678">
        <w:rPr>
          <w:b w:val="1"/>
          <w:bCs w:val="1"/>
          <w:sz w:val="22"/>
          <w:szCs w:val="22"/>
        </w:rPr>
        <w:t>at:</w:t>
      </w:r>
      <w:r w:rsidRPr="214FD526" w:rsidR="2DA64678">
        <w:rPr>
          <w:b w:val="1"/>
          <w:bCs w:val="1"/>
          <w:sz w:val="22"/>
          <w:szCs w:val="22"/>
        </w:rPr>
        <w:t xml:space="preserve"> http://facta.junis.ni.ac.rs/lal/lal99/lal99-05.pdf</w:t>
      </w:r>
    </w:p>
    <w:p w:rsidR="214FD526" w:rsidP="214FD526" w:rsidRDefault="214FD526" w14:paraId="1178093C" w14:textId="6656223E">
      <w:pPr>
        <w:pStyle w:val="Normal"/>
        <w:jc w:val="both"/>
        <w:rPr>
          <w:sz w:val="24"/>
          <w:szCs w:val="24"/>
        </w:rPr>
      </w:pPr>
    </w:p>
    <w:p w:rsidR="214FD526" w:rsidP="214FD526" w:rsidRDefault="214FD526" w14:paraId="4C1E91FD" w14:textId="5B0F5CC7">
      <w:pPr>
        <w:pStyle w:val="Normal"/>
        <w:jc w:val="both"/>
        <w:rPr>
          <w:sz w:val="24"/>
          <w:szCs w:val="24"/>
        </w:rPr>
      </w:pPr>
    </w:p>
    <w:p w:rsidR="6A2EC3B8" w:rsidP="214FD526" w:rsidRDefault="6A2EC3B8" w14:paraId="2C1D67D4" w14:textId="7A74799A">
      <w:pPr>
        <w:pStyle w:val="Normal"/>
        <w:jc w:val="both"/>
      </w:pPr>
      <w:r w:rsidRPr="214FD526" w:rsidR="6A2EC3B8">
        <w:rPr>
          <w:sz w:val="24"/>
          <w:szCs w:val="24"/>
        </w:rPr>
        <w:t>The Significance of Inclusion:</w:t>
      </w:r>
    </w:p>
    <w:p w:rsidR="6A2EC3B8" w:rsidP="214FD526" w:rsidRDefault="6A2EC3B8" w14:paraId="35AD73DD" w14:textId="77015122">
      <w:pPr>
        <w:pStyle w:val="Normal"/>
        <w:jc w:val="both"/>
      </w:pPr>
      <w:r w:rsidRPr="214FD526" w:rsidR="6A2EC3B8">
        <w:rPr>
          <w:sz w:val="24"/>
          <w:szCs w:val="24"/>
        </w:rPr>
        <w:t xml:space="preserve">Promoting the principles of equality and equity is essential for advancing social and political development. The establishment of inclusive environments within both professional and societal contexts is of paramount importance in the modern era. The act of embracing diversity and encouraging inclusivity within a given context fosters surroundings that cultivate a wide range of perspectives and ideas, hence </w:t>
      </w:r>
      <w:r w:rsidRPr="214FD526" w:rsidR="6A2EC3B8">
        <w:rPr>
          <w:sz w:val="24"/>
          <w:szCs w:val="24"/>
        </w:rPr>
        <w:t>facilitating</w:t>
      </w:r>
      <w:r w:rsidRPr="214FD526" w:rsidR="6A2EC3B8">
        <w:rPr>
          <w:sz w:val="24"/>
          <w:szCs w:val="24"/>
        </w:rPr>
        <w:t xml:space="preserve"> the emergence of innovative solutions and approaches in the police.</w:t>
      </w:r>
    </w:p>
    <w:p w:rsidR="214FD526" w:rsidP="214FD526" w:rsidRDefault="214FD526" w14:paraId="7C1F2B72" w14:textId="2859840A">
      <w:pPr>
        <w:pStyle w:val="Normal"/>
        <w:jc w:val="both"/>
        <w:rPr>
          <w:sz w:val="24"/>
          <w:szCs w:val="24"/>
        </w:rPr>
      </w:pPr>
    </w:p>
    <w:p w:rsidR="2E81228E" w:rsidP="214FD526" w:rsidRDefault="2E81228E" w14:paraId="3E9061F7" w14:textId="493F4664">
      <w:pPr>
        <w:pStyle w:val="Normal"/>
        <w:jc w:val="both"/>
        <w:rPr>
          <w:rFonts w:ascii="Arial" w:hAnsi="Arial" w:eastAsia="Arial" w:cs="Arial"/>
          <w:b w:val="1"/>
          <w:bCs w:val="1"/>
          <w:noProof w:val="0"/>
          <w:sz w:val="24"/>
          <w:szCs w:val="24"/>
          <w:lang w:val="en-GB"/>
        </w:rPr>
      </w:pPr>
      <w:r w:rsidRPr="214FD526" w:rsidR="2E81228E">
        <w:rPr>
          <w:rFonts w:ascii="Arial" w:hAnsi="Arial" w:eastAsia="Arial" w:cs="Arial"/>
          <w:b w:val="1"/>
          <w:bCs w:val="1"/>
          <w:i w:val="0"/>
          <w:iCs w:val="0"/>
          <w:caps w:val="0"/>
          <w:smallCaps w:val="0"/>
          <w:noProof w:val="0"/>
          <w:color w:val="222222"/>
          <w:sz w:val="19"/>
          <w:szCs w:val="19"/>
          <w:lang w:val="en-GB"/>
        </w:rPr>
        <w:t xml:space="preserve">Bradford, B., 2014. Policing and social identity: Procedural justice, </w:t>
      </w:r>
      <w:r w:rsidRPr="214FD526" w:rsidR="2E81228E">
        <w:rPr>
          <w:rFonts w:ascii="Arial" w:hAnsi="Arial" w:eastAsia="Arial" w:cs="Arial"/>
          <w:b w:val="1"/>
          <w:bCs w:val="1"/>
          <w:i w:val="0"/>
          <w:iCs w:val="0"/>
          <w:caps w:val="0"/>
          <w:smallCaps w:val="0"/>
          <w:noProof w:val="0"/>
          <w:color w:val="222222"/>
          <w:sz w:val="19"/>
          <w:szCs w:val="19"/>
          <w:lang w:val="en-GB"/>
        </w:rPr>
        <w:t>inclusion</w:t>
      </w:r>
      <w:r w:rsidRPr="214FD526" w:rsidR="2E81228E">
        <w:rPr>
          <w:rFonts w:ascii="Arial" w:hAnsi="Arial" w:eastAsia="Arial" w:cs="Arial"/>
          <w:b w:val="1"/>
          <w:bCs w:val="1"/>
          <w:i w:val="0"/>
          <w:iCs w:val="0"/>
          <w:caps w:val="0"/>
          <w:smallCaps w:val="0"/>
          <w:noProof w:val="0"/>
          <w:color w:val="222222"/>
          <w:sz w:val="19"/>
          <w:szCs w:val="19"/>
          <w:lang w:val="en-GB"/>
        </w:rPr>
        <w:t xml:space="preserve"> and cooperation between police and public.</w:t>
      </w:r>
      <w:r w:rsidRPr="214FD526" w:rsidR="2E81228E">
        <w:rPr>
          <w:rFonts w:ascii="Arial" w:hAnsi="Arial" w:eastAsia="Arial" w:cs="Arial"/>
          <w:b w:val="1"/>
          <w:bCs w:val="1"/>
          <w:i w:val="0"/>
          <w:iCs w:val="0"/>
          <w:caps w:val="0"/>
          <w:smallCaps w:val="0"/>
          <w:noProof w:val="0"/>
          <w:color w:val="222222"/>
          <w:sz w:val="19"/>
          <w:szCs w:val="19"/>
          <w:lang w:val="en-GB"/>
        </w:rPr>
        <w:t xml:space="preserve"> </w:t>
      </w:r>
      <w:r w:rsidRPr="214FD526" w:rsidR="2E81228E">
        <w:rPr>
          <w:rFonts w:ascii="Arial" w:hAnsi="Arial" w:eastAsia="Arial" w:cs="Arial"/>
          <w:b w:val="1"/>
          <w:bCs w:val="1"/>
          <w:i w:val="1"/>
          <w:iCs w:val="1"/>
          <w:caps w:val="0"/>
          <w:smallCaps w:val="0"/>
          <w:noProof w:val="0"/>
          <w:color w:val="222222"/>
          <w:sz w:val="19"/>
          <w:szCs w:val="19"/>
          <w:lang w:val="en-GB"/>
        </w:rPr>
        <w:t>Policing and society</w:t>
      </w:r>
      <w:r w:rsidRPr="214FD526" w:rsidR="2E81228E">
        <w:rPr>
          <w:rFonts w:ascii="Arial" w:hAnsi="Arial" w:eastAsia="Arial" w:cs="Arial"/>
          <w:b w:val="1"/>
          <w:bCs w:val="1"/>
          <w:i w:val="0"/>
          <w:iCs w:val="0"/>
          <w:caps w:val="0"/>
          <w:smallCaps w:val="0"/>
          <w:noProof w:val="0"/>
          <w:color w:val="222222"/>
          <w:sz w:val="19"/>
          <w:szCs w:val="19"/>
          <w:lang w:val="en-GB"/>
        </w:rPr>
        <w:t>,</w:t>
      </w:r>
      <w:r w:rsidRPr="214FD526" w:rsidR="2E81228E">
        <w:rPr>
          <w:rFonts w:ascii="Arial" w:hAnsi="Arial" w:eastAsia="Arial" w:cs="Arial"/>
          <w:b w:val="1"/>
          <w:bCs w:val="1"/>
          <w:i w:val="0"/>
          <w:iCs w:val="0"/>
          <w:caps w:val="0"/>
          <w:smallCaps w:val="0"/>
          <w:noProof w:val="0"/>
          <w:color w:val="222222"/>
          <w:sz w:val="19"/>
          <w:szCs w:val="19"/>
          <w:lang w:val="en-GB"/>
        </w:rPr>
        <w:t xml:space="preserve"> </w:t>
      </w:r>
      <w:r w:rsidRPr="214FD526" w:rsidR="2E81228E">
        <w:rPr>
          <w:rFonts w:ascii="Arial" w:hAnsi="Arial" w:eastAsia="Arial" w:cs="Arial"/>
          <w:b w:val="1"/>
          <w:bCs w:val="1"/>
          <w:i w:val="1"/>
          <w:iCs w:val="1"/>
          <w:caps w:val="0"/>
          <w:smallCaps w:val="0"/>
          <w:noProof w:val="0"/>
          <w:color w:val="222222"/>
          <w:sz w:val="19"/>
          <w:szCs w:val="19"/>
          <w:lang w:val="en-GB"/>
        </w:rPr>
        <w:t>24</w:t>
      </w:r>
      <w:r w:rsidRPr="214FD526" w:rsidR="2E81228E">
        <w:rPr>
          <w:rFonts w:ascii="Arial" w:hAnsi="Arial" w:eastAsia="Arial" w:cs="Arial"/>
          <w:b w:val="1"/>
          <w:bCs w:val="1"/>
          <w:i w:val="0"/>
          <w:iCs w:val="0"/>
          <w:caps w:val="0"/>
          <w:smallCaps w:val="0"/>
          <w:noProof w:val="0"/>
          <w:color w:val="222222"/>
          <w:sz w:val="19"/>
          <w:szCs w:val="19"/>
          <w:lang w:val="en-GB"/>
        </w:rPr>
        <w:t>(1), pp.22-43.</w:t>
      </w:r>
    </w:p>
    <w:p w:rsidR="6A2EC3B8" w:rsidP="214FD526" w:rsidRDefault="6A2EC3B8" w14:paraId="50A95CE7" w14:textId="639E5032">
      <w:pPr>
        <w:pStyle w:val="Normal"/>
        <w:jc w:val="both"/>
      </w:pPr>
      <w:r w:rsidRPr="214FD526" w:rsidR="6A2EC3B8">
        <w:rPr>
          <w:sz w:val="24"/>
          <w:szCs w:val="24"/>
        </w:rPr>
        <w:t xml:space="preserve"> </w:t>
      </w:r>
    </w:p>
    <w:p w:rsidR="6A2EC3B8" w:rsidP="214FD526" w:rsidRDefault="6A2EC3B8" w14:paraId="6D40DDF7" w14:textId="510B691F">
      <w:pPr>
        <w:pStyle w:val="Normal"/>
        <w:jc w:val="both"/>
      </w:pPr>
      <w:r w:rsidRPr="214FD526" w:rsidR="6A2EC3B8">
        <w:rPr>
          <w:sz w:val="24"/>
          <w:szCs w:val="24"/>
        </w:rPr>
        <w:t>Addressing Bias and Discrimination:</w:t>
      </w:r>
    </w:p>
    <w:p w:rsidR="263E0F3A" w:rsidP="214FD526" w:rsidRDefault="263E0F3A" w14:paraId="27568806" w14:textId="1684A83D">
      <w:pPr>
        <w:pStyle w:val="Normal"/>
        <w:jc w:val="both"/>
      </w:pPr>
      <w:r w:rsidRPr="214FD526" w:rsidR="263E0F3A">
        <w:rPr>
          <w:sz w:val="24"/>
          <w:szCs w:val="24"/>
        </w:rPr>
        <w:t xml:space="preserve">Addressing bias and discrimination promotes the cultivation of an inclusive society. The attainment of this </w:t>
      </w:r>
      <w:r w:rsidRPr="214FD526" w:rsidR="263E0F3A">
        <w:rPr>
          <w:sz w:val="24"/>
          <w:szCs w:val="24"/>
        </w:rPr>
        <w:t>objective</w:t>
      </w:r>
      <w:r w:rsidRPr="214FD526" w:rsidR="263E0F3A">
        <w:rPr>
          <w:sz w:val="24"/>
          <w:szCs w:val="24"/>
        </w:rPr>
        <w:t xml:space="preserve"> can be </w:t>
      </w:r>
      <w:r w:rsidRPr="214FD526" w:rsidR="263E0F3A">
        <w:rPr>
          <w:sz w:val="24"/>
          <w:szCs w:val="24"/>
        </w:rPr>
        <w:t>accomplished</w:t>
      </w:r>
      <w:r w:rsidRPr="214FD526" w:rsidR="263E0F3A">
        <w:rPr>
          <w:sz w:val="24"/>
          <w:szCs w:val="24"/>
        </w:rPr>
        <w:t xml:space="preserve"> </w:t>
      </w:r>
      <w:r w:rsidRPr="214FD526" w:rsidR="263E0F3A">
        <w:rPr>
          <w:sz w:val="24"/>
          <w:szCs w:val="24"/>
        </w:rPr>
        <w:t>by means of</w:t>
      </w:r>
      <w:r w:rsidRPr="214FD526" w:rsidR="263E0F3A">
        <w:rPr>
          <w:sz w:val="24"/>
          <w:szCs w:val="24"/>
        </w:rPr>
        <w:t xml:space="preserve"> heightened awareness, acquisition of knowledge, and engaging in constructive dialogue.</w:t>
      </w:r>
    </w:p>
    <w:p w:rsidR="263E0F3A" w:rsidP="214FD526" w:rsidRDefault="263E0F3A" w14:paraId="5D52676D" w14:textId="64391E3A">
      <w:pPr>
        <w:pStyle w:val="Normal"/>
        <w:jc w:val="both"/>
      </w:pPr>
      <w:r w:rsidRPr="214FD526" w:rsidR="263E0F3A">
        <w:rPr>
          <w:sz w:val="24"/>
          <w:szCs w:val="24"/>
        </w:rPr>
        <w:t xml:space="preserve">The need of fostering inclusivity </w:t>
      </w:r>
      <w:r w:rsidRPr="214FD526" w:rsidR="263E0F3A">
        <w:rPr>
          <w:sz w:val="24"/>
          <w:szCs w:val="24"/>
        </w:rPr>
        <w:t>necessitates</w:t>
      </w:r>
      <w:r w:rsidRPr="214FD526" w:rsidR="263E0F3A">
        <w:rPr>
          <w:sz w:val="24"/>
          <w:szCs w:val="24"/>
        </w:rPr>
        <w:t xml:space="preserve"> the mitigation of latent prejudices in routine interpersonal exchanges.</w:t>
      </w:r>
    </w:p>
    <w:p w:rsidR="263E0F3A" w:rsidP="214FD526" w:rsidRDefault="263E0F3A" w14:paraId="173E6C6E" w14:textId="4058B2E5">
      <w:pPr>
        <w:pStyle w:val="Normal"/>
        <w:jc w:val="both"/>
      </w:pPr>
      <w:r w:rsidRPr="214FD526" w:rsidR="263E0F3A">
        <w:rPr>
          <w:sz w:val="24"/>
          <w:szCs w:val="24"/>
        </w:rPr>
        <w:t>The primary objective of the SWP is to promote the advancement of equality and social justice. The promotion of these ideals holds significant importance in fostering equity and harmony within society, particularly within the context of policing responsibilities.</w:t>
      </w:r>
    </w:p>
    <w:p w:rsidR="6A2EC3B8" w:rsidP="214FD526" w:rsidRDefault="6A2EC3B8" w14:paraId="3B382FA1" w14:textId="1FD13DF7">
      <w:pPr>
        <w:pStyle w:val="Normal"/>
        <w:jc w:val="both"/>
      </w:pPr>
      <w:r w:rsidRPr="214FD526" w:rsidR="6A2EC3B8">
        <w:rPr>
          <w:sz w:val="24"/>
          <w:szCs w:val="24"/>
        </w:rPr>
        <w:t xml:space="preserve"> </w:t>
      </w:r>
    </w:p>
    <w:p w:rsidR="5410C149" w:rsidP="214FD526" w:rsidRDefault="5410C149" w14:paraId="47ECDF99" w14:textId="3FEE64AD">
      <w:pPr>
        <w:jc w:val="both"/>
        <w:rPr>
          <w:rFonts w:ascii="Arial" w:hAnsi="Arial" w:eastAsia="Arial" w:cs="Arial"/>
          <w:b w:val="1"/>
          <w:bCs w:val="1"/>
          <w:noProof w:val="0"/>
          <w:sz w:val="22"/>
          <w:szCs w:val="22"/>
          <w:lang w:val="en-GB"/>
        </w:rPr>
      </w:pPr>
      <w:r w:rsidRPr="214FD526" w:rsidR="5410C149">
        <w:rPr>
          <w:rFonts w:ascii="Arial" w:hAnsi="Arial" w:eastAsia="Arial" w:cs="Arial"/>
          <w:b w:val="1"/>
          <w:bCs w:val="1"/>
          <w:i w:val="1"/>
          <w:iCs w:val="1"/>
          <w:noProof w:val="0"/>
          <w:sz w:val="22"/>
          <w:szCs w:val="22"/>
          <w:lang w:val="en-GB"/>
        </w:rPr>
        <w:t>Police Race Action Plan published | College of Policing</w:t>
      </w:r>
      <w:r w:rsidRPr="214FD526" w:rsidR="5410C149">
        <w:rPr>
          <w:rFonts w:ascii="Arial" w:hAnsi="Arial" w:eastAsia="Arial" w:cs="Arial"/>
          <w:b w:val="1"/>
          <w:bCs w:val="1"/>
          <w:noProof w:val="0"/>
          <w:sz w:val="22"/>
          <w:szCs w:val="22"/>
          <w:lang w:val="en-GB"/>
        </w:rPr>
        <w:t xml:space="preserve"> (2022) </w:t>
      </w:r>
      <w:r w:rsidRPr="214FD526" w:rsidR="5410C149">
        <w:rPr>
          <w:rFonts w:ascii="Arial" w:hAnsi="Arial" w:eastAsia="Arial" w:cs="Arial"/>
          <w:b w:val="1"/>
          <w:bCs w:val="1"/>
          <w:i w:val="1"/>
          <w:iCs w:val="1"/>
          <w:noProof w:val="0"/>
          <w:sz w:val="22"/>
          <w:szCs w:val="22"/>
          <w:lang w:val="en-GB"/>
        </w:rPr>
        <w:t>College of Policing</w:t>
      </w:r>
      <w:r w:rsidRPr="214FD526" w:rsidR="5410C149">
        <w:rPr>
          <w:rFonts w:ascii="Arial" w:hAnsi="Arial" w:eastAsia="Arial" w:cs="Arial"/>
          <w:b w:val="1"/>
          <w:bCs w:val="1"/>
          <w:noProof w:val="0"/>
          <w:sz w:val="22"/>
          <w:szCs w:val="22"/>
          <w:lang w:val="en-GB"/>
        </w:rPr>
        <w:t xml:space="preserve">. Available at: </w:t>
      </w:r>
      <w:hyperlink r:id="Rb1e827ed304b486d">
        <w:r w:rsidRPr="214FD526" w:rsidR="5410C149">
          <w:rPr>
            <w:rStyle w:val="Hyperlink"/>
            <w:rFonts w:ascii="Arial" w:hAnsi="Arial" w:eastAsia="Arial" w:cs="Arial"/>
            <w:b w:val="1"/>
            <w:bCs w:val="1"/>
            <w:noProof w:val="0"/>
            <w:sz w:val="22"/>
            <w:szCs w:val="22"/>
            <w:lang w:val="en-GB"/>
          </w:rPr>
          <w:t>https://www.college.police.uk/article/police-race-action-plan-published</w:t>
        </w:r>
      </w:hyperlink>
      <w:r w:rsidRPr="214FD526" w:rsidR="5410C149">
        <w:rPr>
          <w:rFonts w:ascii="Arial" w:hAnsi="Arial" w:eastAsia="Arial" w:cs="Arial"/>
          <w:b w:val="1"/>
          <w:bCs w:val="1"/>
          <w:noProof w:val="0"/>
          <w:sz w:val="22"/>
          <w:szCs w:val="22"/>
          <w:lang w:val="en-GB"/>
        </w:rPr>
        <w:t>.</w:t>
      </w:r>
    </w:p>
    <w:p w:rsidR="214FD526" w:rsidP="214FD526" w:rsidRDefault="214FD526" w14:paraId="21BEB0C2" w14:textId="20521256">
      <w:pPr>
        <w:pStyle w:val="Normal"/>
        <w:jc w:val="both"/>
        <w:rPr>
          <w:sz w:val="24"/>
          <w:szCs w:val="24"/>
        </w:rPr>
      </w:pPr>
    </w:p>
    <w:p w:rsidR="6A2EC3B8" w:rsidP="214FD526" w:rsidRDefault="6A2EC3B8" w14:paraId="05A30783" w14:textId="05E009FF">
      <w:pPr>
        <w:pStyle w:val="Normal"/>
        <w:jc w:val="both"/>
      </w:pPr>
      <w:r w:rsidRPr="214FD526" w:rsidR="6A2EC3B8">
        <w:rPr>
          <w:sz w:val="24"/>
          <w:szCs w:val="24"/>
        </w:rPr>
        <w:t xml:space="preserve"> </w:t>
      </w:r>
    </w:p>
    <w:p w:rsidR="6A2EC3B8" w:rsidP="214FD526" w:rsidRDefault="6A2EC3B8" w14:paraId="4462D0A5" w14:textId="1E871DDC">
      <w:pPr>
        <w:pStyle w:val="Normal"/>
        <w:jc w:val="both"/>
      </w:pPr>
      <w:r w:rsidRPr="214FD526" w:rsidR="6A2EC3B8">
        <w:rPr>
          <w:sz w:val="24"/>
          <w:szCs w:val="24"/>
        </w:rPr>
        <w:t>In this analysis, I will examine a specific incident of domestic violence, focusing on the crucial role played by effective communication and neutrality.</w:t>
      </w:r>
    </w:p>
    <w:p w:rsidR="214FD526" w:rsidP="214FD526" w:rsidRDefault="214FD526" w14:paraId="43FC0567" w14:textId="153E4062">
      <w:pPr>
        <w:pStyle w:val="Normal"/>
        <w:jc w:val="both"/>
        <w:rPr>
          <w:sz w:val="24"/>
          <w:szCs w:val="24"/>
        </w:rPr>
      </w:pPr>
    </w:p>
    <w:p w:rsidR="6A2EC3B8" w:rsidP="214FD526" w:rsidRDefault="6A2EC3B8" w14:paraId="2CFD62FA" w14:textId="76F2F5CC">
      <w:pPr>
        <w:pStyle w:val="Normal"/>
        <w:jc w:val="both"/>
        <w:rPr>
          <w:sz w:val="24"/>
          <w:szCs w:val="24"/>
        </w:rPr>
      </w:pPr>
      <w:r w:rsidRPr="36AE1A4A" w:rsidR="6A2EC3B8">
        <w:rPr>
          <w:sz w:val="24"/>
          <w:szCs w:val="24"/>
        </w:rPr>
        <w:t>As a police officer, I once responded to a distressing domestic violence-related call that would show the crucial role of effective communication and impartiality in resolving conflicts.</w:t>
      </w:r>
      <w:r w:rsidRPr="36AE1A4A" w:rsidR="0B7019F7">
        <w:rPr>
          <w:sz w:val="24"/>
          <w:szCs w:val="24"/>
        </w:rPr>
        <w:t xml:space="preserve"> </w:t>
      </w:r>
      <w:r w:rsidRPr="36AE1A4A" w:rsidR="171519CF">
        <w:rPr>
          <w:sz w:val="24"/>
          <w:szCs w:val="24"/>
        </w:rPr>
        <w:t>The individual who contacted us showed symptoms of mental health issues, substance abuse, and has a documented background including both perpetration and victimisation of domestic violence. I</w:t>
      </w:r>
      <w:r w:rsidRPr="36AE1A4A" w:rsidR="171519CF">
        <w:rPr>
          <w:sz w:val="24"/>
          <w:szCs w:val="24"/>
        </w:rPr>
        <w:t xml:space="preserve">n accordance with </w:t>
      </w:r>
      <w:r w:rsidRPr="36AE1A4A" w:rsidR="171519CF">
        <w:rPr>
          <w:sz w:val="24"/>
          <w:szCs w:val="24"/>
        </w:rPr>
        <w:t>legal protocols p</w:t>
      </w:r>
      <w:r w:rsidRPr="36AE1A4A" w:rsidR="171519CF">
        <w:rPr>
          <w:sz w:val="24"/>
          <w:szCs w:val="24"/>
        </w:rPr>
        <w:t xml:space="preserve">ertaining to </w:t>
      </w:r>
      <w:r w:rsidRPr="36AE1A4A" w:rsidR="171519CF">
        <w:rPr>
          <w:sz w:val="24"/>
          <w:szCs w:val="24"/>
        </w:rPr>
        <w:t>domestic incidents, it is imperative to i</w:t>
      </w:r>
      <w:r w:rsidRPr="36AE1A4A" w:rsidR="171519CF">
        <w:rPr>
          <w:sz w:val="24"/>
          <w:szCs w:val="24"/>
        </w:rPr>
        <w:t xml:space="preserve">nitiate </w:t>
      </w:r>
      <w:r w:rsidRPr="36AE1A4A" w:rsidR="171519CF">
        <w:rPr>
          <w:sz w:val="24"/>
          <w:szCs w:val="24"/>
        </w:rPr>
        <w:t>the separation of the involved persons.</w:t>
      </w:r>
      <w:r w:rsidRPr="36AE1A4A" w:rsidR="6A2EC3B8">
        <w:rPr>
          <w:sz w:val="24"/>
          <w:szCs w:val="24"/>
        </w:rPr>
        <w:t xml:space="preserve"> </w:t>
      </w:r>
      <w:r w:rsidRPr="36AE1A4A" w:rsidR="1FDFB1CE">
        <w:rPr>
          <w:sz w:val="24"/>
          <w:szCs w:val="24"/>
        </w:rPr>
        <w:t xml:space="preserve">Keeping Fairness and objectivity Policing </w:t>
      </w:r>
      <w:r w:rsidRPr="36AE1A4A" w:rsidR="1FDFB1CE">
        <w:rPr>
          <w:sz w:val="24"/>
          <w:szCs w:val="24"/>
        </w:rPr>
        <w:t>principles</w:t>
      </w:r>
      <w:r w:rsidRPr="36AE1A4A" w:rsidR="1FDFB1CE">
        <w:rPr>
          <w:sz w:val="24"/>
          <w:szCs w:val="24"/>
        </w:rPr>
        <w:t xml:space="preserve"> in mind, </w:t>
      </w:r>
      <w:r w:rsidRPr="36AE1A4A" w:rsidR="1FDFB1CE">
        <w:rPr>
          <w:sz w:val="24"/>
          <w:szCs w:val="24"/>
        </w:rPr>
        <w:t>s</w:t>
      </w:r>
      <w:r w:rsidRPr="36AE1A4A" w:rsidR="6A2EC3B8">
        <w:rPr>
          <w:sz w:val="24"/>
          <w:szCs w:val="24"/>
        </w:rPr>
        <w:t>ubsequently</w:t>
      </w:r>
      <w:r w:rsidRPr="36AE1A4A" w:rsidR="6A2EC3B8">
        <w:rPr>
          <w:sz w:val="24"/>
          <w:szCs w:val="24"/>
        </w:rPr>
        <w:t>,</w:t>
      </w:r>
      <w:r w:rsidRPr="36AE1A4A" w:rsidR="6A2EC3B8">
        <w:rPr>
          <w:sz w:val="24"/>
          <w:szCs w:val="24"/>
        </w:rPr>
        <w:t xml:space="preserve"> upon my arrival at the scene, I found a male individual, who displayed signs of increased agitation and hostility.</w:t>
      </w:r>
      <w:r w:rsidRPr="36AE1A4A" w:rsidR="0C1F4BD7">
        <w:rPr>
          <w:sz w:val="24"/>
          <w:szCs w:val="24"/>
        </w:rPr>
        <w:t xml:space="preserve"> </w:t>
      </w:r>
      <w:r w:rsidRPr="36AE1A4A" w:rsidR="6A2EC3B8">
        <w:rPr>
          <w:sz w:val="24"/>
          <w:szCs w:val="24"/>
        </w:rPr>
        <w:t xml:space="preserve">By utilising the </w:t>
      </w:r>
      <w:r w:rsidRPr="36AE1A4A" w:rsidR="6A2EC3B8">
        <w:rPr>
          <w:sz w:val="24"/>
          <w:szCs w:val="24"/>
        </w:rPr>
        <w:t>B</w:t>
      </w:r>
      <w:r w:rsidRPr="36AE1A4A" w:rsidR="6A2EC3B8">
        <w:rPr>
          <w:sz w:val="24"/>
          <w:szCs w:val="24"/>
        </w:rPr>
        <w:t>etari's</w:t>
      </w:r>
      <w:r w:rsidRPr="36AE1A4A" w:rsidR="6A2EC3B8">
        <w:rPr>
          <w:sz w:val="24"/>
          <w:szCs w:val="24"/>
        </w:rPr>
        <w:t xml:space="preserve"> </w:t>
      </w:r>
      <w:r w:rsidRPr="36AE1A4A" w:rsidR="6A2EC3B8">
        <w:rPr>
          <w:sz w:val="24"/>
          <w:szCs w:val="24"/>
        </w:rPr>
        <w:t xml:space="preserve">Box technique in conjunction with proficient verbal and non-verbal communication skills, I successfully mitigated the intensity of the issue and </w:t>
      </w:r>
      <w:r w:rsidRPr="36AE1A4A" w:rsidR="6A2EC3B8">
        <w:rPr>
          <w:sz w:val="24"/>
          <w:szCs w:val="24"/>
        </w:rPr>
        <w:t>a</w:t>
      </w:r>
      <w:r w:rsidRPr="36AE1A4A" w:rsidR="6A2EC3B8">
        <w:rPr>
          <w:sz w:val="24"/>
          <w:szCs w:val="24"/>
        </w:rPr>
        <w:t>cquired</w:t>
      </w:r>
      <w:r w:rsidRPr="36AE1A4A" w:rsidR="6A2EC3B8">
        <w:rPr>
          <w:sz w:val="24"/>
          <w:szCs w:val="24"/>
        </w:rPr>
        <w:t xml:space="preserve"> </w:t>
      </w:r>
      <w:r w:rsidRPr="36AE1A4A" w:rsidR="6A2EC3B8">
        <w:rPr>
          <w:sz w:val="24"/>
          <w:szCs w:val="24"/>
        </w:rPr>
        <w:t>vital data to unveil the underlying truth of the dispute.</w:t>
      </w:r>
    </w:p>
    <w:p w:rsidR="214FD526" w:rsidP="214FD526" w:rsidRDefault="214FD526" w14:paraId="34EFC111" w14:textId="7C31D211">
      <w:pPr>
        <w:pStyle w:val="Normal"/>
        <w:jc w:val="both"/>
        <w:rPr>
          <w:sz w:val="24"/>
          <w:szCs w:val="24"/>
        </w:rPr>
      </w:pPr>
    </w:p>
    <w:p w:rsidR="29DDC028" w:rsidP="214FD526" w:rsidRDefault="29DDC028" w14:paraId="393323C0" w14:textId="7950C5FF">
      <w:pPr>
        <w:pStyle w:val="Normal"/>
        <w:jc w:val="both"/>
        <w:rPr>
          <w:sz w:val="24"/>
          <w:szCs w:val="24"/>
        </w:rPr>
      </w:pPr>
      <w:r w:rsidRPr="214FD526" w:rsidR="29DDC028">
        <w:rPr>
          <w:rFonts w:ascii="Arial" w:hAnsi="Arial" w:eastAsia="Arial" w:cs="Arial"/>
          <w:i w:val="1"/>
          <w:iCs w:val="1"/>
          <w:noProof w:val="0"/>
          <w:sz w:val="24"/>
          <w:szCs w:val="24"/>
          <w:lang w:val="en-GB"/>
        </w:rPr>
        <w:t>Conflict management skills | College of Policing</w:t>
      </w:r>
      <w:r w:rsidRPr="214FD526" w:rsidR="29DDC028">
        <w:rPr>
          <w:rFonts w:ascii="Arial" w:hAnsi="Arial" w:eastAsia="Arial" w:cs="Arial"/>
          <w:noProof w:val="0"/>
          <w:sz w:val="24"/>
          <w:szCs w:val="24"/>
          <w:lang w:val="en-GB"/>
        </w:rPr>
        <w:t xml:space="preserve"> (2020) </w:t>
      </w:r>
      <w:r w:rsidRPr="214FD526" w:rsidR="29DDC028">
        <w:rPr>
          <w:rFonts w:ascii="Arial" w:hAnsi="Arial" w:eastAsia="Arial" w:cs="Arial"/>
          <w:i w:val="1"/>
          <w:iCs w:val="1"/>
          <w:noProof w:val="0"/>
          <w:sz w:val="24"/>
          <w:szCs w:val="24"/>
          <w:lang w:val="en-GB"/>
        </w:rPr>
        <w:t>College of Policing</w:t>
      </w:r>
      <w:r w:rsidRPr="214FD526" w:rsidR="29DDC028">
        <w:rPr>
          <w:rFonts w:ascii="Arial" w:hAnsi="Arial" w:eastAsia="Arial" w:cs="Arial"/>
          <w:noProof w:val="0"/>
          <w:sz w:val="24"/>
          <w:szCs w:val="24"/>
          <w:lang w:val="en-GB"/>
        </w:rPr>
        <w:t xml:space="preserve">. Available at: </w:t>
      </w:r>
      <w:hyperlink r:id="Rda670c3902b44b4b">
        <w:r w:rsidRPr="214FD526" w:rsidR="29DDC028">
          <w:rPr>
            <w:rStyle w:val="Hyperlink"/>
            <w:rFonts w:ascii="Arial" w:hAnsi="Arial" w:eastAsia="Arial" w:cs="Arial"/>
            <w:noProof w:val="0"/>
            <w:sz w:val="24"/>
            <w:szCs w:val="24"/>
            <w:lang w:val="en-GB"/>
          </w:rPr>
          <w:t>https://www.college.police.uk/guidance/conflict-management/conflict-management-skills</w:t>
        </w:r>
      </w:hyperlink>
      <w:r w:rsidRPr="214FD526" w:rsidR="29DDC028">
        <w:rPr>
          <w:rFonts w:ascii="Arial" w:hAnsi="Arial" w:eastAsia="Arial" w:cs="Arial"/>
          <w:noProof w:val="0"/>
          <w:sz w:val="24"/>
          <w:szCs w:val="24"/>
          <w:lang w:val="en-GB"/>
        </w:rPr>
        <w:t>.</w:t>
      </w:r>
    </w:p>
    <w:p w:rsidR="214FD526" w:rsidP="214FD526" w:rsidRDefault="214FD526" w14:paraId="44069AA3" w14:textId="41A94906">
      <w:pPr>
        <w:pStyle w:val="Normal"/>
        <w:jc w:val="both"/>
        <w:rPr>
          <w:sz w:val="24"/>
          <w:szCs w:val="24"/>
        </w:rPr>
      </w:pPr>
    </w:p>
    <w:p w:rsidR="6A2EC3B8" w:rsidP="214FD526" w:rsidRDefault="6A2EC3B8" w14:paraId="0B2B03CE" w14:textId="138BE21B">
      <w:pPr>
        <w:pStyle w:val="Normal"/>
        <w:jc w:val="both"/>
      </w:pPr>
      <w:r w:rsidRPr="214FD526" w:rsidR="6A2EC3B8">
        <w:rPr>
          <w:sz w:val="24"/>
          <w:szCs w:val="24"/>
        </w:rPr>
        <w:t xml:space="preserve"> </w:t>
      </w:r>
    </w:p>
    <w:p w:rsidR="6A2EC3B8" w:rsidP="214FD526" w:rsidRDefault="6A2EC3B8" w14:paraId="1F990C64" w14:textId="1D26E63D">
      <w:pPr>
        <w:pStyle w:val="Normal"/>
        <w:jc w:val="both"/>
      </w:pPr>
      <w:r w:rsidRPr="214FD526" w:rsidR="6A2EC3B8">
        <w:rPr>
          <w:sz w:val="24"/>
          <w:szCs w:val="24"/>
        </w:rPr>
        <w:t>Upon initial observation of the situation, it became apparent that there was a notable level of emotional strain, with the male party displaying visible signs of distress. Ensuring the safety of all parties involved, including the potential victim and the male in question, was my first concern. In an effort to create rapport with the agitated male, I employed the Betari's Box method, which places emphasis on mirroring and adjusting to the individual's emotional condition. Through maintaining composure and demonstrating empathy, I successfully managed to progressively alleviate his emotional distress and establish an encouraging environment that facilitated his willingness to articulate his viewpoint.</w:t>
      </w:r>
    </w:p>
    <w:p w:rsidR="6A2EC3B8" w:rsidP="214FD526" w:rsidRDefault="6A2EC3B8" w14:paraId="394A05B3" w14:textId="4781BB4F">
      <w:pPr>
        <w:pStyle w:val="Normal"/>
        <w:jc w:val="both"/>
      </w:pPr>
      <w:r w:rsidRPr="214FD526" w:rsidR="6A2EC3B8">
        <w:rPr>
          <w:sz w:val="24"/>
          <w:szCs w:val="24"/>
        </w:rPr>
        <w:t xml:space="preserve"> </w:t>
      </w:r>
    </w:p>
    <w:p w:rsidR="6A2EC3B8" w:rsidP="214FD526" w:rsidRDefault="6A2EC3B8" w14:paraId="1366C653" w14:textId="18BA943A">
      <w:pPr>
        <w:pStyle w:val="Normal"/>
        <w:jc w:val="both"/>
      </w:pPr>
      <w:r w:rsidRPr="214FD526" w:rsidR="6A2EC3B8">
        <w:rPr>
          <w:sz w:val="24"/>
          <w:szCs w:val="24"/>
        </w:rPr>
        <w:t>By using my negotiating abilities,</w:t>
      </w:r>
      <w:r w:rsidRPr="214FD526" w:rsidR="5E8496FF">
        <w:rPr>
          <w:sz w:val="24"/>
          <w:szCs w:val="24"/>
        </w:rPr>
        <w:t xml:space="preserve"> and </w:t>
      </w:r>
      <w:r w:rsidRPr="214FD526" w:rsidR="78F9D155">
        <w:rPr>
          <w:sz w:val="24"/>
          <w:szCs w:val="24"/>
        </w:rPr>
        <w:t xml:space="preserve">by </w:t>
      </w:r>
      <w:r w:rsidRPr="214FD526" w:rsidR="5E8496FF">
        <w:rPr>
          <w:sz w:val="24"/>
          <w:szCs w:val="24"/>
        </w:rPr>
        <w:t>show</w:t>
      </w:r>
      <w:r w:rsidRPr="214FD526" w:rsidR="34A88A86">
        <w:rPr>
          <w:sz w:val="24"/>
          <w:szCs w:val="24"/>
        </w:rPr>
        <w:t>ing</w:t>
      </w:r>
      <w:r w:rsidRPr="214FD526" w:rsidR="5E8496FF">
        <w:rPr>
          <w:sz w:val="24"/>
          <w:szCs w:val="24"/>
        </w:rPr>
        <w:t xml:space="preserve"> respect,</w:t>
      </w:r>
      <w:r w:rsidRPr="214FD526" w:rsidR="6A2EC3B8">
        <w:rPr>
          <w:sz w:val="24"/>
          <w:szCs w:val="24"/>
        </w:rPr>
        <w:t xml:space="preserve"> </w:t>
      </w:r>
      <w:r w:rsidRPr="214FD526" w:rsidR="6A2EC3B8">
        <w:rPr>
          <w:sz w:val="24"/>
          <w:szCs w:val="24"/>
        </w:rPr>
        <w:t xml:space="preserve">I actively practised the ability of attentive listening, </w:t>
      </w:r>
      <w:r w:rsidRPr="214FD526" w:rsidR="6A2EC3B8">
        <w:rPr>
          <w:sz w:val="24"/>
          <w:szCs w:val="24"/>
        </w:rPr>
        <w:t>providing</w:t>
      </w:r>
      <w:r w:rsidRPr="214FD526" w:rsidR="6A2EC3B8">
        <w:rPr>
          <w:sz w:val="24"/>
          <w:szCs w:val="24"/>
        </w:rPr>
        <w:t xml:space="preserve"> an opportunity for the male individual to express and release his frustrations and anxieties. This </w:t>
      </w:r>
      <w:r w:rsidRPr="214FD526" w:rsidR="6A2EC3B8">
        <w:rPr>
          <w:sz w:val="24"/>
          <w:szCs w:val="24"/>
        </w:rPr>
        <w:t>methodology</w:t>
      </w:r>
      <w:r w:rsidRPr="214FD526" w:rsidR="6A2EC3B8">
        <w:rPr>
          <w:sz w:val="24"/>
          <w:szCs w:val="24"/>
        </w:rPr>
        <w:t xml:space="preserve"> not only mitigated his </w:t>
      </w:r>
      <w:r w:rsidRPr="214FD526" w:rsidR="6A2EC3B8">
        <w:rPr>
          <w:sz w:val="24"/>
          <w:szCs w:val="24"/>
        </w:rPr>
        <w:t>initial</w:t>
      </w:r>
      <w:r w:rsidRPr="214FD526" w:rsidR="6A2EC3B8">
        <w:rPr>
          <w:sz w:val="24"/>
          <w:szCs w:val="24"/>
        </w:rPr>
        <w:t xml:space="preserve"> anger but also created a genuine exchange, allowing me to </w:t>
      </w:r>
      <w:r w:rsidRPr="214FD526" w:rsidR="6A2EC3B8">
        <w:rPr>
          <w:sz w:val="24"/>
          <w:szCs w:val="24"/>
        </w:rPr>
        <w:t>acquire</w:t>
      </w:r>
      <w:r w:rsidRPr="214FD526" w:rsidR="6A2EC3B8">
        <w:rPr>
          <w:sz w:val="24"/>
          <w:szCs w:val="24"/>
        </w:rPr>
        <w:t xml:space="preserve"> valuable perspectives on the matter.</w:t>
      </w:r>
    </w:p>
    <w:p w:rsidR="6A2EC3B8" w:rsidP="214FD526" w:rsidRDefault="6A2EC3B8" w14:paraId="0C8CAD52" w14:textId="7C78E359">
      <w:pPr>
        <w:pStyle w:val="Normal"/>
        <w:jc w:val="both"/>
      </w:pPr>
      <w:r w:rsidRPr="214FD526" w:rsidR="6A2EC3B8">
        <w:rPr>
          <w:sz w:val="24"/>
          <w:szCs w:val="24"/>
        </w:rPr>
        <w:t xml:space="preserve"> </w:t>
      </w:r>
    </w:p>
    <w:p w:rsidR="6A2EC3B8" w:rsidP="214FD526" w:rsidRDefault="6A2EC3B8" w14:paraId="486C65C5" w14:textId="0D1B649B">
      <w:pPr>
        <w:pStyle w:val="Normal"/>
        <w:jc w:val="both"/>
      </w:pPr>
      <w:r w:rsidRPr="214FD526" w:rsidR="6A2EC3B8">
        <w:rPr>
          <w:sz w:val="24"/>
          <w:szCs w:val="24"/>
        </w:rPr>
        <w:t xml:space="preserve">During the course of the encounter, I maintained a conscious awareness of the significance of approaching each accident and disagreement as individual and separate occurrences. </w:t>
      </w:r>
      <w:r w:rsidRPr="214FD526" w:rsidR="6A2EC3B8">
        <w:rPr>
          <w:sz w:val="24"/>
          <w:szCs w:val="24"/>
        </w:rPr>
        <w:t>In order to</w:t>
      </w:r>
      <w:r w:rsidRPr="214FD526" w:rsidR="6A2EC3B8">
        <w:rPr>
          <w:sz w:val="24"/>
          <w:szCs w:val="24"/>
        </w:rPr>
        <w:t xml:space="preserve"> avoid making unwarranted assumptions or allowing personal biases to </w:t>
      </w:r>
      <w:r w:rsidRPr="214FD526" w:rsidR="6A2EC3B8">
        <w:rPr>
          <w:sz w:val="24"/>
          <w:szCs w:val="24"/>
        </w:rPr>
        <w:t>impact</w:t>
      </w:r>
      <w:r w:rsidRPr="214FD526" w:rsidR="6A2EC3B8">
        <w:rPr>
          <w:sz w:val="24"/>
          <w:szCs w:val="24"/>
        </w:rPr>
        <w:t xml:space="preserve"> my assessment, I adopted a stance of impartiality and objectivity</w:t>
      </w:r>
      <w:r w:rsidRPr="214FD526" w:rsidR="2F5507C0">
        <w:rPr>
          <w:sz w:val="24"/>
          <w:szCs w:val="24"/>
        </w:rPr>
        <w:t xml:space="preserve"> which are part </w:t>
      </w:r>
      <w:r w:rsidRPr="214FD526" w:rsidR="2F5507C0">
        <w:rPr>
          <w:sz w:val="24"/>
          <w:szCs w:val="24"/>
        </w:rPr>
        <w:t>of S</w:t>
      </w:r>
      <w:r w:rsidRPr="214FD526" w:rsidR="2F5507C0">
        <w:rPr>
          <w:sz w:val="24"/>
          <w:szCs w:val="24"/>
        </w:rPr>
        <w:t>WP code of ethics</w:t>
      </w:r>
      <w:r w:rsidRPr="214FD526" w:rsidR="6A2EC3B8">
        <w:rPr>
          <w:sz w:val="24"/>
          <w:szCs w:val="24"/>
        </w:rPr>
        <w:t xml:space="preserve">. This aspect played a crucial role in preventing any misinterpretations and </w:t>
      </w:r>
      <w:r w:rsidRPr="214FD526" w:rsidR="6A2EC3B8">
        <w:rPr>
          <w:sz w:val="24"/>
          <w:szCs w:val="24"/>
        </w:rPr>
        <w:t>erroneous</w:t>
      </w:r>
      <w:r w:rsidRPr="214FD526" w:rsidR="6A2EC3B8">
        <w:rPr>
          <w:sz w:val="24"/>
          <w:szCs w:val="24"/>
        </w:rPr>
        <w:t xml:space="preserve"> assessments that had the potential to worsen the situation.</w:t>
      </w:r>
    </w:p>
    <w:p w:rsidR="214FD526" w:rsidP="214FD526" w:rsidRDefault="214FD526" w14:paraId="5FAA86A5" w14:textId="31FC76BA">
      <w:pPr>
        <w:pStyle w:val="Normal"/>
        <w:jc w:val="both"/>
        <w:rPr>
          <w:sz w:val="24"/>
          <w:szCs w:val="24"/>
        </w:rPr>
      </w:pPr>
    </w:p>
    <w:p w:rsidR="74FF96F5" w:rsidP="214FD526" w:rsidRDefault="74FF96F5" w14:paraId="03C74189" w14:textId="207F7F08">
      <w:pPr>
        <w:jc w:val="both"/>
      </w:pPr>
      <w:r w:rsidRPr="214FD526" w:rsidR="74FF96F5">
        <w:rPr>
          <w:rFonts w:ascii="Arial" w:hAnsi="Arial" w:eastAsia="Arial" w:cs="Arial"/>
          <w:i w:val="1"/>
          <w:iCs w:val="1"/>
          <w:noProof w:val="0"/>
          <w:sz w:val="24"/>
          <w:szCs w:val="24"/>
          <w:lang w:val="en-GB"/>
        </w:rPr>
        <w:t>Code of Ethics | College of Policing</w:t>
      </w:r>
      <w:r w:rsidRPr="214FD526" w:rsidR="74FF96F5">
        <w:rPr>
          <w:rFonts w:ascii="Arial" w:hAnsi="Arial" w:eastAsia="Arial" w:cs="Arial"/>
          <w:noProof w:val="0"/>
          <w:sz w:val="24"/>
          <w:szCs w:val="24"/>
          <w:lang w:val="en-GB"/>
        </w:rPr>
        <w:t xml:space="preserve"> (no date) </w:t>
      </w:r>
      <w:r w:rsidRPr="214FD526" w:rsidR="74FF96F5">
        <w:rPr>
          <w:rFonts w:ascii="Arial" w:hAnsi="Arial" w:eastAsia="Arial" w:cs="Arial"/>
          <w:i w:val="1"/>
          <w:iCs w:val="1"/>
          <w:noProof w:val="0"/>
          <w:sz w:val="24"/>
          <w:szCs w:val="24"/>
          <w:lang w:val="en-GB"/>
        </w:rPr>
        <w:t>College of Policing</w:t>
      </w:r>
      <w:r w:rsidRPr="214FD526" w:rsidR="74FF96F5">
        <w:rPr>
          <w:rFonts w:ascii="Arial" w:hAnsi="Arial" w:eastAsia="Arial" w:cs="Arial"/>
          <w:noProof w:val="0"/>
          <w:sz w:val="24"/>
          <w:szCs w:val="24"/>
          <w:lang w:val="en-GB"/>
        </w:rPr>
        <w:t xml:space="preserve">. Available at: </w:t>
      </w:r>
      <w:hyperlink r:id="Rb3b5c86ea5824a6a">
        <w:r w:rsidRPr="214FD526" w:rsidR="74FF96F5">
          <w:rPr>
            <w:rStyle w:val="Hyperlink"/>
            <w:rFonts w:ascii="Arial" w:hAnsi="Arial" w:eastAsia="Arial" w:cs="Arial"/>
            <w:noProof w:val="0"/>
            <w:sz w:val="24"/>
            <w:szCs w:val="24"/>
            <w:lang w:val="en-GB"/>
          </w:rPr>
          <w:t>https://www.college.police.uk/ethics/code-of-ethics</w:t>
        </w:r>
      </w:hyperlink>
      <w:r w:rsidRPr="214FD526" w:rsidR="74FF96F5">
        <w:rPr>
          <w:rFonts w:ascii="Arial" w:hAnsi="Arial" w:eastAsia="Arial" w:cs="Arial"/>
          <w:noProof w:val="0"/>
          <w:sz w:val="24"/>
          <w:szCs w:val="24"/>
          <w:lang w:val="en-GB"/>
        </w:rPr>
        <w:t>.</w:t>
      </w:r>
    </w:p>
    <w:p w:rsidR="214FD526" w:rsidP="214FD526" w:rsidRDefault="214FD526" w14:paraId="4EECB1A9" w14:textId="4A068C5A">
      <w:pPr>
        <w:pStyle w:val="Normal"/>
        <w:jc w:val="both"/>
        <w:rPr>
          <w:sz w:val="24"/>
          <w:szCs w:val="24"/>
        </w:rPr>
      </w:pPr>
    </w:p>
    <w:p w:rsidR="214FD526" w:rsidP="214FD526" w:rsidRDefault="214FD526" w14:paraId="5E13B865" w14:textId="43164279">
      <w:pPr>
        <w:pStyle w:val="Normal"/>
        <w:jc w:val="both"/>
        <w:rPr>
          <w:sz w:val="24"/>
          <w:szCs w:val="24"/>
        </w:rPr>
      </w:pPr>
    </w:p>
    <w:p w:rsidR="6A2EC3B8" w:rsidP="214FD526" w:rsidRDefault="6A2EC3B8" w14:paraId="5F32CD6F" w14:textId="6FC48D27">
      <w:pPr>
        <w:pStyle w:val="Normal"/>
        <w:jc w:val="both"/>
      </w:pPr>
      <w:r w:rsidRPr="214FD526" w:rsidR="6A2EC3B8">
        <w:rPr>
          <w:sz w:val="24"/>
          <w:szCs w:val="24"/>
        </w:rPr>
        <w:t xml:space="preserve"> </w:t>
      </w:r>
    </w:p>
    <w:p w:rsidR="6A2EC3B8" w:rsidP="214FD526" w:rsidRDefault="6A2EC3B8" w14:paraId="594110B7" w14:textId="08F7CD6A">
      <w:pPr>
        <w:pStyle w:val="Normal"/>
        <w:jc w:val="both"/>
      </w:pPr>
      <w:r w:rsidRPr="214FD526" w:rsidR="6A2EC3B8">
        <w:rPr>
          <w:sz w:val="24"/>
          <w:szCs w:val="24"/>
        </w:rPr>
        <w:t>As the dialogue progressed, it became apparent that the male individual had not inflicted any physical injury onto the female individual. However, it became evident that the woman was grappling with mental health challenges, which had played a role in her expression of distress. Through the diligent and courteous gathering of information from all involved parties, I successfully reconstructed a precise narrative of the events that had occurred.</w:t>
      </w:r>
    </w:p>
    <w:p w:rsidR="6A2EC3B8" w:rsidP="214FD526" w:rsidRDefault="6A2EC3B8" w14:paraId="4E3627B5" w14:textId="0BE17AFF">
      <w:pPr>
        <w:pStyle w:val="Normal"/>
        <w:jc w:val="both"/>
        <w:rPr>
          <w:sz w:val="24"/>
          <w:szCs w:val="24"/>
        </w:rPr>
      </w:pPr>
      <w:r w:rsidRPr="214FD526" w:rsidR="6A2EC3B8">
        <w:rPr>
          <w:sz w:val="24"/>
          <w:szCs w:val="24"/>
        </w:rPr>
        <w:t xml:space="preserve">Ultimately, the resolution of the issue was based on the basic principles of proficient communication, empathetic understanding, and unbiased judgement. The utilisation of effective communication strategies, such as maintaining composure, engaging in active listening, and adjusting one's communication approach, played a pivotal role in mitigating conflicts and revealing </w:t>
      </w:r>
      <w:r w:rsidRPr="214FD526" w:rsidR="6A2EC3B8">
        <w:rPr>
          <w:sz w:val="24"/>
          <w:szCs w:val="24"/>
        </w:rPr>
        <w:t>factual information</w:t>
      </w:r>
      <w:r w:rsidRPr="214FD526" w:rsidR="6A2EC3B8">
        <w:rPr>
          <w:sz w:val="24"/>
          <w:szCs w:val="24"/>
        </w:rPr>
        <w:t>. Through the application of attentive and considerate treatment towards each individual and situation involved, a potentially dangerous scenario was successfully addressed, resulting in the absence of any harm inflicted.</w:t>
      </w:r>
      <w:r w:rsidRPr="214FD526" w:rsidR="2D885110">
        <w:rPr>
          <w:sz w:val="24"/>
          <w:szCs w:val="24"/>
        </w:rPr>
        <w:t xml:space="preserve"> I have decided not to use force, as there was no need to infringe upon the male's' human rights.</w:t>
      </w:r>
      <w:r w:rsidRPr="214FD526" w:rsidR="46756E51">
        <w:rPr>
          <w:sz w:val="24"/>
          <w:szCs w:val="24"/>
        </w:rPr>
        <w:t xml:space="preserve"> He was complaint, and respectful.</w:t>
      </w:r>
      <w:r w:rsidRPr="214FD526" w:rsidR="48C379EE">
        <w:rPr>
          <w:sz w:val="24"/>
          <w:szCs w:val="24"/>
        </w:rPr>
        <w:t xml:space="preserve"> Managed to persuade the male to leave with us, further safeguarding</w:t>
      </w:r>
      <w:r w:rsidRPr="214FD526" w:rsidR="7C450EC1">
        <w:rPr>
          <w:sz w:val="24"/>
          <w:szCs w:val="24"/>
        </w:rPr>
        <w:t xml:space="preserve"> the victim.</w:t>
      </w:r>
    </w:p>
    <w:p w:rsidR="6A2EC3B8" w:rsidP="214FD526" w:rsidRDefault="6A2EC3B8" w14:paraId="5A8237FB" w14:textId="3BDD3CF5">
      <w:pPr>
        <w:pStyle w:val="Normal"/>
        <w:jc w:val="both"/>
      </w:pPr>
      <w:r w:rsidRPr="214FD526" w:rsidR="6A2EC3B8">
        <w:rPr>
          <w:sz w:val="24"/>
          <w:szCs w:val="24"/>
        </w:rPr>
        <w:t>This particular event served as an example of the significance of continuous training in communication and conflict resolution skills for workers in the field of police work. This highlights the need of approaching every call with a receptive mindset and a readiness to adjust to the distinct circumstances of each instance. By placing emphasis on the principles of effective communication and impartiality, police officers have the ability to not only protect the welfare of all those involved, but also cultivate an atmosphere of trust and reverence within the communities they serve.</w:t>
      </w:r>
    </w:p>
    <w:p w:rsidR="6A2EC3B8" w:rsidP="214FD526" w:rsidRDefault="6A2EC3B8" w14:paraId="143EE91C" w14:textId="14582776">
      <w:pPr>
        <w:pStyle w:val="Normal"/>
        <w:jc w:val="both"/>
      </w:pPr>
      <w:r w:rsidRPr="214FD526" w:rsidR="6A2EC3B8">
        <w:rPr>
          <w:sz w:val="24"/>
          <w:szCs w:val="24"/>
        </w:rPr>
        <w:t xml:space="preserve"> </w:t>
      </w:r>
    </w:p>
    <w:p w:rsidR="6A2EC3B8" w:rsidP="214FD526" w:rsidRDefault="6A2EC3B8" w14:paraId="7B522DA1" w14:textId="0E7E9461">
      <w:pPr>
        <w:pStyle w:val="Normal"/>
        <w:jc w:val="both"/>
      </w:pPr>
      <w:r w:rsidRPr="214FD526" w:rsidR="6A2EC3B8">
        <w:rPr>
          <w:sz w:val="24"/>
          <w:szCs w:val="24"/>
        </w:rPr>
        <w:t>In summary, the aforementioned arguments present compelling evidence that substantiates the veracity of the subject matter. Proficiency in communication, conflict resolution, awareness of diversity, and promotion of inclusivity are essential components for successful interactions in both personal and professional settings. By developing these skills, individuals have the capacity to form strong interpersonal relationships, effectively settle conflicts through nonviolent means, and generate inclusive environments that promote diversity and encourage the generation of new ideas. Engaging in the active use of active listening techniques, sympathetic expression, and the promotion of inclusivity are pivotal factors that lead to the cultivation of mutual understanding and the establishment of a harmonious societal framework. Through the intentional integration of these skills into everyday practises, individuals have the capacity to make valuable contributions to a worldwide community that is distinguished by effective interpersonal communication, positive methods of resolving disagreements, appreciation for variety, and acknowledgement of the distinct qualities and attributes possessed by each person.</w:t>
      </w:r>
    </w:p>
    <w:p w:rsidRPr="00270EEB" w:rsidR="00AA666E" w:rsidP="00FF7EBB" w:rsidRDefault="00AA666E" w14:paraId="79C6F38B" w14:textId="77777777">
      <w:pPr>
        <w:jc w:val="both"/>
        <w:rPr>
          <w:sz w:val="24"/>
          <w:szCs w:val="24"/>
        </w:rPr>
      </w:pPr>
    </w:p>
    <w:p w:rsidRPr="00270EEB" w:rsidR="00AA666E" w:rsidP="00FF7EBB" w:rsidRDefault="00AA666E" w14:paraId="607A0D29" w14:textId="77777777">
      <w:pPr>
        <w:jc w:val="both"/>
        <w:rPr>
          <w:sz w:val="24"/>
          <w:szCs w:val="24"/>
        </w:rPr>
      </w:pPr>
    </w:p>
    <w:p w:rsidRPr="00270EEB" w:rsidR="008B28E7" w:rsidP="00FF7EBB" w:rsidRDefault="008B28E7" w14:paraId="4557CCDD" w14:textId="77777777">
      <w:pPr>
        <w:jc w:val="both"/>
        <w:rPr>
          <w:sz w:val="24"/>
          <w:szCs w:val="24"/>
        </w:rPr>
      </w:pPr>
    </w:p>
    <w:p w:rsidRPr="00270EEB" w:rsidR="008B28E7" w:rsidP="00FF7EBB" w:rsidRDefault="008B28E7" w14:paraId="545B147F" w14:textId="77777777">
      <w:pPr>
        <w:jc w:val="both"/>
        <w:rPr>
          <w:sz w:val="24"/>
          <w:szCs w:val="24"/>
        </w:rPr>
      </w:pPr>
    </w:p>
    <w:p w:rsidRPr="00270EEB" w:rsidR="008B28E7" w:rsidP="00FF7EBB" w:rsidRDefault="008B28E7" w14:paraId="452E40A6" w14:textId="277A8213">
      <w:pPr>
        <w:jc w:val="both"/>
        <w:rPr>
          <w:sz w:val="24"/>
          <w:szCs w:val="24"/>
        </w:rPr>
      </w:pPr>
      <w:r w:rsidRPr="3D8F7C63" w:rsidR="2C93612A">
        <w:rPr>
          <w:sz w:val="24"/>
          <w:szCs w:val="24"/>
        </w:rPr>
        <w:t>Word count</w:t>
      </w:r>
      <w:r w:rsidRPr="3D8F7C63" w:rsidR="5112D6C4">
        <w:rPr>
          <w:sz w:val="24"/>
          <w:szCs w:val="24"/>
        </w:rPr>
        <w:t xml:space="preserve">: </w:t>
      </w:r>
      <w:r w:rsidRPr="3D8F7C63" w:rsidR="2C93612A">
        <w:rPr>
          <w:sz w:val="24"/>
          <w:szCs w:val="24"/>
        </w:rPr>
        <w:t>1636</w:t>
      </w:r>
    </w:p>
    <w:p w:rsidRPr="00270EEB" w:rsidR="008B28E7" w:rsidP="00FF7EBB" w:rsidRDefault="008B28E7" w14:paraId="1A730B74" w14:textId="77777777">
      <w:pPr>
        <w:jc w:val="both"/>
        <w:rPr>
          <w:sz w:val="24"/>
          <w:szCs w:val="24"/>
        </w:rPr>
      </w:pPr>
    </w:p>
    <w:p w:rsidRPr="00270EEB" w:rsidR="008B28E7" w:rsidP="00FF7EBB" w:rsidRDefault="008B28E7" w14:paraId="4A8B313D" w14:textId="77777777">
      <w:pPr>
        <w:jc w:val="both"/>
        <w:rPr>
          <w:sz w:val="24"/>
          <w:szCs w:val="24"/>
        </w:rPr>
      </w:pPr>
    </w:p>
    <w:p w:rsidRPr="00270EEB" w:rsidR="008B28E7" w:rsidP="00FF7EBB" w:rsidRDefault="008B28E7" w14:paraId="58ECD1AB" w14:textId="77777777">
      <w:pPr>
        <w:jc w:val="both"/>
        <w:rPr>
          <w:sz w:val="24"/>
          <w:szCs w:val="24"/>
        </w:rPr>
      </w:pPr>
    </w:p>
    <w:p w:rsidRPr="00270EEB" w:rsidR="008B28E7" w:rsidP="00FF7EBB" w:rsidRDefault="008B28E7" w14:paraId="1034652A" w14:textId="77777777">
      <w:pPr>
        <w:jc w:val="both"/>
        <w:rPr>
          <w:sz w:val="24"/>
          <w:szCs w:val="24"/>
        </w:rPr>
      </w:pPr>
    </w:p>
    <w:p w:rsidRPr="00270EEB" w:rsidR="008B28E7" w:rsidP="00FF7EBB" w:rsidRDefault="008B28E7" w14:paraId="4519C025" w14:textId="77777777">
      <w:pPr>
        <w:jc w:val="both"/>
        <w:rPr>
          <w:sz w:val="24"/>
          <w:szCs w:val="24"/>
        </w:rPr>
      </w:pPr>
    </w:p>
    <w:p w:rsidRPr="00270EEB" w:rsidR="00AA666E" w:rsidP="00FF7EBB" w:rsidRDefault="00AA666E" w14:paraId="07ED14A6" w14:textId="77777777">
      <w:pPr>
        <w:jc w:val="both"/>
        <w:rPr>
          <w:sz w:val="24"/>
          <w:szCs w:val="24"/>
        </w:rPr>
      </w:pPr>
    </w:p>
    <w:p w:rsidRPr="00025650" w:rsidR="00AA666E" w:rsidP="00FF7EBB" w:rsidRDefault="00AA666E" w14:paraId="2D3DE98A" w14:textId="77777777">
      <w:pPr>
        <w:jc w:val="both"/>
        <w:rPr>
          <w:b/>
          <w:sz w:val="24"/>
          <w:szCs w:val="24"/>
        </w:rPr>
      </w:pPr>
    </w:p>
    <w:p w:rsidR="00025650" w:rsidRDefault="00025650" w14:paraId="3B3526AE" w14:textId="77777777">
      <w:r>
        <w:br w:type="page"/>
      </w:r>
    </w:p>
    <w:p w:rsidRPr="00270EEB" w:rsidR="00025650" w:rsidP="64D01D80" w:rsidRDefault="64D01D80" w14:paraId="3E7AABAF" w14:textId="2F2CD969">
      <w:pPr>
        <w:jc w:val="center"/>
        <w:rPr>
          <w:b/>
          <w:bCs/>
          <w:sz w:val="24"/>
          <w:szCs w:val="24"/>
        </w:rPr>
      </w:pPr>
      <w:r w:rsidRPr="64D01D80">
        <w:rPr>
          <w:b/>
          <w:bCs/>
          <w:sz w:val="24"/>
          <w:szCs w:val="24"/>
        </w:rPr>
        <w:lastRenderedPageBreak/>
        <w:t>Task 3</w:t>
      </w:r>
    </w:p>
    <w:p w:rsidRPr="00270EEB" w:rsidR="00025650" w:rsidP="00025650" w:rsidRDefault="00025650" w14:paraId="0319326B" w14:textId="77777777">
      <w:pPr>
        <w:jc w:val="both"/>
        <w:rPr>
          <w:b/>
          <w:sz w:val="24"/>
          <w:szCs w:val="24"/>
        </w:rPr>
      </w:pPr>
    </w:p>
    <w:p w:rsidR="00EC4602" w:rsidP="00EC4602" w:rsidRDefault="00EC4602" w14:paraId="0239B50D" w14:textId="77777777">
      <w:pPr>
        <w:ind w:right="237"/>
        <w:jc w:val="both"/>
        <w:rPr>
          <w:b/>
          <w:color w:val="auto"/>
          <w:sz w:val="24"/>
          <w:szCs w:val="24"/>
        </w:rPr>
      </w:pPr>
      <w:r>
        <w:rPr>
          <w:b/>
          <w:color w:val="auto"/>
          <w:sz w:val="24"/>
          <w:szCs w:val="24"/>
        </w:rPr>
        <w:t xml:space="preserve">Relevant areas of the National Policing Curriculum: </w:t>
      </w:r>
    </w:p>
    <w:p w:rsidR="00025650" w:rsidP="00025650" w:rsidRDefault="00636B6C" w14:paraId="0DEB641B" w14:textId="7A6C1D7D">
      <w:pPr>
        <w:jc w:val="both"/>
        <w:rPr>
          <w:b/>
          <w:sz w:val="24"/>
          <w:szCs w:val="24"/>
        </w:rPr>
      </w:pPr>
      <w:r>
        <w:rPr>
          <w:b/>
          <w:sz w:val="24"/>
          <w:szCs w:val="24"/>
        </w:rPr>
        <w:t>Criminal Justice</w:t>
      </w:r>
      <w:r w:rsidR="003769F6">
        <w:rPr>
          <w:b/>
          <w:sz w:val="24"/>
          <w:szCs w:val="24"/>
        </w:rPr>
        <w:t xml:space="preserve">, Valuing difference and inclusion </w:t>
      </w:r>
    </w:p>
    <w:p w:rsidR="00711A70" w:rsidP="00025650" w:rsidRDefault="00711A70" w14:paraId="71FECDAB" w14:textId="77777777">
      <w:pPr>
        <w:jc w:val="both"/>
        <w:rPr>
          <w:sz w:val="24"/>
          <w:szCs w:val="24"/>
          <w:highlight w:val="yellow"/>
        </w:rPr>
      </w:pPr>
    </w:p>
    <w:p w:rsidRPr="00270EEB" w:rsidR="00636B6C" w:rsidP="00636B6C" w:rsidRDefault="00636B6C" w14:paraId="4A157439" w14:textId="5CE25A8E">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00711A70" w:rsidP="00711A70" w:rsidRDefault="00711A70" w14:paraId="591345B1" w14:textId="408E9737">
      <w:pPr>
        <w:jc w:val="both"/>
        <w:rPr>
          <w:b/>
          <w:sz w:val="24"/>
          <w:szCs w:val="24"/>
          <w:u w:val="single"/>
        </w:rPr>
      </w:pPr>
    </w:p>
    <w:p w:rsidRPr="00270EEB" w:rsidR="00636B6C" w:rsidP="00711A70" w:rsidRDefault="00636B6C" w14:paraId="394BFD4F" w14:textId="77777777">
      <w:pPr>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711A70" w:rsidTr="62FE5CAF" w14:paraId="032DD6CD" w14:textId="77777777">
        <w:tc>
          <w:tcPr>
            <w:tcW w:w="10188" w:type="dxa"/>
            <w:shd w:val="clear" w:color="auto" w:fill="auto"/>
          </w:tcPr>
          <w:p w:rsidRPr="00025650" w:rsidR="00711A70" w:rsidP="00F6513F" w:rsidRDefault="00711A70" w14:paraId="53658D63" w14:textId="527A5DFA">
            <w:pPr>
              <w:rPr>
                <w:b/>
                <w:sz w:val="24"/>
                <w:szCs w:val="24"/>
              </w:rPr>
            </w:pPr>
            <w:r w:rsidRPr="00025650">
              <w:rPr>
                <w:b/>
                <w:sz w:val="24"/>
                <w:szCs w:val="24"/>
              </w:rPr>
              <w:t xml:space="preserve"> </w:t>
            </w:r>
          </w:p>
          <w:p w:rsidR="00711A70" w:rsidP="62FE5CAF" w:rsidRDefault="00711A70" w14:paraId="039AADE6" w14:textId="77777777">
            <w:pPr>
              <w:rPr>
                <w:sz w:val="24"/>
                <w:szCs w:val="24"/>
              </w:rPr>
            </w:pPr>
          </w:p>
          <w:p w:rsidRPr="00270EEB" w:rsidR="0030698D" w:rsidP="62FE5CAF" w:rsidRDefault="62FE5CAF" w14:paraId="4B667574" w14:textId="02E5307A">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rsidR="00711A70" w:rsidP="62FE5CAF" w:rsidRDefault="00711A70" w14:paraId="16F97ED8" w14:textId="1EAA6E06">
            <w:pPr>
              <w:rPr>
                <w:sz w:val="24"/>
                <w:szCs w:val="24"/>
              </w:rPr>
            </w:pPr>
          </w:p>
          <w:p w:rsidR="0030698D" w:rsidP="62FE5CAF" w:rsidRDefault="0030698D" w14:paraId="0B4B92E2" w14:textId="77777777">
            <w:pPr>
              <w:rPr>
                <w:sz w:val="24"/>
                <w:szCs w:val="24"/>
              </w:rPr>
            </w:pPr>
          </w:p>
          <w:p w:rsidR="0030698D" w:rsidP="62FE5CAF" w:rsidRDefault="62FE5CAF" w14:paraId="20AB42B2" w14:textId="5A8EADE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rsidR="0030698D" w:rsidP="62FE5CAF" w:rsidRDefault="0030698D" w14:paraId="060F93EC" w14:textId="77777777">
            <w:pPr>
              <w:rPr>
                <w:sz w:val="24"/>
                <w:szCs w:val="24"/>
              </w:rPr>
            </w:pPr>
          </w:p>
          <w:p w:rsidR="00711A70" w:rsidP="62FE5CAF" w:rsidRDefault="00711A70" w14:paraId="6C83E81B" w14:textId="77777777">
            <w:pPr>
              <w:jc w:val="both"/>
              <w:rPr>
                <w:sz w:val="24"/>
                <w:szCs w:val="24"/>
              </w:rPr>
            </w:pPr>
          </w:p>
          <w:p w:rsidRPr="00270EEB" w:rsidR="00711A70" w:rsidP="62FE5CAF" w:rsidRDefault="62FE5CAF" w14:paraId="1B6C3BBD" w14:textId="7248BE6C">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rsidRPr="00270EEB" w:rsidR="00711A70" w:rsidP="62FE5CAF" w:rsidRDefault="00711A70" w14:paraId="223C72BE" w14:textId="77777777">
            <w:pPr>
              <w:rPr>
                <w:sz w:val="24"/>
                <w:szCs w:val="24"/>
              </w:rPr>
            </w:pPr>
          </w:p>
          <w:p w:rsidRPr="00270EEB" w:rsidR="00711A70" w:rsidP="62FE5CAF" w:rsidRDefault="00711A70" w14:paraId="040A9587" w14:textId="77777777">
            <w:pPr>
              <w:jc w:val="both"/>
              <w:rPr>
                <w:sz w:val="24"/>
                <w:szCs w:val="24"/>
              </w:rPr>
            </w:pPr>
          </w:p>
          <w:p w:rsidR="00711A70" w:rsidP="62FE5CAF" w:rsidRDefault="62FE5CAF" w14:paraId="364E4B13" w14:textId="11AA5B0E">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rsidRPr="00270EEB" w:rsidR="00C90A71" w:rsidP="00F6513F" w:rsidRDefault="00C90A71" w14:paraId="25171FDB" w14:textId="122F2941">
            <w:pPr>
              <w:jc w:val="both"/>
              <w:rPr>
                <w:sz w:val="24"/>
                <w:szCs w:val="24"/>
              </w:rPr>
            </w:pPr>
          </w:p>
        </w:tc>
      </w:tr>
    </w:tbl>
    <w:p w:rsidRPr="00270EEB" w:rsidR="00711A70" w:rsidP="00711A70" w:rsidRDefault="00711A70" w14:paraId="10961978" w14:textId="77777777">
      <w:pPr>
        <w:jc w:val="both"/>
        <w:rPr>
          <w:sz w:val="24"/>
          <w:szCs w:val="24"/>
        </w:rPr>
      </w:pPr>
    </w:p>
    <w:p w:rsidRPr="00450C83" w:rsidR="00711A70" w:rsidP="00711A70" w:rsidRDefault="00711A70" w14:paraId="695BBD67" w14:textId="77777777">
      <w:pPr>
        <w:jc w:val="both"/>
        <w:rPr>
          <w:b/>
          <w:sz w:val="24"/>
          <w:szCs w:val="24"/>
        </w:rPr>
      </w:pPr>
      <w:r w:rsidRPr="00450C83">
        <w:rPr>
          <w:b/>
          <w:sz w:val="24"/>
          <w:szCs w:val="24"/>
        </w:rPr>
        <w:t>ANSWER:</w:t>
      </w:r>
    </w:p>
    <w:p w:rsidRPr="00270EEB" w:rsidR="00025650" w:rsidP="00025650" w:rsidRDefault="00025650" w14:paraId="0797331D" w14:textId="77777777">
      <w:pPr>
        <w:jc w:val="both"/>
        <w:rPr>
          <w:sz w:val="24"/>
          <w:szCs w:val="24"/>
        </w:rPr>
      </w:pPr>
    </w:p>
    <w:p w:rsidRPr="00270EEB" w:rsidR="00025650" w:rsidP="05F7C73A" w:rsidRDefault="00025650" w14:paraId="252F218C" w14:textId="34E134FA">
      <w:pPr>
        <w:jc w:val="both"/>
        <w:rPr>
          <w:sz w:val="24"/>
          <w:szCs w:val="24"/>
        </w:rPr>
      </w:pPr>
      <w:r w:rsidRPr="05F7C73A" w:rsidR="0CF433F5">
        <w:rPr>
          <w:sz w:val="24"/>
          <w:szCs w:val="24"/>
        </w:rPr>
        <w:t>Title: Exploring the Intersection of Cultural Sensitivity and Effective Communication in Policing: An In-depth Case Study</w:t>
      </w:r>
    </w:p>
    <w:p w:rsidRPr="00270EEB" w:rsidR="00025650" w:rsidP="05F7C73A" w:rsidRDefault="00025650" w14:paraId="238348C5" w14:textId="42B79EAD">
      <w:pPr>
        <w:pStyle w:val="Normal"/>
        <w:jc w:val="both"/>
      </w:pPr>
      <w:r w:rsidRPr="05F7C73A" w:rsidR="0CF433F5">
        <w:rPr>
          <w:sz w:val="24"/>
          <w:szCs w:val="24"/>
        </w:rPr>
        <w:t xml:space="preserve"> </w:t>
      </w:r>
    </w:p>
    <w:p w:rsidRPr="00270EEB" w:rsidR="00025650" w:rsidP="05F7C73A" w:rsidRDefault="00025650" w14:paraId="38BE1D9F" w14:textId="32076C58">
      <w:pPr>
        <w:pStyle w:val="Normal"/>
        <w:jc w:val="both"/>
      </w:pPr>
      <w:r w:rsidRPr="05F7C73A" w:rsidR="0CF433F5">
        <w:rPr>
          <w:sz w:val="24"/>
          <w:szCs w:val="24"/>
        </w:rPr>
        <w:t xml:space="preserve">In this paper, we will discuss the topic </w:t>
      </w:r>
      <w:r w:rsidRPr="05F7C73A" w:rsidR="7421E885">
        <w:rPr>
          <w:sz w:val="24"/>
          <w:szCs w:val="24"/>
        </w:rPr>
        <w:t>of</w:t>
      </w:r>
      <w:r w:rsidRPr="05F7C73A" w:rsidR="178CDBE8">
        <w:rPr>
          <w:sz w:val="24"/>
          <w:szCs w:val="24"/>
        </w:rPr>
        <w:t xml:space="preserve"> Professionally navigating a wide array of circumstances and interact with persons originating from diverse cultural, ethnic, and linguistic backgrounds.</w:t>
      </w:r>
    </w:p>
    <w:p w:rsidRPr="00270EEB" w:rsidR="00025650" w:rsidP="05F7C73A" w:rsidRDefault="00025650" w14:paraId="79955134" w14:textId="684E4D0C">
      <w:pPr>
        <w:pStyle w:val="Normal"/>
        <w:jc w:val="both"/>
      </w:pPr>
      <w:r w:rsidRPr="05F7C73A" w:rsidR="0CF433F5">
        <w:rPr>
          <w:sz w:val="24"/>
          <w:szCs w:val="24"/>
        </w:rPr>
        <w:t xml:space="preserve"> </w:t>
      </w:r>
    </w:p>
    <w:p w:rsidRPr="00270EEB" w:rsidR="00025650" w:rsidP="05F7C73A" w:rsidRDefault="00025650" w14:paraId="18811B4C" w14:textId="1AD6F434">
      <w:pPr>
        <w:pStyle w:val="Normal"/>
        <w:jc w:val="both"/>
      </w:pPr>
      <w:r w:rsidRPr="05F7C73A" w:rsidR="0CF433F5">
        <w:rPr>
          <w:sz w:val="24"/>
          <w:szCs w:val="24"/>
        </w:rPr>
        <w:t>The field of policing is characterised by its intricate and comprehensive nature, requiring law enforcement officers to effectively negotiate a wide array of scenarios and interact with persons from varying cultural, ethnic, and linguistic backgrounds. Law enforcement officials frequently encounter complex intersections of social, legal, and cultural issues in their efforts to uphold justice and ensure community safety. This essay examines a particular occurrence pertaining to the response to a household disagreement, with a specific focus on individuals of Eastern European descent. In this extensive case study, we will explore the utmost significance of cultural sensitivity, proficient communication, and adherence to Codes of Practise in providing assistance to victims and witnesses within the complex structure of the criminal justice system. In addition, we will thoroughly analyse the implementation of police values, with a particular emphasis on the considerable importance of taking cultural nuances and language preferences into account when designing policing strategies that yield positive outcomes.</w:t>
      </w:r>
    </w:p>
    <w:p w:rsidRPr="00270EEB" w:rsidR="00025650" w:rsidP="05F7C73A" w:rsidRDefault="00025650" w14:paraId="0B0F59A5" w14:textId="121F614E">
      <w:pPr>
        <w:pStyle w:val="Normal"/>
        <w:jc w:val="both"/>
      </w:pPr>
      <w:r w:rsidRPr="05F7C73A" w:rsidR="0CF433F5">
        <w:rPr>
          <w:sz w:val="24"/>
          <w:szCs w:val="24"/>
        </w:rPr>
        <w:t xml:space="preserve"> </w:t>
      </w:r>
    </w:p>
    <w:p w:rsidRPr="00270EEB" w:rsidR="00025650" w:rsidP="05F7C73A" w:rsidRDefault="00025650" w14:paraId="27C6CD8D" w14:textId="445C3E44">
      <w:pPr>
        <w:pStyle w:val="Normal"/>
        <w:jc w:val="both"/>
      </w:pPr>
      <w:r w:rsidRPr="05F7C73A" w:rsidR="0CF433F5">
        <w:rPr>
          <w:sz w:val="24"/>
          <w:szCs w:val="24"/>
        </w:rPr>
        <w:t xml:space="preserve"> </w:t>
      </w:r>
    </w:p>
    <w:p w:rsidRPr="00270EEB" w:rsidR="00025650" w:rsidP="05F7C73A" w:rsidRDefault="00025650" w14:paraId="52E75580" w14:textId="24092A2D">
      <w:pPr>
        <w:pStyle w:val="Normal"/>
        <w:jc w:val="both"/>
      </w:pPr>
      <w:r w:rsidRPr="05F7C73A" w:rsidR="0CF433F5">
        <w:rPr>
          <w:sz w:val="24"/>
          <w:szCs w:val="24"/>
        </w:rPr>
        <w:t xml:space="preserve"> </w:t>
      </w:r>
    </w:p>
    <w:p w:rsidRPr="00270EEB" w:rsidR="00025650" w:rsidP="05F7C73A" w:rsidRDefault="00025650" w14:paraId="53E1900A" w14:textId="31D13AA3">
      <w:pPr>
        <w:pStyle w:val="Normal"/>
        <w:jc w:val="both"/>
      </w:pPr>
      <w:r w:rsidRPr="05F7C73A" w:rsidR="0CF433F5">
        <w:rPr>
          <w:sz w:val="24"/>
          <w:szCs w:val="24"/>
        </w:rPr>
        <w:t>The following is a description of the incident that occurred.</w:t>
      </w:r>
    </w:p>
    <w:p w:rsidRPr="00270EEB" w:rsidR="00025650" w:rsidP="05F7C73A" w:rsidRDefault="00025650" w14:paraId="62481D27" w14:textId="02A4D9C1">
      <w:pPr>
        <w:pStyle w:val="Normal"/>
        <w:jc w:val="both"/>
      </w:pPr>
      <w:r w:rsidRPr="05F7C73A" w:rsidR="0CF433F5">
        <w:rPr>
          <w:sz w:val="24"/>
          <w:szCs w:val="24"/>
        </w:rPr>
        <w:t xml:space="preserve"> </w:t>
      </w:r>
    </w:p>
    <w:p w:rsidRPr="00270EEB" w:rsidR="00025650" w:rsidP="05F7C73A" w:rsidRDefault="00025650" w14:paraId="0562C164" w14:textId="13ED085C">
      <w:pPr>
        <w:pStyle w:val="Normal"/>
        <w:jc w:val="both"/>
      </w:pPr>
      <w:r w:rsidRPr="05F7C73A" w:rsidR="0CF433F5">
        <w:rPr>
          <w:sz w:val="24"/>
          <w:szCs w:val="24"/>
        </w:rPr>
        <w:t>The incident being examined occurred as a conflict between a male and a female, resulting in both emotional suffering and the physical breaking of plates. Although there were no observable physical injuries, it was evident that both parties had a tangible sense of stress and heightened emotional states. Early efforts to engage both parties in collaborative communication proved to be largely ineffective, leading to the temporary exclusion of one member from the situation. Paradoxically, the chosen line of action unintentionally exacerbated the situation, resulting in an intensification of agitation exhibited by the male party. In light of the need for a novel viewpoint, a determination was reached to embrace an alternate methodology. The novel methodology focuses on fostering a holistic comprehension of the fundamental rationales underpinning the conflict. By employing a congenial and compassionate approach to communication, it became evident over time that the crux of the conflict stemmed from the impending arrival of a newborn inside the family. The imminent occurrence had hindered the female individual from going back to her dwelling, raising apprehensions and prompting the male individual's wish for her not to leave solo as a result of his extended absence. The aforementioned occurrence, in addition to its direct consequences, brought attention to the underlying cultural norms and strong familial connections that had significant meaning inside Eastern European societies.</w:t>
      </w:r>
      <w:r w:rsidRPr="05F7C73A" w:rsidR="1341DD42">
        <w:rPr>
          <w:sz w:val="24"/>
          <w:szCs w:val="24"/>
        </w:rPr>
        <w:t xml:space="preserve"> </w:t>
      </w:r>
    </w:p>
    <w:p w:rsidRPr="00270EEB" w:rsidR="00025650" w:rsidP="05F7C73A" w:rsidRDefault="00025650" w14:paraId="33C4BC37" w14:textId="62351A35">
      <w:pPr>
        <w:pStyle w:val="Normal"/>
        <w:jc w:val="both"/>
      </w:pPr>
      <w:r w:rsidRPr="05F7C73A" w:rsidR="29A736AE">
        <w:rPr>
          <w:sz w:val="24"/>
          <w:szCs w:val="24"/>
        </w:rPr>
        <w:t xml:space="preserve">The primary motivation behind immigration is economic gain, as </w:t>
      </w:r>
      <w:r w:rsidRPr="05F7C73A" w:rsidR="29A736AE">
        <w:rPr>
          <w:sz w:val="24"/>
          <w:szCs w:val="24"/>
        </w:rPr>
        <w:t>evidenced</w:t>
      </w:r>
      <w:r w:rsidRPr="05F7C73A" w:rsidR="29A736AE">
        <w:rPr>
          <w:sz w:val="24"/>
          <w:szCs w:val="24"/>
        </w:rPr>
        <w:t xml:space="preserve"> by this study, which </w:t>
      </w:r>
      <w:r w:rsidRPr="05F7C73A" w:rsidR="29A736AE">
        <w:rPr>
          <w:sz w:val="24"/>
          <w:szCs w:val="24"/>
        </w:rPr>
        <w:t>indicates</w:t>
      </w:r>
      <w:r w:rsidRPr="05F7C73A" w:rsidR="29A736AE">
        <w:rPr>
          <w:sz w:val="24"/>
          <w:szCs w:val="24"/>
        </w:rPr>
        <w:t xml:space="preserve"> that the likelihood of migration is greater in Eastern European nations (A8) with lower GDP levels.  </w:t>
      </w:r>
    </w:p>
    <w:p w:rsidRPr="00270EEB" w:rsidR="00025650" w:rsidP="05F7C73A" w:rsidRDefault="00025650" w14:paraId="1EC8E556" w14:textId="2AF00317">
      <w:pPr>
        <w:pStyle w:val="Normal"/>
        <w:jc w:val="both"/>
        <w:rPr>
          <w:sz w:val="24"/>
          <w:szCs w:val="24"/>
        </w:rPr>
      </w:pPr>
      <w:r w:rsidRPr="05F7C73A" w:rsidR="77B6906E">
        <w:rPr>
          <w:sz w:val="24"/>
          <w:szCs w:val="24"/>
        </w:rPr>
        <w:t xml:space="preserve">The existing body of empirical research conducted globally indicates a lack of substantial evidence supporting the notion that immigrants have significantly influenced native labour market results, including salaries and unemployment. </w:t>
      </w:r>
    </w:p>
    <w:p w:rsidRPr="00270EEB" w:rsidR="00025650" w:rsidP="05F7C73A" w:rsidRDefault="00025650" w14:paraId="34FB3F87" w14:textId="2883C14E">
      <w:pPr>
        <w:pStyle w:val="Normal"/>
        <w:jc w:val="both"/>
      </w:pPr>
      <w:r w:rsidRPr="05F7C73A" w:rsidR="77B6906E">
        <w:rPr>
          <w:sz w:val="24"/>
          <w:szCs w:val="24"/>
        </w:rPr>
        <w:t xml:space="preserve">There exists a lack of widespread awareness within Eastern European groups </w:t>
      </w:r>
      <w:r w:rsidRPr="05F7C73A" w:rsidR="77B6906E">
        <w:rPr>
          <w:sz w:val="24"/>
          <w:szCs w:val="24"/>
        </w:rPr>
        <w:t>regarding</w:t>
      </w:r>
      <w:r w:rsidRPr="05F7C73A" w:rsidR="77B6906E">
        <w:rPr>
          <w:sz w:val="24"/>
          <w:szCs w:val="24"/>
        </w:rPr>
        <w:t xml:space="preserve"> a certain aspect, leading to a sense of unwelcomeness and </w:t>
      </w:r>
      <w:r w:rsidRPr="05F7C73A" w:rsidR="77B6906E">
        <w:rPr>
          <w:sz w:val="24"/>
          <w:szCs w:val="24"/>
        </w:rPr>
        <w:t>subsequent</w:t>
      </w:r>
      <w:r w:rsidRPr="05F7C73A" w:rsidR="77B6906E">
        <w:rPr>
          <w:sz w:val="24"/>
          <w:szCs w:val="24"/>
        </w:rPr>
        <w:t xml:space="preserve"> distancing from the population </w:t>
      </w:r>
      <w:r w:rsidRPr="05F7C73A" w:rsidR="77B6906E">
        <w:rPr>
          <w:sz w:val="24"/>
          <w:szCs w:val="24"/>
        </w:rPr>
        <w:t>residing</w:t>
      </w:r>
      <w:r w:rsidRPr="05F7C73A" w:rsidR="77B6906E">
        <w:rPr>
          <w:sz w:val="24"/>
          <w:szCs w:val="24"/>
        </w:rPr>
        <w:t xml:space="preserve"> in the United Kingdom.</w:t>
      </w:r>
    </w:p>
    <w:p w:rsidRPr="00270EEB" w:rsidR="00025650" w:rsidP="05F7C73A" w:rsidRDefault="00025650" w14:paraId="1A8BF9F7" w14:textId="59C6D014">
      <w:pPr>
        <w:pStyle w:val="Normal"/>
        <w:jc w:val="both"/>
        <w:rPr>
          <w:sz w:val="24"/>
          <w:szCs w:val="24"/>
        </w:rPr>
      </w:pPr>
    </w:p>
    <w:p w:rsidRPr="00270EEB" w:rsidR="00025650" w:rsidP="05F7C73A" w:rsidRDefault="00025650" w14:paraId="06E7ADAE" w14:textId="6D248F94">
      <w:pPr>
        <w:ind w:left="567" w:hanging="567"/>
        <w:jc w:val="both"/>
        <w:rPr>
          <w:rFonts w:ascii="Arial" w:hAnsi="Arial" w:eastAsia="Arial" w:cs="Arial"/>
          <w:noProof w:val="0"/>
          <w:sz w:val="24"/>
          <w:szCs w:val="24"/>
          <w:lang w:val="en-GB"/>
        </w:rPr>
      </w:pPr>
      <w:r w:rsidRPr="05F7C73A" w:rsidR="69B89411">
        <w:rPr>
          <w:rFonts w:ascii="Arial" w:hAnsi="Arial" w:eastAsia="Arial" w:cs="Arial"/>
          <w:noProof w:val="0"/>
          <w:sz w:val="24"/>
          <w:szCs w:val="24"/>
          <w:lang w:val="en-GB"/>
        </w:rPr>
        <w:t xml:space="preserve">Blanchflower, D.G., </w:t>
      </w:r>
      <w:r w:rsidRPr="05F7C73A" w:rsidR="69B89411">
        <w:rPr>
          <w:rFonts w:ascii="Arial" w:hAnsi="Arial" w:eastAsia="Arial" w:cs="Arial"/>
          <w:noProof w:val="0"/>
          <w:sz w:val="24"/>
          <w:szCs w:val="24"/>
          <w:lang w:val="en-GB"/>
        </w:rPr>
        <w:t>Saleheen</w:t>
      </w:r>
      <w:r w:rsidRPr="05F7C73A" w:rsidR="69B89411">
        <w:rPr>
          <w:rFonts w:ascii="Arial" w:hAnsi="Arial" w:eastAsia="Arial" w:cs="Arial"/>
          <w:noProof w:val="0"/>
          <w:sz w:val="24"/>
          <w:szCs w:val="24"/>
          <w:lang w:val="en-GB"/>
        </w:rPr>
        <w:t xml:space="preserve">, J. and </w:t>
      </w:r>
      <w:r w:rsidRPr="05F7C73A" w:rsidR="69B89411">
        <w:rPr>
          <w:rFonts w:ascii="Arial" w:hAnsi="Arial" w:eastAsia="Arial" w:cs="Arial"/>
          <w:noProof w:val="0"/>
          <w:sz w:val="24"/>
          <w:szCs w:val="24"/>
          <w:lang w:val="en-GB"/>
        </w:rPr>
        <w:t>Shadforth</w:t>
      </w:r>
      <w:r w:rsidRPr="05F7C73A" w:rsidR="69B89411">
        <w:rPr>
          <w:rFonts w:ascii="Arial" w:hAnsi="Arial" w:eastAsia="Arial" w:cs="Arial"/>
          <w:noProof w:val="0"/>
          <w:sz w:val="24"/>
          <w:szCs w:val="24"/>
          <w:lang w:val="en-GB"/>
        </w:rPr>
        <w:t xml:space="preserve">, C. (2007) </w:t>
      </w:r>
      <w:r w:rsidRPr="05F7C73A" w:rsidR="69B89411">
        <w:rPr>
          <w:rFonts w:ascii="Arial" w:hAnsi="Arial" w:eastAsia="Arial" w:cs="Arial"/>
          <w:i w:val="1"/>
          <w:iCs w:val="1"/>
          <w:noProof w:val="0"/>
          <w:sz w:val="24"/>
          <w:szCs w:val="24"/>
          <w:lang w:val="en-GB"/>
        </w:rPr>
        <w:t>The impact of the recent migration from Eastern Europe on the UK economy</w:t>
      </w:r>
      <w:r w:rsidRPr="05F7C73A" w:rsidR="69B89411">
        <w:rPr>
          <w:rFonts w:ascii="Arial" w:hAnsi="Arial" w:eastAsia="Arial" w:cs="Arial"/>
          <w:noProof w:val="0"/>
          <w:sz w:val="24"/>
          <w:szCs w:val="24"/>
          <w:lang w:val="en-GB"/>
        </w:rPr>
        <w:t xml:space="preserve">, </w:t>
      </w:r>
      <w:r w:rsidRPr="05F7C73A" w:rsidR="69B89411">
        <w:rPr>
          <w:rFonts w:ascii="Arial" w:hAnsi="Arial" w:eastAsia="Arial" w:cs="Arial"/>
          <w:i w:val="1"/>
          <w:iCs w:val="1"/>
          <w:noProof w:val="0"/>
          <w:sz w:val="24"/>
          <w:szCs w:val="24"/>
          <w:lang w:val="en-GB"/>
        </w:rPr>
        <w:t>SSRN</w:t>
      </w:r>
      <w:r w:rsidRPr="05F7C73A" w:rsidR="69B89411">
        <w:rPr>
          <w:rFonts w:ascii="Arial" w:hAnsi="Arial" w:eastAsia="Arial" w:cs="Arial"/>
          <w:noProof w:val="0"/>
          <w:sz w:val="24"/>
          <w:szCs w:val="24"/>
          <w:lang w:val="en-GB"/>
        </w:rPr>
        <w:t xml:space="preserve">. Available at: </w:t>
      </w:r>
      <w:hyperlink r:id="R509f8572bb9c4911">
        <w:r w:rsidRPr="05F7C73A" w:rsidR="69B89411">
          <w:rPr>
            <w:rStyle w:val="Hyperlink"/>
            <w:rFonts w:ascii="Arial" w:hAnsi="Arial" w:eastAsia="Arial" w:cs="Arial"/>
            <w:noProof w:val="0"/>
            <w:sz w:val="24"/>
            <w:szCs w:val="24"/>
            <w:lang w:val="en-GB"/>
          </w:rPr>
          <w:t>https://papers.ssrn.com/sol3/papers.cfm?abstract_id=969406</w:t>
        </w:r>
      </w:hyperlink>
    </w:p>
    <w:p w:rsidRPr="00270EEB" w:rsidR="00025650" w:rsidP="05F7C73A" w:rsidRDefault="00025650" w14:paraId="6BA16033" w14:textId="33A181D7">
      <w:pPr>
        <w:pStyle w:val="Normal"/>
        <w:jc w:val="both"/>
        <w:rPr>
          <w:sz w:val="24"/>
          <w:szCs w:val="24"/>
        </w:rPr>
      </w:pPr>
    </w:p>
    <w:p w:rsidRPr="00270EEB" w:rsidR="00025650" w:rsidP="05F7C73A" w:rsidRDefault="00025650" w14:paraId="07B44826" w14:textId="4B6AFB76">
      <w:pPr>
        <w:pStyle w:val="Normal"/>
        <w:jc w:val="both"/>
      </w:pPr>
      <w:r w:rsidRPr="05F7C73A" w:rsidR="0CF433F5">
        <w:rPr>
          <w:sz w:val="24"/>
          <w:szCs w:val="24"/>
        </w:rPr>
        <w:t xml:space="preserve"> </w:t>
      </w:r>
    </w:p>
    <w:p w:rsidRPr="00270EEB" w:rsidR="00025650" w:rsidP="05F7C73A" w:rsidRDefault="00025650" w14:paraId="61BA2EBA" w14:textId="17580144">
      <w:pPr>
        <w:pStyle w:val="Normal"/>
        <w:jc w:val="both"/>
      </w:pPr>
      <w:r w:rsidRPr="05F7C73A" w:rsidR="0CF433F5">
        <w:rPr>
          <w:sz w:val="24"/>
          <w:szCs w:val="24"/>
        </w:rPr>
        <w:t>The Influence of Cultural Context and Language Factors on Communication</w:t>
      </w:r>
    </w:p>
    <w:p w:rsidRPr="00270EEB" w:rsidR="00025650" w:rsidP="05F7C73A" w:rsidRDefault="00025650" w14:paraId="19B687D0" w14:textId="0D4D6C6F">
      <w:pPr>
        <w:pStyle w:val="Normal"/>
        <w:jc w:val="both"/>
      </w:pPr>
      <w:r w:rsidRPr="05F7C73A" w:rsidR="0CF433F5">
        <w:rPr>
          <w:sz w:val="24"/>
          <w:szCs w:val="24"/>
        </w:rPr>
        <w:t xml:space="preserve"> </w:t>
      </w:r>
    </w:p>
    <w:p w:rsidRPr="00270EEB" w:rsidR="00025650" w:rsidP="05F7C73A" w:rsidRDefault="00025650" w14:paraId="1CEC863B" w14:textId="40098542">
      <w:pPr>
        <w:pStyle w:val="Normal"/>
        <w:jc w:val="both"/>
      </w:pPr>
      <w:r w:rsidRPr="05F7C73A" w:rsidR="0CF433F5">
        <w:rPr>
          <w:sz w:val="24"/>
          <w:szCs w:val="24"/>
        </w:rPr>
        <w:t>Significantly, the individual providing a response in this particular case study originated from Eastern Europe, which granted them an enhanced understanding of the cultural dynamics that underlie the scenario. The possession of this inherent cultural comprehension promoted a more profound rapport with the individuals concerned and aided in the interpretation of their intended communications. The weak English skill of the male side was of notable relevance, since it posed intrinsic obstacles in achieving good communication. Nevertheless, the personal experiences of the respondent with persons facing comparable situations have endowed them with a distinctive viewpoint regarding language and cultural subtleties. Consequently, this has facilitated a deeper understanding compared to their colleagues. This finding further supports the concept that proficient communication is a crucial instrument, especially in situations characterised by strong emotions, and functions as a means of overcoming language and cultural differences.</w:t>
      </w:r>
    </w:p>
    <w:p w:rsidRPr="00270EEB" w:rsidR="00025650" w:rsidP="05F7C73A" w:rsidRDefault="00025650" w14:paraId="4EDA310D" w14:textId="11AD169F">
      <w:pPr>
        <w:pStyle w:val="Normal"/>
        <w:jc w:val="both"/>
        <w:rPr>
          <w:sz w:val="24"/>
          <w:szCs w:val="24"/>
        </w:rPr>
      </w:pPr>
    </w:p>
    <w:p w:rsidRPr="00270EEB" w:rsidR="00025650" w:rsidP="05F7C73A" w:rsidRDefault="00025650" w14:paraId="5797C75B" w14:textId="23BE5011">
      <w:pPr>
        <w:pStyle w:val="Normal"/>
        <w:jc w:val="both"/>
        <w:rPr>
          <w:sz w:val="24"/>
          <w:szCs w:val="24"/>
        </w:rPr>
      </w:pPr>
      <w:r w:rsidRPr="05F7C73A" w:rsidR="38DCE33C">
        <w:rPr>
          <w:sz w:val="24"/>
          <w:szCs w:val="24"/>
        </w:rPr>
        <w:t xml:space="preserve">This research investigates the advantages and disadvantages of social networks within the context of Polish immigrants </w:t>
      </w:r>
      <w:r w:rsidRPr="05F7C73A" w:rsidR="38DCE33C">
        <w:rPr>
          <w:sz w:val="24"/>
          <w:szCs w:val="24"/>
        </w:rPr>
        <w:t>residing</w:t>
      </w:r>
      <w:r w:rsidRPr="05F7C73A" w:rsidR="38DCE33C">
        <w:rPr>
          <w:sz w:val="24"/>
          <w:szCs w:val="24"/>
        </w:rPr>
        <w:t xml:space="preserve"> in the United Kingdom. Specifically, it concentrates on the obstacles presented by the language barrier for those who have difficulties in achieving fluency in the English language. It is a common occurrence for individuals who have obtained higher levels of education to be employed in occupations that demand a lower level of skill.</w:t>
      </w:r>
    </w:p>
    <w:p w:rsidRPr="00270EEB" w:rsidR="00025650" w:rsidP="05F7C73A" w:rsidRDefault="00025650" w14:paraId="2B957FFD" w14:textId="5EB68A80">
      <w:pPr>
        <w:pStyle w:val="Normal"/>
        <w:jc w:val="both"/>
        <w:rPr>
          <w:sz w:val="24"/>
          <w:szCs w:val="24"/>
        </w:rPr>
      </w:pPr>
    </w:p>
    <w:p w:rsidRPr="00270EEB" w:rsidR="00025650" w:rsidP="05F7C73A" w:rsidRDefault="00025650" w14:paraId="611F7538" w14:textId="536132C4">
      <w:pPr>
        <w:ind w:left="567" w:hanging="567"/>
        <w:jc w:val="both"/>
      </w:pPr>
      <w:r w:rsidRPr="05F7C73A" w:rsidR="6152CA7D">
        <w:rPr>
          <w:rFonts w:ascii="Arial" w:hAnsi="Arial" w:eastAsia="Arial" w:cs="Arial"/>
          <w:i w:val="1"/>
          <w:iCs w:val="1"/>
          <w:noProof w:val="0"/>
          <w:sz w:val="24"/>
          <w:szCs w:val="24"/>
          <w:lang w:val="en-GB"/>
        </w:rPr>
        <w:t>Socialnetworksand</w:t>
      </w:r>
      <w:r w:rsidRPr="05F7C73A" w:rsidR="6152CA7D">
        <w:rPr>
          <w:rFonts w:ascii="Arial" w:hAnsi="Arial" w:eastAsia="Arial" w:cs="Arial"/>
          <w:i w:val="1"/>
          <w:iCs w:val="1"/>
          <w:noProof w:val="0"/>
          <w:sz w:val="24"/>
          <w:szCs w:val="24"/>
          <w:lang w:val="en-GB"/>
        </w:rPr>
        <w:t xml:space="preserve"> </w:t>
      </w:r>
      <w:r w:rsidRPr="05F7C73A" w:rsidR="6152CA7D">
        <w:rPr>
          <w:rFonts w:ascii="Arial" w:hAnsi="Arial" w:eastAsia="Arial" w:cs="Arial"/>
          <w:i w:val="1"/>
          <w:iCs w:val="1"/>
          <w:noProof w:val="0"/>
          <w:sz w:val="24"/>
          <w:szCs w:val="24"/>
          <w:lang w:val="en-GB"/>
        </w:rPr>
        <w:t>Polishimmigrationto</w:t>
      </w:r>
      <w:r w:rsidRPr="05F7C73A" w:rsidR="6152CA7D">
        <w:rPr>
          <w:rFonts w:ascii="Arial" w:hAnsi="Arial" w:eastAsia="Arial" w:cs="Arial"/>
          <w:i w:val="1"/>
          <w:iCs w:val="1"/>
          <w:noProof w:val="0"/>
          <w:sz w:val="24"/>
          <w:szCs w:val="24"/>
          <w:lang w:val="en-GB"/>
        </w:rPr>
        <w:t xml:space="preserve"> </w:t>
      </w:r>
      <w:r w:rsidRPr="05F7C73A" w:rsidR="6152CA7D">
        <w:rPr>
          <w:rFonts w:ascii="Arial" w:hAnsi="Arial" w:eastAsia="Arial" w:cs="Arial"/>
          <w:i w:val="1"/>
          <w:iCs w:val="1"/>
          <w:noProof w:val="0"/>
          <w:sz w:val="24"/>
          <w:szCs w:val="24"/>
          <w:lang w:val="en-GB"/>
        </w:rPr>
        <w:t>theUK</w:t>
      </w:r>
      <w:r w:rsidRPr="05F7C73A" w:rsidR="6152CA7D">
        <w:rPr>
          <w:rFonts w:ascii="Arial" w:hAnsi="Arial" w:eastAsia="Arial" w:cs="Arial"/>
          <w:i w:val="1"/>
          <w:iCs w:val="1"/>
          <w:noProof w:val="0"/>
          <w:sz w:val="24"/>
          <w:szCs w:val="24"/>
          <w:lang w:val="en-GB"/>
        </w:rPr>
        <w:t xml:space="preserve"> - Institute for public ...</w:t>
      </w:r>
      <w:r w:rsidRPr="05F7C73A" w:rsidR="6152CA7D">
        <w:rPr>
          <w:rFonts w:ascii="Arial" w:hAnsi="Arial" w:eastAsia="Arial" w:cs="Arial"/>
          <w:noProof w:val="0"/>
          <w:sz w:val="24"/>
          <w:szCs w:val="24"/>
          <w:lang w:val="en-GB"/>
        </w:rPr>
        <w:t xml:space="preserve"> (</w:t>
      </w:r>
      <w:r w:rsidRPr="05F7C73A" w:rsidR="00FF23FF">
        <w:rPr>
          <w:rFonts w:ascii="Arial" w:hAnsi="Arial" w:eastAsia="Arial" w:cs="Arial"/>
          <w:noProof w:val="0"/>
          <w:sz w:val="24"/>
          <w:szCs w:val="24"/>
          <w:lang w:val="en-GB"/>
        </w:rPr>
        <w:t>2009</w:t>
      </w:r>
      <w:r w:rsidRPr="05F7C73A" w:rsidR="6152CA7D">
        <w:rPr>
          <w:rFonts w:ascii="Arial" w:hAnsi="Arial" w:eastAsia="Arial" w:cs="Arial"/>
          <w:noProof w:val="0"/>
          <w:sz w:val="24"/>
          <w:szCs w:val="24"/>
          <w:lang w:val="en-GB"/>
        </w:rPr>
        <w:t xml:space="preserve">) </w:t>
      </w:r>
      <w:r w:rsidRPr="05F7C73A" w:rsidR="6152CA7D">
        <w:rPr>
          <w:rFonts w:ascii="Arial" w:hAnsi="Arial" w:eastAsia="Arial" w:cs="Arial"/>
          <w:i w:val="1"/>
          <w:iCs w:val="1"/>
          <w:noProof w:val="0"/>
          <w:sz w:val="24"/>
          <w:szCs w:val="24"/>
          <w:lang w:val="en-GB"/>
        </w:rPr>
        <w:t>Social networks and Polish immigration to the UK</w:t>
      </w:r>
      <w:r w:rsidRPr="05F7C73A" w:rsidR="6152CA7D">
        <w:rPr>
          <w:rFonts w:ascii="Arial" w:hAnsi="Arial" w:eastAsia="Arial" w:cs="Arial"/>
          <w:noProof w:val="0"/>
          <w:sz w:val="24"/>
          <w:szCs w:val="24"/>
          <w:lang w:val="en-GB"/>
        </w:rPr>
        <w:t xml:space="preserve">. Available at: </w:t>
      </w:r>
      <w:hyperlink r:id="Rf67803d9ba9c4224">
        <w:r w:rsidRPr="05F7C73A" w:rsidR="6152CA7D">
          <w:rPr>
            <w:rStyle w:val="Hyperlink"/>
            <w:rFonts w:ascii="Arial" w:hAnsi="Arial" w:eastAsia="Arial" w:cs="Arial"/>
            <w:noProof w:val="0"/>
            <w:sz w:val="24"/>
            <w:szCs w:val="24"/>
            <w:lang w:val="en-GB"/>
          </w:rPr>
          <w:t>https://www.ippr.org/files/images/media/files/publication/2011/05/social_networks_polish_immigration_1690.pdf</w:t>
        </w:r>
      </w:hyperlink>
      <w:r w:rsidRPr="05F7C73A" w:rsidR="6152CA7D">
        <w:rPr>
          <w:rFonts w:ascii="Arial" w:hAnsi="Arial" w:eastAsia="Arial" w:cs="Arial"/>
          <w:noProof w:val="0"/>
          <w:sz w:val="24"/>
          <w:szCs w:val="24"/>
          <w:lang w:val="en-GB"/>
        </w:rPr>
        <w:t xml:space="preserve"> </w:t>
      </w:r>
    </w:p>
    <w:p w:rsidRPr="00270EEB" w:rsidR="00025650" w:rsidP="05F7C73A" w:rsidRDefault="00025650" w14:paraId="2814D3C3" w14:textId="76E0B469">
      <w:pPr>
        <w:pStyle w:val="Normal"/>
        <w:jc w:val="both"/>
        <w:rPr>
          <w:sz w:val="24"/>
          <w:szCs w:val="24"/>
        </w:rPr>
      </w:pPr>
    </w:p>
    <w:p w:rsidRPr="00270EEB" w:rsidR="00025650" w:rsidP="05F7C73A" w:rsidRDefault="00025650" w14:paraId="47E24E87" w14:textId="6D288344">
      <w:pPr>
        <w:pStyle w:val="Normal"/>
        <w:jc w:val="both"/>
        <w:rPr>
          <w:sz w:val="24"/>
          <w:szCs w:val="24"/>
        </w:rPr>
      </w:pPr>
    </w:p>
    <w:p w:rsidRPr="00270EEB" w:rsidR="00025650" w:rsidP="05F7C73A" w:rsidRDefault="00025650" w14:paraId="708126B0" w14:textId="660843EA">
      <w:pPr>
        <w:pStyle w:val="Normal"/>
        <w:jc w:val="both"/>
      </w:pPr>
      <w:r w:rsidRPr="05F7C73A" w:rsidR="0CF433F5">
        <w:rPr>
          <w:sz w:val="24"/>
          <w:szCs w:val="24"/>
        </w:rPr>
        <w:t xml:space="preserve"> </w:t>
      </w:r>
    </w:p>
    <w:p w:rsidRPr="00270EEB" w:rsidR="00025650" w:rsidP="05F7C73A" w:rsidRDefault="00025650" w14:paraId="03C1AC3E" w14:textId="1D25B6D6">
      <w:pPr>
        <w:pStyle w:val="Normal"/>
        <w:jc w:val="both"/>
      </w:pPr>
      <w:r w:rsidRPr="05F7C73A" w:rsidR="0CF433F5">
        <w:rPr>
          <w:sz w:val="24"/>
          <w:szCs w:val="24"/>
        </w:rPr>
        <w:t xml:space="preserve"> </w:t>
      </w:r>
    </w:p>
    <w:p w:rsidRPr="00270EEB" w:rsidR="00025650" w:rsidP="05F7C73A" w:rsidRDefault="00025650" w14:paraId="5AFE7277" w14:textId="55C95FAB">
      <w:pPr>
        <w:pStyle w:val="Normal"/>
        <w:jc w:val="both"/>
      </w:pPr>
      <w:r w:rsidRPr="05F7C73A" w:rsidR="0CF433F5">
        <w:rPr>
          <w:sz w:val="24"/>
          <w:szCs w:val="24"/>
        </w:rPr>
        <w:t xml:space="preserve"> </w:t>
      </w:r>
    </w:p>
    <w:p w:rsidRPr="00270EEB" w:rsidR="00025650" w:rsidP="05F7C73A" w:rsidRDefault="00025650" w14:paraId="5089931E" w14:textId="280D76B2">
      <w:pPr>
        <w:pStyle w:val="Normal"/>
        <w:jc w:val="both"/>
      </w:pPr>
      <w:r w:rsidRPr="05F7C73A" w:rsidR="0CF433F5">
        <w:rPr>
          <w:sz w:val="24"/>
          <w:szCs w:val="24"/>
        </w:rPr>
        <w:t>The social and legislative context refers to the broader societal and legal factors that influence a particular issue or topic.</w:t>
      </w:r>
    </w:p>
    <w:p w:rsidRPr="00270EEB" w:rsidR="00025650" w:rsidP="05F7C73A" w:rsidRDefault="00025650" w14:paraId="57AE43AF" w14:textId="4F8267EC">
      <w:pPr>
        <w:pStyle w:val="Normal"/>
        <w:jc w:val="both"/>
      </w:pPr>
      <w:r w:rsidRPr="05F7C73A" w:rsidR="0CF433F5">
        <w:rPr>
          <w:sz w:val="24"/>
          <w:szCs w:val="24"/>
        </w:rPr>
        <w:t xml:space="preserve"> </w:t>
      </w:r>
    </w:p>
    <w:p w:rsidRPr="00270EEB" w:rsidR="00025650" w:rsidP="05F7C73A" w:rsidRDefault="00025650" w14:paraId="5D74EF13" w14:textId="3098804A">
      <w:pPr>
        <w:pStyle w:val="Normal"/>
        <w:jc w:val="both"/>
      </w:pPr>
      <w:r w:rsidRPr="05F7C73A" w:rsidR="0CF433F5">
        <w:rPr>
          <w:sz w:val="24"/>
          <w:szCs w:val="24"/>
        </w:rPr>
        <w:t>The incident's broader context cannot be separated from the socio-legal landscape in which it occurred. In the aftermath of the United Kingdom's withdrawal from the European Union, the socio-political landscape has experienced a notable increase in the difficulties encountered by individuals who are not of British nationality. The advent of Brexit has given rise to a climate in which prejudiced sentiments towards individuals of various cultural backgrounds have become an unfortunate actuality. The resultant discrimination frequently surpasses the confines of skin pigmentation, expanding to cover more extensive cultural disparities and a deficiency in British lineage. The aforementioned problems highlight the imperative need for law enforcement agencies to implement policing practises that are culturally sensitive, promoting diversity and dismantling preexisting biases. The comprehension of the broader social context by the respondent is a crucial element in their response to the case, highlighting the significance of fair and inclusive policing.</w:t>
      </w:r>
    </w:p>
    <w:p w:rsidRPr="00270EEB" w:rsidR="00025650" w:rsidP="05F7C73A" w:rsidRDefault="00025650" w14:paraId="12F30FE5" w14:textId="4E29DEE9">
      <w:pPr>
        <w:pStyle w:val="Normal"/>
        <w:jc w:val="both"/>
        <w:rPr>
          <w:sz w:val="24"/>
          <w:szCs w:val="24"/>
        </w:rPr>
      </w:pPr>
    </w:p>
    <w:p w:rsidRPr="00270EEB" w:rsidR="00025650" w:rsidP="05F7C73A" w:rsidRDefault="00025650" w14:paraId="402221A2" w14:textId="0A34A8FA">
      <w:pPr>
        <w:ind w:left="567" w:hanging="567"/>
        <w:jc w:val="both"/>
      </w:pPr>
      <w:r w:rsidRPr="05F7C73A" w:rsidR="51C56CB2">
        <w:rPr>
          <w:rFonts w:ascii="Arial" w:hAnsi="Arial" w:eastAsia="Arial" w:cs="Arial"/>
          <w:noProof w:val="0"/>
          <w:sz w:val="24"/>
          <w:szCs w:val="24"/>
          <w:lang w:val="en-GB"/>
        </w:rPr>
        <w:t>Rzepnikowska</w:t>
      </w:r>
      <w:r w:rsidRPr="05F7C73A" w:rsidR="51C56CB2">
        <w:rPr>
          <w:rFonts w:ascii="Arial" w:hAnsi="Arial" w:eastAsia="Arial" w:cs="Arial"/>
          <w:noProof w:val="0"/>
          <w:sz w:val="24"/>
          <w:szCs w:val="24"/>
          <w:lang w:val="en-GB"/>
        </w:rPr>
        <w:t xml:space="preserve">, A. (2019) </w:t>
      </w:r>
      <w:r w:rsidRPr="05F7C73A" w:rsidR="51C56CB2">
        <w:rPr>
          <w:rFonts w:ascii="Arial" w:hAnsi="Arial" w:eastAsia="Arial" w:cs="Arial"/>
          <w:i w:val="1"/>
          <w:iCs w:val="1"/>
          <w:noProof w:val="0"/>
          <w:sz w:val="24"/>
          <w:szCs w:val="24"/>
          <w:lang w:val="en-GB"/>
        </w:rPr>
        <w:t>Full article: Racism and xenophobia experienced by Polish migrants in ...</w:t>
      </w:r>
      <w:r w:rsidRPr="05F7C73A" w:rsidR="51C56CB2">
        <w:rPr>
          <w:rFonts w:ascii="Arial" w:hAnsi="Arial" w:eastAsia="Arial" w:cs="Arial"/>
          <w:noProof w:val="0"/>
          <w:sz w:val="24"/>
          <w:szCs w:val="24"/>
          <w:lang w:val="en-GB"/>
        </w:rPr>
        <w:t xml:space="preserve">, </w:t>
      </w:r>
      <w:r w:rsidRPr="05F7C73A" w:rsidR="51C56CB2">
        <w:rPr>
          <w:rFonts w:ascii="Arial" w:hAnsi="Arial" w:eastAsia="Arial" w:cs="Arial"/>
          <w:i w:val="1"/>
          <w:iCs w:val="1"/>
          <w:noProof w:val="0"/>
          <w:sz w:val="24"/>
          <w:szCs w:val="24"/>
          <w:lang w:val="en-GB"/>
        </w:rPr>
        <w:t>Racism and xenophobia experienced by Polish migrants in the UK before and after Brexit vote</w:t>
      </w:r>
      <w:r w:rsidRPr="05F7C73A" w:rsidR="51C56CB2">
        <w:rPr>
          <w:rFonts w:ascii="Arial" w:hAnsi="Arial" w:eastAsia="Arial" w:cs="Arial"/>
          <w:noProof w:val="0"/>
          <w:sz w:val="24"/>
          <w:szCs w:val="24"/>
          <w:lang w:val="en-GB"/>
        </w:rPr>
        <w:t xml:space="preserve">. Available at: </w:t>
      </w:r>
      <w:hyperlink r:id="Rf38e7f451fdc44df">
        <w:r w:rsidRPr="05F7C73A" w:rsidR="51C56CB2">
          <w:rPr>
            <w:rStyle w:val="Hyperlink"/>
            <w:rFonts w:ascii="Arial" w:hAnsi="Arial" w:eastAsia="Arial" w:cs="Arial"/>
            <w:noProof w:val="0"/>
            <w:sz w:val="24"/>
            <w:szCs w:val="24"/>
            <w:lang w:val="en-GB"/>
          </w:rPr>
          <w:t>https://www.tandfonline.com/doi/full/10.1080/1369183X.2018.1451308</w:t>
        </w:r>
      </w:hyperlink>
      <w:r w:rsidRPr="05F7C73A" w:rsidR="51C56CB2">
        <w:rPr>
          <w:rFonts w:ascii="Arial" w:hAnsi="Arial" w:eastAsia="Arial" w:cs="Arial"/>
          <w:noProof w:val="0"/>
          <w:sz w:val="24"/>
          <w:szCs w:val="24"/>
          <w:lang w:val="en-GB"/>
        </w:rPr>
        <w:t xml:space="preserve"> </w:t>
      </w:r>
    </w:p>
    <w:p w:rsidRPr="00270EEB" w:rsidR="00025650" w:rsidP="05F7C73A" w:rsidRDefault="00025650" w14:paraId="79F80267" w14:textId="04840C94">
      <w:pPr>
        <w:pStyle w:val="Normal"/>
        <w:jc w:val="both"/>
        <w:rPr>
          <w:sz w:val="24"/>
          <w:szCs w:val="24"/>
        </w:rPr>
      </w:pPr>
    </w:p>
    <w:p w:rsidRPr="00270EEB" w:rsidR="00025650" w:rsidP="05F7C73A" w:rsidRDefault="00025650" w14:paraId="5AE74569" w14:textId="74858CF4">
      <w:pPr>
        <w:pStyle w:val="Normal"/>
        <w:jc w:val="both"/>
      </w:pPr>
      <w:r w:rsidRPr="05F7C73A" w:rsidR="0CF433F5">
        <w:rPr>
          <w:sz w:val="24"/>
          <w:szCs w:val="24"/>
        </w:rPr>
        <w:t xml:space="preserve"> </w:t>
      </w:r>
    </w:p>
    <w:p w:rsidRPr="00270EEB" w:rsidR="00025650" w:rsidP="05F7C73A" w:rsidRDefault="00025650" w14:paraId="7804A1D9" w14:textId="0F3041FD">
      <w:pPr>
        <w:pStyle w:val="Normal"/>
        <w:jc w:val="both"/>
      </w:pPr>
      <w:r w:rsidRPr="05F7C73A" w:rsidR="0CF433F5">
        <w:rPr>
          <w:sz w:val="24"/>
          <w:szCs w:val="24"/>
        </w:rPr>
        <w:t xml:space="preserve"> </w:t>
      </w:r>
    </w:p>
    <w:p w:rsidRPr="00270EEB" w:rsidR="00025650" w:rsidP="05F7C73A" w:rsidRDefault="00025650" w14:paraId="6E9FF440" w14:textId="2EDA1EC6">
      <w:pPr>
        <w:pStyle w:val="Normal"/>
        <w:jc w:val="both"/>
      </w:pPr>
      <w:r w:rsidRPr="05F7C73A" w:rsidR="0CF433F5">
        <w:rPr>
          <w:sz w:val="24"/>
          <w:szCs w:val="24"/>
        </w:rPr>
        <w:t xml:space="preserve"> </w:t>
      </w:r>
    </w:p>
    <w:p w:rsidRPr="00270EEB" w:rsidR="00025650" w:rsidP="05F7C73A" w:rsidRDefault="00025650" w14:paraId="44C78ED8" w14:textId="70BE3F9F">
      <w:pPr>
        <w:pStyle w:val="Normal"/>
        <w:jc w:val="both"/>
        <w:rPr>
          <w:sz w:val="24"/>
          <w:szCs w:val="24"/>
        </w:rPr>
      </w:pPr>
    </w:p>
    <w:p w:rsidRPr="00270EEB" w:rsidR="00025650" w:rsidP="05F7C73A" w:rsidRDefault="00025650" w14:paraId="4A6C5752" w14:textId="318FB8ED">
      <w:pPr>
        <w:pStyle w:val="Normal"/>
        <w:jc w:val="both"/>
        <w:rPr>
          <w:sz w:val="24"/>
          <w:szCs w:val="24"/>
        </w:rPr>
      </w:pPr>
    </w:p>
    <w:p w:rsidRPr="00270EEB" w:rsidR="00025650" w:rsidP="05F7C73A" w:rsidRDefault="00025650" w14:paraId="0D355402" w14:textId="4ACB34DB">
      <w:pPr>
        <w:pStyle w:val="Normal"/>
        <w:jc w:val="both"/>
        <w:rPr>
          <w:sz w:val="24"/>
          <w:szCs w:val="24"/>
        </w:rPr>
      </w:pPr>
      <w:r w:rsidRPr="05F7C73A" w:rsidR="0CF433F5">
        <w:rPr>
          <w:sz w:val="24"/>
          <w:szCs w:val="24"/>
        </w:rPr>
        <w:t>The topic of discussion pertains to the duties and protocols that individuals are expected to fulfil and follow, respectively.</w:t>
      </w:r>
    </w:p>
    <w:p w:rsidRPr="00270EEB" w:rsidR="00025650" w:rsidP="05F7C73A" w:rsidRDefault="00025650" w14:paraId="36F110B7" w14:textId="622E3E12">
      <w:pPr>
        <w:pStyle w:val="Normal"/>
        <w:jc w:val="both"/>
      </w:pPr>
      <w:r w:rsidRPr="05F7C73A" w:rsidR="0CF433F5">
        <w:rPr>
          <w:sz w:val="24"/>
          <w:szCs w:val="24"/>
        </w:rPr>
        <w:t xml:space="preserve"> </w:t>
      </w:r>
    </w:p>
    <w:p w:rsidRPr="00270EEB" w:rsidR="00025650" w:rsidP="05F7C73A" w:rsidRDefault="00025650" w14:paraId="128627B4" w14:textId="3EA20A43">
      <w:pPr>
        <w:pStyle w:val="Normal"/>
        <w:jc w:val="both"/>
      </w:pPr>
      <w:r w:rsidRPr="05F7C73A" w:rsidR="0CF433F5">
        <w:rPr>
          <w:sz w:val="24"/>
          <w:szCs w:val="24"/>
        </w:rPr>
        <w:t xml:space="preserve">During the duration of the crisis, </w:t>
      </w:r>
      <w:r w:rsidRPr="05F7C73A" w:rsidR="0F1DA24D">
        <w:rPr>
          <w:sz w:val="24"/>
          <w:szCs w:val="24"/>
        </w:rPr>
        <w:t>my</w:t>
      </w:r>
      <w:r w:rsidRPr="05F7C73A" w:rsidR="0CF433F5">
        <w:rPr>
          <w:sz w:val="24"/>
          <w:szCs w:val="24"/>
        </w:rPr>
        <w:t xml:space="preserve"> </w:t>
      </w:r>
      <w:r w:rsidRPr="05F7C73A" w:rsidR="0CF433F5">
        <w:rPr>
          <w:sz w:val="24"/>
          <w:szCs w:val="24"/>
        </w:rPr>
        <w:t>p</w:t>
      </w:r>
      <w:r w:rsidRPr="05F7C73A" w:rsidR="0CF433F5">
        <w:rPr>
          <w:sz w:val="24"/>
          <w:szCs w:val="24"/>
        </w:rPr>
        <w:t xml:space="preserve">rincipal duty was to accurately portray the developing events and guarantee that the perspectives of all individuals concerned were recognised and appropriately valued. This approach not only conforms to the ethical underpinnings of law enforcement but also corresponds with the core concepts </w:t>
      </w:r>
      <w:r w:rsidRPr="05F7C73A" w:rsidR="0CF433F5">
        <w:rPr>
          <w:sz w:val="24"/>
          <w:szCs w:val="24"/>
        </w:rPr>
        <w:t>stated</w:t>
      </w:r>
      <w:r w:rsidRPr="05F7C73A" w:rsidR="0CF433F5">
        <w:rPr>
          <w:sz w:val="24"/>
          <w:szCs w:val="24"/>
        </w:rPr>
        <w:t xml:space="preserve"> in the applicable Codes of Practise. The Codes of Practise </w:t>
      </w:r>
      <w:r w:rsidRPr="05F7C73A" w:rsidR="0CF433F5">
        <w:rPr>
          <w:sz w:val="24"/>
          <w:szCs w:val="24"/>
        </w:rPr>
        <w:t>establish</w:t>
      </w:r>
      <w:r w:rsidRPr="05F7C73A" w:rsidR="0CF433F5">
        <w:rPr>
          <w:sz w:val="24"/>
          <w:szCs w:val="24"/>
        </w:rPr>
        <w:t xml:space="preserve"> the fundamental principles for upholding responsible and ethical behaviour within the criminal justice system. They emphasise the importance of procedural fairness, respect for individual rights, and the recognition of the various requirements of victims and witnesses. This case study </w:t>
      </w:r>
      <w:r w:rsidRPr="05F7C73A" w:rsidR="0CF433F5">
        <w:rPr>
          <w:sz w:val="24"/>
          <w:szCs w:val="24"/>
        </w:rPr>
        <w:t>demonstrates</w:t>
      </w:r>
      <w:r w:rsidRPr="05F7C73A" w:rsidR="0CF433F5">
        <w:rPr>
          <w:sz w:val="24"/>
          <w:szCs w:val="24"/>
        </w:rPr>
        <w:t xml:space="preserve"> that strict adherence to these norms guarantees that the individuals concerned receive sufficient support, which may encompass provisions such as access to translators and pro bono legal representation. Furthermore, the deliberate utilisation of techniques such as pre-recorded statements and screens to address language problems and </w:t>
      </w:r>
      <w:r w:rsidRPr="05F7C73A" w:rsidR="0CF433F5">
        <w:rPr>
          <w:sz w:val="24"/>
          <w:szCs w:val="24"/>
        </w:rPr>
        <w:t>facilitate</w:t>
      </w:r>
      <w:r w:rsidRPr="05F7C73A" w:rsidR="0CF433F5">
        <w:rPr>
          <w:sz w:val="24"/>
          <w:szCs w:val="24"/>
        </w:rPr>
        <w:t xml:space="preserve"> contacts with suspects ensures the maintenance of transparency and impartiality. This statement aligns with the fundamental concept of procedural fairness as it pertains to the domain of law enforcement.</w:t>
      </w:r>
    </w:p>
    <w:p w:rsidRPr="00270EEB" w:rsidR="00025650" w:rsidP="05F7C73A" w:rsidRDefault="00025650" w14:paraId="4E7AA01A" w14:textId="364A4CD8">
      <w:pPr>
        <w:pStyle w:val="Normal"/>
        <w:jc w:val="both"/>
      </w:pPr>
      <w:r w:rsidRPr="05F7C73A" w:rsidR="0CF433F5">
        <w:rPr>
          <w:sz w:val="24"/>
          <w:szCs w:val="24"/>
        </w:rPr>
        <w:t xml:space="preserve"> </w:t>
      </w:r>
    </w:p>
    <w:p w:rsidRPr="00270EEB" w:rsidR="00025650" w:rsidP="05F7C73A" w:rsidRDefault="00025650" w14:paraId="3E544217" w14:textId="47AFD3F2">
      <w:pPr>
        <w:pStyle w:val="Normal"/>
        <w:jc w:val="both"/>
      </w:pPr>
      <w:r w:rsidRPr="05F7C73A" w:rsidR="0CF433F5">
        <w:rPr>
          <w:sz w:val="24"/>
          <w:szCs w:val="24"/>
        </w:rPr>
        <w:t xml:space="preserve"> </w:t>
      </w:r>
    </w:p>
    <w:p w:rsidRPr="00270EEB" w:rsidR="00025650" w:rsidP="05F7C73A" w:rsidRDefault="00025650" w14:paraId="5C1280A7" w14:textId="4C68519B">
      <w:pPr>
        <w:pStyle w:val="Normal"/>
        <w:jc w:val="both"/>
      </w:pPr>
      <w:r w:rsidRPr="05F7C73A" w:rsidR="0CF433F5">
        <w:rPr>
          <w:sz w:val="24"/>
          <w:szCs w:val="24"/>
        </w:rPr>
        <w:t xml:space="preserve"> </w:t>
      </w:r>
    </w:p>
    <w:p w:rsidRPr="00270EEB" w:rsidR="00025650" w:rsidP="05F7C73A" w:rsidRDefault="00025650" w14:paraId="049E60C1" w14:textId="0C9ADD75">
      <w:pPr>
        <w:pStyle w:val="Normal"/>
        <w:jc w:val="both"/>
      </w:pPr>
      <w:r w:rsidRPr="05F7C73A" w:rsidR="0CF433F5">
        <w:rPr>
          <w:sz w:val="24"/>
          <w:szCs w:val="24"/>
        </w:rPr>
        <w:t>The Examination of Policing Values and Considerations:</w:t>
      </w:r>
    </w:p>
    <w:p w:rsidRPr="00270EEB" w:rsidR="00025650" w:rsidP="05F7C73A" w:rsidRDefault="00025650" w14:paraId="40358011" w14:textId="62A5E806">
      <w:pPr>
        <w:pStyle w:val="Normal"/>
        <w:jc w:val="both"/>
      </w:pPr>
      <w:r w:rsidRPr="05F7C73A" w:rsidR="0CF433F5">
        <w:rPr>
          <w:sz w:val="24"/>
          <w:szCs w:val="24"/>
        </w:rPr>
        <w:t xml:space="preserve"> </w:t>
      </w:r>
    </w:p>
    <w:p w:rsidRPr="00270EEB" w:rsidR="00025650" w:rsidP="05F7C73A" w:rsidRDefault="00025650" w14:paraId="29ECC421" w14:textId="25B2EA02">
      <w:pPr>
        <w:pStyle w:val="Normal"/>
        <w:bidi w:val="0"/>
        <w:spacing w:before="0" w:beforeAutospacing="off" w:after="0" w:afterAutospacing="off" w:line="259" w:lineRule="auto"/>
        <w:ind w:left="0" w:right="0"/>
        <w:jc w:val="both"/>
      </w:pPr>
      <w:r w:rsidRPr="05F7C73A" w:rsidR="0CF433F5">
        <w:rPr>
          <w:sz w:val="24"/>
          <w:szCs w:val="24"/>
        </w:rPr>
        <w:t xml:space="preserve">The acts and decisions made by the respondent throughout the incident were closely aligned with the fundamental principles advocated by law enforcement entities. </w:t>
      </w:r>
      <w:r w:rsidRPr="05F7C73A" w:rsidR="64A7ADB6">
        <w:rPr>
          <w:sz w:val="24"/>
          <w:szCs w:val="24"/>
        </w:rPr>
        <w:t>I have</w:t>
      </w:r>
      <w:r w:rsidRPr="05F7C73A" w:rsidR="0CF433F5">
        <w:rPr>
          <w:sz w:val="24"/>
          <w:szCs w:val="24"/>
        </w:rPr>
        <w:t xml:space="preserve"> shown a commitment to upholding the ideals of impartiality, empathy, and respect during their interaction with the parties involved. Additionally, </w:t>
      </w:r>
      <w:r w:rsidRPr="05F7C73A" w:rsidR="60FE7D4D">
        <w:rPr>
          <w:sz w:val="24"/>
          <w:szCs w:val="24"/>
        </w:rPr>
        <w:t>my</w:t>
      </w:r>
      <w:r w:rsidRPr="05F7C73A" w:rsidR="0CF433F5">
        <w:rPr>
          <w:sz w:val="24"/>
          <w:szCs w:val="24"/>
        </w:rPr>
        <w:t xml:space="preserve"> extensive knowledge of the prevalence of traditional gender roles in Eastern European nations was essential in their analysis and appraisal of the scenario. The </w:t>
      </w:r>
      <w:r w:rsidRPr="05F7C73A" w:rsidR="0CF433F5">
        <w:rPr>
          <w:sz w:val="24"/>
          <w:szCs w:val="24"/>
        </w:rPr>
        <w:t>capacity</w:t>
      </w:r>
      <w:r w:rsidRPr="05F7C73A" w:rsidR="0CF433F5">
        <w:rPr>
          <w:sz w:val="24"/>
          <w:szCs w:val="24"/>
        </w:rPr>
        <w:t xml:space="preserve"> to perceive the nuances within this specific cultural milieu emphasises the need of approaching each instance as distinct and multifaceted. The implementation of personalised assessment was guided by the notion of acknowledging cultural dynamics, but also acknowledging the potential variability in individuals' experiences and behaviours, even within the context of a shared cultural background. The nuanced perspective </w:t>
      </w:r>
      <w:r w:rsidRPr="05F7C73A" w:rsidR="0CF433F5">
        <w:rPr>
          <w:sz w:val="24"/>
          <w:szCs w:val="24"/>
        </w:rPr>
        <w:t>demonstrated</w:t>
      </w:r>
      <w:r w:rsidRPr="05F7C73A" w:rsidR="0CF433F5">
        <w:rPr>
          <w:sz w:val="24"/>
          <w:szCs w:val="24"/>
        </w:rPr>
        <w:t xml:space="preserve"> by </w:t>
      </w:r>
      <w:r w:rsidRPr="05F7C73A" w:rsidR="183A6E4E">
        <w:rPr>
          <w:sz w:val="24"/>
          <w:szCs w:val="24"/>
        </w:rPr>
        <w:t>me</w:t>
      </w:r>
      <w:r w:rsidRPr="05F7C73A" w:rsidR="0CF433F5">
        <w:rPr>
          <w:sz w:val="24"/>
          <w:szCs w:val="24"/>
        </w:rPr>
        <w:t xml:space="preserve"> displays</w:t>
      </w:r>
      <w:r w:rsidRPr="05F7C73A" w:rsidR="064663DA">
        <w:rPr>
          <w:sz w:val="24"/>
          <w:szCs w:val="24"/>
        </w:rPr>
        <w:t xml:space="preserve"> my</w:t>
      </w:r>
      <w:r w:rsidRPr="05F7C73A" w:rsidR="0CF433F5">
        <w:rPr>
          <w:sz w:val="24"/>
          <w:szCs w:val="24"/>
        </w:rPr>
        <w:t xml:space="preserve"> dedication to promoting impartiality and cultivating a receptive attitude, both of which are essential elements in </w:t>
      </w:r>
      <w:r w:rsidRPr="05F7C73A" w:rsidR="0CF433F5">
        <w:rPr>
          <w:sz w:val="24"/>
          <w:szCs w:val="24"/>
        </w:rPr>
        <w:t>attaining</w:t>
      </w:r>
      <w:r w:rsidRPr="05F7C73A" w:rsidR="0CF433F5">
        <w:rPr>
          <w:sz w:val="24"/>
          <w:szCs w:val="24"/>
        </w:rPr>
        <w:t xml:space="preserve"> successful outcomes within the realm of law enforcement.</w:t>
      </w:r>
    </w:p>
    <w:p w:rsidRPr="00270EEB" w:rsidR="00025650" w:rsidP="05F7C73A" w:rsidRDefault="00025650" w14:paraId="7812B571" w14:textId="64400431">
      <w:pPr>
        <w:pStyle w:val="Normal"/>
        <w:jc w:val="both"/>
      </w:pPr>
      <w:r w:rsidRPr="05F7C73A" w:rsidR="0CF433F5">
        <w:rPr>
          <w:sz w:val="24"/>
          <w:szCs w:val="24"/>
        </w:rPr>
        <w:t xml:space="preserve"> </w:t>
      </w:r>
    </w:p>
    <w:p w:rsidRPr="00270EEB" w:rsidR="00025650" w:rsidP="05F7C73A" w:rsidRDefault="00025650" w14:paraId="39F4A703" w14:textId="4A9FEA62">
      <w:pPr>
        <w:pStyle w:val="Normal"/>
        <w:jc w:val="both"/>
      </w:pPr>
      <w:r w:rsidRPr="05F7C73A" w:rsidR="0CF433F5">
        <w:rPr>
          <w:sz w:val="24"/>
          <w:szCs w:val="24"/>
        </w:rPr>
        <w:t xml:space="preserve"> </w:t>
      </w:r>
    </w:p>
    <w:p w:rsidRPr="00270EEB" w:rsidR="00025650" w:rsidP="05F7C73A" w:rsidRDefault="00025650" w14:paraId="7EA34D08" w14:textId="0A86E44A">
      <w:pPr>
        <w:pStyle w:val="Normal"/>
        <w:jc w:val="both"/>
      </w:pPr>
      <w:r w:rsidRPr="05F7C73A" w:rsidR="0CF433F5">
        <w:rPr>
          <w:sz w:val="24"/>
          <w:szCs w:val="24"/>
        </w:rPr>
        <w:t xml:space="preserve"> </w:t>
      </w:r>
    </w:p>
    <w:p w:rsidRPr="00270EEB" w:rsidR="00025650" w:rsidP="05F7C73A" w:rsidRDefault="00025650" w14:paraId="7BC42816" w14:textId="34652634">
      <w:pPr>
        <w:pStyle w:val="Normal"/>
        <w:jc w:val="both"/>
      </w:pPr>
      <w:r w:rsidRPr="05F7C73A" w:rsidR="0CF433F5">
        <w:rPr>
          <w:sz w:val="24"/>
          <w:szCs w:val="24"/>
        </w:rPr>
        <w:t>The topic of discussion pertains to the level of language proficiency and the extent of cultural awareness.</w:t>
      </w:r>
    </w:p>
    <w:p w:rsidRPr="00270EEB" w:rsidR="00025650" w:rsidP="05F7C73A" w:rsidRDefault="00025650" w14:paraId="56670E11" w14:textId="5CA2FE8F">
      <w:pPr>
        <w:pStyle w:val="Normal"/>
        <w:jc w:val="both"/>
      </w:pPr>
      <w:r w:rsidRPr="05F7C73A" w:rsidR="0CF433F5">
        <w:rPr>
          <w:sz w:val="24"/>
          <w:szCs w:val="24"/>
        </w:rPr>
        <w:t xml:space="preserve"> </w:t>
      </w:r>
    </w:p>
    <w:p w:rsidRPr="00270EEB" w:rsidR="00025650" w:rsidP="05F7C73A" w:rsidRDefault="00025650" w14:paraId="5CFA2348" w14:textId="5FB2F354">
      <w:pPr>
        <w:pStyle w:val="Normal"/>
        <w:jc w:val="both"/>
      </w:pPr>
      <w:r w:rsidRPr="05F7C73A" w:rsidR="778CE0E6">
        <w:rPr>
          <w:sz w:val="24"/>
          <w:szCs w:val="24"/>
        </w:rPr>
        <w:t>My</w:t>
      </w:r>
      <w:r w:rsidRPr="05F7C73A" w:rsidR="0CF433F5">
        <w:rPr>
          <w:sz w:val="24"/>
          <w:szCs w:val="24"/>
        </w:rPr>
        <w:t xml:space="preserve"> </w:t>
      </w:r>
      <w:r w:rsidRPr="05F7C73A" w:rsidR="0CF433F5">
        <w:rPr>
          <w:sz w:val="24"/>
          <w:szCs w:val="24"/>
        </w:rPr>
        <w:t>English proficiency</w:t>
      </w:r>
      <w:r w:rsidRPr="05F7C73A" w:rsidR="0CF433F5">
        <w:rPr>
          <w:sz w:val="24"/>
          <w:szCs w:val="24"/>
        </w:rPr>
        <w:t xml:space="preserve"> was influenced by </w:t>
      </w:r>
      <w:r w:rsidRPr="05F7C73A" w:rsidR="48C944D1">
        <w:rPr>
          <w:sz w:val="24"/>
          <w:szCs w:val="24"/>
        </w:rPr>
        <w:t>my</w:t>
      </w:r>
      <w:r w:rsidRPr="05F7C73A" w:rsidR="0CF433F5">
        <w:rPr>
          <w:sz w:val="24"/>
          <w:szCs w:val="24"/>
        </w:rPr>
        <w:t xml:space="preserve"> Hungarian cultural background. The combination of linguistic and cultural knowledge</w:t>
      </w:r>
      <w:r w:rsidRPr="05F7C73A" w:rsidR="0CF433F5">
        <w:rPr>
          <w:sz w:val="24"/>
          <w:szCs w:val="24"/>
        </w:rPr>
        <w:t xml:space="preserve"> </w:t>
      </w:r>
      <w:r w:rsidRPr="05F7C73A" w:rsidR="0CF433F5">
        <w:rPr>
          <w:sz w:val="24"/>
          <w:szCs w:val="24"/>
        </w:rPr>
        <w:t>demonstrate</w:t>
      </w:r>
      <w:r w:rsidRPr="05F7C73A" w:rsidR="0CF433F5">
        <w:rPr>
          <w:sz w:val="24"/>
          <w:szCs w:val="24"/>
        </w:rPr>
        <w:t>d</w:t>
      </w:r>
      <w:r w:rsidRPr="05F7C73A" w:rsidR="0CF433F5">
        <w:rPr>
          <w:sz w:val="24"/>
          <w:szCs w:val="24"/>
        </w:rPr>
        <w:t xml:space="preserve"> a significant advantage, enhancing the understanding of spoken English in a nuanced manner. The ability to understand not just the literal meaning of words, but also the underlying feelings, sentiments, and nuances inherent in the language, was of great significance. The comprehensive comprehension of the circumstances played a pivotal role in mitigating the conflict and achieving a resolution that was founded on principles of empathy, respect, and proficient communication.</w:t>
      </w:r>
    </w:p>
    <w:p w:rsidRPr="00270EEB" w:rsidR="00025650" w:rsidP="05F7C73A" w:rsidRDefault="00025650" w14:paraId="7B9D9DCD" w14:textId="73D5E383">
      <w:pPr>
        <w:pStyle w:val="Normal"/>
        <w:jc w:val="both"/>
      </w:pPr>
      <w:r w:rsidRPr="05F7C73A" w:rsidR="0CF433F5">
        <w:rPr>
          <w:sz w:val="24"/>
          <w:szCs w:val="24"/>
        </w:rPr>
        <w:t xml:space="preserve"> </w:t>
      </w:r>
    </w:p>
    <w:p w:rsidRPr="00270EEB" w:rsidR="00025650" w:rsidP="05F7C73A" w:rsidRDefault="00025650" w14:paraId="5DE28A14" w14:textId="55FCB3D6">
      <w:pPr>
        <w:pStyle w:val="Normal"/>
        <w:jc w:val="both"/>
      </w:pPr>
      <w:r w:rsidRPr="05F7C73A" w:rsidR="0CF433F5">
        <w:rPr>
          <w:sz w:val="24"/>
          <w:szCs w:val="24"/>
        </w:rPr>
        <w:t xml:space="preserve"> </w:t>
      </w:r>
    </w:p>
    <w:p w:rsidRPr="00270EEB" w:rsidR="00025650" w:rsidP="05F7C73A" w:rsidRDefault="00025650" w14:paraId="7F8FE2ED" w14:textId="41971B4E">
      <w:pPr>
        <w:pStyle w:val="Normal"/>
        <w:jc w:val="both"/>
      </w:pPr>
      <w:r w:rsidRPr="05F7C73A" w:rsidR="0CF433F5">
        <w:rPr>
          <w:sz w:val="24"/>
          <w:szCs w:val="24"/>
        </w:rPr>
        <w:t xml:space="preserve"> </w:t>
      </w:r>
    </w:p>
    <w:p w:rsidRPr="00270EEB" w:rsidR="00025650" w:rsidP="05F7C73A" w:rsidRDefault="00025650" w14:paraId="758E316F" w14:textId="7A9CADD0">
      <w:pPr>
        <w:pStyle w:val="Normal"/>
        <w:jc w:val="both"/>
      </w:pPr>
      <w:r w:rsidRPr="05F7C73A" w:rsidR="0CF433F5">
        <w:rPr>
          <w:sz w:val="24"/>
          <w:szCs w:val="24"/>
        </w:rPr>
        <w:t>In conclusion, it can be inferred that...</w:t>
      </w:r>
    </w:p>
    <w:p w:rsidRPr="00270EEB" w:rsidR="00025650" w:rsidP="05F7C73A" w:rsidRDefault="00025650" w14:paraId="523D5092" w14:textId="242DB1EF">
      <w:pPr>
        <w:pStyle w:val="Normal"/>
        <w:jc w:val="both"/>
      </w:pPr>
      <w:r w:rsidRPr="05F7C73A" w:rsidR="0CF433F5">
        <w:rPr>
          <w:sz w:val="24"/>
          <w:szCs w:val="24"/>
        </w:rPr>
        <w:t xml:space="preserve"> </w:t>
      </w:r>
    </w:p>
    <w:p w:rsidRPr="00270EEB" w:rsidR="00025650" w:rsidP="05F7C73A" w:rsidRDefault="00025650" w14:paraId="4E9085BF" w14:textId="20287394">
      <w:pPr>
        <w:pStyle w:val="Normal"/>
        <w:jc w:val="both"/>
      </w:pPr>
      <w:r w:rsidRPr="05F7C73A" w:rsidR="0CF433F5">
        <w:rPr>
          <w:sz w:val="24"/>
          <w:szCs w:val="24"/>
        </w:rPr>
        <w:t>The case study discussed in this essay provides a compelling demonstration of the complex dynamics between cultural sensitivity, efficient communication, and adherence.</w:t>
      </w:r>
    </w:p>
    <w:p w:rsidRPr="00270EEB" w:rsidR="00025650" w:rsidP="00025650" w:rsidRDefault="00025650" w14:paraId="1967E2A8" w14:textId="77777777">
      <w:pPr>
        <w:jc w:val="both"/>
        <w:rPr>
          <w:sz w:val="24"/>
          <w:szCs w:val="24"/>
        </w:rPr>
      </w:pPr>
    </w:p>
    <w:p w:rsidRPr="00270EEB" w:rsidR="00025650" w:rsidP="00025650" w:rsidRDefault="00025650" w14:paraId="416EFA95" w14:textId="77777777">
      <w:pPr>
        <w:jc w:val="both"/>
        <w:rPr>
          <w:sz w:val="24"/>
          <w:szCs w:val="24"/>
        </w:rPr>
      </w:pPr>
    </w:p>
    <w:p w:rsidRPr="00270EEB" w:rsidR="00025650" w:rsidP="00025650" w:rsidRDefault="00025650" w14:paraId="598FFEC5" w14:textId="77777777">
      <w:pPr>
        <w:jc w:val="both"/>
        <w:rPr>
          <w:sz w:val="24"/>
          <w:szCs w:val="24"/>
        </w:rPr>
      </w:pPr>
    </w:p>
    <w:p w:rsidRPr="00270EEB" w:rsidR="00025650" w:rsidP="00025650" w:rsidRDefault="00025650" w14:paraId="042DA0D7" w14:textId="77777777">
      <w:pPr>
        <w:jc w:val="both"/>
        <w:rPr>
          <w:sz w:val="24"/>
          <w:szCs w:val="24"/>
        </w:rPr>
      </w:pPr>
    </w:p>
    <w:p w:rsidRPr="00270EEB" w:rsidR="00025650" w:rsidP="00025650" w:rsidRDefault="00025650" w14:paraId="65800057" w14:textId="22A9DB66">
      <w:pPr>
        <w:jc w:val="both"/>
        <w:rPr>
          <w:sz w:val="24"/>
          <w:szCs w:val="24"/>
        </w:rPr>
      </w:pPr>
      <w:r w:rsidRPr="3D8F7C63" w:rsidR="7E8D90F3">
        <w:rPr>
          <w:sz w:val="24"/>
          <w:szCs w:val="24"/>
        </w:rPr>
        <w:t>Word count: 1484</w:t>
      </w:r>
    </w:p>
    <w:p w:rsidRPr="00270EEB" w:rsidR="00025650" w:rsidP="00025650" w:rsidRDefault="00025650" w14:paraId="7A99F832" w14:textId="77777777">
      <w:pPr>
        <w:jc w:val="both"/>
        <w:rPr>
          <w:sz w:val="24"/>
          <w:szCs w:val="24"/>
        </w:rPr>
      </w:pPr>
    </w:p>
    <w:p w:rsidRPr="00270EEB" w:rsidR="00025650" w:rsidP="00025650" w:rsidRDefault="00025650" w14:paraId="7FD39A42" w14:textId="77777777">
      <w:pPr>
        <w:jc w:val="both"/>
        <w:rPr>
          <w:sz w:val="24"/>
          <w:szCs w:val="24"/>
        </w:rPr>
      </w:pPr>
    </w:p>
    <w:p w:rsidRPr="00270EEB" w:rsidR="00025650" w:rsidP="00025650" w:rsidRDefault="00025650" w14:paraId="73D1DF2B" w14:textId="77777777">
      <w:pPr>
        <w:jc w:val="both"/>
        <w:rPr>
          <w:sz w:val="24"/>
          <w:szCs w:val="24"/>
        </w:rPr>
      </w:pPr>
    </w:p>
    <w:p w:rsidRPr="00270EEB" w:rsidR="00025650" w:rsidP="00025650" w:rsidRDefault="00025650" w14:paraId="556B64F0" w14:textId="77777777">
      <w:pPr>
        <w:jc w:val="both"/>
        <w:rPr>
          <w:sz w:val="24"/>
          <w:szCs w:val="24"/>
        </w:rPr>
      </w:pPr>
    </w:p>
    <w:p w:rsidRPr="00025650" w:rsidR="00025650" w:rsidP="00025650" w:rsidRDefault="00025650" w14:paraId="140C2FD2" w14:textId="77777777">
      <w:pPr>
        <w:jc w:val="both"/>
        <w:rPr>
          <w:b/>
          <w:sz w:val="24"/>
          <w:szCs w:val="24"/>
        </w:rPr>
      </w:pPr>
    </w:p>
    <w:p w:rsidRPr="000B1E96" w:rsidR="00AA666E" w:rsidP="000B1E96" w:rsidRDefault="00025650" w14:paraId="32933C98" w14:textId="77777777">
      <w:r>
        <w:br w:type="page"/>
      </w:r>
    </w:p>
    <w:p w:rsidRPr="00270EEB" w:rsidR="008B28E7" w:rsidP="00FF7EBB" w:rsidRDefault="008B28E7" w14:paraId="55885AA0" w14:textId="77777777">
      <w:pPr>
        <w:jc w:val="both"/>
        <w:rPr>
          <w:sz w:val="24"/>
          <w:szCs w:val="24"/>
        </w:rPr>
      </w:pPr>
    </w:p>
    <w:p w:rsidRPr="00270EEB" w:rsidR="00025650" w:rsidP="64D01D80" w:rsidRDefault="64D01D80" w14:paraId="6B0989EF" w14:textId="30D7089F">
      <w:pPr>
        <w:jc w:val="center"/>
        <w:rPr>
          <w:b/>
          <w:bCs/>
          <w:sz w:val="24"/>
          <w:szCs w:val="24"/>
        </w:rPr>
      </w:pPr>
      <w:r w:rsidRPr="64D01D80">
        <w:rPr>
          <w:b/>
          <w:bCs/>
          <w:sz w:val="24"/>
          <w:szCs w:val="24"/>
        </w:rPr>
        <w:t>Task 4</w:t>
      </w:r>
    </w:p>
    <w:p w:rsidRPr="00270EEB" w:rsidR="00025650" w:rsidP="00025650" w:rsidRDefault="00025650" w14:paraId="67FD7F8C" w14:textId="77777777">
      <w:pPr>
        <w:jc w:val="both"/>
        <w:rPr>
          <w:b/>
          <w:sz w:val="24"/>
          <w:szCs w:val="24"/>
        </w:rPr>
      </w:pPr>
    </w:p>
    <w:p w:rsidR="00EC4602" w:rsidP="00EC4602" w:rsidRDefault="00EC4602" w14:paraId="339E51FF" w14:textId="77777777">
      <w:pPr>
        <w:ind w:right="237"/>
        <w:jc w:val="both"/>
        <w:rPr>
          <w:b/>
          <w:color w:val="auto"/>
          <w:sz w:val="24"/>
          <w:szCs w:val="24"/>
        </w:rPr>
      </w:pPr>
      <w:r>
        <w:rPr>
          <w:b/>
          <w:color w:val="auto"/>
          <w:sz w:val="24"/>
          <w:szCs w:val="24"/>
        </w:rPr>
        <w:t xml:space="preserve">Relevant areas of the National Policing Curriculum: </w:t>
      </w:r>
    </w:p>
    <w:p w:rsidR="003C458C" w:rsidP="003C458C" w:rsidRDefault="003769F6" w14:paraId="13663E17" w14:textId="205C96CB">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rsidR="003C458C" w:rsidP="003C458C" w:rsidRDefault="003C458C" w14:paraId="5468B99E" w14:textId="77777777">
      <w:pPr>
        <w:jc w:val="both"/>
        <w:rPr>
          <w:sz w:val="24"/>
          <w:szCs w:val="24"/>
          <w:highlight w:val="yellow"/>
        </w:rPr>
      </w:pPr>
    </w:p>
    <w:p w:rsidRPr="00270EEB" w:rsidR="00B011CD" w:rsidP="00B011CD" w:rsidRDefault="00B011CD" w14:paraId="1344A2C6" w14:textId="77777777">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rsidRPr="00270EEB" w:rsidR="003C458C" w:rsidP="003C458C" w:rsidRDefault="003C458C" w14:paraId="0266D400" w14:textId="77777777">
      <w:pPr>
        <w:jc w:val="both"/>
        <w:rPr>
          <w:sz w:val="24"/>
          <w:szCs w:val="24"/>
        </w:rPr>
      </w:pPr>
    </w:p>
    <w:p w:rsidRPr="00270EEB" w:rsidR="003C458C" w:rsidP="003C458C" w:rsidRDefault="003C458C" w14:paraId="71AE74C3" w14:textId="77777777">
      <w:pPr>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3C458C" w:rsidTr="061C8C24" w14:paraId="4E540F27" w14:textId="77777777">
        <w:tc>
          <w:tcPr>
            <w:tcW w:w="10188" w:type="dxa"/>
            <w:shd w:val="clear" w:color="auto" w:fill="auto"/>
          </w:tcPr>
          <w:p w:rsidR="003769F6" w:rsidP="003769F6" w:rsidRDefault="003769F6" w14:paraId="0FE59A08" w14:textId="7652DF6C">
            <w:pPr>
              <w:pStyle w:val="TableParagraph"/>
              <w:tabs>
                <w:tab w:val="left" w:pos="355"/>
              </w:tabs>
              <w:ind w:left="0" w:right="228"/>
              <w:rPr>
                <w:rFonts w:eastAsia="Times New Roman"/>
                <w:color w:val="000000"/>
                <w:sz w:val="24"/>
                <w:szCs w:val="24"/>
                <w:lang w:bidi="ar-SA"/>
              </w:rPr>
            </w:pPr>
          </w:p>
          <w:p w:rsidR="003769F6" w:rsidP="62FE5CAF" w:rsidRDefault="62FE5CAF" w14:paraId="365A5AC9" w14:textId="77777777">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rsidR="003769F6" w:rsidP="62FE5CAF" w:rsidRDefault="003769F6" w14:paraId="62DFA160" w14:textId="77777777">
            <w:pPr>
              <w:jc w:val="both"/>
              <w:rPr>
                <w:sz w:val="24"/>
                <w:szCs w:val="24"/>
              </w:rPr>
            </w:pPr>
          </w:p>
          <w:p w:rsidR="00BA1FFA" w:rsidP="62FE5CAF" w:rsidRDefault="62FE5CAF" w14:paraId="27DE7663" w14:textId="30F72883">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rsidR="003C458C" w:rsidP="62FE5CAF" w:rsidRDefault="003C458C" w14:paraId="4998071E" w14:textId="77777777">
            <w:pPr>
              <w:jc w:val="both"/>
              <w:rPr>
                <w:sz w:val="24"/>
                <w:szCs w:val="24"/>
              </w:rPr>
            </w:pPr>
          </w:p>
          <w:p w:rsidRPr="00270EEB" w:rsidR="00BA1FFA" w:rsidP="62FE5CAF" w:rsidRDefault="62FE5CAF" w14:paraId="3C4885A7" w14:textId="6385A733">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rsidRPr="00270EEB" w:rsidR="003C458C" w:rsidP="62FE5CAF" w:rsidRDefault="003C458C" w14:paraId="450B38EE" w14:textId="77777777">
            <w:pPr>
              <w:rPr>
                <w:sz w:val="24"/>
                <w:szCs w:val="24"/>
              </w:rPr>
            </w:pPr>
          </w:p>
          <w:p w:rsidRPr="00270EEB" w:rsidR="003C458C" w:rsidP="62FE5CAF" w:rsidRDefault="003C458C" w14:paraId="5A93EC2F" w14:textId="77777777">
            <w:pPr>
              <w:jc w:val="both"/>
              <w:rPr>
                <w:sz w:val="24"/>
                <w:szCs w:val="24"/>
              </w:rPr>
            </w:pPr>
          </w:p>
          <w:p w:rsidRPr="00270EEB" w:rsidR="003C458C" w:rsidP="62FE5CAF" w:rsidRDefault="62FE5CAF" w14:paraId="77D8AC39" w14:textId="2B816311">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rsidRPr="00270EEB" w:rsidR="003C458C" w:rsidP="003C458C" w:rsidRDefault="003C458C" w14:paraId="09D61C2B" w14:textId="77777777">
      <w:pPr>
        <w:jc w:val="both"/>
        <w:rPr>
          <w:sz w:val="24"/>
          <w:szCs w:val="24"/>
        </w:rPr>
      </w:pPr>
    </w:p>
    <w:p w:rsidRPr="00450C83" w:rsidR="003C458C" w:rsidP="003C458C" w:rsidRDefault="003C458C" w14:paraId="76035EA8" w14:textId="77777777">
      <w:pPr>
        <w:jc w:val="both"/>
        <w:rPr>
          <w:b/>
          <w:sz w:val="24"/>
          <w:szCs w:val="24"/>
        </w:rPr>
      </w:pPr>
      <w:r w:rsidRPr="00450C83">
        <w:rPr>
          <w:b/>
          <w:sz w:val="24"/>
          <w:szCs w:val="24"/>
        </w:rPr>
        <w:t>ANSWER:</w:t>
      </w:r>
    </w:p>
    <w:p w:rsidRPr="00270EEB" w:rsidR="00025650" w:rsidP="00025650" w:rsidRDefault="00025650" w14:paraId="52FCEE5A" w14:textId="77777777">
      <w:pPr>
        <w:jc w:val="both"/>
        <w:rPr>
          <w:sz w:val="24"/>
          <w:szCs w:val="24"/>
        </w:rPr>
      </w:pPr>
    </w:p>
    <w:p w:rsidR="74CA9009" w:rsidP="7C826903" w:rsidRDefault="74CA9009" w14:paraId="3BF01B13" w14:textId="1CE2D699">
      <w:pPr>
        <w:pStyle w:val="Normal"/>
        <w:jc w:val="both"/>
      </w:pPr>
      <w:r w:rsidRPr="7C826903" w:rsidR="74CA9009">
        <w:rPr>
          <w:sz w:val="24"/>
          <w:szCs w:val="24"/>
        </w:rPr>
        <w:t>A Case Study of Effective Policing and Decision-Making</w:t>
      </w:r>
    </w:p>
    <w:p w:rsidR="74CA9009" w:rsidP="7C826903" w:rsidRDefault="74CA9009" w14:paraId="63DA9E01" w14:textId="785CC4DC">
      <w:pPr>
        <w:pStyle w:val="Normal"/>
        <w:jc w:val="both"/>
      </w:pPr>
      <w:r w:rsidRPr="7C826903" w:rsidR="74CA9009">
        <w:rPr>
          <w:sz w:val="24"/>
          <w:szCs w:val="24"/>
        </w:rPr>
        <w:t xml:space="preserve"> </w:t>
      </w:r>
    </w:p>
    <w:p w:rsidR="74CA9009" w:rsidP="7C826903" w:rsidRDefault="74CA9009" w14:paraId="7CE829B9" w14:textId="36F5B703">
      <w:pPr>
        <w:pStyle w:val="Normal"/>
        <w:jc w:val="both"/>
      </w:pPr>
      <w:r w:rsidRPr="7C826903" w:rsidR="74CA9009">
        <w:rPr>
          <w:sz w:val="24"/>
          <w:szCs w:val="24"/>
        </w:rPr>
        <w:t>Introduction</w:t>
      </w:r>
    </w:p>
    <w:p w:rsidR="74CA9009" w:rsidP="7C826903" w:rsidRDefault="74CA9009" w14:paraId="46750BFC" w14:textId="3B7EA3C0">
      <w:pPr>
        <w:pStyle w:val="Normal"/>
        <w:jc w:val="both"/>
      </w:pPr>
      <w:r w:rsidRPr="7C826903" w:rsidR="74CA9009">
        <w:rPr>
          <w:sz w:val="24"/>
          <w:szCs w:val="24"/>
        </w:rPr>
        <w:t xml:space="preserve"> </w:t>
      </w:r>
    </w:p>
    <w:p w:rsidR="74CA9009" w:rsidP="7C826903" w:rsidRDefault="74CA9009" w14:paraId="3B5F800C" w14:textId="0C492F89">
      <w:pPr>
        <w:pStyle w:val="Normal"/>
        <w:jc w:val="both"/>
      </w:pPr>
      <w:r w:rsidRPr="7C826903" w:rsidR="74CA9009">
        <w:rPr>
          <w:sz w:val="24"/>
          <w:szCs w:val="24"/>
        </w:rPr>
        <w:t xml:space="preserve">Effective policing entails using well-structured decision-making models to manage varied situations while </w:t>
      </w:r>
      <w:r w:rsidRPr="7C826903" w:rsidR="74CA9009">
        <w:rPr>
          <w:sz w:val="24"/>
          <w:szCs w:val="24"/>
        </w:rPr>
        <w:t>maintaining</w:t>
      </w:r>
      <w:r w:rsidRPr="7C826903" w:rsidR="74CA9009">
        <w:rPr>
          <w:sz w:val="24"/>
          <w:szCs w:val="24"/>
        </w:rPr>
        <w:t xml:space="preserve"> public safety. This essay digs into an incident in which a brawl broke out in front of a pub, </w:t>
      </w:r>
      <w:r w:rsidRPr="7C826903" w:rsidR="74CA9009">
        <w:rPr>
          <w:sz w:val="24"/>
          <w:szCs w:val="24"/>
        </w:rPr>
        <w:t>necessitating</w:t>
      </w:r>
      <w:r w:rsidRPr="7C826903" w:rsidR="74CA9009">
        <w:rPr>
          <w:sz w:val="24"/>
          <w:szCs w:val="24"/>
        </w:rPr>
        <w:t xml:space="preserve"> the immediate intervention of law enforcement authorities to calm the situation. The essay emphasises the use of the National Decision Making (NDM) model in dealing with this circumstance, focusing on risk assessment, communication techniques, and the significance of being unbiased and professional throughout the process.</w:t>
      </w:r>
    </w:p>
    <w:p w:rsidR="7C826903" w:rsidP="7C826903" w:rsidRDefault="7C826903" w14:paraId="274F9360" w14:textId="07F326C9">
      <w:pPr>
        <w:pStyle w:val="Normal"/>
        <w:jc w:val="both"/>
        <w:rPr>
          <w:sz w:val="24"/>
          <w:szCs w:val="24"/>
        </w:rPr>
      </w:pPr>
    </w:p>
    <w:p w:rsidR="0CFDF9D2" w:rsidP="7C826903" w:rsidRDefault="0CFDF9D2" w14:paraId="2A402432" w14:textId="009C055B">
      <w:pPr>
        <w:ind w:left="567" w:hanging="567"/>
        <w:jc w:val="both"/>
        <w:rPr>
          <w:rFonts w:ascii="Arial" w:hAnsi="Arial" w:eastAsia="Arial" w:cs="Arial"/>
          <w:noProof w:val="0"/>
          <w:sz w:val="24"/>
          <w:szCs w:val="24"/>
          <w:lang w:val="en-GB"/>
        </w:rPr>
      </w:pPr>
      <w:r w:rsidRPr="7C826903" w:rsidR="0CFDF9D2">
        <w:rPr>
          <w:rFonts w:ascii="Arial" w:hAnsi="Arial" w:eastAsia="Arial" w:cs="Arial"/>
          <w:i w:val="1"/>
          <w:iCs w:val="1"/>
          <w:noProof w:val="0"/>
          <w:sz w:val="24"/>
          <w:szCs w:val="24"/>
          <w:lang w:val="en-GB"/>
        </w:rPr>
        <w:t>National decision model</w:t>
      </w:r>
      <w:r w:rsidRPr="7C826903" w:rsidR="0CFDF9D2">
        <w:rPr>
          <w:rFonts w:ascii="Arial" w:hAnsi="Arial" w:eastAsia="Arial" w:cs="Arial"/>
          <w:noProof w:val="0"/>
          <w:sz w:val="24"/>
          <w:szCs w:val="24"/>
          <w:lang w:val="en-GB"/>
        </w:rPr>
        <w:t xml:space="preserve"> (2013) </w:t>
      </w:r>
      <w:r w:rsidRPr="7C826903" w:rsidR="0CFDF9D2">
        <w:rPr>
          <w:rFonts w:ascii="Arial" w:hAnsi="Arial" w:eastAsia="Arial" w:cs="Arial"/>
          <w:i w:val="1"/>
          <w:iCs w:val="1"/>
          <w:noProof w:val="0"/>
          <w:sz w:val="24"/>
          <w:szCs w:val="24"/>
          <w:lang w:val="en-GB"/>
        </w:rPr>
        <w:t>College of Policing</w:t>
      </w:r>
      <w:r w:rsidRPr="7C826903" w:rsidR="0CFDF9D2">
        <w:rPr>
          <w:rFonts w:ascii="Arial" w:hAnsi="Arial" w:eastAsia="Arial" w:cs="Arial"/>
          <w:noProof w:val="0"/>
          <w:sz w:val="24"/>
          <w:szCs w:val="24"/>
          <w:lang w:val="en-GB"/>
        </w:rPr>
        <w:t xml:space="preserve">. Available at: </w:t>
      </w:r>
      <w:hyperlink r:id="R3e3277c16f0946a4">
        <w:r w:rsidRPr="7C826903" w:rsidR="0CFDF9D2">
          <w:rPr>
            <w:rStyle w:val="Hyperlink"/>
            <w:rFonts w:ascii="Arial" w:hAnsi="Arial" w:eastAsia="Arial" w:cs="Arial"/>
            <w:noProof w:val="0"/>
            <w:sz w:val="24"/>
            <w:szCs w:val="24"/>
            <w:lang w:val="en-GB"/>
          </w:rPr>
          <w:t>https://www.college.police.uk/app/national-decision-model/national-decision-model.</w:t>
        </w:r>
      </w:hyperlink>
    </w:p>
    <w:p w:rsidR="7C826903" w:rsidP="7C826903" w:rsidRDefault="7C826903" w14:paraId="0B515880" w14:textId="4EE31347">
      <w:pPr>
        <w:pStyle w:val="Normal"/>
        <w:jc w:val="both"/>
        <w:rPr>
          <w:sz w:val="24"/>
          <w:szCs w:val="24"/>
        </w:rPr>
      </w:pPr>
    </w:p>
    <w:p w:rsidR="74CA9009" w:rsidP="7C826903" w:rsidRDefault="74CA9009" w14:paraId="27A7B9A1" w14:textId="677D6F43">
      <w:pPr>
        <w:pStyle w:val="Normal"/>
        <w:jc w:val="both"/>
      </w:pPr>
      <w:r w:rsidRPr="7C826903" w:rsidR="74CA9009">
        <w:rPr>
          <w:sz w:val="24"/>
          <w:szCs w:val="24"/>
        </w:rPr>
        <w:t xml:space="preserve"> </w:t>
      </w:r>
    </w:p>
    <w:p w:rsidR="74CA9009" w:rsidP="7C826903" w:rsidRDefault="74CA9009" w14:paraId="2FE6092F" w14:textId="769FECA8">
      <w:pPr>
        <w:pStyle w:val="Normal"/>
        <w:jc w:val="both"/>
      </w:pPr>
      <w:r w:rsidRPr="7C826903" w:rsidR="74CA9009">
        <w:rPr>
          <w:sz w:val="24"/>
          <w:szCs w:val="24"/>
        </w:rPr>
        <w:t>The Incident and the Initial Reaction</w:t>
      </w:r>
    </w:p>
    <w:p w:rsidR="74CA9009" w:rsidP="7C826903" w:rsidRDefault="74CA9009" w14:paraId="75F87042" w14:textId="629E851F">
      <w:pPr>
        <w:pStyle w:val="Normal"/>
        <w:jc w:val="both"/>
      </w:pPr>
      <w:r w:rsidRPr="7C826903" w:rsidR="74CA9009">
        <w:rPr>
          <w:sz w:val="24"/>
          <w:szCs w:val="24"/>
        </w:rPr>
        <w:t xml:space="preserve"> </w:t>
      </w:r>
    </w:p>
    <w:p w:rsidR="74CA9009" w:rsidP="7C826903" w:rsidRDefault="74CA9009" w14:paraId="39CFB3FF" w14:textId="75041DC0">
      <w:pPr>
        <w:pStyle w:val="Normal"/>
        <w:jc w:val="both"/>
      </w:pPr>
      <w:r w:rsidRPr="7C826903" w:rsidR="74CA9009">
        <w:rPr>
          <w:sz w:val="24"/>
          <w:szCs w:val="24"/>
        </w:rPr>
        <w:t xml:space="preserve">A call was received reporting a confrontation outside a pub, with </w:t>
      </w:r>
      <w:r w:rsidRPr="7C826903" w:rsidR="74CA9009">
        <w:rPr>
          <w:sz w:val="24"/>
          <w:szCs w:val="24"/>
        </w:rPr>
        <w:t>roughly 20</w:t>
      </w:r>
      <w:r w:rsidRPr="7C826903" w:rsidR="74CA9009">
        <w:rPr>
          <w:sz w:val="24"/>
          <w:szCs w:val="24"/>
        </w:rPr>
        <w:t xml:space="preserve"> people engaged in </w:t>
      </w:r>
      <w:r w:rsidRPr="7C826903" w:rsidR="74CA9009">
        <w:rPr>
          <w:sz w:val="24"/>
          <w:szCs w:val="24"/>
        </w:rPr>
        <w:t>a heated argument</w:t>
      </w:r>
      <w:r w:rsidRPr="7C826903" w:rsidR="74CA9009">
        <w:rPr>
          <w:sz w:val="24"/>
          <w:szCs w:val="24"/>
        </w:rPr>
        <w:t>. When</w:t>
      </w:r>
      <w:r w:rsidRPr="7C826903" w:rsidR="41F1A3BA">
        <w:rPr>
          <w:sz w:val="24"/>
          <w:szCs w:val="24"/>
        </w:rPr>
        <w:t xml:space="preserve"> me and my colleagues</w:t>
      </w:r>
      <w:r w:rsidRPr="7C826903" w:rsidR="74CA9009">
        <w:rPr>
          <w:sz w:val="24"/>
          <w:szCs w:val="24"/>
        </w:rPr>
        <w:t xml:space="preserve"> arrived, </w:t>
      </w:r>
      <w:r w:rsidRPr="7C826903" w:rsidR="581295DF">
        <w:rPr>
          <w:sz w:val="24"/>
          <w:szCs w:val="24"/>
        </w:rPr>
        <w:t>we</w:t>
      </w:r>
      <w:r w:rsidRPr="7C826903" w:rsidR="74CA9009">
        <w:rPr>
          <w:sz w:val="24"/>
          <w:szCs w:val="24"/>
        </w:rPr>
        <w:t xml:space="preserve"> were met with a chaotic situation in which emotions were running high owing to alcohol consumption and physical injuries incurred during the fight. The NDM model was used to aid risk assessment, </w:t>
      </w:r>
      <w:r w:rsidRPr="7C826903" w:rsidR="74CA9009">
        <w:rPr>
          <w:sz w:val="24"/>
          <w:szCs w:val="24"/>
        </w:rPr>
        <w:t>identify</w:t>
      </w:r>
      <w:r w:rsidRPr="7C826903" w:rsidR="74CA9009">
        <w:rPr>
          <w:sz w:val="24"/>
          <w:szCs w:val="24"/>
        </w:rPr>
        <w:t xml:space="preserve"> </w:t>
      </w:r>
      <w:r w:rsidRPr="7C826903" w:rsidR="74CA9009">
        <w:rPr>
          <w:sz w:val="24"/>
          <w:szCs w:val="24"/>
        </w:rPr>
        <w:t>viable</w:t>
      </w:r>
      <w:r w:rsidRPr="7C826903" w:rsidR="74CA9009">
        <w:rPr>
          <w:sz w:val="24"/>
          <w:szCs w:val="24"/>
        </w:rPr>
        <w:t xml:space="preserve"> options, and support decision-making.</w:t>
      </w:r>
    </w:p>
    <w:p w:rsidR="74CA9009" w:rsidP="7C826903" w:rsidRDefault="74CA9009" w14:paraId="571F6A65" w14:textId="7DCF823B">
      <w:pPr>
        <w:pStyle w:val="Normal"/>
        <w:jc w:val="both"/>
      </w:pPr>
      <w:r w:rsidRPr="7C826903" w:rsidR="74CA9009">
        <w:rPr>
          <w:sz w:val="24"/>
          <w:szCs w:val="24"/>
        </w:rPr>
        <w:t xml:space="preserve"> </w:t>
      </w:r>
    </w:p>
    <w:p w:rsidR="74CA9009" w:rsidP="7C826903" w:rsidRDefault="74CA9009" w14:paraId="0D57A531" w14:textId="6368C398">
      <w:pPr>
        <w:pStyle w:val="Normal"/>
        <w:jc w:val="both"/>
      </w:pPr>
      <w:r w:rsidRPr="7C826903" w:rsidR="74CA9009">
        <w:rPr>
          <w:sz w:val="24"/>
          <w:szCs w:val="24"/>
        </w:rPr>
        <w:t>Making Use of the National Decision Making Model</w:t>
      </w:r>
    </w:p>
    <w:p w:rsidR="74CA9009" w:rsidP="7C826903" w:rsidRDefault="74CA9009" w14:paraId="2E8D4D61" w14:textId="3A718DB5">
      <w:pPr>
        <w:pStyle w:val="Normal"/>
        <w:jc w:val="both"/>
      </w:pPr>
      <w:r w:rsidRPr="7C826903" w:rsidR="74CA9009">
        <w:rPr>
          <w:sz w:val="24"/>
          <w:szCs w:val="24"/>
        </w:rPr>
        <w:t xml:space="preserve"> </w:t>
      </w:r>
    </w:p>
    <w:p w:rsidR="74CA9009" w:rsidP="7C826903" w:rsidRDefault="74CA9009" w14:paraId="4B886A99" w14:textId="020F6117">
      <w:pPr>
        <w:pStyle w:val="Normal"/>
        <w:jc w:val="both"/>
      </w:pPr>
      <w:r w:rsidRPr="7C826903" w:rsidR="74CA9009">
        <w:rPr>
          <w:sz w:val="24"/>
          <w:szCs w:val="24"/>
        </w:rPr>
        <w:t>Identifying</w:t>
      </w:r>
      <w:r w:rsidRPr="7C826903" w:rsidR="74CA9009">
        <w:rPr>
          <w:sz w:val="24"/>
          <w:szCs w:val="24"/>
        </w:rPr>
        <w:t xml:space="preserve"> Powers and Risks: </w:t>
      </w:r>
      <w:r w:rsidRPr="7C826903" w:rsidR="50E29AE3">
        <w:rPr>
          <w:sz w:val="24"/>
          <w:szCs w:val="24"/>
        </w:rPr>
        <w:t>We</w:t>
      </w:r>
      <w:r w:rsidRPr="7C826903" w:rsidR="74CA9009">
        <w:rPr>
          <w:sz w:val="24"/>
          <w:szCs w:val="24"/>
        </w:rPr>
        <w:t xml:space="preserve"> understood </w:t>
      </w:r>
      <w:r w:rsidRPr="7C826903" w:rsidR="61EB49F2">
        <w:rPr>
          <w:sz w:val="24"/>
          <w:szCs w:val="24"/>
        </w:rPr>
        <w:t>our</w:t>
      </w:r>
      <w:r w:rsidRPr="7C826903" w:rsidR="74CA9009">
        <w:rPr>
          <w:sz w:val="24"/>
          <w:szCs w:val="24"/>
        </w:rPr>
        <w:t xml:space="preserve"> authority to intervene and regulate the situation. The higher danger level, however, </w:t>
      </w:r>
      <w:r w:rsidRPr="7C826903" w:rsidR="74CA9009">
        <w:rPr>
          <w:sz w:val="24"/>
          <w:szCs w:val="24"/>
        </w:rPr>
        <w:t>necessitated</w:t>
      </w:r>
      <w:r w:rsidRPr="7C826903" w:rsidR="74CA9009">
        <w:rPr>
          <w:sz w:val="24"/>
          <w:szCs w:val="24"/>
        </w:rPr>
        <w:t xml:space="preserve"> a cautious approach to avoid escalation owing to emotional volatility, injuries, and alcohol intake.</w:t>
      </w:r>
    </w:p>
    <w:p w:rsidR="74CA9009" w:rsidP="7C826903" w:rsidRDefault="74CA9009" w14:paraId="2201BD41" w14:textId="644A4BC6">
      <w:pPr>
        <w:pStyle w:val="Normal"/>
        <w:jc w:val="both"/>
      </w:pPr>
      <w:r w:rsidRPr="7C826903" w:rsidR="74CA9009">
        <w:rPr>
          <w:sz w:val="24"/>
          <w:szCs w:val="24"/>
        </w:rPr>
        <w:t xml:space="preserve"> </w:t>
      </w:r>
    </w:p>
    <w:p w:rsidR="74CA9009" w:rsidP="7C826903" w:rsidRDefault="74CA9009" w14:paraId="237461DE" w14:textId="51845286">
      <w:pPr>
        <w:pStyle w:val="Normal"/>
        <w:jc w:val="both"/>
      </w:pPr>
      <w:r w:rsidRPr="7C826903" w:rsidR="74CA9009">
        <w:rPr>
          <w:sz w:val="24"/>
          <w:szCs w:val="24"/>
        </w:rPr>
        <w:t xml:space="preserve">Separation and de-escalation: Rather than </w:t>
      </w:r>
      <w:r w:rsidRPr="7C826903" w:rsidR="74CA9009">
        <w:rPr>
          <w:sz w:val="24"/>
          <w:szCs w:val="24"/>
        </w:rPr>
        <w:t>immediately</w:t>
      </w:r>
      <w:r w:rsidRPr="7C826903" w:rsidR="74CA9009">
        <w:rPr>
          <w:sz w:val="24"/>
          <w:szCs w:val="24"/>
        </w:rPr>
        <w:t xml:space="preserve"> turning to aggressive directives, </w:t>
      </w:r>
      <w:r w:rsidRPr="7C826903" w:rsidR="70E7877E">
        <w:rPr>
          <w:sz w:val="24"/>
          <w:szCs w:val="24"/>
        </w:rPr>
        <w:t xml:space="preserve">I have </w:t>
      </w:r>
      <w:r w:rsidRPr="7C826903" w:rsidR="74CA9009">
        <w:rPr>
          <w:sz w:val="24"/>
          <w:szCs w:val="24"/>
        </w:rPr>
        <w:t xml:space="preserve">adopted a softer demeanour </w:t>
      </w:r>
      <w:r w:rsidRPr="7C826903" w:rsidR="74CA9009">
        <w:rPr>
          <w:sz w:val="24"/>
          <w:szCs w:val="24"/>
        </w:rPr>
        <w:t>in order to</w:t>
      </w:r>
      <w:r w:rsidRPr="7C826903" w:rsidR="74CA9009">
        <w:rPr>
          <w:sz w:val="24"/>
          <w:szCs w:val="24"/>
        </w:rPr>
        <w:t xml:space="preserve"> gain the trust of everyone concerned. This </w:t>
      </w:r>
      <w:r w:rsidRPr="7C826903" w:rsidR="74CA9009">
        <w:rPr>
          <w:sz w:val="24"/>
          <w:szCs w:val="24"/>
        </w:rPr>
        <w:t>initial</w:t>
      </w:r>
      <w:r w:rsidRPr="7C826903" w:rsidR="74CA9009">
        <w:rPr>
          <w:sz w:val="24"/>
          <w:szCs w:val="24"/>
        </w:rPr>
        <w:t xml:space="preserve"> communication strategy allowed </w:t>
      </w:r>
      <w:r w:rsidRPr="7C826903" w:rsidR="6F1808C8">
        <w:rPr>
          <w:sz w:val="24"/>
          <w:szCs w:val="24"/>
        </w:rPr>
        <w:t>me</w:t>
      </w:r>
      <w:r w:rsidRPr="7C826903" w:rsidR="74CA9009">
        <w:rPr>
          <w:sz w:val="24"/>
          <w:szCs w:val="24"/>
        </w:rPr>
        <w:t xml:space="preserve"> to segregate </w:t>
      </w:r>
      <w:r w:rsidRPr="7C826903" w:rsidR="74CA9009">
        <w:rPr>
          <w:sz w:val="24"/>
          <w:szCs w:val="24"/>
        </w:rPr>
        <w:t>the majority of</w:t>
      </w:r>
      <w:r w:rsidRPr="7C826903" w:rsidR="74CA9009">
        <w:rPr>
          <w:sz w:val="24"/>
          <w:szCs w:val="24"/>
        </w:rPr>
        <w:t xml:space="preserve"> the persons involved, </w:t>
      </w:r>
      <w:r w:rsidRPr="7C826903" w:rsidR="74CA9009">
        <w:rPr>
          <w:sz w:val="24"/>
          <w:szCs w:val="24"/>
        </w:rPr>
        <w:t>providing</w:t>
      </w:r>
      <w:r w:rsidRPr="7C826903" w:rsidR="74CA9009">
        <w:rPr>
          <w:sz w:val="24"/>
          <w:szCs w:val="24"/>
        </w:rPr>
        <w:t xml:space="preserve"> a sense of control.</w:t>
      </w:r>
    </w:p>
    <w:p w:rsidR="74CA9009" w:rsidP="7C826903" w:rsidRDefault="74CA9009" w14:paraId="6BEE4121" w14:textId="3AAE0911">
      <w:pPr>
        <w:pStyle w:val="Normal"/>
        <w:jc w:val="both"/>
      </w:pPr>
      <w:r w:rsidRPr="7C826903" w:rsidR="74CA9009">
        <w:rPr>
          <w:sz w:val="24"/>
          <w:szCs w:val="24"/>
        </w:rPr>
        <w:t xml:space="preserve"> </w:t>
      </w:r>
    </w:p>
    <w:p w:rsidR="74CA9009" w:rsidP="7C826903" w:rsidRDefault="74CA9009" w14:paraId="4AE87E17" w14:textId="523D5203">
      <w:pPr>
        <w:pStyle w:val="Normal"/>
        <w:jc w:val="both"/>
      </w:pPr>
      <w:r w:rsidRPr="7C826903" w:rsidR="74CA9009">
        <w:rPr>
          <w:sz w:val="24"/>
          <w:szCs w:val="24"/>
        </w:rPr>
        <w:t xml:space="preserve">Engaging the Perpetrator: </w:t>
      </w:r>
      <w:r w:rsidRPr="7C826903" w:rsidR="74CA9009">
        <w:rPr>
          <w:sz w:val="24"/>
          <w:szCs w:val="24"/>
        </w:rPr>
        <w:t>In the midst of</w:t>
      </w:r>
      <w:r w:rsidRPr="7C826903" w:rsidR="74CA9009">
        <w:rPr>
          <w:sz w:val="24"/>
          <w:szCs w:val="24"/>
        </w:rPr>
        <w:t xml:space="preserve"> the turmoil, one individual pushed </w:t>
      </w:r>
      <w:r w:rsidRPr="7C826903" w:rsidR="59826520">
        <w:rPr>
          <w:sz w:val="24"/>
          <w:szCs w:val="24"/>
        </w:rPr>
        <w:t>me</w:t>
      </w:r>
      <w:r w:rsidRPr="7C826903" w:rsidR="74CA9009">
        <w:rPr>
          <w:sz w:val="24"/>
          <w:szCs w:val="24"/>
        </w:rPr>
        <w:t xml:space="preserve">, raising the risk level. Recognising the individual's underlying distress, </w:t>
      </w:r>
      <w:r w:rsidRPr="7C826903" w:rsidR="749F5BCF">
        <w:rPr>
          <w:sz w:val="24"/>
          <w:szCs w:val="24"/>
        </w:rPr>
        <w:t>I</w:t>
      </w:r>
      <w:r w:rsidRPr="7C826903" w:rsidR="74CA9009">
        <w:rPr>
          <w:sz w:val="24"/>
          <w:szCs w:val="24"/>
        </w:rPr>
        <w:t xml:space="preserve"> used firm conversation to calm him down, eventually collecting valuable information </w:t>
      </w:r>
      <w:r w:rsidRPr="7C826903" w:rsidR="74CA9009">
        <w:rPr>
          <w:sz w:val="24"/>
          <w:szCs w:val="24"/>
        </w:rPr>
        <w:t>regarding</w:t>
      </w:r>
      <w:r w:rsidRPr="7C826903" w:rsidR="74CA9009">
        <w:rPr>
          <w:sz w:val="24"/>
          <w:szCs w:val="24"/>
        </w:rPr>
        <w:t xml:space="preserve"> the incident.</w:t>
      </w:r>
    </w:p>
    <w:p w:rsidR="74CA9009" w:rsidP="7C826903" w:rsidRDefault="74CA9009" w14:paraId="498AB190" w14:textId="5E306F6A">
      <w:pPr>
        <w:pStyle w:val="Normal"/>
        <w:jc w:val="both"/>
      </w:pPr>
      <w:r w:rsidRPr="7C826903" w:rsidR="74CA9009">
        <w:rPr>
          <w:sz w:val="24"/>
          <w:szCs w:val="24"/>
        </w:rPr>
        <w:t xml:space="preserve"> </w:t>
      </w:r>
    </w:p>
    <w:p w:rsidR="74CA9009" w:rsidP="7C826903" w:rsidRDefault="74CA9009" w14:paraId="79F4AF24" w14:textId="38315EFF">
      <w:pPr>
        <w:pStyle w:val="Normal"/>
        <w:jc w:val="both"/>
        <w:rPr>
          <w:sz w:val="24"/>
          <w:szCs w:val="24"/>
        </w:rPr>
      </w:pPr>
      <w:r w:rsidRPr="7C826903" w:rsidR="74CA9009">
        <w:rPr>
          <w:sz w:val="24"/>
          <w:szCs w:val="24"/>
        </w:rPr>
        <w:t xml:space="preserve">Effective Communication and Decision-Making: By following the NDM model's principles, </w:t>
      </w:r>
      <w:r w:rsidRPr="7C826903" w:rsidR="759F4336">
        <w:rPr>
          <w:sz w:val="24"/>
          <w:szCs w:val="24"/>
        </w:rPr>
        <w:t>I have</w:t>
      </w:r>
      <w:r w:rsidRPr="7C826903" w:rsidR="74CA9009">
        <w:rPr>
          <w:sz w:val="24"/>
          <w:szCs w:val="24"/>
        </w:rPr>
        <w:t xml:space="preserve"> selected a dialogue-based approach over an immediate arrest. This method was successful in </w:t>
      </w:r>
      <w:r w:rsidRPr="7C826903" w:rsidR="74CA9009">
        <w:rPr>
          <w:sz w:val="24"/>
          <w:szCs w:val="24"/>
        </w:rPr>
        <w:t>identifying</w:t>
      </w:r>
      <w:r w:rsidRPr="7C826903" w:rsidR="74CA9009">
        <w:rPr>
          <w:sz w:val="24"/>
          <w:szCs w:val="24"/>
        </w:rPr>
        <w:t xml:space="preserve"> the genuine offender, a female who was</w:t>
      </w:r>
      <w:r w:rsidRPr="7C826903" w:rsidR="53A000DE">
        <w:rPr>
          <w:sz w:val="24"/>
          <w:szCs w:val="24"/>
        </w:rPr>
        <w:t xml:space="preserve"> already</w:t>
      </w:r>
      <w:r w:rsidRPr="7C826903" w:rsidR="74CA9009">
        <w:rPr>
          <w:sz w:val="24"/>
          <w:szCs w:val="24"/>
        </w:rPr>
        <w:t xml:space="preserve"> caught.</w:t>
      </w:r>
    </w:p>
    <w:p w:rsidR="74CA9009" w:rsidP="7C826903" w:rsidRDefault="74CA9009" w14:paraId="596BD56D" w14:textId="0AAA999C">
      <w:pPr>
        <w:pStyle w:val="Normal"/>
        <w:jc w:val="both"/>
      </w:pPr>
      <w:r w:rsidRPr="7C826903" w:rsidR="74CA9009">
        <w:rPr>
          <w:sz w:val="24"/>
          <w:szCs w:val="24"/>
        </w:rPr>
        <w:t xml:space="preserve"> </w:t>
      </w:r>
    </w:p>
    <w:p w:rsidR="74CA9009" w:rsidP="7C826903" w:rsidRDefault="74CA9009" w14:paraId="2466BFBB" w14:textId="777BDEAB">
      <w:pPr>
        <w:pStyle w:val="Normal"/>
        <w:jc w:val="both"/>
      </w:pPr>
      <w:r w:rsidRPr="7C826903" w:rsidR="74CA9009">
        <w:rPr>
          <w:sz w:val="24"/>
          <w:szCs w:val="24"/>
        </w:rPr>
        <w:t>Risk Evaluation and Decision Reconsideration</w:t>
      </w:r>
    </w:p>
    <w:p w:rsidR="74CA9009" w:rsidP="7C826903" w:rsidRDefault="74CA9009" w14:paraId="26930EC8" w14:textId="67D1F3E8">
      <w:pPr>
        <w:pStyle w:val="Normal"/>
        <w:jc w:val="both"/>
      </w:pPr>
      <w:r w:rsidRPr="7C826903" w:rsidR="74CA9009">
        <w:rPr>
          <w:sz w:val="24"/>
          <w:szCs w:val="24"/>
        </w:rPr>
        <w:t xml:space="preserve"> </w:t>
      </w:r>
    </w:p>
    <w:p w:rsidR="4A05A115" w:rsidP="7C826903" w:rsidRDefault="4A05A115" w14:paraId="5EE17997" w14:textId="2B102EA0">
      <w:pPr>
        <w:pStyle w:val="Normal"/>
        <w:jc w:val="both"/>
      </w:pPr>
      <w:r w:rsidRPr="7C826903" w:rsidR="4A05A115">
        <w:rPr>
          <w:sz w:val="24"/>
          <w:szCs w:val="24"/>
        </w:rPr>
        <w:t xml:space="preserve">I was </w:t>
      </w:r>
      <w:r w:rsidRPr="7C826903" w:rsidR="74CA9009">
        <w:rPr>
          <w:sz w:val="24"/>
          <w:szCs w:val="24"/>
        </w:rPr>
        <w:t xml:space="preserve">able to assess the dynamics of the situation and change </w:t>
      </w:r>
      <w:r w:rsidRPr="7C826903" w:rsidR="4D5AA2C9">
        <w:rPr>
          <w:sz w:val="24"/>
          <w:szCs w:val="24"/>
        </w:rPr>
        <w:t>my</w:t>
      </w:r>
      <w:r w:rsidRPr="7C826903" w:rsidR="74CA9009">
        <w:rPr>
          <w:sz w:val="24"/>
          <w:szCs w:val="24"/>
        </w:rPr>
        <w:t xml:space="preserve"> strategies by using the NDM model on a constant basis. It enabled a more nuanced perspective of the events, preventing quick actions that could have resulted in unwarranted arrests or excessive use of force. </w:t>
      </w:r>
      <w:r w:rsidRPr="7C826903" w:rsidR="0928B68E">
        <w:rPr>
          <w:sz w:val="24"/>
          <w:szCs w:val="24"/>
        </w:rPr>
        <w:t>I</w:t>
      </w:r>
      <w:r w:rsidRPr="7C826903" w:rsidR="74CA9009">
        <w:rPr>
          <w:sz w:val="24"/>
          <w:szCs w:val="24"/>
        </w:rPr>
        <w:t xml:space="preserve"> can use this model to prioritise the safety of all parties involved while</w:t>
      </w:r>
      <w:r w:rsidRPr="7C826903" w:rsidR="74CA9009">
        <w:rPr>
          <w:sz w:val="24"/>
          <w:szCs w:val="24"/>
        </w:rPr>
        <w:t xml:space="preserve"> </w:t>
      </w:r>
      <w:r w:rsidRPr="7C826903" w:rsidR="74CA9009">
        <w:rPr>
          <w:sz w:val="24"/>
          <w:szCs w:val="24"/>
        </w:rPr>
        <w:t>maintainin</w:t>
      </w:r>
      <w:r w:rsidRPr="7C826903" w:rsidR="74CA9009">
        <w:rPr>
          <w:sz w:val="24"/>
          <w:szCs w:val="24"/>
        </w:rPr>
        <w:t>g</w:t>
      </w:r>
      <w:r w:rsidRPr="7C826903" w:rsidR="74CA9009">
        <w:rPr>
          <w:sz w:val="24"/>
          <w:szCs w:val="24"/>
        </w:rPr>
        <w:t xml:space="preserve"> professional conduct.</w:t>
      </w:r>
    </w:p>
    <w:p w:rsidR="74CA9009" w:rsidP="7C826903" w:rsidRDefault="74CA9009" w14:paraId="788A0652" w14:textId="312F9B16">
      <w:pPr>
        <w:pStyle w:val="Normal"/>
        <w:jc w:val="both"/>
      </w:pPr>
      <w:r w:rsidRPr="7C826903" w:rsidR="74CA9009">
        <w:rPr>
          <w:sz w:val="24"/>
          <w:szCs w:val="24"/>
        </w:rPr>
        <w:t xml:space="preserve"> </w:t>
      </w:r>
    </w:p>
    <w:p w:rsidR="74CA9009" w:rsidP="7C826903" w:rsidRDefault="74CA9009" w14:paraId="6AEEA4C3" w14:textId="0BFD2D82">
      <w:pPr>
        <w:pStyle w:val="Normal"/>
        <w:jc w:val="both"/>
      </w:pPr>
      <w:r w:rsidRPr="7C826903" w:rsidR="74CA9009">
        <w:rPr>
          <w:sz w:val="24"/>
          <w:szCs w:val="24"/>
        </w:rPr>
        <w:t>Legal Considerations and Arrested Persons' Rights</w:t>
      </w:r>
    </w:p>
    <w:p w:rsidR="74CA9009" w:rsidP="7C826903" w:rsidRDefault="74CA9009" w14:paraId="1E450E64" w14:textId="4E242196">
      <w:pPr>
        <w:pStyle w:val="Normal"/>
        <w:jc w:val="both"/>
      </w:pPr>
      <w:r w:rsidRPr="7C826903" w:rsidR="74CA9009">
        <w:rPr>
          <w:sz w:val="24"/>
          <w:szCs w:val="24"/>
        </w:rPr>
        <w:t xml:space="preserve"> </w:t>
      </w:r>
    </w:p>
    <w:p w:rsidR="74CA9009" w:rsidP="7C826903" w:rsidRDefault="74CA9009" w14:paraId="1C95574A" w14:textId="071F3B18">
      <w:pPr>
        <w:pStyle w:val="Normal"/>
        <w:jc w:val="both"/>
      </w:pPr>
      <w:r w:rsidRPr="7C826903" w:rsidR="74CA9009">
        <w:rPr>
          <w:sz w:val="24"/>
          <w:szCs w:val="24"/>
        </w:rPr>
        <w:t>The Criminal Procedures and Investigations Act (CPIA) instructs police personnel on how to record, maintain, and reveal evidence gathered during criminal investigations. This framework provides transparency and accountability in police proceedings while also preserving the rights of both the general public and those arrested.</w:t>
      </w:r>
    </w:p>
    <w:p w:rsidR="74CA9009" w:rsidP="7C826903" w:rsidRDefault="74CA9009" w14:paraId="54274865" w14:textId="3FB5705F">
      <w:pPr>
        <w:pStyle w:val="Normal"/>
        <w:jc w:val="both"/>
      </w:pPr>
      <w:r w:rsidRPr="7C826903" w:rsidR="74CA9009">
        <w:rPr>
          <w:sz w:val="24"/>
          <w:szCs w:val="24"/>
        </w:rPr>
        <w:t xml:space="preserve"> </w:t>
      </w:r>
    </w:p>
    <w:p w:rsidR="74CA9009" w:rsidP="7C826903" w:rsidRDefault="74CA9009" w14:paraId="29DDCF91" w14:textId="057A6E83">
      <w:pPr>
        <w:pStyle w:val="Normal"/>
        <w:jc w:val="both"/>
      </w:pPr>
      <w:r w:rsidRPr="7C826903" w:rsidR="74CA9009">
        <w:rPr>
          <w:sz w:val="24"/>
          <w:szCs w:val="24"/>
        </w:rPr>
        <w:t xml:space="preserve">Following the identification of </w:t>
      </w:r>
      <w:r w:rsidRPr="7C826903" w:rsidR="73885240">
        <w:rPr>
          <w:sz w:val="24"/>
          <w:szCs w:val="24"/>
        </w:rPr>
        <w:t xml:space="preserve">one of </w:t>
      </w:r>
      <w:r w:rsidRPr="7C826903" w:rsidR="74CA9009">
        <w:rPr>
          <w:sz w:val="24"/>
          <w:szCs w:val="24"/>
        </w:rPr>
        <w:t>the suspect</w:t>
      </w:r>
      <w:r w:rsidRPr="7C826903" w:rsidR="0A88A138">
        <w:rPr>
          <w:sz w:val="24"/>
          <w:szCs w:val="24"/>
        </w:rPr>
        <w:t>s</w:t>
      </w:r>
      <w:r w:rsidRPr="7C826903" w:rsidR="74CA9009">
        <w:rPr>
          <w:sz w:val="24"/>
          <w:szCs w:val="24"/>
        </w:rPr>
        <w:t xml:space="preserve">, </w:t>
      </w:r>
      <w:r w:rsidRPr="7C826903" w:rsidR="749B8ADD">
        <w:rPr>
          <w:sz w:val="24"/>
          <w:szCs w:val="24"/>
        </w:rPr>
        <w:t>I</w:t>
      </w:r>
      <w:r w:rsidRPr="7C826903" w:rsidR="74CA9009">
        <w:rPr>
          <w:sz w:val="24"/>
          <w:szCs w:val="24"/>
        </w:rPr>
        <w:t xml:space="preserve"> issued the cautionary statement, warning the subject of their rights and the consequences of their words</w:t>
      </w:r>
      <w:r w:rsidRPr="7C826903" w:rsidR="15700DFE">
        <w:rPr>
          <w:sz w:val="24"/>
          <w:szCs w:val="24"/>
        </w:rPr>
        <w:t xml:space="preserve"> spoken after the caution</w:t>
      </w:r>
      <w:r w:rsidRPr="7C826903" w:rsidR="74CA9009">
        <w:rPr>
          <w:sz w:val="24"/>
          <w:szCs w:val="24"/>
        </w:rPr>
        <w:t xml:space="preserve">. The interview approach emphasised the significance of remaining transparent, honest, and professional while actively engaging the arrested individual </w:t>
      </w:r>
      <w:r w:rsidRPr="7C826903" w:rsidR="74CA9009">
        <w:rPr>
          <w:sz w:val="24"/>
          <w:szCs w:val="24"/>
        </w:rPr>
        <w:t>in order to</w:t>
      </w:r>
      <w:r w:rsidRPr="7C826903" w:rsidR="74CA9009">
        <w:rPr>
          <w:sz w:val="24"/>
          <w:szCs w:val="24"/>
        </w:rPr>
        <w:t xml:space="preserve"> obtain correct information.</w:t>
      </w:r>
    </w:p>
    <w:p w:rsidR="74CA9009" w:rsidP="7C826903" w:rsidRDefault="74CA9009" w14:paraId="1160A71D" w14:textId="2C23B0E4">
      <w:pPr>
        <w:pStyle w:val="Normal"/>
        <w:ind w:left="567" w:hanging="567"/>
        <w:jc w:val="both"/>
      </w:pPr>
      <w:r w:rsidRPr="7C826903" w:rsidR="74CA9009">
        <w:rPr>
          <w:sz w:val="24"/>
          <w:szCs w:val="24"/>
        </w:rPr>
        <w:t xml:space="preserve"> </w:t>
      </w:r>
      <w:r w:rsidRPr="7C826903" w:rsidR="3FB61BBF">
        <w:rPr>
          <w:rFonts w:ascii="Arial" w:hAnsi="Arial" w:eastAsia="Arial" w:cs="Arial"/>
          <w:noProof w:val="0"/>
          <w:sz w:val="24"/>
          <w:szCs w:val="24"/>
          <w:lang w:val="en-GB"/>
        </w:rPr>
        <w:t xml:space="preserve">(2015) </w:t>
      </w:r>
      <w:r w:rsidRPr="7C826903" w:rsidR="3FB61BBF">
        <w:rPr>
          <w:rFonts w:ascii="Arial" w:hAnsi="Arial" w:eastAsia="Arial" w:cs="Arial"/>
          <w:i w:val="1"/>
          <w:iCs w:val="1"/>
          <w:noProof w:val="0"/>
          <w:sz w:val="24"/>
          <w:szCs w:val="24"/>
          <w:lang w:val="en-GB"/>
        </w:rPr>
        <w:t>Investigation</w:t>
      </w:r>
      <w:r w:rsidRPr="7C826903" w:rsidR="3FB61BBF">
        <w:rPr>
          <w:rFonts w:ascii="Arial" w:hAnsi="Arial" w:eastAsia="Arial" w:cs="Arial"/>
          <w:noProof w:val="0"/>
          <w:sz w:val="24"/>
          <w:szCs w:val="24"/>
          <w:lang w:val="en-GB"/>
        </w:rPr>
        <w:t xml:space="preserve">. Available at: </w:t>
      </w:r>
      <w:hyperlink r:id="Rcf98cfc1b5cb4519">
        <w:r w:rsidRPr="7C826903" w:rsidR="3FB61BBF">
          <w:rPr>
            <w:rStyle w:val="Hyperlink"/>
            <w:rFonts w:ascii="Arial" w:hAnsi="Arial" w:eastAsia="Arial" w:cs="Arial"/>
            <w:noProof w:val="0"/>
            <w:sz w:val="24"/>
            <w:szCs w:val="24"/>
            <w:lang w:val="en-GB"/>
          </w:rPr>
          <w:t>https://assets.publishing.service.gov.uk/government/uploads/system/uploads/attachment_data/file/447967/code-of-practice-approved.pdf</w:t>
        </w:r>
      </w:hyperlink>
      <w:r w:rsidRPr="7C826903" w:rsidR="3FB61BBF">
        <w:rPr>
          <w:rFonts w:ascii="Arial" w:hAnsi="Arial" w:eastAsia="Arial" w:cs="Arial"/>
          <w:noProof w:val="0"/>
          <w:sz w:val="24"/>
          <w:szCs w:val="24"/>
          <w:lang w:val="en-GB"/>
        </w:rPr>
        <w:t xml:space="preserve"> </w:t>
      </w:r>
    </w:p>
    <w:p w:rsidR="7C826903" w:rsidP="7C826903" w:rsidRDefault="7C826903" w14:paraId="3AB1A244" w14:textId="00442A60">
      <w:pPr>
        <w:pStyle w:val="Normal"/>
        <w:jc w:val="both"/>
        <w:rPr>
          <w:sz w:val="24"/>
          <w:szCs w:val="24"/>
        </w:rPr>
      </w:pPr>
    </w:p>
    <w:p w:rsidR="7C826903" w:rsidP="7C826903" w:rsidRDefault="7C826903" w14:paraId="70EB1941" w14:textId="0897878A">
      <w:pPr>
        <w:pStyle w:val="Normal"/>
        <w:jc w:val="both"/>
        <w:rPr>
          <w:sz w:val="24"/>
          <w:szCs w:val="24"/>
        </w:rPr>
      </w:pPr>
    </w:p>
    <w:p w:rsidR="74CA9009" w:rsidP="7C826903" w:rsidRDefault="74CA9009" w14:paraId="691B546C" w14:textId="64602993">
      <w:pPr>
        <w:pStyle w:val="Normal"/>
        <w:jc w:val="both"/>
      </w:pPr>
      <w:r w:rsidRPr="7C826903" w:rsidR="74CA9009">
        <w:rPr>
          <w:sz w:val="24"/>
          <w:szCs w:val="24"/>
        </w:rPr>
        <w:t>Impartiality and the Avoidance of Bias</w:t>
      </w:r>
    </w:p>
    <w:p w:rsidR="74CA9009" w:rsidP="7C826903" w:rsidRDefault="74CA9009" w14:paraId="27FFD5C1" w14:textId="09C113E3">
      <w:pPr>
        <w:pStyle w:val="Normal"/>
        <w:jc w:val="both"/>
      </w:pPr>
      <w:r w:rsidRPr="7C826903" w:rsidR="74CA9009">
        <w:rPr>
          <w:sz w:val="24"/>
          <w:szCs w:val="24"/>
        </w:rPr>
        <w:t xml:space="preserve"> </w:t>
      </w:r>
    </w:p>
    <w:p w:rsidR="74CA9009" w:rsidP="7C826903" w:rsidRDefault="74CA9009" w14:paraId="7A1906C7" w14:textId="0003DA42">
      <w:pPr>
        <w:pStyle w:val="Normal"/>
        <w:jc w:val="both"/>
      </w:pPr>
      <w:r w:rsidRPr="7C826903" w:rsidR="74CA9009">
        <w:rPr>
          <w:sz w:val="24"/>
          <w:szCs w:val="24"/>
        </w:rPr>
        <w:t>One of the most important lessons to be drawn from this scenario is the need of remaining neutral throughout the decision-making process. The NDM methodology helps police obtain information without allowing personal biases to cloud their judgement. This guarantees that officers are guided by facts rather than assumptions or biases.</w:t>
      </w:r>
    </w:p>
    <w:p w:rsidR="74CA9009" w:rsidP="7C826903" w:rsidRDefault="74CA9009" w14:paraId="74BCDC9E" w14:textId="006DF607">
      <w:pPr>
        <w:pStyle w:val="Normal"/>
        <w:jc w:val="both"/>
      </w:pPr>
      <w:r w:rsidRPr="7C826903" w:rsidR="74CA9009">
        <w:rPr>
          <w:sz w:val="24"/>
          <w:szCs w:val="24"/>
        </w:rPr>
        <w:t xml:space="preserve"> </w:t>
      </w:r>
    </w:p>
    <w:p w:rsidR="74CA9009" w:rsidP="7C826903" w:rsidRDefault="74CA9009" w14:paraId="0BC12B72" w14:textId="47F61390">
      <w:pPr>
        <w:pStyle w:val="Normal"/>
        <w:jc w:val="both"/>
      </w:pPr>
      <w:r w:rsidRPr="7C826903" w:rsidR="74CA9009">
        <w:rPr>
          <w:sz w:val="24"/>
          <w:szCs w:val="24"/>
        </w:rPr>
        <w:t xml:space="preserve"> </w:t>
      </w:r>
    </w:p>
    <w:p w:rsidR="74CA9009" w:rsidP="7C826903" w:rsidRDefault="74CA9009" w14:paraId="3ED443CD" w14:textId="3880E866">
      <w:pPr>
        <w:pStyle w:val="Normal"/>
        <w:jc w:val="both"/>
      </w:pPr>
      <w:r w:rsidRPr="7C826903" w:rsidR="74CA9009">
        <w:rPr>
          <w:sz w:val="24"/>
          <w:szCs w:val="24"/>
        </w:rPr>
        <w:t>The fight outside the pub case study shows the effectiveness of the National Decision Making approach in policing. Officers were able to handle a dangerous situation while protecting the rights of all those involved by emphasising risk assessment, effective communication, and unbiased decision-making. The systematic approach of the NDM model assures that officers remain professional, transparent, and committed to public safety even in high-stress situations. As policing evolves, the NDM model continues to be a critical tool for officers to handle difficult circumstances while upholding the concepts of justice and fairness.</w:t>
      </w:r>
    </w:p>
    <w:p w:rsidR="74CA9009" w:rsidP="7C826903" w:rsidRDefault="74CA9009" w14:paraId="0C9D05C8" w14:textId="3E01AAAA">
      <w:pPr>
        <w:pStyle w:val="Normal"/>
        <w:jc w:val="both"/>
      </w:pPr>
      <w:r w:rsidRPr="7C826903" w:rsidR="74CA9009">
        <w:rPr>
          <w:sz w:val="24"/>
          <w:szCs w:val="24"/>
        </w:rPr>
        <w:t xml:space="preserve"> </w:t>
      </w:r>
      <w:r w:rsidRPr="7C826903" w:rsidR="74CA9009">
        <w:rPr>
          <w:sz w:val="24"/>
          <w:szCs w:val="24"/>
        </w:rPr>
        <w:t xml:space="preserve"> </w:t>
      </w:r>
    </w:p>
    <w:p w:rsidR="74CA9009" w:rsidP="7C826903" w:rsidRDefault="74CA9009" w14:paraId="6385E624" w14:textId="40FEC98D">
      <w:pPr>
        <w:pStyle w:val="Normal"/>
        <w:jc w:val="both"/>
      </w:pPr>
      <w:r w:rsidRPr="7C826903" w:rsidR="74CA9009">
        <w:rPr>
          <w:sz w:val="24"/>
          <w:szCs w:val="24"/>
        </w:rPr>
        <w:t>The National Decision Making (NDM) model is an important framework for guiding law enforcement officials in making effective and ethical decisions in difficult situations. This model employs a methodical approach to assist officers in assessing risks, considering available options, and prioritising actions to achieve desired results. To demonstrate the actual use of the NDM model, this essay will look at a real-life incident involving a brawl outside a pub, where cops used the NDM model to successfully manage the situation and maintain public safety.</w:t>
      </w:r>
    </w:p>
    <w:p w:rsidR="74CA9009" w:rsidP="7C826903" w:rsidRDefault="74CA9009" w14:paraId="3EC1ED75" w14:textId="13132E8A">
      <w:pPr>
        <w:pStyle w:val="Normal"/>
        <w:jc w:val="both"/>
      </w:pPr>
      <w:r w:rsidRPr="7C826903" w:rsidR="74CA9009">
        <w:rPr>
          <w:sz w:val="24"/>
          <w:szCs w:val="24"/>
        </w:rPr>
        <w:t xml:space="preserve"> </w:t>
      </w:r>
    </w:p>
    <w:p w:rsidR="74CA9009" w:rsidP="7C826903" w:rsidRDefault="74CA9009" w14:paraId="785080CF" w14:textId="2F0C342B">
      <w:pPr>
        <w:pStyle w:val="Normal"/>
        <w:jc w:val="both"/>
      </w:pPr>
      <w:r w:rsidRPr="7C826903" w:rsidR="74CA9009">
        <w:rPr>
          <w:sz w:val="24"/>
          <w:szCs w:val="24"/>
        </w:rPr>
        <w:t>The Incident and the Initial Reaction</w:t>
      </w:r>
    </w:p>
    <w:p w:rsidR="74CA9009" w:rsidP="7C826903" w:rsidRDefault="74CA9009" w14:paraId="44C54D41" w14:textId="579ECD98">
      <w:pPr>
        <w:pStyle w:val="Normal"/>
        <w:jc w:val="both"/>
      </w:pPr>
      <w:r w:rsidRPr="7C826903" w:rsidR="74CA9009">
        <w:rPr>
          <w:sz w:val="24"/>
          <w:szCs w:val="24"/>
        </w:rPr>
        <w:t xml:space="preserve"> </w:t>
      </w:r>
    </w:p>
    <w:p w:rsidR="74CA9009" w:rsidP="7C826903" w:rsidRDefault="74CA9009" w14:paraId="0510A1A0" w14:textId="0A53A9A9">
      <w:pPr>
        <w:pStyle w:val="Normal"/>
        <w:jc w:val="both"/>
      </w:pPr>
      <w:r w:rsidRPr="7C826903" w:rsidR="74CA9009">
        <w:rPr>
          <w:sz w:val="24"/>
          <w:szCs w:val="24"/>
        </w:rPr>
        <w:t>Law enforcement personnel rushed to the site after getting a distress call about a disturbance outside a pub. The scenario was chaotic, with approximately 20 people engaged in a furious argument. Emotions were running high, fueled by drink and evident physical damage. The officers used the NDM model as a decision-making guide to properly manage this difficult issue.</w:t>
      </w:r>
    </w:p>
    <w:p w:rsidR="74CA9009" w:rsidP="7C826903" w:rsidRDefault="74CA9009" w14:paraId="0176C9F5" w14:textId="413AE96B">
      <w:pPr>
        <w:pStyle w:val="Normal"/>
        <w:jc w:val="both"/>
      </w:pPr>
      <w:r w:rsidRPr="7C826903" w:rsidR="74CA9009">
        <w:rPr>
          <w:sz w:val="24"/>
          <w:szCs w:val="24"/>
        </w:rPr>
        <w:t xml:space="preserve"> </w:t>
      </w:r>
    </w:p>
    <w:p w:rsidR="74CA9009" w:rsidP="7C826903" w:rsidRDefault="74CA9009" w14:paraId="3FCC6FCB" w14:textId="08D0972B">
      <w:pPr>
        <w:pStyle w:val="Normal"/>
        <w:jc w:val="both"/>
        <w:rPr>
          <w:sz w:val="24"/>
          <w:szCs w:val="24"/>
        </w:rPr>
      </w:pPr>
      <w:r w:rsidRPr="7C826903" w:rsidR="74CA9009">
        <w:rPr>
          <w:sz w:val="24"/>
          <w:szCs w:val="24"/>
        </w:rPr>
        <w:t>National Decision Model</w:t>
      </w:r>
      <w:r w:rsidRPr="7C826903" w:rsidR="1EB62ABA">
        <w:rPr>
          <w:sz w:val="24"/>
          <w:szCs w:val="24"/>
        </w:rPr>
        <w:t xml:space="preserve"> in depth</w:t>
      </w:r>
    </w:p>
    <w:p w:rsidR="74CA9009" w:rsidP="7C826903" w:rsidRDefault="74CA9009" w14:paraId="2F9F8D19" w14:textId="7C07F9F3">
      <w:pPr>
        <w:pStyle w:val="Normal"/>
        <w:jc w:val="both"/>
      </w:pPr>
      <w:r w:rsidRPr="7C826903" w:rsidR="74CA9009">
        <w:rPr>
          <w:sz w:val="24"/>
          <w:szCs w:val="24"/>
        </w:rPr>
        <w:t xml:space="preserve"> </w:t>
      </w:r>
    </w:p>
    <w:p w:rsidR="74CA9009" w:rsidP="7C826903" w:rsidRDefault="74CA9009" w14:paraId="0B4DB31F" w14:textId="05C78CCE">
      <w:pPr>
        <w:pStyle w:val="Normal"/>
        <w:jc w:val="both"/>
      </w:pPr>
      <w:r w:rsidRPr="7C826903" w:rsidR="74CA9009">
        <w:rPr>
          <w:sz w:val="24"/>
          <w:szCs w:val="24"/>
        </w:rPr>
        <w:t>Identifying</w:t>
      </w:r>
      <w:r w:rsidRPr="7C826903" w:rsidR="74CA9009">
        <w:rPr>
          <w:sz w:val="24"/>
          <w:szCs w:val="24"/>
        </w:rPr>
        <w:t xml:space="preserve"> Powers and Risks: When the officers got on the </w:t>
      </w:r>
      <w:r w:rsidRPr="7C826903" w:rsidR="74CA9009">
        <w:rPr>
          <w:sz w:val="24"/>
          <w:szCs w:val="24"/>
        </w:rPr>
        <w:t xml:space="preserve">scene,  </w:t>
      </w:r>
      <w:r w:rsidRPr="7C826903" w:rsidR="0D680068">
        <w:rPr>
          <w:sz w:val="24"/>
          <w:szCs w:val="24"/>
        </w:rPr>
        <w:t>we</w:t>
      </w:r>
      <w:r w:rsidRPr="7C826903" w:rsidR="0D680068">
        <w:rPr>
          <w:sz w:val="24"/>
          <w:szCs w:val="24"/>
        </w:rPr>
        <w:t xml:space="preserve"> were</w:t>
      </w:r>
      <w:r w:rsidRPr="7C826903" w:rsidR="74CA9009">
        <w:rPr>
          <w:sz w:val="24"/>
          <w:szCs w:val="24"/>
        </w:rPr>
        <w:t xml:space="preserve"> met with a slew of </w:t>
      </w:r>
      <w:r w:rsidRPr="7C826903" w:rsidR="74CA9009">
        <w:rPr>
          <w:sz w:val="24"/>
          <w:szCs w:val="24"/>
        </w:rPr>
        <w:t>possible threats</w:t>
      </w:r>
      <w:r w:rsidRPr="7C826903" w:rsidR="74CA9009">
        <w:rPr>
          <w:sz w:val="24"/>
          <w:szCs w:val="24"/>
        </w:rPr>
        <w:t xml:space="preserve">. The sheer quantity of people, along with the influence of alcohol, created a high likelihood of escalation and </w:t>
      </w:r>
      <w:r w:rsidRPr="7C826903" w:rsidR="74CA9009">
        <w:rPr>
          <w:sz w:val="24"/>
          <w:szCs w:val="24"/>
        </w:rPr>
        <w:t>additional</w:t>
      </w:r>
      <w:r w:rsidRPr="7C826903" w:rsidR="74CA9009">
        <w:rPr>
          <w:sz w:val="24"/>
          <w:szCs w:val="24"/>
        </w:rPr>
        <w:t xml:space="preserve"> violence. While the </w:t>
      </w:r>
      <w:r w:rsidRPr="7C826903" w:rsidR="34F8D0E5">
        <w:rPr>
          <w:sz w:val="24"/>
          <w:szCs w:val="24"/>
        </w:rPr>
        <w:t xml:space="preserve">we </w:t>
      </w:r>
      <w:r w:rsidRPr="7C826903" w:rsidR="74CA9009">
        <w:rPr>
          <w:sz w:val="24"/>
          <w:szCs w:val="24"/>
        </w:rPr>
        <w:t xml:space="preserve"> acknowledged their authority to interfere, they also recognised the importance of taking a methodical approach to safeguard the safety of all those involved.</w:t>
      </w:r>
    </w:p>
    <w:p w:rsidR="74CA9009" w:rsidP="7C826903" w:rsidRDefault="74CA9009" w14:paraId="13BA96A1" w14:textId="794F6FF0">
      <w:pPr>
        <w:pStyle w:val="Normal"/>
        <w:jc w:val="both"/>
      </w:pPr>
      <w:r w:rsidRPr="7C826903" w:rsidR="74CA9009">
        <w:rPr>
          <w:sz w:val="24"/>
          <w:szCs w:val="24"/>
        </w:rPr>
        <w:t xml:space="preserve"> </w:t>
      </w:r>
    </w:p>
    <w:p w:rsidR="74CA9009" w:rsidP="7C826903" w:rsidRDefault="74CA9009" w14:paraId="61DE43FF" w14:textId="2AA65D80">
      <w:pPr>
        <w:pStyle w:val="Normal"/>
        <w:jc w:val="both"/>
      </w:pPr>
      <w:r w:rsidRPr="7C826903" w:rsidR="74CA9009">
        <w:rPr>
          <w:sz w:val="24"/>
          <w:szCs w:val="24"/>
        </w:rPr>
        <w:t xml:space="preserve">Separation and de-escalation: Rather than using forceful directives, </w:t>
      </w:r>
      <w:r w:rsidRPr="7C826903" w:rsidR="3FE7EA43">
        <w:rPr>
          <w:sz w:val="24"/>
          <w:szCs w:val="24"/>
        </w:rPr>
        <w:t>we</w:t>
      </w:r>
      <w:r w:rsidRPr="7C826903" w:rsidR="74CA9009">
        <w:rPr>
          <w:sz w:val="24"/>
          <w:szCs w:val="24"/>
        </w:rPr>
        <w:t xml:space="preserve"> used a more compassionate and composed approach. They intended to de-escalate tensions and gain the trust of those present. </w:t>
      </w:r>
      <w:r w:rsidRPr="7C826903" w:rsidR="4B4741B2">
        <w:rPr>
          <w:sz w:val="24"/>
          <w:szCs w:val="24"/>
        </w:rPr>
        <w:t>We</w:t>
      </w:r>
      <w:r w:rsidRPr="7C826903" w:rsidR="74CA9009">
        <w:rPr>
          <w:sz w:val="24"/>
          <w:szCs w:val="24"/>
        </w:rPr>
        <w:t xml:space="preserve"> </w:t>
      </w:r>
      <w:r w:rsidRPr="7C826903" w:rsidR="74CA9009">
        <w:rPr>
          <w:sz w:val="24"/>
          <w:szCs w:val="24"/>
        </w:rPr>
        <w:t>were able to separate most of the persons involved by conversing calmly and assertively, gradually restoring some sense of order.</w:t>
      </w:r>
    </w:p>
    <w:p w:rsidR="74CA9009" w:rsidP="7C826903" w:rsidRDefault="74CA9009" w14:paraId="7775D5C8" w14:textId="331E763A">
      <w:pPr>
        <w:pStyle w:val="Normal"/>
        <w:jc w:val="both"/>
      </w:pPr>
      <w:r w:rsidRPr="7C826903" w:rsidR="74CA9009">
        <w:rPr>
          <w:sz w:val="24"/>
          <w:szCs w:val="24"/>
        </w:rPr>
        <w:t xml:space="preserve"> </w:t>
      </w:r>
    </w:p>
    <w:p w:rsidR="74CA9009" w:rsidP="7C826903" w:rsidRDefault="74CA9009" w14:paraId="06EF899C" w14:textId="6AE4C69B">
      <w:pPr>
        <w:pStyle w:val="Normal"/>
        <w:bidi w:val="0"/>
        <w:spacing w:before="0" w:beforeAutospacing="off" w:after="0" w:afterAutospacing="off" w:line="259" w:lineRule="auto"/>
        <w:ind w:left="0" w:right="0"/>
        <w:jc w:val="both"/>
      </w:pPr>
      <w:r w:rsidRPr="7C826903" w:rsidR="74CA9009">
        <w:rPr>
          <w:sz w:val="24"/>
          <w:szCs w:val="24"/>
        </w:rPr>
        <w:t xml:space="preserve">Engaging the Perpetrator: </w:t>
      </w:r>
      <w:r w:rsidRPr="7C826903" w:rsidR="74CA9009">
        <w:rPr>
          <w:sz w:val="24"/>
          <w:szCs w:val="24"/>
        </w:rPr>
        <w:t>In the midst of</w:t>
      </w:r>
      <w:r w:rsidRPr="7C826903" w:rsidR="74CA9009">
        <w:rPr>
          <w:sz w:val="24"/>
          <w:szCs w:val="24"/>
        </w:rPr>
        <w:t xml:space="preserve"> the turmoil, one person aggressively assaulted an officer. This activity caused a change in risk assessment. Recognising that this individual's acts were illegal, </w:t>
      </w:r>
      <w:r w:rsidRPr="7C826903" w:rsidR="57929F44">
        <w:rPr>
          <w:sz w:val="24"/>
          <w:szCs w:val="24"/>
        </w:rPr>
        <w:t xml:space="preserve">I </w:t>
      </w:r>
      <w:r w:rsidRPr="7C826903" w:rsidR="74CA9009">
        <w:rPr>
          <w:sz w:val="24"/>
          <w:szCs w:val="24"/>
        </w:rPr>
        <w:t xml:space="preserve">strategically engaged the attacker in conversation. They were able to moderate the tension and </w:t>
      </w:r>
      <w:r w:rsidRPr="7C826903" w:rsidR="74CA9009">
        <w:rPr>
          <w:sz w:val="24"/>
          <w:szCs w:val="24"/>
        </w:rPr>
        <w:t>acquire</w:t>
      </w:r>
      <w:r w:rsidRPr="7C826903" w:rsidR="74CA9009">
        <w:rPr>
          <w:sz w:val="24"/>
          <w:szCs w:val="24"/>
        </w:rPr>
        <w:t xml:space="preserve"> critical information </w:t>
      </w:r>
      <w:r w:rsidRPr="7C826903" w:rsidR="74CA9009">
        <w:rPr>
          <w:sz w:val="24"/>
          <w:szCs w:val="24"/>
        </w:rPr>
        <w:t>regarding</w:t>
      </w:r>
      <w:r w:rsidRPr="7C826903" w:rsidR="74CA9009">
        <w:rPr>
          <w:sz w:val="24"/>
          <w:szCs w:val="24"/>
        </w:rPr>
        <w:t xml:space="preserve"> the first incident by using tough but controlled communication.</w:t>
      </w:r>
    </w:p>
    <w:p w:rsidR="74CA9009" w:rsidP="7C826903" w:rsidRDefault="74CA9009" w14:paraId="5BF6D431" w14:textId="07B3FEDD">
      <w:pPr>
        <w:pStyle w:val="Normal"/>
        <w:jc w:val="both"/>
      </w:pPr>
      <w:r w:rsidRPr="7C826903" w:rsidR="74CA9009">
        <w:rPr>
          <w:sz w:val="24"/>
          <w:szCs w:val="24"/>
        </w:rPr>
        <w:t xml:space="preserve"> </w:t>
      </w:r>
    </w:p>
    <w:p w:rsidR="74CA9009" w:rsidP="7C826903" w:rsidRDefault="74CA9009" w14:paraId="5F52AFFA" w14:textId="33061AB7">
      <w:pPr>
        <w:pStyle w:val="Normal"/>
        <w:jc w:val="both"/>
        <w:rPr>
          <w:sz w:val="24"/>
          <w:szCs w:val="24"/>
        </w:rPr>
      </w:pPr>
      <w:r w:rsidRPr="7C826903" w:rsidR="74CA9009">
        <w:rPr>
          <w:sz w:val="24"/>
          <w:szCs w:val="24"/>
        </w:rPr>
        <w:t xml:space="preserve">Effective Decision-Making and Communication: Following the NDM model, </w:t>
      </w:r>
      <w:r w:rsidRPr="7C826903" w:rsidR="1F3A5CDC">
        <w:rPr>
          <w:sz w:val="24"/>
          <w:szCs w:val="24"/>
        </w:rPr>
        <w:t>I have</w:t>
      </w:r>
      <w:r w:rsidRPr="7C826903" w:rsidR="74CA9009">
        <w:rPr>
          <w:sz w:val="24"/>
          <w:szCs w:val="24"/>
        </w:rPr>
        <w:t xml:space="preserve"> preferred discussion over rapid arrest. This method aided in the identification of the genuine offender, a female individual who was later caught. </w:t>
      </w:r>
      <w:r w:rsidRPr="7C826903" w:rsidR="0DCA22AA">
        <w:rPr>
          <w:sz w:val="24"/>
          <w:szCs w:val="24"/>
        </w:rPr>
        <w:t>I have</w:t>
      </w:r>
      <w:r w:rsidRPr="7C826903" w:rsidR="74CA9009">
        <w:rPr>
          <w:sz w:val="24"/>
          <w:szCs w:val="24"/>
        </w:rPr>
        <w:t xml:space="preserve"> ensured that </w:t>
      </w:r>
      <w:r w:rsidRPr="7C826903" w:rsidR="7E8CCF74">
        <w:rPr>
          <w:sz w:val="24"/>
          <w:szCs w:val="24"/>
        </w:rPr>
        <w:t>my</w:t>
      </w:r>
      <w:r w:rsidRPr="7C826903" w:rsidR="74CA9009">
        <w:rPr>
          <w:sz w:val="24"/>
          <w:szCs w:val="24"/>
        </w:rPr>
        <w:t xml:space="preserve"> actions were both justifiable and successful by making educated decisions based on available evidence.</w:t>
      </w:r>
    </w:p>
    <w:p w:rsidR="74CA9009" w:rsidP="7C826903" w:rsidRDefault="74CA9009" w14:paraId="0E1BB4A5" w14:textId="33D31C52">
      <w:pPr>
        <w:pStyle w:val="Normal"/>
        <w:jc w:val="both"/>
      </w:pPr>
      <w:r w:rsidRPr="7C826903" w:rsidR="74CA9009">
        <w:rPr>
          <w:sz w:val="24"/>
          <w:szCs w:val="24"/>
        </w:rPr>
        <w:t xml:space="preserve"> </w:t>
      </w:r>
    </w:p>
    <w:p w:rsidR="74CA9009" w:rsidP="7C826903" w:rsidRDefault="74CA9009" w14:paraId="6D83D430" w14:textId="61D0F7B1">
      <w:pPr>
        <w:pStyle w:val="Normal"/>
        <w:jc w:val="both"/>
      </w:pPr>
      <w:r w:rsidRPr="7C826903" w:rsidR="74CA9009">
        <w:rPr>
          <w:sz w:val="24"/>
          <w:szCs w:val="24"/>
        </w:rPr>
        <w:t>Risk Evaluation and Decision Reconsideration</w:t>
      </w:r>
    </w:p>
    <w:p w:rsidR="74CA9009" w:rsidP="7C826903" w:rsidRDefault="74CA9009" w14:paraId="04014068" w14:textId="772FAB47">
      <w:pPr>
        <w:pStyle w:val="Normal"/>
        <w:jc w:val="both"/>
      </w:pPr>
      <w:r w:rsidRPr="7C826903" w:rsidR="74CA9009">
        <w:rPr>
          <w:sz w:val="24"/>
          <w:szCs w:val="24"/>
        </w:rPr>
        <w:t xml:space="preserve"> </w:t>
      </w:r>
    </w:p>
    <w:p w:rsidR="74CA9009" w:rsidP="7C826903" w:rsidRDefault="74CA9009" w14:paraId="69881FF4" w14:textId="0EF240E9">
      <w:pPr>
        <w:pStyle w:val="Normal"/>
        <w:jc w:val="both"/>
        <w:rPr>
          <w:sz w:val="24"/>
          <w:szCs w:val="24"/>
        </w:rPr>
      </w:pPr>
      <w:r w:rsidRPr="7C826903" w:rsidR="74CA9009">
        <w:rPr>
          <w:sz w:val="24"/>
          <w:szCs w:val="24"/>
        </w:rPr>
        <w:t xml:space="preserve">The police constantly reviewed the hazards and </w:t>
      </w:r>
      <w:r w:rsidRPr="7C826903" w:rsidR="74CA9009">
        <w:rPr>
          <w:sz w:val="24"/>
          <w:szCs w:val="24"/>
        </w:rPr>
        <w:t>modified</w:t>
      </w:r>
      <w:r w:rsidRPr="7C826903" w:rsidR="74CA9009">
        <w:rPr>
          <w:sz w:val="24"/>
          <w:szCs w:val="24"/>
        </w:rPr>
        <w:t xml:space="preserve"> their strategy throughout the encounter. This dynamic process enabled </w:t>
      </w:r>
      <w:r w:rsidRPr="7C826903" w:rsidR="504D03A1">
        <w:rPr>
          <w:sz w:val="24"/>
          <w:szCs w:val="24"/>
        </w:rPr>
        <w:t>us</w:t>
      </w:r>
      <w:r w:rsidRPr="7C826903" w:rsidR="74CA9009">
        <w:rPr>
          <w:sz w:val="24"/>
          <w:szCs w:val="24"/>
        </w:rPr>
        <w:t xml:space="preserve"> to react to changing situations and make decisions that minimised harm while </w:t>
      </w:r>
      <w:r w:rsidRPr="7C826903" w:rsidR="74CA9009">
        <w:rPr>
          <w:sz w:val="24"/>
          <w:szCs w:val="24"/>
        </w:rPr>
        <w:t>maintaining</w:t>
      </w:r>
      <w:r w:rsidRPr="7C826903" w:rsidR="74CA9009">
        <w:rPr>
          <w:sz w:val="24"/>
          <w:szCs w:val="24"/>
        </w:rPr>
        <w:t xml:space="preserve"> public safety. For these crucial assessments, the NDM model </w:t>
      </w:r>
      <w:r w:rsidRPr="7C826903" w:rsidR="74CA9009">
        <w:rPr>
          <w:sz w:val="24"/>
          <w:szCs w:val="24"/>
        </w:rPr>
        <w:t>provides</w:t>
      </w:r>
      <w:r w:rsidRPr="7C826903" w:rsidR="74CA9009">
        <w:rPr>
          <w:sz w:val="24"/>
          <w:szCs w:val="24"/>
        </w:rPr>
        <w:t xml:space="preserve"> an organised framework.</w:t>
      </w:r>
      <w:r w:rsidRPr="7C826903" w:rsidR="0F2E9378">
        <w:rPr>
          <w:sz w:val="24"/>
          <w:szCs w:val="24"/>
        </w:rPr>
        <w:t xml:space="preserve"> Not just individually but as a team.</w:t>
      </w:r>
    </w:p>
    <w:p w:rsidR="74CA9009" w:rsidP="7C826903" w:rsidRDefault="74CA9009" w14:paraId="3A40223A" w14:textId="598217BF">
      <w:pPr>
        <w:pStyle w:val="Normal"/>
        <w:jc w:val="both"/>
      </w:pPr>
      <w:r w:rsidRPr="7C826903" w:rsidR="74CA9009">
        <w:rPr>
          <w:sz w:val="24"/>
          <w:szCs w:val="24"/>
        </w:rPr>
        <w:t xml:space="preserve"> </w:t>
      </w:r>
    </w:p>
    <w:p w:rsidR="74CA9009" w:rsidP="7C826903" w:rsidRDefault="74CA9009" w14:paraId="3E15851D" w14:textId="37B60414">
      <w:pPr>
        <w:pStyle w:val="Normal"/>
        <w:jc w:val="both"/>
      </w:pPr>
      <w:r w:rsidRPr="7C826903" w:rsidR="74CA9009">
        <w:rPr>
          <w:sz w:val="24"/>
          <w:szCs w:val="24"/>
        </w:rPr>
        <w:t>Legal Considerations and Arrested Persons' Rights</w:t>
      </w:r>
    </w:p>
    <w:p w:rsidR="74CA9009" w:rsidP="7C826903" w:rsidRDefault="74CA9009" w14:paraId="6D96012B" w14:textId="246C0B7C">
      <w:pPr>
        <w:pStyle w:val="Normal"/>
        <w:jc w:val="both"/>
      </w:pPr>
      <w:r w:rsidRPr="7C826903" w:rsidR="74CA9009">
        <w:rPr>
          <w:sz w:val="24"/>
          <w:szCs w:val="24"/>
        </w:rPr>
        <w:t xml:space="preserve"> </w:t>
      </w:r>
    </w:p>
    <w:p w:rsidR="74CA9009" w:rsidP="7C826903" w:rsidRDefault="74CA9009" w14:paraId="5FBA7AB3" w14:textId="5B872970">
      <w:pPr>
        <w:pStyle w:val="Normal"/>
        <w:jc w:val="both"/>
      </w:pPr>
      <w:r w:rsidRPr="7C826903" w:rsidR="74CA9009">
        <w:rPr>
          <w:sz w:val="24"/>
          <w:szCs w:val="24"/>
        </w:rPr>
        <w:t xml:space="preserve">In compliance with the Criminal Procedures and Investigations Act (CPIA), </w:t>
      </w:r>
      <w:r w:rsidRPr="7C826903" w:rsidR="2848EFC3">
        <w:rPr>
          <w:sz w:val="24"/>
          <w:szCs w:val="24"/>
        </w:rPr>
        <w:t>I have</w:t>
      </w:r>
      <w:r w:rsidRPr="7C826903" w:rsidR="74CA9009">
        <w:rPr>
          <w:sz w:val="24"/>
          <w:szCs w:val="24"/>
        </w:rPr>
        <w:t xml:space="preserve"> dealt with the occurrence within a legal framework. This act assures that materials discovered during criminal investigations be recorded, </w:t>
      </w:r>
      <w:r w:rsidRPr="7C826903" w:rsidR="74CA9009">
        <w:rPr>
          <w:sz w:val="24"/>
          <w:szCs w:val="24"/>
        </w:rPr>
        <w:t>maintained</w:t>
      </w:r>
      <w:r w:rsidRPr="7C826903" w:rsidR="74CA9009">
        <w:rPr>
          <w:sz w:val="24"/>
          <w:szCs w:val="24"/>
        </w:rPr>
        <w:t xml:space="preserve">, and </w:t>
      </w:r>
      <w:r w:rsidRPr="7C826903" w:rsidR="74CA9009">
        <w:rPr>
          <w:sz w:val="24"/>
          <w:szCs w:val="24"/>
        </w:rPr>
        <w:t>disseminated</w:t>
      </w:r>
      <w:r w:rsidRPr="7C826903" w:rsidR="74CA9009">
        <w:rPr>
          <w:sz w:val="24"/>
          <w:szCs w:val="24"/>
        </w:rPr>
        <w:t xml:space="preserve"> in a way that protects both public rights and the integrity of police procedures.</w:t>
      </w:r>
    </w:p>
    <w:p w:rsidR="74CA9009" w:rsidP="7C826903" w:rsidRDefault="74CA9009" w14:paraId="41D2E920" w14:textId="39C5BAA9">
      <w:pPr>
        <w:pStyle w:val="Normal"/>
        <w:jc w:val="both"/>
      </w:pPr>
      <w:r w:rsidRPr="7C826903" w:rsidR="74CA9009">
        <w:rPr>
          <w:sz w:val="24"/>
          <w:szCs w:val="24"/>
        </w:rPr>
        <w:t xml:space="preserve"> </w:t>
      </w:r>
      <w:r w:rsidRPr="7C826903" w:rsidR="74CA9009">
        <w:rPr>
          <w:sz w:val="24"/>
          <w:szCs w:val="24"/>
        </w:rPr>
        <w:t xml:space="preserve"> </w:t>
      </w:r>
    </w:p>
    <w:p w:rsidR="74CA9009" w:rsidP="7C826903" w:rsidRDefault="74CA9009" w14:paraId="723281FC" w14:textId="0FC33F0B">
      <w:pPr>
        <w:pStyle w:val="Normal"/>
        <w:jc w:val="both"/>
      </w:pPr>
      <w:r w:rsidRPr="7C826903" w:rsidR="74CA9009">
        <w:rPr>
          <w:sz w:val="24"/>
          <w:szCs w:val="24"/>
        </w:rPr>
        <w:t xml:space="preserve">Following the identification of the principal suspect, </w:t>
      </w:r>
      <w:r w:rsidRPr="7C826903" w:rsidR="6D091C02">
        <w:rPr>
          <w:sz w:val="24"/>
          <w:szCs w:val="24"/>
        </w:rPr>
        <w:t>I have</w:t>
      </w:r>
      <w:r w:rsidRPr="7C826903" w:rsidR="74CA9009">
        <w:rPr>
          <w:sz w:val="24"/>
          <w:szCs w:val="24"/>
        </w:rPr>
        <w:t xml:space="preserve"> issued a warning message informing the individual of their rights. The importance of their declarations in the context of prospective legal proceedings was emphasised in this communication. </w:t>
      </w:r>
      <w:r w:rsidRPr="7C826903" w:rsidR="161D90DB">
        <w:rPr>
          <w:sz w:val="24"/>
          <w:szCs w:val="24"/>
        </w:rPr>
        <w:t xml:space="preserve">I </w:t>
      </w:r>
      <w:r w:rsidRPr="7C826903" w:rsidR="161D90DB">
        <w:rPr>
          <w:sz w:val="24"/>
          <w:szCs w:val="24"/>
        </w:rPr>
        <w:t>have</w:t>
      </w:r>
      <w:r w:rsidRPr="7C826903" w:rsidR="74CA9009">
        <w:rPr>
          <w:sz w:val="24"/>
          <w:szCs w:val="24"/>
        </w:rPr>
        <w:t xml:space="preserve"> </w:t>
      </w:r>
      <w:r w:rsidRPr="7C826903" w:rsidR="74CA9009">
        <w:rPr>
          <w:sz w:val="24"/>
          <w:szCs w:val="24"/>
        </w:rPr>
        <w:t>maint</w:t>
      </w:r>
      <w:r w:rsidRPr="7C826903" w:rsidR="74CA9009">
        <w:rPr>
          <w:sz w:val="24"/>
          <w:szCs w:val="24"/>
        </w:rPr>
        <w:t>ained</w:t>
      </w:r>
      <w:r w:rsidRPr="7C826903" w:rsidR="74CA9009">
        <w:rPr>
          <w:sz w:val="24"/>
          <w:szCs w:val="24"/>
        </w:rPr>
        <w:t xml:space="preserve"> transparency, professionalism, and empathy during</w:t>
      </w:r>
      <w:r w:rsidRPr="7C826903" w:rsidR="74CA9009">
        <w:rPr>
          <w:sz w:val="24"/>
          <w:szCs w:val="24"/>
        </w:rPr>
        <w:t xml:space="preserve"> the </w:t>
      </w:r>
      <w:r w:rsidRPr="7C826903" w:rsidR="74CA9009">
        <w:rPr>
          <w:sz w:val="24"/>
          <w:szCs w:val="24"/>
        </w:rPr>
        <w:t>subse</w:t>
      </w:r>
      <w:r w:rsidRPr="7C826903" w:rsidR="74CA9009">
        <w:rPr>
          <w:sz w:val="24"/>
          <w:szCs w:val="24"/>
        </w:rPr>
        <w:t>quent</w:t>
      </w:r>
      <w:r w:rsidRPr="7C826903" w:rsidR="74CA9009">
        <w:rPr>
          <w:sz w:val="24"/>
          <w:szCs w:val="24"/>
        </w:rPr>
        <w:t xml:space="preserve"> interview, ensuring that the suspect's rights were honoured.</w:t>
      </w:r>
    </w:p>
    <w:p w:rsidR="7C826903" w:rsidP="7C826903" w:rsidRDefault="7C826903" w14:paraId="2F7A73C6" w14:textId="52667804">
      <w:pPr>
        <w:pStyle w:val="Normal"/>
        <w:jc w:val="both"/>
        <w:rPr>
          <w:sz w:val="24"/>
          <w:szCs w:val="24"/>
        </w:rPr>
      </w:pPr>
    </w:p>
    <w:p w:rsidR="2F25A6D1" w:rsidP="7C826903" w:rsidRDefault="2F25A6D1" w14:paraId="1526D9FE" w14:textId="79FBA8D5">
      <w:pPr>
        <w:ind w:left="567" w:hanging="567"/>
        <w:jc w:val="both"/>
      </w:pPr>
      <w:r w:rsidRPr="7C826903" w:rsidR="2F25A6D1">
        <w:rPr>
          <w:rFonts w:ascii="Arial" w:hAnsi="Arial" w:eastAsia="Arial" w:cs="Arial"/>
          <w:noProof w:val="0"/>
          <w:sz w:val="24"/>
          <w:szCs w:val="24"/>
          <w:lang w:val="en-GB"/>
        </w:rPr>
        <w:t xml:space="preserve">Service, G.D. (2015) </w:t>
      </w:r>
      <w:r w:rsidRPr="7C826903" w:rsidR="2F25A6D1">
        <w:rPr>
          <w:rFonts w:ascii="Arial" w:hAnsi="Arial" w:eastAsia="Arial" w:cs="Arial"/>
          <w:i w:val="1"/>
          <w:iCs w:val="1"/>
          <w:noProof w:val="0"/>
          <w:sz w:val="24"/>
          <w:szCs w:val="24"/>
          <w:lang w:val="en-GB"/>
        </w:rPr>
        <w:t>Being arrested: Your rights</w:t>
      </w:r>
      <w:r w:rsidRPr="7C826903" w:rsidR="2F25A6D1">
        <w:rPr>
          <w:rFonts w:ascii="Arial" w:hAnsi="Arial" w:eastAsia="Arial" w:cs="Arial"/>
          <w:noProof w:val="0"/>
          <w:sz w:val="24"/>
          <w:szCs w:val="24"/>
          <w:lang w:val="en-GB"/>
        </w:rPr>
        <w:t xml:space="preserve">, </w:t>
      </w:r>
      <w:r w:rsidRPr="7C826903" w:rsidR="2F25A6D1">
        <w:rPr>
          <w:rFonts w:ascii="Arial" w:hAnsi="Arial" w:eastAsia="Arial" w:cs="Arial"/>
          <w:i w:val="1"/>
          <w:iCs w:val="1"/>
          <w:noProof w:val="0"/>
          <w:sz w:val="24"/>
          <w:szCs w:val="24"/>
          <w:lang w:val="en-GB"/>
        </w:rPr>
        <w:t>GOV.UK</w:t>
      </w:r>
      <w:r w:rsidRPr="7C826903" w:rsidR="2F25A6D1">
        <w:rPr>
          <w:rFonts w:ascii="Arial" w:hAnsi="Arial" w:eastAsia="Arial" w:cs="Arial"/>
          <w:noProof w:val="0"/>
          <w:sz w:val="24"/>
          <w:szCs w:val="24"/>
          <w:lang w:val="en-GB"/>
        </w:rPr>
        <w:t xml:space="preserve">. Available at: </w:t>
      </w:r>
      <w:hyperlink r:id="R2bf3053edf494f2d">
        <w:r w:rsidRPr="7C826903" w:rsidR="2F25A6D1">
          <w:rPr>
            <w:rStyle w:val="Hyperlink"/>
            <w:rFonts w:ascii="Arial" w:hAnsi="Arial" w:eastAsia="Arial" w:cs="Arial"/>
            <w:noProof w:val="0"/>
            <w:sz w:val="24"/>
            <w:szCs w:val="24"/>
            <w:lang w:val="en-GB"/>
          </w:rPr>
          <w:t>https://www.gov.uk/arrested-your-rights</w:t>
        </w:r>
      </w:hyperlink>
      <w:r w:rsidRPr="7C826903" w:rsidR="2F25A6D1">
        <w:rPr>
          <w:rFonts w:ascii="Arial" w:hAnsi="Arial" w:eastAsia="Arial" w:cs="Arial"/>
          <w:noProof w:val="0"/>
          <w:sz w:val="24"/>
          <w:szCs w:val="24"/>
          <w:lang w:val="en-GB"/>
        </w:rPr>
        <w:t xml:space="preserve"> (Accessed: 22 August 2023).</w:t>
      </w:r>
    </w:p>
    <w:p w:rsidR="7C826903" w:rsidP="7C826903" w:rsidRDefault="7C826903" w14:paraId="1B9A3C38" w14:textId="05C49009">
      <w:pPr>
        <w:pStyle w:val="Normal"/>
        <w:jc w:val="both"/>
        <w:rPr>
          <w:sz w:val="24"/>
          <w:szCs w:val="24"/>
        </w:rPr>
      </w:pPr>
    </w:p>
    <w:p w:rsidR="74CA9009" w:rsidP="7C826903" w:rsidRDefault="74CA9009" w14:paraId="40AE2FB3" w14:textId="305E48BC">
      <w:pPr>
        <w:pStyle w:val="Normal"/>
        <w:jc w:val="both"/>
      </w:pPr>
      <w:r w:rsidRPr="7C826903" w:rsidR="74CA9009">
        <w:rPr>
          <w:sz w:val="24"/>
          <w:szCs w:val="24"/>
        </w:rPr>
        <w:t xml:space="preserve"> </w:t>
      </w:r>
    </w:p>
    <w:p w:rsidR="74CA9009" w:rsidP="7C826903" w:rsidRDefault="74CA9009" w14:paraId="4703C981" w14:textId="1BE75106">
      <w:pPr>
        <w:pStyle w:val="Normal"/>
        <w:jc w:val="both"/>
      </w:pPr>
      <w:r w:rsidRPr="7C826903" w:rsidR="74CA9009">
        <w:rPr>
          <w:sz w:val="24"/>
          <w:szCs w:val="24"/>
        </w:rPr>
        <w:t>Impartiality and the Avoidance of Bias</w:t>
      </w:r>
    </w:p>
    <w:p w:rsidR="74CA9009" w:rsidP="7C826903" w:rsidRDefault="74CA9009" w14:paraId="3ADCAD33" w14:textId="47ADC2CC">
      <w:pPr>
        <w:pStyle w:val="Normal"/>
        <w:jc w:val="both"/>
      </w:pPr>
      <w:r w:rsidRPr="7C826903" w:rsidR="74CA9009">
        <w:rPr>
          <w:sz w:val="24"/>
          <w:szCs w:val="24"/>
        </w:rPr>
        <w:t xml:space="preserve"> </w:t>
      </w:r>
    </w:p>
    <w:p w:rsidR="74CA9009" w:rsidP="7C826903" w:rsidRDefault="74CA9009" w14:paraId="593D5DE4" w14:textId="1B6ED62A">
      <w:pPr>
        <w:pStyle w:val="Normal"/>
        <w:jc w:val="both"/>
        <w:rPr>
          <w:sz w:val="24"/>
          <w:szCs w:val="24"/>
        </w:rPr>
      </w:pPr>
      <w:r w:rsidRPr="7C826903" w:rsidR="74CA9009">
        <w:rPr>
          <w:sz w:val="24"/>
          <w:szCs w:val="24"/>
        </w:rPr>
        <w:t xml:space="preserve">The significance of impartiality in decision-making is a key takeaway from this case study. </w:t>
      </w:r>
      <w:r w:rsidRPr="7C826903" w:rsidR="6CD9C991">
        <w:rPr>
          <w:sz w:val="24"/>
          <w:szCs w:val="24"/>
        </w:rPr>
        <w:t>I was</w:t>
      </w:r>
      <w:r w:rsidRPr="7C826903" w:rsidR="74CA9009">
        <w:rPr>
          <w:sz w:val="24"/>
          <w:szCs w:val="24"/>
        </w:rPr>
        <w:t xml:space="preserve"> able to collect information without allowing personal biases to cloud </w:t>
      </w:r>
      <w:r w:rsidRPr="7C826903" w:rsidR="7BEC18DE">
        <w:rPr>
          <w:sz w:val="24"/>
          <w:szCs w:val="24"/>
        </w:rPr>
        <w:t>my</w:t>
      </w:r>
      <w:r w:rsidRPr="7C826903" w:rsidR="74CA9009">
        <w:rPr>
          <w:sz w:val="24"/>
          <w:szCs w:val="24"/>
        </w:rPr>
        <w:t xml:space="preserve"> judgement by using the NDM paradigm. Because </w:t>
      </w:r>
      <w:r w:rsidRPr="7C826903" w:rsidR="094B0284">
        <w:rPr>
          <w:sz w:val="24"/>
          <w:szCs w:val="24"/>
        </w:rPr>
        <w:t>I was</w:t>
      </w:r>
      <w:r w:rsidRPr="7C826903" w:rsidR="74CA9009">
        <w:rPr>
          <w:sz w:val="24"/>
          <w:szCs w:val="24"/>
        </w:rPr>
        <w:t xml:space="preserve"> committed to mak</w:t>
      </w:r>
      <w:r w:rsidRPr="7C826903" w:rsidR="5911ED7A">
        <w:rPr>
          <w:sz w:val="24"/>
          <w:szCs w:val="24"/>
        </w:rPr>
        <w:t>e</w:t>
      </w:r>
      <w:r w:rsidRPr="7C826903" w:rsidR="74CA9009">
        <w:rPr>
          <w:sz w:val="24"/>
          <w:szCs w:val="24"/>
        </w:rPr>
        <w:t xml:space="preserve"> unbiased decisions, </w:t>
      </w:r>
      <w:r w:rsidRPr="7C826903" w:rsidR="692708CD">
        <w:rPr>
          <w:sz w:val="24"/>
          <w:szCs w:val="24"/>
        </w:rPr>
        <w:t>my</w:t>
      </w:r>
      <w:r w:rsidRPr="7C826903" w:rsidR="74CA9009">
        <w:rPr>
          <w:sz w:val="24"/>
          <w:szCs w:val="24"/>
        </w:rPr>
        <w:t xml:space="preserve"> actions were guided by factual evidence rather than assumptions or biases.</w:t>
      </w:r>
    </w:p>
    <w:p w:rsidR="74CA9009" w:rsidP="7C826903" w:rsidRDefault="74CA9009" w14:paraId="020EFA80" w14:textId="6A9441AE">
      <w:pPr>
        <w:pStyle w:val="Normal"/>
        <w:jc w:val="both"/>
      </w:pPr>
      <w:r w:rsidRPr="7C826903" w:rsidR="74CA9009">
        <w:rPr>
          <w:sz w:val="24"/>
          <w:szCs w:val="24"/>
        </w:rPr>
        <w:t xml:space="preserve"> </w:t>
      </w:r>
    </w:p>
    <w:p w:rsidR="74CA9009" w:rsidP="7C826903" w:rsidRDefault="74CA9009" w14:paraId="485DEFEC" w14:textId="23F13F2A">
      <w:pPr>
        <w:pStyle w:val="Normal"/>
        <w:jc w:val="both"/>
      </w:pPr>
      <w:r w:rsidRPr="7C826903" w:rsidR="74CA9009">
        <w:rPr>
          <w:sz w:val="24"/>
          <w:szCs w:val="24"/>
        </w:rPr>
        <w:t xml:space="preserve"> </w:t>
      </w:r>
    </w:p>
    <w:p w:rsidR="74CA9009" w:rsidP="7C826903" w:rsidRDefault="74CA9009" w14:paraId="2A8E9291" w14:textId="4FC70A36">
      <w:pPr>
        <w:pStyle w:val="Normal"/>
        <w:jc w:val="both"/>
      </w:pPr>
      <w:r w:rsidRPr="7C826903" w:rsidR="74CA9009">
        <w:rPr>
          <w:sz w:val="24"/>
          <w:szCs w:val="24"/>
        </w:rPr>
        <w:t>To summarise, the effective use of the National Decision Making model in policing is critical. A brawl outside a pub exemplifies how this methodology enables cops to analyse risks, communicate effectively, and make unbiased decisions in dynamic and potentially dangerous situations. Law enforcement officers can negotiate challenging issues while maintaining community trust by prioritising public safety, upholding legal norms, and being impartial. The NDM model is a useful tool for guiding officers to make ethical, professional, and effective decisions.</w:t>
      </w:r>
    </w:p>
    <w:p w:rsidR="74CA9009" w:rsidP="7C826903" w:rsidRDefault="74CA9009" w14:paraId="63400A40" w14:textId="621E6582">
      <w:pPr>
        <w:pStyle w:val="Normal"/>
        <w:jc w:val="both"/>
      </w:pPr>
      <w:r w:rsidRPr="7C826903" w:rsidR="74CA9009">
        <w:rPr>
          <w:sz w:val="24"/>
          <w:szCs w:val="24"/>
        </w:rPr>
        <w:t xml:space="preserve"> </w:t>
      </w:r>
    </w:p>
    <w:p w:rsidR="74CA9009" w:rsidP="7C826903" w:rsidRDefault="74CA9009" w14:paraId="0AA8B6AB" w14:textId="1151950E">
      <w:pPr>
        <w:pStyle w:val="Normal"/>
        <w:jc w:val="both"/>
      </w:pPr>
      <w:r w:rsidRPr="7C826903" w:rsidR="74CA9009">
        <w:rPr>
          <w:sz w:val="24"/>
          <w:szCs w:val="24"/>
        </w:rPr>
        <w:t>The fight outside the pub case study shows the effectiveness of the National Decision Making approach in policing. Officers were able to handle a dangerous situation while protecting the rights of all those involved by emphasising risk assessment, effective communication, and unbiased decision-making. The systematic approach of the NDM model assures that officers remain professional, transparent, and committed to public safety even in high-stress situations. As policing evolves, the NDM model continues to be a critical tool for officers to handle difficult circumstances while upholding the concepts of justice and fairness.</w:t>
      </w:r>
    </w:p>
    <w:p w:rsidRPr="00270EEB" w:rsidR="00025650" w:rsidP="00025650" w:rsidRDefault="00025650" w14:paraId="55E8513B" w14:textId="77777777">
      <w:pPr>
        <w:jc w:val="both"/>
        <w:rPr>
          <w:sz w:val="24"/>
          <w:szCs w:val="24"/>
        </w:rPr>
      </w:pPr>
    </w:p>
    <w:p w:rsidRPr="00270EEB" w:rsidR="00025650" w:rsidP="00025650" w:rsidRDefault="00025650" w14:paraId="4C811AD3" w14:textId="77777777">
      <w:pPr>
        <w:jc w:val="both"/>
        <w:rPr>
          <w:sz w:val="24"/>
          <w:szCs w:val="24"/>
        </w:rPr>
      </w:pPr>
    </w:p>
    <w:p w:rsidRPr="00270EEB" w:rsidR="00025650" w:rsidP="00025650" w:rsidRDefault="00025650" w14:paraId="0FEEFB0E" w14:textId="77777777">
      <w:pPr>
        <w:jc w:val="both"/>
        <w:rPr>
          <w:sz w:val="24"/>
          <w:szCs w:val="24"/>
        </w:rPr>
      </w:pPr>
    </w:p>
    <w:p w:rsidRPr="00270EEB" w:rsidR="00025650" w:rsidP="00025650" w:rsidRDefault="00025650" w14:paraId="5E21F8DD" w14:textId="77777777">
      <w:pPr>
        <w:jc w:val="both"/>
        <w:rPr>
          <w:sz w:val="24"/>
          <w:szCs w:val="24"/>
        </w:rPr>
      </w:pPr>
    </w:p>
    <w:p w:rsidRPr="00270EEB" w:rsidR="00025650" w:rsidP="00025650" w:rsidRDefault="00025650" w14:paraId="585519A4" w14:textId="77777777">
      <w:pPr>
        <w:jc w:val="both"/>
        <w:rPr>
          <w:sz w:val="24"/>
          <w:szCs w:val="24"/>
        </w:rPr>
      </w:pPr>
    </w:p>
    <w:p w:rsidRPr="00270EEB" w:rsidR="00025650" w:rsidP="00025650" w:rsidRDefault="00025650" w14:paraId="53C57CDF" w14:textId="2D2410C4">
      <w:pPr>
        <w:jc w:val="both"/>
        <w:rPr>
          <w:sz w:val="24"/>
          <w:szCs w:val="24"/>
        </w:rPr>
      </w:pPr>
      <w:r w:rsidRPr="3D8F7C63" w:rsidR="6C62320B">
        <w:rPr>
          <w:sz w:val="24"/>
          <w:szCs w:val="24"/>
        </w:rPr>
        <w:t>Word count: 1434</w:t>
      </w:r>
    </w:p>
    <w:p w:rsidRPr="00270EEB" w:rsidR="00025650" w:rsidP="00025650" w:rsidRDefault="00025650" w14:paraId="5A545E1D" w14:textId="77777777">
      <w:pPr>
        <w:jc w:val="both"/>
        <w:rPr>
          <w:sz w:val="24"/>
          <w:szCs w:val="24"/>
        </w:rPr>
      </w:pPr>
    </w:p>
    <w:p w:rsidRPr="00270EEB" w:rsidR="00025650" w:rsidP="00025650" w:rsidRDefault="00025650" w14:paraId="71AB55F9" w14:textId="77777777">
      <w:pPr>
        <w:jc w:val="both"/>
        <w:rPr>
          <w:sz w:val="24"/>
          <w:szCs w:val="24"/>
        </w:rPr>
      </w:pPr>
    </w:p>
    <w:p w:rsidRPr="00025650" w:rsidR="00025650" w:rsidP="00025650" w:rsidRDefault="00025650" w14:paraId="550E30AF" w14:textId="77777777">
      <w:pPr>
        <w:jc w:val="both"/>
        <w:rPr>
          <w:b/>
          <w:sz w:val="24"/>
          <w:szCs w:val="24"/>
        </w:rPr>
      </w:pPr>
    </w:p>
    <w:p w:rsidRPr="00270EEB" w:rsidR="000F7ECD" w:rsidP="62FE5CAF" w:rsidRDefault="000F7ECD" w14:paraId="592CAEBA" w14:textId="3062DE39">
      <w:pPr>
        <w:rPr>
          <w:sz w:val="24"/>
          <w:szCs w:val="24"/>
        </w:rPr>
        <w:sectPr w:rsidRPr="00270EEB" w:rsidR="000F7ECD" w:rsidSect="0022001B">
          <w:pgSz w:w="11906" w:h="16838" w:orient="portrait" w:code="9"/>
          <w:pgMar w:top="1440" w:right="1440" w:bottom="1440" w:left="1440" w:header="720" w:footer="720" w:gutter="0"/>
          <w:cols w:space="720"/>
          <w:docGrid w:linePitch="272"/>
        </w:sectPr>
      </w:pPr>
      <w:r>
        <w:br w:type="page"/>
      </w:r>
    </w:p>
    <w:p w:rsidR="42A396E4" w:rsidP="48DF4B50" w:rsidRDefault="42A396E4" w14:paraId="0CFD162A" w14:textId="311F0B83">
      <w:pPr>
        <w:ind w:left="2880" w:firstLine="720"/>
        <w:jc w:val="both"/>
        <w:rPr>
          <w:b/>
          <w:bCs/>
          <w:sz w:val="24"/>
          <w:szCs w:val="24"/>
        </w:rPr>
      </w:pPr>
      <w:r w:rsidRPr="48DF4B50">
        <w:rPr>
          <w:b/>
          <w:bCs/>
          <w:sz w:val="24"/>
          <w:szCs w:val="24"/>
        </w:rPr>
        <w:lastRenderedPageBreak/>
        <w:t>Task 5</w:t>
      </w:r>
    </w:p>
    <w:p w:rsidR="48DF4B50" w:rsidP="48DF4B50" w:rsidRDefault="48DF4B50" w14:paraId="4CBC78A5" w14:textId="157BA5F4">
      <w:pPr>
        <w:jc w:val="both"/>
        <w:rPr>
          <w:b/>
          <w:bCs/>
          <w:sz w:val="24"/>
          <w:szCs w:val="24"/>
        </w:rPr>
      </w:pPr>
    </w:p>
    <w:p w:rsidR="0044115F" w:rsidP="48DF4B50" w:rsidRDefault="716AC6DB" w14:paraId="3EE02BD8" w14:textId="4404AFF4">
      <w:pPr>
        <w:jc w:val="both"/>
        <w:rPr>
          <w:b/>
          <w:bCs/>
          <w:sz w:val="24"/>
          <w:szCs w:val="24"/>
        </w:rPr>
      </w:pPr>
      <w:r w:rsidRPr="48DF4B50">
        <w:rPr>
          <w:b/>
          <w:bCs/>
          <w:sz w:val="24"/>
          <w:szCs w:val="24"/>
        </w:rPr>
        <w:t xml:space="preserve">Personal </w:t>
      </w:r>
      <w:r w:rsidRPr="48DF4B50" w:rsidR="64D01D80">
        <w:rPr>
          <w:b/>
          <w:bCs/>
          <w:sz w:val="24"/>
          <w:szCs w:val="24"/>
        </w:rPr>
        <w:t>Development Plan</w:t>
      </w:r>
      <w:r w:rsidRPr="48DF4B50" w:rsidR="361ABD92">
        <w:rPr>
          <w:b/>
          <w:bCs/>
          <w:sz w:val="24"/>
          <w:szCs w:val="24"/>
        </w:rPr>
        <w:t xml:space="preserve"> (PDP) / Learning Plan. </w:t>
      </w:r>
    </w:p>
    <w:p w:rsidR="48DF4B50" w:rsidP="48DF4B50" w:rsidRDefault="48DF4B50" w14:paraId="5F7FABEA" w14:textId="58BD7203">
      <w:pPr>
        <w:jc w:val="both"/>
        <w:rPr>
          <w:b/>
          <w:bCs/>
          <w:sz w:val="24"/>
          <w:szCs w:val="24"/>
        </w:rPr>
      </w:pPr>
    </w:p>
    <w:p w:rsidRPr="00270EEB" w:rsidR="00846D84" w:rsidP="48DF4B50" w:rsidRDefault="0044115F" w14:paraId="4C1AF58E" w14:textId="6DBA071E">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Pr="48DF4B50" w:rsidR="5EC7AAAF">
        <w:rPr>
          <w:b/>
          <w:bCs/>
          <w:i/>
          <w:iCs/>
          <w:sz w:val="24"/>
          <w:szCs w:val="24"/>
        </w:rPr>
        <w:t xml:space="preserve"> This is equivalent to 500 words. Please note that this not the actual number of words you need to use, the wordcount reflects the though</w:t>
      </w:r>
      <w:r w:rsidRPr="48DF4B50" w:rsidR="540760A0">
        <w:rPr>
          <w:b/>
          <w:bCs/>
          <w:i/>
          <w:iCs/>
          <w:sz w:val="24"/>
          <w:szCs w:val="24"/>
        </w:rPr>
        <w:t xml:space="preserve">t and research you put into it. </w:t>
      </w:r>
    </w:p>
    <w:p w:rsidR="48DF4B50" w:rsidP="48DF4B50" w:rsidRDefault="48DF4B50" w14:paraId="2F475BA3" w14:textId="25EAB085">
      <w:pPr>
        <w:jc w:val="both"/>
        <w:rPr>
          <w:b/>
          <w:bCs/>
          <w:sz w:val="24"/>
          <w:szCs w:val="24"/>
        </w:rPr>
      </w:pPr>
    </w:p>
    <w:tbl>
      <w:tblPr>
        <w:tblW w:w="90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15"/>
        <w:gridCol w:w="2152"/>
        <w:gridCol w:w="2230"/>
        <w:gridCol w:w="2230"/>
      </w:tblGrid>
      <w:tr w:rsidRPr="00270EEB" w:rsidR="00220D06" w:rsidTr="2F9EF751" w14:paraId="7286CFA3" w14:textId="77777777">
        <w:tc>
          <w:tcPr>
            <w:tcW w:w="2415" w:type="dxa"/>
            <w:shd w:val="clear" w:color="auto" w:fill="auto"/>
            <w:tcMar/>
          </w:tcPr>
          <w:p w:rsidRPr="00270EEB" w:rsidR="00B17FA0" w:rsidP="00B17FA0" w:rsidRDefault="00B17FA0" w14:paraId="414B1F94" w14:textId="77777777">
            <w:pPr>
              <w:jc w:val="center"/>
              <w:rPr>
                <w:b/>
                <w:sz w:val="24"/>
                <w:szCs w:val="24"/>
              </w:rPr>
            </w:pPr>
          </w:p>
          <w:p w:rsidRPr="00270EEB" w:rsidR="00220D06" w:rsidP="62FE5CAF" w:rsidRDefault="62FE5CAF" w14:paraId="7A07462E" w14:textId="1372E0ED">
            <w:pPr>
              <w:jc w:val="center"/>
              <w:rPr>
                <w:b/>
                <w:bCs/>
                <w:sz w:val="24"/>
                <w:szCs w:val="24"/>
              </w:rPr>
            </w:pPr>
            <w:r w:rsidRPr="62FE5CAF">
              <w:rPr>
                <w:b/>
                <w:bCs/>
                <w:sz w:val="24"/>
                <w:szCs w:val="24"/>
              </w:rPr>
              <w:t xml:space="preserve">Identified area for development </w:t>
            </w:r>
          </w:p>
          <w:p w:rsidRPr="00270EEB" w:rsidR="00B17FA0" w:rsidP="00B17FA0" w:rsidRDefault="00B17FA0" w14:paraId="041C559D" w14:textId="77777777">
            <w:pPr>
              <w:jc w:val="center"/>
              <w:rPr>
                <w:b/>
                <w:sz w:val="24"/>
                <w:szCs w:val="24"/>
              </w:rPr>
            </w:pPr>
          </w:p>
        </w:tc>
        <w:tc>
          <w:tcPr>
            <w:tcW w:w="2152" w:type="dxa"/>
            <w:shd w:val="clear" w:color="auto" w:fill="auto"/>
            <w:tcMar/>
          </w:tcPr>
          <w:p w:rsidRPr="00270EEB" w:rsidR="00B17FA0" w:rsidP="00B17FA0" w:rsidRDefault="00B17FA0" w14:paraId="4E0D2819" w14:textId="77777777">
            <w:pPr>
              <w:jc w:val="center"/>
              <w:rPr>
                <w:b/>
                <w:sz w:val="24"/>
                <w:szCs w:val="24"/>
              </w:rPr>
            </w:pPr>
          </w:p>
          <w:p w:rsidRPr="00270EEB" w:rsidR="00220D06" w:rsidP="00B17FA0" w:rsidRDefault="00220D06" w14:paraId="69C82C88" w14:textId="77777777">
            <w:pPr>
              <w:jc w:val="center"/>
              <w:rPr>
                <w:b/>
                <w:sz w:val="24"/>
                <w:szCs w:val="24"/>
              </w:rPr>
            </w:pPr>
            <w:r w:rsidRPr="00270EEB">
              <w:rPr>
                <w:b/>
                <w:sz w:val="24"/>
                <w:szCs w:val="24"/>
              </w:rPr>
              <w:t>How it will be achieved</w:t>
            </w:r>
          </w:p>
        </w:tc>
        <w:tc>
          <w:tcPr>
            <w:tcW w:w="2230" w:type="dxa"/>
            <w:shd w:val="clear" w:color="auto" w:fill="auto"/>
            <w:tcMar/>
          </w:tcPr>
          <w:p w:rsidRPr="00270EEB" w:rsidR="00B17FA0" w:rsidP="00B17FA0" w:rsidRDefault="00B17FA0" w14:paraId="3F615B5C" w14:textId="77777777">
            <w:pPr>
              <w:jc w:val="center"/>
              <w:rPr>
                <w:b/>
                <w:sz w:val="24"/>
                <w:szCs w:val="24"/>
              </w:rPr>
            </w:pPr>
          </w:p>
          <w:p w:rsidRPr="00270EEB" w:rsidR="00220D06" w:rsidP="6E3AA50A" w:rsidRDefault="6E3AA50A" w14:paraId="14FABF3A" w14:textId="3979C1DE">
            <w:pPr>
              <w:jc w:val="center"/>
              <w:rPr>
                <w:b/>
                <w:bCs/>
                <w:sz w:val="24"/>
                <w:szCs w:val="24"/>
              </w:rPr>
            </w:pPr>
            <w:r w:rsidRPr="6E3AA50A">
              <w:rPr>
                <w:b/>
                <w:bCs/>
                <w:sz w:val="24"/>
                <w:szCs w:val="24"/>
              </w:rPr>
              <w:t>Who can provide support?</w:t>
            </w:r>
          </w:p>
        </w:tc>
        <w:tc>
          <w:tcPr>
            <w:tcW w:w="2230" w:type="dxa"/>
            <w:shd w:val="clear" w:color="auto" w:fill="auto"/>
            <w:tcMar/>
          </w:tcPr>
          <w:p w:rsidR="62FE5CAF" w:rsidP="62FE5CAF" w:rsidRDefault="62FE5CAF" w14:paraId="126A9397" w14:textId="220EDD6C">
            <w:pPr>
              <w:jc w:val="center"/>
              <w:rPr>
                <w:b/>
                <w:bCs/>
                <w:sz w:val="24"/>
                <w:szCs w:val="24"/>
              </w:rPr>
            </w:pPr>
          </w:p>
          <w:p w:rsidR="62FE5CAF" w:rsidP="62FE5CAF" w:rsidRDefault="62FE5CAF" w14:paraId="55617844" w14:textId="146DDEDB">
            <w:pPr>
              <w:spacing w:line="259" w:lineRule="auto"/>
              <w:jc w:val="center"/>
            </w:pPr>
            <w:r w:rsidRPr="62FE5CAF">
              <w:rPr>
                <w:b/>
                <w:bCs/>
                <w:sz w:val="24"/>
                <w:szCs w:val="24"/>
              </w:rPr>
              <w:t xml:space="preserve">Timeline </w:t>
            </w:r>
          </w:p>
        </w:tc>
      </w:tr>
      <w:tr w:rsidRPr="00270EEB" w:rsidR="00220D06" w:rsidTr="2F9EF751" w14:paraId="513D3471" w14:textId="77777777">
        <w:tc>
          <w:tcPr>
            <w:tcW w:w="2415" w:type="dxa"/>
            <w:shd w:val="clear" w:color="auto" w:fill="auto"/>
            <w:tcMar/>
          </w:tcPr>
          <w:p w:rsidRPr="00270EEB" w:rsidR="00220D06" w:rsidP="00FF7EBB" w:rsidRDefault="00220D06" w14:paraId="66224223" w14:textId="6192B5F7">
            <w:pPr>
              <w:jc w:val="both"/>
              <w:rPr>
                <w:sz w:val="24"/>
                <w:szCs w:val="24"/>
              </w:rPr>
            </w:pPr>
            <w:r w:rsidRPr="2F9EF751" w:rsidR="7D2583B0">
              <w:rPr>
                <w:sz w:val="24"/>
                <w:szCs w:val="24"/>
              </w:rPr>
              <w:t xml:space="preserve">Learn how to </w:t>
            </w:r>
            <w:r w:rsidRPr="2F9EF751" w:rsidR="7D2583B0">
              <w:rPr>
                <w:sz w:val="24"/>
                <w:szCs w:val="24"/>
              </w:rPr>
              <w:t>constr</w:t>
            </w:r>
            <w:r w:rsidRPr="2F9EF751" w:rsidR="7D2583B0">
              <w:rPr>
                <w:sz w:val="24"/>
                <w:szCs w:val="24"/>
              </w:rPr>
              <w:t>uct a case file.</w:t>
            </w:r>
          </w:p>
          <w:p w:rsidRPr="00270EEB" w:rsidR="00220D06" w:rsidP="00FF7EBB" w:rsidRDefault="00220D06" w14:paraId="4B5016F9" w14:textId="77777777">
            <w:pPr>
              <w:jc w:val="both"/>
              <w:rPr>
                <w:sz w:val="24"/>
                <w:szCs w:val="24"/>
              </w:rPr>
            </w:pPr>
          </w:p>
          <w:p w:rsidRPr="00270EEB" w:rsidR="00220D06" w:rsidP="2F9EF751" w:rsidRDefault="00220D06" w14:paraId="0ED85F85" w14:textId="4F009AED">
            <w:pPr>
              <w:pStyle w:val="Normal"/>
              <w:jc w:val="both"/>
              <w:rPr>
                <w:sz w:val="24"/>
                <w:szCs w:val="24"/>
              </w:rPr>
            </w:pPr>
          </w:p>
        </w:tc>
        <w:tc>
          <w:tcPr>
            <w:tcW w:w="2152" w:type="dxa"/>
            <w:shd w:val="clear" w:color="auto" w:fill="auto"/>
            <w:tcMar/>
          </w:tcPr>
          <w:p w:rsidRPr="00270EEB" w:rsidR="00220D06" w:rsidP="00FF7EBB" w:rsidRDefault="00220D06" w14:paraId="1DD535CE" w14:textId="780FC683">
            <w:pPr>
              <w:jc w:val="both"/>
              <w:rPr>
                <w:sz w:val="24"/>
                <w:szCs w:val="24"/>
              </w:rPr>
            </w:pPr>
            <w:r w:rsidRPr="2F9EF751" w:rsidR="7D2583B0">
              <w:rPr>
                <w:sz w:val="24"/>
                <w:szCs w:val="24"/>
              </w:rPr>
              <w:t xml:space="preserve">Practicing with a hub officer and completing </w:t>
            </w:r>
            <w:r w:rsidRPr="2F9EF751" w:rsidR="7D2583B0">
              <w:rPr>
                <w:sz w:val="24"/>
                <w:szCs w:val="24"/>
              </w:rPr>
              <w:t>mo</w:t>
            </w:r>
            <w:r w:rsidRPr="2F9EF751" w:rsidR="7D2583B0">
              <w:rPr>
                <w:sz w:val="24"/>
                <w:szCs w:val="24"/>
              </w:rPr>
              <w:t>re case files.</w:t>
            </w:r>
          </w:p>
        </w:tc>
        <w:tc>
          <w:tcPr>
            <w:tcW w:w="2230" w:type="dxa"/>
            <w:shd w:val="clear" w:color="auto" w:fill="auto"/>
            <w:tcMar/>
          </w:tcPr>
          <w:p w:rsidRPr="00270EEB" w:rsidR="00220D06" w:rsidP="00FF7EBB" w:rsidRDefault="00220D06" w14:paraId="177DD410" w14:textId="766CFAB4">
            <w:pPr>
              <w:jc w:val="both"/>
              <w:rPr>
                <w:sz w:val="24"/>
                <w:szCs w:val="24"/>
              </w:rPr>
            </w:pPr>
            <w:r w:rsidRPr="2F9EF751" w:rsidR="7D2583B0">
              <w:rPr>
                <w:sz w:val="24"/>
                <w:szCs w:val="24"/>
              </w:rPr>
              <w:t xml:space="preserve">My </w:t>
            </w:r>
            <w:r w:rsidRPr="2F9EF751" w:rsidR="78DE310A">
              <w:rPr>
                <w:sz w:val="24"/>
                <w:szCs w:val="24"/>
              </w:rPr>
              <w:t>S</w:t>
            </w:r>
            <w:r w:rsidRPr="2F9EF751" w:rsidR="7D2583B0">
              <w:rPr>
                <w:sz w:val="24"/>
                <w:szCs w:val="24"/>
              </w:rPr>
              <w:t xml:space="preserve">gt by </w:t>
            </w:r>
            <w:r w:rsidRPr="2F9EF751" w:rsidR="7D2583B0">
              <w:rPr>
                <w:sz w:val="24"/>
                <w:szCs w:val="24"/>
              </w:rPr>
              <w:t>allocating</w:t>
            </w:r>
            <w:r w:rsidRPr="2F9EF751" w:rsidR="7D2583B0">
              <w:rPr>
                <w:sz w:val="24"/>
                <w:szCs w:val="24"/>
              </w:rPr>
              <w:t xml:space="preserve"> work tasks requiring case file building.</w:t>
            </w:r>
          </w:p>
        </w:tc>
        <w:tc>
          <w:tcPr>
            <w:tcW w:w="2230" w:type="dxa"/>
            <w:shd w:val="clear" w:color="auto" w:fill="auto"/>
            <w:tcMar/>
          </w:tcPr>
          <w:p w:rsidR="62FE5CAF" w:rsidP="62FE5CAF" w:rsidRDefault="62FE5CAF" w14:paraId="1F90E38B" w14:textId="43B4CC06">
            <w:pPr>
              <w:jc w:val="both"/>
              <w:rPr>
                <w:sz w:val="24"/>
                <w:szCs w:val="24"/>
              </w:rPr>
            </w:pPr>
            <w:r w:rsidRPr="2F9EF751" w:rsidR="7D2583B0">
              <w:rPr>
                <w:sz w:val="24"/>
                <w:szCs w:val="24"/>
              </w:rPr>
              <w:t>Hopefully within 6 months I wish to be confident in this area.</w:t>
            </w:r>
          </w:p>
        </w:tc>
      </w:tr>
      <w:tr w:rsidRPr="00270EEB" w:rsidR="00220D06" w:rsidTr="2F9EF751" w14:paraId="4DD6097A" w14:textId="77777777">
        <w:tc>
          <w:tcPr>
            <w:tcW w:w="2415" w:type="dxa"/>
            <w:shd w:val="clear" w:color="auto" w:fill="auto"/>
            <w:tcMar/>
          </w:tcPr>
          <w:p w:rsidRPr="00270EEB" w:rsidR="00220D06" w:rsidP="00FF7EBB" w:rsidRDefault="00220D06" w14:paraId="3411A998" w14:textId="28E8FC4E">
            <w:pPr>
              <w:jc w:val="both"/>
              <w:rPr>
                <w:sz w:val="24"/>
                <w:szCs w:val="24"/>
              </w:rPr>
            </w:pPr>
            <w:r w:rsidRPr="2F9EF751" w:rsidR="0ED3E0D5">
              <w:rPr>
                <w:sz w:val="24"/>
                <w:szCs w:val="24"/>
              </w:rPr>
              <w:t xml:space="preserve">Learning the process of </w:t>
            </w:r>
            <w:r w:rsidRPr="2F9EF751" w:rsidR="0ED3E0D5">
              <w:rPr>
                <w:sz w:val="24"/>
                <w:szCs w:val="24"/>
              </w:rPr>
              <w:t>submitting</w:t>
            </w:r>
            <w:r w:rsidRPr="2F9EF751" w:rsidR="0ED3E0D5">
              <w:rPr>
                <w:sz w:val="24"/>
                <w:szCs w:val="24"/>
              </w:rPr>
              <w:t xml:space="preserve"> intelligence. </w:t>
            </w:r>
          </w:p>
          <w:p w:rsidRPr="00270EEB" w:rsidR="00220D06" w:rsidP="00FF7EBB" w:rsidRDefault="00220D06" w14:paraId="24A3FE31" w14:textId="77777777">
            <w:pPr>
              <w:jc w:val="both"/>
              <w:rPr>
                <w:sz w:val="24"/>
                <w:szCs w:val="24"/>
              </w:rPr>
            </w:pPr>
          </w:p>
          <w:p w:rsidRPr="00270EEB" w:rsidR="00220D06" w:rsidP="00FF7EBB" w:rsidRDefault="00220D06" w14:paraId="425B6CB3" w14:textId="77777777">
            <w:pPr>
              <w:jc w:val="both"/>
              <w:rPr>
                <w:sz w:val="24"/>
                <w:szCs w:val="24"/>
              </w:rPr>
            </w:pPr>
          </w:p>
          <w:p w:rsidRPr="00270EEB" w:rsidR="00220D06" w:rsidP="2F9EF751" w:rsidRDefault="00220D06" w14:paraId="4B5300CC" w14:textId="4B07C8F4">
            <w:pPr>
              <w:pStyle w:val="Normal"/>
              <w:jc w:val="both"/>
              <w:rPr>
                <w:sz w:val="24"/>
                <w:szCs w:val="24"/>
              </w:rPr>
            </w:pPr>
          </w:p>
        </w:tc>
        <w:tc>
          <w:tcPr>
            <w:tcW w:w="2152" w:type="dxa"/>
            <w:shd w:val="clear" w:color="auto" w:fill="auto"/>
            <w:tcMar/>
          </w:tcPr>
          <w:p w:rsidRPr="00270EEB" w:rsidR="00220D06" w:rsidP="00FF7EBB" w:rsidRDefault="00220D06" w14:paraId="4A5263DB" w14:textId="19E71AFB">
            <w:pPr>
              <w:jc w:val="both"/>
              <w:rPr>
                <w:sz w:val="24"/>
                <w:szCs w:val="24"/>
              </w:rPr>
            </w:pPr>
            <w:r w:rsidRPr="2F9EF751" w:rsidR="53DF5C6A">
              <w:rPr>
                <w:sz w:val="24"/>
                <w:szCs w:val="24"/>
              </w:rPr>
              <w:t xml:space="preserve">I will need </w:t>
            </w:r>
            <w:r w:rsidRPr="2F9EF751" w:rsidR="53DF5C6A">
              <w:rPr>
                <w:sz w:val="24"/>
                <w:szCs w:val="24"/>
              </w:rPr>
              <w:t>additional</w:t>
            </w:r>
            <w:r w:rsidRPr="2F9EF751" w:rsidR="53DF5C6A">
              <w:rPr>
                <w:sz w:val="24"/>
                <w:szCs w:val="24"/>
              </w:rPr>
              <w:t xml:space="preserve"> guidance and shown how to </w:t>
            </w:r>
            <w:r w:rsidRPr="2F9EF751" w:rsidR="53DF5C6A">
              <w:rPr>
                <w:sz w:val="24"/>
                <w:szCs w:val="24"/>
              </w:rPr>
              <w:t>submit</w:t>
            </w:r>
            <w:r w:rsidRPr="2F9EF751" w:rsidR="53DF5C6A">
              <w:rPr>
                <w:sz w:val="24"/>
                <w:szCs w:val="24"/>
              </w:rPr>
              <w:t xml:space="preserve"> information via NICHE. </w:t>
            </w:r>
          </w:p>
        </w:tc>
        <w:tc>
          <w:tcPr>
            <w:tcW w:w="2230" w:type="dxa"/>
            <w:shd w:val="clear" w:color="auto" w:fill="auto"/>
            <w:tcMar/>
          </w:tcPr>
          <w:p w:rsidRPr="00270EEB" w:rsidR="00220D06" w:rsidP="00FF7EBB" w:rsidRDefault="00220D06" w14:paraId="55CDA8EA" w14:textId="0BC3D100">
            <w:pPr>
              <w:jc w:val="both"/>
              <w:rPr>
                <w:sz w:val="24"/>
                <w:szCs w:val="24"/>
              </w:rPr>
            </w:pPr>
            <w:r w:rsidRPr="2F9EF751" w:rsidR="53DF5C6A">
              <w:rPr>
                <w:sz w:val="24"/>
                <w:szCs w:val="24"/>
              </w:rPr>
              <w:t xml:space="preserve">My tutor or other colleagues more </w:t>
            </w:r>
            <w:r w:rsidRPr="2F9EF751" w:rsidR="53DF5C6A">
              <w:rPr>
                <w:sz w:val="24"/>
                <w:szCs w:val="24"/>
              </w:rPr>
              <w:t>competent</w:t>
            </w:r>
            <w:r w:rsidRPr="2F9EF751" w:rsidR="53DF5C6A">
              <w:rPr>
                <w:sz w:val="24"/>
                <w:szCs w:val="24"/>
              </w:rPr>
              <w:t xml:space="preserve">. </w:t>
            </w:r>
          </w:p>
        </w:tc>
        <w:tc>
          <w:tcPr>
            <w:tcW w:w="2230" w:type="dxa"/>
            <w:shd w:val="clear" w:color="auto" w:fill="auto"/>
            <w:tcMar/>
          </w:tcPr>
          <w:p w:rsidR="62FE5CAF" w:rsidP="62FE5CAF" w:rsidRDefault="62FE5CAF" w14:paraId="25AAFC86" w14:textId="027A6E37">
            <w:pPr>
              <w:jc w:val="both"/>
              <w:rPr>
                <w:sz w:val="24"/>
                <w:szCs w:val="24"/>
              </w:rPr>
            </w:pPr>
            <w:r w:rsidRPr="2F9EF751" w:rsidR="53DF5C6A">
              <w:rPr>
                <w:sz w:val="24"/>
                <w:szCs w:val="24"/>
              </w:rPr>
              <w:t xml:space="preserve">Any opportunity I get to </w:t>
            </w:r>
            <w:r w:rsidRPr="2F9EF751" w:rsidR="53DF5C6A">
              <w:rPr>
                <w:sz w:val="24"/>
                <w:szCs w:val="24"/>
              </w:rPr>
              <w:t>submit</w:t>
            </w:r>
            <w:r w:rsidRPr="2F9EF751" w:rsidR="53DF5C6A">
              <w:rPr>
                <w:sz w:val="24"/>
                <w:szCs w:val="24"/>
              </w:rPr>
              <w:t xml:space="preserve"> I will become more </w:t>
            </w:r>
            <w:r w:rsidRPr="2F9EF751" w:rsidR="53DF5C6A">
              <w:rPr>
                <w:sz w:val="24"/>
                <w:szCs w:val="24"/>
              </w:rPr>
              <w:t>competent</w:t>
            </w:r>
            <w:r w:rsidRPr="2F9EF751" w:rsidR="53DF5C6A">
              <w:rPr>
                <w:sz w:val="24"/>
                <w:szCs w:val="24"/>
              </w:rPr>
              <w:t xml:space="preserve"> in this field. </w:t>
            </w:r>
          </w:p>
        </w:tc>
      </w:tr>
      <w:tr w:rsidRPr="00270EEB" w:rsidR="00220D06" w:rsidTr="2F9EF751" w14:paraId="32973BBE" w14:textId="77777777">
        <w:tc>
          <w:tcPr>
            <w:tcW w:w="2415" w:type="dxa"/>
            <w:shd w:val="clear" w:color="auto" w:fill="auto"/>
            <w:tcMar/>
          </w:tcPr>
          <w:p w:rsidRPr="00270EEB" w:rsidR="00220D06" w:rsidP="00FF7EBB" w:rsidRDefault="00220D06" w14:paraId="6AD71E3E" w14:textId="57AB8502">
            <w:pPr>
              <w:jc w:val="both"/>
              <w:rPr>
                <w:sz w:val="24"/>
                <w:szCs w:val="24"/>
              </w:rPr>
            </w:pPr>
            <w:r w:rsidRPr="2F9EF751" w:rsidR="2B412452">
              <w:rPr>
                <w:sz w:val="24"/>
                <w:szCs w:val="24"/>
              </w:rPr>
              <w:t xml:space="preserve">Learning the geographical area and the </w:t>
            </w:r>
            <w:r w:rsidRPr="2F9EF751" w:rsidR="10FA2D4F">
              <w:rPr>
                <w:sz w:val="24"/>
                <w:szCs w:val="24"/>
              </w:rPr>
              <w:t>pronunciation</w:t>
            </w:r>
            <w:r w:rsidRPr="2F9EF751" w:rsidR="2B412452">
              <w:rPr>
                <w:sz w:val="24"/>
                <w:szCs w:val="24"/>
              </w:rPr>
              <w:t xml:space="preserve"> of th</w:t>
            </w:r>
            <w:r w:rsidRPr="2F9EF751" w:rsidR="31A7BAB6">
              <w:rPr>
                <w:sz w:val="24"/>
                <w:szCs w:val="24"/>
              </w:rPr>
              <w:t>e street names.</w:t>
            </w:r>
          </w:p>
          <w:p w:rsidRPr="00270EEB" w:rsidR="00220D06" w:rsidP="00FF7EBB" w:rsidRDefault="00220D06" w14:paraId="59B02BC7" w14:textId="77777777">
            <w:pPr>
              <w:jc w:val="both"/>
              <w:rPr>
                <w:sz w:val="24"/>
                <w:szCs w:val="24"/>
              </w:rPr>
            </w:pPr>
          </w:p>
        </w:tc>
        <w:tc>
          <w:tcPr>
            <w:tcW w:w="2152" w:type="dxa"/>
            <w:shd w:val="clear" w:color="auto" w:fill="auto"/>
            <w:tcMar/>
          </w:tcPr>
          <w:p w:rsidRPr="00270EEB" w:rsidR="00220D06" w:rsidP="00FF7EBB" w:rsidRDefault="00220D06" w14:paraId="568C69DA" w14:textId="20728D5C">
            <w:pPr>
              <w:jc w:val="both"/>
              <w:rPr>
                <w:sz w:val="24"/>
                <w:szCs w:val="24"/>
              </w:rPr>
            </w:pPr>
            <w:r w:rsidRPr="2F9EF751" w:rsidR="7B9466A7">
              <w:rPr>
                <w:sz w:val="24"/>
                <w:szCs w:val="24"/>
              </w:rPr>
              <w:t>More time travelling and seeing the area. Working with the names of the street</w:t>
            </w:r>
            <w:r w:rsidRPr="2F9EF751" w:rsidR="614D6FA4">
              <w:rPr>
                <w:sz w:val="24"/>
                <w:szCs w:val="24"/>
              </w:rPr>
              <w:t xml:space="preserve">s. </w:t>
            </w:r>
          </w:p>
        </w:tc>
        <w:tc>
          <w:tcPr>
            <w:tcW w:w="2230" w:type="dxa"/>
            <w:shd w:val="clear" w:color="auto" w:fill="auto"/>
            <w:tcMar/>
          </w:tcPr>
          <w:p w:rsidRPr="00270EEB" w:rsidR="00220D06" w:rsidP="00FF7EBB" w:rsidRDefault="00220D06" w14:paraId="63C5B3FF" w14:textId="4EFB78E5">
            <w:pPr>
              <w:jc w:val="both"/>
              <w:rPr>
                <w:sz w:val="24"/>
                <w:szCs w:val="24"/>
              </w:rPr>
            </w:pPr>
            <w:r w:rsidRPr="2F9EF751" w:rsidR="614D6FA4">
              <w:rPr>
                <w:sz w:val="24"/>
                <w:szCs w:val="24"/>
              </w:rPr>
              <w:t>Any of my colleagues and my own personal learning via google maps.</w:t>
            </w:r>
          </w:p>
        </w:tc>
        <w:tc>
          <w:tcPr>
            <w:tcW w:w="2230" w:type="dxa"/>
            <w:shd w:val="clear" w:color="auto" w:fill="auto"/>
            <w:tcMar/>
          </w:tcPr>
          <w:p w:rsidR="62FE5CAF" w:rsidP="62FE5CAF" w:rsidRDefault="62FE5CAF" w14:paraId="5A4090B6" w14:textId="4C909F54">
            <w:pPr>
              <w:jc w:val="both"/>
              <w:rPr>
                <w:sz w:val="24"/>
                <w:szCs w:val="24"/>
              </w:rPr>
            </w:pPr>
            <w:r w:rsidRPr="2F9EF751" w:rsidR="614D6FA4">
              <w:rPr>
                <w:sz w:val="24"/>
                <w:szCs w:val="24"/>
              </w:rPr>
              <w:t xml:space="preserve">I am hoping to be more </w:t>
            </w:r>
            <w:r w:rsidRPr="2F9EF751" w:rsidR="614D6FA4">
              <w:rPr>
                <w:sz w:val="24"/>
                <w:szCs w:val="24"/>
              </w:rPr>
              <w:t>proficient</w:t>
            </w:r>
            <w:r w:rsidRPr="2F9EF751" w:rsidR="614D6FA4">
              <w:rPr>
                <w:sz w:val="24"/>
                <w:szCs w:val="24"/>
              </w:rPr>
              <w:t xml:space="preserve"> in one year. </w:t>
            </w:r>
          </w:p>
        </w:tc>
      </w:tr>
    </w:tbl>
    <w:p w:rsidRPr="00270EEB" w:rsidR="00092970" w:rsidP="00FF7EBB" w:rsidRDefault="00092970" w14:paraId="6EDBB665" w14:textId="77777777">
      <w:pPr>
        <w:jc w:val="both"/>
        <w:rPr>
          <w:sz w:val="24"/>
          <w:szCs w:val="24"/>
        </w:rPr>
      </w:pPr>
    </w:p>
    <w:p w:rsidR="00536FA9" w:rsidRDefault="00536FA9" w14:paraId="7DF140BE" w14:textId="77777777">
      <w:pPr>
        <w:overflowPunct/>
        <w:autoSpaceDE/>
        <w:autoSpaceDN/>
        <w:adjustRightInd/>
        <w:textAlignment w:val="auto"/>
        <w:rPr>
          <w:b/>
          <w:sz w:val="24"/>
          <w:szCs w:val="24"/>
        </w:rPr>
      </w:pPr>
      <w:r w:rsidRPr="62FE5CAF">
        <w:rPr>
          <w:b/>
          <w:bCs/>
          <w:sz w:val="24"/>
          <w:szCs w:val="24"/>
        </w:rPr>
        <w:br w:type="page"/>
      </w:r>
    </w:p>
    <w:p w:rsidRPr="00270EEB" w:rsidR="004923DA" w:rsidP="64D01D80" w:rsidRDefault="64D01D80" w14:paraId="2B4DA333" w14:textId="66A6120B">
      <w:pPr>
        <w:keepNext/>
        <w:spacing w:before="240" w:after="60"/>
        <w:jc w:val="both"/>
        <w:rPr>
          <w:b/>
          <w:bCs/>
          <w:sz w:val="24"/>
          <w:szCs w:val="24"/>
        </w:rPr>
      </w:pPr>
      <w:r w:rsidRPr="64D01D80">
        <w:rPr>
          <w:b/>
          <w:bCs/>
          <w:sz w:val="24"/>
          <w:szCs w:val="24"/>
        </w:rPr>
        <w:lastRenderedPageBreak/>
        <w:t xml:space="preserve"> Bibliography</w:t>
      </w:r>
    </w:p>
    <w:p w:rsidRPr="00270EEB" w:rsidR="00390074" w:rsidP="00C44446" w:rsidRDefault="000F7ECD" w14:paraId="5C7A9DD6" w14:textId="4FD550CA">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Pr="00270EEB" w:rsidR="004923DA">
        <w:rPr>
          <w:sz w:val="24"/>
          <w:szCs w:val="24"/>
        </w:rPr>
        <w:t>Information about referencing in written assignments and how to avoid plagiarism can be found on Moodle</w:t>
      </w:r>
      <w:r w:rsidRPr="00270EEB" w:rsidR="00C27C95">
        <w:rPr>
          <w:sz w:val="24"/>
          <w:szCs w:val="24"/>
        </w:rPr>
        <w:t>.</w:t>
      </w:r>
      <w:r w:rsidRPr="00270EEB" w:rsidR="00147DE3">
        <w:rPr>
          <w:sz w:val="24"/>
          <w:szCs w:val="24"/>
        </w:rPr>
        <w:t xml:space="preserve"> It is important that you are aware of the importance of ensuring that the work submitted is your original work.</w:t>
      </w:r>
    </w:p>
    <w:p w:rsidRPr="00270EEB" w:rsidR="00390074" w:rsidP="00FF7EBB" w:rsidRDefault="00390074" w14:paraId="6706116D" w14:textId="77777777">
      <w:pPr>
        <w:jc w:val="both"/>
        <w:rPr>
          <w:b/>
          <w:sz w:val="24"/>
          <w:szCs w:val="24"/>
        </w:rPr>
      </w:pPr>
    </w:p>
    <w:p w:rsidRPr="00A57BFB" w:rsidR="00A57BFB" w:rsidP="7D92C201" w:rsidRDefault="00A57BFB" w14:paraId="258B2998" w14:textId="77777777" w14:noSpellErr="1">
      <w:pPr>
        <w:keepNext w:val="1"/>
        <w:jc w:val="center"/>
        <w:rPr>
          <w:b w:val="0"/>
          <w:bCs w:val="0"/>
          <w:i w:val="1"/>
          <w:iCs w:val="1"/>
          <w:sz w:val="22"/>
          <w:szCs w:val="22"/>
        </w:rPr>
      </w:pPr>
    </w:p>
    <w:p w:rsidR="00375B6A" w:rsidP="016F2F9E" w:rsidRDefault="00375B6A" w14:paraId="0AE8C647" w14:textId="1AA46BB7">
      <w:pPr>
        <w:pStyle w:val="ListParagraph"/>
        <w:keepNext w:val="1"/>
        <w:numPr>
          <w:ilvl w:val="0"/>
          <w:numId w:val="49"/>
        </w:numPr>
        <w:jc w:val="center"/>
        <w:rPr>
          <w:rFonts w:ascii="Arial" w:hAnsi="Arial" w:eastAsia="Times New Roman" w:cs="Arial"/>
          <w:noProof w:val="0"/>
          <w:color w:val="000000" w:themeColor="text1" w:themeTint="FF" w:themeShade="FF"/>
          <w:lang w:val="en-GB"/>
        </w:rPr>
      </w:pPr>
      <w:r w:rsidRPr="016F2F9E" w:rsidR="00A57BFB">
        <w:rPr>
          <w:b w:val="0"/>
          <w:bCs w:val="0"/>
          <w:i w:val="1"/>
          <w:iCs w:val="1"/>
          <w:sz w:val="22"/>
          <w:szCs w:val="22"/>
        </w:rPr>
        <w:t xml:space="preserve">  </w:t>
      </w:r>
      <w:r w:rsidRPr="016F2F9E" w:rsidR="235C8B5B">
        <w:rPr>
          <w:b w:val="0"/>
          <w:bCs w:val="0"/>
          <w:i w:val="1"/>
          <w:iCs w:val="1"/>
          <w:sz w:val="22"/>
          <w:szCs w:val="22"/>
        </w:rPr>
        <w:t xml:space="preserve">Adamu, B., Sani, M. and Abdu, A. (2006) Physical Exercise and Health: A Review - African Journals Online, Physical exercise and health: a review. Available at: </w:t>
      </w:r>
      <w:r w:rsidRPr="016F2F9E" w:rsidR="235C8B5B">
        <w:rPr>
          <w:b w:val="0"/>
          <w:bCs w:val="0"/>
          <w:i w:val="1"/>
          <w:iCs w:val="1"/>
          <w:sz w:val="22"/>
          <w:szCs w:val="22"/>
        </w:rPr>
        <w:t>https://www.ajol.info/index.php/njm/article/view/37214/25816</w:t>
      </w:r>
      <w:r w:rsidRPr="016F2F9E" w:rsidR="235C8B5B">
        <w:rPr>
          <w:noProof w:val="0"/>
          <w:lang w:val="en-GB"/>
        </w:rPr>
        <w:t xml:space="preserve"> </w:t>
      </w:r>
    </w:p>
    <w:p w:rsidR="00375B6A" w:rsidP="016F2F9E" w:rsidRDefault="00375B6A" w14:paraId="1124EB6A" w14:textId="3C7F03B0">
      <w:pPr>
        <w:pStyle w:val="ListParagraph"/>
        <w:keepNext w:val="1"/>
        <w:numPr>
          <w:ilvl w:val="0"/>
          <w:numId w:val="49"/>
        </w:numPr>
        <w:rPr>
          <w:rFonts w:ascii="Arial" w:hAnsi="Arial" w:eastAsia="Times New Roman" w:cs="Arial"/>
          <w:noProof w:val="0"/>
          <w:color w:val="000000" w:themeColor="text1" w:themeTint="FF" w:themeShade="FF"/>
          <w:lang w:val="en-GB"/>
        </w:rPr>
      </w:pPr>
      <w:r w:rsidRPr="016F2F9E" w:rsidR="235C8B5B">
        <w:rPr>
          <w:noProof w:val="0"/>
          <w:lang w:val="en-GB"/>
        </w:rPr>
        <w:t>Argyle, M., 1972. Non-verbal communication in human social interaction. Non-verbal communication, 2(1).</w:t>
      </w:r>
    </w:p>
    <w:p w:rsidR="00375B6A" w:rsidP="016F2F9E" w:rsidRDefault="00375B6A" w14:paraId="7397E5F1" w14:textId="756FF413">
      <w:pPr>
        <w:pStyle w:val="Normal"/>
        <w:keepNext w:val="1"/>
        <w:ind w:left="0"/>
        <w:rPr>
          <w:rFonts w:ascii="Arial" w:hAnsi="Arial" w:eastAsia="Times New Roman" w:cs="Arial"/>
          <w:noProof w:val="0"/>
          <w:color w:val="000000" w:themeColor="text1" w:themeTint="FF" w:themeShade="FF"/>
          <w:lang w:val="en-GB"/>
        </w:rPr>
      </w:pPr>
      <w:r w:rsidRPr="016F2F9E" w:rsidR="235C8B5B">
        <w:rPr>
          <w:noProof w:val="0"/>
          <w:lang w:val="en-GB"/>
        </w:rPr>
        <w:t xml:space="preserve"> </w:t>
      </w:r>
    </w:p>
    <w:p w:rsidR="00375B6A" w:rsidP="016F2F9E" w:rsidRDefault="00375B6A" w14:paraId="4141AF11" w14:textId="1EB27918">
      <w:pPr>
        <w:pStyle w:val="ListParagraph"/>
        <w:keepNext w:val="1"/>
        <w:numPr>
          <w:ilvl w:val="0"/>
          <w:numId w:val="49"/>
        </w:numPr>
        <w:rPr>
          <w:rFonts w:ascii="Arial" w:hAnsi="Arial" w:eastAsia="Times New Roman" w:cs="Arial"/>
          <w:color w:val="000000" w:themeColor="text1" w:themeTint="FF" w:themeShade="FF"/>
        </w:rPr>
      </w:pPr>
      <w:r w:rsidRPr="016F2F9E" w:rsidR="235C8B5B">
        <w:rPr>
          <w:noProof w:val="0"/>
          <w:lang w:val="en-GB"/>
        </w:rPr>
        <w:t xml:space="preserve">Blanchflower, D.G., Saleheen, J. and Shadforth, C. (2007) The impact of the recent migration from Eastern Europe on the UK economy, SSRN. Available at: </w:t>
      </w:r>
      <w:hyperlink r:id="R6d4ca0d6f90f4457">
        <w:r w:rsidRPr="016F2F9E" w:rsidR="235C8B5B">
          <w:rPr>
            <w:rStyle w:val="Hyperlink"/>
            <w:noProof w:val="0"/>
            <w:lang w:val="en-GB"/>
          </w:rPr>
          <w:t>https://papers.ssrn.com/sol3/papers.cfm?abstract_id=969406</w:t>
        </w:r>
      </w:hyperlink>
    </w:p>
    <w:p w:rsidR="00375B6A" w:rsidP="016F2F9E" w:rsidRDefault="00375B6A" w14:paraId="00C2EF17" w14:textId="109E90B1">
      <w:pPr>
        <w:pStyle w:val="Normal"/>
        <w:keepNext w:val="1"/>
        <w:ind w:left="0"/>
        <w:rPr>
          <w:rFonts w:ascii="Arial" w:hAnsi="Arial" w:eastAsia="Times New Roman" w:cs="Arial"/>
          <w:noProof w:val="0"/>
          <w:color w:val="000000" w:themeColor="text1" w:themeTint="FF" w:themeShade="FF"/>
          <w:lang w:val="en-GB"/>
        </w:rPr>
      </w:pPr>
      <w:r w:rsidRPr="016F2F9E" w:rsidR="235C8B5B">
        <w:rPr>
          <w:noProof w:val="0"/>
          <w:lang w:val="en-GB"/>
        </w:rPr>
        <w:t xml:space="preserve"> </w:t>
      </w:r>
    </w:p>
    <w:p w:rsidR="00375B6A" w:rsidP="016F2F9E" w:rsidRDefault="00375B6A" w14:paraId="561F5E3F" w14:textId="397FD482">
      <w:pPr>
        <w:pStyle w:val="ListParagraph"/>
        <w:keepNext w:val="1"/>
        <w:numPr>
          <w:ilvl w:val="0"/>
          <w:numId w:val="49"/>
        </w:numPr>
        <w:rPr>
          <w:rFonts w:ascii="Arial" w:hAnsi="Arial" w:eastAsia="Times New Roman" w:cs="Arial"/>
          <w:noProof w:val="0"/>
          <w:color w:val="000000" w:themeColor="text1" w:themeTint="FF" w:themeShade="FF"/>
          <w:lang w:val="en-GB"/>
        </w:rPr>
      </w:pPr>
      <w:r w:rsidRPr="016F2F9E" w:rsidR="235C8B5B">
        <w:rPr>
          <w:noProof w:val="0"/>
          <w:lang w:val="en-GB"/>
        </w:rPr>
        <w:t>Bradford, B., 2014. Policing and social identity: Procedural justice, inclusion and cooperation between police and public. Policing and society, 24(1), pp.22-43.</w:t>
      </w:r>
    </w:p>
    <w:p w:rsidR="00375B6A" w:rsidP="016F2F9E" w:rsidRDefault="00375B6A" w14:paraId="2B1DFA69" w14:textId="00C2B296">
      <w:pPr>
        <w:pStyle w:val="Normal"/>
        <w:keepNext w:val="1"/>
        <w:ind w:left="0"/>
        <w:rPr>
          <w:rFonts w:ascii="Arial" w:hAnsi="Arial" w:eastAsia="Times New Roman" w:cs="Arial"/>
          <w:noProof w:val="0"/>
          <w:color w:val="000000" w:themeColor="text1" w:themeTint="FF" w:themeShade="FF"/>
          <w:lang w:val="en-GB"/>
        </w:rPr>
      </w:pPr>
      <w:r w:rsidRPr="016F2F9E" w:rsidR="235C8B5B">
        <w:rPr>
          <w:noProof w:val="0"/>
          <w:lang w:val="en-GB"/>
        </w:rPr>
        <w:t xml:space="preserve"> </w:t>
      </w:r>
    </w:p>
    <w:p w:rsidR="00375B6A" w:rsidP="016F2F9E" w:rsidRDefault="00375B6A" w14:paraId="3C811CD0" w14:textId="367F24D8">
      <w:pPr>
        <w:pStyle w:val="ListParagraph"/>
        <w:keepNext w:val="1"/>
        <w:numPr>
          <w:ilvl w:val="0"/>
          <w:numId w:val="49"/>
        </w:numPr>
        <w:rPr>
          <w:rFonts w:ascii="Arial" w:hAnsi="Arial" w:eastAsia="Times New Roman" w:cs="Arial"/>
          <w:color w:val="000000" w:themeColor="text1" w:themeTint="FF" w:themeShade="FF"/>
        </w:rPr>
      </w:pPr>
      <w:r w:rsidRPr="016F2F9E" w:rsidR="235C8B5B">
        <w:rPr>
          <w:noProof w:val="0"/>
          <w:lang w:val="en-GB"/>
        </w:rPr>
        <w:t xml:space="preserve">Cooke, W.H. et al. (1998) Controlled breathing protocols probe human autonomic cardiovascular rhythms. Available at: </w:t>
      </w:r>
      <w:hyperlink r:id="R330f9be297ca467d">
        <w:r w:rsidRPr="016F2F9E" w:rsidR="235C8B5B">
          <w:rPr>
            <w:rStyle w:val="Hyperlink"/>
            <w:noProof w:val="0"/>
            <w:lang w:val="en-GB"/>
          </w:rPr>
          <w:t>https://journals.physiology.org/doi/full/10.1152/ajpheart.1998.274.2.h709</w:t>
        </w:r>
      </w:hyperlink>
    </w:p>
    <w:p w:rsidR="00375B6A" w:rsidP="016F2F9E" w:rsidRDefault="00375B6A" w14:paraId="71AEE738" w14:textId="17E7F1C7">
      <w:pPr>
        <w:pStyle w:val="Normal"/>
        <w:keepNext w:val="1"/>
        <w:ind w:left="0"/>
        <w:rPr>
          <w:rFonts w:ascii="Arial" w:hAnsi="Arial" w:eastAsia="Times New Roman" w:cs="Arial"/>
          <w:noProof w:val="0"/>
          <w:color w:val="000000" w:themeColor="text1" w:themeTint="FF" w:themeShade="FF"/>
          <w:lang w:val="en-GB"/>
        </w:rPr>
      </w:pPr>
      <w:r w:rsidRPr="016F2F9E" w:rsidR="235C8B5B">
        <w:rPr>
          <w:noProof w:val="0"/>
          <w:lang w:val="en-GB"/>
        </w:rPr>
        <w:t xml:space="preserve"> </w:t>
      </w:r>
    </w:p>
    <w:p w:rsidR="00375B6A" w:rsidP="016F2F9E" w:rsidRDefault="00375B6A" w14:paraId="6462927D" w14:textId="40E08073">
      <w:pPr>
        <w:pStyle w:val="ListParagraph"/>
        <w:keepNext w:val="1"/>
        <w:numPr>
          <w:ilvl w:val="0"/>
          <w:numId w:val="49"/>
        </w:numPr>
        <w:rPr>
          <w:rFonts w:ascii="Arial" w:hAnsi="Arial" w:eastAsia="Times New Roman" w:cs="Arial"/>
          <w:noProof w:val="0"/>
          <w:color w:val="000000" w:themeColor="text1" w:themeTint="FF" w:themeShade="FF"/>
          <w:lang w:val="en-GB"/>
        </w:rPr>
      </w:pPr>
      <w:r w:rsidRPr="016F2F9E" w:rsidR="235C8B5B">
        <w:rPr>
          <w:noProof w:val="0"/>
          <w:lang w:val="en-GB"/>
        </w:rPr>
        <w:t xml:space="preserve">Conflict management skills | College of Policing (2020) College of Policing. Available at: </w:t>
      </w:r>
      <w:hyperlink r:id="Rff67aeb193df4c32">
        <w:r w:rsidRPr="016F2F9E" w:rsidR="235C8B5B">
          <w:rPr>
            <w:rStyle w:val="Hyperlink"/>
            <w:noProof w:val="0"/>
            <w:lang w:val="en-GB"/>
          </w:rPr>
          <w:t>https://www.college.police.uk/guidance/conflict-management/conflict-management-skills</w:t>
        </w:r>
      </w:hyperlink>
      <w:r w:rsidRPr="016F2F9E" w:rsidR="235C8B5B">
        <w:rPr>
          <w:noProof w:val="0"/>
          <w:lang w:val="en-GB"/>
        </w:rPr>
        <w:t>.</w:t>
      </w:r>
    </w:p>
    <w:p w:rsidR="00375B6A" w:rsidP="016F2F9E" w:rsidRDefault="00375B6A" w14:paraId="3804C073" w14:textId="1A3D3EE8">
      <w:pPr>
        <w:pStyle w:val="Normal"/>
        <w:keepNext w:val="1"/>
        <w:ind w:left="0"/>
        <w:rPr>
          <w:rFonts w:ascii="Arial" w:hAnsi="Arial" w:eastAsia="Times New Roman" w:cs="Arial"/>
          <w:noProof w:val="0"/>
          <w:color w:val="000000" w:themeColor="text1" w:themeTint="FF" w:themeShade="FF"/>
          <w:lang w:val="en-GB"/>
        </w:rPr>
      </w:pPr>
      <w:r w:rsidRPr="016F2F9E" w:rsidR="235C8B5B">
        <w:rPr>
          <w:noProof w:val="0"/>
          <w:lang w:val="en-GB"/>
        </w:rPr>
        <w:t xml:space="preserve"> </w:t>
      </w:r>
    </w:p>
    <w:p w:rsidR="00375B6A" w:rsidP="016F2F9E" w:rsidRDefault="00375B6A" w14:paraId="5C17AE46" w14:textId="77614527">
      <w:pPr>
        <w:pStyle w:val="ListParagraph"/>
        <w:keepNext w:val="1"/>
        <w:numPr>
          <w:ilvl w:val="0"/>
          <w:numId w:val="49"/>
        </w:numPr>
        <w:rPr>
          <w:rFonts w:ascii="Arial" w:hAnsi="Arial" w:eastAsia="Times New Roman" w:cs="Arial"/>
          <w:noProof w:val="0"/>
          <w:color w:val="000000" w:themeColor="text1" w:themeTint="FF" w:themeShade="FF"/>
          <w:lang w:val="en-GB"/>
        </w:rPr>
      </w:pPr>
      <w:r w:rsidRPr="016F2F9E" w:rsidR="235C8B5B">
        <w:rPr>
          <w:noProof w:val="0"/>
          <w:lang w:val="en-GB"/>
        </w:rPr>
        <w:t xml:space="preserve">Code of Ethics | College of Policing (no date) College of Policing. Available at: </w:t>
      </w:r>
      <w:hyperlink r:id="R06c6a438666441a4">
        <w:r w:rsidRPr="016F2F9E" w:rsidR="235C8B5B">
          <w:rPr>
            <w:rStyle w:val="Hyperlink"/>
            <w:noProof w:val="0"/>
            <w:lang w:val="en-GB"/>
          </w:rPr>
          <w:t>https://www.college.police.uk/ethics/code-of-ethics</w:t>
        </w:r>
      </w:hyperlink>
      <w:r w:rsidRPr="016F2F9E" w:rsidR="235C8B5B">
        <w:rPr>
          <w:noProof w:val="0"/>
          <w:lang w:val="en-GB"/>
        </w:rPr>
        <w:t>.</w:t>
      </w:r>
    </w:p>
    <w:p w:rsidR="00375B6A" w:rsidP="016F2F9E" w:rsidRDefault="00375B6A" w14:paraId="55A2BC5B" w14:textId="5E472FCC">
      <w:pPr>
        <w:pStyle w:val="Normal"/>
        <w:keepNext w:val="1"/>
        <w:ind w:left="0"/>
        <w:rPr>
          <w:rFonts w:ascii="Arial" w:hAnsi="Arial" w:eastAsia="Times New Roman" w:cs="Arial"/>
          <w:noProof w:val="0"/>
          <w:color w:val="000000" w:themeColor="text1" w:themeTint="FF" w:themeShade="FF"/>
          <w:lang w:val="en-GB"/>
        </w:rPr>
      </w:pPr>
      <w:r w:rsidRPr="016F2F9E" w:rsidR="235C8B5B">
        <w:rPr>
          <w:noProof w:val="0"/>
          <w:lang w:val="en-GB"/>
        </w:rPr>
        <w:t xml:space="preserve"> </w:t>
      </w:r>
    </w:p>
    <w:p w:rsidR="00375B6A" w:rsidP="016F2F9E" w:rsidRDefault="00375B6A" w14:paraId="603B1492" w14:textId="2DEB4646">
      <w:pPr>
        <w:pStyle w:val="ListParagraph"/>
        <w:keepNext w:val="1"/>
        <w:numPr>
          <w:ilvl w:val="0"/>
          <w:numId w:val="49"/>
        </w:numPr>
        <w:rPr>
          <w:rFonts w:ascii="Arial" w:hAnsi="Arial" w:eastAsia="Times New Roman" w:cs="Arial"/>
          <w:color w:val="000000" w:themeColor="text1" w:themeTint="FF" w:themeShade="FF"/>
        </w:rPr>
      </w:pPr>
      <w:r w:rsidRPr="016F2F9E" w:rsidR="235C8B5B">
        <w:rPr>
          <w:noProof w:val="0"/>
          <w:lang w:val="en-GB"/>
        </w:rPr>
        <w:t xml:space="preserve">Griffiths, Dr.M. (2002) Benefits of videogames - nottingham trent university, The educational benefits of videogames. Available at: </w:t>
      </w:r>
      <w:hyperlink r:id="R8f4ccf4c39d74580">
        <w:r w:rsidRPr="016F2F9E" w:rsidR="235C8B5B">
          <w:rPr>
            <w:rStyle w:val="Hyperlink"/>
            <w:noProof w:val="0"/>
            <w:lang w:val="en-GB"/>
          </w:rPr>
          <w:t>https://irep.ntu.ac.uk/id/eprint/15272/1/187769_5405%20Griffiths%20Publisher.pdf</w:t>
        </w:r>
      </w:hyperlink>
    </w:p>
    <w:p w:rsidR="00375B6A" w:rsidP="016F2F9E" w:rsidRDefault="00375B6A" w14:paraId="15BBA903" w14:textId="71987F57">
      <w:pPr>
        <w:pStyle w:val="Normal"/>
        <w:keepNext w:val="1"/>
        <w:ind w:left="0"/>
        <w:rPr>
          <w:rFonts w:ascii="Arial" w:hAnsi="Arial" w:eastAsia="Times New Roman" w:cs="Arial"/>
          <w:noProof w:val="0"/>
          <w:color w:val="000000" w:themeColor="text1" w:themeTint="FF" w:themeShade="FF"/>
          <w:lang w:val="en-GB"/>
        </w:rPr>
      </w:pPr>
      <w:r w:rsidRPr="016F2F9E" w:rsidR="235C8B5B">
        <w:rPr>
          <w:noProof w:val="0"/>
          <w:lang w:val="en-GB"/>
        </w:rPr>
        <w:t xml:space="preserve"> </w:t>
      </w:r>
    </w:p>
    <w:p w:rsidR="00375B6A" w:rsidP="016F2F9E" w:rsidRDefault="00375B6A" w14:paraId="365A507C" w14:textId="0A1E1899">
      <w:pPr>
        <w:pStyle w:val="ListParagraph"/>
        <w:keepNext w:val="1"/>
        <w:numPr>
          <w:ilvl w:val="0"/>
          <w:numId w:val="49"/>
        </w:numPr>
        <w:rPr>
          <w:rFonts w:ascii="Arial" w:hAnsi="Arial" w:eastAsia="Times New Roman" w:cs="Arial"/>
          <w:noProof w:val="0"/>
          <w:color w:val="000000" w:themeColor="text1" w:themeTint="FF" w:themeShade="FF"/>
          <w:lang w:val="en-GB"/>
        </w:rPr>
      </w:pPr>
      <w:r w:rsidRPr="016F2F9E" w:rsidR="235C8B5B">
        <w:rPr>
          <w:noProof w:val="0"/>
          <w:lang w:val="en-GB"/>
        </w:rPr>
        <w:t>Himes, J.S., 2008. Conflict and conflict management. University of Georgia Press.</w:t>
      </w:r>
    </w:p>
    <w:p w:rsidR="00375B6A" w:rsidP="016F2F9E" w:rsidRDefault="00375B6A" w14:paraId="16F9217A" w14:textId="5F74626C">
      <w:pPr>
        <w:pStyle w:val="Normal"/>
        <w:keepNext w:val="1"/>
        <w:ind w:left="0"/>
        <w:rPr>
          <w:rFonts w:ascii="Arial" w:hAnsi="Arial" w:eastAsia="Times New Roman" w:cs="Arial"/>
          <w:noProof w:val="0"/>
          <w:color w:val="000000" w:themeColor="text1" w:themeTint="FF" w:themeShade="FF"/>
          <w:lang w:val="en-GB"/>
        </w:rPr>
      </w:pPr>
      <w:r w:rsidRPr="016F2F9E" w:rsidR="235C8B5B">
        <w:rPr>
          <w:noProof w:val="0"/>
          <w:lang w:val="en-GB"/>
        </w:rPr>
        <w:t xml:space="preserve"> </w:t>
      </w:r>
    </w:p>
    <w:p w:rsidR="00375B6A" w:rsidP="016F2F9E" w:rsidRDefault="00375B6A" w14:paraId="39E9C053" w14:textId="702A389F">
      <w:pPr>
        <w:pStyle w:val="ListParagraph"/>
        <w:keepNext w:val="1"/>
        <w:numPr>
          <w:ilvl w:val="0"/>
          <w:numId w:val="49"/>
        </w:numPr>
        <w:rPr>
          <w:rFonts w:ascii="Arial" w:hAnsi="Arial" w:eastAsia="Times New Roman" w:cs="Arial"/>
          <w:noProof w:val="0"/>
          <w:color w:val="000000" w:themeColor="text1" w:themeTint="FF" w:themeShade="FF"/>
          <w:lang w:val="en-GB"/>
        </w:rPr>
      </w:pPr>
      <w:r w:rsidRPr="016F2F9E" w:rsidR="235C8B5B">
        <w:rPr>
          <w:noProof w:val="0"/>
          <w:lang w:val="en-GB"/>
        </w:rPr>
        <w:t xml:space="preserve">Investigation. Available at: </w:t>
      </w:r>
      <w:hyperlink r:id="R97d9f60ba2554d7a">
        <w:r w:rsidRPr="016F2F9E" w:rsidR="235C8B5B">
          <w:rPr>
            <w:rStyle w:val="Hyperlink"/>
            <w:noProof w:val="0"/>
            <w:lang w:val="en-GB"/>
          </w:rPr>
          <w:t>https://assets.publishing.service.gov.uk/government/uploads/system/uploads/attachment_data/file/447967/code-of-practice-approved.pdf</w:t>
        </w:r>
      </w:hyperlink>
      <w:r w:rsidRPr="016F2F9E" w:rsidR="235C8B5B">
        <w:rPr>
          <w:noProof w:val="0"/>
          <w:lang w:val="en-GB"/>
        </w:rPr>
        <w:t xml:space="preserve"> (Accessed: 2023).</w:t>
      </w:r>
    </w:p>
    <w:p w:rsidR="00375B6A" w:rsidP="016F2F9E" w:rsidRDefault="00375B6A" w14:paraId="2FE4D339" w14:textId="4BDAF62F">
      <w:pPr>
        <w:pStyle w:val="Normal"/>
        <w:keepNext w:val="1"/>
        <w:ind w:left="0"/>
        <w:rPr>
          <w:rFonts w:ascii="Arial" w:hAnsi="Arial" w:eastAsia="Times New Roman" w:cs="Arial"/>
          <w:noProof w:val="0"/>
          <w:color w:val="000000" w:themeColor="text1" w:themeTint="FF" w:themeShade="FF"/>
          <w:lang w:val="en-GB"/>
        </w:rPr>
      </w:pPr>
      <w:r w:rsidRPr="016F2F9E" w:rsidR="235C8B5B">
        <w:rPr>
          <w:noProof w:val="0"/>
          <w:lang w:val="en-GB"/>
        </w:rPr>
        <w:t xml:space="preserve"> </w:t>
      </w:r>
    </w:p>
    <w:p w:rsidR="00375B6A" w:rsidP="016F2F9E" w:rsidRDefault="00375B6A" w14:paraId="2B5E082A" w14:textId="20AD00F4">
      <w:pPr>
        <w:pStyle w:val="ListParagraph"/>
        <w:keepNext w:val="1"/>
        <w:numPr>
          <w:ilvl w:val="0"/>
          <w:numId w:val="49"/>
        </w:numPr>
        <w:rPr>
          <w:rFonts w:ascii="Arial" w:hAnsi="Arial" w:eastAsia="Times New Roman" w:cs="Arial"/>
          <w:color w:val="000000" w:themeColor="text1" w:themeTint="FF" w:themeShade="FF"/>
        </w:rPr>
      </w:pPr>
      <w:r w:rsidRPr="016F2F9E" w:rsidR="235C8B5B">
        <w:rPr>
          <w:noProof w:val="0"/>
          <w:lang w:val="en-GB"/>
        </w:rPr>
        <w:t xml:space="preserve">Jovanović, M., 1999. Obstacles to communication, enhancement of communication, criteria for successful communication. FACTA UNIVERSITATIS-Linguistics and Literature, 2(06), pp.41-54. Available at: </w:t>
      </w:r>
      <w:hyperlink r:id="R29f405b54b694718">
        <w:r w:rsidRPr="016F2F9E" w:rsidR="235C8B5B">
          <w:rPr>
            <w:rStyle w:val="Hyperlink"/>
            <w:noProof w:val="0"/>
            <w:lang w:val="en-GB"/>
          </w:rPr>
          <w:t>http://facta.junis.ni.ac.rs/lal/lal99/lal99-05.pdf</w:t>
        </w:r>
      </w:hyperlink>
    </w:p>
    <w:p w:rsidR="00375B6A" w:rsidP="016F2F9E" w:rsidRDefault="00375B6A" w14:paraId="34821AB4" w14:textId="4B0F2C3C">
      <w:pPr>
        <w:pStyle w:val="Normal"/>
        <w:keepNext w:val="1"/>
        <w:ind w:left="0"/>
        <w:rPr>
          <w:rFonts w:ascii="Arial" w:hAnsi="Arial" w:eastAsia="Times New Roman" w:cs="Arial"/>
          <w:noProof w:val="0"/>
          <w:color w:val="000000" w:themeColor="text1" w:themeTint="FF" w:themeShade="FF"/>
          <w:lang w:val="en-GB"/>
        </w:rPr>
      </w:pPr>
      <w:r w:rsidRPr="016F2F9E" w:rsidR="235C8B5B">
        <w:rPr>
          <w:noProof w:val="0"/>
          <w:lang w:val="en-GB"/>
        </w:rPr>
        <w:t xml:space="preserve"> </w:t>
      </w:r>
    </w:p>
    <w:p w:rsidR="00375B6A" w:rsidP="016F2F9E" w:rsidRDefault="00375B6A" w14:paraId="009105E4" w14:textId="13CF470A">
      <w:pPr>
        <w:pStyle w:val="ListParagraph"/>
        <w:keepNext w:val="1"/>
        <w:numPr>
          <w:ilvl w:val="0"/>
          <w:numId w:val="49"/>
        </w:numPr>
        <w:rPr>
          <w:rFonts w:ascii="Arial" w:hAnsi="Arial" w:eastAsia="Times New Roman" w:cs="Arial"/>
          <w:noProof w:val="0"/>
          <w:color w:val="000000" w:themeColor="text1" w:themeTint="FF" w:themeShade="FF"/>
          <w:lang w:val="en-GB"/>
        </w:rPr>
      </w:pPr>
      <w:r w:rsidRPr="016F2F9E" w:rsidR="235C8B5B">
        <w:rPr>
          <w:noProof w:val="0"/>
          <w:lang w:val="en-GB"/>
        </w:rPr>
        <w:t xml:space="preserve">National decision model (2013) College of Policing. Available at: </w:t>
      </w:r>
      <w:hyperlink r:id="R77a9bd5ecdd3478d">
        <w:r w:rsidRPr="016F2F9E" w:rsidR="235C8B5B">
          <w:rPr>
            <w:rStyle w:val="Hyperlink"/>
            <w:noProof w:val="0"/>
            <w:lang w:val="en-GB"/>
          </w:rPr>
          <w:t>https://www.college.police.uk/app/national-decision-model/national-decision-model</w:t>
        </w:r>
      </w:hyperlink>
      <w:r w:rsidRPr="016F2F9E" w:rsidR="235C8B5B">
        <w:rPr>
          <w:noProof w:val="0"/>
          <w:lang w:val="en-GB"/>
        </w:rPr>
        <w:t xml:space="preserve"> (Accessed: 22 August 2023).</w:t>
      </w:r>
    </w:p>
    <w:p w:rsidR="00375B6A" w:rsidP="016F2F9E" w:rsidRDefault="00375B6A" w14:paraId="75B4DED7" w14:textId="33211EEA">
      <w:pPr>
        <w:pStyle w:val="Normal"/>
        <w:keepNext w:val="1"/>
        <w:ind w:left="0"/>
        <w:rPr>
          <w:rFonts w:ascii="Arial" w:hAnsi="Arial" w:eastAsia="Times New Roman" w:cs="Arial"/>
          <w:noProof w:val="0"/>
          <w:color w:val="000000" w:themeColor="text1" w:themeTint="FF" w:themeShade="FF"/>
          <w:lang w:val="en-GB"/>
        </w:rPr>
      </w:pPr>
      <w:r w:rsidRPr="016F2F9E" w:rsidR="235C8B5B">
        <w:rPr>
          <w:noProof w:val="0"/>
          <w:lang w:val="en-GB"/>
        </w:rPr>
        <w:t xml:space="preserve"> </w:t>
      </w:r>
    </w:p>
    <w:p w:rsidR="00375B6A" w:rsidP="016F2F9E" w:rsidRDefault="00375B6A" w14:paraId="3238EA08" w14:textId="5ABFC02C">
      <w:pPr>
        <w:pStyle w:val="ListParagraph"/>
        <w:keepNext w:val="1"/>
        <w:numPr>
          <w:ilvl w:val="0"/>
          <w:numId w:val="49"/>
        </w:numPr>
        <w:rPr>
          <w:rFonts w:ascii="Arial" w:hAnsi="Arial" w:eastAsia="Times New Roman" w:cs="Arial"/>
          <w:noProof w:val="0"/>
          <w:color w:val="000000" w:themeColor="text1" w:themeTint="FF" w:themeShade="FF"/>
          <w:lang w:val="en-GB"/>
        </w:rPr>
      </w:pPr>
      <w:r w:rsidRPr="016F2F9E" w:rsidR="235C8B5B">
        <w:rPr>
          <w:noProof w:val="0"/>
          <w:lang w:val="en-GB"/>
        </w:rPr>
        <w:t xml:space="preserve">Police Race Action Plan published | College of Policing (2022) College of Policing. Available at: </w:t>
      </w:r>
      <w:hyperlink r:id="R3a77631d77bf4445">
        <w:r w:rsidRPr="016F2F9E" w:rsidR="235C8B5B">
          <w:rPr>
            <w:rStyle w:val="Hyperlink"/>
            <w:noProof w:val="0"/>
            <w:lang w:val="en-GB"/>
          </w:rPr>
          <w:t>https://www.college.police.uk/article/police-race-action-plan-published</w:t>
        </w:r>
      </w:hyperlink>
      <w:r w:rsidRPr="016F2F9E" w:rsidR="235C8B5B">
        <w:rPr>
          <w:noProof w:val="0"/>
          <w:lang w:val="en-GB"/>
        </w:rPr>
        <w:t>.</w:t>
      </w:r>
    </w:p>
    <w:p w:rsidR="00375B6A" w:rsidP="016F2F9E" w:rsidRDefault="00375B6A" w14:paraId="2351B70B" w14:textId="2843968F">
      <w:pPr>
        <w:pStyle w:val="Normal"/>
        <w:keepNext w:val="1"/>
        <w:ind w:left="0"/>
        <w:rPr>
          <w:rFonts w:ascii="Arial" w:hAnsi="Arial" w:eastAsia="Times New Roman" w:cs="Arial"/>
          <w:noProof w:val="0"/>
          <w:color w:val="000000" w:themeColor="text1" w:themeTint="FF" w:themeShade="FF"/>
          <w:lang w:val="en-GB"/>
        </w:rPr>
      </w:pPr>
    </w:p>
    <w:p w:rsidR="00375B6A" w:rsidP="016F2F9E" w:rsidRDefault="00375B6A" w14:paraId="057664C3" w14:textId="2F7BAF91">
      <w:pPr>
        <w:pStyle w:val="ListParagraph"/>
        <w:keepNext w:val="1"/>
        <w:numPr>
          <w:ilvl w:val="0"/>
          <w:numId w:val="49"/>
        </w:numPr>
        <w:rPr>
          <w:rFonts w:ascii="Arial" w:hAnsi="Arial" w:eastAsia="Times New Roman" w:cs="Arial"/>
          <w:color w:val="000000" w:themeColor="text1" w:themeTint="FF" w:themeShade="FF"/>
        </w:rPr>
      </w:pPr>
      <w:r w:rsidRPr="016F2F9E" w:rsidR="235C8B5B">
        <w:rPr>
          <w:noProof w:val="0"/>
          <w:lang w:val="en-GB"/>
        </w:rPr>
        <w:t xml:space="preserve">Rzepnikowska, A. (2019) Full article: Racism and xenophobia experienced by Polish migrants in the UK before and after Brexit vote. Available at: </w:t>
      </w:r>
      <w:hyperlink r:id="R0f8b47eb5f324f43">
        <w:r w:rsidRPr="016F2F9E" w:rsidR="235C8B5B">
          <w:rPr>
            <w:rStyle w:val="Hyperlink"/>
            <w:noProof w:val="0"/>
            <w:lang w:val="en-GB"/>
          </w:rPr>
          <w:t>https://www.tandfonline.com/doi/full/10.1080/1369183X.2018.1451308</w:t>
        </w:r>
      </w:hyperlink>
    </w:p>
    <w:p w:rsidR="00375B6A" w:rsidP="016F2F9E" w:rsidRDefault="00375B6A" w14:paraId="69E5B530" w14:textId="2D975953">
      <w:pPr>
        <w:pStyle w:val="Normal"/>
        <w:keepNext w:val="1"/>
        <w:ind w:left="0"/>
        <w:rPr>
          <w:rFonts w:ascii="Arial" w:hAnsi="Arial" w:eastAsia="Times New Roman" w:cs="Arial"/>
          <w:noProof w:val="0"/>
          <w:color w:val="000000" w:themeColor="text1" w:themeTint="FF" w:themeShade="FF"/>
          <w:lang w:val="en-GB"/>
        </w:rPr>
      </w:pPr>
      <w:r w:rsidRPr="016F2F9E" w:rsidR="235C8B5B">
        <w:rPr>
          <w:noProof w:val="0"/>
          <w:lang w:val="en-GB"/>
        </w:rPr>
        <w:t xml:space="preserve"> </w:t>
      </w:r>
    </w:p>
    <w:p w:rsidR="00375B6A" w:rsidP="016F2F9E" w:rsidRDefault="00375B6A" w14:paraId="299E320E" w14:textId="293B01E2">
      <w:pPr>
        <w:pStyle w:val="ListParagraph"/>
        <w:keepNext w:val="1"/>
        <w:numPr>
          <w:ilvl w:val="0"/>
          <w:numId w:val="49"/>
        </w:numPr>
        <w:rPr>
          <w:rFonts w:ascii="Arial" w:hAnsi="Arial" w:eastAsia="Times New Roman" w:cs="Arial"/>
          <w:noProof w:val="0"/>
          <w:color w:val="000000" w:themeColor="text1" w:themeTint="FF" w:themeShade="FF"/>
          <w:lang w:val="en-GB"/>
        </w:rPr>
      </w:pPr>
      <w:r w:rsidRPr="016F2F9E" w:rsidR="235C8B5B">
        <w:rPr>
          <w:noProof w:val="0"/>
          <w:lang w:val="en-GB"/>
        </w:rPr>
        <w:t xml:space="preserve">Service, G.D. (2015) Being arrested: Your rights, GOV.UK. Available at: </w:t>
      </w:r>
      <w:hyperlink r:id="Rbfa4b7f60bfe450a">
        <w:r w:rsidRPr="016F2F9E" w:rsidR="235C8B5B">
          <w:rPr>
            <w:rStyle w:val="Hyperlink"/>
            <w:noProof w:val="0"/>
            <w:lang w:val="en-GB"/>
          </w:rPr>
          <w:t>https://www.gov.uk/arrested-your-rights</w:t>
        </w:r>
      </w:hyperlink>
      <w:r w:rsidRPr="016F2F9E" w:rsidR="235C8B5B">
        <w:rPr>
          <w:noProof w:val="0"/>
          <w:lang w:val="en-GB"/>
        </w:rPr>
        <w:t xml:space="preserve"> (Accessed: 22 August 2023).</w:t>
      </w:r>
    </w:p>
    <w:p w:rsidR="00375B6A" w:rsidP="016F2F9E" w:rsidRDefault="00375B6A" w14:paraId="5695ED63" w14:textId="2F9926A3">
      <w:pPr>
        <w:pStyle w:val="Normal"/>
        <w:keepNext w:val="1"/>
        <w:ind w:left="0"/>
        <w:rPr>
          <w:rFonts w:ascii="Arial" w:hAnsi="Arial" w:eastAsia="Times New Roman" w:cs="Arial"/>
          <w:noProof w:val="0"/>
          <w:color w:val="000000" w:themeColor="text1" w:themeTint="FF" w:themeShade="FF"/>
          <w:lang w:val="en-GB"/>
        </w:rPr>
      </w:pPr>
      <w:r w:rsidRPr="016F2F9E" w:rsidR="235C8B5B">
        <w:rPr>
          <w:noProof w:val="0"/>
          <w:lang w:val="en-GB"/>
        </w:rPr>
        <w:t xml:space="preserve"> </w:t>
      </w:r>
    </w:p>
    <w:p w:rsidR="00375B6A" w:rsidP="016F2F9E" w:rsidRDefault="00375B6A" w14:paraId="0CC0C691" w14:textId="6EC648C7">
      <w:pPr>
        <w:pStyle w:val="ListParagraph"/>
        <w:keepNext w:val="1"/>
        <w:numPr>
          <w:ilvl w:val="0"/>
          <w:numId w:val="49"/>
        </w:numPr>
        <w:rPr>
          <w:rFonts w:ascii="Arial" w:hAnsi="Arial" w:eastAsia="Times New Roman" w:cs="Arial"/>
          <w:noProof w:val="0"/>
          <w:color w:val="000000" w:themeColor="text1" w:themeTint="FF" w:themeShade="FF"/>
          <w:lang w:val="en-GB"/>
        </w:rPr>
      </w:pPr>
      <w:r w:rsidRPr="016F2F9E" w:rsidR="235C8B5B">
        <w:rPr>
          <w:noProof w:val="0"/>
          <w:lang w:val="en-GB"/>
        </w:rPr>
        <w:t>Stevenson. (2010). Oxford dictionary of English. (3rd ed. / edited by Angus Stevenson.). Oxford University Press.</w:t>
      </w:r>
    </w:p>
    <w:p w:rsidR="00375B6A" w:rsidP="016F2F9E" w:rsidRDefault="00375B6A" w14:paraId="7CBFB03C" w14:textId="36BEFCC7">
      <w:pPr>
        <w:pStyle w:val="Normal"/>
        <w:keepNext w:val="1"/>
        <w:ind w:left="0"/>
        <w:rPr>
          <w:rFonts w:ascii="Arial" w:hAnsi="Arial" w:eastAsia="Times New Roman" w:cs="Arial"/>
          <w:noProof w:val="0"/>
          <w:color w:val="000000" w:themeColor="text1" w:themeTint="FF" w:themeShade="FF"/>
          <w:lang w:val="en-GB"/>
        </w:rPr>
      </w:pPr>
      <w:r w:rsidRPr="016F2F9E" w:rsidR="235C8B5B">
        <w:rPr>
          <w:noProof w:val="0"/>
          <w:lang w:val="en-GB"/>
        </w:rPr>
        <w:t xml:space="preserve"> </w:t>
      </w:r>
    </w:p>
    <w:p w:rsidR="00375B6A" w:rsidP="016F2F9E" w:rsidRDefault="00375B6A" w14:paraId="0DA86890" w14:textId="441188A8">
      <w:pPr>
        <w:pStyle w:val="ListParagraph"/>
        <w:keepNext w:val="1"/>
        <w:numPr>
          <w:ilvl w:val="0"/>
          <w:numId w:val="49"/>
        </w:numPr>
        <w:rPr>
          <w:rFonts w:ascii="Arial" w:hAnsi="Arial" w:eastAsia="Times New Roman" w:cs="Arial"/>
          <w:color w:val="000000" w:themeColor="text1" w:themeTint="FF" w:themeShade="FF"/>
        </w:rPr>
      </w:pPr>
      <w:r w:rsidRPr="016F2F9E" w:rsidR="235C8B5B">
        <w:rPr>
          <w:noProof w:val="0"/>
          <w:lang w:val="en-GB"/>
        </w:rPr>
        <w:t xml:space="preserve">Socialnetworksand Polishimmigrationto theUK - Institute for public ... (2009) Social networks and Polish immigration to the UK. Available at: </w:t>
      </w:r>
      <w:hyperlink r:id="R97664a96f26f44db">
        <w:r w:rsidRPr="016F2F9E" w:rsidR="235C8B5B">
          <w:rPr>
            <w:rStyle w:val="Hyperlink"/>
            <w:noProof w:val="0"/>
            <w:lang w:val="en-GB"/>
          </w:rPr>
          <w:t>https://www.ippr.org/files/images/media/files/publication/2011/05/social_networks_polish_immigration_1690.pdf</w:t>
        </w:r>
      </w:hyperlink>
    </w:p>
    <w:p w:rsidR="00375B6A" w:rsidP="016F2F9E" w:rsidRDefault="00375B6A" w14:paraId="7DB24F9E" w14:textId="5D7FF215">
      <w:pPr>
        <w:pStyle w:val="Normal"/>
        <w:keepNext w:val="1"/>
        <w:ind w:left="0"/>
        <w:rPr>
          <w:rFonts w:ascii="Arial" w:hAnsi="Arial" w:eastAsia="Times New Roman" w:cs="Arial"/>
          <w:noProof w:val="0"/>
          <w:color w:val="000000" w:themeColor="text1" w:themeTint="FF" w:themeShade="FF"/>
          <w:lang w:val="en-GB"/>
        </w:rPr>
      </w:pPr>
      <w:r w:rsidRPr="016F2F9E" w:rsidR="235C8B5B">
        <w:rPr>
          <w:noProof w:val="0"/>
          <w:lang w:val="en-GB"/>
        </w:rPr>
        <w:t xml:space="preserve"> </w:t>
      </w:r>
    </w:p>
    <w:p w:rsidR="00375B6A" w:rsidP="016F2F9E" w:rsidRDefault="00375B6A" w14:paraId="69C893E7" w14:textId="67F9BB7A">
      <w:pPr>
        <w:pStyle w:val="ListParagraph"/>
        <w:keepNext w:val="1"/>
        <w:numPr>
          <w:ilvl w:val="0"/>
          <w:numId w:val="49"/>
        </w:numPr>
        <w:rPr>
          <w:rFonts w:ascii="Arial" w:hAnsi="Arial" w:eastAsia="Times New Roman" w:cs="Arial"/>
          <w:color w:val="000000" w:themeColor="text1" w:themeTint="FF" w:themeShade="FF"/>
        </w:rPr>
      </w:pPr>
      <w:r w:rsidRPr="016F2F9E" w:rsidR="235C8B5B">
        <w:rPr>
          <w:noProof w:val="0"/>
          <w:lang w:val="en-GB"/>
        </w:rPr>
        <w:t xml:space="preserve">Vivier, S. (2015) Cognitive Benefits of Playing Video Games, Cognitive benefits of playing video games. Available at: </w:t>
      </w:r>
      <w:hyperlink r:id="R9198187d556343c4">
        <w:r w:rsidRPr="016F2F9E" w:rsidR="235C8B5B">
          <w:rPr>
            <w:rStyle w:val="Hyperlink"/>
            <w:noProof w:val="0"/>
            <w:lang w:val="en-GB"/>
          </w:rPr>
          <w:t>https://www.mountainlaurelsudbury.org/blog/archives/02-2015.html</w:t>
        </w:r>
      </w:hyperlink>
    </w:p>
    <w:p w:rsidR="00375B6A" w:rsidP="016F2F9E" w:rsidRDefault="00375B6A" w14:paraId="0DB0EA5D" w14:textId="2F3DFD8E">
      <w:pPr>
        <w:pStyle w:val="Normal"/>
        <w:keepNext w:val="1"/>
        <w:ind w:left="0"/>
        <w:rPr>
          <w:rFonts w:ascii="Arial" w:hAnsi="Arial" w:eastAsia="Times New Roman" w:cs="Arial"/>
          <w:noProof w:val="0"/>
          <w:color w:val="000000" w:themeColor="text1" w:themeTint="FF" w:themeShade="FF"/>
          <w:lang w:val="en-GB"/>
        </w:rPr>
      </w:pPr>
      <w:r w:rsidRPr="016F2F9E" w:rsidR="235C8B5B">
        <w:rPr>
          <w:noProof w:val="0"/>
          <w:lang w:val="en-GB"/>
        </w:rPr>
        <w:t xml:space="preserve"> </w:t>
      </w:r>
    </w:p>
    <w:p w:rsidR="00375B6A" w:rsidP="016F2F9E" w:rsidRDefault="00375B6A" w14:paraId="727C0824" w14:textId="1FACEC27">
      <w:pPr>
        <w:pStyle w:val="ListParagraph"/>
        <w:keepNext w:val="1"/>
        <w:numPr>
          <w:ilvl w:val="0"/>
          <w:numId w:val="49"/>
        </w:numPr>
        <w:rPr>
          <w:rFonts w:ascii="Arial" w:hAnsi="Arial" w:eastAsia="Times New Roman" w:cs="Arial"/>
          <w:noProof w:val="0"/>
          <w:color w:val="000000" w:themeColor="text1" w:themeTint="FF" w:themeShade="FF"/>
          <w:lang w:val="en-GB"/>
        </w:rPr>
      </w:pPr>
      <w:r w:rsidRPr="016F2F9E" w:rsidR="235C8B5B">
        <w:rPr>
          <w:noProof w:val="0"/>
          <w:lang w:val="en-GB"/>
        </w:rPr>
        <w:t>Weger Jr, H., Castle Bell, G., Minei, E.M. and Robinson, M.C., 2014. The relative effectiveness of active listening in initial interactions. International Journal of Listening, 28(1), pp.13-31.</w:t>
      </w:r>
    </w:p>
    <w:p w:rsidR="00375B6A" w:rsidP="016F2F9E" w:rsidRDefault="00375B6A" w14:paraId="285FEAC4" w14:textId="75367153">
      <w:pPr>
        <w:pStyle w:val="Normal"/>
        <w:keepNext w:val="1"/>
        <w:ind w:left="0"/>
        <w:rPr>
          <w:rFonts w:ascii="Arial" w:hAnsi="Arial" w:eastAsia="Times New Roman" w:cs="Arial"/>
          <w:noProof w:val="0"/>
          <w:color w:val="000000" w:themeColor="text1" w:themeTint="FF" w:themeShade="FF"/>
          <w:lang w:val="en-GB"/>
        </w:rPr>
      </w:pPr>
    </w:p>
    <w:p w:rsidR="00375B6A" w:rsidP="016F2F9E" w:rsidRDefault="00375B6A" w14:paraId="155E4D86" w14:textId="176DD83C">
      <w:pPr>
        <w:pStyle w:val="ListParagraph"/>
        <w:keepNext w:val="1"/>
        <w:numPr>
          <w:ilvl w:val="0"/>
          <w:numId w:val="49"/>
        </w:numPr>
        <w:rPr>
          <w:rFonts w:ascii="Arial" w:hAnsi="Arial" w:eastAsia="Times New Roman" w:cs="Arial"/>
          <w:noProof w:val="0"/>
          <w:color w:val="000000" w:themeColor="text1" w:themeTint="FF" w:themeShade="FF"/>
          <w:lang w:val="en-GB"/>
        </w:rPr>
      </w:pPr>
      <w:r w:rsidRPr="016F2F9E" w:rsidR="235C8B5B">
        <w:rPr>
          <w:noProof w:val="0"/>
          <w:lang w:val="en-GB"/>
        </w:rPr>
        <w:t>Yaribeygi, H. et al. (2017) The impact of stress on Body function: A review, EXCLI journal. Available at: https://www.ncbi.nlm.nih.gov/pmc/articles/PMC5579396/</w:t>
      </w:r>
    </w:p>
    <w:p w:rsidR="7C826903" w:rsidP="7C826903" w:rsidRDefault="7C826903" w14:paraId="2FBCEBD1" w14:textId="6F83ECF9">
      <w:pPr>
        <w:pStyle w:val="Normal"/>
        <w:ind w:left="567" w:hanging="567"/>
        <w:rPr>
          <w:noProof w:val="0"/>
          <w:lang w:val="en-GB"/>
        </w:rPr>
      </w:pPr>
    </w:p>
    <w:p w:rsidR="7C826903" w:rsidP="7C826903" w:rsidRDefault="7C826903" w14:paraId="5D8FB136" w14:textId="24F25D87">
      <w:pPr>
        <w:pStyle w:val="NormalWeb"/>
        <w:ind w:left="567" w:hanging="567"/>
        <w:rPr>
          <w:rFonts w:ascii="Arial" w:hAnsi="Arial" w:eastAsia="Arial" w:cs="Arial"/>
          <w:b w:val="0"/>
          <w:bCs w:val="0"/>
          <w:i w:val="0"/>
          <w:iCs w:val="0"/>
          <w:caps w:val="0"/>
          <w:smallCaps w:val="0"/>
          <w:noProof w:val="0"/>
          <w:color w:val="222222"/>
          <w:sz w:val="19"/>
          <w:szCs w:val="19"/>
          <w:lang w:val="en-GB"/>
        </w:rPr>
      </w:pPr>
    </w:p>
    <w:p w:rsidR="7C826903" w:rsidP="7C826903" w:rsidRDefault="7C826903" w14:paraId="23021B92" w14:textId="4AB3C4A4">
      <w:pPr>
        <w:pStyle w:val="NormalWeb"/>
        <w:ind w:left="567" w:hanging="567"/>
        <w:rPr>
          <w:rFonts w:ascii="Arial" w:hAnsi="Arial" w:eastAsia="Arial" w:cs="Arial"/>
          <w:b w:val="0"/>
          <w:bCs w:val="0"/>
          <w:i w:val="0"/>
          <w:iCs w:val="0"/>
          <w:caps w:val="0"/>
          <w:smallCaps w:val="0"/>
          <w:noProof w:val="0"/>
          <w:color w:val="222222"/>
          <w:sz w:val="19"/>
          <w:szCs w:val="19"/>
          <w:lang w:val="en-GB"/>
        </w:rPr>
      </w:pPr>
    </w:p>
    <w:p w:rsidR="214FD526" w:rsidP="214FD526" w:rsidRDefault="214FD526" w14:paraId="03C7DA73" w14:textId="5785B40B">
      <w:pPr>
        <w:pStyle w:val="Normal"/>
        <w:keepNext w:val="1"/>
        <w:jc w:val="center"/>
        <w:rPr>
          <w:b w:val="1"/>
          <w:bCs w:val="1"/>
          <w:sz w:val="24"/>
          <w:szCs w:val="24"/>
        </w:rPr>
      </w:pPr>
    </w:p>
    <w:p w:rsidR="214FD526" w:rsidP="214FD526" w:rsidRDefault="214FD526" w14:paraId="2C1A363C" w14:textId="2F019FC9">
      <w:pPr>
        <w:pStyle w:val="Normal"/>
        <w:keepNext w:val="1"/>
        <w:jc w:val="center"/>
        <w:rPr>
          <w:b w:val="1"/>
          <w:bCs w:val="1"/>
          <w:sz w:val="24"/>
          <w:szCs w:val="24"/>
        </w:rPr>
      </w:pPr>
    </w:p>
    <w:p w:rsidR="214FD526" w:rsidP="214FD526" w:rsidRDefault="214FD526" w14:paraId="69CAE326" w14:textId="5EDFC6FA">
      <w:pPr>
        <w:pStyle w:val="Normal"/>
        <w:keepNext w:val="1"/>
        <w:jc w:val="center"/>
        <w:rPr>
          <w:b w:val="1"/>
          <w:bCs w:val="1"/>
          <w:sz w:val="24"/>
          <w:szCs w:val="24"/>
        </w:rPr>
      </w:pPr>
    </w:p>
    <w:p w:rsidR="214FD526" w:rsidP="214FD526" w:rsidRDefault="214FD526" w14:paraId="7B70C10C" w14:textId="0C128C5D">
      <w:pPr>
        <w:pStyle w:val="Normal"/>
        <w:keepNext w:val="1"/>
        <w:jc w:val="center"/>
        <w:rPr>
          <w:b w:val="1"/>
          <w:bCs w:val="1"/>
          <w:sz w:val="24"/>
          <w:szCs w:val="24"/>
        </w:rPr>
      </w:pPr>
    </w:p>
    <w:p w:rsidR="214FD526" w:rsidP="214FD526" w:rsidRDefault="214FD526" w14:paraId="33E84196" w14:textId="0E94A3AE">
      <w:pPr>
        <w:pStyle w:val="Normal"/>
        <w:keepNext w:val="1"/>
        <w:jc w:val="center"/>
        <w:rPr>
          <w:b w:val="1"/>
          <w:bCs w:val="1"/>
          <w:sz w:val="24"/>
          <w:szCs w:val="24"/>
        </w:rPr>
      </w:pPr>
    </w:p>
    <w:p w:rsidRPr="005D583E" w:rsidR="004923DA" w:rsidP="64D01D80" w:rsidRDefault="64D01D80" w14:paraId="08F308BB" w14:textId="20FF943C">
      <w:pPr>
        <w:pBdr>
          <w:top w:val="single" w:color="auto" w:sz="6" w:space="1"/>
          <w:left w:val="single" w:color="auto" w:sz="6" w:space="1"/>
          <w:bottom w:val="single" w:color="auto" w:sz="6" w:space="1"/>
          <w:right w:val="single" w:color="auto" w:sz="6" w:space="1"/>
        </w:pBdr>
        <w:jc w:val="both"/>
        <w:rPr>
          <w:b/>
          <w:bCs/>
          <w:sz w:val="24"/>
          <w:szCs w:val="24"/>
        </w:rPr>
      </w:pPr>
      <w:r w:rsidRPr="48DF4B50">
        <w:rPr>
          <w:b/>
          <w:bCs/>
          <w:sz w:val="24"/>
          <w:szCs w:val="24"/>
        </w:rPr>
        <w:lastRenderedPageBreak/>
        <w:t xml:space="preserve"> CONFIDENTIALITY and PLAGIARISM</w:t>
      </w:r>
      <w:r w:rsidRPr="48DF4B50" w:rsidR="16E25F0E">
        <w:rPr>
          <w:b/>
          <w:bCs/>
          <w:sz w:val="24"/>
          <w:szCs w:val="24"/>
        </w:rPr>
        <w:t xml:space="preserve"> – </w:t>
      </w:r>
      <w:r w:rsidRPr="48DF4B50" w:rsidR="71A8E319">
        <w:rPr>
          <w:b/>
          <w:bCs/>
          <w:sz w:val="24"/>
          <w:szCs w:val="24"/>
        </w:rPr>
        <w:t>Will be confirmed through Turnitin.</w:t>
      </w:r>
    </w:p>
    <w:p w:rsidRPr="005D583E" w:rsidR="004923DA" w:rsidP="00FF7EBB" w:rsidRDefault="004923DA" w14:paraId="6EA29425" w14:textId="77777777">
      <w:pPr>
        <w:pBdr>
          <w:top w:val="single" w:color="auto" w:sz="6" w:space="1"/>
          <w:left w:val="single" w:color="auto" w:sz="6" w:space="1"/>
          <w:bottom w:val="single" w:color="auto" w:sz="6" w:space="1"/>
          <w:right w:val="single" w:color="auto" w:sz="6" w:space="1"/>
        </w:pBdr>
        <w:jc w:val="both"/>
        <w:rPr>
          <w:sz w:val="24"/>
          <w:szCs w:val="24"/>
        </w:rPr>
      </w:pPr>
    </w:p>
    <w:p w:rsidRPr="00294868" w:rsidR="000F7ECD" w:rsidP="00FF7EBB" w:rsidRDefault="000F7ECD" w14:paraId="61C970FF" w14:textId="77777777">
      <w:pPr>
        <w:pBdr>
          <w:top w:val="single" w:color="auto" w:sz="6" w:space="1"/>
          <w:left w:val="single" w:color="auto" w:sz="6" w:space="1"/>
          <w:bottom w:val="single" w:color="auto" w:sz="6" w:space="1"/>
          <w:right w:val="single" w:color="auto" w:sz="6" w:space="1"/>
        </w:pBdr>
        <w:jc w:val="both"/>
        <w:rPr>
          <w:b/>
          <w:sz w:val="24"/>
          <w:szCs w:val="24"/>
          <w:highlight w:val="yellow"/>
        </w:rPr>
        <w:sectPr w:rsidRPr="00294868" w:rsidR="000F7ECD" w:rsidSect="0022001B">
          <w:pgSz w:w="11906" w:h="16838" w:orient="portrait" w:code="9"/>
          <w:pgMar w:top="1440" w:right="1440" w:bottom="1440" w:left="1440" w:header="720" w:footer="720" w:gutter="0"/>
          <w:cols w:space="720"/>
          <w:docGrid w:linePitch="272"/>
        </w:sectPr>
      </w:pPr>
    </w:p>
    <w:p w:rsidR="62FE5CAF" w:rsidP="62FE5CAF" w:rsidRDefault="7839AD13" w14:paraId="1B19E342" w14:textId="6154364E">
      <w:pPr>
        <w:rPr>
          <w:b/>
          <w:bCs/>
          <w:sz w:val="24"/>
          <w:szCs w:val="24"/>
        </w:rPr>
      </w:pPr>
      <w:r w:rsidRPr="48DF4B50">
        <w:rPr>
          <w:b/>
          <w:bCs/>
          <w:sz w:val="24"/>
          <w:szCs w:val="24"/>
        </w:rPr>
        <w:lastRenderedPageBreak/>
        <w:t>Recognition and C</w:t>
      </w:r>
      <w:r w:rsidRPr="48DF4B50" w:rsidR="62FE5CAF">
        <w:rPr>
          <w:b/>
          <w:bCs/>
          <w:sz w:val="24"/>
          <w:szCs w:val="24"/>
        </w:rPr>
        <w:t>onfirmation of the progress on the Occupational Competency Portfolio (OCP).</w:t>
      </w:r>
    </w:p>
    <w:p w:rsidR="48DF4B50" w:rsidP="48DF4B50" w:rsidRDefault="48DF4B50" w14:paraId="3CC670B0" w14:textId="7BD72871">
      <w:pPr>
        <w:rPr>
          <w:b/>
          <w:bCs/>
          <w:sz w:val="24"/>
          <w:szCs w:val="24"/>
        </w:rPr>
      </w:pPr>
    </w:p>
    <w:p w:rsidR="61D270E8" w:rsidP="48DF4B50" w:rsidRDefault="61D270E8" w14:paraId="426A44E1" w14:textId="2F1CF2D9">
      <w:pPr>
        <w:rPr>
          <w:sz w:val="24"/>
          <w:szCs w:val="24"/>
        </w:rPr>
      </w:pPr>
      <w:r w:rsidRPr="48DF4B50">
        <w:rPr>
          <w:sz w:val="24"/>
          <w:szCs w:val="24"/>
        </w:rPr>
        <w:t>By signing the section below you are acknowledging your progress on O.C.P. This is recognised by the university as work that is fully suppor</w:t>
      </w:r>
      <w:r w:rsidRPr="48DF4B50" w:rsidR="77875A3B">
        <w:rPr>
          <w:sz w:val="24"/>
          <w:szCs w:val="24"/>
        </w:rPr>
        <w:t xml:space="preserve">ting this module and is equivalent to 500 words </w:t>
      </w:r>
      <w:r w:rsidRPr="48DF4B50" w:rsidR="66A3B2E4">
        <w:rPr>
          <w:sz w:val="24"/>
          <w:szCs w:val="24"/>
        </w:rPr>
        <w:t xml:space="preserve">towards the </w:t>
      </w:r>
      <w:r w:rsidRPr="48DF4B50" w:rsidR="7888363C">
        <w:rPr>
          <w:sz w:val="24"/>
          <w:szCs w:val="24"/>
        </w:rPr>
        <w:t>overall</w:t>
      </w:r>
      <w:r w:rsidRPr="48DF4B50" w:rsidR="66A3B2E4">
        <w:rPr>
          <w:sz w:val="24"/>
          <w:szCs w:val="24"/>
        </w:rPr>
        <w:t xml:space="preserve"> wordcount</w:t>
      </w:r>
      <w:r w:rsidRPr="48DF4B50" w:rsidR="3C68522F">
        <w:rPr>
          <w:sz w:val="24"/>
          <w:szCs w:val="24"/>
        </w:rPr>
        <w:t>.</w:t>
      </w:r>
    </w:p>
    <w:p w:rsidR="62FE5CAF" w:rsidP="62FE5CAF" w:rsidRDefault="62FE5CAF" w14:paraId="1A693475" w14:textId="3FFCDB2B">
      <w:pPr>
        <w:rPr>
          <w:b/>
          <w:bCs/>
          <w:sz w:val="24"/>
          <w:szCs w:val="24"/>
        </w:rPr>
      </w:pPr>
    </w:p>
    <w:p w:rsidR="62FE5CAF" w:rsidP="62FE5CAF" w:rsidRDefault="62FE5CAF" w14:paraId="49D4B354" w14:textId="153FCAE8">
      <w:pPr>
        <w:rPr>
          <w:sz w:val="24"/>
          <w:szCs w:val="24"/>
        </w:rPr>
      </w:pPr>
      <w:r w:rsidRPr="62FE5CAF">
        <w:rPr>
          <w:sz w:val="24"/>
          <w:szCs w:val="24"/>
        </w:rPr>
        <w:t xml:space="preserve">I confirm that I am progressing with the Occupational Competency Portfolio (OCP) in accordance to the regulations. </w:t>
      </w:r>
    </w:p>
    <w:p w:rsidR="62FE5CAF" w:rsidP="62FE5CAF" w:rsidRDefault="62FE5CAF" w14:paraId="553EEDB3" w14:textId="1C40D128">
      <w:pPr>
        <w:rPr>
          <w:b/>
          <w:bCs/>
          <w:sz w:val="24"/>
          <w:szCs w:val="24"/>
        </w:rPr>
      </w:pPr>
    </w:p>
    <w:p w:rsidR="62FE5CAF" w:rsidP="62FE5CAF" w:rsidRDefault="62FE5CAF" w14:paraId="37E9EA74" w14:textId="163AD6AE">
      <w:pPr>
        <w:jc w:val="both"/>
        <w:rPr>
          <w:sz w:val="24"/>
          <w:szCs w:val="24"/>
        </w:rPr>
      </w:pPr>
      <w:r w:rsidRPr="016F2F9E" w:rsidR="62FE5CAF">
        <w:rPr>
          <w:sz w:val="24"/>
          <w:szCs w:val="24"/>
        </w:rPr>
        <w:t>Signed:  _ _ _ _ _ _</w:t>
      </w:r>
      <w:r w:rsidRPr="016F2F9E" w:rsidR="78BF7080">
        <w:rPr>
          <w:sz w:val="24"/>
          <w:szCs w:val="24"/>
        </w:rPr>
        <w:t>Krisztian Bojtok</w:t>
      </w:r>
      <w:r w:rsidRPr="016F2F9E" w:rsidR="62FE5CAF">
        <w:rPr>
          <w:sz w:val="24"/>
          <w:szCs w:val="24"/>
        </w:rPr>
        <w:t xml:space="preserve"> _ _ _ _ _ _ _ _ _ (Learner</w:t>
      </w:r>
      <w:r w:rsidRPr="016F2F9E" w:rsidR="0723249B">
        <w:rPr>
          <w:sz w:val="24"/>
          <w:szCs w:val="24"/>
        </w:rPr>
        <w:t xml:space="preserve"> - Electronic signature </w:t>
      </w:r>
      <w:r w:rsidRPr="016F2F9E" w:rsidR="49F02F87">
        <w:rPr>
          <w:sz w:val="24"/>
          <w:szCs w:val="24"/>
        </w:rPr>
        <w:t>or type name</w:t>
      </w:r>
      <w:r w:rsidRPr="016F2F9E" w:rsidR="62FE5CAF">
        <w:rPr>
          <w:sz w:val="24"/>
          <w:szCs w:val="24"/>
        </w:rPr>
        <w:t>)</w:t>
      </w:r>
    </w:p>
    <w:p w:rsidR="62FE5CAF" w:rsidP="62FE5CAF" w:rsidRDefault="62FE5CAF" w14:paraId="6356F007" w14:textId="77777777">
      <w:pPr>
        <w:jc w:val="both"/>
        <w:rPr>
          <w:sz w:val="24"/>
          <w:szCs w:val="24"/>
        </w:rPr>
      </w:pPr>
    </w:p>
    <w:p w:rsidR="62FE5CAF" w:rsidP="62FE5CAF" w:rsidRDefault="62FE5CAF" w14:paraId="663EA512" w14:textId="20FA0047">
      <w:pPr>
        <w:jc w:val="both"/>
        <w:rPr>
          <w:sz w:val="24"/>
          <w:szCs w:val="24"/>
        </w:rPr>
      </w:pPr>
      <w:r w:rsidRPr="3D8F7C63" w:rsidR="62FE5CAF">
        <w:rPr>
          <w:sz w:val="24"/>
          <w:szCs w:val="24"/>
        </w:rPr>
        <w:t>Date: _ _ _ _ _</w:t>
      </w:r>
      <w:r w:rsidRPr="3D8F7C63" w:rsidR="30AFFD3C">
        <w:rPr>
          <w:sz w:val="24"/>
          <w:szCs w:val="24"/>
        </w:rPr>
        <w:t>29/08/2023</w:t>
      </w:r>
      <w:r w:rsidRPr="3D8F7C63" w:rsidR="62FE5CAF">
        <w:rPr>
          <w:sz w:val="24"/>
          <w:szCs w:val="24"/>
        </w:rPr>
        <w:t xml:space="preserve"> _ _ _ _ _</w:t>
      </w:r>
    </w:p>
    <w:p w:rsidR="62FE5CAF" w:rsidP="62FE5CAF" w:rsidRDefault="62FE5CAF" w14:paraId="7D8F3E90" w14:textId="15C0198A">
      <w:pPr>
        <w:rPr>
          <w:b/>
          <w:bCs/>
          <w:sz w:val="24"/>
          <w:szCs w:val="24"/>
        </w:rPr>
      </w:pPr>
    </w:p>
    <w:p w:rsidR="62FE5CAF" w:rsidP="62FE5CAF" w:rsidRDefault="62FE5CAF" w14:paraId="2935DC14" w14:textId="3990B204">
      <w:pPr>
        <w:rPr>
          <w:b/>
          <w:bCs/>
          <w:sz w:val="24"/>
          <w:szCs w:val="24"/>
        </w:rPr>
      </w:pPr>
    </w:p>
    <w:sectPr w:rsidR="62FE5CAF" w:rsidSect="0022001B">
      <w:pgSz w:w="11906" w:h="16838" w:orient="portrait"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E008E" w:rsidRDefault="009E008E" w14:paraId="69DA5E99" w14:textId="77777777">
      <w:r>
        <w:separator/>
      </w:r>
    </w:p>
  </w:endnote>
  <w:endnote w:type="continuationSeparator" w:id="0">
    <w:p w:rsidR="009E008E" w:rsidRDefault="009E008E" w14:paraId="41BE7D8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urce Sans Pro">
    <w:altName w:val="Arial"/>
    <w:charset w:val="00"/>
    <w:family w:val="swiss"/>
    <w:pitch w:val="variable"/>
    <w:sig w:usb0="600002F7" w:usb1="02000001"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6513F" w:rsidRDefault="00F6513F" w14:paraId="50521BFA" w14:textId="77777777">
    <w:pPr>
      <w:pStyle w:val="Footer"/>
      <w:jc w:val="right"/>
    </w:pPr>
    <w:r>
      <w:fldChar w:fldCharType="begin"/>
    </w:r>
    <w:r>
      <w:instrText xml:space="preserve"> PAGE   \* MERGEFORMAT </w:instrText>
    </w:r>
    <w:r>
      <w:fldChar w:fldCharType="separate"/>
    </w:r>
    <w:r w:rsidR="000335C6">
      <w:rPr>
        <w:noProof/>
      </w:rPr>
      <w:t>1</w:t>
    </w:r>
    <w:r>
      <w:rPr>
        <w:noProof/>
      </w:rPr>
      <w:fldChar w:fldCharType="end"/>
    </w:r>
  </w:p>
  <w:p w:rsidRPr="00BB5EAA" w:rsidR="00F6513F" w:rsidP="004C2D3A" w:rsidRDefault="00F6513F" w14:paraId="790812FF" w14:textId="77777777">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E008E" w:rsidRDefault="009E008E" w14:paraId="011B0A58" w14:textId="77777777">
      <w:r>
        <w:separator/>
      </w:r>
    </w:p>
  </w:footnote>
  <w:footnote w:type="continuationSeparator" w:id="0">
    <w:p w:rsidR="009E008E" w:rsidRDefault="009E008E" w14:paraId="16279FD6" w14:textId="77777777">
      <w:r>
        <w:continuationSeparator/>
      </w:r>
    </w:p>
  </w:footnote>
</w:footnote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0"/>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48">
    <w:nsid w:val="5dee904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5046EE80"/>
    <w:lvl w:ilvl="0">
      <w:start w:val="1"/>
      <w:numFmt w:val="bullet"/>
      <w:lvlText w:val=""/>
      <w:lvlJc w:val="left"/>
      <w:rPr>
        <w:rFonts w:hint="default" w:ascii="Symbol" w:hAnsi="Symbol"/>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hint="default" w:ascii="Arial" w:hAnsi="Arial" w:eastAsia="Arial" w:cs="Arial"/>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hint="default" w:ascii="Symbol" w:hAnsi="Symbol"/>
      </w:rPr>
    </w:lvl>
    <w:lvl w:ilvl="1" w:tplc="51D24820">
      <w:start w:val="1"/>
      <w:numFmt w:val="bullet"/>
      <w:lvlText w:val="o"/>
      <w:lvlJc w:val="left"/>
      <w:pPr>
        <w:ind w:left="1440" w:hanging="360"/>
      </w:pPr>
      <w:rPr>
        <w:rFonts w:hint="default" w:ascii="Courier New" w:hAnsi="Courier New"/>
      </w:rPr>
    </w:lvl>
    <w:lvl w:ilvl="2" w:tplc="52829438">
      <w:start w:val="1"/>
      <w:numFmt w:val="bullet"/>
      <w:lvlText w:val=""/>
      <w:lvlJc w:val="left"/>
      <w:pPr>
        <w:ind w:left="2160" w:hanging="360"/>
      </w:pPr>
      <w:rPr>
        <w:rFonts w:hint="default" w:ascii="Wingdings" w:hAnsi="Wingdings"/>
      </w:rPr>
    </w:lvl>
    <w:lvl w:ilvl="3" w:tplc="C6924838">
      <w:start w:val="1"/>
      <w:numFmt w:val="bullet"/>
      <w:lvlText w:val=""/>
      <w:lvlJc w:val="left"/>
      <w:pPr>
        <w:ind w:left="2880" w:hanging="360"/>
      </w:pPr>
      <w:rPr>
        <w:rFonts w:hint="default" w:ascii="Symbol" w:hAnsi="Symbol"/>
      </w:rPr>
    </w:lvl>
    <w:lvl w:ilvl="4" w:tplc="FEEAEB98">
      <w:start w:val="1"/>
      <w:numFmt w:val="bullet"/>
      <w:lvlText w:val="o"/>
      <w:lvlJc w:val="left"/>
      <w:pPr>
        <w:ind w:left="3600" w:hanging="360"/>
      </w:pPr>
      <w:rPr>
        <w:rFonts w:hint="default" w:ascii="Courier New" w:hAnsi="Courier New"/>
      </w:rPr>
    </w:lvl>
    <w:lvl w:ilvl="5" w:tplc="E5243D32">
      <w:start w:val="1"/>
      <w:numFmt w:val="bullet"/>
      <w:lvlText w:val=""/>
      <w:lvlJc w:val="left"/>
      <w:pPr>
        <w:ind w:left="4320" w:hanging="360"/>
      </w:pPr>
      <w:rPr>
        <w:rFonts w:hint="default" w:ascii="Wingdings" w:hAnsi="Wingdings"/>
      </w:rPr>
    </w:lvl>
    <w:lvl w:ilvl="6" w:tplc="141A8FFA">
      <w:start w:val="1"/>
      <w:numFmt w:val="bullet"/>
      <w:lvlText w:val=""/>
      <w:lvlJc w:val="left"/>
      <w:pPr>
        <w:ind w:left="5040" w:hanging="360"/>
      </w:pPr>
      <w:rPr>
        <w:rFonts w:hint="default" w:ascii="Symbol" w:hAnsi="Symbol"/>
      </w:rPr>
    </w:lvl>
    <w:lvl w:ilvl="7" w:tplc="DA64D5C6">
      <w:start w:val="1"/>
      <w:numFmt w:val="bullet"/>
      <w:lvlText w:val="o"/>
      <w:lvlJc w:val="left"/>
      <w:pPr>
        <w:ind w:left="5760" w:hanging="360"/>
      </w:pPr>
      <w:rPr>
        <w:rFonts w:hint="default" w:ascii="Courier New" w:hAnsi="Courier New"/>
      </w:rPr>
    </w:lvl>
    <w:lvl w:ilvl="8" w:tplc="B35AF11C">
      <w:start w:val="1"/>
      <w:numFmt w:val="bullet"/>
      <w:lvlText w:val=""/>
      <w:lvlJc w:val="left"/>
      <w:pPr>
        <w:ind w:left="6480" w:hanging="360"/>
      </w:pPr>
      <w:rPr>
        <w:rFonts w:hint="default" w:ascii="Wingdings" w:hAnsi="Wingdings"/>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49">
    <w:abstractNumId w:val="48"/>
  </w:num>
  <w:num w:numId="1" w16cid:durableId="1711298326">
    <w:abstractNumId w:val="31"/>
  </w:num>
  <w:num w:numId="2" w16cid:durableId="1577544178">
    <w:abstractNumId w:val="1"/>
    <w:lvlOverride w:ilvl="0">
      <w:lvl w:ilvl="0">
        <w:start w:val="1"/>
        <w:numFmt w:val="bullet"/>
        <w:lvlText w:val=""/>
        <w:lvlJc w:val="left"/>
        <w:pPr>
          <w:ind w:left="720" w:hanging="360"/>
        </w:pPr>
        <w:rPr>
          <w:rFonts w:hint="default" w:ascii="Symbol" w:hAnsi="Symbol"/>
        </w:rPr>
      </w:lvl>
    </w:lvlOverride>
  </w:num>
  <w:num w:numId="3" w16cid:durableId="2074112083">
    <w:abstractNumId w:val="21"/>
  </w:num>
  <w:num w:numId="4" w16cid:durableId="982199203">
    <w:abstractNumId w:val="44"/>
  </w:num>
  <w:num w:numId="5" w16cid:durableId="784273885">
    <w:abstractNumId w:val="46"/>
  </w:num>
  <w:num w:numId="6" w16cid:durableId="2005430880">
    <w:abstractNumId w:val="34"/>
  </w:num>
  <w:num w:numId="7" w16cid:durableId="988899844">
    <w:abstractNumId w:val="32"/>
  </w:num>
  <w:num w:numId="8" w16cid:durableId="995375583">
    <w:abstractNumId w:val="28"/>
  </w:num>
  <w:num w:numId="9" w16cid:durableId="275411133">
    <w:abstractNumId w:val="29"/>
  </w:num>
  <w:num w:numId="10" w16cid:durableId="254173238">
    <w:abstractNumId w:val="9"/>
  </w:num>
  <w:num w:numId="11" w16cid:durableId="1288583658">
    <w:abstractNumId w:val="33"/>
  </w:num>
  <w:num w:numId="12" w16cid:durableId="1868636974">
    <w:abstractNumId w:val="16"/>
  </w:num>
  <w:num w:numId="13" w16cid:durableId="620115582">
    <w:abstractNumId w:val="15"/>
  </w:num>
  <w:num w:numId="14" w16cid:durableId="1540700572">
    <w:abstractNumId w:val="25"/>
  </w:num>
  <w:num w:numId="15" w16cid:durableId="1213734815">
    <w:abstractNumId w:val="7"/>
  </w:num>
  <w:num w:numId="16" w16cid:durableId="12806527">
    <w:abstractNumId w:val="24"/>
  </w:num>
  <w:num w:numId="17" w16cid:durableId="130944977">
    <w:abstractNumId w:val="14"/>
  </w:num>
  <w:num w:numId="18" w16cid:durableId="1580746342">
    <w:abstractNumId w:val="12"/>
  </w:num>
  <w:num w:numId="19" w16cid:durableId="69442696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49884487">
    <w:abstractNumId w:val="22"/>
  </w:num>
  <w:num w:numId="21" w16cid:durableId="1898467505">
    <w:abstractNumId w:val="17"/>
  </w:num>
  <w:num w:numId="22" w16cid:durableId="57410562">
    <w:abstractNumId w:val="13"/>
  </w:num>
  <w:num w:numId="23" w16cid:durableId="1925525483">
    <w:abstractNumId w:val="10"/>
  </w:num>
  <w:num w:numId="24" w16cid:durableId="98650728">
    <w:abstractNumId w:val="26"/>
  </w:num>
  <w:num w:numId="25" w16cid:durableId="133833894">
    <w:abstractNumId w:val="18"/>
  </w:num>
  <w:num w:numId="26" w16cid:durableId="833759203">
    <w:abstractNumId w:val="40"/>
  </w:num>
  <w:num w:numId="27" w16cid:durableId="472723463">
    <w:abstractNumId w:val="35"/>
  </w:num>
  <w:num w:numId="28" w16cid:durableId="1073427820">
    <w:abstractNumId w:val="39"/>
  </w:num>
  <w:num w:numId="29" w16cid:durableId="1530290952">
    <w:abstractNumId w:val="19"/>
  </w:num>
  <w:num w:numId="30" w16cid:durableId="775095650">
    <w:abstractNumId w:val="42"/>
  </w:num>
  <w:num w:numId="31" w16cid:durableId="389885536">
    <w:abstractNumId w:val="30"/>
  </w:num>
  <w:num w:numId="32" w16cid:durableId="1890337020">
    <w:abstractNumId w:val="11"/>
  </w:num>
  <w:num w:numId="33" w16cid:durableId="1380134438">
    <w:abstractNumId w:val="43"/>
  </w:num>
  <w:num w:numId="34" w16cid:durableId="2014187569">
    <w:abstractNumId w:val="38"/>
  </w:num>
  <w:num w:numId="35" w16cid:durableId="721487844">
    <w:abstractNumId w:val="4"/>
  </w:num>
  <w:num w:numId="36" w16cid:durableId="1055351463">
    <w:abstractNumId w:val="45"/>
  </w:num>
  <w:num w:numId="37" w16cid:durableId="1866822623">
    <w:abstractNumId w:val="41"/>
  </w:num>
  <w:num w:numId="38" w16cid:durableId="518814336">
    <w:abstractNumId w:val="36"/>
  </w:num>
  <w:num w:numId="39" w16cid:durableId="680745325">
    <w:abstractNumId w:val="37"/>
  </w:num>
  <w:num w:numId="40" w16cid:durableId="313068312">
    <w:abstractNumId w:val="3"/>
  </w:num>
  <w:num w:numId="41" w16cid:durableId="1229148584">
    <w:abstractNumId w:val="5"/>
  </w:num>
  <w:num w:numId="42" w16cid:durableId="819151660">
    <w:abstractNumId w:val="23"/>
  </w:num>
  <w:num w:numId="43" w16cid:durableId="1314673884">
    <w:abstractNumId w:val="6"/>
  </w:num>
  <w:num w:numId="44" w16cid:durableId="109277992">
    <w:abstractNumId w:val="2"/>
  </w:num>
  <w:num w:numId="45" w16cid:durableId="60370400">
    <w:abstractNumId w:val="0"/>
  </w:num>
  <w:num w:numId="46" w16cid:durableId="848566610">
    <w:abstractNumId w:val="20"/>
  </w:num>
  <w:num w:numId="47" w16cid:durableId="227572467">
    <w:abstractNumId w:val="27"/>
  </w:num>
  <w:num w:numId="48" w16cid:durableId="767583033">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1665"/>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25BD"/>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264D2"/>
    <w:rsid w:val="001347F8"/>
    <w:rsid w:val="00137BB5"/>
    <w:rsid w:val="00137E05"/>
    <w:rsid w:val="001447F6"/>
    <w:rsid w:val="0014547D"/>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37B29"/>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143A"/>
    <w:rsid w:val="002E7017"/>
    <w:rsid w:val="002E733D"/>
    <w:rsid w:val="002F4F6E"/>
    <w:rsid w:val="003015C3"/>
    <w:rsid w:val="0030698D"/>
    <w:rsid w:val="0031350A"/>
    <w:rsid w:val="00316815"/>
    <w:rsid w:val="003168CA"/>
    <w:rsid w:val="00321255"/>
    <w:rsid w:val="0032230D"/>
    <w:rsid w:val="00322A0B"/>
    <w:rsid w:val="00335FC5"/>
    <w:rsid w:val="00346691"/>
    <w:rsid w:val="003516C0"/>
    <w:rsid w:val="00352E59"/>
    <w:rsid w:val="00354DBE"/>
    <w:rsid w:val="00355210"/>
    <w:rsid w:val="00365DF9"/>
    <w:rsid w:val="00372DB4"/>
    <w:rsid w:val="0037490C"/>
    <w:rsid w:val="00375AF5"/>
    <w:rsid w:val="00375B6A"/>
    <w:rsid w:val="003761BD"/>
    <w:rsid w:val="003769F6"/>
    <w:rsid w:val="0037A2D4"/>
    <w:rsid w:val="00385414"/>
    <w:rsid w:val="00390074"/>
    <w:rsid w:val="0039762B"/>
    <w:rsid w:val="003A0C37"/>
    <w:rsid w:val="003A1B6B"/>
    <w:rsid w:val="003A46C0"/>
    <w:rsid w:val="003A600E"/>
    <w:rsid w:val="003A6513"/>
    <w:rsid w:val="003B16C7"/>
    <w:rsid w:val="003BBD08"/>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234"/>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163E"/>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5E6CD7"/>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6F79C5"/>
    <w:rsid w:val="00700249"/>
    <w:rsid w:val="00700295"/>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07"/>
    <w:rsid w:val="007C2879"/>
    <w:rsid w:val="007C6A87"/>
    <w:rsid w:val="007C6C05"/>
    <w:rsid w:val="007C705D"/>
    <w:rsid w:val="007D0A07"/>
    <w:rsid w:val="007D0C96"/>
    <w:rsid w:val="007D133D"/>
    <w:rsid w:val="007D3EB4"/>
    <w:rsid w:val="007D3F16"/>
    <w:rsid w:val="007E7BEF"/>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61C3"/>
    <w:rsid w:val="00897F3E"/>
    <w:rsid w:val="008A1BA8"/>
    <w:rsid w:val="008A21B4"/>
    <w:rsid w:val="008A4576"/>
    <w:rsid w:val="008B07DE"/>
    <w:rsid w:val="008B260D"/>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CCCBE"/>
    <w:rsid w:val="009D4365"/>
    <w:rsid w:val="009D4E3B"/>
    <w:rsid w:val="009D6183"/>
    <w:rsid w:val="009D7BC9"/>
    <w:rsid w:val="009E008E"/>
    <w:rsid w:val="009E1982"/>
    <w:rsid w:val="009E4D2C"/>
    <w:rsid w:val="009F0978"/>
    <w:rsid w:val="009F380A"/>
    <w:rsid w:val="009F3AEC"/>
    <w:rsid w:val="009F3F72"/>
    <w:rsid w:val="00A00081"/>
    <w:rsid w:val="00A015F7"/>
    <w:rsid w:val="00A06123"/>
    <w:rsid w:val="00A10D56"/>
    <w:rsid w:val="00A12AAE"/>
    <w:rsid w:val="00A16DD1"/>
    <w:rsid w:val="00A22441"/>
    <w:rsid w:val="00A23F3B"/>
    <w:rsid w:val="00A24406"/>
    <w:rsid w:val="00A25F64"/>
    <w:rsid w:val="00A27CC2"/>
    <w:rsid w:val="00A3273B"/>
    <w:rsid w:val="00A40ED6"/>
    <w:rsid w:val="00A470EE"/>
    <w:rsid w:val="00A47621"/>
    <w:rsid w:val="00A479CD"/>
    <w:rsid w:val="00A50421"/>
    <w:rsid w:val="00A50CFC"/>
    <w:rsid w:val="00A54D67"/>
    <w:rsid w:val="00A55A3F"/>
    <w:rsid w:val="00A57BFB"/>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57ED7"/>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C3172"/>
    <w:rsid w:val="00CD5D3F"/>
    <w:rsid w:val="00CF1E90"/>
    <w:rsid w:val="00CF3DB3"/>
    <w:rsid w:val="00D052BC"/>
    <w:rsid w:val="00D07026"/>
    <w:rsid w:val="00D07F65"/>
    <w:rsid w:val="00D22C8F"/>
    <w:rsid w:val="00D33491"/>
    <w:rsid w:val="00D33913"/>
    <w:rsid w:val="00D364AF"/>
    <w:rsid w:val="00D36DE0"/>
    <w:rsid w:val="00D44F8E"/>
    <w:rsid w:val="00D44FD0"/>
    <w:rsid w:val="00D607EF"/>
    <w:rsid w:val="00D60CD1"/>
    <w:rsid w:val="00D60F88"/>
    <w:rsid w:val="00D625E7"/>
    <w:rsid w:val="00D646BD"/>
    <w:rsid w:val="00D70239"/>
    <w:rsid w:val="00D71201"/>
    <w:rsid w:val="00D720C7"/>
    <w:rsid w:val="00D81D06"/>
    <w:rsid w:val="00D82A04"/>
    <w:rsid w:val="00D8652C"/>
    <w:rsid w:val="00D876E6"/>
    <w:rsid w:val="00DA1025"/>
    <w:rsid w:val="00DA22EC"/>
    <w:rsid w:val="00DA5860"/>
    <w:rsid w:val="00DB2767"/>
    <w:rsid w:val="00DC4729"/>
    <w:rsid w:val="00DE2EED"/>
    <w:rsid w:val="00DE556F"/>
    <w:rsid w:val="00E03B6D"/>
    <w:rsid w:val="00E17160"/>
    <w:rsid w:val="00E303A5"/>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2D56"/>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23FF"/>
    <w:rsid w:val="00FF5F6A"/>
    <w:rsid w:val="00FF6BE0"/>
    <w:rsid w:val="00FF7784"/>
    <w:rsid w:val="00FF7EBB"/>
    <w:rsid w:val="0151F672"/>
    <w:rsid w:val="016D82F2"/>
    <w:rsid w:val="016F2F9E"/>
    <w:rsid w:val="01E40F3F"/>
    <w:rsid w:val="0261A285"/>
    <w:rsid w:val="029F7CC5"/>
    <w:rsid w:val="033BFAFB"/>
    <w:rsid w:val="03CB5046"/>
    <w:rsid w:val="03EEF246"/>
    <w:rsid w:val="04B06818"/>
    <w:rsid w:val="04D5E081"/>
    <w:rsid w:val="05F7C73A"/>
    <w:rsid w:val="06136234"/>
    <w:rsid w:val="061C8C24"/>
    <w:rsid w:val="064663DA"/>
    <w:rsid w:val="0671B0E2"/>
    <w:rsid w:val="06D96A1E"/>
    <w:rsid w:val="06E76184"/>
    <w:rsid w:val="0723249B"/>
    <w:rsid w:val="07A48E1B"/>
    <w:rsid w:val="080D8143"/>
    <w:rsid w:val="09099D35"/>
    <w:rsid w:val="0928B68E"/>
    <w:rsid w:val="094B0284"/>
    <w:rsid w:val="09B4D61D"/>
    <w:rsid w:val="0A255E35"/>
    <w:rsid w:val="0A7DD2AE"/>
    <w:rsid w:val="0A88A138"/>
    <w:rsid w:val="0A9D1497"/>
    <w:rsid w:val="0AC4B7F9"/>
    <w:rsid w:val="0B389F28"/>
    <w:rsid w:val="0B7019F7"/>
    <w:rsid w:val="0BA8D3AC"/>
    <w:rsid w:val="0BABC052"/>
    <w:rsid w:val="0BF44483"/>
    <w:rsid w:val="0C1F4BD7"/>
    <w:rsid w:val="0CCF3887"/>
    <w:rsid w:val="0CF433F5"/>
    <w:rsid w:val="0CFDF9D2"/>
    <w:rsid w:val="0D3020C4"/>
    <w:rsid w:val="0D56BCD3"/>
    <w:rsid w:val="0D680068"/>
    <w:rsid w:val="0D89B09C"/>
    <w:rsid w:val="0DCA22AA"/>
    <w:rsid w:val="0E0CF9EB"/>
    <w:rsid w:val="0E222F3F"/>
    <w:rsid w:val="0E5539BE"/>
    <w:rsid w:val="0ED3E0D5"/>
    <w:rsid w:val="0F1DA24D"/>
    <w:rsid w:val="0F2E9378"/>
    <w:rsid w:val="0FBDFFA0"/>
    <w:rsid w:val="10FA2D4F"/>
    <w:rsid w:val="124D0DB1"/>
    <w:rsid w:val="12871B79"/>
    <w:rsid w:val="12A7BB31"/>
    <w:rsid w:val="12F17A5B"/>
    <w:rsid w:val="1341DD42"/>
    <w:rsid w:val="143DA9FA"/>
    <w:rsid w:val="1451D83B"/>
    <w:rsid w:val="14E213E7"/>
    <w:rsid w:val="15700DFE"/>
    <w:rsid w:val="161D90DB"/>
    <w:rsid w:val="1687D4AC"/>
    <w:rsid w:val="16E25F0E"/>
    <w:rsid w:val="16E8B934"/>
    <w:rsid w:val="171519CF"/>
    <w:rsid w:val="172A1F92"/>
    <w:rsid w:val="178CDBE8"/>
    <w:rsid w:val="180C9825"/>
    <w:rsid w:val="183A6E4E"/>
    <w:rsid w:val="1988FB28"/>
    <w:rsid w:val="199F2AC8"/>
    <w:rsid w:val="1A61C054"/>
    <w:rsid w:val="1B5B45CF"/>
    <w:rsid w:val="1BFD90B5"/>
    <w:rsid w:val="1C30F812"/>
    <w:rsid w:val="1CF736B1"/>
    <w:rsid w:val="1D619A61"/>
    <w:rsid w:val="1D8A8717"/>
    <w:rsid w:val="1DCF0063"/>
    <w:rsid w:val="1E7A5D79"/>
    <w:rsid w:val="1E7B2B13"/>
    <w:rsid w:val="1EB62ABA"/>
    <w:rsid w:val="1F353177"/>
    <w:rsid w:val="1F3A5CDC"/>
    <w:rsid w:val="1F3F167C"/>
    <w:rsid w:val="1FDFB1CE"/>
    <w:rsid w:val="203AD02E"/>
    <w:rsid w:val="2092E80B"/>
    <w:rsid w:val="20B3B26B"/>
    <w:rsid w:val="20BADD5E"/>
    <w:rsid w:val="20D101D8"/>
    <w:rsid w:val="21013513"/>
    <w:rsid w:val="214FD526"/>
    <w:rsid w:val="219485FA"/>
    <w:rsid w:val="2200D607"/>
    <w:rsid w:val="2235590D"/>
    <w:rsid w:val="22958276"/>
    <w:rsid w:val="22A521E9"/>
    <w:rsid w:val="22CADDDF"/>
    <w:rsid w:val="235C8B5B"/>
    <w:rsid w:val="23ACED75"/>
    <w:rsid w:val="244C76C3"/>
    <w:rsid w:val="249BC880"/>
    <w:rsid w:val="251A7202"/>
    <w:rsid w:val="2543640E"/>
    <w:rsid w:val="2566592E"/>
    <w:rsid w:val="259B5780"/>
    <w:rsid w:val="25DCC2AB"/>
    <w:rsid w:val="25DF1E02"/>
    <w:rsid w:val="263E0F3A"/>
    <w:rsid w:val="273A84D8"/>
    <w:rsid w:val="282A7AD9"/>
    <w:rsid w:val="2848EFC3"/>
    <w:rsid w:val="28C39FBC"/>
    <w:rsid w:val="29A736AE"/>
    <w:rsid w:val="29DDC028"/>
    <w:rsid w:val="2A0E9A71"/>
    <w:rsid w:val="2A42F61B"/>
    <w:rsid w:val="2A855E90"/>
    <w:rsid w:val="2B412452"/>
    <w:rsid w:val="2B527EB4"/>
    <w:rsid w:val="2C93612A"/>
    <w:rsid w:val="2CB37F7A"/>
    <w:rsid w:val="2CBE96A9"/>
    <w:rsid w:val="2D885110"/>
    <w:rsid w:val="2DA64678"/>
    <w:rsid w:val="2E81228E"/>
    <w:rsid w:val="2F25A6D1"/>
    <w:rsid w:val="2F291169"/>
    <w:rsid w:val="2F2A3620"/>
    <w:rsid w:val="2F5507C0"/>
    <w:rsid w:val="2F9EF751"/>
    <w:rsid w:val="2FC4E021"/>
    <w:rsid w:val="2FF272BC"/>
    <w:rsid w:val="3046E1AE"/>
    <w:rsid w:val="304BEE5F"/>
    <w:rsid w:val="30575BAA"/>
    <w:rsid w:val="3077584A"/>
    <w:rsid w:val="30AFFD3C"/>
    <w:rsid w:val="31A7BAB6"/>
    <w:rsid w:val="31D00F8B"/>
    <w:rsid w:val="32486F41"/>
    <w:rsid w:val="3260B22B"/>
    <w:rsid w:val="3354735F"/>
    <w:rsid w:val="34A88A86"/>
    <w:rsid w:val="34F8D0E5"/>
    <w:rsid w:val="35405F7B"/>
    <w:rsid w:val="35C0F44E"/>
    <w:rsid w:val="361ABD92"/>
    <w:rsid w:val="36AE1A4A"/>
    <w:rsid w:val="38BDBDFC"/>
    <w:rsid w:val="38DCE33C"/>
    <w:rsid w:val="3B253C4A"/>
    <w:rsid w:val="3B930744"/>
    <w:rsid w:val="3C57872F"/>
    <w:rsid w:val="3C68522F"/>
    <w:rsid w:val="3CACA95F"/>
    <w:rsid w:val="3D8F7C63"/>
    <w:rsid w:val="3D9253D7"/>
    <w:rsid w:val="3D961D04"/>
    <w:rsid w:val="3DA69A18"/>
    <w:rsid w:val="3DFE8B37"/>
    <w:rsid w:val="3E31B6E6"/>
    <w:rsid w:val="3EECC606"/>
    <w:rsid w:val="3F42FCB2"/>
    <w:rsid w:val="3F9BC9C1"/>
    <w:rsid w:val="3FB61BBF"/>
    <w:rsid w:val="3FE7EA43"/>
    <w:rsid w:val="40CDBDC6"/>
    <w:rsid w:val="40E85D95"/>
    <w:rsid w:val="414A1A3B"/>
    <w:rsid w:val="41F1A3BA"/>
    <w:rsid w:val="4249C529"/>
    <w:rsid w:val="42A396E4"/>
    <w:rsid w:val="4465DD41"/>
    <w:rsid w:val="44ED40EC"/>
    <w:rsid w:val="458A646C"/>
    <w:rsid w:val="45C7FF69"/>
    <w:rsid w:val="4610F7C5"/>
    <w:rsid w:val="4671DC4D"/>
    <w:rsid w:val="46756E51"/>
    <w:rsid w:val="46D15D3C"/>
    <w:rsid w:val="46F300D9"/>
    <w:rsid w:val="46FA412C"/>
    <w:rsid w:val="471D364C"/>
    <w:rsid w:val="47ACC826"/>
    <w:rsid w:val="47AEF521"/>
    <w:rsid w:val="4856567D"/>
    <w:rsid w:val="485861EF"/>
    <w:rsid w:val="48C379EE"/>
    <w:rsid w:val="48C944D1"/>
    <w:rsid w:val="48DF4B50"/>
    <w:rsid w:val="49026728"/>
    <w:rsid w:val="490548FF"/>
    <w:rsid w:val="49300F6F"/>
    <w:rsid w:val="49F02F87"/>
    <w:rsid w:val="49F43250"/>
    <w:rsid w:val="4A05A115"/>
    <w:rsid w:val="4A67ABB7"/>
    <w:rsid w:val="4AE468E8"/>
    <w:rsid w:val="4AE695E3"/>
    <w:rsid w:val="4B4741B2"/>
    <w:rsid w:val="4B4EC5DB"/>
    <w:rsid w:val="4B71EDB9"/>
    <w:rsid w:val="4B9002B1"/>
    <w:rsid w:val="4C037C18"/>
    <w:rsid w:val="4C6710EC"/>
    <w:rsid w:val="4C826644"/>
    <w:rsid w:val="4CBA31A3"/>
    <w:rsid w:val="4D5AA2C9"/>
    <w:rsid w:val="4E02E14D"/>
    <w:rsid w:val="4E071219"/>
    <w:rsid w:val="4E1E36A5"/>
    <w:rsid w:val="4E6ADA41"/>
    <w:rsid w:val="4F9267F0"/>
    <w:rsid w:val="4F9DA5F5"/>
    <w:rsid w:val="504D03A1"/>
    <w:rsid w:val="50E29AE3"/>
    <w:rsid w:val="5112D6C4"/>
    <w:rsid w:val="511A5610"/>
    <w:rsid w:val="51B66950"/>
    <w:rsid w:val="51C56CB2"/>
    <w:rsid w:val="51FF4435"/>
    <w:rsid w:val="522E4502"/>
    <w:rsid w:val="524C9657"/>
    <w:rsid w:val="535A4C87"/>
    <w:rsid w:val="53A000DE"/>
    <w:rsid w:val="53DF5C6A"/>
    <w:rsid w:val="540760A0"/>
    <w:rsid w:val="5410C149"/>
    <w:rsid w:val="545136A4"/>
    <w:rsid w:val="54E929E2"/>
    <w:rsid w:val="55459D11"/>
    <w:rsid w:val="56DF537F"/>
    <w:rsid w:val="56E16D72"/>
    <w:rsid w:val="56EA78A3"/>
    <w:rsid w:val="56EFFC46"/>
    <w:rsid w:val="57929F44"/>
    <w:rsid w:val="581295DF"/>
    <w:rsid w:val="5842F2FE"/>
    <w:rsid w:val="587D3DD3"/>
    <w:rsid w:val="58C48021"/>
    <w:rsid w:val="5911ED7A"/>
    <w:rsid w:val="59785473"/>
    <w:rsid w:val="59826520"/>
    <w:rsid w:val="5AFE190D"/>
    <w:rsid w:val="5B30A7E7"/>
    <w:rsid w:val="5B41F877"/>
    <w:rsid w:val="5B7A93C0"/>
    <w:rsid w:val="5C1FB092"/>
    <w:rsid w:val="5CC2863A"/>
    <w:rsid w:val="5DA3D422"/>
    <w:rsid w:val="5DE3FBAD"/>
    <w:rsid w:val="5E80EEFA"/>
    <w:rsid w:val="5E8496FF"/>
    <w:rsid w:val="5EC7AAAF"/>
    <w:rsid w:val="5EE8F382"/>
    <w:rsid w:val="5F6FA8ED"/>
    <w:rsid w:val="5FC95697"/>
    <w:rsid w:val="60963929"/>
    <w:rsid w:val="60FE7D4D"/>
    <w:rsid w:val="614D6FA4"/>
    <w:rsid w:val="6152CA7D"/>
    <w:rsid w:val="61B35F7E"/>
    <w:rsid w:val="61D270E8"/>
    <w:rsid w:val="61EB49F2"/>
    <w:rsid w:val="62FE5CAF"/>
    <w:rsid w:val="63BF5733"/>
    <w:rsid w:val="63CC4F28"/>
    <w:rsid w:val="649464ED"/>
    <w:rsid w:val="649B882A"/>
    <w:rsid w:val="64A7ADB6"/>
    <w:rsid w:val="64D01D80"/>
    <w:rsid w:val="6554F647"/>
    <w:rsid w:val="6558341D"/>
    <w:rsid w:val="66755AD8"/>
    <w:rsid w:val="66A3B2E4"/>
    <w:rsid w:val="66BA55CB"/>
    <w:rsid w:val="672E8968"/>
    <w:rsid w:val="67700BC0"/>
    <w:rsid w:val="67C817E2"/>
    <w:rsid w:val="6807DC1E"/>
    <w:rsid w:val="6816F0EB"/>
    <w:rsid w:val="681ED3A7"/>
    <w:rsid w:val="689B4F23"/>
    <w:rsid w:val="68B24A10"/>
    <w:rsid w:val="692708CD"/>
    <w:rsid w:val="69862871"/>
    <w:rsid w:val="69AFF48F"/>
    <w:rsid w:val="69B89411"/>
    <w:rsid w:val="6A2EC3B8"/>
    <w:rsid w:val="6A83B209"/>
    <w:rsid w:val="6A9C8BFA"/>
    <w:rsid w:val="6AA7AC82"/>
    <w:rsid w:val="6AD89D3A"/>
    <w:rsid w:val="6B09B1F5"/>
    <w:rsid w:val="6B21F8D2"/>
    <w:rsid w:val="6B947F09"/>
    <w:rsid w:val="6C62320B"/>
    <w:rsid w:val="6C6B5220"/>
    <w:rsid w:val="6CBDC933"/>
    <w:rsid w:val="6CD9C991"/>
    <w:rsid w:val="6D08F030"/>
    <w:rsid w:val="6D091C02"/>
    <w:rsid w:val="6D6DD269"/>
    <w:rsid w:val="6E3AA50A"/>
    <w:rsid w:val="6E6870D9"/>
    <w:rsid w:val="6E8E5D2C"/>
    <w:rsid w:val="6ED1A990"/>
    <w:rsid w:val="6F1808C8"/>
    <w:rsid w:val="6F1D3576"/>
    <w:rsid w:val="6FAC0E5D"/>
    <w:rsid w:val="700573F0"/>
    <w:rsid w:val="70541408"/>
    <w:rsid w:val="70E7877E"/>
    <w:rsid w:val="716AC6DB"/>
    <w:rsid w:val="71A8E319"/>
    <w:rsid w:val="71B838F3"/>
    <w:rsid w:val="7286C622"/>
    <w:rsid w:val="72EEC794"/>
    <w:rsid w:val="737892CD"/>
    <w:rsid w:val="73885240"/>
    <w:rsid w:val="73F79D10"/>
    <w:rsid w:val="7421E885"/>
    <w:rsid w:val="7426B664"/>
    <w:rsid w:val="74724855"/>
    <w:rsid w:val="749B8ADD"/>
    <w:rsid w:val="749F5BCF"/>
    <w:rsid w:val="74CA9009"/>
    <w:rsid w:val="74FF96F5"/>
    <w:rsid w:val="75269056"/>
    <w:rsid w:val="759F4336"/>
    <w:rsid w:val="763ADD04"/>
    <w:rsid w:val="77875A3B"/>
    <w:rsid w:val="778CE0E6"/>
    <w:rsid w:val="77B6906E"/>
    <w:rsid w:val="77F16AA4"/>
    <w:rsid w:val="7839AD13"/>
    <w:rsid w:val="7888363C"/>
    <w:rsid w:val="788C9266"/>
    <w:rsid w:val="78BF7080"/>
    <w:rsid w:val="78DE310A"/>
    <w:rsid w:val="78F9D155"/>
    <w:rsid w:val="795011A5"/>
    <w:rsid w:val="798C1BC5"/>
    <w:rsid w:val="79932DD9"/>
    <w:rsid w:val="7AC5BDD2"/>
    <w:rsid w:val="7B9466A7"/>
    <w:rsid w:val="7BC551C9"/>
    <w:rsid w:val="7BEC18DE"/>
    <w:rsid w:val="7BFB880E"/>
    <w:rsid w:val="7C450EC1"/>
    <w:rsid w:val="7C711791"/>
    <w:rsid w:val="7C826903"/>
    <w:rsid w:val="7CB4F62B"/>
    <w:rsid w:val="7D041C45"/>
    <w:rsid w:val="7D2583B0"/>
    <w:rsid w:val="7D92C201"/>
    <w:rsid w:val="7E242DB1"/>
    <w:rsid w:val="7E8CCF74"/>
    <w:rsid w:val="7E8D90F3"/>
    <w:rsid w:val="7E9FECA6"/>
    <w:rsid w:val="7EE2AB8D"/>
    <w:rsid w:val="7F00FC5C"/>
    <w:rsid w:val="7F2C0593"/>
    <w:rsid w:val="7F8192E8"/>
    <w:rsid w:val="7FA52E3D"/>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D364AF"/>
    <w:rPr>
      <w:color w:val="954F72" w:themeColor="followedHyperlink"/>
      <w:u w:val="single"/>
    </w:rPr>
  </w:style>
  <w:style w:type="character" w:styleId="aranob" w:customStyle="1">
    <w:name w:val="aranob"/>
    <w:basedOn w:val="DefaultParagraphFont"/>
    <w:rsid w:val="00D60CD1"/>
  </w:style>
  <w:style w:type="paragraph" w:styleId="NormalWeb">
    <w:name w:val="Normal (Web)"/>
    <w:basedOn w:val="Normal"/>
    <w:uiPriority w:val="99"/>
    <w:unhideWhenUsed/>
    <w:rsid w:val="00375B6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284254">
      <w:bodyDiv w:val="1"/>
      <w:marLeft w:val="0"/>
      <w:marRight w:val="0"/>
      <w:marTop w:val="0"/>
      <w:marBottom w:val="0"/>
      <w:divBdr>
        <w:top w:val="none" w:sz="0" w:space="0" w:color="auto"/>
        <w:left w:val="none" w:sz="0" w:space="0" w:color="auto"/>
        <w:bottom w:val="none" w:sz="0" w:space="0" w:color="auto"/>
        <w:right w:val="none" w:sz="0" w:space="0" w:color="auto"/>
      </w:divBdr>
    </w:div>
    <w:div w:id="194538567">
      <w:bodyDiv w:val="1"/>
      <w:marLeft w:val="0"/>
      <w:marRight w:val="0"/>
      <w:marTop w:val="0"/>
      <w:marBottom w:val="0"/>
      <w:divBdr>
        <w:top w:val="none" w:sz="0" w:space="0" w:color="auto"/>
        <w:left w:val="none" w:sz="0" w:space="0" w:color="auto"/>
        <w:bottom w:val="none" w:sz="0" w:space="0" w:color="auto"/>
        <w:right w:val="none" w:sz="0" w:space="0" w:color="auto"/>
      </w:divBdr>
    </w:div>
    <w:div w:id="226304985">
      <w:bodyDiv w:val="1"/>
      <w:marLeft w:val="0"/>
      <w:marRight w:val="0"/>
      <w:marTop w:val="0"/>
      <w:marBottom w:val="0"/>
      <w:divBdr>
        <w:top w:val="none" w:sz="0" w:space="0" w:color="auto"/>
        <w:left w:val="none" w:sz="0" w:space="0" w:color="auto"/>
        <w:bottom w:val="none" w:sz="0" w:space="0" w:color="auto"/>
        <w:right w:val="none" w:sz="0" w:space="0" w:color="auto"/>
      </w:divBdr>
    </w:div>
    <w:div w:id="356197297">
      <w:bodyDiv w:val="1"/>
      <w:marLeft w:val="0"/>
      <w:marRight w:val="0"/>
      <w:marTop w:val="0"/>
      <w:marBottom w:val="0"/>
      <w:divBdr>
        <w:top w:val="none" w:sz="0" w:space="0" w:color="auto"/>
        <w:left w:val="none" w:sz="0" w:space="0" w:color="auto"/>
        <w:bottom w:val="none" w:sz="0" w:space="0" w:color="auto"/>
        <w:right w:val="none" w:sz="0" w:space="0" w:color="auto"/>
      </w:divBdr>
    </w:div>
    <w:div w:id="566110431">
      <w:bodyDiv w:val="1"/>
      <w:marLeft w:val="0"/>
      <w:marRight w:val="0"/>
      <w:marTop w:val="0"/>
      <w:marBottom w:val="0"/>
      <w:divBdr>
        <w:top w:val="none" w:sz="0" w:space="0" w:color="auto"/>
        <w:left w:val="none" w:sz="0" w:space="0" w:color="auto"/>
        <w:bottom w:val="none" w:sz="0" w:space="0" w:color="auto"/>
        <w:right w:val="none" w:sz="0" w:space="0" w:color="auto"/>
      </w:divBdr>
    </w:div>
    <w:div w:id="642543946">
      <w:bodyDiv w:val="1"/>
      <w:marLeft w:val="0"/>
      <w:marRight w:val="0"/>
      <w:marTop w:val="0"/>
      <w:marBottom w:val="0"/>
      <w:divBdr>
        <w:top w:val="none" w:sz="0" w:space="0" w:color="auto"/>
        <w:left w:val="none" w:sz="0" w:space="0" w:color="auto"/>
        <w:bottom w:val="none" w:sz="0" w:space="0" w:color="auto"/>
        <w:right w:val="none" w:sz="0" w:space="0" w:color="auto"/>
      </w:divBdr>
    </w:div>
    <w:div w:id="662971331">
      <w:bodyDiv w:val="1"/>
      <w:marLeft w:val="0"/>
      <w:marRight w:val="0"/>
      <w:marTop w:val="0"/>
      <w:marBottom w:val="0"/>
      <w:divBdr>
        <w:top w:val="none" w:sz="0" w:space="0" w:color="auto"/>
        <w:left w:val="none" w:sz="0" w:space="0" w:color="auto"/>
        <w:bottom w:val="none" w:sz="0" w:space="0" w:color="auto"/>
        <w:right w:val="none" w:sz="0" w:space="0" w:color="auto"/>
      </w:divBdr>
    </w:div>
    <w:div w:id="675812717">
      <w:bodyDiv w:val="1"/>
      <w:marLeft w:val="0"/>
      <w:marRight w:val="0"/>
      <w:marTop w:val="0"/>
      <w:marBottom w:val="0"/>
      <w:divBdr>
        <w:top w:val="none" w:sz="0" w:space="0" w:color="auto"/>
        <w:left w:val="none" w:sz="0" w:space="0" w:color="auto"/>
        <w:bottom w:val="none" w:sz="0" w:space="0" w:color="auto"/>
        <w:right w:val="none" w:sz="0" w:space="0" w:color="auto"/>
      </w:divBdr>
    </w:div>
    <w:div w:id="724523591">
      <w:bodyDiv w:val="1"/>
      <w:marLeft w:val="0"/>
      <w:marRight w:val="0"/>
      <w:marTop w:val="0"/>
      <w:marBottom w:val="0"/>
      <w:divBdr>
        <w:top w:val="none" w:sz="0" w:space="0" w:color="auto"/>
        <w:left w:val="none" w:sz="0" w:space="0" w:color="auto"/>
        <w:bottom w:val="none" w:sz="0" w:space="0" w:color="auto"/>
        <w:right w:val="none" w:sz="0" w:space="0" w:color="auto"/>
      </w:divBdr>
    </w:div>
    <w:div w:id="931857871">
      <w:bodyDiv w:val="1"/>
      <w:marLeft w:val="0"/>
      <w:marRight w:val="0"/>
      <w:marTop w:val="0"/>
      <w:marBottom w:val="0"/>
      <w:divBdr>
        <w:top w:val="none" w:sz="0" w:space="0" w:color="auto"/>
        <w:left w:val="none" w:sz="0" w:space="0" w:color="auto"/>
        <w:bottom w:val="none" w:sz="0" w:space="0" w:color="auto"/>
        <w:right w:val="none" w:sz="0" w:space="0" w:color="auto"/>
      </w:divBdr>
    </w:div>
    <w:div w:id="102081554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8891487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moodle.uwtsd.ac.uk/pluginfile.php/298870/mod_resource/content/1/Reflective%20Practice%20for%20Policing%20Students%20-%20Selina%20Copley%20Chapter5.pdf"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72-79-UPDATED-05-11-2019.pdf"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hyperlink" Target="https://journals.physiology.org/doi/full/10.1152/ajpheart.1998.274.2.h709" TargetMode="External" Id="Rf1b6273bd1874ae5" /><Relationship Type="http://schemas.openxmlformats.org/officeDocument/2006/relationships/hyperlink" Target="https://www.ajol.info/index.php/njm/article/view/37214/25816" TargetMode="External" Id="R92c668e8925e4334" /><Relationship Type="http://schemas.openxmlformats.org/officeDocument/2006/relationships/hyperlink" Target="https://www.college.police.uk/article/police-race-action-plan-published" TargetMode="External" Id="Rb1e827ed304b486d" /><Relationship Type="http://schemas.openxmlformats.org/officeDocument/2006/relationships/hyperlink" Target="https://www.college.police.uk/guidance/conflict-management/conflict-management-skills" TargetMode="External" Id="Rda670c3902b44b4b" /><Relationship Type="http://schemas.openxmlformats.org/officeDocument/2006/relationships/hyperlink" Target="https://www.college.police.uk/ethics/code-of-ethics" TargetMode="External" Id="Rb3b5c86ea5824a6a" /><Relationship Type="http://schemas.microsoft.com/office/2020/10/relationships/intelligence" Target="intelligence2.xml" Id="Rebc72491de5541ac" /><Relationship Type="http://schemas.openxmlformats.org/officeDocument/2006/relationships/hyperlink" Target="https://papers.ssrn.com/sol3/papers.cfm?abstract_id=969406" TargetMode="External" Id="R509f8572bb9c4911" /><Relationship Type="http://schemas.openxmlformats.org/officeDocument/2006/relationships/hyperlink" Target="https://www.ippr.org/files/images/media/files/publication/2011/05/social_networks_polish_immigration_1690.pdf" TargetMode="External" Id="Rf67803d9ba9c4224" /><Relationship Type="http://schemas.openxmlformats.org/officeDocument/2006/relationships/hyperlink" Target="https://www.tandfonline.com/doi/full/10.1080/1369183X.2018.1451308" TargetMode="External" Id="Rf38e7f451fdc44df" /><Relationship Type="http://schemas.openxmlformats.org/officeDocument/2006/relationships/hyperlink" Target="https://www.college.police.uk/app/national-decision-model/national-decision-model." TargetMode="External" Id="R3e3277c16f0946a4" /><Relationship Type="http://schemas.openxmlformats.org/officeDocument/2006/relationships/hyperlink" Target="https://assets.publishing.service.gov.uk/government/uploads/system/uploads/attachment_data/file/447967/code-of-practice-approved.pdf" TargetMode="External" Id="Rcf98cfc1b5cb4519" /><Relationship Type="http://schemas.openxmlformats.org/officeDocument/2006/relationships/hyperlink" Target="https://www.gov.uk/arrested-your-rights" TargetMode="External" Id="R2bf3053edf494f2d" /><Relationship Type="http://schemas.openxmlformats.org/officeDocument/2006/relationships/hyperlink" Target="https://papers.ssrn.com/sol3/papers.cfm?abstract_id=969406" TargetMode="External" Id="R6d4ca0d6f90f4457" /><Relationship Type="http://schemas.openxmlformats.org/officeDocument/2006/relationships/hyperlink" Target="https://journals.physiology.org/doi/full/10.1152/ajpheart.1998.274.2.h709" TargetMode="External" Id="R330f9be297ca467d" /><Relationship Type="http://schemas.openxmlformats.org/officeDocument/2006/relationships/hyperlink" Target="https://www.college.police.uk/guidance/conflict-management/conflict-management-skills" TargetMode="External" Id="Rff67aeb193df4c32" /><Relationship Type="http://schemas.openxmlformats.org/officeDocument/2006/relationships/hyperlink" Target="https://www.college.police.uk/ethics/code-of-ethics" TargetMode="External" Id="R06c6a438666441a4" /><Relationship Type="http://schemas.openxmlformats.org/officeDocument/2006/relationships/hyperlink" Target="https://irep.ntu.ac.uk/id/eprint/15272/1/187769_5405%20Griffiths%20Publisher.pdf" TargetMode="External" Id="R8f4ccf4c39d74580" /><Relationship Type="http://schemas.openxmlformats.org/officeDocument/2006/relationships/hyperlink" Target="https://assets.publishing.service.gov.uk/government/uploads/system/uploads/attachment_data/file/447967/code-of-practice-approved.pdf" TargetMode="External" Id="R97d9f60ba2554d7a" /><Relationship Type="http://schemas.openxmlformats.org/officeDocument/2006/relationships/hyperlink" Target="http://facta.junis.ni.ac.rs/lal/lal99/lal99-05.pdf" TargetMode="External" Id="R29f405b54b694718" /><Relationship Type="http://schemas.openxmlformats.org/officeDocument/2006/relationships/hyperlink" Target="https://www.college.police.uk/app/national-decision-model/national-decision-model" TargetMode="External" Id="R77a9bd5ecdd3478d" /><Relationship Type="http://schemas.openxmlformats.org/officeDocument/2006/relationships/hyperlink" Target="https://www.college.police.uk/article/police-race-action-plan-published" TargetMode="External" Id="R3a77631d77bf4445" /><Relationship Type="http://schemas.openxmlformats.org/officeDocument/2006/relationships/hyperlink" Target="https://www.tandfonline.com/doi/full/10.1080/1369183X.2018.1451308" TargetMode="External" Id="R0f8b47eb5f324f43" /><Relationship Type="http://schemas.openxmlformats.org/officeDocument/2006/relationships/hyperlink" Target="https://www.gov.uk/arrested-your-rights" TargetMode="External" Id="Rbfa4b7f60bfe450a" /><Relationship Type="http://schemas.openxmlformats.org/officeDocument/2006/relationships/hyperlink" Target="https://www.ippr.org/files/images/media/files/publication/2011/05/social_networks_polish_immigration_1690.pdf" TargetMode="External" Id="R97664a96f26f44db" /><Relationship Type="http://schemas.openxmlformats.org/officeDocument/2006/relationships/hyperlink" Target="https://www.mountainlaurelsudbury.org/blog/archives/02-2015.html" TargetMode="External" Id="R9198187d556343c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Wil98</b:Tag>
    <b:SourceType>InternetSite</b:SourceType>
    <b:Guid>{C6A056FF-E279-4B0F-83AD-120CE8345504}</b:Guid>
    <b:Title>Controlled breathing protocols probe human autonomic cardiovascular rhythms.</b:Title>
    <b:Year>1998</b:Year>
    <b:Author>
      <b:Author>
        <b:NameList>
          <b:Person>
            <b:Last>Cooke</b:Last>
            <b:First>William</b:First>
            <b:Middle>H.</b:Middle>
          </b:Person>
          <b:Person>
            <b:Last>Cox</b:Last>
            <b:First>James</b:First>
            <b:Middle>F.</b:Middle>
          </b:Person>
          <b:Person>
            <b:Last>Diedrich</b:Last>
            <b:First>André</b:First>
            <b:Middle>M.</b:Middle>
          </b:Person>
          <b:Person>
            <b:Last>Taylor</b:Last>
            <b:First>J.</b:First>
            <b:Middle>Andrew</b:Middle>
          </b:Person>
          <b:Person>
            <b:Last>Beightol</b:Last>
            <b:First>Larry</b:First>
            <b:Middle>A.</b:Middle>
          </b:Person>
          <b:Person>
            <b:Last>IV</b:Last>
            <b:First>James</b:First>
            <b:Middle>E. Ames</b:Middle>
          </b:Person>
          <b:Person>
            <b:Last>Hoag</b:Last>
            <b:First>Jeffrey</b:First>
            <b:Middle>B.</b:Middle>
          </b:Person>
          <b:Person>
            <b:Last>Seidel</b:Last>
            <b:First>Henrik</b:First>
          </b:Person>
          <b:Person>
            <b:Last>Eckberg</b:Last>
            <b:First>Dwain</b:First>
            <b:Middle>L.</b:Middle>
          </b:Person>
        </b:NameList>
      </b:Author>
    </b:Author>
    <b:URL>https://journals.physiology.org/doi/full/10.1152/ajpheart.1998.274.2.H709</b:URL>
    <b:RefOrder>1</b:RefOrder>
  </b:Source>
</b:Sourc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B04F2300-B1A3-4411-83EA-B22BD9B3FD7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Powys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Krisztian Bojtok (2236249)</lastModifiedBy>
  <revision>24</revision>
  <lastPrinted>2014-08-26T08:55:00.0000000Z</lastPrinted>
  <dcterms:created xsi:type="dcterms:W3CDTF">2019-08-13T10:31:00.0000000Z</dcterms:created>
  <dcterms:modified xsi:type="dcterms:W3CDTF">2023-08-29T09:17:09.3556057Z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2023-06-12T09:47:38Z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87800d57-cfac-4a41-ad24-3003823a9503</vt:lpwstr>
  </property>
  <property fmtid="{D5CDD505-2E9C-101B-9397-08002B2CF9AE}" pid="9" name="MSIP_Label_66cf8fe5-b7b7-4df7-b38d-1c61ac2f6639_ContentBits">
    <vt:lpwstr>0</vt:lpwstr>
  </property>
</Properties>
</file>