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E2BB" w14:textId="3BEE1D71" w:rsidR="00BF450B" w:rsidRPr="00232633" w:rsidRDefault="00522D67" w:rsidP="00232633">
      <w:pPr>
        <w:pStyle w:val="paragraph"/>
        <w:spacing w:before="0" w:beforeAutospacing="0" w:after="0" w:afterAutospacing="0" w:line="360" w:lineRule="auto"/>
        <w:jc w:val="both"/>
        <w:textAlignment w:val="baseline"/>
        <w:rPr>
          <w:rFonts w:ascii="Arial" w:hAnsi="Arial" w:cs="Arial"/>
          <w:sz w:val="22"/>
          <w:szCs w:val="22"/>
        </w:rPr>
      </w:pPr>
      <w:r w:rsidRPr="00232633">
        <w:rPr>
          <w:rFonts w:ascii="Arial" w:hAnsi="Arial" w:cs="Arial"/>
          <w:noProof/>
          <w:sz w:val="22"/>
          <w:szCs w:val="22"/>
        </w:rPr>
        <w:drawing>
          <wp:inline distT="0" distB="0" distL="0" distR="0" wp14:anchorId="4C9B94DE" wp14:editId="07AAE45D">
            <wp:extent cx="1555115" cy="1863336"/>
            <wp:effectExtent l="0" t="0" r="0" b="381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559153" cy="1868175"/>
                    </a:xfrm>
                    <a:prstGeom prst="rect">
                      <a:avLst/>
                    </a:prstGeom>
                  </pic:spPr>
                </pic:pic>
              </a:graphicData>
            </a:graphic>
          </wp:inline>
        </w:drawing>
      </w:r>
    </w:p>
    <w:p w14:paraId="4E0D0636" w14:textId="38EC4D2C" w:rsidR="00BF450B" w:rsidRPr="00232633" w:rsidRDefault="00BF450B" w:rsidP="00232633">
      <w:pPr>
        <w:pStyle w:val="paragraph"/>
        <w:spacing w:before="0" w:beforeAutospacing="0" w:after="0" w:afterAutospacing="0" w:line="360" w:lineRule="auto"/>
        <w:jc w:val="both"/>
        <w:textAlignment w:val="baseline"/>
        <w:rPr>
          <w:rStyle w:val="eop"/>
          <w:rFonts w:ascii="Arial" w:hAnsi="Arial" w:cs="Arial"/>
          <w:sz w:val="40"/>
          <w:szCs w:val="40"/>
        </w:rPr>
      </w:pPr>
      <w:r w:rsidRPr="00232633">
        <w:rPr>
          <w:rStyle w:val="normaltextrun"/>
          <w:rFonts w:ascii="Arial" w:hAnsi="Arial" w:cs="Arial"/>
          <w:b/>
          <w:bCs/>
          <w:sz w:val="40"/>
          <w:szCs w:val="40"/>
        </w:rPr>
        <w:t>UWTSD</w:t>
      </w:r>
    </w:p>
    <w:p w14:paraId="679FC4FB" w14:textId="77777777" w:rsidR="00BF450B" w:rsidRPr="00232633" w:rsidRDefault="00BF450B" w:rsidP="00232633">
      <w:pPr>
        <w:pStyle w:val="paragraph"/>
        <w:spacing w:before="0" w:beforeAutospacing="0" w:after="0" w:afterAutospacing="0" w:line="360" w:lineRule="auto"/>
        <w:jc w:val="both"/>
        <w:textAlignment w:val="baseline"/>
        <w:rPr>
          <w:rFonts w:ascii="Arial" w:hAnsi="Arial" w:cs="Arial"/>
          <w:sz w:val="40"/>
          <w:szCs w:val="40"/>
        </w:rPr>
      </w:pPr>
    </w:p>
    <w:p w14:paraId="5E271C79" w14:textId="14B0F7C7" w:rsidR="00F6553D" w:rsidRPr="00232633" w:rsidRDefault="00140B58"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r w:rsidRPr="00232633">
        <w:rPr>
          <w:rStyle w:val="normaltextrun"/>
          <w:rFonts w:ascii="Arial" w:hAnsi="Arial" w:cs="Arial"/>
          <w:b/>
          <w:bCs/>
          <w:sz w:val="40"/>
          <w:szCs w:val="40"/>
        </w:rPr>
        <w:t>The Global Business Environment</w:t>
      </w:r>
    </w:p>
    <w:p w14:paraId="42B5C4C0" w14:textId="77777777" w:rsidR="00F6553D" w:rsidRPr="00232633" w:rsidRDefault="00F6553D"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p>
    <w:p w14:paraId="6B7D3EF4" w14:textId="77D60BB2" w:rsidR="004A5155" w:rsidRPr="00232633" w:rsidRDefault="004A5155" w:rsidP="00232633">
      <w:pPr>
        <w:pStyle w:val="paragraph"/>
        <w:spacing w:before="0" w:beforeAutospacing="0" w:after="0" w:afterAutospacing="0" w:line="360" w:lineRule="auto"/>
        <w:jc w:val="both"/>
        <w:textAlignment w:val="baseline"/>
        <w:rPr>
          <w:rStyle w:val="eop"/>
          <w:rFonts w:ascii="Arial" w:hAnsi="Arial" w:cs="Arial"/>
          <w:sz w:val="40"/>
          <w:szCs w:val="40"/>
        </w:rPr>
      </w:pPr>
      <w:r w:rsidRPr="00232633">
        <w:rPr>
          <w:rStyle w:val="eop"/>
          <w:rFonts w:ascii="Arial" w:hAnsi="Arial" w:cs="Arial"/>
          <w:b/>
          <w:bCs/>
          <w:sz w:val="40"/>
          <w:szCs w:val="40"/>
        </w:rPr>
        <w:t xml:space="preserve">Module code: </w:t>
      </w:r>
      <w:r w:rsidRPr="00232633">
        <w:rPr>
          <w:rFonts w:ascii="Arial" w:hAnsi="Arial" w:cs="Arial"/>
          <w:b/>
          <w:bCs/>
          <w:sz w:val="40"/>
          <w:szCs w:val="40"/>
        </w:rPr>
        <w:t>LCBB</w:t>
      </w:r>
      <w:r w:rsidR="00140B58" w:rsidRPr="00232633">
        <w:rPr>
          <w:rFonts w:ascii="Arial" w:hAnsi="Arial" w:cs="Arial"/>
          <w:b/>
          <w:bCs/>
          <w:sz w:val="40"/>
          <w:szCs w:val="40"/>
        </w:rPr>
        <w:t>4005</w:t>
      </w:r>
    </w:p>
    <w:p w14:paraId="07348B37" w14:textId="77777777" w:rsidR="00BF450B" w:rsidRPr="00232633" w:rsidRDefault="00BF450B" w:rsidP="00232633">
      <w:pPr>
        <w:pStyle w:val="paragraph"/>
        <w:spacing w:before="0" w:beforeAutospacing="0" w:after="0" w:afterAutospacing="0" w:line="360" w:lineRule="auto"/>
        <w:jc w:val="both"/>
        <w:textAlignment w:val="baseline"/>
        <w:rPr>
          <w:rFonts w:ascii="Arial" w:hAnsi="Arial" w:cs="Arial"/>
          <w:b/>
          <w:bCs/>
          <w:sz w:val="40"/>
          <w:szCs w:val="40"/>
        </w:rPr>
      </w:pPr>
    </w:p>
    <w:p w14:paraId="6CD1610E" w14:textId="38453263" w:rsidR="00BF450B" w:rsidRPr="00232633" w:rsidRDefault="00BF450B" w:rsidP="00232633">
      <w:pPr>
        <w:pStyle w:val="paragraph"/>
        <w:spacing w:before="0" w:beforeAutospacing="0" w:after="0" w:afterAutospacing="0" w:line="360" w:lineRule="auto"/>
        <w:jc w:val="both"/>
        <w:textAlignment w:val="baseline"/>
        <w:rPr>
          <w:rStyle w:val="eop"/>
          <w:rFonts w:ascii="Arial" w:hAnsi="Arial" w:cs="Arial"/>
          <w:sz w:val="40"/>
          <w:szCs w:val="40"/>
        </w:rPr>
      </w:pPr>
      <w:r w:rsidRPr="00232633">
        <w:rPr>
          <w:rStyle w:val="normaltextrun"/>
          <w:rFonts w:ascii="Arial" w:hAnsi="Arial" w:cs="Arial"/>
          <w:b/>
          <w:bCs/>
          <w:sz w:val="40"/>
          <w:szCs w:val="40"/>
        </w:rPr>
        <w:t xml:space="preserve">Lecturer </w:t>
      </w:r>
      <w:r w:rsidR="00140B58" w:rsidRPr="00232633">
        <w:rPr>
          <w:rStyle w:val="normaltextrun"/>
          <w:rFonts w:ascii="Arial" w:hAnsi="Arial" w:cs="Arial"/>
          <w:b/>
          <w:bCs/>
          <w:sz w:val="40"/>
          <w:szCs w:val="40"/>
        </w:rPr>
        <w:t>–</w:t>
      </w:r>
      <w:r w:rsidRPr="00232633">
        <w:rPr>
          <w:rStyle w:val="normaltextrun"/>
          <w:rFonts w:ascii="Arial" w:hAnsi="Arial" w:cs="Arial"/>
          <w:b/>
          <w:bCs/>
          <w:sz w:val="40"/>
          <w:szCs w:val="40"/>
        </w:rPr>
        <w:t xml:space="preserve"> </w:t>
      </w:r>
      <w:r w:rsidR="00140B58" w:rsidRPr="00232633">
        <w:rPr>
          <w:rStyle w:val="normaltextrun"/>
          <w:rFonts w:ascii="Arial" w:hAnsi="Arial" w:cs="Arial"/>
          <w:b/>
          <w:bCs/>
          <w:sz w:val="40"/>
          <w:szCs w:val="40"/>
        </w:rPr>
        <w:t>Alfred Mensah</w:t>
      </w:r>
    </w:p>
    <w:p w14:paraId="355A0149" w14:textId="58F0251C" w:rsidR="00522D67" w:rsidRPr="00232633" w:rsidRDefault="00522D67" w:rsidP="00232633">
      <w:pPr>
        <w:pStyle w:val="paragraph"/>
        <w:spacing w:before="0" w:beforeAutospacing="0" w:after="0" w:afterAutospacing="0" w:line="360" w:lineRule="auto"/>
        <w:jc w:val="both"/>
        <w:textAlignment w:val="baseline"/>
        <w:rPr>
          <w:rStyle w:val="eop"/>
          <w:rFonts w:ascii="Arial" w:hAnsi="Arial" w:cs="Arial"/>
          <w:sz w:val="40"/>
          <w:szCs w:val="40"/>
        </w:rPr>
      </w:pPr>
    </w:p>
    <w:p w14:paraId="0FCC89FA" w14:textId="77777777" w:rsidR="00522D67" w:rsidRPr="00232633" w:rsidRDefault="00522D67" w:rsidP="00232633">
      <w:pPr>
        <w:pStyle w:val="paragraph"/>
        <w:spacing w:before="0" w:beforeAutospacing="0" w:after="0" w:afterAutospacing="0" w:line="360" w:lineRule="auto"/>
        <w:jc w:val="both"/>
        <w:textAlignment w:val="baseline"/>
        <w:rPr>
          <w:rFonts w:ascii="Arial" w:hAnsi="Arial" w:cs="Arial"/>
          <w:sz w:val="40"/>
          <w:szCs w:val="40"/>
        </w:rPr>
      </w:pPr>
    </w:p>
    <w:p w14:paraId="37853805" w14:textId="1B36978F" w:rsidR="00BF450B" w:rsidRPr="00232633" w:rsidRDefault="00BF450B"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r w:rsidRPr="00232633">
        <w:rPr>
          <w:rStyle w:val="normaltextrun"/>
          <w:rFonts w:ascii="Arial" w:hAnsi="Arial" w:cs="Arial"/>
          <w:b/>
          <w:bCs/>
          <w:sz w:val="40"/>
          <w:szCs w:val="40"/>
        </w:rPr>
        <w:t xml:space="preserve">Assignment </w:t>
      </w:r>
      <w:r w:rsidR="00906E8A">
        <w:rPr>
          <w:rStyle w:val="normaltextrun"/>
          <w:rFonts w:ascii="Arial" w:hAnsi="Arial" w:cs="Arial"/>
          <w:b/>
          <w:bCs/>
          <w:sz w:val="40"/>
          <w:szCs w:val="40"/>
        </w:rPr>
        <w:t>2</w:t>
      </w:r>
      <w:r w:rsidRPr="00232633">
        <w:rPr>
          <w:rStyle w:val="normaltextrun"/>
          <w:rFonts w:ascii="Arial" w:hAnsi="Arial" w:cs="Arial"/>
          <w:b/>
          <w:bCs/>
          <w:sz w:val="40"/>
          <w:szCs w:val="40"/>
        </w:rPr>
        <w:t xml:space="preserve"> – Individual Report</w:t>
      </w:r>
    </w:p>
    <w:p w14:paraId="2CAF2DCD" w14:textId="77777777" w:rsidR="00522D67" w:rsidRPr="00232633" w:rsidRDefault="00522D67" w:rsidP="00232633">
      <w:pPr>
        <w:pStyle w:val="paragraph"/>
        <w:spacing w:before="0" w:beforeAutospacing="0" w:after="0" w:afterAutospacing="0" w:line="360" w:lineRule="auto"/>
        <w:jc w:val="both"/>
        <w:textAlignment w:val="baseline"/>
        <w:rPr>
          <w:rFonts w:ascii="Arial" w:hAnsi="Arial" w:cs="Arial"/>
          <w:sz w:val="40"/>
          <w:szCs w:val="40"/>
        </w:rPr>
      </w:pPr>
    </w:p>
    <w:p w14:paraId="0CC2DAE1" w14:textId="71E93847" w:rsidR="00BF450B" w:rsidRPr="00232633" w:rsidRDefault="00BF450B" w:rsidP="00232633">
      <w:pPr>
        <w:pStyle w:val="paragraph"/>
        <w:spacing w:before="0" w:beforeAutospacing="0" w:after="0" w:afterAutospacing="0" w:line="360" w:lineRule="auto"/>
        <w:jc w:val="both"/>
        <w:textAlignment w:val="baseline"/>
        <w:rPr>
          <w:rFonts w:ascii="Arial" w:hAnsi="Arial" w:cs="Arial"/>
          <w:sz w:val="40"/>
          <w:szCs w:val="40"/>
        </w:rPr>
      </w:pPr>
      <w:r w:rsidRPr="00232633">
        <w:rPr>
          <w:rStyle w:val="normaltextrun"/>
          <w:rFonts w:ascii="Arial" w:hAnsi="Arial" w:cs="Arial"/>
          <w:b/>
          <w:bCs/>
          <w:sz w:val="40"/>
          <w:szCs w:val="40"/>
        </w:rPr>
        <w:t>by</w:t>
      </w:r>
    </w:p>
    <w:p w14:paraId="2A53B305" w14:textId="658F0FCE" w:rsidR="00BF450B" w:rsidRPr="00232633" w:rsidRDefault="00BF450B" w:rsidP="00232633">
      <w:pPr>
        <w:pStyle w:val="paragraph"/>
        <w:spacing w:before="0" w:beforeAutospacing="0" w:after="0" w:afterAutospacing="0" w:line="360" w:lineRule="auto"/>
        <w:jc w:val="both"/>
        <w:textAlignment w:val="baseline"/>
        <w:rPr>
          <w:rFonts w:ascii="Arial" w:hAnsi="Arial" w:cs="Arial"/>
          <w:sz w:val="40"/>
          <w:szCs w:val="40"/>
        </w:rPr>
      </w:pPr>
    </w:p>
    <w:p w14:paraId="057629BD" w14:textId="2A562D01" w:rsidR="00BF450B" w:rsidRPr="00232633" w:rsidRDefault="00BF450B"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r w:rsidRPr="00232633">
        <w:rPr>
          <w:rStyle w:val="normaltextrun"/>
          <w:rFonts w:ascii="Arial" w:hAnsi="Arial" w:cs="Arial"/>
          <w:b/>
          <w:bCs/>
          <w:sz w:val="40"/>
          <w:szCs w:val="40"/>
        </w:rPr>
        <w:t>Kristina D. Ralcheva – 2122703</w:t>
      </w:r>
    </w:p>
    <w:p w14:paraId="4A516CDA" w14:textId="77777777" w:rsidR="00BF450B" w:rsidRPr="00232633" w:rsidRDefault="00BF450B" w:rsidP="00232633">
      <w:pPr>
        <w:pStyle w:val="paragraph"/>
        <w:spacing w:before="0" w:beforeAutospacing="0" w:after="0" w:afterAutospacing="0" w:line="360" w:lineRule="auto"/>
        <w:jc w:val="both"/>
        <w:textAlignment w:val="baseline"/>
        <w:rPr>
          <w:rStyle w:val="normaltextrun"/>
          <w:rFonts w:ascii="Arial" w:hAnsi="Arial" w:cs="Arial"/>
          <w:b/>
          <w:bCs/>
          <w:sz w:val="40"/>
          <w:szCs w:val="40"/>
        </w:rPr>
      </w:pPr>
    </w:p>
    <w:p w14:paraId="24D4D6CA" w14:textId="5D99DBE2" w:rsidR="003C38C7" w:rsidRDefault="00BF450B" w:rsidP="00232633">
      <w:pPr>
        <w:pStyle w:val="paragraph"/>
        <w:spacing w:before="0" w:beforeAutospacing="0" w:after="0" w:afterAutospacing="0" w:line="360" w:lineRule="auto"/>
        <w:jc w:val="both"/>
        <w:textAlignment w:val="baseline"/>
        <w:rPr>
          <w:rStyle w:val="eop"/>
          <w:rFonts w:ascii="Arial" w:hAnsi="Arial" w:cs="Arial"/>
          <w:sz w:val="40"/>
          <w:szCs w:val="40"/>
        </w:rPr>
      </w:pPr>
      <w:r w:rsidRPr="00232633">
        <w:rPr>
          <w:rStyle w:val="normaltextrun"/>
          <w:rFonts w:ascii="Arial" w:hAnsi="Arial" w:cs="Arial"/>
          <w:b/>
          <w:bCs/>
          <w:sz w:val="40"/>
          <w:szCs w:val="40"/>
        </w:rPr>
        <w:t xml:space="preserve">Date: </w:t>
      </w:r>
      <w:r w:rsidR="00881D1C">
        <w:rPr>
          <w:rStyle w:val="normaltextrun"/>
          <w:rFonts w:ascii="Arial" w:hAnsi="Arial" w:cs="Arial"/>
          <w:b/>
          <w:bCs/>
          <w:sz w:val="40"/>
          <w:szCs w:val="40"/>
        </w:rPr>
        <w:t>12</w:t>
      </w:r>
      <w:r w:rsidR="007E6271" w:rsidRPr="00232633">
        <w:rPr>
          <w:rStyle w:val="normaltextrun"/>
          <w:rFonts w:ascii="Arial" w:hAnsi="Arial" w:cs="Arial"/>
          <w:b/>
          <w:bCs/>
          <w:sz w:val="40"/>
          <w:szCs w:val="40"/>
          <w:vertAlign w:val="superscript"/>
        </w:rPr>
        <w:t>th</w:t>
      </w:r>
      <w:r w:rsidR="00522D67" w:rsidRPr="00232633">
        <w:rPr>
          <w:rStyle w:val="normaltextrun"/>
          <w:rFonts w:ascii="Arial" w:hAnsi="Arial" w:cs="Arial"/>
          <w:b/>
          <w:bCs/>
          <w:sz w:val="40"/>
          <w:szCs w:val="40"/>
        </w:rPr>
        <w:t xml:space="preserve"> of </w:t>
      </w:r>
      <w:r w:rsidRPr="00232633">
        <w:rPr>
          <w:rStyle w:val="normaltextrun"/>
          <w:rFonts w:ascii="Arial" w:hAnsi="Arial" w:cs="Arial"/>
          <w:b/>
          <w:bCs/>
          <w:sz w:val="40"/>
          <w:szCs w:val="40"/>
        </w:rPr>
        <w:t>May 2022</w:t>
      </w:r>
    </w:p>
    <w:p w14:paraId="492AC0F9" w14:textId="58FE0A0F" w:rsidR="00BF450B" w:rsidRPr="003C38C7" w:rsidRDefault="00A5797D" w:rsidP="00232633">
      <w:pPr>
        <w:pStyle w:val="paragraph"/>
        <w:spacing w:before="0" w:beforeAutospacing="0" w:after="0" w:afterAutospacing="0" w:line="360" w:lineRule="auto"/>
        <w:jc w:val="both"/>
        <w:textAlignment w:val="baseline"/>
        <w:rPr>
          <w:rStyle w:val="eop"/>
          <w:rFonts w:ascii="Arial" w:hAnsi="Arial" w:cs="Arial"/>
          <w:sz w:val="36"/>
          <w:szCs w:val="36"/>
        </w:rPr>
      </w:pPr>
      <w:r w:rsidRPr="003C38C7">
        <w:rPr>
          <w:rStyle w:val="eop"/>
          <w:rFonts w:ascii="Arial" w:hAnsi="Arial" w:cs="Arial"/>
          <w:sz w:val="36"/>
          <w:szCs w:val="36"/>
        </w:rPr>
        <w:lastRenderedPageBreak/>
        <w:t>Table of content</w:t>
      </w:r>
      <w:r w:rsidR="00F6553D" w:rsidRPr="003C38C7">
        <w:rPr>
          <w:rStyle w:val="eop"/>
          <w:rFonts w:ascii="Arial" w:hAnsi="Arial" w:cs="Arial"/>
          <w:sz w:val="36"/>
          <w:szCs w:val="36"/>
        </w:rPr>
        <w:t>:</w:t>
      </w:r>
    </w:p>
    <w:p w14:paraId="3EF8E988" w14:textId="6E23DA19" w:rsidR="00A5797D" w:rsidRPr="00232633" w:rsidRDefault="00A5797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072ED29" w14:textId="51D64A78" w:rsidR="00A5797D" w:rsidRPr="00232633" w:rsidRDefault="00A5797D" w:rsidP="00232633">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Introduction</w:t>
      </w:r>
      <w:r w:rsidR="00BA6FA9" w:rsidRPr="00232633">
        <w:rPr>
          <w:rStyle w:val="eop"/>
          <w:rFonts w:ascii="Arial" w:hAnsi="Arial" w:cs="Arial"/>
          <w:sz w:val="22"/>
          <w:szCs w:val="22"/>
        </w:rPr>
        <w:t>…………………………………………………………………………</w:t>
      </w:r>
      <w:r w:rsidR="009F1F2F">
        <w:rPr>
          <w:rStyle w:val="eop"/>
          <w:rFonts w:ascii="Arial" w:hAnsi="Arial" w:cs="Arial"/>
          <w:sz w:val="22"/>
          <w:szCs w:val="22"/>
        </w:rPr>
        <w:t xml:space="preserve">pp. </w:t>
      </w:r>
      <w:r w:rsidR="008E109F">
        <w:rPr>
          <w:rStyle w:val="eop"/>
          <w:rFonts w:ascii="Arial" w:hAnsi="Arial" w:cs="Arial"/>
          <w:sz w:val="22"/>
          <w:szCs w:val="22"/>
        </w:rPr>
        <w:t>1-4</w:t>
      </w:r>
    </w:p>
    <w:p w14:paraId="6B201FC2" w14:textId="6CEBC03C" w:rsidR="00F2768C" w:rsidRPr="00232633" w:rsidRDefault="00F2768C" w:rsidP="00232633">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 xml:space="preserve">Purpose of the assignment </w:t>
      </w:r>
    </w:p>
    <w:p w14:paraId="60F415D3" w14:textId="7CE9C96A" w:rsidR="00F2768C" w:rsidRDefault="00F2768C" w:rsidP="00232633">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 xml:space="preserve">Plan for the report </w:t>
      </w:r>
    </w:p>
    <w:p w14:paraId="2FE0E5C3" w14:textId="0B64695D" w:rsidR="00415E9A" w:rsidRPr="00415E9A" w:rsidRDefault="00415E9A" w:rsidP="00415E9A">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sidRPr="00770EEB">
        <w:rPr>
          <w:rStyle w:val="eop"/>
          <w:rFonts w:ascii="Arial" w:hAnsi="Arial" w:cs="Arial"/>
          <w:sz w:val="22"/>
          <w:szCs w:val="22"/>
        </w:rPr>
        <w:t>Brief explanation of the impact of external business environment</w:t>
      </w:r>
    </w:p>
    <w:p w14:paraId="7E6AC9A6" w14:textId="7C47833E" w:rsidR="00A5797D" w:rsidRPr="00232633" w:rsidRDefault="00F2768C" w:rsidP="00232633">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 xml:space="preserve">The content of the report </w:t>
      </w:r>
      <w:r w:rsidR="00BA6FA9" w:rsidRPr="00232633">
        <w:rPr>
          <w:rStyle w:val="eop"/>
          <w:rFonts w:ascii="Arial" w:hAnsi="Arial" w:cs="Arial"/>
          <w:sz w:val="22"/>
          <w:szCs w:val="22"/>
        </w:rPr>
        <w:t>…………………………………………………………</w:t>
      </w:r>
      <w:r w:rsidR="009F1F2F" w:rsidRPr="00232633">
        <w:rPr>
          <w:rStyle w:val="eop"/>
          <w:rFonts w:ascii="Arial" w:hAnsi="Arial" w:cs="Arial"/>
          <w:sz w:val="22"/>
          <w:szCs w:val="22"/>
        </w:rPr>
        <w:t>….</w:t>
      </w:r>
      <w:r w:rsidR="009F1F2F">
        <w:rPr>
          <w:rStyle w:val="eop"/>
          <w:rFonts w:ascii="Arial" w:hAnsi="Arial" w:cs="Arial"/>
          <w:sz w:val="22"/>
          <w:szCs w:val="22"/>
        </w:rPr>
        <w:t xml:space="preserve"> pp.4-</w:t>
      </w:r>
      <w:r w:rsidR="00DD42F0">
        <w:rPr>
          <w:rStyle w:val="eop"/>
          <w:rFonts w:ascii="Arial" w:hAnsi="Arial" w:cs="Arial"/>
          <w:sz w:val="22"/>
          <w:szCs w:val="22"/>
        </w:rPr>
        <w:t>8</w:t>
      </w:r>
    </w:p>
    <w:p w14:paraId="4CDE168B" w14:textId="0938B365" w:rsidR="00F2768C" w:rsidRPr="00232633" w:rsidRDefault="00F2768C"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r w:rsidRPr="00232633">
        <w:rPr>
          <w:rStyle w:val="eop"/>
          <w:rFonts w:ascii="Arial" w:hAnsi="Arial" w:cs="Arial"/>
          <w:sz w:val="22"/>
          <w:szCs w:val="22"/>
        </w:rPr>
        <w:t xml:space="preserve"> 2.</w:t>
      </w:r>
      <w:r w:rsidR="007F7470" w:rsidRPr="00232633">
        <w:rPr>
          <w:rStyle w:val="eop"/>
          <w:rFonts w:ascii="Arial" w:hAnsi="Arial" w:cs="Arial"/>
          <w:sz w:val="22"/>
          <w:szCs w:val="22"/>
        </w:rPr>
        <w:t>1</w:t>
      </w:r>
      <w:r w:rsidRPr="00232633">
        <w:rPr>
          <w:rStyle w:val="eop"/>
          <w:rFonts w:ascii="Arial" w:hAnsi="Arial" w:cs="Arial"/>
          <w:sz w:val="22"/>
          <w:szCs w:val="22"/>
        </w:rPr>
        <w:t xml:space="preserve"> </w:t>
      </w:r>
      <w:r w:rsidR="00056008">
        <w:rPr>
          <w:rStyle w:val="eop"/>
          <w:rFonts w:ascii="Arial" w:hAnsi="Arial" w:cs="Arial"/>
          <w:sz w:val="22"/>
          <w:szCs w:val="22"/>
        </w:rPr>
        <w:t>Analys</w:t>
      </w:r>
      <w:r w:rsidR="0013039E">
        <w:rPr>
          <w:rStyle w:val="eop"/>
          <w:rFonts w:ascii="Arial" w:hAnsi="Arial" w:cs="Arial"/>
          <w:sz w:val="22"/>
          <w:szCs w:val="22"/>
        </w:rPr>
        <w:t>e</w:t>
      </w:r>
      <w:r w:rsidR="00056008">
        <w:rPr>
          <w:rStyle w:val="eop"/>
          <w:rFonts w:ascii="Arial" w:hAnsi="Arial" w:cs="Arial"/>
          <w:sz w:val="22"/>
          <w:szCs w:val="22"/>
        </w:rPr>
        <w:t xml:space="preserve"> of the </w:t>
      </w:r>
      <w:r w:rsidR="00505BA2">
        <w:rPr>
          <w:rStyle w:val="eop"/>
          <w:rFonts w:ascii="Arial" w:hAnsi="Arial" w:cs="Arial"/>
          <w:sz w:val="22"/>
          <w:szCs w:val="22"/>
        </w:rPr>
        <w:t>impact (</w:t>
      </w:r>
      <w:r w:rsidR="00056008">
        <w:rPr>
          <w:rStyle w:val="eop"/>
          <w:rFonts w:ascii="Arial" w:hAnsi="Arial" w:cs="Arial"/>
          <w:sz w:val="22"/>
          <w:szCs w:val="22"/>
        </w:rPr>
        <w:t>positive and negative) of the Covid pandemic on the car industry.</w:t>
      </w:r>
    </w:p>
    <w:p w14:paraId="58AB6746" w14:textId="3100967B" w:rsidR="007F7470" w:rsidRPr="00232633" w:rsidRDefault="002736D4"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r w:rsidRPr="00232633">
        <w:rPr>
          <w:rStyle w:val="eop"/>
          <w:rFonts w:ascii="Arial" w:hAnsi="Arial" w:cs="Arial"/>
          <w:sz w:val="22"/>
          <w:szCs w:val="22"/>
        </w:rPr>
        <w:t xml:space="preserve">2.2 </w:t>
      </w:r>
      <w:r>
        <w:rPr>
          <w:rStyle w:val="eop"/>
          <w:rFonts w:ascii="Arial" w:hAnsi="Arial" w:cs="Arial"/>
          <w:sz w:val="22"/>
          <w:szCs w:val="22"/>
        </w:rPr>
        <w:t>Survival</w:t>
      </w:r>
      <w:r w:rsidR="00505BA2">
        <w:rPr>
          <w:rStyle w:val="eop"/>
          <w:rFonts w:ascii="Arial" w:hAnsi="Arial" w:cs="Arial"/>
          <w:sz w:val="22"/>
          <w:szCs w:val="22"/>
        </w:rPr>
        <w:t xml:space="preserve"> and success factors for the industry </w:t>
      </w:r>
      <w:r w:rsidR="00BA1CAA">
        <w:rPr>
          <w:rStyle w:val="eop"/>
          <w:rFonts w:ascii="Arial" w:hAnsi="Arial" w:cs="Arial"/>
          <w:sz w:val="22"/>
          <w:szCs w:val="22"/>
        </w:rPr>
        <w:t>related to global brands-expand</w:t>
      </w:r>
    </w:p>
    <w:p w14:paraId="178B05F3" w14:textId="29C70840" w:rsidR="00174AEF" w:rsidRPr="00232633" w:rsidRDefault="00174AEF" w:rsidP="00232633">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Conclusion</w:t>
      </w:r>
      <w:r w:rsidR="00BA6FA9" w:rsidRPr="00232633">
        <w:rPr>
          <w:rStyle w:val="eop"/>
          <w:rFonts w:ascii="Arial" w:hAnsi="Arial" w:cs="Arial"/>
          <w:sz w:val="22"/>
          <w:szCs w:val="22"/>
        </w:rPr>
        <w:t>………………………………………………………………………</w:t>
      </w:r>
      <w:r w:rsidR="009F1F2F">
        <w:rPr>
          <w:rStyle w:val="eop"/>
          <w:rFonts w:ascii="Arial" w:hAnsi="Arial" w:cs="Arial"/>
          <w:sz w:val="22"/>
          <w:szCs w:val="22"/>
        </w:rPr>
        <w:t xml:space="preserve">p. </w:t>
      </w:r>
      <w:r w:rsidR="00DD42F0">
        <w:rPr>
          <w:rStyle w:val="eop"/>
          <w:rFonts w:ascii="Arial" w:hAnsi="Arial" w:cs="Arial"/>
          <w:sz w:val="22"/>
          <w:szCs w:val="22"/>
        </w:rPr>
        <w:t>8</w:t>
      </w:r>
    </w:p>
    <w:p w14:paraId="4CB1C9E2" w14:textId="03252C02" w:rsidR="000A4902" w:rsidRPr="009F1F2F" w:rsidRDefault="00174AEF" w:rsidP="009F1F2F">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232633">
        <w:rPr>
          <w:rStyle w:val="eop"/>
          <w:rFonts w:ascii="Arial" w:hAnsi="Arial" w:cs="Arial"/>
          <w:sz w:val="22"/>
          <w:szCs w:val="22"/>
        </w:rPr>
        <w:t>References</w:t>
      </w:r>
      <w:r w:rsidR="00BA6FA9" w:rsidRPr="00232633">
        <w:rPr>
          <w:rStyle w:val="eop"/>
          <w:rFonts w:ascii="Arial" w:hAnsi="Arial" w:cs="Arial"/>
          <w:sz w:val="22"/>
          <w:szCs w:val="22"/>
        </w:rPr>
        <w:t>…………………………………………………………………</w:t>
      </w:r>
      <w:r w:rsidR="009F1F2F">
        <w:rPr>
          <w:rStyle w:val="eop"/>
          <w:rFonts w:ascii="Arial" w:hAnsi="Arial" w:cs="Arial"/>
          <w:sz w:val="22"/>
          <w:szCs w:val="22"/>
        </w:rPr>
        <w:t>p.</w:t>
      </w:r>
      <w:r w:rsidR="00DD42F0">
        <w:rPr>
          <w:rStyle w:val="eop"/>
          <w:rFonts w:ascii="Arial" w:hAnsi="Arial" w:cs="Arial"/>
          <w:sz w:val="22"/>
          <w:szCs w:val="22"/>
        </w:rPr>
        <w:t>9</w:t>
      </w:r>
    </w:p>
    <w:p w14:paraId="5CD03E62" w14:textId="3BF610B7"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69EC1186" w14:textId="206921BD"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C402440" w14:textId="43BBAE3A"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217AE08" w14:textId="317C1CE8"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16DCC5F" w14:textId="6C46150D"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57A28AEF" w14:textId="11B8D7E8"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B3F9407" w14:textId="511ECBF3"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583096A" w14:textId="2F0CDCB5"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B7BE43F" w14:textId="7AF00C37"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6611972F" w14:textId="4BE1D3FE"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318EA306" w14:textId="4810D84C"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4946C183" w14:textId="3A7A99A1"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C648391" w14:textId="07180F7F"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411728FE" w14:textId="308C7868"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7F40959" w14:textId="08174D76"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1036F34" w14:textId="7BCDCE5E"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172D9FF" w14:textId="3EB435B5" w:rsidR="000A4902" w:rsidRPr="00232633" w:rsidRDefault="000A4902"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27D2983" w14:textId="65E8EB67" w:rsidR="00997917" w:rsidRPr="00232633" w:rsidRDefault="00997917"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339BAC01" w14:textId="5701C06B" w:rsidR="00BD0C93" w:rsidRDefault="00BD0C93"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93FAACD" w14:textId="1A8863D3" w:rsidR="007D78BA" w:rsidRDefault="007D78BA"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D6A581C" w14:textId="73C32ECB" w:rsidR="007D78BA" w:rsidRDefault="007D78BA"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1E70F12" w14:textId="77777777" w:rsidR="007D78BA" w:rsidRDefault="007D78BA"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54F6EB28" w14:textId="3EB33830" w:rsidR="003C38C7" w:rsidRPr="00232633" w:rsidRDefault="00741F3C"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r w:rsidRPr="00232633">
        <w:rPr>
          <w:rFonts w:ascii="Arial" w:hAnsi="Arial" w:cs="Arial"/>
          <w:noProof/>
          <w:sz w:val="22"/>
          <w:szCs w:val="22"/>
        </w:rPr>
        <w:lastRenderedPageBreak/>
        <w:drawing>
          <wp:inline distT="0" distB="0" distL="0" distR="0" wp14:anchorId="7C7F6093" wp14:editId="27947729">
            <wp:extent cx="5731510" cy="1448435"/>
            <wp:effectExtent l="0" t="0" r="2540" b="0"/>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1448435"/>
                    </a:xfrm>
                    <a:prstGeom prst="rect">
                      <a:avLst/>
                    </a:prstGeom>
                  </pic:spPr>
                </pic:pic>
              </a:graphicData>
            </a:graphic>
          </wp:inline>
        </w:drawing>
      </w:r>
    </w:p>
    <w:p w14:paraId="571B7725" w14:textId="6339D23E" w:rsidR="00997917" w:rsidRDefault="00997917"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3C438B0F" w14:textId="77777777" w:rsidR="0039263A" w:rsidRPr="00232633" w:rsidRDefault="0039263A" w:rsidP="00232633">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30BE66A" w14:textId="3B0B9866" w:rsidR="000A4902" w:rsidRDefault="000A4902" w:rsidP="00232633">
      <w:pPr>
        <w:pStyle w:val="paragraph"/>
        <w:spacing w:before="0" w:beforeAutospacing="0" w:after="0" w:afterAutospacing="0" w:line="360" w:lineRule="auto"/>
        <w:jc w:val="both"/>
        <w:textAlignment w:val="baseline"/>
        <w:rPr>
          <w:rStyle w:val="eop"/>
          <w:rFonts w:ascii="Arial" w:hAnsi="Arial" w:cs="Arial"/>
          <w:b/>
          <w:bCs/>
          <w:sz w:val="22"/>
          <w:szCs w:val="22"/>
        </w:rPr>
      </w:pPr>
      <w:r w:rsidRPr="00232633">
        <w:rPr>
          <w:rStyle w:val="eop"/>
          <w:rFonts w:ascii="Arial" w:hAnsi="Arial" w:cs="Arial"/>
          <w:b/>
          <w:bCs/>
          <w:sz w:val="22"/>
          <w:szCs w:val="22"/>
        </w:rPr>
        <w:t xml:space="preserve">Introduction. </w:t>
      </w:r>
    </w:p>
    <w:p w14:paraId="1750857A" w14:textId="733AB33D" w:rsidR="007A4509" w:rsidRPr="00DC7C36" w:rsidRDefault="002378E8" w:rsidP="00DC7C36">
      <w:pPr>
        <w:pStyle w:val="paragraph"/>
        <w:spacing w:before="0" w:beforeAutospacing="0" w:after="0" w:afterAutospacing="0" w:line="360" w:lineRule="auto"/>
        <w:ind w:left="643"/>
        <w:jc w:val="both"/>
        <w:textAlignment w:val="baseline"/>
        <w:rPr>
          <w:rStyle w:val="eop"/>
          <w:rFonts w:ascii="Arial" w:hAnsi="Arial" w:cs="Arial"/>
          <w:sz w:val="22"/>
          <w:szCs w:val="22"/>
        </w:rPr>
      </w:pPr>
      <w:r w:rsidRPr="002378E8">
        <w:rPr>
          <w:rStyle w:val="eop"/>
          <w:rFonts w:ascii="Arial" w:hAnsi="Arial" w:cs="Arial"/>
          <w:sz w:val="22"/>
          <w:szCs w:val="22"/>
        </w:rPr>
        <w:t xml:space="preserve">To start with, </w:t>
      </w:r>
      <w:r>
        <w:rPr>
          <w:rStyle w:val="eop"/>
          <w:rFonts w:ascii="Arial" w:hAnsi="Arial" w:cs="Arial"/>
          <w:sz w:val="22"/>
          <w:szCs w:val="22"/>
        </w:rPr>
        <w:t>this report is a continuation of assignment 1 where we talked about one of the megabrands- Mercedes Benz.</w:t>
      </w:r>
      <w:r w:rsidR="00DC7C36">
        <w:rPr>
          <w:rStyle w:val="eop"/>
          <w:rFonts w:ascii="Arial" w:hAnsi="Arial" w:cs="Arial"/>
          <w:sz w:val="22"/>
          <w:szCs w:val="22"/>
        </w:rPr>
        <w:t xml:space="preserve"> It is also related to the business in general about the situation after the Pandemic.</w:t>
      </w:r>
      <w:r>
        <w:rPr>
          <w:rStyle w:val="eop"/>
          <w:rFonts w:ascii="Arial" w:hAnsi="Arial" w:cs="Arial"/>
          <w:sz w:val="22"/>
          <w:szCs w:val="22"/>
        </w:rPr>
        <w:t xml:space="preserve"> </w:t>
      </w:r>
      <w:r w:rsidR="0039263A" w:rsidRPr="0039263A">
        <w:rPr>
          <w:rFonts w:ascii="Arial" w:hAnsi="Arial" w:cs="Arial"/>
          <w:sz w:val="22"/>
          <w:szCs w:val="22"/>
        </w:rPr>
        <w:t xml:space="preserve">In this report, we will talk about the external business environment and the impact of the pandemic on </w:t>
      </w:r>
      <w:r w:rsidR="009A1EC5">
        <w:rPr>
          <w:rFonts w:ascii="Arial" w:hAnsi="Arial" w:cs="Arial"/>
          <w:sz w:val="22"/>
          <w:szCs w:val="22"/>
        </w:rPr>
        <w:t xml:space="preserve">automobile </w:t>
      </w:r>
      <w:r w:rsidR="0007405E">
        <w:rPr>
          <w:rFonts w:ascii="Arial" w:hAnsi="Arial" w:cs="Arial"/>
          <w:sz w:val="22"/>
          <w:szCs w:val="22"/>
        </w:rPr>
        <w:t>industry. The</w:t>
      </w:r>
      <w:r w:rsidR="000D3A8B">
        <w:rPr>
          <w:rFonts w:ascii="Arial" w:hAnsi="Arial" w:cs="Arial"/>
          <w:sz w:val="22"/>
          <w:szCs w:val="22"/>
        </w:rPr>
        <w:t xml:space="preserve"> analysis will be provided, where we will observe </w:t>
      </w:r>
      <w:r w:rsidR="009325EC">
        <w:rPr>
          <w:rFonts w:ascii="Arial" w:hAnsi="Arial" w:cs="Arial"/>
          <w:sz w:val="22"/>
          <w:szCs w:val="22"/>
        </w:rPr>
        <w:t xml:space="preserve">from recent literature </w:t>
      </w:r>
      <w:r w:rsidR="000D3A8B">
        <w:rPr>
          <w:rFonts w:ascii="Arial" w:hAnsi="Arial" w:cs="Arial"/>
          <w:sz w:val="22"/>
          <w:szCs w:val="22"/>
        </w:rPr>
        <w:t xml:space="preserve">the success </w:t>
      </w:r>
      <w:r w:rsidR="0007405E">
        <w:rPr>
          <w:rFonts w:ascii="Arial" w:hAnsi="Arial" w:cs="Arial"/>
          <w:sz w:val="22"/>
          <w:szCs w:val="22"/>
        </w:rPr>
        <w:t xml:space="preserve">and survival </w:t>
      </w:r>
      <w:r w:rsidR="000D3A8B">
        <w:rPr>
          <w:rFonts w:ascii="Arial" w:hAnsi="Arial" w:cs="Arial"/>
          <w:sz w:val="22"/>
          <w:szCs w:val="22"/>
        </w:rPr>
        <w:t xml:space="preserve">factors </w:t>
      </w:r>
      <w:r w:rsidR="009325EC">
        <w:rPr>
          <w:rFonts w:ascii="Arial" w:hAnsi="Arial" w:cs="Arial"/>
          <w:sz w:val="22"/>
          <w:szCs w:val="22"/>
        </w:rPr>
        <w:t xml:space="preserve">for the industry. </w:t>
      </w:r>
    </w:p>
    <w:p w14:paraId="573BF69E" w14:textId="5EA1CCAB" w:rsidR="009B65B2" w:rsidRDefault="00581E5C" w:rsidP="00232633">
      <w:pPr>
        <w:pStyle w:val="paragraph"/>
        <w:spacing w:before="0" w:beforeAutospacing="0" w:after="0" w:afterAutospacing="0" w:line="360" w:lineRule="auto"/>
        <w:ind w:firstLine="643"/>
        <w:jc w:val="both"/>
        <w:textAlignment w:val="baseline"/>
        <w:rPr>
          <w:rFonts w:ascii="Arial" w:hAnsi="Arial" w:cs="Arial"/>
          <w:sz w:val="22"/>
          <w:szCs w:val="22"/>
        </w:rPr>
      </w:pPr>
      <w:r w:rsidRPr="00581E5C">
        <w:rPr>
          <w:rFonts w:ascii="Arial" w:hAnsi="Arial" w:cs="Arial"/>
          <w:sz w:val="22"/>
          <w:szCs w:val="22"/>
        </w:rPr>
        <w:t>With megatrends in mind, this paper will look at the impact of the pandemic on the sector and the creation of survival and success criteria for the business.</w:t>
      </w:r>
    </w:p>
    <w:p w14:paraId="0035AF4A" w14:textId="26926454" w:rsidR="00581E5C" w:rsidRDefault="00581E5C" w:rsidP="00232633">
      <w:pPr>
        <w:pStyle w:val="paragraph"/>
        <w:spacing w:before="0" w:beforeAutospacing="0" w:after="0" w:afterAutospacing="0" w:line="360" w:lineRule="auto"/>
        <w:ind w:firstLine="643"/>
        <w:jc w:val="both"/>
        <w:textAlignment w:val="baseline"/>
        <w:rPr>
          <w:rFonts w:ascii="Arial" w:hAnsi="Arial" w:cs="Arial"/>
          <w:sz w:val="22"/>
          <w:szCs w:val="22"/>
        </w:rPr>
      </w:pPr>
    </w:p>
    <w:p w14:paraId="4B470222" w14:textId="68A1CA27" w:rsidR="001E4758" w:rsidRPr="00232633" w:rsidRDefault="004561C4" w:rsidP="00232633">
      <w:pPr>
        <w:pStyle w:val="paragraph"/>
        <w:spacing w:before="0" w:beforeAutospacing="0" w:after="0" w:afterAutospacing="0" w:line="360" w:lineRule="auto"/>
        <w:jc w:val="both"/>
        <w:textAlignment w:val="baseline"/>
        <w:rPr>
          <w:rStyle w:val="eop"/>
          <w:rFonts w:ascii="Arial" w:hAnsi="Arial" w:cs="Arial"/>
          <w:b/>
          <w:bCs/>
          <w:sz w:val="22"/>
          <w:szCs w:val="22"/>
        </w:rPr>
      </w:pPr>
      <w:r w:rsidRPr="00232633">
        <w:rPr>
          <w:rStyle w:val="eop"/>
          <w:rFonts w:ascii="Arial" w:hAnsi="Arial" w:cs="Arial"/>
          <w:b/>
          <w:bCs/>
          <w:sz w:val="22"/>
          <w:szCs w:val="22"/>
        </w:rPr>
        <w:t>Plan</w:t>
      </w:r>
      <w:r w:rsidR="001E4758" w:rsidRPr="00232633">
        <w:rPr>
          <w:rStyle w:val="eop"/>
          <w:rFonts w:ascii="Arial" w:hAnsi="Arial" w:cs="Arial"/>
          <w:b/>
          <w:bCs/>
          <w:sz w:val="22"/>
          <w:szCs w:val="22"/>
        </w:rPr>
        <w:t xml:space="preserve"> for the report.</w:t>
      </w:r>
    </w:p>
    <w:p w14:paraId="610A099C" w14:textId="1B961EF4" w:rsidR="0058583B" w:rsidRDefault="00FB13F9" w:rsidP="0023263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First, in the introduction part, it will be explained the impact of external business environment. </w:t>
      </w:r>
    </w:p>
    <w:p w14:paraId="692E3222" w14:textId="7B735FB6" w:rsidR="00FB13F9" w:rsidRDefault="00FB13F9" w:rsidP="0023263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Second, In the main body, critically </w:t>
      </w:r>
      <w:r w:rsidR="00741F3C">
        <w:rPr>
          <w:rStyle w:val="eop"/>
          <w:rFonts w:ascii="Arial" w:hAnsi="Arial" w:cs="Arial"/>
          <w:sz w:val="22"/>
          <w:szCs w:val="22"/>
        </w:rPr>
        <w:t xml:space="preserve">we </w:t>
      </w:r>
      <w:r>
        <w:rPr>
          <w:rStyle w:val="eop"/>
          <w:rFonts w:ascii="Arial" w:hAnsi="Arial" w:cs="Arial"/>
          <w:sz w:val="22"/>
          <w:szCs w:val="22"/>
        </w:rPr>
        <w:t>will</w:t>
      </w:r>
      <w:r w:rsidR="00741F3C">
        <w:rPr>
          <w:rStyle w:val="eop"/>
          <w:rFonts w:ascii="Arial" w:hAnsi="Arial" w:cs="Arial"/>
          <w:sz w:val="22"/>
          <w:szCs w:val="22"/>
        </w:rPr>
        <w:t xml:space="preserve"> analyse</w:t>
      </w:r>
      <w:r>
        <w:rPr>
          <w:rStyle w:val="eop"/>
          <w:rFonts w:ascii="Arial" w:hAnsi="Arial" w:cs="Arial"/>
          <w:sz w:val="22"/>
          <w:szCs w:val="22"/>
        </w:rPr>
        <w:t xml:space="preserve"> the impact, as mentioned in positive and negative way, on the car industry. </w:t>
      </w:r>
      <w:r w:rsidR="00741F3C">
        <w:rPr>
          <w:rStyle w:val="eop"/>
          <w:rFonts w:ascii="Arial" w:hAnsi="Arial" w:cs="Arial"/>
          <w:sz w:val="22"/>
          <w:szCs w:val="22"/>
        </w:rPr>
        <w:t>Third, we will</w:t>
      </w:r>
      <w:r w:rsidR="00741F3C" w:rsidRPr="00741F3C">
        <w:rPr>
          <w:rStyle w:val="eop"/>
          <w:rFonts w:ascii="Arial" w:hAnsi="Arial" w:cs="Arial"/>
          <w:sz w:val="22"/>
          <w:szCs w:val="22"/>
        </w:rPr>
        <w:t xml:space="preserve"> create industry survival and success factors that take megatrends into account.</w:t>
      </w:r>
    </w:p>
    <w:p w14:paraId="142BCE58" w14:textId="77777777" w:rsidR="00883A65" w:rsidRDefault="00883A65"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68568FD7" w14:textId="6F97B7F1" w:rsidR="00C446A4" w:rsidRDefault="00C446A4" w:rsidP="00232633">
      <w:pPr>
        <w:pStyle w:val="paragraph"/>
        <w:spacing w:before="0" w:beforeAutospacing="0" w:after="0" w:afterAutospacing="0" w:line="360" w:lineRule="auto"/>
        <w:jc w:val="both"/>
        <w:textAlignment w:val="baseline"/>
        <w:rPr>
          <w:rStyle w:val="eop"/>
          <w:rFonts w:ascii="Arial" w:hAnsi="Arial" w:cs="Arial"/>
          <w:b/>
          <w:bCs/>
          <w:sz w:val="22"/>
          <w:szCs w:val="22"/>
        </w:rPr>
      </w:pPr>
      <w:r w:rsidRPr="00883A65">
        <w:rPr>
          <w:rStyle w:val="eop"/>
          <w:rFonts w:ascii="Arial" w:hAnsi="Arial" w:cs="Arial"/>
          <w:b/>
          <w:bCs/>
          <w:sz w:val="22"/>
          <w:szCs w:val="22"/>
        </w:rPr>
        <w:t>Impact of external business environment</w:t>
      </w:r>
    </w:p>
    <w:p w14:paraId="2A789EAD" w14:textId="49162B6D" w:rsidR="00883A65" w:rsidRDefault="00A1721C" w:rsidP="00232633">
      <w:pPr>
        <w:pStyle w:val="paragraph"/>
        <w:spacing w:before="0" w:beforeAutospacing="0" w:after="0" w:afterAutospacing="0" w:line="360" w:lineRule="auto"/>
        <w:jc w:val="both"/>
        <w:textAlignment w:val="baseline"/>
        <w:rPr>
          <w:rStyle w:val="eop"/>
          <w:rFonts w:ascii="Arial" w:hAnsi="Arial" w:cs="Arial"/>
          <w:sz w:val="22"/>
          <w:szCs w:val="22"/>
        </w:rPr>
      </w:pPr>
      <w:r w:rsidRPr="00A1721C">
        <w:rPr>
          <w:rStyle w:val="eop"/>
          <w:rFonts w:ascii="Arial" w:hAnsi="Arial" w:cs="Arial"/>
          <w:sz w:val="22"/>
          <w:szCs w:val="22"/>
        </w:rPr>
        <w:t>What macro factors influence your company and industry, and how do you respond to them? External circumstances, such as whether it is a good or terrible time to start a new business or grow an existing one, can influence your business's prospects and offer possible risks.</w:t>
      </w:r>
    </w:p>
    <w:p w14:paraId="265CB5A5" w14:textId="3C3C1457" w:rsidR="00DB74E8" w:rsidRDefault="00A1721C" w:rsidP="00515402">
      <w:pPr>
        <w:pStyle w:val="paragraph"/>
        <w:spacing w:before="0" w:beforeAutospacing="0" w:after="0" w:afterAutospacing="0" w:line="360" w:lineRule="auto"/>
        <w:jc w:val="both"/>
        <w:textAlignment w:val="baseline"/>
        <w:rPr>
          <w:rFonts w:ascii="Arial" w:hAnsi="Arial" w:cs="Arial"/>
          <w:color w:val="3A343A"/>
          <w:sz w:val="22"/>
          <w:szCs w:val="22"/>
          <w:shd w:val="clear" w:color="auto" w:fill="FFFFFF"/>
        </w:rPr>
      </w:pPr>
      <w:r>
        <w:rPr>
          <w:rStyle w:val="eop"/>
          <w:rFonts w:ascii="Arial" w:hAnsi="Arial" w:cs="Arial"/>
          <w:sz w:val="22"/>
          <w:szCs w:val="22"/>
        </w:rPr>
        <w:t>According to the author (</w:t>
      </w:r>
      <w:r w:rsidRPr="00A1721C">
        <w:rPr>
          <w:rFonts w:ascii="Arial" w:hAnsi="Arial" w:cs="Arial"/>
          <w:color w:val="3A343A"/>
          <w:sz w:val="22"/>
          <w:szCs w:val="22"/>
          <w:shd w:val="clear" w:color="auto" w:fill="FFFFFF"/>
        </w:rPr>
        <w:t>RMIT University</w:t>
      </w:r>
      <w:r>
        <w:rPr>
          <w:rFonts w:ascii="Arial" w:hAnsi="Arial" w:cs="Arial"/>
          <w:color w:val="3A343A"/>
          <w:sz w:val="22"/>
          <w:szCs w:val="22"/>
          <w:shd w:val="clear" w:color="auto" w:fill="FFFFFF"/>
        </w:rPr>
        <w:t xml:space="preserve">, </w:t>
      </w:r>
      <w:r w:rsidRPr="00A1721C">
        <w:rPr>
          <w:rFonts w:ascii="Arial" w:hAnsi="Arial" w:cs="Arial"/>
          <w:color w:val="3A343A"/>
          <w:sz w:val="22"/>
          <w:szCs w:val="22"/>
          <w:shd w:val="clear" w:color="auto" w:fill="FFFFFF"/>
        </w:rPr>
        <w:t>2017</w:t>
      </w:r>
      <w:r>
        <w:rPr>
          <w:rFonts w:ascii="Arial" w:hAnsi="Arial" w:cs="Arial"/>
          <w:color w:val="3A343A"/>
          <w:sz w:val="22"/>
          <w:szCs w:val="22"/>
          <w:shd w:val="clear" w:color="auto" w:fill="FFFFFF"/>
        </w:rPr>
        <w:t xml:space="preserve">), </w:t>
      </w:r>
      <w:r w:rsidR="008E70E0">
        <w:rPr>
          <w:rFonts w:ascii="Arial" w:hAnsi="Arial" w:cs="Arial"/>
          <w:color w:val="3A343A"/>
          <w:sz w:val="22"/>
          <w:szCs w:val="22"/>
          <w:shd w:val="clear" w:color="auto" w:fill="FFFFFF"/>
        </w:rPr>
        <w:t>e</w:t>
      </w:r>
      <w:r w:rsidR="008E70E0" w:rsidRPr="008E70E0">
        <w:rPr>
          <w:rFonts w:ascii="Arial" w:hAnsi="Arial" w:cs="Arial"/>
          <w:color w:val="3A343A"/>
          <w:sz w:val="22"/>
          <w:szCs w:val="22"/>
          <w:shd w:val="clear" w:color="auto" w:fill="FFFFFF"/>
        </w:rPr>
        <w:t xml:space="preserve">conomic conditions include employment rates and trends, interest rates, and disposable income </w:t>
      </w:r>
      <w:r w:rsidR="008E70E0">
        <w:rPr>
          <w:rFonts w:ascii="Arial" w:hAnsi="Arial" w:cs="Arial"/>
          <w:color w:val="3A343A"/>
          <w:sz w:val="22"/>
          <w:szCs w:val="22"/>
          <w:shd w:val="clear" w:color="auto" w:fill="FFFFFF"/>
        </w:rPr>
        <w:t xml:space="preserve">pattern. </w:t>
      </w:r>
      <w:r w:rsidR="008E70E0" w:rsidRPr="008E70E0">
        <w:rPr>
          <w:rFonts w:ascii="Arial" w:hAnsi="Arial" w:cs="Arial"/>
          <w:color w:val="3A343A"/>
          <w:sz w:val="22"/>
          <w:szCs w:val="22"/>
          <w:shd w:val="clear" w:color="auto" w:fill="FFFFFF"/>
        </w:rPr>
        <w:t>Technological improvements include changes as far as ways people use and acquire products/services, such as the usage of devices to buy things, or how technology influences where businesses source and distribute things.</w:t>
      </w:r>
      <w:r w:rsidR="008E70E0" w:rsidRPr="008E70E0">
        <w:t xml:space="preserve"> </w:t>
      </w:r>
      <w:r w:rsidR="008E70E0" w:rsidRPr="008E70E0">
        <w:rPr>
          <w:rStyle w:val="eop"/>
          <w:rFonts w:ascii="Arial" w:hAnsi="Arial" w:cs="Arial"/>
          <w:color w:val="000000" w:themeColor="text1"/>
          <w:sz w:val="22"/>
          <w:szCs w:val="22"/>
        </w:rPr>
        <w:t>Sociocultural considerations, as to how the rise of women in the workforce has affected online shopping.</w:t>
      </w:r>
      <w:r w:rsidR="008E70E0">
        <w:rPr>
          <w:rStyle w:val="eop"/>
          <w:rFonts w:ascii="Arial" w:hAnsi="Arial" w:cs="Arial"/>
          <w:color w:val="000000" w:themeColor="text1"/>
          <w:sz w:val="22"/>
          <w:szCs w:val="22"/>
        </w:rPr>
        <w:t xml:space="preserve"> </w:t>
      </w:r>
      <w:r w:rsidR="00BF6D30">
        <w:rPr>
          <w:rStyle w:val="eop"/>
          <w:rFonts w:ascii="Arial" w:hAnsi="Arial" w:cs="Arial"/>
          <w:sz w:val="22"/>
          <w:szCs w:val="22"/>
        </w:rPr>
        <w:t>The author points out (</w:t>
      </w:r>
      <w:r w:rsidR="00BF6D30" w:rsidRPr="00A1721C">
        <w:rPr>
          <w:rFonts w:ascii="Arial" w:hAnsi="Arial" w:cs="Arial"/>
          <w:color w:val="3A343A"/>
          <w:sz w:val="22"/>
          <w:szCs w:val="22"/>
          <w:shd w:val="clear" w:color="auto" w:fill="FFFFFF"/>
        </w:rPr>
        <w:t>RMIT University</w:t>
      </w:r>
      <w:r w:rsidR="00BF6D30">
        <w:rPr>
          <w:rFonts w:ascii="Arial" w:hAnsi="Arial" w:cs="Arial"/>
          <w:color w:val="3A343A"/>
          <w:sz w:val="22"/>
          <w:szCs w:val="22"/>
          <w:shd w:val="clear" w:color="auto" w:fill="FFFFFF"/>
        </w:rPr>
        <w:t xml:space="preserve">, </w:t>
      </w:r>
      <w:r w:rsidR="00BF6D30" w:rsidRPr="00A1721C">
        <w:rPr>
          <w:rFonts w:ascii="Arial" w:hAnsi="Arial" w:cs="Arial"/>
          <w:color w:val="3A343A"/>
          <w:sz w:val="22"/>
          <w:szCs w:val="22"/>
          <w:shd w:val="clear" w:color="auto" w:fill="FFFFFF"/>
        </w:rPr>
        <w:t>2017</w:t>
      </w:r>
      <w:r w:rsidR="00BF6D30">
        <w:rPr>
          <w:rFonts w:ascii="Arial" w:hAnsi="Arial" w:cs="Arial"/>
          <w:color w:val="3A343A"/>
          <w:sz w:val="22"/>
          <w:szCs w:val="22"/>
          <w:shd w:val="clear" w:color="auto" w:fill="FFFFFF"/>
        </w:rPr>
        <w:t>)</w:t>
      </w:r>
      <w:r w:rsidR="00515402">
        <w:rPr>
          <w:rFonts w:ascii="Arial" w:hAnsi="Arial" w:cs="Arial"/>
          <w:color w:val="3A343A"/>
          <w:sz w:val="22"/>
          <w:szCs w:val="22"/>
          <w:shd w:val="clear" w:color="auto" w:fill="FFFFFF"/>
        </w:rPr>
        <w:t xml:space="preserve"> </w:t>
      </w:r>
      <w:r w:rsidR="005C2573">
        <w:rPr>
          <w:rFonts w:ascii="Arial" w:hAnsi="Arial" w:cs="Arial"/>
          <w:color w:val="3A343A"/>
          <w:sz w:val="22"/>
          <w:szCs w:val="22"/>
          <w:shd w:val="clear" w:color="auto" w:fill="FFFFFF"/>
        </w:rPr>
        <w:t>that changes</w:t>
      </w:r>
      <w:r w:rsidR="00515402" w:rsidRPr="00515402">
        <w:rPr>
          <w:rFonts w:ascii="Arial" w:hAnsi="Arial" w:cs="Arial"/>
          <w:color w:val="3A343A"/>
          <w:sz w:val="22"/>
          <w:szCs w:val="22"/>
          <w:shd w:val="clear" w:color="auto" w:fill="FFFFFF"/>
        </w:rPr>
        <w:t xml:space="preserve"> in workplace health and safety standards and regulations, for example, may have an impact on how organisations function. </w:t>
      </w:r>
      <w:r w:rsidR="005C2573">
        <w:rPr>
          <w:rFonts w:ascii="Arial" w:hAnsi="Arial" w:cs="Arial"/>
          <w:color w:val="3A343A"/>
          <w:sz w:val="22"/>
          <w:szCs w:val="22"/>
          <w:shd w:val="clear" w:color="auto" w:fill="FFFFFF"/>
        </w:rPr>
        <w:t>Any s</w:t>
      </w:r>
      <w:r w:rsidR="00515402" w:rsidRPr="00515402">
        <w:rPr>
          <w:rFonts w:ascii="Arial" w:hAnsi="Arial" w:cs="Arial"/>
          <w:color w:val="3A343A"/>
          <w:sz w:val="22"/>
          <w:szCs w:val="22"/>
          <w:shd w:val="clear" w:color="auto" w:fill="FFFFFF"/>
        </w:rPr>
        <w:t xml:space="preserve">easonal or climatic factors, such as how climatic conditions are </w:t>
      </w:r>
      <w:r w:rsidR="00515402" w:rsidRPr="00515402">
        <w:rPr>
          <w:rFonts w:ascii="Arial" w:hAnsi="Arial" w:cs="Arial"/>
          <w:color w:val="3A343A"/>
          <w:sz w:val="22"/>
          <w:szCs w:val="22"/>
          <w:shd w:val="clear" w:color="auto" w:fill="FFFFFF"/>
        </w:rPr>
        <w:lastRenderedPageBreak/>
        <w:t>predicted to affect businesses that provide seasonal goods such as ski gear or swimwear. Environmental factors, such as how customers get information and evaluate options when purchasing alternative energy sources, are also important.</w:t>
      </w:r>
    </w:p>
    <w:p w14:paraId="4FB0B079" w14:textId="6C4A2BFE" w:rsidR="00DB74E8" w:rsidRDefault="00DB74E8" w:rsidP="00D8058E">
      <w:pPr>
        <w:pStyle w:val="paragraph"/>
        <w:spacing w:after="0" w:line="360" w:lineRule="auto"/>
        <w:jc w:val="both"/>
        <w:textAlignment w:val="baseline"/>
        <w:rPr>
          <w:rFonts w:ascii="Arial" w:hAnsi="Arial" w:cs="Arial"/>
          <w:color w:val="3A343A"/>
          <w:sz w:val="22"/>
          <w:szCs w:val="22"/>
          <w:shd w:val="clear" w:color="auto" w:fill="FFFFFF"/>
        </w:rPr>
      </w:pPr>
      <w:r>
        <w:rPr>
          <w:rFonts w:ascii="Arial" w:hAnsi="Arial" w:cs="Arial"/>
          <w:noProof/>
          <w:color w:val="3A343A"/>
          <w:sz w:val="22"/>
          <w:szCs w:val="22"/>
          <w:shd w:val="clear" w:color="auto" w:fill="FFFFFF"/>
        </w:rPr>
        <w:drawing>
          <wp:inline distT="0" distB="0" distL="0" distR="0" wp14:anchorId="7486AFFF" wp14:editId="563A39A0">
            <wp:extent cx="5731510" cy="1908810"/>
            <wp:effectExtent l="0" t="0" r="2540" b="0"/>
            <wp:docPr id="3" name="Picture 3" descr="A picture containing indoor,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coun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908810"/>
                    </a:xfrm>
                    <a:prstGeom prst="rect">
                      <a:avLst/>
                    </a:prstGeom>
                  </pic:spPr>
                </pic:pic>
              </a:graphicData>
            </a:graphic>
          </wp:inline>
        </w:drawing>
      </w:r>
    </w:p>
    <w:p w14:paraId="5322B302" w14:textId="4B8AD299" w:rsidR="00650202" w:rsidRDefault="00650202" w:rsidP="00650202">
      <w:pPr>
        <w:pStyle w:val="paragraph"/>
        <w:spacing w:before="0" w:beforeAutospacing="0" w:after="0" w:afterAutospacing="0" w:line="360" w:lineRule="auto"/>
        <w:jc w:val="both"/>
        <w:textAlignment w:val="baseline"/>
        <w:rPr>
          <w:rStyle w:val="eop"/>
          <w:rFonts w:ascii="Arial" w:hAnsi="Arial" w:cs="Arial"/>
          <w:b/>
          <w:bCs/>
          <w:sz w:val="22"/>
          <w:szCs w:val="22"/>
        </w:rPr>
      </w:pPr>
      <w:r w:rsidRPr="00650202">
        <w:rPr>
          <w:rStyle w:val="eop"/>
          <w:rFonts w:ascii="Arial" w:hAnsi="Arial" w:cs="Arial"/>
          <w:b/>
          <w:bCs/>
          <w:sz w:val="22"/>
          <w:szCs w:val="22"/>
        </w:rPr>
        <w:t>Analy</w:t>
      </w:r>
      <w:r w:rsidR="00DB74E8">
        <w:rPr>
          <w:rStyle w:val="eop"/>
          <w:rFonts w:ascii="Arial" w:hAnsi="Arial" w:cs="Arial"/>
          <w:b/>
          <w:bCs/>
          <w:sz w:val="22"/>
          <w:szCs w:val="22"/>
        </w:rPr>
        <w:t>se</w:t>
      </w:r>
      <w:r w:rsidRPr="00650202">
        <w:rPr>
          <w:rStyle w:val="eop"/>
          <w:rFonts w:ascii="Arial" w:hAnsi="Arial" w:cs="Arial"/>
          <w:b/>
          <w:bCs/>
          <w:sz w:val="22"/>
          <w:szCs w:val="22"/>
        </w:rPr>
        <w:t xml:space="preserve"> of the impact (positive and negative) of the Covid pandemic on the car industry</w:t>
      </w:r>
      <w:r w:rsidR="001351B7">
        <w:rPr>
          <w:rStyle w:val="eop"/>
          <w:rFonts w:ascii="Arial" w:hAnsi="Arial" w:cs="Arial"/>
          <w:b/>
          <w:bCs/>
          <w:sz w:val="22"/>
          <w:szCs w:val="22"/>
        </w:rPr>
        <w:t>- Mercedes</w:t>
      </w:r>
      <w:r w:rsidR="00744B90">
        <w:rPr>
          <w:rStyle w:val="eop"/>
          <w:rFonts w:ascii="Arial" w:hAnsi="Arial" w:cs="Arial"/>
          <w:b/>
          <w:bCs/>
          <w:sz w:val="22"/>
          <w:szCs w:val="22"/>
        </w:rPr>
        <w:t xml:space="preserve"> Benz.</w:t>
      </w:r>
    </w:p>
    <w:p w14:paraId="619F0A18" w14:textId="1C9E0DB5" w:rsidR="00701045" w:rsidRDefault="00BD2705" w:rsidP="00650202">
      <w:pPr>
        <w:pStyle w:val="paragraph"/>
        <w:spacing w:before="0" w:beforeAutospacing="0" w:after="0" w:afterAutospacing="0" w:line="360" w:lineRule="auto"/>
        <w:jc w:val="both"/>
        <w:textAlignment w:val="baseline"/>
        <w:rPr>
          <w:rFonts w:ascii="Arial" w:hAnsi="Arial" w:cs="Arial"/>
          <w:sz w:val="20"/>
          <w:szCs w:val="20"/>
          <w:shd w:val="clear" w:color="auto" w:fill="FFFFFF"/>
        </w:rPr>
      </w:pPr>
      <w:r w:rsidRPr="00AD7094">
        <w:rPr>
          <w:rStyle w:val="eop"/>
          <w:rFonts w:ascii="Arial" w:hAnsi="Arial" w:cs="Arial"/>
          <w:i/>
          <w:iCs/>
          <w:sz w:val="22"/>
          <w:szCs w:val="22"/>
        </w:rPr>
        <w:t xml:space="preserve">Negative </w:t>
      </w:r>
      <w:r w:rsidR="00395F4F">
        <w:rPr>
          <w:rStyle w:val="eop"/>
          <w:rFonts w:ascii="Arial" w:hAnsi="Arial" w:cs="Arial"/>
          <w:i/>
          <w:iCs/>
          <w:sz w:val="22"/>
          <w:szCs w:val="22"/>
        </w:rPr>
        <w:t>i</w:t>
      </w:r>
      <w:r w:rsidRPr="00AD7094">
        <w:rPr>
          <w:rStyle w:val="eop"/>
          <w:rFonts w:ascii="Arial" w:hAnsi="Arial" w:cs="Arial"/>
          <w:i/>
          <w:iCs/>
          <w:sz w:val="22"/>
          <w:szCs w:val="22"/>
        </w:rPr>
        <w:t>mpact.</w:t>
      </w:r>
      <w:r>
        <w:rPr>
          <w:rStyle w:val="eop"/>
          <w:rFonts w:ascii="Arial" w:hAnsi="Arial" w:cs="Arial"/>
          <w:sz w:val="22"/>
          <w:szCs w:val="22"/>
        </w:rPr>
        <w:t xml:space="preserve"> </w:t>
      </w:r>
      <w:r w:rsidR="00701045">
        <w:rPr>
          <w:rStyle w:val="eop"/>
          <w:rFonts w:ascii="Arial" w:hAnsi="Arial" w:cs="Arial"/>
          <w:sz w:val="22"/>
          <w:szCs w:val="22"/>
        </w:rPr>
        <w:t>Covid-Pandemic</w:t>
      </w:r>
      <w:r w:rsidR="00701045" w:rsidRPr="00701045">
        <w:rPr>
          <w:rStyle w:val="eop"/>
          <w:rFonts w:ascii="Arial" w:hAnsi="Arial" w:cs="Arial"/>
          <w:sz w:val="22"/>
          <w:szCs w:val="22"/>
        </w:rPr>
        <w:t xml:space="preserve"> has had a negative i</w:t>
      </w:r>
      <w:r w:rsidR="00C36E0C">
        <w:rPr>
          <w:rStyle w:val="eop"/>
          <w:rFonts w:ascii="Arial" w:hAnsi="Arial" w:cs="Arial"/>
          <w:sz w:val="22"/>
          <w:szCs w:val="22"/>
        </w:rPr>
        <w:t>nfluence</w:t>
      </w:r>
      <w:r w:rsidR="00701045" w:rsidRPr="00701045">
        <w:rPr>
          <w:rStyle w:val="eop"/>
          <w:rFonts w:ascii="Arial" w:hAnsi="Arial" w:cs="Arial"/>
          <w:sz w:val="22"/>
          <w:szCs w:val="22"/>
        </w:rPr>
        <w:t xml:space="preserve"> on automotive </w:t>
      </w:r>
      <w:r w:rsidR="00C36E0C">
        <w:rPr>
          <w:rStyle w:val="eop"/>
          <w:rFonts w:ascii="Arial" w:hAnsi="Arial" w:cs="Arial"/>
          <w:sz w:val="22"/>
          <w:szCs w:val="22"/>
        </w:rPr>
        <w:t>sales</w:t>
      </w:r>
      <w:r w:rsidR="00701045" w:rsidRPr="00701045">
        <w:rPr>
          <w:rStyle w:val="eop"/>
          <w:rFonts w:ascii="Arial" w:hAnsi="Arial" w:cs="Arial"/>
          <w:sz w:val="22"/>
          <w:szCs w:val="22"/>
        </w:rPr>
        <w:t xml:space="preserve">. </w:t>
      </w:r>
      <w:r w:rsidR="00F44E7B" w:rsidRPr="00F44E7B">
        <w:rPr>
          <w:rStyle w:val="eop"/>
          <w:rFonts w:ascii="Arial" w:hAnsi="Arial" w:cs="Arial"/>
          <w:sz w:val="22"/>
          <w:szCs w:val="22"/>
        </w:rPr>
        <w:t>Factors such as family income, travel dangers, and epidemic severity in local locations have all influenced individual purchasing decisions. The information is also being used to assist policymakers in putting in place critical actions to alleviate the present vehicle purchasing conundrum.</w:t>
      </w:r>
      <w:r w:rsidR="00F44E7B">
        <w:rPr>
          <w:rStyle w:val="eop"/>
          <w:rFonts w:ascii="Arial" w:hAnsi="Arial" w:cs="Arial"/>
          <w:sz w:val="22"/>
          <w:szCs w:val="22"/>
        </w:rPr>
        <w:t xml:space="preserve"> </w:t>
      </w:r>
      <w:r w:rsidR="00701045">
        <w:rPr>
          <w:rStyle w:val="eop"/>
          <w:rFonts w:ascii="Arial" w:hAnsi="Arial" w:cs="Arial"/>
          <w:sz w:val="22"/>
          <w:szCs w:val="22"/>
        </w:rPr>
        <w:t xml:space="preserve">According to </w:t>
      </w:r>
      <w:r w:rsidR="003861C4">
        <w:rPr>
          <w:rStyle w:val="eop"/>
          <w:rFonts w:ascii="Arial" w:hAnsi="Arial" w:cs="Arial"/>
          <w:sz w:val="22"/>
          <w:szCs w:val="22"/>
        </w:rPr>
        <w:t>Nayak, et. (2021</w:t>
      </w:r>
      <w:r w:rsidR="00282BDB">
        <w:rPr>
          <w:rStyle w:val="eop"/>
          <w:rFonts w:ascii="Arial" w:hAnsi="Arial" w:cs="Arial"/>
          <w:sz w:val="22"/>
          <w:szCs w:val="22"/>
        </w:rPr>
        <w:t>, pp. 4-6</w:t>
      </w:r>
      <w:r w:rsidR="003861C4">
        <w:rPr>
          <w:rStyle w:val="eop"/>
          <w:rFonts w:ascii="Arial" w:hAnsi="Arial" w:cs="Arial"/>
          <w:sz w:val="22"/>
          <w:szCs w:val="22"/>
        </w:rPr>
        <w:t xml:space="preserve">) </w:t>
      </w:r>
      <w:r w:rsidR="00701045" w:rsidRPr="00701045">
        <w:rPr>
          <w:rStyle w:val="eop"/>
          <w:rFonts w:ascii="Arial" w:hAnsi="Arial" w:cs="Arial"/>
          <w:sz w:val="22"/>
          <w:szCs w:val="22"/>
        </w:rPr>
        <w:t>COVID-19 has had an influence on various fields</w:t>
      </w:r>
      <w:r w:rsidR="00EC2C8C">
        <w:rPr>
          <w:rStyle w:val="eop"/>
          <w:rFonts w:ascii="Arial" w:hAnsi="Arial" w:cs="Arial"/>
          <w:sz w:val="22"/>
          <w:szCs w:val="22"/>
        </w:rPr>
        <w:t xml:space="preserve"> in the automobile industry. </w:t>
      </w:r>
      <w:r w:rsidR="00F44E7B" w:rsidRPr="00F44E7B">
        <w:rPr>
          <w:rStyle w:val="eop"/>
          <w:rFonts w:ascii="Arial" w:hAnsi="Arial" w:cs="Arial"/>
          <w:sz w:val="22"/>
          <w:szCs w:val="22"/>
        </w:rPr>
        <w:t>Immigrant labour is widely relied upon by auto suppliers, and their absence is projected to substantially delay post-lockdown restoration, affecting the entire assessment chain. Sellers are struggling with liquidity concerns, which might lead to market declines and broad disruption across the industrial chain.</w:t>
      </w:r>
      <w:r w:rsidR="00F44E7B">
        <w:rPr>
          <w:rStyle w:val="eop"/>
          <w:rFonts w:ascii="Arial" w:hAnsi="Arial" w:cs="Arial"/>
          <w:sz w:val="22"/>
          <w:szCs w:val="22"/>
        </w:rPr>
        <w:t xml:space="preserve"> </w:t>
      </w:r>
      <w:r w:rsidR="00EC2C8C">
        <w:rPr>
          <w:rStyle w:val="eop"/>
          <w:rFonts w:ascii="Arial" w:hAnsi="Arial" w:cs="Arial"/>
          <w:sz w:val="22"/>
          <w:szCs w:val="22"/>
        </w:rPr>
        <w:t>Also, the authors examine (</w:t>
      </w:r>
      <w:r w:rsidR="0012036E">
        <w:rPr>
          <w:rStyle w:val="eop"/>
          <w:rFonts w:ascii="Arial" w:hAnsi="Arial" w:cs="Arial"/>
          <w:sz w:val="22"/>
          <w:szCs w:val="22"/>
        </w:rPr>
        <w:t>2021, pp. 4-6</w:t>
      </w:r>
      <w:r w:rsidR="00EC2C8C">
        <w:rPr>
          <w:rStyle w:val="eop"/>
          <w:rFonts w:ascii="Arial" w:hAnsi="Arial" w:cs="Arial"/>
          <w:sz w:val="22"/>
          <w:szCs w:val="22"/>
        </w:rPr>
        <w:t xml:space="preserve">) that, </w:t>
      </w:r>
      <w:r w:rsidR="00EC2C8C">
        <w:rPr>
          <w:rFonts w:ascii="Arial" w:hAnsi="Arial" w:cs="Arial"/>
          <w:sz w:val="20"/>
          <w:szCs w:val="20"/>
          <w:shd w:val="clear" w:color="auto" w:fill="FFFFFF"/>
        </w:rPr>
        <w:t>these financial companies are likely to face the burden, since loan evasions are expected to increase, and new loans are likely to fall, given in deciding customers' credit value. The impact of the COVID-19 is expected to put tension on used-cars, mobility solutions, and after-market service suppliers, whose financial support relays on violent growth projections.</w:t>
      </w:r>
    </w:p>
    <w:p w14:paraId="4A4FF441" w14:textId="6B5920FA" w:rsidR="00EC2C8C" w:rsidRDefault="00EC2C8C" w:rsidP="00650202">
      <w:pPr>
        <w:pStyle w:val="paragraph"/>
        <w:spacing w:before="0" w:beforeAutospacing="0" w:after="0" w:afterAutospacing="0" w:line="360" w:lineRule="auto"/>
        <w:jc w:val="both"/>
        <w:textAlignment w:val="baseline"/>
        <w:rPr>
          <w:rStyle w:val="eop"/>
          <w:rFonts w:ascii="Arial" w:hAnsi="Arial" w:cs="Arial"/>
          <w:sz w:val="22"/>
          <w:szCs w:val="22"/>
        </w:rPr>
      </w:pPr>
      <w:r w:rsidRPr="00EC2C8C">
        <w:rPr>
          <w:rStyle w:val="eop"/>
          <w:rFonts w:ascii="Arial" w:hAnsi="Arial" w:cs="Arial"/>
          <w:sz w:val="22"/>
          <w:szCs w:val="22"/>
        </w:rPr>
        <w:t>COVID-19 had a significant impact on new car sales, particularly in February 2020. For example, new car sales in China fell by 92 percent in February. In addition, total car sales in European nations fell 7.4% from the previous year. In addition, major vehicle firms in India, such as TVS and Mahindra, have halted manufacturing sales owing to the shutdown, and many sectors have been affected.</w:t>
      </w:r>
    </w:p>
    <w:p w14:paraId="5552FE12" w14:textId="1293BEDF" w:rsidR="00B7205B" w:rsidRDefault="00B7205B" w:rsidP="00650202">
      <w:pPr>
        <w:pStyle w:val="paragraph"/>
        <w:spacing w:before="0" w:beforeAutospacing="0" w:after="0" w:afterAutospacing="0" w:line="360" w:lineRule="auto"/>
        <w:jc w:val="both"/>
        <w:textAlignment w:val="baseline"/>
        <w:rPr>
          <w:rStyle w:val="eop"/>
          <w:rFonts w:ascii="Arial" w:hAnsi="Arial" w:cs="Arial"/>
          <w:sz w:val="22"/>
          <w:szCs w:val="22"/>
        </w:rPr>
      </w:pPr>
      <w:r w:rsidRPr="00B7205B">
        <w:rPr>
          <w:rStyle w:val="eop"/>
          <w:rFonts w:ascii="Arial" w:hAnsi="Arial" w:cs="Arial"/>
          <w:sz w:val="22"/>
          <w:szCs w:val="22"/>
        </w:rPr>
        <w:t>The key areas of these issues include crisis handling and response, workforce, finance and liquidity, tax and trade, and strategy. A few major affected areas are home and key manufacturing hubs to foremost links in the total supply chain sectors.</w:t>
      </w:r>
    </w:p>
    <w:p w14:paraId="490E283C" w14:textId="21EB84D1" w:rsidR="00B7205B" w:rsidRDefault="00B7205B" w:rsidP="00650202">
      <w:pPr>
        <w:pStyle w:val="paragraph"/>
        <w:spacing w:before="0" w:beforeAutospacing="0" w:after="0" w:afterAutospacing="0" w:line="360" w:lineRule="auto"/>
        <w:jc w:val="both"/>
        <w:textAlignment w:val="baseline"/>
        <w:rPr>
          <w:rStyle w:val="eop"/>
          <w:rFonts w:ascii="Arial" w:hAnsi="Arial" w:cs="Arial"/>
          <w:sz w:val="22"/>
          <w:szCs w:val="22"/>
        </w:rPr>
      </w:pPr>
      <w:r w:rsidRPr="00B7205B">
        <w:rPr>
          <w:rStyle w:val="eop"/>
          <w:rFonts w:ascii="Arial" w:hAnsi="Arial" w:cs="Arial"/>
          <w:sz w:val="22"/>
          <w:szCs w:val="22"/>
        </w:rPr>
        <w:lastRenderedPageBreak/>
        <w:t>Ebola has infected more than one million individuals in the United States. If the pandemic spreads and a large percentage of the workforce becomes ill, the manufacturing capacity might be seriously harmed. Communication must be clear, obvious, and suitable, especially when the quantity of detailed instances increases.</w:t>
      </w:r>
    </w:p>
    <w:p w14:paraId="635310ED" w14:textId="2C49324F" w:rsidR="00B7205B" w:rsidRDefault="00B7205B" w:rsidP="00650202">
      <w:pPr>
        <w:pStyle w:val="paragraph"/>
        <w:spacing w:before="0" w:beforeAutospacing="0" w:after="0" w:afterAutospacing="0" w:line="360" w:lineRule="auto"/>
        <w:jc w:val="both"/>
        <w:textAlignment w:val="baseline"/>
        <w:rPr>
          <w:rFonts w:ascii="Arial" w:hAnsi="Arial" w:cs="Arial"/>
          <w:sz w:val="22"/>
          <w:szCs w:val="22"/>
        </w:rPr>
      </w:pPr>
      <w:r w:rsidRPr="00B7205B">
        <w:rPr>
          <w:rStyle w:val="eop"/>
          <w:rFonts w:ascii="Arial" w:hAnsi="Arial" w:cs="Arial"/>
          <w:sz w:val="22"/>
          <w:szCs w:val="22"/>
        </w:rPr>
        <w:t>COVID-19 might have a significant influence on the automotive supply chain. Enhancing communication lines and chain visibility are among the things being considered. Two-tier and three-tier dealers are projected to be the most affected by epidemic-related disruptions, according to automakers with overall supply chains.</w:t>
      </w:r>
      <w:r w:rsidR="0078705A" w:rsidRPr="0078705A">
        <w:t xml:space="preserve"> </w:t>
      </w:r>
      <w:r w:rsidR="0078705A" w:rsidRPr="0078705A">
        <w:rPr>
          <w:rFonts w:ascii="Arial" w:hAnsi="Arial" w:cs="Arial"/>
          <w:sz w:val="22"/>
          <w:szCs w:val="22"/>
        </w:rPr>
        <w:t xml:space="preserve">The rapid exploitation of the COVID-19 pandemic coincided with the first quarter's closing weeks. If we have a view of the epidemic's influence on the globe and credit markets, </w:t>
      </w:r>
      <w:r w:rsidR="00D8508D" w:rsidRPr="0078705A">
        <w:rPr>
          <w:rFonts w:ascii="Arial" w:hAnsi="Arial" w:cs="Arial"/>
          <w:sz w:val="22"/>
          <w:szCs w:val="22"/>
        </w:rPr>
        <w:t>most</w:t>
      </w:r>
      <w:r w:rsidR="0078705A" w:rsidRPr="0078705A">
        <w:rPr>
          <w:rFonts w:ascii="Arial" w:hAnsi="Arial" w:cs="Arial"/>
          <w:sz w:val="22"/>
          <w:szCs w:val="22"/>
        </w:rPr>
        <w:t xml:space="preserve"> suppliers, as well as international corporations, should carefully assess their money, liquidity, and operational capital strategies.</w:t>
      </w:r>
    </w:p>
    <w:p w14:paraId="0F1BD7EB" w14:textId="5D7DCE12" w:rsidR="00D8508D" w:rsidRDefault="00BE26A9" w:rsidP="00650202">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So, </w:t>
      </w:r>
      <w:r w:rsidRPr="00D8508D">
        <w:rPr>
          <w:rFonts w:ascii="Arial" w:hAnsi="Arial" w:cs="Arial"/>
          <w:sz w:val="22"/>
          <w:szCs w:val="22"/>
        </w:rPr>
        <w:t>COVID</w:t>
      </w:r>
      <w:r w:rsidR="00D8508D" w:rsidRPr="00D8508D">
        <w:rPr>
          <w:rFonts w:ascii="Arial" w:hAnsi="Arial" w:cs="Arial"/>
          <w:sz w:val="22"/>
          <w:szCs w:val="22"/>
        </w:rPr>
        <w:t>-19 outbreak may result in lower client demand, which will likely result in lower new car sales. The disruption of the vehicle supply chain might mean losing money that could be used to provide employee relief and assistance. New solutions can be devised to help mitigate the sliding effect.</w:t>
      </w:r>
    </w:p>
    <w:p w14:paraId="1B3224DD" w14:textId="77777777" w:rsidR="000157A1" w:rsidRDefault="00BE26A9" w:rsidP="00650202">
      <w:pPr>
        <w:pStyle w:val="paragraph"/>
        <w:spacing w:before="0" w:beforeAutospacing="0" w:after="0" w:afterAutospacing="0" w:line="360" w:lineRule="auto"/>
        <w:jc w:val="both"/>
        <w:textAlignment w:val="baseline"/>
      </w:pPr>
      <w:r w:rsidRPr="00BE26A9">
        <w:rPr>
          <w:rFonts w:ascii="Arial" w:hAnsi="Arial" w:cs="Arial"/>
          <w:i/>
          <w:iCs/>
          <w:sz w:val="22"/>
          <w:szCs w:val="22"/>
        </w:rPr>
        <w:t>Positive impact.</w:t>
      </w:r>
      <w:r>
        <w:rPr>
          <w:rFonts w:ascii="Arial" w:hAnsi="Arial" w:cs="Arial"/>
          <w:i/>
          <w:iCs/>
          <w:sz w:val="22"/>
          <w:szCs w:val="22"/>
        </w:rPr>
        <w:t xml:space="preserve"> </w:t>
      </w:r>
      <w:r w:rsidR="001A0F3D" w:rsidRPr="00743AC1">
        <w:rPr>
          <w:rFonts w:ascii="Arial" w:hAnsi="Arial" w:cs="Arial"/>
          <w:sz w:val="22"/>
          <w:szCs w:val="22"/>
        </w:rPr>
        <w:t xml:space="preserve">Is it possible to see the good in Pandemic? Even though, the pandemic took so many people from </w:t>
      </w:r>
      <w:r w:rsidR="002A75D4" w:rsidRPr="00743AC1">
        <w:rPr>
          <w:rFonts w:ascii="Arial" w:hAnsi="Arial" w:cs="Arial"/>
          <w:sz w:val="22"/>
          <w:szCs w:val="22"/>
        </w:rPr>
        <w:t>this world</w:t>
      </w:r>
      <w:r w:rsidR="001A0F3D" w:rsidRPr="00743AC1">
        <w:rPr>
          <w:rFonts w:ascii="Arial" w:hAnsi="Arial" w:cs="Arial"/>
          <w:sz w:val="22"/>
          <w:szCs w:val="22"/>
        </w:rPr>
        <w:t xml:space="preserve"> and affected the business so badly. There are a lot of good outcomes that can help us move forward in a stronger and more confident manner.</w:t>
      </w:r>
      <w:r w:rsidR="00743AC1" w:rsidRPr="00743AC1">
        <w:t xml:space="preserve"> </w:t>
      </w:r>
    </w:p>
    <w:p w14:paraId="18C958A2" w14:textId="3428EC96" w:rsidR="00BE26A9" w:rsidRDefault="000157A1" w:rsidP="00650202">
      <w:pPr>
        <w:pStyle w:val="paragraph"/>
        <w:spacing w:before="0" w:beforeAutospacing="0" w:after="0" w:afterAutospacing="0" w:line="360" w:lineRule="auto"/>
        <w:jc w:val="both"/>
        <w:textAlignment w:val="baseline"/>
        <w:rPr>
          <w:rFonts w:ascii="Arial" w:hAnsi="Arial" w:cs="Arial"/>
          <w:sz w:val="22"/>
          <w:szCs w:val="22"/>
        </w:rPr>
      </w:pPr>
      <w:r>
        <w:t xml:space="preserve">According to </w:t>
      </w:r>
      <w:r w:rsidR="00646D1F">
        <w:t xml:space="preserve">Richmond (2021), </w:t>
      </w:r>
      <w:r w:rsidR="00646D1F">
        <w:rPr>
          <w:rFonts w:ascii="Arial" w:hAnsi="Arial" w:cs="Arial"/>
          <w:sz w:val="22"/>
          <w:szCs w:val="22"/>
        </w:rPr>
        <w:t>a</w:t>
      </w:r>
      <w:r w:rsidR="00743AC1" w:rsidRPr="00743AC1">
        <w:rPr>
          <w:rFonts w:ascii="Arial" w:hAnsi="Arial" w:cs="Arial"/>
          <w:sz w:val="22"/>
          <w:szCs w:val="22"/>
        </w:rPr>
        <w:t xml:space="preserve"> crisis scenario might make persuading those who are reluctant to change easier. Employees have a strong feeling of psychological ownership of the status quo in normal times. When a crisis takes over their job and personal life, though, they can be persuaded.</w:t>
      </w:r>
    </w:p>
    <w:p w14:paraId="4124AB73" w14:textId="210909E4" w:rsidR="00743AC1" w:rsidRPr="00743AC1" w:rsidRDefault="00743AC1" w:rsidP="00650202">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 xml:space="preserve">Furthermore, a </w:t>
      </w:r>
      <w:r w:rsidRPr="00743AC1">
        <w:rPr>
          <w:rFonts w:ascii="Arial" w:hAnsi="Arial" w:cs="Arial"/>
          <w:sz w:val="22"/>
          <w:szCs w:val="22"/>
        </w:rPr>
        <w:t>crises' feeling of urgency inspires collaborative problem-solving, inventiveness, and a desire to try new things. For example, the spread of the virus provided the ideal opportunity for merchants considering implementing contactless payment to do it swiftly. Companies that struggled to embrace remote work practises were in the same boat. It offered them the ideal justification: they didn't have a choice. Consider how many restaurants have established not only systems to enable takeaway and delivery, but also meal kits so that consumers may complete the final meal preparation at home.</w:t>
      </w:r>
      <w:r w:rsidR="00646D1F">
        <w:rPr>
          <w:rFonts w:ascii="Arial" w:hAnsi="Arial" w:cs="Arial"/>
          <w:sz w:val="22"/>
          <w:szCs w:val="22"/>
        </w:rPr>
        <w:t xml:space="preserve"> </w:t>
      </w:r>
    </w:p>
    <w:p w14:paraId="511EF288" w14:textId="77777777" w:rsidR="00646D1F" w:rsidRDefault="00D74598" w:rsidP="00646D1F">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 xml:space="preserve">In addition, </w:t>
      </w:r>
      <w:r w:rsidR="00646D1F">
        <w:rPr>
          <w:rStyle w:val="eop"/>
          <w:rFonts w:ascii="Arial" w:hAnsi="Arial" w:cs="Arial"/>
          <w:sz w:val="22"/>
          <w:szCs w:val="22"/>
        </w:rPr>
        <w:t>w</w:t>
      </w:r>
      <w:r w:rsidRPr="00D74598">
        <w:rPr>
          <w:rStyle w:val="eop"/>
          <w:rFonts w:ascii="Arial" w:hAnsi="Arial" w:cs="Arial"/>
          <w:sz w:val="22"/>
          <w:szCs w:val="22"/>
        </w:rPr>
        <w:t>orking online encouraged people to collaborate outside of their own physical offices, even with colleagues from other countries. Those companies that hastened the implementation of new methods of working saw significant productivity benefits.</w:t>
      </w:r>
      <w:r w:rsidR="00646D1F">
        <w:rPr>
          <w:rStyle w:val="eop"/>
          <w:rFonts w:ascii="Arial" w:hAnsi="Arial" w:cs="Arial"/>
          <w:sz w:val="22"/>
          <w:szCs w:val="22"/>
        </w:rPr>
        <w:t xml:space="preserve"> </w:t>
      </w:r>
      <w:r w:rsidRPr="00D74598">
        <w:rPr>
          <w:rStyle w:val="eop"/>
          <w:rFonts w:ascii="Arial" w:hAnsi="Arial" w:cs="Arial"/>
          <w:sz w:val="22"/>
          <w:szCs w:val="22"/>
        </w:rPr>
        <w:t xml:space="preserve">Boundaries and silos have vanished, new technology has been promptly implemented, and decision-making has been facilitated at all levels of a business. A sense of empowerment has opened the door to a slew of new prospective CEOs across the board. Agility was redefined </w:t>
      </w:r>
      <w:r w:rsidR="00646D1F" w:rsidRPr="00D74598">
        <w:rPr>
          <w:rStyle w:val="eop"/>
          <w:rFonts w:ascii="Arial" w:hAnsi="Arial" w:cs="Arial"/>
          <w:sz w:val="22"/>
          <w:szCs w:val="22"/>
        </w:rPr>
        <w:t>based on</w:t>
      </w:r>
      <w:r w:rsidRPr="00D74598">
        <w:rPr>
          <w:rStyle w:val="eop"/>
          <w:rFonts w:ascii="Arial" w:hAnsi="Arial" w:cs="Arial"/>
          <w:sz w:val="22"/>
          <w:szCs w:val="22"/>
        </w:rPr>
        <w:t xml:space="preserve"> clarity on priorities and objectives. We witnessed actual customer focus and, in many cases, </w:t>
      </w:r>
      <w:r w:rsidRPr="00D74598">
        <w:rPr>
          <w:rStyle w:val="eop"/>
          <w:rFonts w:ascii="Arial" w:hAnsi="Arial" w:cs="Arial"/>
          <w:sz w:val="22"/>
          <w:szCs w:val="22"/>
        </w:rPr>
        <w:lastRenderedPageBreak/>
        <w:t>increased customer pleasure.</w:t>
      </w:r>
      <w:r w:rsidR="00646D1F">
        <w:rPr>
          <w:rStyle w:val="eop"/>
          <w:rFonts w:ascii="Arial" w:hAnsi="Arial" w:cs="Arial"/>
          <w:sz w:val="22"/>
          <w:szCs w:val="22"/>
        </w:rPr>
        <w:t xml:space="preserve"> </w:t>
      </w:r>
      <w:r w:rsidR="00646D1F" w:rsidRPr="00646D1F">
        <w:rPr>
          <w:rStyle w:val="eop"/>
          <w:rFonts w:ascii="Arial" w:hAnsi="Arial" w:cs="Arial"/>
          <w:sz w:val="22"/>
          <w:szCs w:val="22"/>
        </w:rPr>
        <w:t>Look no further than how medical visits via computer or smartphone were swiftly created and/or escalated once the extent of the epidemic became evident in terms of agility and creativity. "Telehealth policy reforms may continue to enable enhanced care access throughout and beyond the epidemic," the CDC said.</w:t>
      </w:r>
    </w:p>
    <w:p w14:paraId="4315DCF7" w14:textId="21EBFCEF" w:rsidR="00646D1F" w:rsidRDefault="00646D1F" w:rsidP="00646D1F">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 xml:space="preserve">The author states (2021), </w:t>
      </w:r>
      <w:r w:rsidR="00966603">
        <w:rPr>
          <w:rStyle w:val="eop"/>
          <w:rFonts w:ascii="Arial" w:hAnsi="Arial" w:cs="Arial"/>
          <w:sz w:val="22"/>
          <w:szCs w:val="22"/>
        </w:rPr>
        <w:t>that the scourge highlighted the significance of people who keep the wheel of industry going, such as basic supply cashiers, shelf-stackers, and conveyance people. People like this-to a great low-wage workers-were in grave threat, however they continued for the more prominent great. As a result of the expanded mindfulness, a few companies started to audit</w:t>
      </w:r>
      <w:r w:rsidR="00505E9C">
        <w:rPr>
          <w:rStyle w:val="eop"/>
          <w:rFonts w:ascii="Arial" w:hAnsi="Arial" w:cs="Arial"/>
          <w:sz w:val="22"/>
          <w:szCs w:val="22"/>
        </w:rPr>
        <w:t xml:space="preserve"> their emolument structures and get away approaches. </w:t>
      </w:r>
    </w:p>
    <w:p w14:paraId="45A742D9" w14:textId="74BA4B79" w:rsidR="00646D1F" w:rsidRDefault="00542791" w:rsidP="00646D1F">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Besides that, s</w:t>
      </w:r>
      <w:r w:rsidR="00646D1F" w:rsidRPr="00646D1F">
        <w:rPr>
          <w:rStyle w:val="eop"/>
          <w:rFonts w:ascii="Arial" w:hAnsi="Arial" w:cs="Arial"/>
          <w:sz w:val="22"/>
          <w:szCs w:val="22"/>
        </w:rPr>
        <w:t>tay-at-home orders have created new opportunities for bonding within families. Harvard Graduate School of Education study found that 68% of dads reported that they felt closer or much closer to their kids. It is time for leaders to examine what they did that had a positive impact and collectively work to continue to shift their cultures.</w:t>
      </w:r>
    </w:p>
    <w:p w14:paraId="3A17C7F3" w14:textId="6BDBE220" w:rsidR="008847F1" w:rsidRDefault="00CD1409" w:rsidP="008847F1">
      <w:pPr>
        <w:pStyle w:val="paragraph"/>
        <w:spacing w:before="0" w:beforeAutospacing="0" w:after="0" w:afterAutospacing="0" w:line="360" w:lineRule="auto"/>
        <w:jc w:val="both"/>
        <w:textAlignment w:val="baseline"/>
        <w:rPr>
          <w:rStyle w:val="eop"/>
          <w:rFonts w:ascii="Arial" w:hAnsi="Arial" w:cs="Arial"/>
          <w:b/>
          <w:bCs/>
          <w:sz w:val="22"/>
          <w:szCs w:val="22"/>
        </w:rPr>
      </w:pPr>
      <w:r>
        <w:rPr>
          <w:rStyle w:val="eop"/>
          <w:rFonts w:ascii="Arial" w:hAnsi="Arial" w:cs="Arial"/>
          <w:b/>
          <w:bCs/>
          <w:sz w:val="22"/>
          <w:szCs w:val="22"/>
        </w:rPr>
        <w:t>S</w:t>
      </w:r>
      <w:r w:rsidR="008847F1" w:rsidRPr="008847F1">
        <w:rPr>
          <w:rStyle w:val="eop"/>
          <w:rFonts w:ascii="Arial" w:hAnsi="Arial" w:cs="Arial"/>
          <w:b/>
          <w:bCs/>
          <w:sz w:val="22"/>
          <w:szCs w:val="22"/>
        </w:rPr>
        <w:t xml:space="preserve">urvival and success factors for the industry with </w:t>
      </w:r>
      <w:r>
        <w:rPr>
          <w:rStyle w:val="eop"/>
          <w:rFonts w:ascii="Arial" w:hAnsi="Arial" w:cs="Arial"/>
          <w:b/>
          <w:bCs/>
          <w:sz w:val="22"/>
          <w:szCs w:val="22"/>
        </w:rPr>
        <w:t>related to megatrends.</w:t>
      </w:r>
    </w:p>
    <w:p w14:paraId="0D6CA2AD" w14:textId="77777777" w:rsidR="00DD42F0" w:rsidRPr="00DD42F0" w:rsidRDefault="00CD1409" w:rsidP="00DD42F0">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 xml:space="preserve">The </w:t>
      </w:r>
      <w:r w:rsidR="00A96D92">
        <w:rPr>
          <w:rStyle w:val="eop"/>
          <w:rFonts w:ascii="Arial" w:hAnsi="Arial" w:cs="Arial"/>
          <w:sz w:val="22"/>
          <w:szCs w:val="22"/>
        </w:rPr>
        <w:t xml:space="preserve">Pandemic affect the business a lot. It influenced the megatrends as well. Despite that, the business is motivated to achieve more and more and to survive during the challenges.  </w:t>
      </w:r>
      <w:r w:rsidR="00624991">
        <w:rPr>
          <w:rStyle w:val="eop"/>
          <w:rFonts w:ascii="Arial" w:hAnsi="Arial" w:cs="Arial"/>
          <w:sz w:val="22"/>
          <w:szCs w:val="22"/>
        </w:rPr>
        <w:t>For instance, Damyanova (2020) states that, d</w:t>
      </w:r>
      <w:r w:rsidR="00624991" w:rsidRPr="00624991">
        <w:rPr>
          <w:rStyle w:val="eop"/>
          <w:rFonts w:ascii="Arial" w:hAnsi="Arial" w:cs="Arial"/>
          <w:sz w:val="22"/>
          <w:szCs w:val="22"/>
        </w:rPr>
        <w:t>espite the COVID-19 epidemic, Asoka Wöhrmann, CEO of DWS Group GmbH &amp; Co. KGaA, told Handelsblatt in an interview on May 4 that the 2020s will be the decade of sustainability, with environmental, social, and governance, or ESG, principles guiding investment strategies.</w:t>
      </w:r>
      <w:r w:rsidR="0046227D">
        <w:rPr>
          <w:rStyle w:val="eop"/>
          <w:rFonts w:ascii="Arial" w:hAnsi="Arial" w:cs="Arial"/>
          <w:sz w:val="22"/>
          <w:szCs w:val="22"/>
        </w:rPr>
        <w:t xml:space="preserve"> The author points out (2020) that, o</w:t>
      </w:r>
      <w:r w:rsidR="00624991" w:rsidRPr="00624991">
        <w:rPr>
          <w:rStyle w:val="eop"/>
          <w:rFonts w:ascii="Arial" w:hAnsi="Arial" w:cs="Arial"/>
          <w:sz w:val="22"/>
          <w:szCs w:val="22"/>
        </w:rPr>
        <w:t>ver the next 18 months, DWS wants to increase the percentage of ESG-friendly assets in its assets under management to 80%. The asset management, which is a division of Deutsche Bank AG, is aiming to adapt its active fund portfolio to ESG criteria, but there is also growing demand for passive ESG investments, according to Wöhrmann.</w:t>
      </w:r>
      <w:r w:rsidR="001D1D7F">
        <w:rPr>
          <w:rStyle w:val="eop"/>
          <w:rFonts w:ascii="Arial" w:hAnsi="Arial" w:cs="Arial"/>
          <w:sz w:val="22"/>
          <w:szCs w:val="22"/>
        </w:rPr>
        <w:t xml:space="preserve"> </w:t>
      </w:r>
      <w:r w:rsidR="00DD42F0" w:rsidRPr="00DD42F0">
        <w:rPr>
          <w:rStyle w:val="eop"/>
          <w:rFonts w:ascii="Arial" w:hAnsi="Arial" w:cs="Arial"/>
          <w:sz w:val="22"/>
          <w:szCs w:val="22"/>
        </w:rPr>
        <w:t>Although DWS' first-quarter results were stable, the impact of COVID-19 in March overshadowed the company's good performance in the first two months of the year. According to Wöhrmann, the second quarter will be considerably more difficult when the full impact of the epidemic is felt across the asset management industry. Conditions may improve in the third and fourth quarters of the year if the economy gradually returns to normal, he added.</w:t>
      </w:r>
    </w:p>
    <w:p w14:paraId="1BA97CE0" w14:textId="77777777" w:rsidR="00DD42F0" w:rsidRPr="00DD42F0" w:rsidRDefault="00DD42F0" w:rsidP="00DD42F0">
      <w:pPr>
        <w:pStyle w:val="paragraph"/>
        <w:spacing w:after="0" w:line="360" w:lineRule="auto"/>
        <w:jc w:val="both"/>
        <w:textAlignment w:val="baseline"/>
        <w:rPr>
          <w:rStyle w:val="eop"/>
          <w:rFonts w:ascii="Arial" w:hAnsi="Arial" w:cs="Arial"/>
          <w:sz w:val="22"/>
          <w:szCs w:val="22"/>
        </w:rPr>
      </w:pPr>
    </w:p>
    <w:p w14:paraId="75EC4887" w14:textId="357BEF53" w:rsidR="001D1D7F" w:rsidRDefault="00DD42F0" w:rsidP="00DD42F0">
      <w:pPr>
        <w:pStyle w:val="paragraph"/>
        <w:spacing w:after="0" w:line="360" w:lineRule="auto"/>
        <w:jc w:val="both"/>
        <w:textAlignment w:val="baseline"/>
        <w:rPr>
          <w:rStyle w:val="eop"/>
          <w:rFonts w:ascii="Arial" w:hAnsi="Arial" w:cs="Arial"/>
          <w:sz w:val="22"/>
          <w:szCs w:val="22"/>
        </w:rPr>
      </w:pPr>
      <w:r w:rsidRPr="00DD42F0">
        <w:rPr>
          <w:rStyle w:val="eop"/>
          <w:rFonts w:ascii="Arial" w:hAnsi="Arial" w:cs="Arial"/>
          <w:sz w:val="22"/>
          <w:szCs w:val="22"/>
        </w:rPr>
        <w:t xml:space="preserve">Wöhrmann cautioned the German government not to waste the opportunity to recover the economy and society following the COVID-19 lockdowns. Otherwise, he said, the economic </w:t>
      </w:r>
      <w:r w:rsidRPr="00DD42F0">
        <w:rPr>
          <w:rStyle w:val="eop"/>
          <w:rFonts w:ascii="Arial" w:hAnsi="Arial" w:cs="Arial"/>
          <w:sz w:val="22"/>
          <w:szCs w:val="22"/>
        </w:rPr>
        <w:lastRenderedPageBreak/>
        <w:t>downturn will spiral into depression.</w:t>
      </w:r>
      <w:r>
        <w:rPr>
          <w:rStyle w:val="eop"/>
          <w:rFonts w:ascii="Arial" w:hAnsi="Arial" w:cs="Arial"/>
          <w:sz w:val="22"/>
          <w:szCs w:val="22"/>
        </w:rPr>
        <w:t xml:space="preserve"> </w:t>
      </w:r>
      <w:r w:rsidR="001D1D7F">
        <w:rPr>
          <w:rStyle w:val="eop"/>
          <w:rFonts w:ascii="Arial" w:hAnsi="Arial" w:cs="Arial"/>
          <w:sz w:val="22"/>
          <w:szCs w:val="22"/>
        </w:rPr>
        <w:t xml:space="preserve">This is just a simple example of the motivation of one company in the megatrends from automobile industry. </w:t>
      </w:r>
    </w:p>
    <w:p w14:paraId="0A652126" w14:textId="77777777" w:rsidR="00CA044E" w:rsidRDefault="00CA044E" w:rsidP="00624991">
      <w:pPr>
        <w:pStyle w:val="paragraph"/>
        <w:spacing w:after="0" w:line="360" w:lineRule="auto"/>
        <w:jc w:val="both"/>
        <w:textAlignment w:val="baseline"/>
        <w:rPr>
          <w:rStyle w:val="eop"/>
          <w:rFonts w:ascii="Arial" w:hAnsi="Arial" w:cs="Arial"/>
          <w:sz w:val="22"/>
          <w:szCs w:val="22"/>
        </w:rPr>
      </w:pPr>
    </w:p>
    <w:p w14:paraId="52B43FFE" w14:textId="3D7D0510" w:rsidR="00646A8F" w:rsidRDefault="007F322D" w:rsidP="00232633">
      <w:pPr>
        <w:spacing w:line="360" w:lineRule="auto"/>
        <w:jc w:val="both"/>
        <w:rPr>
          <w:rFonts w:ascii="Arial" w:hAnsi="Arial" w:cs="Arial"/>
          <w:b/>
          <w:bCs/>
        </w:rPr>
      </w:pPr>
      <w:r w:rsidRPr="00232633">
        <w:rPr>
          <w:rFonts w:ascii="Arial" w:hAnsi="Arial" w:cs="Arial"/>
          <w:b/>
          <w:bCs/>
        </w:rPr>
        <w:t>Conclusion.</w:t>
      </w:r>
    </w:p>
    <w:p w14:paraId="6667F78D" w14:textId="452535B3" w:rsidR="00770BCC" w:rsidRDefault="00770BCC" w:rsidP="00770BCC">
      <w:pPr>
        <w:pStyle w:val="paragraph"/>
        <w:spacing w:before="0" w:beforeAutospacing="0" w:after="0" w:afterAutospacing="0" w:line="360" w:lineRule="auto"/>
        <w:jc w:val="both"/>
        <w:textAlignment w:val="baseline"/>
        <w:rPr>
          <w:rStyle w:val="eop"/>
          <w:rFonts w:ascii="Arial" w:hAnsi="Arial" w:cs="Arial"/>
          <w:sz w:val="22"/>
          <w:szCs w:val="22"/>
        </w:rPr>
      </w:pPr>
      <w:r w:rsidRPr="009B3762">
        <w:rPr>
          <w:rFonts w:ascii="Arial" w:hAnsi="Arial" w:cs="Arial"/>
          <w:sz w:val="22"/>
          <w:szCs w:val="22"/>
        </w:rPr>
        <w:t xml:space="preserve">The impact of external business environment is the term as stated: </w:t>
      </w:r>
      <w:r w:rsidRPr="009B3762">
        <w:rPr>
          <w:rStyle w:val="eop"/>
          <w:rFonts w:ascii="Arial" w:hAnsi="Arial" w:cs="Arial"/>
          <w:sz w:val="22"/>
          <w:szCs w:val="22"/>
        </w:rPr>
        <w:t>External circumstances, such as whether it is a good or terrible time to start a new business or grow an existing one, can influence any business's prospects and offer possible risks.</w:t>
      </w:r>
      <w:r w:rsidR="009B3762" w:rsidRPr="009B3762">
        <w:rPr>
          <w:rStyle w:val="eop"/>
          <w:rFonts w:ascii="Arial" w:hAnsi="Arial" w:cs="Arial"/>
          <w:sz w:val="22"/>
          <w:szCs w:val="22"/>
        </w:rPr>
        <w:t xml:space="preserve"> For instance, the automobile industry was disrupted by the pandemic Covid-19. A lot of megatrends in this industry, such as Daimler Mercedes Benz, faced a lot of difficulties and experienced situations during this time. </w:t>
      </w:r>
      <w:r w:rsidR="009B3762">
        <w:rPr>
          <w:rStyle w:val="eop"/>
          <w:rFonts w:ascii="Arial" w:hAnsi="Arial" w:cs="Arial"/>
          <w:sz w:val="22"/>
          <w:szCs w:val="22"/>
        </w:rPr>
        <w:t>They faced both negative and positive impact on their business</w:t>
      </w:r>
      <w:r w:rsidR="00015D81">
        <w:rPr>
          <w:rStyle w:val="eop"/>
          <w:rFonts w:ascii="Arial" w:hAnsi="Arial" w:cs="Arial"/>
          <w:sz w:val="22"/>
          <w:szCs w:val="22"/>
        </w:rPr>
        <w:t>,</w:t>
      </w:r>
      <w:r w:rsidR="009B3762">
        <w:rPr>
          <w:rStyle w:val="eop"/>
          <w:rFonts w:ascii="Arial" w:hAnsi="Arial" w:cs="Arial"/>
          <w:sz w:val="22"/>
          <w:szCs w:val="22"/>
        </w:rPr>
        <w:t xml:space="preserve"> </w:t>
      </w:r>
      <w:r w:rsidR="00015D81">
        <w:rPr>
          <w:rStyle w:val="eop"/>
          <w:rFonts w:ascii="Arial" w:hAnsi="Arial" w:cs="Arial"/>
          <w:sz w:val="22"/>
          <w:szCs w:val="22"/>
        </w:rPr>
        <w:t xml:space="preserve">therefore, there is always a lesson from any challenges. The idea in megatrends in automobile industry is to develop and improve the chain for better results. </w:t>
      </w:r>
    </w:p>
    <w:p w14:paraId="3F89FCA1" w14:textId="1C858178" w:rsidR="0012691A" w:rsidRPr="009B3762" w:rsidRDefault="0012691A" w:rsidP="00770BCC">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There is development of successful and survival factors and one of them is </w:t>
      </w:r>
      <w:r w:rsidR="00CA044E">
        <w:rPr>
          <w:rStyle w:val="eop"/>
          <w:rFonts w:ascii="Arial" w:hAnsi="Arial" w:cs="Arial"/>
          <w:sz w:val="22"/>
          <w:szCs w:val="22"/>
        </w:rPr>
        <w:t>the</w:t>
      </w:r>
      <w:r>
        <w:rPr>
          <w:rStyle w:val="eop"/>
          <w:rFonts w:ascii="Arial" w:hAnsi="Arial" w:cs="Arial"/>
          <w:sz w:val="22"/>
          <w:szCs w:val="22"/>
        </w:rPr>
        <w:t xml:space="preserve"> motivation from these global brands. To face any issues and deal with them. </w:t>
      </w:r>
    </w:p>
    <w:p w14:paraId="00381048" w14:textId="3D90B7A3" w:rsidR="00770BCC" w:rsidRPr="009B3762" w:rsidRDefault="00770BCC" w:rsidP="00232633">
      <w:pPr>
        <w:spacing w:line="360" w:lineRule="auto"/>
        <w:jc w:val="both"/>
        <w:rPr>
          <w:rFonts w:ascii="Arial" w:hAnsi="Arial" w:cs="Arial"/>
        </w:rPr>
      </w:pPr>
    </w:p>
    <w:p w14:paraId="2D374D6D" w14:textId="3DA224D7" w:rsidR="006E10FE" w:rsidRPr="00232633" w:rsidRDefault="006E10FE" w:rsidP="00232633">
      <w:pPr>
        <w:spacing w:line="360" w:lineRule="auto"/>
        <w:jc w:val="both"/>
        <w:rPr>
          <w:rFonts w:ascii="Arial" w:hAnsi="Arial" w:cs="Arial"/>
        </w:rPr>
      </w:pPr>
    </w:p>
    <w:p w14:paraId="106C2892" w14:textId="48C4A53F" w:rsidR="006E10FE" w:rsidRDefault="006E10FE" w:rsidP="00B2145B">
      <w:pPr>
        <w:spacing w:line="360" w:lineRule="auto"/>
        <w:jc w:val="both"/>
        <w:rPr>
          <w:rFonts w:ascii="Arial" w:hAnsi="Arial" w:cs="Arial"/>
        </w:rPr>
      </w:pPr>
    </w:p>
    <w:p w14:paraId="3B0434C2" w14:textId="2B68CC45" w:rsidR="00CA044E" w:rsidRDefault="00CA044E" w:rsidP="00B2145B">
      <w:pPr>
        <w:spacing w:line="360" w:lineRule="auto"/>
        <w:jc w:val="both"/>
        <w:rPr>
          <w:rFonts w:ascii="Arial" w:hAnsi="Arial" w:cs="Arial"/>
        </w:rPr>
      </w:pPr>
    </w:p>
    <w:p w14:paraId="6E714C14" w14:textId="0B809361" w:rsidR="00CA044E" w:rsidRDefault="00CA044E" w:rsidP="00B2145B">
      <w:pPr>
        <w:spacing w:line="360" w:lineRule="auto"/>
        <w:jc w:val="both"/>
        <w:rPr>
          <w:rFonts w:ascii="Arial" w:hAnsi="Arial" w:cs="Arial"/>
        </w:rPr>
      </w:pPr>
    </w:p>
    <w:p w14:paraId="5EA2AA4E" w14:textId="216C69C6" w:rsidR="00CA044E" w:rsidRDefault="00CA044E" w:rsidP="00B2145B">
      <w:pPr>
        <w:spacing w:line="360" w:lineRule="auto"/>
        <w:jc w:val="both"/>
        <w:rPr>
          <w:rFonts w:ascii="Arial" w:hAnsi="Arial" w:cs="Arial"/>
        </w:rPr>
      </w:pPr>
    </w:p>
    <w:p w14:paraId="572298EF" w14:textId="6551F804" w:rsidR="00CA044E" w:rsidRDefault="00CA044E" w:rsidP="00B2145B">
      <w:pPr>
        <w:spacing w:line="360" w:lineRule="auto"/>
        <w:jc w:val="both"/>
        <w:rPr>
          <w:rFonts w:ascii="Arial" w:hAnsi="Arial" w:cs="Arial"/>
        </w:rPr>
      </w:pPr>
    </w:p>
    <w:p w14:paraId="14A4A093" w14:textId="0AB0E931" w:rsidR="00CA044E" w:rsidRDefault="00CA044E" w:rsidP="00B2145B">
      <w:pPr>
        <w:spacing w:line="360" w:lineRule="auto"/>
        <w:jc w:val="both"/>
        <w:rPr>
          <w:rFonts w:ascii="Arial" w:hAnsi="Arial" w:cs="Arial"/>
        </w:rPr>
      </w:pPr>
    </w:p>
    <w:p w14:paraId="3FEEC2B6" w14:textId="45B085A7" w:rsidR="00CA044E" w:rsidRDefault="00CA044E" w:rsidP="00B2145B">
      <w:pPr>
        <w:spacing w:line="360" w:lineRule="auto"/>
        <w:jc w:val="both"/>
        <w:rPr>
          <w:rFonts w:ascii="Arial" w:hAnsi="Arial" w:cs="Arial"/>
        </w:rPr>
      </w:pPr>
    </w:p>
    <w:p w14:paraId="200420BA" w14:textId="596836DE" w:rsidR="00CA044E" w:rsidRDefault="00CA044E" w:rsidP="00B2145B">
      <w:pPr>
        <w:spacing w:line="360" w:lineRule="auto"/>
        <w:jc w:val="both"/>
        <w:rPr>
          <w:rFonts w:ascii="Arial" w:hAnsi="Arial" w:cs="Arial"/>
        </w:rPr>
      </w:pPr>
    </w:p>
    <w:p w14:paraId="0E0DBE70" w14:textId="404F95B8" w:rsidR="00CA044E" w:rsidRDefault="00CA044E" w:rsidP="00B2145B">
      <w:pPr>
        <w:spacing w:line="360" w:lineRule="auto"/>
        <w:jc w:val="both"/>
        <w:rPr>
          <w:rFonts w:ascii="Arial" w:hAnsi="Arial" w:cs="Arial"/>
        </w:rPr>
      </w:pPr>
    </w:p>
    <w:p w14:paraId="4722D63A" w14:textId="77777777" w:rsidR="00CA044E" w:rsidRPr="00232633" w:rsidRDefault="00CA044E" w:rsidP="00B2145B">
      <w:pPr>
        <w:spacing w:line="360" w:lineRule="auto"/>
        <w:jc w:val="both"/>
        <w:rPr>
          <w:rFonts w:ascii="Arial" w:hAnsi="Arial" w:cs="Arial"/>
        </w:rPr>
      </w:pPr>
    </w:p>
    <w:p w14:paraId="079E340A" w14:textId="77777777" w:rsidR="00AB775F" w:rsidRDefault="00B2145B" w:rsidP="00B2145B">
      <w:pPr>
        <w:pStyle w:val="paragraph"/>
        <w:spacing w:before="0" w:beforeAutospacing="0" w:after="0" w:afterAutospacing="0" w:line="360" w:lineRule="auto"/>
        <w:jc w:val="both"/>
        <w:textAlignment w:val="baseline"/>
        <w:rPr>
          <w:rStyle w:val="eop"/>
          <w:rFonts w:ascii="Arial" w:hAnsi="Arial" w:cs="Arial"/>
          <w:b/>
          <w:bCs/>
          <w:sz w:val="22"/>
          <w:szCs w:val="22"/>
        </w:rPr>
      </w:pPr>
      <w:r>
        <w:rPr>
          <w:rStyle w:val="eop"/>
          <w:rFonts w:ascii="Arial" w:hAnsi="Arial" w:cs="Arial"/>
          <w:b/>
          <w:bCs/>
          <w:sz w:val="22"/>
          <w:szCs w:val="22"/>
        </w:rPr>
        <w:t xml:space="preserve">           </w:t>
      </w:r>
      <w:r w:rsidR="00EF6A8B" w:rsidRPr="00CF22EA">
        <w:rPr>
          <w:rStyle w:val="eop"/>
          <w:rFonts w:ascii="Arial" w:hAnsi="Arial" w:cs="Arial"/>
          <w:b/>
          <w:bCs/>
          <w:sz w:val="22"/>
          <w:szCs w:val="22"/>
        </w:rPr>
        <w:t>References.</w:t>
      </w:r>
    </w:p>
    <w:p w14:paraId="4C69D5AA" w14:textId="347055E7" w:rsidR="00717B69" w:rsidRPr="003861C4" w:rsidRDefault="00717B69" w:rsidP="00650202">
      <w:pPr>
        <w:pStyle w:val="paragraph"/>
        <w:spacing w:before="0" w:beforeAutospacing="0" w:after="0" w:afterAutospacing="0" w:line="360" w:lineRule="auto"/>
        <w:ind w:left="720"/>
        <w:jc w:val="both"/>
        <w:textAlignment w:val="baseline"/>
        <w:rPr>
          <w:rFonts w:ascii="Arial" w:hAnsi="Arial" w:cs="Arial"/>
          <w:sz w:val="22"/>
          <w:szCs w:val="22"/>
        </w:rPr>
      </w:pPr>
      <w:r w:rsidRPr="003861C4">
        <w:rPr>
          <w:rFonts w:ascii="Arial" w:hAnsi="Arial" w:cs="Arial"/>
          <w:sz w:val="22"/>
          <w:szCs w:val="22"/>
        </w:rPr>
        <w:t xml:space="preserve">Nayak J, Mishra M, Naik B, Swapnarekha H, Cengiz K, Shanmuganathan V. (2021) ‘An impact study of COVID-19 on six different industries: Automobile, energy and </w:t>
      </w:r>
      <w:r w:rsidRPr="003861C4">
        <w:rPr>
          <w:rFonts w:ascii="Arial" w:hAnsi="Arial" w:cs="Arial"/>
          <w:sz w:val="22"/>
          <w:szCs w:val="22"/>
        </w:rPr>
        <w:lastRenderedPageBreak/>
        <w:t>power, agriculture, education, travel and tourism and consumer electronics</w:t>
      </w:r>
      <w:r w:rsidR="009A09CE" w:rsidRPr="003861C4">
        <w:rPr>
          <w:rFonts w:ascii="Arial" w:hAnsi="Arial" w:cs="Arial"/>
          <w:sz w:val="22"/>
          <w:szCs w:val="22"/>
        </w:rPr>
        <w:t>’,</w:t>
      </w:r>
      <w:r w:rsidRPr="003861C4">
        <w:rPr>
          <w:rFonts w:ascii="Arial" w:hAnsi="Arial" w:cs="Arial"/>
          <w:i/>
          <w:iCs/>
          <w:sz w:val="22"/>
          <w:szCs w:val="22"/>
        </w:rPr>
        <w:t>Expert Systems</w:t>
      </w:r>
      <w:r w:rsidR="009A09CE" w:rsidRPr="003861C4">
        <w:rPr>
          <w:rFonts w:ascii="Arial" w:hAnsi="Arial" w:cs="Arial"/>
          <w:i/>
          <w:iCs/>
          <w:sz w:val="22"/>
          <w:szCs w:val="22"/>
        </w:rPr>
        <w:t>,</w:t>
      </w:r>
      <w:r w:rsidR="009A09CE" w:rsidRPr="003861C4">
        <w:rPr>
          <w:rFonts w:ascii="Arial" w:hAnsi="Arial" w:cs="Arial"/>
          <w:sz w:val="22"/>
          <w:szCs w:val="22"/>
        </w:rPr>
        <w:t>2022-03,Vol.39(3),pp.</w:t>
      </w:r>
      <w:r w:rsidR="00AD684F">
        <w:rPr>
          <w:rFonts w:ascii="Arial" w:hAnsi="Arial" w:cs="Arial"/>
          <w:sz w:val="22"/>
          <w:szCs w:val="22"/>
        </w:rPr>
        <w:t>4-6</w:t>
      </w:r>
    </w:p>
    <w:p w14:paraId="330BF6A7" w14:textId="0753EDE7" w:rsidR="00717B69" w:rsidRDefault="00717B69" w:rsidP="00650202">
      <w:pPr>
        <w:pStyle w:val="paragraph"/>
        <w:spacing w:before="0" w:beforeAutospacing="0" w:after="0" w:afterAutospacing="0" w:line="360" w:lineRule="auto"/>
        <w:ind w:left="720"/>
        <w:jc w:val="both"/>
        <w:textAlignment w:val="baseline"/>
        <w:rPr>
          <w:rStyle w:val="Hyperlink"/>
          <w:rFonts w:ascii="Arial" w:hAnsi="Arial" w:cs="Arial"/>
          <w:sz w:val="22"/>
          <w:szCs w:val="22"/>
        </w:rPr>
      </w:pPr>
      <w:r w:rsidRPr="003861C4">
        <w:rPr>
          <w:rFonts w:ascii="Arial" w:hAnsi="Arial" w:cs="Arial"/>
          <w:sz w:val="22"/>
          <w:szCs w:val="22"/>
        </w:rPr>
        <w:t xml:space="preserve"> </w:t>
      </w:r>
      <w:hyperlink r:id="rId11" w:history="1">
        <w:r w:rsidRPr="003861C4">
          <w:rPr>
            <w:rStyle w:val="Hyperlink"/>
            <w:rFonts w:ascii="Arial" w:hAnsi="Arial" w:cs="Arial"/>
            <w:sz w:val="22"/>
            <w:szCs w:val="22"/>
          </w:rPr>
          <w:t>https://doi.org/10.1111/exsy.12677</w:t>
        </w:r>
      </w:hyperlink>
    </w:p>
    <w:p w14:paraId="08CF11C9" w14:textId="77777777" w:rsidR="00AB775F" w:rsidRDefault="00AB775F" w:rsidP="00AB775F">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Richmond, J. (2021) ‘The business benefits that resulted from the Pandemic’, </w:t>
      </w:r>
      <w:r w:rsidRPr="00B2145B">
        <w:rPr>
          <w:rStyle w:val="eop"/>
          <w:rFonts w:ascii="Arial" w:hAnsi="Arial" w:cs="Arial"/>
          <w:i/>
          <w:iCs/>
          <w:sz w:val="22"/>
          <w:szCs w:val="22"/>
        </w:rPr>
        <w:t>Forbes Business Council</w:t>
      </w:r>
      <w:r>
        <w:rPr>
          <w:rStyle w:val="eop"/>
          <w:rFonts w:ascii="Arial" w:hAnsi="Arial" w:cs="Arial"/>
          <w:i/>
          <w:iCs/>
          <w:sz w:val="22"/>
          <w:szCs w:val="22"/>
        </w:rPr>
        <w:t>,</w:t>
      </w:r>
      <w:r>
        <w:rPr>
          <w:rStyle w:val="eop"/>
          <w:rFonts w:ascii="Arial" w:hAnsi="Arial" w:cs="Arial"/>
          <w:sz w:val="22"/>
          <w:szCs w:val="22"/>
        </w:rPr>
        <w:t xml:space="preserve"> 3</w:t>
      </w:r>
      <w:r w:rsidRPr="00B2145B">
        <w:rPr>
          <w:rStyle w:val="eop"/>
          <w:rFonts w:ascii="Arial" w:hAnsi="Arial" w:cs="Arial"/>
          <w:sz w:val="22"/>
          <w:szCs w:val="22"/>
          <w:vertAlign w:val="superscript"/>
        </w:rPr>
        <w:t>rd</w:t>
      </w:r>
      <w:r>
        <w:rPr>
          <w:rStyle w:val="eop"/>
          <w:rFonts w:ascii="Arial" w:hAnsi="Arial" w:cs="Arial"/>
          <w:sz w:val="22"/>
          <w:szCs w:val="22"/>
        </w:rPr>
        <w:t xml:space="preserve"> February.</w:t>
      </w:r>
    </w:p>
    <w:p w14:paraId="0AE9F65C" w14:textId="77777777" w:rsidR="00AB775F" w:rsidRDefault="00AB775F" w:rsidP="00AB775F">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Available at: </w:t>
      </w:r>
      <w:hyperlink r:id="rId12" w:history="1">
        <w:r w:rsidRPr="00010ABA">
          <w:rPr>
            <w:rStyle w:val="Hyperlink"/>
            <w:rFonts w:ascii="Arial" w:hAnsi="Arial" w:cs="Arial"/>
            <w:sz w:val="22"/>
            <w:szCs w:val="22"/>
          </w:rPr>
          <w:t>https://www.forbes.com/sites/forbesbusinesscouncil/2021/02/03/the-business-benefits-that-resulted-from-the-pandemic/?sh=6a769df4657e</w:t>
        </w:r>
      </w:hyperlink>
    </w:p>
    <w:p w14:paraId="3634DEFE" w14:textId="77777777" w:rsidR="00AB775F" w:rsidRDefault="00AB775F" w:rsidP="00AB775F">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(Accessed: 7 May 2022) </w:t>
      </w:r>
    </w:p>
    <w:p w14:paraId="2CD477B1" w14:textId="1DE35B5E" w:rsidR="00060FCE" w:rsidRPr="00AB775F" w:rsidRDefault="00650202" w:rsidP="00AB775F">
      <w:pPr>
        <w:pStyle w:val="paragraph"/>
        <w:spacing w:before="0" w:beforeAutospacing="0" w:after="0" w:afterAutospacing="0" w:line="360" w:lineRule="auto"/>
        <w:ind w:left="720"/>
        <w:jc w:val="both"/>
        <w:textAlignment w:val="baseline"/>
        <w:rPr>
          <w:rFonts w:ascii="Arial" w:hAnsi="Arial" w:cs="Arial"/>
          <w:sz w:val="22"/>
          <w:szCs w:val="22"/>
        </w:rPr>
      </w:pPr>
      <w:r w:rsidRPr="003861C4">
        <w:rPr>
          <w:rFonts w:ascii="Arial" w:hAnsi="Arial" w:cs="Arial"/>
          <w:sz w:val="22"/>
          <w:szCs w:val="22"/>
        </w:rPr>
        <w:t>RMIT University (2017</w:t>
      </w:r>
      <w:r w:rsidR="00060FCE" w:rsidRPr="003861C4">
        <w:rPr>
          <w:rFonts w:ascii="Arial" w:hAnsi="Arial" w:cs="Arial"/>
          <w:sz w:val="22"/>
          <w:szCs w:val="22"/>
        </w:rPr>
        <w:t>) ‘</w:t>
      </w:r>
      <w:r w:rsidRPr="00650202">
        <w:rPr>
          <w:rFonts w:ascii="Arial" w:hAnsi="Arial" w:cs="Arial"/>
          <w:sz w:val="22"/>
          <w:szCs w:val="22"/>
        </w:rPr>
        <w:t>External</w:t>
      </w:r>
      <w:r w:rsidRPr="00650202">
        <w:rPr>
          <w:rFonts w:ascii="Arial" w:hAnsi="Arial" w:cs="Arial"/>
          <w:color w:val="3A343A"/>
          <w:kern w:val="36"/>
          <w:sz w:val="22"/>
          <w:szCs w:val="22"/>
        </w:rPr>
        <w:t xml:space="preserve"> factors that present threats and opportunities to your business</w:t>
      </w:r>
      <w:r w:rsidRPr="003861C4">
        <w:rPr>
          <w:rFonts w:ascii="Arial" w:hAnsi="Arial" w:cs="Arial"/>
          <w:color w:val="3A343A"/>
          <w:kern w:val="36"/>
          <w:sz w:val="22"/>
          <w:szCs w:val="22"/>
        </w:rPr>
        <w:t>’</w:t>
      </w:r>
      <w:r w:rsidR="00060FCE" w:rsidRPr="003861C4">
        <w:rPr>
          <w:rFonts w:ascii="Arial" w:hAnsi="Arial" w:cs="Arial"/>
          <w:color w:val="3A343A"/>
          <w:kern w:val="36"/>
          <w:sz w:val="22"/>
          <w:szCs w:val="22"/>
        </w:rPr>
        <w:t xml:space="preserve">, </w:t>
      </w:r>
      <w:r w:rsidR="00060FCE" w:rsidRPr="003861C4">
        <w:rPr>
          <w:rFonts w:ascii="Arial" w:hAnsi="Arial" w:cs="Arial"/>
          <w:i/>
          <w:iCs/>
          <w:color w:val="3A343A"/>
          <w:kern w:val="36"/>
          <w:sz w:val="22"/>
          <w:szCs w:val="22"/>
        </w:rPr>
        <w:t>Future Learn</w:t>
      </w:r>
    </w:p>
    <w:p w14:paraId="09E320C1" w14:textId="2D1F823F" w:rsidR="00650202" w:rsidRPr="003861C4" w:rsidRDefault="00650202" w:rsidP="00650202">
      <w:pPr>
        <w:pStyle w:val="paragraph"/>
        <w:spacing w:before="0" w:beforeAutospacing="0" w:after="0" w:afterAutospacing="0" w:line="360" w:lineRule="auto"/>
        <w:ind w:left="720"/>
        <w:jc w:val="both"/>
        <w:textAlignment w:val="baseline"/>
        <w:rPr>
          <w:rStyle w:val="eop"/>
          <w:rFonts w:ascii="Arial" w:hAnsi="Arial" w:cs="Arial"/>
          <w:b/>
          <w:bCs/>
          <w:sz w:val="22"/>
          <w:szCs w:val="22"/>
        </w:rPr>
      </w:pPr>
      <w:r w:rsidRPr="003861C4">
        <w:rPr>
          <w:rFonts w:ascii="Arial" w:hAnsi="Arial" w:cs="Arial"/>
          <w:color w:val="3A343A"/>
          <w:kern w:val="36"/>
          <w:sz w:val="22"/>
          <w:szCs w:val="22"/>
        </w:rPr>
        <w:t xml:space="preserve"> </w:t>
      </w:r>
      <w:r w:rsidRPr="003861C4">
        <w:rPr>
          <w:rStyle w:val="eop"/>
          <w:rFonts w:ascii="Arial" w:hAnsi="Arial" w:cs="Arial"/>
          <w:sz w:val="22"/>
          <w:szCs w:val="22"/>
        </w:rPr>
        <w:t xml:space="preserve">Available at: </w:t>
      </w:r>
      <w:hyperlink r:id="rId13" w:history="1">
        <w:r w:rsidRPr="003861C4">
          <w:rPr>
            <w:rStyle w:val="Hyperlink"/>
            <w:rFonts w:ascii="Arial" w:hAnsi="Arial" w:cs="Arial"/>
            <w:sz w:val="22"/>
            <w:szCs w:val="22"/>
          </w:rPr>
          <w:t>https://www.futurelearn.com/info/courses/online-business-success-planning/0/steps/16163</w:t>
        </w:r>
      </w:hyperlink>
    </w:p>
    <w:p w14:paraId="2C6B0D53" w14:textId="77777777" w:rsidR="00624991" w:rsidRDefault="00650202" w:rsidP="00624991">
      <w:pPr>
        <w:pStyle w:val="paragraph"/>
        <w:spacing w:before="0" w:beforeAutospacing="0" w:after="0" w:afterAutospacing="0" w:line="360" w:lineRule="auto"/>
        <w:ind w:left="720"/>
        <w:jc w:val="both"/>
        <w:textAlignment w:val="baseline"/>
        <w:rPr>
          <w:rStyle w:val="eop"/>
          <w:rFonts w:ascii="Arial" w:hAnsi="Arial" w:cs="Arial"/>
          <w:sz w:val="22"/>
          <w:szCs w:val="22"/>
        </w:rPr>
      </w:pPr>
      <w:r w:rsidRPr="003861C4">
        <w:rPr>
          <w:rStyle w:val="eop"/>
          <w:rFonts w:ascii="Arial" w:hAnsi="Arial" w:cs="Arial"/>
          <w:sz w:val="22"/>
          <w:szCs w:val="22"/>
        </w:rPr>
        <w:t>(Accessed 07 May 2022)</w:t>
      </w:r>
    </w:p>
    <w:p w14:paraId="4E8DDF5A" w14:textId="7E3ECBBC" w:rsidR="00624991" w:rsidRDefault="00624991" w:rsidP="00624991">
      <w:pPr>
        <w:pStyle w:val="paragraph"/>
        <w:spacing w:before="0" w:beforeAutospacing="0" w:after="0" w:afterAutospacing="0" w:line="360" w:lineRule="auto"/>
        <w:ind w:left="720"/>
        <w:jc w:val="both"/>
        <w:textAlignment w:val="baseline"/>
        <w:rPr>
          <w:rStyle w:val="eop"/>
          <w:rFonts w:ascii="Arial" w:hAnsi="Arial" w:cs="Arial"/>
          <w:sz w:val="22"/>
          <w:szCs w:val="22"/>
        </w:rPr>
      </w:pPr>
      <w:r w:rsidRPr="00624991">
        <w:rPr>
          <w:rStyle w:val="eop"/>
          <w:rFonts w:ascii="Arial" w:hAnsi="Arial" w:cs="Arial"/>
          <w:sz w:val="22"/>
          <w:szCs w:val="22"/>
        </w:rPr>
        <w:t>Vanya Damyanova. (2020). DWS CEO says pandemic won’t stop ESG “megatrend” – Handelsblatt. SNL European Financials Daily.</w:t>
      </w:r>
      <w:r>
        <w:rPr>
          <w:rStyle w:val="eop"/>
          <w:rFonts w:ascii="Arial" w:hAnsi="Arial" w:cs="Arial"/>
          <w:sz w:val="22"/>
          <w:szCs w:val="22"/>
        </w:rPr>
        <w:t xml:space="preserve"> Available at: </w:t>
      </w:r>
      <w:hyperlink r:id="rId14" w:history="1">
        <w:r w:rsidRPr="002272AB">
          <w:rPr>
            <w:rStyle w:val="Hyperlink"/>
            <w:rFonts w:ascii="Arial" w:hAnsi="Arial" w:cs="Arial"/>
            <w:sz w:val="22"/>
            <w:szCs w:val="22"/>
          </w:rPr>
          <w:t>https://librarysearch.uwtsd.ac.uk/discovery/fulldisplay?docid=cdi_proquest_reports_2399583564&amp;context=PC&amp;vid=44WHELF_UWTSD:44WHELF_UWTSD_VU1&amp;lang=en&amp;search_scope=MyInst_and_CI&amp;adaptor=Primo%20Central&amp;tab=Everything&amp;query=any,contains,pandemic%20megatrends&amp;offset=0&amp;pcAvailability=true</w:t>
        </w:r>
      </w:hyperlink>
    </w:p>
    <w:p w14:paraId="4A1AD5C5" w14:textId="34E246C7" w:rsidR="00624991" w:rsidRDefault="00624991" w:rsidP="00624991">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(Accessed 08 May 2022) </w:t>
      </w:r>
    </w:p>
    <w:p w14:paraId="42F084C8" w14:textId="77777777" w:rsidR="00624991" w:rsidRPr="003861C4" w:rsidRDefault="00624991" w:rsidP="00624991">
      <w:pPr>
        <w:pStyle w:val="paragraph"/>
        <w:spacing w:before="0" w:beforeAutospacing="0" w:after="0" w:afterAutospacing="0" w:line="360" w:lineRule="auto"/>
        <w:ind w:left="720"/>
        <w:jc w:val="both"/>
        <w:textAlignment w:val="baseline"/>
        <w:rPr>
          <w:rStyle w:val="eop"/>
          <w:rFonts w:ascii="Arial" w:hAnsi="Arial" w:cs="Arial"/>
          <w:sz w:val="22"/>
          <w:szCs w:val="22"/>
        </w:rPr>
      </w:pPr>
    </w:p>
    <w:p w14:paraId="0DD9F8D7" w14:textId="7E2C029B" w:rsidR="00BF450B" w:rsidRPr="00BF7565" w:rsidRDefault="00BF450B"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96CDE7B" w14:textId="609FFD5B" w:rsidR="00BF450B" w:rsidRPr="00BF7565" w:rsidRDefault="00BF450B"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4C782D1" w14:textId="5249D683" w:rsidR="00BF450B" w:rsidRPr="00232633" w:rsidRDefault="00BF450B"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5B7347B" w14:textId="10654B2C"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9018D76" w14:textId="6B9C9D5D"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24DED25" w14:textId="328FA817"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4C3059BD" w14:textId="75EF8A43"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01982E0B" w14:textId="462B1FA8"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F6A4AB1" w14:textId="2BC06BBA"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0FF18921" w14:textId="40266033"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B455A9F" w14:textId="4EB25449"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2A585C26" w14:textId="1AD3D94D"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4C441AFD" w14:textId="6BCC48B4"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70E17B5" w14:textId="12B0270A"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0AD66B86" w14:textId="5EE7B2B1"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79BF2749" w14:textId="35530671"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4D2AFEAF" w14:textId="05794D0E"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98DBE85" w14:textId="6DD2C323"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49951937" w14:textId="77F5246D"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2835473" w14:textId="534B7427"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10B3D4BD" w14:textId="77777777" w:rsidR="00F6553D" w:rsidRPr="00232633" w:rsidRDefault="00F6553D"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07640642" w14:textId="2350D75D" w:rsidR="00BF450B" w:rsidRPr="00232633" w:rsidRDefault="00BF450B" w:rsidP="00232633">
      <w:pPr>
        <w:pStyle w:val="paragraph"/>
        <w:spacing w:before="0" w:beforeAutospacing="0" w:after="0" w:afterAutospacing="0" w:line="360" w:lineRule="auto"/>
        <w:jc w:val="both"/>
        <w:textAlignment w:val="baseline"/>
        <w:rPr>
          <w:rStyle w:val="eop"/>
          <w:rFonts w:ascii="Arial" w:hAnsi="Arial" w:cs="Arial"/>
          <w:sz w:val="22"/>
          <w:szCs w:val="22"/>
        </w:rPr>
      </w:pPr>
    </w:p>
    <w:p w14:paraId="3ABE5962" w14:textId="77777777" w:rsidR="00F91A08" w:rsidRPr="00232633" w:rsidRDefault="00F91A08" w:rsidP="00232633">
      <w:pPr>
        <w:pStyle w:val="paragraph"/>
        <w:spacing w:before="0" w:beforeAutospacing="0" w:after="0" w:afterAutospacing="0" w:line="360" w:lineRule="auto"/>
        <w:jc w:val="both"/>
        <w:textAlignment w:val="baseline"/>
        <w:rPr>
          <w:rStyle w:val="eop"/>
          <w:rFonts w:ascii="Arial" w:hAnsi="Arial" w:cs="Arial"/>
          <w:b/>
          <w:bCs/>
          <w:sz w:val="22"/>
          <w:szCs w:val="22"/>
        </w:rPr>
      </w:pPr>
    </w:p>
    <w:p w14:paraId="26624A25" w14:textId="77777777" w:rsidR="001257D8" w:rsidRPr="00232633" w:rsidRDefault="001257D8" w:rsidP="00232633">
      <w:pPr>
        <w:spacing w:line="360" w:lineRule="auto"/>
        <w:jc w:val="both"/>
        <w:rPr>
          <w:rFonts w:ascii="Arial" w:hAnsi="Arial" w:cs="Arial"/>
        </w:rPr>
      </w:pPr>
    </w:p>
    <w:sectPr w:rsidR="001257D8" w:rsidRPr="002326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6F53A" w14:textId="77777777" w:rsidR="00D100AC" w:rsidRDefault="00D100AC" w:rsidP="000E68D3">
      <w:pPr>
        <w:spacing w:after="0" w:line="240" w:lineRule="auto"/>
      </w:pPr>
      <w:r>
        <w:separator/>
      </w:r>
    </w:p>
  </w:endnote>
  <w:endnote w:type="continuationSeparator" w:id="0">
    <w:p w14:paraId="495E9476" w14:textId="77777777" w:rsidR="00D100AC" w:rsidRDefault="00D100AC" w:rsidP="000E6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B40E2" w14:textId="77777777" w:rsidR="00D100AC" w:rsidRDefault="00D100AC" w:rsidP="000E68D3">
      <w:pPr>
        <w:spacing w:after="0" w:line="240" w:lineRule="auto"/>
      </w:pPr>
      <w:r>
        <w:separator/>
      </w:r>
    </w:p>
  </w:footnote>
  <w:footnote w:type="continuationSeparator" w:id="0">
    <w:p w14:paraId="17FD3A9C" w14:textId="77777777" w:rsidR="00D100AC" w:rsidRDefault="00D100AC" w:rsidP="000E68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13DC"/>
    <w:multiLevelType w:val="multilevel"/>
    <w:tmpl w:val="4222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5B1A6A"/>
    <w:multiLevelType w:val="multilevel"/>
    <w:tmpl w:val="28AEF5C0"/>
    <w:lvl w:ilvl="0">
      <w:start w:val="1"/>
      <w:numFmt w:val="decimal"/>
      <w:lvlText w:val="%1."/>
      <w:lvlJc w:val="left"/>
      <w:pPr>
        <w:ind w:left="643"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32360024"/>
    <w:multiLevelType w:val="multilevel"/>
    <w:tmpl w:val="2884BB46"/>
    <w:lvl w:ilvl="0">
      <w:start w:val="1"/>
      <w:numFmt w:val="decimal"/>
      <w:lvlText w:val="%1"/>
      <w:lvlJc w:val="left"/>
      <w:pPr>
        <w:ind w:left="370" w:hanging="370"/>
      </w:pPr>
      <w:rPr>
        <w:rFonts w:hint="default"/>
      </w:rPr>
    </w:lvl>
    <w:lvl w:ilvl="1">
      <w:start w:val="1"/>
      <w:numFmt w:val="decimal"/>
      <w:lvlText w:val="%1.%2"/>
      <w:lvlJc w:val="left"/>
      <w:pPr>
        <w:ind w:left="1013" w:hanging="370"/>
      </w:pPr>
      <w:rPr>
        <w:rFonts w:hint="default"/>
      </w:rPr>
    </w:lvl>
    <w:lvl w:ilvl="2">
      <w:start w:val="1"/>
      <w:numFmt w:val="decimal"/>
      <w:lvlText w:val="%1.%2.%3"/>
      <w:lvlJc w:val="left"/>
      <w:pPr>
        <w:ind w:left="2006" w:hanging="720"/>
      </w:pPr>
      <w:rPr>
        <w:rFonts w:hint="default"/>
      </w:rPr>
    </w:lvl>
    <w:lvl w:ilvl="3">
      <w:start w:val="1"/>
      <w:numFmt w:val="decimal"/>
      <w:lvlText w:val="%1.%2.%3.%4"/>
      <w:lvlJc w:val="left"/>
      <w:pPr>
        <w:ind w:left="2649" w:hanging="720"/>
      </w:pPr>
      <w:rPr>
        <w:rFonts w:hint="default"/>
      </w:rPr>
    </w:lvl>
    <w:lvl w:ilvl="4">
      <w:start w:val="1"/>
      <w:numFmt w:val="decimal"/>
      <w:lvlText w:val="%1.%2.%3.%4.%5"/>
      <w:lvlJc w:val="left"/>
      <w:pPr>
        <w:ind w:left="3652" w:hanging="1080"/>
      </w:pPr>
      <w:rPr>
        <w:rFonts w:hint="default"/>
      </w:rPr>
    </w:lvl>
    <w:lvl w:ilvl="5">
      <w:start w:val="1"/>
      <w:numFmt w:val="decimal"/>
      <w:lvlText w:val="%1.%2.%3.%4.%5.%6"/>
      <w:lvlJc w:val="left"/>
      <w:pPr>
        <w:ind w:left="4295" w:hanging="1080"/>
      </w:pPr>
      <w:rPr>
        <w:rFonts w:hint="default"/>
      </w:rPr>
    </w:lvl>
    <w:lvl w:ilvl="6">
      <w:start w:val="1"/>
      <w:numFmt w:val="decimal"/>
      <w:lvlText w:val="%1.%2.%3.%4.%5.%6.%7"/>
      <w:lvlJc w:val="left"/>
      <w:pPr>
        <w:ind w:left="5298" w:hanging="1440"/>
      </w:pPr>
      <w:rPr>
        <w:rFonts w:hint="default"/>
      </w:rPr>
    </w:lvl>
    <w:lvl w:ilvl="7">
      <w:start w:val="1"/>
      <w:numFmt w:val="decimal"/>
      <w:lvlText w:val="%1.%2.%3.%4.%5.%6.%7.%8"/>
      <w:lvlJc w:val="left"/>
      <w:pPr>
        <w:ind w:left="5941" w:hanging="1440"/>
      </w:pPr>
      <w:rPr>
        <w:rFonts w:hint="default"/>
      </w:rPr>
    </w:lvl>
    <w:lvl w:ilvl="8">
      <w:start w:val="1"/>
      <w:numFmt w:val="decimal"/>
      <w:lvlText w:val="%1.%2.%3.%4.%5.%6.%7.%8.%9"/>
      <w:lvlJc w:val="left"/>
      <w:pPr>
        <w:ind w:left="6944"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117"/>
    <w:rsid w:val="00000E75"/>
    <w:rsid w:val="000020A6"/>
    <w:rsid w:val="00011302"/>
    <w:rsid w:val="00013433"/>
    <w:rsid w:val="000157A1"/>
    <w:rsid w:val="00015D81"/>
    <w:rsid w:val="00031D29"/>
    <w:rsid w:val="00055B2E"/>
    <w:rsid w:val="00056008"/>
    <w:rsid w:val="00056342"/>
    <w:rsid w:val="0005757A"/>
    <w:rsid w:val="00060FCE"/>
    <w:rsid w:val="00071873"/>
    <w:rsid w:val="0007405E"/>
    <w:rsid w:val="000769B8"/>
    <w:rsid w:val="00082E46"/>
    <w:rsid w:val="00083D75"/>
    <w:rsid w:val="00084F01"/>
    <w:rsid w:val="00095539"/>
    <w:rsid w:val="000A4902"/>
    <w:rsid w:val="000D3A8B"/>
    <w:rsid w:val="000E67F7"/>
    <w:rsid w:val="000E68D3"/>
    <w:rsid w:val="000F689F"/>
    <w:rsid w:val="000F691B"/>
    <w:rsid w:val="0012036E"/>
    <w:rsid w:val="00122BC1"/>
    <w:rsid w:val="001257D8"/>
    <w:rsid w:val="0012691A"/>
    <w:rsid w:val="0013039E"/>
    <w:rsid w:val="001351B7"/>
    <w:rsid w:val="00137BD5"/>
    <w:rsid w:val="00140B58"/>
    <w:rsid w:val="00173ACF"/>
    <w:rsid w:val="001746DA"/>
    <w:rsid w:val="00174AEF"/>
    <w:rsid w:val="00192FB1"/>
    <w:rsid w:val="001A0F3D"/>
    <w:rsid w:val="001A15E7"/>
    <w:rsid w:val="001B0A7B"/>
    <w:rsid w:val="001C130C"/>
    <w:rsid w:val="001D00D5"/>
    <w:rsid w:val="001D1D7F"/>
    <w:rsid w:val="001D239E"/>
    <w:rsid w:val="001D3293"/>
    <w:rsid w:val="001D4DF0"/>
    <w:rsid w:val="001D7625"/>
    <w:rsid w:val="001E4758"/>
    <w:rsid w:val="001E6B75"/>
    <w:rsid w:val="00205315"/>
    <w:rsid w:val="002126B1"/>
    <w:rsid w:val="00215989"/>
    <w:rsid w:val="00227F48"/>
    <w:rsid w:val="00232633"/>
    <w:rsid w:val="002378E8"/>
    <w:rsid w:val="002403F0"/>
    <w:rsid w:val="00242A23"/>
    <w:rsid w:val="00254894"/>
    <w:rsid w:val="00261267"/>
    <w:rsid w:val="002625B6"/>
    <w:rsid w:val="002736D4"/>
    <w:rsid w:val="00274459"/>
    <w:rsid w:val="00282884"/>
    <w:rsid w:val="00282BDB"/>
    <w:rsid w:val="00285C37"/>
    <w:rsid w:val="00296886"/>
    <w:rsid w:val="002A14A7"/>
    <w:rsid w:val="002A75D4"/>
    <w:rsid w:val="002B04A7"/>
    <w:rsid w:val="002B6025"/>
    <w:rsid w:val="002C2DC5"/>
    <w:rsid w:val="002C50F0"/>
    <w:rsid w:val="002C7E8E"/>
    <w:rsid w:val="002E053C"/>
    <w:rsid w:val="002F7296"/>
    <w:rsid w:val="002F7F7D"/>
    <w:rsid w:val="0033160F"/>
    <w:rsid w:val="00331CE1"/>
    <w:rsid w:val="003415BF"/>
    <w:rsid w:val="00375526"/>
    <w:rsid w:val="00380C11"/>
    <w:rsid w:val="00383E3E"/>
    <w:rsid w:val="003861C4"/>
    <w:rsid w:val="0039263A"/>
    <w:rsid w:val="00395F4F"/>
    <w:rsid w:val="003C38C7"/>
    <w:rsid w:val="003C54CF"/>
    <w:rsid w:val="003D709E"/>
    <w:rsid w:val="003F6095"/>
    <w:rsid w:val="004028D6"/>
    <w:rsid w:val="00414183"/>
    <w:rsid w:val="00414556"/>
    <w:rsid w:val="00415E9A"/>
    <w:rsid w:val="00416410"/>
    <w:rsid w:val="00416FD8"/>
    <w:rsid w:val="00420C58"/>
    <w:rsid w:val="00425481"/>
    <w:rsid w:val="0043626D"/>
    <w:rsid w:val="004561C4"/>
    <w:rsid w:val="00460981"/>
    <w:rsid w:val="004614C8"/>
    <w:rsid w:val="0046227D"/>
    <w:rsid w:val="00471B63"/>
    <w:rsid w:val="0047545A"/>
    <w:rsid w:val="004778C3"/>
    <w:rsid w:val="004A1D7A"/>
    <w:rsid w:val="004A4D3A"/>
    <w:rsid w:val="004A5155"/>
    <w:rsid w:val="004C4699"/>
    <w:rsid w:val="004C5AF4"/>
    <w:rsid w:val="004C75B4"/>
    <w:rsid w:val="004D74C1"/>
    <w:rsid w:val="004E069D"/>
    <w:rsid w:val="004E142D"/>
    <w:rsid w:val="004F5553"/>
    <w:rsid w:val="00505BA2"/>
    <w:rsid w:val="00505E9C"/>
    <w:rsid w:val="005135E3"/>
    <w:rsid w:val="00515402"/>
    <w:rsid w:val="00517A2E"/>
    <w:rsid w:val="00522D67"/>
    <w:rsid w:val="00542791"/>
    <w:rsid w:val="00560E36"/>
    <w:rsid w:val="00562D21"/>
    <w:rsid w:val="0056760A"/>
    <w:rsid w:val="00567823"/>
    <w:rsid w:val="00581E5C"/>
    <w:rsid w:val="0058583B"/>
    <w:rsid w:val="00586609"/>
    <w:rsid w:val="00586A38"/>
    <w:rsid w:val="0059272F"/>
    <w:rsid w:val="005B0337"/>
    <w:rsid w:val="005B0492"/>
    <w:rsid w:val="005B49C4"/>
    <w:rsid w:val="005B5629"/>
    <w:rsid w:val="005C0836"/>
    <w:rsid w:val="005C2573"/>
    <w:rsid w:val="005C7B08"/>
    <w:rsid w:val="005D3E6E"/>
    <w:rsid w:val="005E71E5"/>
    <w:rsid w:val="005F4D7D"/>
    <w:rsid w:val="00612586"/>
    <w:rsid w:val="00624991"/>
    <w:rsid w:val="006406E6"/>
    <w:rsid w:val="00646A8F"/>
    <w:rsid w:val="00646D1F"/>
    <w:rsid w:val="00650202"/>
    <w:rsid w:val="00651F72"/>
    <w:rsid w:val="00653541"/>
    <w:rsid w:val="006730F1"/>
    <w:rsid w:val="00676450"/>
    <w:rsid w:val="006811B2"/>
    <w:rsid w:val="006A2C0E"/>
    <w:rsid w:val="006A34CC"/>
    <w:rsid w:val="006A3B8B"/>
    <w:rsid w:val="006A5B64"/>
    <w:rsid w:val="006B4FD0"/>
    <w:rsid w:val="006B791A"/>
    <w:rsid w:val="006C5231"/>
    <w:rsid w:val="006D0625"/>
    <w:rsid w:val="006D1211"/>
    <w:rsid w:val="006E10FE"/>
    <w:rsid w:val="006F23DC"/>
    <w:rsid w:val="006F57AE"/>
    <w:rsid w:val="00701045"/>
    <w:rsid w:val="007116C4"/>
    <w:rsid w:val="00712140"/>
    <w:rsid w:val="00713C84"/>
    <w:rsid w:val="00717B69"/>
    <w:rsid w:val="0074040D"/>
    <w:rsid w:val="00741F3C"/>
    <w:rsid w:val="00742A45"/>
    <w:rsid w:val="00743AC1"/>
    <w:rsid w:val="00744B90"/>
    <w:rsid w:val="00752E74"/>
    <w:rsid w:val="00753C13"/>
    <w:rsid w:val="00765000"/>
    <w:rsid w:val="00770BCC"/>
    <w:rsid w:val="00770EEB"/>
    <w:rsid w:val="007743F8"/>
    <w:rsid w:val="007847A9"/>
    <w:rsid w:val="007851DC"/>
    <w:rsid w:val="0078705A"/>
    <w:rsid w:val="007877B3"/>
    <w:rsid w:val="007A4509"/>
    <w:rsid w:val="007A7D93"/>
    <w:rsid w:val="007B1222"/>
    <w:rsid w:val="007C0CA3"/>
    <w:rsid w:val="007C342B"/>
    <w:rsid w:val="007C40F6"/>
    <w:rsid w:val="007D2099"/>
    <w:rsid w:val="007D5D83"/>
    <w:rsid w:val="007D78BA"/>
    <w:rsid w:val="007E5977"/>
    <w:rsid w:val="007E6271"/>
    <w:rsid w:val="007F2F32"/>
    <w:rsid w:val="007F322D"/>
    <w:rsid w:val="007F7470"/>
    <w:rsid w:val="0080699E"/>
    <w:rsid w:val="00830246"/>
    <w:rsid w:val="00842828"/>
    <w:rsid w:val="00843F5B"/>
    <w:rsid w:val="00845037"/>
    <w:rsid w:val="008729F0"/>
    <w:rsid w:val="00875186"/>
    <w:rsid w:val="00881D1C"/>
    <w:rsid w:val="00883A65"/>
    <w:rsid w:val="008847F1"/>
    <w:rsid w:val="008933C5"/>
    <w:rsid w:val="008A5B78"/>
    <w:rsid w:val="008C53F2"/>
    <w:rsid w:val="008E109F"/>
    <w:rsid w:val="008E1795"/>
    <w:rsid w:val="008E70E0"/>
    <w:rsid w:val="00906E8A"/>
    <w:rsid w:val="009158FF"/>
    <w:rsid w:val="00921B82"/>
    <w:rsid w:val="00926ECA"/>
    <w:rsid w:val="009314FB"/>
    <w:rsid w:val="009325EC"/>
    <w:rsid w:val="0094148A"/>
    <w:rsid w:val="00943761"/>
    <w:rsid w:val="0094733B"/>
    <w:rsid w:val="0095171C"/>
    <w:rsid w:val="00952598"/>
    <w:rsid w:val="00956A2E"/>
    <w:rsid w:val="009600C4"/>
    <w:rsid w:val="00966603"/>
    <w:rsid w:val="00977606"/>
    <w:rsid w:val="0098275A"/>
    <w:rsid w:val="009830DE"/>
    <w:rsid w:val="009850D2"/>
    <w:rsid w:val="0098576C"/>
    <w:rsid w:val="00990005"/>
    <w:rsid w:val="00994703"/>
    <w:rsid w:val="00997917"/>
    <w:rsid w:val="009A09CE"/>
    <w:rsid w:val="009A1EC5"/>
    <w:rsid w:val="009A3E0E"/>
    <w:rsid w:val="009B3762"/>
    <w:rsid w:val="009B65B2"/>
    <w:rsid w:val="009D09FB"/>
    <w:rsid w:val="009D5565"/>
    <w:rsid w:val="009E2872"/>
    <w:rsid w:val="009E437D"/>
    <w:rsid w:val="009F1F2F"/>
    <w:rsid w:val="009F585E"/>
    <w:rsid w:val="00A015B7"/>
    <w:rsid w:val="00A11B4E"/>
    <w:rsid w:val="00A1721C"/>
    <w:rsid w:val="00A41A34"/>
    <w:rsid w:val="00A41EAE"/>
    <w:rsid w:val="00A452CE"/>
    <w:rsid w:val="00A45DC5"/>
    <w:rsid w:val="00A577F1"/>
    <w:rsid w:val="00A5797D"/>
    <w:rsid w:val="00A66EB4"/>
    <w:rsid w:val="00A719B6"/>
    <w:rsid w:val="00A74B36"/>
    <w:rsid w:val="00A768DA"/>
    <w:rsid w:val="00A83ACF"/>
    <w:rsid w:val="00A8527A"/>
    <w:rsid w:val="00A96D92"/>
    <w:rsid w:val="00AA1D50"/>
    <w:rsid w:val="00AB4CF2"/>
    <w:rsid w:val="00AB775F"/>
    <w:rsid w:val="00AC3673"/>
    <w:rsid w:val="00AD684F"/>
    <w:rsid w:val="00AD7094"/>
    <w:rsid w:val="00AF2049"/>
    <w:rsid w:val="00AF26C8"/>
    <w:rsid w:val="00AF380A"/>
    <w:rsid w:val="00B2145B"/>
    <w:rsid w:val="00B230BA"/>
    <w:rsid w:val="00B30B6A"/>
    <w:rsid w:val="00B317FC"/>
    <w:rsid w:val="00B444A7"/>
    <w:rsid w:val="00B476B9"/>
    <w:rsid w:val="00B56A9A"/>
    <w:rsid w:val="00B7205B"/>
    <w:rsid w:val="00B73BED"/>
    <w:rsid w:val="00B917E8"/>
    <w:rsid w:val="00B91878"/>
    <w:rsid w:val="00B94BC2"/>
    <w:rsid w:val="00BA12F2"/>
    <w:rsid w:val="00BA1CAA"/>
    <w:rsid w:val="00BA22F0"/>
    <w:rsid w:val="00BA6FA9"/>
    <w:rsid w:val="00BA790E"/>
    <w:rsid w:val="00BB1F61"/>
    <w:rsid w:val="00BC4EB3"/>
    <w:rsid w:val="00BD0C93"/>
    <w:rsid w:val="00BD263B"/>
    <w:rsid w:val="00BD2705"/>
    <w:rsid w:val="00BD641C"/>
    <w:rsid w:val="00BD79B5"/>
    <w:rsid w:val="00BE26A9"/>
    <w:rsid w:val="00BF450B"/>
    <w:rsid w:val="00BF6D30"/>
    <w:rsid w:val="00BF7565"/>
    <w:rsid w:val="00BF7761"/>
    <w:rsid w:val="00C156CB"/>
    <w:rsid w:val="00C15D45"/>
    <w:rsid w:val="00C21117"/>
    <w:rsid w:val="00C27CA4"/>
    <w:rsid w:val="00C31D23"/>
    <w:rsid w:val="00C367EC"/>
    <w:rsid w:val="00C368BF"/>
    <w:rsid w:val="00C36E0C"/>
    <w:rsid w:val="00C446A4"/>
    <w:rsid w:val="00C65FD7"/>
    <w:rsid w:val="00C94418"/>
    <w:rsid w:val="00CA044E"/>
    <w:rsid w:val="00CA2D4F"/>
    <w:rsid w:val="00CA3534"/>
    <w:rsid w:val="00CA4918"/>
    <w:rsid w:val="00CD1409"/>
    <w:rsid w:val="00CD6D64"/>
    <w:rsid w:val="00CD7027"/>
    <w:rsid w:val="00CE6136"/>
    <w:rsid w:val="00CF0F23"/>
    <w:rsid w:val="00CF22EA"/>
    <w:rsid w:val="00D100AC"/>
    <w:rsid w:val="00D120E3"/>
    <w:rsid w:val="00D27B91"/>
    <w:rsid w:val="00D35743"/>
    <w:rsid w:val="00D621DD"/>
    <w:rsid w:val="00D721F9"/>
    <w:rsid w:val="00D74598"/>
    <w:rsid w:val="00D8058E"/>
    <w:rsid w:val="00D8508D"/>
    <w:rsid w:val="00D9511B"/>
    <w:rsid w:val="00DA0C07"/>
    <w:rsid w:val="00DB74E8"/>
    <w:rsid w:val="00DB7AE9"/>
    <w:rsid w:val="00DC2C5B"/>
    <w:rsid w:val="00DC7C36"/>
    <w:rsid w:val="00DD42F0"/>
    <w:rsid w:val="00DE6AA9"/>
    <w:rsid w:val="00DF4FCB"/>
    <w:rsid w:val="00E05F0E"/>
    <w:rsid w:val="00E12AB8"/>
    <w:rsid w:val="00E255ED"/>
    <w:rsid w:val="00E26D38"/>
    <w:rsid w:val="00E34D6D"/>
    <w:rsid w:val="00E36AB7"/>
    <w:rsid w:val="00E41EF5"/>
    <w:rsid w:val="00E41F51"/>
    <w:rsid w:val="00E4371A"/>
    <w:rsid w:val="00E4725D"/>
    <w:rsid w:val="00E56106"/>
    <w:rsid w:val="00E704AE"/>
    <w:rsid w:val="00E76566"/>
    <w:rsid w:val="00E81CCF"/>
    <w:rsid w:val="00E81F0D"/>
    <w:rsid w:val="00E857CC"/>
    <w:rsid w:val="00E9312B"/>
    <w:rsid w:val="00EC2C8C"/>
    <w:rsid w:val="00ED08EB"/>
    <w:rsid w:val="00ED1389"/>
    <w:rsid w:val="00ED5B7F"/>
    <w:rsid w:val="00EE1DE4"/>
    <w:rsid w:val="00EE7429"/>
    <w:rsid w:val="00EF6A8B"/>
    <w:rsid w:val="00F00904"/>
    <w:rsid w:val="00F27277"/>
    <w:rsid w:val="00F2768C"/>
    <w:rsid w:val="00F3725A"/>
    <w:rsid w:val="00F44E7B"/>
    <w:rsid w:val="00F4589C"/>
    <w:rsid w:val="00F6553D"/>
    <w:rsid w:val="00F87700"/>
    <w:rsid w:val="00F91A08"/>
    <w:rsid w:val="00FA174A"/>
    <w:rsid w:val="00FA1D1E"/>
    <w:rsid w:val="00FA2990"/>
    <w:rsid w:val="00FB13F9"/>
    <w:rsid w:val="00FB443E"/>
    <w:rsid w:val="00FB6E99"/>
    <w:rsid w:val="00FC4F27"/>
    <w:rsid w:val="00FD1955"/>
    <w:rsid w:val="00FE3DC8"/>
    <w:rsid w:val="00FF7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ACAEB"/>
  <w15:chartTrackingRefBased/>
  <w15:docId w15:val="{5862BFFA-7868-4224-BF89-710E441B8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4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31D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F45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F450B"/>
  </w:style>
  <w:style w:type="character" w:customStyle="1" w:styleId="normaltextrun">
    <w:name w:val="normaltextrun"/>
    <w:basedOn w:val="DefaultParagraphFont"/>
    <w:rsid w:val="00BF450B"/>
  </w:style>
  <w:style w:type="character" w:customStyle="1" w:styleId="a-text-italic">
    <w:name w:val="a-text-italic"/>
    <w:basedOn w:val="DefaultParagraphFont"/>
    <w:rsid w:val="00E4725D"/>
  </w:style>
  <w:style w:type="paragraph" w:styleId="Header">
    <w:name w:val="header"/>
    <w:basedOn w:val="Normal"/>
    <w:link w:val="HeaderChar"/>
    <w:uiPriority w:val="99"/>
    <w:unhideWhenUsed/>
    <w:rsid w:val="000E68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8D3"/>
  </w:style>
  <w:style w:type="paragraph" w:styleId="Footer">
    <w:name w:val="footer"/>
    <w:basedOn w:val="Normal"/>
    <w:link w:val="FooterChar"/>
    <w:uiPriority w:val="99"/>
    <w:unhideWhenUsed/>
    <w:rsid w:val="000E68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8D3"/>
  </w:style>
  <w:style w:type="table" w:styleId="TableGrid">
    <w:name w:val="Table Grid"/>
    <w:basedOn w:val="TableNormal"/>
    <w:uiPriority w:val="39"/>
    <w:rsid w:val="00CD6D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A8B"/>
    <w:rPr>
      <w:color w:val="0563C1" w:themeColor="hyperlink"/>
      <w:u w:val="single"/>
    </w:rPr>
  </w:style>
  <w:style w:type="character" w:styleId="UnresolvedMention">
    <w:name w:val="Unresolved Mention"/>
    <w:basedOn w:val="DefaultParagraphFont"/>
    <w:uiPriority w:val="99"/>
    <w:semiHidden/>
    <w:unhideWhenUsed/>
    <w:rsid w:val="00EF6A8B"/>
    <w:rPr>
      <w:color w:val="605E5C"/>
      <w:shd w:val="clear" w:color="auto" w:fill="E1DFDD"/>
    </w:rPr>
  </w:style>
  <w:style w:type="character" w:customStyle="1" w:styleId="Heading3Char">
    <w:name w:val="Heading 3 Char"/>
    <w:basedOn w:val="DefaultParagraphFont"/>
    <w:link w:val="Heading3"/>
    <w:uiPriority w:val="9"/>
    <w:rsid w:val="00031D2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65F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oot-block-node">
    <w:name w:val="root-block-node"/>
    <w:basedOn w:val="Normal"/>
    <w:rsid w:val="000955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E142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F75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56040">
      <w:bodyDiv w:val="1"/>
      <w:marLeft w:val="0"/>
      <w:marRight w:val="0"/>
      <w:marTop w:val="0"/>
      <w:marBottom w:val="0"/>
      <w:divBdr>
        <w:top w:val="none" w:sz="0" w:space="0" w:color="auto"/>
        <w:left w:val="none" w:sz="0" w:space="0" w:color="auto"/>
        <w:bottom w:val="none" w:sz="0" w:space="0" w:color="auto"/>
        <w:right w:val="none" w:sz="0" w:space="0" w:color="auto"/>
      </w:divBdr>
    </w:div>
    <w:div w:id="194776324">
      <w:bodyDiv w:val="1"/>
      <w:marLeft w:val="0"/>
      <w:marRight w:val="0"/>
      <w:marTop w:val="0"/>
      <w:marBottom w:val="0"/>
      <w:divBdr>
        <w:top w:val="none" w:sz="0" w:space="0" w:color="auto"/>
        <w:left w:val="none" w:sz="0" w:space="0" w:color="auto"/>
        <w:bottom w:val="none" w:sz="0" w:space="0" w:color="auto"/>
        <w:right w:val="none" w:sz="0" w:space="0" w:color="auto"/>
      </w:divBdr>
    </w:div>
    <w:div w:id="245306563">
      <w:bodyDiv w:val="1"/>
      <w:marLeft w:val="0"/>
      <w:marRight w:val="0"/>
      <w:marTop w:val="0"/>
      <w:marBottom w:val="0"/>
      <w:divBdr>
        <w:top w:val="none" w:sz="0" w:space="0" w:color="auto"/>
        <w:left w:val="none" w:sz="0" w:space="0" w:color="auto"/>
        <w:bottom w:val="none" w:sz="0" w:space="0" w:color="auto"/>
        <w:right w:val="none" w:sz="0" w:space="0" w:color="auto"/>
      </w:divBdr>
    </w:div>
    <w:div w:id="289439197">
      <w:bodyDiv w:val="1"/>
      <w:marLeft w:val="0"/>
      <w:marRight w:val="0"/>
      <w:marTop w:val="0"/>
      <w:marBottom w:val="0"/>
      <w:divBdr>
        <w:top w:val="none" w:sz="0" w:space="0" w:color="auto"/>
        <w:left w:val="none" w:sz="0" w:space="0" w:color="auto"/>
        <w:bottom w:val="none" w:sz="0" w:space="0" w:color="auto"/>
        <w:right w:val="none" w:sz="0" w:space="0" w:color="auto"/>
      </w:divBdr>
    </w:div>
    <w:div w:id="515506883">
      <w:bodyDiv w:val="1"/>
      <w:marLeft w:val="0"/>
      <w:marRight w:val="0"/>
      <w:marTop w:val="0"/>
      <w:marBottom w:val="0"/>
      <w:divBdr>
        <w:top w:val="none" w:sz="0" w:space="0" w:color="auto"/>
        <w:left w:val="none" w:sz="0" w:space="0" w:color="auto"/>
        <w:bottom w:val="none" w:sz="0" w:space="0" w:color="auto"/>
        <w:right w:val="none" w:sz="0" w:space="0" w:color="auto"/>
      </w:divBdr>
    </w:div>
    <w:div w:id="516312852">
      <w:bodyDiv w:val="1"/>
      <w:marLeft w:val="0"/>
      <w:marRight w:val="0"/>
      <w:marTop w:val="0"/>
      <w:marBottom w:val="0"/>
      <w:divBdr>
        <w:top w:val="none" w:sz="0" w:space="0" w:color="auto"/>
        <w:left w:val="none" w:sz="0" w:space="0" w:color="auto"/>
        <w:bottom w:val="none" w:sz="0" w:space="0" w:color="auto"/>
        <w:right w:val="none" w:sz="0" w:space="0" w:color="auto"/>
      </w:divBdr>
    </w:div>
    <w:div w:id="533423178">
      <w:bodyDiv w:val="1"/>
      <w:marLeft w:val="0"/>
      <w:marRight w:val="0"/>
      <w:marTop w:val="0"/>
      <w:marBottom w:val="0"/>
      <w:divBdr>
        <w:top w:val="none" w:sz="0" w:space="0" w:color="auto"/>
        <w:left w:val="none" w:sz="0" w:space="0" w:color="auto"/>
        <w:bottom w:val="none" w:sz="0" w:space="0" w:color="auto"/>
        <w:right w:val="none" w:sz="0" w:space="0" w:color="auto"/>
      </w:divBdr>
    </w:div>
    <w:div w:id="536550993">
      <w:bodyDiv w:val="1"/>
      <w:marLeft w:val="0"/>
      <w:marRight w:val="0"/>
      <w:marTop w:val="0"/>
      <w:marBottom w:val="0"/>
      <w:divBdr>
        <w:top w:val="none" w:sz="0" w:space="0" w:color="auto"/>
        <w:left w:val="none" w:sz="0" w:space="0" w:color="auto"/>
        <w:bottom w:val="none" w:sz="0" w:space="0" w:color="auto"/>
        <w:right w:val="none" w:sz="0" w:space="0" w:color="auto"/>
      </w:divBdr>
    </w:div>
    <w:div w:id="605770881">
      <w:bodyDiv w:val="1"/>
      <w:marLeft w:val="0"/>
      <w:marRight w:val="0"/>
      <w:marTop w:val="0"/>
      <w:marBottom w:val="0"/>
      <w:divBdr>
        <w:top w:val="none" w:sz="0" w:space="0" w:color="auto"/>
        <w:left w:val="none" w:sz="0" w:space="0" w:color="auto"/>
        <w:bottom w:val="none" w:sz="0" w:space="0" w:color="auto"/>
        <w:right w:val="none" w:sz="0" w:space="0" w:color="auto"/>
      </w:divBdr>
    </w:div>
    <w:div w:id="796410538">
      <w:bodyDiv w:val="1"/>
      <w:marLeft w:val="0"/>
      <w:marRight w:val="0"/>
      <w:marTop w:val="0"/>
      <w:marBottom w:val="0"/>
      <w:divBdr>
        <w:top w:val="none" w:sz="0" w:space="0" w:color="auto"/>
        <w:left w:val="none" w:sz="0" w:space="0" w:color="auto"/>
        <w:bottom w:val="none" w:sz="0" w:space="0" w:color="auto"/>
        <w:right w:val="none" w:sz="0" w:space="0" w:color="auto"/>
      </w:divBdr>
    </w:div>
    <w:div w:id="936211830">
      <w:bodyDiv w:val="1"/>
      <w:marLeft w:val="0"/>
      <w:marRight w:val="0"/>
      <w:marTop w:val="0"/>
      <w:marBottom w:val="0"/>
      <w:divBdr>
        <w:top w:val="none" w:sz="0" w:space="0" w:color="auto"/>
        <w:left w:val="none" w:sz="0" w:space="0" w:color="auto"/>
        <w:bottom w:val="none" w:sz="0" w:space="0" w:color="auto"/>
        <w:right w:val="none" w:sz="0" w:space="0" w:color="auto"/>
      </w:divBdr>
    </w:div>
    <w:div w:id="962157740">
      <w:bodyDiv w:val="1"/>
      <w:marLeft w:val="0"/>
      <w:marRight w:val="0"/>
      <w:marTop w:val="0"/>
      <w:marBottom w:val="0"/>
      <w:divBdr>
        <w:top w:val="none" w:sz="0" w:space="0" w:color="auto"/>
        <w:left w:val="none" w:sz="0" w:space="0" w:color="auto"/>
        <w:bottom w:val="none" w:sz="0" w:space="0" w:color="auto"/>
        <w:right w:val="none" w:sz="0" w:space="0" w:color="auto"/>
      </w:divBdr>
    </w:div>
    <w:div w:id="1495799931">
      <w:bodyDiv w:val="1"/>
      <w:marLeft w:val="0"/>
      <w:marRight w:val="0"/>
      <w:marTop w:val="0"/>
      <w:marBottom w:val="0"/>
      <w:divBdr>
        <w:top w:val="none" w:sz="0" w:space="0" w:color="auto"/>
        <w:left w:val="none" w:sz="0" w:space="0" w:color="auto"/>
        <w:bottom w:val="none" w:sz="0" w:space="0" w:color="auto"/>
        <w:right w:val="none" w:sz="0" w:space="0" w:color="auto"/>
      </w:divBdr>
      <w:divsChild>
        <w:div w:id="2012945064">
          <w:marLeft w:val="0"/>
          <w:marRight w:val="0"/>
          <w:marTop w:val="0"/>
          <w:marBottom w:val="0"/>
          <w:divBdr>
            <w:top w:val="none" w:sz="0" w:space="0" w:color="auto"/>
            <w:left w:val="none" w:sz="0" w:space="0" w:color="auto"/>
            <w:bottom w:val="none" w:sz="0" w:space="0" w:color="auto"/>
            <w:right w:val="none" w:sz="0" w:space="0" w:color="auto"/>
          </w:divBdr>
        </w:div>
        <w:div w:id="872689947">
          <w:marLeft w:val="0"/>
          <w:marRight w:val="0"/>
          <w:marTop w:val="0"/>
          <w:marBottom w:val="0"/>
          <w:divBdr>
            <w:top w:val="none" w:sz="0" w:space="0" w:color="auto"/>
            <w:left w:val="none" w:sz="0" w:space="0" w:color="auto"/>
            <w:bottom w:val="none" w:sz="0" w:space="0" w:color="auto"/>
            <w:right w:val="none" w:sz="0" w:space="0" w:color="auto"/>
          </w:divBdr>
        </w:div>
        <w:div w:id="1928801687">
          <w:marLeft w:val="0"/>
          <w:marRight w:val="0"/>
          <w:marTop w:val="0"/>
          <w:marBottom w:val="0"/>
          <w:divBdr>
            <w:top w:val="none" w:sz="0" w:space="0" w:color="auto"/>
            <w:left w:val="none" w:sz="0" w:space="0" w:color="auto"/>
            <w:bottom w:val="none" w:sz="0" w:space="0" w:color="auto"/>
            <w:right w:val="none" w:sz="0" w:space="0" w:color="auto"/>
          </w:divBdr>
        </w:div>
        <w:div w:id="324825591">
          <w:marLeft w:val="0"/>
          <w:marRight w:val="0"/>
          <w:marTop w:val="0"/>
          <w:marBottom w:val="0"/>
          <w:divBdr>
            <w:top w:val="none" w:sz="0" w:space="0" w:color="auto"/>
            <w:left w:val="none" w:sz="0" w:space="0" w:color="auto"/>
            <w:bottom w:val="none" w:sz="0" w:space="0" w:color="auto"/>
            <w:right w:val="none" w:sz="0" w:space="0" w:color="auto"/>
          </w:divBdr>
        </w:div>
        <w:div w:id="1297685271">
          <w:marLeft w:val="0"/>
          <w:marRight w:val="0"/>
          <w:marTop w:val="0"/>
          <w:marBottom w:val="0"/>
          <w:divBdr>
            <w:top w:val="none" w:sz="0" w:space="0" w:color="auto"/>
            <w:left w:val="none" w:sz="0" w:space="0" w:color="auto"/>
            <w:bottom w:val="none" w:sz="0" w:space="0" w:color="auto"/>
            <w:right w:val="none" w:sz="0" w:space="0" w:color="auto"/>
          </w:divBdr>
        </w:div>
        <w:div w:id="1675111836">
          <w:marLeft w:val="0"/>
          <w:marRight w:val="0"/>
          <w:marTop w:val="0"/>
          <w:marBottom w:val="0"/>
          <w:divBdr>
            <w:top w:val="none" w:sz="0" w:space="0" w:color="auto"/>
            <w:left w:val="none" w:sz="0" w:space="0" w:color="auto"/>
            <w:bottom w:val="none" w:sz="0" w:space="0" w:color="auto"/>
            <w:right w:val="none" w:sz="0" w:space="0" w:color="auto"/>
          </w:divBdr>
        </w:div>
        <w:div w:id="1385524651">
          <w:marLeft w:val="0"/>
          <w:marRight w:val="0"/>
          <w:marTop w:val="0"/>
          <w:marBottom w:val="0"/>
          <w:divBdr>
            <w:top w:val="none" w:sz="0" w:space="0" w:color="auto"/>
            <w:left w:val="none" w:sz="0" w:space="0" w:color="auto"/>
            <w:bottom w:val="none" w:sz="0" w:space="0" w:color="auto"/>
            <w:right w:val="none" w:sz="0" w:space="0" w:color="auto"/>
          </w:divBdr>
        </w:div>
        <w:div w:id="1554851083">
          <w:marLeft w:val="0"/>
          <w:marRight w:val="0"/>
          <w:marTop w:val="0"/>
          <w:marBottom w:val="0"/>
          <w:divBdr>
            <w:top w:val="none" w:sz="0" w:space="0" w:color="auto"/>
            <w:left w:val="none" w:sz="0" w:space="0" w:color="auto"/>
            <w:bottom w:val="none" w:sz="0" w:space="0" w:color="auto"/>
            <w:right w:val="none" w:sz="0" w:space="0" w:color="auto"/>
          </w:divBdr>
        </w:div>
        <w:div w:id="701251995">
          <w:marLeft w:val="0"/>
          <w:marRight w:val="0"/>
          <w:marTop w:val="0"/>
          <w:marBottom w:val="0"/>
          <w:divBdr>
            <w:top w:val="none" w:sz="0" w:space="0" w:color="auto"/>
            <w:left w:val="none" w:sz="0" w:space="0" w:color="auto"/>
            <w:bottom w:val="none" w:sz="0" w:space="0" w:color="auto"/>
            <w:right w:val="none" w:sz="0" w:space="0" w:color="auto"/>
          </w:divBdr>
        </w:div>
        <w:div w:id="32004125">
          <w:marLeft w:val="0"/>
          <w:marRight w:val="0"/>
          <w:marTop w:val="0"/>
          <w:marBottom w:val="0"/>
          <w:divBdr>
            <w:top w:val="none" w:sz="0" w:space="0" w:color="auto"/>
            <w:left w:val="none" w:sz="0" w:space="0" w:color="auto"/>
            <w:bottom w:val="none" w:sz="0" w:space="0" w:color="auto"/>
            <w:right w:val="none" w:sz="0" w:space="0" w:color="auto"/>
          </w:divBdr>
        </w:div>
        <w:div w:id="1982924008">
          <w:marLeft w:val="0"/>
          <w:marRight w:val="0"/>
          <w:marTop w:val="0"/>
          <w:marBottom w:val="0"/>
          <w:divBdr>
            <w:top w:val="none" w:sz="0" w:space="0" w:color="auto"/>
            <w:left w:val="none" w:sz="0" w:space="0" w:color="auto"/>
            <w:bottom w:val="none" w:sz="0" w:space="0" w:color="auto"/>
            <w:right w:val="none" w:sz="0" w:space="0" w:color="auto"/>
          </w:divBdr>
        </w:div>
        <w:div w:id="1017388280">
          <w:marLeft w:val="0"/>
          <w:marRight w:val="0"/>
          <w:marTop w:val="0"/>
          <w:marBottom w:val="0"/>
          <w:divBdr>
            <w:top w:val="none" w:sz="0" w:space="0" w:color="auto"/>
            <w:left w:val="none" w:sz="0" w:space="0" w:color="auto"/>
            <w:bottom w:val="none" w:sz="0" w:space="0" w:color="auto"/>
            <w:right w:val="none" w:sz="0" w:space="0" w:color="auto"/>
          </w:divBdr>
        </w:div>
      </w:divsChild>
    </w:div>
    <w:div w:id="1537425299">
      <w:bodyDiv w:val="1"/>
      <w:marLeft w:val="0"/>
      <w:marRight w:val="0"/>
      <w:marTop w:val="0"/>
      <w:marBottom w:val="0"/>
      <w:divBdr>
        <w:top w:val="none" w:sz="0" w:space="0" w:color="auto"/>
        <w:left w:val="none" w:sz="0" w:space="0" w:color="auto"/>
        <w:bottom w:val="none" w:sz="0" w:space="0" w:color="auto"/>
        <w:right w:val="none" w:sz="0" w:space="0" w:color="auto"/>
      </w:divBdr>
    </w:div>
    <w:div w:id="1539928781">
      <w:bodyDiv w:val="1"/>
      <w:marLeft w:val="0"/>
      <w:marRight w:val="0"/>
      <w:marTop w:val="0"/>
      <w:marBottom w:val="0"/>
      <w:divBdr>
        <w:top w:val="none" w:sz="0" w:space="0" w:color="auto"/>
        <w:left w:val="none" w:sz="0" w:space="0" w:color="auto"/>
        <w:bottom w:val="none" w:sz="0" w:space="0" w:color="auto"/>
        <w:right w:val="none" w:sz="0" w:space="0" w:color="auto"/>
      </w:divBdr>
    </w:div>
    <w:div w:id="1550266381">
      <w:bodyDiv w:val="1"/>
      <w:marLeft w:val="0"/>
      <w:marRight w:val="0"/>
      <w:marTop w:val="0"/>
      <w:marBottom w:val="0"/>
      <w:divBdr>
        <w:top w:val="none" w:sz="0" w:space="0" w:color="auto"/>
        <w:left w:val="none" w:sz="0" w:space="0" w:color="auto"/>
        <w:bottom w:val="none" w:sz="0" w:space="0" w:color="auto"/>
        <w:right w:val="none" w:sz="0" w:space="0" w:color="auto"/>
      </w:divBdr>
    </w:div>
    <w:div w:id="1761100725">
      <w:bodyDiv w:val="1"/>
      <w:marLeft w:val="0"/>
      <w:marRight w:val="0"/>
      <w:marTop w:val="0"/>
      <w:marBottom w:val="0"/>
      <w:divBdr>
        <w:top w:val="none" w:sz="0" w:space="0" w:color="auto"/>
        <w:left w:val="none" w:sz="0" w:space="0" w:color="auto"/>
        <w:bottom w:val="none" w:sz="0" w:space="0" w:color="auto"/>
        <w:right w:val="none" w:sz="0" w:space="0" w:color="auto"/>
      </w:divBdr>
    </w:div>
    <w:div w:id="1847012886">
      <w:bodyDiv w:val="1"/>
      <w:marLeft w:val="0"/>
      <w:marRight w:val="0"/>
      <w:marTop w:val="0"/>
      <w:marBottom w:val="0"/>
      <w:divBdr>
        <w:top w:val="none" w:sz="0" w:space="0" w:color="auto"/>
        <w:left w:val="none" w:sz="0" w:space="0" w:color="auto"/>
        <w:bottom w:val="none" w:sz="0" w:space="0" w:color="auto"/>
        <w:right w:val="none" w:sz="0" w:space="0" w:color="auto"/>
      </w:divBdr>
    </w:div>
    <w:div w:id="1879200600">
      <w:bodyDiv w:val="1"/>
      <w:marLeft w:val="0"/>
      <w:marRight w:val="0"/>
      <w:marTop w:val="0"/>
      <w:marBottom w:val="0"/>
      <w:divBdr>
        <w:top w:val="none" w:sz="0" w:space="0" w:color="auto"/>
        <w:left w:val="none" w:sz="0" w:space="0" w:color="auto"/>
        <w:bottom w:val="none" w:sz="0" w:space="0" w:color="auto"/>
        <w:right w:val="none" w:sz="0" w:space="0" w:color="auto"/>
      </w:divBdr>
    </w:div>
    <w:div w:id="195023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uturelearn.com/info/courses/online-business-success-planning/0/steps/1616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forbesbusinesscouncil/2021/02/03/the-business-benefits-that-resulted-from-the-pandemic/?sh=6a769df4657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exsy.1267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brarysearch.uwtsd.ac.uk/discovery/fulldisplay?docid=cdi_proquest_reports_2399583564&amp;context=PC&amp;vid=44WHELF_UWTSD:44WHELF_UWTSD_VU1&amp;lang=en&amp;search_scope=MyInst_and_CI&amp;adaptor=Primo%20Central&amp;tab=Everything&amp;query=any,contains,pandemic%20megatrends&amp;offset=0&amp;pcAvailability=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37C74-EF5C-4F67-8ACB-14897210F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3029</TotalTime>
  <Pages>9</Pages>
  <Words>2032</Words>
  <Characters>11583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Dimitrova Ralcheva (2122703)</dc:creator>
  <cp:keywords/>
  <dc:description/>
  <cp:lastModifiedBy>Kristina Dimitrova Ralcheva (2122703)</cp:lastModifiedBy>
  <cp:revision>250</cp:revision>
  <dcterms:created xsi:type="dcterms:W3CDTF">2022-04-23T15:10:00Z</dcterms:created>
  <dcterms:modified xsi:type="dcterms:W3CDTF">2022-05-08T21:10:00Z</dcterms:modified>
</cp:coreProperties>
</file>