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2584" w:rsidRDefault="004A2584" w:rsidP="003E3511">
      <w:pPr>
        <w:spacing w:line="240" w:lineRule="auto"/>
        <w:jc w:val="right"/>
        <w:rPr>
          <w:b/>
        </w:rPr>
      </w:pPr>
      <w:r w:rsidRPr="00A319F8">
        <w:rPr>
          <w:b/>
        </w:rPr>
        <w:t>Tourist Attraction or Tourist Detraction: Formula 1</w:t>
      </w:r>
    </w:p>
    <w:p w:rsidR="00A319F8" w:rsidRPr="00A319F8" w:rsidRDefault="003E3511" w:rsidP="003E3511">
      <w:pPr>
        <w:spacing w:line="240" w:lineRule="auto"/>
        <w:jc w:val="right"/>
        <w:rPr>
          <w:b/>
        </w:rPr>
      </w:pPr>
      <w:r>
        <w:rPr>
          <w:b/>
        </w:rPr>
        <w:t>Date Submitted: 05</w:t>
      </w:r>
      <w:r w:rsidR="00A319F8">
        <w:rPr>
          <w:b/>
        </w:rPr>
        <w:t>/03/18</w:t>
      </w:r>
    </w:p>
    <w:p w:rsidR="004A2584" w:rsidRPr="00A319F8" w:rsidRDefault="004A2584" w:rsidP="003E3511">
      <w:pPr>
        <w:spacing w:line="360" w:lineRule="auto"/>
        <w:jc w:val="right"/>
        <w:rPr>
          <w:i/>
        </w:rPr>
      </w:pPr>
      <w:r w:rsidRPr="00A319F8">
        <w:rPr>
          <w:i/>
        </w:rPr>
        <w:t>Author (Lydia Smith</w:t>
      </w:r>
      <w:r w:rsidR="00BB6429">
        <w:rPr>
          <w:i/>
        </w:rPr>
        <w:t>, P141878</w:t>
      </w:r>
      <w:r w:rsidRPr="00A319F8">
        <w:rPr>
          <w:i/>
        </w:rPr>
        <w:t>, University of Wales Trinity Saint David)</w:t>
      </w:r>
    </w:p>
    <w:p w:rsidR="00A319F8" w:rsidRDefault="00A319F8" w:rsidP="00C16BAE">
      <w:pPr>
        <w:spacing w:line="600" w:lineRule="auto"/>
        <w:sectPr w:rsidR="00A319F8" w:rsidSect="004A2584">
          <w:pgSz w:w="11906" w:h="16838"/>
          <w:pgMar w:top="1440" w:right="1440" w:bottom="1440" w:left="1440" w:header="708" w:footer="708" w:gutter="0"/>
          <w:cols w:space="708"/>
          <w:docGrid w:linePitch="360"/>
        </w:sectPr>
      </w:pPr>
    </w:p>
    <w:p w:rsidR="004A2584" w:rsidRPr="00731021" w:rsidRDefault="004A2584" w:rsidP="00C16BAE">
      <w:pPr>
        <w:rPr>
          <w:b/>
          <w:sz w:val="28"/>
        </w:rPr>
      </w:pPr>
      <w:r w:rsidRPr="00731021">
        <w:rPr>
          <w:b/>
          <w:sz w:val="28"/>
        </w:rPr>
        <w:t>Abstract:</w:t>
      </w:r>
    </w:p>
    <w:p w:rsidR="004A2584" w:rsidRDefault="00F63F54" w:rsidP="00BB6429">
      <w:r>
        <w:t>Purpose – The purpose of this paper is to access the advantages and disadvantages of hosting the F</w:t>
      </w:r>
      <w:r w:rsidR="00BE6C3C">
        <w:t xml:space="preserve">ormula </w:t>
      </w:r>
      <w:r>
        <w:t>1</w:t>
      </w:r>
      <w:r w:rsidR="00F94CAA">
        <w:t xml:space="preserve"> to see if the event is an attraction or detraction</w:t>
      </w:r>
      <w:r>
        <w:t>,</w:t>
      </w:r>
      <w:r w:rsidR="00C0183E">
        <w:t xml:space="preserve"> in line with recent departure of Malaysia </w:t>
      </w:r>
      <w:r>
        <w:t xml:space="preserve">who can no longer sustainably host the competition. </w:t>
      </w:r>
    </w:p>
    <w:p w:rsidR="00F63F54" w:rsidRDefault="00F63F54" w:rsidP="00BB6429">
      <w:r>
        <w:t xml:space="preserve">Approach - A case study approach has been adopted for this research. Articles were collected from the public domain and analysed with information that was gained by the author during MTOUR field trip to Malaysia. </w:t>
      </w:r>
    </w:p>
    <w:p w:rsidR="00BB6429" w:rsidRDefault="009A4BBB" w:rsidP="00BB6429">
      <w:r>
        <w:t xml:space="preserve">Findings – </w:t>
      </w:r>
      <w:r w:rsidR="00C0183E">
        <w:t>Hosting the F1 has become an increasingly competitive market.</w:t>
      </w:r>
      <w:r w:rsidR="00F94CAA">
        <w:t xml:space="preserve"> The success of each event depends entirely on the surrounding environment, advantages of hosting are: financial gain and increased tourism. The disadvantages could be; lack of demand leading to financial loss on the event and lack of support from the local community. The decision for Malaysia to take a break from F1 was deemed practical at this point in time, but officials in Malaysia said they would return in the future at a more economically viable time.</w:t>
      </w:r>
    </w:p>
    <w:p w:rsidR="004A2584" w:rsidRPr="00926FBA" w:rsidRDefault="00926FBA" w:rsidP="00BB6429">
      <w:pPr>
        <w:rPr>
          <w:b/>
          <w:sz w:val="28"/>
        </w:rPr>
      </w:pPr>
      <w:r w:rsidRPr="00926FBA">
        <w:rPr>
          <w:b/>
          <w:sz w:val="28"/>
        </w:rPr>
        <w:t>Introduction</w:t>
      </w:r>
      <w:r w:rsidR="00BC696C">
        <w:rPr>
          <w:b/>
          <w:sz w:val="28"/>
        </w:rPr>
        <w:t>:</w:t>
      </w:r>
    </w:p>
    <w:p w:rsidR="00C16BAE" w:rsidRPr="00BB6429" w:rsidRDefault="001148E9" w:rsidP="00BB6429">
      <w:pPr>
        <w:rPr>
          <w:szCs w:val="24"/>
        </w:rPr>
      </w:pPr>
      <w:r w:rsidRPr="00C16BAE">
        <w:rPr>
          <w:szCs w:val="24"/>
        </w:rPr>
        <w:t xml:space="preserve">It is widely known that hosting large scale sport tourism events gains substantial attention </w:t>
      </w:r>
      <w:r w:rsidR="0090201B" w:rsidRPr="00C16BAE">
        <w:rPr>
          <w:szCs w:val="24"/>
        </w:rPr>
        <w:t>around the world</w:t>
      </w:r>
      <w:r w:rsidRPr="00C16BAE">
        <w:rPr>
          <w:szCs w:val="24"/>
        </w:rPr>
        <w:t xml:space="preserve"> (Kim &amp; Walker, 2012). </w:t>
      </w:r>
      <w:r w:rsidR="00DD120B" w:rsidRPr="00C16BAE">
        <w:rPr>
          <w:szCs w:val="24"/>
        </w:rPr>
        <w:t xml:space="preserve">Sport tourism has been defined as ‘a social, </w:t>
      </w:r>
      <w:r w:rsidR="00DD120B" w:rsidRPr="00C16BAE">
        <w:rPr>
          <w:szCs w:val="24"/>
        </w:rPr>
        <w:t xml:space="preserve">economic and cultural phenomenon arising from unique interactions of activity, people and place’ (Weed and Bull, 2004). </w:t>
      </w:r>
      <w:r w:rsidR="00BB6429">
        <w:rPr>
          <w:szCs w:val="24"/>
        </w:rPr>
        <w:t>Sports tourism has seen</w:t>
      </w:r>
      <w:r w:rsidR="0090201B" w:rsidRPr="00C16BAE">
        <w:rPr>
          <w:szCs w:val="24"/>
        </w:rPr>
        <w:t xml:space="preserve"> significant</w:t>
      </w:r>
      <w:r w:rsidR="00BB6429">
        <w:rPr>
          <w:szCs w:val="24"/>
        </w:rPr>
        <w:t xml:space="preserve"> growth in </w:t>
      </w:r>
      <w:r w:rsidR="0090201B" w:rsidRPr="00C16BAE">
        <w:rPr>
          <w:szCs w:val="24"/>
        </w:rPr>
        <w:t>popular</w:t>
      </w:r>
      <w:r w:rsidR="00BB6429">
        <w:rPr>
          <w:szCs w:val="24"/>
        </w:rPr>
        <w:t>ity</w:t>
      </w:r>
      <w:r w:rsidR="0090201B" w:rsidRPr="00C16BAE">
        <w:rPr>
          <w:szCs w:val="24"/>
        </w:rPr>
        <w:t xml:space="preserve"> due to the commercialisation and professionalisation (Houlihan, 2003) of the sector. </w:t>
      </w:r>
      <w:r w:rsidR="00C16BAE">
        <w:t>Large sporting events are generally regarded as leveraging opportunities for economic growth and urban redevelopmen</w:t>
      </w:r>
      <w:r w:rsidR="00AA1A9D">
        <w:t xml:space="preserve">t (Konstantaki &amp; Wickens, 2010). Some </w:t>
      </w:r>
      <w:r w:rsidR="00C16BAE">
        <w:t>example</w:t>
      </w:r>
      <w:r w:rsidR="00AA1A9D">
        <w:t>s of this are</w:t>
      </w:r>
      <w:r w:rsidR="00C16BAE">
        <w:t>, increasing income and job opportunities, minimizing inflation</w:t>
      </w:r>
      <w:r w:rsidR="004D3376">
        <w:t>,</w:t>
      </w:r>
      <w:r w:rsidR="00C16BAE">
        <w:t xml:space="preserve"> and enhancing the status of under-represented cities or countries (Bull &amp; Lovell, 2007</w:t>
      </w:r>
      <w:r w:rsidR="004D3376">
        <w:t>)</w:t>
      </w:r>
      <w:r w:rsidR="00BD0EC0">
        <w:t>,</w:t>
      </w:r>
      <w:r w:rsidR="004D3376">
        <w:t xml:space="preserve"> all of these are </w:t>
      </w:r>
      <w:r w:rsidR="00C16BAE">
        <w:t xml:space="preserve">considered prominent outcomes of event hosting. </w:t>
      </w:r>
    </w:p>
    <w:p w:rsidR="009A4BBB" w:rsidRDefault="00C16BAE" w:rsidP="00BB6429">
      <w:pPr>
        <w:rPr>
          <w:szCs w:val="24"/>
        </w:rPr>
      </w:pPr>
      <w:r>
        <w:rPr>
          <w:szCs w:val="24"/>
        </w:rPr>
        <w:t>For that reason, g</w:t>
      </w:r>
      <w:r w:rsidR="005300D1" w:rsidRPr="00C16BAE">
        <w:rPr>
          <w:szCs w:val="24"/>
        </w:rPr>
        <w:t>overnments around the world compete to host the best and larg</w:t>
      </w:r>
      <w:r w:rsidR="00BD0EC0">
        <w:rPr>
          <w:szCs w:val="24"/>
        </w:rPr>
        <w:t>est sporting events including; The Olympic Games</w:t>
      </w:r>
      <w:r w:rsidR="005300D1" w:rsidRPr="00C16BAE">
        <w:rPr>
          <w:szCs w:val="24"/>
        </w:rPr>
        <w:t xml:space="preserve">, FIFA World Cup and Formula 1 </w:t>
      </w:r>
      <w:r w:rsidR="004D3376">
        <w:rPr>
          <w:szCs w:val="24"/>
        </w:rPr>
        <w:t xml:space="preserve">GP </w:t>
      </w:r>
      <w:r w:rsidR="005300D1" w:rsidRPr="00C16BAE">
        <w:rPr>
          <w:szCs w:val="24"/>
        </w:rPr>
        <w:t xml:space="preserve">– but none of these events are easy and cheap to stage. This article will look at the advantages and disadvantages of hosting a large scale sporting event, directly relating </w:t>
      </w:r>
      <w:r w:rsidR="00CE3566">
        <w:rPr>
          <w:szCs w:val="24"/>
        </w:rPr>
        <w:t>to the case study Formula 1 &amp;</w:t>
      </w:r>
      <w:r w:rsidR="005300D1" w:rsidRPr="00C16BAE">
        <w:rPr>
          <w:szCs w:val="24"/>
        </w:rPr>
        <w:t xml:space="preserve"> </w:t>
      </w:r>
      <w:r w:rsidR="00CE3566">
        <w:rPr>
          <w:szCs w:val="24"/>
        </w:rPr>
        <w:t>Malaysia.</w:t>
      </w:r>
    </w:p>
    <w:p w:rsidR="00D767CC" w:rsidRDefault="00F94CAA" w:rsidP="00BB6429">
      <w:pPr>
        <w:rPr>
          <w:i/>
          <w:sz w:val="22"/>
          <w:szCs w:val="24"/>
        </w:rPr>
      </w:pPr>
      <w:r>
        <w:rPr>
          <w:noProof/>
        </w:rPr>
        <w:drawing>
          <wp:anchor distT="0" distB="0" distL="114300" distR="114300" simplePos="0" relativeHeight="251664384" behindDoc="0" locked="0" layoutInCell="1" allowOverlap="1" wp14:anchorId="74729A33">
            <wp:simplePos x="0" y="0"/>
            <wp:positionH relativeFrom="column">
              <wp:align>right</wp:align>
            </wp:positionH>
            <wp:positionV relativeFrom="paragraph">
              <wp:posOffset>222250</wp:posOffset>
            </wp:positionV>
            <wp:extent cx="2620626" cy="1387366"/>
            <wp:effectExtent l="0" t="0" r="8890" b="3810"/>
            <wp:wrapNone/>
            <wp:docPr id="5" name="Picture 5" descr="Image result for formul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formul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20626" cy="138736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67CC" w:rsidRPr="00D767CC">
        <w:rPr>
          <w:i/>
          <w:sz w:val="22"/>
          <w:szCs w:val="24"/>
        </w:rPr>
        <w:t xml:space="preserve">Figure 1. Formula 1 Monaco </w:t>
      </w:r>
    </w:p>
    <w:p w:rsidR="00F94CAA" w:rsidRPr="00D767CC" w:rsidRDefault="00F94CAA" w:rsidP="00BB6429">
      <w:pPr>
        <w:rPr>
          <w:i/>
          <w:sz w:val="22"/>
          <w:szCs w:val="24"/>
        </w:rPr>
      </w:pPr>
    </w:p>
    <w:p w:rsidR="009A4BBB" w:rsidRDefault="009A4BBB" w:rsidP="001148E9">
      <w:pPr>
        <w:rPr>
          <w:szCs w:val="24"/>
        </w:rPr>
      </w:pPr>
    </w:p>
    <w:p w:rsidR="00BC696C" w:rsidRDefault="00BC696C" w:rsidP="001148E9">
      <w:pPr>
        <w:rPr>
          <w:szCs w:val="24"/>
        </w:rPr>
      </w:pPr>
    </w:p>
    <w:p w:rsidR="000F74A1" w:rsidRDefault="000F74A1" w:rsidP="001148E9">
      <w:pPr>
        <w:rPr>
          <w:szCs w:val="24"/>
        </w:rPr>
      </w:pPr>
    </w:p>
    <w:p w:rsidR="001148E9" w:rsidRPr="00933766" w:rsidRDefault="00933766" w:rsidP="001148E9">
      <w:pPr>
        <w:rPr>
          <w:b/>
          <w:sz w:val="28"/>
        </w:rPr>
      </w:pPr>
      <w:r w:rsidRPr="00933766">
        <w:rPr>
          <w:b/>
          <w:sz w:val="28"/>
        </w:rPr>
        <w:lastRenderedPageBreak/>
        <w:t>Formula 1 Phenomenon</w:t>
      </w:r>
      <w:r w:rsidR="00BC696C">
        <w:rPr>
          <w:b/>
          <w:sz w:val="28"/>
        </w:rPr>
        <w:t>:</w:t>
      </w:r>
      <w:r w:rsidRPr="00933766">
        <w:rPr>
          <w:b/>
          <w:sz w:val="28"/>
        </w:rPr>
        <w:t xml:space="preserve"> </w:t>
      </w:r>
    </w:p>
    <w:p w:rsidR="00F63F54" w:rsidRDefault="008605DD" w:rsidP="004A2584">
      <w:pPr>
        <w:rPr>
          <w:rFonts w:eastAsia="Times New Roman"/>
          <w:lang w:eastAsia="en-GB"/>
        </w:rPr>
      </w:pPr>
      <w:r>
        <w:rPr>
          <w:rFonts w:eastAsia="Times New Roman"/>
          <w:lang w:eastAsia="en-GB"/>
        </w:rPr>
        <w:t xml:space="preserve">The </w:t>
      </w:r>
      <w:r w:rsidR="00AC6DDD">
        <w:rPr>
          <w:rFonts w:eastAsia="Times New Roman"/>
          <w:lang w:eastAsia="en-GB"/>
        </w:rPr>
        <w:t xml:space="preserve">FIA, </w:t>
      </w:r>
      <w:r>
        <w:rPr>
          <w:rFonts w:eastAsia="Times New Roman"/>
          <w:lang w:eastAsia="en-GB"/>
        </w:rPr>
        <w:t xml:space="preserve">Formula 1 World Championship launched in 1950 following the success of races in Europe (ESPN, </w:t>
      </w:r>
      <w:r w:rsidR="00AC6DDD">
        <w:rPr>
          <w:rFonts w:eastAsia="Times New Roman"/>
          <w:lang w:eastAsia="en-GB"/>
        </w:rPr>
        <w:t xml:space="preserve">2010). Formula 1 is currently the highest class of single seated </w:t>
      </w:r>
      <w:r w:rsidR="00BB6429">
        <w:rPr>
          <w:rFonts w:eastAsia="Times New Roman"/>
          <w:lang w:eastAsia="en-GB"/>
        </w:rPr>
        <w:t xml:space="preserve">auto </w:t>
      </w:r>
      <w:r w:rsidR="00AC6DDD">
        <w:rPr>
          <w:rFonts w:eastAsia="Times New Roman"/>
          <w:lang w:eastAsia="en-GB"/>
        </w:rPr>
        <w:t xml:space="preserve">racing which is governed by the Federation Internationale de Automobile (FIA). </w:t>
      </w:r>
      <w:r w:rsidR="009B6798">
        <w:rPr>
          <w:rFonts w:eastAsia="Times New Roman"/>
          <w:lang w:eastAsia="en-GB"/>
        </w:rPr>
        <w:t>The popularity of Formula 1 has grown</w:t>
      </w:r>
      <w:r w:rsidR="00826BB5">
        <w:rPr>
          <w:rFonts w:eastAsia="Times New Roman"/>
          <w:lang w:eastAsia="en-GB"/>
        </w:rPr>
        <w:t xml:space="preserve"> in strength worldwide with the 2017 season reportedly reaching </w:t>
      </w:r>
      <w:r w:rsidR="009B6798">
        <w:rPr>
          <w:rFonts w:eastAsia="Times New Roman"/>
          <w:lang w:eastAsia="en-GB"/>
        </w:rPr>
        <w:t xml:space="preserve">1.4 billion </w:t>
      </w:r>
      <w:r w:rsidR="00826BB5">
        <w:rPr>
          <w:rFonts w:eastAsia="Times New Roman"/>
          <w:lang w:eastAsia="en-GB"/>
        </w:rPr>
        <w:t>vie</w:t>
      </w:r>
      <w:r w:rsidR="00DD120B">
        <w:rPr>
          <w:rFonts w:eastAsia="Times New Roman"/>
          <w:lang w:eastAsia="en-GB"/>
        </w:rPr>
        <w:t>wers, 601 million of which were</w:t>
      </w:r>
      <w:r w:rsidR="00826BB5">
        <w:rPr>
          <w:rFonts w:eastAsia="Times New Roman"/>
          <w:lang w:eastAsia="en-GB"/>
        </w:rPr>
        <w:t xml:space="preserve"> returning fans (F1, 2018). Formula </w:t>
      </w:r>
      <w:r w:rsidR="00A319F8">
        <w:rPr>
          <w:rFonts w:eastAsia="Times New Roman"/>
          <w:lang w:eastAsia="en-GB"/>
        </w:rPr>
        <w:t>1 was t</w:t>
      </w:r>
      <w:r w:rsidR="00826BB5">
        <w:rPr>
          <w:rFonts w:eastAsia="Times New Roman"/>
          <w:lang w:eastAsia="en-GB"/>
        </w:rPr>
        <w:t>he fastest growing sport</w:t>
      </w:r>
      <w:r w:rsidR="009669B5">
        <w:rPr>
          <w:rFonts w:eastAsia="Times New Roman"/>
          <w:lang w:eastAsia="en-GB"/>
        </w:rPr>
        <w:t xml:space="preserve"> brand on social media</w:t>
      </w:r>
      <w:r w:rsidR="009F3319">
        <w:rPr>
          <w:rFonts w:eastAsia="Times New Roman"/>
          <w:lang w:eastAsia="en-GB"/>
        </w:rPr>
        <w:t xml:space="preserve"> in 2016</w:t>
      </w:r>
      <w:r w:rsidR="00BD0EC0">
        <w:rPr>
          <w:rFonts w:eastAsia="Times New Roman"/>
          <w:lang w:eastAsia="en-GB"/>
        </w:rPr>
        <w:t>/17</w:t>
      </w:r>
      <w:r w:rsidR="009669B5">
        <w:rPr>
          <w:rFonts w:eastAsia="Times New Roman"/>
          <w:lang w:eastAsia="en-GB"/>
        </w:rPr>
        <w:t xml:space="preserve">, </w:t>
      </w:r>
      <w:r w:rsidR="00826BB5">
        <w:rPr>
          <w:rFonts w:eastAsia="Times New Roman"/>
          <w:lang w:eastAsia="en-GB"/>
        </w:rPr>
        <w:t>signific</w:t>
      </w:r>
      <w:r w:rsidR="00DD120B">
        <w:rPr>
          <w:rFonts w:eastAsia="Times New Roman"/>
          <w:lang w:eastAsia="en-GB"/>
        </w:rPr>
        <w:t xml:space="preserve">antly </w:t>
      </w:r>
      <w:r w:rsidR="009669B5">
        <w:rPr>
          <w:rFonts w:eastAsia="Times New Roman"/>
          <w:lang w:eastAsia="en-GB"/>
        </w:rPr>
        <w:t xml:space="preserve">growing </w:t>
      </w:r>
      <w:r w:rsidR="00DD120B">
        <w:rPr>
          <w:rFonts w:eastAsia="Times New Roman"/>
          <w:lang w:eastAsia="en-GB"/>
        </w:rPr>
        <w:t>by 54.</w:t>
      </w:r>
      <w:r w:rsidR="00BD0EC0">
        <w:rPr>
          <w:rFonts w:eastAsia="Times New Roman"/>
          <w:lang w:eastAsia="en-GB"/>
        </w:rPr>
        <w:t>9%</w:t>
      </w:r>
      <w:r w:rsidR="00F63F54">
        <w:rPr>
          <w:rFonts w:eastAsia="Times New Roman"/>
          <w:lang w:eastAsia="en-GB"/>
        </w:rPr>
        <w:t>, making it the</w:t>
      </w:r>
      <w:r w:rsidR="00DD120B">
        <w:rPr>
          <w:rFonts w:eastAsia="Times New Roman"/>
          <w:lang w:eastAsia="en-GB"/>
        </w:rPr>
        <w:t xml:space="preserve"> </w:t>
      </w:r>
      <w:r w:rsidR="00A319F8">
        <w:rPr>
          <w:rFonts w:eastAsia="Times New Roman"/>
          <w:lang w:eastAsia="en-GB"/>
        </w:rPr>
        <w:t xml:space="preserve">dream platform for advertisers, </w:t>
      </w:r>
      <w:r w:rsidR="009669B5">
        <w:rPr>
          <w:rFonts w:eastAsia="Times New Roman"/>
          <w:lang w:eastAsia="en-GB"/>
        </w:rPr>
        <w:t>and perfect for place promotion opportunities in</w:t>
      </w:r>
      <w:r w:rsidR="00A319F8">
        <w:rPr>
          <w:rFonts w:eastAsia="Times New Roman"/>
          <w:lang w:eastAsia="en-GB"/>
        </w:rPr>
        <w:t xml:space="preserve"> tourism, (Forbes, 2017). </w:t>
      </w:r>
    </w:p>
    <w:p w:rsidR="00BB6429" w:rsidRPr="00FD314D" w:rsidRDefault="00F63F54" w:rsidP="004A2584">
      <w:pPr>
        <w:rPr>
          <w:rFonts w:eastAsia="Times New Roman"/>
          <w:i/>
          <w:sz w:val="22"/>
          <w:lang w:eastAsia="en-GB"/>
        </w:rPr>
      </w:pPr>
      <w:r>
        <w:rPr>
          <w:noProof/>
        </w:rPr>
        <w:drawing>
          <wp:anchor distT="0" distB="0" distL="114300" distR="114300" simplePos="0" relativeHeight="251658240" behindDoc="0" locked="0" layoutInCell="1" allowOverlap="1">
            <wp:simplePos x="0" y="0"/>
            <wp:positionH relativeFrom="column">
              <wp:posOffset>-123825</wp:posOffset>
            </wp:positionH>
            <wp:positionV relativeFrom="paragraph">
              <wp:posOffset>187325</wp:posOffset>
            </wp:positionV>
            <wp:extent cx="2876550" cy="1610360"/>
            <wp:effectExtent l="0" t="0" r="0" b="889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2018-2-28 Strong growth for F1’s TV and digital audiences in 201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76550" cy="1610360"/>
                    </a:xfrm>
                    <a:prstGeom prst="rect">
                      <a:avLst/>
                    </a:prstGeom>
                  </pic:spPr>
                </pic:pic>
              </a:graphicData>
            </a:graphic>
            <wp14:sizeRelH relativeFrom="margin">
              <wp14:pctWidth>0</wp14:pctWidth>
            </wp14:sizeRelH>
          </wp:anchor>
        </w:drawing>
      </w:r>
      <w:r w:rsidR="00D767CC">
        <w:rPr>
          <w:rFonts w:eastAsia="Times New Roman"/>
          <w:i/>
          <w:sz w:val="22"/>
          <w:lang w:eastAsia="en-GB"/>
        </w:rPr>
        <w:t>Figure 2</w:t>
      </w:r>
      <w:r w:rsidRPr="00F63F54">
        <w:rPr>
          <w:rFonts w:eastAsia="Times New Roman"/>
          <w:i/>
          <w:sz w:val="22"/>
          <w:lang w:eastAsia="en-GB"/>
        </w:rPr>
        <w:t>. F1 Social Media Growth</w:t>
      </w:r>
    </w:p>
    <w:p w:rsidR="000972B4" w:rsidRDefault="009669B5" w:rsidP="004A2584">
      <w:pPr>
        <w:rPr>
          <w:rFonts w:eastAsia="Times New Roman"/>
          <w:lang w:eastAsia="en-GB"/>
        </w:rPr>
      </w:pPr>
      <w:r w:rsidRPr="00BC696C">
        <w:rPr>
          <w:rFonts w:eastAsia="Times New Roman"/>
          <w:szCs w:val="24"/>
          <w:lang w:eastAsia="en-GB"/>
        </w:rPr>
        <w:t xml:space="preserve">In 2017, ‘The Global F1 Fan Survey’ (Burrows, 2017), attributed that an increase in viewer numbers and social media awareness was due to the takeover of F1 by Liberty Media for £3.3 bn. The new chairman of F1 </w:t>
      </w:r>
      <w:r w:rsidR="00CE762F" w:rsidRPr="00BC696C">
        <w:rPr>
          <w:rFonts w:eastAsia="Times New Roman"/>
          <w:szCs w:val="24"/>
          <w:lang w:eastAsia="en-GB"/>
        </w:rPr>
        <w:t>Chase Carey is no stranger to the world o</w:t>
      </w:r>
      <w:r w:rsidR="00BB6429">
        <w:rPr>
          <w:rFonts w:eastAsia="Times New Roman"/>
          <w:szCs w:val="24"/>
          <w:lang w:eastAsia="en-GB"/>
        </w:rPr>
        <w:t>f media due to his other role</w:t>
      </w:r>
      <w:r w:rsidR="00CE762F" w:rsidRPr="00BC696C">
        <w:rPr>
          <w:rFonts w:eastAsia="Times New Roman"/>
          <w:szCs w:val="24"/>
          <w:lang w:eastAsia="en-GB"/>
        </w:rPr>
        <w:t xml:space="preserve"> as vice chairman of 20</w:t>
      </w:r>
      <w:r w:rsidR="00CE762F" w:rsidRPr="00BC696C">
        <w:rPr>
          <w:rFonts w:eastAsia="Times New Roman"/>
          <w:szCs w:val="24"/>
          <w:vertAlign w:val="superscript"/>
          <w:lang w:eastAsia="en-GB"/>
        </w:rPr>
        <w:t>th</w:t>
      </w:r>
      <w:r w:rsidR="00CE762F" w:rsidRPr="00BC696C">
        <w:rPr>
          <w:rFonts w:eastAsia="Times New Roman"/>
          <w:szCs w:val="24"/>
          <w:lang w:eastAsia="en-GB"/>
        </w:rPr>
        <w:t xml:space="preserve"> century Fox. Chase sees a vision for the future of F1 where fan engagement is of upmost importance, he says </w:t>
      </w:r>
      <w:r w:rsidR="00CE762F" w:rsidRPr="00BB6429">
        <w:rPr>
          <w:rFonts w:eastAsia="Times New Roman"/>
          <w:i/>
          <w:szCs w:val="24"/>
          <w:lang w:eastAsia="en-GB"/>
        </w:rPr>
        <w:t xml:space="preserve">‘I see great opportunity to help formula 1 </w:t>
      </w:r>
      <w:r w:rsidR="00CE762F" w:rsidRPr="00BB6429">
        <w:rPr>
          <w:rFonts w:eastAsia="Times New Roman"/>
          <w:i/>
          <w:szCs w:val="24"/>
          <w:lang w:eastAsia="en-GB"/>
        </w:rPr>
        <w:t>develop and</w:t>
      </w:r>
      <w:r w:rsidR="00CE762F" w:rsidRPr="00BB6429">
        <w:rPr>
          <w:rFonts w:eastAsia="Times New Roman"/>
          <w:i/>
          <w:lang w:eastAsia="en-GB"/>
        </w:rPr>
        <w:t xml:space="preserve"> prosper for the benefit of the sport, the fans, teams and investors alike</w:t>
      </w:r>
      <w:r w:rsidR="00BB6429" w:rsidRPr="00BB6429">
        <w:rPr>
          <w:rFonts w:eastAsia="Times New Roman"/>
          <w:i/>
          <w:lang w:eastAsia="en-GB"/>
        </w:rPr>
        <w:t>’</w:t>
      </w:r>
      <w:r w:rsidR="00CE762F">
        <w:rPr>
          <w:rFonts w:eastAsia="Times New Roman"/>
          <w:lang w:eastAsia="en-GB"/>
        </w:rPr>
        <w:t xml:space="preserve"> (BBC, 2016). </w:t>
      </w:r>
    </w:p>
    <w:p w:rsidR="00DD120B" w:rsidRDefault="00BB6429" w:rsidP="004A2584">
      <w:pPr>
        <w:rPr>
          <w:rFonts w:eastAsia="Times New Roman"/>
          <w:lang w:eastAsia="en-GB"/>
        </w:rPr>
      </w:pPr>
      <w:r>
        <w:rPr>
          <w:rFonts w:eastAsia="Times New Roman"/>
          <w:lang w:eastAsia="en-GB"/>
        </w:rPr>
        <w:t xml:space="preserve">The influence of F1 has been </w:t>
      </w:r>
      <w:r w:rsidR="000972B4">
        <w:rPr>
          <w:rFonts w:eastAsia="Times New Roman"/>
          <w:lang w:eastAsia="en-GB"/>
        </w:rPr>
        <w:t xml:space="preserve">highly </w:t>
      </w:r>
      <w:r>
        <w:rPr>
          <w:rFonts w:eastAsia="Times New Roman"/>
          <w:lang w:eastAsia="en-GB"/>
        </w:rPr>
        <w:t xml:space="preserve">recognised by nations </w:t>
      </w:r>
      <w:r w:rsidR="000972B4">
        <w:rPr>
          <w:rFonts w:eastAsia="Times New Roman"/>
          <w:lang w:eastAsia="en-GB"/>
        </w:rPr>
        <w:t xml:space="preserve">around the world, which makes getting on the F1 calendar very competitive. Some nations have lavished from the benefits of hosting, whilst others have fell short, one nation in particular is Malaysia. </w:t>
      </w:r>
    </w:p>
    <w:p w:rsidR="00FD314D" w:rsidRDefault="000972B4" w:rsidP="004A2584">
      <w:pPr>
        <w:rPr>
          <w:rFonts w:eastAsia="Times New Roman"/>
          <w:b/>
          <w:sz w:val="28"/>
          <w:lang w:eastAsia="en-GB"/>
        </w:rPr>
      </w:pPr>
      <w:r w:rsidRPr="000972B4">
        <w:rPr>
          <w:rFonts w:eastAsia="Times New Roman"/>
          <w:b/>
          <w:sz w:val="28"/>
          <w:lang w:eastAsia="en-GB"/>
        </w:rPr>
        <w:t>Malaysia Dropped:</w:t>
      </w:r>
    </w:p>
    <w:p w:rsidR="00DD120B" w:rsidRDefault="00264B78" w:rsidP="004A2584">
      <w:pPr>
        <w:rPr>
          <w:rFonts w:eastAsia="Times New Roman"/>
          <w:lang w:eastAsia="en-GB"/>
        </w:rPr>
      </w:pPr>
      <w:r>
        <w:rPr>
          <w:rFonts w:eastAsia="Times New Roman"/>
          <w:lang w:eastAsia="en-GB"/>
        </w:rPr>
        <w:t xml:space="preserve">Sepang </w:t>
      </w:r>
      <w:r w:rsidR="00FD314D">
        <w:rPr>
          <w:rFonts w:eastAsia="Times New Roman"/>
          <w:lang w:eastAsia="en-GB"/>
        </w:rPr>
        <w:t>circuit</w:t>
      </w:r>
      <w:r>
        <w:rPr>
          <w:rFonts w:eastAsia="Times New Roman"/>
          <w:lang w:eastAsia="en-GB"/>
        </w:rPr>
        <w:t xml:space="preserve"> opened </w:t>
      </w:r>
      <w:r w:rsidR="00FD314D">
        <w:rPr>
          <w:rFonts w:eastAsia="Times New Roman"/>
          <w:lang w:eastAsia="en-GB"/>
        </w:rPr>
        <w:t xml:space="preserve">in 1999, and spent the next 19 years being host to </w:t>
      </w:r>
      <w:r w:rsidR="00457FF1">
        <w:rPr>
          <w:rFonts w:eastAsia="Times New Roman"/>
          <w:lang w:eastAsia="en-GB"/>
        </w:rPr>
        <w:t xml:space="preserve">the </w:t>
      </w:r>
      <w:r w:rsidR="00FD314D">
        <w:rPr>
          <w:rFonts w:eastAsia="Times New Roman"/>
          <w:lang w:eastAsia="en-GB"/>
        </w:rPr>
        <w:t xml:space="preserve">Malaysian Formula 1 GP. </w:t>
      </w:r>
      <w:r w:rsidR="00457FF1">
        <w:rPr>
          <w:rFonts w:eastAsia="Times New Roman"/>
          <w:lang w:eastAsia="en-GB"/>
        </w:rPr>
        <w:t xml:space="preserve">The Malaysian government funded the event for 19 years and in 2017 announced it would no longer be on the F1 calendar because ‘the race no longer justifies the investment’ (BBC, 2017). Malaysia joins a long list of other countries who no longer host due to financial constraints, some of which were Turkey and India. Bernie Ecclestone the Ex-chairman of F1 before Liberty Media, sold the success story of F1 hosting, by boasting the influence of </w:t>
      </w:r>
      <w:r w:rsidR="00746EC1">
        <w:rPr>
          <w:rFonts w:eastAsia="Times New Roman"/>
          <w:lang w:eastAsia="en-GB"/>
        </w:rPr>
        <w:t>‘</w:t>
      </w:r>
      <w:r w:rsidR="00457FF1">
        <w:rPr>
          <w:rFonts w:eastAsia="Times New Roman"/>
          <w:lang w:eastAsia="en-GB"/>
        </w:rPr>
        <w:t>Global awareness</w:t>
      </w:r>
      <w:r w:rsidR="00746EC1">
        <w:rPr>
          <w:rFonts w:eastAsia="Times New Roman"/>
          <w:lang w:eastAsia="en-GB"/>
        </w:rPr>
        <w:t>’</w:t>
      </w:r>
      <w:r w:rsidR="00457FF1">
        <w:rPr>
          <w:rFonts w:eastAsia="Times New Roman"/>
          <w:lang w:eastAsia="en-GB"/>
        </w:rPr>
        <w:t xml:space="preserve"> and </w:t>
      </w:r>
      <w:r w:rsidR="00746EC1">
        <w:rPr>
          <w:rFonts w:eastAsia="Times New Roman"/>
          <w:lang w:eastAsia="en-GB"/>
        </w:rPr>
        <w:t>‘</w:t>
      </w:r>
      <w:r w:rsidR="00457FF1">
        <w:rPr>
          <w:rFonts w:eastAsia="Times New Roman"/>
          <w:lang w:eastAsia="en-GB"/>
        </w:rPr>
        <w:t>economic greatness</w:t>
      </w:r>
      <w:r w:rsidR="00746EC1">
        <w:rPr>
          <w:rFonts w:eastAsia="Times New Roman"/>
          <w:lang w:eastAsia="en-GB"/>
        </w:rPr>
        <w:t>’</w:t>
      </w:r>
      <w:r w:rsidR="00457FF1">
        <w:rPr>
          <w:rFonts w:eastAsia="Times New Roman"/>
          <w:lang w:eastAsia="en-GB"/>
        </w:rPr>
        <w:t xml:space="preserve">. </w:t>
      </w:r>
      <w:r w:rsidR="00746EC1">
        <w:rPr>
          <w:rFonts w:eastAsia="Times New Roman"/>
          <w:lang w:eastAsia="en-GB"/>
        </w:rPr>
        <w:t>Many nations have fought to get their place on the F1 calendar but come face t</w:t>
      </w:r>
      <w:r w:rsidR="003F4BCE">
        <w:rPr>
          <w:rFonts w:eastAsia="Times New Roman"/>
          <w:lang w:eastAsia="en-GB"/>
        </w:rPr>
        <w:t xml:space="preserve">o face with increased competition from influential destinations. </w:t>
      </w:r>
      <w:r w:rsidR="00113463">
        <w:rPr>
          <w:rFonts w:eastAsia="Times New Roman"/>
          <w:lang w:eastAsia="en-GB"/>
        </w:rPr>
        <w:t xml:space="preserve"> </w:t>
      </w:r>
      <w:r w:rsidR="00113463">
        <w:rPr>
          <w:rFonts w:eastAsia="Times New Roman"/>
          <w:i/>
          <w:sz w:val="22"/>
          <w:lang w:eastAsia="en-GB"/>
        </w:rPr>
        <w:t>Figure 3</w:t>
      </w:r>
      <w:r w:rsidR="00113463" w:rsidRPr="00113463">
        <w:rPr>
          <w:rFonts w:eastAsia="Times New Roman"/>
          <w:i/>
          <w:sz w:val="22"/>
          <w:lang w:eastAsia="en-GB"/>
        </w:rPr>
        <w:t>. Sepang</w:t>
      </w:r>
    </w:p>
    <w:p w:rsidR="003009D3" w:rsidRDefault="00030DD2" w:rsidP="004A2584">
      <w:pPr>
        <w:rPr>
          <w:rFonts w:eastAsia="Times New Roman"/>
          <w:lang w:eastAsia="en-GB"/>
        </w:rPr>
      </w:pPr>
      <w:r>
        <w:rPr>
          <w:rFonts w:eastAsia="Times New Roman"/>
          <w:noProof/>
          <w:lang w:eastAsia="en-GB"/>
        </w:rPr>
        <w:drawing>
          <wp:anchor distT="0" distB="0" distL="114300" distR="114300" simplePos="0" relativeHeight="251659264" behindDoc="0" locked="0" layoutInCell="1" allowOverlap="1" wp14:anchorId="5957500B">
            <wp:simplePos x="0" y="0"/>
            <wp:positionH relativeFrom="margin">
              <wp:align>right</wp:align>
            </wp:positionH>
            <wp:positionV relativeFrom="paragraph">
              <wp:posOffset>60129</wp:posOffset>
            </wp:positionV>
            <wp:extent cx="2635885" cy="1576552"/>
            <wp:effectExtent l="0" t="0" r="0" b="5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N0830.JPG"/>
                    <pic:cNvPicPr/>
                  </pic:nvPicPr>
                  <pic:blipFill rotWithShape="1">
                    <a:blip r:embed="rId7" cstate="print">
                      <a:extLst>
                        <a:ext uri="{28A0092B-C50C-407E-A947-70E740481C1C}">
                          <a14:useLocalDpi xmlns:a14="http://schemas.microsoft.com/office/drawing/2010/main" val="0"/>
                        </a:ext>
                      </a:extLst>
                    </a:blip>
                    <a:srcRect t="10154"/>
                    <a:stretch/>
                  </pic:blipFill>
                  <pic:spPr bwMode="auto">
                    <a:xfrm>
                      <a:off x="0" y="0"/>
                      <a:ext cx="2635885" cy="15765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009D3" w:rsidRDefault="003009D3" w:rsidP="004A2584">
      <w:pPr>
        <w:rPr>
          <w:rFonts w:eastAsia="Times New Roman"/>
          <w:lang w:eastAsia="en-GB"/>
        </w:rPr>
      </w:pPr>
    </w:p>
    <w:p w:rsidR="00A93ECD" w:rsidRDefault="00A93ECD" w:rsidP="004A2584">
      <w:pPr>
        <w:rPr>
          <w:rFonts w:eastAsia="Times New Roman"/>
          <w:lang w:eastAsia="en-GB"/>
        </w:rPr>
      </w:pPr>
    </w:p>
    <w:p w:rsidR="003009D3" w:rsidRDefault="003009D3" w:rsidP="004A2584">
      <w:pPr>
        <w:rPr>
          <w:rFonts w:eastAsia="Times New Roman"/>
          <w:lang w:eastAsia="en-GB"/>
        </w:rPr>
      </w:pPr>
    </w:p>
    <w:p w:rsidR="000F74A1" w:rsidRDefault="000F74A1" w:rsidP="004A2584">
      <w:pPr>
        <w:rPr>
          <w:rFonts w:eastAsia="Times New Roman"/>
          <w:lang w:eastAsia="en-GB"/>
        </w:rPr>
      </w:pPr>
    </w:p>
    <w:p w:rsidR="003009D3" w:rsidRDefault="000049AD" w:rsidP="004A2584">
      <w:pPr>
        <w:rPr>
          <w:rFonts w:eastAsia="Times New Roman"/>
          <w:b/>
          <w:sz w:val="28"/>
          <w:lang w:eastAsia="en-GB"/>
        </w:rPr>
      </w:pPr>
      <w:r w:rsidRPr="000049AD">
        <w:rPr>
          <w:rFonts w:eastAsia="Times New Roman"/>
          <w:b/>
          <w:sz w:val="28"/>
          <w:lang w:eastAsia="en-GB"/>
        </w:rPr>
        <w:lastRenderedPageBreak/>
        <w:t>Attraction or Detraction:</w:t>
      </w:r>
    </w:p>
    <w:p w:rsidR="00831417" w:rsidRDefault="007851E6" w:rsidP="004A2584">
      <w:pPr>
        <w:rPr>
          <w:rFonts w:eastAsia="Times New Roman"/>
          <w:lang w:eastAsia="en-GB"/>
        </w:rPr>
      </w:pPr>
      <w:r w:rsidRPr="007851E6">
        <w:rPr>
          <w:rFonts w:eastAsia="Times New Roman"/>
          <w:lang w:eastAsia="en-GB"/>
        </w:rPr>
        <w:t xml:space="preserve">There </w:t>
      </w:r>
      <w:r>
        <w:rPr>
          <w:rFonts w:eastAsia="Times New Roman"/>
          <w:lang w:eastAsia="en-GB"/>
        </w:rPr>
        <w:t>are many reasons why nations would be attracted to</w:t>
      </w:r>
      <w:r w:rsidRPr="007851E6">
        <w:rPr>
          <w:rFonts w:eastAsia="Times New Roman"/>
          <w:lang w:eastAsia="en-GB"/>
        </w:rPr>
        <w:t xml:space="preserve"> host</w:t>
      </w:r>
      <w:r>
        <w:rPr>
          <w:rFonts w:eastAsia="Times New Roman"/>
          <w:lang w:eastAsia="en-GB"/>
        </w:rPr>
        <w:t>ing</w:t>
      </w:r>
      <w:r w:rsidRPr="007851E6">
        <w:rPr>
          <w:rFonts w:eastAsia="Times New Roman"/>
          <w:lang w:eastAsia="en-GB"/>
        </w:rPr>
        <w:t xml:space="preserve"> the Formula 1</w:t>
      </w:r>
      <w:r>
        <w:rPr>
          <w:rFonts w:eastAsia="Times New Roman"/>
          <w:lang w:eastAsia="en-GB"/>
        </w:rPr>
        <w:t>,</w:t>
      </w:r>
      <w:r w:rsidRPr="007851E6">
        <w:rPr>
          <w:rFonts w:eastAsia="Times New Roman"/>
          <w:lang w:eastAsia="en-GB"/>
        </w:rPr>
        <w:t xml:space="preserve"> but equally there are many reasons why they would also be deterred. </w:t>
      </w:r>
      <w:r>
        <w:rPr>
          <w:rFonts w:eastAsia="Times New Roman"/>
          <w:lang w:eastAsia="en-GB"/>
        </w:rPr>
        <w:t>Hosting the F1 is a chance to showcase the home nation to the rest of t</w:t>
      </w:r>
      <w:r w:rsidR="00BD0EC0">
        <w:rPr>
          <w:rFonts w:eastAsia="Times New Roman"/>
          <w:lang w:eastAsia="en-GB"/>
        </w:rPr>
        <w:t>he world (1.4Bn total reach) and</w:t>
      </w:r>
      <w:r>
        <w:rPr>
          <w:rFonts w:eastAsia="Times New Roman"/>
          <w:lang w:eastAsia="en-GB"/>
        </w:rPr>
        <w:t xml:space="preserve"> has helped developing countries like Azerbaijan </w:t>
      </w:r>
      <w:r w:rsidR="008E6C28">
        <w:rPr>
          <w:rFonts w:eastAsia="Times New Roman"/>
          <w:lang w:eastAsia="en-GB"/>
        </w:rPr>
        <w:t>make</w:t>
      </w:r>
      <w:r w:rsidR="00E9439F">
        <w:rPr>
          <w:rFonts w:eastAsia="Times New Roman"/>
          <w:lang w:eastAsia="en-GB"/>
        </w:rPr>
        <w:t xml:space="preserve"> </w:t>
      </w:r>
      <w:r>
        <w:rPr>
          <w:rFonts w:eastAsia="Times New Roman"/>
          <w:lang w:eastAsia="en-GB"/>
        </w:rPr>
        <w:t>improve</w:t>
      </w:r>
      <w:r w:rsidR="00E9439F">
        <w:rPr>
          <w:rFonts w:eastAsia="Times New Roman"/>
          <w:lang w:eastAsia="en-GB"/>
        </w:rPr>
        <w:t>ments to</w:t>
      </w:r>
      <w:r>
        <w:rPr>
          <w:rFonts w:eastAsia="Times New Roman"/>
          <w:lang w:eastAsia="en-GB"/>
        </w:rPr>
        <w:t xml:space="preserve"> their economy </w:t>
      </w:r>
      <w:r w:rsidR="00E9439F">
        <w:rPr>
          <w:rFonts w:eastAsia="Times New Roman"/>
          <w:lang w:eastAsia="en-GB"/>
        </w:rPr>
        <w:t>and social status. The Azerbaijan, Baku street circuit made its debut in 2016 and after 2 years in F1</w:t>
      </w:r>
      <w:r w:rsidR="00BD0EC0">
        <w:rPr>
          <w:rFonts w:eastAsia="Times New Roman"/>
          <w:lang w:eastAsia="en-GB"/>
        </w:rPr>
        <w:t xml:space="preserve"> had</w:t>
      </w:r>
      <w:r w:rsidR="00737929">
        <w:rPr>
          <w:rFonts w:eastAsia="Times New Roman"/>
          <w:lang w:eastAsia="en-GB"/>
        </w:rPr>
        <w:t xml:space="preserve"> seen a contribution of $277.3 million (PricewaterhouseCoopers, 2018) to the local economy. </w:t>
      </w:r>
      <w:r w:rsidR="00831417">
        <w:rPr>
          <w:rFonts w:eastAsia="Times New Roman"/>
          <w:lang w:eastAsia="en-GB"/>
        </w:rPr>
        <w:t xml:space="preserve">This is just one example of how hosting the F1 can have </w:t>
      </w:r>
      <w:r w:rsidR="002E5050">
        <w:rPr>
          <w:rFonts w:eastAsia="Times New Roman"/>
          <w:lang w:eastAsia="en-GB"/>
        </w:rPr>
        <w:t xml:space="preserve">great </w:t>
      </w:r>
      <w:r w:rsidR="00831417">
        <w:rPr>
          <w:rFonts w:eastAsia="Times New Roman"/>
          <w:lang w:eastAsia="en-GB"/>
        </w:rPr>
        <w:t xml:space="preserve">economic benefits. </w:t>
      </w:r>
    </w:p>
    <w:p w:rsidR="00831417" w:rsidRPr="00216512" w:rsidRDefault="00F10DF6" w:rsidP="004A2584">
      <w:pPr>
        <w:rPr>
          <w:rFonts w:eastAsia="Times New Roman"/>
          <w:b/>
          <w:sz w:val="28"/>
          <w:lang w:eastAsia="en-GB"/>
        </w:rPr>
      </w:pPr>
      <w:r w:rsidRPr="00216512">
        <w:rPr>
          <w:rFonts w:eastAsia="Times New Roman"/>
          <w:b/>
          <w:sz w:val="28"/>
          <w:lang w:eastAsia="en-GB"/>
        </w:rPr>
        <w:t>Financial Sustainability</w:t>
      </w:r>
    </w:p>
    <w:p w:rsidR="002E5050" w:rsidRDefault="00602F77" w:rsidP="004A2584">
      <w:pPr>
        <w:rPr>
          <w:rFonts w:eastAsia="Times New Roman"/>
          <w:lang w:eastAsia="en-GB"/>
        </w:rPr>
      </w:pPr>
      <w:r>
        <w:rPr>
          <w:rFonts w:eastAsia="Times New Roman"/>
          <w:lang w:eastAsia="en-GB"/>
        </w:rPr>
        <w:t>Formula 1 is at the p</w:t>
      </w:r>
      <w:r w:rsidR="00831417">
        <w:rPr>
          <w:rFonts w:eastAsia="Times New Roman"/>
          <w:lang w:eastAsia="en-GB"/>
        </w:rPr>
        <w:t xml:space="preserve">innacle of motorsport, </w:t>
      </w:r>
      <w:r>
        <w:rPr>
          <w:rFonts w:eastAsia="Times New Roman"/>
          <w:lang w:eastAsia="en-GB"/>
        </w:rPr>
        <w:t xml:space="preserve">so it’s no surprise that hosting it comes at </w:t>
      </w:r>
      <w:r w:rsidR="00E62D59">
        <w:rPr>
          <w:rFonts w:eastAsia="Times New Roman"/>
          <w:lang w:eastAsia="en-GB"/>
        </w:rPr>
        <w:t xml:space="preserve">a </w:t>
      </w:r>
      <w:r>
        <w:rPr>
          <w:rFonts w:eastAsia="Times New Roman"/>
          <w:lang w:eastAsia="en-GB"/>
        </w:rPr>
        <w:t>substantial cost. The average price of hosti</w:t>
      </w:r>
      <w:r w:rsidR="00E62D59">
        <w:rPr>
          <w:rFonts w:eastAsia="Times New Roman"/>
          <w:lang w:eastAsia="en-GB"/>
        </w:rPr>
        <w:t>ng an F1 race now sits around $</w:t>
      </w:r>
      <w:r w:rsidR="004571A0">
        <w:rPr>
          <w:rFonts w:eastAsia="Times New Roman"/>
          <w:lang w:eastAsia="en-GB"/>
        </w:rPr>
        <w:t>33 million (Forbes, 2017) with</w:t>
      </w:r>
      <w:r w:rsidR="00E62D59">
        <w:rPr>
          <w:rFonts w:eastAsia="Times New Roman"/>
          <w:lang w:eastAsia="en-GB"/>
        </w:rPr>
        <w:t xml:space="preserve"> further investment needed from governments for; maintenance of the track, advertisement, sta</w:t>
      </w:r>
      <w:r w:rsidR="004571A0">
        <w:rPr>
          <w:rFonts w:eastAsia="Times New Roman"/>
          <w:lang w:eastAsia="en-GB"/>
        </w:rPr>
        <w:t>ffing and hospitality</w:t>
      </w:r>
      <w:r w:rsidR="00E62D59">
        <w:rPr>
          <w:rFonts w:eastAsia="Times New Roman"/>
          <w:lang w:eastAsia="en-GB"/>
        </w:rPr>
        <w:t xml:space="preserve">. The sad reality is that many tracks </w:t>
      </w:r>
      <w:r w:rsidR="004571A0">
        <w:rPr>
          <w:rFonts w:eastAsia="Times New Roman"/>
          <w:lang w:eastAsia="en-GB"/>
        </w:rPr>
        <w:t xml:space="preserve">like Sepang, </w:t>
      </w:r>
      <w:r w:rsidR="00E62D59">
        <w:rPr>
          <w:rFonts w:eastAsia="Times New Roman"/>
          <w:lang w:eastAsia="en-GB"/>
        </w:rPr>
        <w:t xml:space="preserve">struggle to make enough money for the event to be ‘financially viable’ (BBC,2016). </w:t>
      </w:r>
      <w:r w:rsidR="00CD0FA9">
        <w:rPr>
          <w:rFonts w:eastAsia="Times New Roman"/>
          <w:lang w:eastAsia="en-GB"/>
        </w:rPr>
        <w:t xml:space="preserve">The British GP at Silverstone is the latest </w:t>
      </w:r>
      <w:r w:rsidR="004571A0">
        <w:rPr>
          <w:rFonts w:eastAsia="Times New Roman"/>
          <w:lang w:eastAsia="en-GB"/>
        </w:rPr>
        <w:t>race</w:t>
      </w:r>
      <w:r w:rsidR="00CD0FA9">
        <w:rPr>
          <w:rFonts w:eastAsia="Times New Roman"/>
          <w:lang w:eastAsia="en-GB"/>
        </w:rPr>
        <w:t xml:space="preserve"> to come under strain, and may be following in Malaysian footsteps by taking a break from hosting F1 until Liberty Media can find a way </w:t>
      </w:r>
      <w:r w:rsidR="004571A0">
        <w:rPr>
          <w:rFonts w:eastAsia="Times New Roman"/>
          <w:lang w:eastAsia="en-GB"/>
        </w:rPr>
        <w:t>to make</w:t>
      </w:r>
      <w:r w:rsidR="00CD0FA9">
        <w:rPr>
          <w:rFonts w:eastAsia="Times New Roman"/>
          <w:lang w:eastAsia="en-GB"/>
        </w:rPr>
        <w:t xml:space="preserve"> hosting</w:t>
      </w:r>
      <w:r w:rsidR="008D0F2D">
        <w:rPr>
          <w:rFonts w:eastAsia="Times New Roman"/>
          <w:lang w:eastAsia="en-GB"/>
        </w:rPr>
        <w:t xml:space="preserve"> the event</w:t>
      </w:r>
      <w:r w:rsidR="00CD0FA9">
        <w:rPr>
          <w:rFonts w:eastAsia="Times New Roman"/>
          <w:lang w:eastAsia="en-GB"/>
        </w:rPr>
        <w:t xml:space="preserve"> more financially sustainable. </w:t>
      </w:r>
      <w:r w:rsidR="007105B3">
        <w:rPr>
          <w:rFonts w:eastAsia="Times New Roman"/>
          <w:lang w:eastAsia="en-GB"/>
        </w:rPr>
        <w:t xml:space="preserve">The UK Government has negotiations underway to look into moving </w:t>
      </w:r>
      <w:r w:rsidR="004571A0">
        <w:rPr>
          <w:rFonts w:eastAsia="Times New Roman"/>
          <w:lang w:eastAsia="en-GB"/>
        </w:rPr>
        <w:t xml:space="preserve">the event from Silverstone </w:t>
      </w:r>
      <w:r w:rsidR="007105B3">
        <w:rPr>
          <w:rFonts w:eastAsia="Times New Roman"/>
          <w:lang w:eastAsia="en-GB"/>
        </w:rPr>
        <w:t xml:space="preserve">to London </w:t>
      </w:r>
      <w:r w:rsidR="007105B3">
        <w:rPr>
          <w:rFonts w:eastAsia="Times New Roman"/>
          <w:lang w:eastAsia="en-GB"/>
        </w:rPr>
        <w:t>where it would be held on a street circuit</w:t>
      </w:r>
      <w:r w:rsidR="00E84512">
        <w:rPr>
          <w:rFonts w:eastAsia="Times New Roman"/>
          <w:lang w:eastAsia="en-GB"/>
        </w:rPr>
        <w:t xml:space="preserve"> (BBC, 2017). </w:t>
      </w:r>
      <w:r w:rsidR="007105B3">
        <w:rPr>
          <w:rFonts w:eastAsia="Times New Roman"/>
          <w:lang w:eastAsia="en-GB"/>
        </w:rPr>
        <w:t>Although this is only at the concept stage, it is clear that the UK are keen to keep hold of hosting the F1 b</w:t>
      </w:r>
      <w:r w:rsidR="002E5050">
        <w:rPr>
          <w:rFonts w:eastAsia="Times New Roman"/>
          <w:lang w:eastAsia="en-GB"/>
        </w:rPr>
        <w:t>ut are looking for a</w:t>
      </w:r>
      <w:r w:rsidR="007105B3">
        <w:rPr>
          <w:rFonts w:eastAsia="Times New Roman"/>
          <w:lang w:eastAsia="en-GB"/>
        </w:rPr>
        <w:t xml:space="preserve"> location </w:t>
      </w:r>
      <w:r w:rsidR="002E5050">
        <w:rPr>
          <w:rFonts w:eastAsia="Times New Roman"/>
          <w:lang w:eastAsia="en-GB"/>
        </w:rPr>
        <w:t xml:space="preserve">which is more financially sustainable. </w:t>
      </w:r>
    </w:p>
    <w:p w:rsidR="003D65F5" w:rsidRDefault="004571A0" w:rsidP="004A2584">
      <w:pPr>
        <w:rPr>
          <w:rFonts w:eastAsia="Times New Roman"/>
          <w:lang w:eastAsia="en-GB"/>
        </w:rPr>
      </w:pPr>
      <w:r>
        <w:rPr>
          <w:rFonts w:eastAsia="Times New Roman"/>
          <w:lang w:eastAsia="en-GB"/>
        </w:rPr>
        <w:t xml:space="preserve">Countries that struggle </w:t>
      </w:r>
      <w:r w:rsidR="008D0F2D">
        <w:rPr>
          <w:rFonts w:eastAsia="Times New Roman"/>
          <w:lang w:eastAsia="en-GB"/>
        </w:rPr>
        <w:t xml:space="preserve">to finance the F1 </w:t>
      </w:r>
      <w:r>
        <w:rPr>
          <w:rFonts w:eastAsia="Times New Roman"/>
          <w:lang w:eastAsia="en-GB"/>
        </w:rPr>
        <w:t>have scrutinised</w:t>
      </w:r>
      <w:r w:rsidR="008D0F2D">
        <w:rPr>
          <w:rFonts w:eastAsia="Times New Roman"/>
          <w:lang w:eastAsia="en-GB"/>
        </w:rPr>
        <w:t xml:space="preserve"> the owners</w:t>
      </w:r>
      <w:r w:rsidR="001C4682">
        <w:rPr>
          <w:rFonts w:eastAsia="Times New Roman"/>
          <w:lang w:eastAsia="en-GB"/>
        </w:rPr>
        <w:t xml:space="preserve">, </w:t>
      </w:r>
      <w:r>
        <w:rPr>
          <w:rFonts w:eastAsia="Times New Roman"/>
          <w:lang w:eastAsia="en-GB"/>
        </w:rPr>
        <w:t>now Liberty Media</w:t>
      </w:r>
      <w:r w:rsidR="001C4682">
        <w:rPr>
          <w:rFonts w:eastAsia="Times New Roman"/>
          <w:lang w:eastAsia="en-GB"/>
        </w:rPr>
        <w:t>,</w:t>
      </w:r>
      <w:r w:rsidR="008D0F2D">
        <w:rPr>
          <w:rFonts w:eastAsia="Times New Roman"/>
          <w:lang w:eastAsia="en-GB"/>
        </w:rPr>
        <w:t xml:space="preserve"> for charging an extortio</w:t>
      </w:r>
      <w:r w:rsidR="001C4682">
        <w:rPr>
          <w:rFonts w:eastAsia="Times New Roman"/>
          <w:lang w:eastAsia="en-GB"/>
        </w:rPr>
        <w:t>nate amount for the hosting fee</w:t>
      </w:r>
      <w:r w:rsidR="008D0F2D">
        <w:rPr>
          <w:rFonts w:eastAsia="Times New Roman"/>
          <w:lang w:eastAsia="en-GB"/>
        </w:rPr>
        <w:t xml:space="preserve"> </w:t>
      </w:r>
      <w:r>
        <w:rPr>
          <w:rFonts w:eastAsia="Times New Roman"/>
          <w:lang w:eastAsia="en-GB"/>
        </w:rPr>
        <w:t>which</w:t>
      </w:r>
      <w:r w:rsidR="00A93ECD">
        <w:rPr>
          <w:rFonts w:eastAsia="Times New Roman"/>
          <w:lang w:eastAsia="en-GB"/>
        </w:rPr>
        <w:t xml:space="preserve"> increases every year</w:t>
      </w:r>
      <w:r w:rsidR="00D51065">
        <w:rPr>
          <w:rFonts w:eastAsia="Times New Roman"/>
          <w:lang w:eastAsia="en-GB"/>
        </w:rPr>
        <w:t xml:space="preserve"> (Forbes, 2017)</w:t>
      </w:r>
      <w:r w:rsidR="00A93ECD">
        <w:rPr>
          <w:rFonts w:eastAsia="Times New Roman"/>
          <w:lang w:eastAsia="en-GB"/>
        </w:rPr>
        <w:t>. Tracks are not known to</w:t>
      </w:r>
      <w:r w:rsidR="008D0F2D">
        <w:rPr>
          <w:rFonts w:eastAsia="Times New Roman"/>
          <w:lang w:eastAsia="en-GB"/>
        </w:rPr>
        <w:t xml:space="preserve"> </w:t>
      </w:r>
      <w:r w:rsidR="00B8295F">
        <w:rPr>
          <w:rFonts w:eastAsia="Times New Roman"/>
          <w:lang w:eastAsia="en-GB"/>
        </w:rPr>
        <w:t>make any</w:t>
      </w:r>
      <w:r>
        <w:rPr>
          <w:rFonts w:eastAsia="Times New Roman"/>
          <w:lang w:eastAsia="en-GB"/>
        </w:rPr>
        <w:t xml:space="preserve"> revenue</w:t>
      </w:r>
      <w:r w:rsidR="008D0F2D">
        <w:rPr>
          <w:rFonts w:eastAsia="Times New Roman"/>
          <w:lang w:eastAsia="en-GB"/>
        </w:rPr>
        <w:t xml:space="preserve"> from advertising or </w:t>
      </w:r>
      <w:r w:rsidR="00B03804">
        <w:rPr>
          <w:rFonts w:eastAsia="Times New Roman"/>
          <w:lang w:eastAsia="en-GB"/>
        </w:rPr>
        <w:t xml:space="preserve">digital </w:t>
      </w:r>
      <w:r w:rsidR="008D0F2D">
        <w:rPr>
          <w:rFonts w:eastAsia="Times New Roman"/>
          <w:lang w:eastAsia="en-GB"/>
        </w:rPr>
        <w:t xml:space="preserve">media platforms, this revenue goes to F1 Group, </w:t>
      </w:r>
      <w:r w:rsidR="00A93ECD">
        <w:rPr>
          <w:rFonts w:eastAsia="Times New Roman"/>
          <w:lang w:eastAsia="en-GB"/>
        </w:rPr>
        <w:t xml:space="preserve">thus </w:t>
      </w:r>
      <w:r w:rsidR="00B03804">
        <w:rPr>
          <w:rFonts w:eastAsia="Times New Roman"/>
          <w:lang w:eastAsia="en-GB"/>
        </w:rPr>
        <w:t>meaning the track has to</w:t>
      </w:r>
      <w:r w:rsidR="00D51065">
        <w:rPr>
          <w:rFonts w:eastAsia="Times New Roman"/>
          <w:lang w:eastAsia="en-GB"/>
        </w:rPr>
        <w:t xml:space="preserve"> rely </w:t>
      </w:r>
      <w:r w:rsidR="005C45C1">
        <w:rPr>
          <w:rFonts w:eastAsia="Times New Roman"/>
          <w:lang w:eastAsia="en-GB"/>
        </w:rPr>
        <w:t xml:space="preserve">solely </w:t>
      </w:r>
      <w:r w:rsidR="00D51065">
        <w:rPr>
          <w:rFonts w:eastAsia="Times New Roman"/>
          <w:lang w:eastAsia="en-GB"/>
        </w:rPr>
        <w:t>on ticket sales</w:t>
      </w:r>
      <w:r w:rsidR="00B03804">
        <w:rPr>
          <w:rFonts w:eastAsia="Times New Roman"/>
          <w:lang w:eastAsia="en-GB"/>
        </w:rPr>
        <w:t xml:space="preserve"> to make </w:t>
      </w:r>
      <w:r w:rsidR="00BD0EC0">
        <w:rPr>
          <w:rFonts w:eastAsia="Times New Roman"/>
          <w:lang w:eastAsia="en-GB"/>
        </w:rPr>
        <w:t>revenue</w:t>
      </w:r>
      <w:r w:rsidR="005C45C1">
        <w:rPr>
          <w:rFonts w:eastAsia="Times New Roman"/>
          <w:lang w:eastAsia="en-GB"/>
        </w:rPr>
        <w:t xml:space="preserve">. The launch of popular tracks around the world can cause less popular tracks </w:t>
      </w:r>
      <w:r w:rsidR="00A93ECD">
        <w:rPr>
          <w:rFonts w:eastAsia="Times New Roman"/>
          <w:lang w:eastAsia="en-GB"/>
        </w:rPr>
        <w:t xml:space="preserve">which are struggling </w:t>
      </w:r>
      <w:r w:rsidR="005C45C1">
        <w:rPr>
          <w:rFonts w:eastAsia="Times New Roman"/>
          <w:lang w:eastAsia="en-GB"/>
        </w:rPr>
        <w:t xml:space="preserve">to see a decline in ticket sales, this was the case for Sepang, when the launch of the Singapore GP </w:t>
      </w:r>
      <w:r w:rsidR="00B8295F">
        <w:rPr>
          <w:rFonts w:eastAsia="Times New Roman"/>
          <w:lang w:eastAsia="en-GB"/>
        </w:rPr>
        <w:t xml:space="preserve">led to an influx of spectators choosing Singapore over Sepang - </w:t>
      </w:r>
      <w:r w:rsidR="005C45C1">
        <w:rPr>
          <w:rFonts w:eastAsia="Times New Roman"/>
          <w:lang w:eastAsia="en-GB"/>
        </w:rPr>
        <w:t xml:space="preserve"> </w:t>
      </w:r>
      <w:r w:rsidR="00B8295F">
        <w:rPr>
          <w:rFonts w:eastAsia="Times New Roman"/>
          <w:lang w:eastAsia="en-GB"/>
        </w:rPr>
        <w:t xml:space="preserve">which inevitably led </w:t>
      </w:r>
      <w:r w:rsidR="00BD0EC0">
        <w:rPr>
          <w:rFonts w:eastAsia="Times New Roman"/>
          <w:lang w:eastAsia="en-GB"/>
        </w:rPr>
        <w:t xml:space="preserve">to </w:t>
      </w:r>
      <w:r w:rsidR="00B8295F">
        <w:rPr>
          <w:rFonts w:eastAsia="Times New Roman"/>
          <w:lang w:eastAsia="en-GB"/>
        </w:rPr>
        <w:t>Malaysia</w:t>
      </w:r>
      <w:r w:rsidR="00B03804">
        <w:rPr>
          <w:rFonts w:eastAsia="Times New Roman"/>
          <w:lang w:eastAsia="en-GB"/>
        </w:rPr>
        <w:t xml:space="preserve"> to take a break from hosting</w:t>
      </w:r>
      <w:r w:rsidR="00D51065">
        <w:rPr>
          <w:rFonts w:eastAsia="Times New Roman"/>
          <w:lang w:eastAsia="en-GB"/>
        </w:rPr>
        <w:t xml:space="preserve">. </w:t>
      </w:r>
    </w:p>
    <w:p w:rsidR="00A93ECD" w:rsidRPr="00A93ECD" w:rsidRDefault="00A93ECD" w:rsidP="004A2584">
      <w:pPr>
        <w:rPr>
          <w:rFonts w:eastAsia="Times New Roman"/>
          <w:i/>
          <w:lang w:eastAsia="en-GB"/>
        </w:rPr>
      </w:pPr>
      <w:r>
        <w:rPr>
          <w:rFonts w:eastAsia="Times New Roman"/>
          <w:i/>
          <w:lang w:eastAsia="en-GB"/>
        </w:rPr>
        <w:t>Figure 4</w:t>
      </w:r>
      <w:r w:rsidRPr="00A93ECD">
        <w:rPr>
          <w:rFonts w:eastAsia="Times New Roman"/>
          <w:i/>
          <w:lang w:eastAsia="en-GB"/>
        </w:rPr>
        <w:t xml:space="preserve"> Marina Bay Circuit, Singapore</w:t>
      </w:r>
    </w:p>
    <w:p w:rsidR="003D65F5" w:rsidRDefault="00030DD2" w:rsidP="004A2584">
      <w:pPr>
        <w:rPr>
          <w:rFonts w:eastAsia="Times New Roman"/>
          <w:lang w:eastAsia="en-GB"/>
        </w:rPr>
      </w:pPr>
      <w:r>
        <w:rPr>
          <w:noProof/>
        </w:rPr>
        <w:drawing>
          <wp:anchor distT="0" distB="0" distL="114300" distR="114300" simplePos="0" relativeHeight="251660288" behindDoc="0" locked="0" layoutInCell="1" allowOverlap="1">
            <wp:simplePos x="0" y="0"/>
            <wp:positionH relativeFrom="column">
              <wp:align>left</wp:align>
            </wp:positionH>
            <wp:positionV relativeFrom="paragraph">
              <wp:posOffset>41910</wp:posOffset>
            </wp:positionV>
            <wp:extent cx="2506980" cy="1481455"/>
            <wp:effectExtent l="0" t="0" r="7620" b="4445"/>
            <wp:wrapNone/>
            <wp:docPr id="8" name="Picture 8" descr="Image result for singapore 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ingapore f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06980" cy="14814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D65F5" w:rsidRDefault="003D65F5" w:rsidP="004A2584">
      <w:pPr>
        <w:rPr>
          <w:rFonts w:eastAsia="Times New Roman"/>
          <w:lang w:eastAsia="en-GB"/>
        </w:rPr>
      </w:pPr>
    </w:p>
    <w:p w:rsidR="003D65F5" w:rsidRDefault="003D65F5" w:rsidP="004A2584">
      <w:pPr>
        <w:rPr>
          <w:rFonts w:eastAsia="Times New Roman"/>
          <w:lang w:eastAsia="en-GB"/>
        </w:rPr>
      </w:pPr>
    </w:p>
    <w:p w:rsidR="003D65F5" w:rsidRDefault="003D65F5" w:rsidP="004A2584">
      <w:pPr>
        <w:rPr>
          <w:rFonts w:eastAsia="Times New Roman"/>
          <w:lang w:eastAsia="en-GB"/>
        </w:rPr>
      </w:pPr>
    </w:p>
    <w:p w:rsidR="00030DD2" w:rsidRDefault="00030DD2" w:rsidP="004A2584">
      <w:pPr>
        <w:rPr>
          <w:rFonts w:eastAsia="Times New Roman"/>
          <w:lang w:eastAsia="en-GB"/>
        </w:rPr>
      </w:pPr>
    </w:p>
    <w:p w:rsidR="00CC330D" w:rsidRPr="00075EAF" w:rsidRDefault="00CC330D" w:rsidP="004A2584">
      <w:pPr>
        <w:rPr>
          <w:rFonts w:eastAsia="Times New Roman"/>
          <w:lang w:eastAsia="en-GB"/>
        </w:rPr>
      </w:pPr>
      <w:r>
        <w:rPr>
          <w:rFonts w:eastAsia="Times New Roman"/>
          <w:lang w:eastAsia="en-GB"/>
        </w:rPr>
        <w:t>Singapore has seen economic success</w:t>
      </w:r>
      <w:r w:rsidR="00036BA8">
        <w:rPr>
          <w:rFonts w:eastAsia="Times New Roman"/>
          <w:lang w:eastAsia="en-GB"/>
        </w:rPr>
        <w:t xml:space="preserve"> year after</w:t>
      </w:r>
      <w:r>
        <w:rPr>
          <w:rFonts w:eastAsia="Times New Roman"/>
          <w:lang w:eastAsia="en-GB"/>
        </w:rPr>
        <w:t xml:space="preserve"> year since their debut in 2008, with their spectacular Night Race at Marina Bay Street circuit, becoming one of the favourites on the F1 calendar (Pricewaterhouse Coopers, 2018).</w:t>
      </w:r>
      <w:r w:rsidR="00075EAF">
        <w:rPr>
          <w:rFonts w:eastAsia="Times New Roman"/>
          <w:lang w:eastAsia="en-GB"/>
        </w:rPr>
        <w:t xml:space="preserve"> </w:t>
      </w:r>
    </w:p>
    <w:p w:rsidR="009A7240" w:rsidRDefault="004C6C62" w:rsidP="004C6C62">
      <w:r>
        <w:lastRenderedPageBreak/>
        <w:t xml:space="preserve">The nations that have the best economic success </w:t>
      </w:r>
      <w:r w:rsidR="00611F67">
        <w:t xml:space="preserve">from F1 </w:t>
      </w:r>
      <w:r>
        <w:t xml:space="preserve">tend to </w:t>
      </w:r>
      <w:r w:rsidR="00036BA8">
        <w:t>be th</w:t>
      </w:r>
      <w:r w:rsidR="00611F67">
        <w:t xml:space="preserve">ose who are affluent in </w:t>
      </w:r>
      <w:r w:rsidR="007E2DE7">
        <w:t xml:space="preserve">current </w:t>
      </w:r>
      <w:r w:rsidR="00611F67">
        <w:t>affairs</w:t>
      </w:r>
      <w:r w:rsidR="007E2DE7">
        <w:t xml:space="preserve"> or developing in awareness</w:t>
      </w:r>
      <w:r w:rsidR="009A7240">
        <w:t xml:space="preserve"> across the world</w:t>
      </w:r>
      <w:r w:rsidR="00DE1BB4">
        <w:t xml:space="preserve"> (ESPN, 2016)</w:t>
      </w:r>
      <w:r w:rsidR="009A7240">
        <w:t xml:space="preserve">. The two things that gain a destination/ host nation the most interest however is those who have street races and or it’s a night race. As well as Singapore, Abu Dhabi relishes from success due to its status as a night race and hosts the last race of the season. Yas marina where the event is held experiences a tourism boom because of the spectacular experience they put on for the guests. The USP of hosting an F1 night race or having a street circuit is recognised by fans around the world </w:t>
      </w:r>
      <w:r w:rsidR="00A93ECD">
        <w:t xml:space="preserve">(Delottie, 2008) </w:t>
      </w:r>
      <w:r w:rsidR="009A7240">
        <w:t xml:space="preserve">with the most popular tracks being, Abu Dhabi, Singapore and Monaco. </w:t>
      </w:r>
      <w:r w:rsidR="00E84512">
        <w:t xml:space="preserve">Monaco GP is so sustainable that F1 has gone as far to say that they need Monaco more than Monaco need F1, in turn they charge them very little in the way of hosting fee’s as an </w:t>
      </w:r>
      <w:r w:rsidR="00DE1BB4">
        <w:t xml:space="preserve">incentive to stay in the sport (F1news, 2016), </w:t>
      </w:r>
      <w:r w:rsidR="00E84512">
        <w:t xml:space="preserve">to keep the fans interested. </w:t>
      </w:r>
    </w:p>
    <w:p w:rsidR="00611F67" w:rsidRPr="003D65F5" w:rsidRDefault="00A23CE0" w:rsidP="004C6C62">
      <w:pPr>
        <w:rPr>
          <w:b/>
          <w:sz w:val="28"/>
        </w:rPr>
      </w:pPr>
      <w:r w:rsidRPr="003D65F5">
        <w:rPr>
          <w:b/>
          <w:sz w:val="28"/>
        </w:rPr>
        <w:t>Demand</w:t>
      </w:r>
    </w:p>
    <w:p w:rsidR="00C138C6" w:rsidRDefault="0002465A" w:rsidP="004C6C62">
      <w:r>
        <w:t xml:space="preserve">F1 is the most watched annual sport series in the world </w:t>
      </w:r>
      <w:r w:rsidR="00DE1BB4">
        <w:t xml:space="preserve">(Forbes, 2017). </w:t>
      </w:r>
      <w:r w:rsidR="00D33FAE">
        <w:t>Many of the host nations who have economic success</w:t>
      </w:r>
      <w:r w:rsidR="002075C1">
        <w:t xml:space="preserve"> tend to have the most spectators. The more spectators attracted to the event the better the benefits i.e. indirect spend. In 2012 USA announced they would return to the F1 calendar with the circuit of America’s in Austin, Texas. The event attracted 117, 429 spectators making it the second highest race day attendance of the year. Hotels in the are</w:t>
      </w:r>
      <w:r w:rsidR="002A4247">
        <w:t xml:space="preserve">a took in a total of $32million which </w:t>
      </w:r>
      <w:r w:rsidR="002A4247">
        <w:t xml:space="preserve">is triple the amount on the previous years and even beverage sales were up 23%. </w:t>
      </w:r>
      <w:r w:rsidR="0000343B">
        <w:t xml:space="preserve">(Raconteur, 2015). </w:t>
      </w:r>
      <w:r w:rsidR="002A4247">
        <w:t>This increase was attr</w:t>
      </w:r>
      <w:r w:rsidR="0000343B">
        <w:t xml:space="preserve">ibuted to the hosting of the F1, </w:t>
      </w:r>
      <w:r w:rsidR="002A4247">
        <w:t xml:space="preserve">fans in US had been waiting for a </w:t>
      </w:r>
      <w:r w:rsidR="0000343B">
        <w:t xml:space="preserve">USA </w:t>
      </w:r>
      <w:r w:rsidR="002A4247">
        <w:t xml:space="preserve">track to return to the calendar and when it did they attended in the masses. </w:t>
      </w:r>
      <w:r w:rsidR="0046474F">
        <w:t xml:space="preserve">This is good news for Malaysia if they choose to return to F1 hosting in the future, because there could well likely be more demand from old spectators and new to visit a track which has been out of use. </w:t>
      </w:r>
    </w:p>
    <w:p w:rsidR="00907993" w:rsidRPr="00907993" w:rsidRDefault="00722F23" w:rsidP="004C6C62">
      <w:pPr>
        <w:rPr>
          <w:i/>
        </w:rPr>
      </w:pPr>
      <w:r>
        <w:rPr>
          <w:noProof/>
        </w:rPr>
        <w:drawing>
          <wp:anchor distT="0" distB="0" distL="114300" distR="114300" simplePos="0" relativeHeight="251661312" behindDoc="0" locked="0" layoutInCell="1" allowOverlap="1">
            <wp:simplePos x="0" y="0"/>
            <wp:positionH relativeFrom="margin">
              <wp:align>right</wp:align>
            </wp:positionH>
            <wp:positionV relativeFrom="paragraph">
              <wp:posOffset>228402</wp:posOffset>
            </wp:positionV>
            <wp:extent cx="2636322" cy="1609641"/>
            <wp:effectExtent l="0" t="0" r="0" b="0"/>
            <wp:wrapNone/>
            <wp:docPr id="9" name="Picture 9" descr="https://cmgstatesmanracing.files.wordpress.com/2015/10/rosberg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mgstatesmanracing.files.wordpress.com/2015/10/rosbergphoto.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793"/>
                    <a:stretch/>
                  </pic:blipFill>
                  <pic:spPr bwMode="auto">
                    <a:xfrm>
                      <a:off x="0" y="0"/>
                      <a:ext cx="2636322" cy="160964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3463">
        <w:rPr>
          <w:i/>
        </w:rPr>
        <w:t>Figure 5</w:t>
      </w:r>
      <w:r w:rsidR="00907993" w:rsidRPr="00907993">
        <w:rPr>
          <w:i/>
        </w:rPr>
        <w:t>. Austin GP</w:t>
      </w:r>
    </w:p>
    <w:p w:rsidR="00907993" w:rsidRDefault="00907993" w:rsidP="004C6C62"/>
    <w:p w:rsidR="00C138C6" w:rsidRDefault="00C138C6" w:rsidP="004C6C62"/>
    <w:p w:rsidR="00C138C6" w:rsidRDefault="00C138C6" w:rsidP="004C6C62"/>
    <w:p w:rsidR="00C138C6" w:rsidRDefault="00C138C6" w:rsidP="004C6C62"/>
    <w:p w:rsidR="00C138C6" w:rsidRDefault="00C138C6" w:rsidP="004C6C62"/>
    <w:p w:rsidR="00911411" w:rsidRDefault="00722F23" w:rsidP="004C6C62">
      <w:r>
        <w:t>One of the biggest problems Malaysia faces is the lack of audience trackside</w:t>
      </w:r>
      <w:r w:rsidR="00AB7411">
        <w:t xml:space="preserve">. F1 gained interest across all media platforms in 2017 with an increase of 7.5% on app users (F1, 2018), so you have to question how you get the spectators away from the screen and into the track. One of the best advertising tools which will attract spectators into F1 is the endorsement of a national driver. An example of this would be Max Verstappen, Max made his debut to F1 in </w:t>
      </w:r>
      <w:r w:rsidR="00F672DF">
        <w:t>2015 at just 17 years old and currently holds numerous records including youngest driver to win an F1 race. Race fans around the world are ‘falling in love’ (Pricewaterhouse, Coopers, 2017) with Max Verstappen whi</w:t>
      </w:r>
      <w:r w:rsidR="000A6C48">
        <w:t>ch reflects the increase in spectators</w:t>
      </w:r>
      <w:r w:rsidR="00F672DF">
        <w:t xml:space="preserve"> to his home </w:t>
      </w:r>
      <w:r w:rsidR="00F672DF">
        <w:lastRenderedPageBreak/>
        <w:t xml:space="preserve">race Spa, in Belgium. In 2017 The Global </w:t>
      </w:r>
      <w:r w:rsidR="000A6C48">
        <w:t xml:space="preserve">F1 </w:t>
      </w:r>
      <w:r w:rsidR="00F672DF">
        <w:t>Fan Sur</w:t>
      </w:r>
      <w:r w:rsidR="0035633D">
        <w:t>vey reported that Verstappen had</w:t>
      </w:r>
      <w:r w:rsidR="00F672DF">
        <w:t xml:space="preserve"> doubled in popularity since the previous year which</w:t>
      </w:r>
      <w:r w:rsidR="00BD0EC0">
        <w:t xml:space="preserve"> again</w:t>
      </w:r>
      <w:r w:rsidR="00F672DF">
        <w:t xml:space="preserve"> </w:t>
      </w:r>
      <w:r w:rsidR="0035633D">
        <w:t>in turn reflects</w:t>
      </w:r>
      <w:r w:rsidR="00F672DF">
        <w:t xml:space="preserve"> the increase of 13.38% </w:t>
      </w:r>
      <w:r w:rsidR="00BD0EC0">
        <w:t xml:space="preserve">attendance </w:t>
      </w:r>
      <w:r w:rsidR="000A6C48">
        <w:t xml:space="preserve">at Spa for 2017 (F1, 2017). </w:t>
      </w:r>
    </w:p>
    <w:p w:rsidR="00911411" w:rsidRPr="00911411" w:rsidRDefault="00911411" w:rsidP="004C6C62">
      <w:pPr>
        <w:rPr>
          <w:i/>
          <w:sz w:val="22"/>
        </w:rPr>
      </w:pPr>
      <w:r w:rsidRPr="00911411">
        <w:rPr>
          <w:i/>
          <w:noProof/>
          <w:sz w:val="22"/>
        </w:rPr>
        <w:drawing>
          <wp:anchor distT="0" distB="0" distL="114300" distR="114300" simplePos="0" relativeHeight="251662336" behindDoc="0" locked="0" layoutInCell="1" allowOverlap="1">
            <wp:simplePos x="0" y="0"/>
            <wp:positionH relativeFrom="margin">
              <wp:align>left</wp:align>
            </wp:positionH>
            <wp:positionV relativeFrom="paragraph">
              <wp:posOffset>242628</wp:posOffset>
            </wp:positionV>
            <wp:extent cx="2640965" cy="1484119"/>
            <wp:effectExtent l="0" t="0" r="6985" b="1905"/>
            <wp:wrapNone/>
            <wp:docPr id="10" name="Picture 10" descr="Image result for max verstap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max verstapp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40965" cy="1484119"/>
                    </a:xfrm>
                    <a:prstGeom prst="rect">
                      <a:avLst/>
                    </a:prstGeom>
                    <a:noFill/>
                    <a:ln>
                      <a:noFill/>
                    </a:ln>
                  </pic:spPr>
                </pic:pic>
              </a:graphicData>
            </a:graphic>
          </wp:anchor>
        </w:drawing>
      </w:r>
      <w:r w:rsidR="00113463">
        <w:rPr>
          <w:i/>
          <w:sz w:val="22"/>
        </w:rPr>
        <w:t>Figure 6</w:t>
      </w:r>
      <w:r w:rsidRPr="00911411">
        <w:rPr>
          <w:i/>
          <w:sz w:val="22"/>
        </w:rPr>
        <w:t>. Max Verstappen</w:t>
      </w:r>
    </w:p>
    <w:p w:rsidR="00911411" w:rsidRDefault="00911411" w:rsidP="004C6C62"/>
    <w:p w:rsidR="00911411" w:rsidRDefault="00911411" w:rsidP="004C6C62"/>
    <w:p w:rsidR="00911411" w:rsidRDefault="00911411" w:rsidP="004C6C62"/>
    <w:p w:rsidR="00911411" w:rsidRDefault="00911411" w:rsidP="004C6C62"/>
    <w:p w:rsidR="00911411" w:rsidRDefault="00911411" w:rsidP="004C6C62"/>
    <w:p w:rsidR="00263B19" w:rsidRDefault="00911411" w:rsidP="004C6C62">
      <w:r>
        <w:t xml:space="preserve">The problem for </w:t>
      </w:r>
      <w:r w:rsidR="000A6C48">
        <w:t xml:space="preserve">Malaysia </w:t>
      </w:r>
      <w:r>
        <w:t xml:space="preserve">is they </w:t>
      </w:r>
      <w:r w:rsidR="000A6C48">
        <w:t>do not currently have an active Malaysian driver in F1</w:t>
      </w:r>
      <w:r w:rsidR="009226A8">
        <w:t xml:space="preserve">, this limits the advertising reach of F1 in Malaysia due to the lack of celebrity endorsement. </w:t>
      </w:r>
      <w:r w:rsidR="00077715">
        <w:t xml:space="preserve">Malaysian Prime Minister Datuk Seri Najib Razak announced at a press conference in 2017 that he </w:t>
      </w:r>
      <w:r w:rsidR="0046474F">
        <w:t>‘</w:t>
      </w:r>
      <w:r w:rsidR="00077715">
        <w:t>wanted to see more participation from Malaysia in motorsport and that the fans wanted to see Malaysian drivers participate</w:t>
      </w:r>
      <w:r w:rsidR="0046474F">
        <w:t>’</w:t>
      </w:r>
      <w:r w:rsidR="00077715">
        <w:t xml:space="preserve"> (MalayMail, 2017). </w:t>
      </w:r>
      <w:r w:rsidR="00A95501">
        <w:t xml:space="preserve"> There are ways to tackle this, s</w:t>
      </w:r>
      <w:r w:rsidR="000A6C48">
        <w:t xml:space="preserve">ome nations have been known to contribute money towards buying a driver’s spot in F1 in order to gain interest domestically (Autosport, 2017). Initiatives </w:t>
      </w:r>
      <w:r w:rsidR="00D64AC4">
        <w:t>from governments could</w:t>
      </w:r>
      <w:r>
        <w:t xml:space="preserve"> encourage more people to get into the sport by allocating extra funding and promoting the sport to younger aspiring drivers. If Malaysia could secure a Malaysian national spot in F1 then they could see demand from spectators to re-host the F1 in coming years. </w:t>
      </w:r>
    </w:p>
    <w:p w:rsidR="00A23CE0" w:rsidRDefault="00A23CE0" w:rsidP="004C6C62">
      <w:r>
        <w:t xml:space="preserve">Large sporting events like the F1 play a large role in destination marketing </w:t>
      </w:r>
      <w:r>
        <w:t xml:space="preserve">(Singh and Hu, 2008). If the event is big in scale there is more likely to be higher levels of promotion and tourism demand (Henderson, et al, 2010). For the case of Malaysia, the event is promoted by Petronas the leading sponsor for Mercedes F1 team. It could be thought that keeping Sepang on the F1 calendar would be in the best interest of the promoter Petronas as their headquarters is situated one hour away in Kuala Lumpur. </w:t>
      </w:r>
      <w:r w:rsidR="0046474F">
        <w:t>However, the decline in</w:t>
      </w:r>
      <w:r w:rsidR="0035633D">
        <w:t xml:space="preserve"> oil costs</w:t>
      </w:r>
      <w:r w:rsidR="0046474F">
        <w:t xml:space="preserve"> over previous years</w:t>
      </w:r>
      <w:r w:rsidR="0035633D">
        <w:t xml:space="preserve"> meant Petronas could no longer invest in the race, but stated they would still support Mercedes AMG team in line with their current marketing strategy (Petronas, 2017). </w:t>
      </w:r>
    </w:p>
    <w:p w:rsidR="00EB36D5" w:rsidRDefault="0046474F" w:rsidP="004C6C62">
      <w:r>
        <w:t xml:space="preserve">The lack of demand / </w:t>
      </w:r>
      <w:r w:rsidR="002E135F">
        <w:t>spectators</w:t>
      </w:r>
      <w:r>
        <w:t xml:space="preserve"> visiting the Malaysian GP could be attributed</w:t>
      </w:r>
      <w:r w:rsidR="00A21E2A">
        <w:t xml:space="preserve"> to many different factors, but for the</w:t>
      </w:r>
      <w:r>
        <w:t xml:space="preserve"> </w:t>
      </w:r>
      <w:r w:rsidR="002E135F">
        <w:t>M</w:t>
      </w:r>
      <w:r w:rsidR="00A21E2A">
        <w:t xml:space="preserve">inister for </w:t>
      </w:r>
      <w:r w:rsidR="002E135F">
        <w:t>T</w:t>
      </w:r>
      <w:r w:rsidR="00A21E2A">
        <w:t>ourism</w:t>
      </w:r>
      <w:r w:rsidR="002E135F">
        <w:t xml:space="preserve"> and C</w:t>
      </w:r>
      <w:r w:rsidR="00A21E2A">
        <w:t xml:space="preserve">ulture Nazri Abdul, it couldn’t be clearer. He </w:t>
      </w:r>
      <w:r w:rsidR="002E135F">
        <w:t>believes</w:t>
      </w:r>
      <w:r w:rsidR="00A21E2A">
        <w:t xml:space="preserve"> the lack of spectators at the Malaysian F1 is because of the race becoming less attractive due to competing nations, the lack of Malaysian talent in the sport and </w:t>
      </w:r>
      <w:r w:rsidR="002E135F">
        <w:t>mostly</w:t>
      </w:r>
      <w:r w:rsidR="00A21E2A">
        <w:t xml:space="preserve"> because if people were to travel to Malaysia to view sport they would at</w:t>
      </w:r>
      <w:r w:rsidR="002E135F">
        <w:t>tend the Moto GP, which is</w:t>
      </w:r>
      <w:r w:rsidR="00A21E2A">
        <w:t xml:space="preserve"> </w:t>
      </w:r>
      <w:r w:rsidR="002E135F">
        <w:t xml:space="preserve">also </w:t>
      </w:r>
      <w:r w:rsidR="00A21E2A">
        <w:t>hosted by Sepang</w:t>
      </w:r>
      <w:r w:rsidR="002E135F">
        <w:t xml:space="preserve"> (NewsAsia, 2016)</w:t>
      </w:r>
      <w:r w:rsidR="00A21E2A">
        <w:t xml:space="preserve">. </w:t>
      </w:r>
      <w:r w:rsidR="002E135F">
        <w:t xml:space="preserve">The Moto GP at Sepang has seen an increase of spectator’s year in year out and ‘if that event were to be scrapped it would effect Malaysian tourism badly’ (Nazri, 2016). </w:t>
      </w:r>
      <w:r w:rsidR="00EB36D5">
        <w:t>‘The 2020 Economic Transformation plan’ for Malaysia states that hosting more international events is necessary to attract tourists and will provide a boost in the tourism industry.</w:t>
      </w:r>
    </w:p>
    <w:p w:rsidR="00A23CE0" w:rsidRPr="00EB36D5" w:rsidRDefault="00F10DF6" w:rsidP="004C6C62">
      <w:r w:rsidRPr="00216512">
        <w:rPr>
          <w:b/>
          <w:sz w:val="28"/>
        </w:rPr>
        <w:lastRenderedPageBreak/>
        <w:t>Does More Harm Than G</w:t>
      </w:r>
      <w:r w:rsidR="00216512">
        <w:rPr>
          <w:b/>
          <w:sz w:val="28"/>
        </w:rPr>
        <w:t>ood?</w:t>
      </w:r>
      <w:r w:rsidRPr="00216512">
        <w:rPr>
          <w:b/>
          <w:sz w:val="28"/>
        </w:rPr>
        <w:t xml:space="preserve"> </w:t>
      </w:r>
    </w:p>
    <w:p w:rsidR="00A23CE0" w:rsidRDefault="00D1631C" w:rsidP="004C6C62">
      <w:r>
        <w:t xml:space="preserve">Embracing sustainability </w:t>
      </w:r>
      <w:r w:rsidR="00535945">
        <w:t xml:space="preserve">in Formula 1 is not an easy task, but in the long term it could generate additional sponsorship revenue from brands who have traditionally shied away from motorsport because of the environmental impact it has (Bratches, 2017). </w:t>
      </w:r>
      <w:r w:rsidR="00D154E5">
        <w:t>Henderson, et al (2010) stated that Grand Prix racing was a pollutant sport and even though its effect</w:t>
      </w:r>
      <w:r w:rsidR="00A95501">
        <w:t>s</w:t>
      </w:r>
      <w:r w:rsidR="00D154E5">
        <w:t xml:space="preserve"> were confined temporarily</w:t>
      </w:r>
      <w:r w:rsidR="00112D07">
        <w:t xml:space="preserve">, due regard should be given to the environmental ramifications (Collins, et al, 2009), so initiatives can be put in place to limit harm. </w:t>
      </w:r>
    </w:p>
    <w:p w:rsidR="000A44B2" w:rsidRDefault="00112D07" w:rsidP="004C6C62">
      <w:r>
        <w:t xml:space="preserve">The argument </w:t>
      </w:r>
      <w:r w:rsidR="00384116">
        <w:t>defending</w:t>
      </w:r>
      <w:r>
        <w:t xml:space="preserve"> F1 against its environmental impact is the design and development of cleaner more efficient powered engines used in the sport.</w:t>
      </w:r>
      <w:r w:rsidR="009729F7">
        <w:t xml:space="preserve"> The UK Government invested £38 million in 2016 across the auto-motive sector to support emission reduction projects including the initiative to deploy F1 technology to make family cars lighter (Valimaki, 2016). </w:t>
      </w:r>
      <w:r>
        <w:t>Most of the technology used in F1 will eventually be used in production road cars, thus providing the environmental impact of F1 with justification. Some of the</w:t>
      </w:r>
      <w:r w:rsidR="00384116">
        <w:t>se</w:t>
      </w:r>
      <w:r>
        <w:t xml:space="preserve"> energy saving developments include; ‘light weighting’ technology to make cars more energy efficient</w:t>
      </w:r>
      <w:r w:rsidR="00384116">
        <w:t xml:space="preserve"> and ‘thermal energy recovery systems’ which harnesses the energy produced when braking, which can cut fuel consumption by 30% (Valimaki, 2016). It is the job of the F1 Group to ensure that regulations in F1 allow and encourage the development of energy efficient parts to ensure the </w:t>
      </w:r>
      <w:r w:rsidR="00384116">
        <w:t xml:space="preserve">sustainability of the sport – but the impacts must also be accounted for by the race promoters. </w:t>
      </w:r>
    </w:p>
    <w:p w:rsidR="00384116" w:rsidRDefault="000A44B2" w:rsidP="004C6C62">
      <w:r>
        <w:t>The Bahrain F1 Energy and Environmental Consideration Report of 2006 noted that demands o</w:t>
      </w:r>
      <w:r w:rsidR="00645DBE">
        <w:t>n power (Alnaser, et al, 2006) n</w:t>
      </w:r>
      <w:r>
        <w:t xml:space="preserve">oise congestion and increased emissions from the event were of main concerns to the public. The environmental issues were raised by some people online, but there were no official public or private debates discussing the topic before or after. Hosting the F1 comes with an extreme responsibility to create environmental initiatives </w:t>
      </w:r>
      <w:r w:rsidR="009729F7">
        <w:t>to reduce the carbon footprint of said event and to maintain ethical responsibility. Initiatives s</w:t>
      </w:r>
      <w:r w:rsidR="00645DBE">
        <w:t>uch as; the use of solar panels or recycling</w:t>
      </w:r>
      <w:r w:rsidR="00AB333F">
        <w:t xml:space="preserve"> could be used to</w:t>
      </w:r>
      <w:r w:rsidR="00645DBE">
        <w:t xml:space="preserve"> reduce the environmental impact of any event. Malaysian Ministers should look into innovative energy technologies if they plan to return to F1 in the future, to not only ensure the sustainability of Sepang as a r</w:t>
      </w:r>
      <w:r w:rsidR="00A95501">
        <w:t xml:space="preserve">ace track but </w:t>
      </w:r>
      <w:r w:rsidR="00645DBE">
        <w:t xml:space="preserve">to set them aside from </w:t>
      </w:r>
      <w:r w:rsidR="00A95501">
        <w:t>competing nations</w:t>
      </w:r>
      <w:r w:rsidR="00645DBE">
        <w:t xml:space="preserve"> whose corporate ethical considerations are lacking. </w:t>
      </w:r>
    </w:p>
    <w:p w:rsidR="00216512" w:rsidRDefault="00645DBE" w:rsidP="00C457FA">
      <w:r>
        <w:t>The environmental impacts of large sporting events are most often more bad than good, to justify these impacts governments will try to outweigh the negative environmental impact</w:t>
      </w:r>
      <w:r w:rsidR="000A05E6">
        <w:t>s</w:t>
      </w:r>
      <w:r>
        <w:t xml:space="preserve"> against the </w:t>
      </w:r>
      <w:r w:rsidR="000A05E6">
        <w:t xml:space="preserve">potential positive social impacts (Event Impacts, 2018). Social impacts of F1 were identified as, community pride, socio- cultural exchange, urban development and image enhancement (Henderson, et al, 2010). </w:t>
      </w:r>
      <w:r w:rsidR="009C56DD">
        <w:t>Survey results found that i</w:t>
      </w:r>
      <w:r w:rsidR="00F12337">
        <w:t xml:space="preserve">n Malaysia </w:t>
      </w:r>
      <w:r w:rsidR="009C56DD">
        <w:t xml:space="preserve">the community tends to </w:t>
      </w:r>
      <w:r w:rsidR="00EF3F6E">
        <w:lastRenderedPageBreak/>
        <w:t xml:space="preserve">actually </w:t>
      </w:r>
      <w:r w:rsidR="009C56DD">
        <w:t>prefer Grand Prix motorcycle racing over F1 and was deemed to find Sepang race track inaccessible due to transport an</w:t>
      </w:r>
      <w:r w:rsidR="00A95501">
        <w:t>d</w:t>
      </w:r>
      <w:r w:rsidR="009C56DD">
        <w:t xml:space="preserve"> urban underdevelopment</w:t>
      </w:r>
      <w:r w:rsidR="00C457FA">
        <w:t xml:space="preserve"> (</w:t>
      </w:r>
      <w:r w:rsidR="004E5750">
        <w:t>Forbes</w:t>
      </w:r>
      <w:r w:rsidR="00C457FA">
        <w:t xml:space="preserve">, 2017). </w:t>
      </w:r>
    </w:p>
    <w:p w:rsidR="00216512" w:rsidRPr="00216512" w:rsidRDefault="002F4B67" w:rsidP="00C457FA">
      <w:pPr>
        <w:rPr>
          <w:i/>
        </w:rPr>
      </w:pPr>
      <w:r>
        <w:rPr>
          <w:noProof/>
        </w:rPr>
        <w:drawing>
          <wp:anchor distT="0" distB="0" distL="114300" distR="114300" simplePos="0" relativeHeight="251663360" behindDoc="0" locked="0" layoutInCell="1" allowOverlap="1">
            <wp:simplePos x="0" y="0"/>
            <wp:positionH relativeFrom="margin">
              <wp:align>left</wp:align>
            </wp:positionH>
            <wp:positionV relativeFrom="paragraph">
              <wp:posOffset>243679</wp:posOffset>
            </wp:positionV>
            <wp:extent cx="2579288" cy="1719618"/>
            <wp:effectExtent l="0" t="0" r="0" b="0"/>
            <wp:wrapNone/>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9288" cy="171961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6512" w:rsidRPr="00216512">
        <w:rPr>
          <w:i/>
        </w:rPr>
        <w:t xml:space="preserve">Figure 7. </w:t>
      </w:r>
      <w:r w:rsidR="00216512">
        <w:rPr>
          <w:i/>
        </w:rPr>
        <w:t>Malaysian Moto GP</w:t>
      </w:r>
    </w:p>
    <w:p w:rsidR="00216512" w:rsidRDefault="00216512" w:rsidP="00C457FA"/>
    <w:p w:rsidR="00216512" w:rsidRDefault="00216512" w:rsidP="00C457FA"/>
    <w:p w:rsidR="00216512" w:rsidRDefault="00216512" w:rsidP="00C457FA"/>
    <w:p w:rsidR="00216512" w:rsidRDefault="00216512" w:rsidP="00C457FA"/>
    <w:p w:rsidR="00216512" w:rsidRDefault="00216512" w:rsidP="00C457FA"/>
    <w:p w:rsidR="002F4B67" w:rsidRDefault="002F4B67" w:rsidP="00C457FA"/>
    <w:p w:rsidR="00C457FA" w:rsidRDefault="009C56DD" w:rsidP="00C457FA">
      <w:r>
        <w:t>This shows a lack of connection between F1 hosts and local community, event organisers promised the development of infrastructure surrounding Sepang circuit including hotels, restaurants and transport but due to economic decline not much in the way of development was actually done</w:t>
      </w:r>
      <w:r w:rsidR="004E5750">
        <w:t xml:space="preserve"> (NewsAsia, 2016)</w:t>
      </w:r>
      <w:r>
        <w:t xml:space="preserve">. </w:t>
      </w:r>
      <w:r w:rsidR="00C457FA">
        <w:t>The loss of support from the local community and increased economic loss from an event which promised to deliver economically and socially all attribute to why this event has been scrapped by the Malaysian government. The use of sport events in tourism strategies is a relatively recent trend in parts of Asia</w:t>
      </w:r>
      <w:r w:rsidR="00333735">
        <w:t xml:space="preserve"> (Henderson, el, 2010)</w:t>
      </w:r>
      <w:r w:rsidR="00C457FA">
        <w:t>, Malaysian organisers will need to adopt modern, innovative event impact strateg</w:t>
      </w:r>
      <w:r w:rsidR="00D56C9E">
        <w:t>ies to ensure the event can be</w:t>
      </w:r>
      <w:r w:rsidR="00C457FA">
        <w:t xml:space="preserve"> </w:t>
      </w:r>
      <w:r w:rsidR="002F4B67">
        <w:t>sustainable in the future. T</w:t>
      </w:r>
      <w:r w:rsidR="00D56C9E">
        <w:t xml:space="preserve">his is in line with the current Government 2020 plan </w:t>
      </w:r>
      <w:r w:rsidR="002F4B67">
        <w:t xml:space="preserve">to establish a dedicated events body for Malaysia to identify, and bid for more major sporting events (MalaysianGovernment, 2009). </w:t>
      </w:r>
    </w:p>
    <w:p w:rsidR="00C457FA" w:rsidRDefault="00216512" w:rsidP="00C457FA">
      <w:pPr>
        <w:rPr>
          <w:b/>
          <w:sz w:val="28"/>
        </w:rPr>
      </w:pPr>
      <w:r w:rsidRPr="00216512">
        <w:rPr>
          <w:b/>
          <w:sz w:val="28"/>
        </w:rPr>
        <w:t xml:space="preserve">The </w:t>
      </w:r>
      <w:r w:rsidR="003D65F5">
        <w:rPr>
          <w:b/>
          <w:sz w:val="28"/>
        </w:rPr>
        <w:t>Verdict</w:t>
      </w:r>
    </w:p>
    <w:p w:rsidR="003D65F5" w:rsidRDefault="003D65F5" w:rsidP="00C457FA">
      <w:r>
        <w:t xml:space="preserve">It is clear that hosting large scale sporting events has both its attractions and detractions. </w:t>
      </w:r>
      <w:r w:rsidR="00EC4BF7">
        <w:t xml:space="preserve">The </w:t>
      </w:r>
      <w:r>
        <w:t>Malaysian Government do not by any means want to take a break from F1, but have said they will return in the future</w:t>
      </w:r>
      <w:r w:rsidR="00EC4BF7">
        <w:t xml:space="preserve"> if the new owners </w:t>
      </w:r>
      <w:r w:rsidR="00EF3F6E">
        <w:t>make the event financially viable and when</w:t>
      </w:r>
      <w:r>
        <w:t xml:space="preserve"> ‘F1 is exciting again’</w:t>
      </w:r>
      <w:r w:rsidR="00EF3F6E">
        <w:t xml:space="preserve">. </w:t>
      </w:r>
    </w:p>
    <w:p w:rsidR="00144986" w:rsidRDefault="006F511C" w:rsidP="00C457FA">
      <w:r>
        <w:t xml:space="preserve">F1 as an event can be economically </w:t>
      </w:r>
      <w:r w:rsidR="00144986">
        <w:t>sustainable to ho</w:t>
      </w:r>
      <w:r w:rsidR="00B03AE1">
        <w:t xml:space="preserve">st if the nation hosting has </w:t>
      </w:r>
      <w:r w:rsidR="00144986">
        <w:t xml:space="preserve">a good economy </w:t>
      </w:r>
      <w:r w:rsidR="00B03AE1">
        <w:t xml:space="preserve">and </w:t>
      </w:r>
      <w:r w:rsidR="00144986">
        <w:t>an attractive track. This is not the case for Malaysia, their economy is in turmoil which</w:t>
      </w:r>
      <w:r>
        <w:t xml:space="preserve"> has</w:t>
      </w:r>
      <w:r w:rsidR="00144986">
        <w:t xml:space="preserve"> inevitably led to government funding being dropped</w:t>
      </w:r>
      <w:r>
        <w:t>. Sepang track has also</w:t>
      </w:r>
      <w:r w:rsidR="00144986">
        <w:t xml:space="preserve"> lost attractiveness since the launch of the</w:t>
      </w:r>
      <w:r>
        <w:t>ir competitor’s</w:t>
      </w:r>
      <w:r w:rsidR="00144986">
        <w:t xml:space="preserve"> </w:t>
      </w:r>
      <w:r>
        <w:t>track Marina Bay Circuit in Singapore,</w:t>
      </w:r>
      <w:r w:rsidR="00144986">
        <w:t xml:space="preserve"> </w:t>
      </w:r>
      <w:r>
        <w:t>unattractive</w:t>
      </w:r>
      <w:r w:rsidR="00144986">
        <w:t xml:space="preserve"> trac</w:t>
      </w:r>
      <w:r w:rsidR="00CF1C5E">
        <w:t xml:space="preserve">ks </w:t>
      </w:r>
      <w:r>
        <w:t xml:space="preserve">unavoidably </w:t>
      </w:r>
      <w:r w:rsidR="00CF1C5E">
        <w:t xml:space="preserve">lead to </w:t>
      </w:r>
      <w:r>
        <w:t>a decrease in ticket sales</w:t>
      </w:r>
      <w:r w:rsidR="00CF1C5E">
        <w:t xml:space="preserve">, making the event not financially viable to the promoters. The economic advantages of hosting the F1 are increased revenue from both direct and indirect spend and an increase in tourism numbers. The economic disadvantage of hosting on the other hand is the risk of staging a large-scale event when the economy isn’t stable, much like Malaysia. Therefore, when considering hosting the F1 nations should </w:t>
      </w:r>
      <w:r>
        <w:t>contemplate</w:t>
      </w:r>
      <w:r w:rsidR="00CF1C5E">
        <w:t xml:space="preserve"> the full cost of staging including that of the $33million hosting fee. </w:t>
      </w:r>
    </w:p>
    <w:p w:rsidR="006F511C" w:rsidRDefault="006F511C" w:rsidP="00C457FA">
      <w:r>
        <w:t xml:space="preserve">Demand in F1 </w:t>
      </w:r>
      <w:r w:rsidR="005513ED">
        <w:t>is another contributing factor</w:t>
      </w:r>
      <w:r>
        <w:t xml:space="preserve"> when deliberating hosting the F1. </w:t>
      </w:r>
      <w:r w:rsidR="007900F7">
        <w:t xml:space="preserve">As stated new or returning tracks can gain from increased demand from fans who want to engage with that nation again, but in turn can see a decrease in demand if competing tracks </w:t>
      </w:r>
      <w:r w:rsidR="00713539">
        <w:t xml:space="preserve">have a USP, such as being a </w:t>
      </w:r>
      <w:r w:rsidR="00713539">
        <w:lastRenderedPageBreak/>
        <w:t xml:space="preserve">night race or having a street circuit. </w:t>
      </w:r>
      <w:r w:rsidR="007900F7">
        <w:t xml:space="preserve">But the biggest contributing factor is talent, fans usually resonate loyalty to a competitor from their home nation, this represents patriotism. </w:t>
      </w:r>
      <w:r w:rsidR="00713539">
        <w:t>This is the case for Lewis Hamilton of Great Britain and Sebastian Vettel of Germany, both are such prominent characters in F1 and have fans in the masses. Both the Malaysian prime minister and tourism minister have expressed demand from the Malaysian people for more Malaysian participation in F1</w:t>
      </w:r>
      <w:r w:rsidR="00231479">
        <w:t>,</w:t>
      </w:r>
      <w:r w:rsidR="005513ED">
        <w:t xml:space="preserve"> so </w:t>
      </w:r>
      <w:r w:rsidR="00713539">
        <w:t>in the long-term Malaysia should invest in initiatives to encourage aspiring young drivers into the sp</w:t>
      </w:r>
      <w:r w:rsidR="005513ED">
        <w:t>ort to keep F1 alive</w:t>
      </w:r>
      <w:r w:rsidR="00713539">
        <w:t xml:space="preserve">. </w:t>
      </w:r>
      <w:r w:rsidR="00231479">
        <w:t>That being said</w:t>
      </w:r>
      <w:r w:rsidR="005513ED">
        <w:t xml:space="preserve"> this may be hard due to the competi</w:t>
      </w:r>
      <w:r w:rsidR="00231479">
        <w:t>tive threat of Moto GP which is</w:t>
      </w:r>
      <w:r w:rsidR="005513ED">
        <w:t xml:space="preserve"> increasingly popular in Malaysia. </w:t>
      </w:r>
    </w:p>
    <w:p w:rsidR="008C6EB0" w:rsidRDefault="005513ED" w:rsidP="00C457FA">
      <w:r>
        <w:t>Finally, when considering the environmental impact of hosting, sustainability should be embraced to ensure the corporate image of F1 and said nation is protected. No nation should host the F1 if they are not prepared to create initiatives to tackle the environmental impact. Not much in the way of debate has been discussed as far as what the ho</w:t>
      </w:r>
      <w:r w:rsidR="00231479">
        <w:t>sts can do</w:t>
      </w:r>
      <w:r>
        <w:t xml:space="preserve"> to ensure environmental sustainability, but the advantage of Malaysia taking a back step allows them to spend some time focusing on the </w:t>
      </w:r>
      <w:r w:rsidR="008C6EB0">
        <w:t xml:space="preserve">environmental </w:t>
      </w:r>
      <w:r>
        <w:t xml:space="preserve">aspects which the local community had concerns about. </w:t>
      </w:r>
      <w:r w:rsidR="008C6EB0">
        <w:t xml:space="preserve">Socially large-scale sporting events are known to bring people together with a sense of pride, but Malaysians were dealt a sour hand after promises of urban redevelopment, improved transport networks and increased tourism numbers were broken. Organisers of </w:t>
      </w:r>
      <w:r w:rsidR="008C6EB0">
        <w:t>Sepang F1 will need to re</w:t>
      </w:r>
      <w:r w:rsidR="00231479">
        <w:t xml:space="preserve">consider </w:t>
      </w:r>
      <w:r w:rsidR="00B21A61">
        <w:t>all impacts of the event</w:t>
      </w:r>
      <w:r w:rsidR="008C6EB0">
        <w:t xml:space="preserve"> </w:t>
      </w:r>
      <w:r w:rsidR="00B21A61">
        <w:t>economically</w:t>
      </w:r>
      <w:r w:rsidR="008C6EB0">
        <w:t>, socially, a</w:t>
      </w:r>
      <w:r w:rsidR="00B21A61">
        <w:t>n</w:t>
      </w:r>
      <w:r w:rsidR="008C6EB0">
        <w:t xml:space="preserve">d </w:t>
      </w:r>
      <w:r w:rsidR="00B21A61">
        <w:t>environmentally</w:t>
      </w:r>
      <w:r w:rsidR="008C6EB0">
        <w:t xml:space="preserve"> before they </w:t>
      </w:r>
      <w:r w:rsidR="000A0514">
        <w:t xml:space="preserve">apply to </w:t>
      </w:r>
      <w:r w:rsidR="005920E0">
        <w:t xml:space="preserve">re- </w:t>
      </w:r>
      <w:r w:rsidR="000A0514">
        <w:t xml:space="preserve">host. </w:t>
      </w:r>
    </w:p>
    <w:p w:rsidR="009C56DD" w:rsidRDefault="00B026F4" w:rsidP="003762E7">
      <w:r>
        <w:t>Overall the advantages and disadvantages of hosting the F1 are relatively balanced. That being said</w:t>
      </w:r>
      <w:r w:rsidR="003E3511">
        <w:t>,</w:t>
      </w:r>
      <w:r>
        <w:t xml:space="preserve"> at</w:t>
      </w:r>
      <w:r w:rsidR="003E3511">
        <w:t xml:space="preserve"> this time</w:t>
      </w:r>
      <w:r>
        <w:t xml:space="preserve"> hosting the F1 in Malaysia where there is an unstable economy and lack of demand for the sport would be unviable. Therefore, the decision by the Malaysian Government and Sepang CEO Razali to take a break from F1 can be deemed practical. Lewis Hamilton reigning world champion in F1 says F1 is losing its toughest race of the season, leaving hope for Malayans that F1 could well return in the future. </w:t>
      </w:r>
    </w:p>
    <w:p w:rsidR="00F71171" w:rsidRPr="00F71171" w:rsidRDefault="00F71171" w:rsidP="003762E7">
      <w:pPr>
        <w:rPr>
          <w:i/>
        </w:rPr>
      </w:pPr>
      <w:r w:rsidRPr="00F71171">
        <w:rPr>
          <w:i/>
        </w:rPr>
        <w:t xml:space="preserve">Figure 8. Lewis Hamilton </w:t>
      </w:r>
      <w:r w:rsidR="007D6FCB">
        <w:rPr>
          <w:i/>
        </w:rPr>
        <w:t xml:space="preserve">Current </w:t>
      </w:r>
      <w:r w:rsidRPr="00F71171">
        <w:rPr>
          <w:i/>
        </w:rPr>
        <w:t xml:space="preserve">F1 World Champion </w:t>
      </w:r>
    </w:p>
    <w:p w:rsidR="00F71171" w:rsidRDefault="007D6FCB" w:rsidP="003762E7">
      <w:r>
        <w:rPr>
          <w:noProof/>
        </w:rPr>
        <w:drawing>
          <wp:anchor distT="0" distB="0" distL="114300" distR="114300" simplePos="0" relativeHeight="251665408" behindDoc="0" locked="0" layoutInCell="1" allowOverlap="1">
            <wp:simplePos x="0" y="0"/>
            <wp:positionH relativeFrom="margin">
              <wp:align>right</wp:align>
            </wp:positionH>
            <wp:positionV relativeFrom="paragraph">
              <wp:posOffset>13761</wp:posOffset>
            </wp:positionV>
            <wp:extent cx="2640965" cy="1677373"/>
            <wp:effectExtent l="0" t="0" r="6985" b="0"/>
            <wp:wrapNone/>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40965" cy="1677373"/>
                    </a:xfrm>
                    <a:prstGeom prst="rect">
                      <a:avLst/>
                    </a:prstGeom>
                    <a:noFill/>
                    <a:ln>
                      <a:noFill/>
                    </a:ln>
                  </pic:spPr>
                </pic:pic>
              </a:graphicData>
            </a:graphic>
          </wp:anchor>
        </w:drawing>
      </w:r>
    </w:p>
    <w:p w:rsidR="00F71171" w:rsidRDefault="00F71171" w:rsidP="003762E7"/>
    <w:p w:rsidR="00F71171" w:rsidRDefault="00F71171" w:rsidP="003762E7"/>
    <w:p w:rsidR="00F71171" w:rsidRDefault="00F71171" w:rsidP="003762E7"/>
    <w:p w:rsidR="00F71171" w:rsidRDefault="00F71171" w:rsidP="003762E7"/>
    <w:p w:rsidR="007D6FCB" w:rsidRDefault="007D6FCB" w:rsidP="003762E7"/>
    <w:p w:rsidR="007D6FCB" w:rsidRDefault="007D6FCB" w:rsidP="003762E7"/>
    <w:p w:rsidR="007D6FCB" w:rsidRDefault="007D6FCB" w:rsidP="003762E7"/>
    <w:p w:rsidR="007D6FCB" w:rsidRDefault="007D6FCB" w:rsidP="003762E7">
      <w:bookmarkStart w:id="0" w:name="_GoBack"/>
      <w:bookmarkEnd w:id="0"/>
    </w:p>
    <w:p w:rsidR="007D6FCB" w:rsidRDefault="007D6FCB" w:rsidP="003762E7"/>
    <w:p w:rsidR="007D6FCB" w:rsidRDefault="007D6FCB" w:rsidP="003762E7"/>
    <w:p w:rsidR="007D6FCB" w:rsidRDefault="007D6FCB" w:rsidP="003762E7"/>
    <w:p w:rsidR="009C56DD" w:rsidRDefault="009C56DD" w:rsidP="000A44B2">
      <w:pPr>
        <w:spacing w:after="0" w:line="240" w:lineRule="auto"/>
      </w:pPr>
    </w:p>
    <w:p w:rsidR="009C56DD" w:rsidRPr="003762E7" w:rsidRDefault="003762E7" w:rsidP="000A44B2">
      <w:pPr>
        <w:spacing w:after="0" w:line="240" w:lineRule="auto"/>
        <w:rPr>
          <w:b/>
          <w:sz w:val="28"/>
        </w:rPr>
      </w:pPr>
      <w:r w:rsidRPr="003762E7">
        <w:rPr>
          <w:b/>
          <w:sz w:val="28"/>
        </w:rPr>
        <w:lastRenderedPageBreak/>
        <w:t xml:space="preserve">References </w:t>
      </w:r>
    </w:p>
    <w:p w:rsidR="009C56DD" w:rsidRDefault="009C56DD" w:rsidP="000A44B2">
      <w:pPr>
        <w:spacing w:after="0" w:line="240" w:lineRule="auto"/>
      </w:pPr>
    </w:p>
    <w:sdt>
      <w:sdtPr>
        <w:id w:val="1982961057"/>
        <w:docPartObj>
          <w:docPartGallery w:val="Bibliographies"/>
          <w:docPartUnique/>
        </w:docPartObj>
      </w:sdtPr>
      <w:sdtEndPr>
        <w:rPr>
          <w:sz w:val="22"/>
        </w:rPr>
      </w:sdtEndPr>
      <w:sdtContent>
        <w:sdt>
          <w:sdtPr>
            <w:id w:val="-573587230"/>
            <w:bibliography/>
          </w:sdtPr>
          <w:sdtEndPr>
            <w:rPr>
              <w:sz w:val="22"/>
            </w:rPr>
          </w:sdtEndPr>
          <w:sdtContent>
            <w:p w:rsidR="003762E7" w:rsidRPr="003762E7" w:rsidRDefault="003762E7" w:rsidP="00B62B3F">
              <w:pPr>
                <w:spacing w:line="240" w:lineRule="auto"/>
                <w:rPr>
                  <w:noProof/>
                  <w:sz w:val="22"/>
                  <w:lang w:val="en-US"/>
                </w:rPr>
              </w:pPr>
              <w:r w:rsidRPr="003762E7">
                <w:rPr>
                  <w:sz w:val="22"/>
                </w:rPr>
                <w:fldChar w:fldCharType="begin"/>
              </w:r>
              <w:r w:rsidRPr="003762E7">
                <w:rPr>
                  <w:sz w:val="22"/>
                </w:rPr>
                <w:instrText xml:space="preserve"> BIBLIOGRAPHY </w:instrText>
              </w:r>
              <w:r w:rsidRPr="003762E7">
                <w:rPr>
                  <w:sz w:val="22"/>
                </w:rPr>
                <w:fldChar w:fldCharType="separate"/>
              </w:r>
              <w:r w:rsidRPr="003762E7">
                <w:rPr>
                  <w:noProof/>
                  <w:sz w:val="22"/>
                  <w:lang w:val="en-US"/>
                </w:rPr>
                <w:t xml:space="preserve">Alnaser, W. et al., 2006. </w:t>
              </w:r>
              <w:r w:rsidRPr="003762E7">
                <w:rPr>
                  <w:i/>
                  <w:iCs/>
                  <w:noProof/>
                  <w:sz w:val="22"/>
                  <w:lang w:val="en-US"/>
                </w:rPr>
                <w:t xml:space="preserve">Bahrain Formula 1 Racing circuit energy and environmental considerations. </w:t>
              </w:r>
            </w:p>
            <w:p w:rsidR="003762E7" w:rsidRPr="003762E7" w:rsidRDefault="003762E7" w:rsidP="00B62B3F">
              <w:pPr>
                <w:pStyle w:val="Bibliography"/>
                <w:spacing w:line="240" w:lineRule="auto"/>
                <w:rPr>
                  <w:noProof/>
                  <w:sz w:val="22"/>
                  <w:lang w:val="en-US"/>
                </w:rPr>
              </w:pPr>
              <w:r w:rsidRPr="003762E7">
                <w:rPr>
                  <w:noProof/>
                  <w:sz w:val="22"/>
                  <w:lang w:val="en-US"/>
                </w:rPr>
                <w:t xml:space="preserve">Autosport, 2017. </w:t>
              </w:r>
              <w:r w:rsidRPr="003762E7">
                <w:rPr>
                  <w:i/>
                  <w:iCs/>
                  <w:noProof/>
                  <w:sz w:val="22"/>
                  <w:lang w:val="en-US"/>
                </w:rPr>
                <w:t xml:space="preserve">Malaysian GP promoter open to F1 return if racing improves. </w:t>
              </w:r>
            </w:p>
            <w:p w:rsidR="003762E7" w:rsidRPr="003762E7" w:rsidRDefault="003762E7" w:rsidP="00B62B3F">
              <w:pPr>
                <w:pStyle w:val="Bibliography"/>
                <w:spacing w:line="240" w:lineRule="auto"/>
                <w:rPr>
                  <w:noProof/>
                  <w:sz w:val="22"/>
                  <w:lang w:val="en-US"/>
                </w:rPr>
              </w:pPr>
              <w:r w:rsidRPr="003762E7">
                <w:rPr>
                  <w:noProof/>
                  <w:sz w:val="22"/>
                  <w:lang w:val="en-US"/>
                </w:rPr>
                <w:t xml:space="preserve">BBC, 2016. </w:t>
              </w:r>
              <w:r w:rsidRPr="003762E7">
                <w:rPr>
                  <w:i/>
                  <w:iCs/>
                  <w:noProof/>
                  <w:sz w:val="22"/>
                  <w:lang w:val="en-US"/>
                </w:rPr>
                <w:t xml:space="preserve">Liberty Media Who Are They. </w:t>
              </w:r>
            </w:p>
            <w:p w:rsidR="003762E7" w:rsidRPr="003762E7" w:rsidRDefault="003762E7" w:rsidP="00B62B3F">
              <w:pPr>
                <w:pStyle w:val="Bibliography"/>
                <w:spacing w:line="240" w:lineRule="auto"/>
                <w:rPr>
                  <w:noProof/>
                  <w:sz w:val="22"/>
                  <w:lang w:val="en-US"/>
                </w:rPr>
              </w:pPr>
              <w:r w:rsidRPr="003762E7">
                <w:rPr>
                  <w:noProof/>
                  <w:sz w:val="22"/>
                  <w:lang w:val="en-US"/>
                </w:rPr>
                <w:t xml:space="preserve">BBC, 2017. </w:t>
              </w:r>
              <w:r>
                <w:rPr>
                  <w:i/>
                  <w:iCs/>
                  <w:noProof/>
                  <w:sz w:val="22"/>
                  <w:lang w:val="en-US"/>
                </w:rPr>
                <w:t>F1 London Street Circuit plans.</w:t>
              </w:r>
            </w:p>
            <w:p w:rsidR="003762E7" w:rsidRPr="003762E7" w:rsidRDefault="003762E7" w:rsidP="00B62B3F">
              <w:pPr>
                <w:pStyle w:val="Bibliography"/>
                <w:spacing w:line="240" w:lineRule="auto"/>
                <w:rPr>
                  <w:noProof/>
                  <w:sz w:val="22"/>
                  <w:lang w:val="en-US"/>
                </w:rPr>
              </w:pPr>
              <w:r w:rsidRPr="003762E7">
                <w:rPr>
                  <w:noProof/>
                  <w:sz w:val="22"/>
                  <w:lang w:val="en-US"/>
                </w:rPr>
                <w:t xml:space="preserve">Bracthes, S., 2017. </w:t>
              </w:r>
              <w:r w:rsidRPr="003762E7">
                <w:rPr>
                  <w:i/>
                  <w:iCs/>
                  <w:noProof/>
                  <w:sz w:val="22"/>
                  <w:lang w:val="en-US"/>
                </w:rPr>
                <w:t xml:space="preserve">F1 Annual Report 2017. </w:t>
              </w:r>
            </w:p>
            <w:p w:rsidR="003762E7" w:rsidRPr="003762E7" w:rsidRDefault="003762E7" w:rsidP="00B62B3F">
              <w:pPr>
                <w:pStyle w:val="Bibliography"/>
                <w:spacing w:line="240" w:lineRule="auto"/>
                <w:rPr>
                  <w:noProof/>
                  <w:sz w:val="22"/>
                  <w:lang w:val="en-US"/>
                </w:rPr>
              </w:pPr>
              <w:r w:rsidRPr="003762E7">
                <w:rPr>
                  <w:noProof/>
                  <w:sz w:val="22"/>
                  <w:lang w:val="en-US"/>
                </w:rPr>
                <w:t xml:space="preserve">Bull , C. &amp; Lovell, J., 2007. </w:t>
              </w:r>
              <w:r w:rsidRPr="003762E7">
                <w:rPr>
                  <w:i/>
                  <w:iCs/>
                  <w:noProof/>
                  <w:sz w:val="22"/>
                  <w:lang w:val="en-US"/>
                </w:rPr>
                <w:t>The impact of hosting major spor</w:t>
              </w:r>
              <w:r>
                <w:rPr>
                  <w:i/>
                  <w:iCs/>
                  <w:noProof/>
                  <w:sz w:val="22"/>
                  <w:lang w:val="en-US"/>
                </w:rPr>
                <w:t xml:space="preserve">ting events on local residents.Ed: 12 </w:t>
              </w:r>
              <w:r w:rsidRPr="003762E7">
                <w:rPr>
                  <w:noProof/>
                  <w:sz w:val="22"/>
                  <w:lang w:val="en-US"/>
                </w:rPr>
                <w:t>Journal of sport and tourism.</w:t>
              </w:r>
            </w:p>
            <w:p w:rsidR="003762E7" w:rsidRPr="003762E7" w:rsidRDefault="003762E7" w:rsidP="00B62B3F">
              <w:pPr>
                <w:pStyle w:val="Bibliography"/>
                <w:spacing w:line="240" w:lineRule="auto"/>
                <w:rPr>
                  <w:noProof/>
                  <w:sz w:val="22"/>
                  <w:lang w:val="en-US"/>
                </w:rPr>
              </w:pPr>
              <w:r w:rsidRPr="003762E7">
                <w:rPr>
                  <w:noProof/>
                  <w:sz w:val="22"/>
                  <w:lang w:val="en-US"/>
                </w:rPr>
                <w:t xml:space="preserve">Burrows, I., 2017. </w:t>
              </w:r>
              <w:r w:rsidR="00B62B3F">
                <w:rPr>
                  <w:i/>
                  <w:iCs/>
                  <w:noProof/>
                  <w:sz w:val="22"/>
                  <w:lang w:val="en-US"/>
                </w:rPr>
                <w:t>Global F1 Fan Survey.</w:t>
              </w:r>
              <w:r w:rsidR="00B62B3F">
                <w:rPr>
                  <w:noProof/>
                  <w:sz w:val="22"/>
                  <w:lang w:val="en-US"/>
                </w:rPr>
                <w:t xml:space="preserve"> </w:t>
              </w:r>
              <w:r w:rsidRPr="003762E7">
                <w:rPr>
                  <w:noProof/>
                  <w:sz w:val="22"/>
                  <w:lang w:val="en-US"/>
                </w:rPr>
                <w:t>Motorsport Network.</w:t>
              </w:r>
            </w:p>
            <w:p w:rsidR="003762E7" w:rsidRPr="003762E7" w:rsidRDefault="003762E7" w:rsidP="00B62B3F">
              <w:pPr>
                <w:pStyle w:val="Bibliography"/>
                <w:spacing w:line="240" w:lineRule="auto"/>
                <w:rPr>
                  <w:noProof/>
                  <w:sz w:val="22"/>
                  <w:lang w:val="en-US"/>
                </w:rPr>
              </w:pPr>
              <w:r w:rsidRPr="003762E7">
                <w:rPr>
                  <w:noProof/>
                  <w:sz w:val="22"/>
                  <w:lang w:val="en-US"/>
                </w:rPr>
                <w:t xml:space="preserve">Collins, A., Jones, C. &amp; Munday, M., 2009. </w:t>
              </w:r>
              <w:r w:rsidRPr="003762E7">
                <w:rPr>
                  <w:i/>
                  <w:iCs/>
                  <w:noProof/>
                  <w:sz w:val="22"/>
                  <w:lang w:val="en-US"/>
                </w:rPr>
                <w:t>Assessing the enviromental impacts of meg</w:t>
              </w:r>
              <w:r w:rsidR="00B62B3F">
                <w:rPr>
                  <w:i/>
                  <w:iCs/>
                  <w:noProof/>
                  <w:sz w:val="22"/>
                  <w:lang w:val="en-US"/>
                </w:rPr>
                <w:t xml:space="preserve">a sporting events, two options. </w:t>
              </w:r>
              <w:r w:rsidRPr="003762E7">
                <w:rPr>
                  <w:noProof/>
                  <w:sz w:val="22"/>
                  <w:lang w:val="en-US"/>
                </w:rPr>
                <w:t>Tourism Management Volume 30.</w:t>
              </w:r>
            </w:p>
            <w:p w:rsidR="003762E7" w:rsidRPr="003762E7" w:rsidRDefault="003762E7" w:rsidP="00B62B3F">
              <w:pPr>
                <w:pStyle w:val="Bibliography"/>
                <w:spacing w:line="240" w:lineRule="auto"/>
                <w:rPr>
                  <w:noProof/>
                  <w:sz w:val="22"/>
                  <w:lang w:val="en-US"/>
                </w:rPr>
              </w:pPr>
              <w:r w:rsidRPr="003762E7">
                <w:rPr>
                  <w:noProof/>
                  <w:sz w:val="22"/>
                  <w:lang w:val="en-US"/>
                </w:rPr>
                <w:t xml:space="preserve">Deloitte, 2008. </w:t>
              </w:r>
              <w:r w:rsidRPr="003762E7">
                <w:rPr>
                  <w:i/>
                  <w:iCs/>
                  <w:noProof/>
                  <w:sz w:val="22"/>
                  <w:lang w:val="en-US"/>
                </w:rPr>
                <w:t xml:space="preserve">Historic night race shines spotlight on Singapore. </w:t>
              </w:r>
              <w:r w:rsidR="00B62B3F">
                <w:rPr>
                  <w:noProof/>
                  <w:sz w:val="22"/>
                  <w:lang w:val="en-US"/>
                </w:rPr>
                <w:t xml:space="preserve">London </w:t>
              </w:r>
            </w:p>
            <w:p w:rsidR="003762E7" w:rsidRPr="003762E7" w:rsidRDefault="003762E7" w:rsidP="00B62B3F">
              <w:pPr>
                <w:pStyle w:val="Bibliography"/>
                <w:spacing w:line="240" w:lineRule="auto"/>
                <w:rPr>
                  <w:noProof/>
                  <w:sz w:val="22"/>
                  <w:lang w:val="en-US"/>
                </w:rPr>
              </w:pPr>
              <w:r w:rsidRPr="003762E7">
                <w:rPr>
                  <w:noProof/>
                  <w:sz w:val="22"/>
                  <w:lang w:val="en-US"/>
                </w:rPr>
                <w:t xml:space="preserve">ESPN, 2010. </w:t>
              </w:r>
              <w:r w:rsidRPr="003762E7">
                <w:rPr>
                  <w:i/>
                  <w:iCs/>
                  <w:noProof/>
                  <w:sz w:val="22"/>
                  <w:lang w:val="en-US"/>
                </w:rPr>
                <w:t xml:space="preserve">The History of Formula 1. </w:t>
              </w:r>
            </w:p>
            <w:p w:rsidR="003762E7" w:rsidRPr="003762E7" w:rsidRDefault="003762E7" w:rsidP="00B62B3F">
              <w:pPr>
                <w:pStyle w:val="Bibliography"/>
                <w:spacing w:line="240" w:lineRule="auto"/>
                <w:rPr>
                  <w:noProof/>
                  <w:sz w:val="22"/>
                  <w:lang w:val="en-US"/>
                </w:rPr>
              </w:pPr>
              <w:r w:rsidRPr="003762E7">
                <w:rPr>
                  <w:noProof/>
                  <w:sz w:val="22"/>
                  <w:lang w:val="en-US"/>
                </w:rPr>
                <w:t xml:space="preserve">ESPN, 2016. </w:t>
              </w:r>
              <w:r w:rsidRPr="003762E7">
                <w:rPr>
                  <w:i/>
                  <w:iCs/>
                  <w:noProof/>
                  <w:sz w:val="22"/>
                  <w:lang w:val="en-US"/>
                </w:rPr>
                <w:t xml:space="preserve">F1 Growing in audience. </w:t>
              </w:r>
            </w:p>
            <w:p w:rsidR="003762E7" w:rsidRPr="003762E7" w:rsidRDefault="003762E7" w:rsidP="00B62B3F">
              <w:pPr>
                <w:pStyle w:val="Bibliography"/>
                <w:spacing w:line="240" w:lineRule="auto"/>
                <w:rPr>
                  <w:noProof/>
                  <w:sz w:val="22"/>
                  <w:lang w:val="en-US"/>
                </w:rPr>
              </w:pPr>
              <w:r w:rsidRPr="003762E7">
                <w:rPr>
                  <w:noProof/>
                  <w:sz w:val="22"/>
                  <w:lang w:val="en-US"/>
                </w:rPr>
                <w:t xml:space="preserve">F1, 2017. </w:t>
              </w:r>
              <w:r w:rsidRPr="003762E7">
                <w:rPr>
                  <w:i/>
                  <w:iCs/>
                  <w:noProof/>
                  <w:sz w:val="22"/>
                  <w:lang w:val="en-US"/>
                </w:rPr>
                <w:t xml:space="preserve">Formula 1 Audience Growth. </w:t>
              </w:r>
            </w:p>
            <w:p w:rsidR="003762E7" w:rsidRPr="003762E7" w:rsidRDefault="003762E7" w:rsidP="00B62B3F">
              <w:pPr>
                <w:pStyle w:val="Bibliography"/>
                <w:spacing w:line="240" w:lineRule="auto"/>
                <w:rPr>
                  <w:noProof/>
                  <w:sz w:val="22"/>
                  <w:lang w:val="en-US"/>
                </w:rPr>
              </w:pPr>
              <w:r w:rsidRPr="003762E7">
                <w:rPr>
                  <w:noProof/>
                  <w:sz w:val="22"/>
                  <w:lang w:val="en-US"/>
                </w:rPr>
                <w:t xml:space="preserve">F1, 2018. </w:t>
              </w:r>
              <w:r w:rsidR="00B62B3F">
                <w:rPr>
                  <w:i/>
                  <w:iCs/>
                  <w:noProof/>
                  <w:sz w:val="22"/>
                  <w:lang w:val="en-US"/>
                </w:rPr>
                <w:t>Formula 1 Growth in Audience.</w:t>
              </w:r>
            </w:p>
            <w:p w:rsidR="003762E7" w:rsidRPr="003762E7" w:rsidRDefault="003762E7" w:rsidP="00B62B3F">
              <w:pPr>
                <w:pStyle w:val="Bibliography"/>
                <w:spacing w:line="240" w:lineRule="auto"/>
                <w:rPr>
                  <w:noProof/>
                  <w:sz w:val="22"/>
                  <w:lang w:val="en-US"/>
                </w:rPr>
              </w:pPr>
              <w:r w:rsidRPr="003762E7">
                <w:rPr>
                  <w:noProof/>
                  <w:sz w:val="22"/>
                  <w:lang w:val="en-US"/>
                </w:rPr>
                <w:t xml:space="preserve">Forbes, 2017. </w:t>
              </w:r>
              <w:r w:rsidRPr="003762E7">
                <w:rPr>
                  <w:i/>
                  <w:iCs/>
                  <w:noProof/>
                  <w:sz w:val="22"/>
                  <w:lang w:val="en-US"/>
                </w:rPr>
                <w:t xml:space="preserve">Cost of Hosting the F1. </w:t>
              </w:r>
            </w:p>
            <w:p w:rsidR="003762E7" w:rsidRPr="003762E7" w:rsidRDefault="003762E7" w:rsidP="00B62B3F">
              <w:pPr>
                <w:pStyle w:val="Bibliography"/>
                <w:spacing w:line="240" w:lineRule="auto"/>
                <w:rPr>
                  <w:noProof/>
                  <w:sz w:val="22"/>
                  <w:lang w:val="en-US"/>
                </w:rPr>
              </w:pPr>
              <w:r w:rsidRPr="003762E7">
                <w:rPr>
                  <w:noProof/>
                  <w:sz w:val="22"/>
                  <w:lang w:val="en-US"/>
                </w:rPr>
                <w:t xml:space="preserve">Forbes, 2017. </w:t>
              </w:r>
              <w:r w:rsidRPr="003762E7">
                <w:rPr>
                  <w:i/>
                  <w:iCs/>
                  <w:noProof/>
                  <w:sz w:val="22"/>
                  <w:lang w:val="en-US"/>
                </w:rPr>
                <w:t xml:space="preserve">Malaysia Wins by kicking out F1 car races. </w:t>
              </w:r>
            </w:p>
            <w:p w:rsidR="003762E7" w:rsidRPr="003762E7" w:rsidRDefault="003762E7" w:rsidP="00B62B3F">
              <w:pPr>
                <w:pStyle w:val="Bibliography"/>
                <w:spacing w:line="240" w:lineRule="auto"/>
                <w:rPr>
                  <w:noProof/>
                  <w:sz w:val="22"/>
                  <w:lang w:val="en-US"/>
                </w:rPr>
              </w:pPr>
              <w:r w:rsidRPr="003762E7">
                <w:rPr>
                  <w:noProof/>
                  <w:sz w:val="22"/>
                  <w:lang w:val="en-US"/>
                </w:rPr>
                <w:t xml:space="preserve">Henderson, J., Foo, K., Lim, H. &amp; Yip, S., 2010. </w:t>
              </w:r>
              <w:r w:rsidRPr="003762E7">
                <w:rPr>
                  <w:i/>
                  <w:iCs/>
                  <w:noProof/>
                  <w:sz w:val="22"/>
                  <w:lang w:val="en-US"/>
                </w:rPr>
                <w:t>Sports Events and T</w:t>
              </w:r>
              <w:r w:rsidR="00B62B3F">
                <w:rPr>
                  <w:i/>
                  <w:iCs/>
                  <w:noProof/>
                  <w:sz w:val="22"/>
                  <w:lang w:val="en-US"/>
                </w:rPr>
                <w:t xml:space="preserve">ourism: Singapore Formula 1 GP </w:t>
              </w:r>
              <w:r w:rsidRPr="003762E7">
                <w:rPr>
                  <w:noProof/>
                  <w:sz w:val="22"/>
                  <w:lang w:val="en-US"/>
                </w:rPr>
                <w:t>:International Journal of Event and Festival Management .</w:t>
              </w:r>
            </w:p>
            <w:p w:rsidR="003762E7" w:rsidRPr="003762E7" w:rsidRDefault="003762E7" w:rsidP="00B62B3F">
              <w:pPr>
                <w:pStyle w:val="Bibliography"/>
                <w:spacing w:line="240" w:lineRule="auto"/>
                <w:rPr>
                  <w:noProof/>
                  <w:sz w:val="22"/>
                  <w:lang w:val="en-US"/>
                </w:rPr>
              </w:pPr>
              <w:r w:rsidRPr="003762E7">
                <w:rPr>
                  <w:noProof/>
                  <w:sz w:val="22"/>
                  <w:lang w:val="en-US"/>
                </w:rPr>
                <w:t xml:space="preserve">Houlihan, B., 2003. </w:t>
              </w:r>
              <w:r w:rsidRPr="003762E7">
                <w:rPr>
                  <w:i/>
                  <w:iCs/>
                  <w:noProof/>
                  <w:sz w:val="22"/>
                  <w:lang w:val="en-US"/>
                </w:rPr>
                <w:t>Sport and s</w:t>
              </w:r>
              <w:r w:rsidR="00B62B3F">
                <w:rPr>
                  <w:i/>
                  <w:iCs/>
                  <w:noProof/>
                  <w:sz w:val="22"/>
                  <w:lang w:val="en-US"/>
                </w:rPr>
                <w:t xml:space="preserve">ociety: A student introduction </w:t>
              </w:r>
              <w:r w:rsidRPr="003762E7">
                <w:rPr>
                  <w:noProof/>
                  <w:sz w:val="22"/>
                  <w:lang w:val="en-US"/>
                </w:rPr>
                <w:t>:Sage London.</w:t>
              </w:r>
            </w:p>
            <w:p w:rsidR="003762E7" w:rsidRPr="003762E7" w:rsidRDefault="003762E7" w:rsidP="00B62B3F">
              <w:pPr>
                <w:pStyle w:val="Bibliography"/>
                <w:spacing w:line="240" w:lineRule="auto"/>
                <w:rPr>
                  <w:noProof/>
                  <w:sz w:val="22"/>
                  <w:lang w:val="en-US"/>
                </w:rPr>
              </w:pPr>
              <w:r w:rsidRPr="003762E7">
                <w:rPr>
                  <w:noProof/>
                  <w:sz w:val="22"/>
                  <w:lang w:val="en-US"/>
                </w:rPr>
                <w:t xml:space="preserve">Kim, W. &amp; Walker, M., 2012. </w:t>
              </w:r>
              <w:r w:rsidRPr="003762E7">
                <w:rPr>
                  <w:i/>
                  <w:iCs/>
                  <w:noProof/>
                  <w:sz w:val="22"/>
                  <w:lang w:val="en-US"/>
                </w:rPr>
                <w:t xml:space="preserve">Measuring social impacts associated with the Super Bowl. </w:t>
              </w:r>
            </w:p>
            <w:p w:rsidR="003762E7" w:rsidRPr="003762E7" w:rsidRDefault="003762E7" w:rsidP="00B62B3F">
              <w:pPr>
                <w:pStyle w:val="Bibliography"/>
                <w:spacing w:line="240" w:lineRule="auto"/>
                <w:rPr>
                  <w:noProof/>
                  <w:sz w:val="22"/>
                  <w:lang w:val="en-US"/>
                </w:rPr>
              </w:pPr>
              <w:r w:rsidRPr="003762E7">
                <w:rPr>
                  <w:noProof/>
                  <w:sz w:val="22"/>
                  <w:lang w:val="en-US"/>
                </w:rPr>
                <w:t xml:space="preserve">Konstantaki, M. &amp; Wickens, E., 2010. </w:t>
              </w:r>
              <w:r w:rsidRPr="003762E7">
                <w:rPr>
                  <w:i/>
                  <w:iCs/>
                  <w:noProof/>
                  <w:sz w:val="22"/>
                  <w:lang w:val="en-US"/>
                </w:rPr>
                <w:t xml:space="preserve">Residents perception of environmental and security issues at the London 2012 Olympic Games. </w:t>
              </w:r>
              <w:r w:rsidR="00B62B3F">
                <w:rPr>
                  <w:noProof/>
                  <w:sz w:val="22"/>
                  <w:lang w:val="en-US"/>
                </w:rPr>
                <w:t>15 ed</w:t>
              </w:r>
              <w:r w:rsidRPr="003762E7">
                <w:rPr>
                  <w:noProof/>
                  <w:sz w:val="22"/>
                  <w:lang w:val="en-US"/>
                </w:rPr>
                <w:t>:</w:t>
              </w:r>
              <w:r w:rsidR="00B62B3F">
                <w:rPr>
                  <w:noProof/>
                  <w:sz w:val="22"/>
                  <w:lang w:val="en-US"/>
                </w:rPr>
                <w:t xml:space="preserve"> </w:t>
              </w:r>
              <w:r w:rsidRPr="003762E7">
                <w:rPr>
                  <w:noProof/>
                  <w:sz w:val="22"/>
                  <w:lang w:val="en-US"/>
                </w:rPr>
                <w:t>Journal of Sport and Tourism.</w:t>
              </w:r>
            </w:p>
            <w:p w:rsidR="003762E7" w:rsidRPr="003762E7" w:rsidRDefault="003762E7" w:rsidP="00B62B3F">
              <w:pPr>
                <w:pStyle w:val="Bibliography"/>
                <w:spacing w:line="240" w:lineRule="auto"/>
                <w:rPr>
                  <w:noProof/>
                  <w:sz w:val="22"/>
                  <w:lang w:val="en-US"/>
                </w:rPr>
              </w:pPr>
              <w:r w:rsidRPr="003762E7">
                <w:rPr>
                  <w:noProof/>
                  <w:sz w:val="22"/>
                  <w:lang w:val="en-US"/>
                </w:rPr>
                <w:t xml:space="preserve">MalayMail, 2017. </w:t>
              </w:r>
              <w:r w:rsidRPr="003762E7">
                <w:rPr>
                  <w:i/>
                  <w:iCs/>
                  <w:noProof/>
                  <w:sz w:val="22"/>
                  <w:lang w:val="en-US"/>
                </w:rPr>
                <w:t xml:space="preserve">Sepang Circuit will not be a White Elephant, says Najib. </w:t>
              </w:r>
              <w:r w:rsidRPr="003762E7">
                <w:rPr>
                  <w:noProof/>
                  <w:sz w:val="22"/>
                  <w:lang w:val="en-US"/>
                </w:rPr>
                <w:t>Kuala Lumpur: MalayMail.</w:t>
              </w:r>
            </w:p>
            <w:p w:rsidR="003762E7" w:rsidRPr="003762E7" w:rsidRDefault="003762E7" w:rsidP="00B62B3F">
              <w:pPr>
                <w:pStyle w:val="Bibliography"/>
                <w:spacing w:line="240" w:lineRule="auto"/>
                <w:rPr>
                  <w:noProof/>
                  <w:sz w:val="22"/>
                  <w:lang w:val="en-US"/>
                </w:rPr>
              </w:pPr>
              <w:r w:rsidRPr="003762E7">
                <w:rPr>
                  <w:noProof/>
                  <w:sz w:val="22"/>
                  <w:lang w:val="en-US"/>
                </w:rPr>
                <w:t xml:space="preserve">MalaysianGovernment, 2009. </w:t>
              </w:r>
              <w:r w:rsidRPr="003762E7">
                <w:rPr>
                  <w:i/>
                  <w:iCs/>
                  <w:noProof/>
                  <w:sz w:val="22"/>
                  <w:lang w:val="en-US"/>
                </w:rPr>
                <w:t xml:space="preserve">Economic Transformation Plan 2020 - Malaysia. </w:t>
              </w:r>
            </w:p>
            <w:p w:rsidR="003762E7" w:rsidRPr="003762E7" w:rsidRDefault="003762E7" w:rsidP="00B62B3F">
              <w:pPr>
                <w:pStyle w:val="Bibliography"/>
                <w:spacing w:line="240" w:lineRule="auto"/>
                <w:rPr>
                  <w:noProof/>
                  <w:sz w:val="22"/>
                  <w:lang w:val="en-US"/>
                </w:rPr>
              </w:pPr>
              <w:r w:rsidRPr="003762E7">
                <w:rPr>
                  <w:noProof/>
                  <w:sz w:val="22"/>
                  <w:lang w:val="en-US"/>
                </w:rPr>
                <w:t xml:space="preserve">Nazri, A., 2016. </w:t>
              </w:r>
              <w:r w:rsidRPr="003762E7">
                <w:rPr>
                  <w:i/>
                  <w:iCs/>
                  <w:noProof/>
                  <w:sz w:val="22"/>
                  <w:lang w:val="en-US"/>
                </w:rPr>
                <w:t xml:space="preserve">Tourism Minister confirms contract end with F1 at Sepang. </w:t>
              </w:r>
            </w:p>
            <w:p w:rsidR="003762E7" w:rsidRPr="003762E7" w:rsidRDefault="003762E7" w:rsidP="00B62B3F">
              <w:pPr>
                <w:pStyle w:val="Bibliography"/>
                <w:spacing w:line="240" w:lineRule="auto"/>
                <w:rPr>
                  <w:noProof/>
                  <w:sz w:val="22"/>
                  <w:lang w:val="en-US"/>
                </w:rPr>
              </w:pPr>
              <w:r w:rsidRPr="003762E7">
                <w:rPr>
                  <w:noProof/>
                  <w:sz w:val="22"/>
                  <w:lang w:val="en-US"/>
                </w:rPr>
                <w:t xml:space="preserve">NewAsia, 2017. </w:t>
              </w:r>
              <w:r w:rsidRPr="003762E7">
                <w:rPr>
                  <w:i/>
                  <w:iCs/>
                  <w:noProof/>
                  <w:sz w:val="22"/>
                  <w:lang w:val="en-US"/>
                </w:rPr>
                <w:t xml:space="preserve">Minister for Tourism and Culture confirms end of F1 at Sepang. </w:t>
              </w:r>
            </w:p>
            <w:p w:rsidR="003762E7" w:rsidRPr="003762E7" w:rsidRDefault="003762E7" w:rsidP="00B62B3F">
              <w:pPr>
                <w:pStyle w:val="Bibliography"/>
                <w:spacing w:line="240" w:lineRule="auto"/>
                <w:rPr>
                  <w:noProof/>
                  <w:sz w:val="22"/>
                  <w:lang w:val="en-US"/>
                </w:rPr>
              </w:pPr>
              <w:r w:rsidRPr="003762E7">
                <w:rPr>
                  <w:noProof/>
                  <w:sz w:val="22"/>
                  <w:lang w:val="en-US"/>
                </w:rPr>
                <w:t>News, F</w:t>
              </w:r>
              <w:r w:rsidR="00B62B3F">
                <w:rPr>
                  <w:noProof/>
                  <w:sz w:val="22"/>
                  <w:lang w:val="en-US"/>
                </w:rPr>
                <w:t>1</w:t>
              </w:r>
              <w:r w:rsidRPr="003762E7">
                <w:rPr>
                  <w:noProof/>
                  <w:sz w:val="22"/>
                  <w:lang w:val="en-US"/>
                </w:rPr>
                <w:t xml:space="preserve">., 2016. </w:t>
              </w:r>
              <w:r w:rsidRPr="003762E7">
                <w:rPr>
                  <w:i/>
                  <w:iCs/>
                  <w:noProof/>
                  <w:sz w:val="22"/>
                  <w:lang w:val="en-US"/>
                </w:rPr>
                <w:t xml:space="preserve">Does Monaco Pay Hosting Fee's. </w:t>
              </w:r>
            </w:p>
            <w:p w:rsidR="003762E7" w:rsidRPr="003762E7" w:rsidRDefault="003762E7" w:rsidP="00B62B3F">
              <w:pPr>
                <w:pStyle w:val="Bibliography"/>
                <w:spacing w:line="240" w:lineRule="auto"/>
                <w:rPr>
                  <w:noProof/>
                  <w:sz w:val="22"/>
                  <w:lang w:val="en-US"/>
                </w:rPr>
              </w:pPr>
              <w:r w:rsidRPr="003762E7">
                <w:rPr>
                  <w:noProof/>
                  <w:sz w:val="22"/>
                  <w:lang w:val="en-US"/>
                </w:rPr>
                <w:t xml:space="preserve">Petronas, 2017. </w:t>
              </w:r>
              <w:r w:rsidRPr="003762E7">
                <w:rPr>
                  <w:i/>
                  <w:iCs/>
                  <w:noProof/>
                  <w:sz w:val="22"/>
                  <w:lang w:val="en-US"/>
                </w:rPr>
                <w:t xml:space="preserve">Marketing Strategy Initiatives for Petronas. </w:t>
              </w:r>
              <w:r w:rsidR="00B62B3F">
                <w:rPr>
                  <w:noProof/>
                  <w:sz w:val="22"/>
                  <w:lang w:val="en-US"/>
                </w:rPr>
                <w:t xml:space="preserve">Kuala Lumpur </w:t>
              </w:r>
            </w:p>
            <w:p w:rsidR="003762E7" w:rsidRPr="003762E7" w:rsidRDefault="003762E7" w:rsidP="00B62B3F">
              <w:pPr>
                <w:pStyle w:val="Bibliography"/>
                <w:spacing w:line="240" w:lineRule="auto"/>
                <w:rPr>
                  <w:noProof/>
                  <w:sz w:val="22"/>
                  <w:lang w:val="en-US"/>
                </w:rPr>
              </w:pPr>
              <w:r w:rsidRPr="003762E7">
                <w:rPr>
                  <w:noProof/>
                  <w:sz w:val="22"/>
                  <w:lang w:val="en-US"/>
                </w:rPr>
                <w:t xml:space="preserve">PricewaterhouseCoopers, 2018. </w:t>
              </w:r>
              <w:r w:rsidRPr="003762E7">
                <w:rPr>
                  <w:i/>
                  <w:iCs/>
                  <w:noProof/>
                  <w:sz w:val="22"/>
                  <w:lang w:val="en-US"/>
                </w:rPr>
                <w:t xml:space="preserve">Economic Impact Report F1 Baku 2016/17. </w:t>
              </w:r>
            </w:p>
            <w:p w:rsidR="003762E7" w:rsidRPr="003762E7" w:rsidRDefault="003762E7" w:rsidP="00B62B3F">
              <w:pPr>
                <w:pStyle w:val="Bibliography"/>
                <w:spacing w:line="240" w:lineRule="auto"/>
                <w:rPr>
                  <w:noProof/>
                  <w:sz w:val="22"/>
                  <w:lang w:val="en-US"/>
                </w:rPr>
              </w:pPr>
              <w:r w:rsidRPr="003762E7">
                <w:rPr>
                  <w:noProof/>
                  <w:sz w:val="22"/>
                  <w:lang w:val="en-US"/>
                </w:rPr>
                <w:t xml:space="preserve">Raconteur, 2015. </w:t>
              </w:r>
              <w:r w:rsidRPr="003762E7">
                <w:rPr>
                  <w:i/>
                  <w:iCs/>
                  <w:noProof/>
                  <w:sz w:val="22"/>
                  <w:lang w:val="en-US"/>
                </w:rPr>
                <w:t xml:space="preserve">Power Behind F1s Winning Global Drive. </w:t>
              </w:r>
            </w:p>
            <w:p w:rsidR="003762E7" w:rsidRPr="003762E7" w:rsidRDefault="003762E7" w:rsidP="00B62B3F">
              <w:pPr>
                <w:pStyle w:val="Bibliography"/>
                <w:spacing w:line="240" w:lineRule="auto"/>
                <w:rPr>
                  <w:noProof/>
                  <w:sz w:val="22"/>
                  <w:lang w:val="en-US"/>
                </w:rPr>
              </w:pPr>
              <w:r w:rsidRPr="003762E7">
                <w:rPr>
                  <w:noProof/>
                  <w:sz w:val="22"/>
                  <w:lang w:val="en-US"/>
                </w:rPr>
                <w:t xml:space="preserve">Singh, N. &amp; Hu, C., 2008. </w:t>
              </w:r>
              <w:r w:rsidRPr="003762E7">
                <w:rPr>
                  <w:i/>
                  <w:iCs/>
                  <w:noProof/>
                  <w:sz w:val="22"/>
                  <w:lang w:val="en-US"/>
                </w:rPr>
                <w:t>Understanding strategic alignment for destination marketing and</w:t>
              </w:r>
              <w:r w:rsidR="00B62B3F">
                <w:rPr>
                  <w:i/>
                  <w:iCs/>
                  <w:noProof/>
                  <w:sz w:val="22"/>
                  <w:lang w:val="en-US"/>
                </w:rPr>
                <w:t xml:space="preserve"> the 2004 athens olympic games</w:t>
              </w:r>
              <w:r w:rsidRPr="003762E7">
                <w:rPr>
                  <w:noProof/>
                  <w:sz w:val="22"/>
                  <w:lang w:val="en-US"/>
                </w:rPr>
                <w:t>:</w:t>
              </w:r>
              <w:r w:rsidR="00B62B3F">
                <w:rPr>
                  <w:noProof/>
                  <w:sz w:val="22"/>
                  <w:lang w:val="en-US"/>
                </w:rPr>
                <w:t xml:space="preserve"> </w:t>
              </w:r>
              <w:r w:rsidRPr="003762E7">
                <w:rPr>
                  <w:noProof/>
                  <w:sz w:val="22"/>
                  <w:lang w:val="en-US"/>
                </w:rPr>
                <w:t>Tourism Management Volume 29.</w:t>
              </w:r>
            </w:p>
            <w:p w:rsidR="003762E7" w:rsidRPr="003762E7" w:rsidRDefault="003762E7" w:rsidP="00B62B3F">
              <w:pPr>
                <w:pStyle w:val="Bibliography"/>
                <w:spacing w:line="240" w:lineRule="auto"/>
                <w:rPr>
                  <w:noProof/>
                  <w:sz w:val="22"/>
                  <w:lang w:val="en-US"/>
                </w:rPr>
              </w:pPr>
              <w:r w:rsidRPr="003762E7">
                <w:rPr>
                  <w:noProof/>
                  <w:sz w:val="22"/>
                  <w:lang w:val="en-US"/>
                </w:rPr>
                <w:t xml:space="preserve">Valimaki, C., 2016. </w:t>
              </w:r>
              <w:r w:rsidRPr="003762E7">
                <w:rPr>
                  <w:i/>
                  <w:iCs/>
                  <w:noProof/>
                  <w:sz w:val="22"/>
                  <w:lang w:val="en-US"/>
                </w:rPr>
                <w:t>Formula 1 Racing: Innova</w:t>
              </w:r>
              <w:r w:rsidR="00B62B3F">
                <w:rPr>
                  <w:i/>
                  <w:iCs/>
                  <w:noProof/>
                  <w:sz w:val="22"/>
                  <w:lang w:val="en-US"/>
                </w:rPr>
                <w:t>tion with Environmental Impact.</w:t>
              </w:r>
            </w:p>
            <w:p w:rsidR="003762E7" w:rsidRPr="003762E7" w:rsidRDefault="003762E7" w:rsidP="00B62B3F">
              <w:pPr>
                <w:pStyle w:val="Bibliography"/>
                <w:spacing w:line="240" w:lineRule="auto"/>
                <w:rPr>
                  <w:noProof/>
                  <w:sz w:val="22"/>
                  <w:lang w:val="en-US"/>
                </w:rPr>
              </w:pPr>
              <w:r w:rsidRPr="003762E7">
                <w:rPr>
                  <w:noProof/>
                  <w:sz w:val="22"/>
                  <w:lang w:val="en-US"/>
                </w:rPr>
                <w:t xml:space="preserve">Weed, M. &amp; Bull, C., 2004. </w:t>
              </w:r>
              <w:r w:rsidRPr="003762E7">
                <w:rPr>
                  <w:i/>
                  <w:iCs/>
                  <w:noProof/>
                  <w:sz w:val="22"/>
                  <w:lang w:val="en-US"/>
                </w:rPr>
                <w:t>Sport Tourism: parti</w:t>
              </w:r>
              <w:r w:rsidR="00B62B3F">
                <w:rPr>
                  <w:i/>
                  <w:iCs/>
                  <w:noProof/>
                  <w:sz w:val="22"/>
                  <w:lang w:val="en-US"/>
                </w:rPr>
                <w:t>cipants , policy and providers.</w:t>
              </w:r>
              <w:r w:rsidRPr="003762E7">
                <w:rPr>
                  <w:noProof/>
                  <w:sz w:val="22"/>
                  <w:lang w:val="en-US"/>
                </w:rPr>
                <w:t>:</w:t>
              </w:r>
              <w:r w:rsidR="00B62B3F">
                <w:rPr>
                  <w:noProof/>
                  <w:sz w:val="22"/>
                  <w:lang w:val="en-US"/>
                </w:rPr>
                <w:t xml:space="preserve"> </w:t>
              </w:r>
              <w:r w:rsidRPr="003762E7">
                <w:rPr>
                  <w:noProof/>
                  <w:sz w:val="22"/>
                  <w:lang w:val="en-US"/>
                </w:rPr>
                <w:t>Butterworth-Heinnman Oxford .</w:t>
              </w:r>
            </w:p>
            <w:p w:rsidR="003762E7" w:rsidRPr="003762E7" w:rsidRDefault="003762E7" w:rsidP="00B62B3F">
              <w:pPr>
                <w:spacing w:line="240" w:lineRule="auto"/>
                <w:rPr>
                  <w:sz w:val="22"/>
                </w:rPr>
              </w:pPr>
              <w:r w:rsidRPr="003762E7">
                <w:rPr>
                  <w:b/>
                  <w:bCs/>
                  <w:noProof/>
                  <w:sz w:val="22"/>
                </w:rPr>
                <w:fldChar w:fldCharType="end"/>
              </w:r>
            </w:p>
          </w:sdtContent>
        </w:sdt>
      </w:sdtContent>
    </w:sdt>
    <w:p w:rsidR="009C56DD" w:rsidRPr="008605DD" w:rsidRDefault="009C56DD" w:rsidP="004C6C62"/>
    <w:sectPr w:rsidR="009C56DD" w:rsidRPr="008605DD" w:rsidSect="004A2584">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584"/>
    <w:rsid w:val="0000343B"/>
    <w:rsid w:val="000049AD"/>
    <w:rsid w:val="000215C9"/>
    <w:rsid w:val="0002465A"/>
    <w:rsid w:val="000302F0"/>
    <w:rsid w:val="00030DD2"/>
    <w:rsid w:val="00036BA8"/>
    <w:rsid w:val="00075EAF"/>
    <w:rsid w:val="00077715"/>
    <w:rsid w:val="000972B4"/>
    <w:rsid w:val="000A0514"/>
    <w:rsid w:val="000A05E6"/>
    <w:rsid w:val="000A44B2"/>
    <w:rsid w:val="000A6C48"/>
    <w:rsid w:val="000E178F"/>
    <w:rsid w:val="000F74A1"/>
    <w:rsid w:val="00112D07"/>
    <w:rsid w:val="00113463"/>
    <w:rsid w:val="001148E9"/>
    <w:rsid w:val="001262A5"/>
    <w:rsid w:val="00144986"/>
    <w:rsid w:val="001808E7"/>
    <w:rsid w:val="001C4682"/>
    <w:rsid w:val="001D2CEA"/>
    <w:rsid w:val="00200C22"/>
    <w:rsid w:val="002075C1"/>
    <w:rsid w:val="00216512"/>
    <w:rsid w:val="00231479"/>
    <w:rsid w:val="00263B19"/>
    <w:rsid w:val="00264B78"/>
    <w:rsid w:val="002A4247"/>
    <w:rsid w:val="002D1F10"/>
    <w:rsid w:val="002E135F"/>
    <w:rsid w:val="002E5050"/>
    <w:rsid w:val="002F4B67"/>
    <w:rsid w:val="003009D3"/>
    <w:rsid w:val="00333735"/>
    <w:rsid w:val="0035633D"/>
    <w:rsid w:val="00372FD0"/>
    <w:rsid w:val="003762E7"/>
    <w:rsid w:val="00384116"/>
    <w:rsid w:val="00397EAE"/>
    <w:rsid w:val="003D65F5"/>
    <w:rsid w:val="003E3511"/>
    <w:rsid w:val="003F4BCE"/>
    <w:rsid w:val="004069CB"/>
    <w:rsid w:val="00437497"/>
    <w:rsid w:val="004571A0"/>
    <w:rsid w:val="00457FF1"/>
    <w:rsid w:val="00463397"/>
    <w:rsid w:val="0046474F"/>
    <w:rsid w:val="00485E78"/>
    <w:rsid w:val="004A2584"/>
    <w:rsid w:val="004B15AD"/>
    <w:rsid w:val="004C6C62"/>
    <w:rsid w:val="004D3376"/>
    <w:rsid w:val="004D42E8"/>
    <w:rsid w:val="004E5750"/>
    <w:rsid w:val="005300D1"/>
    <w:rsid w:val="00535945"/>
    <w:rsid w:val="0054681F"/>
    <w:rsid w:val="005513ED"/>
    <w:rsid w:val="00552AD7"/>
    <w:rsid w:val="00563122"/>
    <w:rsid w:val="00587205"/>
    <w:rsid w:val="005920E0"/>
    <w:rsid w:val="005C45C1"/>
    <w:rsid w:val="005D2B4C"/>
    <w:rsid w:val="00602F77"/>
    <w:rsid w:val="00611F67"/>
    <w:rsid w:val="00645DBE"/>
    <w:rsid w:val="00673ECD"/>
    <w:rsid w:val="006F511C"/>
    <w:rsid w:val="007105B3"/>
    <w:rsid w:val="00713539"/>
    <w:rsid w:val="00722F23"/>
    <w:rsid w:val="00731021"/>
    <w:rsid w:val="00737929"/>
    <w:rsid w:val="00746EC1"/>
    <w:rsid w:val="00751A1C"/>
    <w:rsid w:val="00752433"/>
    <w:rsid w:val="007851E6"/>
    <w:rsid w:val="007900F7"/>
    <w:rsid w:val="007D6FCB"/>
    <w:rsid w:val="007E2DE7"/>
    <w:rsid w:val="00826BB5"/>
    <w:rsid w:val="00831417"/>
    <w:rsid w:val="00834694"/>
    <w:rsid w:val="008605DD"/>
    <w:rsid w:val="00871F19"/>
    <w:rsid w:val="008C6EB0"/>
    <w:rsid w:val="008D0F2D"/>
    <w:rsid w:val="008E6C28"/>
    <w:rsid w:val="0090201B"/>
    <w:rsid w:val="00907993"/>
    <w:rsid w:val="00911411"/>
    <w:rsid w:val="009226A8"/>
    <w:rsid w:val="00926FBA"/>
    <w:rsid w:val="00933766"/>
    <w:rsid w:val="009552A7"/>
    <w:rsid w:val="009669B5"/>
    <w:rsid w:val="009729F7"/>
    <w:rsid w:val="009A4BBB"/>
    <w:rsid w:val="009A7240"/>
    <w:rsid w:val="009B6798"/>
    <w:rsid w:val="009C56DD"/>
    <w:rsid w:val="009D35FE"/>
    <w:rsid w:val="009F3319"/>
    <w:rsid w:val="00A21E2A"/>
    <w:rsid w:val="00A23CE0"/>
    <w:rsid w:val="00A319F8"/>
    <w:rsid w:val="00A829E3"/>
    <w:rsid w:val="00A93ECD"/>
    <w:rsid w:val="00A95501"/>
    <w:rsid w:val="00AA1A9D"/>
    <w:rsid w:val="00AB333F"/>
    <w:rsid w:val="00AB7411"/>
    <w:rsid w:val="00AC6DDD"/>
    <w:rsid w:val="00AE12C8"/>
    <w:rsid w:val="00B026F4"/>
    <w:rsid w:val="00B03804"/>
    <w:rsid w:val="00B03AE1"/>
    <w:rsid w:val="00B21A61"/>
    <w:rsid w:val="00B4167B"/>
    <w:rsid w:val="00B62B3F"/>
    <w:rsid w:val="00B825A3"/>
    <w:rsid w:val="00B8295F"/>
    <w:rsid w:val="00BB6429"/>
    <w:rsid w:val="00BC696C"/>
    <w:rsid w:val="00BD0EC0"/>
    <w:rsid w:val="00BE6C3C"/>
    <w:rsid w:val="00C0183E"/>
    <w:rsid w:val="00C138C6"/>
    <w:rsid w:val="00C16BAE"/>
    <w:rsid w:val="00C457FA"/>
    <w:rsid w:val="00CC330D"/>
    <w:rsid w:val="00CD0FA9"/>
    <w:rsid w:val="00CE3566"/>
    <w:rsid w:val="00CE762F"/>
    <w:rsid w:val="00CF1C5E"/>
    <w:rsid w:val="00D154E5"/>
    <w:rsid w:val="00D15E2F"/>
    <w:rsid w:val="00D1631C"/>
    <w:rsid w:val="00D33FAE"/>
    <w:rsid w:val="00D51065"/>
    <w:rsid w:val="00D55749"/>
    <w:rsid w:val="00D56C9E"/>
    <w:rsid w:val="00D64AC4"/>
    <w:rsid w:val="00D767CC"/>
    <w:rsid w:val="00D83BD8"/>
    <w:rsid w:val="00DD120B"/>
    <w:rsid w:val="00DE1BB4"/>
    <w:rsid w:val="00E62D59"/>
    <w:rsid w:val="00E84512"/>
    <w:rsid w:val="00E9439F"/>
    <w:rsid w:val="00EB36D5"/>
    <w:rsid w:val="00EC4BF7"/>
    <w:rsid w:val="00EF3F6E"/>
    <w:rsid w:val="00F10DF6"/>
    <w:rsid w:val="00F12337"/>
    <w:rsid w:val="00F63F54"/>
    <w:rsid w:val="00F672DF"/>
    <w:rsid w:val="00F71171"/>
    <w:rsid w:val="00F94CAA"/>
    <w:rsid w:val="00F9653E"/>
    <w:rsid w:val="00FD314D"/>
    <w:rsid w:val="00FD63B7"/>
    <w:rsid w:val="00FF7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8D3BF"/>
  <w15:chartTrackingRefBased/>
  <w15:docId w15:val="{CF550629-2BCA-4714-8E39-E9FB49DCE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62E7"/>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3FAE"/>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uiPriority w:val="9"/>
    <w:rsid w:val="003762E7"/>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376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1528">
      <w:bodyDiv w:val="1"/>
      <w:marLeft w:val="0"/>
      <w:marRight w:val="0"/>
      <w:marTop w:val="0"/>
      <w:marBottom w:val="0"/>
      <w:divBdr>
        <w:top w:val="none" w:sz="0" w:space="0" w:color="auto"/>
        <w:left w:val="none" w:sz="0" w:space="0" w:color="auto"/>
        <w:bottom w:val="none" w:sz="0" w:space="0" w:color="auto"/>
        <w:right w:val="none" w:sz="0" w:space="0" w:color="auto"/>
      </w:divBdr>
    </w:div>
    <w:div w:id="44111453">
      <w:bodyDiv w:val="1"/>
      <w:marLeft w:val="0"/>
      <w:marRight w:val="0"/>
      <w:marTop w:val="0"/>
      <w:marBottom w:val="0"/>
      <w:divBdr>
        <w:top w:val="none" w:sz="0" w:space="0" w:color="auto"/>
        <w:left w:val="none" w:sz="0" w:space="0" w:color="auto"/>
        <w:bottom w:val="none" w:sz="0" w:space="0" w:color="auto"/>
        <w:right w:val="none" w:sz="0" w:space="0" w:color="auto"/>
      </w:divBdr>
    </w:div>
    <w:div w:id="90052695">
      <w:bodyDiv w:val="1"/>
      <w:marLeft w:val="0"/>
      <w:marRight w:val="0"/>
      <w:marTop w:val="0"/>
      <w:marBottom w:val="0"/>
      <w:divBdr>
        <w:top w:val="none" w:sz="0" w:space="0" w:color="auto"/>
        <w:left w:val="none" w:sz="0" w:space="0" w:color="auto"/>
        <w:bottom w:val="none" w:sz="0" w:space="0" w:color="auto"/>
        <w:right w:val="none" w:sz="0" w:space="0" w:color="auto"/>
      </w:divBdr>
    </w:div>
    <w:div w:id="94785285">
      <w:bodyDiv w:val="1"/>
      <w:marLeft w:val="0"/>
      <w:marRight w:val="0"/>
      <w:marTop w:val="0"/>
      <w:marBottom w:val="0"/>
      <w:divBdr>
        <w:top w:val="none" w:sz="0" w:space="0" w:color="auto"/>
        <w:left w:val="none" w:sz="0" w:space="0" w:color="auto"/>
        <w:bottom w:val="none" w:sz="0" w:space="0" w:color="auto"/>
        <w:right w:val="none" w:sz="0" w:space="0" w:color="auto"/>
      </w:divBdr>
    </w:div>
    <w:div w:id="155996781">
      <w:bodyDiv w:val="1"/>
      <w:marLeft w:val="0"/>
      <w:marRight w:val="0"/>
      <w:marTop w:val="0"/>
      <w:marBottom w:val="0"/>
      <w:divBdr>
        <w:top w:val="none" w:sz="0" w:space="0" w:color="auto"/>
        <w:left w:val="none" w:sz="0" w:space="0" w:color="auto"/>
        <w:bottom w:val="none" w:sz="0" w:space="0" w:color="auto"/>
        <w:right w:val="none" w:sz="0" w:space="0" w:color="auto"/>
      </w:divBdr>
    </w:div>
    <w:div w:id="171531492">
      <w:bodyDiv w:val="1"/>
      <w:marLeft w:val="0"/>
      <w:marRight w:val="0"/>
      <w:marTop w:val="0"/>
      <w:marBottom w:val="0"/>
      <w:divBdr>
        <w:top w:val="none" w:sz="0" w:space="0" w:color="auto"/>
        <w:left w:val="none" w:sz="0" w:space="0" w:color="auto"/>
        <w:bottom w:val="none" w:sz="0" w:space="0" w:color="auto"/>
        <w:right w:val="none" w:sz="0" w:space="0" w:color="auto"/>
      </w:divBdr>
    </w:div>
    <w:div w:id="213277227">
      <w:bodyDiv w:val="1"/>
      <w:marLeft w:val="0"/>
      <w:marRight w:val="0"/>
      <w:marTop w:val="0"/>
      <w:marBottom w:val="0"/>
      <w:divBdr>
        <w:top w:val="none" w:sz="0" w:space="0" w:color="auto"/>
        <w:left w:val="none" w:sz="0" w:space="0" w:color="auto"/>
        <w:bottom w:val="none" w:sz="0" w:space="0" w:color="auto"/>
        <w:right w:val="none" w:sz="0" w:space="0" w:color="auto"/>
      </w:divBdr>
    </w:div>
    <w:div w:id="276760937">
      <w:bodyDiv w:val="1"/>
      <w:marLeft w:val="0"/>
      <w:marRight w:val="0"/>
      <w:marTop w:val="0"/>
      <w:marBottom w:val="0"/>
      <w:divBdr>
        <w:top w:val="none" w:sz="0" w:space="0" w:color="auto"/>
        <w:left w:val="none" w:sz="0" w:space="0" w:color="auto"/>
        <w:bottom w:val="none" w:sz="0" w:space="0" w:color="auto"/>
        <w:right w:val="none" w:sz="0" w:space="0" w:color="auto"/>
      </w:divBdr>
    </w:div>
    <w:div w:id="283080862">
      <w:bodyDiv w:val="1"/>
      <w:marLeft w:val="0"/>
      <w:marRight w:val="0"/>
      <w:marTop w:val="0"/>
      <w:marBottom w:val="0"/>
      <w:divBdr>
        <w:top w:val="none" w:sz="0" w:space="0" w:color="auto"/>
        <w:left w:val="none" w:sz="0" w:space="0" w:color="auto"/>
        <w:bottom w:val="none" w:sz="0" w:space="0" w:color="auto"/>
        <w:right w:val="none" w:sz="0" w:space="0" w:color="auto"/>
      </w:divBdr>
    </w:div>
    <w:div w:id="301232627">
      <w:bodyDiv w:val="1"/>
      <w:marLeft w:val="0"/>
      <w:marRight w:val="0"/>
      <w:marTop w:val="0"/>
      <w:marBottom w:val="0"/>
      <w:divBdr>
        <w:top w:val="none" w:sz="0" w:space="0" w:color="auto"/>
        <w:left w:val="none" w:sz="0" w:space="0" w:color="auto"/>
        <w:bottom w:val="none" w:sz="0" w:space="0" w:color="auto"/>
        <w:right w:val="none" w:sz="0" w:space="0" w:color="auto"/>
      </w:divBdr>
      <w:divsChild>
        <w:div w:id="634219718">
          <w:marLeft w:val="0"/>
          <w:marRight w:val="0"/>
          <w:marTop w:val="0"/>
          <w:marBottom w:val="0"/>
          <w:divBdr>
            <w:top w:val="none" w:sz="0" w:space="0" w:color="auto"/>
            <w:left w:val="none" w:sz="0" w:space="0" w:color="auto"/>
            <w:bottom w:val="none" w:sz="0" w:space="0" w:color="auto"/>
            <w:right w:val="none" w:sz="0" w:space="0" w:color="auto"/>
          </w:divBdr>
        </w:div>
        <w:div w:id="1636717348">
          <w:marLeft w:val="0"/>
          <w:marRight w:val="0"/>
          <w:marTop w:val="0"/>
          <w:marBottom w:val="0"/>
          <w:divBdr>
            <w:top w:val="none" w:sz="0" w:space="0" w:color="auto"/>
            <w:left w:val="none" w:sz="0" w:space="0" w:color="auto"/>
            <w:bottom w:val="none" w:sz="0" w:space="0" w:color="auto"/>
            <w:right w:val="none" w:sz="0" w:space="0" w:color="auto"/>
          </w:divBdr>
        </w:div>
      </w:divsChild>
    </w:div>
    <w:div w:id="315032525">
      <w:bodyDiv w:val="1"/>
      <w:marLeft w:val="0"/>
      <w:marRight w:val="0"/>
      <w:marTop w:val="0"/>
      <w:marBottom w:val="0"/>
      <w:divBdr>
        <w:top w:val="none" w:sz="0" w:space="0" w:color="auto"/>
        <w:left w:val="none" w:sz="0" w:space="0" w:color="auto"/>
        <w:bottom w:val="none" w:sz="0" w:space="0" w:color="auto"/>
        <w:right w:val="none" w:sz="0" w:space="0" w:color="auto"/>
      </w:divBdr>
    </w:div>
    <w:div w:id="320891059">
      <w:bodyDiv w:val="1"/>
      <w:marLeft w:val="0"/>
      <w:marRight w:val="0"/>
      <w:marTop w:val="0"/>
      <w:marBottom w:val="0"/>
      <w:divBdr>
        <w:top w:val="none" w:sz="0" w:space="0" w:color="auto"/>
        <w:left w:val="none" w:sz="0" w:space="0" w:color="auto"/>
        <w:bottom w:val="none" w:sz="0" w:space="0" w:color="auto"/>
        <w:right w:val="none" w:sz="0" w:space="0" w:color="auto"/>
      </w:divBdr>
      <w:divsChild>
        <w:div w:id="441387670">
          <w:marLeft w:val="0"/>
          <w:marRight w:val="0"/>
          <w:marTop w:val="0"/>
          <w:marBottom w:val="0"/>
          <w:divBdr>
            <w:top w:val="none" w:sz="0" w:space="0" w:color="auto"/>
            <w:left w:val="none" w:sz="0" w:space="0" w:color="auto"/>
            <w:bottom w:val="none" w:sz="0" w:space="0" w:color="auto"/>
            <w:right w:val="none" w:sz="0" w:space="0" w:color="auto"/>
          </w:divBdr>
        </w:div>
        <w:div w:id="880628046">
          <w:marLeft w:val="0"/>
          <w:marRight w:val="0"/>
          <w:marTop w:val="0"/>
          <w:marBottom w:val="0"/>
          <w:divBdr>
            <w:top w:val="none" w:sz="0" w:space="0" w:color="auto"/>
            <w:left w:val="none" w:sz="0" w:space="0" w:color="auto"/>
            <w:bottom w:val="none" w:sz="0" w:space="0" w:color="auto"/>
            <w:right w:val="none" w:sz="0" w:space="0" w:color="auto"/>
          </w:divBdr>
        </w:div>
        <w:div w:id="967013465">
          <w:marLeft w:val="0"/>
          <w:marRight w:val="0"/>
          <w:marTop w:val="0"/>
          <w:marBottom w:val="0"/>
          <w:divBdr>
            <w:top w:val="none" w:sz="0" w:space="0" w:color="auto"/>
            <w:left w:val="none" w:sz="0" w:space="0" w:color="auto"/>
            <w:bottom w:val="none" w:sz="0" w:space="0" w:color="auto"/>
            <w:right w:val="none" w:sz="0" w:space="0" w:color="auto"/>
          </w:divBdr>
        </w:div>
        <w:div w:id="975334593">
          <w:marLeft w:val="0"/>
          <w:marRight w:val="0"/>
          <w:marTop w:val="0"/>
          <w:marBottom w:val="0"/>
          <w:divBdr>
            <w:top w:val="none" w:sz="0" w:space="0" w:color="auto"/>
            <w:left w:val="none" w:sz="0" w:space="0" w:color="auto"/>
            <w:bottom w:val="none" w:sz="0" w:space="0" w:color="auto"/>
            <w:right w:val="none" w:sz="0" w:space="0" w:color="auto"/>
          </w:divBdr>
        </w:div>
        <w:div w:id="1131632137">
          <w:marLeft w:val="0"/>
          <w:marRight w:val="0"/>
          <w:marTop w:val="0"/>
          <w:marBottom w:val="0"/>
          <w:divBdr>
            <w:top w:val="none" w:sz="0" w:space="0" w:color="auto"/>
            <w:left w:val="none" w:sz="0" w:space="0" w:color="auto"/>
            <w:bottom w:val="none" w:sz="0" w:space="0" w:color="auto"/>
            <w:right w:val="none" w:sz="0" w:space="0" w:color="auto"/>
          </w:divBdr>
        </w:div>
      </w:divsChild>
    </w:div>
    <w:div w:id="371659300">
      <w:bodyDiv w:val="1"/>
      <w:marLeft w:val="0"/>
      <w:marRight w:val="0"/>
      <w:marTop w:val="0"/>
      <w:marBottom w:val="0"/>
      <w:divBdr>
        <w:top w:val="none" w:sz="0" w:space="0" w:color="auto"/>
        <w:left w:val="none" w:sz="0" w:space="0" w:color="auto"/>
        <w:bottom w:val="none" w:sz="0" w:space="0" w:color="auto"/>
        <w:right w:val="none" w:sz="0" w:space="0" w:color="auto"/>
      </w:divBdr>
    </w:div>
    <w:div w:id="416052163">
      <w:bodyDiv w:val="1"/>
      <w:marLeft w:val="0"/>
      <w:marRight w:val="0"/>
      <w:marTop w:val="0"/>
      <w:marBottom w:val="0"/>
      <w:divBdr>
        <w:top w:val="none" w:sz="0" w:space="0" w:color="auto"/>
        <w:left w:val="none" w:sz="0" w:space="0" w:color="auto"/>
        <w:bottom w:val="none" w:sz="0" w:space="0" w:color="auto"/>
        <w:right w:val="none" w:sz="0" w:space="0" w:color="auto"/>
      </w:divBdr>
    </w:div>
    <w:div w:id="452556943">
      <w:bodyDiv w:val="1"/>
      <w:marLeft w:val="0"/>
      <w:marRight w:val="0"/>
      <w:marTop w:val="0"/>
      <w:marBottom w:val="0"/>
      <w:divBdr>
        <w:top w:val="none" w:sz="0" w:space="0" w:color="auto"/>
        <w:left w:val="none" w:sz="0" w:space="0" w:color="auto"/>
        <w:bottom w:val="none" w:sz="0" w:space="0" w:color="auto"/>
        <w:right w:val="none" w:sz="0" w:space="0" w:color="auto"/>
      </w:divBdr>
    </w:div>
    <w:div w:id="537084488">
      <w:bodyDiv w:val="1"/>
      <w:marLeft w:val="0"/>
      <w:marRight w:val="0"/>
      <w:marTop w:val="0"/>
      <w:marBottom w:val="0"/>
      <w:divBdr>
        <w:top w:val="none" w:sz="0" w:space="0" w:color="auto"/>
        <w:left w:val="none" w:sz="0" w:space="0" w:color="auto"/>
        <w:bottom w:val="none" w:sz="0" w:space="0" w:color="auto"/>
        <w:right w:val="none" w:sz="0" w:space="0" w:color="auto"/>
      </w:divBdr>
      <w:divsChild>
        <w:div w:id="122771410">
          <w:marLeft w:val="0"/>
          <w:marRight w:val="0"/>
          <w:marTop w:val="0"/>
          <w:marBottom w:val="0"/>
          <w:divBdr>
            <w:top w:val="none" w:sz="0" w:space="0" w:color="auto"/>
            <w:left w:val="none" w:sz="0" w:space="0" w:color="auto"/>
            <w:bottom w:val="none" w:sz="0" w:space="0" w:color="auto"/>
            <w:right w:val="none" w:sz="0" w:space="0" w:color="auto"/>
          </w:divBdr>
        </w:div>
        <w:div w:id="435173167">
          <w:marLeft w:val="0"/>
          <w:marRight w:val="0"/>
          <w:marTop w:val="0"/>
          <w:marBottom w:val="0"/>
          <w:divBdr>
            <w:top w:val="none" w:sz="0" w:space="0" w:color="auto"/>
            <w:left w:val="none" w:sz="0" w:space="0" w:color="auto"/>
            <w:bottom w:val="none" w:sz="0" w:space="0" w:color="auto"/>
            <w:right w:val="none" w:sz="0" w:space="0" w:color="auto"/>
          </w:divBdr>
        </w:div>
        <w:div w:id="480971922">
          <w:marLeft w:val="0"/>
          <w:marRight w:val="0"/>
          <w:marTop w:val="0"/>
          <w:marBottom w:val="0"/>
          <w:divBdr>
            <w:top w:val="none" w:sz="0" w:space="0" w:color="auto"/>
            <w:left w:val="none" w:sz="0" w:space="0" w:color="auto"/>
            <w:bottom w:val="none" w:sz="0" w:space="0" w:color="auto"/>
            <w:right w:val="none" w:sz="0" w:space="0" w:color="auto"/>
          </w:divBdr>
        </w:div>
        <w:div w:id="967128352">
          <w:marLeft w:val="0"/>
          <w:marRight w:val="0"/>
          <w:marTop w:val="0"/>
          <w:marBottom w:val="0"/>
          <w:divBdr>
            <w:top w:val="none" w:sz="0" w:space="0" w:color="auto"/>
            <w:left w:val="none" w:sz="0" w:space="0" w:color="auto"/>
            <w:bottom w:val="none" w:sz="0" w:space="0" w:color="auto"/>
            <w:right w:val="none" w:sz="0" w:space="0" w:color="auto"/>
          </w:divBdr>
        </w:div>
        <w:div w:id="1089740662">
          <w:marLeft w:val="0"/>
          <w:marRight w:val="0"/>
          <w:marTop w:val="0"/>
          <w:marBottom w:val="0"/>
          <w:divBdr>
            <w:top w:val="none" w:sz="0" w:space="0" w:color="auto"/>
            <w:left w:val="none" w:sz="0" w:space="0" w:color="auto"/>
            <w:bottom w:val="none" w:sz="0" w:space="0" w:color="auto"/>
            <w:right w:val="none" w:sz="0" w:space="0" w:color="auto"/>
          </w:divBdr>
        </w:div>
        <w:div w:id="1703742928">
          <w:marLeft w:val="0"/>
          <w:marRight w:val="0"/>
          <w:marTop w:val="0"/>
          <w:marBottom w:val="0"/>
          <w:divBdr>
            <w:top w:val="none" w:sz="0" w:space="0" w:color="auto"/>
            <w:left w:val="none" w:sz="0" w:space="0" w:color="auto"/>
            <w:bottom w:val="none" w:sz="0" w:space="0" w:color="auto"/>
            <w:right w:val="none" w:sz="0" w:space="0" w:color="auto"/>
          </w:divBdr>
        </w:div>
        <w:div w:id="2074160565">
          <w:marLeft w:val="0"/>
          <w:marRight w:val="0"/>
          <w:marTop w:val="0"/>
          <w:marBottom w:val="0"/>
          <w:divBdr>
            <w:top w:val="none" w:sz="0" w:space="0" w:color="auto"/>
            <w:left w:val="none" w:sz="0" w:space="0" w:color="auto"/>
            <w:bottom w:val="none" w:sz="0" w:space="0" w:color="auto"/>
            <w:right w:val="none" w:sz="0" w:space="0" w:color="auto"/>
          </w:divBdr>
        </w:div>
      </w:divsChild>
    </w:div>
    <w:div w:id="579101952">
      <w:bodyDiv w:val="1"/>
      <w:marLeft w:val="0"/>
      <w:marRight w:val="0"/>
      <w:marTop w:val="0"/>
      <w:marBottom w:val="0"/>
      <w:divBdr>
        <w:top w:val="none" w:sz="0" w:space="0" w:color="auto"/>
        <w:left w:val="none" w:sz="0" w:space="0" w:color="auto"/>
        <w:bottom w:val="none" w:sz="0" w:space="0" w:color="auto"/>
        <w:right w:val="none" w:sz="0" w:space="0" w:color="auto"/>
      </w:divBdr>
      <w:divsChild>
        <w:div w:id="736434422">
          <w:marLeft w:val="0"/>
          <w:marRight w:val="0"/>
          <w:marTop w:val="0"/>
          <w:marBottom w:val="0"/>
          <w:divBdr>
            <w:top w:val="none" w:sz="0" w:space="0" w:color="auto"/>
            <w:left w:val="none" w:sz="0" w:space="0" w:color="auto"/>
            <w:bottom w:val="none" w:sz="0" w:space="0" w:color="auto"/>
            <w:right w:val="none" w:sz="0" w:space="0" w:color="auto"/>
          </w:divBdr>
        </w:div>
        <w:div w:id="2017028878">
          <w:marLeft w:val="0"/>
          <w:marRight w:val="0"/>
          <w:marTop w:val="0"/>
          <w:marBottom w:val="0"/>
          <w:divBdr>
            <w:top w:val="none" w:sz="0" w:space="0" w:color="auto"/>
            <w:left w:val="none" w:sz="0" w:space="0" w:color="auto"/>
            <w:bottom w:val="none" w:sz="0" w:space="0" w:color="auto"/>
            <w:right w:val="none" w:sz="0" w:space="0" w:color="auto"/>
          </w:divBdr>
        </w:div>
      </w:divsChild>
    </w:div>
    <w:div w:id="581597498">
      <w:bodyDiv w:val="1"/>
      <w:marLeft w:val="0"/>
      <w:marRight w:val="0"/>
      <w:marTop w:val="0"/>
      <w:marBottom w:val="0"/>
      <w:divBdr>
        <w:top w:val="none" w:sz="0" w:space="0" w:color="auto"/>
        <w:left w:val="none" w:sz="0" w:space="0" w:color="auto"/>
        <w:bottom w:val="none" w:sz="0" w:space="0" w:color="auto"/>
        <w:right w:val="none" w:sz="0" w:space="0" w:color="auto"/>
      </w:divBdr>
    </w:div>
    <w:div w:id="609556251">
      <w:bodyDiv w:val="1"/>
      <w:marLeft w:val="0"/>
      <w:marRight w:val="0"/>
      <w:marTop w:val="0"/>
      <w:marBottom w:val="0"/>
      <w:divBdr>
        <w:top w:val="none" w:sz="0" w:space="0" w:color="auto"/>
        <w:left w:val="none" w:sz="0" w:space="0" w:color="auto"/>
        <w:bottom w:val="none" w:sz="0" w:space="0" w:color="auto"/>
        <w:right w:val="none" w:sz="0" w:space="0" w:color="auto"/>
      </w:divBdr>
      <w:divsChild>
        <w:div w:id="590747381">
          <w:marLeft w:val="0"/>
          <w:marRight w:val="0"/>
          <w:marTop w:val="0"/>
          <w:marBottom w:val="0"/>
          <w:divBdr>
            <w:top w:val="none" w:sz="0" w:space="0" w:color="auto"/>
            <w:left w:val="none" w:sz="0" w:space="0" w:color="auto"/>
            <w:bottom w:val="none" w:sz="0" w:space="0" w:color="auto"/>
            <w:right w:val="none" w:sz="0" w:space="0" w:color="auto"/>
          </w:divBdr>
        </w:div>
        <w:div w:id="648755121">
          <w:marLeft w:val="0"/>
          <w:marRight w:val="0"/>
          <w:marTop w:val="0"/>
          <w:marBottom w:val="0"/>
          <w:divBdr>
            <w:top w:val="none" w:sz="0" w:space="0" w:color="auto"/>
            <w:left w:val="none" w:sz="0" w:space="0" w:color="auto"/>
            <w:bottom w:val="none" w:sz="0" w:space="0" w:color="auto"/>
            <w:right w:val="none" w:sz="0" w:space="0" w:color="auto"/>
          </w:divBdr>
        </w:div>
        <w:div w:id="684789302">
          <w:marLeft w:val="0"/>
          <w:marRight w:val="0"/>
          <w:marTop w:val="0"/>
          <w:marBottom w:val="0"/>
          <w:divBdr>
            <w:top w:val="none" w:sz="0" w:space="0" w:color="auto"/>
            <w:left w:val="none" w:sz="0" w:space="0" w:color="auto"/>
            <w:bottom w:val="none" w:sz="0" w:space="0" w:color="auto"/>
            <w:right w:val="none" w:sz="0" w:space="0" w:color="auto"/>
          </w:divBdr>
        </w:div>
        <w:div w:id="1357805417">
          <w:marLeft w:val="0"/>
          <w:marRight w:val="0"/>
          <w:marTop w:val="0"/>
          <w:marBottom w:val="0"/>
          <w:divBdr>
            <w:top w:val="none" w:sz="0" w:space="0" w:color="auto"/>
            <w:left w:val="none" w:sz="0" w:space="0" w:color="auto"/>
            <w:bottom w:val="none" w:sz="0" w:space="0" w:color="auto"/>
            <w:right w:val="none" w:sz="0" w:space="0" w:color="auto"/>
          </w:divBdr>
        </w:div>
      </w:divsChild>
    </w:div>
    <w:div w:id="613370077">
      <w:bodyDiv w:val="1"/>
      <w:marLeft w:val="0"/>
      <w:marRight w:val="0"/>
      <w:marTop w:val="0"/>
      <w:marBottom w:val="0"/>
      <w:divBdr>
        <w:top w:val="none" w:sz="0" w:space="0" w:color="auto"/>
        <w:left w:val="none" w:sz="0" w:space="0" w:color="auto"/>
        <w:bottom w:val="none" w:sz="0" w:space="0" w:color="auto"/>
        <w:right w:val="none" w:sz="0" w:space="0" w:color="auto"/>
      </w:divBdr>
      <w:divsChild>
        <w:div w:id="111678283">
          <w:marLeft w:val="0"/>
          <w:marRight w:val="0"/>
          <w:marTop w:val="0"/>
          <w:marBottom w:val="0"/>
          <w:divBdr>
            <w:top w:val="none" w:sz="0" w:space="0" w:color="auto"/>
            <w:left w:val="none" w:sz="0" w:space="0" w:color="auto"/>
            <w:bottom w:val="none" w:sz="0" w:space="0" w:color="auto"/>
            <w:right w:val="none" w:sz="0" w:space="0" w:color="auto"/>
          </w:divBdr>
        </w:div>
        <w:div w:id="210074803">
          <w:marLeft w:val="0"/>
          <w:marRight w:val="0"/>
          <w:marTop w:val="0"/>
          <w:marBottom w:val="0"/>
          <w:divBdr>
            <w:top w:val="none" w:sz="0" w:space="0" w:color="auto"/>
            <w:left w:val="none" w:sz="0" w:space="0" w:color="auto"/>
            <w:bottom w:val="none" w:sz="0" w:space="0" w:color="auto"/>
            <w:right w:val="none" w:sz="0" w:space="0" w:color="auto"/>
          </w:divBdr>
        </w:div>
        <w:div w:id="244808715">
          <w:marLeft w:val="0"/>
          <w:marRight w:val="0"/>
          <w:marTop w:val="0"/>
          <w:marBottom w:val="0"/>
          <w:divBdr>
            <w:top w:val="none" w:sz="0" w:space="0" w:color="auto"/>
            <w:left w:val="none" w:sz="0" w:space="0" w:color="auto"/>
            <w:bottom w:val="none" w:sz="0" w:space="0" w:color="auto"/>
            <w:right w:val="none" w:sz="0" w:space="0" w:color="auto"/>
          </w:divBdr>
        </w:div>
        <w:div w:id="266546863">
          <w:marLeft w:val="0"/>
          <w:marRight w:val="0"/>
          <w:marTop w:val="0"/>
          <w:marBottom w:val="0"/>
          <w:divBdr>
            <w:top w:val="none" w:sz="0" w:space="0" w:color="auto"/>
            <w:left w:val="none" w:sz="0" w:space="0" w:color="auto"/>
            <w:bottom w:val="none" w:sz="0" w:space="0" w:color="auto"/>
            <w:right w:val="none" w:sz="0" w:space="0" w:color="auto"/>
          </w:divBdr>
        </w:div>
        <w:div w:id="332758794">
          <w:marLeft w:val="0"/>
          <w:marRight w:val="0"/>
          <w:marTop w:val="0"/>
          <w:marBottom w:val="0"/>
          <w:divBdr>
            <w:top w:val="none" w:sz="0" w:space="0" w:color="auto"/>
            <w:left w:val="none" w:sz="0" w:space="0" w:color="auto"/>
            <w:bottom w:val="none" w:sz="0" w:space="0" w:color="auto"/>
            <w:right w:val="none" w:sz="0" w:space="0" w:color="auto"/>
          </w:divBdr>
        </w:div>
        <w:div w:id="555430623">
          <w:marLeft w:val="0"/>
          <w:marRight w:val="0"/>
          <w:marTop w:val="0"/>
          <w:marBottom w:val="0"/>
          <w:divBdr>
            <w:top w:val="none" w:sz="0" w:space="0" w:color="auto"/>
            <w:left w:val="none" w:sz="0" w:space="0" w:color="auto"/>
            <w:bottom w:val="none" w:sz="0" w:space="0" w:color="auto"/>
            <w:right w:val="none" w:sz="0" w:space="0" w:color="auto"/>
          </w:divBdr>
        </w:div>
        <w:div w:id="557328137">
          <w:marLeft w:val="0"/>
          <w:marRight w:val="0"/>
          <w:marTop w:val="0"/>
          <w:marBottom w:val="0"/>
          <w:divBdr>
            <w:top w:val="none" w:sz="0" w:space="0" w:color="auto"/>
            <w:left w:val="none" w:sz="0" w:space="0" w:color="auto"/>
            <w:bottom w:val="none" w:sz="0" w:space="0" w:color="auto"/>
            <w:right w:val="none" w:sz="0" w:space="0" w:color="auto"/>
          </w:divBdr>
        </w:div>
        <w:div w:id="605383197">
          <w:marLeft w:val="0"/>
          <w:marRight w:val="0"/>
          <w:marTop w:val="0"/>
          <w:marBottom w:val="0"/>
          <w:divBdr>
            <w:top w:val="none" w:sz="0" w:space="0" w:color="auto"/>
            <w:left w:val="none" w:sz="0" w:space="0" w:color="auto"/>
            <w:bottom w:val="none" w:sz="0" w:space="0" w:color="auto"/>
            <w:right w:val="none" w:sz="0" w:space="0" w:color="auto"/>
          </w:divBdr>
        </w:div>
        <w:div w:id="611278778">
          <w:marLeft w:val="0"/>
          <w:marRight w:val="0"/>
          <w:marTop w:val="0"/>
          <w:marBottom w:val="0"/>
          <w:divBdr>
            <w:top w:val="none" w:sz="0" w:space="0" w:color="auto"/>
            <w:left w:val="none" w:sz="0" w:space="0" w:color="auto"/>
            <w:bottom w:val="none" w:sz="0" w:space="0" w:color="auto"/>
            <w:right w:val="none" w:sz="0" w:space="0" w:color="auto"/>
          </w:divBdr>
        </w:div>
        <w:div w:id="663170812">
          <w:marLeft w:val="0"/>
          <w:marRight w:val="0"/>
          <w:marTop w:val="0"/>
          <w:marBottom w:val="0"/>
          <w:divBdr>
            <w:top w:val="none" w:sz="0" w:space="0" w:color="auto"/>
            <w:left w:val="none" w:sz="0" w:space="0" w:color="auto"/>
            <w:bottom w:val="none" w:sz="0" w:space="0" w:color="auto"/>
            <w:right w:val="none" w:sz="0" w:space="0" w:color="auto"/>
          </w:divBdr>
        </w:div>
        <w:div w:id="762341200">
          <w:marLeft w:val="0"/>
          <w:marRight w:val="0"/>
          <w:marTop w:val="0"/>
          <w:marBottom w:val="0"/>
          <w:divBdr>
            <w:top w:val="none" w:sz="0" w:space="0" w:color="auto"/>
            <w:left w:val="none" w:sz="0" w:space="0" w:color="auto"/>
            <w:bottom w:val="none" w:sz="0" w:space="0" w:color="auto"/>
            <w:right w:val="none" w:sz="0" w:space="0" w:color="auto"/>
          </w:divBdr>
        </w:div>
        <w:div w:id="902761877">
          <w:marLeft w:val="0"/>
          <w:marRight w:val="0"/>
          <w:marTop w:val="0"/>
          <w:marBottom w:val="0"/>
          <w:divBdr>
            <w:top w:val="none" w:sz="0" w:space="0" w:color="auto"/>
            <w:left w:val="none" w:sz="0" w:space="0" w:color="auto"/>
            <w:bottom w:val="none" w:sz="0" w:space="0" w:color="auto"/>
            <w:right w:val="none" w:sz="0" w:space="0" w:color="auto"/>
          </w:divBdr>
        </w:div>
        <w:div w:id="913317687">
          <w:marLeft w:val="0"/>
          <w:marRight w:val="0"/>
          <w:marTop w:val="0"/>
          <w:marBottom w:val="0"/>
          <w:divBdr>
            <w:top w:val="none" w:sz="0" w:space="0" w:color="auto"/>
            <w:left w:val="none" w:sz="0" w:space="0" w:color="auto"/>
            <w:bottom w:val="none" w:sz="0" w:space="0" w:color="auto"/>
            <w:right w:val="none" w:sz="0" w:space="0" w:color="auto"/>
          </w:divBdr>
        </w:div>
        <w:div w:id="958609453">
          <w:marLeft w:val="0"/>
          <w:marRight w:val="0"/>
          <w:marTop w:val="0"/>
          <w:marBottom w:val="0"/>
          <w:divBdr>
            <w:top w:val="none" w:sz="0" w:space="0" w:color="auto"/>
            <w:left w:val="none" w:sz="0" w:space="0" w:color="auto"/>
            <w:bottom w:val="none" w:sz="0" w:space="0" w:color="auto"/>
            <w:right w:val="none" w:sz="0" w:space="0" w:color="auto"/>
          </w:divBdr>
        </w:div>
        <w:div w:id="997801857">
          <w:marLeft w:val="0"/>
          <w:marRight w:val="0"/>
          <w:marTop w:val="0"/>
          <w:marBottom w:val="0"/>
          <w:divBdr>
            <w:top w:val="none" w:sz="0" w:space="0" w:color="auto"/>
            <w:left w:val="none" w:sz="0" w:space="0" w:color="auto"/>
            <w:bottom w:val="none" w:sz="0" w:space="0" w:color="auto"/>
            <w:right w:val="none" w:sz="0" w:space="0" w:color="auto"/>
          </w:divBdr>
        </w:div>
        <w:div w:id="1483545193">
          <w:marLeft w:val="0"/>
          <w:marRight w:val="0"/>
          <w:marTop w:val="0"/>
          <w:marBottom w:val="0"/>
          <w:divBdr>
            <w:top w:val="none" w:sz="0" w:space="0" w:color="auto"/>
            <w:left w:val="none" w:sz="0" w:space="0" w:color="auto"/>
            <w:bottom w:val="none" w:sz="0" w:space="0" w:color="auto"/>
            <w:right w:val="none" w:sz="0" w:space="0" w:color="auto"/>
          </w:divBdr>
        </w:div>
        <w:div w:id="1571384488">
          <w:marLeft w:val="0"/>
          <w:marRight w:val="0"/>
          <w:marTop w:val="0"/>
          <w:marBottom w:val="0"/>
          <w:divBdr>
            <w:top w:val="none" w:sz="0" w:space="0" w:color="auto"/>
            <w:left w:val="none" w:sz="0" w:space="0" w:color="auto"/>
            <w:bottom w:val="none" w:sz="0" w:space="0" w:color="auto"/>
            <w:right w:val="none" w:sz="0" w:space="0" w:color="auto"/>
          </w:divBdr>
        </w:div>
        <w:div w:id="1609771011">
          <w:marLeft w:val="0"/>
          <w:marRight w:val="0"/>
          <w:marTop w:val="0"/>
          <w:marBottom w:val="0"/>
          <w:divBdr>
            <w:top w:val="none" w:sz="0" w:space="0" w:color="auto"/>
            <w:left w:val="none" w:sz="0" w:space="0" w:color="auto"/>
            <w:bottom w:val="none" w:sz="0" w:space="0" w:color="auto"/>
            <w:right w:val="none" w:sz="0" w:space="0" w:color="auto"/>
          </w:divBdr>
        </w:div>
        <w:div w:id="1683555256">
          <w:marLeft w:val="0"/>
          <w:marRight w:val="0"/>
          <w:marTop w:val="0"/>
          <w:marBottom w:val="0"/>
          <w:divBdr>
            <w:top w:val="none" w:sz="0" w:space="0" w:color="auto"/>
            <w:left w:val="none" w:sz="0" w:space="0" w:color="auto"/>
            <w:bottom w:val="none" w:sz="0" w:space="0" w:color="auto"/>
            <w:right w:val="none" w:sz="0" w:space="0" w:color="auto"/>
          </w:divBdr>
        </w:div>
        <w:div w:id="1738822638">
          <w:marLeft w:val="0"/>
          <w:marRight w:val="0"/>
          <w:marTop w:val="0"/>
          <w:marBottom w:val="0"/>
          <w:divBdr>
            <w:top w:val="none" w:sz="0" w:space="0" w:color="auto"/>
            <w:left w:val="none" w:sz="0" w:space="0" w:color="auto"/>
            <w:bottom w:val="none" w:sz="0" w:space="0" w:color="auto"/>
            <w:right w:val="none" w:sz="0" w:space="0" w:color="auto"/>
          </w:divBdr>
        </w:div>
        <w:div w:id="1880778720">
          <w:marLeft w:val="0"/>
          <w:marRight w:val="0"/>
          <w:marTop w:val="0"/>
          <w:marBottom w:val="0"/>
          <w:divBdr>
            <w:top w:val="none" w:sz="0" w:space="0" w:color="auto"/>
            <w:left w:val="none" w:sz="0" w:space="0" w:color="auto"/>
            <w:bottom w:val="none" w:sz="0" w:space="0" w:color="auto"/>
            <w:right w:val="none" w:sz="0" w:space="0" w:color="auto"/>
          </w:divBdr>
        </w:div>
        <w:div w:id="1914967187">
          <w:marLeft w:val="0"/>
          <w:marRight w:val="0"/>
          <w:marTop w:val="0"/>
          <w:marBottom w:val="0"/>
          <w:divBdr>
            <w:top w:val="none" w:sz="0" w:space="0" w:color="auto"/>
            <w:left w:val="none" w:sz="0" w:space="0" w:color="auto"/>
            <w:bottom w:val="none" w:sz="0" w:space="0" w:color="auto"/>
            <w:right w:val="none" w:sz="0" w:space="0" w:color="auto"/>
          </w:divBdr>
        </w:div>
        <w:div w:id="1982344339">
          <w:marLeft w:val="0"/>
          <w:marRight w:val="0"/>
          <w:marTop w:val="0"/>
          <w:marBottom w:val="0"/>
          <w:divBdr>
            <w:top w:val="none" w:sz="0" w:space="0" w:color="auto"/>
            <w:left w:val="none" w:sz="0" w:space="0" w:color="auto"/>
            <w:bottom w:val="none" w:sz="0" w:space="0" w:color="auto"/>
            <w:right w:val="none" w:sz="0" w:space="0" w:color="auto"/>
          </w:divBdr>
        </w:div>
        <w:div w:id="2105370134">
          <w:marLeft w:val="0"/>
          <w:marRight w:val="0"/>
          <w:marTop w:val="0"/>
          <w:marBottom w:val="0"/>
          <w:divBdr>
            <w:top w:val="none" w:sz="0" w:space="0" w:color="auto"/>
            <w:left w:val="none" w:sz="0" w:space="0" w:color="auto"/>
            <w:bottom w:val="none" w:sz="0" w:space="0" w:color="auto"/>
            <w:right w:val="none" w:sz="0" w:space="0" w:color="auto"/>
          </w:divBdr>
        </w:div>
      </w:divsChild>
    </w:div>
    <w:div w:id="656301797">
      <w:bodyDiv w:val="1"/>
      <w:marLeft w:val="0"/>
      <w:marRight w:val="0"/>
      <w:marTop w:val="0"/>
      <w:marBottom w:val="0"/>
      <w:divBdr>
        <w:top w:val="none" w:sz="0" w:space="0" w:color="auto"/>
        <w:left w:val="none" w:sz="0" w:space="0" w:color="auto"/>
        <w:bottom w:val="none" w:sz="0" w:space="0" w:color="auto"/>
        <w:right w:val="none" w:sz="0" w:space="0" w:color="auto"/>
      </w:divBdr>
      <w:divsChild>
        <w:div w:id="69861477">
          <w:marLeft w:val="0"/>
          <w:marRight w:val="0"/>
          <w:marTop w:val="0"/>
          <w:marBottom w:val="0"/>
          <w:divBdr>
            <w:top w:val="none" w:sz="0" w:space="0" w:color="auto"/>
            <w:left w:val="none" w:sz="0" w:space="0" w:color="auto"/>
            <w:bottom w:val="none" w:sz="0" w:space="0" w:color="auto"/>
            <w:right w:val="none" w:sz="0" w:space="0" w:color="auto"/>
          </w:divBdr>
        </w:div>
        <w:div w:id="1204444613">
          <w:marLeft w:val="0"/>
          <w:marRight w:val="0"/>
          <w:marTop w:val="0"/>
          <w:marBottom w:val="0"/>
          <w:divBdr>
            <w:top w:val="none" w:sz="0" w:space="0" w:color="auto"/>
            <w:left w:val="none" w:sz="0" w:space="0" w:color="auto"/>
            <w:bottom w:val="none" w:sz="0" w:space="0" w:color="auto"/>
            <w:right w:val="none" w:sz="0" w:space="0" w:color="auto"/>
          </w:divBdr>
        </w:div>
      </w:divsChild>
    </w:div>
    <w:div w:id="664670719">
      <w:bodyDiv w:val="1"/>
      <w:marLeft w:val="0"/>
      <w:marRight w:val="0"/>
      <w:marTop w:val="0"/>
      <w:marBottom w:val="0"/>
      <w:divBdr>
        <w:top w:val="none" w:sz="0" w:space="0" w:color="auto"/>
        <w:left w:val="none" w:sz="0" w:space="0" w:color="auto"/>
        <w:bottom w:val="none" w:sz="0" w:space="0" w:color="auto"/>
        <w:right w:val="none" w:sz="0" w:space="0" w:color="auto"/>
      </w:divBdr>
    </w:div>
    <w:div w:id="705910628">
      <w:bodyDiv w:val="1"/>
      <w:marLeft w:val="0"/>
      <w:marRight w:val="0"/>
      <w:marTop w:val="0"/>
      <w:marBottom w:val="0"/>
      <w:divBdr>
        <w:top w:val="none" w:sz="0" w:space="0" w:color="auto"/>
        <w:left w:val="none" w:sz="0" w:space="0" w:color="auto"/>
        <w:bottom w:val="none" w:sz="0" w:space="0" w:color="auto"/>
        <w:right w:val="none" w:sz="0" w:space="0" w:color="auto"/>
      </w:divBdr>
    </w:div>
    <w:div w:id="713888691">
      <w:bodyDiv w:val="1"/>
      <w:marLeft w:val="0"/>
      <w:marRight w:val="0"/>
      <w:marTop w:val="0"/>
      <w:marBottom w:val="0"/>
      <w:divBdr>
        <w:top w:val="none" w:sz="0" w:space="0" w:color="auto"/>
        <w:left w:val="none" w:sz="0" w:space="0" w:color="auto"/>
        <w:bottom w:val="none" w:sz="0" w:space="0" w:color="auto"/>
        <w:right w:val="none" w:sz="0" w:space="0" w:color="auto"/>
      </w:divBdr>
    </w:div>
    <w:div w:id="752162472">
      <w:bodyDiv w:val="1"/>
      <w:marLeft w:val="0"/>
      <w:marRight w:val="0"/>
      <w:marTop w:val="0"/>
      <w:marBottom w:val="0"/>
      <w:divBdr>
        <w:top w:val="none" w:sz="0" w:space="0" w:color="auto"/>
        <w:left w:val="none" w:sz="0" w:space="0" w:color="auto"/>
        <w:bottom w:val="none" w:sz="0" w:space="0" w:color="auto"/>
        <w:right w:val="none" w:sz="0" w:space="0" w:color="auto"/>
      </w:divBdr>
      <w:divsChild>
        <w:div w:id="100878395">
          <w:marLeft w:val="0"/>
          <w:marRight w:val="0"/>
          <w:marTop w:val="0"/>
          <w:marBottom w:val="0"/>
          <w:divBdr>
            <w:top w:val="none" w:sz="0" w:space="0" w:color="auto"/>
            <w:left w:val="none" w:sz="0" w:space="0" w:color="auto"/>
            <w:bottom w:val="none" w:sz="0" w:space="0" w:color="auto"/>
            <w:right w:val="none" w:sz="0" w:space="0" w:color="auto"/>
          </w:divBdr>
        </w:div>
        <w:div w:id="118695168">
          <w:marLeft w:val="0"/>
          <w:marRight w:val="0"/>
          <w:marTop w:val="0"/>
          <w:marBottom w:val="0"/>
          <w:divBdr>
            <w:top w:val="none" w:sz="0" w:space="0" w:color="auto"/>
            <w:left w:val="none" w:sz="0" w:space="0" w:color="auto"/>
            <w:bottom w:val="none" w:sz="0" w:space="0" w:color="auto"/>
            <w:right w:val="none" w:sz="0" w:space="0" w:color="auto"/>
          </w:divBdr>
        </w:div>
        <w:div w:id="577981103">
          <w:marLeft w:val="0"/>
          <w:marRight w:val="0"/>
          <w:marTop w:val="0"/>
          <w:marBottom w:val="0"/>
          <w:divBdr>
            <w:top w:val="none" w:sz="0" w:space="0" w:color="auto"/>
            <w:left w:val="none" w:sz="0" w:space="0" w:color="auto"/>
            <w:bottom w:val="none" w:sz="0" w:space="0" w:color="auto"/>
            <w:right w:val="none" w:sz="0" w:space="0" w:color="auto"/>
          </w:divBdr>
        </w:div>
        <w:div w:id="688068868">
          <w:marLeft w:val="0"/>
          <w:marRight w:val="0"/>
          <w:marTop w:val="0"/>
          <w:marBottom w:val="0"/>
          <w:divBdr>
            <w:top w:val="none" w:sz="0" w:space="0" w:color="auto"/>
            <w:left w:val="none" w:sz="0" w:space="0" w:color="auto"/>
            <w:bottom w:val="none" w:sz="0" w:space="0" w:color="auto"/>
            <w:right w:val="none" w:sz="0" w:space="0" w:color="auto"/>
          </w:divBdr>
        </w:div>
      </w:divsChild>
    </w:div>
    <w:div w:id="773867957">
      <w:bodyDiv w:val="1"/>
      <w:marLeft w:val="0"/>
      <w:marRight w:val="0"/>
      <w:marTop w:val="0"/>
      <w:marBottom w:val="0"/>
      <w:divBdr>
        <w:top w:val="none" w:sz="0" w:space="0" w:color="auto"/>
        <w:left w:val="none" w:sz="0" w:space="0" w:color="auto"/>
        <w:bottom w:val="none" w:sz="0" w:space="0" w:color="auto"/>
        <w:right w:val="none" w:sz="0" w:space="0" w:color="auto"/>
      </w:divBdr>
    </w:div>
    <w:div w:id="864751457">
      <w:bodyDiv w:val="1"/>
      <w:marLeft w:val="0"/>
      <w:marRight w:val="0"/>
      <w:marTop w:val="0"/>
      <w:marBottom w:val="0"/>
      <w:divBdr>
        <w:top w:val="none" w:sz="0" w:space="0" w:color="auto"/>
        <w:left w:val="none" w:sz="0" w:space="0" w:color="auto"/>
        <w:bottom w:val="none" w:sz="0" w:space="0" w:color="auto"/>
        <w:right w:val="none" w:sz="0" w:space="0" w:color="auto"/>
      </w:divBdr>
    </w:div>
    <w:div w:id="867329953">
      <w:bodyDiv w:val="1"/>
      <w:marLeft w:val="0"/>
      <w:marRight w:val="0"/>
      <w:marTop w:val="0"/>
      <w:marBottom w:val="0"/>
      <w:divBdr>
        <w:top w:val="none" w:sz="0" w:space="0" w:color="auto"/>
        <w:left w:val="none" w:sz="0" w:space="0" w:color="auto"/>
        <w:bottom w:val="none" w:sz="0" w:space="0" w:color="auto"/>
        <w:right w:val="none" w:sz="0" w:space="0" w:color="auto"/>
      </w:divBdr>
    </w:div>
    <w:div w:id="959721350">
      <w:bodyDiv w:val="1"/>
      <w:marLeft w:val="0"/>
      <w:marRight w:val="0"/>
      <w:marTop w:val="0"/>
      <w:marBottom w:val="0"/>
      <w:divBdr>
        <w:top w:val="none" w:sz="0" w:space="0" w:color="auto"/>
        <w:left w:val="none" w:sz="0" w:space="0" w:color="auto"/>
        <w:bottom w:val="none" w:sz="0" w:space="0" w:color="auto"/>
        <w:right w:val="none" w:sz="0" w:space="0" w:color="auto"/>
      </w:divBdr>
    </w:div>
    <w:div w:id="1013456199">
      <w:bodyDiv w:val="1"/>
      <w:marLeft w:val="0"/>
      <w:marRight w:val="0"/>
      <w:marTop w:val="0"/>
      <w:marBottom w:val="0"/>
      <w:divBdr>
        <w:top w:val="none" w:sz="0" w:space="0" w:color="auto"/>
        <w:left w:val="none" w:sz="0" w:space="0" w:color="auto"/>
        <w:bottom w:val="none" w:sz="0" w:space="0" w:color="auto"/>
        <w:right w:val="none" w:sz="0" w:space="0" w:color="auto"/>
      </w:divBdr>
    </w:div>
    <w:div w:id="1014306464">
      <w:bodyDiv w:val="1"/>
      <w:marLeft w:val="0"/>
      <w:marRight w:val="0"/>
      <w:marTop w:val="0"/>
      <w:marBottom w:val="0"/>
      <w:divBdr>
        <w:top w:val="none" w:sz="0" w:space="0" w:color="auto"/>
        <w:left w:val="none" w:sz="0" w:space="0" w:color="auto"/>
        <w:bottom w:val="none" w:sz="0" w:space="0" w:color="auto"/>
        <w:right w:val="none" w:sz="0" w:space="0" w:color="auto"/>
      </w:divBdr>
    </w:div>
    <w:div w:id="1017460642">
      <w:bodyDiv w:val="1"/>
      <w:marLeft w:val="0"/>
      <w:marRight w:val="0"/>
      <w:marTop w:val="0"/>
      <w:marBottom w:val="0"/>
      <w:divBdr>
        <w:top w:val="none" w:sz="0" w:space="0" w:color="auto"/>
        <w:left w:val="none" w:sz="0" w:space="0" w:color="auto"/>
        <w:bottom w:val="none" w:sz="0" w:space="0" w:color="auto"/>
        <w:right w:val="none" w:sz="0" w:space="0" w:color="auto"/>
      </w:divBdr>
    </w:div>
    <w:div w:id="1028095989">
      <w:bodyDiv w:val="1"/>
      <w:marLeft w:val="0"/>
      <w:marRight w:val="0"/>
      <w:marTop w:val="0"/>
      <w:marBottom w:val="0"/>
      <w:divBdr>
        <w:top w:val="none" w:sz="0" w:space="0" w:color="auto"/>
        <w:left w:val="none" w:sz="0" w:space="0" w:color="auto"/>
        <w:bottom w:val="none" w:sz="0" w:space="0" w:color="auto"/>
        <w:right w:val="none" w:sz="0" w:space="0" w:color="auto"/>
      </w:divBdr>
    </w:div>
    <w:div w:id="1042441873">
      <w:bodyDiv w:val="1"/>
      <w:marLeft w:val="0"/>
      <w:marRight w:val="0"/>
      <w:marTop w:val="0"/>
      <w:marBottom w:val="0"/>
      <w:divBdr>
        <w:top w:val="none" w:sz="0" w:space="0" w:color="auto"/>
        <w:left w:val="none" w:sz="0" w:space="0" w:color="auto"/>
        <w:bottom w:val="none" w:sz="0" w:space="0" w:color="auto"/>
        <w:right w:val="none" w:sz="0" w:space="0" w:color="auto"/>
      </w:divBdr>
      <w:divsChild>
        <w:div w:id="298146143">
          <w:marLeft w:val="0"/>
          <w:marRight w:val="0"/>
          <w:marTop w:val="0"/>
          <w:marBottom w:val="0"/>
          <w:divBdr>
            <w:top w:val="none" w:sz="0" w:space="0" w:color="auto"/>
            <w:left w:val="none" w:sz="0" w:space="0" w:color="auto"/>
            <w:bottom w:val="none" w:sz="0" w:space="0" w:color="auto"/>
            <w:right w:val="none" w:sz="0" w:space="0" w:color="auto"/>
          </w:divBdr>
        </w:div>
        <w:div w:id="1134370125">
          <w:marLeft w:val="0"/>
          <w:marRight w:val="0"/>
          <w:marTop w:val="0"/>
          <w:marBottom w:val="0"/>
          <w:divBdr>
            <w:top w:val="none" w:sz="0" w:space="0" w:color="auto"/>
            <w:left w:val="none" w:sz="0" w:space="0" w:color="auto"/>
            <w:bottom w:val="none" w:sz="0" w:space="0" w:color="auto"/>
            <w:right w:val="none" w:sz="0" w:space="0" w:color="auto"/>
          </w:divBdr>
        </w:div>
      </w:divsChild>
    </w:div>
    <w:div w:id="1049762171">
      <w:bodyDiv w:val="1"/>
      <w:marLeft w:val="0"/>
      <w:marRight w:val="0"/>
      <w:marTop w:val="0"/>
      <w:marBottom w:val="0"/>
      <w:divBdr>
        <w:top w:val="none" w:sz="0" w:space="0" w:color="auto"/>
        <w:left w:val="none" w:sz="0" w:space="0" w:color="auto"/>
        <w:bottom w:val="none" w:sz="0" w:space="0" w:color="auto"/>
        <w:right w:val="none" w:sz="0" w:space="0" w:color="auto"/>
      </w:divBdr>
      <w:divsChild>
        <w:div w:id="244192915">
          <w:marLeft w:val="0"/>
          <w:marRight w:val="0"/>
          <w:marTop w:val="0"/>
          <w:marBottom w:val="0"/>
          <w:divBdr>
            <w:top w:val="none" w:sz="0" w:space="0" w:color="auto"/>
            <w:left w:val="none" w:sz="0" w:space="0" w:color="auto"/>
            <w:bottom w:val="none" w:sz="0" w:space="0" w:color="auto"/>
            <w:right w:val="none" w:sz="0" w:space="0" w:color="auto"/>
          </w:divBdr>
        </w:div>
        <w:div w:id="578639503">
          <w:marLeft w:val="0"/>
          <w:marRight w:val="0"/>
          <w:marTop w:val="0"/>
          <w:marBottom w:val="0"/>
          <w:divBdr>
            <w:top w:val="none" w:sz="0" w:space="0" w:color="auto"/>
            <w:left w:val="none" w:sz="0" w:space="0" w:color="auto"/>
            <w:bottom w:val="none" w:sz="0" w:space="0" w:color="auto"/>
            <w:right w:val="none" w:sz="0" w:space="0" w:color="auto"/>
          </w:divBdr>
        </w:div>
        <w:div w:id="1673024435">
          <w:marLeft w:val="0"/>
          <w:marRight w:val="0"/>
          <w:marTop w:val="0"/>
          <w:marBottom w:val="0"/>
          <w:divBdr>
            <w:top w:val="none" w:sz="0" w:space="0" w:color="auto"/>
            <w:left w:val="none" w:sz="0" w:space="0" w:color="auto"/>
            <w:bottom w:val="none" w:sz="0" w:space="0" w:color="auto"/>
            <w:right w:val="none" w:sz="0" w:space="0" w:color="auto"/>
          </w:divBdr>
        </w:div>
      </w:divsChild>
    </w:div>
    <w:div w:id="1079324791">
      <w:bodyDiv w:val="1"/>
      <w:marLeft w:val="0"/>
      <w:marRight w:val="0"/>
      <w:marTop w:val="0"/>
      <w:marBottom w:val="0"/>
      <w:divBdr>
        <w:top w:val="none" w:sz="0" w:space="0" w:color="auto"/>
        <w:left w:val="none" w:sz="0" w:space="0" w:color="auto"/>
        <w:bottom w:val="none" w:sz="0" w:space="0" w:color="auto"/>
        <w:right w:val="none" w:sz="0" w:space="0" w:color="auto"/>
      </w:divBdr>
    </w:div>
    <w:div w:id="1107971563">
      <w:bodyDiv w:val="1"/>
      <w:marLeft w:val="0"/>
      <w:marRight w:val="0"/>
      <w:marTop w:val="0"/>
      <w:marBottom w:val="0"/>
      <w:divBdr>
        <w:top w:val="none" w:sz="0" w:space="0" w:color="auto"/>
        <w:left w:val="none" w:sz="0" w:space="0" w:color="auto"/>
        <w:bottom w:val="none" w:sz="0" w:space="0" w:color="auto"/>
        <w:right w:val="none" w:sz="0" w:space="0" w:color="auto"/>
      </w:divBdr>
    </w:div>
    <w:div w:id="1131481199">
      <w:bodyDiv w:val="1"/>
      <w:marLeft w:val="0"/>
      <w:marRight w:val="0"/>
      <w:marTop w:val="0"/>
      <w:marBottom w:val="0"/>
      <w:divBdr>
        <w:top w:val="none" w:sz="0" w:space="0" w:color="auto"/>
        <w:left w:val="none" w:sz="0" w:space="0" w:color="auto"/>
        <w:bottom w:val="none" w:sz="0" w:space="0" w:color="auto"/>
        <w:right w:val="none" w:sz="0" w:space="0" w:color="auto"/>
      </w:divBdr>
    </w:div>
    <w:div w:id="1178931425">
      <w:bodyDiv w:val="1"/>
      <w:marLeft w:val="0"/>
      <w:marRight w:val="0"/>
      <w:marTop w:val="0"/>
      <w:marBottom w:val="0"/>
      <w:divBdr>
        <w:top w:val="none" w:sz="0" w:space="0" w:color="auto"/>
        <w:left w:val="none" w:sz="0" w:space="0" w:color="auto"/>
        <w:bottom w:val="none" w:sz="0" w:space="0" w:color="auto"/>
        <w:right w:val="none" w:sz="0" w:space="0" w:color="auto"/>
      </w:divBdr>
      <w:divsChild>
        <w:div w:id="240216767">
          <w:marLeft w:val="0"/>
          <w:marRight w:val="0"/>
          <w:marTop w:val="0"/>
          <w:marBottom w:val="0"/>
          <w:divBdr>
            <w:top w:val="none" w:sz="0" w:space="0" w:color="auto"/>
            <w:left w:val="none" w:sz="0" w:space="0" w:color="auto"/>
            <w:bottom w:val="none" w:sz="0" w:space="0" w:color="auto"/>
            <w:right w:val="none" w:sz="0" w:space="0" w:color="auto"/>
          </w:divBdr>
        </w:div>
        <w:div w:id="645159188">
          <w:marLeft w:val="0"/>
          <w:marRight w:val="0"/>
          <w:marTop w:val="0"/>
          <w:marBottom w:val="0"/>
          <w:divBdr>
            <w:top w:val="none" w:sz="0" w:space="0" w:color="auto"/>
            <w:left w:val="none" w:sz="0" w:space="0" w:color="auto"/>
            <w:bottom w:val="none" w:sz="0" w:space="0" w:color="auto"/>
            <w:right w:val="none" w:sz="0" w:space="0" w:color="auto"/>
          </w:divBdr>
        </w:div>
        <w:div w:id="1022778170">
          <w:marLeft w:val="0"/>
          <w:marRight w:val="0"/>
          <w:marTop w:val="0"/>
          <w:marBottom w:val="0"/>
          <w:divBdr>
            <w:top w:val="none" w:sz="0" w:space="0" w:color="auto"/>
            <w:left w:val="none" w:sz="0" w:space="0" w:color="auto"/>
            <w:bottom w:val="none" w:sz="0" w:space="0" w:color="auto"/>
            <w:right w:val="none" w:sz="0" w:space="0" w:color="auto"/>
          </w:divBdr>
        </w:div>
        <w:div w:id="1396666746">
          <w:marLeft w:val="0"/>
          <w:marRight w:val="0"/>
          <w:marTop w:val="0"/>
          <w:marBottom w:val="0"/>
          <w:divBdr>
            <w:top w:val="none" w:sz="0" w:space="0" w:color="auto"/>
            <w:left w:val="none" w:sz="0" w:space="0" w:color="auto"/>
            <w:bottom w:val="none" w:sz="0" w:space="0" w:color="auto"/>
            <w:right w:val="none" w:sz="0" w:space="0" w:color="auto"/>
          </w:divBdr>
        </w:div>
        <w:div w:id="1451389641">
          <w:marLeft w:val="0"/>
          <w:marRight w:val="0"/>
          <w:marTop w:val="0"/>
          <w:marBottom w:val="0"/>
          <w:divBdr>
            <w:top w:val="none" w:sz="0" w:space="0" w:color="auto"/>
            <w:left w:val="none" w:sz="0" w:space="0" w:color="auto"/>
            <w:bottom w:val="none" w:sz="0" w:space="0" w:color="auto"/>
            <w:right w:val="none" w:sz="0" w:space="0" w:color="auto"/>
          </w:divBdr>
        </w:div>
        <w:div w:id="1818766912">
          <w:marLeft w:val="0"/>
          <w:marRight w:val="0"/>
          <w:marTop w:val="0"/>
          <w:marBottom w:val="0"/>
          <w:divBdr>
            <w:top w:val="none" w:sz="0" w:space="0" w:color="auto"/>
            <w:left w:val="none" w:sz="0" w:space="0" w:color="auto"/>
            <w:bottom w:val="none" w:sz="0" w:space="0" w:color="auto"/>
            <w:right w:val="none" w:sz="0" w:space="0" w:color="auto"/>
          </w:divBdr>
        </w:div>
        <w:div w:id="1919824070">
          <w:marLeft w:val="0"/>
          <w:marRight w:val="0"/>
          <w:marTop w:val="0"/>
          <w:marBottom w:val="0"/>
          <w:divBdr>
            <w:top w:val="none" w:sz="0" w:space="0" w:color="auto"/>
            <w:left w:val="none" w:sz="0" w:space="0" w:color="auto"/>
            <w:bottom w:val="none" w:sz="0" w:space="0" w:color="auto"/>
            <w:right w:val="none" w:sz="0" w:space="0" w:color="auto"/>
          </w:divBdr>
        </w:div>
      </w:divsChild>
    </w:div>
    <w:div w:id="1194228660">
      <w:bodyDiv w:val="1"/>
      <w:marLeft w:val="0"/>
      <w:marRight w:val="0"/>
      <w:marTop w:val="0"/>
      <w:marBottom w:val="0"/>
      <w:divBdr>
        <w:top w:val="none" w:sz="0" w:space="0" w:color="auto"/>
        <w:left w:val="none" w:sz="0" w:space="0" w:color="auto"/>
        <w:bottom w:val="none" w:sz="0" w:space="0" w:color="auto"/>
        <w:right w:val="none" w:sz="0" w:space="0" w:color="auto"/>
      </w:divBdr>
      <w:divsChild>
        <w:div w:id="67848047">
          <w:marLeft w:val="0"/>
          <w:marRight w:val="0"/>
          <w:marTop w:val="0"/>
          <w:marBottom w:val="0"/>
          <w:divBdr>
            <w:top w:val="none" w:sz="0" w:space="0" w:color="auto"/>
            <w:left w:val="none" w:sz="0" w:space="0" w:color="auto"/>
            <w:bottom w:val="none" w:sz="0" w:space="0" w:color="auto"/>
            <w:right w:val="none" w:sz="0" w:space="0" w:color="auto"/>
          </w:divBdr>
        </w:div>
        <w:div w:id="116414739">
          <w:marLeft w:val="0"/>
          <w:marRight w:val="0"/>
          <w:marTop w:val="0"/>
          <w:marBottom w:val="0"/>
          <w:divBdr>
            <w:top w:val="none" w:sz="0" w:space="0" w:color="auto"/>
            <w:left w:val="none" w:sz="0" w:space="0" w:color="auto"/>
            <w:bottom w:val="none" w:sz="0" w:space="0" w:color="auto"/>
            <w:right w:val="none" w:sz="0" w:space="0" w:color="auto"/>
          </w:divBdr>
        </w:div>
        <w:div w:id="138616847">
          <w:marLeft w:val="0"/>
          <w:marRight w:val="0"/>
          <w:marTop w:val="0"/>
          <w:marBottom w:val="0"/>
          <w:divBdr>
            <w:top w:val="none" w:sz="0" w:space="0" w:color="auto"/>
            <w:left w:val="none" w:sz="0" w:space="0" w:color="auto"/>
            <w:bottom w:val="none" w:sz="0" w:space="0" w:color="auto"/>
            <w:right w:val="none" w:sz="0" w:space="0" w:color="auto"/>
          </w:divBdr>
        </w:div>
        <w:div w:id="214320681">
          <w:marLeft w:val="0"/>
          <w:marRight w:val="0"/>
          <w:marTop w:val="0"/>
          <w:marBottom w:val="0"/>
          <w:divBdr>
            <w:top w:val="none" w:sz="0" w:space="0" w:color="auto"/>
            <w:left w:val="none" w:sz="0" w:space="0" w:color="auto"/>
            <w:bottom w:val="none" w:sz="0" w:space="0" w:color="auto"/>
            <w:right w:val="none" w:sz="0" w:space="0" w:color="auto"/>
          </w:divBdr>
        </w:div>
        <w:div w:id="300775386">
          <w:marLeft w:val="0"/>
          <w:marRight w:val="0"/>
          <w:marTop w:val="0"/>
          <w:marBottom w:val="0"/>
          <w:divBdr>
            <w:top w:val="none" w:sz="0" w:space="0" w:color="auto"/>
            <w:left w:val="none" w:sz="0" w:space="0" w:color="auto"/>
            <w:bottom w:val="none" w:sz="0" w:space="0" w:color="auto"/>
            <w:right w:val="none" w:sz="0" w:space="0" w:color="auto"/>
          </w:divBdr>
        </w:div>
        <w:div w:id="308678445">
          <w:marLeft w:val="0"/>
          <w:marRight w:val="0"/>
          <w:marTop w:val="0"/>
          <w:marBottom w:val="0"/>
          <w:divBdr>
            <w:top w:val="none" w:sz="0" w:space="0" w:color="auto"/>
            <w:left w:val="none" w:sz="0" w:space="0" w:color="auto"/>
            <w:bottom w:val="none" w:sz="0" w:space="0" w:color="auto"/>
            <w:right w:val="none" w:sz="0" w:space="0" w:color="auto"/>
          </w:divBdr>
        </w:div>
        <w:div w:id="478227731">
          <w:marLeft w:val="0"/>
          <w:marRight w:val="0"/>
          <w:marTop w:val="0"/>
          <w:marBottom w:val="0"/>
          <w:divBdr>
            <w:top w:val="none" w:sz="0" w:space="0" w:color="auto"/>
            <w:left w:val="none" w:sz="0" w:space="0" w:color="auto"/>
            <w:bottom w:val="none" w:sz="0" w:space="0" w:color="auto"/>
            <w:right w:val="none" w:sz="0" w:space="0" w:color="auto"/>
          </w:divBdr>
        </w:div>
        <w:div w:id="721441531">
          <w:marLeft w:val="0"/>
          <w:marRight w:val="0"/>
          <w:marTop w:val="0"/>
          <w:marBottom w:val="0"/>
          <w:divBdr>
            <w:top w:val="none" w:sz="0" w:space="0" w:color="auto"/>
            <w:left w:val="none" w:sz="0" w:space="0" w:color="auto"/>
            <w:bottom w:val="none" w:sz="0" w:space="0" w:color="auto"/>
            <w:right w:val="none" w:sz="0" w:space="0" w:color="auto"/>
          </w:divBdr>
        </w:div>
        <w:div w:id="759720151">
          <w:marLeft w:val="0"/>
          <w:marRight w:val="0"/>
          <w:marTop w:val="0"/>
          <w:marBottom w:val="0"/>
          <w:divBdr>
            <w:top w:val="none" w:sz="0" w:space="0" w:color="auto"/>
            <w:left w:val="none" w:sz="0" w:space="0" w:color="auto"/>
            <w:bottom w:val="none" w:sz="0" w:space="0" w:color="auto"/>
            <w:right w:val="none" w:sz="0" w:space="0" w:color="auto"/>
          </w:divBdr>
        </w:div>
        <w:div w:id="760293152">
          <w:marLeft w:val="0"/>
          <w:marRight w:val="0"/>
          <w:marTop w:val="0"/>
          <w:marBottom w:val="0"/>
          <w:divBdr>
            <w:top w:val="none" w:sz="0" w:space="0" w:color="auto"/>
            <w:left w:val="none" w:sz="0" w:space="0" w:color="auto"/>
            <w:bottom w:val="none" w:sz="0" w:space="0" w:color="auto"/>
            <w:right w:val="none" w:sz="0" w:space="0" w:color="auto"/>
          </w:divBdr>
        </w:div>
        <w:div w:id="819729006">
          <w:marLeft w:val="0"/>
          <w:marRight w:val="0"/>
          <w:marTop w:val="0"/>
          <w:marBottom w:val="0"/>
          <w:divBdr>
            <w:top w:val="none" w:sz="0" w:space="0" w:color="auto"/>
            <w:left w:val="none" w:sz="0" w:space="0" w:color="auto"/>
            <w:bottom w:val="none" w:sz="0" w:space="0" w:color="auto"/>
            <w:right w:val="none" w:sz="0" w:space="0" w:color="auto"/>
          </w:divBdr>
        </w:div>
        <w:div w:id="912590127">
          <w:marLeft w:val="0"/>
          <w:marRight w:val="0"/>
          <w:marTop w:val="0"/>
          <w:marBottom w:val="0"/>
          <w:divBdr>
            <w:top w:val="none" w:sz="0" w:space="0" w:color="auto"/>
            <w:left w:val="none" w:sz="0" w:space="0" w:color="auto"/>
            <w:bottom w:val="none" w:sz="0" w:space="0" w:color="auto"/>
            <w:right w:val="none" w:sz="0" w:space="0" w:color="auto"/>
          </w:divBdr>
        </w:div>
        <w:div w:id="914320857">
          <w:marLeft w:val="0"/>
          <w:marRight w:val="0"/>
          <w:marTop w:val="0"/>
          <w:marBottom w:val="0"/>
          <w:divBdr>
            <w:top w:val="none" w:sz="0" w:space="0" w:color="auto"/>
            <w:left w:val="none" w:sz="0" w:space="0" w:color="auto"/>
            <w:bottom w:val="none" w:sz="0" w:space="0" w:color="auto"/>
            <w:right w:val="none" w:sz="0" w:space="0" w:color="auto"/>
          </w:divBdr>
        </w:div>
        <w:div w:id="924998618">
          <w:marLeft w:val="0"/>
          <w:marRight w:val="0"/>
          <w:marTop w:val="0"/>
          <w:marBottom w:val="0"/>
          <w:divBdr>
            <w:top w:val="none" w:sz="0" w:space="0" w:color="auto"/>
            <w:left w:val="none" w:sz="0" w:space="0" w:color="auto"/>
            <w:bottom w:val="none" w:sz="0" w:space="0" w:color="auto"/>
            <w:right w:val="none" w:sz="0" w:space="0" w:color="auto"/>
          </w:divBdr>
        </w:div>
        <w:div w:id="1131168073">
          <w:marLeft w:val="0"/>
          <w:marRight w:val="0"/>
          <w:marTop w:val="0"/>
          <w:marBottom w:val="0"/>
          <w:divBdr>
            <w:top w:val="none" w:sz="0" w:space="0" w:color="auto"/>
            <w:left w:val="none" w:sz="0" w:space="0" w:color="auto"/>
            <w:bottom w:val="none" w:sz="0" w:space="0" w:color="auto"/>
            <w:right w:val="none" w:sz="0" w:space="0" w:color="auto"/>
          </w:divBdr>
        </w:div>
        <w:div w:id="1134176311">
          <w:marLeft w:val="0"/>
          <w:marRight w:val="0"/>
          <w:marTop w:val="0"/>
          <w:marBottom w:val="0"/>
          <w:divBdr>
            <w:top w:val="none" w:sz="0" w:space="0" w:color="auto"/>
            <w:left w:val="none" w:sz="0" w:space="0" w:color="auto"/>
            <w:bottom w:val="none" w:sz="0" w:space="0" w:color="auto"/>
            <w:right w:val="none" w:sz="0" w:space="0" w:color="auto"/>
          </w:divBdr>
        </w:div>
        <w:div w:id="1354839035">
          <w:marLeft w:val="0"/>
          <w:marRight w:val="0"/>
          <w:marTop w:val="0"/>
          <w:marBottom w:val="0"/>
          <w:divBdr>
            <w:top w:val="none" w:sz="0" w:space="0" w:color="auto"/>
            <w:left w:val="none" w:sz="0" w:space="0" w:color="auto"/>
            <w:bottom w:val="none" w:sz="0" w:space="0" w:color="auto"/>
            <w:right w:val="none" w:sz="0" w:space="0" w:color="auto"/>
          </w:divBdr>
        </w:div>
        <w:div w:id="1393960735">
          <w:marLeft w:val="0"/>
          <w:marRight w:val="0"/>
          <w:marTop w:val="0"/>
          <w:marBottom w:val="0"/>
          <w:divBdr>
            <w:top w:val="none" w:sz="0" w:space="0" w:color="auto"/>
            <w:left w:val="none" w:sz="0" w:space="0" w:color="auto"/>
            <w:bottom w:val="none" w:sz="0" w:space="0" w:color="auto"/>
            <w:right w:val="none" w:sz="0" w:space="0" w:color="auto"/>
          </w:divBdr>
        </w:div>
        <w:div w:id="1577742955">
          <w:marLeft w:val="0"/>
          <w:marRight w:val="0"/>
          <w:marTop w:val="0"/>
          <w:marBottom w:val="0"/>
          <w:divBdr>
            <w:top w:val="none" w:sz="0" w:space="0" w:color="auto"/>
            <w:left w:val="none" w:sz="0" w:space="0" w:color="auto"/>
            <w:bottom w:val="none" w:sz="0" w:space="0" w:color="auto"/>
            <w:right w:val="none" w:sz="0" w:space="0" w:color="auto"/>
          </w:divBdr>
        </w:div>
        <w:div w:id="1611887220">
          <w:marLeft w:val="0"/>
          <w:marRight w:val="0"/>
          <w:marTop w:val="0"/>
          <w:marBottom w:val="0"/>
          <w:divBdr>
            <w:top w:val="none" w:sz="0" w:space="0" w:color="auto"/>
            <w:left w:val="none" w:sz="0" w:space="0" w:color="auto"/>
            <w:bottom w:val="none" w:sz="0" w:space="0" w:color="auto"/>
            <w:right w:val="none" w:sz="0" w:space="0" w:color="auto"/>
          </w:divBdr>
        </w:div>
        <w:div w:id="1641228186">
          <w:marLeft w:val="0"/>
          <w:marRight w:val="0"/>
          <w:marTop w:val="0"/>
          <w:marBottom w:val="0"/>
          <w:divBdr>
            <w:top w:val="none" w:sz="0" w:space="0" w:color="auto"/>
            <w:left w:val="none" w:sz="0" w:space="0" w:color="auto"/>
            <w:bottom w:val="none" w:sz="0" w:space="0" w:color="auto"/>
            <w:right w:val="none" w:sz="0" w:space="0" w:color="auto"/>
          </w:divBdr>
        </w:div>
        <w:div w:id="1820725391">
          <w:marLeft w:val="0"/>
          <w:marRight w:val="0"/>
          <w:marTop w:val="0"/>
          <w:marBottom w:val="0"/>
          <w:divBdr>
            <w:top w:val="none" w:sz="0" w:space="0" w:color="auto"/>
            <w:left w:val="none" w:sz="0" w:space="0" w:color="auto"/>
            <w:bottom w:val="none" w:sz="0" w:space="0" w:color="auto"/>
            <w:right w:val="none" w:sz="0" w:space="0" w:color="auto"/>
          </w:divBdr>
        </w:div>
        <w:div w:id="1835296929">
          <w:marLeft w:val="0"/>
          <w:marRight w:val="0"/>
          <w:marTop w:val="0"/>
          <w:marBottom w:val="0"/>
          <w:divBdr>
            <w:top w:val="none" w:sz="0" w:space="0" w:color="auto"/>
            <w:left w:val="none" w:sz="0" w:space="0" w:color="auto"/>
            <w:bottom w:val="none" w:sz="0" w:space="0" w:color="auto"/>
            <w:right w:val="none" w:sz="0" w:space="0" w:color="auto"/>
          </w:divBdr>
        </w:div>
        <w:div w:id="2073309523">
          <w:marLeft w:val="0"/>
          <w:marRight w:val="0"/>
          <w:marTop w:val="0"/>
          <w:marBottom w:val="0"/>
          <w:divBdr>
            <w:top w:val="none" w:sz="0" w:space="0" w:color="auto"/>
            <w:left w:val="none" w:sz="0" w:space="0" w:color="auto"/>
            <w:bottom w:val="none" w:sz="0" w:space="0" w:color="auto"/>
            <w:right w:val="none" w:sz="0" w:space="0" w:color="auto"/>
          </w:divBdr>
        </w:div>
      </w:divsChild>
    </w:div>
    <w:div w:id="1338776389">
      <w:bodyDiv w:val="1"/>
      <w:marLeft w:val="0"/>
      <w:marRight w:val="0"/>
      <w:marTop w:val="0"/>
      <w:marBottom w:val="0"/>
      <w:divBdr>
        <w:top w:val="none" w:sz="0" w:space="0" w:color="auto"/>
        <w:left w:val="none" w:sz="0" w:space="0" w:color="auto"/>
        <w:bottom w:val="none" w:sz="0" w:space="0" w:color="auto"/>
        <w:right w:val="none" w:sz="0" w:space="0" w:color="auto"/>
      </w:divBdr>
      <w:divsChild>
        <w:div w:id="38164815">
          <w:marLeft w:val="0"/>
          <w:marRight w:val="0"/>
          <w:marTop w:val="0"/>
          <w:marBottom w:val="0"/>
          <w:divBdr>
            <w:top w:val="none" w:sz="0" w:space="0" w:color="auto"/>
            <w:left w:val="none" w:sz="0" w:space="0" w:color="auto"/>
            <w:bottom w:val="none" w:sz="0" w:space="0" w:color="auto"/>
            <w:right w:val="none" w:sz="0" w:space="0" w:color="auto"/>
          </w:divBdr>
        </w:div>
        <w:div w:id="864682192">
          <w:marLeft w:val="0"/>
          <w:marRight w:val="0"/>
          <w:marTop w:val="0"/>
          <w:marBottom w:val="0"/>
          <w:divBdr>
            <w:top w:val="none" w:sz="0" w:space="0" w:color="auto"/>
            <w:left w:val="none" w:sz="0" w:space="0" w:color="auto"/>
            <w:bottom w:val="none" w:sz="0" w:space="0" w:color="auto"/>
            <w:right w:val="none" w:sz="0" w:space="0" w:color="auto"/>
          </w:divBdr>
        </w:div>
        <w:div w:id="1015302142">
          <w:marLeft w:val="0"/>
          <w:marRight w:val="0"/>
          <w:marTop w:val="0"/>
          <w:marBottom w:val="0"/>
          <w:divBdr>
            <w:top w:val="none" w:sz="0" w:space="0" w:color="auto"/>
            <w:left w:val="none" w:sz="0" w:space="0" w:color="auto"/>
            <w:bottom w:val="none" w:sz="0" w:space="0" w:color="auto"/>
            <w:right w:val="none" w:sz="0" w:space="0" w:color="auto"/>
          </w:divBdr>
        </w:div>
      </w:divsChild>
    </w:div>
    <w:div w:id="1382093840">
      <w:bodyDiv w:val="1"/>
      <w:marLeft w:val="0"/>
      <w:marRight w:val="0"/>
      <w:marTop w:val="0"/>
      <w:marBottom w:val="0"/>
      <w:divBdr>
        <w:top w:val="none" w:sz="0" w:space="0" w:color="auto"/>
        <w:left w:val="none" w:sz="0" w:space="0" w:color="auto"/>
        <w:bottom w:val="none" w:sz="0" w:space="0" w:color="auto"/>
        <w:right w:val="none" w:sz="0" w:space="0" w:color="auto"/>
      </w:divBdr>
    </w:div>
    <w:div w:id="1404647438">
      <w:bodyDiv w:val="1"/>
      <w:marLeft w:val="0"/>
      <w:marRight w:val="0"/>
      <w:marTop w:val="0"/>
      <w:marBottom w:val="0"/>
      <w:divBdr>
        <w:top w:val="none" w:sz="0" w:space="0" w:color="auto"/>
        <w:left w:val="none" w:sz="0" w:space="0" w:color="auto"/>
        <w:bottom w:val="none" w:sz="0" w:space="0" w:color="auto"/>
        <w:right w:val="none" w:sz="0" w:space="0" w:color="auto"/>
      </w:divBdr>
      <w:divsChild>
        <w:div w:id="1386879714">
          <w:marLeft w:val="0"/>
          <w:marRight w:val="0"/>
          <w:marTop w:val="0"/>
          <w:marBottom w:val="0"/>
          <w:divBdr>
            <w:top w:val="none" w:sz="0" w:space="0" w:color="auto"/>
            <w:left w:val="none" w:sz="0" w:space="0" w:color="auto"/>
            <w:bottom w:val="none" w:sz="0" w:space="0" w:color="auto"/>
            <w:right w:val="none" w:sz="0" w:space="0" w:color="auto"/>
          </w:divBdr>
        </w:div>
      </w:divsChild>
    </w:div>
    <w:div w:id="1434980468">
      <w:bodyDiv w:val="1"/>
      <w:marLeft w:val="0"/>
      <w:marRight w:val="0"/>
      <w:marTop w:val="0"/>
      <w:marBottom w:val="0"/>
      <w:divBdr>
        <w:top w:val="none" w:sz="0" w:space="0" w:color="auto"/>
        <w:left w:val="none" w:sz="0" w:space="0" w:color="auto"/>
        <w:bottom w:val="none" w:sz="0" w:space="0" w:color="auto"/>
        <w:right w:val="none" w:sz="0" w:space="0" w:color="auto"/>
      </w:divBdr>
    </w:div>
    <w:div w:id="1489980736">
      <w:bodyDiv w:val="1"/>
      <w:marLeft w:val="0"/>
      <w:marRight w:val="0"/>
      <w:marTop w:val="0"/>
      <w:marBottom w:val="0"/>
      <w:divBdr>
        <w:top w:val="none" w:sz="0" w:space="0" w:color="auto"/>
        <w:left w:val="none" w:sz="0" w:space="0" w:color="auto"/>
        <w:bottom w:val="none" w:sz="0" w:space="0" w:color="auto"/>
        <w:right w:val="none" w:sz="0" w:space="0" w:color="auto"/>
      </w:divBdr>
      <w:divsChild>
        <w:div w:id="14502503">
          <w:marLeft w:val="0"/>
          <w:marRight w:val="0"/>
          <w:marTop w:val="0"/>
          <w:marBottom w:val="0"/>
          <w:divBdr>
            <w:top w:val="none" w:sz="0" w:space="0" w:color="auto"/>
            <w:left w:val="none" w:sz="0" w:space="0" w:color="auto"/>
            <w:bottom w:val="none" w:sz="0" w:space="0" w:color="auto"/>
            <w:right w:val="none" w:sz="0" w:space="0" w:color="auto"/>
          </w:divBdr>
        </w:div>
        <w:div w:id="1032072635">
          <w:marLeft w:val="0"/>
          <w:marRight w:val="0"/>
          <w:marTop w:val="0"/>
          <w:marBottom w:val="0"/>
          <w:divBdr>
            <w:top w:val="none" w:sz="0" w:space="0" w:color="auto"/>
            <w:left w:val="none" w:sz="0" w:space="0" w:color="auto"/>
            <w:bottom w:val="none" w:sz="0" w:space="0" w:color="auto"/>
            <w:right w:val="none" w:sz="0" w:space="0" w:color="auto"/>
          </w:divBdr>
        </w:div>
        <w:div w:id="1618870852">
          <w:marLeft w:val="0"/>
          <w:marRight w:val="0"/>
          <w:marTop w:val="0"/>
          <w:marBottom w:val="0"/>
          <w:divBdr>
            <w:top w:val="none" w:sz="0" w:space="0" w:color="auto"/>
            <w:left w:val="none" w:sz="0" w:space="0" w:color="auto"/>
            <w:bottom w:val="none" w:sz="0" w:space="0" w:color="auto"/>
            <w:right w:val="none" w:sz="0" w:space="0" w:color="auto"/>
          </w:divBdr>
        </w:div>
        <w:div w:id="1647392320">
          <w:marLeft w:val="0"/>
          <w:marRight w:val="0"/>
          <w:marTop w:val="0"/>
          <w:marBottom w:val="0"/>
          <w:divBdr>
            <w:top w:val="none" w:sz="0" w:space="0" w:color="auto"/>
            <w:left w:val="none" w:sz="0" w:space="0" w:color="auto"/>
            <w:bottom w:val="none" w:sz="0" w:space="0" w:color="auto"/>
            <w:right w:val="none" w:sz="0" w:space="0" w:color="auto"/>
          </w:divBdr>
        </w:div>
        <w:div w:id="1702435037">
          <w:marLeft w:val="0"/>
          <w:marRight w:val="0"/>
          <w:marTop w:val="0"/>
          <w:marBottom w:val="0"/>
          <w:divBdr>
            <w:top w:val="none" w:sz="0" w:space="0" w:color="auto"/>
            <w:left w:val="none" w:sz="0" w:space="0" w:color="auto"/>
            <w:bottom w:val="none" w:sz="0" w:space="0" w:color="auto"/>
            <w:right w:val="none" w:sz="0" w:space="0" w:color="auto"/>
          </w:divBdr>
        </w:div>
        <w:div w:id="1951274262">
          <w:marLeft w:val="0"/>
          <w:marRight w:val="0"/>
          <w:marTop w:val="0"/>
          <w:marBottom w:val="0"/>
          <w:divBdr>
            <w:top w:val="none" w:sz="0" w:space="0" w:color="auto"/>
            <w:left w:val="none" w:sz="0" w:space="0" w:color="auto"/>
            <w:bottom w:val="none" w:sz="0" w:space="0" w:color="auto"/>
            <w:right w:val="none" w:sz="0" w:space="0" w:color="auto"/>
          </w:divBdr>
        </w:div>
        <w:div w:id="1964993292">
          <w:marLeft w:val="0"/>
          <w:marRight w:val="0"/>
          <w:marTop w:val="0"/>
          <w:marBottom w:val="0"/>
          <w:divBdr>
            <w:top w:val="none" w:sz="0" w:space="0" w:color="auto"/>
            <w:left w:val="none" w:sz="0" w:space="0" w:color="auto"/>
            <w:bottom w:val="none" w:sz="0" w:space="0" w:color="auto"/>
            <w:right w:val="none" w:sz="0" w:space="0" w:color="auto"/>
          </w:divBdr>
        </w:div>
        <w:div w:id="2125035860">
          <w:marLeft w:val="0"/>
          <w:marRight w:val="0"/>
          <w:marTop w:val="0"/>
          <w:marBottom w:val="0"/>
          <w:divBdr>
            <w:top w:val="none" w:sz="0" w:space="0" w:color="auto"/>
            <w:left w:val="none" w:sz="0" w:space="0" w:color="auto"/>
            <w:bottom w:val="none" w:sz="0" w:space="0" w:color="auto"/>
            <w:right w:val="none" w:sz="0" w:space="0" w:color="auto"/>
          </w:divBdr>
        </w:div>
      </w:divsChild>
    </w:div>
    <w:div w:id="1515611823">
      <w:bodyDiv w:val="1"/>
      <w:marLeft w:val="0"/>
      <w:marRight w:val="0"/>
      <w:marTop w:val="0"/>
      <w:marBottom w:val="0"/>
      <w:divBdr>
        <w:top w:val="none" w:sz="0" w:space="0" w:color="auto"/>
        <w:left w:val="none" w:sz="0" w:space="0" w:color="auto"/>
        <w:bottom w:val="none" w:sz="0" w:space="0" w:color="auto"/>
        <w:right w:val="none" w:sz="0" w:space="0" w:color="auto"/>
      </w:divBdr>
      <w:divsChild>
        <w:div w:id="1938169724">
          <w:marLeft w:val="0"/>
          <w:marRight w:val="0"/>
          <w:marTop w:val="0"/>
          <w:marBottom w:val="0"/>
          <w:divBdr>
            <w:top w:val="none" w:sz="0" w:space="0" w:color="auto"/>
            <w:left w:val="none" w:sz="0" w:space="0" w:color="auto"/>
            <w:bottom w:val="none" w:sz="0" w:space="0" w:color="auto"/>
            <w:right w:val="none" w:sz="0" w:space="0" w:color="auto"/>
          </w:divBdr>
          <w:divsChild>
            <w:div w:id="340856652">
              <w:marLeft w:val="0"/>
              <w:marRight w:val="0"/>
              <w:marTop w:val="0"/>
              <w:marBottom w:val="0"/>
              <w:divBdr>
                <w:top w:val="none" w:sz="0" w:space="0" w:color="auto"/>
                <w:left w:val="none" w:sz="0" w:space="0" w:color="auto"/>
                <w:bottom w:val="none" w:sz="0" w:space="0" w:color="auto"/>
                <w:right w:val="none" w:sz="0" w:space="0" w:color="auto"/>
              </w:divBdr>
            </w:div>
            <w:div w:id="377627105">
              <w:marLeft w:val="0"/>
              <w:marRight w:val="0"/>
              <w:marTop w:val="0"/>
              <w:marBottom w:val="0"/>
              <w:divBdr>
                <w:top w:val="none" w:sz="0" w:space="0" w:color="auto"/>
                <w:left w:val="none" w:sz="0" w:space="0" w:color="auto"/>
                <w:bottom w:val="none" w:sz="0" w:space="0" w:color="auto"/>
                <w:right w:val="none" w:sz="0" w:space="0" w:color="auto"/>
              </w:divBdr>
            </w:div>
            <w:div w:id="924797922">
              <w:marLeft w:val="0"/>
              <w:marRight w:val="0"/>
              <w:marTop w:val="0"/>
              <w:marBottom w:val="0"/>
              <w:divBdr>
                <w:top w:val="none" w:sz="0" w:space="0" w:color="auto"/>
                <w:left w:val="none" w:sz="0" w:space="0" w:color="auto"/>
                <w:bottom w:val="none" w:sz="0" w:space="0" w:color="auto"/>
                <w:right w:val="none" w:sz="0" w:space="0" w:color="auto"/>
              </w:divBdr>
            </w:div>
            <w:div w:id="1040785150">
              <w:marLeft w:val="0"/>
              <w:marRight w:val="0"/>
              <w:marTop w:val="0"/>
              <w:marBottom w:val="0"/>
              <w:divBdr>
                <w:top w:val="none" w:sz="0" w:space="0" w:color="auto"/>
                <w:left w:val="none" w:sz="0" w:space="0" w:color="auto"/>
                <w:bottom w:val="none" w:sz="0" w:space="0" w:color="auto"/>
                <w:right w:val="none" w:sz="0" w:space="0" w:color="auto"/>
              </w:divBdr>
            </w:div>
            <w:div w:id="1120801785">
              <w:marLeft w:val="0"/>
              <w:marRight w:val="0"/>
              <w:marTop w:val="0"/>
              <w:marBottom w:val="0"/>
              <w:divBdr>
                <w:top w:val="none" w:sz="0" w:space="0" w:color="auto"/>
                <w:left w:val="none" w:sz="0" w:space="0" w:color="auto"/>
                <w:bottom w:val="none" w:sz="0" w:space="0" w:color="auto"/>
                <w:right w:val="none" w:sz="0" w:space="0" w:color="auto"/>
              </w:divBdr>
            </w:div>
            <w:div w:id="130707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930761">
      <w:bodyDiv w:val="1"/>
      <w:marLeft w:val="0"/>
      <w:marRight w:val="0"/>
      <w:marTop w:val="0"/>
      <w:marBottom w:val="0"/>
      <w:divBdr>
        <w:top w:val="none" w:sz="0" w:space="0" w:color="auto"/>
        <w:left w:val="none" w:sz="0" w:space="0" w:color="auto"/>
        <w:bottom w:val="none" w:sz="0" w:space="0" w:color="auto"/>
        <w:right w:val="none" w:sz="0" w:space="0" w:color="auto"/>
      </w:divBdr>
      <w:divsChild>
        <w:div w:id="872422728">
          <w:marLeft w:val="0"/>
          <w:marRight w:val="0"/>
          <w:marTop w:val="0"/>
          <w:marBottom w:val="0"/>
          <w:divBdr>
            <w:top w:val="none" w:sz="0" w:space="0" w:color="auto"/>
            <w:left w:val="none" w:sz="0" w:space="0" w:color="auto"/>
            <w:bottom w:val="none" w:sz="0" w:space="0" w:color="auto"/>
            <w:right w:val="none" w:sz="0" w:space="0" w:color="auto"/>
          </w:divBdr>
          <w:divsChild>
            <w:div w:id="20136063">
              <w:marLeft w:val="0"/>
              <w:marRight w:val="0"/>
              <w:marTop w:val="0"/>
              <w:marBottom w:val="0"/>
              <w:divBdr>
                <w:top w:val="none" w:sz="0" w:space="0" w:color="auto"/>
                <w:left w:val="none" w:sz="0" w:space="0" w:color="auto"/>
                <w:bottom w:val="none" w:sz="0" w:space="0" w:color="auto"/>
                <w:right w:val="none" w:sz="0" w:space="0" w:color="auto"/>
              </w:divBdr>
            </w:div>
            <w:div w:id="1218667767">
              <w:marLeft w:val="0"/>
              <w:marRight w:val="0"/>
              <w:marTop w:val="0"/>
              <w:marBottom w:val="0"/>
              <w:divBdr>
                <w:top w:val="none" w:sz="0" w:space="0" w:color="auto"/>
                <w:left w:val="none" w:sz="0" w:space="0" w:color="auto"/>
                <w:bottom w:val="none" w:sz="0" w:space="0" w:color="auto"/>
                <w:right w:val="none" w:sz="0" w:space="0" w:color="auto"/>
              </w:divBdr>
            </w:div>
            <w:div w:id="1476139972">
              <w:marLeft w:val="0"/>
              <w:marRight w:val="0"/>
              <w:marTop w:val="0"/>
              <w:marBottom w:val="0"/>
              <w:divBdr>
                <w:top w:val="none" w:sz="0" w:space="0" w:color="auto"/>
                <w:left w:val="none" w:sz="0" w:space="0" w:color="auto"/>
                <w:bottom w:val="none" w:sz="0" w:space="0" w:color="auto"/>
                <w:right w:val="none" w:sz="0" w:space="0" w:color="auto"/>
              </w:divBdr>
            </w:div>
            <w:div w:id="156633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99746">
      <w:bodyDiv w:val="1"/>
      <w:marLeft w:val="0"/>
      <w:marRight w:val="0"/>
      <w:marTop w:val="0"/>
      <w:marBottom w:val="0"/>
      <w:divBdr>
        <w:top w:val="none" w:sz="0" w:space="0" w:color="auto"/>
        <w:left w:val="none" w:sz="0" w:space="0" w:color="auto"/>
        <w:bottom w:val="none" w:sz="0" w:space="0" w:color="auto"/>
        <w:right w:val="none" w:sz="0" w:space="0" w:color="auto"/>
      </w:divBdr>
      <w:divsChild>
        <w:div w:id="953025919">
          <w:marLeft w:val="0"/>
          <w:marRight w:val="0"/>
          <w:marTop w:val="0"/>
          <w:marBottom w:val="0"/>
          <w:divBdr>
            <w:top w:val="none" w:sz="0" w:space="0" w:color="auto"/>
            <w:left w:val="none" w:sz="0" w:space="0" w:color="auto"/>
            <w:bottom w:val="none" w:sz="0" w:space="0" w:color="auto"/>
            <w:right w:val="none" w:sz="0" w:space="0" w:color="auto"/>
          </w:divBdr>
        </w:div>
        <w:div w:id="1224949893">
          <w:marLeft w:val="0"/>
          <w:marRight w:val="0"/>
          <w:marTop w:val="0"/>
          <w:marBottom w:val="0"/>
          <w:divBdr>
            <w:top w:val="none" w:sz="0" w:space="0" w:color="auto"/>
            <w:left w:val="none" w:sz="0" w:space="0" w:color="auto"/>
            <w:bottom w:val="none" w:sz="0" w:space="0" w:color="auto"/>
            <w:right w:val="none" w:sz="0" w:space="0" w:color="auto"/>
          </w:divBdr>
        </w:div>
        <w:div w:id="1611668527">
          <w:marLeft w:val="0"/>
          <w:marRight w:val="0"/>
          <w:marTop w:val="0"/>
          <w:marBottom w:val="0"/>
          <w:divBdr>
            <w:top w:val="none" w:sz="0" w:space="0" w:color="auto"/>
            <w:left w:val="none" w:sz="0" w:space="0" w:color="auto"/>
            <w:bottom w:val="none" w:sz="0" w:space="0" w:color="auto"/>
            <w:right w:val="none" w:sz="0" w:space="0" w:color="auto"/>
          </w:divBdr>
        </w:div>
      </w:divsChild>
    </w:div>
    <w:div w:id="1670524781">
      <w:bodyDiv w:val="1"/>
      <w:marLeft w:val="0"/>
      <w:marRight w:val="0"/>
      <w:marTop w:val="0"/>
      <w:marBottom w:val="0"/>
      <w:divBdr>
        <w:top w:val="none" w:sz="0" w:space="0" w:color="auto"/>
        <w:left w:val="none" w:sz="0" w:space="0" w:color="auto"/>
        <w:bottom w:val="none" w:sz="0" w:space="0" w:color="auto"/>
        <w:right w:val="none" w:sz="0" w:space="0" w:color="auto"/>
      </w:divBdr>
    </w:div>
    <w:div w:id="1674919999">
      <w:bodyDiv w:val="1"/>
      <w:marLeft w:val="0"/>
      <w:marRight w:val="0"/>
      <w:marTop w:val="0"/>
      <w:marBottom w:val="0"/>
      <w:divBdr>
        <w:top w:val="none" w:sz="0" w:space="0" w:color="auto"/>
        <w:left w:val="none" w:sz="0" w:space="0" w:color="auto"/>
        <w:bottom w:val="none" w:sz="0" w:space="0" w:color="auto"/>
        <w:right w:val="none" w:sz="0" w:space="0" w:color="auto"/>
      </w:divBdr>
    </w:div>
    <w:div w:id="1682124624">
      <w:bodyDiv w:val="1"/>
      <w:marLeft w:val="0"/>
      <w:marRight w:val="0"/>
      <w:marTop w:val="0"/>
      <w:marBottom w:val="0"/>
      <w:divBdr>
        <w:top w:val="none" w:sz="0" w:space="0" w:color="auto"/>
        <w:left w:val="none" w:sz="0" w:space="0" w:color="auto"/>
        <w:bottom w:val="none" w:sz="0" w:space="0" w:color="auto"/>
        <w:right w:val="none" w:sz="0" w:space="0" w:color="auto"/>
      </w:divBdr>
      <w:divsChild>
        <w:div w:id="466748725">
          <w:marLeft w:val="0"/>
          <w:marRight w:val="0"/>
          <w:marTop w:val="0"/>
          <w:marBottom w:val="0"/>
          <w:divBdr>
            <w:top w:val="none" w:sz="0" w:space="0" w:color="auto"/>
            <w:left w:val="none" w:sz="0" w:space="0" w:color="auto"/>
            <w:bottom w:val="none" w:sz="0" w:space="0" w:color="auto"/>
            <w:right w:val="none" w:sz="0" w:space="0" w:color="auto"/>
          </w:divBdr>
        </w:div>
        <w:div w:id="866791813">
          <w:marLeft w:val="0"/>
          <w:marRight w:val="0"/>
          <w:marTop w:val="0"/>
          <w:marBottom w:val="0"/>
          <w:divBdr>
            <w:top w:val="none" w:sz="0" w:space="0" w:color="auto"/>
            <w:left w:val="none" w:sz="0" w:space="0" w:color="auto"/>
            <w:bottom w:val="none" w:sz="0" w:space="0" w:color="auto"/>
            <w:right w:val="none" w:sz="0" w:space="0" w:color="auto"/>
          </w:divBdr>
        </w:div>
        <w:div w:id="984356729">
          <w:marLeft w:val="0"/>
          <w:marRight w:val="0"/>
          <w:marTop w:val="0"/>
          <w:marBottom w:val="0"/>
          <w:divBdr>
            <w:top w:val="none" w:sz="0" w:space="0" w:color="auto"/>
            <w:left w:val="none" w:sz="0" w:space="0" w:color="auto"/>
            <w:bottom w:val="none" w:sz="0" w:space="0" w:color="auto"/>
            <w:right w:val="none" w:sz="0" w:space="0" w:color="auto"/>
          </w:divBdr>
        </w:div>
        <w:div w:id="2096855750">
          <w:marLeft w:val="0"/>
          <w:marRight w:val="0"/>
          <w:marTop w:val="0"/>
          <w:marBottom w:val="0"/>
          <w:divBdr>
            <w:top w:val="none" w:sz="0" w:space="0" w:color="auto"/>
            <w:left w:val="none" w:sz="0" w:space="0" w:color="auto"/>
            <w:bottom w:val="none" w:sz="0" w:space="0" w:color="auto"/>
            <w:right w:val="none" w:sz="0" w:space="0" w:color="auto"/>
          </w:divBdr>
        </w:div>
      </w:divsChild>
    </w:div>
    <w:div w:id="1684361383">
      <w:bodyDiv w:val="1"/>
      <w:marLeft w:val="0"/>
      <w:marRight w:val="0"/>
      <w:marTop w:val="0"/>
      <w:marBottom w:val="0"/>
      <w:divBdr>
        <w:top w:val="none" w:sz="0" w:space="0" w:color="auto"/>
        <w:left w:val="none" w:sz="0" w:space="0" w:color="auto"/>
        <w:bottom w:val="none" w:sz="0" w:space="0" w:color="auto"/>
        <w:right w:val="none" w:sz="0" w:space="0" w:color="auto"/>
      </w:divBdr>
      <w:divsChild>
        <w:div w:id="388581433">
          <w:marLeft w:val="0"/>
          <w:marRight w:val="0"/>
          <w:marTop w:val="0"/>
          <w:marBottom w:val="0"/>
          <w:divBdr>
            <w:top w:val="none" w:sz="0" w:space="0" w:color="auto"/>
            <w:left w:val="none" w:sz="0" w:space="0" w:color="auto"/>
            <w:bottom w:val="none" w:sz="0" w:space="0" w:color="auto"/>
            <w:right w:val="none" w:sz="0" w:space="0" w:color="auto"/>
          </w:divBdr>
        </w:div>
        <w:div w:id="392895586">
          <w:marLeft w:val="0"/>
          <w:marRight w:val="0"/>
          <w:marTop w:val="0"/>
          <w:marBottom w:val="0"/>
          <w:divBdr>
            <w:top w:val="none" w:sz="0" w:space="0" w:color="auto"/>
            <w:left w:val="none" w:sz="0" w:space="0" w:color="auto"/>
            <w:bottom w:val="none" w:sz="0" w:space="0" w:color="auto"/>
            <w:right w:val="none" w:sz="0" w:space="0" w:color="auto"/>
          </w:divBdr>
        </w:div>
        <w:div w:id="865406030">
          <w:marLeft w:val="0"/>
          <w:marRight w:val="0"/>
          <w:marTop w:val="0"/>
          <w:marBottom w:val="0"/>
          <w:divBdr>
            <w:top w:val="none" w:sz="0" w:space="0" w:color="auto"/>
            <w:left w:val="none" w:sz="0" w:space="0" w:color="auto"/>
            <w:bottom w:val="none" w:sz="0" w:space="0" w:color="auto"/>
            <w:right w:val="none" w:sz="0" w:space="0" w:color="auto"/>
          </w:divBdr>
        </w:div>
        <w:div w:id="1527526885">
          <w:marLeft w:val="0"/>
          <w:marRight w:val="0"/>
          <w:marTop w:val="0"/>
          <w:marBottom w:val="0"/>
          <w:divBdr>
            <w:top w:val="none" w:sz="0" w:space="0" w:color="auto"/>
            <w:left w:val="none" w:sz="0" w:space="0" w:color="auto"/>
            <w:bottom w:val="none" w:sz="0" w:space="0" w:color="auto"/>
            <w:right w:val="none" w:sz="0" w:space="0" w:color="auto"/>
          </w:divBdr>
        </w:div>
        <w:div w:id="1536388863">
          <w:marLeft w:val="0"/>
          <w:marRight w:val="0"/>
          <w:marTop w:val="0"/>
          <w:marBottom w:val="0"/>
          <w:divBdr>
            <w:top w:val="none" w:sz="0" w:space="0" w:color="auto"/>
            <w:left w:val="none" w:sz="0" w:space="0" w:color="auto"/>
            <w:bottom w:val="none" w:sz="0" w:space="0" w:color="auto"/>
            <w:right w:val="none" w:sz="0" w:space="0" w:color="auto"/>
          </w:divBdr>
        </w:div>
        <w:div w:id="1684624679">
          <w:marLeft w:val="0"/>
          <w:marRight w:val="0"/>
          <w:marTop w:val="0"/>
          <w:marBottom w:val="0"/>
          <w:divBdr>
            <w:top w:val="none" w:sz="0" w:space="0" w:color="auto"/>
            <w:left w:val="none" w:sz="0" w:space="0" w:color="auto"/>
            <w:bottom w:val="none" w:sz="0" w:space="0" w:color="auto"/>
            <w:right w:val="none" w:sz="0" w:space="0" w:color="auto"/>
          </w:divBdr>
        </w:div>
        <w:div w:id="1697581397">
          <w:marLeft w:val="0"/>
          <w:marRight w:val="0"/>
          <w:marTop w:val="0"/>
          <w:marBottom w:val="0"/>
          <w:divBdr>
            <w:top w:val="none" w:sz="0" w:space="0" w:color="auto"/>
            <w:left w:val="none" w:sz="0" w:space="0" w:color="auto"/>
            <w:bottom w:val="none" w:sz="0" w:space="0" w:color="auto"/>
            <w:right w:val="none" w:sz="0" w:space="0" w:color="auto"/>
          </w:divBdr>
        </w:div>
        <w:div w:id="1937053600">
          <w:marLeft w:val="0"/>
          <w:marRight w:val="0"/>
          <w:marTop w:val="0"/>
          <w:marBottom w:val="0"/>
          <w:divBdr>
            <w:top w:val="none" w:sz="0" w:space="0" w:color="auto"/>
            <w:left w:val="none" w:sz="0" w:space="0" w:color="auto"/>
            <w:bottom w:val="none" w:sz="0" w:space="0" w:color="auto"/>
            <w:right w:val="none" w:sz="0" w:space="0" w:color="auto"/>
          </w:divBdr>
        </w:div>
      </w:divsChild>
    </w:div>
    <w:div w:id="1720397704">
      <w:bodyDiv w:val="1"/>
      <w:marLeft w:val="0"/>
      <w:marRight w:val="0"/>
      <w:marTop w:val="0"/>
      <w:marBottom w:val="0"/>
      <w:divBdr>
        <w:top w:val="none" w:sz="0" w:space="0" w:color="auto"/>
        <w:left w:val="none" w:sz="0" w:space="0" w:color="auto"/>
        <w:bottom w:val="none" w:sz="0" w:space="0" w:color="auto"/>
        <w:right w:val="none" w:sz="0" w:space="0" w:color="auto"/>
      </w:divBdr>
    </w:div>
    <w:div w:id="1808274846">
      <w:bodyDiv w:val="1"/>
      <w:marLeft w:val="0"/>
      <w:marRight w:val="0"/>
      <w:marTop w:val="0"/>
      <w:marBottom w:val="0"/>
      <w:divBdr>
        <w:top w:val="none" w:sz="0" w:space="0" w:color="auto"/>
        <w:left w:val="none" w:sz="0" w:space="0" w:color="auto"/>
        <w:bottom w:val="none" w:sz="0" w:space="0" w:color="auto"/>
        <w:right w:val="none" w:sz="0" w:space="0" w:color="auto"/>
      </w:divBdr>
    </w:div>
    <w:div w:id="1991396184">
      <w:bodyDiv w:val="1"/>
      <w:marLeft w:val="0"/>
      <w:marRight w:val="0"/>
      <w:marTop w:val="0"/>
      <w:marBottom w:val="0"/>
      <w:divBdr>
        <w:top w:val="none" w:sz="0" w:space="0" w:color="auto"/>
        <w:left w:val="none" w:sz="0" w:space="0" w:color="auto"/>
        <w:bottom w:val="none" w:sz="0" w:space="0" w:color="auto"/>
        <w:right w:val="none" w:sz="0" w:space="0" w:color="auto"/>
      </w:divBdr>
    </w:div>
    <w:div w:id="2053730500">
      <w:bodyDiv w:val="1"/>
      <w:marLeft w:val="0"/>
      <w:marRight w:val="0"/>
      <w:marTop w:val="0"/>
      <w:marBottom w:val="0"/>
      <w:divBdr>
        <w:top w:val="none" w:sz="0" w:space="0" w:color="auto"/>
        <w:left w:val="none" w:sz="0" w:space="0" w:color="auto"/>
        <w:bottom w:val="none" w:sz="0" w:space="0" w:color="auto"/>
        <w:right w:val="none" w:sz="0" w:space="0" w:color="auto"/>
      </w:divBdr>
    </w:div>
    <w:div w:id="2086101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Bul07</b:Tag>
    <b:SourceType>Book</b:SourceType>
    <b:Guid>{D3938394-B62B-4A7D-8064-B69C3AC716DE}</b:Guid>
    <b:Title>The impact of hosting major sporting events on local residents</b:Title>
    <b:Year>2007</b:Year>
    <b:Publisher>Journal of sport and tourism</b:Publisher>
    <b:Edition>12</b:Edition>
    <b:Author>
      <b:Author>
        <b:NameList>
          <b:Person>
            <b:Last>Bull </b:Last>
            <b:First>C</b:First>
          </b:Person>
          <b:Person>
            <b:Last>Lovell</b:Last>
            <b:First>J</b:First>
          </b:Person>
        </b:NameList>
      </b:Author>
    </b:Author>
    <b:RefOrder>2</b:RefOrder>
  </b:Source>
  <b:Source>
    <b:Tag>Hou03</b:Tag>
    <b:SourceType>Book</b:SourceType>
    <b:Guid>{F9EFCD2B-A3E8-4CFF-ABD8-30B3A1E3CB87}</b:Guid>
    <b:Author>
      <b:Author>
        <b:NameList>
          <b:Person>
            <b:Last>Houlihan</b:Last>
            <b:First>B</b:First>
          </b:Person>
        </b:NameList>
      </b:Author>
    </b:Author>
    <b:Title>Sport and society: A student introduction</b:Title>
    <b:Year>2003</b:Year>
    <b:Publisher>Sage London</b:Publisher>
    <b:RefOrder>3</b:RefOrder>
  </b:Source>
  <b:Source>
    <b:Tag>Wee04</b:Tag>
    <b:SourceType>Book</b:SourceType>
    <b:Guid>{CE9912DA-1345-4102-9AAD-1CB2824D660F}</b:Guid>
    <b:Author>
      <b:Author>
        <b:NameList>
          <b:Person>
            <b:Last>Weed</b:Last>
            <b:First>M</b:First>
          </b:Person>
          <b:Person>
            <b:Last>Bull</b:Last>
            <b:First>C</b:First>
          </b:Person>
        </b:NameList>
      </b:Author>
    </b:Author>
    <b:Title>Sport Tourism: participants , policy and providers</b:Title>
    <b:Year>2004</b:Year>
    <b:Publisher>Butterworth-Heinnman Oxford </b:Publisher>
    <b:RefOrder>4</b:RefOrder>
  </b:Source>
  <b:Source>
    <b:Tag>Kon10</b:Tag>
    <b:SourceType>Book</b:SourceType>
    <b:Guid>{4AB2659D-7555-4A33-BB24-70ED72908D8C}</b:Guid>
    <b:Author>
      <b:Author>
        <b:NameList>
          <b:Person>
            <b:Last>Konstantaki</b:Last>
            <b:First>M</b:First>
          </b:Person>
          <b:Person>
            <b:Last>Wickens</b:Last>
            <b:First>E</b:First>
          </b:Person>
        </b:NameList>
      </b:Author>
    </b:Author>
    <b:Title>Residents perception of environmental and security issues at the London 2012 Olympic Games</b:Title>
    <b:Year>2010</b:Year>
    <b:Publisher>Journal of Sport and Tourism</b:Publisher>
    <b:Edition>15</b:Edition>
    <b:RefOrder>5</b:RefOrder>
  </b:Source>
  <b:Source>
    <b:Tag>Kim12</b:Tag>
    <b:SourceType>Book</b:SourceType>
    <b:Guid>{84606D34-E345-4F0E-957A-F82EF588F1AD}</b:Guid>
    <b:Author>
      <b:Author>
        <b:NameList>
          <b:Person>
            <b:Last>Kim</b:Last>
            <b:First>W</b:First>
          </b:Person>
          <b:Person>
            <b:Last>Walker</b:Last>
            <b:First>M</b:First>
          </b:Person>
        </b:NameList>
      </b:Author>
    </b:Author>
    <b:Title>Measuring social impacts associated with the Super Bowl </b:Title>
    <b:Year>2012</b:Year>
    <b:RefOrder>6</b:RefOrder>
  </b:Source>
  <b:Source>
    <b:Tag>The10</b:Tag>
    <b:SourceType>InternetSite</b:SourceType>
    <b:Guid>{49645D8F-EFA2-468E-845D-CC47A107EECA}</b:Guid>
    <b:Title>The History of Formula 1</b:Title>
    <b:Year>2010</b:Year>
    <b:Reporter>ESPN</b:Reporter>
    <b:Author>
      <b:Author>
        <b:NameList>
          <b:Person>
            <b:Last>ESPN</b:Last>
          </b:Person>
        </b:NameList>
      </b:Author>
    </b:Author>
    <b:RefOrder>7</b:RefOrder>
  </b:Source>
  <b:Source>
    <b:Tag>For18</b:Tag>
    <b:SourceType>InternetSite</b:SourceType>
    <b:Guid>{B1066BC3-0F36-4419-85A0-2190F7E3983D}</b:Guid>
    <b:Author>
      <b:Author>
        <b:NameList>
          <b:Person>
            <b:Last>F1</b:Last>
          </b:Person>
        </b:NameList>
      </b:Author>
    </b:Author>
    <b:Title>Formula 1 Growth in Audience</b:Title>
    <b:Year>2018</b:Year>
    <b:RefOrder>8</b:RefOrder>
  </b:Source>
  <b:Source>
    <b:Tag>For17</b:Tag>
    <b:SourceType>InternetSite</b:SourceType>
    <b:Guid>{811435FC-2933-4D10-B212-DC4E1D6B380E}</b:Guid>
    <b:Author>
      <b:Author>
        <b:NameList>
          <b:Person>
            <b:Last>Forbes</b:Last>
          </b:Person>
        </b:NameList>
      </b:Author>
    </b:Author>
    <b:Title>Cost of Hosting the F1 </b:Title>
    <b:Year>2017</b:Year>
    <b:RefOrder>9</b:RefOrder>
  </b:Source>
  <b:Source>
    <b:Tag>Bur17</b:Tag>
    <b:SourceType>Book</b:SourceType>
    <b:Guid>{56F3553B-E244-4176-91CA-C20F5B436427}</b:Guid>
    <b:Title>Global F1 Fan Survey </b:Title>
    <b:Year>2017</b:Year>
    <b:Author>
      <b:Author>
        <b:NameList>
          <b:Person>
            <b:Last>Burrows</b:Last>
            <b:First>I</b:First>
          </b:Person>
        </b:NameList>
      </b:Author>
    </b:Author>
    <b:Publisher>Motorsport Network</b:Publisher>
    <b:RefOrder>10</b:RefOrder>
  </b:Source>
  <b:Source>
    <b:Tag>BBC16</b:Tag>
    <b:SourceType>Book</b:SourceType>
    <b:Guid>{83C6DA2A-FA2F-42FF-94A0-41C251B6AE33}</b:Guid>
    <b:Author>
      <b:Author>
        <b:NameList>
          <b:Person>
            <b:Last>BBC</b:Last>
          </b:Person>
        </b:NameList>
      </b:Author>
    </b:Author>
    <b:Title>Liberty Media Who Are They </b:Title>
    <b:Year>2016</b:Year>
    <b:RefOrder>11</b:RefOrder>
  </b:Source>
  <b:Source>
    <b:Tag>Pri18</b:Tag>
    <b:SourceType>Book</b:SourceType>
    <b:Guid>{4FFE9E31-6E55-4F18-8776-1B4CB9F3B842}</b:Guid>
    <b:Author>
      <b:Author>
        <b:NameList>
          <b:Person>
            <b:Last>PricewaterhouseCoopers</b:Last>
          </b:Person>
        </b:NameList>
      </b:Author>
    </b:Author>
    <b:Title>Economic Impact Report F1 Baku 2016/17</b:Title>
    <b:Year>2018</b:Year>
    <b:RefOrder>12</b:RefOrder>
  </b:Source>
  <b:Source>
    <b:Tag>BBC173</b:Tag>
    <b:SourceType>Book</b:SourceType>
    <b:Guid>{8B0F1A8A-92B5-428C-82D0-7568118746C4}</b:Guid>
    <b:Author>
      <b:Author>
        <b:NameList>
          <b:Person>
            <b:Last>BBC</b:Last>
          </b:Person>
        </b:NameList>
      </b:Author>
    </b:Author>
    <b:Title>F1 London Street Circuit plans </b:Title>
    <b:Year>2017</b:Year>
    <b:RefOrder>13</b:RefOrder>
  </b:Source>
  <b:Source>
    <b:Tag>F1N16</b:Tag>
    <b:SourceType>Book</b:SourceType>
    <b:Guid>{EC2FBF48-342B-49A1-A9EC-FFC783017480}</b:Guid>
    <b:Author>
      <b:Author>
        <b:NameList>
          <b:Person>
            <b:Last>News</b:Last>
            <b:First>F1</b:First>
          </b:Person>
        </b:NameList>
      </b:Author>
    </b:Author>
    <b:Title>Does Monaco Pay Hosting Fee's </b:Title>
    <b:Year>2016</b:Year>
    <b:RefOrder>14</b:RefOrder>
  </b:Source>
  <b:Source>
    <b:Tag>ESP16</b:Tag>
    <b:SourceType>Book</b:SourceType>
    <b:Guid>{6CB290D3-AF53-4294-A474-F8E92C652C84}</b:Guid>
    <b:Author>
      <b:Author>
        <b:NameList>
          <b:Person>
            <b:Last>ESPN</b:Last>
          </b:Person>
        </b:NameList>
      </b:Author>
    </b:Author>
    <b:Title>F1 Growing in audience </b:Title>
    <b:Year>2016</b:Year>
    <b:RefOrder>15</b:RefOrder>
  </b:Source>
  <b:Source>
    <b:Tag>Rac15</b:Tag>
    <b:SourceType>Book</b:SourceType>
    <b:Guid>{8E84EFD6-8E9B-48F1-AF74-C45CB9EE2B09}</b:Guid>
    <b:Author>
      <b:Author>
        <b:NameList>
          <b:Person>
            <b:Last>Raconteur</b:Last>
          </b:Person>
        </b:NameList>
      </b:Author>
    </b:Author>
    <b:Title>Power Behind F1s Winning Global Drive </b:Title>
    <b:Year>2015</b:Year>
    <b:RefOrder>16</b:RefOrder>
  </b:Source>
  <b:Source>
    <b:Tag>Aut17</b:Tag>
    <b:SourceType>Book</b:SourceType>
    <b:Guid>{D7E3B0B9-F79C-4723-B523-587396C6A821}</b:Guid>
    <b:Author>
      <b:Author>
        <b:NameList>
          <b:Person>
            <b:Last>AutoSport</b:Last>
          </b:Person>
        </b:NameList>
      </b:Author>
    </b:Author>
    <b:Year>2017</b:Year>
    <b:RefOrder>17</b:RefOrder>
  </b:Source>
  <b:Source>
    <b:Tag>Hen10</b:Tag>
    <b:SourceType>Book</b:SourceType>
    <b:Guid>{74F3D86E-F89F-426B-91BB-E6B036DA0848}</b:Guid>
    <b:Title>Sports Events and Tourism: Singapore Formula 1 GP</b:Title>
    <b:Year>2010</b:Year>
    <b:Publisher>International Journal of Event and Festival Management </b:Publisher>
    <b:Author>
      <b:Author>
        <b:NameList>
          <b:Person>
            <b:Last>Henderson</b:Last>
            <b:First>Joan</b:First>
          </b:Person>
          <b:Person>
            <b:Last>Foo</b:Last>
            <b:First>Ken</b:First>
          </b:Person>
          <b:Person>
            <b:Last>Lim</b:Last>
            <b:First>Hermes</b:First>
          </b:Person>
          <b:Person>
            <b:Last>Yip</b:Last>
            <b:First>Serene</b:First>
          </b:Person>
        </b:NameList>
      </b:Author>
    </b:Author>
    <b:RefOrder>18</b:RefOrder>
  </b:Source>
  <b:Source>
    <b:Tag>Mal17</b:Tag>
    <b:SourceType>Book</b:SourceType>
    <b:Guid>{2C69A256-4623-4BB7-96E8-9AF8FCB88AB7}</b:Guid>
    <b:Author>
      <b:Author>
        <b:NameList>
          <b:Person>
            <b:Last>MalayMail</b:Last>
          </b:Person>
        </b:NameList>
      </b:Author>
    </b:Author>
    <b:Title>Sepang Circuit will not be a White Elephant, says Najib </b:Title>
    <b:Year>2017</b:Year>
    <b:City>Kuala Lumpur</b:City>
    <b:Publisher>MalayMail</b:Publisher>
    <b:RefOrder>19</b:RefOrder>
  </b:Source>
  <b:Source>
    <b:Tag>Del08</b:Tag>
    <b:SourceType>Book</b:SourceType>
    <b:Guid>{B0C1A17F-1B2E-4FDE-8F19-C4E245C6F8E9}</b:Guid>
    <b:Author>
      <b:Author>
        <b:NameList>
          <b:Person>
            <b:Last>Deloitte</b:Last>
          </b:Person>
        </b:NameList>
      </b:Author>
    </b:Author>
    <b:Title>Historic night race shines spotlight on Singapore</b:Title>
    <b:Year>2008</b:Year>
    <b:City>London</b:City>
    <b:RefOrder>20</b:RefOrder>
  </b:Source>
  <b:Source>
    <b:Tag>Col09</b:Tag>
    <b:SourceType>Book</b:SourceType>
    <b:Guid>{85556C61-E9E3-4122-A3EA-84389291F2BD}</b:Guid>
    <b:Title>Assessing the enviromental impacts of mega sporting events, two options</b:Title>
    <b:Year>2009</b:Year>
    <b:Publisher>Tourism Management Volume 30</b:Publisher>
    <b:Author>
      <b:Author>
        <b:NameList>
          <b:Person>
            <b:Last>Collins</b:Last>
            <b:First>A</b:First>
          </b:Person>
          <b:Person>
            <b:Last>Jones</b:Last>
            <b:First>C</b:First>
          </b:Person>
          <b:Person>
            <b:Last>Munday</b:Last>
            <b:First>M</b:First>
          </b:Person>
        </b:NameList>
      </b:Author>
    </b:Author>
    <b:RefOrder>21</b:RefOrder>
  </b:Source>
  <b:Source>
    <b:Tag>Sin08</b:Tag>
    <b:SourceType>Book</b:SourceType>
    <b:Guid>{07621D36-38ED-4D8D-8F3B-0BF4C563B1E9}</b:Guid>
    <b:Author>
      <b:Author>
        <b:NameList>
          <b:Person>
            <b:Last>Singh</b:Last>
            <b:First>N</b:First>
          </b:Person>
          <b:Person>
            <b:Last>Hu</b:Last>
            <b:First>C</b:First>
          </b:Person>
        </b:NameList>
      </b:Author>
    </b:Author>
    <b:Title>Understanding strategic alignment for destination marketing and the 2004 athens olympic games</b:Title>
    <b:Year>2008</b:Year>
    <b:Publisher>Tourism Management Volume 29</b:Publisher>
    <b:RefOrder>22</b:RefOrder>
  </b:Source>
  <b:Source>
    <b:Tag>Aln06</b:Tag>
    <b:SourceType>Book</b:SourceType>
    <b:Guid>{0E9041CB-7D09-45BF-883D-F8AB93232740}</b:Guid>
    <b:Author>
      <b:Author>
        <b:NameList>
          <b:Person>
            <b:Last>Alnaser</b:Last>
            <b:First>W</b:First>
          </b:Person>
          <b:Person>
            <b:Last>Probert</b:Last>
            <b:First>S</b:First>
          </b:Person>
          <b:Person>
            <b:Last>El-Masri</b:Last>
            <b:First>S</b:First>
          </b:Person>
          <b:Person>
            <b:Last>Al Khalifia</b:Last>
            <b:First>S</b:First>
          </b:Person>
          <b:Person>
            <b:Last>Flanagan</b:Last>
            <b:First>R</b:First>
          </b:Person>
        </b:NameList>
      </b:Author>
    </b:Author>
    <b:Title>Bahrain Formula 1 Racing circuit energy and environmental considerations </b:Title>
    <b:Year>2006</b:Year>
    <b:Publisher>Applied Energy </b:Publisher>
    <b:Edition>Volume 83</b:Edition>
    <b:RefOrder>23</b:RefOrder>
  </b:Source>
  <b:Source>
    <b:Tag>Bra17</b:Tag>
    <b:SourceType>Book</b:SourceType>
    <b:Guid>{139B8C45-1F27-4C44-8EF4-360E6FC24041}</b:Guid>
    <b:Author>
      <b:Author>
        <b:NameList>
          <b:Person>
            <b:Last>Bracthes</b:Last>
            <b:First>S</b:First>
          </b:Person>
        </b:NameList>
      </b:Author>
    </b:Author>
    <b:Title>F1 Annual Report 2017</b:Title>
    <b:Year>2017</b:Year>
    <b:RefOrder>24</b:RefOrder>
  </b:Source>
  <b:Source>
    <b:Tag>Pet17</b:Tag>
    <b:SourceType>Book</b:SourceType>
    <b:Guid>{F7A771C0-8CB3-4F83-99C6-50AB3565BD7B}</b:Guid>
    <b:Author>
      <b:Author>
        <b:NameList>
          <b:Person>
            <b:Last>Petronas</b:Last>
          </b:Person>
        </b:NameList>
      </b:Author>
    </b:Author>
    <b:Title>Marketing Strategy Initiatives for Petronas </b:Title>
    <b:Year>2017</b:Year>
    <b:City>Kuala Lumpur </b:City>
    <b:RefOrder>25</b:RefOrder>
  </b:Source>
  <b:Source>
    <b:Tag>For171</b:Tag>
    <b:SourceType>Book</b:SourceType>
    <b:Guid>{BD04DD33-F6AB-4CE1-ADF7-EA3755B2F54F}</b:Guid>
    <b:Author>
      <b:Author>
        <b:NameList>
          <b:Person>
            <b:Last>F1</b:Last>
          </b:Person>
        </b:NameList>
      </b:Author>
    </b:Author>
    <b:Title>Formula 1 Audience Growth</b:Title>
    <b:Year>2017</b:Year>
    <b:RefOrder>26</b:RefOrder>
  </b:Source>
  <b:Source>
    <b:Tag>New17</b:Tag>
    <b:SourceType>Book</b:SourceType>
    <b:Guid>{988E2CEF-C782-48BB-B0C6-281424707126}</b:Guid>
    <b:Author>
      <b:Author>
        <b:NameList>
          <b:Person>
            <b:Last>NewAsia</b:Last>
          </b:Person>
        </b:NameList>
      </b:Author>
    </b:Author>
    <b:Title>Minister for Tourism and Culture confirms end of F1 at Sepang </b:Title>
    <b:Year>2017</b:Year>
    <b:RefOrder>27</b:RefOrder>
  </b:Source>
  <b:Source>
    <b:Tag>Naz16</b:Tag>
    <b:SourceType>Book</b:SourceType>
    <b:Guid>{D2BD1E84-1795-42F9-880A-BED118276905}</b:Guid>
    <b:Author>
      <b:Author>
        <b:NameList>
          <b:Person>
            <b:Last>Nazri</b:Last>
            <b:First>A</b:First>
          </b:Person>
        </b:NameList>
      </b:Author>
    </b:Author>
    <b:Title>Tourism Minister confirms contract end with F1 at Sepang </b:Title>
    <b:Year>2016</b:Year>
    <b:RefOrder>28</b:RefOrder>
  </b:Source>
  <b:Source>
    <b:Tag>Aut171</b:Tag>
    <b:SourceType>Book</b:SourceType>
    <b:Guid>{4E8ECCDF-5F51-4435-B56B-18A91BD9098E}</b:Guid>
    <b:Author>
      <b:Author>
        <b:NameList>
          <b:Person>
            <b:Last>Autosport</b:Last>
          </b:Person>
        </b:NameList>
      </b:Author>
    </b:Author>
    <b:Title>Malaysian GP promoter open to F1 return if racing improves </b:Title>
    <b:Year>2017</b:Year>
    <b:RefOrder>29</b:RefOrder>
  </b:Source>
  <b:Source>
    <b:Tag>For172</b:Tag>
    <b:SourceType>Book</b:SourceType>
    <b:Guid>{9B75FBC8-93E6-4EC5-8E16-63C26B9F36AE}</b:Guid>
    <b:Author>
      <b:Author>
        <b:NameList>
          <b:Person>
            <b:Last>Forbes</b:Last>
          </b:Person>
        </b:NameList>
      </b:Author>
    </b:Author>
    <b:Title>Malaysia Wins by kicking out F1 car races </b:Title>
    <b:Year>2017</b:Year>
    <b:RefOrder>30</b:RefOrder>
  </b:Source>
  <b:Source>
    <b:Tag>Val16</b:Tag>
    <b:SourceType>Book</b:SourceType>
    <b:Guid>{5D857FBD-5CD2-46BF-AA79-C84181966B5F}</b:Guid>
    <b:Author>
      <b:Author>
        <b:NameList>
          <b:Person>
            <b:Last>Valimaki</b:Last>
            <b:First>C</b:First>
          </b:Person>
        </b:NameList>
      </b:Author>
    </b:Author>
    <b:Title>Formula 1 Racing: Innovation with Environmental Impact</b:Title>
    <b:Year>2016</b:Year>
    <b:RefOrder>31</b:RefOrder>
  </b:Source>
  <b:Source>
    <b:Tag>Mal09</b:Tag>
    <b:SourceType>Book</b:SourceType>
    <b:Guid>{B8F93B3F-5DD0-4D56-9C02-DDC8853C6AA5}</b:Guid>
    <b:Author>
      <b:Author>
        <b:NameList>
          <b:Person>
            <b:Last>MalaysianGovernment</b:Last>
          </b:Person>
        </b:NameList>
      </b:Author>
    </b:Author>
    <b:Title>Economic Transformation Plan 2020 - Malaysia </b:Title>
    <b:Year>2009</b:Year>
    <b:RefOrder>1</b:RefOrder>
  </b:Source>
</b:Sources>
</file>

<file path=customXml/itemProps1.xml><?xml version="1.0" encoding="utf-8"?>
<ds:datastoreItem xmlns:ds="http://schemas.openxmlformats.org/officeDocument/2006/customXml" ds:itemID="{B9201A6E-44A3-4C4E-BEDC-0E0CCBE3D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3455</Words>
  <Characters>19694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Lyds</dc:creator>
  <cp:keywords/>
  <dc:description/>
  <cp:lastModifiedBy>Lyds</cp:lastModifiedBy>
  <cp:revision>6</cp:revision>
  <dcterms:created xsi:type="dcterms:W3CDTF">2018-03-05T00:42:00Z</dcterms:created>
  <dcterms:modified xsi:type="dcterms:W3CDTF">2018-03-05T01:24:00Z</dcterms:modified>
</cp:coreProperties>
</file>