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11E3A" w14:textId="77777777" w:rsidR="00D00366" w:rsidRDefault="00D00366" w:rsidP="00D00366">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5AB85256" w14:textId="77777777" w:rsidR="00D00366" w:rsidRDefault="00D00366" w:rsidP="00D00366">
      <w:pPr>
        <w:spacing w:line="360" w:lineRule="auto"/>
        <w:rPr>
          <w:rFonts w:ascii="Times New Roman" w:eastAsia="Times New Roman" w:hAnsi="Times New Roman" w:cs="Times New Roman"/>
          <w:b/>
          <w:sz w:val="32"/>
          <w:szCs w:val="32"/>
        </w:rPr>
      </w:pPr>
    </w:p>
    <w:p w14:paraId="46015C8A" w14:textId="77777777" w:rsidR="00D00366" w:rsidRDefault="00D00366" w:rsidP="00D00366">
      <w:pPr>
        <w:spacing w:line="360" w:lineRule="auto"/>
        <w:rPr>
          <w:rFonts w:ascii="Times New Roman" w:eastAsia="Times New Roman" w:hAnsi="Times New Roman" w:cs="Times New Roman"/>
          <w:b/>
          <w:sz w:val="32"/>
          <w:szCs w:val="32"/>
        </w:rPr>
      </w:pPr>
    </w:p>
    <w:p w14:paraId="0A3F81F7" w14:textId="77777777" w:rsidR="00D00366" w:rsidRDefault="00D00366" w:rsidP="00D00366">
      <w:pPr>
        <w:spacing w:line="360" w:lineRule="auto"/>
        <w:rPr>
          <w:rFonts w:ascii="Times New Roman" w:eastAsia="Times New Roman" w:hAnsi="Times New Roman" w:cs="Times New Roman"/>
          <w:b/>
          <w:sz w:val="32"/>
          <w:szCs w:val="32"/>
        </w:rPr>
      </w:pPr>
    </w:p>
    <w:p w14:paraId="7885FF94" w14:textId="77777777" w:rsidR="00FE7476" w:rsidRDefault="00D00366" w:rsidP="00D00366">
      <w:pPr>
        <w:spacing w:line="360" w:lineRule="auto"/>
        <w:rPr>
          <w:rFonts w:eastAsia="Times New Roman"/>
          <w:b/>
          <w:sz w:val="40"/>
          <w:szCs w:val="40"/>
        </w:rPr>
      </w:pPr>
      <w:r>
        <w:rPr>
          <w:rFonts w:ascii="Times New Roman" w:eastAsia="Times New Roman" w:hAnsi="Times New Roman" w:cs="Times New Roman"/>
          <w:b/>
          <w:sz w:val="32"/>
          <w:szCs w:val="32"/>
        </w:rPr>
        <w:t xml:space="preserve">                                    </w:t>
      </w:r>
      <w:r w:rsidRPr="00D00366">
        <w:rPr>
          <w:rFonts w:eastAsia="Times New Roman"/>
          <w:b/>
          <w:sz w:val="40"/>
          <w:szCs w:val="40"/>
        </w:rPr>
        <w:t>Managing People</w:t>
      </w:r>
    </w:p>
    <w:p w14:paraId="4D4821E1" w14:textId="77777777" w:rsidR="00FE7476" w:rsidRDefault="00FE7476" w:rsidP="00D00366">
      <w:pPr>
        <w:spacing w:line="360" w:lineRule="auto"/>
        <w:rPr>
          <w:rFonts w:eastAsia="Times New Roman"/>
          <w:b/>
          <w:sz w:val="32"/>
          <w:szCs w:val="32"/>
        </w:rPr>
      </w:pPr>
    </w:p>
    <w:p w14:paraId="74AED19C" w14:textId="77777777" w:rsidR="00FE7476" w:rsidRDefault="00FE7476" w:rsidP="00D00366">
      <w:pPr>
        <w:spacing w:line="360" w:lineRule="auto"/>
        <w:rPr>
          <w:rFonts w:eastAsia="Times New Roman"/>
          <w:b/>
          <w:sz w:val="32"/>
          <w:szCs w:val="32"/>
        </w:rPr>
      </w:pPr>
      <w:r w:rsidRPr="00FE7476">
        <w:rPr>
          <w:rFonts w:eastAsia="Times New Roman"/>
          <w:b/>
          <w:sz w:val="32"/>
          <w:szCs w:val="32"/>
        </w:rPr>
        <w:t>Assessment 2</w:t>
      </w:r>
    </w:p>
    <w:p w14:paraId="7ED09D59" w14:textId="02D69312" w:rsidR="00FE7476" w:rsidRDefault="00FE7476" w:rsidP="00D00366">
      <w:pPr>
        <w:spacing w:line="360" w:lineRule="auto"/>
        <w:rPr>
          <w:rFonts w:eastAsia="Times New Roman"/>
          <w:b/>
          <w:sz w:val="32"/>
          <w:szCs w:val="32"/>
        </w:rPr>
      </w:pPr>
      <w:r>
        <w:rPr>
          <w:rFonts w:eastAsia="Times New Roman"/>
          <w:b/>
          <w:sz w:val="32"/>
          <w:szCs w:val="32"/>
        </w:rPr>
        <w:t>Student ID          2022007</w:t>
      </w:r>
    </w:p>
    <w:p w14:paraId="064170DF" w14:textId="01C32535" w:rsidR="0011626C" w:rsidRPr="00FE7476" w:rsidRDefault="00FE7476" w:rsidP="00D00366">
      <w:pPr>
        <w:spacing w:line="360" w:lineRule="auto"/>
        <w:rPr>
          <w:rFonts w:eastAsia="Times New Roman"/>
          <w:b/>
          <w:sz w:val="32"/>
          <w:szCs w:val="32"/>
        </w:rPr>
      </w:pPr>
      <w:r>
        <w:rPr>
          <w:rFonts w:eastAsia="Times New Roman"/>
          <w:b/>
          <w:sz w:val="32"/>
          <w:szCs w:val="32"/>
        </w:rPr>
        <w:t>Student Name    Narcis Gavril</w:t>
      </w:r>
      <w:r w:rsidR="00482740" w:rsidRPr="00FE7476">
        <w:rPr>
          <w:sz w:val="32"/>
          <w:szCs w:val="32"/>
        </w:rPr>
        <w:br w:type="page"/>
      </w:r>
    </w:p>
    <w:p w14:paraId="1793BF0E" w14:textId="77777777" w:rsidR="0011626C" w:rsidRDefault="0011626C">
      <w:pPr>
        <w:spacing w:line="360" w:lineRule="auto"/>
        <w:jc w:val="center"/>
        <w:rPr>
          <w:rFonts w:ascii="Times New Roman" w:eastAsia="Times New Roman" w:hAnsi="Times New Roman" w:cs="Times New Roman"/>
          <w:b/>
          <w:sz w:val="32"/>
          <w:szCs w:val="32"/>
        </w:rPr>
      </w:pPr>
    </w:p>
    <w:p w14:paraId="1A153DBA" w14:textId="77777777" w:rsidR="0011626C" w:rsidRDefault="0048274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w:t>
      </w:r>
    </w:p>
    <w:p w14:paraId="3BEDC08B" w14:textId="77777777" w:rsidR="0011626C" w:rsidRDefault="00482740">
      <w:pPr>
        <w:tabs>
          <w:tab w:val="right" w:pos="9360"/>
        </w:tabs>
        <w:spacing w:before="80" w:line="360" w:lineRule="auto"/>
        <w:rPr>
          <w:rFonts w:ascii="Times New Roman" w:eastAsia="Times New Roman" w:hAnsi="Times New Roman" w:cs="Times New Roman"/>
        </w:rPr>
      </w:pPr>
      <w:r>
        <w:fldChar w:fldCharType="begin"/>
      </w:r>
      <w:r>
        <w:instrText xml:space="preserve"> TOC \h \u \z </w:instrText>
      </w:r>
      <w:r>
        <w:fldChar w:fldCharType="separate"/>
      </w:r>
      <w:hyperlink w:anchor="_heading=h.gjdgxs" w:history="1">
        <w:r>
          <w:rPr>
            <w:rFonts w:ascii="Times New Roman" w:eastAsia="Times New Roman" w:hAnsi="Times New Roman" w:cs="Times New Roman"/>
            <w:b/>
          </w:rPr>
          <w:t>Introduction</w:t>
        </w:r>
      </w:hyperlink>
      <w:r>
        <w:rPr>
          <w:rFonts w:ascii="Times New Roman" w:eastAsia="Times New Roman" w:hAnsi="Times New Roman" w:cs="Times New Roman"/>
          <w:b/>
        </w:rPr>
        <w:tab/>
      </w:r>
      <w:r>
        <w:fldChar w:fldCharType="begin"/>
      </w:r>
      <w:r>
        <w:instrText xml:space="preserve"> PAGEREF _heading=h.gjdgxs \h </w:instrText>
      </w:r>
      <w:r>
        <w:fldChar w:fldCharType="separate"/>
      </w:r>
      <w:r>
        <w:rPr>
          <w:rFonts w:ascii="Times New Roman" w:eastAsia="Times New Roman" w:hAnsi="Times New Roman" w:cs="Times New Roman"/>
          <w:b/>
        </w:rPr>
        <w:t>3</w:t>
      </w:r>
      <w:hyperlink w:anchor="_heading=h.gjdgxs" w:history="1"/>
    </w:p>
    <w:p w14:paraId="2B006246" w14:textId="77777777" w:rsidR="0011626C" w:rsidRDefault="00482740">
      <w:pPr>
        <w:tabs>
          <w:tab w:val="right" w:pos="9360"/>
        </w:tabs>
        <w:spacing w:before="200" w:line="360" w:lineRule="auto"/>
        <w:rPr>
          <w:rFonts w:ascii="Times New Roman" w:eastAsia="Times New Roman" w:hAnsi="Times New Roman" w:cs="Times New Roman"/>
        </w:rPr>
      </w:pPr>
      <w:r>
        <w:fldChar w:fldCharType="end"/>
      </w:r>
      <w:hyperlink w:anchor="_heading=h.30j0zll" w:history="1">
        <w:r>
          <w:rPr>
            <w:rFonts w:ascii="Times New Roman" w:eastAsia="Times New Roman" w:hAnsi="Times New Roman" w:cs="Times New Roman"/>
            <w:b/>
          </w:rPr>
          <w:t>Importance of flexible working</w:t>
        </w:r>
      </w:hyperlink>
      <w:r>
        <w:rPr>
          <w:rFonts w:ascii="Times New Roman" w:eastAsia="Times New Roman" w:hAnsi="Times New Roman" w:cs="Times New Roman"/>
          <w:b/>
        </w:rPr>
        <w:tab/>
      </w:r>
      <w:r>
        <w:fldChar w:fldCharType="begin"/>
      </w:r>
      <w:r>
        <w:instrText xml:space="preserve"> PAGEREF _heading=h.30j0zll \h </w:instrText>
      </w:r>
      <w:r>
        <w:fldChar w:fldCharType="separate"/>
      </w:r>
      <w:r>
        <w:rPr>
          <w:rFonts w:ascii="Times New Roman" w:eastAsia="Times New Roman" w:hAnsi="Times New Roman" w:cs="Times New Roman"/>
          <w:b/>
        </w:rPr>
        <w:t>3</w:t>
      </w:r>
      <w:hyperlink w:anchor="_heading=h.30j0zll" w:history="1"/>
    </w:p>
    <w:p w14:paraId="48C6DFBC" w14:textId="77777777" w:rsidR="0011626C" w:rsidRDefault="00482740">
      <w:pPr>
        <w:tabs>
          <w:tab w:val="right" w:pos="9360"/>
        </w:tabs>
        <w:spacing w:before="200" w:line="360" w:lineRule="auto"/>
        <w:rPr>
          <w:rFonts w:ascii="Times New Roman" w:eastAsia="Times New Roman" w:hAnsi="Times New Roman" w:cs="Times New Roman"/>
        </w:rPr>
      </w:pPr>
      <w:r>
        <w:fldChar w:fldCharType="end"/>
      </w:r>
      <w:hyperlink w:anchor="_heading=h.1fob9te" w:history="1">
        <w:r>
          <w:rPr>
            <w:rFonts w:ascii="Times New Roman" w:eastAsia="Times New Roman" w:hAnsi="Times New Roman" w:cs="Times New Roman"/>
            <w:b/>
          </w:rPr>
          <w:t>The role of Human Resources in promoting diversity derives from flexible working</w:t>
        </w:r>
      </w:hyperlink>
      <w:r>
        <w:rPr>
          <w:rFonts w:ascii="Times New Roman" w:eastAsia="Times New Roman" w:hAnsi="Times New Roman" w:cs="Times New Roman"/>
          <w:b/>
        </w:rPr>
        <w:tab/>
      </w:r>
      <w:r>
        <w:fldChar w:fldCharType="begin"/>
      </w:r>
      <w:r>
        <w:instrText xml:space="preserve"> PAGEREF _heading=h.1fob9te \h </w:instrText>
      </w:r>
      <w:r>
        <w:fldChar w:fldCharType="separate"/>
      </w:r>
      <w:r>
        <w:rPr>
          <w:rFonts w:ascii="Times New Roman" w:eastAsia="Times New Roman" w:hAnsi="Times New Roman" w:cs="Times New Roman"/>
          <w:b/>
        </w:rPr>
        <w:t>6</w:t>
      </w:r>
      <w:hyperlink w:anchor="_heading=h.1fob9te" w:history="1"/>
    </w:p>
    <w:p w14:paraId="10821401" w14:textId="77777777" w:rsidR="0011626C" w:rsidRDefault="00482740">
      <w:pPr>
        <w:tabs>
          <w:tab w:val="right" w:pos="9360"/>
        </w:tabs>
        <w:spacing w:before="200" w:line="360" w:lineRule="auto"/>
        <w:rPr>
          <w:rFonts w:ascii="Times New Roman" w:eastAsia="Times New Roman" w:hAnsi="Times New Roman" w:cs="Times New Roman"/>
        </w:rPr>
      </w:pPr>
      <w:r>
        <w:fldChar w:fldCharType="end"/>
      </w:r>
      <w:hyperlink w:anchor="_heading=h.3znysh7" w:history="1">
        <w:r>
          <w:rPr>
            <w:rFonts w:ascii="Times New Roman" w:eastAsia="Times New Roman" w:hAnsi="Times New Roman" w:cs="Times New Roman"/>
            <w:b/>
          </w:rPr>
          <w:t>Disadvantages of flexible working</w:t>
        </w:r>
      </w:hyperlink>
      <w:r>
        <w:rPr>
          <w:rFonts w:ascii="Times New Roman" w:eastAsia="Times New Roman" w:hAnsi="Times New Roman" w:cs="Times New Roman"/>
          <w:b/>
        </w:rPr>
        <w:tab/>
      </w:r>
      <w:r>
        <w:fldChar w:fldCharType="begin"/>
      </w:r>
      <w:r>
        <w:instrText xml:space="preserve"> PAGEREF _heading=h.3znysh7 \h </w:instrText>
      </w:r>
      <w:r>
        <w:fldChar w:fldCharType="separate"/>
      </w:r>
      <w:r>
        <w:rPr>
          <w:rFonts w:ascii="Times New Roman" w:eastAsia="Times New Roman" w:hAnsi="Times New Roman" w:cs="Times New Roman"/>
          <w:b/>
        </w:rPr>
        <w:t>7</w:t>
      </w:r>
      <w:hyperlink w:anchor="_heading=h.3znysh7" w:history="1"/>
    </w:p>
    <w:p w14:paraId="694622A2" w14:textId="77777777" w:rsidR="0011626C" w:rsidRDefault="00482740">
      <w:pPr>
        <w:tabs>
          <w:tab w:val="right" w:pos="9360"/>
        </w:tabs>
        <w:spacing w:before="200" w:line="360" w:lineRule="auto"/>
        <w:rPr>
          <w:rFonts w:ascii="Times New Roman" w:eastAsia="Times New Roman" w:hAnsi="Times New Roman" w:cs="Times New Roman"/>
        </w:rPr>
      </w:pPr>
      <w:r>
        <w:fldChar w:fldCharType="end"/>
      </w:r>
      <w:hyperlink w:anchor="_heading=h.2et92p0" w:history="1">
        <w:r>
          <w:rPr>
            <w:rFonts w:ascii="Times New Roman" w:eastAsia="Times New Roman" w:hAnsi="Times New Roman" w:cs="Times New Roman"/>
            <w:b/>
          </w:rPr>
          <w:t>Role of Human Resources in addressing the concerns derive from flexible working</w:t>
        </w:r>
      </w:hyperlink>
      <w:r>
        <w:rPr>
          <w:rFonts w:ascii="Times New Roman" w:eastAsia="Times New Roman" w:hAnsi="Times New Roman" w:cs="Times New Roman"/>
          <w:b/>
        </w:rPr>
        <w:tab/>
      </w:r>
      <w:r>
        <w:fldChar w:fldCharType="begin"/>
      </w:r>
      <w:r>
        <w:instrText xml:space="preserve"> PAGEREF _heading=h.2et92p0 \h </w:instrText>
      </w:r>
      <w:r>
        <w:fldChar w:fldCharType="separate"/>
      </w:r>
      <w:r>
        <w:rPr>
          <w:rFonts w:ascii="Times New Roman" w:eastAsia="Times New Roman" w:hAnsi="Times New Roman" w:cs="Times New Roman"/>
          <w:b/>
        </w:rPr>
        <w:t>8</w:t>
      </w:r>
      <w:hyperlink w:anchor="_heading=h.2et92p0" w:history="1"/>
    </w:p>
    <w:p w14:paraId="42AB8A80" w14:textId="77777777" w:rsidR="0011626C" w:rsidRDefault="00482740">
      <w:pPr>
        <w:tabs>
          <w:tab w:val="right" w:pos="9360"/>
        </w:tabs>
        <w:spacing w:before="200" w:line="360" w:lineRule="auto"/>
        <w:rPr>
          <w:rFonts w:ascii="Times New Roman" w:eastAsia="Times New Roman" w:hAnsi="Times New Roman" w:cs="Times New Roman"/>
        </w:rPr>
      </w:pPr>
      <w:r>
        <w:fldChar w:fldCharType="end"/>
      </w:r>
      <w:hyperlink w:anchor="_heading=h.tyjcwt" w:history="1">
        <w:r>
          <w:rPr>
            <w:rFonts w:ascii="Times New Roman" w:eastAsia="Times New Roman" w:hAnsi="Times New Roman" w:cs="Times New Roman"/>
            <w:b/>
          </w:rPr>
          <w:t>Conclusion</w:t>
        </w:r>
      </w:hyperlink>
      <w:r>
        <w:rPr>
          <w:rFonts w:ascii="Times New Roman" w:eastAsia="Times New Roman" w:hAnsi="Times New Roman" w:cs="Times New Roman"/>
          <w:b/>
        </w:rPr>
        <w:tab/>
      </w:r>
      <w:r>
        <w:fldChar w:fldCharType="begin"/>
      </w:r>
      <w:r>
        <w:instrText xml:space="preserve"> PAGEREF _heading=h.tyjcwt \h </w:instrText>
      </w:r>
      <w:r>
        <w:fldChar w:fldCharType="separate"/>
      </w:r>
      <w:r>
        <w:rPr>
          <w:rFonts w:ascii="Times New Roman" w:eastAsia="Times New Roman" w:hAnsi="Times New Roman" w:cs="Times New Roman"/>
          <w:b/>
        </w:rPr>
        <w:t>9</w:t>
      </w:r>
      <w:hyperlink w:anchor="_heading=h.tyjcwt" w:history="1"/>
    </w:p>
    <w:p w14:paraId="49ED2EAF" w14:textId="77777777" w:rsidR="0011626C" w:rsidRDefault="00482740">
      <w:pPr>
        <w:tabs>
          <w:tab w:val="right" w:pos="9360"/>
        </w:tabs>
        <w:spacing w:before="200" w:after="80" w:line="360" w:lineRule="auto"/>
        <w:rPr>
          <w:rFonts w:ascii="Times New Roman" w:eastAsia="Times New Roman" w:hAnsi="Times New Roman" w:cs="Times New Roman"/>
        </w:rPr>
      </w:pPr>
      <w:r>
        <w:fldChar w:fldCharType="end"/>
      </w:r>
      <w:hyperlink w:anchor="_heading=h.3dy6vkm" w:history="1">
        <w:r>
          <w:rPr>
            <w:rFonts w:ascii="Times New Roman" w:eastAsia="Times New Roman" w:hAnsi="Times New Roman" w:cs="Times New Roman"/>
            <w:b/>
          </w:rPr>
          <w:t>References</w:t>
        </w:r>
      </w:hyperlink>
      <w:r>
        <w:rPr>
          <w:rFonts w:ascii="Times New Roman" w:eastAsia="Times New Roman" w:hAnsi="Times New Roman" w:cs="Times New Roman"/>
          <w:b/>
        </w:rPr>
        <w:tab/>
      </w:r>
      <w:r>
        <w:fldChar w:fldCharType="begin"/>
      </w:r>
      <w:r>
        <w:instrText xml:space="preserve"> PAGEREF _heading=h.3dy6vkm \h </w:instrText>
      </w:r>
      <w:r>
        <w:fldChar w:fldCharType="separate"/>
      </w:r>
      <w:r>
        <w:rPr>
          <w:rFonts w:ascii="Times New Roman" w:eastAsia="Times New Roman" w:hAnsi="Times New Roman" w:cs="Times New Roman"/>
          <w:b/>
        </w:rPr>
        <w:t>10</w:t>
      </w:r>
      <w:r>
        <w:fldChar w:fldCharType="end"/>
      </w:r>
      <w:r>
        <w:fldChar w:fldCharType="end"/>
      </w:r>
    </w:p>
    <w:p w14:paraId="2B24D5C7" w14:textId="77777777" w:rsidR="0011626C" w:rsidRDefault="0011626C">
      <w:pPr>
        <w:spacing w:line="360" w:lineRule="auto"/>
        <w:rPr>
          <w:rFonts w:ascii="Times New Roman" w:eastAsia="Times New Roman" w:hAnsi="Times New Roman" w:cs="Times New Roman"/>
          <w:b/>
          <w:sz w:val="24"/>
          <w:szCs w:val="24"/>
        </w:rPr>
      </w:pPr>
    </w:p>
    <w:p w14:paraId="3F2A03D7" w14:textId="77777777" w:rsidR="0011626C" w:rsidRDefault="0011626C">
      <w:pPr>
        <w:spacing w:line="360" w:lineRule="auto"/>
        <w:jc w:val="both"/>
        <w:rPr>
          <w:rFonts w:ascii="Times New Roman" w:eastAsia="Times New Roman" w:hAnsi="Times New Roman" w:cs="Times New Roman"/>
          <w:b/>
          <w:sz w:val="24"/>
          <w:szCs w:val="24"/>
        </w:rPr>
      </w:pPr>
    </w:p>
    <w:p w14:paraId="49E2330F" w14:textId="77777777" w:rsidR="0011626C" w:rsidRDefault="00482740">
      <w:pPr>
        <w:spacing w:line="360" w:lineRule="auto"/>
        <w:jc w:val="both"/>
        <w:rPr>
          <w:rFonts w:ascii="Times New Roman" w:eastAsia="Times New Roman" w:hAnsi="Times New Roman" w:cs="Times New Roman"/>
          <w:b/>
          <w:sz w:val="24"/>
          <w:szCs w:val="24"/>
        </w:rPr>
      </w:pPr>
      <w:r>
        <w:br w:type="page"/>
      </w:r>
    </w:p>
    <w:p w14:paraId="05CDAC21" w14:textId="77777777" w:rsidR="0011626C" w:rsidRDefault="00482740">
      <w:pPr>
        <w:pStyle w:val="Heading1"/>
      </w:pPr>
      <w:bookmarkStart w:id="0" w:name="_heading=h.gjdgxs" w:colFirst="0" w:colLast="0"/>
      <w:bookmarkEnd w:id="0"/>
      <w:r>
        <w:lastRenderedPageBreak/>
        <w:t>Introduction</w:t>
      </w:r>
    </w:p>
    <w:p w14:paraId="3E51341F"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study is to highlight the importance and challenges of flexible working that business organizations offer to their employees. Flexible working does not work equally important for every employee and every company. Some employees show their preference for flexible </w:t>
      </w:r>
      <w:proofErr w:type="gramStart"/>
      <w:r>
        <w:rPr>
          <w:rFonts w:ascii="Times New Roman" w:eastAsia="Times New Roman" w:hAnsi="Times New Roman" w:cs="Times New Roman"/>
          <w:sz w:val="24"/>
          <w:szCs w:val="24"/>
        </w:rPr>
        <w:t>working</w:t>
      </w:r>
      <w:proofErr w:type="gramEnd"/>
      <w:r>
        <w:rPr>
          <w:rFonts w:ascii="Times New Roman" w:eastAsia="Times New Roman" w:hAnsi="Times New Roman" w:cs="Times New Roman"/>
          <w:sz w:val="24"/>
          <w:szCs w:val="24"/>
        </w:rPr>
        <w:t xml:space="preserve"> and they have various reasons for their preference while some employees are there in business organizations who prefer traditional working or regular working from their workplace. This study sheds light on the benefits and adversities of flexible working.</w:t>
      </w:r>
    </w:p>
    <w:p w14:paraId="4C4963B3" w14:textId="77777777" w:rsidR="0011626C" w:rsidRDefault="00482740">
      <w:pPr>
        <w:pStyle w:val="Heading1"/>
      </w:pPr>
      <w:bookmarkStart w:id="1" w:name="_heading=h.30j0zll" w:colFirst="0" w:colLast="0"/>
      <w:bookmarkEnd w:id="1"/>
      <w:r>
        <w:t>Importance of flexible working</w:t>
      </w:r>
    </w:p>
    <w:p w14:paraId="3682AD15"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Flexible working is in trend at present and there are various reasons for preaching flexible working. It has been observed that Tesco, one of the most popular retailers in the UK, decided to start flexible working in their workplace (Tescoplc, 2022). Flexible working refers to the hybrid structure of working which includes both regular traditional working style as well as remote working. In the retail company of the UK, Tesco's flexible working has been decided to put into practice for those employees who are going to retire soon. The reason for adopting this flexible working for retiring people is that they want the employees to get acquainted with their retirement slowly, not </w:t>
      </w:r>
      <w:proofErr w:type="gramStart"/>
      <w:r>
        <w:rPr>
          <w:rFonts w:ascii="Times New Roman" w:eastAsia="Times New Roman" w:hAnsi="Times New Roman" w:cs="Times New Roman"/>
          <w:sz w:val="24"/>
          <w:szCs w:val="24"/>
        </w:rPr>
        <w:t>all of a sudden</w:t>
      </w:r>
      <w:proofErr w:type="gramEnd"/>
      <w:r>
        <w:rPr>
          <w:rFonts w:ascii="Times New Roman" w:eastAsia="Times New Roman" w:hAnsi="Times New Roman" w:cs="Times New Roman"/>
          <w:sz w:val="24"/>
          <w:szCs w:val="24"/>
        </w:rPr>
        <w:t xml:space="preserve">. With their flexible working, they reduce the time of working for those who are going to retire soon. According to this flexible working, at Tesco, once a co-worker has served ten years in their last six months before retiring, they are able to reduce their workweek by one-fifth. Any co-worker can request flexible work arrangements after working at Tesco for 26 weeks and then the management team of Tesco will consider what they can do to get their request accepted. This flexible working deals with a proper way of working that can suit both the employees of Tesco and the company. There are many types of the flexible working present in Tesco </w:t>
      </w:r>
      <w:proofErr w:type="gramStart"/>
      <w:r>
        <w:rPr>
          <w:rFonts w:ascii="Times New Roman" w:eastAsia="Times New Roman" w:hAnsi="Times New Roman" w:cs="Times New Roman"/>
          <w:sz w:val="24"/>
          <w:szCs w:val="24"/>
        </w:rPr>
        <w:t>plc :</w:t>
      </w:r>
      <w:proofErr w:type="gramEnd"/>
    </w:p>
    <w:p w14:paraId="4E36DD6A"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Part-time working</w:t>
      </w:r>
    </w:p>
    <w:p w14:paraId="29D8FCBB"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this flexible working system employees choose to continue their work in the company in the condition that they will work less than the full-time hours or they can work full time but a few days a week.</w:t>
      </w:r>
    </w:p>
    <w:p w14:paraId="046467E1"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Phased retirement</w:t>
      </w:r>
    </w:p>
    <w:p w14:paraId="1AF1E354"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one of the most interesting and effective flexible working systems. Under this flexible working system, the employees in Tesco who are near their retirement or who have worked for ten </w:t>
      </w:r>
      <w:r>
        <w:rPr>
          <w:rFonts w:ascii="Times New Roman" w:eastAsia="Times New Roman" w:hAnsi="Times New Roman" w:cs="Times New Roman"/>
          <w:sz w:val="24"/>
          <w:szCs w:val="24"/>
        </w:rPr>
        <w:lastRenderedPageBreak/>
        <w:t>years in Tesco Plc and now he is at the six months of their retirement can reduce their working time. Such as they can ask for reducing their working time by one-fifth of the week.</w:t>
      </w:r>
    </w:p>
    <w:p w14:paraId="4CAAD705"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Blended working</w:t>
      </w:r>
    </w:p>
    <w:p w14:paraId="5107BBEC"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Blended working refers to the blending of home and office working. In Tesco plc in their head office, they offer blended working where the employees can work from home for a part of their working time. For example, forty or sixty percent of their working days they can work in the office and the rest of the time from their home.</w:t>
      </w:r>
    </w:p>
    <w:p w14:paraId="30C13629"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Job shares</w:t>
      </w:r>
    </w:p>
    <w:p w14:paraId="7F478C2C"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enables the employees to work in a partner where one Responsibility has been accomplished by two employees. They divide the work and working hours and as per their schedule of working, they work partly.</w:t>
      </w:r>
    </w:p>
    <w:p w14:paraId="76D9668C"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Lifestyle Break</w:t>
      </w:r>
    </w:p>
    <w:p w14:paraId="0D3FFEBA"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plc offers a Lifestyle Break Policy and according to this policy, the employees of the company can take a leave or break of four weeks to one year from their job.</w:t>
      </w:r>
    </w:p>
    <w:p w14:paraId="6B1BCE67"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Fixed shift pattern</w:t>
      </w:r>
    </w:p>
    <w:p w14:paraId="24CA4566"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this flexible working system, the employees commit a fixed time of work to make a balance between work and home. Under this strategy coworkers are hired on a flexible contract, they commit to an availability window, as per the rule of this contract </w:t>
      </w:r>
      <w:proofErr w:type="gramStart"/>
      <w:r>
        <w:rPr>
          <w:rFonts w:ascii="Times New Roman" w:eastAsia="Times New Roman" w:hAnsi="Times New Roman" w:cs="Times New Roman"/>
          <w:sz w:val="24"/>
          <w:szCs w:val="24"/>
        </w:rPr>
        <w:t>some times</w:t>
      </w:r>
      <w:proofErr w:type="gramEnd"/>
      <w:r>
        <w:rPr>
          <w:rFonts w:ascii="Times New Roman" w:eastAsia="Times New Roman" w:hAnsi="Times New Roman" w:cs="Times New Roman"/>
          <w:sz w:val="24"/>
          <w:szCs w:val="24"/>
        </w:rPr>
        <w:t xml:space="preserve"> are decided when they may be asked to work, but they are not going to ask on unavailable times and they can work overtime if they want.</w:t>
      </w:r>
    </w:p>
    <w:p w14:paraId="7ED516D1"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flexible working system has various sorts of importance. It can help parents get back to their work, helps in reducing the gender pay gap, help people with poor health to stay employed, and help caregivers balance their work and care responsibilities. and the importance is discussed in this study in more detail:</w:t>
      </w:r>
    </w:p>
    <w:p w14:paraId="4FD95C0B"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Improve Retention</w:t>
      </w:r>
    </w:p>
    <w:p w14:paraId="60ACDF3F"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observed that flexible working helps in retaining employees in an organization to a huge extent. From many surveys and reports, it has been understood that the maximum number of employees are searching for jobs in those organizations that offer flexible </w:t>
      </w:r>
      <w:proofErr w:type="gramStart"/>
      <w:r>
        <w:rPr>
          <w:rFonts w:ascii="Times New Roman" w:eastAsia="Times New Roman" w:hAnsi="Times New Roman" w:cs="Times New Roman"/>
          <w:sz w:val="24"/>
          <w:szCs w:val="24"/>
        </w:rPr>
        <w:t>work</w:t>
      </w:r>
      <w:proofErr w:type="gramEnd"/>
      <w:r>
        <w:rPr>
          <w:rFonts w:ascii="Times New Roman" w:eastAsia="Times New Roman" w:hAnsi="Times New Roman" w:cs="Times New Roman"/>
          <w:sz w:val="24"/>
          <w:szCs w:val="24"/>
        </w:rPr>
        <w:t xml:space="preserve"> and it has been noticed mostly in the case of women. Even if employees are asked for some less salary for flexible working in comparison to the traditional regular </w:t>
      </w:r>
      <w:proofErr w:type="gramStart"/>
      <w:r>
        <w:rPr>
          <w:rFonts w:ascii="Times New Roman" w:eastAsia="Times New Roman" w:hAnsi="Times New Roman" w:cs="Times New Roman"/>
          <w:sz w:val="24"/>
          <w:szCs w:val="24"/>
        </w:rPr>
        <w:t>working</w:t>
      </w:r>
      <w:proofErr w:type="gramEnd"/>
      <w:r>
        <w:rPr>
          <w:rFonts w:ascii="Times New Roman" w:eastAsia="Times New Roman" w:hAnsi="Times New Roman" w:cs="Times New Roman"/>
          <w:sz w:val="24"/>
          <w:szCs w:val="24"/>
        </w:rPr>
        <w:t xml:space="preserve"> they prefer flexible working. Flexible working helps in increasing employee </w:t>
      </w:r>
      <w:proofErr w:type="gramStart"/>
      <w:r>
        <w:rPr>
          <w:rFonts w:ascii="Times New Roman" w:eastAsia="Times New Roman" w:hAnsi="Times New Roman" w:cs="Times New Roman"/>
          <w:sz w:val="24"/>
          <w:szCs w:val="24"/>
        </w:rPr>
        <w:t>values</w:t>
      </w:r>
      <w:proofErr w:type="gramEnd"/>
      <w:r>
        <w:rPr>
          <w:rFonts w:ascii="Times New Roman" w:eastAsia="Times New Roman" w:hAnsi="Times New Roman" w:cs="Times New Roman"/>
          <w:sz w:val="24"/>
          <w:szCs w:val="24"/>
        </w:rPr>
        <w:t xml:space="preserve"> and they show more trust in their organizations.</w:t>
      </w:r>
    </w:p>
    <w:p w14:paraId="62FD5824"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Attract top talents</w:t>
      </w:r>
    </w:p>
    <w:p w14:paraId="2C2B3844"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companies miss their top talent candidates because of their unavailable flexible working (Rodríguez-Sánchez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At present almost every employee is in search of flexible work and these sorts of employees include many candidates who are tremendous in their talents and approaches but as they want to work </w:t>
      </w:r>
      <w:proofErr w:type="gramStart"/>
      <w:r>
        <w:rPr>
          <w:rFonts w:ascii="Times New Roman" w:eastAsia="Times New Roman" w:hAnsi="Times New Roman" w:cs="Times New Roman"/>
          <w:sz w:val="24"/>
          <w:szCs w:val="24"/>
        </w:rPr>
        <w:t>flexibly</w:t>
      </w:r>
      <w:proofErr w:type="gramEnd"/>
      <w:r>
        <w:rPr>
          <w:rFonts w:ascii="Times New Roman" w:eastAsia="Times New Roman" w:hAnsi="Times New Roman" w:cs="Times New Roman"/>
          <w:sz w:val="24"/>
          <w:szCs w:val="24"/>
        </w:rPr>
        <w:t xml:space="preserve"> they can not get the opportunity to work in many companies and these companies also lost such talent. From this point of view, it can be said that </w:t>
      </w:r>
      <w:r>
        <w:rPr>
          <w:rFonts w:ascii="Times New Roman" w:eastAsia="Times New Roman" w:hAnsi="Times New Roman" w:cs="Times New Roman"/>
          <w:sz w:val="24"/>
          <w:szCs w:val="24"/>
          <w:lang w:val="en-US"/>
        </w:rPr>
        <w:t>as Tesco plc has</w:t>
      </w:r>
      <w:r>
        <w:rPr>
          <w:rFonts w:ascii="Times New Roman" w:eastAsia="Times New Roman" w:hAnsi="Times New Roman" w:cs="Times New Roman"/>
          <w:sz w:val="24"/>
          <w:szCs w:val="24"/>
        </w:rPr>
        <w:t xml:space="preserve"> adopt</w:t>
      </w:r>
      <w:r>
        <w:rPr>
          <w:rFonts w:ascii="Times New Roman" w:eastAsia="Times New Roman" w:hAnsi="Times New Roman" w:cs="Times New Roman"/>
          <w:sz w:val="24"/>
          <w:szCs w:val="24"/>
          <w:lang w:val="en-US"/>
        </w:rPr>
        <w:t xml:space="preserve">ed </w:t>
      </w:r>
      <w:r>
        <w:rPr>
          <w:rFonts w:ascii="Times New Roman" w:eastAsia="Times New Roman" w:hAnsi="Times New Roman" w:cs="Times New Roman"/>
          <w:sz w:val="24"/>
          <w:szCs w:val="24"/>
        </w:rPr>
        <w:t xml:space="preserve">flexible working </w:t>
      </w:r>
      <w:r>
        <w:rPr>
          <w:rFonts w:ascii="Times New Roman" w:eastAsia="Times New Roman" w:hAnsi="Times New Roman" w:cs="Times New Roman"/>
          <w:sz w:val="24"/>
          <w:szCs w:val="24"/>
          <w:lang w:val="en-US"/>
        </w:rPr>
        <w:t xml:space="preserve">it </w:t>
      </w:r>
      <w:r>
        <w:rPr>
          <w:rFonts w:ascii="Times New Roman" w:eastAsia="Times New Roman" w:hAnsi="Times New Roman" w:cs="Times New Roman"/>
          <w:sz w:val="24"/>
          <w:szCs w:val="24"/>
        </w:rPr>
        <w:t>ha</w:t>
      </w:r>
      <w:r>
        <w:rPr>
          <w:rFonts w:ascii="Times New Roman" w:eastAsia="Times New Roman" w:hAnsi="Times New Roman" w:cs="Times New Roman"/>
          <w:sz w:val="24"/>
          <w:szCs w:val="24"/>
          <w:lang w:val="en-US"/>
        </w:rPr>
        <w:t xml:space="preserve">s </w:t>
      </w:r>
      <w:r>
        <w:rPr>
          <w:rFonts w:ascii="Times New Roman" w:eastAsia="Times New Roman" w:hAnsi="Times New Roman" w:cs="Times New Roman"/>
          <w:sz w:val="24"/>
          <w:szCs w:val="24"/>
        </w:rPr>
        <w:t>a huge possibility to get the top talented employees in their organization.</w:t>
      </w:r>
    </w:p>
    <w:p w14:paraId="111A64B8"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Increase productivity</w:t>
      </w:r>
    </w:p>
    <w:p w14:paraId="3C969C6B"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observed that when employees get the opportunity to work from their comfort zone and </w:t>
      </w:r>
      <w:proofErr w:type="gramStart"/>
      <w:r>
        <w:rPr>
          <w:rFonts w:ascii="Times New Roman" w:eastAsia="Times New Roman" w:hAnsi="Times New Roman" w:cs="Times New Roman"/>
          <w:sz w:val="24"/>
          <w:szCs w:val="24"/>
        </w:rPr>
        <w:t>according</w:t>
      </w:r>
      <w:proofErr w:type="gramEnd"/>
      <w:r>
        <w:rPr>
          <w:rFonts w:ascii="Times New Roman" w:eastAsia="Times New Roman" w:hAnsi="Times New Roman" w:cs="Times New Roman"/>
          <w:sz w:val="24"/>
          <w:szCs w:val="24"/>
        </w:rPr>
        <w:t xml:space="preserve"> their comfort then they can focus more on their work and also help in increasing their productivity (Hunter, 2019). Often because of various reasons employees can not make personal and professional life balance properly and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which they cannot concentrate on their work and the productivity of the organization is reduced. Though it helps in increasing productivity, sometimes most the organizations do not allow for flexible working and one of the reasons for not allowing employees to work flexibly is that it is their conception, if they cannot keep their eyes and observe employees then they Employees will feel free from any rules and regulations and as a result, they would not work properly. However, from various surveys, it has been observed that most of the employees show their responsibility and efficiency in remote working and flexible working and this is better understood through the remote working that almost </w:t>
      </w:r>
      <w:proofErr w:type="gramStart"/>
      <w:r>
        <w:rPr>
          <w:rFonts w:ascii="Times New Roman" w:eastAsia="Times New Roman" w:hAnsi="Times New Roman" w:cs="Times New Roman"/>
          <w:sz w:val="24"/>
          <w:szCs w:val="24"/>
        </w:rPr>
        <w:t>every</w:t>
      </w:r>
      <w:proofErr w:type="gramEnd"/>
      <w:r>
        <w:rPr>
          <w:rFonts w:ascii="Times New Roman" w:eastAsia="Times New Roman" w:hAnsi="Times New Roman" w:cs="Times New Roman"/>
          <w:sz w:val="24"/>
          <w:szCs w:val="24"/>
        </w:rPr>
        <w:t xml:space="preserve"> organizations adopt during Covid 19. Remote working enables employees to set their schedule wheneve</w:t>
      </w:r>
      <w:r>
        <w:rPr>
          <w:rFonts w:ascii="Times New Roman" w:eastAsia="Times New Roman" w:hAnsi="Times New Roman" w:cs="Times New Roman"/>
          <w:sz w:val="24"/>
          <w:szCs w:val="24"/>
          <w:lang w:val="en-US"/>
        </w:rPr>
        <w:t>r</w:t>
      </w:r>
      <w:r>
        <w:rPr>
          <w:rFonts w:ascii="Times New Roman" w:eastAsia="Times New Roman" w:hAnsi="Times New Roman" w:cs="Times New Roman"/>
          <w:sz w:val="24"/>
          <w:szCs w:val="24"/>
        </w:rPr>
        <w:t xml:space="preserve"> they feel comfortable and perfect. As they can start their work anytime and they need not waste time through any journey they get lots of flexible time and they can concentrate more on their work. As a result of their comfort and concentration, the productivity of business organizations</w:t>
      </w:r>
      <w:r>
        <w:rPr>
          <w:rFonts w:ascii="Times New Roman" w:eastAsia="Times New Roman" w:hAnsi="Times New Roman" w:cs="Times New Roman"/>
          <w:sz w:val="24"/>
          <w:szCs w:val="24"/>
          <w:lang w:val="en-US"/>
        </w:rPr>
        <w:t xml:space="preserve"> such as Tesco plc</w:t>
      </w:r>
      <w:r>
        <w:rPr>
          <w:rFonts w:ascii="Times New Roman" w:eastAsia="Times New Roman" w:hAnsi="Times New Roman" w:cs="Times New Roman"/>
          <w:sz w:val="24"/>
          <w:szCs w:val="24"/>
        </w:rPr>
        <w:t xml:space="preserve"> increases a lot.</w:t>
      </w:r>
    </w:p>
    <w:p w14:paraId="78FB89D6"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Cost-efficient</w:t>
      </w:r>
    </w:p>
    <w:p w14:paraId="64E3D631"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flexible working employees need not join their workplace every day and it helps in reducing the cost of employees as well as the organizations. From the point of view of an employee the aspects that help in reducing their expenses or cost is that they need not pay for transportation or those who use their personal vehicle they also need not spend their money on fuel, </w:t>
      </w:r>
      <w:r>
        <w:rPr>
          <w:rFonts w:ascii="Times New Roman" w:eastAsia="Times New Roman" w:hAnsi="Times New Roman" w:cs="Times New Roman"/>
          <w:sz w:val="24"/>
          <w:szCs w:val="24"/>
          <w:lang w:val="en-US"/>
        </w:rPr>
        <w:t>Tesco plc</w:t>
      </w:r>
      <w:r>
        <w:rPr>
          <w:rFonts w:ascii="Times New Roman" w:eastAsia="Times New Roman" w:hAnsi="Times New Roman" w:cs="Times New Roman"/>
          <w:sz w:val="24"/>
          <w:szCs w:val="24"/>
        </w:rPr>
        <w:t xml:space="preserve"> need not spend much for their uniforms or clothing, they need not waste money in their lunch </w:t>
      </w:r>
      <w:proofErr w:type="gramStart"/>
      <w:r>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lastRenderedPageBreak/>
        <w:t>also</w:t>
      </w:r>
      <w:proofErr w:type="gramEnd"/>
      <w:r>
        <w:rPr>
          <w:rFonts w:ascii="Times New Roman" w:eastAsia="Times New Roman" w:hAnsi="Times New Roman" w:cs="Times New Roman"/>
          <w:sz w:val="24"/>
          <w:szCs w:val="24"/>
        </w:rPr>
        <w:t xml:space="preserve"> get the healthy food in the home. Now from the perspective of business organizations, they need not waste money on computers for each employee, they can adjust to the available space in their organization and need not spend money on a larger space, they can save money on water and electricity (Gong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Along with the cost efficiency, it also helps in creating a healthy and peaceful environment in workplaces. As it is obvious that as many employees will be present in a workplace there is a possibility of such Chaos created by them. Also, they belong to different cultures, backgrounds, and mentalities so there can be a possibility of conflict and all these problems can be avoided to some extent through flexible working (Neetzow, 2021).</w:t>
      </w:r>
    </w:p>
    <w:p w14:paraId="139D14F5" w14:textId="77777777" w:rsidR="0011626C" w:rsidRDefault="00482740">
      <w:pPr>
        <w:pStyle w:val="Heading1"/>
      </w:pPr>
      <w:bookmarkStart w:id="2" w:name="_heading=h.1fob9te" w:colFirst="0" w:colLast="0"/>
      <w:bookmarkEnd w:id="2"/>
      <w:r>
        <w:t>The role of Human Resources in promoting diversity derives from flexible working</w:t>
      </w:r>
    </w:p>
    <w:p w14:paraId="0C39B7D9"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responsibility of a Human Resource Manager</w:t>
      </w:r>
      <w:r>
        <w:rPr>
          <w:rFonts w:ascii="Times New Roman" w:eastAsia="Times New Roman" w:hAnsi="Times New Roman" w:cs="Times New Roman"/>
          <w:sz w:val="24"/>
          <w:szCs w:val="24"/>
          <w:lang w:val="en-US"/>
        </w:rPr>
        <w:t xml:space="preserve"> of Tesco plc</w:t>
      </w:r>
      <w:r>
        <w:rPr>
          <w:rFonts w:ascii="Times New Roman" w:eastAsia="Times New Roman" w:hAnsi="Times New Roman" w:cs="Times New Roman"/>
          <w:sz w:val="24"/>
          <w:szCs w:val="24"/>
        </w:rPr>
        <w:t xml:space="preserve"> in diversity management is to form and empower a culture in the organization that will help in building a respectful, inclusive environment that will provide an opportunity to employees of the organization to learn, develop and contribute to the success of the organization. In case the human resource manager wants to apply flexibility in the workplace, he can follow the five steps which are taken from in-depth research.</w:t>
      </w:r>
    </w:p>
    <w:p w14:paraId="1D4EC631" w14:textId="77777777" w:rsidR="0011626C" w:rsidRDefault="0048274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Human Resource Manager can make a strategy for the advertisement of flexible working in the workplace and encourage employees to engage themselves in such a working system in the workplace that they think will be suitable for them and can help in increasing their productivity.</w:t>
      </w:r>
    </w:p>
    <w:p w14:paraId="72160EC7" w14:textId="77777777" w:rsidR="0011626C" w:rsidRDefault="0048274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step is that the Human Resource Manager can ask the employees of the organizations for advice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ask them to give feedback on better and more innovative ways to work.</w:t>
      </w:r>
    </w:p>
    <w:p w14:paraId="5341E559" w14:textId="77777777" w:rsidR="0011626C" w:rsidRDefault="0048274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Managers of the organizations need to make sure that the flexible job option is included in the hiring process so that potential and new employers know the available options for them in every </w:t>
      </w:r>
      <w:proofErr w:type="gramStart"/>
      <w:r>
        <w:rPr>
          <w:rFonts w:ascii="Times New Roman" w:eastAsia="Times New Roman" w:hAnsi="Times New Roman" w:cs="Times New Roman"/>
          <w:sz w:val="24"/>
          <w:szCs w:val="24"/>
        </w:rPr>
        <w:t>particular department</w:t>
      </w:r>
      <w:proofErr w:type="gramEnd"/>
      <w:r>
        <w:rPr>
          <w:rFonts w:ascii="Times New Roman" w:eastAsia="Times New Roman" w:hAnsi="Times New Roman" w:cs="Times New Roman"/>
          <w:sz w:val="24"/>
          <w:szCs w:val="24"/>
        </w:rPr>
        <w:t xml:space="preserve"> and understand the role they need to play in the organization.</w:t>
      </w:r>
    </w:p>
    <w:p w14:paraId="22086751" w14:textId="77777777" w:rsidR="0011626C" w:rsidRDefault="0048274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Managers of organizations need to set an example for their employees by using their managers as role models. This example will help them in understanding the flexible work that the managers want to implement in their workplaces.</w:t>
      </w:r>
    </w:p>
    <w:p w14:paraId="37705C0D" w14:textId="77777777" w:rsidR="0011626C" w:rsidRDefault="0048274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Human Resource Managers need to Monitor and observe employees and their productivity using workplace flexibility options so HRM can make sure that their work output is properly recognized.</w:t>
      </w:r>
    </w:p>
    <w:p w14:paraId="6C883F74" w14:textId="77777777" w:rsidR="0011626C" w:rsidRDefault="00482740">
      <w:pPr>
        <w:pStyle w:val="Heading1"/>
      </w:pPr>
      <w:bookmarkStart w:id="3" w:name="_heading=h.3znysh7" w:colFirst="0" w:colLast="0"/>
      <w:bookmarkEnd w:id="3"/>
      <w:r>
        <w:t>Disadvantages of flexible working</w:t>
      </w:r>
    </w:p>
    <w:p w14:paraId="41F73216"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various benefits, there are various disadvantages that are observed in business organizations. An employee's legal right is only to request flexible work, not to be granted automatically. In case business organizations can not find out any proper reason for accepting the request for flexible working they can reject the request it completely depends on the acceptance and will of the business organizations. Not only this but even if business organizations feel it necessary that all the employees need to work from their workplace the employees are compelled to follow it except there is any contract on flexible working with employees. </w:t>
      </w:r>
    </w:p>
    <w:p w14:paraId="43495407" w14:textId="77777777" w:rsidR="0011626C" w:rsidRDefault="00482740">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Work from home</w:t>
      </w:r>
    </w:p>
    <w:p w14:paraId="6F2968CE"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Working from home or remote working means continuing work sitting at home. This sort of flexible working may prove well for some employees </w:t>
      </w:r>
      <w:r>
        <w:rPr>
          <w:rFonts w:ascii="Times New Roman" w:eastAsia="Times New Roman" w:hAnsi="Times New Roman" w:cs="Times New Roman"/>
          <w:sz w:val="24"/>
          <w:szCs w:val="24"/>
          <w:lang w:val="en-US"/>
        </w:rPr>
        <w:t xml:space="preserve">of Tesco plc </w:t>
      </w:r>
      <w:r>
        <w:rPr>
          <w:rFonts w:ascii="Times New Roman" w:eastAsia="Times New Roman" w:hAnsi="Times New Roman" w:cs="Times New Roman"/>
          <w:sz w:val="24"/>
          <w:szCs w:val="24"/>
        </w:rPr>
        <w:t xml:space="preserve">but not for all (Blumberga and Polinskaya, 2019). Because when employees start working from home it is not necessary that their family members </w:t>
      </w:r>
      <w:proofErr w:type="gramStart"/>
      <w:r>
        <w:rPr>
          <w:rFonts w:ascii="Times New Roman" w:eastAsia="Times New Roman" w:hAnsi="Times New Roman" w:cs="Times New Roman"/>
          <w:sz w:val="24"/>
          <w:szCs w:val="24"/>
        </w:rPr>
        <w:t>will understand</w:t>
      </w:r>
      <w:proofErr w:type="gramEnd"/>
      <w:r>
        <w:rPr>
          <w:rFonts w:ascii="Times New Roman" w:eastAsia="Times New Roman" w:hAnsi="Times New Roman" w:cs="Times New Roman"/>
          <w:sz w:val="24"/>
          <w:szCs w:val="24"/>
        </w:rPr>
        <w:t xml:space="preserve"> the responsibility and importance of work equally or they will support it. Most of the time employees face more chaotic situations in their homes in comparison to workplaces. At the same time when employees work from home, they involve themselves in the work of him also and tried to create a proper balance between the </w:t>
      </w:r>
      <w:proofErr w:type="gramStart"/>
      <w:r>
        <w:rPr>
          <w:rFonts w:ascii="Times New Roman" w:eastAsia="Times New Roman" w:hAnsi="Times New Roman" w:cs="Times New Roman"/>
          <w:sz w:val="24"/>
          <w:szCs w:val="24"/>
        </w:rPr>
        <w:t>two</w:t>
      </w:r>
      <w:proofErr w:type="gramEnd"/>
      <w:r>
        <w:rPr>
          <w:rFonts w:ascii="Times New Roman" w:eastAsia="Times New Roman" w:hAnsi="Times New Roman" w:cs="Times New Roman"/>
          <w:sz w:val="24"/>
          <w:szCs w:val="24"/>
        </w:rPr>
        <w:t xml:space="preserve"> but all employees might not prove lucky enough to manage both Responsibilities equally and their productivity may reduce which cause huge loss for organization and also there is a possibility of losing a job for the employees. </w:t>
      </w:r>
    </w:p>
    <w:p w14:paraId="22A6A5FE" w14:textId="77777777" w:rsidR="0011626C" w:rsidRDefault="00482740">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Missed collaboration opportunities</w:t>
      </w:r>
    </w:p>
    <w:p w14:paraId="6E3ABE30"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choose to work from home because they think that it can help them to make a proper life and work balance and also help them increase productivity with their flexible working </w:t>
      </w:r>
      <w:proofErr w:type="gramStart"/>
      <w:r>
        <w:rPr>
          <w:rFonts w:ascii="Times New Roman" w:eastAsia="Times New Roman" w:hAnsi="Times New Roman" w:cs="Times New Roman"/>
          <w:sz w:val="24"/>
          <w:szCs w:val="24"/>
        </w:rPr>
        <w:t>time</w:t>
      </w:r>
      <w:proofErr w:type="gramEnd"/>
      <w:r>
        <w:rPr>
          <w:rFonts w:ascii="Times New Roman" w:eastAsia="Times New Roman" w:hAnsi="Times New Roman" w:cs="Times New Roman"/>
          <w:sz w:val="24"/>
          <w:szCs w:val="24"/>
        </w:rPr>
        <w:t xml:space="preserve"> but they lack collaboration opportunities in their workplace. Because of the lack of collaboration </w:t>
      </w:r>
      <w:proofErr w:type="gramStart"/>
      <w:r>
        <w:rPr>
          <w:rFonts w:ascii="Times New Roman" w:eastAsia="Times New Roman" w:hAnsi="Times New Roman" w:cs="Times New Roman"/>
          <w:sz w:val="24"/>
          <w:szCs w:val="24"/>
        </w:rPr>
        <w:t>opportunities</w:t>
      </w:r>
      <w:proofErr w:type="gramEnd"/>
      <w:r>
        <w:rPr>
          <w:rFonts w:ascii="Times New Roman" w:eastAsia="Times New Roman" w:hAnsi="Times New Roman" w:cs="Times New Roman"/>
          <w:sz w:val="24"/>
          <w:szCs w:val="24"/>
        </w:rPr>
        <w:t xml:space="preserve"> they most of the time do not know what happens in their workplaces. They are unaware of various facts and because of this, they cannot make a strong relationship with their business organization</w:t>
      </w:r>
      <w:r>
        <w:rPr>
          <w:rFonts w:ascii="Times New Roman" w:eastAsia="Times New Roman" w:hAnsi="Times New Roman" w:cs="Times New Roman"/>
          <w:sz w:val="24"/>
          <w:szCs w:val="24"/>
          <w:lang w:val="en-US"/>
        </w:rPr>
        <w:t>, Tesco plc</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with their colleagues. In any need, they have no opportunity to take quick help from their colleagues in solving any problem. Many decisions are </w:t>
      </w:r>
      <w:r>
        <w:rPr>
          <w:rFonts w:ascii="Times New Roman" w:eastAsia="Times New Roman" w:hAnsi="Times New Roman" w:cs="Times New Roman"/>
          <w:sz w:val="24"/>
          <w:szCs w:val="24"/>
        </w:rPr>
        <w:lastRenderedPageBreak/>
        <w:t xml:space="preserve">made in an organization and those employees who work from home feel deprived of their organization (Waizenegger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p>
    <w:p w14:paraId="5E9F2B20" w14:textId="77777777" w:rsidR="0011626C" w:rsidRDefault="00482740">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Communication difficulty</w:t>
      </w:r>
    </w:p>
    <w:p w14:paraId="1B4655DA"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the isolation of the employees from each other they cannot communicate with each other. They do not have the opportunity to meet each other as this less communication can not allow them to make a healthy and friendly relationship with each other. In workplaces employees work with each other and they make friendly and good relationship with each other as a result of which they can help each other in need, collaborate with one another, they can involve in group discussion that will help them to gain knowledge from others, they can learn from their seniors or manager and get quick help but in case of flexible working these opportunities may not be available always for the employees as they have less or no opportunity to interact with each other (Elshaiekh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w:t>
      </w:r>
    </w:p>
    <w:p w14:paraId="74583CE5" w14:textId="77777777" w:rsidR="0011626C" w:rsidRDefault="00482740">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Others</w:t>
      </w:r>
    </w:p>
    <w:p w14:paraId="78251FF0" w14:textId="77777777" w:rsidR="0011626C" w:rsidRDefault="0048274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Flexible working can cause many other limitations and disadvantages</w:t>
      </w:r>
      <w:r>
        <w:rPr>
          <w:rFonts w:ascii="Times New Roman" w:eastAsia="Times New Roman" w:hAnsi="Times New Roman" w:cs="Times New Roman"/>
          <w:sz w:val="24"/>
          <w:szCs w:val="24"/>
          <w:lang w:val="en-US"/>
        </w:rPr>
        <w:t xml:space="preserve"> in the company Tesco plc,</w:t>
      </w:r>
      <w:r>
        <w:rPr>
          <w:rFonts w:ascii="Times New Roman" w:eastAsia="Times New Roman" w:hAnsi="Times New Roman" w:cs="Times New Roman"/>
          <w:sz w:val="24"/>
          <w:szCs w:val="24"/>
        </w:rPr>
        <w:t xml:space="preserve"> such as the negative impact on customers, a decrease in the employee's engagement, creates hurdles in promotion of the position of employees, potential abuse of them, a manager needs to go through a complicated schedule management.</w:t>
      </w:r>
    </w:p>
    <w:p w14:paraId="4347390B" w14:textId="77777777" w:rsidR="0011626C" w:rsidRDefault="00482740">
      <w:pPr>
        <w:pStyle w:val="Heading1"/>
      </w:pPr>
      <w:bookmarkStart w:id="4" w:name="_heading=h.2et92p0" w:colFirst="0" w:colLast="0"/>
      <w:bookmarkEnd w:id="4"/>
      <w:r>
        <w:t>Role of Human Resources in addressing the concerns derive from flexible working</w:t>
      </w:r>
    </w:p>
    <w:p w14:paraId="1E642268"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Flexible working through a great opportunity for employees in </w:t>
      </w:r>
      <w:r>
        <w:rPr>
          <w:rFonts w:ascii="Times New Roman" w:eastAsia="Times New Roman" w:hAnsi="Times New Roman" w:cs="Times New Roman"/>
          <w:sz w:val="24"/>
          <w:szCs w:val="24"/>
          <w:lang w:val="en-US"/>
        </w:rPr>
        <w:t xml:space="preserve">the </w:t>
      </w:r>
      <w:r>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lang w:val="en-US"/>
        </w:rPr>
        <w:t xml:space="preserve"> Tesco plc </w:t>
      </w:r>
      <w:r>
        <w:rPr>
          <w:rFonts w:ascii="Times New Roman" w:eastAsia="Times New Roman" w:hAnsi="Times New Roman" w:cs="Times New Roman"/>
          <w:sz w:val="24"/>
          <w:szCs w:val="24"/>
        </w:rPr>
        <w:t xml:space="preserve">still there are various problems concerning flexible working is observed in workplaces. One of the issues concerning flexible working is inequality. An HRM is responsible to mitigate this inequality in the workplace that is created because of flexible working. There are various tools available that help in reducing turnover in the workplace (Bontrager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There are various strategies or ways that can help an HRM to reduce these problems are:</w:t>
      </w:r>
    </w:p>
    <w:p w14:paraId="0288A73B"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gender pay gap needs to be removed</w:t>
      </w:r>
    </w:p>
    <w:p w14:paraId="4F8445CB"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observed that whether employees are working from their </w:t>
      </w:r>
      <w:proofErr w:type="gramStart"/>
      <w:r>
        <w:rPr>
          <w:rFonts w:ascii="Times New Roman" w:eastAsia="Times New Roman" w:hAnsi="Times New Roman" w:cs="Times New Roman"/>
          <w:sz w:val="24"/>
          <w:szCs w:val="24"/>
        </w:rPr>
        <w:t>workplace</w:t>
      </w:r>
      <w:proofErr w:type="gramEnd"/>
      <w:r>
        <w:rPr>
          <w:rFonts w:ascii="Times New Roman" w:eastAsia="Times New Roman" w:hAnsi="Times New Roman" w:cs="Times New Roman"/>
          <w:sz w:val="24"/>
          <w:szCs w:val="24"/>
        </w:rPr>
        <w:t xml:space="preserve"> or they are engaged in flexible working, men are always paid more than women for equal responsibility and it creates a huge gap between men and women. This inequality needs to be removed and to remove this inequality HRM of an organization needs to prepare a structure of working where employees are served their work responsibility according to their capabilities not depending on their gender and they must be paid equally to men for the same job role (Blau and Kahn, 2020).</w:t>
      </w:r>
    </w:p>
    <w:p w14:paraId="207661E7"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Women need to be selected as mentors over men</w:t>
      </w:r>
    </w:p>
    <w:p w14:paraId="7896ADA3"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 of the organization's managers or mentors are men</w:t>
      </w:r>
      <w:r>
        <w:rPr>
          <w:rFonts w:ascii="Times New Roman" w:eastAsia="Times New Roman" w:hAnsi="Times New Roman" w:cs="Times New Roman"/>
          <w:sz w:val="24"/>
          <w:szCs w:val="24"/>
          <w:lang w:val="en-US"/>
        </w:rPr>
        <w:t xml:space="preserve"> including Tesco plc.</w:t>
      </w:r>
      <w:r>
        <w:rPr>
          <w:rFonts w:ascii="Times New Roman" w:eastAsia="Times New Roman" w:hAnsi="Times New Roman" w:cs="Times New Roman"/>
          <w:sz w:val="24"/>
          <w:szCs w:val="24"/>
        </w:rPr>
        <w:t xml:space="preserve"> Now it is time to change this tradition and select a woman as a mentor over both men and women which will help in empower women to remove the inequality and an HRM is responsible to take this initiative (Weforum, 2022).</w:t>
      </w:r>
    </w:p>
    <w:p w14:paraId="4790346F" w14:textId="77777777" w:rsidR="0011626C" w:rsidRDefault="0048274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Give priority to work and life balance</w:t>
      </w:r>
    </w:p>
    <w:p w14:paraId="023867A9"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Women need to take the responsibility equally for their professional and personal family work. In this situation, flexible working is a good opportunity for them. Because of the lack of flexible working women can not get opportunities to continue their work and it creates an inequality. HRM of business organizations needs to make a proper strategy for the flexible working of women that will help women and organizations equally (Chung and Van der Lippe, 2020).</w:t>
      </w:r>
    </w:p>
    <w:p w14:paraId="48ED6FFF" w14:textId="77777777" w:rsidR="0011626C" w:rsidRDefault="00482740">
      <w:pPr>
        <w:pStyle w:val="Heading1"/>
      </w:pPr>
      <w:bookmarkStart w:id="5" w:name="_heading=h.tyjcwt" w:colFirst="0" w:colLast="0"/>
      <w:bookmarkEnd w:id="5"/>
      <w:r>
        <w:t>Conclusion</w:t>
      </w:r>
    </w:p>
    <w:p w14:paraId="57EE6CEB"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gives a proper elaboration of the importance and limitations of flexible working. From this study it can be understood that flexible working is a sort of hybrid structure of working and it includes various types of working. In this study a case study has been mentioned about the decision of Tesco plc for the flexible working of their employees. Their decision for retirement flexible working is </w:t>
      </w:r>
      <w:proofErr w:type="gramStart"/>
      <w:r>
        <w:rPr>
          <w:rFonts w:ascii="Times New Roman" w:eastAsia="Times New Roman" w:hAnsi="Times New Roman" w:cs="Times New Roman"/>
          <w:sz w:val="24"/>
          <w:szCs w:val="24"/>
        </w:rPr>
        <w:t>an</w:t>
      </w:r>
      <w:proofErr w:type="gramEnd"/>
      <w:r>
        <w:rPr>
          <w:rFonts w:ascii="Times New Roman" w:eastAsia="Times New Roman" w:hAnsi="Times New Roman" w:cs="Times New Roman"/>
          <w:sz w:val="24"/>
          <w:szCs w:val="24"/>
        </w:rPr>
        <w:t xml:space="preserve"> unique and effective strategy which helps both the employees and the organization equally.</w:t>
      </w:r>
    </w:p>
    <w:p w14:paraId="70D557B3" w14:textId="77777777" w:rsidR="0011626C" w:rsidRDefault="00482740">
      <w:pPr>
        <w:spacing w:line="360" w:lineRule="auto"/>
        <w:jc w:val="both"/>
        <w:rPr>
          <w:rFonts w:ascii="Times New Roman" w:eastAsia="Times New Roman" w:hAnsi="Times New Roman" w:cs="Times New Roman"/>
          <w:sz w:val="24"/>
          <w:szCs w:val="24"/>
        </w:rPr>
      </w:pPr>
      <w:r>
        <w:br w:type="page"/>
      </w:r>
    </w:p>
    <w:p w14:paraId="4392502F" w14:textId="77777777" w:rsidR="0011626C" w:rsidRDefault="00482740">
      <w:pPr>
        <w:pStyle w:val="Heading1"/>
      </w:pPr>
      <w:bookmarkStart w:id="6" w:name="_heading=h.3dy6vkm" w:colFirst="0" w:colLast="0"/>
      <w:bookmarkEnd w:id="6"/>
      <w:r>
        <w:lastRenderedPageBreak/>
        <w:t>References</w:t>
      </w:r>
    </w:p>
    <w:p w14:paraId="5F1AF31D"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Blau, F.D. and Kahn, L.M., 2020. The gender pay gap: Have women gone as far as they </w:t>
      </w:r>
      <w:proofErr w:type="gramStart"/>
      <w:r>
        <w:rPr>
          <w:rFonts w:ascii="Times New Roman" w:eastAsia="Times New Roman" w:hAnsi="Times New Roman" w:cs="Times New Roman"/>
          <w:sz w:val="24"/>
          <w:szCs w:val="24"/>
        </w:rPr>
        <w:t>can?.</w:t>
      </w:r>
      <w:proofErr w:type="gramEnd"/>
      <w:r>
        <w:rPr>
          <w:rFonts w:ascii="Times New Roman" w:eastAsia="Times New Roman" w:hAnsi="Times New Roman" w:cs="Times New Roman"/>
          <w:sz w:val="24"/>
          <w:szCs w:val="24"/>
        </w:rPr>
        <w:t xml:space="preserve"> In Inequality in the United States: A Reader (pp. 345-362). Routledge.</w:t>
      </w:r>
    </w:p>
    <w:p w14:paraId="27ED89C9"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Bontrager, M., Clinton, M.S. and Tyner, L., 2021. Flexible work arrangements: a human resource development tool to reduce turnover. Advances in Developing Human Resources, 23(2), pp.124-141.</w:t>
      </w:r>
    </w:p>
    <w:p w14:paraId="5ECBAD39"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Blumberga, S. and Polinskaya, T., 2019. Remote work advantages and disadvantages on the example in its organisation. In the International Conference NORDSCI. Athens (Vol. 281).</w:t>
      </w:r>
    </w:p>
    <w:p w14:paraId="46C14F4E"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Chung, H. and Van der Lippe, T., 2020. Flexible working, work–life balance, and gender equality: Introduction. Social Indicators Research, 151(2), pp.365-381.</w:t>
      </w:r>
    </w:p>
    <w:p w14:paraId="010C36E3"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Tescoplc. (2022). </w:t>
      </w:r>
      <w:r>
        <w:rPr>
          <w:rFonts w:ascii="Times New Roman" w:eastAsia="Times New Roman" w:hAnsi="Times New Roman" w:cs="Times New Roman"/>
          <w:i/>
          <w:sz w:val="24"/>
          <w:szCs w:val="24"/>
        </w:rPr>
        <w:t xml:space="preserve">Tesco Plc. Available at. </w:t>
      </w:r>
      <w:hyperlink r:id="rId7" w:history="1">
        <w:r>
          <w:rPr>
            <w:rFonts w:ascii="Times New Roman" w:eastAsia="Times New Roman" w:hAnsi="Times New Roman" w:cs="Times New Roman"/>
            <w:color w:val="1155CC"/>
            <w:sz w:val="24"/>
            <w:szCs w:val="24"/>
            <w:u w:val="single"/>
          </w:rPr>
          <w:t>https://www.tescoplc.com/</w:t>
        </w:r>
      </w:hyperlink>
      <w:r>
        <w:rPr>
          <w:rFonts w:ascii="Times New Roman" w:eastAsia="Times New Roman" w:hAnsi="Times New Roman" w:cs="Times New Roman"/>
          <w:sz w:val="24"/>
          <w:szCs w:val="24"/>
        </w:rPr>
        <w:t xml:space="preserve"> (Accessed 20 January 2022).</w:t>
      </w:r>
    </w:p>
    <w:p w14:paraId="4CA243E2"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Elshaiekh, N.E.M., Hassan, Y.A.A. and Abdallah, A.A.A., 2018, November. The impacts of remote working on workers' performance. In 2018 International Arab Conference on Information Technology (ACIT) (pp. 1-5). IEEE.</w:t>
      </w:r>
    </w:p>
    <w:p w14:paraId="08130F65"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Gong, G., Chiong, R., Deng, Q., Han, W., Zhang, L., Lin, W. and Li, K., 2020. Energy-efficient flexible flow shop scheduling with worker flexibility. Expert Systems with Applications, 141, p.112902.</w:t>
      </w:r>
    </w:p>
    <w:p w14:paraId="5E424FE9"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Hunter, P., 2019. Remote working in research: An increasing usage of flexible work arrangements can improve productivity and creativity. EMBO reports, 20(1), p.e47435.</w:t>
      </w:r>
    </w:p>
    <w:p w14:paraId="31007CA8"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Neetzow, P., 2021. The effects of power system flexibility on the efficient transition to renewable generation. Applied Energy, 283, p.116278.</w:t>
      </w:r>
    </w:p>
    <w:p w14:paraId="7ABAF8CB"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Rodríguez-Sánchez, J.L., González-Torres, T., Montero-Navarro, A. and Gallego-Losada, R., 2020. Investing time and resources for work–life balance: The effect on talent retention. International Journal of Environmental Research and Public Health, 17(6), p.1920.</w:t>
      </w:r>
    </w:p>
    <w:p w14:paraId="71E773B0"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Waizenegger, L., McKenna, B., Cai, W. and Bendz, T., 2020. An affordance perspective of team collaboration and enforced working from home during COVID-19. European Journal of Information Systems, 29(4), pp.429-442.</w:t>
      </w:r>
    </w:p>
    <w:p w14:paraId="574E0F29" w14:textId="77777777" w:rsidR="0011626C" w:rsidRDefault="004827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Weforum. (2022). 5 ways to improve gender equality in the workplace. Available at.</w:t>
      </w:r>
      <w:hyperlink r:id="rId8" w:history="1">
        <w:r>
          <w:rPr>
            <w:rFonts w:ascii="Times New Roman" w:eastAsia="Times New Roman" w:hAnsi="Times New Roman" w:cs="Times New Roman"/>
            <w:color w:val="1155CC"/>
            <w:sz w:val="24"/>
            <w:szCs w:val="24"/>
            <w:u w:val="single"/>
          </w:rPr>
          <w:t>https://www.weforum.org/agenda/2021/03/gender-equality-in-the-workplace-ways-to-improve/</w:t>
        </w:r>
      </w:hyperlink>
      <w:r>
        <w:rPr>
          <w:rFonts w:ascii="Times New Roman" w:eastAsia="Times New Roman" w:hAnsi="Times New Roman" w:cs="Times New Roman"/>
          <w:sz w:val="24"/>
          <w:szCs w:val="24"/>
        </w:rPr>
        <w:t xml:space="preserve"> (Accessed 20 January 2022)</w:t>
      </w:r>
    </w:p>
    <w:p w14:paraId="68A88B35" w14:textId="77777777" w:rsidR="0011626C" w:rsidRDefault="0011626C">
      <w:pPr>
        <w:spacing w:line="360" w:lineRule="auto"/>
        <w:jc w:val="both"/>
        <w:rPr>
          <w:rFonts w:ascii="Times New Roman" w:eastAsia="Times New Roman" w:hAnsi="Times New Roman" w:cs="Times New Roman"/>
          <w:sz w:val="24"/>
          <w:szCs w:val="24"/>
        </w:rPr>
      </w:pPr>
    </w:p>
    <w:sectPr w:rsidR="0011626C">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308ED" w14:textId="77777777" w:rsidR="0024326A" w:rsidRDefault="0024326A">
      <w:pPr>
        <w:spacing w:line="240" w:lineRule="auto"/>
      </w:pPr>
      <w:r>
        <w:separator/>
      </w:r>
    </w:p>
  </w:endnote>
  <w:endnote w:type="continuationSeparator" w:id="0">
    <w:p w14:paraId="202DFF1C" w14:textId="77777777" w:rsidR="0024326A" w:rsidRDefault="002432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50F1C" w14:textId="77777777" w:rsidR="0011626C" w:rsidRDefault="00482740">
    <w:pPr>
      <w:jc w:val="right"/>
      <w:rPr>
        <w:rFonts w:ascii="Times New Roman" w:eastAsia="Times New Roman" w:hAnsi="Times New Roman" w:cs="Times New Roman"/>
        <w:sz w:val="20"/>
        <w:szCs w:val="20"/>
      </w:rPr>
    </w:pPr>
    <w:r>
      <w:fldChar w:fldCharType="begin"/>
    </w:r>
    <w:r>
      <w:instrText>PAGE</w:instrText>
    </w:r>
    <w:r>
      <w:fldChar w:fldCharType="separate"/>
    </w:r>
    <w:r w:rsidR="00D00366">
      <w:rPr>
        <w:noProof/>
      </w:rPr>
      <w:t>1</w:t>
    </w:r>
    <w:r>
      <w:fldChar w:fldCharType="end"/>
    </w:r>
  </w:p>
  <w:p w14:paraId="29819B09" w14:textId="77777777" w:rsidR="0011626C" w:rsidRDefault="0011626C">
    <w:pPr>
      <w:widowControl w:val="0"/>
      <w:pBdr>
        <w:top w:val="nil"/>
        <w:left w:val="nil"/>
        <w:bottom w:val="nil"/>
        <w:right w:val="nil"/>
        <w:between w:val="nil"/>
      </w:pBdr>
      <w:rPr>
        <w:rFonts w:ascii="Times New Roman" w:eastAsia="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7529C" w14:textId="77777777" w:rsidR="0024326A" w:rsidRDefault="0024326A">
      <w:pPr>
        <w:spacing w:line="240" w:lineRule="auto"/>
      </w:pPr>
      <w:r>
        <w:separator/>
      </w:r>
    </w:p>
  </w:footnote>
  <w:footnote w:type="continuationSeparator" w:id="0">
    <w:p w14:paraId="081A9242" w14:textId="77777777" w:rsidR="0024326A" w:rsidRDefault="002432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4592C3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4033308">
    <w:abstractNumId w:val="1"/>
  </w:num>
  <w:num w:numId="2" w16cid:durableId="1362560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26C"/>
    <w:rsid w:val="0011626C"/>
    <w:rsid w:val="0024326A"/>
    <w:rsid w:val="00482740"/>
    <w:rsid w:val="00D00366"/>
    <w:rsid w:val="00FE7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E296D"/>
  <w15:docId w15:val="{94C85B23-C206-4FED-AB19-EF1C4998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agenda/2021/03/gender-equality-in-the-workplace-ways-to-improve/" TargetMode="External"/><Relationship Id="rId3" Type="http://schemas.openxmlformats.org/officeDocument/2006/relationships/settings" Target="settings.xml"/><Relationship Id="rId7" Type="http://schemas.openxmlformats.org/officeDocument/2006/relationships/hyperlink" Target="https://www.tescopl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2902</Words>
  <Characters>16545</Characters>
  <Application>Microsoft Office Word</Application>
  <DocSecurity>0</DocSecurity>
  <Lines>137</Lines>
  <Paragraphs>38</Paragraphs>
  <ScaleCrop>false</ScaleCrop>
  <Company/>
  <LinksUpToDate>false</LinksUpToDate>
  <CharactersWithSpaces>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Narcis Gavril</cp:lastModifiedBy>
  <cp:revision>5</cp:revision>
  <dcterms:created xsi:type="dcterms:W3CDTF">2022-04-16T15:23:00Z</dcterms:created>
  <dcterms:modified xsi:type="dcterms:W3CDTF">2022-04-23T12:10:00Z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e1f68067bc7b4eddb7a533ec0865c47a</vt:lpwstr>
  </property>
</Properties>
</file>