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68013AA" w:rsidR="00DB116D" w:rsidRPr="00A406E5" w:rsidRDefault="00BF6736" w:rsidP="00E51AAC">
            <w:pPr>
              <w:spacing w:before="120" w:after="120"/>
              <w:jc w:val="both"/>
              <w:rPr>
                <w:rFonts w:ascii="Arial" w:hAnsi="Arial" w:cs="Arial"/>
                <w:b/>
                <w:sz w:val="22"/>
                <w:szCs w:val="22"/>
              </w:rPr>
            </w:pPr>
            <w:r>
              <w:rPr>
                <w:rFonts w:ascii="Arial" w:hAnsi="Arial" w:cs="Arial"/>
                <w:b/>
                <w:sz w:val="22"/>
                <w:szCs w:val="22"/>
              </w:rPr>
              <w:t>Ordnance Munitions and Explosives</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347E90DA" w:rsidR="008F1308" w:rsidRPr="00A406E5" w:rsidRDefault="00BF6736" w:rsidP="00E51AAC">
            <w:pPr>
              <w:spacing w:before="120" w:after="120"/>
              <w:jc w:val="both"/>
              <w:rPr>
                <w:rFonts w:ascii="Arial" w:hAnsi="Arial" w:cs="Arial"/>
                <w:b/>
                <w:sz w:val="22"/>
                <w:szCs w:val="22"/>
              </w:rPr>
            </w:pPr>
            <w:r>
              <w:rPr>
                <w:rFonts w:ascii="Arial" w:hAnsi="Arial" w:cs="Arial"/>
                <w:b/>
                <w:sz w:val="22"/>
                <w:szCs w:val="22"/>
              </w:rPr>
              <w:t>Technical Authoring</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3C5373AE" w:rsidR="00B84B5B" w:rsidRPr="00A406E5" w:rsidRDefault="00BF6736" w:rsidP="00152E9D">
            <w:pPr>
              <w:spacing w:before="120" w:after="120"/>
              <w:jc w:val="both"/>
              <w:rPr>
                <w:rFonts w:ascii="Arial" w:hAnsi="Arial" w:cs="Arial"/>
                <w:b/>
                <w:sz w:val="22"/>
                <w:szCs w:val="22"/>
              </w:rPr>
            </w:pPr>
            <w:r>
              <w:rPr>
                <w:rFonts w:ascii="Arial" w:hAnsi="Arial" w:cs="Arial"/>
                <w:b/>
                <w:sz w:val="22"/>
                <w:szCs w:val="22"/>
              </w:rPr>
              <w:t>ACDA 5024</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0757E3B" w:rsidR="00B84B5B" w:rsidRPr="00A406E5" w:rsidRDefault="00BF673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00C8F7D" w:rsidR="00DB116D" w:rsidRPr="00A406E5" w:rsidRDefault="00BF6736" w:rsidP="00E51AAC">
            <w:pPr>
              <w:spacing w:before="120" w:after="120"/>
              <w:jc w:val="both"/>
              <w:rPr>
                <w:rFonts w:ascii="Arial" w:hAnsi="Arial" w:cs="Arial"/>
                <w:b/>
                <w:sz w:val="22"/>
                <w:szCs w:val="22"/>
              </w:rPr>
            </w:pPr>
            <w:r>
              <w:rPr>
                <w:rFonts w:ascii="Arial" w:hAnsi="Arial" w:cs="Arial"/>
                <w:b/>
                <w:sz w:val="22"/>
                <w:szCs w:val="22"/>
              </w:rPr>
              <w:t>Gareth Collett</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A94CE79" w:rsidR="00DB116D" w:rsidRPr="00A406E5" w:rsidRDefault="00BF6736" w:rsidP="00E51AAC">
            <w:pPr>
              <w:spacing w:before="120" w:after="120"/>
              <w:jc w:val="both"/>
              <w:rPr>
                <w:rFonts w:ascii="Arial" w:hAnsi="Arial" w:cs="Arial"/>
                <w:b/>
                <w:sz w:val="22"/>
                <w:szCs w:val="22"/>
              </w:rPr>
            </w:pPr>
            <w:r>
              <w:rPr>
                <w:rFonts w:ascii="Arial" w:hAnsi="Arial" w:cs="Arial"/>
                <w:b/>
                <w:sz w:val="22"/>
                <w:szCs w:val="22"/>
              </w:rPr>
              <w:t>Mark Broadhead</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1BAF017F" w:rsidR="00DB116D" w:rsidRPr="00A406E5" w:rsidRDefault="00C80CF2" w:rsidP="005F0579">
            <w:pPr>
              <w:spacing w:before="120" w:after="120"/>
              <w:jc w:val="both"/>
              <w:rPr>
                <w:rFonts w:ascii="Arial" w:hAnsi="Arial" w:cs="Arial"/>
                <w:b/>
                <w:sz w:val="22"/>
                <w:szCs w:val="22"/>
              </w:rPr>
            </w:pPr>
            <w:r>
              <w:rPr>
                <w:rFonts w:ascii="Arial" w:hAnsi="Arial" w:cs="Arial"/>
                <w:b/>
                <w:sz w:val="22"/>
                <w:szCs w:val="22"/>
              </w:rPr>
              <w:t xml:space="preserve">15-minute presentation: “To what degree did the design of tanks change warfare from the first to the second world war?”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5CC1AC5F" w:rsidR="00DB116D" w:rsidRPr="00A406E5" w:rsidRDefault="00703514" w:rsidP="00E51AAC">
            <w:pPr>
              <w:spacing w:before="120" w:after="120"/>
              <w:jc w:val="both"/>
              <w:rPr>
                <w:rFonts w:ascii="Arial" w:hAnsi="Arial" w:cs="Arial"/>
                <w:b/>
                <w:sz w:val="22"/>
                <w:szCs w:val="22"/>
              </w:rPr>
            </w:pPr>
            <w:r>
              <w:rPr>
                <w:rFonts w:ascii="Arial" w:hAnsi="Arial" w:cs="Arial"/>
                <w:b/>
                <w:sz w:val="22"/>
                <w:szCs w:val="22"/>
              </w:rPr>
              <w:t>15-minute PowerPoint presentation + 5 minutes questions</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5BC6104A" w:rsidR="00B84B5B" w:rsidRPr="00A406E5" w:rsidRDefault="00E83B1E" w:rsidP="005F0579">
            <w:pPr>
              <w:spacing w:before="120" w:after="120"/>
              <w:jc w:val="both"/>
              <w:rPr>
                <w:rFonts w:ascii="Arial" w:hAnsi="Arial" w:cs="Arial"/>
                <w:b/>
                <w:sz w:val="22"/>
                <w:szCs w:val="22"/>
              </w:rPr>
            </w:pPr>
            <w:r>
              <w:rPr>
                <w:rFonts w:ascii="Arial" w:hAnsi="Arial" w:cs="Arial"/>
                <w:b/>
                <w:sz w:val="22"/>
                <w:szCs w:val="22"/>
              </w:rPr>
              <w:t>25</w:t>
            </w:r>
            <w:r w:rsidR="00EF5088">
              <w:rPr>
                <w:rFonts w:ascii="Arial" w:hAnsi="Arial" w:cs="Arial"/>
                <w:b/>
                <w:sz w:val="22"/>
                <w:szCs w:val="22"/>
              </w:rPr>
              <w:t xml:space="preserve"> - </w:t>
            </w:r>
            <w:r>
              <w:rPr>
                <w:rFonts w:ascii="Arial" w:hAnsi="Arial" w:cs="Arial"/>
                <w:b/>
                <w:sz w:val="22"/>
                <w:szCs w:val="22"/>
              </w:rPr>
              <w:t>26</w:t>
            </w:r>
            <w:r w:rsidR="00BF6736">
              <w:rPr>
                <w:rFonts w:ascii="Arial" w:hAnsi="Arial" w:cs="Arial"/>
                <w:b/>
                <w:sz w:val="22"/>
                <w:szCs w:val="22"/>
              </w:rPr>
              <w:t xml:space="preserve"> </w:t>
            </w:r>
            <w:r w:rsidR="00EF5088">
              <w:rPr>
                <w:rFonts w:ascii="Arial" w:hAnsi="Arial" w:cs="Arial"/>
                <w:b/>
                <w:sz w:val="22"/>
                <w:szCs w:val="22"/>
              </w:rPr>
              <w:t>March</w:t>
            </w:r>
            <w:r w:rsidR="00BF6736">
              <w:rPr>
                <w:rFonts w:ascii="Arial" w:hAnsi="Arial" w:cs="Arial"/>
                <w:b/>
                <w:sz w:val="22"/>
                <w:szCs w:val="22"/>
              </w:rPr>
              <w:t xml:space="preserve"> 2026</w:t>
            </w:r>
            <w:r w:rsidR="00EF5088">
              <w:rPr>
                <w:rFonts w:ascii="Arial" w:hAnsi="Arial" w:cs="Arial"/>
                <w:b/>
                <w:sz w:val="22"/>
                <w:szCs w:val="22"/>
              </w:rPr>
              <w:t xml:space="preserve"> (timings will be allocated to students for presentation)</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5BD54FBF" w:rsidR="00B84B5B" w:rsidRPr="00A406E5" w:rsidRDefault="000C3233" w:rsidP="005F0579">
            <w:pPr>
              <w:spacing w:before="120" w:after="120"/>
              <w:jc w:val="both"/>
              <w:rPr>
                <w:rFonts w:ascii="Arial" w:hAnsi="Arial" w:cs="Arial"/>
                <w:b/>
                <w:sz w:val="22"/>
                <w:szCs w:val="22"/>
              </w:rPr>
            </w:pPr>
            <w:r>
              <w:rPr>
                <w:rFonts w:ascii="Arial" w:hAnsi="Arial" w:cs="Arial"/>
                <w:b/>
                <w:sz w:val="22"/>
                <w:szCs w:val="22"/>
              </w:rPr>
              <w:t>30</w:t>
            </w:r>
            <w:r w:rsidR="00BF6736">
              <w:rPr>
                <w:rFonts w:ascii="Arial" w:hAnsi="Arial" w:cs="Arial"/>
                <w:b/>
                <w:sz w:val="22"/>
                <w:szCs w:val="22"/>
              </w:rPr>
              <w:t xml:space="preserve"> </w:t>
            </w:r>
            <w:r>
              <w:rPr>
                <w:rFonts w:ascii="Arial" w:hAnsi="Arial" w:cs="Arial"/>
                <w:b/>
                <w:sz w:val="22"/>
                <w:szCs w:val="22"/>
              </w:rPr>
              <w:t>March</w:t>
            </w:r>
            <w:r w:rsidR="00BF6736">
              <w:rPr>
                <w:rFonts w:ascii="Arial" w:hAnsi="Arial" w:cs="Arial"/>
                <w:b/>
                <w:sz w:val="22"/>
                <w:szCs w:val="22"/>
              </w:rPr>
              <w:t xml:space="preserve"> 2026</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6B584C93" w14:textId="77777777" w:rsidR="00BF6736" w:rsidRPr="00872A38" w:rsidRDefault="00BF6736" w:rsidP="00BF6736">
            <w:pPr>
              <w:rPr>
                <w:rFonts w:ascii="Arial" w:hAnsi="Arial" w:cs="Arial"/>
              </w:rPr>
            </w:pPr>
            <w:r>
              <w:rPr>
                <w:rFonts w:ascii="Arial" w:hAnsi="Arial" w:cs="Arial"/>
                <w:sz w:val="22"/>
                <w:szCs w:val="22"/>
              </w:rPr>
              <w:tab/>
            </w:r>
            <w:r w:rsidRPr="00872A38">
              <w:rPr>
                <w:rFonts w:ascii="Arial" w:hAnsi="Arial" w:cs="Arial"/>
              </w:rPr>
              <w:t>Upon the successful completion of this module, the student should be able to:</w:t>
            </w:r>
          </w:p>
          <w:p w14:paraId="357E8A5B" w14:textId="77777777" w:rsidR="00BF6736" w:rsidRPr="00872A38" w:rsidRDefault="00BF6736" w:rsidP="00BF6736">
            <w:pPr>
              <w:pStyle w:val="ListParagraph"/>
              <w:numPr>
                <w:ilvl w:val="0"/>
                <w:numId w:val="17"/>
              </w:numPr>
              <w:ind w:left="851" w:hanging="567"/>
              <w:contextualSpacing w:val="0"/>
              <w:rPr>
                <w:rFonts w:ascii="Arial" w:hAnsi="Arial" w:cs="Arial"/>
              </w:rPr>
            </w:pPr>
            <w:r w:rsidRPr="00872A38">
              <w:rPr>
                <w:rFonts w:ascii="Arial" w:hAnsi="Arial" w:cs="Arial"/>
              </w:rPr>
              <w:t>Systematically understand the requirements for visual aids, the principles of cognitive psychology, analyse source material and communicate ideas effectively.</w:t>
            </w:r>
          </w:p>
          <w:p w14:paraId="57F91D8A" w14:textId="076C1D90" w:rsidR="00C01A3F" w:rsidRPr="00CE2186" w:rsidRDefault="00BF6736" w:rsidP="00A85BFE">
            <w:pPr>
              <w:pStyle w:val="ListParagraph"/>
              <w:numPr>
                <w:ilvl w:val="0"/>
                <w:numId w:val="17"/>
              </w:numPr>
              <w:ind w:left="851" w:hanging="567"/>
              <w:contextualSpacing w:val="0"/>
              <w:rPr>
                <w:rFonts w:ascii="Arial" w:hAnsi="Arial" w:cs="Arial"/>
              </w:rPr>
            </w:pPr>
            <w:r w:rsidRPr="00872A38">
              <w:rPr>
                <w:rFonts w:ascii="Arial" w:hAnsi="Arial" w:cs="Arial"/>
              </w:rPr>
              <w:t>Design and deliver instructional materials, manage complex writing and design projects and use appropriate multimedia applications.</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Default="00EE6F25" w:rsidP="005969E2">
      <w:pPr>
        <w:jc w:val="both"/>
        <w:rPr>
          <w:rFonts w:ascii="Arial" w:hAnsi="Arial" w:cs="Arial"/>
          <w:sz w:val="22"/>
          <w:szCs w:val="22"/>
        </w:rPr>
      </w:pPr>
    </w:p>
    <w:p w14:paraId="035ED2AD" w14:textId="77777777" w:rsidR="00BF6736" w:rsidRPr="00A406E5" w:rsidRDefault="00BF6736" w:rsidP="005969E2">
      <w:pPr>
        <w:jc w:val="both"/>
        <w:rPr>
          <w:rFonts w:ascii="Arial" w:hAnsi="Arial" w:cs="Arial"/>
          <w:sz w:val="22"/>
          <w:szCs w:val="22"/>
        </w:rPr>
      </w:pPr>
    </w:p>
    <w:p w14:paraId="3B70E213" w14:textId="77777777" w:rsidR="0022671D" w:rsidRPr="00145AFF" w:rsidRDefault="0022671D" w:rsidP="0022671D">
      <w:pPr>
        <w:rPr>
          <w:rFonts w:ascii="Arial" w:hAnsi="Arial" w:cs="Arial"/>
          <w:sz w:val="22"/>
          <w:szCs w:val="22"/>
        </w:rPr>
      </w:pPr>
      <w:r w:rsidRPr="00145AFF">
        <w:rPr>
          <w:rFonts w:ascii="Arial" w:hAnsi="Arial" w:cs="Arial"/>
          <w:sz w:val="22"/>
          <w:szCs w:val="22"/>
        </w:rPr>
        <w:t xml:space="preserve">The tank is one of the most widely known and significant advances in modern military history. However, when they were first seen in WW1 they were often plagued with mechanical issues and very slow to move. This is in stark contrast to the </w:t>
      </w:r>
      <w:proofErr w:type="spellStart"/>
      <w:r w:rsidRPr="00145AFF">
        <w:rPr>
          <w:rFonts w:ascii="Arial" w:hAnsi="Arial" w:cs="Arial"/>
          <w:sz w:val="22"/>
          <w:szCs w:val="22"/>
        </w:rPr>
        <w:t>Blitzkreig</w:t>
      </w:r>
      <w:proofErr w:type="spellEnd"/>
      <w:r w:rsidRPr="00145AFF">
        <w:rPr>
          <w:rFonts w:ascii="Arial" w:hAnsi="Arial" w:cs="Arial"/>
          <w:sz w:val="22"/>
          <w:szCs w:val="22"/>
        </w:rPr>
        <w:t xml:space="preserve"> tactics used by the German military during WW2, where tanks were quicker, more reliable and better armed. Therefore, what were the principal developments in tank design between both wars, and how did these improvements influence the tactics of modern warfare?</w:t>
      </w:r>
    </w:p>
    <w:p w14:paraId="749DBAC1" w14:textId="77777777" w:rsidR="0022671D" w:rsidRPr="00145AFF" w:rsidRDefault="0022671D" w:rsidP="0022671D">
      <w:pPr>
        <w:rPr>
          <w:rFonts w:ascii="Arial" w:hAnsi="Arial" w:cs="Arial"/>
          <w:sz w:val="22"/>
          <w:szCs w:val="22"/>
        </w:rPr>
      </w:pPr>
    </w:p>
    <w:p w14:paraId="621285BB" w14:textId="77777777" w:rsidR="0022671D" w:rsidRPr="00145AFF" w:rsidRDefault="0022671D" w:rsidP="0022671D">
      <w:pPr>
        <w:rPr>
          <w:rFonts w:ascii="Arial" w:hAnsi="Arial" w:cs="Arial"/>
          <w:sz w:val="22"/>
          <w:szCs w:val="22"/>
        </w:rPr>
      </w:pPr>
      <w:r w:rsidRPr="00145AFF">
        <w:rPr>
          <w:rFonts w:ascii="Arial" w:hAnsi="Arial" w:cs="Arial"/>
          <w:sz w:val="22"/>
          <w:szCs w:val="22"/>
        </w:rPr>
        <w:t xml:space="preserve">Students are required to research the development of tanks and their use on the battlefield using their research-based knowledge on tanks, tactics, physics and OME as a basis to make their argument.  </w:t>
      </w:r>
    </w:p>
    <w:p w14:paraId="7BA14E4B" w14:textId="77777777" w:rsidR="0022671D" w:rsidRPr="00145AFF" w:rsidRDefault="0022671D" w:rsidP="0022671D">
      <w:pPr>
        <w:rPr>
          <w:rFonts w:ascii="Arial" w:hAnsi="Arial" w:cs="Arial"/>
          <w:sz w:val="22"/>
          <w:szCs w:val="22"/>
        </w:rPr>
      </w:pPr>
    </w:p>
    <w:p w14:paraId="76457AA5" w14:textId="77777777" w:rsidR="0022671D" w:rsidRPr="00145AFF" w:rsidRDefault="0022671D" w:rsidP="0022671D">
      <w:pPr>
        <w:rPr>
          <w:rFonts w:ascii="Arial" w:hAnsi="Arial" w:cs="Arial"/>
          <w:sz w:val="22"/>
          <w:szCs w:val="22"/>
        </w:rPr>
      </w:pPr>
      <w:r w:rsidRPr="00145AFF">
        <w:rPr>
          <w:rFonts w:ascii="Arial" w:hAnsi="Arial" w:cs="Arial"/>
          <w:sz w:val="22"/>
          <w:szCs w:val="22"/>
        </w:rPr>
        <w:t xml:space="preserve">From this research, and their knowledge of the principles of OME, the student shall deliver a 15-minute presentation on their view of the decisiveness of the tank system to a non-expert judging panel. </w:t>
      </w:r>
    </w:p>
    <w:p w14:paraId="627EFF41" w14:textId="77777777" w:rsidR="0022671D" w:rsidRPr="00145AFF" w:rsidRDefault="0022671D" w:rsidP="0022671D">
      <w:pPr>
        <w:rPr>
          <w:rFonts w:ascii="Arial" w:hAnsi="Arial" w:cs="Arial"/>
          <w:sz w:val="22"/>
          <w:szCs w:val="22"/>
        </w:rPr>
      </w:pPr>
    </w:p>
    <w:p w14:paraId="3D134F6F" w14:textId="77777777" w:rsidR="0022671D" w:rsidRPr="00145AFF" w:rsidRDefault="0022671D" w:rsidP="0022671D">
      <w:pPr>
        <w:jc w:val="both"/>
        <w:rPr>
          <w:rFonts w:ascii="Arial" w:hAnsi="Arial" w:cs="Arial"/>
          <w:sz w:val="21"/>
          <w:szCs w:val="21"/>
        </w:rPr>
      </w:pPr>
      <w:r w:rsidRPr="00145AFF">
        <w:rPr>
          <w:rFonts w:ascii="Arial" w:hAnsi="Arial" w:cs="Arial"/>
          <w:sz w:val="22"/>
          <w:szCs w:val="22"/>
        </w:rPr>
        <w:t>The presentation is to be delivered in-person and orally, supported by video and graphics as necessary. The presentation may follow the heading structure of a technical report format, but the student can consider individual style as appropriate.</w:t>
      </w:r>
      <w:r w:rsidRPr="00145AFF">
        <w:rPr>
          <w:rFonts w:ascii="Arial" w:hAnsi="Arial" w:cs="Arial"/>
          <w:sz w:val="21"/>
          <w:szCs w:val="21"/>
        </w:rPr>
        <w:t xml:space="preserve"> </w:t>
      </w:r>
    </w:p>
    <w:p w14:paraId="0937C3CA" w14:textId="77777777" w:rsidR="00BF6736" w:rsidRDefault="00BF6736" w:rsidP="00BF6736">
      <w:pPr>
        <w:jc w:val="both"/>
        <w:rPr>
          <w:rFonts w:ascii="Arial" w:hAnsi="Arial" w:cs="Arial"/>
          <w:sz w:val="22"/>
          <w:szCs w:val="22"/>
        </w:rPr>
      </w:pPr>
    </w:p>
    <w:p w14:paraId="144108E0" w14:textId="77777777" w:rsidR="00BF6736" w:rsidRDefault="00BF6736" w:rsidP="00BF6736">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DFE3D56" w14:textId="77777777" w:rsidR="00BF6736" w:rsidRPr="00FA7E96" w:rsidRDefault="00BF6736" w:rsidP="00BF6736">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67C4DBA3"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38DE8A1B"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E83B1E">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457F0933"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632320">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571D686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E83B1E">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03C8CDB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E83B1E">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1B1E211F"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E83B1E">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69D0CF6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BF6736">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300311D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E83B1E">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6E2340F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E83B1E">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268A26B5" w14:textId="286D9C9B" w:rsidR="00A85BFE" w:rsidRDefault="00A85BFE" w:rsidP="00CE2186">
      <w:pPr>
        <w:jc w:val="both"/>
        <w:rPr>
          <w:rFonts w:ascii="Arial" w:hAnsi="Arial" w:cs="Arial"/>
          <w:sz w:val="22"/>
          <w:szCs w:val="22"/>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513DC955" w14:textId="44BA6574"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44DA2">
        <w:rPr>
          <w:rFonts w:ascii="Arial" w:hAnsi="Arial" w:cs="Arial"/>
          <w:sz w:val="22"/>
          <w:szCs w:val="22"/>
        </w:rPr>
        <w:t xml:space="preserve">The student must assume that the audience does not have a scientific background in armour penetration, nor how a tank may be used with armoured infantry. </w:t>
      </w: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425EA737" w14:textId="06B8BD4E" w:rsidR="00D22D9C" w:rsidRPr="00A406E5" w:rsidRDefault="008042F0" w:rsidP="00D22D9C">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975B2">
        <w:rPr>
          <w:rFonts w:ascii="Arial" w:hAnsi="Arial" w:cs="Arial"/>
          <w:sz w:val="22"/>
          <w:szCs w:val="22"/>
        </w:rPr>
        <w:t>The student has completed the Principles of OME module at Level 4. The key to this assignment is producing a coherent verbal and visual argument that supports their findings.</w:t>
      </w: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490D8533" w14:textId="77777777" w:rsidR="00167428" w:rsidRPr="00A406E5" w:rsidRDefault="008042F0" w:rsidP="00167428">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67428">
        <w:rPr>
          <w:rFonts w:ascii="Arial" w:hAnsi="Arial" w:cs="Arial"/>
          <w:sz w:val="22"/>
          <w:szCs w:val="22"/>
        </w:rPr>
        <w:t>Argument must consider the audience knowledge level (non-expert) and any bias towards warfare that they may have.</w:t>
      </w:r>
    </w:p>
    <w:p w14:paraId="1D57F873" w14:textId="26BBDAD5"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1D627DBC" w14:textId="77777777" w:rsidR="00B85552" w:rsidRPr="00A406E5" w:rsidRDefault="008042F0" w:rsidP="00B85552">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85552">
        <w:rPr>
          <w:rFonts w:ascii="Arial" w:hAnsi="Arial" w:cs="Arial"/>
          <w:sz w:val="22"/>
          <w:szCs w:val="22"/>
        </w:rPr>
        <w:t>Whilst pitching information at the appropriate level is required, cognitive and educational psychology skills must also be applied to visual aid use and delivery.</w:t>
      </w:r>
    </w:p>
    <w:p w14:paraId="667E54C2" w14:textId="77777777" w:rsidR="00B85552" w:rsidRPr="00A406E5" w:rsidRDefault="00B85552" w:rsidP="00B85552">
      <w:pPr>
        <w:jc w:val="both"/>
        <w:rPr>
          <w:rFonts w:ascii="Arial" w:hAnsi="Arial" w:cs="Arial"/>
          <w:sz w:val="22"/>
          <w:szCs w:val="22"/>
        </w:rPr>
      </w:pPr>
    </w:p>
    <w:p w14:paraId="178690EA" w14:textId="77777777" w:rsidR="00B85552" w:rsidRPr="00A406E5" w:rsidRDefault="00B85552" w:rsidP="00B85552">
      <w:pPr>
        <w:jc w:val="both"/>
        <w:rPr>
          <w:rFonts w:ascii="Arial" w:hAnsi="Arial" w:cs="Arial"/>
          <w:sz w:val="22"/>
          <w:szCs w:val="22"/>
        </w:rPr>
      </w:pPr>
    </w:p>
    <w:p w14:paraId="6246F546" w14:textId="20720CD8"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BE3C5BE" w14:textId="77777777" w:rsidR="001D5E0A" w:rsidRPr="005F1AD3" w:rsidRDefault="008042F0" w:rsidP="001D5E0A">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D5E0A">
        <w:rPr>
          <w:rFonts w:ascii="Arial" w:hAnsi="Arial" w:cs="Arial"/>
          <w:sz w:val="22"/>
          <w:szCs w:val="22"/>
        </w:rPr>
        <w:t xml:space="preserve">This assignment requires the student to communicate orally and visually. Use </w:t>
      </w:r>
      <w:r w:rsidR="001D5E0A" w:rsidRPr="00995D51">
        <w:rPr>
          <w:rFonts w:ascii="Arial" w:hAnsi="Arial" w:cs="Arial"/>
          <w:sz w:val="22"/>
          <w:szCs w:val="22"/>
        </w:rPr>
        <w:t>fluency of expression</w:t>
      </w:r>
      <w:r w:rsidR="001D5E0A">
        <w:rPr>
          <w:rFonts w:ascii="Arial" w:hAnsi="Arial" w:cs="Arial"/>
          <w:sz w:val="22"/>
          <w:szCs w:val="22"/>
        </w:rPr>
        <w:t xml:space="preserve"> and </w:t>
      </w:r>
      <w:r w:rsidR="001D5E0A" w:rsidRPr="00995D51">
        <w:rPr>
          <w:rFonts w:ascii="Arial" w:hAnsi="Arial" w:cs="Arial"/>
          <w:sz w:val="22"/>
          <w:szCs w:val="22"/>
        </w:rPr>
        <w:t>clarity in presentation</w:t>
      </w:r>
      <w:r w:rsidR="001D5E0A">
        <w:rPr>
          <w:rFonts w:ascii="Arial" w:hAnsi="Arial" w:cs="Arial"/>
          <w:sz w:val="22"/>
          <w:szCs w:val="22"/>
        </w:rPr>
        <w:t>.</w:t>
      </w:r>
      <w:r w:rsidR="001D5E0A" w:rsidRPr="00995D51">
        <w:rPr>
          <w:rFonts w:ascii="Arial" w:hAnsi="Arial" w:cs="Arial"/>
          <w:sz w:val="22"/>
          <w:szCs w:val="22"/>
        </w:rPr>
        <w:t xml:space="preserve"> </w:t>
      </w:r>
    </w:p>
    <w:p w14:paraId="4C25E7AF" w14:textId="77777777" w:rsidR="001D5E0A" w:rsidRPr="00A406E5" w:rsidRDefault="001D5E0A" w:rsidP="001D5E0A">
      <w:pPr>
        <w:jc w:val="both"/>
        <w:rPr>
          <w:rFonts w:ascii="Arial" w:hAnsi="Arial" w:cs="Arial"/>
          <w:sz w:val="22"/>
          <w:szCs w:val="22"/>
        </w:rPr>
      </w:pPr>
    </w:p>
    <w:p w14:paraId="518951D4" w14:textId="6536005C" w:rsidR="00BF6736" w:rsidRPr="005F1AD3" w:rsidRDefault="00BF6736" w:rsidP="00BF6736">
      <w:pPr>
        <w:jc w:val="both"/>
        <w:rPr>
          <w:rFonts w:ascii="Arial" w:hAnsi="Arial" w:cs="Arial"/>
          <w:sz w:val="22"/>
          <w:szCs w:val="22"/>
        </w:rPr>
      </w:pPr>
    </w:p>
    <w:p w14:paraId="1C150437" w14:textId="77777777" w:rsidR="00BF6736" w:rsidRPr="00A406E5" w:rsidRDefault="00BF6736" w:rsidP="00BF6736">
      <w:pPr>
        <w:jc w:val="both"/>
        <w:rPr>
          <w:rFonts w:ascii="Arial" w:hAnsi="Arial" w:cs="Arial"/>
          <w:sz w:val="22"/>
          <w:szCs w:val="22"/>
        </w:rPr>
      </w:pPr>
    </w:p>
    <w:p w14:paraId="6D4F6F6B" w14:textId="77777777" w:rsidR="00BF6736" w:rsidRPr="00A406E5" w:rsidRDefault="00BF6736" w:rsidP="00BF6736">
      <w:pPr>
        <w:jc w:val="both"/>
        <w:rPr>
          <w:rFonts w:ascii="Arial" w:hAnsi="Arial" w:cs="Arial"/>
          <w:sz w:val="22"/>
          <w:szCs w:val="22"/>
        </w:rPr>
      </w:pPr>
    </w:p>
    <w:p w14:paraId="507DD0EB" w14:textId="1B7259FA" w:rsidR="00C01A3F" w:rsidRPr="00A406E5" w:rsidRDefault="00C01A3F"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36327F8A" w:rsidR="00152E9D" w:rsidRPr="00A406E5" w:rsidRDefault="00BF6736"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07236083" w:rsidR="00152E9D" w:rsidRPr="00A406E5" w:rsidRDefault="00BF6736"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1AF5E025" w:rsidR="00152E9D" w:rsidRPr="00A406E5" w:rsidRDefault="00BF6736"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CD6AE7" w:rsidR="00152E9D" w:rsidRPr="00A406E5" w:rsidRDefault="00BF6736"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57C6F4C1" w:rsidR="00152E9D" w:rsidRPr="00A406E5" w:rsidRDefault="00BF6736"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61C19" w14:textId="77777777" w:rsidR="002A3DAB" w:rsidRDefault="002A3DAB">
      <w:r>
        <w:separator/>
      </w:r>
    </w:p>
  </w:endnote>
  <w:endnote w:type="continuationSeparator" w:id="0">
    <w:p w14:paraId="0897C2B5" w14:textId="77777777" w:rsidR="002A3DAB" w:rsidRDefault="002A3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887FB" w14:textId="77777777" w:rsidR="002A3DAB" w:rsidRDefault="002A3DAB">
      <w:r>
        <w:separator/>
      </w:r>
    </w:p>
  </w:footnote>
  <w:footnote w:type="continuationSeparator" w:id="0">
    <w:p w14:paraId="72ECAC5C" w14:textId="77777777" w:rsidR="002A3DAB" w:rsidRDefault="002A3D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6"/>
  </w:num>
  <w:num w:numId="4" w16cid:durableId="1328249599">
    <w:abstractNumId w:val="12"/>
  </w:num>
  <w:num w:numId="5" w16cid:durableId="1629507774">
    <w:abstractNumId w:val="7"/>
  </w:num>
  <w:num w:numId="6" w16cid:durableId="815100522">
    <w:abstractNumId w:val="15"/>
  </w:num>
  <w:num w:numId="7" w16cid:durableId="1664971962">
    <w:abstractNumId w:val="2"/>
  </w:num>
  <w:num w:numId="8" w16cid:durableId="420836819">
    <w:abstractNumId w:val="14"/>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12680055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3233"/>
    <w:rsid w:val="000D2F80"/>
    <w:rsid w:val="000E413A"/>
    <w:rsid w:val="000F5AA3"/>
    <w:rsid w:val="00100396"/>
    <w:rsid w:val="00100B5C"/>
    <w:rsid w:val="001106E9"/>
    <w:rsid w:val="00124CA5"/>
    <w:rsid w:val="00134F77"/>
    <w:rsid w:val="00152E9D"/>
    <w:rsid w:val="00154487"/>
    <w:rsid w:val="00167428"/>
    <w:rsid w:val="0017512A"/>
    <w:rsid w:val="00196958"/>
    <w:rsid w:val="001975B2"/>
    <w:rsid w:val="001A1E39"/>
    <w:rsid w:val="001A24F3"/>
    <w:rsid w:val="001B405C"/>
    <w:rsid w:val="001B5F45"/>
    <w:rsid w:val="001D5E0A"/>
    <w:rsid w:val="001E1050"/>
    <w:rsid w:val="001E1E1F"/>
    <w:rsid w:val="001E2007"/>
    <w:rsid w:val="001E57C1"/>
    <w:rsid w:val="001F07EF"/>
    <w:rsid w:val="001F50B6"/>
    <w:rsid w:val="001F6D7A"/>
    <w:rsid w:val="0022671D"/>
    <w:rsid w:val="0022746E"/>
    <w:rsid w:val="00235F71"/>
    <w:rsid w:val="002444CA"/>
    <w:rsid w:val="00260DE6"/>
    <w:rsid w:val="00273FEE"/>
    <w:rsid w:val="0028204E"/>
    <w:rsid w:val="0028591B"/>
    <w:rsid w:val="002878BF"/>
    <w:rsid w:val="00291841"/>
    <w:rsid w:val="002A3DAB"/>
    <w:rsid w:val="002C449B"/>
    <w:rsid w:val="002C6040"/>
    <w:rsid w:val="002D5B3F"/>
    <w:rsid w:val="002E272E"/>
    <w:rsid w:val="002F5778"/>
    <w:rsid w:val="003223E0"/>
    <w:rsid w:val="00352C4A"/>
    <w:rsid w:val="00362560"/>
    <w:rsid w:val="003709B3"/>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320"/>
    <w:rsid w:val="00632434"/>
    <w:rsid w:val="0063478F"/>
    <w:rsid w:val="006379DF"/>
    <w:rsid w:val="00644256"/>
    <w:rsid w:val="006514FA"/>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03514"/>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8522E"/>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4060"/>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5552"/>
    <w:rsid w:val="00B86446"/>
    <w:rsid w:val="00BA1176"/>
    <w:rsid w:val="00BD4F9E"/>
    <w:rsid w:val="00BE0B01"/>
    <w:rsid w:val="00BE79C7"/>
    <w:rsid w:val="00BF3CB5"/>
    <w:rsid w:val="00BF6736"/>
    <w:rsid w:val="00C01A3F"/>
    <w:rsid w:val="00C073F1"/>
    <w:rsid w:val="00C1285B"/>
    <w:rsid w:val="00C1361B"/>
    <w:rsid w:val="00C14E1F"/>
    <w:rsid w:val="00C315AF"/>
    <w:rsid w:val="00C36D9A"/>
    <w:rsid w:val="00C44A72"/>
    <w:rsid w:val="00C61FC2"/>
    <w:rsid w:val="00C705F9"/>
    <w:rsid w:val="00C80CF2"/>
    <w:rsid w:val="00C80F0F"/>
    <w:rsid w:val="00C8667A"/>
    <w:rsid w:val="00C93247"/>
    <w:rsid w:val="00C93BCB"/>
    <w:rsid w:val="00CC241A"/>
    <w:rsid w:val="00CE2186"/>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E6425"/>
    <w:rsid w:val="00DF321B"/>
    <w:rsid w:val="00E230E0"/>
    <w:rsid w:val="00E27F15"/>
    <w:rsid w:val="00E44DA2"/>
    <w:rsid w:val="00E51AAC"/>
    <w:rsid w:val="00E66CC0"/>
    <w:rsid w:val="00E728A9"/>
    <w:rsid w:val="00E807D9"/>
    <w:rsid w:val="00E83B1E"/>
    <w:rsid w:val="00EA0F4E"/>
    <w:rsid w:val="00EA295B"/>
    <w:rsid w:val="00EA3B9B"/>
    <w:rsid w:val="00EA6801"/>
    <w:rsid w:val="00EB4F96"/>
    <w:rsid w:val="00ED7072"/>
    <w:rsid w:val="00EE3132"/>
    <w:rsid w:val="00EE3D9D"/>
    <w:rsid w:val="00EE6F25"/>
    <w:rsid w:val="00EF5088"/>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6520"/>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BF673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3846</Words>
  <Characters>21925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25720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Gareth Collett</cp:lastModifiedBy>
  <cp:revision>3</cp:revision>
  <cp:lastPrinted>2014-10-10T07:42:00Z</cp:lastPrinted>
  <dcterms:created xsi:type="dcterms:W3CDTF">2025-12-05T07:53:00Z</dcterms:created>
  <dcterms:modified xsi:type="dcterms:W3CDTF">2025-12-05T07:54:00Z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