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8092B82" wp14:paraId="2B5A05E3" wp14:textId="2A3F060A">
      <w:pPr>
        <w:spacing w:before="212" w:beforeAutospacing="off" w:after="100" w:afterAutospacing="off" w:line="245" w:lineRule="auto"/>
      </w:pPr>
      <w:r w:rsidR="2A63C041">
        <w:drawing>
          <wp:inline xmlns:wp14="http://schemas.microsoft.com/office/word/2010/wordprocessingDrawing" wp14:editId="1311D748" wp14:anchorId="2ABB71E9">
            <wp:extent cx="2981325" cy="1190625"/>
            <wp:effectExtent l="0" t="0" r="0" b="0"/>
            <wp:docPr id="232267480" name="" descr="A close-up of black text&#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1b3e1dbfa64b465d">
                      <a:extLst>
                        <a:ext xmlns:a="http://schemas.openxmlformats.org/drawingml/2006/main" uri="{28A0092B-C50C-407E-A947-70E740481C1C}">
                          <a14:useLocalDpi val="0"/>
                        </a:ext>
                      </a:extLst>
                    </a:blip>
                    <a:stretch>
                      <a:fillRect/>
                    </a:stretch>
                  </pic:blipFill>
                  <pic:spPr>
                    <a:xfrm>
                      <a:off x="0" y="0"/>
                      <a:ext cx="2981325" cy="1190625"/>
                    </a:xfrm>
                    <a:prstGeom prst="rect">
                      <a:avLst/>
                    </a:prstGeom>
                  </pic:spPr>
                </pic:pic>
              </a:graphicData>
            </a:graphic>
          </wp:inline>
        </w:drawing>
      </w:r>
    </w:p>
    <w:p xmlns:wp14="http://schemas.microsoft.com/office/word/2010/wordml" w:rsidP="08092B82" wp14:paraId="7FDCE4FE" wp14:textId="55491749">
      <w:pPr>
        <w:spacing w:before="212" w:beforeAutospacing="off" w:after="100" w:afterAutospacing="off" w:line="245" w:lineRule="auto"/>
      </w:pPr>
      <w:r w:rsidRPr="08092B82" w:rsidR="2A63C041">
        <w:rPr>
          <w:rFonts w:ascii="Arial" w:hAnsi="Arial" w:eastAsia="Arial" w:cs="Arial"/>
          <w:b w:val="1"/>
          <w:bCs w:val="1"/>
          <w:noProof w:val="0"/>
          <w:sz w:val="56"/>
          <w:szCs w:val="56"/>
          <w:lang w:val="en-GB"/>
        </w:rPr>
        <w:t xml:space="preserve"> </w:t>
      </w:r>
    </w:p>
    <w:p xmlns:wp14="http://schemas.microsoft.com/office/word/2010/wordml" w:rsidP="08092B82" wp14:paraId="29293657" wp14:textId="01787BBA">
      <w:pPr>
        <w:spacing w:before="212" w:beforeAutospacing="off" w:after="100" w:afterAutospacing="off" w:line="245" w:lineRule="auto"/>
      </w:pPr>
      <w:r w:rsidRPr="08092B82" w:rsidR="2A63C041">
        <w:rPr>
          <w:rFonts w:ascii="Arial" w:hAnsi="Arial" w:eastAsia="Arial" w:cs="Arial"/>
          <w:b w:val="1"/>
          <w:bCs w:val="1"/>
          <w:noProof w:val="0"/>
          <w:sz w:val="56"/>
          <w:szCs w:val="56"/>
          <w:lang w:val="en-GB"/>
        </w:rPr>
        <w:t xml:space="preserve"> </w:t>
      </w:r>
    </w:p>
    <w:p xmlns:wp14="http://schemas.microsoft.com/office/word/2010/wordml" w:rsidP="08092B82" wp14:paraId="25DFFCF5" wp14:textId="665F2BE6">
      <w:pPr>
        <w:spacing w:before="212" w:beforeAutospacing="off" w:after="100" w:afterAutospacing="off" w:line="245" w:lineRule="auto"/>
      </w:pPr>
      <w:r w:rsidRPr="08092B82" w:rsidR="2A63C041">
        <w:rPr>
          <w:rFonts w:ascii="Arial" w:hAnsi="Arial" w:eastAsia="Arial" w:cs="Arial"/>
          <w:b w:val="1"/>
          <w:bCs w:val="1"/>
          <w:noProof w:val="0"/>
          <w:sz w:val="48"/>
          <w:szCs w:val="48"/>
          <w:lang w:val="en-GB"/>
        </w:rPr>
        <w:t>Module Name: Digital Skills for Personal and Professional Growth</w:t>
      </w:r>
    </w:p>
    <w:p xmlns:wp14="http://schemas.microsoft.com/office/word/2010/wordml" w:rsidP="08092B82" wp14:paraId="347FF8AD" wp14:textId="14585553">
      <w:pPr>
        <w:spacing w:before="212" w:beforeAutospacing="off" w:after="100" w:afterAutospacing="off" w:line="245" w:lineRule="auto"/>
      </w:pPr>
      <w:r w:rsidRPr="08092B82" w:rsidR="2A63C041">
        <w:rPr>
          <w:rFonts w:ascii="Arial" w:hAnsi="Arial" w:eastAsia="Arial" w:cs="Arial"/>
          <w:b w:val="1"/>
          <w:bCs w:val="1"/>
          <w:noProof w:val="0"/>
          <w:sz w:val="48"/>
          <w:szCs w:val="48"/>
          <w:lang w:val="en-GB"/>
        </w:rPr>
        <w:t xml:space="preserve">Module Code: (BMSW4008_CARD) </w:t>
      </w:r>
    </w:p>
    <w:p xmlns:wp14="http://schemas.microsoft.com/office/word/2010/wordml" w:rsidP="08092B82" wp14:paraId="01D78521" wp14:textId="0E302D50">
      <w:pPr>
        <w:spacing w:before="212" w:beforeAutospacing="off" w:after="100" w:afterAutospacing="off" w:line="245" w:lineRule="auto"/>
      </w:pPr>
      <w:r w:rsidRPr="08092B82" w:rsidR="2A63C041">
        <w:rPr>
          <w:rFonts w:ascii="Arial" w:hAnsi="Arial" w:eastAsia="Arial" w:cs="Arial"/>
          <w:b w:val="1"/>
          <w:bCs w:val="1"/>
          <w:noProof w:val="0"/>
          <w:sz w:val="48"/>
          <w:szCs w:val="48"/>
          <w:lang w:val="en-GB"/>
        </w:rPr>
        <w:t>Assignment Name: Evidence of Learning (E- Portfolio - task 1 and 2 )</w:t>
      </w:r>
    </w:p>
    <w:p xmlns:wp14="http://schemas.microsoft.com/office/word/2010/wordml" w:rsidP="08092B82" wp14:paraId="32A48CC1" wp14:textId="11065620">
      <w:pPr>
        <w:spacing w:before="3" w:beforeAutospacing="off" w:after="100" w:afterAutospacing="off" w:line="245" w:lineRule="auto"/>
      </w:pPr>
      <w:r w:rsidRPr="08092B82" w:rsidR="2A63C041">
        <w:rPr>
          <w:rFonts w:ascii="Arial" w:hAnsi="Arial" w:eastAsia="Arial" w:cs="Arial"/>
          <w:b w:val="1"/>
          <w:bCs w:val="1"/>
          <w:noProof w:val="0"/>
          <w:sz w:val="48"/>
          <w:szCs w:val="48"/>
          <w:lang w:val="en-GB"/>
        </w:rPr>
        <w:t xml:space="preserve">Student Name: Daniel Marius PAVAL </w:t>
      </w:r>
    </w:p>
    <w:p xmlns:wp14="http://schemas.microsoft.com/office/word/2010/wordml" w:rsidP="08092B82" wp14:paraId="1FF0F1D6" wp14:textId="38D19251">
      <w:pPr>
        <w:spacing w:before="3" w:beforeAutospacing="off" w:after="100" w:afterAutospacing="off" w:line="245" w:lineRule="auto"/>
      </w:pPr>
      <w:r w:rsidRPr="08092B82" w:rsidR="2A63C041">
        <w:rPr>
          <w:rFonts w:ascii="Arial" w:hAnsi="Arial" w:eastAsia="Arial" w:cs="Arial"/>
          <w:b w:val="1"/>
          <w:bCs w:val="1"/>
          <w:noProof w:val="0"/>
          <w:sz w:val="48"/>
          <w:szCs w:val="48"/>
          <w:lang w:val="en-GB"/>
        </w:rPr>
        <w:t>Student Number: 2410789</w:t>
      </w:r>
    </w:p>
    <w:p xmlns:wp14="http://schemas.microsoft.com/office/word/2010/wordml" w:rsidP="08092B82" wp14:paraId="1EE85383" wp14:textId="55E9E495">
      <w:pPr>
        <w:spacing w:before="100" w:beforeAutospacing="off" w:after="100" w:afterAutospacing="off" w:line="245" w:lineRule="auto"/>
      </w:pPr>
      <w:r w:rsidRPr="08092B82" w:rsidR="2A63C041">
        <w:rPr>
          <w:rFonts w:ascii="Arial" w:hAnsi="Arial" w:eastAsia="Arial" w:cs="Arial"/>
          <w:b w:val="1"/>
          <w:bCs w:val="1"/>
          <w:noProof w:val="0"/>
          <w:sz w:val="48"/>
          <w:szCs w:val="48"/>
          <w:lang w:val="en-GB"/>
        </w:rPr>
        <w:t>Lecturer: Philippa Fitzgerald</w:t>
      </w:r>
    </w:p>
    <w:p xmlns:wp14="http://schemas.microsoft.com/office/word/2010/wordml" w:rsidP="08092B82" wp14:paraId="4A181390" wp14:textId="5D80EE37">
      <w:pPr>
        <w:spacing w:before="100" w:beforeAutospacing="off" w:after="100" w:afterAutospacing="off" w:line="245" w:lineRule="auto"/>
      </w:pPr>
      <w:r w:rsidRPr="08092B82" w:rsidR="2A63C041">
        <w:rPr>
          <w:rFonts w:ascii="Arial" w:hAnsi="Arial" w:eastAsia="Arial" w:cs="Arial"/>
          <w:b w:val="1"/>
          <w:bCs w:val="1"/>
          <w:noProof w:val="0"/>
          <w:sz w:val="48"/>
          <w:szCs w:val="48"/>
          <w:lang w:val="en-GB"/>
        </w:rPr>
        <w:t xml:space="preserve"> </w:t>
      </w:r>
    </w:p>
    <w:p xmlns:wp14="http://schemas.microsoft.com/office/word/2010/wordml" w:rsidP="08092B82" wp14:paraId="071369D4" wp14:textId="7DF1EE26">
      <w:pPr>
        <w:spacing w:before="100" w:beforeAutospacing="off" w:after="100" w:afterAutospacing="off" w:line="245" w:lineRule="auto"/>
      </w:pPr>
      <w:r w:rsidRPr="08092B82" w:rsidR="2A63C041">
        <w:rPr>
          <w:rFonts w:ascii="Arial" w:hAnsi="Arial" w:eastAsia="Arial" w:cs="Arial"/>
          <w:b w:val="1"/>
          <w:bCs w:val="1"/>
          <w:noProof w:val="0"/>
          <w:sz w:val="48"/>
          <w:szCs w:val="48"/>
          <w:lang w:val="en-GB"/>
        </w:rPr>
        <w:t xml:space="preserve"> </w:t>
      </w:r>
    </w:p>
    <w:p xmlns:wp14="http://schemas.microsoft.com/office/word/2010/wordml" w:rsidP="08092B82" wp14:paraId="2C7BE50E" wp14:textId="30327CC4">
      <w:pPr>
        <w:spacing w:before="100" w:beforeAutospacing="off" w:after="100" w:afterAutospacing="off" w:line="245" w:lineRule="auto"/>
      </w:pPr>
    </w:p>
    <w:p xmlns:wp14="http://schemas.microsoft.com/office/word/2010/wordml" w:rsidP="08092B82" wp14:paraId="3BA5B340" wp14:textId="62273DE9">
      <w:pPr>
        <w:spacing w:before="100" w:beforeAutospacing="off" w:after="100" w:afterAutospacing="off" w:line="245" w:lineRule="auto"/>
      </w:pPr>
      <w:r w:rsidRPr="08092B82" w:rsidR="2A63C041">
        <w:rPr>
          <w:rFonts w:ascii="Arial" w:hAnsi="Arial" w:eastAsia="Arial" w:cs="Arial"/>
          <w:b w:val="1"/>
          <w:bCs w:val="1"/>
          <w:noProof w:val="0"/>
          <w:sz w:val="48"/>
          <w:szCs w:val="48"/>
          <w:lang w:val="en-GB"/>
        </w:rPr>
        <w:t>Deadline:20.06.2025</w:t>
      </w:r>
    </w:p>
    <w:p xmlns:wp14="http://schemas.microsoft.com/office/word/2010/wordml" w:rsidP="08092B82" wp14:paraId="12E3AD1E" wp14:textId="7DF32BCA">
      <w:pPr>
        <w:spacing w:before="100" w:beforeAutospacing="off" w:after="100" w:afterAutospacing="off" w:line="245" w:lineRule="auto"/>
      </w:pPr>
      <w:r w:rsidRPr="08092B82" w:rsidR="2A63C041">
        <w:rPr>
          <w:rFonts w:ascii="Arial" w:hAnsi="Arial" w:eastAsia="Arial" w:cs="Arial"/>
          <w:b w:val="1"/>
          <w:bCs w:val="1"/>
          <w:noProof w:val="0"/>
          <w:sz w:val="48"/>
          <w:szCs w:val="48"/>
          <w:lang w:val="en-GB"/>
        </w:rPr>
        <w:t xml:space="preserve"> </w:t>
      </w:r>
    </w:p>
    <w:p xmlns:wp14="http://schemas.microsoft.com/office/word/2010/wordml" w:rsidP="08092B82" wp14:paraId="7C9D8832" wp14:textId="3AF8A53F">
      <w:pPr>
        <w:spacing w:before="100" w:beforeAutospacing="off" w:after="100" w:afterAutospacing="off" w:line="245" w:lineRule="auto"/>
        <w:rPr>
          <w:rFonts w:ascii="Arial" w:hAnsi="Arial" w:eastAsia="Arial" w:cs="Arial"/>
          <w:b w:val="1"/>
          <w:bCs w:val="1"/>
          <w:noProof w:val="0"/>
          <w:sz w:val="48"/>
          <w:szCs w:val="48"/>
          <w:lang w:val="en-GB"/>
        </w:rPr>
      </w:pPr>
    </w:p>
    <w:p xmlns:wp14="http://schemas.microsoft.com/office/word/2010/wordml" w:rsidP="08092B82" wp14:paraId="59863A78" wp14:textId="5A6109EC">
      <w:pPr>
        <w:spacing w:before="100" w:beforeAutospacing="off" w:after="100" w:afterAutospacing="off" w:line="245" w:lineRule="auto"/>
      </w:pPr>
      <w:r w:rsidRPr="08092B82" w:rsidR="2A63C041">
        <w:rPr>
          <w:rFonts w:ascii="Arial Nova" w:hAnsi="Arial Nova" w:eastAsia="Arial Nova" w:cs="Arial Nova"/>
          <w:b w:val="1"/>
          <w:bCs w:val="1"/>
          <w:noProof w:val="0"/>
          <w:sz w:val="24"/>
          <w:szCs w:val="24"/>
          <w:lang w:val="en-GB"/>
        </w:rPr>
        <w:t xml:space="preserve">AI Acknowledgement  </w:t>
      </w:r>
    </w:p>
    <w:p xmlns:wp14="http://schemas.microsoft.com/office/word/2010/wordml" w:rsidP="08092B82" wp14:paraId="671F6888" wp14:textId="15D27FE8">
      <w:pPr>
        <w:spacing w:before="100" w:beforeAutospacing="off" w:after="100" w:afterAutospacing="off" w:line="245" w:lineRule="auto"/>
      </w:pPr>
      <w:r w:rsidRPr="08092B82" w:rsidR="2A63C041">
        <w:rPr>
          <w:rFonts w:ascii="Arial Nova" w:hAnsi="Arial Nova" w:eastAsia="Arial Nova" w:cs="Arial Nova"/>
          <w:noProof w:val="0"/>
          <w:sz w:val="24"/>
          <w:szCs w:val="24"/>
          <w:lang w:val="en-GB"/>
        </w:rPr>
        <w:t xml:space="preserve">I confirm that I have not presented any AI generated materials as my own work. </w:t>
      </w:r>
    </w:p>
    <w:p xmlns:wp14="http://schemas.microsoft.com/office/word/2010/wordml" w:rsidP="08092B82" wp14:paraId="4E580E74" wp14:textId="1431B69E">
      <w:pPr>
        <w:spacing w:before="100" w:beforeAutospacing="off" w:after="100" w:afterAutospacing="off" w:line="245" w:lineRule="auto"/>
      </w:pPr>
      <w:r w:rsidRPr="08092B82" w:rsidR="2A63C041">
        <w:rPr>
          <w:rFonts w:ascii="Arial Nova" w:hAnsi="Arial Nova" w:eastAsia="Arial Nova" w:cs="Arial Nova"/>
          <w:noProof w:val="0"/>
          <w:sz w:val="24"/>
          <w:szCs w:val="24"/>
          <w:lang w:val="en-GB"/>
        </w:rPr>
        <w:t>I confirm that I have copies of my drafts, notes, and other resources I used, which I may be asked to provide in evidence.</w:t>
      </w:r>
    </w:p>
    <w:p xmlns:wp14="http://schemas.microsoft.com/office/word/2010/wordml" w:rsidP="08092B82" wp14:paraId="2D504DAE" wp14:textId="1F34FD2C">
      <w:pPr>
        <w:spacing w:before="100" w:beforeAutospacing="off" w:after="100" w:afterAutospacing="off" w:line="245" w:lineRule="auto"/>
        <w:rPr>
          <w:rFonts w:ascii="Arial Nova" w:hAnsi="Arial Nova" w:eastAsia="Arial Nova" w:cs="Arial Nova"/>
          <w:b w:val="1"/>
          <w:bCs w:val="1"/>
          <w:noProof w:val="0"/>
          <w:color w:val="auto"/>
          <w:sz w:val="32"/>
          <w:szCs w:val="32"/>
          <w:lang w:val="en-GB"/>
        </w:rPr>
      </w:pPr>
      <w:r w:rsidRPr="08092B82" w:rsidR="75DDBBD0">
        <w:rPr>
          <w:rFonts w:ascii="Arial Nova" w:hAnsi="Arial Nova" w:eastAsia="Arial Nova" w:cs="Arial Nova"/>
          <w:noProof w:val="0"/>
          <w:sz w:val="32"/>
          <w:szCs w:val="32"/>
          <w:lang w:val="en-GB"/>
        </w:rPr>
        <w:t xml:space="preserve">                           </w:t>
      </w:r>
    </w:p>
    <w:p xmlns:wp14="http://schemas.microsoft.com/office/word/2010/wordml" w:rsidP="08092B82" wp14:paraId="7D0DDE49" wp14:textId="7AA6C675">
      <w:pPr>
        <w:spacing w:before="100" w:beforeAutospacing="off" w:after="100" w:afterAutospacing="off" w:line="245" w:lineRule="auto"/>
        <w:rPr>
          <w:rFonts w:ascii="Arial Nova" w:hAnsi="Arial Nova" w:eastAsia="Arial Nova" w:cs="Arial Nova"/>
          <w:noProof w:val="0"/>
          <w:sz w:val="32"/>
          <w:szCs w:val="32"/>
          <w:lang w:val="en-GB"/>
        </w:rPr>
      </w:pPr>
    </w:p>
    <w:p xmlns:wp14="http://schemas.microsoft.com/office/word/2010/wordml" w:rsidP="08092B82" wp14:paraId="5973A819" wp14:textId="52DB5149">
      <w:pPr>
        <w:spacing w:before="100" w:beforeAutospacing="off" w:after="100" w:afterAutospacing="off" w:line="245" w:lineRule="auto"/>
        <w:rPr>
          <w:rFonts w:ascii="Arial Nova" w:hAnsi="Arial Nova" w:eastAsia="Arial Nova" w:cs="Arial Nova"/>
          <w:b w:val="1"/>
          <w:bCs w:val="1"/>
          <w:noProof w:val="0"/>
          <w:color w:val="auto"/>
          <w:sz w:val="32"/>
          <w:szCs w:val="32"/>
          <w:lang w:val="en-GB"/>
        </w:rPr>
      </w:pPr>
      <w:r w:rsidRPr="08092B82" w:rsidR="75DDBBD0">
        <w:rPr>
          <w:rFonts w:ascii="Arial Nova" w:hAnsi="Arial Nova" w:eastAsia="Arial Nova" w:cs="Arial Nova"/>
          <w:noProof w:val="0"/>
          <w:sz w:val="32"/>
          <w:szCs w:val="32"/>
          <w:lang w:val="en-GB"/>
        </w:rPr>
        <w:t xml:space="preserve">                </w:t>
      </w:r>
      <w:r w:rsidRPr="08092B82" w:rsidR="2A63C041">
        <w:rPr>
          <w:rFonts w:ascii="Times New Roman" w:hAnsi="Times New Roman" w:eastAsia="Times New Roman" w:cs="Times New Roman"/>
          <w:noProof w:val="0"/>
          <w:sz w:val="24"/>
          <w:szCs w:val="24"/>
          <w:lang w:val="en-GB"/>
        </w:rPr>
        <w:t xml:space="preserve"> </w:t>
      </w:r>
    </w:p>
    <w:p xmlns:wp14="http://schemas.microsoft.com/office/word/2010/wordml" w:rsidP="08092B82" wp14:paraId="09CA6DF5" wp14:textId="45BBB378">
      <w:pPr>
        <w:pStyle w:val="Heading1"/>
        <w:spacing w:before="360" w:beforeAutospacing="off" w:after="80" w:afterAutospacing="off" w:line="245" w:lineRule="auto"/>
      </w:pPr>
      <w:r w:rsidRPr="08092B82" w:rsidR="2A63C041">
        <w:rPr>
          <w:rFonts w:ascii="Arial Nova" w:hAnsi="Arial Nova" w:eastAsia="Arial Nova" w:cs="Arial Nova"/>
          <w:b w:val="1"/>
          <w:bCs w:val="1"/>
          <w:noProof w:val="0"/>
          <w:color w:val="000000" w:themeColor="text1" w:themeTint="FF" w:themeShade="FF"/>
          <w:sz w:val="32"/>
          <w:szCs w:val="32"/>
          <w:lang w:val="en-GB"/>
        </w:rPr>
        <w:t>Task 1: Market Research and Website Development Project</w:t>
      </w:r>
    </w:p>
    <w:p xmlns:wp14="http://schemas.microsoft.com/office/word/2010/wordml" w:rsidP="08092B82" wp14:paraId="61C60F4F" wp14:textId="2A3575E9">
      <w:pPr>
        <w:spacing w:before="100" w:beforeAutospacing="off" w:after="100" w:afterAutospacing="off" w:line="245" w:lineRule="auto"/>
      </w:pPr>
      <w:r w:rsidRPr="08092B82" w:rsidR="2A63C041">
        <w:rPr>
          <w:rFonts w:ascii="Times New Roman" w:hAnsi="Times New Roman" w:eastAsia="Times New Roman" w:cs="Times New Roman"/>
          <w:noProof w:val="0"/>
          <w:sz w:val="24"/>
          <w:szCs w:val="24"/>
          <w:lang w:val="en-GB"/>
        </w:rPr>
        <w:t xml:space="preserve"> </w:t>
      </w:r>
    </w:p>
    <w:p xmlns:wp14="http://schemas.microsoft.com/office/word/2010/wordml" w:rsidP="08092B82" wp14:paraId="5DDE4CBA" wp14:textId="55AED15F">
      <w:pPr>
        <w:pStyle w:val="Heading2"/>
        <w:spacing w:before="160" w:beforeAutospacing="off" w:after="80" w:afterAutospacing="off" w:line="245" w:lineRule="auto"/>
      </w:pPr>
      <w:r w:rsidRPr="08092B82" w:rsidR="2A63C041">
        <w:rPr>
          <w:rFonts w:ascii="Arial Nova" w:hAnsi="Arial Nova" w:eastAsia="Arial Nova" w:cs="Arial Nova"/>
          <w:b w:val="1"/>
          <w:bCs w:val="1"/>
          <w:noProof w:val="0"/>
          <w:color w:val="000000" w:themeColor="text1" w:themeTint="FF" w:themeShade="FF"/>
          <w:sz w:val="24"/>
          <w:szCs w:val="24"/>
          <w:lang w:val="en-GB"/>
        </w:rPr>
        <w:t xml:space="preserve">Introduction </w:t>
      </w:r>
    </w:p>
    <w:p xmlns:wp14="http://schemas.microsoft.com/office/word/2010/wordml" w:rsidP="08092B82" wp14:paraId="09A55EEC" wp14:textId="39C58ED7">
      <w:pPr>
        <w:spacing w:before="100" w:beforeAutospacing="off" w:after="100" w:afterAutospacing="off" w:line="245" w:lineRule="auto"/>
      </w:pPr>
      <w:r w:rsidRPr="08092B82" w:rsidR="2A63C041">
        <w:rPr>
          <w:rFonts w:ascii="Times New Roman" w:hAnsi="Times New Roman" w:eastAsia="Times New Roman" w:cs="Times New Roman"/>
          <w:noProof w:val="0"/>
          <w:sz w:val="24"/>
          <w:szCs w:val="24"/>
          <w:lang w:val="en-GB"/>
        </w:rPr>
        <w:t xml:space="preserve"> </w:t>
      </w:r>
    </w:p>
    <w:p xmlns:wp14="http://schemas.microsoft.com/office/word/2010/wordml" w:rsidP="08092B82" wp14:paraId="3AEA8D53" wp14:textId="1F14585B">
      <w:pPr>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This report aims to develop a real estate business concept, DESIRE INVEST, with a structured market research, data analysis and development of a website and marketing materials. This study begins with a comprehensive questionnaire targeting potential property buyers, investors and tenants. In this aspect, strategic insights have been gained from the primary data, shaping the design of the two-page website and effective marketing content in terms of ensuring relevance to the audience’s preferences and behaviours. This specific analysis focuses on reflecting how empirical research has transformed into a data-driven business strategy along with a visual identity.</w:t>
      </w:r>
    </w:p>
    <w:p xmlns:wp14="http://schemas.microsoft.com/office/word/2010/wordml" w:rsidP="08092B82" wp14:paraId="16C63901" wp14:textId="5B2B0507">
      <w:pPr>
        <w:spacing w:before="0" w:beforeAutospacing="off" w:after="0" w:afterAutospacing="off" w:line="360" w:lineRule="auto"/>
        <w:jc w:val="both"/>
      </w:pPr>
      <w:r w:rsidRPr="08092B82" w:rsidR="2A63C041">
        <w:rPr>
          <w:rFonts w:ascii="Arial Nova" w:hAnsi="Arial Nova" w:eastAsia="Arial Nova" w:cs="Arial Nova"/>
          <w:noProof w:val="0"/>
          <w:sz w:val="24"/>
          <w:szCs w:val="24"/>
          <w:lang w:val="en-GB"/>
        </w:rPr>
        <w:t xml:space="preserve"> </w:t>
      </w:r>
    </w:p>
    <w:p xmlns:wp14="http://schemas.microsoft.com/office/word/2010/wordml" w:rsidP="08092B82" wp14:paraId="56567F92" wp14:textId="48F68452">
      <w:pPr>
        <w:pStyle w:val="Heading2"/>
        <w:spacing w:before="160" w:beforeAutospacing="off" w:after="80" w:afterAutospacing="off" w:line="245" w:lineRule="auto"/>
      </w:pPr>
      <w:r w:rsidRPr="08092B82" w:rsidR="2A63C041">
        <w:rPr>
          <w:rFonts w:ascii="Arial Nova" w:hAnsi="Arial Nova" w:eastAsia="Arial Nova" w:cs="Arial Nova"/>
          <w:b w:val="1"/>
          <w:bCs w:val="1"/>
          <w:noProof w:val="0"/>
          <w:color w:val="000000" w:themeColor="text1" w:themeTint="FF" w:themeShade="FF"/>
          <w:sz w:val="24"/>
          <w:szCs w:val="24"/>
          <w:lang w:val="en-GB"/>
        </w:rPr>
        <w:t xml:space="preserve">Data analysis and key findings </w:t>
      </w:r>
    </w:p>
    <w:p xmlns:wp14="http://schemas.microsoft.com/office/word/2010/wordml" w:rsidP="08092B82" wp14:paraId="04085DF0" wp14:textId="1C857981">
      <w:pPr>
        <w:spacing w:before="100" w:beforeAutospacing="off" w:after="100" w:afterAutospacing="off" w:line="245" w:lineRule="auto"/>
      </w:pPr>
      <w:r w:rsidRPr="08092B82" w:rsidR="2A63C041">
        <w:rPr>
          <w:rFonts w:ascii="Times New Roman" w:hAnsi="Times New Roman" w:eastAsia="Times New Roman" w:cs="Times New Roman"/>
          <w:noProof w:val="0"/>
          <w:sz w:val="24"/>
          <w:szCs w:val="24"/>
          <w:lang w:val="en-GB"/>
        </w:rPr>
        <w:t xml:space="preserve"> </w:t>
      </w:r>
    </w:p>
    <w:p xmlns:wp14="http://schemas.microsoft.com/office/word/2010/wordml" w:rsidP="08092B82" wp14:paraId="19F99544" wp14:textId="22A88ADD">
      <w:pPr>
        <w:spacing w:before="0" w:beforeAutospacing="off" w:after="0" w:afterAutospacing="off" w:line="360" w:lineRule="auto"/>
        <w:jc w:val="both"/>
      </w:pPr>
      <w:r w:rsidRPr="08092B82" w:rsidR="2A63C041">
        <w:rPr>
          <w:rFonts w:ascii="Arial Nova" w:hAnsi="Arial Nova" w:eastAsia="Arial Nova" w:cs="Arial Nova"/>
          <w:b w:val="1"/>
          <w:bCs w:val="1"/>
          <w:noProof w:val="0"/>
          <w:color w:val="000000" w:themeColor="text1" w:themeTint="FF" w:themeShade="FF"/>
          <w:sz w:val="24"/>
          <w:szCs w:val="24"/>
          <w:lang w:val="en-GB"/>
        </w:rPr>
        <w:t>1. What type of property are you most interested in?</w:t>
      </w:r>
    </w:p>
    <w:p xmlns:wp14="http://schemas.microsoft.com/office/word/2010/wordml" w:rsidP="08092B82" wp14:paraId="5C4D6325" wp14:textId="56FA5FF5">
      <w:pPr>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 xml:space="preserve">42.5% of respondents preferred residential apartments, 35% detached houses and 5% were interested in commercial properties (refer to appendix). In this aspect, the dominance of residential property interests guided DESIRE INVEST’s homepage to highlight the premium apartments along with urban living solutions. </w:t>
      </w:r>
    </w:p>
    <w:p xmlns:wp14="http://schemas.microsoft.com/office/word/2010/wordml" w:rsidP="08092B82" wp14:paraId="515A0DDC" wp14:textId="5515CBB1">
      <w:pPr>
        <w:spacing w:before="0" w:beforeAutospacing="off" w:after="0" w:afterAutospacing="off" w:line="360" w:lineRule="auto"/>
        <w:jc w:val="both"/>
      </w:pPr>
      <w:r w:rsidRPr="08092B82" w:rsidR="2A63C041">
        <w:rPr>
          <w:rFonts w:ascii="Arial Nova" w:hAnsi="Arial Nova" w:eastAsia="Arial Nova" w:cs="Arial Nova"/>
          <w:b w:val="1"/>
          <w:bCs w:val="1"/>
          <w:noProof w:val="0"/>
          <w:color w:val="000000" w:themeColor="text1" w:themeTint="FF" w:themeShade="FF"/>
          <w:sz w:val="24"/>
          <w:szCs w:val="24"/>
          <w:lang w:val="en-GB"/>
        </w:rPr>
        <w:t>2. What features do you expect in a real estate website?</w:t>
      </w:r>
    </w:p>
    <w:p xmlns:wp14="http://schemas.microsoft.com/office/word/2010/wordml" w:rsidP="08092B82" wp14:paraId="618C9216" wp14:textId="669BC44D">
      <w:pPr>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In this aspect, 22.5% expected high-quality images and 52.5% expected virtual tours, 17.5% sought easy search and filter options an7.5% preferred integrated chat support (refer to appendix). This set-up shapes the website layout, including interactive designs, media-rich pages as well as an integrated contact form, which were prioritised (Clark, 2021).</w:t>
      </w:r>
    </w:p>
    <w:p xmlns:wp14="http://schemas.microsoft.com/office/word/2010/wordml" w:rsidP="08092B82" wp14:paraId="3629B193" wp14:textId="420062F5">
      <w:pPr>
        <w:spacing w:before="0" w:beforeAutospacing="off" w:after="0" w:afterAutospacing="off" w:line="360" w:lineRule="auto"/>
        <w:jc w:val="both"/>
      </w:pPr>
      <w:r w:rsidRPr="08092B82" w:rsidR="2A63C041">
        <w:rPr>
          <w:rFonts w:ascii="Arial Nova" w:hAnsi="Arial Nova" w:eastAsia="Arial Nova" w:cs="Arial Nova"/>
          <w:b w:val="1"/>
          <w:bCs w:val="1"/>
          <w:noProof w:val="0"/>
          <w:color w:val="000000" w:themeColor="text1" w:themeTint="FF" w:themeShade="FF"/>
          <w:sz w:val="24"/>
          <w:szCs w:val="24"/>
          <w:lang w:val="en-GB"/>
        </w:rPr>
        <w:t>3. How important is the virtual tour in your decision-making process?</w:t>
      </w:r>
    </w:p>
    <w:p xmlns:wp14="http://schemas.microsoft.com/office/word/2010/wordml" w:rsidP="08092B82" wp14:paraId="0CD9D9D3" wp14:textId="428CD9F4">
      <w:pPr>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 xml:space="preserve">In this aspect, 15% of respondents rated virtual tours as highly important and essential. 42.5% stated as important- ‘it helps me shortlist properties’ (refer to appendix). Marketing visuals created using Canva emphasise 360-degree virtual experiences and walkthrough previews. Moreover, the website video highlights key tours on property pages. </w:t>
      </w:r>
    </w:p>
    <w:p xmlns:wp14="http://schemas.microsoft.com/office/word/2010/wordml" w:rsidP="08092B82" wp14:paraId="3A838BA8" wp14:textId="426A994E">
      <w:pPr>
        <w:spacing w:before="0" w:beforeAutospacing="off" w:after="0" w:afterAutospacing="off" w:line="360" w:lineRule="auto"/>
        <w:jc w:val="both"/>
      </w:pPr>
      <w:r w:rsidRPr="08092B82" w:rsidR="2A63C041">
        <w:rPr>
          <w:rFonts w:ascii="Arial Nova" w:hAnsi="Arial Nova" w:eastAsia="Arial Nova" w:cs="Arial Nova"/>
          <w:b w:val="1"/>
          <w:bCs w:val="1"/>
          <w:noProof w:val="0"/>
          <w:color w:val="000000" w:themeColor="text1" w:themeTint="FF" w:themeShade="FF"/>
          <w:sz w:val="24"/>
          <w:szCs w:val="24"/>
          <w:lang w:val="en-GB"/>
        </w:rPr>
        <w:t>4. What digital platform do you use the most?</w:t>
      </w:r>
    </w:p>
    <w:p xmlns:wp14="http://schemas.microsoft.com/office/word/2010/wordml" w:rsidP="08092B82" wp14:paraId="229EE49E" wp14:textId="0D5267A6">
      <w:pPr>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 xml:space="preserve">60% of respondents’ real-estate websites and 15% connected through social media and 15% used apps (refer to appendix). These specific insights highlight that digital platforms have a strong preference for mobile optimisation in website design (Fink and Papismedov, 2023). Most importantly, a responsive layout and mobile-first interface were strategically implemented. </w:t>
      </w:r>
    </w:p>
    <w:p xmlns:wp14="http://schemas.microsoft.com/office/word/2010/wordml" w:rsidP="08092B82" wp14:paraId="7955449D" wp14:textId="11A7AE63">
      <w:pPr>
        <w:spacing w:before="0" w:beforeAutospacing="off" w:after="0" w:afterAutospacing="off" w:line="360" w:lineRule="auto"/>
        <w:jc w:val="both"/>
      </w:pPr>
      <w:r w:rsidRPr="08092B82" w:rsidR="2A63C041">
        <w:rPr>
          <w:rFonts w:ascii="Arial Nova" w:hAnsi="Arial Nova" w:eastAsia="Arial Nova" w:cs="Arial Nova"/>
          <w:noProof w:val="0"/>
          <w:sz w:val="24"/>
          <w:szCs w:val="24"/>
          <w:lang w:val="en-GB"/>
        </w:rPr>
        <w:t xml:space="preserve"> </w:t>
      </w:r>
    </w:p>
    <w:p xmlns:wp14="http://schemas.microsoft.com/office/word/2010/wordml" w:rsidP="08092B82" wp14:paraId="1CB6B2EB" wp14:textId="17C27A6F">
      <w:pPr>
        <w:pStyle w:val="Heading2"/>
        <w:spacing w:before="160" w:beforeAutospacing="off" w:after="80" w:afterAutospacing="off" w:line="245" w:lineRule="auto"/>
      </w:pPr>
      <w:r w:rsidRPr="08092B82" w:rsidR="2A63C041">
        <w:rPr>
          <w:rFonts w:ascii="Arial Nova" w:hAnsi="Arial Nova" w:eastAsia="Arial Nova" w:cs="Arial Nova"/>
          <w:b w:val="1"/>
          <w:bCs w:val="1"/>
          <w:noProof w:val="0"/>
          <w:color w:val="000000" w:themeColor="text1" w:themeTint="FF" w:themeShade="FF"/>
          <w:sz w:val="24"/>
          <w:szCs w:val="24"/>
          <w:lang w:val="en-GB"/>
        </w:rPr>
        <w:t>Influence of business concept and Website Design</w:t>
      </w:r>
    </w:p>
    <w:p xmlns:wp14="http://schemas.microsoft.com/office/word/2010/wordml" w:rsidP="08092B82" wp14:paraId="63C7E321" wp14:textId="573DAC4E">
      <w:pPr>
        <w:spacing w:before="100" w:beforeAutospacing="off" w:after="100" w:afterAutospacing="off" w:line="245" w:lineRule="auto"/>
      </w:pPr>
      <w:r w:rsidRPr="08092B82" w:rsidR="2A63C041">
        <w:rPr>
          <w:rFonts w:ascii="Times New Roman" w:hAnsi="Times New Roman" w:eastAsia="Times New Roman" w:cs="Times New Roman"/>
          <w:noProof w:val="0"/>
          <w:sz w:val="24"/>
          <w:szCs w:val="24"/>
          <w:lang w:val="en-GB"/>
        </w:rPr>
        <w:t xml:space="preserve"> </w:t>
      </w:r>
    </w:p>
    <w:p xmlns:wp14="http://schemas.microsoft.com/office/word/2010/wordml" w:rsidP="08092B82" wp14:paraId="03961FB6" wp14:textId="007479B0">
      <w:pPr>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The development of DESIRE INVEST, a real estate agency, was proactively shaped through the insights gained from the primary market research. With respect to the wider spectrum in the UK real estate agency, the DESIRE INVEST concept has evolved to focus more specifically on residential properties, considering urban apartments as well as investment-ready properties. In this aspect, the 4Ps are considered:</w:t>
      </w:r>
    </w:p>
    <w:p xmlns:wp14="http://schemas.microsoft.com/office/word/2010/wordml" w:rsidP="08092B82" wp14:paraId="6A4C7C22" wp14:textId="1DF3EB66">
      <w:pPr>
        <w:spacing w:before="0" w:beforeAutospacing="off" w:after="0" w:afterAutospacing="off" w:line="360" w:lineRule="auto"/>
        <w:jc w:val="both"/>
      </w:pPr>
      <w:r w:rsidRPr="08092B82" w:rsidR="2A63C041">
        <w:rPr>
          <w:rFonts w:ascii="Arial Nova" w:hAnsi="Arial Nova" w:eastAsia="Arial Nova" w:cs="Arial Nova"/>
          <w:b w:val="1"/>
          <w:bCs w:val="1"/>
          <w:noProof w:val="0"/>
          <w:color w:val="000000" w:themeColor="text1" w:themeTint="FF" w:themeShade="FF"/>
          <w:sz w:val="24"/>
          <w:szCs w:val="24"/>
          <w:lang w:val="en-GB"/>
        </w:rPr>
        <w:t>Product/Service:</w:t>
      </w:r>
      <w:r w:rsidRPr="08092B82" w:rsidR="2A63C041">
        <w:rPr>
          <w:rFonts w:ascii="Arial Nova" w:hAnsi="Arial Nova" w:eastAsia="Arial Nova" w:cs="Arial Nova"/>
          <w:noProof w:val="0"/>
          <w:color w:val="000000" w:themeColor="text1" w:themeTint="FF" w:themeShade="FF"/>
          <w:sz w:val="24"/>
          <w:szCs w:val="24"/>
          <w:lang w:val="en-GB"/>
        </w:rPr>
        <w:t xml:space="preserve"> Residential Properties, Investment properties and Support services will be the core service of DESIRE INVEST. In this aspect, the core USP will be high-quality multimedia listings such as virtual tours, responsive customer support, along with a user-friendly digital platform-based service.</w:t>
      </w:r>
    </w:p>
    <w:p xmlns:wp14="http://schemas.microsoft.com/office/word/2010/wordml" w:rsidP="08092B82" wp14:paraId="75520C52" wp14:textId="4E5F8CA1">
      <w:pPr>
        <w:spacing w:before="0" w:beforeAutospacing="off" w:after="0" w:afterAutospacing="off" w:line="360" w:lineRule="auto"/>
        <w:jc w:val="both"/>
      </w:pPr>
      <w:r w:rsidRPr="08092B82" w:rsidR="2A63C041">
        <w:rPr>
          <w:rFonts w:ascii="Arial Nova" w:hAnsi="Arial Nova" w:eastAsia="Arial Nova" w:cs="Arial Nova"/>
          <w:b w:val="1"/>
          <w:bCs w:val="1"/>
          <w:noProof w:val="0"/>
          <w:color w:val="000000" w:themeColor="text1" w:themeTint="FF" w:themeShade="FF"/>
          <w:sz w:val="24"/>
          <w:szCs w:val="24"/>
          <w:lang w:val="en-GB"/>
        </w:rPr>
        <w:t xml:space="preserve">Price: </w:t>
      </w:r>
      <w:r w:rsidRPr="08092B82" w:rsidR="2A63C041">
        <w:rPr>
          <w:rFonts w:ascii="Arial Nova" w:hAnsi="Arial Nova" w:eastAsia="Arial Nova" w:cs="Arial Nova"/>
          <w:noProof w:val="0"/>
          <w:color w:val="000000" w:themeColor="text1" w:themeTint="FF" w:themeShade="FF"/>
          <w:sz w:val="24"/>
          <w:szCs w:val="24"/>
          <w:lang w:val="en-GB"/>
        </w:rPr>
        <w:t>Value-based pricing strategy will be effective for managing benefits with service packages of DESIRE INVEST. In this regard, competitive commission rates respecting the market standard can help in ensuring property values are effectively considered a portion of the overall transaction cost (Stoll, 2023). The property range will be from £150,000 to £500,000+.</w:t>
      </w:r>
    </w:p>
    <w:p xmlns:wp14="http://schemas.microsoft.com/office/word/2010/wordml" w:rsidP="08092B82" wp14:paraId="69E1E5BB" wp14:textId="701A9E38">
      <w:pPr>
        <w:spacing w:before="0" w:beforeAutospacing="off" w:after="0" w:afterAutospacing="off" w:line="360" w:lineRule="auto"/>
        <w:jc w:val="both"/>
      </w:pPr>
      <w:r w:rsidRPr="08092B82" w:rsidR="2A63C041">
        <w:rPr>
          <w:rFonts w:ascii="Arial Nova" w:hAnsi="Arial Nova" w:eastAsia="Arial Nova" w:cs="Arial Nova"/>
          <w:b w:val="1"/>
          <w:bCs w:val="1"/>
          <w:noProof w:val="0"/>
          <w:color w:val="000000" w:themeColor="text1" w:themeTint="FF" w:themeShade="FF"/>
          <w:sz w:val="24"/>
          <w:szCs w:val="24"/>
          <w:lang w:val="en-GB"/>
        </w:rPr>
        <w:t xml:space="preserve">Place: </w:t>
      </w:r>
      <w:r w:rsidRPr="08092B82" w:rsidR="2A63C041">
        <w:rPr>
          <w:rFonts w:ascii="Arial Nova" w:hAnsi="Arial Nova" w:eastAsia="Arial Nova" w:cs="Arial Nova"/>
          <w:noProof w:val="0"/>
          <w:color w:val="000000" w:themeColor="text1" w:themeTint="FF" w:themeShade="FF"/>
          <w:sz w:val="24"/>
          <w:szCs w:val="24"/>
          <w:lang w:val="en-GB"/>
        </w:rPr>
        <w:t>It will operate in both online and offline modes from Bristol. Digital platform will provide a 24/7 support service to access listings, virtual tours, along communicate with the agents.</w:t>
      </w:r>
    </w:p>
    <w:p xmlns:wp14="http://schemas.microsoft.com/office/word/2010/wordml" w:rsidP="08092B82" wp14:paraId="5D2E315D" wp14:textId="2393E57A">
      <w:pPr>
        <w:spacing w:before="0" w:beforeAutospacing="off" w:after="0" w:afterAutospacing="off" w:line="360" w:lineRule="auto"/>
        <w:jc w:val="both"/>
      </w:pPr>
      <w:r w:rsidRPr="08092B82" w:rsidR="2A63C041">
        <w:rPr>
          <w:rFonts w:ascii="Arial Nova" w:hAnsi="Arial Nova" w:eastAsia="Arial Nova" w:cs="Arial Nova"/>
          <w:b w:val="1"/>
          <w:bCs w:val="1"/>
          <w:noProof w:val="0"/>
          <w:color w:val="000000" w:themeColor="text1" w:themeTint="FF" w:themeShade="FF"/>
          <w:sz w:val="24"/>
          <w:szCs w:val="24"/>
          <w:lang w:val="en-GB"/>
        </w:rPr>
        <w:t xml:space="preserve">Promotion: </w:t>
      </w:r>
      <w:r w:rsidRPr="08092B82" w:rsidR="2A63C041">
        <w:rPr>
          <w:rFonts w:ascii="Arial Nova" w:hAnsi="Arial Nova" w:eastAsia="Arial Nova" w:cs="Arial Nova"/>
          <w:noProof w:val="0"/>
          <w:color w:val="000000" w:themeColor="text1" w:themeTint="FF" w:themeShade="FF"/>
          <w:sz w:val="24"/>
          <w:szCs w:val="24"/>
          <w:lang w:val="en-GB"/>
        </w:rPr>
        <w:t xml:space="preserve">Marketing efforts are leveraged by the marketers to build data-driven strategies that impact users' expectations (Rosário and Dias, 2023). For this, social media advertisements will be more effective in reaching mass audiences. </w:t>
      </w:r>
    </w:p>
    <w:p xmlns:wp14="http://schemas.microsoft.com/office/word/2010/wordml" w:rsidP="08092B82" wp14:paraId="792EAB03" wp14:textId="24AEB770">
      <w:pPr>
        <w:spacing w:before="0" w:beforeAutospacing="off" w:after="0" w:afterAutospacing="off" w:line="360" w:lineRule="auto"/>
        <w:jc w:val="both"/>
      </w:pPr>
      <w:r w:rsidRPr="08092B82" w:rsidR="2A63C041">
        <w:rPr>
          <w:rFonts w:ascii="Arial Nova" w:hAnsi="Arial Nova" w:eastAsia="Arial Nova" w:cs="Arial Nova"/>
          <w:noProof w:val="0"/>
          <w:sz w:val="24"/>
          <w:szCs w:val="24"/>
          <w:lang w:val="en-GB"/>
        </w:rPr>
        <w:t xml:space="preserve"> </w:t>
      </w:r>
    </w:p>
    <w:p xmlns:wp14="http://schemas.microsoft.com/office/word/2010/wordml" w:rsidP="08092B82" wp14:paraId="41BC3181" wp14:textId="32186516">
      <w:pPr>
        <w:spacing w:before="0" w:beforeAutospacing="off" w:after="0" w:afterAutospacing="off" w:line="360" w:lineRule="auto"/>
        <w:jc w:val="both"/>
      </w:pPr>
      <w:r w:rsidRPr="08092B82" w:rsidR="2A63C041">
        <w:rPr>
          <w:rFonts w:ascii="Arial Nova" w:hAnsi="Arial Nova" w:eastAsia="Arial Nova" w:cs="Arial Nova"/>
          <w:noProof w:val="0"/>
          <w:sz w:val="24"/>
          <w:szCs w:val="24"/>
          <w:lang w:val="en-GB"/>
        </w:rPr>
        <w:t xml:space="preserve"> </w:t>
      </w:r>
    </w:p>
    <w:p xmlns:wp14="http://schemas.microsoft.com/office/word/2010/wordml" w:rsidP="08092B82" wp14:paraId="4D999D71" wp14:textId="40DACEC1">
      <w:pPr>
        <w:pStyle w:val="Heading2"/>
        <w:spacing w:before="160" w:beforeAutospacing="off" w:after="80" w:afterAutospacing="off" w:line="245" w:lineRule="auto"/>
      </w:pPr>
      <w:r w:rsidRPr="08092B82" w:rsidR="2A63C041">
        <w:rPr>
          <w:rFonts w:ascii="Arial Nova" w:hAnsi="Arial Nova" w:eastAsia="Arial Nova" w:cs="Arial Nova"/>
          <w:b w:val="1"/>
          <w:bCs w:val="1"/>
          <w:noProof w:val="0"/>
          <w:color w:val="000000" w:themeColor="text1" w:themeTint="FF" w:themeShade="FF"/>
          <w:sz w:val="24"/>
          <w:szCs w:val="24"/>
          <w:lang w:val="en-GB"/>
        </w:rPr>
        <w:t>Audience segmentation and targeting</w:t>
      </w:r>
    </w:p>
    <w:p xmlns:wp14="http://schemas.microsoft.com/office/word/2010/wordml" w:rsidP="08092B82" wp14:paraId="3D91B35F" wp14:textId="14F2118A">
      <w:pPr>
        <w:spacing w:before="100" w:beforeAutospacing="off" w:after="100" w:afterAutospacing="off" w:line="245" w:lineRule="auto"/>
      </w:pPr>
      <w:r w:rsidRPr="08092B82" w:rsidR="2A63C041">
        <w:rPr>
          <w:rFonts w:ascii="Times New Roman" w:hAnsi="Times New Roman" w:eastAsia="Times New Roman" w:cs="Times New Roman"/>
          <w:noProof w:val="0"/>
          <w:sz w:val="24"/>
          <w:szCs w:val="24"/>
          <w:lang w:val="en-GB"/>
        </w:rPr>
        <w:t xml:space="preserve"> </w:t>
      </w:r>
    </w:p>
    <w:p xmlns:wp14="http://schemas.microsoft.com/office/word/2010/wordml" w:rsidP="08092B82" wp14:paraId="6C29A4A0" wp14:textId="305567FF">
      <w:pPr>
        <w:spacing w:before="100" w:beforeAutospacing="off" w:after="100" w:afterAutospacing="off" w:line="245" w:lineRule="auto"/>
      </w:pPr>
      <w:r w:rsidRPr="08092B82" w:rsidR="2A63C041">
        <w:rPr>
          <w:rFonts w:ascii="Times New Roman" w:hAnsi="Times New Roman" w:eastAsia="Times New Roman" w:cs="Times New Roman"/>
          <w:noProof w:val="0"/>
          <w:sz w:val="24"/>
          <w:szCs w:val="24"/>
          <w:lang w:val="en-GB"/>
        </w:rPr>
        <w:t xml:space="preserve"> </w:t>
      </w:r>
    </w:p>
    <w:tbl>
      <w:tblPr>
        <w:tblStyle w:val="TableNormal"/>
        <w:bidiVisual w:val="0"/>
        <w:tblW w:w="0" w:type="auto"/>
        <w:tblLayout w:type="fixed"/>
        <w:tblLook w:val="06A0" w:firstRow="1" w:lastRow="0" w:firstColumn="1" w:lastColumn="0" w:noHBand="1" w:noVBand="1"/>
      </w:tblPr>
      <w:tblGrid>
        <w:gridCol w:w="1802"/>
        <w:gridCol w:w="7167"/>
      </w:tblGrid>
      <w:tr w:rsidR="08092B82" w:rsidTr="08092B82" w14:paraId="65139074">
        <w:trPr>
          <w:trHeight w:val="300"/>
        </w:trPr>
        <w:tc>
          <w:tcPr>
            <w:tcW w:w="18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8092B82" w:rsidP="08092B82" w:rsidRDefault="08092B82" w14:paraId="0D007B3E" w14:textId="11309ED0">
            <w:pPr>
              <w:spacing w:before="0" w:beforeAutospacing="off" w:after="0" w:afterAutospacing="off" w:line="360" w:lineRule="auto"/>
            </w:pPr>
            <w:r w:rsidRPr="08092B82" w:rsidR="08092B82">
              <w:rPr>
                <w:rFonts w:ascii="Arial Nova" w:hAnsi="Arial Nova" w:eastAsia="Arial Nova" w:cs="Arial Nova"/>
                <w:b w:val="1"/>
                <w:bCs w:val="1"/>
                <w:color w:val="000000" w:themeColor="text1" w:themeTint="FF" w:themeShade="FF"/>
                <w:sz w:val="24"/>
                <w:szCs w:val="24"/>
              </w:rPr>
              <w:t>Demographic</w:t>
            </w:r>
          </w:p>
        </w:tc>
        <w:tc>
          <w:tcPr>
            <w:tcW w:w="716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8092B82" w:rsidP="08092B82" w:rsidRDefault="08092B82" w14:paraId="17A8B68E" w14:textId="6949351D">
            <w:pPr>
              <w:pStyle w:val="ListParagraph"/>
              <w:numPr>
                <w:ilvl w:val="0"/>
                <w:numId w:val="1"/>
              </w:numPr>
              <w:spacing w:before="0" w:beforeAutospacing="off" w:after="0" w:afterAutospacing="off" w:line="360" w:lineRule="auto"/>
              <w:ind w:left="720" w:right="0" w:hanging="360"/>
              <w:jc w:val="both"/>
              <w:rPr>
                <w:rFonts w:ascii="Arial Nova" w:hAnsi="Arial Nova" w:eastAsia="Arial Nova" w:cs="Arial Nova"/>
                <w:color w:val="000000" w:themeColor="text1" w:themeTint="FF" w:themeShade="FF"/>
                <w:sz w:val="24"/>
                <w:szCs w:val="24"/>
              </w:rPr>
            </w:pPr>
            <w:r w:rsidRPr="08092B82" w:rsidR="08092B82">
              <w:rPr>
                <w:rFonts w:ascii="Arial Nova" w:hAnsi="Arial Nova" w:eastAsia="Arial Nova" w:cs="Arial Nova"/>
                <w:color w:val="000000" w:themeColor="text1" w:themeTint="FF" w:themeShade="FF"/>
                <w:sz w:val="24"/>
                <w:szCs w:val="24"/>
              </w:rPr>
              <w:t>Age: 25 to 55 years</w:t>
            </w:r>
          </w:p>
          <w:p w:rsidR="08092B82" w:rsidP="08092B82" w:rsidRDefault="08092B82" w14:paraId="4E023C72" w14:textId="5142112F">
            <w:pPr>
              <w:pStyle w:val="ListParagraph"/>
              <w:numPr>
                <w:ilvl w:val="0"/>
                <w:numId w:val="1"/>
              </w:numPr>
              <w:spacing w:before="0" w:beforeAutospacing="off" w:after="0" w:afterAutospacing="off" w:line="360" w:lineRule="auto"/>
              <w:ind w:left="720" w:right="0" w:hanging="360"/>
              <w:jc w:val="both"/>
              <w:rPr>
                <w:rFonts w:ascii="Arial Nova" w:hAnsi="Arial Nova" w:eastAsia="Arial Nova" w:cs="Arial Nova"/>
                <w:color w:val="000000" w:themeColor="text1" w:themeTint="FF" w:themeShade="FF"/>
                <w:sz w:val="24"/>
                <w:szCs w:val="24"/>
              </w:rPr>
            </w:pPr>
            <w:r w:rsidRPr="08092B82" w:rsidR="08092B82">
              <w:rPr>
                <w:rFonts w:ascii="Arial Nova" w:hAnsi="Arial Nova" w:eastAsia="Arial Nova" w:cs="Arial Nova"/>
                <w:color w:val="000000" w:themeColor="text1" w:themeTint="FF" w:themeShade="FF"/>
                <w:sz w:val="24"/>
                <w:szCs w:val="24"/>
              </w:rPr>
              <w:t>Occupation: professionals, small-business owners and remote workers.</w:t>
            </w:r>
          </w:p>
          <w:p w:rsidR="08092B82" w:rsidP="08092B82" w:rsidRDefault="08092B82" w14:paraId="3D74D310" w14:textId="09043A33">
            <w:pPr>
              <w:pStyle w:val="ListParagraph"/>
              <w:numPr>
                <w:ilvl w:val="0"/>
                <w:numId w:val="1"/>
              </w:numPr>
              <w:spacing w:before="0" w:beforeAutospacing="off" w:after="0" w:afterAutospacing="off" w:line="360" w:lineRule="auto"/>
              <w:ind w:left="720" w:right="0" w:hanging="360"/>
              <w:jc w:val="both"/>
              <w:rPr>
                <w:rFonts w:ascii="Arial Nova" w:hAnsi="Arial Nova" w:eastAsia="Arial Nova" w:cs="Arial Nova"/>
                <w:color w:val="000000" w:themeColor="text1" w:themeTint="FF" w:themeShade="FF"/>
                <w:sz w:val="24"/>
                <w:szCs w:val="24"/>
              </w:rPr>
            </w:pPr>
            <w:r w:rsidRPr="08092B82" w:rsidR="08092B82">
              <w:rPr>
                <w:rFonts w:ascii="Arial Nova" w:hAnsi="Arial Nova" w:eastAsia="Arial Nova" w:cs="Arial Nova"/>
                <w:color w:val="000000" w:themeColor="text1" w:themeTint="FF" w:themeShade="FF"/>
                <w:sz w:val="24"/>
                <w:szCs w:val="24"/>
              </w:rPr>
              <w:t>Income level: £150,000–£500,000+</w:t>
            </w:r>
          </w:p>
          <w:p w:rsidR="08092B82" w:rsidP="08092B82" w:rsidRDefault="08092B82" w14:paraId="376F55D6" w14:textId="0D595CF9">
            <w:pPr>
              <w:pStyle w:val="ListParagraph"/>
              <w:numPr>
                <w:ilvl w:val="0"/>
                <w:numId w:val="1"/>
              </w:numPr>
              <w:spacing w:before="0" w:beforeAutospacing="off" w:after="0" w:afterAutospacing="off" w:line="360" w:lineRule="auto"/>
              <w:ind w:left="720" w:right="0" w:hanging="360"/>
              <w:jc w:val="both"/>
              <w:rPr>
                <w:rFonts w:ascii="Arial Nova" w:hAnsi="Arial Nova" w:eastAsia="Arial Nova" w:cs="Arial Nova"/>
                <w:color w:val="000000" w:themeColor="text1" w:themeTint="FF" w:themeShade="FF"/>
                <w:sz w:val="24"/>
                <w:szCs w:val="24"/>
              </w:rPr>
            </w:pPr>
            <w:r w:rsidRPr="08092B82" w:rsidR="08092B82">
              <w:rPr>
                <w:rFonts w:ascii="Arial Nova" w:hAnsi="Arial Nova" w:eastAsia="Arial Nova" w:cs="Arial Nova"/>
                <w:color w:val="000000" w:themeColor="text1" w:themeTint="FF" w:themeShade="FF"/>
                <w:sz w:val="24"/>
                <w:szCs w:val="24"/>
              </w:rPr>
              <w:t>Family Status: Small and large families seeking urban convenience and have long-term investment potential.</w:t>
            </w:r>
          </w:p>
        </w:tc>
      </w:tr>
      <w:tr w:rsidR="08092B82" w:rsidTr="08092B82" w14:paraId="3793D6C6">
        <w:trPr>
          <w:trHeight w:val="300"/>
        </w:trPr>
        <w:tc>
          <w:tcPr>
            <w:tcW w:w="18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8092B82" w:rsidP="08092B82" w:rsidRDefault="08092B82" w14:paraId="2EE0EDB6" w14:textId="75EF6B9A">
            <w:pPr>
              <w:spacing w:before="0" w:beforeAutospacing="off" w:after="0" w:afterAutospacing="off" w:line="360" w:lineRule="auto"/>
            </w:pPr>
            <w:r w:rsidRPr="08092B82" w:rsidR="08092B82">
              <w:rPr>
                <w:rFonts w:ascii="Arial Nova" w:hAnsi="Arial Nova" w:eastAsia="Arial Nova" w:cs="Arial Nova"/>
                <w:b w:val="1"/>
                <w:bCs w:val="1"/>
                <w:color w:val="000000" w:themeColor="text1" w:themeTint="FF" w:themeShade="FF"/>
                <w:sz w:val="24"/>
                <w:szCs w:val="24"/>
              </w:rPr>
              <w:t xml:space="preserve">Behavioural </w:t>
            </w:r>
          </w:p>
        </w:tc>
        <w:tc>
          <w:tcPr>
            <w:tcW w:w="716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8092B82" w:rsidP="08092B82" w:rsidRDefault="08092B82" w14:paraId="4E1155AA" w14:textId="59FE52BC">
            <w:pPr>
              <w:pStyle w:val="ListParagraph"/>
              <w:numPr>
                <w:ilvl w:val="0"/>
                <w:numId w:val="2"/>
              </w:numPr>
              <w:spacing w:before="0" w:beforeAutospacing="off" w:after="0" w:afterAutospacing="off" w:line="360" w:lineRule="auto"/>
              <w:ind w:left="720" w:right="0" w:hanging="360"/>
              <w:jc w:val="both"/>
              <w:rPr>
                <w:rFonts w:ascii="Arial Nova" w:hAnsi="Arial Nova" w:eastAsia="Arial Nova" w:cs="Arial Nova"/>
                <w:color w:val="000000" w:themeColor="text1" w:themeTint="FF" w:themeShade="FF"/>
                <w:sz w:val="24"/>
                <w:szCs w:val="24"/>
              </w:rPr>
            </w:pPr>
            <w:r w:rsidRPr="08092B82" w:rsidR="08092B82">
              <w:rPr>
                <w:rFonts w:ascii="Arial Nova" w:hAnsi="Arial Nova" w:eastAsia="Arial Nova" w:cs="Arial Nova"/>
                <w:color w:val="000000" w:themeColor="text1" w:themeTint="FF" w:themeShade="FF"/>
                <w:sz w:val="24"/>
                <w:szCs w:val="24"/>
              </w:rPr>
              <w:t>Readiness to buy or invest.</w:t>
            </w:r>
          </w:p>
          <w:p w:rsidR="08092B82" w:rsidP="08092B82" w:rsidRDefault="08092B82" w14:paraId="406F0A0E" w14:textId="1BB2513F">
            <w:pPr>
              <w:pStyle w:val="ListParagraph"/>
              <w:numPr>
                <w:ilvl w:val="0"/>
                <w:numId w:val="2"/>
              </w:numPr>
              <w:spacing w:before="0" w:beforeAutospacing="off" w:after="0" w:afterAutospacing="off" w:line="360" w:lineRule="auto"/>
              <w:ind w:left="720" w:right="0" w:hanging="360"/>
              <w:jc w:val="both"/>
              <w:rPr>
                <w:rFonts w:ascii="Arial Nova" w:hAnsi="Arial Nova" w:eastAsia="Arial Nova" w:cs="Arial Nova"/>
                <w:color w:val="000000" w:themeColor="text1" w:themeTint="FF" w:themeShade="FF"/>
                <w:sz w:val="24"/>
                <w:szCs w:val="24"/>
              </w:rPr>
            </w:pPr>
            <w:r w:rsidRPr="08092B82" w:rsidR="08092B82">
              <w:rPr>
                <w:rFonts w:ascii="Arial Nova" w:hAnsi="Arial Nova" w:eastAsia="Arial Nova" w:cs="Arial Nova"/>
                <w:color w:val="000000" w:themeColor="text1" w:themeTint="FF" w:themeShade="FF"/>
                <w:sz w:val="24"/>
                <w:szCs w:val="24"/>
              </w:rPr>
              <w:t xml:space="preserve">Using a pattern via mobile </w:t>
            </w:r>
          </w:p>
          <w:p w:rsidR="08092B82" w:rsidP="08092B82" w:rsidRDefault="08092B82" w14:paraId="7CCAB60A" w14:textId="6115CD8B">
            <w:pPr>
              <w:pStyle w:val="ListParagraph"/>
              <w:numPr>
                <w:ilvl w:val="0"/>
                <w:numId w:val="2"/>
              </w:numPr>
              <w:spacing w:before="0" w:beforeAutospacing="off" w:after="0" w:afterAutospacing="off" w:line="360" w:lineRule="auto"/>
              <w:ind w:left="720" w:right="0" w:hanging="360"/>
              <w:jc w:val="both"/>
              <w:rPr>
                <w:rFonts w:ascii="Arial Nova" w:hAnsi="Arial Nova" w:eastAsia="Arial Nova" w:cs="Arial Nova"/>
                <w:color w:val="000000" w:themeColor="text1" w:themeTint="FF" w:themeShade="FF"/>
                <w:sz w:val="24"/>
                <w:szCs w:val="24"/>
              </w:rPr>
            </w:pPr>
            <w:r w:rsidRPr="08092B82" w:rsidR="08092B82">
              <w:rPr>
                <w:rFonts w:ascii="Arial Nova" w:hAnsi="Arial Nova" w:eastAsia="Arial Nova" w:cs="Arial Nova"/>
                <w:color w:val="000000" w:themeColor="text1" w:themeTint="FF" w:themeShade="FF"/>
                <w:sz w:val="24"/>
                <w:szCs w:val="24"/>
              </w:rPr>
              <w:t>High feature preferences.</w:t>
            </w:r>
          </w:p>
        </w:tc>
      </w:tr>
      <w:tr w:rsidR="08092B82" w:rsidTr="08092B82" w14:paraId="11816B86">
        <w:trPr>
          <w:trHeight w:val="300"/>
        </w:trPr>
        <w:tc>
          <w:tcPr>
            <w:tcW w:w="18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8092B82" w:rsidP="08092B82" w:rsidRDefault="08092B82" w14:paraId="54F5F83B" w14:textId="1CDEF40B">
            <w:pPr>
              <w:spacing w:before="0" w:beforeAutospacing="off" w:after="0" w:afterAutospacing="off" w:line="360" w:lineRule="auto"/>
            </w:pPr>
            <w:r w:rsidRPr="08092B82" w:rsidR="08092B82">
              <w:rPr>
                <w:rFonts w:ascii="Arial Nova" w:hAnsi="Arial Nova" w:eastAsia="Arial Nova" w:cs="Arial Nova"/>
                <w:b w:val="1"/>
                <w:bCs w:val="1"/>
                <w:color w:val="000000" w:themeColor="text1" w:themeTint="FF" w:themeShade="FF"/>
                <w:sz w:val="24"/>
                <w:szCs w:val="24"/>
              </w:rPr>
              <w:t>Psychographic</w:t>
            </w:r>
          </w:p>
        </w:tc>
        <w:tc>
          <w:tcPr>
            <w:tcW w:w="716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8092B82" w:rsidP="08092B82" w:rsidRDefault="08092B82" w14:paraId="0378AB71" w14:textId="5EAD76C2">
            <w:pPr>
              <w:pStyle w:val="ListParagraph"/>
              <w:numPr>
                <w:ilvl w:val="0"/>
                <w:numId w:val="3"/>
              </w:numPr>
              <w:spacing w:before="0" w:beforeAutospacing="off" w:after="0" w:afterAutospacing="off" w:line="360" w:lineRule="auto"/>
              <w:ind w:left="720" w:right="0" w:hanging="360"/>
              <w:jc w:val="both"/>
              <w:rPr>
                <w:rFonts w:ascii="Arial Nova" w:hAnsi="Arial Nova" w:eastAsia="Arial Nova" w:cs="Arial Nova"/>
                <w:color w:val="000000" w:themeColor="text1" w:themeTint="FF" w:themeShade="FF"/>
                <w:sz w:val="24"/>
                <w:szCs w:val="24"/>
              </w:rPr>
            </w:pPr>
            <w:r w:rsidRPr="08092B82" w:rsidR="08092B82">
              <w:rPr>
                <w:rFonts w:ascii="Arial Nova" w:hAnsi="Arial Nova" w:eastAsia="Arial Nova" w:cs="Arial Nova"/>
                <w:color w:val="000000" w:themeColor="text1" w:themeTint="FF" w:themeShade="FF"/>
                <w:sz w:val="24"/>
                <w:szCs w:val="24"/>
              </w:rPr>
              <w:t>Focus on urban and connected living.</w:t>
            </w:r>
          </w:p>
          <w:p w:rsidR="08092B82" w:rsidP="08092B82" w:rsidRDefault="08092B82" w14:paraId="15B7E3C3" w14:textId="34BC9743">
            <w:pPr>
              <w:pStyle w:val="ListParagraph"/>
              <w:numPr>
                <w:ilvl w:val="0"/>
                <w:numId w:val="3"/>
              </w:numPr>
              <w:spacing w:before="0" w:beforeAutospacing="off" w:after="0" w:afterAutospacing="off" w:line="360" w:lineRule="auto"/>
              <w:ind w:left="720" w:right="0" w:hanging="360"/>
              <w:jc w:val="both"/>
              <w:rPr>
                <w:rFonts w:ascii="Arial Nova" w:hAnsi="Arial Nova" w:eastAsia="Arial Nova" w:cs="Arial Nova"/>
                <w:color w:val="000000" w:themeColor="text1" w:themeTint="FF" w:themeShade="FF"/>
                <w:sz w:val="24"/>
                <w:szCs w:val="24"/>
              </w:rPr>
            </w:pPr>
            <w:r w:rsidRPr="08092B82" w:rsidR="08092B82">
              <w:rPr>
                <w:rFonts w:ascii="Arial Nova" w:hAnsi="Arial Nova" w:eastAsia="Arial Nova" w:cs="Arial Nova"/>
                <w:color w:val="000000" w:themeColor="text1" w:themeTint="FF" w:themeShade="FF"/>
                <w:sz w:val="24"/>
                <w:szCs w:val="24"/>
              </w:rPr>
              <w:t>Expected Long-term ROI</w:t>
            </w:r>
          </w:p>
        </w:tc>
      </w:tr>
      <w:tr w:rsidR="08092B82" w:rsidTr="08092B82" w14:paraId="2D621F17">
        <w:trPr>
          <w:trHeight w:val="300"/>
        </w:trPr>
        <w:tc>
          <w:tcPr>
            <w:tcW w:w="18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8092B82" w:rsidP="08092B82" w:rsidRDefault="08092B82" w14:paraId="66774325" w14:textId="4A53049F">
            <w:pPr>
              <w:spacing w:before="0" w:beforeAutospacing="off" w:after="0" w:afterAutospacing="off" w:line="360" w:lineRule="auto"/>
            </w:pPr>
            <w:r w:rsidRPr="08092B82" w:rsidR="08092B82">
              <w:rPr>
                <w:rFonts w:ascii="Arial Nova" w:hAnsi="Arial Nova" w:eastAsia="Arial Nova" w:cs="Arial Nova"/>
                <w:b w:val="1"/>
                <w:bCs w:val="1"/>
                <w:color w:val="000000" w:themeColor="text1" w:themeTint="FF" w:themeShade="FF"/>
                <w:sz w:val="24"/>
                <w:szCs w:val="24"/>
              </w:rPr>
              <w:t>Geographic</w:t>
            </w:r>
          </w:p>
        </w:tc>
        <w:tc>
          <w:tcPr>
            <w:tcW w:w="716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8092B82" w:rsidP="08092B82" w:rsidRDefault="08092B82" w14:paraId="1AFA2F09" w14:textId="06C43716">
            <w:pPr>
              <w:pStyle w:val="ListParagraph"/>
              <w:numPr>
                <w:ilvl w:val="0"/>
                <w:numId w:val="4"/>
              </w:numPr>
              <w:spacing w:before="0" w:beforeAutospacing="off" w:after="0" w:afterAutospacing="off" w:line="360" w:lineRule="auto"/>
              <w:ind w:left="720" w:right="0" w:hanging="360"/>
              <w:jc w:val="both"/>
              <w:rPr>
                <w:rFonts w:ascii="Arial Nova" w:hAnsi="Arial Nova" w:eastAsia="Arial Nova" w:cs="Arial Nova"/>
                <w:color w:val="000000" w:themeColor="text1" w:themeTint="FF" w:themeShade="FF"/>
                <w:sz w:val="24"/>
                <w:szCs w:val="24"/>
              </w:rPr>
            </w:pPr>
            <w:r w:rsidRPr="08092B82" w:rsidR="08092B82">
              <w:rPr>
                <w:rFonts w:ascii="Arial Nova" w:hAnsi="Arial Nova" w:eastAsia="Arial Nova" w:cs="Arial Nova"/>
                <w:color w:val="000000" w:themeColor="text1" w:themeTint="FF" w:themeShade="FF"/>
                <w:sz w:val="24"/>
                <w:szCs w:val="24"/>
              </w:rPr>
              <w:t>Across UK</w:t>
            </w:r>
          </w:p>
        </w:tc>
      </w:tr>
    </w:tbl>
    <w:p xmlns:wp14="http://schemas.microsoft.com/office/word/2010/wordml" w:rsidP="08092B82" wp14:paraId="4519AD56" wp14:textId="02373D50">
      <w:pPr>
        <w:bidi w:val="0"/>
        <w:spacing w:before="0" w:beforeAutospacing="off" w:after="0" w:afterAutospacing="off" w:line="360" w:lineRule="auto"/>
        <w:jc w:val="center"/>
      </w:pPr>
      <w:r w:rsidRPr="08092B82" w:rsidR="2A63C041">
        <w:rPr>
          <w:rFonts w:ascii="Arial Nova" w:hAnsi="Arial Nova" w:eastAsia="Arial Nova" w:cs="Arial Nova"/>
          <w:b w:val="1"/>
          <w:bCs w:val="1"/>
          <w:noProof w:val="0"/>
          <w:color w:val="000000" w:themeColor="text1" w:themeTint="FF" w:themeShade="FF"/>
          <w:sz w:val="24"/>
          <w:szCs w:val="24"/>
          <w:lang w:val="en-GB"/>
        </w:rPr>
        <w:t>Table 1: Segmentation</w:t>
      </w:r>
    </w:p>
    <w:p xmlns:wp14="http://schemas.microsoft.com/office/word/2010/wordml" w:rsidP="08092B82" wp14:paraId="6B003CE8" wp14:textId="6E328BB7">
      <w:pPr>
        <w:bidi w:val="0"/>
        <w:spacing w:before="0" w:beforeAutospacing="off" w:after="0" w:afterAutospacing="off" w:line="360" w:lineRule="auto"/>
        <w:jc w:val="center"/>
      </w:pPr>
      <w:r w:rsidRPr="08092B82" w:rsidR="2A63C041">
        <w:rPr>
          <w:rFonts w:ascii="Arial Nova" w:hAnsi="Arial Nova" w:eastAsia="Arial Nova" w:cs="Arial Nova"/>
          <w:noProof w:val="0"/>
          <w:color w:val="000000" w:themeColor="text1" w:themeTint="FF" w:themeShade="FF"/>
          <w:sz w:val="24"/>
          <w:szCs w:val="24"/>
          <w:lang w:val="en-GB"/>
        </w:rPr>
        <w:t>(Source: Self-developed)</w:t>
      </w:r>
    </w:p>
    <w:p xmlns:wp14="http://schemas.microsoft.com/office/word/2010/wordml" w:rsidP="08092B82" wp14:paraId="6427B37E" wp14:textId="5752585F">
      <w:pPr>
        <w:bidi w:val="0"/>
        <w:spacing w:before="0" w:beforeAutospacing="off" w:after="0" w:afterAutospacing="off" w:line="360" w:lineRule="auto"/>
        <w:jc w:val="center"/>
        <w:rPr>
          <w:rFonts w:ascii="Arial Nova" w:hAnsi="Arial Nova" w:eastAsia="Arial Nova" w:cs="Arial Nova"/>
          <w:noProof w:val="0"/>
          <w:sz w:val="24"/>
          <w:szCs w:val="24"/>
          <w:lang w:val="en-GB"/>
        </w:rPr>
      </w:pPr>
    </w:p>
    <w:p xmlns:wp14="http://schemas.microsoft.com/office/word/2010/wordml" w:rsidP="08092B82" wp14:paraId="4FC1DACD" wp14:textId="23B17831">
      <w:pPr>
        <w:bidi w:val="0"/>
        <w:spacing w:before="0" w:beforeAutospacing="off" w:after="0" w:afterAutospacing="off" w:line="360" w:lineRule="auto"/>
        <w:jc w:val="center"/>
        <w:rPr>
          <w:rFonts w:ascii="Arial Nova" w:hAnsi="Arial Nova" w:eastAsia="Arial Nova" w:cs="Arial Nova"/>
          <w:noProof w:val="0"/>
          <w:sz w:val="24"/>
          <w:szCs w:val="24"/>
          <w:lang w:val="en-GB"/>
        </w:rPr>
      </w:pPr>
    </w:p>
    <w:p xmlns:wp14="http://schemas.microsoft.com/office/word/2010/wordml" w:rsidP="08092B82" wp14:paraId="7995C3F6" wp14:textId="74B8BB63">
      <w:pPr>
        <w:bidi w:val="0"/>
        <w:spacing w:before="0" w:beforeAutospacing="off" w:after="0" w:afterAutospacing="off" w:line="360" w:lineRule="auto"/>
        <w:jc w:val="center"/>
      </w:pPr>
      <w:r w:rsidRPr="08092B82" w:rsidR="2A63C041">
        <w:rPr>
          <w:rFonts w:ascii="Arial Nova" w:hAnsi="Arial Nova" w:eastAsia="Arial Nova" w:cs="Arial Nova"/>
          <w:noProof w:val="0"/>
          <w:sz w:val="24"/>
          <w:szCs w:val="24"/>
          <w:lang w:val="en-GB"/>
        </w:rPr>
        <w:t xml:space="preserve"> </w:t>
      </w:r>
    </w:p>
    <w:p xmlns:wp14="http://schemas.microsoft.com/office/word/2010/wordml" w:rsidP="08092B82" wp14:paraId="597B6038" wp14:textId="3CB584C3">
      <w:pPr>
        <w:bidi w:val="0"/>
        <w:spacing w:before="0" w:beforeAutospacing="off" w:after="0" w:afterAutospacing="off" w:line="360" w:lineRule="auto"/>
        <w:jc w:val="center"/>
      </w:pPr>
      <w:r w:rsidRPr="08092B82" w:rsidR="2A63C041">
        <w:rPr>
          <w:rFonts w:ascii="Arial Nova" w:hAnsi="Arial Nova" w:eastAsia="Arial Nova" w:cs="Arial Nova"/>
          <w:noProof w:val="0"/>
          <w:sz w:val="24"/>
          <w:szCs w:val="24"/>
          <w:lang w:val="en-GB"/>
        </w:rPr>
        <w:t xml:space="preserve"> </w:t>
      </w:r>
    </w:p>
    <w:p xmlns:wp14="http://schemas.microsoft.com/office/word/2010/wordml" w:rsidP="08092B82" wp14:paraId="365248BE" wp14:textId="7842BD28">
      <w:pPr>
        <w:bidi w:val="0"/>
        <w:spacing w:before="0" w:beforeAutospacing="off" w:after="0" w:afterAutospacing="off" w:line="360" w:lineRule="auto"/>
        <w:jc w:val="both"/>
      </w:pPr>
      <w:r w:rsidRPr="08092B82" w:rsidR="2A63C041">
        <w:rPr>
          <w:rFonts w:ascii="Arial Nova" w:hAnsi="Arial Nova" w:eastAsia="Arial Nova" w:cs="Arial Nova"/>
          <w:b w:val="1"/>
          <w:bCs w:val="1"/>
          <w:noProof w:val="0"/>
          <w:color w:val="000000" w:themeColor="text1" w:themeTint="FF" w:themeShade="FF"/>
          <w:sz w:val="24"/>
          <w:szCs w:val="24"/>
          <w:lang w:val="en-GB"/>
        </w:rPr>
        <w:t>Targeting:</w:t>
      </w:r>
    </w:p>
    <w:p xmlns:wp14="http://schemas.microsoft.com/office/word/2010/wordml" w:rsidP="08092B82" wp14:paraId="0EF93E02" wp14:textId="7E143AB5">
      <w:pPr>
        <w:bidi w:val="0"/>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 xml:space="preserve"> DESIRE INVEST will target the 25-55 years age group, which will </w:t>
      </w:r>
      <w:r w:rsidRPr="08092B82" w:rsidR="2A63C041">
        <w:rPr>
          <w:rFonts w:ascii="Arial Nova" w:hAnsi="Arial Nova" w:eastAsia="Arial Nova" w:cs="Arial Nova"/>
          <w:noProof w:val="0"/>
          <w:color w:val="000000" w:themeColor="text1" w:themeTint="FF" w:themeShade="FF"/>
          <w:sz w:val="24"/>
          <w:szCs w:val="24"/>
          <w:lang w:val="en-GB"/>
        </w:rPr>
        <w:t>provide</w:t>
      </w:r>
      <w:r w:rsidRPr="08092B82" w:rsidR="2A63C041">
        <w:rPr>
          <w:rFonts w:ascii="Arial Nova" w:hAnsi="Arial Nova" w:eastAsia="Arial Nova" w:cs="Arial Nova"/>
          <w:noProof w:val="0"/>
          <w:color w:val="000000" w:themeColor="text1" w:themeTint="FF" w:themeShade="FF"/>
          <w:sz w:val="24"/>
          <w:szCs w:val="24"/>
          <w:lang w:val="en-GB"/>
        </w:rPr>
        <w:t xml:space="preserve"> a diverse range of customers with different demands and expectations that will be fulfilled with personalised solutions. Most importantly, Kate </w:t>
      </w:r>
      <w:r w:rsidRPr="08092B82" w:rsidR="2A63C041">
        <w:rPr>
          <w:rFonts w:ascii="Arial Nova" w:hAnsi="Arial Nova" w:eastAsia="Arial Nova" w:cs="Arial Nova"/>
          <w:i w:val="1"/>
          <w:iCs w:val="1"/>
          <w:noProof w:val="0"/>
          <w:color w:val="000000" w:themeColor="text1" w:themeTint="FF" w:themeShade="FF"/>
          <w:sz w:val="24"/>
          <w:szCs w:val="24"/>
          <w:lang w:val="en-GB"/>
        </w:rPr>
        <w:t>et al.</w:t>
      </w:r>
      <w:r w:rsidRPr="08092B82" w:rsidR="2A63C041">
        <w:rPr>
          <w:rFonts w:ascii="Arial Nova" w:hAnsi="Arial Nova" w:eastAsia="Arial Nova" w:cs="Arial Nova"/>
          <w:noProof w:val="0"/>
          <w:color w:val="000000" w:themeColor="text1" w:themeTint="FF" w:themeShade="FF"/>
          <w:sz w:val="24"/>
          <w:szCs w:val="24"/>
          <w:lang w:val="en-GB"/>
        </w:rPr>
        <w:t xml:space="preserve"> (2024) </w:t>
      </w:r>
      <w:r w:rsidRPr="08092B82" w:rsidR="2A63C041">
        <w:rPr>
          <w:rFonts w:ascii="Arial Nova" w:hAnsi="Arial Nova" w:eastAsia="Arial Nova" w:cs="Arial Nova"/>
          <w:noProof w:val="0"/>
          <w:color w:val="000000" w:themeColor="text1" w:themeTint="FF" w:themeShade="FF"/>
          <w:sz w:val="24"/>
          <w:szCs w:val="24"/>
          <w:lang w:val="en-GB"/>
        </w:rPr>
        <w:t>stated</w:t>
      </w:r>
      <w:r w:rsidRPr="08092B82" w:rsidR="2A63C041">
        <w:rPr>
          <w:rFonts w:ascii="Arial Nova" w:hAnsi="Arial Nova" w:eastAsia="Arial Nova" w:cs="Arial Nova"/>
          <w:noProof w:val="0"/>
          <w:color w:val="000000" w:themeColor="text1" w:themeTint="FF" w:themeShade="FF"/>
          <w:sz w:val="24"/>
          <w:szCs w:val="24"/>
          <w:lang w:val="en-GB"/>
        </w:rPr>
        <w:t xml:space="preserve"> that personalised real-estate solutions have greater importance in attracting new customers and driving loyalty. Therefore, DESIRE INVEST must focus on the customers who show readiness to buy or invest, which can allow to develop a desirable customer base or investors in the UK market.</w:t>
      </w:r>
    </w:p>
    <w:p xmlns:wp14="http://schemas.microsoft.com/office/word/2010/wordml" w:rsidP="08092B82" wp14:paraId="15108632" wp14:textId="747C011E">
      <w:pPr>
        <w:pStyle w:val="Heading2"/>
        <w:bidi w:val="0"/>
        <w:spacing w:before="160" w:beforeAutospacing="off" w:after="80" w:afterAutospacing="off" w:line="245" w:lineRule="auto"/>
      </w:pPr>
      <w:r w:rsidRPr="08092B82" w:rsidR="2A63C041">
        <w:rPr>
          <w:rFonts w:ascii="Arial Nova" w:hAnsi="Arial Nova" w:eastAsia="Arial Nova" w:cs="Arial Nova"/>
          <w:b w:val="1"/>
          <w:bCs w:val="1"/>
          <w:noProof w:val="0"/>
          <w:color w:val="000000" w:themeColor="text1" w:themeTint="FF" w:themeShade="FF"/>
          <w:sz w:val="24"/>
          <w:szCs w:val="24"/>
          <w:lang w:val="en-GB"/>
        </w:rPr>
        <w:t xml:space="preserve">Marketing Materials </w:t>
      </w:r>
    </w:p>
    <w:p xmlns:wp14="http://schemas.microsoft.com/office/word/2010/wordml" w:rsidP="08092B82" wp14:paraId="5064FBD9" wp14:textId="4358FF6C">
      <w:pPr>
        <w:pStyle w:val="ListParagraph"/>
        <w:numPr>
          <w:ilvl w:val="0"/>
          <w:numId w:val="5"/>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Digital Brochure will be used for promoting virtual tours and smart city listings.</w:t>
      </w:r>
    </w:p>
    <w:p xmlns:wp14="http://schemas.microsoft.com/office/word/2010/wordml" w:rsidP="08092B82" wp14:paraId="2962EC29" wp14:textId="0391A18E">
      <w:pPr>
        <w:pStyle w:val="ListParagraph"/>
        <w:numPr>
          <w:ilvl w:val="0"/>
          <w:numId w:val="5"/>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Using social media banner: key features will be listed along with the investor's pitch point.</w:t>
      </w:r>
    </w:p>
    <w:p xmlns:wp14="http://schemas.microsoft.com/office/word/2010/wordml" w:rsidP="08092B82" wp14:paraId="489D5786" wp14:textId="4B744F6F">
      <w:pPr>
        <w:pStyle w:val="ListParagraph"/>
        <w:numPr>
          <w:ilvl w:val="0"/>
          <w:numId w:val="5"/>
        </w:numPr>
        <w:bidi w:val="0"/>
        <w:spacing w:before="0" w:beforeAutospacing="off" w:after="0" w:afterAutospacing="off" w:line="360" w:lineRule="auto"/>
        <w:ind w:left="720" w:right="0" w:hanging="360"/>
        <w:jc w:val="left"/>
        <w:rPr>
          <w:rFonts w:ascii="Arial Nova" w:hAnsi="Arial Nova" w:eastAsia="Arial Nova" w:cs="Arial Nova"/>
          <w:b w:val="1"/>
          <w:bCs w:val="1"/>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Flyers for Open House Events can be targeted at local renters and buyers.</w:t>
      </w:r>
      <w:r w:rsidR="2A63C041">
        <w:drawing>
          <wp:inline xmlns:wp14="http://schemas.microsoft.com/office/word/2010/wordprocessingDrawing" wp14:editId="5649A3A8" wp14:anchorId="1CA93A47">
            <wp:extent cx="4857750" cy="4457700"/>
            <wp:effectExtent l="0" t="0" r="0" b="0"/>
            <wp:docPr id="1171098617" name="" descr="A close-up of a building&#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1524b5a28a9442f9">
                      <a:extLst>
                        <a:ext xmlns:a="http://schemas.openxmlformats.org/drawingml/2006/main" uri="{28A0092B-C50C-407E-A947-70E740481C1C}">
                          <a14:useLocalDpi val="0"/>
                        </a:ext>
                      </a:extLst>
                    </a:blip>
                    <a:stretch>
                      <a:fillRect/>
                    </a:stretch>
                  </pic:blipFill>
                  <pic:spPr>
                    <a:xfrm>
                      <a:off x="0" y="0"/>
                      <a:ext cx="4857750" cy="4457700"/>
                    </a:xfrm>
                    <a:prstGeom prst="rect">
                      <a:avLst/>
                    </a:prstGeom>
                  </pic:spPr>
                </pic:pic>
              </a:graphicData>
            </a:graphic>
          </wp:inline>
        </w:drawing>
      </w:r>
      <w:r>
        <w:br/>
      </w:r>
      <w:r>
        <w:br/>
      </w:r>
      <w:r w:rsidRPr="08092B82" w:rsidR="2A63C041">
        <w:rPr>
          <w:rFonts w:ascii="Arial Nova" w:hAnsi="Arial Nova" w:eastAsia="Arial Nova" w:cs="Arial Nova"/>
          <w:b w:val="1"/>
          <w:bCs w:val="1"/>
          <w:noProof w:val="0"/>
          <w:color w:val="000000" w:themeColor="text1" w:themeTint="FF" w:themeShade="FF"/>
          <w:sz w:val="24"/>
          <w:szCs w:val="24"/>
          <w:lang w:val="en-GB"/>
        </w:rPr>
        <w:t>Figure 1: Instagram Post</w:t>
      </w:r>
      <w:r w:rsidRPr="08092B82" w:rsidR="17A311C6">
        <w:rPr>
          <w:rFonts w:ascii="Arial Nova" w:hAnsi="Arial Nova" w:eastAsia="Arial Nova" w:cs="Arial Nova"/>
          <w:b w:val="1"/>
          <w:bCs w:val="1"/>
          <w:noProof w:val="0"/>
          <w:color w:val="000000" w:themeColor="text1" w:themeTint="FF" w:themeShade="FF"/>
          <w:sz w:val="24"/>
          <w:szCs w:val="24"/>
          <w:lang w:val="en-GB"/>
        </w:rPr>
        <w:t xml:space="preserve">   </w:t>
      </w:r>
      <w:r w:rsidRPr="08092B82" w:rsidR="17A311C6">
        <w:rPr>
          <w:rFonts w:ascii="Arial Nova" w:hAnsi="Arial Nova" w:eastAsia="Arial Nova" w:cs="Arial Nova"/>
          <w:b w:val="1"/>
          <w:bCs w:val="1"/>
          <w:noProof w:val="0"/>
          <w:color w:val="000000" w:themeColor="text1" w:themeTint="FF" w:themeShade="FF"/>
          <w:sz w:val="24"/>
          <w:szCs w:val="24"/>
          <w:lang w:val="en-GB"/>
        </w:rPr>
        <w:t xml:space="preserve">   (</w:t>
      </w:r>
      <w:r w:rsidRPr="08092B82" w:rsidR="17A311C6">
        <w:rPr>
          <w:rFonts w:ascii="Arial Nova" w:hAnsi="Arial Nova" w:eastAsia="Arial Nova" w:cs="Arial Nova"/>
          <w:noProof w:val="0"/>
          <w:color w:val="000000" w:themeColor="text1" w:themeTint="FF" w:themeShade="FF"/>
          <w:sz w:val="24"/>
          <w:szCs w:val="24"/>
          <w:lang w:val="en-GB"/>
        </w:rPr>
        <w:t>Source: Canva, 2025)</w:t>
      </w:r>
      <w:r>
        <w:br/>
      </w:r>
      <w:r>
        <w:br/>
      </w:r>
      <w:r w:rsidRPr="08092B82" w:rsidR="2A63C041">
        <w:rPr>
          <w:rFonts w:ascii="Arial Nova" w:hAnsi="Arial Nova" w:eastAsia="Arial Nova" w:cs="Arial Nova"/>
          <w:b w:val="1"/>
          <w:bCs w:val="1"/>
          <w:noProof w:val="0"/>
          <w:color w:val="000000" w:themeColor="text1" w:themeTint="FF" w:themeShade="FF"/>
          <w:sz w:val="24"/>
          <w:szCs w:val="24"/>
          <w:lang w:val="en-GB"/>
        </w:rPr>
        <w:t>SEO strategy</w:t>
      </w:r>
    </w:p>
    <w:p xmlns:wp14="http://schemas.microsoft.com/office/word/2010/wordml" w:rsidP="08092B82" wp14:paraId="3B2072F3" wp14:textId="6B9AB0C3">
      <w:pPr>
        <w:pStyle w:val="ListParagraph"/>
        <w:numPr>
          <w:ilvl w:val="0"/>
          <w:numId w:val="5"/>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An SEO strategy will help in using keywords that will be effective to gain a position in the top search lists, which will be effective in raising customer interest.</w:t>
      </w:r>
    </w:p>
    <w:p xmlns:wp14="http://schemas.microsoft.com/office/word/2010/wordml" w:rsidP="08092B82" wp14:paraId="29E89E88" wp14:textId="6E74E4C7">
      <w:pPr>
        <w:pStyle w:val="ListParagraph"/>
        <w:numPr>
          <w:ilvl w:val="0"/>
          <w:numId w:val="5"/>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SEO strategy is also insightful for optimisation of media content along with minimalist designs with respect to the digital behaviours (Guan,  2023).</w:t>
      </w:r>
      <w:r>
        <w:br/>
      </w:r>
      <w:r>
        <w:br/>
      </w:r>
      <w:r w:rsidRPr="08092B82" w:rsidR="2A63C041">
        <w:rPr>
          <w:rFonts w:ascii="Arial Nova" w:hAnsi="Arial Nova" w:eastAsia="Arial Nova" w:cs="Arial Nova"/>
          <w:noProof w:val="0"/>
          <w:color w:val="000000" w:themeColor="text1" w:themeTint="FF" w:themeShade="FF"/>
          <w:sz w:val="24"/>
          <w:szCs w:val="24"/>
          <w:lang w:val="en-GB"/>
        </w:rPr>
        <w:t xml:space="preserve">Moreover, SEO strategy has immense effectiveness to support discoverability and engagement and aligns with the digital behaviour insights from the survey responses effectively. </w:t>
      </w:r>
      <w:r>
        <w:br/>
      </w:r>
      <w:r>
        <w:br/>
      </w:r>
      <w:r w:rsidRPr="08092B82" w:rsidR="2A63C041">
        <w:rPr>
          <w:rFonts w:ascii="Arial Nova" w:hAnsi="Arial Nova" w:eastAsia="Arial Nova" w:cs="Arial Nova"/>
          <w:b w:val="1"/>
          <w:bCs w:val="1"/>
          <w:noProof w:val="0"/>
          <w:color w:val="000000" w:themeColor="text1" w:themeTint="FF" w:themeShade="FF"/>
          <w:sz w:val="24"/>
          <w:szCs w:val="24"/>
          <w:lang w:val="en-GB"/>
        </w:rPr>
        <w:t>Website design:</w:t>
      </w:r>
      <w:r>
        <w:br/>
      </w:r>
      <w:r>
        <w:br/>
      </w:r>
      <w:r w:rsidRPr="08092B82" w:rsidR="2A63C041">
        <w:rPr>
          <w:rFonts w:ascii="Arial Nova" w:hAnsi="Arial Nova" w:eastAsia="Arial Nova" w:cs="Arial Nova"/>
          <w:noProof w:val="0"/>
          <w:color w:val="000000" w:themeColor="text1" w:themeTint="FF" w:themeShade="FF"/>
          <w:sz w:val="24"/>
          <w:szCs w:val="24"/>
          <w:lang w:val="en-GB"/>
        </w:rPr>
        <w:t>Using Weebly, the website for DESIRE INVEST has been created, considering two functional pages:</w:t>
      </w:r>
    </w:p>
    <w:p xmlns:wp14="http://schemas.microsoft.com/office/word/2010/wordml" w:rsidP="08092B82" wp14:paraId="50DCCBA9" wp14:textId="797A9F39">
      <w:pPr>
        <w:pStyle w:val="Heading2"/>
        <w:bidi w:val="0"/>
        <w:spacing w:before="160" w:beforeAutospacing="off" w:after="80" w:afterAutospacing="off" w:line="245" w:lineRule="auto"/>
      </w:pPr>
      <w:r w:rsidRPr="08092B82" w:rsidR="2A63C041">
        <w:rPr>
          <w:rFonts w:ascii="Arial Nova" w:hAnsi="Arial Nova" w:eastAsia="Arial Nova" w:cs="Arial Nova"/>
          <w:b w:val="1"/>
          <w:bCs w:val="1"/>
          <w:noProof w:val="0"/>
          <w:color w:val="000000" w:themeColor="text1" w:themeTint="FF" w:themeShade="FF"/>
          <w:sz w:val="28"/>
          <w:szCs w:val="28"/>
          <w:lang w:val="en-GB"/>
        </w:rPr>
        <w:t>Website View</w:t>
      </w:r>
    </w:p>
    <w:p xmlns:wp14="http://schemas.microsoft.com/office/word/2010/wordml" w:rsidP="08092B82" wp14:paraId="3D869C01" wp14:textId="00D80403">
      <w:pPr>
        <w:bidi w:val="0"/>
        <w:spacing w:before="100" w:beforeAutospacing="off" w:after="100" w:afterAutospacing="off" w:line="245" w:lineRule="auto"/>
      </w:pPr>
      <w:r w:rsidRPr="08092B82" w:rsidR="2A63C041">
        <w:rPr>
          <w:rFonts w:ascii="Times New Roman" w:hAnsi="Times New Roman" w:eastAsia="Times New Roman" w:cs="Times New Roman"/>
          <w:noProof w:val="0"/>
          <w:sz w:val="24"/>
          <w:szCs w:val="24"/>
          <w:lang w:val="en-GB"/>
        </w:rPr>
        <w:t xml:space="preserve"> </w:t>
      </w:r>
    </w:p>
    <w:p xmlns:wp14="http://schemas.microsoft.com/office/word/2010/wordml" w:rsidP="08092B82" wp14:paraId="238EF2D0" wp14:textId="24EA4AF0">
      <w:pPr>
        <w:bidi w:val="0"/>
        <w:spacing w:before="0" w:beforeAutospacing="off" w:after="0" w:afterAutospacing="off" w:line="360" w:lineRule="auto"/>
        <w:jc w:val="center"/>
      </w:pPr>
      <w:r w:rsidR="2A63C041">
        <w:drawing>
          <wp:inline xmlns:wp14="http://schemas.microsoft.com/office/word/2010/wordprocessingDrawing" wp14:editId="7FFB8C53" wp14:anchorId="1EEDB642">
            <wp:extent cx="5724524" cy="2590800"/>
            <wp:effectExtent l="0" t="0" r="0" b="0"/>
            <wp:docPr id="687525712" name="" descr="A screenshot of a room&#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ba94e2d6fa384c14">
                      <a:extLst>
                        <a:ext xmlns:a="http://schemas.openxmlformats.org/drawingml/2006/main" uri="{28A0092B-C50C-407E-A947-70E740481C1C}">
                          <a14:useLocalDpi val="0"/>
                        </a:ext>
                      </a:extLst>
                    </a:blip>
                    <a:stretch>
                      <a:fillRect/>
                    </a:stretch>
                  </pic:blipFill>
                  <pic:spPr>
                    <a:xfrm>
                      <a:off x="0" y="0"/>
                      <a:ext cx="5724524" cy="2590800"/>
                    </a:xfrm>
                    <a:prstGeom prst="rect">
                      <a:avLst/>
                    </a:prstGeom>
                  </pic:spPr>
                </pic:pic>
              </a:graphicData>
            </a:graphic>
          </wp:inline>
        </w:drawing>
      </w:r>
    </w:p>
    <w:p xmlns:wp14="http://schemas.microsoft.com/office/word/2010/wordml" w:rsidP="08092B82" wp14:paraId="7719BD9A" wp14:textId="5BD33C65">
      <w:pPr>
        <w:bidi w:val="0"/>
        <w:spacing w:before="0" w:beforeAutospacing="off" w:after="0" w:afterAutospacing="off" w:line="360" w:lineRule="auto"/>
        <w:jc w:val="center"/>
      </w:pPr>
      <w:r w:rsidRPr="08092B82" w:rsidR="2A63C041">
        <w:rPr>
          <w:rFonts w:ascii="Arial Nova" w:hAnsi="Arial Nova" w:eastAsia="Arial Nova" w:cs="Arial Nova"/>
          <w:b w:val="1"/>
          <w:bCs w:val="1"/>
          <w:noProof w:val="0"/>
          <w:color w:val="000000" w:themeColor="text1" w:themeTint="FF" w:themeShade="FF"/>
          <w:sz w:val="24"/>
          <w:szCs w:val="24"/>
          <w:lang w:val="en-IN"/>
        </w:rPr>
        <w:t>Figure 2: Home Page</w:t>
      </w:r>
    </w:p>
    <w:p xmlns:wp14="http://schemas.microsoft.com/office/word/2010/wordml" w:rsidP="08092B82" wp14:paraId="4AAEA37E" wp14:textId="7C6CDDBB">
      <w:pPr>
        <w:bidi w:val="0"/>
        <w:spacing w:before="0" w:beforeAutospacing="off" w:after="0" w:afterAutospacing="off" w:line="360" w:lineRule="auto"/>
        <w:jc w:val="center"/>
        <w:rPr>
          <w:rFonts w:ascii="Arial Nova" w:hAnsi="Arial Nova" w:eastAsia="Arial Nova" w:cs="Arial Nova"/>
          <w:b w:val="1"/>
          <w:bCs w:val="1"/>
          <w:noProof w:val="0"/>
          <w:color w:val="000000" w:themeColor="text1" w:themeTint="FF" w:themeShade="FF"/>
          <w:sz w:val="24"/>
          <w:szCs w:val="24"/>
          <w:lang w:val="en-IN"/>
        </w:rPr>
      </w:pPr>
    </w:p>
    <w:p xmlns:wp14="http://schemas.microsoft.com/office/word/2010/wordml" w:rsidP="08092B82" wp14:paraId="2240B520" wp14:textId="59038072">
      <w:pPr>
        <w:bidi w:val="0"/>
        <w:spacing w:before="0" w:beforeAutospacing="off" w:after="0" w:afterAutospacing="off" w:line="360" w:lineRule="auto"/>
        <w:jc w:val="center"/>
        <w:rPr>
          <w:rFonts w:ascii="Arial Nova" w:hAnsi="Arial Nova" w:eastAsia="Arial Nova" w:cs="Arial Nova"/>
          <w:b w:val="1"/>
          <w:bCs w:val="1"/>
          <w:noProof w:val="0"/>
          <w:color w:val="000000" w:themeColor="text1" w:themeTint="FF" w:themeShade="FF"/>
          <w:sz w:val="24"/>
          <w:szCs w:val="24"/>
          <w:lang w:val="en-IN"/>
        </w:rPr>
      </w:pPr>
    </w:p>
    <w:p xmlns:wp14="http://schemas.microsoft.com/office/word/2010/wordml" w:rsidP="08092B82" wp14:paraId="6958806D" wp14:textId="106FA6AD">
      <w:pPr>
        <w:bidi w:val="0"/>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IN"/>
        </w:rPr>
        <w:t>The main page explains what DESIRE INVEST is all about, and this focuses on luxury living. It contains a friendly message that includes upscale real-estates, virtual visits, and customised services that make the use of the websites easier to navigate to view listing and interact with the brokers.</w:t>
      </w:r>
    </w:p>
    <w:p xmlns:wp14="http://schemas.microsoft.com/office/word/2010/wordml" w:rsidP="08092B82" wp14:paraId="4B4A0A4C" wp14:textId="05B56848">
      <w:pPr>
        <w:bidi w:val="0"/>
        <w:spacing w:before="0" w:beforeAutospacing="off" w:after="0" w:afterAutospacing="off" w:line="360" w:lineRule="auto"/>
        <w:jc w:val="center"/>
      </w:pPr>
      <w:r w:rsidR="2A63C041">
        <w:drawing>
          <wp:inline xmlns:wp14="http://schemas.microsoft.com/office/word/2010/wordprocessingDrawing" wp14:editId="7611BE16" wp14:anchorId="4E39C55F">
            <wp:extent cx="5724524" cy="1800225"/>
            <wp:effectExtent l="0" t="0" r="0" b="0"/>
            <wp:docPr id="1180704442" name="" descr="A close-up of a person holding a key&#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8609fe6e187a44fb">
                      <a:extLst>
                        <a:ext xmlns:a="http://schemas.openxmlformats.org/drawingml/2006/main" uri="{28A0092B-C50C-407E-A947-70E740481C1C}">
                          <a14:useLocalDpi val="0"/>
                        </a:ext>
                      </a:extLst>
                    </a:blip>
                    <a:stretch>
                      <a:fillRect/>
                    </a:stretch>
                  </pic:blipFill>
                  <pic:spPr>
                    <a:xfrm>
                      <a:off x="0" y="0"/>
                      <a:ext cx="5724524" cy="1800225"/>
                    </a:xfrm>
                    <a:prstGeom prst="rect">
                      <a:avLst/>
                    </a:prstGeom>
                  </pic:spPr>
                </pic:pic>
              </a:graphicData>
            </a:graphic>
          </wp:inline>
        </w:drawing>
      </w:r>
    </w:p>
    <w:p xmlns:wp14="http://schemas.microsoft.com/office/word/2010/wordml" w:rsidP="08092B82" wp14:paraId="3EB361EB" wp14:textId="4958252B">
      <w:pPr>
        <w:bidi w:val="0"/>
        <w:spacing w:before="0" w:beforeAutospacing="off" w:after="0" w:afterAutospacing="off" w:line="360" w:lineRule="auto"/>
        <w:jc w:val="center"/>
      </w:pPr>
      <w:r w:rsidRPr="08092B82" w:rsidR="2A63C041">
        <w:rPr>
          <w:rFonts w:ascii="Arial Nova" w:hAnsi="Arial Nova" w:eastAsia="Arial Nova" w:cs="Arial Nova"/>
          <w:b w:val="1"/>
          <w:bCs w:val="1"/>
          <w:noProof w:val="0"/>
          <w:color w:val="000000" w:themeColor="text1" w:themeTint="FF" w:themeShade="FF"/>
          <w:sz w:val="24"/>
          <w:szCs w:val="24"/>
          <w:lang w:val="en-IN"/>
        </w:rPr>
        <w:t>Figure 3: Services Page</w:t>
      </w:r>
    </w:p>
    <w:p xmlns:wp14="http://schemas.microsoft.com/office/word/2010/wordml" w:rsidP="08092B82" wp14:paraId="3ED09F3B" wp14:textId="3EEAD1BE">
      <w:pPr>
        <w:bidi w:val="0"/>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IN"/>
        </w:rPr>
        <w:t>The services performed by DESIRE INVEST are presented on this page (including property consultation and real estate services), and one may book an appointment here. It employs pictures of houses and hands on keys to drive home the message on real estate properties, which makes the user interact better.</w:t>
      </w:r>
    </w:p>
    <w:p xmlns:wp14="http://schemas.microsoft.com/office/word/2010/wordml" w:rsidP="08092B82" wp14:paraId="4702B397" wp14:textId="18C515E9">
      <w:pPr>
        <w:bidi w:val="0"/>
        <w:spacing w:before="0" w:beforeAutospacing="off" w:after="0" w:afterAutospacing="off" w:line="360" w:lineRule="auto"/>
        <w:jc w:val="center"/>
      </w:pPr>
      <w:r w:rsidR="2A63C041">
        <w:drawing>
          <wp:inline xmlns:wp14="http://schemas.microsoft.com/office/word/2010/wordprocessingDrawing" wp14:editId="0E110F07" wp14:anchorId="67C03B21">
            <wp:extent cx="5724524" cy="2514600"/>
            <wp:effectExtent l="0" t="0" r="0" b="0"/>
            <wp:docPr id="997136304" name="" descr="A collage of a picture of a yellow wall&#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ad0ead8b930e4ddb">
                      <a:extLst>
                        <a:ext xmlns:a="http://schemas.openxmlformats.org/drawingml/2006/main" uri="{28A0092B-C50C-407E-A947-70E740481C1C}">
                          <a14:useLocalDpi val="0"/>
                        </a:ext>
                      </a:extLst>
                    </a:blip>
                    <a:stretch>
                      <a:fillRect/>
                    </a:stretch>
                  </pic:blipFill>
                  <pic:spPr>
                    <a:xfrm>
                      <a:off x="0" y="0"/>
                      <a:ext cx="5724524" cy="2514600"/>
                    </a:xfrm>
                    <a:prstGeom prst="rect">
                      <a:avLst/>
                    </a:prstGeom>
                  </pic:spPr>
                </pic:pic>
              </a:graphicData>
            </a:graphic>
          </wp:inline>
        </w:drawing>
      </w:r>
    </w:p>
    <w:p xmlns:wp14="http://schemas.microsoft.com/office/word/2010/wordml" w:rsidP="08092B82" wp14:paraId="2143A8BD" wp14:textId="344BF694">
      <w:pPr>
        <w:bidi w:val="0"/>
        <w:spacing w:before="0" w:beforeAutospacing="off" w:after="0" w:afterAutospacing="off" w:line="360" w:lineRule="auto"/>
        <w:jc w:val="center"/>
      </w:pPr>
      <w:r w:rsidRPr="08092B82" w:rsidR="2A63C041">
        <w:rPr>
          <w:rFonts w:ascii="Arial Nova" w:hAnsi="Arial Nova" w:eastAsia="Arial Nova" w:cs="Arial Nova"/>
          <w:b w:val="1"/>
          <w:bCs w:val="1"/>
          <w:noProof w:val="0"/>
          <w:color w:val="000000" w:themeColor="text1" w:themeTint="FF" w:themeShade="FF"/>
          <w:sz w:val="24"/>
          <w:szCs w:val="24"/>
          <w:lang w:val="en-IN"/>
        </w:rPr>
        <w:t>Figure 4: Properties Gallery</w:t>
      </w:r>
    </w:p>
    <w:p xmlns:wp14="http://schemas.microsoft.com/office/word/2010/wordml" w:rsidP="08092B82" wp14:paraId="0928C6BD" wp14:textId="325A142B">
      <w:pPr>
        <w:bidi w:val="0"/>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IN"/>
        </w:rPr>
        <w:t>The gallery page brings out a mix of pictures of various properties with a variety of properties to offer to buyers and prospective investors. Being a very graphic page, the user is able to take a closer look at the properties and also get in touch with the agents through a chat facility.</w:t>
      </w:r>
    </w:p>
    <w:p xmlns:wp14="http://schemas.microsoft.com/office/word/2010/wordml" w:rsidP="08092B82" wp14:paraId="4ADE246C" wp14:textId="60862497">
      <w:pPr>
        <w:bidi w:val="0"/>
        <w:spacing w:before="0" w:beforeAutospacing="off" w:after="0" w:afterAutospacing="off" w:line="360" w:lineRule="auto"/>
        <w:jc w:val="center"/>
      </w:pPr>
      <w:r w:rsidR="2A63C041">
        <w:drawing>
          <wp:inline xmlns:wp14="http://schemas.microsoft.com/office/word/2010/wordprocessingDrawing" wp14:editId="2EC8D0AF" wp14:anchorId="18750875">
            <wp:extent cx="5724524" cy="2505075"/>
            <wp:effectExtent l="0" t="0" r="0" b="0"/>
            <wp:docPr id="1633646720" name="" descr="A screenshot of a computer&#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8771c8a080e84714">
                      <a:extLst>
                        <a:ext xmlns:a="http://schemas.openxmlformats.org/drawingml/2006/main" uri="{28A0092B-C50C-407E-A947-70E740481C1C}">
                          <a14:useLocalDpi val="0"/>
                        </a:ext>
                      </a:extLst>
                    </a:blip>
                    <a:stretch>
                      <a:fillRect/>
                    </a:stretch>
                  </pic:blipFill>
                  <pic:spPr>
                    <a:xfrm>
                      <a:off x="0" y="0"/>
                      <a:ext cx="5724524" cy="2505075"/>
                    </a:xfrm>
                    <a:prstGeom prst="rect">
                      <a:avLst/>
                    </a:prstGeom>
                  </pic:spPr>
                </pic:pic>
              </a:graphicData>
            </a:graphic>
          </wp:inline>
        </w:drawing>
      </w:r>
    </w:p>
    <w:p xmlns:wp14="http://schemas.microsoft.com/office/word/2010/wordml" w:rsidP="08092B82" wp14:paraId="2123BFB4" wp14:textId="440589CB">
      <w:pPr>
        <w:bidi w:val="0"/>
        <w:spacing w:before="0" w:beforeAutospacing="off" w:after="0" w:afterAutospacing="off" w:line="360" w:lineRule="auto"/>
        <w:jc w:val="center"/>
      </w:pPr>
      <w:r w:rsidRPr="08092B82" w:rsidR="2A63C041">
        <w:rPr>
          <w:rFonts w:ascii="Arial Nova" w:hAnsi="Arial Nova" w:eastAsia="Arial Nova" w:cs="Arial Nova"/>
          <w:b w:val="1"/>
          <w:bCs w:val="1"/>
          <w:noProof w:val="0"/>
          <w:color w:val="000000" w:themeColor="text1" w:themeTint="FF" w:themeShade="FF"/>
          <w:sz w:val="24"/>
          <w:szCs w:val="24"/>
          <w:lang w:val="en-IN"/>
        </w:rPr>
        <w:t>Figure 5: Displaying the Investment Consultation Page</w:t>
      </w:r>
    </w:p>
    <w:p xmlns:wp14="http://schemas.microsoft.com/office/word/2010/wordml" w:rsidP="08092B82" wp14:paraId="6D2C1D91" wp14:textId="0A1E3230">
      <w:pPr>
        <w:bidi w:val="0"/>
        <w:spacing w:before="100" w:beforeAutospacing="off" w:after="10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IN"/>
        </w:rPr>
        <w:t>The page explains the service of Investment Consultation, with detailed descriptions and the way to book the service. It focuses on the consultations of real estate investments with the experts and assists the clients in making the reliable decisions, providing the contacts of the further investigation.</w:t>
      </w:r>
    </w:p>
    <w:p xmlns:wp14="http://schemas.microsoft.com/office/word/2010/wordml" w:rsidP="08092B82" wp14:paraId="1B457206" wp14:textId="2E02A106">
      <w:pPr>
        <w:bidi w:val="0"/>
        <w:spacing w:before="0" w:beforeAutospacing="off" w:after="0" w:afterAutospacing="off" w:line="360" w:lineRule="auto"/>
        <w:jc w:val="center"/>
      </w:pPr>
      <w:r w:rsidR="2A63C041">
        <w:drawing>
          <wp:inline xmlns:wp14="http://schemas.microsoft.com/office/word/2010/wordprocessingDrawing" wp14:editId="33E536AE" wp14:anchorId="58F25FE8">
            <wp:extent cx="5724524" cy="2495550"/>
            <wp:effectExtent l="0" t="0" r="0" b="0"/>
            <wp:docPr id="1253784808" name="" descr="A screenshot of a computer&#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47c2042210f140f0">
                      <a:extLst>
                        <a:ext xmlns:a="http://schemas.openxmlformats.org/drawingml/2006/main" uri="{28A0092B-C50C-407E-A947-70E740481C1C}">
                          <a14:useLocalDpi val="0"/>
                        </a:ext>
                      </a:extLst>
                    </a:blip>
                    <a:stretch>
                      <a:fillRect/>
                    </a:stretch>
                  </pic:blipFill>
                  <pic:spPr>
                    <a:xfrm>
                      <a:off x="0" y="0"/>
                      <a:ext cx="5724524" cy="2495550"/>
                    </a:xfrm>
                    <a:prstGeom prst="rect">
                      <a:avLst/>
                    </a:prstGeom>
                  </pic:spPr>
                </pic:pic>
              </a:graphicData>
            </a:graphic>
          </wp:inline>
        </w:drawing>
      </w:r>
    </w:p>
    <w:p xmlns:wp14="http://schemas.microsoft.com/office/word/2010/wordml" w:rsidP="08092B82" wp14:paraId="35589487" wp14:textId="326E07E6">
      <w:pPr>
        <w:bidi w:val="0"/>
        <w:spacing w:before="0" w:beforeAutospacing="off" w:after="0" w:afterAutospacing="off" w:line="360" w:lineRule="auto"/>
        <w:jc w:val="center"/>
      </w:pPr>
      <w:r w:rsidRPr="08092B82" w:rsidR="2A63C041">
        <w:rPr>
          <w:rFonts w:ascii="Arial Nova" w:hAnsi="Arial Nova" w:eastAsia="Arial Nova" w:cs="Arial Nova"/>
          <w:b w:val="1"/>
          <w:bCs w:val="1"/>
          <w:noProof w:val="0"/>
          <w:color w:val="000000" w:themeColor="text1" w:themeTint="FF" w:themeShade="FF"/>
          <w:sz w:val="24"/>
          <w:szCs w:val="24"/>
          <w:lang w:val="en-IN"/>
        </w:rPr>
        <w:t>Figure 6: Scheduling the Services</w:t>
      </w:r>
    </w:p>
    <w:p xmlns:wp14="http://schemas.microsoft.com/office/word/2010/wordml" w:rsidP="08092B82" wp14:paraId="234B65E5" wp14:textId="2ED3F734">
      <w:pPr>
        <w:bidi w:val="0"/>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IN"/>
        </w:rPr>
        <w:t>This page allows booking appointments or visits of property. Once the user has downloaded the app, he or she can choose any date and the desired time to use a service like Investment Consultation to make the experience of booking smooth and have a user-friendly interface to schedule.</w:t>
      </w:r>
    </w:p>
    <w:p xmlns:wp14="http://schemas.microsoft.com/office/word/2010/wordml" w:rsidP="08092B82" wp14:paraId="3E6D8DC1" wp14:textId="0956435C">
      <w:pPr>
        <w:bidi w:val="0"/>
        <w:spacing w:before="0" w:beforeAutospacing="off" w:after="0" w:afterAutospacing="off" w:line="360" w:lineRule="auto"/>
        <w:jc w:val="center"/>
      </w:pPr>
      <w:r w:rsidR="2A63C041">
        <w:drawing>
          <wp:inline xmlns:wp14="http://schemas.microsoft.com/office/word/2010/wordprocessingDrawing" wp14:editId="70E210BF" wp14:anchorId="24F6337B">
            <wp:extent cx="5724524" cy="2543175"/>
            <wp:effectExtent l="0" t="0" r="0" b="0"/>
            <wp:docPr id="39240085" name="" descr="A screenshot of a computer&#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37dcff03edb742df">
                      <a:extLst>
                        <a:ext xmlns:a="http://schemas.openxmlformats.org/drawingml/2006/main" uri="{28A0092B-C50C-407E-A947-70E740481C1C}">
                          <a14:useLocalDpi val="0"/>
                        </a:ext>
                      </a:extLst>
                    </a:blip>
                    <a:stretch>
                      <a:fillRect/>
                    </a:stretch>
                  </pic:blipFill>
                  <pic:spPr>
                    <a:xfrm>
                      <a:off x="0" y="0"/>
                      <a:ext cx="5724524" cy="2543175"/>
                    </a:xfrm>
                    <a:prstGeom prst="rect">
                      <a:avLst/>
                    </a:prstGeom>
                  </pic:spPr>
                </pic:pic>
              </a:graphicData>
            </a:graphic>
          </wp:inline>
        </w:drawing>
      </w:r>
    </w:p>
    <w:p xmlns:wp14="http://schemas.microsoft.com/office/word/2010/wordml" w:rsidP="08092B82" wp14:paraId="3B7BD22E" wp14:textId="13918F52">
      <w:pPr>
        <w:bidi w:val="0"/>
        <w:spacing w:before="0" w:beforeAutospacing="off" w:after="0" w:afterAutospacing="off" w:line="360" w:lineRule="auto"/>
        <w:jc w:val="center"/>
      </w:pPr>
      <w:r w:rsidRPr="08092B82" w:rsidR="2A63C041">
        <w:rPr>
          <w:rFonts w:ascii="Arial Nova" w:hAnsi="Arial Nova" w:eastAsia="Arial Nova" w:cs="Arial Nova"/>
          <w:b w:val="1"/>
          <w:bCs w:val="1"/>
          <w:noProof w:val="0"/>
          <w:color w:val="000000" w:themeColor="text1" w:themeTint="FF" w:themeShade="FF"/>
          <w:sz w:val="24"/>
          <w:szCs w:val="24"/>
          <w:lang w:val="en-IN"/>
        </w:rPr>
        <w:t>Figure 7: Properties Viewing Page</w:t>
      </w:r>
    </w:p>
    <w:p xmlns:wp14="http://schemas.microsoft.com/office/word/2010/wordml" w:rsidP="08092B82" wp14:paraId="1135C946" wp14:textId="005505FB">
      <w:pPr>
        <w:bidi w:val="0"/>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IN"/>
        </w:rPr>
        <w:t>In premium listings, users are able to book in a viewing of the property. The page includes specific descriptions and booking opportunities, so clients receive a possibility to easily book the viewing and experience all the exclusivity of being granted an opportunity to view property, which emphasizes the priority of giving clients the experience of the exclusive property to potential buyers of DESIRE INVEST.</w:t>
      </w:r>
    </w:p>
    <w:p xmlns:wp14="http://schemas.microsoft.com/office/word/2010/wordml" w:rsidP="08092B82" wp14:paraId="496E994F" wp14:textId="3304AFC2">
      <w:pPr>
        <w:bidi w:val="0"/>
        <w:spacing w:before="0" w:beforeAutospacing="off" w:after="0" w:afterAutospacing="off" w:line="360" w:lineRule="auto"/>
        <w:jc w:val="center"/>
      </w:pPr>
      <w:r w:rsidR="2A63C041">
        <w:drawing>
          <wp:inline xmlns:wp14="http://schemas.microsoft.com/office/word/2010/wordprocessingDrawing" wp14:editId="070997DE" wp14:anchorId="56630B0F">
            <wp:extent cx="5724524" cy="1819275"/>
            <wp:effectExtent l="0" t="0" r="0" b="0"/>
            <wp:docPr id="1215315428" name="" descr="A white background with black lines&#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e2b9bff4cb15418e">
                      <a:extLst>
                        <a:ext xmlns:a="http://schemas.openxmlformats.org/drawingml/2006/main" uri="{28A0092B-C50C-407E-A947-70E740481C1C}">
                          <a14:useLocalDpi val="0"/>
                        </a:ext>
                      </a:extLst>
                    </a:blip>
                    <a:stretch>
                      <a:fillRect/>
                    </a:stretch>
                  </pic:blipFill>
                  <pic:spPr>
                    <a:xfrm>
                      <a:off x="0" y="0"/>
                      <a:ext cx="5724524" cy="1819275"/>
                    </a:xfrm>
                    <a:prstGeom prst="rect">
                      <a:avLst/>
                    </a:prstGeom>
                  </pic:spPr>
                </pic:pic>
              </a:graphicData>
            </a:graphic>
          </wp:inline>
        </w:drawing>
      </w:r>
    </w:p>
    <w:p xmlns:wp14="http://schemas.microsoft.com/office/word/2010/wordml" w:rsidP="08092B82" wp14:paraId="00240ACB" wp14:textId="72C58ECA">
      <w:pPr>
        <w:bidi w:val="0"/>
        <w:spacing w:before="0" w:beforeAutospacing="off" w:after="0" w:afterAutospacing="off" w:line="360" w:lineRule="auto"/>
        <w:jc w:val="center"/>
      </w:pPr>
      <w:r w:rsidRPr="08092B82" w:rsidR="2A63C041">
        <w:rPr>
          <w:rFonts w:ascii="Arial Nova" w:hAnsi="Arial Nova" w:eastAsia="Arial Nova" w:cs="Arial Nova"/>
          <w:b w:val="1"/>
          <w:bCs w:val="1"/>
          <w:noProof w:val="0"/>
          <w:color w:val="000000" w:themeColor="text1" w:themeTint="FF" w:themeShade="FF"/>
          <w:sz w:val="24"/>
          <w:szCs w:val="24"/>
          <w:lang w:val="en-IN"/>
        </w:rPr>
        <w:t>Figure 8: Contact Details</w:t>
      </w:r>
    </w:p>
    <w:p xmlns:wp14="http://schemas.microsoft.com/office/word/2010/wordml" w:rsidP="08092B82" wp14:paraId="26992F44" wp14:textId="260633D5">
      <w:pPr>
        <w:bidi w:val="0"/>
        <w:spacing w:before="24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IN"/>
        </w:rPr>
        <w:t xml:space="preserve">The Contact Details page brings a user a chance to subscribe to newsletters </w:t>
      </w:r>
      <w:r w:rsidRPr="08092B82" w:rsidR="2A63C041">
        <w:rPr>
          <w:rFonts w:ascii="Arial Nova" w:hAnsi="Arial Nova" w:eastAsia="Arial Nova" w:cs="Arial Nova"/>
          <w:noProof w:val="0"/>
          <w:color w:val="000000" w:themeColor="text1" w:themeTint="FF" w:themeShade="FF"/>
          <w:sz w:val="24"/>
          <w:szCs w:val="24"/>
          <w:lang w:val="en-IN"/>
        </w:rPr>
        <w:t>and also</w:t>
      </w:r>
      <w:r w:rsidRPr="08092B82" w:rsidR="2A63C041">
        <w:rPr>
          <w:rFonts w:ascii="Arial Nova" w:hAnsi="Arial Nova" w:eastAsia="Arial Nova" w:cs="Arial Nova"/>
          <w:noProof w:val="0"/>
          <w:color w:val="000000" w:themeColor="text1" w:themeTint="FF" w:themeShade="FF"/>
          <w:sz w:val="24"/>
          <w:szCs w:val="24"/>
          <w:lang w:val="en-IN"/>
        </w:rPr>
        <w:t xml:space="preserve"> an opportunity to contact with the help of an email, phone number, and physical address. It highlights its communication channels of inquiries that connect the clients to the business further in the communication of DESIRE INVEST.</w:t>
      </w:r>
    </w:p>
    <w:p xmlns:wp14="http://schemas.microsoft.com/office/word/2010/wordml" w:rsidP="08092B82" wp14:paraId="3650BD43" wp14:textId="164CAC5E">
      <w:pPr>
        <w:bidi w:val="0"/>
        <w:spacing w:before="240" w:beforeAutospacing="off" w:after="0" w:afterAutospacing="off" w:line="360" w:lineRule="auto"/>
        <w:jc w:val="both"/>
        <w:rPr>
          <w:rFonts w:ascii="Arial Nova" w:hAnsi="Arial Nova" w:eastAsia="Arial Nova" w:cs="Arial Nova"/>
          <w:noProof w:val="0"/>
          <w:color w:val="000000" w:themeColor="text1" w:themeTint="FF" w:themeShade="FF"/>
          <w:sz w:val="24"/>
          <w:szCs w:val="24"/>
          <w:lang w:val="en-IN"/>
        </w:rPr>
      </w:pPr>
    </w:p>
    <w:p xmlns:wp14="http://schemas.microsoft.com/office/word/2010/wordml" w:rsidP="08092B82" wp14:paraId="24FC9F43" wp14:textId="4146F897">
      <w:pPr>
        <w:pStyle w:val="Heading2"/>
        <w:bidi w:val="0"/>
        <w:spacing w:before="160" w:beforeAutospacing="off" w:after="80" w:afterAutospacing="off" w:line="245" w:lineRule="auto"/>
      </w:pPr>
      <w:r w:rsidRPr="08092B82" w:rsidR="2A63C041">
        <w:rPr>
          <w:rFonts w:ascii="Arial Nova" w:hAnsi="Arial Nova" w:eastAsia="Arial Nova" w:cs="Arial Nova"/>
          <w:b w:val="1"/>
          <w:bCs w:val="1"/>
          <w:noProof w:val="0"/>
          <w:color w:val="000000" w:themeColor="text1" w:themeTint="FF" w:themeShade="FF"/>
          <w:sz w:val="24"/>
          <w:szCs w:val="24"/>
          <w:lang w:val="en-GB"/>
        </w:rPr>
        <w:t xml:space="preserve">Conclusion </w:t>
      </w:r>
    </w:p>
    <w:p xmlns:wp14="http://schemas.microsoft.com/office/word/2010/wordml" w:rsidP="08092B82" wp14:paraId="11F36F23" wp14:textId="42246C7F">
      <w:pPr>
        <w:bidi w:val="0"/>
        <w:spacing w:before="100" w:beforeAutospacing="off" w:after="100" w:afterAutospacing="off" w:line="245" w:lineRule="auto"/>
      </w:pPr>
      <w:r w:rsidRPr="08092B82" w:rsidR="2A63C041">
        <w:rPr>
          <w:rFonts w:ascii="Arial Nova" w:hAnsi="Arial Nova" w:eastAsia="Arial Nova" w:cs="Arial Nova"/>
          <w:noProof w:val="0"/>
          <w:color w:val="000000" w:themeColor="text1" w:themeTint="FF" w:themeShade="FF"/>
          <w:sz w:val="24"/>
          <w:szCs w:val="24"/>
          <w:lang w:val="en-GB"/>
        </w:rPr>
        <w:t xml:space="preserve"> </w:t>
      </w:r>
    </w:p>
    <w:p xmlns:wp14="http://schemas.microsoft.com/office/word/2010/wordml" w:rsidP="08092B82" wp14:paraId="676AA34C" wp14:textId="563AD9B5">
      <w:pPr>
        <w:bidi w:val="0"/>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 xml:space="preserve">This project highlights the significant benefits of market research in the context of shaping the real estate business in the UK. The questionnaire provides actionable insights into the customer expectations within the property types, digital features, as well as browsing habits. These insights guided DESIRE INVEST to develop website design and optimising ability through mobile, which can impact user-friendly behaviours and approaches. </w:t>
      </w:r>
    </w:p>
    <w:p xmlns:wp14="http://schemas.microsoft.com/office/word/2010/wordml" w:rsidP="08092B82" wp14:paraId="36E2D8F9" wp14:textId="66A00CBF">
      <w:pPr>
        <w:bidi w:val="0"/>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 xml:space="preserve"> </w:t>
      </w:r>
      <w:r w:rsidRPr="08092B82" w:rsidR="2A63C041">
        <w:rPr>
          <w:rFonts w:ascii="Arial Nova" w:hAnsi="Arial Nova" w:eastAsia="Arial Nova" w:cs="Arial Nova"/>
          <w:noProof w:val="0"/>
          <w:color w:val="000000" w:themeColor="text1" w:themeTint="FF" w:themeShade="FF"/>
          <w:sz w:val="24"/>
          <w:szCs w:val="24"/>
          <w:lang w:val="en-GB"/>
        </w:rPr>
        <w:t xml:space="preserve"> </w:t>
      </w:r>
    </w:p>
    <w:p xmlns:wp14="http://schemas.microsoft.com/office/word/2010/wordml" w:rsidP="08092B82" wp14:paraId="004062FA" wp14:textId="290FEA5B">
      <w:pPr>
        <w:bidi w:val="0"/>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 xml:space="preserve"> </w:t>
      </w:r>
    </w:p>
    <w:p xmlns:wp14="http://schemas.microsoft.com/office/word/2010/wordml" w:rsidP="08092B82" wp14:paraId="739E9062" wp14:textId="2159F5ED">
      <w:pPr>
        <w:bidi w:val="0"/>
        <w:spacing w:before="0" w:beforeAutospacing="off" w:after="0" w:afterAutospacing="off" w:line="360" w:lineRule="auto"/>
        <w:jc w:val="both"/>
      </w:pPr>
      <w:r w:rsidRPr="08092B82" w:rsidR="2A63C041">
        <w:rPr>
          <w:rFonts w:ascii="Arial Nova" w:hAnsi="Arial Nova" w:eastAsia="Arial Nova" w:cs="Arial Nova"/>
          <w:b w:val="1"/>
          <w:bCs w:val="1"/>
          <w:noProof w:val="0"/>
          <w:color w:val="000000" w:themeColor="text1" w:themeTint="FF" w:themeShade="FF"/>
          <w:sz w:val="24"/>
          <w:szCs w:val="24"/>
          <w:lang w:val="en-GB"/>
        </w:rPr>
        <w:t>References:</w:t>
      </w:r>
    </w:p>
    <w:p xmlns:wp14="http://schemas.microsoft.com/office/word/2010/wordml" w:rsidP="08092B82" wp14:paraId="43D95147" wp14:textId="318A590E">
      <w:pPr>
        <w:bidi w:val="0"/>
        <w:spacing w:before="240" w:beforeAutospacing="off" w:after="24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 xml:space="preserve">Canva (2025) </w:t>
      </w:r>
      <w:r w:rsidRPr="08092B82" w:rsidR="2A63C041">
        <w:rPr>
          <w:rFonts w:ascii="Arial Nova" w:hAnsi="Arial Nova" w:eastAsia="Arial Nova" w:cs="Arial Nova"/>
          <w:i w:val="1"/>
          <w:iCs w:val="1"/>
          <w:noProof w:val="0"/>
          <w:color w:val="000000" w:themeColor="text1" w:themeTint="FF" w:themeShade="FF"/>
          <w:sz w:val="24"/>
          <w:szCs w:val="24"/>
          <w:lang w:val="en-GB"/>
        </w:rPr>
        <w:t>Create beautiful graphics with Canva</w:t>
      </w:r>
      <w:r w:rsidRPr="08092B82" w:rsidR="2A63C041">
        <w:rPr>
          <w:rFonts w:ascii="Arial Nova" w:hAnsi="Arial Nova" w:eastAsia="Arial Nova" w:cs="Arial Nova"/>
          <w:noProof w:val="0"/>
          <w:color w:val="000000" w:themeColor="text1" w:themeTint="FF" w:themeShade="FF"/>
          <w:sz w:val="24"/>
          <w:szCs w:val="24"/>
          <w:lang w:val="en-GB"/>
        </w:rPr>
        <w:t xml:space="preserve">, </w:t>
      </w:r>
      <w:r w:rsidRPr="08092B82" w:rsidR="2A63C041">
        <w:rPr>
          <w:rFonts w:ascii="Arial Nova" w:hAnsi="Arial Nova" w:eastAsia="Arial Nova" w:cs="Arial Nova"/>
          <w:i w:val="1"/>
          <w:iCs w:val="1"/>
          <w:noProof w:val="0"/>
          <w:color w:val="000000" w:themeColor="text1" w:themeTint="FF" w:themeShade="FF"/>
          <w:sz w:val="24"/>
          <w:szCs w:val="24"/>
          <w:lang w:val="en-GB"/>
        </w:rPr>
        <w:t>canva.com</w:t>
      </w:r>
      <w:r w:rsidRPr="08092B82" w:rsidR="2A63C041">
        <w:rPr>
          <w:rFonts w:ascii="Arial Nova" w:hAnsi="Arial Nova" w:eastAsia="Arial Nova" w:cs="Arial Nova"/>
          <w:noProof w:val="0"/>
          <w:color w:val="000000" w:themeColor="text1" w:themeTint="FF" w:themeShade="FF"/>
          <w:sz w:val="24"/>
          <w:szCs w:val="24"/>
          <w:lang w:val="en-GB"/>
        </w:rPr>
        <w:t xml:space="preserve">. Available at: </w:t>
      </w:r>
      <w:hyperlink r:id="R43de954c426340bc">
        <w:r w:rsidRPr="08092B82" w:rsidR="2A63C041">
          <w:rPr>
            <w:rStyle w:val="Hyperlink"/>
            <w:rFonts w:ascii="Arial Nova" w:hAnsi="Arial Nova" w:eastAsia="Arial Nova" w:cs="Arial Nova"/>
            <w:noProof w:val="0"/>
            <w:sz w:val="24"/>
            <w:szCs w:val="24"/>
            <w:lang w:val="en-GB"/>
          </w:rPr>
          <w:t>https://www.canva.com/create/</w:t>
        </w:r>
      </w:hyperlink>
      <w:r w:rsidRPr="08092B82" w:rsidR="2A63C041">
        <w:rPr>
          <w:rFonts w:ascii="Arial Nova" w:hAnsi="Arial Nova" w:eastAsia="Arial Nova" w:cs="Arial Nova"/>
          <w:noProof w:val="0"/>
          <w:color w:val="000000" w:themeColor="text1" w:themeTint="FF" w:themeShade="FF"/>
          <w:sz w:val="24"/>
          <w:szCs w:val="24"/>
          <w:lang w:val="en-GB"/>
        </w:rPr>
        <w:t xml:space="preserve"> (Accessed: 13 June 2025). </w:t>
      </w:r>
    </w:p>
    <w:p xmlns:wp14="http://schemas.microsoft.com/office/word/2010/wordml" w:rsidP="08092B82" wp14:paraId="3C4B8193" wp14:textId="753E0035">
      <w:pPr>
        <w:bidi w:val="0"/>
        <w:spacing w:before="240" w:beforeAutospacing="off" w:after="24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 xml:space="preserve">Clark, D., (2021). </w:t>
      </w:r>
      <w:r w:rsidRPr="08092B82" w:rsidR="2A63C041">
        <w:rPr>
          <w:rFonts w:ascii="Arial Nova" w:hAnsi="Arial Nova" w:eastAsia="Arial Nova" w:cs="Arial Nova"/>
          <w:i w:val="1"/>
          <w:iCs w:val="1"/>
          <w:noProof w:val="0"/>
          <w:color w:val="000000" w:themeColor="text1" w:themeTint="FF" w:themeShade="FF"/>
          <w:sz w:val="24"/>
          <w:szCs w:val="24"/>
          <w:lang w:val="en-GB"/>
        </w:rPr>
        <w:t>Learning experience design: How to create effective learning that works</w:t>
      </w:r>
      <w:r w:rsidRPr="08092B82" w:rsidR="2A63C041">
        <w:rPr>
          <w:rFonts w:ascii="Arial Nova" w:hAnsi="Arial Nova" w:eastAsia="Arial Nova" w:cs="Arial Nova"/>
          <w:noProof w:val="0"/>
          <w:color w:val="000000" w:themeColor="text1" w:themeTint="FF" w:themeShade="FF"/>
          <w:sz w:val="24"/>
          <w:szCs w:val="24"/>
          <w:lang w:val="en-GB"/>
        </w:rPr>
        <w:t>. Kogan Page Publishers.</w:t>
      </w:r>
      <w:r w:rsidRPr="08092B82" w:rsidR="2A63C041">
        <w:rPr>
          <w:rFonts w:ascii="Arial Nova" w:hAnsi="Arial Nova" w:eastAsia="Arial Nova" w:cs="Arial Nova"/>
          <w:noProof w:val="0"/>
          <w:sz w:val="24"/>
          <w:szCs w:val="24"/>
          <w:lang w:val="en-GB"/>
        </w:rPr>
        <w:t xml:space="preserve"> </w:t>
      </w:r>
      <w:hyperlink w:anchor="v=onepage&amp;q&amp;f=false" r:id="R847bddd80d084217">
        <w:r w:rsidRPr="08092B82" w:rsidR="2A63C041">
          <w:rPr>
            <w:rStyle w:val="Hyperlink"/>
            <w:rFonts w:ascii="Arial Nova" w:hAnsi="Arial Nova" w:eastAsia="Arial Nova" w:cs="Arial Nova"/>
            <w:strike w:val="0"/>
            <w:dstrike w:val="0"/>
            <w:noProof w:val="0"/>
            <w:color w:val="1155CC"/>
            <w:sz w:val="24"/>
            <w:szCs w:val="24"/>
            <w:u w:val="single"/>
            <w:lang w:val="en-GB"/>
          </w:rPr>
          <w:t>https://books.google.co.in/books?hl=en&amp;lr=&amp;id=PXRJEAAAQBAJ&amp;oi=fnd&amp;pg=PP1&amp;dq=+high+quality+images+and+virtual+tours++shapes+the+website+layout++including+interactive+designs,+media-rich+pages+for+real+estate+websire&amp;ots=Uq6LwF8VK_&amp;sig=WkqiYhL2LIbMmQlEpdPwLjvtwL4&amp;redir_esc=y#v=onepage&amp;q&amp;f=false</w:t>
        </w:r>
      </w:hyperlink>
    </w:p>
    <w:p xmlns:wp14="http://schemas.microsoft.com/office/word/2010/wordml" w:rsidP="08092B82" wp14:paraId="6788C9E1" wp14:textId="2C18C34C">
      <w:pPr>
        <w:bidi w:val="0"/>
        <w:spacing w:before="240" w:beforeAutospacing="off" w:after="24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Fink, L. and Papismedov, D., (2023). On the same page? What users benefit from a desktop view on mobile devices. Information Systems Research, 34(2), pp.423-441.</w:t>
      </w:r>
      <w:r w:rsidRPr="08092B82" w:rsidR="2A63C041">
        <w:rPr>
          <w:rFonts w:ascii="Arial Nova" w:hAnsi="Arial Nova" w:eastAsia="Arial Nova" w:cs="Arial Nova"/>
          <w:noProof w:val="0"/>
          <w:sz w:val="24"/>
          <w:szCs w:val="24"/>
          <w:lang w:val="en-GB"/>
        </w:rPr>
        <w:t xml:space="preserve"> </w:t>
      </w:r>
      <w:hyperlink r:id="R3d6bfbb3f1f14793">
        <w:r w:rsidRPr="08092B82" w:rsidR="2A63C041">
          <w:rPr>
            <w:rStyle w:val="Hyperlink"/>
            <w:rFonts w:ascii="Arial Nova" w:hAnsi="Arial Nova" w:eastAsia="Arial Nova" w:cs="Arial Nova"/>
            <w:strike w:val="0"/>
            <w:dstrike w:val="0"/>
            <w:noProof w:val="0"/>
            <w:color w:val="1155CC"/>
            <w:sz w:val="24"/>
            <w:szCs w:val="24"/>
            <w:u w:val="single"/>
            <w:lang w:val="en-GB"/>
          </w:rPr>
          <w:t>https://pubsonline.informs.org/doi/abs/10.1287/isre.2022.1140</w:t>
        </w:r>
      </w:hyperlink>
    </w:p>
    <w:p xmlns:wp14="http://schemas.microsoft.com/office/word/2010/wordml" w:rsidP="08092B82" wp14:paraId="6457FBA4" wp14:textId="6EB44935">
      <w:pPr>
        <w:bidi w:val="0"/>
        <w:spacing w:before="240" w:beforeAutospacing="off" w:after="24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 xml:space="preserve">Guan, Y. (2023). Consumer behaviour analysis and marketing strategy optimization in the digital media environment. </w:t>
      </w:r>
      <w:r w:rsidRPr="08092B82" w:rsidR="2A63C041">
        <w:rPr>
          <w:rFonts w:ascii="Arial Nova" w:hAnsi="Arial Nova" w:eastAsia="Arial Nova" w:cs="Arial Nova"/>
          <w:i w:val="1"/>
          <w:iCs w:val="1"/>
          <w:noProof w:val="0"/>
          <w:color w:val="000000" w:themeColor="text1" w:themeTint="FF" w:themeShade="FF"/>
          <w:sz w:val="24"/>
          <w:szCs w:val="24"/>
          <w:lang w:val="en-GB"/>
        </w:rPr>
        <w:t>Industrial Engineering and Innovation Management</w:t>
      </w:r>
      <w:r w:rsidRPr="08092B82" w:rsidR="2A63C041">
        <w:rPr>
          <w:rFonts w:ascii="Arial Nova" w:hAnsi="Arial Nova" w:eastAsia="Arial Nova" w:cs="Arial Nova"/>
          <w:noProof w:val="0"/>
          <w:color w:val="000000" w:themeColor="text1" w:themeTint="FF" w:themeShade="FF"/>
          <w:sz w:val="24"/>
          <w:szCs w:val="24"/>
          <w:lang w:val="en-GB"/>
        </w:rPr>
        <w:t xml:space="preserve">, </w:t>
      </w:r>
      <w:r w:rsidRPr="08092B82" w:rsidR="2A63C041">
        <w:rPr>
          <w:rFonts w:ascii="Arial Nova" w:hAnsi="Arial Nova" w:eastAsia="Arial Nova" w:cs="Arial Nova"/>
          <w:i w:val="1"/>
          <w:iCs w:val="1"/>
          <w:noProof w:val="0"/>
          <w:color w:val="000000" w:themeColor="text1" w:themeTint="FF" w:themeShade="FF"/>
          <w:sz w:val="24"/>
          <w:szCs w:val="24"/>
          <w:lang w:val="en-GB"/>
        </w:rPr>
        <w:t>6</w:t>
      </w:r>
      <w:r w:rsidRPr="08092B82" w:rsidR="2A63C041">
        <w:rPr>
          <w:rFonts w:ascii="Arial Nova" w:hAnsi="Arial Nova" w:eastAsia="Arial Nova" w:cs="Arial Nova"/>
          <w:noProof w:val="0"/>
          <w:color w:val="000000" w:themeColor="text1" w:themeTint="FF" w:themeShade="FF"/>
          <w:sz w:val="24"/>
          <w:szCs w:val="24"/>
          <w:lang w:val="en-GB"/>
        </w:rPr>
        <w:t>(10), pp.87-94</w:t>
      </w:r>
      <w:r w:rsidRPr="08092B82" w:rsidR="2A63C041">
        <w:rPr>
          <w:rFonts w:ascii="Arial Nova" w:hAnsi="Arial Nova" w:eastAsia="Arial Nova" w:cs="Arial Nova"/>
          <w:noProof w:val="0"/>
          <w:color w:val="222222"/>
          <w:sz w:val="24"/>
          <w:szCs w:val="24"/>
          <w:lang w:val="en-GB"/>
        </w:rPr>
        <w:t xml:space="preserve">. </w:t>
      </w:r>
      <w:hyperlink r:id="R7fc1923ccdf54af8">
        <w:r w:rsidRPr="08092B82" w:rsidR="2A63C041">
          <w:rPr>
            <w:rStyle w:val="Hyperlink"/>
            <w:rFonts w:ascii="Arial Nova" w:hAnsi="Arial Nova" w:eastAsia="Arial Nova" w:cs="Arial Nova"/>
            <w:strike w:val="0"/>
            <w:dstrike w:val="0"/>
            <w:noProof w:val="0"/>
            <w:color w:val="467886"/>
            <w:sz w:val="24"/>
            <w:szCs w:val="24"/>
            <w:u w:val="single"/>
            <w:lang w:val="en-GB"/>
          </w:rPr>
          <w:t>http://166.62.7.99/assets/default/article/2023/10/25/artcle_1698247927.pdf</w:t>
        </w:r>
      </w:hyperlink>
    </w:p>
    <w:p xmlns:wp14="http://schemas.microsoft.com/office/word/2010/wordml" w:rsidP="08092B82" wp14:paraId="164C7A51" wp14:textId="0529A70D">
      <w:pPr>
        <w:bidi w:val="0"/>
        <w:spacing w:before="240" w:beforeAutospacing="off" w:after="24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 xml:space="preserve">Kate, N., Jadhav, A. and Vaidya, C., (2024). Influence of Big Data on Customer Relationship Management in Real Estate. In </w:t>
      </w:r>
      <w:r w:rsidRPr="08092B82" w:rsidR="2A63C041">
        <w:rPr>
          <w:rFonts w:ascii="Arial Nova" w:hAnsi="Arial Nova" w:eastAsia="Arial Nova" w:cs="Arial Nova"/>
          <w:i w:val="1"/>
          <w:iCs w:val="1"/>
          <w:noProof w:val="0"/>
          <w:color w:val="000000" w:themeColor="text1" w:themeTint="FF" w:themeShade="FF"/>
          <w:sz w:val="24"/>
          <w:szCs w:val="24"/>
          <w:lang w:val="en-GB"/>
        </w:rPr>
        <w:t>Augmenting Customer Retention Through Big Data Analytics</w:t>
      </w:r>
      <w:r w:rsidRPr="08092B82" w:rsidR="2A63C041">
        <w:rPr>
          <w:rFonts w:ascii="Arial Nova" w:hAnsi="Arial Nova" w:eastAsia="Arial Nova" w:cs="Arial Nova"/>
          <w:noProof w:val="0"/>
          <w:color w:val="000000" w:themeColor="text1" w:themeTint="FF" w:themeShade="FF"/>
          <w:sz w:val="24"/>
          <w:szCs w:val="24"/>
          <w:lang w:val="en-GB"/>
        </w:rPr>
        <w:t xml:space="preserve"> (pp. 157-174). Apple Academic Press</w:t>
      </w:r>
      <w:r w:rsidRPr="08092B82" w:rsidR="2A63C041">
        <w:rPr>
          <w:rFonts w:ascii="Arial Nova" w:hAnsi="Arial Nova" w:eastAsia="Arial Nova" w:cs="Arial Nova"/>
          <w:noProof w:val="0"/>
          <w:color w:val="222222"/>
          <w:sz w:val="24"/>
          <w:szCs w:val="24"/>
          <w:lang w:val="en-GB"/>
        </w:rPr>
        <w:t xml:space="preserve">. </w:t>
      </w:r>
      <w:hyperlink r:id="Rca1a549a6df942c6">
        <w:r w:rsidRPr="08092B82" w:rsidR="2A63C041">
          <w:rPr>
            <w:rStyle w:val="Hyperlink"/>
            <w:rFonts w:ascii="Arial Nova" w:hAnsi="Arial Nova" w:eastAsia="Arial Nova" w:cs="Arial Nova"/>
            <w:strike w:val="0"/>
            <w:dstrike w:val="0"/>
            <w:noProof w:val="0"/>
            <w:color w:val="1155CC"/>
            <w:sz w:val="24"/>
            <w:szCs w:val="24"/>
            <w:u w:val="single"/>
            <w:lang w:val="en-GB"/>
          </w:rPr>
          <w:t>https://www.taylorfrancis.com/chapters/edit/10.1201/9781003538486-10/influence-big-data-customer-relationship-management-real-estate-nilesh-kate-akanksha-jadhav-chandraprabha-vaidya</w:t>
        </w:r>
      </w:hyperlink>
    </w:p>
    <w:p xmlns:wp14="http://schemas.microsoft.com/office/word/2010/wordml" w:rsidP="08092B82" wp14:paraId="60F6D596" wp14:textId="573BE463">
      <w:pPr>
        <w:bidi w:val="0"/>
        <w:spacing w:before="240" w:beforeAutospacing="off" w:after="24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 xml:space="preserve">Rosário, A.T. and Dias, J.C., (2023). How has data-driven marketing evolved: Challenges and opportunities with emerging technologies. </w:t>
      </w:r>
      <w:r w:rsidRPr="08092B82" w:rsidR="2A63C041">
        <w:rPr>
          <w:rFonts w:ascii="Arial Nova" w:hAnsi="Arial Nova" w:eastAsia="Arial Nova" w:cs="Arial Nova"/>
          <w:i w:val="1"/>
          <w:iCs w:val="1"/>
          <w:noProof w:val="0"/>
          <w:color w:val="000000" w:themeColor="text1" w:themeTint="FF" w:themeShade="FF"/>
          <w:sz w:val="24"/>
          <w:szCs w:val="24"/>
          <w:lang w:val="en-GB"/>
        </w:rPr>
        <w:t>International Journal of Information Management Data Insights</w:t>
      </w:r>
      <w:r w:rsidRPr="08092B82" w:rsidR="2A63C041">
        <w:rPr>
          <w:rFonts w:ascii="Arial Nova" w:hAnsi="Arial Nova" w:eastAsia="Arial Nova" w:cs="Arial Nova"/>
          <w:noProof w:val="0"/>
          <w:color w:val="000000" w:themeColor="text1" w:themeTint="FF" w:themeShade="FF"/>
          <w:sz w:val="24"/>
          <w:szCs w:val="24"/>
          <w:lang w:val="en-GB"/>
        </w:rPr>
        <w:t xml:space="preserve">, </w:t>
      </w:r>
      <w:r w:rsidRPr="08092B82" w:rsidR="2A63C041">
        <w:rPr>
          <w:rFonts w:ascii="Arial Nova" w:hAnsi="Arial Nova" w:eastAsia="Arial Nova" w:cs="Arial Nova"/>
          <w:i w:val="1"/>
          <w:iCs w:val="1"/>
          <w:noProof w:val="0"/>
          <w:color w:val="000000" w:themeColor="text1" w:themeTint="FF" w:themeShade="FF"/>
          <w:sz w:val="24"/>
          <w:szCs w:val="24"/>
          <w:lang w:val="en-GB"/>
        </w:rPr>
        <w:t>3</w:t>
      </w:r>
      <w:r w:rsidRPr="08092B82" w:rsidR="2A63C041">
        <w:rPr>
          <w:rFonts w:ascii="Arial Nova" w:hAnsi="Arial Nova" w:eastAsia="Arial Nova" w:cs="Arial Nova"/>
          <w:noProof w:val="0"/>
          <w:color w:val="000000" w:themeColor="text1" w:themeTint="FF" w:themeShade="FF"/>
          <w:sz w:val="24"/>
          <w:szCs w:val="24"/>
          <w:lang w:val="en-GB"/>
        </w:rPr>
        <w:t>(2), p.100203.</w:t>
      </w:r>
      <w:r w:rsidRPr="08092B82" w:rsidR="2A63C041">
        <w:rPr>
          <w:rFonts w:ascii="Arial Nova" w:hAnsi="Arial Nova" w:eastAsia="Arial Nova" w:cs="Arial Nova"/>
          <w:noProof w:val="0"/>
          <w:sz w:val="24"/>
          <w:szCs w:val="24"/>
          <w:lang w:val="en-GB"/>
        </w:rPr>
        <w:t xml:space="preserve"> </w:t>
      </w:r>
      <w:hyperlink r:id="R6032da536c5642d8">
        <w:r w:rsidRPr="08092B82" w:rsidR="2A63C041">
          <w:rPr>
            <w:rStyle w:val="Hyperlink"/>
            <w:rFonts w:ascii="Arial Nova" w:hAnsi="Arial Nova" w:eastAsia="Arial Nova" w:cs="Arial Nova"/>
            <w:strike w:val="0"/>
            <w:dstrike w:val="0"/>
            <w:noProof w:val="0"/>
            <w:color w:val="1155CC"/>
            <w:sz w:val="24"/>
            <w:szCs w:val="24"/>
            <w:u w:val="single"/>
            <w:lang w:val="en-GB"/>
          </w:rPr>
          <w:t>https://www.sciencedirect.com/science/article/pii/S2667096823000496</w:t>
        </w:r>
      </w:hyperlink>
    </w:p>
    <w:p xmlns:wp14="http://schemas.microsoft.com/office/word/2010/wordml" w:rsidP="08092B82" wp14:paraId="0573737F" wp14:textId="067A1863">
      <w:pPr>
        <w:bidi w:val="0"/>
        <w:spacing w:before="240" w:beforeAutospacing="off" w:after="24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 xml:space="preserve">Stoll, J., How Not to Reduce Commission Rates of Real Estate. </w:t>
      </w:r>
      <w:r w:rsidRPr="08092B82" w:rsidR="2A63C041">
        <w:rPr>
          <w:rFonts w:ascii="Arial Nova" w:hAnsi="Arial Nova" w:eastAsia="Arial Nova" w:cs="Arial Nova"/>
          <w:i w:val="1"/>
          <w:iCs w:val="1"/>
          <w:noProof w:val="0"/>
          <w:color w:val="000000" w:themeColor="text1" w:themeTint="FF" w:themeShade="FF"/>
          <w:sz w:val="24"/>
          <w:szCs w:val="24"/>
          <w:lang w:val="en-GB"/>
        </w:rPr>
        <w:t>Available at SSRN 4601399</w:t>
      </w:r>
      <w:r w:rsidRPr="08092B82" w:rsidR="2A63C041">
        <w:rPr>
          <w:rFonts w:ascii="Arial Nova" w:hAnsi="Arial Nova" w:eastAsia="Arial Nova" w:cs="Arial Nova"/>
          <w:noProof w:val="0"/>
          <w:color w:val="000000" w:themeColor="text1" w:themeTint="FF" w:themeShade="FF"/>
          <w:sz w:val="24"/>
          <w:szCs w:val="24"/>
          <w:lang w:val="en-GB"/>
        </w:rPr>
        <w:t>.</w:t>
      </w:r>
      <w:r w:rsidRPr="08092B82" w:rsidR="2A63C041">
        <w:rPr>
          <w:rFonts w:ascii="Arial Nova" w:hAnsi="Arial Nova" w:eastAsia="Arial Nova" w:cs="Arial Nova"/>
          <w:noProof w:val="0"/>
          <w:sz w:val="24"/>
          <w:szCs w:val="24"/>
          <w:lang w:val="en-GB"/>
        </w:rPr>
        <w:t xml:space="preserve"> </w:t>
      </w:r>
      <w:hyperlink r:id="R5bcdbd4a18f44573">
        <w:r w:rsidRPr="08092B82" w:rsidR="2A63C041">
          <w:rPr>
            <w:rStyle w:val="Hyperlink"/>
            <w:rFonts w:ascii="Arial Nova" w:hAnsi="Arial Nova" w:eastAsia="Arial Nova" w:cs="Arial Nova"/>
            <w:strike w:val="0"/>
            <w:dstrike w:val="0"/>
            <w:noProof w:val="0"/>
            <w:color w:val="1155CC"/>
            <w:sz w:val="24"/>
            <w:szCs w:val="24"/>
            <w:u w:val="single"/>
            <w:lang w:val="en-GB"/>
          </w:rPr>
          <w:t>https://papers.ssrn.com/sol3/papers.cfm?abstract_id=4601399</w:t>
        </w:r>
      </w:hyperlink>
    </w:p>
    <w:p xmlns:wp14="http://schemas.microsoft.com/office/word/2010/wordml" w:rsidP="08092B82" wp14:paraId="0FFA5E50" wp14:textId="7547A43D">
      <w:pPr>
        <w:bidi w:val="0"/>
        <w:spacing w:before="100" w:beforeAutospacing="off" w:after="100" w:afterAutospacing="off" w:line="245" w:lineRule="auto"/>
      </w:pPr>
      <w:r w:rsidRPr="08092B82" w:rsidR="2A63C041">
        <w:rPr>
          <w:rFonts w:ascii="Arial Nova" w:hAnsi="Arial Nova" w:eastAsia="Arial Nova" w:cs="Arial Nova"/>
          <w:noProof w:val="0"/>
          <w:sz w:val="24"/>
          <w:szCs w:val="24"/>
          <w:lang w:val="en-GB"/>
        </w:rPr>
        <w:t xml:space="preserve"> </w:t>
      </w:r>
    </w:p>
    <w:p xmlns:wp14="http://schemas.microsoft.com/office/word/2010/wordml" w:rsidP="08092B82" wp14:paraId="04B25D8E" wp14:textId="3074197A">
      <w:pPr>
        <w:bidi w:val="0"/>
        <w:spacing w:before="100" w:beforeAutospacing="off" w:after="100" w:afterAutospacing="off" w:line="245" w:lineRule="auto"/>
      </w:pPr>
      <w:r w:rsidRPr="08092B82" w:rsidR="2A63C041">
        <w:rPr>
          <w:rFonts w:ascii="Arial Nova" w:hAnsi="Arial Nova" w:eastAsia="Arial Nova" w:cs="Arial Nova"/>
          <w:noProof w:val="0"/>
          <w:sz w:val="24"/>
          <w:szCs w:val="24"/>
          <w:lang w:val="en-GB"/>
        </w:rPr>
        <w:t xml:space="preserve"> </w:t>
      </w:r>
    </w:p>
    <w:p xmlns:wp14="http://schemas.microsoft.com/office/word/2010/wordml" w:rsidP="08092B82" wp14:paraId="56AD25F1" wp14:textId="3B6EB7F3">
      <w:pPr>
        <w:bidi w:val="0"/>
        <w:spacing w:before="100" w:beforeAutospacing="off" w:after="100" w:afterAutospacing="off" w:line="245" w:lineRule="auto"/>
      </w:pPr>
      <w:r w:rsidRPr="08092B82" w:rsidR="2A63C041">
        <w:rPr>
          <w:rFonts w:ascii="Arial Nova" w:hAnsi="Arial Nova" w:eastAsia="Arial Nova" w:cs="Arial Nova"/>
          <w:noProof w:val="0"/>
          <w:sz w:val="24"/>
          <w:szCs w:val="24"/>
          <w:lang w:val="en-GB"/>
        </w:rPr>
        <w:t xml:space="preserve"> </w:t>
      </w:r>
    </w:p>
    <w:p xmlns:wp14="http://schemas.microsoft.com/office/word/2010/wordml" w:rsidP="08092B82" wp14:paraId="52402243" wp14:textId="1AE1F2B3">
      <w:pPr>
        <w:bidi w:val="0"/>
        <w:spacing w:before="100" w:beforeAutospacing="off" w:after="100" w:afterAutospacing="off" w:line="245" w:lineRule="auto"/>
      </w:pPr>
      <w:r w:rsidRPr="08092B82" w:rsidR="2A63C041">
        <w:rPr>
          <w:rFonts w:ascii="Arial Nova" w:hAnsi="Arial Nova" w:eastAsia="Arial Nova" w:cs="Arial Nova"/>
          <w:noProof w:val="0"/>
          <w:sz w:val="24"/>
          <w:szCs w:val="24"/>
          <w:lang w:val="en-GB"/>
        </w:rPr>
        <w:t xml:space="preserve"> </w:t>
      </w:r>
    </w:p>
    <w:p xmlns:wp14="http://schemas.microsoft.com/office/word/2010/wordml" w:rsidP="08092B82" wp14:paraId="070989A2" wp14:textId="5E1AF71D">
      <w:pPr>
        <w:pStyle w:val="Heading1"/>
        <w:bidi w:val="0"/>
        <w:spacing w:before="360" w:beforeAutospacing="off" w:after="80" w:afterAutospacing="off" w:line="245" w:lineRule="auto"/>
      </w:pPr>
      <w:r w:rsidRPr="08092B82" w:rsidR="2A63C041">
        <w:rPr>
          <w:rFonts w:ascii="Arial Nova" w:hAnsi="Arial Nova" w:eastAsia="Arial Nova" w:cs="Arial Nova"/>
          <w:b w:val="1"/>
          <w:bCs w:val="1"/>
          <w:noProof w:val="0"/>
          <w:color w:val="000000" w:themeColor="text1" w:themeTint="FF" w:themeShade="FF"/>
          <w:sz w:val="24"/>
          <w:szCs w:val="24"/>
          <w:lang w:val="en-GB"/>
        </w:rPr>
        <w:t>Appendix: Survey Questionnaire</w:t>
      </w:r>
    </w:p>
    <w:p xmlns:wp14="http://schemas.microsoft.com/office/word/2010/wordml" w:rsidP="08092B82" wp14:paraId="44C07DD5" wp14:textId="616F125A">
      <w:pPr>
        <w:bidi w:val="0"/>
        <w:spacing w:before="100" w:beforeAutospacing="off" w:after="100" w:afterAutospacing="off" w:line="245" w:lineRule="auto"/>
      </w:pPr>
      <w:r w:rsidRPr="08092B82" w:rsidR="2A63C041">
        <w:rPr>
          <w:rFonts w:ascii="Times New Roman" w:hAnsi="Times New Roman" w:eastAsia="Times New Roman" w:cs="Times New Roman"/>
          <w:noProof w:val="0"/>
          <w:sz w:val="24"/>
          <w:szCs w:val="24"/>
          <w:lang w:val="en-GB"/>
        </w:rPr>
        <w:t xml:space="preserve"> </w:t>
      </w:r>
    </w:p>
    <w:p xmlns:wp14="http://schemas.microsoft.com/office/word/2010/wordml" w:rsidP="08092B82" wp14:paraId="2DE3D942" wp14:textId="3D4417E4">
      <w:pPr>
        <w:bidi w:val="0"/>
        <w:spacing w:before="0" w:beforeAutospacing="off" w:after="0" w:afterAutospacing="off" w:line="360" w:lineRule="auto"/>
        <w:jc w:val="both"/>
      </w:pPr>
      <w:r w:rsidRPr="08092B82" w:rsidR="2A63C041">
        <w:rPr>
          <w:rFonts w:ascii="Arial Nova" w:hAnsi="Arial Nova" w:eastAsia="Arial Nova" w:cs="Arial Nova"/>
          <w:noProof w:val="0"/>
          <w:color w:val="000000" w:themeColor="text1" w:themeTint="FF" w:themeShade="FF"/>
          <w:sz w:val="24"/>
          <w:szCs w:val="24"/>
          <w:lang w:val="en-GB"/>
        </w:rPr>
        <w:t>1. What type of property are you most interested in?</w:t>
      </w:r>
    </w:p>
    <w:p xmlns:wp14="http://schemas.microsoft.com/office/word/2010/wordml" w:rsidP="08092B82" wp14:paraId="456188C9" wp14:textId="06B08C24">
      <w:pPr>
        <w:pStyle w:val="ListParagraph"/>
        <w:numPr>
          <w:ilvl w:val="0"/>
          <w:numId w:val="6"/>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Apartment </w:t>
      </w:r>
    </w:p>
    <w:p xmlns:wp14="http://schemas.microsoft.com/office/word/2010/wordml" w:rsidP="08092B82" wp14:paraId="01789C63" wp14:textId="21386295">
      <w:pPr>
        <w:pStyle w:val="ListParagraph"/>
        <w:numPr>
          <w:ilvl w:val="0"/>
          <w:numId w:val="6"/>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Detached House </w:t>
      </w:r>
    </w:p>
    <w:p xmlns:wp14="http://schemas.microsoft.com/office/word/2010/wordml" w:rsidP="08092B82" wp14:paraId="3D691AE0" wp14:textId="55C3D6AE">
      <w:pPr>
        <w:pStyle w:val="ListParagraph"/>
        <w:numPr>
          <w:ilvl w:val="0"/>
          <w:numId w:val="6"/>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Semi-detached House </w:t>
      </w:r>
    </w:p>
    <w:p xmlns:wp14="http://schemas.microsoft.com/office/word/2010/wordml" w:rsidP="08092B82" wp14:paraId="6BECAE53" wp14:textId="4B2A5571">
      <w:pPr>
        <w:pStyle w:val="ListParagraph"/>
        <w:numPr>
          <w:ilvl w:val="0"/>
          <w:numId w:val="6"/>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Commercial Property</w:t>
      </w:r>
      <w:r>
        <w:br/>
      </w:r>
      <w:r>
        <w:br/>
      </w:r>
      <w:r w:rsidRPr="08092B82" w:rsidR="2A63C041">
        <w:rPr>
          <w:rFonts w:ascii="Arial Nova" w:hAnsi="Arial Nova" w:eastAsia="Arial Nova" w:cs="Arial Nova"/>
          <w:noProof w:val="0"/>
          <w:color w:val="000000" w:themeColor="text1" w:themeTint="FF" w:themeShade="FF"/>
          <w:sz w:val="24"/>
          <w:szCs w:val="24"/>
          <w:lang w:val="en-GB"/>
        </w:rPr>
        <w:t>2. What features do you expect in a real estate website?</w:t>
      </w:r>
    </w:p>
    <w:p xmlns:wp14="http://schemas.microsoft.com/office/word/2010/wordml" w:rsidP="08092B82" wp14:paraId="1AECE4AD" wp14:textId="5B067CD7">
      <w:pPr>
        <w:pStyle w:val="ListParagraph"/>
        <w:numPr>
          <w:ilvl w:val="0"/>
          <w:numId w:val="7"/>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High-quality images and videos </w:t>
      </w:r>
    </w:p>
    <w:p xmlns:wp14="http://schemas.microsoft.com/office/word/2010/wordml" w:rsidP="08092B82" wp14:paraId="7970BFC7" wp14:textId="1949B541">
      <w:pPr>
        <w:pStyle w:val="ListParagraph"/>
        <w:numPr>
          <w:ilvl w:val="0"/>
          <w:numId w:val="7"/>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Virtual tours or 3D walkthroughs </w:t>
      </w:r>
    </w:p>
    <w:p xmlns:wp14="http://schemas.microsoft.com/office/word/2010/wordml" w:rsidP="08092B82" wp14:paraId="1870AD7B" wp14:textId="34DAE24D">
      <w:pPr>
        <w:pStyle w:val="ListParagraph"/>
        <w:numPr>
          <w:ilvl w:val="0"/>
          <w:numId w:val="7"/>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Easy search and filter options </w:t>
      </w:r>
    </w:p>
    <w:p xmlns:wp14="http://schemas.microsoft.com/office/word/2010/wordml" w:rsidP="08092B82" wp14:paraId="7FDE54AC" wp14:textId="385FBF5B">
      <w:pPr>
        <w:pStyle w:val="ListParagraph"/>
        <w:numPr>
          <w:ilvl w:val="0"/>
          <w:numId w:val="7"/>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Live chat or contact form</w:t>
      </w:r>
    </w:p>
    <w:p xmlns:wp14="http://schemas.microsoft.com/office/word/2010/wordml" w:rsidP="08092B82" wp14:paraId="473F0BCB" wp14:textId="6AE6C507">
      <w:pPr>
        <w:pStyle w:val="ListParagraph"/>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br/>
      </w:r>
      <w:r>
        <w:br/>
      </w:r>
      <w:r w:rsidRPr="08092B82" w:rsidR="2A63C041">
        <w:rPr>
          <w:rFonts w:ascii="Arial Nova" w:hAnsi="Arial Nova" w:eastAsia="Arial Nova" w:cs="Arial Nova"/>
          <w:noProof w:val="0"/>
          <w:color w:val="000000" w:themeColor="text1" w:themeTint="FF" w:themeShade="FF"/>
          <w:sz w:val="24"/>
          <w:szCs w:val="24"/>
          <w:lang w:val="en-GB"/>
        </w:rPr>
        <w:t>3. How important is the virtual tour in your decision-making process?</w:t>
      </w:r>
    </w:p>
    <w:p xmlns:wp14="http://schemas.microsoft.com/office/word/2010/wordml" w:rsidP="08092B82" wp14:paraId="6B209191" wp14:textId="003F5D75">
      <w:pPr>
        <w:pStyle w:val="ListParagraph"/>
        <w:numPr>
          <w:ilvl w:val="0"/>
          <w:numId w:val="8"/>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Very important – I won’t consider listings without it </w:t>
      </w:r>
    </w:p>
    <w:p xmlns:wp14="http://schemas.microsoft.com/office/word/2010/wordml" w:rsidP="08092B82" wp14:paraId="5265D53C" wp14:textId="58D0ABA2">
      <w:pPr>
        <w:pStyle w:val="ListParagraph"/>
        <w:numPr>
          <w:ilvl w:val="0"/>
          <w:numId w:val="8"/>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Important – It helps me shortlist properties</w:t>
      </w:r>
    </w:p>
    <w:p xmlns:wp14="http://schemas.microsoft.com/office/word/2010/wordml" w:rsidP="08092B82" wp14:paraId="250EB9A3" wp14:textId="7CFAA1D7">
      <w:pPr>
        <w:pStyle w:val="ListParagraph"/>
        <w:numPr>
          <w:ilvl w:val="0"/>
          <w:numId w:val="8"/>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Neutral – It’s nice to have, but not essential </w:t>
      </w:r>
    </w:p>
    <w:p xmlns:wp14="http://schemas.microsoft.com/office/word/2010/wordml" w:rsidP="08092B82" wp14:paraId="584F6465" wp14:textId="1BD02397">
      <w:pPr>
        <w:pStyle w:val="ListParagraph"/>
        <w:numPr>
          <w:ilvl w:val="0"/>
          <w:numId w:val="8"/>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Not important – I prefer in-person viewings</w:t>
      </w:r>
      <w:r>
        <w:br/>
      </w:r>
      <w:r>
        <w:br/>
      </w:r>
      <w:r w:rsidRPr="08092B82" w:rsidR="2A63C041">
        <w:rPr>
          <w:rFonts w:ascii="Arial Nova" w:hAnsi="Arial Nova" w:eastAsia="Arial Nova" w:cs="Arial Nova"/>
          <w:noProof w:val="0"/>
          <w:color w:val="000000" w:themeColor="text1" w:themeTint="FF" w:themeShade="FF"/>
          <w:sz w:val="24"/>
          <w:szCs w:val="24"/>
          <w:lang w:val="en-GB"/>
        </w:rPr>
        <w:t>4. What digital platform do you use the most?</w:t>
      </w:r>
    </w:p>
    <w:p xmlns:wp14="http://schemas.microsoft.com/office/word/2010/wordml" w:rsidP="08092B82" wp14:paraId="0C41010A" wp14:textId="315D7776">
      <w:pPr>
        <w:pStyle w:val="ListParagraph"/>
        <w:numPr>
          <w:ilvl w:val="0"/>
          <w:numId w:val="9"/>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Google Search </w:t>
      </w:r>
    </w:p>
    <w:p xmlns:wp14="http://schemas.microsoft.com/office/word/2010/wordml" w:rsidP="08092B82" wp14:paraId="29306ABF" wp14:textId="38E23E05">
      <w:pPr>
        <w:pStyle w:val="ListParagraph"/>
        <w:numPr>
          <w:ilvl w:val="0"/>
          <w:numId w:val="9"/>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Real estate websites </w:t>
      </w:r>
    </w:p>
    <w:p xmlns:wp14="http://schemas.microsoft.com/office/word/2010/wordml" w:rsidP="08092B82" wp14:paraId="5CB9FC45" wp14:textId="36833214">
      <w:pPr>
        <w:pStyle w:val="ListParagraph"/>
        <w:numPr>
          <w:ilvl w:val="0"/>
          <w:numId w:val="9"/>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Social Media </w:t>
      </w:r>
    </w:p>
    <w:p xmlns:wp14="http://schemas.microsoft.com/office/word/2010/wordml" w:rsidP="08092B82" wp14:paraId="2AB33E71" wp14:textId="5943C337">
      <w:pPr>
        <w:pStyle w:val="ListParagraph"/>
        <w:numPr>
          <w:ilvl w:val="0"/>
          <w:numId w:val="9"/>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Mobile Apps </w:t>
      </w:r>
      <w:r>
        <w:br/>
      </w:r>
      <w:r>
        <w:br/>
      </w:r>
      <w:r w:rsidRPr="08092B82" w:rsidR="2A63C041">
        <w:rPr>
          <w:rFonts w:ascii="Arial Nova" w:hAnsi="Arial Nova" w:eastAsia="Arial Nova" w:cs="Arial Nova"/>
          <w:noProof w:val="0"/>
          <w:color w:val="000000" w:themeColor="text1" w:themeTint="FF" w:themeShade="FF"/>
          <w:sz w:val="24"/>
          <w:szCs w:val="24"/>
          <w:lang w:val="en-GB"/>
        </w:rPr>
        <w:t>5. What is your main goal in browsing real estate listings?</w:t>
      </w:r>
    </w:p>
    <w:p xmlns:wp14="http://schemas.microsoft.com/office/word/2010/wordml" w:rsidP="08092B82" wp14:paraId="143EFBA5" wp14:textId="6DEDE845">
      <w:pPr>
        <w:pStyle w:val="ListParagraph"/>
        <w:numPr>
          <w:ilvl w:val="0"/>
          <w:numId w:val="10"/>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To buy a property</w:t>
      </w:r>
    </w:p>
    <w:p xmlns:wp14="http://schemas.microsoft.com/office/word/2010/wordml" w:rsidP="08092B82" wp14:paraId="7118AF87" wp14:textId="347CF654">
      <w:pPr>
        <w:pStyle w:val="ListParagraph"/>
        <w:numPr>
          <w:ilvl w:val="0"/>
          <w:numId w:val="10"/>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To rent a property </w:t>
      </w:r>
    </w:p>
    <w:p xmlns:wp14="http://schemas.microsoft.com/office/word/2010/wordml" w:rsidP="08092B82" wp14:paraId="565E43AC" wp14:textId="7E6F697D">
      <w:pPr>
        <w:pStyle w:val="ListParagraph"/>
        <w:numPr>
          <w:ilvl w:val="0"/>
          <w:numId w:val="10"/>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To invest in real estate </w:t>
      </w:r>
    </w:p>
    <w:p xmlns:wp14="http://schemas.microsoft.com/office/word/2010/wordml" w:rsidP="08092B82" wp14:paraId="508E1C74" wp14:textId="63C6BF40">
      <w:pPr>
        <w:pStyle w:val="ListParagraph"/>
        <w:numPr>
          <w:ilvl w:val="0"/>
          <w:numId w:val="10"/>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Just exploring options</w:t>
      </w:r>
      <w:r>
        <w:br/>
      </w:r>
      <w:r>
        <w:br/>
      </w:r>
      <w:r w:rsidRPr="08092B82" w:rsidR="2A63C041">
        <w:rPr>
          <w:rFonts w:ascii="Arial Nova" w:hAnsi="Arial Nova" w:eastAsia="Arial Nova" w:cs="Arial Nova"/>
          <w:noProof w:val="0"/>
          <w:color w:val="000000" w:themeColor="text1" w:themeTint="FF" w:themeShade="FF"/>
          <w:sz w:val="24"/>
          <w:szCs w:val="24"/>
          <w:lang w:val="en-GB"/>
        </w:rPr>
        <w:t>6. What is your preferred price range when purchasing a property?</w:t>
      </w:r>
    </w:p>
    <w:p xmlns:wp14="http://schemas.microsoft.com/office/word/2010/wordml" w:rsidP="08092B82" wp14:paraId="7F06C509" wp14:textId="11358930">
      <w:pPr>
        <w:pStyle w:val="ListParagraph"/>
        <w:numPr>
          <w:ilvl w:val="0"/>
          <w:numId w:val="11"/>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Below £150,000</w:t>
      </w:r>
    </w:p>
    <w:p xmlns:wp14="http://schemas.microsoft.com/office/word/2010/wordml" w:rsidP="08092B82" wp14:paraId="3DAC2376" wp14:textId="19C3E633">
      <w:pPr>
        <w:pStyle w:val="ListParagraph"/>
        <w:numPr>
          <w:ilvl w:val="0"/>
          <w:numId w:val="11"/>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£150,000 – £300,000</w:t>
      </w:r>
    </w:p>
    <w:p xmlns:wp14="http://schemas.microsoft.com/office/word/2010/wordml" w:rsidP="08092B82" wp14:paraId="503A390C" wp14:textId="4194DAC4">
      <w:pPr>
        <w:pStyle w:val="ListParagraph"/>
        <w:numPr>
          <w:ilvl w:val="0"/>
          <w:numId w:val="11"/>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£300,000 – £500,000 </w:t>
      </w:r>
    </w:p>
    <w:p xmlns:wp14="http://schemas.microsoft.com/office/word/2010/wordml" w:rsidP="08092B82" wp14:paraId="52F79D1C" wp14:textId="11E1A8A9">
      <w:pPr>
        <w:pStyle w:val="ListParagraph"/>
        <w:numPr>
          <w:ilvl w:val="0"/>
          <w:numId w:val="11"/>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£500,000 – £750,000</w:t>
      </w:r>
      <w:r>
        <w:br/>
      </w:r>
      <w:r>
        <w:br/>
      </w:r>
      <w:r w:rsidRPr="08092B82" w:rsidR="2A63C041">
        <w:rPr>
          <w:rFonts w:ascii="Arial Nova" w:hAnsi="Arial Nova" w:eastAsia="Arial Nova" w:cs="Arial Nova"/>
          <w:noProof w:val="0"/>
          <w:color w:val="000000" w:themeColor="text1" w:themeTint="FF" w:themeShade="FF"/>
          <w:sz w:val="24"/>
          <w:szCs w:val="24"/>
          <w:lang w:val="en-GB"/>
        </w:rPr>
        <w:t>7. How likely are you to contact an agent based on an online listing alone?</w:t>
      </w:r>
    </w:p>
    <w:p xmlns:wp14="http://schemas.microsoft.com/office/word/2010/wordml" w:rsidP="08092B82" wp14:paraId="7BAF386A" wp14:textId="621C4263">
      <w:pPr>
        <w:pStyle w:val="ListParagraph"/>
        <w:numPr>
          <w:ilvl w:val="0"/>
          <w:numId w:val="12"/>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Very likely</w:t>
      </w:r>
    </w:p>
    <w:p xmlns:wp14="http://schemas.microsoft.com/office/word/2010/wordml" w:rsidP="08092B82" wp14:paraId="71FB9FD4" wp14:textId="4EA85439">
      <w:pPr>
        <w:pStyle w:val="ListParagraph"/>
        <w:numPr>
          <w:ilvl w:val="0"/>
          <w:numId w:val="12"/>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Likely </w:t>
      </w:r>
    </w:p>
    <w:p xmlns:wp14="http://schemas.microsoft.com/office/word/2010/wordml" w:rsidP="08092B82" wp14:paraId="3AF5002C" wp14:textId="79A252E6">
      <w:pPr>
        <w:pStyle w:val="ListParagraph"/>
        <w:numPr>
          <w:ilvl w:val="0"/>
          <w:numId w:val="12"/>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Neutral </w:t>
      </w:r>
    </w:p>
    <w:p xmlns:wp14="http://schemas.microsoft.com/office/word/2010/wordml" w:rsidP="08092B82" wp14:paraId="4C42A4D3" wp14:textId="49E50C9E">
      <w:pPr>
        <w:pStyle w:val="ListParagraph"/>
        <w:numPr>
          <w:ilvl w:val="0"/>
          <w:numId w:val="12"/>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Unlikely</w:t>
      </w:r>
      <w:r>
        <w:br/>
      </w:r>
    </w:p>
    <w:p xmlns:wp14="http://schemas.microsoft.com/office/word/2010/wordml" w:rsidP="08092B82" wp14:paraId="35F37727" wp14:textId="34FF4E61">
      <w:pPr>
        <w:pStyle w:val="ListParagraph"/>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p>
    <w:p xmlns:wp14="http://schemas.microsoft.com/office/word/2010/wordml" w:rsidP="08092B82" wp14:paraId="2497763D" wp14:textId="4B4F8A28">
      <w:pPr>
        <w:pStyle w:val="ListParagraph"/>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br/>
      </w:r>
      <w:r w:rsidRPr="08092B82" w:rsidR="2A63C041">
        <w:rPr>
          <w:rFonts w:ascii="Arial Nova" w:hAnsi="Arial Nova" w:eastAsia="Arial Nova" w:cs="Arial Nova"/>
          <w:noProof w:val="0"/>
          <w:color w:val="000000" w:themeColor="text1" w:themeTint="FF" w:themeShade="FF"/>
          <w:sz w:val="24"/>
          <w:szCs w:val="24"/>
          <w:lang w:val="en-GB"/>
        </w:rPr>
        <w:t>8. Which factors influence your decision the most when choosing a property?</w:t>
      </w:r>
    </w:p>
    <w:p xmlns:wp14="http://schemas.microsoft.com/office/word/2010/wordml" w:rsidP="08092B82" wp14:paraId="27D85C8D" wp14:textId="47505B60">
      <w:pPr>
        <w:pStyle w:val="ListParagraph"/>
        <w:numPr>
          <w:ilvl w:val="0"/>
          <w:numId w:val="13"/>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Location </w:t>
      </w:r>
    </w:p>
    <w:p xmlns:wp14="http://schemas.microsoft.com/office/word/2010/wordml" w:rsidP="08092B82" wp14:paraId="591CD90E" wp14:textId="2A475D12">
      <w:pPr>
        <w:pStyle w:val="ListParagraph"/>
        <w:numPr>
          <w:ilvl w:val="0"/>
          <w:numId w:val="13"/>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Price </w:t>
      </w:r>
    </w:p>
    <w:p xmlns:wp14="http://schemas.microsoft.com/office/word/2010/wordml" w:rsidP="08092B82" wp14:paraId="0017158B" wp14:textId="061FAB01">
      <w:pPr>
        <w:pStyle w:val="ListParagraph"/>
        <w:numPr>
          <w:ilvl w:val="0"/>
          <w:numId w:val="13"/>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Size and layout </w:t>
      </w:r>
    </w:p>
    <w:p xmlns:wp14="http://schemas.microsoft.com/office/word/2010/wordml" w:rsidP="08092B82" wp14:paraId="20BDCE09" wp14:textId="77B9BFF3">
      <w:pPr>
        <w:pStyle w:val="ListParagraph"/>
        <w:numPr>
          <w:ilvl w:val="0"/>
          <w:numId w:val="13"/>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Photos and virtual tour</w:t>
      </w:r>
      <w:r>
        <w:br/>
      </w:r>
      <w:r>
        <w:br/>
      </w:r>
      <w:r w:rsidRPr="08092B82" w:rsidR="2A63C041">
        <w:rPr>
          <w:rFonts w:ascii="Arial Nova" w:hAnsi="Arial Nova" w:eastAsia="Arial Nova" w:cs="Arial Nova"/>
          <w:noProof w:val="0"/>
          <w:color w:val="000000" w:themeColor="text1" w:themeTint="FF" w:themeShade="FF"/>
          <w:sz w:val="24"/>
          <w:szCs w:val="24"/>
          <w:lang w:val="en-GB"/>
        </w:rPr>
        <w:t>9. How do you prefer to book property viewings?</w:t>
      </w:r>
    </w:p>
    <w:p xmlns:wp14="http://schemas.microsoft.com/office/word/2010/wordml" w:rsidP="08092B82" wp14:paraId="598483D2" wp14:textId="053BD068">
      <w:pPr>
        <w:pStyle w:val="ListParagraph"/>
        <w:numPr>
          <w:ilvl w:val="0"/>
          <w:numId w:val="14"/>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Online booking form</w:t>
      </w:r>
    </w:p>
    <w:p xmlns:wp14="http://schemas.microsoft.com/office/word/2010/wordml" w:rsidP="08092B82" wp14:paraId="71EAE346" wp14:textId="28D3E62C">
      <w:pPr>
        <w:pStyle w:val="ListParagraph"/>
        <w:numPr>
          <w:ilvl w:val="0"/>
          <w:numId w:val="14"/>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Phone call</w:t>
      </w:r>
    </w:p>
    <w:p xmlns:wp14="http://schemas.microsoft.com/office/word/2010/wordml" w:rsidP="08092B82" wp14:paraId="6021E491" wp14:textId="3AEF4C88">
      <w:pPr>
        <w:pStyle w:val="ListParagraph"/>
        <w:numPr>
          <w:ilvl w:val="0"/>
          <w:numId w:val="14"/>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Through WhatsApp </w:t>
      </w:r>
    </w:p>
    <w:p xmlns:wp14="http://schemas.microsoft.com/office/word/2010/wordml" w:rsidP="08092B82" wp14:paraId="09AEB775" wp14:textId="576EF18A">
      <w:pPr>
        <w:pStyle w:val="ListParagraph"/>
        <w:numPr>
          <w:ilvl w:val="0"/>
          <w:numId w:val="14"/>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Email</w:t>
      </w:r>
      <w:r>
        <w:br/>
      </w:r>
      <w:r>
        <w:br/>
      </w:r>
      <w:r w:rsidRPr="08092B82" w:rsidR="2A63C041">
        <w:rPr>
          <w:rFonts w:ascii="Arial Nova" w:hAnsi="Arial Nova" w:eastAsia="Arial Nova" w:cs="Arial Nova"/>
          <w:noProof w:val="0"/>
          <w:color w:val="000000" w:themeColor="text1" w:themeTint="FF" w:themeShade="FF"/>
          <w:sz w:val="24"/>
          <w:szCs w:val="24"/>
          <w:lang w:val="en-GB"/>
        </w:rPr>
        <w:t>10. Would you be interested in receiving property alerts based on your preferences?</w:t>
      </w:r>
    </w:p>
    <w:p xmlns:wp14="http://schemas.microsoft.com/office/word/2010/wordml" w:rsidP="08092B82" wp14:paraId="1D3591E1" wp14:textId="74000D62">
      <w:pPr>
        <w:pStyle w:val="ListParagraph"/>
        <w:numPr>
          <w:ilvl w:val="0"/>
          <w:numId w:val="15"/>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Yes, via email </w:t>
      </w:r>
    </w:p>
    <w:p xmlns:wp14="http://schemas.microsoft.com/office/word/2010/wordml" w:rsidP="08092B82" wp14:paraId="1350D10F" wp14:textId="3D0E5F2A">
      <w:pPr>
        <w:pStyle w:val="ListParagraph"/>
        <w:numPr>
          <w:ilvl w:val="0"/>
          <w:numId w:val="15"/>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 xml:space="preserve">Yes, via SMS </w:t>
      </w:r>
    </w:p>
    <w:p xmlns:wp14="http://schemas.microsoft.com/office/word/2010/wordml" w:rsidP="08092B82" wp14:paraId="3F349A6F" wp14:textId="141DB02E">
      <w:pPr>
        <w:pStyle w:val="ListParagraph"/>
        <w:numPr>
          <w:ilvl w:val="0"/>
          <w:numId w:val="15"/>
        </w:numPr>
        <w:bidi w:val="0"/>
        <w:spacing w:before="0" w:beforeAutospacing="off" w:after="0" w:afterAutospacing="off" w:line="360" w:lineRule="auto"/>
        <w:ind w:left="720" w:right="0" w:hanging="360"/>
        <w:jc w:val="both"/>
        <w:rPr>
          <w:rFonts w:ascii="Arial Nova" w:hAnsi="Arial Nova" w:eastAsia="Arial Nova" w:cs="Arial Nova"/>
          <w:noProof w:val="0"/>
          <w:color w:val="000000" w:themeColor="text1" w:themeTint="FF" w:themeShade="FF"/>
          <w:sz w:val="24"/>
          <w:szCs w:val="24"/>
          <w:lang w:val="en-GB"/>
        </w:rPr>
      </w:pPr>
      <w:r w:rsidRPr="08092B82" w:rsidR="2A63C041">
        <w:rPr>
          <w:rFonts w:ascii="Arial Nova" w:hAnsi="Arial Nova" w:eastAsia="Arial Nova" w:cs="Arial Nova"/>
          <w:noProof w:val="0"/>
          <w:color w:val="000000" w:themeColor="text1" w:themeTint="FF" w:themeShade="FF"/>
          <w:sz w:val="24"/>
          <w:szCs w:val="24"/>
          <w:lang w:val="en-GB"/>
        </w:rPr>
        <w:t>Yes, via app notifications</w:t>
      </w:r>
    </w:p>
    <w:p xmlns:wp14="http://schemas.microsoft.com/office/word/2010/wordml" w:rsidP="08092B82" wp14:paraId="0A1C9209" wp14:textId="2267E23A">
      <w:pPr>
        <w:pStyle w:val="ListParagraph"/>
        <w:numPr>
          <w:ilvl w:val="0"/>
          <w:numId w:val="15"/>
        </w:numPr>
        <w:bidi w:val="0"/>
        <w:spacing w:before="0" w:beforeAutospacing="off" w:after="0" w:afterAutospacing="off" w:line="360" w:lineRule="auto"/>
        <w:ind w:left="720" w:right="0" w:hanging="360"/>
        <w:jc w:val="both"/>
        <w:rPr>
          <w:rFonts w:ascii="Arial" w:hAnsi="Arial" w:eastAsia="Arial" w:cs="Arial"/>
          <w:noProof w:val="0"/>
          <w:sz w:val="22"/>
          <w:szCs w:val="22"/>
          <w:lang w:val="en-IN"/>
        </w:rPr>
      </w:pPr>
      <w:r w:rsidRPr="08092B82" w:rsidR="2A63C041">
        <w:rPr>
          <w:rFonts w:ascii="Arial Nova" w:hAnsi="Arial Nova" w:eastAsia="Arial Nova" w:cs="Arial Nova"/>
          <w:noProof w:val="0"/>
          <w:color w:val="000000" w:themeColor="text1" w:themeTint="FF" w:themeShade="FF"/>
          <w:sz w:val="24"/>
          <w:szCs w:val="24"/>
          <w:lang w:val="en-GB"/>
        </w:rPr>
        <w:t>No, I prefer browsing manually</w:t>
      </w:r>
      <w:r>
        <w:br/>
      </w:r>
      <w:r>
        <w:br/>
      </w:r>
      <w:r w:rsidRPr="08092B82" w:rsidR="2A63C041">
        <w:rPr>
          <w:rFonts w:ascii="Arial" w:hAnsi="Arial" w:eastAsia="Arial" w:cs="Arial"/>
          <w:noProof w:val="0"/>
          <w:sz w:val="22"/>
          <w:szCs w:val="22"/>
          <w:lang w:val="en-IN"/>
        </w:rPr>
        <w:t xml:space="preserve"> </w:t>
      </w:r>
    </w:p>
    <w:p xmlns:wp14="http://schemas.microsoft.com/office/word/2010/wordml" w:rsidP="08092B82" wp14:paraId="373EBF7B" wp14:textId="2BDAA5E0">
      <w:pPr>
        <w:pStyle w:val="Heading1"/>
        <w:bidi w:val="0"/>
        <w:spacing w:before="360" w:beforeAutospacing="off" w:after="80" w:afterAutospacing="off" w:line="245" w:lineRule="auto"/>
      </w:pPr>
      <w:r w:rsidRPr="08092B82" w:rsidR="2A63C041">
        <w:rPr>
          <w:rFonts w:ascii="Arial Nova" w:hAnsi="Arial Nova" w:eastAsia="Arial Nova" w:cs="Arial Nova"/>
          <w:b w:val="1"/>
          <w:bCs w:val="1"/>
          <w:noProof w:val="0"/>
          <w:color w:val="000000" w:themeColor="text1" w:themeTint="FF" w:themeShade="FF"/>
          <w:sz w:val="24"/>
          <w:szCs w:val="24"/>
          <w:lang w:val="en-GB"/>
        </w:rPr>
        <w:t xml:space="preserve">Appendix 2: Google form </w:t>
      </w:r>
    </w:p>
    <w:p xmlns:wp14="http://schemas.microsoft.com/office/word/2010/wordml" w:rsidP="08092B82" wp14:paraId="3B08441D" wp14:textId="6B4B3A96">
      <w:pPr>
        <w:bidi w:val="0"/>
        <w:spacing w:before="0" w:beforeAutospacing="off" w:after="0" w:afterAutospacing="off" w:line="360" w:lineRule="auto"/>
        <w:jc w:val="both"/>
      </w:pPr>
      <w:r w:rsidR="2A63C041">
        <w:drawing>
          <wp:inline xmlns:wp14="http://schemas.microsoft.com/office/word/2010/wordprocessingDrawing" wp14:editId="7326C255" wp14:anchorId="25CFB21B">
            <wp:extent cx="5724524" cy="5476876"/>
            <wp:effectExtent l="0" t="0" r="0" b="0"/>
            <wp:docPr id="1305961732" name="" descr="A screenshot of a survey form&#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e8985a8d710c4f90">
                      <a:extLst>
                        <a:ext xmlns:a="http://schemas.openxmlformats.org/drawingml/2006/main" uri="{28A0092B-C50C-407E-A947-70E740481C1C}">
                          <a14:useLocalDpi val="0"/>
                        </a:ext>
                      </a:extLst>
                    </a:blip>
                    <a:stretch>
                      <a:fillRect/>
                    </a:stretch>
                  </pic:blipFill>
                  <pic:spPr>
                    <a:xfrm>
                      <a:off x="0" y="0"/>
                      <a:ext cx="5724524" cy="5476876"/>
                    </a:xfrm>
                    <a:prstGeom prst="rect">
                      <a:avLst/>
                    </a:prstGeom>
                  </pic:spPr>
                </pic:pic>
              </a:graphicData>
            </a:graphic>
          </wp:inline>
        </w:drawing>
      </w:r>
    </w:p>
    <w:p xmlns:wp14="http://schemas.microsoft.com/office/word/2010/wordml" w:rsidP="08092B82" wp14:paraId="29C7A573" wp14:textId="13C767B5">
      <w:pPr>
        <w:bidi w:val="0"/>
        <w:spacing w:before="0" w:beforeAutospacing="off" w:after="0" w:afterAutospacing="off" w:line="360" w:lineRule="auto"/>
        <w:jc w:val="both"/>
      </w:pPr>
      <w:r w:rsidR="2A63C041">
        <w:drawing>
          <wp:inline xmlns:wp14="http://schemas.microsoft.com/office/word/2010/wordprocessingDrawing" wp14:editId="0FE16D33" wp14:anchorId="1F279960">
            <wp:extent cx="5724524" cy="6210298"/>
            <wp:effectExtent l="0" t="0" r="0" b="0"/>
            <wp:docPr id="1272480527" name="" descr="A screenshot of a questionnaire&#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0dbfa6a100f94c46">
                      <a:extLst>
                        <a:ext xmlns:a="http://schemas.openxmlformats.org/drawingml/2006/main" uri="{28A0092B-C50C-407E-A947-70E740481C1C}">
                          <a14:useLocalDpi val="0"/>
                        </a:ext>
                      </a:extLst>
                    </a:blip>
                    <a:stretch>
                      <a:fillRect/>
                    </a:stretch>
                  </pic:blipFill>
                  <pic:spPr>
                    <a:xfrm>
                      <a:off x="0" y="0"/>
                      <a:ext cx="5724524" cy="6210298"/>
                    </a:xfrm>
                    <a:prstGeom prst="rect">
                      <a:avLst/>
                    </a:prstGeom>
                  </pic:spPr>
                </pic:pic>
              </a:graphicData>
            </a:graphic>
          </wp:inline>
        </w:drawing>
      </w:r>
    </w:p>
    <w:p xmlns:wp14="http://schemas.microsoft.com/office/word/2010/wordml" w:rsidP="08092B82" wp14:paraId="4B4A6A5D" wp14:textId="0C94E564">
      <w:pPr>
        <w:bidi w:val="0"/>
        <w:spacing w:before="0" w:beforeAutospacing="off" w:after="0" w:afterAutospacing="off" w:line="360" w:lineRule="auto"/>
        <w:jc w:val="both"/>
      </w:pPr>
    </w:p>
    <w:p xmlns:wp14="http://schemas.microsoft.com/office/word/2010/wordml" w:rsidP="08092B82" wp14:paraId="7C75CFEF" wp14:textId="22DCC5E3">
      <w:pPr>
        <w:bidi w:val="0"/>
        <w:spacing w:before="0" w:beforeAutospacing="off" w:after="0" w:afterAutospacing="off" w:line="360" w:lineRule="auto"/>
        <w:jc w:val="both"/>
      </w:pPr>
      <w:r w:rsidR="2A63C041">
        <w:drawing>
          <wp:inline xmlns:wp14="http://schemas.microsoft.com/office/word/2010/wordprocessingDrawing" wp14:editId="5D0ED8AC" wp14:anchorId="08706140">
            <wp:extent cx="5724524" cy="4200525"/>
            <wp:effectExtent l="0" t="0" r="0" b="0"/>
            <wp:docPr id="194793939" name="" descr="A screenshot of a chat&#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e5ad2a07bff644bf">
                      <a:extLst>
                        <a:ext xmlns:a="http://schemas.openxmlformats.org/drawingml/2006/main" uri="{28A0092B-C50C-407E-A947-70E740481C1C}">
                          <a14:useLocalDpi val="0"/>
                        </a:ext>
                      </a:extLst>
                    </a:blip>
                    <a:stretch>
                      <a:fillRect/>
                    </a:stretch>
                  </pic:blipFill>
                  <pic:spPr>
                    <a:xfrm>
                      <a:off x="0" y="0"/>
                      <a:ext cx="5724524" cy="4200525"/>
                    </a:xfrm>
                    <a:prstGeom prst="rect">
                      <a:avLst/>
                    </a:prstGeom>
                  </pic:spPr>
                </pic:pic>
              </a:graphicData>
            </a:graphic>
          </wp:inline>
        </w:drawing>
      </w:r>
    </w:p>
    <w:p xmlns:wp14="http://schemas.microsoft.com/office/word/2010/wordml" w:rsidP="08092B82" wp14:paraId="6EBB1188" wp14:textId="42713ECF">
      <w:pPr>
        <w:bidi w:val="0"/>
        <w:spacing w:before="0" w:beforeAutospacing="off" w:after="0" w:afterAutospacing="off" w:line="360" w:lineRule="auto"/>
        <w:jc w:val="both"/>
      </w:pPr>
      <w:r w:rsidRPr="08092B82" w:rsidR="2A63C041">
        <w:rPr>
          <w:rFonts w:ascii="Arial" w:hAnsi="Arial" w:eastAsia="Arial" w:cs="Arial"/>
          <w:noProof w:val="0"/>
          <w:sz w:val="22"/>
          <w:szCs w:val="22"/>
          <w:lang w:val="en-IN"/>
        </w:rPr>
        <w:t xml:space="preserve"> </w:t>
      </w:r>
    </w:p>
    <w:p xmlns:wp14="http://schemas.microsoft.com/office/word/2010/wordml" w:rsidP="08092B82" wp14:paraId="6ADED582" wp14:textId="2B1F0CCE">
      <w:pPr>
        <w:pStyle w:val="Heading1"/>
        <w:bidi w:val="0"/>
        <w:spacing w:before="360" w:beforeAutospacing="off" w:after="80" w:afterAutospacing="off" w:line="245" w:lineRule="auto"/>
      </w:pPr>
      <w:r w:rsidRPr="08092B82" w:rsidR="2A63C041">
        <w:rPr>
          <w:rFonts w:ascii="Arial Nova" w:hAnsi="Arial Nova" w:eastAsia="Arial Nova" w:cs="Arial Nova"/>
          <w:b w:val="1"/>
          <w:bCs w:val="1"/>
          <w:noProof w:val="0"/>
          <w:color w:val="000000" w:themeColor="text1" w:themeTint="FF" w:themeShade="FF"/>
          <w:sz w:val="24"/>
          <w:szCs w:val="24"/>
          <w:lang w:val="en-GB"/>
        </w:rPr>
        <w:t xml:space="preserve">Appendix 3: Survey graphs </w:t>
      </w:r>
    </w:p>
    <w:p xmlns:wp14="http://schemas.microsoft.com/office/word/2010/wordml" w:rsidP="08092B82" wp14:paraId="1C906CA7" wp14:textId="1D4F8FCB">
      <w:pPr>
        <w:bidi w:val="0"/>
        <w:spacing w:before="0" w:beforeAutospacing="off" w:after="0" w:afterAutospacing="off" w:line="360" w:lineRule="auto"/>
        <w:jc w:val="center"/>
      </w:pPr>
    </w:p>
    <w:p xmlns:wp14="http://schemas.microsoft.com/office/word/2010/wordml" w:rsidP="08092B82" wp14:paraId="16BFEBE8" wp14:textId="582D3FFC">
      <w:pPr>
        <w:bidi w:val="0"/>
        <w:spacing w:before="0" w:beforeAutospacing="off" w:after="0" w:afterAutospacing="off" w:line="360" w:lineRule="auto"/>
        <w:jc w:val="center"/>
      </w:pPr>
    </w:p>
    <w:p xmlns:wp14="http://schemas.microsoft.com/office/word/2010/wordml" w:rsidP="08092B82" wp14:paraId="1AD05598" wp14:textId="1EC3CDC0">
      <w:pPr>
        <w:bidi w:val="0"/>
        <w:spacing w:before="0" w:beforeAutospacing="off" w:after="0" w:afterAutospacing="off" w:line="360" w:lineRule="auto"/>
        <w:jc w:val="center"/>
      </w:pPr>
      <w:r w:rsidR="2A63C041">
        <w:drawing>
          <wp:inline xmlns:wp14="http://schemas.microsoft.com/office/word/2010/wordprocessingDrawing" wp14:editId="755F2DE4" wp14:anchorId="43820BD4">
            <wp:extent cx="5724524" cy="2400300"/>
            <wp:effectExtent l="0" t="0" r="0" b="0"/>
            <wp:docPr id="1214019944" name="" descr="Forms response chart. Question title: What digital platform do you use the most?. Number of responses: 40 responses." title=""/>
            <wp:cNvGraphicFramePr>
              <a:graphicFrameLocks noChangeAspect="1"/>
            </wp:cNvGraphicFramePr>
            <a:graphic>
              <a:graphicData uri="http://schemas.openxmlformats.org/drawingml/2006/picture">
                <pic:pic>
                  <pic:nvPicPr>
                    <pic:cNvPr id="0" name=""/>
                    <pic:cNvPicPr/>
                  </pic:nvPicPr>
                  <pic:blipFill>
                    <a:blip r:embed="Rf23a5ee7baa14e8f">
                      <a:extLst>
                        <a:ext xmlns:a="http://schemas.openxmlformats.org/drawingml/2006/main" uri="{28A0092B-C50C-407E-A947-70E740481C1C}">
                          <a14:useLocalDpi val="0"/>
                        </a:ext>
                      </a:extLst>
                    </a:blip>
                    <a:stretch>
                      <a:fillRect/>
                    </a:stretch>
                  </pic:blipFill>
                  <pic:spPr>
                    <a:xfrm>
                      <a:off x="0" y="0"/>
                      <a:ext cx="5724524" cy="2400300"/>
                    </a:xfrm>
                    <a:prstGeom prst="rect">
                      <a:avLst/>
                    </a:prstGeom>
                  </pic:spPr>
                </pic:pic>
              </a:graphicData>
            </a:graphic>
          </wp:inline>
        </w:drawing>
      </w:r>
    </w:p>
    <w:p xmlns:wp14="http://schemas.microsoft.com/office/word/2010/wordml" w:rsidP="08092B82" wp14:paraId="58452206" wp14:textId="67CD464A">
      <w:pPr>
        <w:bidi w:val="0"/>
        <w:spacing w:before="0" w:beforeAutospacing="off" w:after="0" w:afterAutospacing="off" w:line="360" w:lineRule="auto"/>
        <w:jc w:val="center"/>
      </w:pPr>
      <w:r w:rsidR="2A63C041">
        <w:drawing>
          <wp:inline xmlns:wp14="http://schemas.microsoft.com/office/word/2010/wordprocessingDrawing" wp14:editId="563C3C27" wp14:anchorId="660777CD">
            <wp:extent cx="5724524" cy="2724150"/>
            <wp:effectExtent l="0" t="0" r="0" b="0"/>
            <wp:docPr id="250692708" name="" descr="Forms response chart. Question title: How important is the virtual tour in your decision-making process?. Number of responses: 40 responses." title=""/>
            <wp:cNvGraphicFramePr>
              <a:graphicFrameLocks noChangeAspect="1"/>
            </wp:cNvGraphicFramePr>
            <a:graphic>
              <a:graphicData uri="http://schemas.openxmlformats.org/drawingml/2006/picture">
                <pic:pic>
                  <pic:nvPicPr>
                    <pic:cNvPr id="0" name=""/>
                    <pic:cNvPicPr/>
                  </pic:nvPicPr>
                  <pic:blipFill>
                    <a:blip r:embed="R8fca9ea333d34760">
                      <a:extLst>
                        <a:ext xmlns:a="http://schemas.openxmlformats.org/drawingml/2006/main" uri="{28A0092B-C50C-407E-A947-70E740481C1C}">
                          <a14:useLocalDpi val="0"/>
                        </a:ext>
                      </a:extLst>
                    </a:blip>
                    <a:stretch>
                      <a:fillRect/>
                    </a:stretch>
                  </pic:blipFill>
                  <pic:spPr>
                    <a:xfrm>
                      <a:off x="0" y="0"/>
                      <a:ext cx="5724524" cy="2724150"/>
                    </a:xfrm>
                    <a:prstGeom prst="rect">
                      <a:avLst/>
                    </a:prstGeom>
                  </pic:spPr>
                </pic:pic>
              </a:graphicData>
            </a:graphic>
          </wp:inline>
        </w:drawing>
      </w:r>
    </w:p>
    <w:p xmlns:wp14="http://schemas.microsoft.com/office/word/2010/wordml" w:rsidP="08092B82" wp14:paraId="2E7E0ED4" wp14:textId="0598BC61">
      <w:pPr>
        <w:bidi w:val="0"/>
        <w:spacing w:before="0" w:beforeAutospacing="off" w:after="0" w:afterAutospacing="off" w:line="360" w:lineRule="auto"/>
        <w:jc w:val="center"/>
      </w:pPr>
      <w:r w:rsidR="2A63C041">
        <w:drawing>
          <wp:inline xmlns:wp14="http://schemas.microsoft.com/office/word/2010/wordprocessingDrawing" wp14:editId="42A07753" wp14:anchorId="54C326C7">
            <wp:extent cx="5724524" cy="2400300"/>
            <wp:effectExtent l="0" t="0" r="0" b="0"/>
            <wp:docPr id="389767929" name="" descr="Forms response chart. Question title: What digital platform do you use the most?. Number of responses: 40 responses." title=""/>
            <wp:cNvGraphicFramePr>
              <a:graphicFrameLocks noChangeAspect="1"/>
            </wp:cNvGraphicFramePr>
            <a:graphic>
              <a:graphicData uri="http://schemas.openxmlformats.org/drawingml/2006/picture">
                <pic:pic>
                  <pic:nvPicPr>
                    <pic:cNvPr id="0" name=""/>
                    <pic:cNvPicPr/>
                  </pic:nvPicPr>
                  <pic:blipFill>
                    <a:blip r:embed="R6bf4f81c842442af">
                      <a:extLst>
                        <a:ext xmlns:a="http://schemas.openxmlformats.org/drawingml/2006/main" uri="{28A0092B-C50C-407E-A947-70E740481C1C}">
                          <a14:useLocalDpi val="0"/>
                        </a:ext>
                      </a:extLst>
                    </a:blip>
                    <a:stretch>
                      <a:fillRect/>
                    </a:stretch>
                  </pic:blipFill>
                  <pic:spPr>
                    <a:xfrm>
                      <a:off x="0" y="0"/>
                      <a:ext cx="5724524" cy="2400300"/>
                    </a:xfrm>
                    <a:prstGeom prst="rect">
                      <a:avLst/>
                    </a:prstGeom>
                  </pic:spPr>
                </pic:pic>
              </a:graphicData>
            </a:graphic>
          </wp:inline>
        </w:drawing>
      </w:r>
    </w:p>
    <w:p xmlns:wp14="http://schemas.microsoft.com/office/word/2010/wordml" w:rsidP="08092B82" wp14:paraId="7CF733B9" wp14:textId="10FBE554">
      <w:pPr>
        <w:pStyle w:val="Normal"/>
        <w:bidi w:val="0"/>
        <w:spacing w:before="0" w:beforeAutospacing="off" w:after="0" w:afterAutospacing="off" w:line="360" w:lineRule="auto"/>
        <w:jc w:val="center"/>
      </w:pPr>
    </w:p>
    <w:p xmlns:wp14="http://schemas.microsoft.com/office/word/2010/wordml" w:rsidP="08092B82" wp14:paraId="5663B736" wp14:textId="19D029E9">
      <w:pPr>
        <w:bidi w:val="0"/>
        <w:spacing w:before="0" w:beforeAutospacing="off" w:after="0" w:afterAutospacing="off" w:line="360" w:lineRule="auto"/>
        <w:jc w:val="center"/>
      </w:pPr>
      <w:r w:rsidR="2A63C041">
        <w:drawing>
          <wp:inline xmlns:wp14="http://schemas.microsoft.com/office/word/2010/wordprocessingDrawing" wp14:editId="08754F56" wp14:anchorId="10B48C0B">
            <wp:extent cx="5724524" cy="2400300"/>
            <wp:effectExtent l="0" t="0" r="0" b="0"/>
            <wp:docPr id="600137116" name="" descr="Forms response chart. Question title: How do you prefer to book property viewings?. Number of responses: 40 responses." title=""/>
            <wp:cNvGraphicFramePr>
              <a:graphicFrameLocks noChangeAspect="1"/>
            </wp:cNvGraphicFramePr>
            <a:graphic>
              <a:graphicData uri="http://schemas.openxmlformats.org/drawingml/2006/picture">
                <pic:pic>
                  <pic:nvPicPr>
                    <pic:cNvPr id="0" name=""/>
                    <pic:cNvPicPr/>
                  </pic:nvPicPr>
                  <pic:blipFill>
                    <a:blip r:embed="Rabe2d1b7b6a349d8">
                      <a:extLst>
                        <a:ext xmlns:a="http://schemas.openxmlformats.org/drawingml/2006/main" uri="{28A0092B-C50C-407E-A947-70E740481C1C}">
                          <a14:useLocalDpi val="0"/>
                        </a:ext>
                      </a:extLst>
                    </a:blip>
                    <a:stretch>
                      <a:fillRect/>
                    </a:stretch>
                  </pic:blipFill>
                  <pic:spPr>
                    <a:xfrm>
                      <a:off x="0" y="0"/>
                      <a:ext cx="5724524" cy="2400300"/>
                    </a:xfrm>
                    <a:prstGeom prst="rect">
                      <a:avLst/>
                    </a:prstGeom>
                  </pic:spPr>
                </pic:pic>
              </a:graphicData>
            </a:graphic>
          </wp:inline>
        </w:drawing>
      </w:r>
    </w:p>
    <w:p xmlns:wp14="http://schemas.microsoft.com/office/word/2010/wordml" w:rsidP="08092B82" wp14:paraId="763E78BB" wp14:textId="3FC106A3">
      <w:pPr>
        <w:pStyle w:val="Heading1"/>
        <w:bidi w:val="0"/>
        <w:spacing w:before="360" w:beforeAutospacing="off" w:after="80" w:afterAutospacing="off" w:line="245" w:lineRule="auto"/>
      </w:pPr>
      <w:r w:rsidRPr="08092B82" w:rsidR="2A63C041">
        <w:rPr>
          <w:rFonts w:ascii="Arial Nova" w:hAnsi="Arial Nova" w:eastAsia="Arial Nova" w:cs="Arial Nova"/>
          <w:b w:val="1"/>
          <w:bCs w:val="1"/>
          <w:noProof w:val="0"/>
          <w:color w:val="000000" w:themeColor="text1" w:themeTint="FF" w:themeShade="FF"/>
          <w:sz w:val="32"/>
          <w:szCs w:val="32"/>
          <w:lang w:val="en-GB"/>
        </w:rPr>
        <w:t xml:space="preserve">Task 2: Spreadsheet and the importance of Microsoft Excel </w:t>
      </w:r>
    </w:p>
    <w:p xmlns:wp14="http://schemas.microsoft.com/office/word/2010/wordml" w:rsidP="08092B82" wp14:paraId="6264CBE2" wp14:textId="123DC780">
      <w:pPr>
        <w:bidi w:val="0"/>
        <w:spacing w:before="100" w:beforeAutospacing="off" w:after="100" w:afterAutospacing="off" w:line="360" w:lineRule="auto"/>
        <w:jc w:val="both"/>
      </w:pPr>
      <w:r w:rsidRPr="08092B82" w:rsidR="2A63C041">
        <w:rPr>
          <w:rFonts w:ascii="Arial Nova" w:hAnsi="Arial Nova" w:eastAsia="Arial Nova" w:cs="Arial Nova"/>
          <w:b w:val="1"/>
          <w:bCs w:val="1"/>
          <w:i w:val="1"/>
          <w:iCs w:val="1"/>
          <w:noProof w:val="0"/>
          <w:color w:val="000000" w:themeColor="text1" w:themeTint="FF" w:themeShade="FF"/>
          <w:sz w:val="24"/>
          <w:szCs w:val="24"/>
          <w:lang w:val="en-GB"/>
        </w:rPr>
        <w:t xml:space="preserve">Income </w:t>
      </w:r>
    </w:p>
    <w:p xmlns:wp14="http://schemas.microsoft.com/office/word/2010/wordml" w:rsidP="08092B82" wp14:paraId="6C1CFB90" wp14:textId="46AF89CB">
      <w:pPr>
        <w:bidi w:val="0"/>
        <w:spacing w:before="100" w:beforeAutospacing="off" w:after="100" w:afterAutospacing="off" w:line="360" w:lineRule="auto"/>
        <w:jc w:val="both"/>
      </w:pPr>
      <w:r w:rsidR="1D1A72D6">
        <w:drawing>
          <wp:inline xmlns:wp14="http://schemas.microsoft.com/office/word/2010/wordprocessingDrawing" wp14:editId="769485F0" wp14:anchorId="3CB1CF8E">
            <wp:extent cx="3572566" cy="4340728"/>
            <wp:effectExtent l="0" t="0" r="0" b="0"/>
            <wp:docPr id="448447479" name="" title=""/>
            <wp:cNvGraphicFramePr>
              <a:graphicFrameLocks noChangeAspect="1"/>
            </wp:cNvGraphicFramePr>
            <a:graphic>
              <a:graphicData uri="http://schemas.openxmlformats.org/drawingml/2006/picture">
                <pic:pic>
                  <pic:nvPicPr>
                    <pic:cNvPr id="0" name=""/>
                    <pic:cNvPicPr/>
                  </pic:nvPicPr>
                  <pic:blipFill>
                    <a:blip r:embed="Rc1c83d2931794512">
                      <a:extLst>
                        <a:ext xmlns:a="http://schemas.openxmlformats.org/drawingml/2006/main" uri="{28A0092B-C50C-407E-A947-70E740481C1C}">
                          <a14:useLocalDpi val="0"/>
                        </a:ext>
                      </a:extLst>
                    </a:blip>
                    <a:stretch>
                      <a:fillRect/>
                    </a:stretch>
                  </pic:blipFill>
                  <pic:spPr>
                    <a:xfrm>
                      <a:off x="0" y="0"/>
                      <a:ext cx="3572566" cy="4340728"/>
                    </a:xfrm>
                    <a:prstGeom prst="rect">
                      <a:avLst/>
                    </a:prstGeom>
                  </pic:spPr>
                </pic:pic>
              </a:graphicData>
            </a:graphic>
          </wp:inline>
        </w:drawing>
      </w:r>
    </w:p>
    <w:p xmlns:wp14="http://schemas.microsoft.com/office/word/2010/wordml" w:rsidP="08092B82" wp14:paraId="1E264075" wp14:textId="49C84D08">
      <w:pPr>
        <w:bidi w:val="0"/>
        <w:spacing w:before="100" w:beforeAutospacing="off" w:after="100" w:afterAutospacing="off" w:line="360" w:lineRule="auto"/>
        <w:jc w:val="both"/>
      </w:pPr>
      <w:r w:rsidR="1D1A72D6">
        <w:drawing>
          <wp:inline xmlns:wp14="http://schemas.microsoft.com/office/word/2010/wordprocessingDrawing" wp14:editId="0C50570B" wp14:anchorId="671A1DFD">
            <wp:extent cx="5354004" cy="2752725"/>
            <wp:effectExtent l="0" t="0" r="0" b="0"/>
            <wp:docPr id="720482398" name="" title=""/>
            <wp:cNvGraphicFramePr>
              <a:graphicFrameLocks noChangeAspect="1"/>
            </wp:cNvGraphicFramePr>
            <a:graphic>
              <a:graphicData uri="http://schemas.openxmlformats.org/drawingml/2006/picture">
                <pic:pic>
                  <pic:nvPicPr>
                    <pic:cNvPr id="0" name=""/>
                    <pic:cNvPicPr/>
                  </pic:nvPicPr>
                  <pic:blipFill>
                    <a:blip r:embed="R7748408d42374bd4">
                      <a:extLst>
                        <a:ext xmlns:a="http://schemas.openxmlformats.org/drawingml/2006/main" uri="{28A0092B-C50C-407E-A947-70E740481C1C}">
                          <a14:useLocalDpi val="0"/>
                        </a:ext>
                      </a:extLst>
                    </a:blip>
                    <a:stretch>
                      <a:fillRect/>
                    </a:stretch>
                  </pic:blipFill>
                  <pic:spPr>
                    <a:xfrm>
                      <a:off x="0" y="0"/>
                      <a:ext cx="5354004" cy="2752725"/>
                    </a:xfrm>
                    <a:prstGeom prst="rect">
                      <a:avLst/>
                    </a:prstGeom>
                  </pic:spPr>
                </pic:pic>
              </a:graphicData>
            </a:graphic>
          </wp:inline>
        </w:drawing>
      </w:r>
    </w:p>
    <w:p xmlns:wp14="http://schemas.microsoft.com/office/word/2010/wordml" w:rsidP="08092B82" wp14:paraId="14E74395" wp14:textId="53F2A204">
      <w:pPr>
        <w:bidi w:val="0"/>
        <w:spacing w:before="100" w:beforeAutospacing="off" w:after="100" w:afterAutospacing="off" w:line="360" w:lineRule="auto"/>
        <w:jc w:val="both"/>
      </w:pPr>
      <w:r w:rsidRPr="08092B82" w:rsidR="2A63C041">
        <w:rPr>
          <w:rFonts w:ascii="Arial Nova" w:hAnsi="Arial Nova" w:eastAsia="Arial Nova" w:cs="Arial Nova"/>
          <w:b w:val="1"/>
          <w:bCs w:val="1"/>
          <w:i w:val="1"/>
          <w:iCs w:val="1"/>
          <w:noProof w:val="0"/>
          <w:sz w:val="24"/>
          <w:szCs w:val="24"/>
          <w:lang w:val="en-GB"/>
        </w:rPr>
        <w:t xml:space="preserve">Expenses </w:t>
      </w:r>
    </w:p>
    <w:p xmlns:wp14="http://schemas.microsoft.com/office/word/2010/wordml" w:rsidP="08092B82" wp14:paraId="143F2CFF" wp14:textId="26D59FC5">
      <w:pPr>
        <w:bidi w:val="0"/>
        <w:spacing w:before="0" w:beforeAutospacing="off" w:after="0" w:afterAutospacing="off" w:line="360" w:lineRule="auto"/>
        <w:jc w:val="both"/>
      </w:pPr>
    </w:p>
    <w:p xmlns:wp14="http://schemas.microsoft.com/office/word/2010/wordml" w:rsidP="08092B82" wp14:paraId="261D4E15" wp14:textId="1896F84B">
      <w:pPr>
        <w:bidi w:val="0"/>
        <w:spacing w:before="0" w:beforeAutospacing="off" w:after="0" w:afterAutospacing="off" w:line="360" w:lineRule="auto"/>
        <w:jc w:val="both"/>
      </w:pPr>
      <w:r w:rsidR="2A63C041">
        <w:drawing>
          <wp:inline xmlns:wp14="http://schemas.microsoft.com/office/word/2010/wordprocessingDrawing" wp14:editId="55EF5C91" wp14:anchorId="5712CA74">
            <wp:extent cx="5724524" cy="3305175"/>
            <wp:effectExtent l="0" t="0" r="0" b="0"/>
            <wp:docPr id="727006726" name="" title=""/>
            <wp:cNvGraphicFramePr>
              <a:graphicFrameLocks noChangeAspect="1"/>
            </wp:cNvGraphicFramePr>
            <a:graphic>
              <a:graphicData uri="http://schemas.openxmlformats.org/drawingml/2006/picture">
                <pic:pic>
                  <pic:nvPicPr>
                    <pic:cNvPr id="0" name=""/>
                    <pic:cNvPicPr/>
                  </pic:nvPicPr>
                  <pic:blipFill>
                    <a:blip r:embed="Rb8f2f7f736ef4278">
                      <a:extLst>
                        <a:ext xmlns:a="http://schemas.openxmlformats.org/drawingml/2006/main" uri="{28A0092B-C50C-407E-A947-70E740481C1C}">
                          <a14:useLocalDpi val="0"/>
                        </a:ext>
                      </a:extLst>
                    </a:blip>
                    <a:stretch>
                      <a:fillRect/>
                    </a:stretch>
                  </pic:blipFill>
                  <pic:spPr>
                    <a:xfrm>
                      <a:off x="0" y="0"/>
                      <a:ext cx="5724524" cy="3305175"/>
                    </a:xfrm>
                    <a:prstGeom prst="rect">
                      <a:avLst/>
                    </a:prstGeom>
                  </pic:spPr>
                </pic:pic>
              </a:graphicData>
            </a:graphic>
          </wp:inline>
        </w:drawing>
      </w:r>
    </w:p>
    <w:p xmlns:wp14="http://schemas.microsoft.com/office/word/2010/wordml" w:rsidP="08092B82" wp14:paraId="2BF64C56" wp14:textId="4602E8CB">
      <w:pPr>
        <w:bidi w:val="0"/>
        <w:spacing w:before="0" w:beforeAutospacing="off" w:after="0" w:afterAutospacing="off" w:line="360" w:lineRule="auto"/>
        <w:jc w:val="both"/>
      </w:pPr>
      <w:r w:rsidRPr="08092B82" w:rsidR="2A63C041">
        <w:rPr>
          <w:rFonts w:ascii="Times New Roman" w:hAnsi="Times New Roman" w:eastAsia="Times New Roman" w:cs="Times New Roman"/>
          <w:b w:val="1"/>
          <w:bCs w:val="1"/>
          <w:i w:val="1"/>
          <w:iCs w:val="1"/>
          <w:noProof w:val="0"/>
          <w:sz w:val="24"/>
          <w:szCs w:val="24"/>
          <w:lang w:val="en-GB"/>
        </w:rPr>
        <w:t xml:space="preserve"> </w:t>
      </w:r>
      <w:r w:rsidRPr="08092B82" w:rsidR="2A63C041">
        <w:rPr>
          <w:rFonts w:ascii="Times New Roman" w:hAnsi="Times New Roman" w:eastAsia="Times New Roman" w:cs="Times New Roman"/>
          <w:b w:val="1"/>
          <w:bCs w:val="1"/>
          <w:i w:val="1"/>
          <w:iCs w:val="1"/>
          <w:noProof w:val="0"/>
          <w:sz w:val="24"/>
          <w:szCs w:val="24"/>
          <w:lang w:val="en-GB"/>
        </w:rPr>
        <w:t xml:space="preserve"> </w:t>
      </w:r>
    </w:p>
    <w:p xmlns:wp14="http://schemas.microsoft.com/office/word/2010/wordml" w:rsidP="08092B82" wp14:paraId="495C2739" wp14:textId="752AB777">
      <w:pPr>
        <w:bidi w:val="0"/>
        <w:spacing w:before="0" w:beforeAutospacing="off" w:after="0" w:afterAutospacing="off" w:line="360" w:lineRule="auto"/>
        <w:jc w:val="both"/>
      </w:pPr>
      <w:r w:rsidRPr="08092B82" w:rsidR="2A63C041">
        <w:rPr>
          <w:rFonts w:ascii="Arial Nova" w:hAnsi="Arial Nova" w:eastAsia="Arial Nova" w:cs="Arial Nova"/>
          <w:b w:val="1"/>
          <w:bCs w:val="1"/>
          <w:i w:val="1"/>
          <w:iCs w:val="1"/>
          <w:noProof w:val="0"/>
          <w:sz w:val="24"/>
          <w:szCs w:val="24"/>
          <w:lang w:val="en-GB"/>
        </w:rPr>
        <w:t>Profit/Loss</w:t>
      </w:r>
    </w:p>
    <w:p xmlns:wp14="http://schemas.microsoft.com/office/word/2010/wordml" w:rsidP="08092B82" wp14:paraId="35DBA92C" wp14:textId="3F7ACA2E">
      <w:pPr>
        <w:bidi w:val="0"/>
        <w:spacing w:before="0" w:beforeAutospacing="off" w:after="0" w:afterAutospacing="off" w:line="360" w:lineRule="auto"/>
        <w:jc w:val="both"/>
      </w:pPr>
      <w:r w:rsidR="2A63C041">
        <w:drawing>
          <wp:inline xmlns:wp14="http://schemas.microsoft.com/office/word/2010/wordprocessingDrawing" wp14:editId="5BFFE6D8" wp14:anchorId="0197BB36">
            <wp:extent cx="3124200" cy="3943350"/>
            <wp:effectExtent l="0" t="0" r="0" b="0"/>
            <wp:docPr id="756460343" name="" descr="A table with numbers and a few words&#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e613e582f6f34089">
                      <a:extLst>
                        <a:ext xmlns:a="http://schemas.openxmlformats.org/drawingml/2006/main" uri="{28A0092B-C50C-407E-A947-70E740481C1C}">
                          <a14:useLocalDpi val="0"/>
                        </a:ext>
                      </a:extLst>
                    </a:blip>
                    <a:stretch>
                      <a:fillRect/>
                    </a:stretch>
                  </pic:blipFill>
                  <pic:spPr>
                    <a:xfrm>
                      <a:off x="0" y="0"/>
                      <a:ext cx="3124200" cy="3943350"/>
                    </a:xfrm>
                    <a:prstGeom prst="rect">
                      <a:avLst/>
                    </a:prstGeom>
                  </pic:spPr>
                </pic:pic>
              </a:graphicData>
            </a:graphic>
          </wp:inline>
        </w:drawing>
      </w:r>
    </w:p>
    <w:p xmlns:wp14="http://schemas.microsoft.com/office/word/2010/wordml" w:rsidP="08092B82" wp14:paraId="2D31C5D6" wp14:textId="171593B7">
      <w:pPr>
        <w:bidi w:val="0"/>
        <w:spacing w:before="0" w:beforeAutospacing="off" w:after="0" w:afterAutospacing="off" w:line="360" w:lineRule="auto"/>
        <w:jc w:val="both"/>
      </w:pPr>
      <w:r w:rsidR="2A63C041">
        <w:drawing>
          <wp:inline xmlns:wp14="http://schemas.microsoft.com/office/word/2010/wordprocessingDrawing" wp14:editId="579006A7" wp14:anchorId="66BBA3A9">
            <wp:extent cx="5724524" cy="2933700"/>
            <wp:effectExtent l="0" t="0" r="0" b="0"/>
            <wp:docPr id="355045350" name="" title=""/>
            <wp:cNvGraphicFramePr>
              <a:graphicFrameLocks noChangeAspect="1"/>
            </wp:cNvGraphicFramePr>
            <a:graphic>
              <a:graphicData uri="http://schemas.openxmlformats.org/drawingml/2006/picture">
                <pic:pic>
                  <pic:nvPicPr>
                    <pic:cNvPr id="0" name=""/>
                    <pic:cNvPicPr/>
                  </pic:nvPicPr>
                  <pic:blipFill>
                    <a:blip r:embed="R400428c8f2cb44a9">
                      <a:extLst>
                        <a:ext xmlns:a="http://schemas.openxmlformats.org/drawingml/2006/main" uri="{28A0092B-C50C-407E-A947-70E740481C1C}">
                          <a14:useLocalDpi val="0"/>
                        </a:ext>
                      </a:extLst>
                    </a:blip>
                    <a:stretch>
                      <a:fillRect/>
                    </a:stretch>
                  </pic:blipFill>
                  <pic:spPr>
                    <a:xfrm>
                      <a:off x="0" y="0"/>
                      <a:ext cx="5724524" cy="2933700"/>
                    </a:xfrm>
                    <a:prstGeom prst="rect">
                      <a:avLst/>
                    </a:prstGeom>
                  </pic:spPr>
                </pic:pic>
              </a:graphicData>
            </a:graphic>
          </wp:inline>
        </w:drawing>
      </w:r>
    </w:p>
    <w:p xmlns:wp14="http://schemas.microsoft.com/office/word/2010/wordml" w:rsidP="08092B82" wp14:paraId="01B866E1" wp14:textId="439349C1">
      <w:pPr>
        <w:bidi w:val="0"/>
        <w:spacing w:before="0" w:beforeAutospacing="off" w:after="0" w:afterAutospacing="off" w:line="360" w:lineRule="auto"/>
        <w:jc w:val="both"/>
      </w:pPr>
      <w:r w:rsidRPr="08092B82" w:rsidR="2A63C041">
        <w:rPr>
          <w:rFonts w:ascii="Times New Roman" w:hAnsi="Times New Roman" w:eastAsia="Times New Roman" w:cs="Times New Roman"/>
          <w:b w:val="1"/>
          <w:bCs w:val="1"/>
          <w:i w:val="1"/>
          <w:iCs w:val="1"/>
          <w:noProof w:val="0"/>
          <w:sz w:val="24"/>
          <w:szCs w:val="24"/>
          <w:lang w:val="en-GB"/>
        </w:rPr>
        <w:t xml:space="preserve"> </w:t>
      </w:r>
    </w:p>
    <w:p xmlns:wp14="http://schemas.microsoft.com/office/word/2010/wordml" w:rsidP="08092B82" wp14:paraId="7A735DF5" wp14:textId="499DF0CB">
      <w:pPr>
        <w:bidi w:val="0"/>
        <w:spacing w:before="0" w:beforeAutospacing="off" w:after="0" w:afterAutospacing="off" w:line="360" w:lineRule="auto"/>
        <w:jc w:val="both"/>
      </w:pPr>
      <w:r w:rsidRPr="08092B82" w:rsidR="2A63C041">
        <w:rPr>
          <w:rFonts w:ascii="Times New Roman" w:hAnsi="Times New Roman" w:eastAsia="Times New Roman" w:cs="Times New Roman"/>
          <w:b w:val="1"/>
          <w:bCs w:val="1"/>
          <w:i w:val="1"/>
          <w:iCs w:val="1"/>
          <w:noProof w:val="0"/>
          <w:sz w:val="24"/>
          <w:szCs w:val="24"/>
          <w:lang w:val="en-GB"/>
        </w:rPr>
        <w:t xml:space="preserve"> </w:t>
      </w:r>
    </w:p>
    <w:p xmlns:wp14="http://schemas.microsoft.com/office/word/2010/wordml" w:rsidP="08092B82" wp14:paraId="6B1EAC46" wp14:textId="192AC378">
      <w:pPr>
        <w:bidi w:val="0"/>
        <w:spacing w:before="100" w:beforeAutospacing="off" w:after="100" w:afterAutospacing="off" w:line="360" w:lineRule="auto"/>
        <w:jc w:val="both"/>
      </w:pPr>
      <w:r w:rsidRPr="08092B82" w:rsidR="2A63C041">
        <w:rPr>
          <w:rFonts w:ascii="Arial Nova" w:hAnsi="Arial Nova" w:eastAsia="Arial Nova" w:cs="Arial Nova"/>
          <w:b w:val="1"/>
          <w:bCs w:val="1"/>
          <w:i w:val="1"/>
          <w:iCs w:val="1"/>
          <w:noProof w:val="0"/>
          <w:sz w:val="24"/>
          <w:szCs w:val="24"/>
          <w:lang w:val="en-GB"/>
        </w:rPr>
        <w:t>Importance of Microsoft Excel in the Digital Era and Its Use in DESIRE INVEST</w:t>
      </w:r>
    </w:p>
    <w:p xmlns:wp14="http://schemas.microsoft.com/office/word/2010/wordml" w:rsidP="08092B82" wp14:paraId="5BDFF03D" wp14:textId="29FFD628">
      <w:pPr>
        <w:bidi w:val="0"/>
        <w:spacing w:before="100" w:beforeAutospacing="off" w:after="100" w:afterAutospacing="off" w:line="360" w:lineRule="auto"/>
        <w:jc w:val="both"/>
      </w:pPr>
      <w:r w:rsidRPr="08092B82" w:rsidR="2A63C041">
        <w:rPr>
          <w:rFonts w:ascii="Arial Nova" w:hAnsi="Arial Nova" w:eastAsia="Arial Nova" w:cs="Arial Nova"/>
          <w:noProof w:val="0"/>
          <w:sz w:val="24"/>
          <w:szCs w:val="24"/>
          <w:lang w:val="en-GB"/>
        </w:rPr>
        <w:t>In today’s fast-paced, data-centric business environment, digital tools are vital for managing operations efficiently. Among these tools, Microsoft Excel remains one of the most essential platforms, known for its flexibility, powerful calculation functions, and widespread applicability across industries (</w:t>
      </w:r>
      <w:r w:rsidRPr="08092B82" w:rsidR="2A63C041">
        <w:rPr>
          <w:rFonts w:ascii="Arial Nova" w:hAnsi="Arial Nova" w:eastAsia="Arial Nova" w:cs="Arial Nova"/>
          <w:noProof w:val="0"/>
          <w:color w:val="000000" w:themeColor="text1" w:themeTint="FF" w:themeShade="FF"/>
          <w:sz w:val="24"/>
          <w:szCs w:val="24"/>
          <w:lang w:val="en-GB"/>
        </w:rPr>
        <w:t xml:space="preserve">Al Maruf </w:t>
      </w:r>
      <w:r w:rsidRPr="08092B82" w:rsidR="2A63C041">
        <w:rPr>
          <w:rFonts w:ascii="Arial Nova" w:hAnsi="Arial Nova" w:eastAsia="Arial Nova" w:cs="Arial Nova"/>
          <w:i w:val="1"/>
          <w:iCs w:val="1"/>
          <w:noProof w:val="0"/>
          <w:color w:val="000000" w:themeColor="text1" w:themeTint="FF" w:themeShade="FF"/>
          <w:sz w:val="24"/>
          <w:szCs w:val="24"/>
          <w:lang w:val="en-GB"/>
        </w:rPr>
        <w:t xml:space="preserve">et al., </w:t>
      </w:r>
      <w:r w:rsidRPr="08092B82" w:rsidR="2A63C041">
        <w:rPr>
          <w:rFonts w:ascii="Arial Nova" w:hAnsi="Arial Nova" w:eastAsia="Arial Nova" w:cs="Arial Nova"/>
          <w:noProof w:val="0"/>
          <w:color w:val="000000" w:themeColor="text1" w:themeTint="FF" w:themeShade="FF"/>
          <w:sz w:val="24"/>
          <w:szCs w:val="24"/>
          <w:lang w:val="en-GB"/>
        </w:rPr>
        <w:t>2022</w:t>
      </w:r>
      <w:r w:rsidRPr="08092B82" w:rsidR="2A63C041">
        <w:rPr>
          <w:rFonts w:ascii="Arial Nova" w:hAnsi="Arial Nova" w:eastAsia="Arial Nova" w:cs="Arial Nova"/>
          <w:noProof w:val="0"/>
          <w:sz w:val="24"/>
          <w:szCs w:val="24"/>
          <w:lang w:val="en-GB"/>
        </w:rPr>
        <w:t>). Whether it is a small business or a MNC, Excel has been the basis of budgeting, forecasting, trend analysis and data visualisation to make strategic decisions.</w:t>
      </w:r>
    </w:p>
    <w:p xmlns:wp14="http://schemas.microsoft.com/office/word/2010/wordml" w:rsidP="08092B82" wp14:paraId="1CA055BA" wp14:textId="56249382">
      <w:pPr>
        <w:bidi w:val="0"/>
        <w:spacing w:before="240" w:beforeAutospacing="off" w:after="240" w:afterAutospacing="off" w:line="360" w:lineRule="auto"/>
        <w:jc w:val="both"/>
      </w:pPr>
      <w:r w:rsidRPr="08092B82" w:rsidR="2A63C041">
        <w:rPr>
          <w:rFonts w:ascii="Arial Nova" w:hAnsi="Arial Nova" w:eastAsia="Arial Nova" w:cs="Arial Nova"/>
          <w:noProof w:val="0"/>
          <w:sz w:val="24"/>
          <w:szCs w:val="24"/>
          <w:lang w:val="en-GB"/>
        </w:rPr>
        <w:t>In the case of a start-up such as DESIRE INVEST, a digital first real estate company, excel forms the basis of converting raw data into usable information. Whether one needs to keep a record of the monthly property sales income, to keep a tab on the operational costs or to pictorialize the yearly profits, Excel enables clear and informed business planning.</w:t>
      </w:r>
    </w:p>
    <w:p xmlns:wp14="http://schemas.microsoft.com/office/word/2010/wordml" w:rsidP="08092B82" wp14:paraId="76729041" wp14:textId="1D176597">
      <w:pPr>
        <w:bidi w:val="0"/>
        <w:spacing w:before="100" w:beforeAutospacing="off" w:after="100" w:afterAutospacing="off" w:line="360" w:lineRule="auto"/>
        <w:jc w:val="both"/>
      </w:pPr>
      <w:r w:rsidRPr="08092B82" w:rsidR="2A63C041">
        <w:rPr>
          <w:rFonts w:ascii="Arial Nova" w:hAnsi="Arial Nova" w:eastAsia="Arial Nova" w:cs="Arial Nova"/>
          <w:b w:val="1"/>
          <w:bCs w:val="1"/>
          <w:i w:val="1"/>
          <w:iCs w:val="1"/>
          <w:noProof w:val="0"/>
          <w:sz w:val="24"/>
          <w:szCs w:val="24"/>
          <w:lang w:val="en-GB"/>
        </w:rPr>
        <w:t>Budgeting and Financial Planning</w:t>
      </w:r>
    </w:p>
    <w:p xmlns:wp14="http://schemas.microsoft.com/office/word/2010/wordml" w:rsidP="08092B82" wp14:paraId="0A062C07" wp14:textId="06912A79">
      <w:pPr>
        <w:bidi w:val="0"/>
        <w:spacing w:before="240" w:beforeAutospacing="off" w:after="240" w:afterAutospacing="off" w:line="360" w:lineRule="auto"/>
        <w:jc w:val="both"/>
      </w:pPr>
      <w:r w:rsidRPr="08092B82" w:rsidR="2A63C041">
        <w:rPr>
          <w:rFonts w:ascii="Arial Nova" w:hAnsi="Arial Nova" w:eastAsia="Arial Nova" w:cs="Arial Nova"/>
          <w:noProof w:val="0"/>
          <w:sz w:val="24"/>
          <w:szCs w:val="24"/>
          <w:lang w:val="en-GB"/>
        </w:rPr>
        <w:t>One of the core uses of Excel is creating financial projections. For DESIRE INVEST, projecting monthly income from sales and commissions alongside recurring expenses such as marketing, salaries, rent, helps forecast profitability. Excel’s SUM, IF, and VLOOKUP functions can automate these calculations, reducing manual errors (</w:t>
      </w:r>
      <w:r w:rsidRPr="08092B82" w:rsidR="2A63C041">
        <w:rPr>
          <w:rFonts w:ascii="Arial Nova" w:hAnsi="Arial Nova" w:eastAsia="Arial Nova" w:cs="Arial Nova"/>
          <w:noProof w:val="0"/>
          <w:color w:val="000000" w:themeColor="text1" w:themeTint="FF" w:themeShade="FF"/>
          <w:sz w:val="24"/>
          <w:szCs w:val="24"/>
          <w:lang w:val="en-GB"/>
        </w:rPr>
        <w:t>Lim, 2022</w:t>
      </w:r>
      <w:r w:rsidRPr="08092B82" w:rsidR="2A63C041">
        <w:rPr>
          <w:rFonts w:ascii="Arial Nova" w:hAnsi="Arial Nova" w:eastAsia="Arial Nova" w:cs="Arial Nova"/>
          <w:noProof w:val="0"/>
          <w:sz w:val="24"/>
          <w:szCs w:val="24"/>
          <w:lang w:val="en-GB"/>
        </w:rPr>
        <w:t>). Additionally, it supports "what-if" analysis, enabling business owners to simulate changes in property prices or marketing spend and observe the impact on overall profitability.</w:t>
      </w:r>
    </w:p>
    <w:p xmlns:wp14="http://schemas.microsoft.com/office/word/2010/wordml" w:rsidP="08092B82" wp14:paraId="57B05C3B" wp14:textId="175307DF">
      <w:pPr>
        <w:bidi w:val="0"/>
        <w:spacing w:before="240" w:beforeAutospacing="off" w:after="240" w:afterAutospacing="off" w:line="360" w:lineRule="auto"/>
        <w:jc w:val="both"/>
      </w:pPr>
      <w:r w:rsidRPr="08092B82" w:rsidR="2A63C041">
        <w:rPr>
          <w:rFonts w:ascii="Arial Nova" w:hAnsi="Arial Nova" w:eastAsia="Arial Nova" w:cs="Arial Nova"/>
          <w:noProof w:val="0"/>
          <w:sz w:val="24"/>
          <w:szCs w:val="24"/>
          <w:lang w:val="en-GB"/>
        </w:rPr>
        <w:t>In the business, Excel was used to track monthly revenue and expenses for the entire year. These projections informed critical decision like when to invest more in marketing and how much buffer to maintain for operational costs. This ensured that we always had a clear picture of our financial health.</w:t>
      </w:r>
    </w:p>
    <w:p xmlns:wp14="http://schemas.microsoft.com/office/word/2010/wordml" w:rsidP="08092B82" wp14:paraId="4C5ECD29" wp14:textId="0099D39D">
      <w:pPr>
        <w:bidi w:val="0"/>
        <w:spacing w:before="100" w:beforeAutospacing="off" w:after="100" w:afterAutospacing="off" w:line="360" w:lineRule="auto"/>
        <w:jc w:val="both"/>
      </w:pPr>
      <w:r w:rsidRPr="08092B82" w:rsidR="2A63C041">
        <w:rPr>
          <w:rFonts w:ascii="Arial Nova" w:hAnsi="Arial Nova" w:eastAsia="Arial Nova" w:cs="Arial Nova"/>
          <w:b w:val="1"/>
          <w:bCs w:val="1"/>
          <w:i w:val="1"/>
          <w:iCs w:val="1"/>
          <w:noProof w:val="0"/>
          <w:sz w:val="24"/>
          <w:szCs w:val="24"/>
          <w:lang w:val="en-GB"/>
        </w:rPr>
        <w:t>Data Analysis and Insight Generation</w:t>
      </w:r>
    </w:p>
    <w:p xmlns:wp14="http://schemas.microsoft.com/office/word/2010/wordml" w:rsidP="08092B82" wp14:paraId="18C5F5D1" wp14:textId="3C617674">
      <w:pPr>
        <w:bidi w:val="0"/>
        <w:spacing w:before="240" w:beforeAutospacing="off" w:after="240" w:afterAutospacing="off" w:line="360" w:lineRule="auto"/>
        <w:jc w:val="both"/>
      </w:pPr>
      <w:r w:rsidRPr="08092B82" w:rsidR="2A63C041">
        <w:rPr>
          <w:rFonts w:ascii="Arial Nova" w:hAnsi="Arial Nova" w:eastAsia="Arial Nova" w:cs="Arial Nova"/>
          <w:noProof w:val="0"/>
          <w:sz w:val="24"/>
          <w:szCs w:val="24"/>
          <w:lang w:val="en-GB"/>
        </w:rPr>
        <w:t>Excel's data sorting, filtering, and pivot table capabilities help analyse large volumes of business data quickly. For example, DESIRE INVEST used survey data collected during market research to determine customer preferences. Excel was instrumental in aggregating this data to identify patterns such as the high preference for virtual tours and mobile-first browsing habits (</w:t>
      </w:r>
      <w:r w:rsidRPr="08092B82" w:rsidR="2A63C041">
        <w:rPr>
          <w:rFonts w:ascii="Arial Nova" w:hAnsi="Arial Nova" w:eastAsia="Arial Nova" w:cs="Arial Nova"/>
          <w:noProof w:val="0"/>
          <w:color w:val="000000" w:themeColor="text1" w:themeTint="FF" w:themeShade="FF"/>
          <w:sz w:val="24"/>
          <w:szCs w:val="24"/>
          <w:lang w:val="en-GB"/>
        </w:rPr>
        <w:t>Genctürk, 2024</w:t>
      </w:r>
      <w:r w:rsidRPr="08092B82" w:rsidR="2A63C041">
        <w:rPr>
          <w:rFonts w:ascii="Arial Nova" w:hAnsi="Arial Nova" w:eastAsia="Arial Nova" w:cs="Arial Nova"/>
          <w:noProof w:val="0"/>
          <w:sz w:val="24"/>
          <w:szCs w:val="24"/>
          <w:lang w:val="en-GB"/>
        </w:rPr>
        <w:t>). These insights directly influenced the design of our business website and services.</w:t>
      </w:r>
    </w:p>
    <w:p xmlns:wp14="http://schemas.microsoft.com/office/word/2010/wordml" w:rsidP="08092B82" wp14:paraId="07383C7A" wp14:textId="7933694E">
      <w:pPr>
        <w:bidi w:val="0"/>
        <w:spacing w:before="240" w:beforeAutospacing="off" w:after="240" w:afterAutospacing="off" w:line="360" w:lineRule="auto"/>
        <w:jc w:val="both"/>
      </w:pPr>
      <w:r w:rsidRPr="08092B82" w:rsidR="2A63C041">
        <w:rPr>
          <w:rFonts w:ascii="Arial Nova" w:hAnsi="Arial Nova" w:eastAsia="Arial Nova" w:cs="Arial Nova"/>
          <w:noProof w:val="0"/>
          <w:sz w:val="24"/>
          <w:szCs w:val="24"/>
          <w:lang w:val="en-GB"/>
        </w:rPr>
        <w:t>Moreover, when evaluating property sales trends, Excel helps identify high-performing months, client demographics, or locations generating the highest return. Such analysis supports targeted marketing and resource allocation.</w:t>
      </w:r>
    </w:p>
    <w:p xmlns:wp14="http://schemas.microsoft.com/office/word/2010/wordml" w:rsidP="08092B82" wp14:paraId="0DFA641D" wp14:textId="5AE70DD5">
      <w:pPr>
        <w:bidi w:val="0"/>
        <w:spacing w:before="100" w:beforeAutospacing="off" w:after="100" w:afterAutospacing="off" w:line="360" w:lineRule="auto"/>
        <w:jc w:val="both"/>
      </w:pPr>
      <w:r w:rsidRPr="08092B82" w:rsidR="2A63C041">
        <w:rPr>
          <w:rFonts w:ascii="Arial Nova" w:hAnsi="Arial Nova" w:eastAsia="Arial Nova" w:cs="Arial Nova"/>
          <w:b w:val="1"/>
          <w:bCs w:val="1"/>
          <w:i w:val="1"/>
          <w:iCs w:val="1"/>
          <w:noProof w:val="0"/>
          <w:sz w:val="24"/>
          <w:szCs w:val="24"/>
          <w:lang w:val="en-GB"/>
        </w:rPr>
        <w:t>Visualisation and Reporting</w:t>
      </w:r>
    </w:p>
    <w:p xmlns:wp14="http://schemas.microsoft.com/office/word/2010/wordml" w:rsidP="08092B82" wp14:paraId="5B7BD282" wp14:textId="63A2B1B8">
      <w:pPr>
        <w:bidi w:val="0"/>
        <w:spacing w:before="240" w:beforeAutospacing="off" w:after="240" w:afterAutospacing="off" w:line="360" w:lineRule="auto"/>
        <w:jc w:val="both"/>
      </w:pPr>
      <w:r w:rsidRPr="08092B82" w:rsidR="2A63C041">
        <w:rPr>
          <w:rFonts w:ascii="Arial Nova" w:hAnsi="Arial Nova" w:eastAsia="Arial Nova" w:cs="Arial Nova"/>
          <w:noProof w:val="0"/>
          <w:sz w:val="24"/>
          <w:szCs w:val="24"/>
          <w:lang w:val="en-GB"/>
        </w:rPr>
        <w:t>Excel’s charts and graphs transform complex financial and market data into easily understandable visuals. DESIRE INVEST created bar charts to compare income and expenses, which allowed stakeholders to see trends over time. These visuals are not just internally useful they are excellent for investor pitches, client presentations, and reports.</w:t>
      </w:r>
    </w:p>
    <w:p xmlns:wp14="http://schemas.microsoft.com/office/word/2010/wordml" w:rsidP="08092B82" wp14:paraId="712209B6" wp14:textId="5F449B7B">
      <w:pPr>
        <w:bidi w:val="0"/>
        <w:spacing w:before="240" w:beforeAutospacing="off" w:after="240" w:afterAutospacing="off" w:line="360" w:lineRule="auto"/>
        <w:jc w:val="both"/>
      </w:pPr>
      <w:r w:rsidRPr="08092B82" w:rsidR="2A63C041">
        <w:rPr>
          <w:rFonts w:ascii="Arial Nova" w:hAnsi="Arial Nova" w:eastAsia="Arial Nova" w:cs="Arial Nova"/>
          <w:noProof w:val="0"/>
          <w:sz w:val="24"/>
          <w:szCs w:val="24"/>
          <w:lang w:val="en-GB"/>
        </w:rPr>
        <w:t>For instance, a visual representation of rising profits from July to December strengthened our case when discussing expansion with potential investors.</w:t>
      </w:r>
    </w:p>
    <w:p xmlns:wp14="http://schemas.microsoft.com/office/word/2010/wordml" w:rsidP="08092B82" wp14:paraId="69D2F21C" wp14:textId="13C5D63F">
      <w:pPr>
        <w:bidi w:val="0"/>
        <w:spacing w:before="240" w:beforeAutospacing="off" w:after="240" w:afterAutospacing="off" w:line="360" w:lineRule="auto"/>
        <w:jc w:val="both"/>
      </w:pPr>
      <w:r w:rsidRPr="08092B82" w:rsidR="2A63C041">
        <w:rPr>
          <w:rFonts w:ascii="Arial Nova" w:hAnsi="Arial Nova" w:eastAsia="Arial Nova" w:cs="Arial Nova"/>
          <w:b w:val="1"/>
          <w:bCs w:val="1"/>
          <w:i w:val="1"/>
          <w:iCs w:val="1"/>
          <w:noProof w:val="0"/>
          <w:sz w:val="24"/>
          <w:szCs w:val="24"/>
          <w:lang w:val="en-GB"/>
        </w:rPr>
        <w:t>Operational Efficiency and Planning</w:t>
      </w:r>
    </w:p>
    <w:p xmlns:wp14="http://schemas.microsoft.com/office/word/2010/wordml" w:rsidP="08092B82" wp14:paraId="0E840388" wp14:textId="782EAC80">
      <w:pPr>
        <w:bidi w:val="0"/>
        <w:spacing w:before="240" w:beforeAutospacing="off" w:after="240" w:afterAutospacing="off" w:line="360" w:lineRule="auto"/>
        <w:jc w:val="both"/>
      </w:pPr>
      <w:r w:rsidRPr="08092B82" w:rsidR="2A63C041">
        <w:rPr>
          <w:rFonts w:ascii="Arial Nova" w:hAnsi="Arial Nova" w:eastAsia="Arial Nova" w:cs="Arial Nova"/>
          <w:noProof w:val="0"/>
          <w:sz w:val="24"/>
          <w:szCs w:val="24"/>
          <w:lang w:val="en-GB"/>
        </w:rPr>
        <w:t>Excel allows small teams to remain efficient. At DESIRE INVEST, tasks like inventory of available properties, agent schedules, and client follow-ups can all be tracked on Excel spreadsheets. Excel templates also help create checklists for tasks like content updates, SEO implementation, and social media planning.</w:t>
      </w:r>
    </w:p>
    <w:p xmlns:wp14="http://schemas.microsoft.com/office/word/2010/wordml" w:rsidP="08092B82" wp14:paraId="4B1260BB" wp14:textId="4F752EFC">
      <w:pPr>
        <w:bidi w:val="0"/>
        <w:spacing w:before="240" w:beforeAutospacing="off" w:after="240" w:afterAutospacing="off" w:line="360" w:lineRule="auto"/>
        <w:jc w:val="both"/>
      </w:pPr>
      <w:r w:rsidRPr="08092B82" w:rsidR="2A63C041">
        <w:rPr>
          <w:rFonts w:ascii="Arial Nova" w:hAnsi="Arial Nova" w:eastAsia="Arial Nova" w:cs="Arial Nova"/>
          <w:noProof w:val="0"/>
          <w:sz w:val="24"/>
          <w:szCs w:val="24"/>
          <w:lang w:val="en-GB"/>
        </w:rPr>
        <w:t>Excel can also be used to track KPIs (Key Performance Indicators), such as conversion rates from online inquiries to actual property sales, average client acquisition cost, and campaign ROI (</w:t>
      </w:r>
      <w:r w:rsidRPr="08092B82" w:rsidR="2A63C041">
        <w:rPr>
          <w:rFonts w:ascii="Arial Nova" w:hAnsi="Arial Nova" w:eastAsia="Arial Nova" w:cs="Arial Nova"/>
          <w:noProof w:val="0"/>
          <w:color w:val="000000" w:themeColor="text1" w:themeTint="FF" w:themeShade="FF"/>
          <w:sz w:val="24"/>
          <w:szCs w:val="24"/>
          <w:lang w:val="en-GB"/>
        </w:rPr>
        <w:t>Westin, 2024</w:t>
      </w:r>
      <w:r w:rsidRPr="08092B82" w:rsidR="2A63C041">
        <w:rPr>
          <w:rFonts w:ascii="Arial Nova" w:hAnsi="Arial Nova" w:eastAsia="Arial Nova" w:cs="Arial Nova"/>
          <w:noProof w:val="0"/>
          <w:sz w:val="24"/>
          <w:szCs w:val="24"/>
          <w:lang w:val="en-GB"/>
        </w:rPr>
        <w:t>). Monitoring these metrics is crucial for fine-tuning our operations.</w:t>
      </w:r>
    </w:p>
    <w:p xmlns:wp14="http://schemas.microsoft.com/office/word/2010/wordml" w:rsidP="08092B82" wp14:paraId="4A78E5D6" wp14:textId="7BDEF60F">
      <w:pPr>
        <w:bidi w:val="0"/>
        <w:spacing w:before="100" w:beforeAutospacing="off" w:after="100" w:afterAutospacing="off" w:line="360" w:lineRule="auto"/>
        <w:jc w:val="both"/>
      </w:pPr>
      <w:r w:rsidRPr="08092B82" w:rsidR="2A63C041">
        <w:rPr>
          <w:rFonts w:ascii="Arial Nova" w:hAnsi="Arial Nova" w:eastAsia="Arial Nova" w:cs="Arial Nova"/>
          <w:b w:val="1"/>
          <w:bCs w:val="1"/>
          <w:i w:val="1"/>
          <w:iCs w:val="1"/>
          <w:noProof w:val="0"/>
          <w:sz w:val="24"/>
          <w:szCs w:val="24"/>
          <w:lang w:val="en-GB"/>
        </w:rPr>
        <w:t>Accessibility and Integration</w:t>
      </w:r>
    </w:p>
    <w:p xmlns:wp14="http://schemas.microsoft.com/office/word/2010/wordml" w:rsidP="08092B82" wp14:paraId="70244E8D" wp14:textId="56A4188D">
      <w:pPr>
        <w:bidi w:val="0"/>
        <w:spacing w:before="240" w:beforeAutospacing="off" w:after="240" w:afterAutospacing="off" w:line="360" w:lineRule="auto"/>
        <w:jc w:val="both"/>
      </w:pPr>
      <w:r w:rsidRPr="08092B82" w:rsidR="2A63C041">
        <w:rPr>
          <w:rFonts w:ascii="Arial Nova" w:hAnsi="Arial Nova" w:eastAsia="Arial Nova" w:cs="Arial Nova"/>
          <w:noProof w:val="0"/>
          <w:sz w:val="24"/>
          <w:szCs w:val="24"/>
          <w:lang w:val="en-GB"/>
        </w:rPr>
        <w:t>Another reason for Excel’s dominance is its compatibility with other tools. It can import and export data to/from CRM systems, Google Forms, Weebly analytics, or email marketing platforms (</w:t>
      </w:r>
      <w:r w:rsidRPr="08092B82" w:rsidR="2A63C041">
        <w:rPr>
          <w:rFonts w:ascii="Arial Nova" w:hAnsi="Arial Nova" w:eastAsia="Arial Nova" w:cs="Arial Nova"/>
          <w:noProof w:val="0"/>
          <w:color w:val="000000" w:themeColor="text1" w:themeTint="FF" w:themeShade="FF"/>
          <w:sz w:val="24"/>
          <w:szCs w:val="24"/>
          <w:lang w:val="en-GB"/>
        </w:rPr>
        <w:t>Kingsnorth, 2022</w:t>
      </w:r>
      <w:r w:rsidRPr="08092B82" w:rsidR="2A63C041">
        <w:rPr>
          <w:rFonts w:ascii="Arial Nova" w:hAnsi="Arial Nova" w:eastAsia="Arial Nova" w:cs="Arial Nova"/>
          <w:noProof w:val="0"/>
          <w:sz w:val="24"/>
          <w:szCs w:val="24"/>
          <w:lang w:val="en-GB"/>
        </w:rPr>
        <w:t>). This makes Excel a hub where all business data can be centralised, managed, and interpreted.</w:t>
      </w:r>
    </w:p>
    <w:p xmlns:wp14="http://schemas.microsoft.com/office/word/2010/wordml" w:rsidP="08092B82" wp14:paraId="07DB2F60" wp14:textId="1F06C0E5">
      <w:pPr>
        <w:bidi w:val="0"/>
        <w:spacing w:before="240" w:beforeAutospacing="off" w:after="240" w:afterAutospacing="off" w:line="360" w:lineRule="auto"/>
        <w:jc w:val="both"/>
      </w:pPr>
      <w:r w:rsidRPr="08092B82" w:rsidR="2A63C041">
        <w:rPr>
          <w:rFonts w:ascii="Arial Nova" w:hAnsi="Arial Nova" w:eastAsia="Arial Nova" w:cs="Arial Nova"/>
          <w:noProof w:val="0"/>
          <w:sz w:val="24"/>
          <w:szCs w:val="24"/>
          <w:lang w:val="en-GB"/>
        </w:rPr>
        <w:t xml:space="preserve">Furthermore, Excel is cloud-compatible via Microsoft 365, enabling real-time collaboration across teams. At DESIRE INVEST, team members can work simultaneously on budgeting sheets, view changes instantly, and keep the data always </w:t>
      </w:r>
      <w:r w:rsidRPr="08092B82" w:rsidR="4620E32F">
        <w:rPr>
          <w:rFonts w:ascii="Arial Nova" w:hAnsi="Arial Nova" w:eastAsia="Arial Nova" w:cs="Arial Nova"/>
          <w:noProof w:val="0"/>
          <w:sz w:val="24"/>
          <w:szCs w:val="24"/>
          <w:lang w:val="en-GB"/>
        </w:rPr>
        <w:t>up to date</w:t>
      </w:r>
      <w:r w:rsidRPr="08092B82" w:rsidR="2A63C041">
        <w:rPr>
          <w:rFonts w:ascii="Arial Nova" w:hAnsi="Arial Nova" w:eastAsia="Arial Nova" w:cs="Arial Nova"/>
          <w:noProof w:val="0"/>
          <w:sz w:val="24"/>
          <w:szCs w:val="24"/>
          <w:lang w:val="en-GB"/>
        </w:rPr>
        <w:t>.</w:t>
      </w:r>
    </w:p>
    <w:p xmlns:wp14="http://schemas.microsoft.com/office/word/2010/wordml" w:rsidP="08092B82" wp14:paraId="65F77670" wp14:textId="6BA2FD1B">
      <w:pPr>
        <w:bidi w:val="0"/>
        <w:spacing w:before="240" w:beforeAutospacing="off" w:after="240" w:afterAutospacing="off" w:line="360" w:lineRule="auto"/>
        <w:jc w:val="both"/>
      </w:pPr>
      <w:r w:rsidRPr="08092B82" w:rsidR="2A63C041">
        <w:rPr>
          <w:rFonts w:ascii="Arial Nova" w:hAnsi="Arial Nova" w:eastAsia="Arial Nova" w:cs="Arial Nova"/>
          <w:noProof w:val="0"/>
          <w:sz w:val="24"/>
          <w:szCs w:val="24"/>
          <w:lang w:val="en-GB"/>
        </w:rPr>
        <w:t>In the digital age, agility is key. Excel offers small businesses like DESIRE INVEST the tools to plan, analyse, and grow systematically (</w:t>
      </w:r>
      <w:r w:rsidRPr="08092B82" w:rsidR="2A63C041">
        <w:rPr>
          <w:rFonts w:ascii="Arial Nova" w:hAnsi="Arial Nova" w:eastAsia="Arial Nova" w:cs="Arial Nova"/>
          <w:noProof w:val="0"/>
          <w:color w:val="000000" w:themeColor="text1" w:themeTint="FF" w:themeShade="FF"/>
          <w:sz w:val="24"/>
          <w:szCs w:val="24"/>
          <w:lang w:val="en-GB"/>
        </w:rPr>
        <w:t xml:space="preserve">Ngcobo </w:t>
      </w:r>
      <w:r w:rsidRPr="08092B82" w:rsidR="2A63C041">
        <w:rPr>
          <w:rFonts w:ascii="Arial Nova" w:hAnsi="Arial Nova" w:eastAsia="Arial Nova" w:cs="Arial Nova"/>
          <w:i w:val="1"/>
          <w:iCs w:val="1"/>
          <w:noProof w:val="0"/>
          <w:color w:val="000000" w:themeColor="text1" w:themeTint="FF" w:themeShade="FF"/>
          <w:sz w:val="24"/>
          <w:szCs w:val="24"/>
          <w:lang w:val="en-GB"/>
        </w:rPr>
        <w:t xml:space="preserve">et al., </w:t>
      </w:r>
      <w:r w:rsidRPr="08092B82" w:rsidR="2A63C041">
        <w:rPr>
          <w:rFonts w:ascii="Arial Nova" w:hAnsi="Arial Nova" w:eastAsia="Arial Nova" w:cs="Arial Nova"/>
          <w:noProof w:val="0"/>
          <w:color w:val="000000" w:themeColor="text1" w:themeTint="FF" w:themeShade="FF"/>
          <w:sz w:val="24"/>
          <w:szCs w:val="24"/>
          <w:lang w:val="en-GB"/>
        </w:rPr>
        <w:t>2024</w:t>
      </w:r>
      <w:r w:rsidRPr="08092B82" w:rsidR="2A63C041">
        <w:rPr>
          <w:rFonts w:ascii="Arial Nova" w:hAnsi="Arial Nova" w:eastAsia="Arial Nova" w:cs="Arial Nova"/>
          <w:noProof w:val="0"/>
          <w:sz w:val="24"/>
          <w:szCs w:val="24"/>
          <w:lang w:val="en-GB"/>
        </w:rPr>
        <w:t>). As the business scales, Excel continues to provide foundational support from monthly budgeting to customer analysis and strategic planning.</w:t>
      </w:r>
    </w:p>
    <w:p xmlns:wp14="http://schemas.microsoft.com/office/word/2010/wordml" w:rsidP="08092B82" wp14:paraId="37DC9F95" wp14:textId="435949B0">
      <w:pPr>
        <w:bidi w:val="0"/>
        <w:spacing w:before="240" w:beforeAutospacing="off" w:after="240" w:afterAutospacing="off" w:line="360" w:lineRule="auto"/>
        <w:jc w:val="both"/>
      </w:pPr>
      <w:r w:rsidRPr="08092B82" w:rsidR="2A63C041">
        <w:rPr>
          <w:rFonts w:ascii="Arial Nova" w:hAnsi="Arial Nova" w:eastAsia="Arial Nova" w:cs="Arial Nova"/>
          <w:noProof w:val="0"/>
          <w:sz w:val="24"/>
          <w:szCs w:val="24"/>
          <w:lang w:val="en-GB"/>
        </w:rPr>
        <w:t>While newer platforms like Google Sheets and advanced CRMs offer cloud functionality, Excel’s versatility, reliability, and advanced functions still make it indispensable (</w:t>
      </w:r>
      <w:r w:rsidRPr="08092B82" w:rsidR="2A63C041">
        <w:rPr>
          <w:rFonts w:ascii="Arial Nova" w:hAnsi="Arial Nova" w:eastAsia="Arial Nova" w:cs="Arial Nova"/>
          <w:noProof w:val="0"/>
          <w:color w:val="000000" w:themeColor="text1" w:themeTint="FF" w:themeShade="FF"/>
          <w:sz w:val="24"/>
          <w:szCs w:val="24"/>
          <w:lang w:val="en-GB"/>
        </w:rPr>
        <w:t>Bieger, 2023</w:t>
      </w:r>
      <w:r w:rsidRPr="08092B82" w:rsidR="2A63C041">
        <w:rPr>
          <w:rFonts w:ascii="Arial Nova" w:hAnsi="Arial Nova" w:eastAsia="Arial Nova" w:cs="Arial Nova"/>
          <w:noProof w:val="0"/>
          <w:sz w:val="24"/>
          <w:szCs w:val="24"/>
          <w:lang w:val="en-GB"/>
        </w:rPr>
        <w:t>). For any entrepreneur, mastering Excel is not just a skill but a strategic advantage in the digital economy.</w:t>
      </w:r>
    </w:p>
    <w:p xmlns:wp14="http://schemas.microsoft.com/office/word/2010/wordml" w:rsidP="08092B82" wp14:paraId="2239BC84" wp14:textId="4D5B9A62">
      <w:pPr>
        <w:bidi w:val="0"/>
        <w:spacing w:before="100" w:beforeAutospacing="off" w:after="100" w:afterAutospacing="off" w:line="360" w:lineRule="auto"/>
        <w:jc w:val="both"/>
      </w:pPr>
      <w:r w:rsidRPr="08092B82" w:rsidR="2A63C041">
        <w:rPr>
          <w:rFonts w:ascii="Arial Nova" w:hAnsi="Arial Nova" w:eastAsia="Arial Nova" w:cs="Arial Nova"/>
          <w:noProof w:val="0"/>
          <w:sz w:val="24"/>
          <w:szCs w:val="24"/>
          <w:lang w:val="en-GB"/>
        </w:rPr>
        <w:t xml:space="preserve">Conclusively, it is </w:t>
      </w:r>
      <w:r w:rsidRPr="08092B82" w:rsidR="2A63C041">
        <w:rPr>
          <w:rFonts w:ascii="Arial Nova" w:hAnsi="Arial Nova" w:eastAsia="Arial Nova" w:cs="Arial Nova"/>
          <w:noProof w:val="0"/>
          <w:sz w:val="24"/>
          <w:szCs w:val="24"/>
          <w:lang w:val="en-GB"/>
        </w:rPr>
        <w:t>apparent</w:t>
      </w:r>
      <w:r w:rsidRPr="08092B82" w:rsidR="2A63C041">
        <w:rPr>
          <w:rFonts w:ascii="Arial Nova" w:hAnsi="Arial Nova" w:eastAsia="Arial Nova" w:cs="Arial Nova"/>
          <w:noProof w:val="0"/>
          <w:sz w:val="24"/>
          <w:szCs w:val="24"/>
          <w:lang w:val="en-GB"/>
        </w:rPr>
        <w:t xml:space="preserve"> that Microsoft Excel is not only a spreadsheet program but a strategic business tool that allows Desire Invest and other companies to make smarter decisions, work efficiently and continually grow in the digital age. Excel is a solid backbone as the business develops its daily operations and long-term plans.</w:t>
      </w:r>
    </w:p>
    <w:p xmlns:wp14="http://schemas.microsoft.com/office/word/2010/wordml" w:rsidP="08092B82" wp14:paraId="7E486C79" wp14:textId="64219E1F">
      <w:pPr>
        <w:bidi w:val="0"/>
        <w:spacing w:before="100" w:beforeAutospacing="off" w:after="100" w:afterAutospacing="off" w:line="360" w:lineRule="auto"/>
        <w:jc w:val="both"/>
        <w:rPr>
          <w:rFonts w:ascii="Arial Nova" w:hAnsi="Arial Nova" w:eastAsia="Arial Nova" w:cs="Arial Nova"/>
          <w:noProof w:val="0"/>
          <w:sz w:val="24"/>
          <w:szCs w:val="24"/>
          <w:lang w:val="en-GB"/>
        </w:rPr>
      </w:pPr>
    </w:p>
    <w:p xmlns:wp14="http://schemas.microsoft.com/office/word/2010/wordml" w:rsidP="08092B82" wp14:paraId="6D64885E" wp14:textId="3BCBEA06">
      <w:pPr>
        <w:bidi w:val="0"/>
        <w:spacing w:before="100" w:beforeAutospacing="off" w:after="100" w:afterAutospacing="off" w:line="360" w:lineRule="auto"/>
        <w:jc w:val="both"/>
        <w:rPr>
          <w:rFonts w:ascii="Arial Nova" w:hAnsi="Arial Nova" w:eastAsia="Arial Nova" w:cs="Arial Nova"/>
          <w:noProof w:val="0"/>
          <w:sz w:val="24"/>
          <w:szCs w:val="24"/>
          <w:lang w:val="en-GB"/>
        </w:rPr>
      </w:pPr>
    </w:p>
    <w:p xmlns:wp14="http://schemas.microsoft.com/office/word/2010/wordml" w:rsidP="08092B82" wp14:paraId="7E0915E8" wp14:textId="4968BF1D">
      <w:pPr>
        <w:bidi w:val="0"/>
        <w:spacing w:before="100" w:beforeAutospacing="off" w:after="100" w:afterAutospacing="off" w:line="360" w:lineRule="auto"/>
        <w:jc w:val="both"/>
        <w:rPr>
          <w:rFonts w:ascii="Arial Nova" w:hAnsi="Arial Nova" w:eastAsia="Arial Nova" w:cs="Arial Nova"/>
          <w:noProof w:val="0"/>
          <w:sz w:val="24"/>
          <w:szCs w:val="24"/>
          <w:lang w:val="en-GB"/>
        </w:rPr>
      </w:pPr>
    </w:p>
    <w:p xmlns:wp14="http://schemas.microsoft.com/office/word/2010/wordml" w:rsidP="08092B82" wp14:paraId="702DF4A9" wp14:textId="6D4B6338">
      <w:pPr>
        <w:bidi w:val="0"/>
        <w:spacing w:before="100" w:beforeAutospacing="off" w:after="100" w:afterAutospacing="off" w:line="360" w:lineRule="auto"/>
        <w:jc w:val="both"/>
        <w:rPr>
          <w:rFonts w:ascii="Arial Nova" w:hAnsi="Arial Nova" w:eastAsia="Arial Nova" w:cs="Arial Nova"/>
          <w:noProof w:val="0"/>
          <w:sz w:val="24"/>
          <w:szCs w:val="24"/>
          <w:lang w:val="en-GB"/>
        </w:rPr>
      </w:pPr>
    </w:p>
    <w:p xmlns:wp14="http://schemas.microsoft.com/office/word/2010/wordml" w:rsidP="08092B82" wp14:paraId="5BF1EF78" wp14:textId="4C36AD8D">
      <w:pPr>
        <w:bidi w:val="0"/>
        <w:spacing w:before="100" w:beforeAutospacing="off" w:after="100" w:afterAutospacing="off" w:line="360" w:lineRule="auto"/>
        <w:jc w:val="both"/>
        <w:rPr>
          <w:rFonts w:ascii="Arial Nova" w:hAnsi="Arial Nova" w:eastAsia="Arial Nova" w:cs="Arial Nova"/>
          <w:noProof w:val="0"/>
          <w:sz w:val="24"/>
          <w:szCs w:val="24"/>
          <w:lang w:val="en-GB"/>
        </w:rPr>
      </w:pPr>
    </w:p>
    <w:p xmlns:wp14="http://schemas.microsoft.com/office/word/2010/wordml" w:rsidP="08092B82" wp14:paraId="028458F5" wp14:textId="2CFD6C53">
      <w:pPr>
        <w:bidi w:val="0"/>
        <w:spacing w:before="100" w:beforeAutospacing="off" w:after="100" w:afterAutospacing="off" w:line="360" w:lineRule="auto"/>
        <w:jc w:val="both"/>
        <w:rPr>
          <w:rFonts w:ascii="Arial Nova" w:hAnsi="Arial Nova" w:eastAsia="Arial Nova" w:cs="Arial Nova"/>
          <w:noProof w:val="0"/>
          <w:sz w:val="24"/>
          <w:szCs w:val="24"/>
          <w:lang w:val="en-GB"/>
        </w:rPr>
      </w:pPr>
    </w:p>
    <w:p xmlns:wp14="http://schemas.microsoft.com/office/word/2010/wordml" w:rsidP="08092B82" wp14:paraId="2B455973" wp14:textId="44D720CF">
      <w:pPr>
        <w:bidi w:val="0"/>
        <w:spacing w:before="100" w:beforeAutospacing="off" w:after="100" w:afterAutospacing="off" w:line="245" w:lineRule="auto"/>
      </w:pPr>
      <w:r w:rsidRPr="08092B82" w:rsidR="2A63C041">
        <w:rPr>
          <w:rFonts w:ascii="Arial Nova" w:hAnsi="Arial Nova" w:eastAsia="Arial Nova" w:cs="Arial Nova"/>
          <w:b w:val="1"/>
          <w:bCs w:val="1"/>
          <w:noProof w:val="0"/>
          <w:sz w:val="24"/>
          <w:szCs w:val="24"/>
          <w:lang w:val="en-GB"/>
        </w:rPr>
        <w:t>References:</w:t>
      </w:r>
    </w:p>
    <w:p xmlns:wp14="http://schemas.microsoft.com/office/word/2010/wordml" w:rsidP="08092B82" wp14:paraId="67390360" wp14:textId="69587EA8">
      <w:pPr>
        <w:bidi w:val="0"/>
        <w:spacing w:before="240" w:beforeAutospacing="off" w:after="240" w:afterAutospacing="off" w:line="360" w:lineRule="auto"/>
      </w:pPr>
      <w:r w:rsidRPr="08092B82" w:rsidR="2A63C041">
        <w:rPr>
          <w:rFonts w:ascii="Arial Nova" w:hAnsi="Arial Nova" w:eastAsia="Arial Nova" w:cs="Arial Nova"/>
          <w:noProof w:val="0"/>
          <w:color w:val="222222"/>
          <w:sz w:val="24"/>
          <w:szCs w:val="24"/>
          <w:lang w:val="en-GB"/>
        </w:rPr>
        <w:t xml:space="preserve">Al Maruf, A., Paul, R., Imam, M.H. and Babar, Z., 2022. A Systematic Review of The Role Of SQL And Excel In Data-Driven Business Decision-Making For Aspiring Analysts. </w:t>
      </w:r>
      <w:r w:rsidRPr="08092B82" w:rsidR="2A63C041">
        <w:rPr>
          <w:rFonts w:ascii="Arial Nova" w:hAnsi="Arial Nova" w:eastAsia="Arial Nova" w:cs="Arial Nova"/>
          <w:i w:val="1"/>
          <w:iCs w:val="1"/>
          <w:noProof w:val="0"/>
          <w:color w:val="222222"/>
          <w:sz w:val="24"/>
          <w:szCs w:val="24"/>
          <w:lang w:val="en-GB"/>
        </w:rPr>
        <w:t>American Journal of Scholarly Research and Innovation</w:t>
      </w:r>
      <w:r w:rsidRPr="08092B82" w:rsidR="2A63C041">
        <w:rPr>
          <w:rFonts w:ascii="Arial Nova" w:hAnsi="Arial Nova" w:eastAsia="Arial Nova" w:cs="Arial Nova"/>
          <w:noProof w:val="0"/>
          <w:color w:val="222222"/>
          <w:sz w:val="24"/>
          <w:szCs w:val="24"/>
          <w:lang w:val="en-GB"/>
        </w:rPr>
        <w:t xml:space="preserve">, </w:t>
      </w:r>
      <w:r w:rsidRPr="08092B82" w:rsidR="2A63C041">
        <w:rPr>
          <w:rFonts w:ascii="Arial Nova" w:hAnsi="Arial Nova" w:eastAsia="Arial Nova" w:cs="Arial Nova"/>
          <w:i w:val="1"/>
          <w:iCs w:val="1"/>
          <w:noProof w:val="0"/>
          <w:color w:val="222222"/>
          <w:sz w:val="24"/>
          <w:szCs w:val="24"/>
          <w:lang w:val="en-GB"/>
        </w:rPr>
        <w:t>1</w:t>
      </w:r>
      <w:r w:rsidRPr="08092B82" w:rsidR="2A63C041">
        <w:rPr>
          <w:rFonts w:ascii="Arial Nova" w:hAnsi="Arial Nova" w:eastAsia="Arial Nova" w:cs="Arial Nova"/>
          <w:noProof w:val="0"/>
          <w:color w:val="222222"/>
          <w:sz w:val="24"/>
          <w:szCs w:val="24"/>
          <w:lang w:val="en-GB"/>
        </w:rPr>
        <w:t>(01), pp.249-269.</w:t>
      </w:r>
      <w:hyperlink r:id="R5aa011b78dc54ee3">
        <w:r w:rsidRPr="08092B82" w:rsidR="2A63C041">
          <w:rPr>
            <w:rStyle w:val="Hyperlink"/>
            <w:rFonts w:ascii="Arial Nova" w:hAnsi="Arial Nova" w:eastAsia="Arial Nova" w:cs="Arial Nova"/>
            <w:strike w:val="0"/>
            <w:dstrike w:val="0"/>
            <w:noProof w:val="0"/>
            <w:color w:val="1155CC"/>
            <w:sz w:val="24"/>
            <w:szCs w:val="24"/>
            <w:u w:val="single"/>
            <w:lang w:val="en-GB"/>
          </w:rPr>
          <w:t>https://researchinnovationjournal.com/index.php/AJSRI/article/download/46/35</w:t>
        </w:r>
      </w:hyperlink>
    </w:p>
    <w:p xmlns:wp14="http://schemas.microsoft.com/office/word/2010/wordml" w:rsidP="08092B82" wp14:paraId="5742C01B" wp14:textId="7C1124DE">
      <w:pPr>
        <w:bidi w:val="0"/>
        <w:spacing w:before="240" w:beforeAutospacing="off" w:after="240" w:afterAutospacing="off" w:line="360" w:lineRule="auto"/>
      </w:pPr>
      <w:r w:rsidRPr="08092B82" w:rsidR="2A63C041">
        <w:rPr>
          <w:rFonts w:ascii="Arial Nova" w:hAnsi="Arial Nova" w:eastAsia="Arial Nova" w:cs="Arial Nova"/>
          <w:noProof w:val="0"/>
          <w:color w:val="222222"/>
          <w:sz w:val="24"/>
          <w:szCs w:val="24"/>
          <w:lang w:val="en-GB"/>
        </w:rPr>
        <w:t xml:space="preserve">Bieger, V., 2023. </w:t>
      </w:r>
      <w:r w:rsidRPr="08092B82" w:rsidR="2A63C041">
        <w:rPr>
          <w:rFonts w:ascii="Arial Nova" w:hAnsi="Arial Nova" w:eastAsia="Arial Nova" w:cs="Arial Nova"/>
          <w:i w:val="1"/>
          <w:iCs w:val="1"/>
          <w:noProof w:val="0"/>
          <w:color w:val="222222"/>
          <w:sz w:val="24"/>
          <w:szCs w:val="24"/>
          <w:lang w:val="en-GB"/>
        </w:rPr>
        <w:t>A decision support framework for multi-cloud service composition</w:t>
      </w:r>
      <w:r w:rsidRPr="08092B82" w:rsidR="2A63C041">
        <w:rPr>
          <w:rFonts w:ascii="Arial Nova" w:hAnsi="Arial Nova" w:eastAsia="Arial Nova" w:cs="Arial Nova"/>
          <w:noProof w:val="0"/>
          <w:color w:val="222222"/>
          <w:sz w:val="24"/>
          <w:szCs w:val="24"/>
          <w:lang w:val="en-GB"/>
        </w:rPr>
        <w:t xml:space="preserve"> (Master's thesis).</w:t>
      </w:r>
      <w:hyperlink r:id="Rc476c19609464d85">
        <w:r w:rsidRPr="08092B82" w:rsidR="2A63C041">
          <w:rPr>
            <w:rStyle w:val="Hyperlink"/>
            <w:rFonts w:ascii="Arial Nova" w:hAnsi="Arial Nova" w:eastAsia="Arial Nova" w:cs="Arial Nova"/>
            <w:strike w:val="0"/>
            <w:dstrike w:val="0"/>
            <w:noProof w:val="0"/>
            <w:color w:val="1155CC"/>
            <w:sz w:val="24"/>
            <w:szCs w:val="24"/>
            <w:u w:val="single"/>
            <w:lang w:val="en-GB"/>
          </w:rPr>
          <w:t>https://studenttheses.uu.nl/bitstream/handle/20.500.12932/44605/A%20decision%20support%20framework%20for%20multi-cloud%20service%20composition%20-%20Valentijn%20Bieger%201966839%20-%20anonymized.pdf?sequence=1&amp;isAllowed=y</w:t>
        </w:r>
      </w:hyperlink>
    </w:p>
    <w:p xmlns:wp14="http://schemas.microsoft.com/office/word/2010/wordml" w:rsidP="08092B82" wp14:paraId="3AA5768A" wp14:textId="17CB08EC">
      <w:pPr>
        <w:bidi w:val="0"/>
        <w:spacing w:before="240" w:beforeAutospacing="off" w:after="240" w:afterAutospacing="off" w:line="360" w:lineRule="auto"/>
      </w:pPr>
      <w:r w:rsidRPr="08092B82" w:rsidR="2A63C041">
        <w:rPr>
          <w:rFonts w:ascii="Arial Nova" w:hAnsi="Arial Nova" w:eastAsia="Arial Nova" w:cs="Arial Nova"/>
          <w:noProof w:val="0"/>
          <w:color w:val="222222"/>
          <w:sz w:val="24"/>
          <w:szCs w:val="24"/>
          <w:lang w:val="en-GB"/>
        </w:rPr>
        <w:t xml:space="preserve">Genctürk, I.C., 2024. </w:t>
      </w:r>
      <w:r w:rsidRPr="08092B82" w:rsidR="2A63C041">
        <w:rPr>
          <w:rFonts w:ascii="Arial Nova" w:hAnsi="Arial Nova" w:eastAsia="Arial Nova" w:cs="Arial Nova"/>
          <w:i w:val="1"/>
          <w:iCs w:val="1"/>
          <w:noProof w:val="0"/>
          <w:color w:val="222222"/>
          <w:sz w:val="24"/>
          <w:szCs w:val="24"/>
          <w:lang w:val="en-GB"/>
        </w:rPr>
        <w:t>Development of a Location Based Interactive Mobile Web Application For Enriching Visitors’ Knowledge And Experience</w:t>
      </w:r>
      <w:r w:rsidRPr="08092B82" w:rsidR="2A63C041">
        <w:rPr>
          <w:rFonts w:ascii="Arial Nova" w:hAnsi="Arial Nova" w:eastAsia="Arial Nova" w:cs="Arial Nova"/>
          <w:noProof w:val="0"/>
          <w:color w:val="222222"/>
          <w:sz w:val="24"/>
          <w:szCs w:val="24"/>
          <w:lang w:val="en-GB"/>
        </w:rPr>
        <w:t xml:space="preserve"> (Doctoral dissertation, Leibniz University Hannover).</w:t>
      </w:r>
      <w:hyperlink r:id="R36388a334f104747">
        <w:r w:rsidRPr="08092B82" w:rsidR="2A63C041">
          <w:rPr>
            <w:rStyle w:val="Hyperlink"/>
            <w:rFonts w:ascii="Arial Nova" w:hAnsi="Arial Nova" w:eastAsia="Arial Nova" w:cs="Arial Nova"/>
            <w:strike w:val="0"/>
            <w:dstrike w:val="0"/>
            <w:noProof w:val="0"/>
            <w:color w:val="1155CC"/>
            <w:sz w:val="24"/>
            <w:szCs w:val="24"/>
            <w:u w:val="single"/>
            <w:lang w:val="en-GB"/>
          </w:rPr>
          <w:t>https://www.tkgm.gov.tr/sites/default/files/2024-07/Masters_Thesis_Gencturk.pdf</w:t>
        </w:r>
      </w:hyperlink>
    </w:p>
    <w:p xmlns:wp14="http://schemas.microsoft.com/office/word/2010/wordml" w:rsidP="08092B82" wp14:paraId="7031A3FD" wp14:textId="7503E90B">
      <w:pPr>
        <w:bidi w:val="0"/>
        <w:spacing w:before="240" w:beforeAutospacing="off" w:after="240" w:afterAutospacing="off" w:line="360" w:lineRule="auto"/>
      </w:pPr>
      <w:r w:rsidRPr="08092B82" w:rsidR="2A63C041">
        <w:rPr>
          <w:rFonts w:ascii="Arial Nova" w:hAnsi="Arial Nova" w:eastAsia="Arial Nova" w:cs="Arial Nova"/>
          <w:noProof w:val="0"/>
          <w:color w:val="222222"/>
          <w:sz w:val="24"/>
          <w:szCs w:val="24"/>
          <w:lang w:val="en-GB"/>
        </w:rPr>
        <w:t xml:space="preserve">Kingsnorth, S., 2022. </w:t>
      </w:r>
      <w:r w:rsidRPr="08092B82" w:rsidR="2A63C041">
        <w:rPr>
          <w:rFonts w:ascii="Arial Nova" w:hAnsi="Arial Nova" w:eastAsia="Arial Nova" w:cs="Arial Nova"/>
          <w:i w:val="1"/>
          <w:iCs w:val="1"/>
          <w:noProof w:val="0"/>
          <w:color w:val="222222"/>
          <w:sz w:val="24"/>
          <w:szCs w:val="24"/>
          <w:lang w:val="en-GB"/>
        </w:rPr>
        <w:t>The digital marketing handbook: Deliver powerful digital campaigns</w:t>
      </w:r>
      <w:r w:rsidRPr="08092B82" w:rsidR="2A63C041">
        <w:rPr>
          <w:rFonts w:ascii="Arial Nova" w:hAnsi="Arial Nova" w:eastAsia="Arial Nova" w:cs="Arial Nova"/>
          <w:noProof w:val="0"/>
          <w:color w:val="222222"/>
          <w:sz w:val="24"/>
          <w:szCs w:val="24"/>
          <w:lang w:val="en-GB"/>
        </w:rPr>
        <w:t>. Kogan Page Publishers.</w:t>
      </w:r>
      <w:hyperlink r:id="Rffe3840f93a246d4">
        <w:r w:rsidRPr="08092B82" w:rsidR="2A63C041">
          <w:rPr>
            <w:rStyle w:val="Hyperlink"/>
            <w:rFonts w:ascii="Arial Nova" w:hAnsi="Arial Nova" w:eastAsia="Arial Nova" w:cs="Arial Nova"/>
            <w:strike w:val="0"/>
            <w:dstrike w:val="0"/>
            <w:noProof w:val="0"/>
            <w:color w:val="1155CC"/>
            <w:sz w:val="24"/>
            <w:szCs w:val="24"/>
            <w:u w:val="single"/>
            <w:lang w:val="en-GB"/>
          </w:rPr>
          <w:t>https://elib.vku.udn.vn/bitstream/123456789/3126/1/2022.%20The%20Digital%20Marketing%20Handbook-Deliver%20Powerful%20Digital%20Campaigns.pdf</w:t>
        </w:r>
      </w:hyperlink>
    </w:p>
    <w:p xmlns:wp14="http://schemas.microsoft.com/office/word/2010/wordml" w:rsidP="08092B82" wp14:paraId="76FCA537" wp14:textId="54B0C97E">
      <w:pPr>
        <w:bidi w:val="0"/>
        <w:spacing w:before="240" w:beforeAutospacing="off" w:after="240" w:afterAutospacing="off" w:line="360" w:lineRule="auto"/>
      </w:pPr>
      <w:r w:rsidRPr="08092B82" w:rsidR="2A63C041">
        <w:rPr>
          <w:rFonts w:ascii="Arial Nova" w:hAnsi="Arial Nova" w:eastAsia="Arial Nova" w:cs="Arial Nova"/>
          <w:noProof w:val="0"/>
          <w:color w:val="222222"/>
          <w:sz w:val="24"/>
          <w:szCs w:val="24"/>
          <w:lang w:val="en-GB"/>
        </w:rPr>
        <w:t xml:space="preserve">Lim, T.H., 2022. Using INDEX and MATCH in Microsoft Excel or Google Spreadsheet/Lim Teck Heng. </w:t>
      </w:r>
      <w:r w:rsidRPr="08092B82" w:rsidR="2A63C041">
        <w:rPr>
          <w:rFonts w:ascii="Arial Nova" w:hAnsi="Arial Nova" w:eastAsia="Arial Nova" w:cs="Arial Nova"/>
          <w:i w:val="1"/>
          <w:iCs w:val="1"/>
          <w:noProof w:val="0"/>
          <w:color w:val="222222"/>
          <w:sz w:val="24"/>
          <w:szCs w:val="24"/>
          <w:lang w:val="en-GB"/>
        </w:rPr>
        <w:t>e-Lingua</w:t>
      </w:r>
      <w:r w:rsidRPr="08092B82" w:rsidR="2A63C041">
        <w:rPr>
          <w:rFonts w:ascii="Arial Nova" w:hAnsi="Arial Nova" w:eastAsia="Arial Nova" w:cs="Arial Nova"/>
          <w:noProof w:val="0"/>
          <w:color w:val="222222"/>
          <w:sz w:val="24"/>
          <w:szCs w:val="24"/>
          <w:lang w:val="en-GB"/>
        </w:rPr>
        <w:t>.</w:t>
      </w:r>
      <w:hyperlink r:id="R9926b47496154052">
        <w:r w:rsidRPr="08092B82" w:rsidR="2A63C041">
          <w:rPr>
            <w:rStyle w:val="Hyperlink"/>
            <w:rFonts w:ascii="Arial Nova" w:hAnsi="Arial Nova" w:eastAsia="Arial Nova" w:cs="Arial Nova"/>
            <w:strike w:val="0"/>
            <w:dstrike w:val="0"/>
            <w:noProof w:val="0"/>
            <w:color w:val="1155CC"/>
            <w:sz w:val="24"/>
            <w:szCs w:val="24"/>
            <w:u w:val="single"/>
            <w:lang w:val="en-GB"/>
          </w:rPr>
          <w:t>https://ir.uitm.edu.my/id/eprint/68399/</w:t>
        </w:r>
      </w:hyperlink>
    </w:p>
    <w:p xmlns:wp14="http://schemas.microsoft.com/office/word/2010/wordml" w:rsidP="08092B82" wp14:paraId="03145FEA" wp14:textId="3EF993CB">
      <w:pPr>
        <w:bidi w:val="0"/>
        <w:spacing w:before="240" w:beforeAutospacing="off" w:after="240" w:afterAutospacing="off" w:line="360" w:lineRule="auto"/>
      </w:pPr>
      <w:r w:rsidRPr="08092B82" w:rsidR="2A63C041">
        <w:rPr>
          <w:rFonts w:ascii="Arial Nova" w:hAnsi="Arial Nova" w:eastAsia="Arial Nova" w:cs="Arial Nova"/>
          <w:noProof w:val="0"/>
          <w:color w:val="222222"/>
          <w:sz w:val="24"/>
          <w:szCs w:val="24"/>
          <w:lang w:val="en-GB"/>
        </w:rPr>
        <w:t>Westin, J., 2024. New Sales KPIs Reports to Improve Data-based Decision Making.</w:t>
      </w:r>
      <w:hyperlink r:id="Rfd5c09c91ffe49aa">
        <w:r w:rsidRPr="08092B82" w:rsidR="2A63C041">
          <w:rPr>
            <w:rStyle w:val="Hyperlink"/>
            <w:rFonts w:ascii="Arial Nova" w:hAnsi="Arial Nova" w:eastAsia="Arial Nova" w:cs="Arial Nova"/>
            <w:strike w:val="0"/>
            <w:dstrike w:val="0"/>
            <w:noProof w:val="0"/>
            <w:color w:val="1155CC"/>
            <w:sz w:val="24"/>
            <w:szCs w:val="24"/>
            <w:u w:val="single"/>
            <w:lang w:val="en-GB"/>
          </w:rPr>
          <w:t>https://www.theseus.fi/handle/10024/857375</w:t>
        </w:r>
      </w:hyperlink>
    </w:p>
    <w:p xmlns:wp14="http://schemas.microsoft.com/office/word/2010/wordml" w:rsidP="08092B82" wp14:paraId="36B5EC47" wp14:textId="2EB5F0FD">
      <w:pPr>
        <w:bidi w:val="0"/>
        <w:spacing w:before="240" w:beforeAutospacing="off" w:after="240" w:afterAutospacing="off" w:line="360" w:lineRule="auto"/>
        <w:jc w:val="both"/>
      </w:pPr>
      <w:r w:rsidRPr="08092B82" w:rsidR="2A63C041">
        <w:rPr>
          <w:rFonts w:ascii="Times New Roman" w:hAnsi="Times New Roman" w:eastAsia="Times New Roman" w:cs="Times New Roman"/>
          <w:noProof w:val="0"/>
          <w:sz w:val="24"/>
          <w:szCs w:val="24"/>
          <w:lang w:val="en-GB"/>
        </w:rPr>
        <w:t xml:space="preserve"> </w:t>
      </w:r>
    </w:p>
    <w:p xmlns:wp14="http://schemas.microsoft.com/office/word/2010/wordml" w:rsidP="08092B82" wp14:paraId="6682AF41" wp14:textId="49197579">
      <w:pPr>
        <w:bidi w:val="0"/>
        <w:spacing w:before="100" w:beforeAutospacing="off" w:after="100" w:afterAutospacing="off" w:line="245" w:lineRule="auto"/>
        <w:rPr>
          <w:rFonts w:ascii="Arial Nova" w:hAnsi="Arial Nova" w:eastAsia="Arial Nova" w:cs="Arial Nova"/>
          <w:b w:val="1"/>
          <w:bCs w:val="1"/>
          <w:noProof w:val="0"/>
          <w:sz w:val="24"/>
          <w:szCs w:val="24"/>
          <w:lang w:val="en-GB"/>
        </w:rPr>
      </w:pPr>
    </w:p>
    <w:p xmlns:wp14="http://schemas.microsoft.com/office/word/2010/wordml" wp14:paraId="5E5787A5" wp14:textId="17433F6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5">
    <w:nsid w:val="60341a9e"/>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579a821c"/>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8ae66f7"/>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9d2024e"/>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79def17"/>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f4f3791"/>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7cdcbc3"/>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c4d39b8"/>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1d79daa"/>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6f7bd77"/>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e699ec4"/>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8f6b156"/>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a37de88"/>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f7aff11"/>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f9d1d7e"/>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4BD240"/>
    <w:rsid w:val="042386B7"/>
    <w:rsid w:val="042386B7"/>
    <w:rsid w:val="076243FB"/>
    <w:rsid w:val="076243FB"/>
    <w:rsid w:val="08092B82"/>
    <w:rsid w:val="0CA8CD2F"/>
    <w:rsid w:val="101940C1"/>
    <w:rsid w:val="1742E7A7"/>
    <w:rsid w:val="17A311C6"/>
    <w:rsid w:val="1A75DE15"/>
    <w:rsid w:val="1C4BD240"/>
    <w:rsid w:val="1D1A72D6"/>
    <w:rsid w:val="1F6B310E"/>
    <w:rsid w:val="2A63C041"/>
    <w:rsid w:val="2A88D04B"/>
    <w:rsid w:val="2CF62C07"/>
    <w:rsid w:val="2CF62C07"/>
    <w:rsid w:val="3065DB33"/>
    <w:rsid w:val="3113F90A"/>
    <w:rsid w:val="4620E32F"/>
    <w:rsid w:val="463A5ABA"/>
    <w:rsid w:val="533A5B12"/>
    <w:rsid w:val="533A5B12"/>
    <w:rsid w:val="58636BFC"/>
    <w:rsid w:val="5C5CBCCC"/>
    <w:rsid w:val="5C5CBCCC"/>
    <w:rsid w:val="62F40990"/>
    <w:rsid w:val="67631B4D"/>
    <w:rsid w:val="6A2AEC66"/>
    <w:rsid w:val="6A2AEC66"/>
    <w:rsid w:val="6DCE5722"/>
    <w:rsid w:val="6F40C32C"/>
    <w:rsid w:val="6F8A8C80"/>
    <w:rsid w:val="6FCAB14B"/>
    <w:rsid w:val="6FCB1197"/>
    <w:rsid w:val="70659AA2"/>
    <w:rsid w:val="70659AA2"/>
    <w:rsid w:val="70855DDD"/>
    <w:rsid w:val="728578D0"/>
    <w:rsid w:val="75DDBBD0"/>
    <w:rsid w:val="799BF622"/>
    <w:rsid w:val="7F368ADB"/>
    <w:rsid w:val="7FA2A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BD240"/>
  <w15:chartTrackingRefBased/>
  <w15:docId w15:val="{4120E3FB-2DC4-4912-B8ED-0041CAD1D3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8092B82"/>
    <w:rPr>
      <w:color w:val="467886"/>
      <w:u w:val="single"/>
    </w:rPr>
  </w:style>
  <w:style w:type="paragraph" w:styleId="ListParagraph">
    <w:uiPriority w:val="34"/>
    <w:name w:val="List Paragraph"/>
    <w:basedOn w:val="Normal"/>
    <w:qFormat/>
    <w:rsid w:val="08092B82"/>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gif" Id="R1b3e1dbfa64b465d" /><Relationship Type="http://schemas.openxmlformats.org/officeDocument/2006/relationships/image" Target="/media/image.jpg" Id="R1524b5a28a9442f9" /><Relationship Type="http://schemas.openxmlformats.org/officeDocument/2006/relationships/image" Target="/media/image2.gif" Id="Rba94e2d6fa384c14" /><Relationship Type="http://schemas.openxmlformats.org/officeDocument/2006/relationships/image" Target="/media/image3.gif" Id="R8609fe6e187a44fb" /><Relationship Type="http://schemas.openxmlformats.org/officeDocument/2006/relationships/image" Target="/media/image4.gif" Id="Rad0ead8b930e4ddb" /><Relationship Type="http://schemas.openxmlformats.org/officeDocument/2006/relationships/image" Target="/media/image5.gif" Id="R8771c8a080e84714" /><Relationship Type="http://schemas.openxmlformats.org/officeDocument/2006/relationships/image" Target="/media/image6.gif" Id="R47c2042210f140f0" /><Relationship Type="http://schemas.openxmlformats.org/officeDocument/2006/relationships/image" Target="/media/image7.gif" Id="R37dcff03edb742df" /><Relationship Type="http://schemas.openxmlformats.org/officeDocument/2006/relationships/image" Target="/media/image8.gif" Id="Re2b9bff4cb15418e" /><Relationship Type="http://schemas.openxmlformats.org/officeDocument/2006/relationships/hyperlink" Target="https://www.canva.com/create/" TargetMode="External" Id="R43de954c426340bc" /><Relationship Type="http://schemas.openxmlformats.org/officeDocument/2006/relationships/hyperlink" Target="https://books.google.co.in/books?hl=en&amp;lr=&amp;id=PXRJEAAAQBAJ&amp;oi=fnd&amp;pg=PP1&amp;dq=+high+quality+images+and+virtual+tours++shapes+the+website+layout++including+interactive+designs,+media-rich+pages+for+real+estate+websire&amp;ots=Uq6LwF8VK_&amp;sig=WkqiYhL2LIbMmQlEpdPwLjvtwL4&amp;redir_esc=y" TargetMode="External" Id="R847bddd80d084217" /><Relationship Type="http://schemas.openxmlformats.org/officeDocument/2006/relationships/hyperlink" Target="https://pubsonline.informs.org/doi/abs/10.1287/isre.2022.1140" TargetMode="External" Id="R3d6bfbb3f1f14793" /><Relationship Type="http://schemas.openxmlformats.org/officeDocument/2006/relationships/hyperlink" Target="http://166.62.7.99/assets/default/article/2023/10/25/artcle_1698247927.pdf" TargetMode="External" Id="R7fc1923ccdf54af8" /><Relationship Type="http://schemas.openxmlformats.org/officeDocument/2006/relationships/hyperlink" Target="https://www.taylorfrancis.com/chapters/edit/10.1201/9781003538486-10/influence-big-data-customer-relationship-management-real-estate-nilesh-kate-akanksha-jadhav-chandraprabha-vaidya" TargetMode="External" Id="Rca1a549a6df942c6" /><Relationship Type="http://schemas.openxmlformats.org/officeDocument/2006/relationships/hyperlink" Target="https://www.sciencedirect.com/science/article/pii/S2667096823000496" TargetMode="External" Id="R6032da536c5642d8" /><Relationship Type="http://schemas.openxmlformats.org/officeDocument/2006/relationships/hyperlink" Target="https://papers.ssrn.com/sol3/papers.cfm?abstract_id=4601399" TargetMode="External" Id="R5bcdbd4a18f44573" /><Relationship Type="http://schemas.openxmlformats.org/officeDocument/2006/relationships/image" Target="/media/image9.gif" Id="Re8985a8d710c4f90" /><Relationship Type="http://schemas.openxmlformats.org/officeDocument/2006/relationships/image" Target="/media/imagea.gif" Id="R0dbfa6a100f94c46" /><Relationship Type="http://schemas.openxmlformats.org/officeDocument/2006/relationships/image" Target="/media/imageb.gif" Id="Re5ad2a07bff644bf" /><Relationship Type="http://schemas.openxmlformats.org/officeDocument/2006/relationships/image" Target="/media/imagec.gif" Id="Rf23a5ee7baa14e8f" /><Relationship Type="http://schemas.openxmlformats.org/officeDocument/2006/relationships/image" Target="/media/imaged.gif" Id="R8fca9ea333d34760" /><Relationship Type="http://schemas.openxmlformats.org/officeDocument/2006/relationships/image" Target="/media/imagee.gif" Id="R6bf4f81c842442af" /><Relationship Type="http://schemas.openxmlformats.org/officeDocument/2006/relationships/image" Target="/media/imagef.gif" Id="Rabe2d1b7b6a349d8" /><Relationship Type="http://schemas.openxmlformats.org/officeDocument/2006/relationships/image" Target="/media/image.png" Id="Rc1c83d2931794512" /><Relationship Type="http://schemas.openxmlformats.org/officeDocument/2006/relationships/image" Target="/media/image10.gif" Id="R7748408d42374bd4" /><Relationship Type="http://schemas.openxmlformats.org/officeDocument/2006/relationships/image" Target="/media/image11.gif" Id="Rb8f2f7f736ef4278" /><Relationship Type="http://schemas.openxmlformats.org/officeDocument/2006/relationships/image" Target="/media/image2.jpg" Id="Re613e582f6f34089" /><Relationship Type="http://schemas.openxmlformats.org/officeDocument/2006/relationships/image" Target="/media/image12.gif" Id="R400428c8f2cb44a9" /><Relationship Type="http://schemas.openxmlformats.org/officeDocument/2006/relationships/hyperlink" Target="https://researchinnovationjournal.com/index.php/AJSRI/article/download/46/35" TargetMode="External" Id="R5aa011b78dc54ee3" /><Relationship Type="http://schemas.openxmlformats.org/officeDocument/2006/relationships/hyperlink" Target="https://studenttheses.uu.nl/bitstream/handle/20.500.12932/44605/A%20decision%20support%20framework%20for%20multi-cloud%20service%20composition%20-%20Valentijn%20Bieger%201966839%20-%20anonymized.pdf?sequence=1&amp;isAllowed=y" TargetMode="External" Id="Rc476c19609464d85" /><Relationship Type="http://schemas.openxmlformats.org/officeDocument/2006/relationships/hyperlink" Target="https://www.tkgm.gov.tr/sites/default/files/2024-07/Masters_Thesis_Gencturk.pdf" TargetMode="External" Id="R36388a334f104747" /><Relationship Type="http://schemas.openxmlformats.org/officeDocument/2006/relationships/hyperlink" Target="https://elib.vku.udn.vn/bitstream/123456789/3126/1/2022.%20The%20Digital%20Marketing%20Handbook-Deliver%20Powerful%20Digital%20Campaigns.pdf" TargetMode="External" Id="Rffe3840f93a246d4" /><Relationship Type="http://schemas.openxmlformats.org/officeDocument/2006/relationships/hyperlink" Target="https://ir.uitm.edu.my/id/eprint/68399/" TargetMode="External" Id="R9926b47496154052" /><Relationship Type="http://schemas.openxmlformats.org/officeDocument/2006/relationships/hyperlink" Target="https://www.theseus.fi/handle/10024/857375" TargetMode="External" Id="Rfd5c09c91ffe49aa" /><Relationship Type="http://schemas.openxmlformats.org/officeDocument/2006/relationships/numbering" Target="/word/numbering.xml" Id="Re9448a5c2de54d7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Marius Paval (2410789)</dc:creator>
  <keywords/>
  <dc:description/>
  <lastModifiedBy>Daniel Marius Paval (2410789)</lastModifiedBy>
  <revision>2</revision>
  <dcterms:created xsi:type="dcterms:W3CDTF">2025-06-20T19:30:00.2234246Z</dcterms:created>
  <dcterms:modified xsi:type="dcterms:W3CDTF">2025-06-20T19:57:35.0029019Z</dcterms:modified>
</coreProperties>
</file>