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BAA8F1" w14:textId="77777777" w:rsidR="00275E76" w:rsidRDefault="00275E76" w:rsidP="00275E76">
      <w:pPr>
        <w:spacing w:line="360" w:lineRule="auto"/>
        <w:jc w:val="right"/>
        <w:rPr>
          <w:rFonts w:ascii="Arial" w:hAnsi="Arial" w:cs="Arial"/>
          <w:b/>
          <w:bCs/>
        </w:rPr>
      </w:pPr>
      <w:r>
        <w:rPr>
          <w:noProof/>
        </w:rPr>
        <w:drawing>
          <wp:inline distT="0" distB="0" distL="0" distR="0" wp14:anchorId="4E5D5A6C" wp14:editId="3FBCACCC">
            <wp:extent cx="2583180" cy="1584960"/>
            <wp:effectExtent l="0" t="0" r="7620" b="0"/>
            <wp:docPr id="4" name="Picture 2" descr="A logo of a university of wal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2" descr="A logo of a university of wales&#10;&#10;AI-generated content may be incorrect."/>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583180" cy="1584960"/>
                    </a:xfrm>
                    <a:prstGeom prst="rect">
                      <a:avLst/>
                    </a:prstGeom>
                    <a:noFill/>
                    <a:ln>
                      <a:noFill/>
                    </a:ln>
                  </pic:spPr>
                </pic:pic>
              </a:graphicData>
            </a:graphic>
          </wp:inline>
        </w:drawing>
      </w:r>
    </w:p>
    <w:p w14:paraId="4416AA8D" w14:textId="15A1EAD5" w:rsidR="00253395" w:rsidRPr="00253395" w:rsidRDefault="00253395" w:rsidP="00275E76">
      <w:pPr>
        <w:spacing w:line="360" w:lineRule="auto"/>
        <w:jc w:val="center"/>
        <w:rPr>
          <w:rFonts w:ascii="Arial" w:hAnsi="Arial" w:cs="Arial"/>
          <w:b/>
          <w:bCs/>
        </w:rPr>
      </w:pPr>
      <w:r w:rsidRPr="00253395">
        <w:rPr>
          <w:rFonts w:ascii="Arial" w:hAnsi="Arial" w:cs="Arial"/>
          <w:b/>
          <w:bCs/>
        </w:rPr>
        <w:t>Module Title:</w:t>
      </w:r>
      <w:r w:rsidRPr="00253395">
        <w:rPr>
          <w:rFonts w:ascii="Arial" w:hAnsi="Arial" w:cs="Arial"/>
        </w:rPr>
        <w:t xml:space="preserve"> </w:t>
      </w:r>
      <w:r w:rsidR="00275E76" w:rsidRPr="00275E76">
        <w:rPr>
          <w:rFonts w:ascii="Arial" w:hAnsi="Arial" w:cs="Arial"/>
        </w:rPr>
        <w:t>P</w:t>
      </w:r>
      <w:r w:rsidR="00275E76" w:rsidRPr="00275E76">
        <w:t xml:space="preserve">rofessional </w:t>
      </w:r>
      <w:r w:rsidR="00275E76">
        <w:t>Development within Health and Social Care</w:t>
      </w:r>
    </w:p>
    <w:p w14:paraId="0B248766" w14:textId="7831F23A" w:rsidR="00253395" w:rsidRPr="00253395" w:rsidRDefault="00253395" w:rsidP="00275E76">
      <w:pPr>
        <w:spacing w:line="360" w:lineRule="auto"/>
        <w:jc w:val="center"/>
        <w:rPr>
          <w:rFonts w:ascii="Arial" w:hAnsi="Arial" w:cs="Arial"/>
        </w:rPr>
      </w:pPr>
      <w:r w:rsidRPr="00253395">
        <w:rPr>
          <w:rFonts w:ascii="Arial" w:hAnsi="Arial" w:cs="Arial"/>
          <w:b/>
          <w:bCs/>
        </w:rPr>
        <w:t xml:space="preserve">Module Number: </w:t>
      </w:r>
      <w:r w:rsidRPr="00253395">
        <w:rPr>
          <w:rFonts w:ascii="Arial" w:hAnsi="Arial" w:cs="Arial"/>
        </w:rPr>
        <w:t>LCHS4009</w:t>
      </w:r>
    </w:p>
    <w:p w14:paraId="136B0D3A" w14:textId="77777777" w:rsidR="00253395" w:rsidRPr="00253395" w:rsidRDefault="00253395" w:rsidP="00275E76">
      <w:pPr>
        <w:spacing w:line="360" w:lineRule="auto"/>
        <w:jc w:val="center"/>
        <w:rPr>
          <w:rFonts w:ascii="Arial" w:hAnsi="Arial" w:cs="Arial"/>
          <w:b/>
          <w:bCs/>
        </w:rPr>
      </w:pPr>
      <w:r w:rsidRPr="00253395">
        <w:rPr>
          <w:rFonts w:ascii="Arial" w:hAnsi="Arial" w:cs="Arial"/>
          <w:b/>
          <w:bCs/>
        </w:rPr>
        <w:t xml:space="preserve">Student Name: </w:t>
      </w:r>
      <w:r w:rsidRPr="00253395">
        <w:rPr>
          <w:rFonts w:ascii="Arial" w:hAnsi="Arial" w:cs="Arial"/>
        </w:rPr>
        <w:t>Amy O'Sullivan</w:t>
      </w:r>
    </w:p>
    <w:p w14:paraId="0CE73441" w14:textId="77777777" w:rsidR="00253395" w:rsidRPr="00253395" w:rsidRDefault="00253395" w:rsidP="00275E76">
      <w:pPr>
        <w:spacing w:line="360" w:lineRule="auto"/>
        <w:jc w:val="center"/>
        <w:rPr>
          <w:rFonts w:ascii="Arial" w:hAnsi="Arial" w:cs="Arial"/>
          <w:b/>
          <w:bCs/>
        </w:rPr>
      </w:pPr>
      <w:r w:rsidRPr="00253395">
        <w:rPr>
          <w:rFonts w:ascii="Arial" w:hAnsi="Arial" w:cs="Arial"/>
          <w:b/>
          <w:bCs/>
        </w:rPr>
        <w:t xml:space="preserve">Student ID: </w:t>
      </w:r>
      <w:r w:rsidRPr="00253395">
        <w:rPr>
          <w:rFonts w:ascii="Arial" w:hAnsi="Arial" w:cs="Arial"/>
        </w:rPr>
        <w:t>2430590</w:t>
      </w:r>
    </w:p>
    <w:p w14:paraId="1CCC4E59" w14:textId="77777777" w:rsidR="00253395" w:rsidRPr="00253395" w:rsidRDefault="00253395" w:rsidP="00275E76">
      <w:pPr>
        <w:spacing w:line="360" w:lineRule="auto"/>
        <w:jc w:val="center"/>
        <w:rPr>
          <w:rFonts w:ascii="Arial" w:hAnsi="Arial" w:cs="Arial"/>
          <w:b/>
          <w:bCs/>
        </w:rPr>
      </w:pPr>
      <w:r w:rsidRPr="00253395">
        <w:rPr>
          <w:rFonts w:ascii="Arial" w:hAnsi="Arial" w:cs="Arial"/>
          <w:b/>
          <w:bCs/>
        </w:rPr>
        <w:t xml:space="preserve">Lecturer’s Name: </w:t>
      </w:r>
      <w:r w:rsidRPr="00253395">
        <w:rPr>
          <w:rFonts w:ascii="Arial" w:hAnsi="Arial" w:cs="Arial"/>
        </w:rPr>
        <w:t>Amitave Banik</w:t>
      </w:r>
    </w:p>
    <w:p w14:paraId="6850DDE1" w14:textId="77777777" w:rsidR="00253395" w:rsidRPr="00253395" w:rsidRDefault="00253395" w:rsidP="00253395">
      <w:pPr>
        <w:spacing w:line="360" w:lineRule="auto"/>
        <w:rPr>
          <w:rFonts w:ascii="Arial" w:hAnsi="Arial" w:cs="Arial"/>
          <w:b/>
          <w:bCs/>
        </w:rPr>
      </w:pPr>
    </w:p>
    <w:p w14:paraId="66F73ADC" w14:textId="77777777" w:rsidR="00253395" w:rsidRPr="00253395" w:rsidRDefault="00253395" w:rsidP="00253395">
      <w:pPr>
        <w:spacing w:line="360" w:lineRule="auto"/>
        <w:rPr>
          <w:rFonts w:ascii="Arial" w:hAnsi="Arial" w:cs="Arial"/>
          <w:b/>
          <w:bCs/>
        </w:rPr>
      </w:pPr>
    </w:p>
    <w:p w14:paraId="6F896185" w14:textId="77777777" w:rsidR="00253395" w:rsidRDefault="00253395" w:rsidP="00253395">
      <w:pPr>
        <w:spacing w:line="360" w:lineRule="auto"/>
        <w:rPr>
          <w:rFonts w:ascii="Arial" w:hAnsi="Arial" w:cs="Arial"/>
          <w:b/>
          <w:bCs/>
        </w:rPr>
      </w:pPr>
    </w:p>
    <w:p w14:paraId="3838342A" w14:textId="77777777" w:rsidR="00275E76" w:rsidRDefault="00275E76" w:rsidP="00253395">
      <w:pPr>
        <w:spacing w:line="360" w:lineRule="auto"/>
        <w:rPr>
          <w:rFonts w:ascii="Arial" w:hAnsi="Arial" w:cs="Arial"/>
          <w:b/>
          <w:bCs/>
        </w:rPr>
      </w:pPr>
    </w:p>
    <w:p w14:paraId="37B16E20" w14:textId="77777777" w:rsidR="00275E76" w:rsidRDefault="00275E76" w:rsidP="00253395">
      <w:pPr>
        <w:spacing w:line="360" w:lineRule="auto"/>
        <w:rPr>
          <w:rFonts w:ascii="Arial" w:hAnsi="Arial" w:cs="Arial"/>
          <w:b/>
          <w:bCs/>
        </w:rPr>
      </w:pPr>
    </w:p>
    <w:p w14:paraId="57886D0D" w14:textId="77777777" w:rsidR="00275E76" w:rsidRDefault="00275E76" w:rsidP="00253395">
      <w:pPr>
        <w:spacing w:line="360" w:lineRule="auto"/>
        <w:rPr>
          <w:rFonts w:ascii="Arial" w:hAnsi="Arial" w:cs="Arial"/>
          <w:b/>
          <w:bCs/>
        </w:rPr>
      </w:pPr>
    </w:p>
    <w:p w14:paraId="68A028A1" w14:textId="77777777" w:rsidR="00275E76" w:rsidRDefault="00275E76" w:rsidP="00253395">
      <w:pPr>
        <w:spacing w:line="360" w:lineRule="auto"/>
        <w:rPr>
          <w:rFonts w:ascii="Arial" w:hAnsi="Arial" w:cs="Arial"/>
          <w:b/>
          <w:bCs/>
        </w:rPr>
      </w:pPr>
    </w:p>
    <w:p w14:paraId="304A7DEC" w14:textId="77777777" w:rsidR="00275E76" w:rsidRDefault="00275E76" w:rsidP="00253395">
      <w:pPr>
        <w:spacing w:line="360" w:lineRule="auto"/>
        <w:rPr>
          <w:rFonts w:ascii="Arial" w:hAnsi="Arial" w:cs="Arial"/>
          <w:b/>
          <w:bCs/>
        </w:rPr>
      </w:pPr>
    </w:p>
    <w:p w14:paraId="4C62BDEE" w14:textId="77777777" w:rsidR="00275E76" w:rsidRDefault="00275E76" w:rsidP="00253395">
      <w:pPr>
        <w:spacing w:line="360" w:lineRule="auto"/>
        <w:rPr>
          <w:rFonts w:ascii="Arial" w:hAnsi="Arial" w:cs="Arial"/>
          <w:b/>
          <w:bCs/>
        </w:rPr>
      </w:pPr>
    </w:p>
    <w:p w14:paraId="14D7ECB0" w14:textId="77777777" w:rsidR="00275E76" w:rsidRDefault="00275E76" w:rsidP="00253395">
      <w:pPr>
        <w:spacing w:line="360" w:lineRule="auto"/>
        <w:rPr>
          <w:rFonts w:ascii="Arial" w:hAnsi="Arial" w:cs="Arial"/>
          <w:b/>
          <w:bCs/>
        </w:rPr>
      </w:pPr>
    </w:p>
    <w:p w14:paraId="1EB72BC4" w14:textId="77777777" w:rsidR="00275E76" w:rsidRDefault="00275E76" w:rsidP="00253395">
      <w:pPr>
        <w:spacing w:line="360" w:lineRule="auto"/>
        <w:rPr>
          <w:rFonts w:ascii="Arial" w:hAnsi="Arial" w:cs="Arial"/>
          <w:b/>
          <w:bCs/>
        </w:rPr>
      </w:pPr>
    </w:p>
    <w:p w14:paraId="001B0A01" w14:textId="77777777" w:rsidR="00275E76" w:rsidRPr="00253395" w:rsidRDefault="00275E76" w:rsidP="00253395">
      <w:pPr>
        <w:spacing w:line="360" w:lineRule="auto"/>
        <w:rPr>
          <w:rFonts w:ascii="Arial" w:hAnsi="Arial" w:cs="Arial"/>
          <w:b/>
          <w:bCs/>
        </w:rPr>
      </w:pPr>
    </w:p>
    <w:p w14:paraId="361693F6" w14:textId="77777777" w:rsidR="00253395" w:rsidRPr="00253395" w:rsidRDefault="00253395" w:rsidP="00253395">
      <w:pPr>
        <w:spacing w:line="360" w:lineRule="auto"/>
        <w:rPr>
          <w:rFonts w:ascii="Arial" w:hAnsi="Arial" w:cs="Arial"/>
          <w:b/>
          <w:bCs/>
        </w:rPr>
      </w:pPr>
    </w:p>
    <w:p w14:paraId="5FE39EAF" w14:textId="046F1F76" w:rsidR="00D64531" w:rsidRPr="00D64531" w:rsidRDefault="00D64531" w:rsidP="00253395">
      <w:pPr>
        <w:spacing w:line="360" w:lineRule="auto"/>
        <w:rPr>
          <w:rFonts w:ascii="Arial" w:hAnsi="Arial" w:cs="Arial"/>
          <w:b/>
          <w:bCs/>
        </w:rPr>
      </w:pPr>
      <w:r w:rsidRPr="00D64531">
        <w:rPr>
          <w:rFonts w:ascii="Arial" w:hAnsi="Arial" w:cs="Arial"/>
          <w:b/>
          <w:bCs/>
        </w:rPr>
        <w:t xml:space="preserve">TASK 1 – Personal Action Plan </w:t>
      </w:r>
    </w:p>
    <w:p w14:paraId="1F71CA33" w14:textId="77777777" w:rsidR="00D64531" w:rsidRPr="00253395" w:rsidRDefault="00D64531" w:rsidP="00253395">
      <w:pPr>
        <w:spacing w:line="360" w:lineRule="auto"/>
        <w:rPr>
          <w:rFonts w:ascii="Arial" w:hAnsi="Arial" w:cs="Arial"/>
          <w:b/>
          <w:bCs/>
        </w:rPr>
      </w:pPr>
    </w:p>
    <w:p w14:paraId="3A4B8208" w14:textId="6349C0AE" w:rsidR="00D64531" w:rsidRPr="00D64531" w:rsidRDefault="00D64531" w:rsidP="00253395">
      <w:pPr>
        <w:spacing w:line="360" w:lineRule="auto"/>
        <w:rPr>
          <w:rFonts w:ascii="Arial" w:hAnsi="Arial" w:cs="Arial"/>
          <w:b/>
          <w:bCs/>
        </w:rPr>
      </w:pPr>
      <w:r w:rsidRPr="00D64531">
        <w:rPr>
          <w:rFonts w:ascii="Arial" w:hAnsi="Arial" w:cs="Arial"/>
          <w:b/>
          <w:bCs/>
        </w:rPr>
        <w:t>Introduction</w:t>
      </w:r>
    </w:p>
    <w:p w14:paraId="7DC83A4E" w14:textId="77777777" w:rsidR="00D64531" w:rsidRPr="00D64531" w:rsidRDefault="00D64531" w:rsidP="00253395">
      <w:pPr>
        <w:spacing w:line="360" w:lineRule="auto"/>
        <w:rPr>
          <w:rFonts w:ascii="Arial" w:hAnsi="Arial" w:cs="Arial"/>
        </w:rPr>
      </w:pPr>
      <w:r w:rsidRPr="00D64531">
        <w:rPr>
          <w:rFonts w:ascii="Arial" w:hAnsi="Arial" w:cs="Arial"/>
        </w:rPr>
        <w:t>Working as a Mental Health Support Worker requires a combination of practical, interpersonal, and emotional skills to support individuals experiencing mental health challenges. These can include anxiety, depression, psychosis, trauma, and long-term emotional distress. The role involves building trusting relationships, promoting independence, supporting daily living, and ensuring people feel safe and respected. This section outlines the key skills required for the job, evaluates my strengths and development needs, and presents a Personal Development Plan to help prepare me for employment in the sector.</w:t>
      </w:r>
    </w:p>
    <w:p w14:paraId="351E37A7" w14:textId="77777777" w:rsidR="00D64531" w:rsidRPr="00253395" w:rsidRDefault="00D64531" w:rsidP="00253395">
      <w:pPr>
        <w:spacing w:line="360" w:lineRule="auto"/>
        <w:rPr>
          <w:rFonts w:ascii="Arial" w:hAnsi="Arial" w:cs="Arial"/>
        </w:rPr>
      </w:pPr>
    </w:p>
    <w:p w14:paraId="762771FC" w14:textId="7D760EAE" w:rsidR="00D64531" w:rsidRPr="00D64531" w:rsidRDefault="00D64531" w:rsidP="00253395">
      <w:pPr>
        <w:spacing w:line="360" w:lineRule="auto"/>
        <w:rPr>
          <w:rFonts w:ascii="Arial" w:hAnsi="Arial" w:cs="Arial"/>
          <w:b/>
          <w:bCs/>
        </w:rPr>
      </w:pPr>
      <w:r w:rsidRPr="00D64531">
        <w:rPr>
          <w:rFonts w:ascii="Arial" w:hAnsi="Arial" w:cs="Arial"/>
          <w:b/>
          <w:bCs/>
        </w:rPr>
        <w:t>Key Skills Required for the Role and How I Meet Them</w:t>
      </w:r>
    </w:p>
    <w:p w14:paraId="624CD3AB" w14:textId="77777777" w:rsidR="00D64531" w:rsidRPr="00D64531" w:rsidRDefault="00D64531" w:rsidP="00253395">
      <w:pPr>
        <w:spacing w:line="360" w:lineRule="auto"/>
        <w:rPr>
          <w:rFonts w:ascii="Arial" w:hAnsi="Arial" w:cs="Arial"/>
          <w:b/>
          <w:bCs/>
        </w:rPr>
      </w:pPr>
      <w:r w:rsidRPr="00D64531">
        <w:rPr>
          <w:rFonts w:ascii="Arial" w:hAnsi="Arial" w:cs="Arial"/>
          <w:b/>
          <w:bCs/>
        </w:rPr>
        <w:t>1. Communication Skills</w:t>
      </w:r>
    </w:p>
    <w:p w14:paraId="38614287" w14:textId="18221DEA" w:rsidR="00D64531" w:rsidRPr="00D64531" w:rsidRDefault="00D64531" w:rsidP="00253395">
      <w:pPr>
        <w:spacing w:line="360" w:lineRule="auto"/>
        <w:rPr>
          <w:rFonts w:ascii="Arial" w:hAnsi="Arial" w:cs="Arial"/>
        </w:rPr>
      </w:pPr>
      <w:r w:rsidRPr="00D64531">
        <w:rPr>
          <w:rFonts w:ascii="Arial" w:hAnsi="Arial" w:cs="Arial"/>
        </w:rPr>
        <w:t xml:space="preserve">Communication is central to mental health care because it helps staff understand service users’ needs and reduces feelings of fear or confusion (NHS, 2023). Support workers must listen actively, show empathy, and speak clearly. From previous </w:t>
      </w:r>
      <w:r w:rsidRPr="00253395">
        <w:rPr>
          <w:rFonts w:ascii="Arial" w:hAnsi="Arial" w:cs="Arial"/>
        </w:rPr>
        <w:t xml:space="preserve">personal experience and also </w:t>
      </w:r>
      <w:r w:rsidRPr="00D64531">
        <w:rPr>
          <w:rFonts w:ascii="Arial" w:hAnsi="Arial" w:cs="Arial"/>
        </w:rPr>
        <w:t>employment in retail and customer-facing roles, I developed strong listening and interpersonal skills. I try to communicate with patience and kindness, and I naturally adjust my tone depending on the situation.</w:t>
      </w:r>
    </w:p>
    <w:p w14:paraId="0642151B" w14:textId="77777777" w:rsidR="00D64531" w:rsidRPr="00253395" w:rsidRDefault="00D64531" w:rsidP="00253395">
      <w:pPr>
        <w:spacing w:line="360" w:lineRule="auto"/>
        <w:rPr>
          <w:rFonts w:ascii="Arial" w:hAnsi="Arial" w:cs="Arial"/>
          <w:b/>
          <w:bCs/>
        </w:rPr>
      </w:pPr>
      <w:r w:rsidRPr="00D64531">
        <w:rPr>
          <w:rFonts w:ascii="Arial" w:hAnsi="Arial" w:cs="Arial"/>
          <w:b/>
          <w:bCs/>
        </w:rPr>
        <w:t>2. Empathy and Compassion</w:t>
      </w:r>
    </w:p>
    <w:p w14:paraId="0AE7CC60" w14:textId="23A1B2EE" w:rsidR="00D64531" w:rsidRPr="00D64531" w:rsidRDefault="00D64531" w:rsidP="00253395">
      <w:pPr>
        <w:spacing w:line="360" w:lineRule="auto"/>
        <w:rPr>
          <w:rFonts w:ascii="Arial" w:hAnsi="Arial" w:cs="Arial"/>
        </w:rPr>
      </w:pPr>
      <w:r w:rsidRPr="00253395">
        <w:rPr>
          <w:rFonts w:ascii="Arial" w:hAnsi="Arial" w:cs="Arial"/>
        </w:rPr>
        <w:t xml:space="preserve">Empathy is essential in mental health support because it helps build trust, strengthens relationships and supports recovery. According to Mind (2023), individuals experiencing mental health difficulties often need workers who can listen without judgement and validate their feelings. My empathy has developed through supporting friends and family during difficult times such as stress, loss and emotional challenges. Being a parent has also played a major role in shaping my empathy. Caring for my </w:t>
      </w:r>
      <w:r w:rsidRPr="00253395">
        <w:rPr>
          <w:rFonts w:ascii="Arial" w:hAnsi="Arial" w:cs="Arial"/>
        </w:rPr>
        <w:t>daughter</w:t>
      </w:r>
      <w:r w:rsidRPr="00253395">
        <w:rPr>
          <w:rFonts w:ascii="Arial" w:hAnsi="Arial" w:cs="Arial"/>
        </w:rPr>
        <w:t xml:space="preserve"> has taught me patience, understanding and the ability to recognise when someone is struggling even if they cannot express it clearly. These personal experiences have strengthened my ability to comfort, reassure and respond sensitively to people in distress.</w:t>
      </w:r>
    </w:p>
    <w:p w14:paraId="4A216B3E" w14:textId="77777777" w:rsidR="00D64531" w:rsidRPr="00D64531" w:rsidRDefault="00D64531" w:rsidP="00253395">
      <w:pPr>
        <w:spacing w:line="360" w:lineRule="auto"/>
        <w:rPr>
          <w:rFonts w:ascii="Arial" w:hAnsi="Arial" w:cs="Arial"/>
          <w:b/>
          <w:bCs/>
        </w:rPr>
      </w:pPr>
      <w:r w:rsidRPr="00D64531">
        <w:rPr>
          <w:rFonts w:ascii="Arial" w:hAnsi="Arial" w:cs="Arial"/>
          <w:b/>
          <w:bCs/>
        </w:rPr>
        <w:lastRenderedPageBreak/>
        <w:t>3. Teamwork and Collaboration</w:t>
      </w:r>
    </w:p>
    <w:p w14:paraId="7F1C16D7" w14:textId="77777777" w:rsidR="00D64531" w:rsidRPr="00D64531" w:rsidRDefault="00D64531" w:rsidP="00253395">
      <w:pPr>
        <w:spacing w:line="360" w:lineRule="auto"/>
        <w:rPr>
          <w:rFonts w:ascii="Arial" w:hAnsi="Arial" w:cs="Arial"/>
        </w:rPr>
      </w:pPr>
      <w:r w:rsidRPr="00D64531">
        <w:rPr>
          <w:rFonts w:ascii="Arial" w:hAnsi="Arial" w:cs="Arial"/>
        </w:rPr>
        <w:t>Mental Health Support Workers form part of a wider multidisciplinary team, including nurses, social workers and occupational therapists. Effective teamwork improves safety and ensures people receive coordinated care (Skills for Care, 2021). I already have teamwork experience from collaborative college projects and previous job roles where communication and cooperation were essential.</w:t>
      </w:r>
    </w:p>
    <w:p w14:paraId="73A536D4" w14:textId="77777777" w:rsidR="00D64531" w:rsidRPr="00D64531" w:rsidRDefault="00D64531" w:rsidP="00253395">
      <w:pPr>
        <w:spacing w:line="360" w:lineRule="auto"/>
        <w:rPr>
          <w:rFonts w:ascii="Arial" w:hAnsi="Arial" w:cs="Arial"/>
          <w:b/>
          <w:bCs/>
        </w:rPr>
      </w:pPr>
      <w:r w:rsidRPr="00D64531">
        <w:rPr>
          <w:rFonts w:ascii="Arial" w:hAnsi="Arial" w:cs="Arial"/>
          <w:b/>
          <w:bCs/>
        </w:rPr>
        <w:t>4. Staying Calm Under Pressure</w:t>
      </w:r>
    </w:p>
    <w:p w14:paraId="2435659E" w14:textId="77777777" w:rsidR="00D64531" w:rsidRPr="00D64531" w:rsidRDefault="00D64531" w:rsidP="00253395">
      <w:pPr>
        <w:spacing w:line="360" w:lineRule="auto"/>
        <w:rPr>
          <w:rFonts w:ascii="Arial" w:hAnsi="Arial" w:cs="Arial"/>
        </w:rPr>
      </w:pPr>
      <w:r w:rsidRPr="00D64531">
        <w:rPr>
          <w:rFonts w:ascii="Arial" w:hAnsi="Arial" w:cs="Arial"/>
        </w:rPr>
        <w:t>Mental health settings can be unpredictable. Workers may support people experiencing crisis, emotional distress or behavioural changes. Being calm helps reduce escalation and keeps situations safe (NICE, 2022). I am usually calm and able to think before reacting. As a parent, I have had to manage stressful moments and remain composed, which would support me in professional settings.</w:t>
      </w:r>
    </w:p>
    <w:p w14:paraId="2F8828F4" w14:textId="77777777" w:rsidR="00D64531" w:rsidRPr="00D64531" w:rsidRDefault="00D64531" w:rsidP="00253395">
      <w:pPr>
        <w:spacing w:line="360" w:lineRule="auto"/>
        <w:rPr>
          <w:rFonts w:ascii="Arial" w:hAnsi="Arial" w:cs="Arial"/>
          <w:b/>
          <w:bCs/>
        </w:rPr>
      </w:pPr>
      <w:r w:rsidRPr="00D64531">
        <w:rPr>
          <w:rFonts w:ascii="Arial" w:hAnsi="Arial" w:cs="Arial"/>
          <w:b/>
          <w:bCs/>
        </w:rPr>
        <w:t>5. Professional Boundaries</w:t>
      </w:r>
    </w:p>
    <w:p w14:paraId="1597E838" w14:textId="77777777" w:rsidR="00D64531" w:rsidRPr="00D64531" w:rsidRDefault="00D64531" w:rsidP="00253395">
      <w:pPr>
        <w:spacing w:line="360" w:lineRule="auto"/>
        <w:rPr>
          <w:rFonts w:ascii="Arial" w:hAnsi="Arial" w:cs="Arial"/>
        </w:rPr>
      </w:pPr>
      <w:r w:rsidRPr="00D64531">
        <w:rPr>
          <w:rFonts w:ascii="Arial" w:hAnsi="Arial" w:cs="Arial"/>
        </w:rPr>
        <w:t>Boundaries ensure safe and ethical relationships by protecting both staff and service users (HCPC, 2021). I understand that a professional relationship must remain supportive but not overly personal. I have worked in environments where confidentiality and boundaries were important, though I recognise this is still an area where I am developing confidence.</w:t>
      </w:r>
    </w:p>
    <w:p w14:paraId="7FB45C12" w14:textId="77777777" w:rsidR="00D64531" w:rsidRPr="00D64531" w:rsidRDefault="00D64531" w:rsidP="00253395">
      <w:pPr>
        <w:spacing w:line="360" w:lineRule="auto"/>
        <w:rPr>
          <w:rFonts w:ascii="Arial" w:hAnsi="Arial" w:cs="Arial"/>
          <w:b/>
          <w:bCs/>
        </w:rPr>
      </w:pPr>
      <w:r w:rsidRPr="00D64531">
        <w:rPr>
          <w:rFonts w:ascii="Arial" w:hAnsi="Arial" w:cs="Arial"/>
          <w:b/>
          <w:bCs/>
        </w:rPr>
        <w:t>6. Record Keeping</w:t>
      </w:r>
    </w:p>
    <w:p w14:paraId="453D136D" w14:textId="77777777" w:rsidR="00D64531" w:rsidRPr="00D64531" w:rsidRDefault="00D64531" w:rsidP="00253395">
      <w:pPr>
        <w:spacing w:line="360" w:lineRule="auto"/>
        <w:rPr>
          <w:rFonts w:ascii="Arial" w:hAnsi="Arial" w:cs="Arial"/>
        </w:rPr>
      </w:pPr>
      <w:r w:rsidRPr="00D64531">
        <w:rPr>
          <w:rFonts w:ascii="Arial" w:hAnsi="Arial" w:cs="Arial"/>
        </w:rPr>
        <w:t>Accurate record keeping is critical in mental health support work because it ensures continuity of care and provides evidence of any concerns or risks (SCIE, 2020). I understand the importance of writing clear, factual notes. I am still learning how to structure case notes professionally, but I feel confident that this skill will improve with practice.</w:t>
      </w:r>
    </w:p>
    <w:p w14:paraId="531F2439" w14:textId="0D5A1FEB" w:rsidR="00D64531" w:rsidRPr="00D64531" w:rsidRDefault="00D64531" w:rsidP="00253395">
      <w:pPr>
        <w:spacing w:line="360" w:lineRule="auto"/>
        <w:rPr>
          <w:rFonts w:ascii="Arial" w:hAnsi="Arial" w:cs="Arial"/>
        </w:rPr>
      </w:pPr>
    </w:p>
    <w:p w14:paraId="6CBD8090" w14:textId="77777777" w:rsidR="00D64531" w:rsidRPr="00D64531" w:rsidRDefault="00D64531" w:rsidP="00253395">
      <w:pPr>
        <w:spacing w:line="360" w:lineRule="auto"/>
        <w:rPr>
          <w:rFonts w:ascii="Arial" w:hAnsi="Arial" w:cs="Arial"/>
          <w:b/>
          <w:bCs/>
        </w:rPr>
      </w:pPr>
      <w:r w:rsidRPr="00D64531">
        <w:rPr>
          <w:rFonts w:ascii="Arial" w:hAnsi="Arial" w:cs="Arial"/>
          <w:b/>
          <w:bCs/>
        </w:rPr>
        <w:t>Skill Gaps and How I Will Address Them</w:t>
      </w:r>
    </w:p>
    <w:p w14:paraId="3CF9F6B2" w14:textId="77777777" w:rsidR="00D64531" w:rsidRPr="00D64531" w:rsidRDefault="00D64531" w:rsidP="00253395">
      <w:pPr>
        <w:spacing w:line="360" w:lineRule="auto"/>
        <w:rPr>
          <w:rFonts w:ascii="Arial" w:hAnsi="Arial" w:cs="Arial"/>
          <w:b/>
          <w:bCs/>
        </w:rPr>
      </w:pPr>
      <w:r w:rsidRPr="00D64531">
        <w:rPr>
          <w:rFonts w:ascii="Arial" w:hAnsi="Arial" w:cs="Arial"/>
          <w:b/>
          <w:bCs/>
        </w:rPr>
        <w:t>1. Knowledge of Mental Health Conditions (Gap)</w:t>
      </w:r>
    </w:p>
    <w:p w14:paraId="5C79D12C" w14:textId="77777777" w:rsidR="00D64531" w:rsidRPr="00D64531" w:rsidRDefault="00D64531" w:rsidP="00253395">
      <w:pPr>
        <w:spacing w:line="360" w:lineRule="auto"/>
        <w:rPr>
          <w:rFonts w:ascii="Arial" w:hAnsi="Arial" w:cs="Arial"/>
        </w:rPr>
      </w:pPr>
      <w:r w:rsidRPr="00D64531">
        <w:rPr>
          <w:rFonts w:ascii="Arial" w:hAnsi="Arial" w:cs="Arial"/>
        </w:rPr>
        <w:t>I want to build a deeper understanding of conditions such as schizophrenia, borderline personality disorder and bipolar disorder.</w:t>
      </w:r>
    </w:p>
    <w:p w14:paraId="485A5BE7" w14:textId="77777777" w:rsidR="00D64531" w:rsidRPr="00D64531" w:rsidRDefault="00D64531" w:rsidP="00253395">
      <w:pPr>
        <w:spacing w:line="360" w:lineRule="auto"/>
        <w:rPr>
          <w:rFonts w:ascii="Arial" w:hAnsi="Arial" w:cs="Arial"/>
        </w:rPr>
      </w:pPr>
      <w:r w:rsidRPr="00D64531">
        <w:rPr>
          <w:rFonts w:ascii="Arial" w:hAnsi="Arial" w:cs="Arial"/>
          <w:b/>
          <w:bCs/>
        </w:rPr>
        <w:lastRenderedPageBreak/>
        <w:t>Actions:</w:t>
      </w:r>
    </w:p>
    <w:p w14:paraId="4D847B5E" w14:textId="77777777" w:rsidR="00D64531" w:rsidRPr="00D64531" w:rsidRDefault="00D64531" w:rsidP="00253395">
      <w:pPr>
        <w:numPr>
          <w:ilvl w:val="0"/>
          <w:numId w:val="1"/>
        </w:numPr>
        <w:spacing w:line="360" w:lineRule="auto"/>
        <w:rPr>
          <w:rFonts w:ascii="Arial" w:hAnsi="Arial" w:cs="Arial"/>
        </w:rPr>
      </w:pPr>
      <w:r w:rsidRPr="00D64531">
        <w:rPr>
          <w:rFonts w:ascii="Arial" w:hAnsi="Arial" w:cs="Arial"/>
        </w:rPr>
        <w:t>Complete NHS Learning Hub training on mental health conditions.</w:t>
      </w:r>
    </w:p>
    <w:p w14:paraId="6E7DA5CE" w14:textId="77777777" w:rsidR="00D64531" w:rsidRPr="00D64531" w:rsidRDefault="00D64531" w:rsidP="00253395">
      <w:pPr>
        <w:numPr>
          <w:ilvl w:val="0"/>
          <w:numId w:val="1"/>
        </w:numPr>
        <w:spacing w:line="360" w:lineRule="auto"/>
        <w:rPr>
          <w:rFonts w:ascii="Arial" w:hAnsi="Arial" w:cs="Arial"/>
        </w:rPr>
      </w:pPr>
      <w:r w:rsidRPr="00D64531">
        <w:rPr>
          <w:rFonts w:ascii="Arial" w:hAnsi="Arial" w:cs="Arial"/>
        </w:rPr>
        <w:t>Read guidance from organisations such as Rethink Mental Illness.</w:t>
      </w:r>
    </w:p>
    <w:p w14:paraId="654EB5D0" w14:textId="77777777" w:rsidR="00D64531" w:rsidRPr="00D64531" w:rsidRDefault="00D64531" w:rsidP="00253395">
      <w:pPr>
        <w:numPr>
          <w:ilvl w:val="0"/>
          <w:numId w:val="1"/>
        </w:numPr>
        <w:spacing w:line="360" w:lineRule="auto"/>
        <w:rPr>
          <w:rFonts w:ascii="Arial" w:hAnsi="Arial" w:cs="Arial"/>
        </w:rPr>
      </w:pPr>
      <w:r w:rsidRPr="00D64531">
        <w:rPr>
          <w:rFonts w:ascii="Arial" w:hAnsi="Arial" w:cs="Arial"/>
        </w:rPr>
        <w:t>Attend college workshops and conduct independent reading (NHS England, 2022).</w:t>
      </w:r>
    </w:p>
    <w:p w14:paraId="17A1CEA5" w14:textId="77777777" w:rsidR="00D64531" w:rsidRPr="00D64531" w:rsidRDefault="00D64531" w:rsidP="00253395">
      <w:pPr>
        <w:spacing w:line="360" w:lineRule="auto"/>
        <w:rPr>
          <w:rFonts w:ascii="Arial" w:hAnsi="Arial" w:cs="Arial"/>
          <w:b/>
          <w:bCs/>
        </w:rPr>
      </w:pPr>
      <w:r w:rsidRPr="00D64531">
        <w:rPr>
          <w:rFonts w:ascii="Arial" w:hAnsi="Arial" w:cs="Arial"/>
          <w:b/>
          <w:bCs/>
        </w:rPr>
        <w:t>2. Managing Challenging Behaviour (Gap)</w:t>
      </w:r>
    </w:p>
    <w:p w14:paraId="358160DD" w14:textId="77777777" w:rsidR="00D64531" w:rsidRPr="00D64531" w:rsidRDefault="00D64531" w:rsidP="00253395">
      <w:pPr>
        <w:spacing w:line="360" w:lineRule="auto"/>
        <w:rPr>
          <w:rFonts w:ascii="Arial" w:hAnsi="Arial" w:cs="Arial"/>
        </w:rPr>
      </w:pPr>
      <w:r w:rsidRPr="00D64531">
        <w:rPr>
          <w:rFonts w:ascii="Arial" w:hAnsi="Arial" w:cs="Arial"/>
        </w:rPr>
        <w:t>I sometimes feel unsure when dealing with conflict or emotional escalation.</w:t>
      </w:r>
    </w:p>
    <w:p w14:paraId="3F6DDEB8" w14:textId="77777777" w:rsidR="00D64531" w:rsidRPr="00D64531" w:rsidRDefault="00D64531" w:rsidP="00253395">
      <w:pPr>
        <w:spacing w:line="360" w:lineRule="auto"/>
        <w:rPr>
          <w:rFonts w:ascii="Arial" w:hAnsi="Arial" w:cs="Arial"/>
        </w:rPr>
      </w:pPr>
      <w:r w:rsidRPr="00D64531">
        <w:rPr>
          <w:rFonts w:ascii="Arial" w:hAnsi="Arial" w:cs="Arial"/>
          <w:b/>
          <w:bCs/>
        </w:rPr>
        <w:t>Actions:</w:t>
      </w:r>
    </w:p>
    <w:p w14:paraId="750609EA" w14:textId="77777777" w:rsidR="00D64531" w:rsidRPr="00D64531" w:rsidRDefault="00D64531" w:rsidP="00253395">
      <w:pPr>
        <w:numPr>
          <w:ilvl w:val="0"/>
          <w:numId w:val="2"/>
        </w:numPr>
        <w:spacing w:line="360" w:lineRule="auto"/>
        <w:rPr>
          <w:rFonts w:ascii="Arial" w:hAnsi="Arial" w:cs="Arial"/>
        </w:rPr>
      </w:pPr>
      <w:r w:rsidRPr="00D64531">
        <w:rPr>
          <w:rFonts w:ascii="Arial" w:hAnsi="Arial" w:cs="Arial"/>
        </w:rPr>
        <w:t>Attend de-escalation training.</w:t>
      </w:r>
    </w:p>
    <w:p w14:paraId="03B74462" w14:textId="77777777" w:rsidR="00D64531" w:rsidRPr="00D64531" w:rsidRDefault="00D64531" w:rsidP="00253395">
      <w:pPr>
        <w:numPr>
          <w:ilvl w:val="0"/>
          <w:numId w:val="2"/>
        </w:numPr>
        <w:spacing w:line="360" w:lineRule="auto"/>
        <w:rPr>
          <w:rFonts w:ascii="Arial" w:hAnsi="Arial" w:cs="Arial"/>
        </w:rPr>
      </w:pPr>
      <w:r w:rsidRPr="00D64531">
        <w:rPr>
          <w:rFonts w:ascii="Arial" w:hAnsi="Arial" w:cs="Arial"/>
        </w:rPr>
        <w:t>Observe experienced support staff during placement.</w:t>
      </w:r>
    </w:p>
    <w:p w14:paraId="28C70625" w14:textId="77777777" w:rsidR="00D64531" w:rsidRPr="00D64531" w:rsidRDefault="00D64531" w:rsidP="00253395">
      <w:pPr>
        <w:numPr>
          <w:ilvl w:val="0"/>
          <w:numId w:val="2"/>
        </w:numPr>
        <w:spacing w:line="360" w:lineRule="auto"/>
        <w:rPr>
          <w:rFonts w:ascii="Arial" w:hAnsi="Arial" w:cs="Arial"/>
        </w:rPr>
      </w:pPr>
      <w:r w:rsidRPr="00D64531">
        <w:rPr>
          <w:rFonts w:ascii="Arial" w:hAnsi="Arial" w:cs="Arial"/>
        </w:rPr>
        <w:t>Review NICE (2022) guidelines on managing aggression and distress.</w:t>
      </w:r>
    </w:p>
    <w:p w14:paraId="7643892A" w14:textId="77777777" w:rsidR="00D64531" w:rsidRPr="00D64531" w:rsidRDefault="00D64531" w:rsidP="00253395">
      <w:pPr>
        <w:spacing w:line="360" w:lineRule="auto"/>
        <w:rPr>
          <w:rFonts w:ascii="Arial" w:hAnsi="Arial" w:cs="Arial"/>
          <w:b/>
          <w:bCs/>
        </w:rPr>
      </w:pPr>
      <w:r w:rsidRPr="00D64531">
        <w:rPr>
          <w:rFonts w:ascii="Arial" w:hAnsi="Arial" w:cs="Arial"/>
          <w:b/>
          <w:bCs/>
        </w:rPr>
        <w:t>3. Strengthening Professional Boundaries (Gap)</w:t>
      </w:r>
    </w:p>
    <w:p w14:paraId="17F1F44A" w14:textId="77777777" w:rsidR="00D64531" w:rsidRPr="00D64531" w:rsidRDefault="00D64531" w:rsidP="00253395">
      <w:pPr>
        <w:spacing w:line="360" w:lineRule="auto"/>
        <w:rPr>
          <w:rFonts w:ascii="Arial" w:hAnsi="Arial" w:cs="Arial"/>
        </w:rPr>
      </w:pPr>
      <w:r w:rsidRPr="00D64531">
        <w:rPr>
          <w:rFonts w:ascii="Arial" w:hAnsi="Arial" w:cs="Arial"/>
        </w:rPr>
        <w:t>I occasionally become too emotionally invested in others’ problems.</w:t>
      </w:r>
    </w:p>
    <w:p w14:paraId="3835813E" w14:textId="77777777" w:rsidR="00D64531" w:rsidRPr="00D64531" w:rsidRDefault="00D64531" w:rsidP="00253395">
      <w:pPr>
        <w:spacing w:line="360" w:lineRule="auto"/>
        <w:rPr>
          <w:rFonts w:ascii="Arial" w:hAnsi="Arial" w:cs="Arial"/>
        </w:rPr>
      </w:pPr>
      <w:r w:rsidRPr="00D64531">
        <w:rPr>
          <w:rFonts w:ascii="Arial" w:hAnsi="Arial" w:cs="Arial"/>
          <w:b/>
          <w:bCs/>
        </w:rPr>
        <w:t>Actions:</w:t>
      </w:r>
    </w:p>
    <w:p w14:paraId="77ABF080" w14:textId="77777777" w:rsidR="00D64531" w:rsidRPr="00D64531" w:rsidRDefault="00D64531" w:rsidP="00253395">
      <w:pPr>
        <w:numPr>
          <w:ilvl w:val="0"/>
          <w:numId w:val="3"/>
        </w:numPr>
        <w:spacing w:line="360" w:lineRule="auto"/>
        <w:rPr>
          <w:rFonts w:ascii="Arial" w:hAnsi="Arial" w:cs="Arial"/>
        </w:rPr>
      </w:pPr>
      <w:r w:rsidRPr="00D64531">
        <w:rPr>
          <w:rFonts w:ascii="Arial" w:hAnsi="Arial" w:cs="Arial"/>
        </w:rPr>
        <w:t>Use supervision to discuss boundaries.</w:t>
      </w:r>
    </w:p>
    <w:p w14:paraId="1A365B8F" w14:textId="77777777" w:rsidR="00D64531" w:rsidRPr="00D64531" w:rsidRDefault="00D64531" w:rsidP="00253395">
      <w:pPr>
        <w:numPr>
          <w:ilvl w:val="0"/>
          <w:numId w:val="3"/>
        </w:numPr>
        <w:spacing w:line="360" w:lineRule="auto"/>
        <w:rPr>
          <w:rFonts w:ascii="Arial" w:hAnsi="Arial" w:cs="Arial"/>
        </w:rPr>
      </w:pPr>
      <w:r w:rsidRPr="00D64531">
        <w:rPr>
          <w:rFonts w:ascii="Arial" w:hAnsi="Arial" w:cs="Arial"/>
        </w:rPr>
        <w:t>Read HCPC (2021) professional conduct guidance.</w:t>
      </w:r>
    </w:p>
    <w:p w14:paraId="32633692" w14:textId="77777777" w:rsidR="00D64531" w:rsidRPr="00D64531" w:rsidRDefault="00D64531" w:rsidP="00253395">
      <w:pPr>
        <w:numPr>
          <w:ilvl w:val="0"/>
          <w:numId w:val="3"/>
        </w:numPr>
        <w:spacing w:line="360" w:lineRule="auto"/>
        <w:rPr>
          <w:rFonts w:ascii="Arial" w:hAnsi="Arial" w:cs="Arial"/>
        </w:rPr>
      </w:pPr>
      <w:r w:rsidRPr="00D64531">
        <w:rPr>
          <w:rFonts w:ascii="Arial" w:hAnsi="Arial" w:cs="Arial"/>
        </w:rPr>
        <w:t>Keep a reflective journal to monitor emotional triggers.</w:t>
      </w:r>
    </w:p>
    <w:p w14:paraId="23314CAB" w14:textId="77777777" w:rsidR="00D64531" w:rsidRPr="00D64531" w:rsidRDefault="00D64531" w:rsidP="00253395">
      <w:pPr>
        <w:spacing w:line="360" w:lineRule="auto"/>
        <w:rPr>
          <w:rFonts w:ascii="Arial" w:hAnsi="Arial" w:cs="Arial"/>
          <w:b/>
          <w:bCs/>
        </w:rPr>
      </w:pPr>
      <w:r w:rsidRPr="00D64531">
        <w:rPr>
          <w:rFonts w:ascii="Arial" w:hAnsi="Arial" w:cs="Arial"/>
          <w:b/>
          <w:bCs/>
        </w:rPr>
        <w:t>4. Improving Record Keeping (Gap)</w:t>
      </w:r>
    </w:p>
    <w:p w14:paraId="3556F67E" w14:textId="77777777" w:rsidR="00D64531" w:rsidRPr="00D64531" w:rsidRDefault="00D64531" w:rsidP="00253395">
      <w:pPr>
        <w:spacing w:line="360" w:lineRule="auto"/>
        <w:rPr>
          <w:rFonts w:ascii="Arial" w:hAnsi="Arial" w:cs="Arial"/>
        </w:rPr>
      </w:pPr>
      <w:r w:rsidRPr="00D64531">
        <w:rPr>
          <w:rFonts w:ascii="Arial" w:hAnsi="Arial" w:cs="Arial"/>
        </w:rPr>
        <w:t>I have limited experience writing professional notes.</w:t>
      </w:r>
    </w:p>
    <w:p w14:paraId="643B065B" w14:textId="77777777" w:rsidR="00D64531" w:rsidRPr="00D64531" w:rsidRDefault="00D64531" w:rsidP="00253395">
      <w:pPr>
        <w:spacing w:line="360" w:lineRule="auto"/>
        <w:rPr>
          <w:rFonts w:ascii="Arial" w:hAnsi="Arial" w:cs="Arial"/>
        </w:rPr>
      </w:pPr>
      <w:r w:rsidRPr="00D64531">
        <w:rPr>
          <w:rFonts w:ascii="Arial" w:hAnsi="Arial" w:cs="Arial"/>
          <w:b/>
          <w:bCs/>
        </w:rPr>
        <w:t>Actions:</w:t>
      </w:r>
    </w:p>
    <w:p w14:paraId="476FAEF2" w14:textId="77777777" w:rsidR="00D64531" w:rsidRPr="00D64531" w:rsidRDefault="00D64531" w:rsidP="00253395">
      <w:pPr>
        <w:numPr>
          <w:ilvl w:val="0"/>
          <w:numId w:val="4"/>
        </w:numPr>
        <w:spacing w:line="360" w:lineRule="auto"/>
        <w:rPr>
          <w:rFonts w:ascii="Arial" w:hAnsi="Arial" w:cs="Arial"/>
        </w:rPr>
      </w:pPr>
      <w:r w:rsidRPr="00D64531">
        <w:rPr>
          <w:rFonts w:ascii="Arial" w:hAnsi="Arial" w:cs="Arial"/>
        </w:rPr>
        <w:t>Practise writing sample case notes.</w:t>
      </w:r>
    </w:p>
    <w:p w14:paraId="2297443F" w14:textId="77777777" w:rsidR="00D64531" w:rsidRPr="00D64531" w:rsidRDefault="00D64531" w:rsidP="00253395">
      <w:pPr>
        <w:numPr>
          <w:ilvl w:val="0"/>
          <w:numId w:val="4"/>
        </w:numPr>
        <w:spacing w:line="360" w:lineRule="auto"/>
        <w:rPr>
          <w:rFonts w:ascii="Arial" w:hAnsi="Arial" w:cs="Arial"/>
        </w:rPr>
      </w:pPr>
      <w:r w:rsidRPr="00D64531">
        <w:rPr>
          <w:rFonts w:ascii="Arial" w:hAnsi="Arial" w:cs="Arial"/>
        </w:rPr>
        <w:t>Use SBAR or other structured tools (HEE, 2023).</w:t>
      </w:r>
    </w:p>
    <w:p w14:paraId="2021DF8F" w14:textId="77777777" w:rsidR="00D64531" w:rsidRPr="00D64531" w:rsidRDefault="00D64531" w:rsidP="00253395">
      <w:pPr>
        <w:numPr>
          <w:ilvl w:val="0"/>
          <w:numId w:val="4"/>
        </w:numPr>
        <w:spacing w:line="360" w:lineRule="auto"/>
        <w:rPr>
          <w:rFonts w:ascii="Arial" w:hAnsi="Arial" w:cs="Arial"/>
        </w:rPr>
      </w:pPr>
      <w:r w:rsidRPr="00D64531">
        <w:rPr>
          <w:rFonts w:ascii="Arial" w:hAnsi="Arial" w:cs="Arial"/>
        </w:rPr>
        <w:t>Ask tutors for feedback.</w:t>
      </w:r>
    </w:p>
    <w:p w14:paraId="4E8A2D0B" w14:textId="55872A79" w:rsidR="00D64531" w:rsidRPr="00D64531" w:rsidRDefault="00D64531" w:rsidP="00253395">
      <w:pPr>
        <w:spacing w:line="360" w:lineRule="auto"/>
        <w:rPr>
          <w:rFonts w:ascii="Arial" w:hAnsi="Arial" w:cs="Arial"/>
        </w:rPr>
      </w:pPr>
    </w:p>
    <w:p w14:paraId="25EECC66" w14:textId="77777777" w:rsidR="00D64531" w:rsidRPr="00D64531" w:rsidRDefault="00D64531" w:rsidP="00253395">
      <w:pPr>
        <w:spacing w:line="360" w:lineRule="auto"/>
        <w:rPr>
          <w:rFonts w:ascii="Arial" w:hAnsi="Arial" w:cs="Arial"/>
          <w:b/>
          <w:bCs/>
        </w:rPr>
      </w:pPr>
      <w:r w:rsidRPr="00D64531">
        <w:rPr>
          <w:rFonts w:ascii="Arial" w:hAnsi="Arial" w:cs="Arial"/>
          <w:b/>
          <w:bCs/>
        </w:rPr>
        <w:t>Personal Development Plan</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836"/>
        <w:gridCol w:w="2946"/>
        <w:gridCol w:w="1964"/>
        <w:gridCol w:w="1280"/>
      </w:tblGrid>
      <w:tr w:rsidR="00D64531" w:rsidRPr="00D64531" w14:paraId="27DC78A8" w14:textId="77777777">
        <w:trPr>
          <w:tblHeader/>
          <w:tblCellSpacing w:w="15" w:type="dxa"/>
        </w:trPr>
        <w:tc>
          <w:tcPr>
            <w:tcW w:w="0" w:type="auto"/>
            <w:vAlign w:val="center"/>
            <w:hideMark/>
          </w:tcPr>
          <w:p w14:paraId="552430E2" w14:textId="77777777" w:rsidR="00D64531" w:rsidRPr="00D64531" w:rsidRDefault="00D64531" w:rsidP="00253395">
            <w:pPr>
              <w:spacing w:line="360" w:lineRule="auto"/>
              <w:rPr>
                <w:rFonts w:ascii="Arial" w:hAnsi="Arial" w:cs="Arial"/>
                <w:b/>
                <w:bCs/>
              </w:rPr>
            </w:pPr>
            <w:r w:rsidRPr="00D64531">
              <w:rPr>
                <w:rFonts w:ascii="Arial" w:hAnsi="Arial" w:cs="Arial"/>
                <w:b/>
                <w:bCs/>
              </w:rPr>
              <w:lastRenderedPageBreak/>
              <w:t>Goal</w:t>
            </w:r>
          </w:p>
        </w:tc>
        <w:tc>
          <w:tcPr>
            <w:tcW w:w="0" w:type="auto"/>
            <w:vAlign w:val="center"/>
            <w:hideMark/>
          </w:tcPr>
          <w:p w14:paraId="6874210C" w14:textId="77777777" w:rsidR="00D64531" w:rsidRPr="00D64531" w:rsidRDefault="00D64531" w:rsidP="00253395">
            <w:pPr>
              <w:spacing w:line="360" w:lineRule="auto"/>
              <w:rPr>
                <w:rFonts w:ascii="Arial" w:hAnsi="Arial" w:cs="Arial"/>
                <w:b/>
                <w:bCs/>
              </w:rPr>
            </w:pPr>
            <w:r w:rsidRPr="00D64531">
              <w:rPr>
                <w:rFonts w:ascii="Arial" w:hAnsi="Arial" w:cs="Arial"/>
                <w:b/>
                <w:bCs/>
              </w:rPr>
              <w:t>Actions</w:t>
            </w:r>
          </w:p>
        </w:tc>
        <w:tc>
          <w:tcPr>
            <w:tcW w:w="0" w:type="auto"/>
            <w:vAlign w:val="center"/>
            <w:hideMark/>
          </w:tcPr>
          <w:p w14:paraId="4A24A61F" w14:textId="77777777" w:rsidR="00D64531" w:rsidRPr="00D64531" w:rsidRDefault="00D64531" w:rsidP="00253395">
            <w:pPr>
              <w:spacing w:line="360" w:lineRule="auto"/>
              <w:rPr>
                <w:rFonts w:ascii="Arial" w:hAnsi="Arial" w:cs="Arial"/>
                <w:b/>
                <w:bCs/>
              </w:rPr>
            </w:pPr>
            <w:r w:rsidRPr="00D64531">
              <w:rPr>
                <w:rFonts w:ascii="Arial" w:hAnsi="Arial" w:cs="Arial"/>
                <w:b/>
                <w:bCs/>
              </w:rPr>
              <w:t>Resources</w:t>
            </w:r>
          </w:p>
        </w:tc>
        <w:tc>
          <w:tcPr>
            <w:tcW w:w="0" w:type="auto"/>
            <w:vAlign w:val="center"/>
            <w:hideMark/>
          </w:tcPr>
          <w:p w14:paraId="7B05C827" w14:textId="77777777" w:rsidR="00D64531" w:rsidRPr="00D64531" w:rsidRDefault="00D64531" w:rsidP="00253395">
            <w:pPr>
              <w:spacing w:line="360" w:lineRule="auto"/>
              <w:rPr>
                <w:rFonts w:ascii="Arial" w:hAnsi="Arial" w:cs="Arial"/>
                <w:b/>
                <w:bCs/>
              </w:rPr>
            </w:pPr>
            <w:r w:rsidRPr="00D64531">
              <w:rPr>
                <w:rFonts w:ascii="Arial" w:hAnsi="Arial" w:cs="Arial"/>
                <w:b/>
                <w:bCs/>
              </w:rPr>
              <w:t>Timescale</w:t>
            </w:r>
          </w:p>
        </w:tc>
      </w:tr>
      <w:tr w:rsidR="00D64531" w:rsidRPr="00D64531" w14:paraId="7131A596" w14:textId="77777777">
        <w:trPr>
          <w:tblCellSpacing w:w="15" w:type="dxa"/>
        </w:trPr>
        <w:tc>
          <w:tcPr>
            <w:tcW w:w="0" w:type="auto"/>
            <w:vAlign w:val="center"/>
            <w:hideMark/>
          </w:tcPr>
          <w:p w14:paraId="500D7B81" w14:textId="77777777" w:rsidR="00D64531" w:rsidRPr="00D64531" w:rsidRDefault="00D64531" w:rsidP="00253395">
            <w:pPr>
              <w:spacing w:line="360" w:lineRule="auto"/>
              <w:rPr>
                <w:rFonts w:ascii="Arial" w:hAnsi="Arial" w:cs="Arial"/>
              </w:rPr>
            </w:pPr>
            <w:r w:rsidRPr="00D64531">
              <w:rPr>
                <w:rFonts w:ascii="Arial" w:hAnsi="Arial" w:cs="Arial"/>
              </w:rPr>
              <w:t>Improve mental health knowledge</w:t>
            </w:r>
          </w:p>
        </w:tc>
        <w:tc>
          <w:tcPr>
            <w:tcW w:w="0" w:type="auto"/>
            <w:vAlign w:val="center"/>
            <w:hideMark/>
          </w:tcPr>
          <w:p w14:paraId="3047DFBA" w14:textId="77777777" w:rsidR="00D64531" w:rsidRPr="00D64531" w:rsidRDefault="00D64531" w:rsidP="00253395">
            <w:pPr>
              <w:spacing w:line="360" w:lineRule="auto"/>
              <w:rPr>
                <w:rFonts w:ascii="Arial" w:hAnsi="Arial" w:cs="Arial"/>
              </w:rPr>
            </w:pPr>
            <w:r w:rsidRPr="00D64531">
              <w:rPr>
                <w:rFonts w:ascii="Arial" w:hAnsi="Arial" w:cs="Arial"/>
              </w:rPr>
              <w:t>Complete 3 online courses; weekly reading</w:t>
            </w:r>
          </w:p>
        </w:tc>
        <w:tc>
          <w:tcPr>
            <w:tcW w:w="0" w:type="auto"/>
            <w:vAlign w:val="center"/>
            <w:hideMark/>
          </w:tcPr>
          <w:p w14:paraId="505EB092" w14:textId="77777777" w:rsidR="00D64531" w:rsidRPr="00D64531" w:rsidRDefault="00D64531" w:rsidP="00253395">
            <w:pPr>
              <w:spacing w:line="360" w:lineRule="auto"/>
              <w:rPr>
                <w:rFonts w:ascii="Arial" w:hAnsi="Arial" w:cs="Arial"/>
              </w:rPr>
            </w:pPr>
            <w:r w:rsidRPr="00D64531">
              <w:rPr>
                <w:rFonts w:ascii="Arial" w:hAnsi="Arial" w:cs="Arial"/>
              </w:rPr>
              <w:t>NHS Hub; Mind; Rethink</w:t>
            </w:r>
          </w:p>
        </w:tc>
        <w:tc>
          <w:tcPr>
            <w:tcW w:w="0" w:type="auto"/>
            <w:vAlign w:val="center"/>
            <w:hideMark/>
          </w:tcPr>
          <w:p w14:paraId="5BA8AE40" w14:textId="77777777" w:rsidR="00D64531" w:rsidRPr="00D64531" w:rsidRDefault="00D64531" w:rsidP="00253395">
            <w:pPr>
              <w:spacing w:line="360" w:lineRule="auto"/>
              <w:rPr>
                <w:rFonts w:ascii="Arial" w:hAnsi="Arial" w:cs="Arial"/>
              </w:rPr>
            </w:pPr>
            <w:r w:rsidRPr="00D64531">
              <w:rPr>
                <w:rFonts w:ascii="Arial" w:hAnsi="Arial" w:cs="Arial"/>
              </w:rPr>
              <w:t>3–4 months</w:t>
            </w:r>
          </w:p>
        </w:tc>
      </w:tr>
      <w:tr w:rsidR="00D64531" w:rsidRPr="00D64531" w14:paraId="6645EF93" w14:textId="77777777">
        <w:trPr>
          <w:tblCellSpacing w:w="15" w:type="dxa"/>
        </w:trPr>
        <w:tc>
          <w:tcPr>
            <w:tcW w:w="0" w:type="auto"/>
            <w:vAlign w:val="center"/>
            <w:hideMark/>
          </w:tcPr>
          <w:p w14:paraId="18AA719E" w14:textId="77777777" w:rsidR="00D64531" w:rsidRPr="00D64531" w:rsidRDefault="00D64531" w:rsidP="00253395">
            <w:pPr>
              <w:spacing w:line="360" w:lineRule="auto"/>
              <w:rPr>
                <w:rFonts w:ascii="Arial" w:hAnsi="Arial" w:cs="Arial"/>
              </w:rPr>
            </w:pPr>
            <w:r w:rsidRPr="00D64531">
              <w:rPr>
                <w:rFonts w:ascii="Arial" w:hAnsi="Arial" w:cs="Arial"/>
              </w:rPr>
              <w:t>Improve managing challenging behaviour</w:t>
            </w:r>
          </w:p>
        </w:tc>
        <w:tc>
          <w:tcPr>
            <w:tcW w:w="0" w:type="auto"/>
            <w:vAlign w:val="center"/>
            <w:hideMark/>
          </w:tcPr>
          <w:p w14:paraId="5DD57344" w14:textId="77777777" w:rsidR="00D64531" w:rsidRPr="00D64531" w:rsidRDefault="00D64531" w:rsidP="00253395">
            <w:pPr>
              <w:spacing w:line="360" w:lineRule="auto"/>
              <w:rPr>
                <w:rFonts w:ascii="Arial" w:hAnsi="Arial" w:cs="Arial"/>
              </w:rPr>
            </w:pPr>
            <w:r w:rsidRPr="00D64531">
              <w:rPr>
                <w:rFonts w:ascii="Arial" w:hAnsi="Arial" w:cs="Arial"/>
              </w:rPr>
              <w:t>Attend training; shadow staff</w:t>
            </w:r>
          </w:p>
        </w:tc>
        <w:tc>
          <w:tcPr>
            <w:tcW w:w="0" w:type="auto"/>
            <w:vAlign w:val="center"/>
            <w:hideMark/>
          </w:tcPr>
          <w:p w14:paraId="60B3F2BC" w14:textId="77777777" w:rsidR="00D64531" w:rsidRPr="00D64531" w:rsidRDefault="00D64531" w:rsidP="00253395">
            <w:pPr>
              <w:spacing w:line="360" w:lineRule="auto"/>
              <w:rPr>
                <w:rFonts w:ascii="Arial" w:hAnsi="Arial" w:cs="Arial"/>
              </w:rPr>
            </w:pPr>
            <w:r w:rsidRPr="00D64531">
              <w:rPr>
                <w:rFonts w:ascii="Arial" w:hAnsi="Arial" w:cs="Arial"/>
              </w:rPr>
              <w:t>Placement; workshops</w:t>
            </w:r>
          </w:p>
        </w:tc>
        <w:tc>
          <w:tcPr>
            <w:tcW w:w="0" w:type="auto"/>
            <w:vAlign w:val="center"/>
            <w:hideMark/>
          </w:tcPr>
          <w:p w14:paraId="7273F9E0" w14:textId="77777777" w:rsidR="00D64531" w:rsidRPr="00D64531" w:rsidRDefault="00D64531" w:rsidP="00253395">
            <w:pPr>
              <w:spacing w:line="360" w:lineRule="auto"/>
              <w:rPr>
                <w:rFonts w:ascii="Arial" w:hAnsi="Arial" w:cs="Arial"/>
              </w:rPr>
            </w:pPr>
            <w:r w:rsidRPr="00D64531">
              <w:rPr>
                <w:rFonts w:ascii="Arial" w:hAnsi="Arial" w:cs="Arial"/>
              </w:rPr>
              <w:t>2–3 months</w:t>
            </w:r>
          </w:p>
        </w:tc>
      </w:tr>
      <w:tr w:rsidR="00D64531" w:rsidRPr="00D64531" w14:paraId="32FA7FBE" w14:textId="77777777">
        <w:trPr>
          <w:tblCellSpacing w:w="15" w:type="dxa"/>
        </w:trPr>
        <w:tc>
          <w:tcPr>
            <w:tcW w:w="0" w:type="auto"/>
            <w:vAlign w:val="center"/>
            <w:hideMark/>
          </w:tcPr>
          <w:p w14:paraId="2404B524" w14:textId="77777777" w:rsidR="00D64531" w:rsidRPr="00D64531" w:rsidRDefault="00D64531" w:rsidP="00253395">
            <w:pPr>
              <w:spacing w:line="360" w:lineRule="auto"/>
              <w:rPr>
                <w:rFonts w:ascii="Arial" w:hAnsi="Arial" w:cs="Arial"/>
              </w:rPr>
            </w:pPr>
            <w:r w:rsidRPr="00D64531">
              <w:rPr>
                <w:rFonts w:ascii="Arial" w:hAnsi="Arial" w:cs="Arial"/>
              </w:rPr>
              <w:t>Strengthen boundaries</w:t>
            </w:r>
          </w:p>
        </w:tc>
        <w:tc>
          <w:tcPr>
            <w:tcW w:w="0" w:type="auto"/>
            <w:vAlign w:val="center"/>
            <w:hideMark/>
          </w:tcPr>
          <w:p w14:paraId="63A5FEA4" w14:textId="77777777" w:rsidR="00D64531" w:rsidRPr="00D64531" w:rsidRDefault="00D64531" w:rsidP="00253395">
            <w:pPr>
              <w:spacing w:line="360" w:lineRule="auto"/>
              <w:rPr>
                <w:rFonts w:ascii="Arial" w:hAnsi="Arial" w:cs="Arial"/>
              </w:rPr>
            </w:pPr>
            <w:r w:rsidRPr="00D64531">
              <w:rPr>
                <w:rFonts w:ascii="Arial" w:hAnsi="Arial" w:cs="Arial"/>
              </w:rPr>
              <w:t>Read guidance; supervision; journalling</w:t>
            </w:r>
          </w:p>
        </w:tc>
        <w:tc>
          <w:tcPr>
            <w:tcW w:w="0" w:type="auto"/>
            <w:vAlign w:val="center"/>
            <w:hideMark/>
          </w:tcPr>
          <w:p w14:paraId="7226CE3D" w14:textId="77777777" w:rsidR="00D64531" w:rsidRPr="00D64531" w:rsidRDefault="00D64531" w:rsidP="00253395">
            <w:pPr>
              <w:spacing w:line="360" w:lineRule="auto"/>
              <w:rPr>
                <w:rFonts w:ascii="Arial" w:hAnsi="Arial" w:cs="Arial"/>
              </w:rPr>
            </w:pPr>
            <w:r w:rsidRPr="00D64531">
              <w:rPr>
                <w:rFonts w:ascii="Arial" w:hAnsi="Arial" w:cs="Arial"/>
              </w:rPr>
              <w:t>HCPC; tutor</w:t>
            </w:r>
          </w:p>
        </w:tc>
        <w:tc>
          <w:tcPr>
            <w:tcW w:w="0" w:type="auto"/>
            <w:vAlign w:val="center"/>
            <w:hideMark/>
          </w:tcPr>
          <w:p w14:paraId="55C2F33E" w14:textId="77777777" w:rsidR="00D64531" w:rsidRPr="00D64531" w:rsidRDefault="00D64531" w:rsidP="00253395">
            <w:pPr>
              <w:spacing w:line="360" w:lineRule="auto"/>
              <w:rPr>
                <w:rFonts w:ascii="Arial" w:hAnsi="Arial" w:cs="Arial"/>
              </w:rPr>
            </w:pPr>
            <w:r w:rsidRPr="00D64531">
              <w:rPr>
                <w:rFonts w:ascii="Arial" w:hAnsi="Arial" w:cs="Arial"/>
              </w:rPr>
              <w:t>Ongoing</w:t>
            </w:r>
          </w:p>
        </w:tc>
      </w:tr>
      <w:tr w:rsidR="00D64531" w:rsidRPr="00D64531" w14:paraId="78E6BCA7" w14:textId="77777777">
        <w:trPr>
          <w:tblCellSpacing w:w="15" w:type="dxa"/>
        </w:trPr>
        <w:tc>
          <w:tcPr>
            <w:tcW w:w="0" w:type="auto"/>
            <w:vAlign w:val="center"/>
            <w:hideMark/>
          </w:tcPr>
          <w:p w14:paraId="4F037D48" w14:textId="77777777" w:rsidR="00D64531" w:rsidRPr="00D64531" w:rsidRDefault="00D64531" w:rsidP="00253395">
            <w:pPr>
              <w:spacing w:line="360" w:lineRule="auto"/>
              <w:rPr>
                <w:rFonts w:ascii="Arial" w:hAnsi="Arial" w:cs="Arial"/>
              </w:rPr>
            </w:pPr>
            <w:r w:rsidRPr="00D64531">
              <w:rPr>
                <w:rFonts w:ascii="Arial" w:hAnsi="Arial" w:cs="Arial"/>
              </w:rPr>
              <w:t>Improve record keeping</w:t>
            </w:r>
          </w:p>
        </w:tc>
        <w:tc>
          <w:tcPr>
            <w:tcW w:w="0" w:type="auto"/>
            <w:vAlign w:val="center"/>
            <w:hideMark/>
          </w:tcPr>
          <w:p w14:paraId="53EA0427" w14:textId="77777777" w:rsidR="00D64531" w:rsidRPr="00D64531" w:rsidRDefault="00D64531" w:rsidP="00253395">
            <w:pPr>
              <w:spacing w:line="360" w:lineRule="auto"/>
              <w:rPr>
                <w:rFonts w:ascii="Arial" w:hAnsi="Arial" w:cs="Arial"/>
              </w:rPr>
            </w:pPr>
            <w:r w:rsidRPr="00D64531">
              <w:rPr>
                <w:rFonts w:ascii="Arial" w:hAnsi="Arial" w:cs="Arial"/>
              </w:rPr>
              <w:t>Practise notes; SBAR; feedback</w:t>
            </w:r>
          </w:p>
        </w:tc>
        <w:tc>
          <w:tcPr>
            <w:tcW w:w="0" w:type="auto"/>
            <w:vAlign w:val="center"/>
            <w:hideMark/>
          </w:tcPr>
          <w:p w14:paraId="53AE3391" w14:textId="77777777" w:rsidR="00D64531" w:rsidRPr="00D64531" w:rsidRDefault="00D64531" w:rsidP="00253395">
            <w:pPr>
              <w:spacing w:line="360" w:lineRule="auto"/>
              <w:rPr>
                <w:rFonts w:ascii="Arial" w:hAnsi="Arial" w:cs="Arial"/>
              </w:rPr>
            </w:pPr>
            <w:r w:rsidRPr="00D64531">
              <w:rPr>
                <w:rFonts w:ascii="Arial" w:hAnsi="Arial" w:cs="Arial"/>
              </w:rPr>
              <w:t>Templates; supervisor</w:t>
            </w:r>
          </w:p>
        </w:tc>
        <w:tc>
          <w:tcPr>
            <w:tcW w:w="0" w:type="auto"/>
            <w:vAlign w:val="center"/>
            <w:hideMark/>
          </w:tcPr>
          <w:p w14:paraId="5CFD34FD" w14:textId="77777777" w:rsidR="00D64531" w:rsidRPr="00D64531" w:rsidRDefault="00D64531" w:rsidP="00253395">
            <w:pPr>
              <w:spacing w:line="360" w:lineRule="auto"/>
              <w:rPr>
                <w:rFonts w:ascii="Arial" w:hAnsi="Arial" w:cs="Arial"/>
              </w:rPr>
            </w:pPr>
            <w:r w:rsidRPr="00D64531">
              <w:rPr>
                <w:rFonts w:ascii="Arial" w:hAnsi="Arial" w:cs="Arial"/>
              </w:rPr>
              <w:t>1–2 months</w:t>
            </w:r>
          </w:p>
        </w:tc>
      </w:tr>
    </w:tbl>
    <w:p w14:paraId="46E03E57" w14:textId="3D755553" w:rsidR="00D64531" w:rsidRPr="00D64531" w:rsidRDefault="00D64531" w:rsidP="00253395">
      <w:pPr>
        <w:spacing w:line="360" w:lineRule="auto"/>
        <w:rPr>
          <w:rFonts w:ascii="Arial" w:hAnsi="Arial" w:cs="Arial"/>
        </w:rPr>
      </w:pPr>
    </w:p>
    <w:p w14:paraId="23C46A32" w14:textId="77777777" w:rsidR="00D64531" w:rsidRPr="00D64531" w:rsidRDefault="00D64531" w:rsidP="00253395">
      <w:pPr>
        <w:spacing w:line="360" w:lineRule="auto"/>
        <w:rPr>
          <w:rFonts w:ascii="Arial" w:hAnsi="Arial" w:cs="Arial"/>
          <w:b/>
          <w:bCs/>
        </w:rPr>
      </w:pPr>
      <w:r w:rsidRPr="00D64531">
        <w:rPr>
          <w:rFonts w:ascii="Arial" w:hAnsi="Arial" w:cs="Arial"/>
          <w:b/>
          <w:bCs/>
        </w:rPr>
        <w:t>Example Interview Questions and Responses</w:t>
      </w:r>
    </w:p>
    <w:p w14:paraId="412ACACB" w14:textId="77777777" w:rsidR="00D64531" w:rsidRPr="00D64531" w:rsidRDefault="00D64531" w:rsidP="00253395">
      <w:pPr>
        <w:spacing w:line="360" w:lineRule="auto"/>
        <w:rPr>
          <w:rFonts w:ascii="Arial" w:hAnsi="Arial" w:cs="Arial"/>
          <w:b/>
          <w:bCs/>
        </w:rPr>
      </w:pPr>
      <w:r w:rsidRPr="00D64531">
        <w:rPr>
          <w:rFonts w:ascii="Arial" w:hAnsi="Arial" w:cs="Arial"/>
          <w:b/>
          <w:bCs/>
        </w:rPr>
        <w:t>1. “Why do you want to work in mental health?”</w:t>
      </w:r>
    </w:p>
    <w:p w14:paraId="21B2A44A" w14:textId="77777777" w:rsidR="00D64531" w:rsidRPr="00D64531" w:rsidRDefault="00D64531" w:rsidP="00253395">
      <w:pPr>
        <w:spacing w:line="360" w:lineRule="auto"/>
        <w:rPr>
          <w:rFonts w:ascii="Arial" w:hAnsi="Arial" w:cs="Arial"/>
        </w:rPr>
      </w:pPr>
      <w:r w:rsidRPr="00D64531">
        <w:rPr>
          <w:rFonts w:ascii="Arial" w:hAnsi="Arial" w:cs="Arial"/>
        </w:rPr>
        <w:t>I want to support people through difficult times because mental health can affect anyone. I believe everyone deserves compassion, dignity and someone who listens. Supporting people to regain confidence or stability would be extremely meaningful for me.</w:t>
      </w:r>
    </w:p>
    <w:p w14:paraId="5D557CDA" w14:textId="77777777" w:rsidR="00D64531" w:rsidRPr="00D64531" w:rsidRDefault="00D64531" w:rsidP="00253395">
      <w:pPr>
        <w:spacing w:line="360" w:lineRule="auto"/>
        <w:rPr>
          <w:rFonts w:ascii="Arial" w:hAnsi="Arial" w:cs="Arial"/>
          <w:b/>
          <w:bCs/>
        </w:rPr>
      </w:pPr>
      <w:r w:rsidRPr="00D64531">
        <w:rPr>
          <w:rFonts w:ascii="Arial" w:hAnsi="Arial" w:cs="Arial"/>
          <w:b/>
          <w:bCs/>
        </w:rPr>
        <w:t>2. “How would you respond to a distressed service user?”</w:t>
      </w:r>
    </w:p>
    <w:p w14:paraId="33A3AC76" w14:textId="77777777" w:rsidR="00D64531" w:rsidRPr="00D64531" w:rsidRDefault="00D64531" w:rsidP="00253395">
      <w:pPr>
        <w:spacing w:line="360" w:lineRule="auto"/>
        <w:rPr>
          <w:rFonts w:ascii="Arial" w:hAnsi="Arial" w:cs="Arial"/>
        </w:rPr>
      </w:pPr>
      <w:r w:rsidRPr="00D64531">
        <w:rPr>
          <w:rFonts w:ascii="Arial" w:hAnsi="Arial" w:cs="Arial"/>
        </w:rPr>
        <w:t>I would stay calm, use a gentle tone, give them space, and listen to their concerns. I would follow de-escalation techniques and seek help from senior staff if there were risks (NICE, 2022).</w:t>
      </w:r>
    </w:p>
    <w:p w14:paraId="291BE89C" w14:textId="77777777" w:rsidR="00D64531" w:rsidRPr="00D64531" w:rsidRDefault="00D64531" w:rsidP="00253395">
      <w:pPr>
        <w:spacing w:line="360" w:lineRule="auto"/>
        <w:rPr>
          <w:rFonts w:ascii="Arial" w:hAnsi="Arial" w:cs="Arial"/>
          <w:b/>
          <w:bCs/>
        </w:rPr>
      </w:pPr>
      <w:r w:rsidRPr="00D64531">
        <w:rPr>
          <w:rFonts w:ascii="Arial" w:hAnsi="Arial" w:cs="Arial"/>
          <w:b/>
          <w:bCs/>
        </w:rPr>
        <w:t>3. “How do you maintain boundaries?”</w:t>
      </w:r>
    </w:p>
    <w:p w14:paraId="2EB775ED" w14:textId="77777777" w:rsidR="00D64531" w:rsidRPr="00D64531" w:rsidRDefault="00D64531" w:rsidP="00253395">
      <w:pPr>
        <w:spacing w:line="360" w:lineRule="auto"/>
        <w:rPr>
          <w:rFonts w:ascii="Arial" w:hAnsi="Arial" w:cs="Arial"/>
        </w:rPr>
      </w:pPr>
      <w:r w:rsidRPr="00D64531">
        <w:rPr>
          <w:rFonts w:ascii="Arial" w:hAnsi="Arial" w:cs="Arial"/>
        </w:rPr>
        <w:t>I follow policies, avoid sharing personal information, and keep the relationship supportive but professional. If unsure, I would speak to my supervisor (HCPC, 2021).</w:t>
      </w:r>
    </w:p>
    <w:p w14:paraId="1FDFC28A" w14:textId="687478DF" w:rsidR="00D64531" w:rsidRPr="00253395" w:rsidRDefault="00D64531" w:rsidP="00253395">
      <w:pPr>
        <w:spacing w:line="360" w:lineRule="auto"/>
        <w:rPr>
          <w:rFonts w:ascii="Arial" w:hAnsi="Arial" w:cs="Arial"/>
        </w:rPr>
      </w:pPr>
    </w:p>
    <w:p w14:paraId="62D07556" w14:textId="77777777" w:rsidR="00253395" w:rsidRPr="00D64531" w:rsidRDefault="00253395" w:rsidP="00253395">
      <w:pPr>
        <w:spacing w:line="360" w:lineRule="auto"/>
        <w:rPr>
          <w:rFonts w:ascii="Arial" w:hAnsi="Arial" w:cs="Arial"/>
        </w:rPr>
      </w:pPr>
    </w:p>
    <w:p w14:paraId="6636DBFB" w14:textId="77777777" w:rsidR="00D64531" w:rsidRPr="00D64531" w:rsidRDefault="00D64531" w:rsidP="00253395">
      <w:pPr>
        <w:spacing w:line="360" w:lineRule="auto"/>
        <w:rPr>
          <w:rFonts w:ascii="Arial" w:hAnsi="Arial" w:cs="Arial"/>
          <w:b/>
          <w:bCs/>
        </w:rPr>
      </w:pPr>
      <w:r w:rsidRPr="00D64531">
        <w:rPr>
          <w:rFonts w:ascii="Arial" w:hAnsi="Arial" w:cs="Arial"/>
          <w:b/>
          <w:bCs/>
        </w:rPr>
        <w:t>TASK 2 – Academic Report on a Key Skill: Communication in Mental Health Support Work</w:t>
      </w:r>
    </w:p>
    <w:p w14:paraId="61A220B2" w14:textId="10EE2A7B" w:rsidR="00D64531" w:rsidRPr="00D64531" w:rsidRDefault="00D64531" w:rsidP="00253395">
      <w:pPr>
        <w:spacing w:line="360" w:lineRule="auto"/>
        <w:rPr>
          <w:rFonts w:ascii="Arial" w:hAnsi="Arial" w:cs="Arial"/>
        </w:rPr>
      </w:pPr>
    </w:p>
    <w:p w14:paraId="23CD37D0" w14:textId="77777777" w:rsidR="00D64531" w:rsidRPr="00D64531" w:rsidRDefault="00D64531" w:rsidP="00253395">
      <w:pPr>
        <w:spacing w:line="360" w:lineRule="auto"/>
        <w:rPr>
          <w:rFonts w:ascii="Arial" w:hAnsi="Arial" w:cs="Arial"/>
          <w:b/>
          <w:bCs/>
        </w:rPr>
      </w:pPr>
      <w:r w:rsidRPr="00D64531">
        <w:rPr>
          <w:rFonts w:ascii="Arial" w:hAnsi="Arial" w:cs="Arial"/>
          <w:b/>
          <w:bCs/>
        </w:rPr>
        <w:t>Introduction</w:t>
      </w:r>
    </w:p>
    <w:p w14:paraId="12E2F6AA" w14:textId="77777777" w:rsidR="00D64531" w:rsidRPr="00D64531" w:rsidRDefault="00D64531" w:rsidP="00253395">
      <w:pPr>
        <w:spacing w:line="360" w:lineRule="auto"/>
        <w:rPr>
          <w:rFonts w:ascii="Arial" w:hAnsi="Arial" w:cs="Arial"/>
        </w:rPr>
      </w:pPr>
      <w:r w:rsidRPr="00D64531">
        <w:rPr>
          <w:rFonts w:ascii="Arial" w:hAnsi="Arial" w:cs="Arial"/>
        </w:rPr>
        <w:t>Communication is one of the most important skills required within mental health support work. It allows support workers to understand service users’ needs, build trust, reduce distress, and ensure safe and effective practice. In mental health settings, communication involves not just spoken words but listening, observation, body language, and written documentation. This report discusses why communication is a crucial skill for a Mental Health Support Worker and how it contributes to person-centred, compassionate, and professional care.</w:t>
      </w:r>
    </w:p>
    <w:p w14:paraId="281D91E7" w14:textId="1BE05B78" w:rsidR="00D64531" w:rsidRPr="00D64531" w:rsidRDefault="00D64531" w:rsidP="00253395">
      <w:pPr>
        <w:spacing w:line="360" w:lineRule="auto"/>
        <w:rPr>
          <w:rFonts w:ascii="Arial" w:hAnsi="Arial" w:cs="Arial"/>
        </w:rPr>
      </w:pPr>
    </w:p>
    <w:p w14:paraId="117322F6" w14:textId="77777777" w:rsidR="00D64531" w:rsidRPr="00D64531" w:rsidRDefault="00D64531" w:rsidP="00253395">
      <w:pPr>
        <w:spacing w:line="360" w:lineRule="auto"/>
        <w:rPr>
          <w:rFonts w:ascii="Arial" w:hAnsi="Arial" w:cs="Arial"/>
          <w:b/>
          <w:bCs/>
        </w:rPr>
      </w:pPr>
      <w:r w:rsidRPr="00D64531">
        <w:rPr>
          <w:rFonts w:ascii="Arial" w:hAnsi="Arial" w:cs="Arial"/>
          <w:b/>
          <w:bCs/>
        </w:rPr>
        <w:t>The Importance of Communication in Mental Health Support</w:t>
      </w:r>
    </w:p>
    <w:p w14:paraId="0910FB42" w14:textId="77777777" w:rsidR="00D64531" w:rsidRPr="00D64531" w:rsidRDefault="00D64531" w:rsidP="00253395">
      <w:pPr>
        <w:spacing w:line="360" w:lineRule="auto"/>
        <w:rPr>
          <w:rFonts w:ascii="Arial" w:hAnsi="Arial" w:cs="Arial"/>
        </w:rPr>
      </w:pPr>
      <w:r w:rsidRPr="00D64531">
        <w:rPr>
          <w:rFonts w:ascii="Arial" w:hAnsi="Arial" w:cs="Arial"/>
        </w:rPr>
        <w:t>Communication is the foundation of supportive relationships. According to Health Education England (2023), effective communication helps workers identify risks, understand emotional needs, and promote positive interactions. In mental health contexts, service users may struggle to express themselves clearly due to anxiety, depression, psychosis, or trauma. This means that support workers must use simple language, remain patient, and listen carefully.</w:t>
      </w:r>
    </w:p>
    <w:p w14:paraId="6B83B5D1" w14:textId="77777777" w:rsidR="00D64531" w:rsidRPr="00D64531" w:rsidRDefault="00D64531" w:rsidP="00253395">
      <w:pPr>
        <w:spacing w:line="360" w:lineRule="auto"/>
        <w:rPr>
          <w:rFonts w:ascii="Arial" w:hAnsi="Arial" w:cs="Arial"/>
        </w:rPr>
      </w:pPr>
      <w:r w:rsidRPr="00D64531">
        <w:rPr>
          <w:rFonts w:ascii="Arial" w:hAnsi="Arial" w:cs="Arial"/>
        </w:rPr>
        <w:t>Active listening is essential because it helps people feel understood and validated. Mind (2023) states that many individuals experiencing mental health problems feel “unheard”, and being listened to can reduce feelings of fear and isolation. Active listening involves giving full attention, showing empathy, asking open questions, and reflecting back what the person has said. These techniques help build trust, which is particularly important when supporting those who may feel vulnerable or mistrust services.</w:t>
      </w:r>
    </w:p>
    <w:p w14:paraId="36E2FE86" w14:textId="77777777" w:rsidR="00D64531" w:rsidRPr="00D64531" w:rsidRDefault="00D64531" w:rsidP="00253395">
      <w:pPr>
        <w:spacing w:line="360" w:lineRule="auto"/>
        <w:rPr>
          <w:rFonts w:ascii="Arial" w:hAnsi="Arial" w:cs="Arial"/>
        </w:rPr>
      </w:pPr>
      <w:r w:rsidRPr="00D64531">
        <w:rPr>
          <w:rFonts w:ascii="Arial" w:hAnsi="Arial" w:cs="Arial"/>
        </w:rPr>
        <w:t>Non-verbal communication is also crucial. Tone of voice, posture, eye contact, and facial expression can all affect how a message is received. The NHS (2023) highlights that a calm tone and open body language can help reduce distress, especially during episodes of heightened emotion or anxiety. A Mental Health Support Worker must be aware of their own body language and how it might impact a service user’s experience.</w:t>
      </w:r>
    </w:p>
    <w:p w14:paraId="3D4B2E3A" w14:textId="0921D992" w:rsidR="00D64531" w:rsidRPr="00D64531" w:rsidRDefault="00D64531" w:rsidP="00253395">
      <w:pPr>
        <w:spacing w:line="360" w:lineRule="auto"/>
        <w:rPr>
          <w:rFonts w:ascii="Arial" w:hAnsi="Arial" w:cs="Arial"/>
        </w:rPr>
      </w:pPr>
    </w:p>
    <w:p w14:paraId="08392EDB" w14:textId="77777777" w:rsidR="00D64531" w:rsidRPr="00D64531" w:rsidRDefault="00D64531" w:rsidP="00253395">
      <w:pPr>
        <w:spacing w:line="360" w:lineRule="auto"/>
        <w:rPr>
          <w:rFonts w:ascii="Arial" w:hAnsi="Arial" w:cs="Arial"/>
          <w:b/>
          <w:bCs/>
        </w:rPr>
      </w:pPr>
      <w:r w:rsidRPr="00D64531">
        <w:rPr>
          <w:rFonts w:ascii="Arial" w:hAnsi="Arial" w:cs="Arial"/>
          <w:b/>
          <w:bCs/>
        </w:rPr>
        <w:t>Communication Within the Multidisciplinary Team</w:t>
      </w:r>
    </w:p>
    <w:p w14:paraId="14C73B7D" w14:textId="77777777" w:rsidR="00D64531" w:rsidRPr="00D64531" w:rsidRDefault="00D64531" w:rsidP="00253395">
      <w:pPr>
        <w:spacing w:line="360" w:lineRule="auto"/>
        <w:rPr>
          <w:rFonts w:ascii="Arial" w:hAnsi="Arial" w:cs="Arial"/>
        </w:rPr>
      </w:pPr>
      <w:r w:rsidRPr="00D64531">
        <w:rPr>
          <w:rFonts w:ascii="Arial" w:hAnsi="Arial" w:cs="Arial"/>
        </w:rPr>
        <w:t>Mental health care relies on collaboration between many professionals, including nurses, psychiatrists, psychologists, social workers, and occupational therapists. Communication ensures that everyone involved in a person’s care understands their needs, risks, and progress. Skills for Care (2022) emphasises that poor communication within teams can lead to unsafe practice, missed risks, or inconsistent support.</w:t>
      </w:r>
    </w:p>
    <w:p w14:paraId="3A41D92B" w14:textId="77777777" w:rsidR="00D64531" w:rsidRPr="00D64531" w:rsidRDefault="00D64531" w:rsidP="00253395">
      <w:pPr>
        <w:spacing w:line="360" w:lineRule="auto"/>
        <w:rPr>
          <w:rFonts w:ascii="Arial" w:hAnsi="Arial" w:cs="Arial"/>
        </w:rPr>
      </w:pPr>
      <w:r w:rsidRPr="00D64531">
        <w:rPr>
          <w:rFonts w:ascii="Arial" w:hAnsi="Arial" w:cs="Arial"/>
        </w:rPr>
        <w:t>Support workers are often the first to notice changes in a person’s mood, behaviour, or daily functioning. These observations must be communicated clearly and promptly to senior staff. For example, if a service user expresses suicidal thoughts, this must be reported immediately using clear and factual information. This level of communication is essential for safeguarding (SCIE, 2020).</w:t>
      </w:r>
    </w:p>
    <w:p w14:paraId="0B35074A" w14:textId="77777777" w:rsidR="00D64531" w:rsidRPr="00D64531" w:rsidRDefault="00D64531" w:rsidP="00253395">
      <w:pPr>
        <w:spacing w:line="360" w:lineRule="auto"/>
        <w:rPr>
          <w:rFonts w:ascii="Arial" w:hAnsi="Arial" w:cs="Arial"/>
        </w:rPr>
      </w:pPr>
      <w:r w:rsidRPr="00D64531">
        <w:rPr>
          <w:rFonts w:ascii="Arial" w:hAnsi="Arial" w:cs="Arial"/>
        </w:rPr>
        <w:t>Written communication is equally important. Workers are required to write accurate records after each shift or significant event. These notes help ensure continuity of care and provide legal documentation if concerns arise. NICE (2022) stresses that documentation should be factual, objective, and written using professional language. Poor or unclear documentation can place service users at risk and impede teamwork.</w:t>
      </w:r>
    </w:p>
    <w:p w14:paraId="0C654BFF" w14:textId="72A47ABF" w:rsidR="00D64531" w:rsidRPr="00D64531" w:rsidRDefault="00D64531" w:rsidP="00253395">
      <w:pPr>
        <w:spacing w:line="360" w:lineRule="auto"/>
        <w:rPr>
          <w:rFonts w:ascii="Arial" w:hAnsi="Arial" w:cs="Arial"/>
        </w:rPr>
      </w:pPr>
    </w:p>
    <w:p w14:paraId="25212C43" w14:textId="77777777" w:rsidR="00D64531" w:rsidRPr="00D64531" w:rsidRDefault="00D64531" w:rsidP="00253395">
      <w:pPr>
        <w:spacing w:line="360" w:lineRule="auto"/>
        <w:rPr>
          <w:rFonts w:ascii="Arial" w:hAnsi="Arial" w:cs="Arial"/>
          <w:b/>
          <w:bCs/>
        </w:rPr>
      </w:pPr>
      <w:r w:rsidRPr="00D64531">
        <w:rPr>
          <w:rFonts w:ascii="Arial" w:hAnsi="Arial" w:cs="Arial"/>
          <w:b/>
          <w:bCs/>
        </w:rPr>
        <w:t>Barriers to Communication</w:t>
      </w:r>
    </w:p>
    <w:p w14:paraId="04ABC9C7" w14:textId="1B90FC5F" w:rsidR="00D64531" w:rsidRPr="00D64531" w:rsidRDefault="00D64531" w:rsidP="00253395">
      <w:pPr>
        <w:spacing w:line="360" w:lineRule="auto"/>
        <w:rPr>
          <w:rFonts w:ascii="Arial" w:hAnsi="Arial" w:cs="Arial"/>
        </w:rPr>
      </w:pPr>
      <w:r w:rsidRPr="00D64531">
        <w:rPr>
          <w:rFonts w:ascii="Arial" w:hAnsi="Arial" w:cs="Arial"/>
        </w:rPr>
        <w:t>Communication can be affected by several barriers, such as language differences, cultural beliefs, learning disabilities, sensory impairments, emotional distress, and cognitive difficulties (NHS England, 2022). Workers must therefore adapt their approach depending on the person’s needs</w:t>
      </w:r>
      <w:r w:rsidR="00253395" w:rsidRPr="00253395">
        <w:rPr>
          <w:rFonts w:ascii="Arial" w:hAnsi="Arial" w:cs="Arial"/>
        </w:rPr>
        <w:t xml:space="preserve"> </w:t>
      </w:r>
      <w:r w:rsidRPr="00D64531">
        <w:rPr>
          <w:rFonts w:ascii="Arial" w:hAnsi="Arial" w:cs="Arial"/>
        </w:rPr>
        <w:t>for example, by using simple language, allowing extra time, or using visual aids. Person-centred care, as described by NICE (2022), requires workers to tailor their communication to the individual rather than expecting the service user to adapt.</w:t>
      </w:r>
    </w:p>
    <w:p w14:paraId="4D689D0D" w14:textId="77777777" w:rsidR="00D64531" w:rsidRPr="00D64531" w:rsidRDefault="00D64531" w:rsidP="00253395">
      <w:pPr>
        <w:spacing w:line="360" w:lineRule="auto"/>
        <w:rPr>
          <w:rFonts w:ascii="Arial" w:hAnsi="Arial" w:cs="Arial"/>
        </w:rPr>
      </w:pPr>
      <w:r w:rsidRPr="00D64531">
        <w:rPr>
          <w:rFonts w:ascii="Arial" w:hAnsi="Arial" w:cs="Arial"/>
        </w:rPr>
        <w:lastRenderedPageBreak/>
        <w:t>Environmental factors, such as noise or lack of privacy, may also prevent effective communication. Support workers must consider these factors and make adjustments where possible.</w:t>
      </w:r>
    </w:p>
    <w:p w14:paraId="415DD9AF" w14:textId="242E79D1" w:rsidR="00D64531" w:rsidRPr="00D64531" w:rsidRDefault="00D64531" w:rsidP="00253395">
      <w:pPr>
        <w:spacing w:line="360" w:lineRule="auto"/>
        <w:rPr>
          <w:rFonts w:ascii="Arial" w:hAnsi="Arial" w:cs="Arial"/>
        </w:rPr>
      </w:pPr>
    </w:p>
    <w:p w14:paraId="4874DFDF" w14:textId="77777777" w:rsidR="00D64531" w:rsidRPr="00D64531" w:rsidRDefault="00D64531" w:rsidP="00253395">
      <w:pPr>
        <w:spacing w:line="360" w:lineRule="auto"/>
        <w:rPr>
          <w:rFonts w:ascii="Arial" w:hAnsi="Arial" w:cs="Arial"/>
          <w:b/>
          <w:bCs/>
        </w:rPr>
      </w:pPr>
      <w:r w:rsidRPr="00D64531">
        <w:rPr>
          <w:rFonts w:ascii="Arial" w:hAnsi="Arial" w:cs="Arial"/>
          <w:b/>
          <w:bCs/>
        </w:rPr>
        <w:t>My Own Communication Skills</w:t>
      </w:r>
    </w:p>
    <w:p w14:paraId="46BD4AEC" w14:textId="77777777" w:rsidR="00D64531" w:rsidRPr="00D64531" w:rsidRDefault="00D64531" w:rsidP="00253395">
      <w:pPr>
        <w:spacing w:line="360" w:lineRule="auto"/>
        <w:rPr>
          <w:rFonts w:ascii="Arial" w:hAnsi="Arial" w:cs="Arial"/>
        </w:rPr>
      </w:pPr>
      <w:r w:rsidRPr="00D64531">
        <w:rPr>
          <w:rFonts w:ascii="Arial" w:hAnsi="Arial" w:cs="Arial"/>
        </w:rPr>
        <w:t>I believe I demonstrate strong communication skills through my ability to listen carefully, remain calm, and speak clearly. In group work at college, I communicate respectfully and try to make sure everyone feels included. Supporting friends and family through personal challenges has strengthened my empathy and patience. I also try to avoid judgement and remain sensitive to people's emotions.</w:t>
      </w:r>
    </w:p>
    <w:p w14:paraId="256ADE8F" w14:textId="04A6B0B1" w:rsidR="00D64531" w:rsidRPr="00253395" w:rsidRDefault="00D64531" w:rsidP="00253395">
      <w:pPr>
        <w:spacing w:line="360" w:lineRule="auto"/>
        <w:rPr>
          <w:rFonts w:ascii="Arial" w:hAnsi="Arial" w:cs="Arial"/>
        </w:rPr>
      </w:pPr>
      <w:r w:rsidRPr="00D64531">
        <w:rPr>
          <w:rFonts w:ascii="Arial" w:hAnsi="Arial" w:cs="Arial"/>
        </w:rPr>
        <w:t>I understand that communication in mental health support involves ongoing learning. During my placement, I aim to improve my written documentation skills and observe how experienced staff engage with service users experiencing distress. This will help me further develop my professional communication.</w:t>
      </w:r>
    </w:p>
    <w:p w14:paraId="5411ED8C" w14:textId="77777777" w:rsidR="00253395" w:rsidRPr="00D64531" w:rsidRDefault="00253395" w:rsidP="00253395">
      <w:pPr>
        <w:spacing w:line="360" w:lineRule="auto"/>
        <w:rPr>
          <w:rFonts w:ascii="Arial" w:hAnsi="Arial" w:cs="Arial"/>
        </w:rPr>
      </w:pPr>
    </w:p>
    <w:p w14:paraId="0FE8CB2D" w14:textId="77777777" w:rsidR="00D64531" w:rsidRPr="00D64531" w:rsidRDefault="00D64531" w:rsidP="00253395">
      <w:pPr>
        <w:spacing w:line="360" w:lineRule="auto"/>
        <w:rPr>
          <w:rFonts w:ascii="Arial" w:hAnsi="Arial" w:cs="Arial"/>
          <w:b/>
          <w:bCs/>
        </w:rPr>
      </w:pPr>
      <w:r w:rsidRPr="00D64531">
        <w:rPr>
          <w:rFonts w:ascii="Arial" w:hAnsi="Arial" w:cs="Arial"/>
          <w:b/>
          <w:bCs/>
        </w:rPr>
        <w:t>Conclusion</w:t>
      </w:r>
    </w:p>
    <w:p w14:paraId="70C72BCD" w14:textId="77777777" w:rsidR="00D64531" w:rsidRPr="00D64531" w:rsidRDefault="00D64531" w:rsidP="00253395">
      <w:pPr>
        <w:spacing w:line="360" w:lineRule="auto"/>
        <w:rPr>
          <w:rFonts w:ascii="Arial" w:hAnsi="Arial" w:cs="Arial"/>
        </w:rPr>
      </w:pPr>
      <w:r w:rsidRPr="00D64531">
        <w:rPr>
          <w:rFonts w:ascii="Arial" w:hAnsi="Arial" w:cs="Arial"/>
        </w:rPr>
        <w:t>Communication is an essential skill for Mental Health Support Workers because it helps build trusting relationships, promotes safety, supports teamwork, and ensures person-centred care. Effective communication requires active listening, empathy, clear information sharing, and awareness of non-verbal cues. By continuing to develop my communication skills, I will be better prepared to work in mental health settings and support individuals with compassion and professionalism.</w:t>
      </w:r>
    </w:p>
    <w:p w14:paraId="25D97425" w14:textId="2CBCD564" w:rsidR="00D64531" w:rsidRPr="00D64531" w:rsidRDefault="00D64531" w:rsidP="00253395">
      <w:pPr>
        <w:spacing w:line="360" w:lineRule="auto"/>
        <w:rPr>
          <w:rFonts w:ascii="Arial" w:hAnsi="Arial" w:cs="Arial"/>
        </w:rPr>
      </w:pPr>
    </w:p>
    <w:p w14:paraId="5768C743" w14:textId="77777777" w:rsidR="00275E76" w:rsidRDefault="00275E76" w:rsidP="00253395">
      <w:pPr>
        <w:spacing w:line="360" w:lineRule="auto"/>
        <w:rPr>
          <w:rFonts w:ascii="Arial" w:hAnsi="Arial" w:cs="Arial"/>
          <w:b/>
          <w:bCs/>
        </w:rPr>
      </w:pPr>
    </w:p>
    <w:p w14:paraId="4FB06F42" w14:textId="77777777" w:rsidR="00275E76" w:rsidRDefault="00275E76" w:rsidP="00253395">
      <w:pPr>
        <w:spacing w:line="360" w:lineRule="auto"/>
        <w:rPr>
          <w:rFonts w:ascii="Arial" w:hAnsi="Arial" w:cs="Arial"/>
          <w:b/>
          <w:bCs/>
        </w:rPr>
      </w:pPr>
    </w:p>
    <w:p w14:paraId="78A06074" w14:textId="77777777" w:rsidR="00275E76" w:rsidRDefault="00275E76" w:rsidP="00253395">
      <w:pPr>
        <w:spacing w:line="360" w:lineRule="auto"/>
        <w:rPr>
          <w:rFonts w:ascii="Arial" w:hAnsi="Arial" w:cs="Arial"/>
          <w:b/>
          <w:bCs/>
        </w:rPr>
      </w:pPr>
    </w:p>
    <w:p w14:paraId="34FF35C4" w14:textId="77777777" w:rsidR="00275E76" w:rsidRDefault="00275E76" w:rsidP="00253395">
      <w:pPr>
        <w:spacing w:line="360" w:lineRule="auto"/>
        <w:rPr>
          <w:rFonts w:ascii="Arial" w:hAnsi="Arial" w:cs="Arial"/>
          <w:b/>
          <w:bCs/>
        </w:rPr>
      </w:pPr>
    </w:p>
    <w:p w14:paraId="50AD1A89" w14:textId="77777777" w:rsidR="00275E76" w:rsidRDefault="00275E76" w:rsidP="00253395">
      <w:pPr>
        <w:spacing w:line="360" w:lineRule="auto"/>
        <w:rPr>
          <w:rFonts w:ascii="Arial" w:hAnsi="Arial" w:cs="Arial"/>
          <w:b/>
          <w:bCs/>
        </w:rPr>
      </w:pPr>
    </w:p>
    <w:p w14:paraId="7780DF37" w14:textId="3DBE82CF" w:rsidR="00D64531" w:rsidRPr="00D64531" w:rsidRDefault="00D64531" w:rsidP="00253395">
      <w:pPr>
        <w:spacing w:line="360" w:lineRule="auto"/>
        <w:rPr>
          <w:rFonts w:ascii="Arial" w:hAnsi="Arial" w:cs="Arial"/>
          <w:b/>
          <w:bCs/>
        </w:rPr>
      </w:pPr>
      <w:r w:rsidRPr="00D64531">
        <w:rPr>
          <w:rFonts w:ascii="Arial" w:hAnsi="Arial" w:cs="Arial"/>
          <w:b/>
          <w:bCs/>
        </w:rPr>
        <w:lastRenderedPageBreak/>
        <w:t>TASK 3 – Reflective Report Using the ERA Model</w:t>
      </w:r>
    </w:p>
    <w:p w14:paraId="26004A1A" w14:textId="77777777" w:rsidR="00D64531" w:rsidRPr="00D64531" w:rsidRDefault="00D64531" w:rsidP="00253395">
      <w:pPr>
        <w:spacing w:line="360" w:lineRule="auto"/>
        <w:rPr>
          <w:rFonts w:ascii="Arial" w:hAnsi="Arial" w:cs="Arial"/>
          <w:b/>
          <w:bCs/>
        </w:rPr>
      </w:pPr>
      <w:r w:rsidRPr="00D64531">
        <w:rPr>
          <w:rFonts w:ascii="Arial" w:hAnsi="Arial" w:cs="Arial"/>
          <w:b/>
          <w:bCs/>
        </w:rPr>
        <w:t>Introduction</w:t>
      </w:r>
    </w:p>
    <w:p w14:paraId="74278A81" w14:textId="581FF0EE" w:rsidR="00D64531" w:rsidRPr="00D64531" w:rsidRDefault="00D64531" w:rsidP="00253395">
      <w:pPr>
        <w:spacing w:line="360" w:lineRule="auto"/>
        <w:rPr>
          <w:rFonts w:ascii="Arial" w:hAnsi="Arial" w:cs="Arial"/>
        </w:rPr>
      </w:pPr>
      <w:r w:rsidRPr="00D64531">
        <w:rPr>
          <w:rFonts w:ascii="Arial" w:hAnsi="Arial" w:cs="Arial"/>
        </w:rPr>
        <w:t>Reflection is an important skill in health and social care because it helps practitioners understand their strengths, recognise areas for improvement, and develop professionally over time. The ERA model</w:t>
      </w:r>
      <w:r w:rsidR="00253395" w:rsidRPr="00253395">
        <w:rPr>
          <w:rFonts w:ascii="Arial" w:hAnsi="Arial" w:cs="Arial"/>
        </w:rPr>
        <w:t xml:space="preserve"> </w:t>
      </w:r>
      <w:r w:rsidRPr="00D64531">
        <w:rPr>
          <w:rFonts w:ascii="Arial" w:hAnsi="Arial" w:cs="Arial"/>
        </w:rPr>
        <w:t>Experience, Reflection, and Action</w:t>
      </w:r>
      <w:r w:rsidR="00253395" w:rsidRPr="00253395">
        <w:rPr>
          <w:rFonts w:ascii="Arial" w:hAnsi="Arial" w:cs="Arial"/>
        </w:rPr>
        <w:t xml:space="preserve"> </w:t>
      </w:r>
      <w:r w:rsidRPr="00D64531">
        <w:rPr>
          <w:rFonts w:ascii="Arial" w:hAnsi="Arial" w:cs="Arial"/>
        </w:rPr>
        <w:t>is a simple but effective structure used widely in education and care practice (Jasper, 2013). This reflection focuses on my Component 1 presentation for this module, exploring how I felt, what went well, challenges I faced, and what I plan to improve for future presentations.</w:t>
      </w:r>
    </w:p>
    <w:p w14:paraId="2BF96682" w14:textId="44773FB7" w:rsidR="00D64531" w:rsidRPr="00D64531" w:rsidRDefault="00D64531" w:rsidP="00253395">
      <w:pPr>
        <w:spacing w:line="360" w:lineRule="auto"/>
        <w:rPr>
          <w:rFonts w:ascii="Arial" w:hAnsi="Arial" w:cs="Arial"/>
        </w:rPr>
      </w:pPr>
    </w:p>
    <w:p w14:paraId="19DE5595" w14:textId="77777777" w:rsidR="00D64531" w:rsidRPr="00D64531" w:rsidRDefault="00D64531" w:rsidP="00253395">
      <w:pPr>
        <w:spacing w:line="360" w:lineRule="auto"/>
        <w:rPr>
          <w:rFonts w:ascii="Arial" w:hAnsi="Arial" w:cs="Arial"/>
          <w:b/>
          <w:bCs/>
        </w:rPr>
      </w:pPr>
      <w:r w:rsidRPr="00D64531">
        <w:rPr>
          <w:rFonts w:ascii="Arial" w:hAnsi="Arial" w:cs="Arial"/>
          <w:b/>
          <w:bCs/>
        </w:rPr>
        <w:t>Experience</w:t>
      </w:r>
    </w:p>
    <w:p w14:paraId="0185EC21" w14:textId="77777777" w:rsidR="00D64531" w:rsidRPr="00D64531" w:rsidRDefault="00D64531" w:rsidP="00253395">
      <w:pPr>
        <w:spacing w:line="360" w:lineRule="auto"/>
        <w:rPr>
          <w:rFonts w:ascii="Arial" w:hAnsi="Arial" w:cs="Arial"/>
        </w:rPr>
      </w:pPr>
      <w:r w:rsidRPr="00D64531">
        <w:rPr>
          <w:rFonts w:ascii="Arial" w:hAnsi="Arial" w:cs="Arial"/>
        </w:rPr>
        <w:t>For my presentation, I prepared by researching my topic, writing key notes, and creating a clear set of slides. I practised several times at home to build my confidence. When the day arrived, I felt nervous but also determined to do well. Once I started speaking, I tried to maintain a steady pace and make eye contact with the audience. However, as I continued, I noticed my nerves increasing. This caused me to speak faster than planned, and at times I relied too heavily on the slides instead of explaining points naturally.</w:t>
      </w:r>
    </w:p>
    <w:p w14:paraId="09C06DE8" w14:textId="77777777" w:rsidR="00D64531" w:rsidRPr="00D64531" w:rsidRDefault="00D64531" w:rsidP="00253395">
      <w:pPr>
        <w:spacing w:line="360" w:lineRule="auto"/>
        <w:rPr>
          <w:rFonts w:ascii="Arial" w:hAnsi="Arial" w:cs="Arial"/>
        </w:rPr>
      </w:pPr>
      <w:r w:rsidRPr="00D64531">
        <w:rPr>
          <w:rFonts w:ascii="Arial" w:hAnsi="Arial" w:cs="Arial"/>
        </w:rPr>
        <w:t>After I finished, my lecturer gave verbal feedback. They said that my content was well-organised, relevant, and showed a good understanding of the topic. However, they also highlighted areas for improvement, including slowing down, pausing between key points, and reducing my reliance on the slides. They encouraged me to keep practising to build my confidence.</w:t>
      </w:r>
    </w:p>
    <w:p w14:paraId="36450E70" w14:textId="5C6AB81F" w:rsidR="00D64531" w:rsidRPr="00D64531" w:rsidRDefault="00D64531" w:rsidP="00253395">
      <w:pPr>
        <w:spacing w:line="360" w:lineRule="auto"/>
        <w:rPr>
          <w:rFonts w:ascii="Arial" w:hAnsi="Arial" w:cs="Arial"/>
        </w:rPr>
      </w:pPr>
    </w:p>
    <w:p w14:paraId="1247A3AA" w14:textId="77777777" w:rsidR="00D64531" w:rsidRPr="00D64531" w:rsidRDefault="00D64531" w:rsidP="00253395">
      <w:pPr>
        <w:spacing w:line="360" w:lineRule="auto"/>
        <w:rPr>
          <w:rFonts w:ascii="Arial" w:hAnsi="Arial" w:cs="Arial"/>
          <w:b/>
          <w:bCs/>
        </w:rPr>
      </w:pPr>
      <w:r w:rsidRPr="00D64531">
        <w:rPr>
          <w:rFonts w:ascii="Arial" w:hAnsi="Arial" w:cs="Arial"/>
          <w:b/>
          <w:bCs/>
        </w:rPr>
        <w:t>Reflection</w:t>
      </w:r>
    </w:p>
    <w:p w14:paraId="615E58C5" w14:textId="77777777" w:rsidR="00D64531" w:rsidRPr="00D64531" w:rsidRDefault="00D64531" w:rsidP="00253395">
      <w:pPr>
        <w:spacing w:line="360" w:lineRule="auto"/>
        <w:rPr>
          <w:rFonts w:ascii="Arial" w:hAnsi="Arial" w:cs="Arial"/>
        </w:rPr>
      </w:pPr>
      <w:r w:rsidRPr="00D64531">
        <w:rPr>
          <w:rFonts w:ascii="Arial" w:hAnsi="Arial" w:cs="Arial"/>
        </w:rPr>
        <w:t xml:space="preserve">Looking back, I can clearly identify both strengths and weaknesses in my performance. One of my strengths was the level of preparation I put in. According to Health Education England (2023), preparation helps reduce anxiety and supports effective communication. I spent time researching reliable sources, which allowed </w:t>
      </w:r>
      <w:r w:rsidRPr="00D64531">
        <w:rPr>
          <w:rFonts w:ascii="Arial" w:hAnsi="Arial" w:cs="Arial"/>
        </w:rPr>
        <w:lastRenderedPageBreak/>
        <w:t>me to explain the topic confidently. My slides were well-designed and easy to follow, which helped structure the presentation.</w:t>
      </w:r>
    </w:p>
    <w:p w14:paraId="7B805741" w14:textId="77777777" w:rsidR="00D64531" w:rsidRPr="00D64531" w:rsidRDefault="00D64531" w:rsidP="00253395">
      <w:pPr>
        <w:spacing w:line="360" w:lineRule="auto"/>
        <w:rPr>
          <w:rFonts w:ascii="Arial" w:hAnsi="Arial" w:cs="Arial"/>
        </w:rPr>
      </w:pPr>
      <w:r w:rsidRPr="00D64531">
        <w:rPr>
          <w:rFonts w:ascii="Arial" w:hAnsi="Arial" w:cs="Arial"/>
        </w:rPr>
        <w:t>Another strength was my professional tone. I spoke respectfully, used appropriate academic language, and stayed focused on the topic. Skills for Care (2022) emphasise that professionalism is important for effective communication in health and social care settings, and I feel that this is something I demonstrated.</w:t>
      </w:r>
    </w:p>
    <w:p w14:paraId="05A042B7" w14:textId="2B330EC2" w:rsidR="00D64531" w:rsidRPr="00D64531" w:rsidRDefault="00D64531" w:rsidP="00253395">
      <w:pPr>
        <w:spacing w:line="360" w:lineRule="auto"/>
        <w:rPr>
          <w:rFonts w:ascii="Arial" w:hAnsi="Arial" w:cs="Arial"/>
        </w:rPr>
      </w:pPr>
      <w:r w:rsidRPr="00D64531">
        <w:rPr>
          <w:rFonts w:ascii="Arial" w:hAnsi="Arial" w:cs="Arial"/>
        </w:rPr>
        <w:t>However, I also recognise areas for improvement. My nerves affected my delivery more than I expected. Speaking too quickly made it difficult for the audience to absorb some information, which links to NHS (2023) guidance on effective communication</w:t>
      </w:r>
      <w:r w:rsidR="00253395" w:rsidRPr="00253395">
        <w:rPr>
          <w:rFonts w:ascii="Arial" w:hAnsi="Arial" w:cs="Arial"/>
        </w:rPr>
        <w:t xml:space="preserve"> </w:t>
      </w:r>
      <w:r w:rsidRPr="00D64531">
        <w:rPr>
          <w:rFonts w:ascii="Arial" w:hAnsi="Arial" w:cs="Arial"/>
        </w:rPr>
        <w:t>clarity and pacing are essential. I also relied too much on the slides, particularly when I forgot the next point. This reduced my eye contact and made the delivery less engaging.</w:t>
      </w:r>
    </w:p>
    <w:p w14:paraId="702C21BF" w14:textId="77777777" w:rsidR="00D64531" w:rsidRPr="00D64531" w:rsidRDefault="00D64531" w:rsidP="00253395">
      <w:pPr>
        <w:spacing w:line="360" w:lineRule="auto"/>
        <w:rPr>
          <w:rFonts w:ascii="Arial" w:hAnsi="Arial" w:cs="Arial"/>
        </w:rPr>
      </w:pPr>
      <w:r w:rsidRPr="00D64531">
        <w:rPr>
          <w:rFonts w:ascii="Arial" w:hAnsi="Arial" w:cs="Arial"/>
        </w:rPr>
        <w:t>The feedback I received matched my own feelings. NICE (2022) highlights the importance of receiving and using feedback to support continuous improvement, and this experience helped me understand that being nervous is normal, especially for beginners. What matters is how I use the experience to grow.</w:t>
      </w:r>
    </w:p>
    <w:p w14:paraId="68179039" w14:textId="77777777" w:rsidR="00D64531" w:rsidRPr="00D64531" w:rsidRDefault="00D64531" w:rsidP="00253395">
      <w:pPr>
        <w:spacing w:line="360" w:lineRule="auto"/>
        <w:rPr>
          <w:rFonts w:ascii="Arial" w:hAnsi="Arial" w:cs="Arial"/>
        </w:rPr>
      </w:pPr>
      <w:r w:rsidRPr="00D64531">
        <w:rPr>
          <w:rFonts w:ascii="Arial" w:hAnsi="Arial" w:cs="Arial"/>
        </w:rPr>
        <w:t>Another weakness was that I did not practise enough in front of other people. I rehearsed on my own, but I think practising with classmates or friends could have helped build confidence and reduce hesitation during the presentation. According to SCIE (2020), practising communication skills in realistic scenarios can support professional development.</w:t>
      </w:r>
    </w:p>
    <w:p w14:paraId="6B04D403" w14:textId="60C9E372" w:rsidR="00D64531" w:rsidRPr="00D64531" w:rsidRDefault="00D64531" w:rsidP="00253395">
      <w:pPr>
        <w:spacing w:line="360" w:lineRule="auto"/>
        <w:rPr>
          <w:rFonts w:ascii="Arial" w:hAnsi="Arial" w:cs="Arial"/>
        </w:rPr>
      </w:pPr>
    </w:p>
    <w:p w14:paraId="33467A37" w14:textId="77777777" w:rsidR="00D64531" w:rsidRPr="00D64531" w:rsidRDefault="00D64531" w:rsidP="00253395">
      <w:pPr>
        <w:spacing w:line="360" w:lineRule="auto"/>
        <w:rPr>
          <w:rFonts w:ascii="Arial" w:hAnsi="Arial" w:cs="Arial"/>
          <w:b/>
          <w:bCs/>
        </w:rPr>
      </w:pPr>
      <w:r w:rsidRPr="00D64531">
        <w:rPr>
          <w:rFonts w:ascii="Arial" w:hAnsi="Arial" w:cs="Arial"/>
          <w:b/>
          <w:bCs/>
        </w:rPr>
        <w:t>Action</w:t>
      </w:r>
    </w:p>
    <w:p w14:paraId="31CB6506" w14:textId="77777777" w:rsidR="00D64531" w:rsidRPr="00D64531" w:rsidRDefault="00D64531" w:rsidP="00253395">
      <w:pPr>
        <w:spacing w:line="360" w:lineRule="auto"/>
        <w:rPr>
          <w:rFonts w:ascii="Arial" w:hAnsi="Arial" w:cs="Arial"/>
        </w:rPr>
      </w:pPr>
      <w:r w:rsidRPr="00D64531">
        <w:rPr>
          <w:rFonts w:ascii="Arial" w:hAnsi="Arial" w:cs="Arial"/>
        </w:rPr>
        <w:t>To improve my future presentations, I have identified several actions:</w:t>
      </w:r>
    </w:p>
    <w:p w14:paraId="62EF773C" w14:textId="77777777" w:rsidR="00D64531" w:rsidRPr="00D64531" w:rsidRDefault="00D64531" w:rsidP="00253395">
      <w:pPr>
        <w:spacing w:line="360" w:lineRule="auto"/>
        <w:rPr>
          <w:rFonts w:ascii="Arial" w:hAnsi="Arial" w:cs="Arial"/>
          <w:b/>
          <w:bCs/>
        </w:rPr>
      </w:pPr>
      <w:r w:rsidRPr="00D64531">
        <w:rPr>
          <w:rFonts w:ascii="Arial" w:hAnsi="Arial" w:cs="Arial"/>
          <w:b/>
          <w:bCs/>
        </w:rPr>
        <w:t>1. Practise Public Speaking Regularly</w:t>
      </w:r>
    </w:p>
    <w:p w14:paraId="17BE33C2" w14:textId="77777777" w:rsidR="00D64531" w:rsidRPr="00D64531" w:rsidRDefault="00D64531" w:rsidP="00253395">
      <w:pPr>
        <w:spacing w:line="360" w:lineRule="auto"/>
        <w:rPr>
          <w:rFonts w:ascii="Arial" w:hAnsi="Arial" w:cs="Arial"/>
        </w:rPr>
      </w:pPr>
      <w:r w:rsidRPr="00D64531">
        <w:rPr>
          <w:rFonts w:ascii="Arial" w:hAnsi="Arial" w:cs="Arial"/>
        </w:rPr>
        <w:t>I will practise speaking in front of friends, family, or classmates. This will help me build confidence, reduce nerves, and improve my comfort when presenting to an audience (HEE, 2023).</w:t>
      </w:r>
    </w:p>
    <w:p w14:paraId="76D44FB9" w14:textId="77777777" w:rsidR="00D64531" w:rsidRPr="00D64531" w:rsidRDefault="00D64531" w:rsidP="00253395">
      <w:pPr>
        <w:spacing w:line="360" w:lineRule="auto"/>
        <w:rPr>
          <w:rFonts w:ascii="Arial" w:hAnsi="Arial" w:cs="Arial"/>
          <w:b/>
          <w:bCs/>
        </w:rPr>
      </w:pPr>
      <w:r w:rsidRPr="00D64531">
        <w:rPr>
          <w:rFonts w:ascii="Arial" w:hAnsi="Arial" w:cs="Arial"/>
          <w:b/>
          <w:bCs/>
        </w:rPr>
        <w:t>2. Improve My Pace and Breathing</w:t>
      </w:r>
    </w:p>
    <w:p w14:paraId="4A035987" w14:textId="77777777" w:rsidR="00D64531" w:rsidRPr="00D64531" w:rsidRDefault="00D64531" w:rsidP="00253395">
      <w:pPr>
        <w:spacing w:line="360" w:lineRule="auto"/>
        <w:rPr>
          <w:rFonts w:ascii="Arial" w:hAnsi="Arial" w:cs="Arial"/>
        </w:rPr>
      </w:pPr>
      <w:r w:rsidRPr="00D64531">
        <w:rPr>
          <w:rFonts w:ascii="Arial" w:hAnsi="Arial" w:cs="Arial"/>
        </w:rPr>
        <w:lastRenderedPageBreak/>
        <w:t>I will use breathing techniques before presenting, such as slow, deep breaths, and practise using deliberate pauses to emphasise key points. This will help me avoid speaking too quickly and improve clarity (NHS, 2023).</w:t>
      </w:r>
    </w:p>
    <w:p w14:paraId="7D8E6A7A" w14:textId="77777777" w:rsidR="00D64531" w:rsidRPr="00D64531" w:rsidRDefault="00D64531" w:rsidP="00253395">
      <w:pPr>
        <w:spacing w:line="360" w:lineRule="auto"/>
        <w:rPr>
          <w:rFonts w:ascii="Arial" w:hAnsi="Arial" w:cs="Arial"/>
          <w:b/>
          <w:bCs/>
        </w:rPr>
      </w:pPr>
      <w:r w:rsidRPr="00D64531">
        <w:rPr>
          <w:rFonts w:ascii="Arial" w:hAnsi="Arial" w:cs="Arial"/>
          <w:b/>
          <w:bCs/>
        </w:rPr>
        <w:t>3. Reduce Reliance on Slides</w:t>
      </w:r>
    </w:p>
    <w:p w14:paraId="5B97D3BD" w14:textId="77777777" w:rsidR="00D64531" w:rsidRPr="00D64531" w:rsidRDefault="00D64531" w:rsidP="00253395">
      <w:pPr>
        <w:spacing w:line="360" w:lineRule="auto"/>
        <w:rPr>
          <w:rFonts w:ascii="Arial" w:hAnsi="Arial" w:cs="Arial"/>
        </w:rPr>
      </w:pPr>
      <w:r w:rsidRPr="00D64531">
        <w:rPr>
          <w:rFonts w:ascii="Arial" w:hAnsi="Arial" w:cs="Arial"/>
        </w:rPr>
        <w:t>Instead of reading from slides, I will create short cue cards with simple prompts. This will encourage me to make more eye contact and engage better with the audience (SCIE, 2020).</w:t>
      </w:r>
    </w:p>
    <w:p w14:paraId="6AA2D898" w14:textId="77777777" w:rsidR="00D64531" w:rsidRPr="00D64531" w:rsidRDefault="00D64531" w:rsidP="00253395">
      <w:pPr>
        <w:spacing w:line="360" w:lineRule="auto"/>
        <w:rPr>
          <w:rFonts w:ascii="Arial" w:hAnsi="Arial" w:cs="Arial"/>
          <w:b/>
          <w:bCs/>
        </w:rPr>
      </w:pPr>
      <w:r w:rsidRPr="00D64531">
        <w:rPr>
          <w:rFonts w:ascii="Arial" w:hAnsi="Arial" w:cs="Arial"/>
          <w:b/>
          <w:bCs/>
        </w:rPr>
        <w:t>4. Seek More Feedback</w:t>
      </w:r>
    </w:p>
    <w:p w14:paraId="045C1E62" w14:textId="77777777" w:rsidR="00D64531" w:rsidRPr="00D64531" w:rsidRDefault="00D64531" w:rsidP="00253395">
      <w:pPr>
        <w:spacing w:line="360" w:lineRule="auto"/>
        <w:rPr>
          <w:rFonts w:ascii="Arial" w:hAnsi="Arial" w:cs="Arial"/>
        </w:rPr>
      </w:pPr>
      <w:r w:rsidRPr="00D64531">
        <w:rPr>
          <w:rFonts w:ascii="Arial" w:hAnsi="Arial" w:cs="Arial"/>
        </w:rPr>
        <w:t>Feedback is essential for developing communication and presentation skills (NICE, 2022). I will ask lecturers and peers to review my practice presentations so I can make improvements before the assessed task.</w:t>
      </w:r>
    </w:p>
    <w:p w14:paraId="5D063CF0" w14:textId="77777777" w:rsidR="00D64531" w:rsidRPr="00D64531" w:rsidRDefault="00D64531" w:rsidP="00253395">
      <w:pPr>
        <w:spacing w:line="360" w:lineRule="auto"/>
        <w:rPr>
          <w:rFonts w:ascii="Arial" w:hAnsi="Arial" w:cs="Arial"/>
          <w:b/>
          <w:bCs/>
        </w:rPr>
      </w:pPr>
      <w:r w:rsidRPr="00D64531">
        <w:rPr>
          <w:rFonts w:ascii="Arial" w:hAnsi="Arial" w:cs="Arial"/>
          <w:b/>
          <w:bCs/>
        </w:rPr>
        <w:t>5. Strengthen Presentation Techniques</w:t>
      </w:r>
    </w:p>
    <w:p w14:paraId="535CAAE3" w14:textId="77777777" w:rsidR="00D64531" w:rsidRPr="00D64531" w:rsidRDefault="00D64531" w:rsidP="00253395">
      <w:pPr>
        <w:spacing w:line="360" w:lineRule="auto"/>
        <w:rPr>
          <w:rFonts w:ascii="Arial" w:hAnsi="Arial" w:cs="Arial"/>
        </w:rPr>
      </w:pPr>
      <w:r w:rsidRPr="00D64531">
        <w:rPr>
          <w:rFonts w:ascii="Arial" w:hAnsi="Arial" w:cs="Arial"/>
        </w:rPr>
        <w:t>I will watch examples of effective presentations and use techniques such as varying tone, slowing down, and using body language appropriately. This will help me present with more confidence and clarity.</w:t>
      </w:r>
    </w:p>
    <w:p w14:paraId="2514AF4B" w14:textId="17C20963" w:rsidR="00D64531" w:rsidRPr="00D64531" w:rsidRDefault="00D64531" w:rsidP="00253395">
      <w:pPr>
        <w:spacing w:line="360" w:lineRule="auto"/>
        <w:rPr>
          <w:rFonts w:ascii="Arial" w:hAnsi="Arial" w:cs="Arial"/>
        </w:rPr>
      </w:pPr>
    </w:p>
    <w:p w14:paraId="25958825" w14:textId="77777777" w:rsidR="00D64531" w:rsidRPr="00D64531" w:rsidRDefault="00D64531" w:rsidP="00253395">
      <w:pPr>
        <w:spacing w:line="360" w:lineRule="auto"/>
        <w:rPr>
          <w:rFonts w:ascii="Arial" w:hAnsi="Arial" w:cs="Arial"/>
          <w:b/>
          <w:bCs/>
        </w:rPr>
      </w:pPr>
      <w:r w:rsidRPr="00D64531">
        <w:rPr>
          <w:rFonts w:ascii="Arial" w:hAnsi="Arial" w:cs="Arial"/>
          <w:b/>
          <w:bCs/>
        </w:rPr>
        <w:t>Conclusion</w:t>
      </w:r>
    </w:p>
    <w:p w14:paraId="7494BA3F" w14:textId="77777777" w:rsidR="00D64531" w:rsidRPr="00D64531" w:rsidRDefault="00D64531" w:rsidP="00253395">
      <w:pPr>
        <w:spacing w:line="360" w:lineRule="auto"/>
        <w:rPr>
          <w:rFonts w:ascii="Arial" w:hAnsi="Arial" w:cs="Arial"/>
        </w:rPr>
      </w:pPr>
      <w:r w:rsidRPr="00D64531">
        <w:rPr>
          <w:rFonts w:ascii="Arial" w:hAnsi="Arial" w:cs="Arial"/>
        </w:rPr>
        <w:t>Using the ERA model helped me understand what I did well and what I need to improve. Although I felt nervous, I delivered a presentation that showed good understanding and strong preparation. The experience highlighted areas such as pacing, eye contact, and confidence that I will continue to develop. By putting my action plan into practice, I will be better prepared for future assessments and for my future role in mental health support, where communication skills are essential.</w:t>
      </w:r>
    </w:p>
    <w:p w14:paraId="0CF47814" w14:textId="77777777" w:rsidR="00275E76" w:rsidRDefault="00275E76" w:rsidP="00253395">
      <w:pPr>
        <w:spacing w:line="360" w:lineRule="auto"/>
        <w:rPr>
          <w:rFonts w:ascii="Arial" w:hAnsi="Arial" w:cs="Arial"/>
        </w:rPr>
      </w:pPr>
    </w:p>
    <w:p w14:paraId="755D267C" w14:textId="77777777" w:rsidR="00275E76" w:rsidRDefault="00275E76" w:rsidP="00253395">
      <w:pPr>
        <w:spacing w:line="360" w:lineRule="auto"/>
        <w:rPr>
          <w:rFonts w:ascii="Arial" w:hAnsi="Arial" w:cs="Arial"/>
        </w:rPr>
      </w:pPr>
    </w:p>
    <w:p w14:paraId="69E72B1E" w14:textId="77777777" w:rsidR="00275E76" w:rsidRDefault="00275E76" w:rsidP="00253395">
      <w:pPr>
        <w:spacing w:line="360" w:lineRule="auto"/>
        <w:rPr>
          <w:rFonts w:ascii="Arial" w:hAnsi="Arial" w:cs="Arial"/>
        </w:rPr>
      </w:pPr>
    </w:p>
    <w:p w14:paraId="6C1EA44D" w14:textId="77777777" w:rsidR="00275E76" w:rsidRDefault="00275E76" w:rsidP="00253395">
      <w:pPr>
        <w:spacing w:line="360" w:lineRule="auto"/>
        <w:rPr>
          <w:rFonts w:ascii="Arial" w:hAnsi="Arial" w:cs="Arial"/>
        </w:rPr>
      </w:pPr>
    </w:p>
    <w:p w14:paraId="73F334D1" w14:textId="77777777" w:rsidR="00275E76" w:rsidRDefault="00275E76" w:rsidP="00253395">
      <w:pPr>
        <w:spacing w:line="360" w:lineRule="auto"/>
        <w:rPr>
          <w:rFonts w:ascii="Arial" w:hAnsi="Arial" w:cs="Arial"/>
        </w:rPr>
      </w:pPr>
    </w:p>
    <w:p w14:paraId="0F9DA559" w14:textId="2DDCF544" w:rsidR="00275E76" w:rsidRPr="00275E76" w:rsidRDefault="00275E76" w:rsidP="00253395">
      <w:pPr>
        <w:spacing w:line="360" w:lineRule="auto"/>
        <w:rPr>
          <w:rFonts w:ascii="Arial" w:hAnsi="Arial" w:cs="Arial"/>
          <w:b/>
          <w:bCs/>
        </w:rPr>
      </w:pPr>
      <w:r w:rsidRPr="00275E76">
        <w:rPr>
          <w:rFonts w:ascii="Arial" w:hAnsi="Arial" w:cs="Arial"/>
          <w:b/>
          <w:bCs/>
        </w:rPr>
        <w:lastRenderedPageBreak/>
        <w:t xml:space="preserve">Reference list </w:t>
      </w:r>
    </w:p>
    <w:p w14:paraId="088726DB" w14:textId="57FDAAA3" w:rsidR="00253395" w:rsidRPr="00253395" w:rsidRDefault="00253395" w:rsidP="00253395">
      <w:pPr>
        <w:spacing w:line="360" w:lineRule="auto"/>
        <w:rPr>
          <w:rFonts w:ascii="Arial" w:hAnsi="Arial" w:cs="Arial"/>
        </w:rPr>
      </w:pPr>
      <w:r w:rsidRPr="00253395">
        <w:rPr>
          <w:rFonts w:ascii="Arial" w:hAnsi="Arial" w:cs="Arial"/>
        </w:rPr>
        <w:t xml:space="preserve">Health and Care Professions Council (HCPC) (2021) Guidance on Conduct and Ethics for Students. Available at: </w:t>
      </w:r>
      <w:hyperlink r:id="rId6" w:tgtFrame="_new" w:history="1">
        <w:r w:rsidRPr="00253395">
          <w:rPr>
            <w:rStyle w:val="Hyperlink"/>
            <w:rFonts w:ascii="Arial" w:hAnsi="Arial" w:cs="Arial"/>
          </w:rPr>
          <w:t>https://www.hcpc-uk.org</w:t>
        </w:r>
      </w:hyperlink>
      <w:r w:rsidRPr="00253395">
        <w:rPr>
          <w:rFonts w:ascii="Arial" w:hAnsi="Arial" w:cs="Arial"/>
        </w:rPr>
        <w:t xml:space="preserve"> (Accessed: </w:t>
      </w:r>
      <w:r w:rsidR="00275E76">
        <w:rPr>
          <w:rFonts w:ascii="Arial" w:hAnsi="Arial" w:cs="Arial"/>
        </w:rPr>
        <w:t>09</w:t>
      </w:r>
      <w:r w:rsidRPr="00253395">
        <w:rPr>
          <w:rFonts w:ascii="Arial" w:hAnsi="Arial" w:cs="Arial"/>
        </w:rPr>
        <w:t xml:space="preserve"> December 2025).</w:t>
      </w:r>
    </w:p>
    <w:p w14:paraId="43EA4C5E" w14:textId="5FBB2B07" w:rsidR="00253395" w:rsidRPr="00253395" w:rsidRDefault="00253395" w:rsidP="00253395">
      <w:pPr>
        <w:spacing w:line="360" w:lineRule="auto"/>
        <w:rPr>
          <w:rFonts w:ascii="Arial" w:hAnsi="Arial" w:cs="Arial"/>
        </w:rPr>
      </w:pPr>
      <w:r w:rsidRPr="00253395">
        <w:rPr>
          <w:rFonts w:ascii="Arial" w:hAnsi="Arial" w:cs="Arial"/>
        </w:rPr>
        <w:t xml:space="preserve">Health Education England (HEE) (2023) Effective Communication in Health and Care. Available at: </w:t>
      </w:r>
      <w:hyperlink r:id="rId7" w:tgtFrame="_new" w:history="1">
        <w:r w:rsidRPr="00253395">
          <w:rPr>
            <w:rStyle w:val="Hyperlink"/>
            <w:rFonts w:ascii="Arial" w:hAnsi="Arial" w:cs="Arial"/>
          </w:rPr>
          <w:t>https://www.hee.nhs.uk</w:t>
        </w:r>
      </w:hyperlink>
      <w:r w:rsidRPr="00253395">
        <w:rPr>
          <w:rFonts w:ascii="Arial" w:hAnsi="Arial" w:cs="Arial"/>
        </w:rPr>
        <w:t xml:space="preserve"> (Accessed: </w:t>
      </w:r>
      <w:r w:rsidR="00275E76">
        <w:rPr>
          <w:rFonts w:ascii="Arial" w:hAnsi="Arial" w:cs="Arial"/>
        </w:rPr>
        <w:t>11</w:t>
      </w:r>
      <w:r w:rsidRPr="00253395">
        <w:rPr>
          <w:rFonts w:ascii="Arial" w:hAnsi="Arial" w:cs="Arial"/>
        </w:rPr>
        <w:t xml:space="preserve"> December 2025).</w:t>
      </w:r>
    </w:p>
    <w:p w14:paraId="0E807D74" w14:textId="77777777" w:rsidR="00253395" w:rsidRPr="00253395" w:rsidRDefault="00253395" w:rsidP="00253395">
      <w:pPr>
        <w:spacing w:line="360" w:lineRule="auto"/>
        <w:rPr>
          <w:rFonts w:ascii="Arial" w:hAnsi="Arial" w:cs="Arial"/>
        </w:rPr>
      </w:pPr>
      <w:r w:rsidRPr="00253395">
        <w:rPr>
          <w:rFonts w:ascii="Arial" w:hAnsi="Arial" w:cs="Arial"/>
        </w:rPr>
        <w:t>Jasper, M. (2013) Beginning Reflective Practice. Cheltenham: Nelson Thornes.</w:t>
      </w:r>
    </w:p>
    <w:p w14:paraId="725993AB" w14:textId="1BDFE3B8" w:rsidR="00253395" w:rsidRPr="00253395" w:rsidRDefault="00253395" w:rsidP="00253395">
      <w:pPr>
        <w:spacing w:line="360" w:lineRule="auto"/>
        <w:rPr>
          <w:rFonts w:ascii="Arial" w:hAnsi="Arial" w:cs="Arial"/>
        </w:rPr>
      </w:pPr>
      <w:r w:rsidRPr="00253395">
        <w:rPr>
          <w:rFonts w:ascii="Arial" w:hAnsi="Arial" w:cs="Arial"/>
        </w:rPr>
        <w:t xml:space="preserve">Mind (2023) Understanding Mental Health Problems. Available at: </w:t>
      </w:r>
      <w:hyperlink r:id="rId8" w:tgtFrame="_new" w:history="1">
        <w:r w:rsidRPr="00253395">
          <w:rPr>
            <w:rStyle w:val="Hyperlink"/>
            <w:rFonts w:ascii="Arial" w:hAnsi="Arial" w:cs="Arial"/>
          </w:rPr>
          <w:t>https://www.mind.org.uk</w:t>
        </w:r>
      </w:hyperlink>
      <w:r w:rsidRPr="00253395">
        <w:rPr>
          <w:rFonts w:ascii="Arial" w:hAnsi="Arial" w:cs="Arial"/>
        </w:rPr>
        <w:t xml:space="preserve"> (Accessed: </w:t>
      </w:r>
      <w:r w:rsidR="00275E76">
        <w:rPr>
          <w:rFonts w:ascii="Arial" w:hAnsi="Arial" w:cs="Arial"/>
        </w:rPr>
        <w:t>1</w:t>
      </w:r>
      <w:r w:rsidRPr="00253395">
        <w:rPr>
          <w:rFonts w:ascii="Arial" w:hAnsi="Arial" w:cs="Arial"/>
        </w:rPr>
        <w:t>2 December 2025).</w:t>
      </w:r>
    </w:p>
    <w:p w14:paraId="718300BA" w14:textId="772FDD89" w:rsidR="00253395" w:rsidRPr="00253395" w:rsidRDefault="00253395" w:rsidP="00253395">
      <w:pPr>
        <w:spacing w:line="360" w:lineRule="auto"/>
        <w:rPr>
          <w:rFonts w:ascii="Arial" w:hAnsi="Arial" w:cs="Arial"/>
        </w:rPr>
      </w:pPr>
      <w:r w:rsidRPr="00253395">
        <w:rPr>
          <w:rFonts w:ascii="Arial" w:hAnsi="Arial" w:cs="Arial"/>
        </w:rPr>
        <w:t xml:space="preserve">NHS (2023) Mental Health Support: Communication Guidance. Available at: </w:t>
      </w:r>
      <w:hyperlink r:id="rId9" w:tgtFrame="_new" w:history="1">
        <w:r w:rsidRPr="00253395">
          <w:rPr>
            <w:rStyle w:val="Hyperlink"/>
            <w:rFonts w:ascii="Arial" w:hAnsi="Arial" w:cs="Arial"/>
          </w:rPr>
          <w:t>https://www.nhs.uk</w:t>
        </w:r>
      </w:hyperlink>
      <w:r w:rsidRPr="00253395">
        <w:rPr>
          <w:rFonts w:ascii="Arial" w:hAnsi="Arial" w:cs="Arial"/>
        </w:rPr>
        <w:t xml:space="preserve"> (Accessed: </w:t>
      </w:r>
      <w:r w:rsidR="00275E76">
        <w:rPr>
          <w:rFonts w:ascii="Arial" w:hAnsi="Arial" w:cs="Arial"/>
        </w:rPr>
        <w:t>1</w:t>
      </w:r>
      <w:r w:rsidRPr="00253395">
        <w:rPr>
          <w:rFonts w:ascii="Arial" w:hAnsi="Arial" w:cs="Arial"/>
        </w:rPr>
        <w:t>2 December 2025).</w:t>
      </w:r>
    </w:p>
    <w:p w14:paraId="49BFD848" w14:textId="62C8B564" w:rsidR="00253395" w:rsidRPr="00253395" w:rsidRDefault="00253395" w:rsidP="00253395">
      <w:pPr>
        <w:spacing w:line="360" w:lineRule="auto"/>
        <w:rPr>
          <w:rFonts w:ascii="Arial" w:hAnsi="Arial" w:cs="Arial"/>
        </w:rPr>
      </w:pPr>
      <w:r w:rsidRPr="00253395">
        <w:rPr>
          <w:rFonts w:ascii="Arial" w:hAnsi="Arial" w:cs="Arial"/>
        </w:rPr>
        <w:t xml:space="preserve">NHS England (2022) Improving Communication in Care Settings. Available at: </w:t>
      </w:r>
      <w:hyperlink r:id="rId10" w:tgtFrame="_new" w:history="1">
        <w:r w:rsidRPr="00253395">
          <w:rPr>
            <w:rStyle w:val="Hyperlink"/>
            <w:rFonts w:ascii="Arial" w:hAnsi="Arial" w:cs="Arial"/>
          </w:rPr>
          <w:t>https://www.england.nhs.uk</w:t>
        </w:r>
      </w:hyperlink>
      <w:r w:rsidRPr="00253395">
        <w:rPr>
          <w:rFonts w:ascii="Arial" w:hAnsi="Arial" w:cs="Arial"/>
        </w:rPr>
        <w:t xml:space="preserve"> (Accessed: </w:t>
      </w:r>
      <w:r w:rsidR="00275E76">
        <w:rPr>
          <w:rFonts w:ascii="Arial" w:hAnsi="Arial" w:cs="Arial"/>
        </w:rPr>
        <w:t>11</w:t>
      </w:r>
      <w:r w:rsidRPr="00253395">
        <w:rPr>
          <w:rFonts w:ascii="Arial" w:hAnsi="Arial" w:cs="Arial"/>
        </w:rPr>
        <w:t xml:space="preserve"> December 2025).</w:t>
      </w:r>
    </w:p>
    <w:p w14:paraId="5FD90D9C" w14:textId="4834E41A" w:rsidR="00253395" w:rsidRPr="00253395" w:rsidRDefault="00253395" w:rsidP="00253395">
      <w:pPr>
        <w:spacing w:line="360" w:lineRule="auto"/>
        <w:rPr>
          <w:rFonts w:ascii="Arial" w:hAnsi="Arial" w:cs="Arial"/>
        </w:rPr>
      </w:pPr>
      <w:r w:rsidRPr="00253395">
        <w:rPr>
          <w:rFonts w:ascii="Arial" w:hAnsi="Arial" w:cs="Arial"/>
        </w:rPr>
        <w:t xml:space="preserve">NICE (2022) Person-Centred Care and Communication Guidelines. Available at: </w:t>
      </w:r>
      <w:hyperlink r:id="rId11" w:tgtFrame="_new" w:history="1">
        <w:r w:rsidRPr="00253395">
          <w:rPr>
            <w:rStyle w:val="Hyperlink"/>
            <w:rFonts w:ascii="Arial" w:hAnsi="Arial" w:cs="Arial"/>
          </w:rPr>
          <w:t>https://www.nice.org.uk</w:t>
        </w:r>
      </w:hyperlink>
      <w:r w:rsidRPr="00253395">
        <w:rPr>
          <w:rFonts w:ascii="Arial" w:hAnsi="Arial" w:cs="Arial"/>
        </w:rPr>
        <w:t xml:space="preserve"> (Accessed: </w:t>
      </w:r>
      <w:r w:rsidR="00275E76">
        <w:rPr>
          <w:rFonts w:ascii="Arial" w:hAnsi="Arial" w:cs="Arial"/>
        </w:rPr>
        <w:t>09</w:t>
      </w:r>
      <w:r w:rsidRPr="00253395">
        <w:rPr>
          <w:rFonts w:ascii="Arial" w:hAnsi="Arial" w:cs="Arial"/>
        </w:rPr>
        <w:t xml:space="preserve"> December 2025).</w:t>
      </w:r>
    </w:p>
    <w:p w14:paraId="24EBF024" w14:textId="28B0266C" w:rsidR="00253395" w:rsidRPr="00253395" w:rsidRDefault="00253395" w:rsidP="00253395">
      <w:pPr>
        <w:spacing w:line="360" w:lineRule="auto"/>
        <w:rPr>
          <w:rFonts w:ascii="Arial" w:hAnsi="Arial" w:cs="Arial"/>
        </w:rPr>
      </w:pPr>
      <w:r w:rsidRPr="00253395">
        <w:rPr>
          <w:rFonts w:ascii="Arial" w:hAnsi="Arial" w:cs="Arial"/>
        </w:rPr>
        <w:t xml:space="preserve">Rethink Mental Illness (2023) Mental Health Conditions Information. Available at: </w:t>
      </w:r>
      <w:hyperlink r:id="rId12" w:tgtFrame="_new" w:history="1">
        <w:r w:rsidRPr="00253395">
          <w:rPr>
            <w:rStyle w:val="Hyperlink"/>
            <w:rFonts w:ascii="Arial" w:hAnsi="Arial" w:cs="Arial"/>
          </w:rPr>
          <w:t>https://www.rethink.org</w:t>
        </w:r>
      </w:hyperlink>
      <w:r w:rsidRPr="00253395">
        <w:rPr>
          <w:rFonts w:ascii="Arial" w:hAnsi="Arial" w:cs="Arial"/>
        </w:rPr>
        <w:t xml:space="preserve"> (Accessed: </w:t>
      </w:r>
      <w:r w:rsidR="00275E76">
        <w:rPr>
          <w:rFonts w:ascii="Arial" w:hAnsi="Arial" w:cs="Arial"/>
        </w:rPr>
        <w:t>09</w:t>
      </w:r>
      <w:r w:rsidRPr="00253395">
        <w:rPr>
          <w:rFonts w:ascii="Arial" w:hAnsi="Arial" w:cs="Arial"/>
        </w:rPr>
        <w:t xml:space="preserve"> December 2025).</w:t>
      </w:r>
    </w:p>
    <w:p w14:paraId="0A686016" w14:textId="08BEB788" w:rsidR="00253395" w:rsidRPr="00253395" w:rsidRDefault="00253395" w:rsidP="00253395">
      <w:pPr>
        <w:spacing w:line="360" w:lineRule="auto"/>
        <w:rPr>
          <w:rFonts w:ascii="Arial" w:hAnsi="Arial" w:cs="Arial"/>
        </w:rPr>
      </w:pPr>
      <w:r w:rsidRPr="00253395">
        <w:rPr>
          <w:rFonts w:ascii="Arial" w:hAnsi="Arial" w:cs="Arial"/>
        </w:rPr>
        <w:t xml:space="preserve">SCIE (2020) Recording and Documentation in Social Care Practice. Available at: </w:t>
      </w:r>
      <w:hyperlink r:id="rId13" w:tgtFrame="_new" w:history="1">
        <w:r w:rsidRPr="00253395">
          <w:rPr>
            <w:rStyle w:val="Hyperlink"/>
            <w:rFonts w:ascii="Arial" w:hAnsi="Arial" w:cs="Arial"/>
          </w:rPr>
          <w:t>https://www.scie.org.uk</w:t>
        </w:r>
      </w:hyperlink>
      <w:r w:rsidRPr="00253395">
        <w:rPr>
          <w:rFonts w:ascii="Arial" w:hAnsi="Arial" w:cs="Arial"/>
        </w:rPr>
        <w:t xml:space="preserve"> (Accessed: </w:t>
      </w:r>
      <w:r w:rsidR="00275E76">
        <w:rPr>
          <w:rFonts w:ascii="Arial" w:hAnsi="Arial" w:cs="Arial"/>
        </w:rPr>
        <w:t>1</w:t>
      </w:r>
      <w:r w:rsidRPr="00253395">
        <w:rPr>
          <w:rFonts w:ascii="Arial" w:hAnsi="Arial" w:cs="Arial"/>
        </w:rPr>
        <w:t>2 December 2025).</w:t>
      </w:r>
    </w:p>
    <w:p w14:paraId="613AD8A6" w14:textId="17939C06" w:rsidR="00253395" w:rsidRPr="00253395" w:rsidRDefault="00253395" w:rsidP="00253395">
      <w:pPr>
        <w:spacing w:line="360" w:lineRule="auto"/>
        <w:rPr>
          <w:rFonts w:ascii="Arial" w:hAnsi="Arial" w:cs="Arial"/>
        </w:rPr>
      </w:pPr>
      <w:r w:rsidRPr="00253395">
        <w:rPr>
          <w:rFonts w:ascii="Arial" w:hAnsi="Arial" w:cs="Arial"/>
        </w:rPr>
        <w:t xml:space="preserve">Skills for Care (2021) The Role of the Support Worker in Adult Social Care. Available at: </w:t>
      </w:r>
      <w:hyperlink r:id="rId14" w:tgtFrame="_new" w:history="1">
        <w:r w:rsidRPr="00253395">
          <w:rPr>
            <w:rStyle w:val="Hyperlink"/>
            <w:rFonts w:ascii="Arial" w:hAnsi="Arial" w:cs="Arial"/>
          </w:rPr>
          <w:t>https://www.skillsforcare.org.uk</w:t>
        </w:r>
      </w:hyperlink>
      <w:r w:rsidRPr="00253395">
        <w:rPr>
          <w:rFonts w:ascii="Arial" w:hAnsi="Arial" w:cs="Arial"/>
        </w:rPr>
        <w:t xml:space="preserve"> (Accessed: </w:t>
      </w:r>
      <w:r w:rsidR="00275E76">
        <w:rPr>
          <w:rFonts w:ascii="Arial" w:hAnsi="Arial" w:cs="Arial"/>
        </w:rPr>
        <w:t>1</w:t>
      </w:r>
      <w:r w:rsidRPr="00253395">
        <w:rPr>
          <w:rFonts w:ascii="Arial" w:hAnsi="Arial" w:cs="Arial"/>
        </w:rPr>
        <w:t>2 December 2025).</w:t>
      </w:r>
    </w:p>
    <w:p w14:paraId="29963C09" w14:textId="5A085BDC" w:rsidR="00253395" w:rsidRPr="00253395" w:rsidRDefault="00253395" w:rsidP="00253395">
      <w:pPr>
        <w:spacing w:line="360" w:lineRule="auto"/>
        <w:rPr>
          <w:rFonts w:ascii="Arial" w:hAnsi="Arial" w:cs="Arial"/>
        </w:rPr>
      </w:pPr>
      <w:r w:rsidRPr="00253395">
        <w:rPr>
          <w:rFonts w:ascii="Arial" w:hAnsi="Arial" w:cs="Arial"/>
        </w:rPr>
        <w:t xml:space="preserve">Skills for Care (2022) Effective Teamwork in Social Care. Available at: </w:t>
      </w:r>
      <w:hyperlink r:id="rId15" w:tgtFrame="_new" w:history="1">
        <w:r w:rsidRPr="00253395">
          <w:rPr>
            <w:rStyle w:val="Hyperlink"/>
            <w:rFonts w:ascii="Arial" w:hAnsi="Arial" w:cs="Arial"/>
          </w:rPr>
          <w:t>https://www.skillsforcare.org.uk</w:t>
        </w:r>
      </w:hyperlink>
      <w:r w:rsidRPr="00253395">
        <w:rPr>
          <w:rFonts w:ascii="Arial" w:hAnsi="Arial" w:cs="Arial"/>
        </w:rPr>
        <w:t xml:space="preserve"> (Accessed: </w:t>
      </w:r>
      <w:r w:rsidR="00275E76">
        <w:rPr>
          <w:rFonts w:ascii="Arial" w:hAnsi="Arial" w:cs="Arial"/>
        </w:rPr>
        <w:t>11</w:t>
      </w:r>
      <w:r w:rsidRPr="00253395">
        <w:rPr>
          <w:rFonts w:ascii="Arial" w:hAnsi="Arial" w:cs="Arial"/>
        </w:rPr>
        <w:t xml:space="preserve"> December 2025).</w:t>
      </w:r>
    </w:p>
    <w:p w14:paraId="41F3B84E" w14:textId="77777777" w:rsidR="00784100" w:rsidRDefault="00784100"/>
    <w:sectPr w:rsidR="0078410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BB7887"/>
    <w:multiLevelType w:val="multilevel"/>
    <w:tmpl w:val="2DD006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179701C"/>
    <w:multiLevelType w:val="multilevel"/>
    <w:tmpl w:val="7FFC84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85C7B24"/>
    <w:multiLevelType w:val="multilevel"/>
    <w:tmpl w:val="B40A8E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CF84632"/>
    <w:multiLevelType w:val="multilevel"/>
    <w:tmpl w:val="72B4C4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33946116">
    <w:abstractNumId w:val="0"/>
  </w:num>
  <w:num w:numId="2" w16cid:durableId="611790422">
    <w:abstractNumId w:val="3"/>
  </w:num>
  <w:num w:numId="3" w16cid:durableId="1678652009">
    <w:abstractNumId w:val="2"/>
  </w:num>
  <w:num w:numId="4" w16cid:durableId="130732013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4531"/>
    <w:rsid w:val="002163BD"/>
    <w:rsid w:val="00253395"/>
    <w:rsid w:val="00275E76"/>
    <w:rsid w:val="00784100"/>
    <w:rsid w:val="00AA47D4"/>
    <w:rsid w:val="00D645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0A54E5"/>
  <w15:chartTrackingRefBased/>
  <w15:docId w15:val="{40DC7BD7-407E-44F0-9D54-EF89FE707D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6453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6453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6453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6453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6453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6453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6453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6453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6453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6453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6453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6453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6453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6453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6453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6453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6453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64531"/>
    <w:rPr>
      <w:rFonts w:eastAsiaTheme="majorEastAsia" w:cstheme="majorBidi"/>
      <w:color w:val="272727" w:themeColor="text1" w:themeTint="D8"/>
    </w:rPr>
  </w:style>
  <w:style w:type="paragraph" w:styleId="Title">
    <w:name w:val="Title"/>
    <w:basedOn w:val="Normal"/>
    <w:next w:val="Normal"/>
    <w:link w:val="TitleChar"/>
    <w:uiPriority w:val="10"/>
    <w:qFormat/>
    <w:rsid w:val="00D6453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6453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6453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6453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64531"/>
    <w:pPr>
      <w:spacing w:before="160"/>
      <w:jc w:val="center"/>
    </w:pPr>
    <w:rPr>
      <w:i/>
      <w:iCs/>
      <w:color w:val="404040" w:themeColor="text1" w:themeTint="BF"/>
    </w:rPr>
  </w:style>
  <w:style w:type="character" w:customStyle="1" w:styleId="QuoteChar">
    <w:name w:val="Quote Char"/>
    <w:basedOn w:val="DefaultParagraphFont"/>
    <w:link w:val="Quote"/>
    <w:uiPriority w:val="29"/>
    <w:rsid w:val="00D64531"/>
    <w:rPr>
      <w:i/>
      <w:iCs/>
      <w:color w:val="404040" w:themeColor="text1" w:themeTint="BF"/>
    </w:rPr>
  </w:style>
  <w:style w:type="paragraph" w:styleId="ListParagraph">
    <w:name w:val="List Paragraph"/>
    <w:basedOn w:val="Normal"/>
    <w:uiPriority w:val="34"/>
    <w:qFormat/>
    <w:rsid w:val="00D64531"/>
    <w:pPr>
      <w:ind w:left="720"/>
      <w:contextualSpacing/>
    </w:pPr>
  </w:style>
  <w:style w:type="character" w:styleId="IntenseEmphasis">
    <w:name w:val="Intense Emphasis"/>
    <w:basedOn w:val="DefaultParagraphFont"/>
    <w:uiPriority w:val="21"/>
    <w:qFormat/>
    <w:rsid w:val="00D64531"/>
    <w:rPr>
      <w:i/>
      <w:iCs/>
      <w:color w:val="0F4761" w:themeColor="accent1" w:themeShade="BF"/>
    </w:rPr>
  </w:style>
  <w:style w:type="paragraph" w:styleId="IntenseQuote">
    <w:name w:val="Intense Quote"/>
    <w:basedOn w:val="Normal"/>
    <w:next w:val="Normal"/>
    <w:link w:val="IntenseQuoteChar"/>
    <w:uiPriority w:val="30"/>
    <w:qFormat/>
    <w:rsid w:val="00D6453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64531"/>
    <w:rPr>
      <w:i/>
      <w:iCs/>
      <w:color w:val="0F4761" w:themeColor="accent1" w:themeShade="BF"/>
    </w:rPr>
  </w:style>
  <w:style w:type="character" w:styleId="IntenseReference">
    <w:name w:val="Intense Reference"/>
    <w:basedOn w:val="DefaultParagraphFont"/>
    <w:uiPriority w:val="32"/>
    <w:qFormat/>
    <w:rsid w:val="00D64531"/>
    <w:rPr>
      <w:b/>
      <w:bCs/>
      <w:smallCaps/>
      <w:color w:val="0F4761" w:themeColor="accent1" w:themeShade="BF"/>
      <w:spacing w:val="5"/>
    </w:rPr>
  </w:style>
  <w:style w:type="character" w:styleId="Hyperlink">
    <w:name w:val="Hyperlink"/>
    <w:basedOn w:val="DefaultParagraphFont"/>
    <w:uiPriority w:val="99"/>
    <w:unhideWhenUsed/>
    <w:rsid w:val="00253395"/>
    <w:rPr>
      <w:color w:val="467886" w:themeColor="hyperlink"/>
      <w:u w:val="single"/>
    </w:rPr>
  </w:style>
  <w:style w:type="character" w:styleId="UnresolvedMention">
    <w:name w:val="Unresolved Mention"/>
    <w:basedOn w:val="DefaultParagraphFont"/>
    <w:uiPriority w:val="99"/>
    <w:semiHidden/>
    <w:unhideWhenUsed/>
    <w:rsid w:val="0025339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ind.org.uk" TargetMode="External"/><Relationship Id="rId13" Type="http://schemas.openxmlformats.org/officeDocument/2006/relationships/hyperlink" Target="https://www.scie.org.uk" TargetMode="External"/><Relationship Id="rId3" Type="http://schemas.openxmlformats.org/officeDocument/2006/relationships/settings" Target="settings.xml"/><Relationship Id="rId7" Type="http://schemas.openxmlformats.org/officeDocument/2006/relationships/hyperlink" Target="https://www.hee.nhs.uk" TargetMode="External"/><Relationship Id="rId12" Type="http://schemas.openxmlformats.org/officeDocument/2006/relationships/hyperlink" Target="https://www.rethink.org"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www.hcpc-uk.org" TargetMode="External"/><Relationship Id="rId11" Type="http://schemas.openxmlformats.org/officeDocument/2006/relationships/hyperlink" Target="https://www.nice.org.uk" TargetMode="External"/><Relationship Id="rId5" Type="http://schemas.openxmlformats.org/officeDocument/2006/relationships/image" Target="media/image1.jpeg"/><Relationship Id="rId15" Type="http://schemas.openxmlformats.org/officeDocument/2006/relationships/hyperlink" Target="https://www.skillsforcare.org.uk" TargetMode="External"/><Relationship Id="rId10" Type="http://schemas.openxmlformats.org/officeDocument/2006/relationships/hyperlink" Target="https://www.england.nhs.uk" TargetMode="External"/><Relationship Id="rId4" Type="http://schemas.openxmlformats.org/officeDocument/2006/relationships/webSettings" Target="webSettings.xml"/><Relationship Id="rId9" Type="http://schemas.openxmlformats.org/officeDocument/2006/relationships/hyperlink" Target="https://www.nhs.uk" TargetMode="External"/><Relationship Id="rId14" Type="http://schemas.openxmlformats.org/officeDocument/2006/relationships/hyperlink" Target="https://www.skillsforcare.or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12</Pages>
  <Words>2770</Words>
  <Characters>15793</Characters>
  <Application>Microsoft Office Word</Application>
  <DocSecurity>0</DocSecurity>
  <Lines>131</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Sabrina Judge</dc:creator>
  <cp:keywords/>
  <dc:description/>
  <cp:lastModifiedBy>Sabrina Judge</cp:lastModifiedBy>
  <cp:revision>1</cp:revision>
  <dcterms:created xsi:type="dcterms:W3CDTF">2025-12-01T22:05:00Z</dcterms:created>
  <dcterms:modified xsi:type="dcterms:W3CDTF">2025-12-01T22:33:00Z</dcterms:modified>
</cp:coreProperties>
</file>