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89F" w:rsidRDefault="00F8289F" w:rsidP="00F8289F">
      <w:pPr>
        <w:jc w:val="right"/>
        <w:rPr>
          <w:rFonts w:ascii="Arial" w:hAnsi="Arial" w:cs="Arial"/>
          <w:color w:val="600060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-765810</wp:posOffset>
                </wp:positionH>
                <wp:positionV relativeFrom="paragraph">
                  <wp:posOffset>-701675</wp:posOffset>
                </wp:positionV>
                <wp:extent cx="702310" cy="9569450"/>
                <wp:effectExtent l="38100" t="38100" r="40640" b="317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2310" cy="95694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76200" cmpd="sng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60.3pt;margin-top:-55.25pt;width:55.3pt;height:75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" fillcolor="#ccc0d9 [1303]" strokecolor="#8064a2 [3207]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-765810</wp:posOffset>
                </wp:positionH>
                <wp:positionV relativeFrom="paragraph">
                  <wp:posOffset>-701675</wp:posOffset>
                </wp:positionV>
                <wp:extent cx="7357745" cy="595630"/>
                <wp:effectExtent l="38100" t="38100" r="52705" b="7112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57745" cy="595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76200" cmpd="sng"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60.3pt;margin-top:-55.25pt;width:579.35pt;height:4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" fillcolor="#8064a2 [3207]" strokecolor="#e5dfec [663]" strokeweight="6pt">
                <v:shadow on="t" color="#3f3151 [1607]" opacity=".5" offset="1pt"/>
              </v:roundrect>
            </w:pict>
          </mc:Fallback>
        </mc:AlternateContent>
      </w:r>
      <w:r>
        <w:rPr>
          <w:rFonts w:ascii="Arial" w:hAnsi="Arial" w:cs="Arial"/>
          <w:color w:val="600060"/>
          <w:sz w:val="48"/>
          <w:szCs w:val="48"/>
        </w:rPr>
        <w:t>BA (Hons) Degree in Inclusive Education</w:t>
      </w:r>
    </w:p>
    <w:p w:rsidR="00F8289F" w:rsidRDefault="00F8289F" w:rsidP="00F8289F">
      <w:pPr>
        <w:jc w:val="right"/>
        <w:rPr>
          <w:rFonts w:ascii="Arial" w:hAnsi="Arial" w:cs="Arial"/>
          <w:b/>
          <w:bCs/>
          <w:i/>
          <w:iCs/>
          <w:sz w:val="48"/>
          <w:szCs w:val="48"/>
        </w:rPr>
      </w:pPr>
    </w:p>
    <w:p w:rsidR="00F8289F" w:rsidRDefault="00F8289F" w:rsidP="00F8289F">
      <w:pPr>
        <w:jc w:val="right"/>
        <w:rPr>
          <w:rFonts w:ascii="Arial" w:hAnsi="Arial" w:cs="Arial"/>
          <w:b/>
          <w:bCs/>
          <w:i/>
          <w:iCs/>
          <w:sz w:val="48"/>
          <w:szCs w:val="48"/>
        </w:rPr>
      </w:pPr>
    </w:p>
    <w:p w:rsidR="00F8289F" w:rsidRDefault="00F8289F" w:rsidP="00F8289F">
      <w:pPr>
        <w:jc w:val="right"/>
        <w:rPr>
          <w:rFonts w:ascii="Arial" w:hAnsi="Arial" w:cs="Arial"/>
          <w:b/>
          <w:bCs/>
          <w:i/>
          <w:iCs/>
          <w:sz w:val="48"/>
          <w:szCs w:val="48"/>
        </w:rPr>
      </w:pPr>
    </w:p>
    <w:p w:rsidR="00F8289F" w:rsidRDefault="00D92977" w:rsidP="00F8289F">
      <w:pPr>
        <w:jc w:val="right"/>
        <w:rPr>
          <w:rFonts w:ascii="Arial" w:hAnsi="Arial" w:cs="Arial"/>
          <w:b/>
          <w:bCs/>
          <w:i/>
          <w:iCs/>
          <w:sz w:val="48"/>
          <w:szCs w:val="48"/>
        </w:rPr>
      </w:pPr>
      <w:r>
        <w:rPr>
          <w:rFonts w:ascii="Arial" w:hAnsi="Arial" w:cs="Arial"/>
          <w:b/>
          <w:bCs/>
          <w:i/>
          <w:iCs/>
          <w:sz w:val="48"/>
          <w:szCs w:val="48"/>
        </w:rPr>
        <w:t xml:space="preserve">Inclusive Education: </w:t>
      </w:r>
      <w:r w:rsidR="00F8289F">
        <w:rPr>
          <w:rFonts w:ascii="Arial" w:hAnsi="Arial" w:cs="Arial"/>
          <w:b/>
          <w:bCs/>
          <w:i/>
          <w:iCs/>
          <w:sz w:val="48"/>
          <w:szCs w:val="48"/>
        </w:rPr>
        <w:t>Policy and Practice</w:t>
      </w:r>
    </w:p>
    <w:p w:rsidR="00F8289F" w:rsidRDefault="00F8289F" w:rsidP="00F8289F">
      <w:pPr>
        <w:jc w:val="right"/>
        <w:rPr>
          <w:rFonts w:ascii="Arial" w:hAnsi="Arial" w:cs="Arial"/>
          <w:sz w:val="44"/>
          <w:szCs w:val="44"/>
        </w:rPr>
      </w:pPr>
    </w:p>
    <w:p w:rsidR="00F8289F" w:rsidRDefault="00F8289F" w:rsidP="00F8289F">
      <w:pPr>
        <w:jc w:val="right"/>
        <w:rPr>
          <w:rFonts w:ascii="Arial" w:hAnsi="Arial" w:cs="Arial"/>
          <w:sz w:val="44"/>
          <w:szCs w:val="44"/>
        </w:rPr>
      </w:pPr>
    </w:p>
    <w:p w:rsidR="00F8289F" w:rsidRDefault="00F8289F" w:rsidP="00F8289F">
      <w:pPr>
        <w:jc w:val="right"/>
        <w:rPr>
          <w:rFonts w:ascii="Arial" w:hAnsi="Arial" w:cs="Arial"/>
          <w:sz w:val="44"/>
          <w:szCs w:val="44"/>
        </w:rPr>
      </w:pPr>
    </w:p>
    <w:p w:rsidR="00F8289F" w:rsidRDefault="00F8289F" w:rsidP="00F8289F">
      <w:pPr>
        <w:ind w:left="7920"/>
        <w:jc w:val="center"/>
        <w:rPr>
          <w:rFonts w:ascii="Arial" w:hAnsi="Arial" w:cs="Arial"/>
          <w:sz w:val="44"/>
          <w:szCs w:val="44"/>
        </w:rPr>
      </w:pPr>
    </w:p>
    <w:p w:rsidR="00F8289F" w:rsidRDefault="00F8289F" w:rsidP="00F8289F">
      <w:pPr>
        <w:ind w:left="5040" w:firstLine="720"/>
        <w:jc w:val="right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 </w:t>
      </w:r>
    </w:p>
    <w:p w:rsidR="00F8289F" w:rsidRDefault="00F8289F" w:rsidP="00F8289F">
      <w:pPr>
        <w:ind w:left="7200"/>
        <w:jc w:val="right"/>
        <w:rPr>
          <w:rFonts w:ascii="Arial" w:hAnsi="Arial" w:cs="Arial"/>
          <w:sz w:val="44"/>
          <w:szCs w:val="44"/>
        </w:rPr>
      </w:pPr>
    </w:p>
    <w:p w:rsidR="00F8289F" w:rsidRDefault="00F8289F" w:rsidP="00D92977">
      <w:pPr>
        <w:ind w:left="7200"/>
        <w:jc w:val="both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Part 2</w:t>
      </w:r>
    </w:p>
    <w:p w:rsidR="00F8289F" w:rsidRDefault="00F8289F" w:rsidP="00D92977">
      <w:pPr>
        <w:ind w:left="5760" w:firstLine="720"/>
        <w:jc w:val="both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    Case Study</w:t>
      </w:r>
    </w:p>
    <w:p w:rsidR="00F8289F" w:rsidRDefault="00F8289F" w:rsidP="00F8289F">
      <w:pPr>
        <w:widowControl/>
        <w:overflowPunct/>
        <w:autoSpaceDE/>
        <w:autoSpaceDN/>
        <w:adjustRightInd/>
        <w:spacing w:after="0"/>
        <w:rPr>
          <w:rFonts w:ascii="Arial" w:hAnsi="Arial" w:cs="Arial"/>
          <w:sz w:val="44"/>
          <w:szCs w:val="44"/>
        </w:rPr>
      </w:pPr>
    </w:p>
    <w:p w:rsidR="00F8289F" w:rsidRDefault="00F8289F" w:rsidP="00F8289F">
      <w:pPr>
        <w:widowControl/>
        <w:overflowPunct/>
        <w:autoSpaceDE/>
        <w:autoSpaceDN/>
        <w:adjustRightInd/>
        <w:spacing w:after="0"/>
        <w:rPr>
          <w:rFonts w:ascii="Arial" w:hAnsi="Arial" w:cs="Arial"/>
          <w:sz w:val="44"/>
          <w:szCs w:val="44"/>
        </w:rPr>
      </w:pPr>
    </w:p>
    <w:p w:rsidR="00F8289F" w:rsidRDefault="00F8289F" w:rsidP="00F8289F">
      <w:pPr>
        <w:widowControl/>
        <w:overflowPunct/>
        <w:autoSpaceDE/>
        <w:autoSpaceDN/>
        <w:adjustRightInd/>
        <w:spacing w:after="0"/>
        <w:rPr>
          <w:rFonts w:ascii="Arial" w:hAnsi="Arial" w:cs="Arial"/>
          <w:sz w:val="44"/>
          <w:szCs w:val="44"/>
        </w:rPr>
      </w:pPr>
    </w:p>
    <w:p w:rsidR="00F8289F" w:rsidRDefault="00F8289F" w:rsidP="00F8289F">
      <w:pPr>
        <w:widowControl/>
        <w:overflowPunct/>
        <w:autoSpaceDE/>
        <w:autoSpaceDN/>
        <w:adjustRightInd/>
        <w:spacing w:after="0"/>
        <w:rPr>
          <w:rFonts w:ascii="Arial" w:hAnsi="Arial" w:cs="Arial"/>
          <w:sz w:val="44"/>
          <w:szCs w:val="44"/>
        </w:rPr>
      </w:pPr>
    </w:p>
    <w:p w:rsidR="00F8289F" w:rsidRDefault="00F8289F" w:rsidP="00F8289F">
      <w:pPr>
        <w:widowControl/>
        <w:overflowPunct/>
        <w:autoSpaceDE/>
        <w:autoSpaceDN/>
        <w:adjustRightInd/>
        <w:spacing w:after="0"/>
        <w:rPr>
          <w:rFonts w:ascii="Arial" w:hAnsi="Arial" w:cs="Arial"/>
          <w:sz w:val="44"/>
          <w:szCs w:val="44"/>
        </w:rPr>
      </w:pPr>
    </w:p>
    <w:p w:rsidR="00F8289F" w:rsidRPr="00F8289F" w:rsidRDefault="00F8289F" w:rsidP="00D92977">
      <w:pPr>
        <w:widowControl/>
        <w:overflowPunct/>
        <w:autoSpaceDE/>
        <w:autoSpaceDN/>
        <w:adjustRightInd/>
        <w:spacing w:after="0"/>
        <w:jc w:val="both"/>
        <w:rPr>
          <w:rFonts w:cstheme="minorBidi"/>
          <w:color w:val="auto"/>
          <w:kern w:val="0"/>
          <w:sz w:val="28"/>
          <w:szCs w:val="28"/>
        </w:rPr>
        <w:sectPr w:rsidR="00F8289F" w:rsidRPr="00F8289F">
          <w:footerReference w:type="default" r:id="rId8"/>
          <w:pgSz w:w="12240" w:h="15840"/>
          <w:pgMar w:top="1440" w:right="1440" w:bottom="1440" w:left="1440" w:header="720" w:footer="720" w:gutter="0"/>
          <w:cols w:space="720"/>
        </w:sect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1804982</w:t>
      </w:r>
    </w:p>
    <w:p w:rsidR="007C67B7" w:rsidRDefault="007C67B7" w:rsidP="00422BAA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Introduction</w:t>
      </w:r>
    </w:p>
    <w:p w:rsidR="00387402" w:rsidRDefault="00D92977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assignment is going to look at </w:t>
      </w:r>
      <w:r w:rsidR="002622AD">
        <w:rPr>
          <w:rFonts w:ascii="Arial" w:hAnsi="Arial" w:cs="Arial"/>
          <w:sz w:val="24"/>
          <w:szCs w:val="24"/>
        </w:rPr>
        <w:t>inclusive interventions and support provided for a child with Moderate Learning Difficulties placed in a Local Authority mainstream primary school.  For the purpose of this assignment and case study</w:t>
      </w:r>
      <w:r w:rsidR="00422BAA">
        <w:rPr>
          <w:rFonts w:ascii="Arial" w:hAnsi="Arial" w:cs="Arial"/>
          <w:sz w:val="24"/>
          <w:szCs w:val="24"/>
        </w:rPr>
        <w:t>,</w:t>
      </w:r>
      <w:r w:rsidR="002622AD">
        <w:rPr>
          <w:rFonts w:ascii="Arial" w:hAnsi="Arial" w:cs="Arial"/>
          <w:sz w:val="24"/>
          <w:szCs w:val="24"/>
        </w:rPr>
        <w:t xml:space="preserve"> the practitioner</w:t>
      </w:r>
      <w:r w:rsidR="00422BAA">
        <w:rPr>
          <w:rFonts w:ascii="Arial" w:hAnsi="Arial" w:cs="Arial"/>
          <w:sz w:val="24"/>
          <w:szCs w:val="24"/>
        </w:rPr>
        <w:t xml:space="preserve"> is used to identify the</w:t>
      </w:r>
      <w:r w:rsidR="002622AD">
        <w:rPr>
          <w:rFonts w:ascii="Arial" w:hAnsi="Arial" w:cs="Arial"/>
          <w:sz w:val="24"/>
          <w:szCs w:val="24"/>
        </w:rPr>
        <w:t xml:space="preserve"> one to one Learning Support Assistant </w:t>
      </w:r>
      <w:r w:rsidR="00422BAA">
        <w:rPr>
          <w:rFonts w:ascii="Arial" w:hAnsi="Arial" w:cs="Arial"/>
          <w:sz w:val="24"/>
          <w:szCs w:val="24"/>
        </w:rPr>
        <w:t>employed within the school and the child will be identified as Child J</w:t>
      </w:r>
      <w:r w:rsidR="00C22C70">
        <w:rPr>
          <w:rFonts w:ascii="Arial" w:hAnsi="Arial" w:cs="Arial"/>
          <w:sz w:val="24"/>
          <w:szCs w:val="24"/>
        </w:rPr>
        <w:t xml:space="preserve"> to conform with the school’s policies on confidentiality and the Data Protection Act</w:t>
      </w:r>
      <w:r w:rsidR="0019192D">
        <w:rPr>
          <w:rFonts w:ascii="Arial" w:hAnsi="Arial" w:cs="Arial"/>
          <w:sz w:val="24"/>
          <w:szCs w:val="24"/>
        </w:rPr>
        <w:t xml:space="preserve"> (1998 u</w:t>
      </w:r>
      <w:r w:rsidR="00C22C70">
        <w:rPr>
          <w:rFonts w:ascii="Arial" w:hAnsi="Arial" w:cs="Arial"/>
          <w:sz w:val="24"/>
          <w:szCs w:val="24"/>
        </w:rPr>
        <w:t xml:space="preserve">pdated in 2018 </w:t>
      </w:r>
      <w:r w:rsidR="0019192D">
        <w:rPr>
          <w:rFonts w:ascii="Arial" w:hAnsi="Arial" w:cs="Arial"/>
          <w:sz w:val="24"/>
          <w:szCs w:val="24"/>
        </w:rPr>
        <w:t xml:space="preserve">for the digital age).  </w:t>
      </w:r>
      <w:r w:rsidR="006876D8">
        <w:rPr>
          <w:rFonts w:ascii="Arial" w:hAnsi="Arial" w:cs="Arial"/>
          <w:sz w:val="24"/>
          <w:szCs w:val="24"/>
        </w:rPr>
        <w:t>According to the ESTYN Inspection Report 2018 the school has 481 pupils on register aged 3 to 11 which includes 75 part time children in the nursery.</w:t>
      </w:r>
      <w:r w:rsidR="00DC39C8">
        <w:rPr>
          <w:rFonts w:ascii="Arial" w:hAnsi="Arial" w:cs="Arial"/>
          <w:sz w:val="24"/>
          <w:szCs w:val="24"/>
        </w:rPr>
        <w:t xml:space="preserve"> Around 21% of the children are eligible for Free School Meals. The school identifies that around 34% of the children have Additional Learning needs and a few have a statement of Special Educational Needs. The majority of pupils are </w:t>
      </w:r>
      <w:r w:rsidR="00EC350A">
        <w:rPr>
          <w:rFonts w:ascii="Arial" w:hAnsi="Arial" w:cs="Arial"/>
          <w:sz w:val="24"/>
          <w:szCs w:val="24"/>
        </w:rPr>
        <w:t>of White British Ethnicity, there are a few children with English as a Second Language</w:t>
      </w:r>
      <w:r w:rsidR="00DC39C8">
        <w:rPr>
          <w:rFonts w:ascii="Arial" w:hAnsi="Arial" w:cs="Arial"/>
          <w:sz w:val="24"/>
          <w:szCs w:val="24"/>
        </w:rPr>
        <w:t xml:space="preserve"> </w:t>
      </w:r>
      <w:r w:rsidR="00EC350A">
        <w:rPr>
          <w:rFonts w:ascii="Arial" w:hAnsi="Arial" w:cs="Arial"/>
          <w:sz w:val="24"/>
          <w:szCs w:val="24"/>
        </w:rPr>
        <w:t>and a few whom speak Welsh at home. Very few children are Looked After by the Local Authority.</w:t>
      </w:r>
    </w:p>
    <w:p w:rsidR="00D819C7" w:rsidRDefault="007C67B7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 J is a </w:t>
      </w:r>
      <w:r w:rsidR="001F45DE">
        <w:rPr>
          <w:rFonts w:ascii="Arial" w:hAnsi="Arial" w:cs="Arial"/>
          <w:sz w:val="24"/>
          <w:szCs w:val="24"/>
        </w:rPr>
        <w:t>pleasant and generally happy</w:t>
      </w:r>
      <w:r w:rsidR="00713FC9">
        <w:rPr>
          <w:rFonts w:ascii="Arial" w:hAnsi="Arial" w:cs="Arial"/>
          <w:sz w:val="24"/>
          <w:szCs w:val="24"/>
        </w:rPr>
        <w:t xml:space="preserve"> and affectionate child</w:t>
      </w:r>
      <w:r w:rsidR="00ED7C3A">
        <w:rPr>
          <w:rFonts w:ascii="Arial" w:hAnsi="Arial" w:cs="Arial"/>
          <w:sz w:val="24"/>
          <w:szCs w:val="24"/>
        </w:rPr>
        <w:t xml:space="preserve"> from a professional family. </w:t>
      </w:r>
      <w:r w:rsidR="00A04218">
        <w:rPr>
          <w:rFonts w:ascii="Arial" w:hAnsi="Arial" w:cs="Arial"/>
          <w:sz w:val="24"/>
          <w:szCs w:val="24"/>
        </w:rPr>
        <w:t xml:space="preserve">Her Chronological age is 7 years and </w:t>
      </w:r>
      <w:r w:rsidR="00DF2F5C">
        <w:rPr>
          <w:rFonts w:ascii="Arial" w:hAnsi="Arial" w:cs="Arial"/>
          <w:sz w:val="24"/>
          <w:szCs w:val="24"/>
        </w:rPr>
        <w:t xml:space="preserve">7 months. </w:t>
      </w:r>
      <w:r w:rsidR="00ED7C3A">
        <w:rPr>
          <w:rFonts w:ascii="Arial" w:hAnsi="Arial" w:cs="Arial"/>
          <w:sz w:val="24"/>
          <w:szCs w:val="24"/>
        </w:rPr>
        <w:t xml:space="preserve">J </w:t>
      </w:r>
      <w:r w:rsidR="005F6A94">
        <w:rPr>
          <w:rFonts w:ascii="Arial" w:hAnsi="Arial" w:cs="Arial"/>
          <w:sz w:val="24"/>
          <w:szCs w:val="24"/>
        </w:rPr>
        <w:t>has an older brother by 6 years and speaks of him fondly.</w:t>
      </w:r>
      <w:r w:rsidR="00ED7C3A">
        <w:rPr>
          <w:rFonts w:ascii="Arial" w:hAnsi="Arial" w:cs="Arial"/>
          <w:sz w:val="24"/>
          <w:szCs w:val="24"/>
        </w:rPr>
        <w:t xml:space="preserve"> </w:t>
      </w:r>
      <w:r w:rsidR="00101F86">
        <w:rPr>
          <w:rFonts w:ascii="Arial" w:hAnsi="Arial" w:cs="Arial"/>
          <w:sz w:val="24"/>
          <w:szCs w:val="24"/>
        </w:rPr>
        <w:t xml:space="preserve">J has friends in class and interacts fairly well with them, though struggles a little </w:t>
      </w:r>
      <w:r w:rsidR="004B5441">
        <w:rPr>
          <w:rFonts w:ascii="Arial" w:hAnsi="Arial" w:cs="Arial"/>
          <w:sz w:val="24"/>
          <w:szCs w:val="24"/>
        </w:rPr>
        <w:t>i</w:t>
      </w:r>
      <w:r w:rsidR="00101F86">
        <w:rPr>
          <w:rFonts w:ascii="Arial" w:hAnsi="Arial" w:cs="Arial"/>
          <w:sz w:val="24"/>
          <w:szCs w:val="24"/>
        </w:rPr>
        <w:t xml:space="preserve">n the playground. J loves creative activities </w:t>
      </w:r>
      <w:r w:rsidR="004B5441">
        <w:rPr>
          <w:rFonts w:ascii="Arial" w:hAnsi="Arial" w:cs="Arial"/>
          <w:sz w:val="24"/>
          <w:szCs w:val="24"/>
        </w:rPr>
        <w:t>such as drawing and making things, music and</w:t>
      </w:r>
      <w:r w:rsidR="00101F86">
        <w:rPr>
          <w:rFonts w:ascii="Arial" w:hAnsi="Arial" w:cs="Arial"/>
          <w:sz w:val="24"/>
          <w:szCs w:val="24"/>
        </w:rPr>
        <w:t xml:space="preserve"> </w:t>
      </w:r>
      <w:r w:rsidR="004B5441">
        <w:rPr>
          <w:rFonts w:ascii="Arial" w:hAnsi="Arial" w:cs="Arial"/>
          <w:sz w:val="24"/>
          <w:szCs w:val="24"/>
        </w:rPr>
        <w:t>dance, and outdoor learning for example forest schools.</w:t>
      </w:r>
      <w:r w:rsidR="00713FC9">
        <w:rPr>
          <w:rFonts w:ascii="Arial" w:hAnsi="Arial" w:cs="Arial"/>
          <w:sz w:val="24"/>
          <w:szCs w:val="24"/>
        </w:rPr>
        <w:t xml:space="preserve"> </w:t>
      </w:r>
      <w:r w:rsidR="004B5441">
        <w:rPr>
          <w:rFonts w:ascii="Arial" w:hAnsi="Arial" w:cs="Arial"/>
          <w:sz w:val="24"/>
          <w:szCs w:val="24"/>
        </w:rPr>
        <w:t xml:space="preserve">J is very enthusiastic about the subjects </w:t>
      </w:r>
      <w:r w:rsidR="005F6A94">
        <w:rPr>
          <w:rFonts w:ascii="Arial" w:hAnsi="Arial" w:cs="Arial"/>
          <w:sz w:val="24"/>
          <w:szCs w:val="24"/>
        </w:rPr>
        <w:t xml:space="preserve">she enjoys she seems to really </w:t>
      </w:r>
      <w:r w:rsidR="00773D3F">
        <w:rPr>
          <w:rFonts w:ascii="Arial" w:hAnsi="Arial" w:cs="Arial"/>
          <w:sz w:val="24"/>
          <w:szCs w:val="24"/>
        </w:rPr>
        <w:t>enjoy history and stories.</w:t>
      </w:r>
      <w:r w:rsidR="00ED7C3A">
        <w:rPr>
          <w:rFonts w:ascii="Arial" w:hAnsi="Arial" w:cs="Arial"/>
          <w:sz w:val="24"/>
          <w:szCs w:val="24"/>
        </w:rPr>
        <w:t xml:space="preserve">  J is usually a well behaved pupil and is well-liked amongst her peers. </w:t>
      </w:r>
      <w:r w:rsidR="00773D3F">
        <w:rPr>
          <w:rFonts w:ascii="Arial" w:hAnsi="Arial" w:cs="Arial"/>
          <w:sz w:val="24"/>
          <w:szCs w:val="24"/>
        </w:rPr>
        <w:t>W</w:t>
      </w:r>
      <w:r w:rsidR="00713FC9">
        <w:rPr>
          <w:rFonts w:ascii="Arial" w:hAnsi="Arial" w:cs="Arial"/>
          <w:sz w:val="24"/>
          <w:szCs w:val="24"/>
        </w:rPr>
        <w:t>ith a diagnosis of right paresis which means she has a weakness in the right hand side of her body</w:t>
      </w:r>
      <w:r w:rsidR="00F65356">
        <w:rPr>
          <w:rFonts w:ascii="Arial" w:hAnsi="Arial" w:cs="Arial"/>
          <w:sz w:val="24"/>
          <w:szCs w:val="24"/>
        </w:rPr>
        <w:t xml:space="preserve"> due t</w:t>
      </w:r>
      <w:r w:rsidR="00773D3F">
        <w:rPr>
          <w:rFonts w:ascii="Arial" w:hAnsi="Arial" w:cs="Arial"/>
          <w:sz w:val="24"/>
          <w:szCs w:val="24"/>
        </w:rPr>
        <w:t>o a left parietal lobe infarct, J walks independently but with an unusual gait and holds her right arm up due to the increased tone in her limbs.</w:t>
      </w:r>
      <w:r w:rsidR="00F65356">
        <w:rPr>
          <w:rFonts w:ascii="Arial" w:hAnsi="Arial" w:cs="Arial"/>
          <w:sz w:val="24"/>
          <w:szCs w:val="24"/>
        </w:rPr>
        <w:t xml:space="preserve"> </w:t>
      </w:r>
      <w:r w:rsidR="00773D3F">
        <w:rPr>
          <w:rFonts w:ascii="Arial" w:hAnsi="Arial" w:cs="Arial"/>
          <w:sz w:val="24"/>
          <w:szCs w:val="24"/>
        </w:rPr>
        <w:t>This can make her tire more q</w:t>
      </w:r>
      <w:r w:rsidR="0009195A">
        <w:rPr>
          <w:rFonts w:ascii="Arial" w:hAnsi="Arial" w:cs="Arial"/>
          <w:sz w:val="24"/>
          <w:szCs w:val="24"/>
        </w:rPr>
        <w:t xml:space="preserve">uickly and she is prone to fall. </w:t>
      </w:r>
      <w:r w:rsidR="00F65356">
        <w:rPr>
          <w:rFonts w:ascii="Arial" w:hAnsi="Arial" w:cs="Arial"/>
          <w:sz w:val="24"/>
          <w:szCs w:val="24"/>
        </w:rPr>
        <w:t>J’s speech and language is delayed</w:t>
      </w:r>
      <w:r w:rsidR="00713FC9">
        <w:rPr>
          <w:rFonts w:ascii="Arial" w:hAnsi="Arial" w:cs="Arial"/>
          <w:sz w:val="24"/>
          <w:szCs w:val="24"/>
        </w:rPr>
        <w:t xml:space="preserve"> </w:t>
      </w:r>
      <w:r w:rsidR="009445E2">
        <w:rPr>
          <w:rFonts w:ascii="Arial" w:hAnsi="Arial" w:cs="Arial"/>
          <w:sz w:val="24"/>
          <w:szCs w:val="24"/>
        </w:rPr>
        <w:t xml:space="preserve">and </w:t>
      </w:r>
      <w:r w:rsidR="005C60DE">
        <w:rPr>
          <w:rFonts w:ascii="Arial" w:hAnsi="Arial" w:cs="Arial"/>
          <w:sz w:val="24"/>
          <w:szCs w:val="24"/>
        </w:rPr>
        <w:t xml:space="preserve">she </w:t>
      </w:r>
      <w:r w:rsidR="009445E2">
        <w:rPr>
          <w:rFonts w:ascii="Arial" w:hAnsi="Arial" w:cs="Arial"/>
          <w:sz w:val="24"/>
          <w:szCs w:val="24"/>
        </w:rPr>
        <w:t>has global developmental difficulties</w:t>
      </w:r>
      <w:r w:rsidR="005C60DE">
        <w:rPr>
          <w:rFonts w:ascii="Arial" w:hAnsi="Arial" w:cs="Arial"/>
          <w:sz w:val="24"/>
          <w:szCs w:val="24"/>
        </w:rPr>
        <w:t>.</w:t>
      </w:r>
      <w:r w:rsidR="0009195A">
        <w:rPr>
          <w:rFonts w:ascii="Arial" w:hAnsi="Arial" w:cs="Arial"/>
          <w:sz w:val="24"/>
          <w:szCs w:val="24"/>
        </w:rPr>
        <w:t xml:space="preserve">  </w:t>
      </w:r>
      <w:r w:rsidR="00A04218">
        <w:rPr>
          <w:rFonts w:ascii="Arial" w:hAnsi="Arial" w:cs="Arial"/>
          <w:sz w:val="24"/>
          <w:szCs w:val="24"/>
        </w:rPr>
        <w:t>When J first came to</w:t>
      </w:r>
      <w:r w:rsidR="00DF2F5C">
        <w:rPr>
          <w:rFonts w:ascii="Arial" w:hAnsi="Arial" w:cs="Arial"/>
          <w:sz w:val="24"/>
          <w:szCs w:val="24"/>
        </w:rPr>
        <w:t xml:space="preserve"> </w:t>
      </w:r>
      <w:r w:rsidR="0022785C">
        <w:rPr>
          <w:rFonts w:ascii="Arial" w:hAnsi="Arial" w:cs="Arial"/>
          <w:sz w:val="24"/>
          <w:szCs w:val="24"/>
        </w:rPr>
        <w:t>the school in reception her vocabulary was limited she had difficulty stringing more than a couple of words together and relied heavily on gestures and pointing to communicate.</w:t>
      </w:r>
      <w:r w:rsidR="00151361">
        <w:rPr>
          <w:rFonts w:ascii="Arial" w:hAnsi="Arial" w:cs="Arial"/>
          <w:sz w:val="24"/>
          <w:szCs w:val="24"/>
        </w:rPr>
        <w:t xml:space="preserve"> </w:t>
      </w:r>
      <w:r w:rsidR="003B7EEF">
        <w:rPr>
          <w:rFonts w:ascii="Arial" w:hAnsi="Arial" w:cs="Arial"/>
          <w:sz w:val="24"/>
          <w:szCs w:val="24"/>
        </w:rPr>
        <w:t xml:space="preserve">J has an IEP, please see appendix 1 </w:t>
      </w:r>
      <w:r w:rsidR="00CD7C42">
        <w:rPr>
          <w:rFonts w:ascii="Arial" w:hAnsi="Arial" w:cs="Arial"/>
          <w:sz w:val="24"/>
          <w:szCs w:val="24"/>
        </w:rPr>
        <w:t>Throughout the foundation phase with the help of interventions, support and her sheer determination, J has made leaps across the board developmentally and most significantly in her communication skills.</w:t>
      </w:r>
      <w:r w:rsidR="00F205A4">
        <w:rPr>
          <w:rFonts w:ascii="Arial" w:hAnsi="Arial" w:cs="Arial"/>
          <w:sz w:val="24"/>
          <w:szCs w:val="24"/>
        </w:rPr>
        <w:t xml:space="preserve">  J has settled into Key stage 2 relatively well, but has become less </w:t>
      </w:r>
      <w:r w:rsidR="007D041B">
        <w:rPr>
          <w:rFonts w:ascii="Arial" w:hAnsi="Arial" w:cs="Arial"/>
          <w:sz w:val="24"/>
          <w:szCs w:val="24"/>
        </w:rPr>
        <w:t>enthusiastic, and a little withdrawn. There are some concerns over her social and emotional well-being</w:t>
      </w:r>
      <w:r w:rsidR="00CE76AC">
        <w:rPr>
          <w:rFonts w:ascii="Arial" w:hAnsi="Arial" w:cs="Arial"/>
          <w:sz w:val="24"/>
          <w:szCs w:val="24"/>
        </w:rPr>
        <w:t xml:space="preserve"> at this difficult time of transition</w:t>
      </w:r>
      <w:r w:rsidR="00FE0B6E">
        <w:rPr>
          <w:rFonts w:ascii="Arial" w:hAnsi="Arial" w:cs="Arial"/>
          <w:sz w:val="24"/>
          <w:szCs w:val="24"/>
        </w:rPr>
        <w:t xml:space="preserve"> and as she continues to develop and progress through the school.</w:t>
      </w:r>
      <w:r w:rsidR="00D819C7">
        <w:rPr>
          <w:rFonts w:ascii="Arial" w:hAnsi="Arial" w:cs="Arial"/>
          <w:sz w:val="24"/>
          <w:szCs w:val="24"/>
        </w:rPr>
        <w:t xml:space="preserve"> </w:t>
      </w:r>
      <w:r w:rsidR="00E6124F">
        <w:rPr>
          <w:rFonts w:ascii="Arial" w:hAnsi="Arial" w:cs="Arial"/>
          <w:sz w:val="24"/>
          <w:szCs w:val="24"/>
        </w:rPr>
        <w:t>J does not like speaking in front of the class for example</w:t>
      </w:r>
      <w:r w:rsidR="00D819C7">
        <w:rPr>
          <w:rFonts w:ascii="Arial" w:hAnsi="Arial" w:cs="Arial"/>
          <w:sz w:val="24"/>
          <w:szCs w:val="24"/>
        </w:rPr>
        <w:t>,</w:t>
      </w:r>
      <w:r w:rsidR="00E6124F">
        <w:rPr>
          <w:rFonts w:ascii="Arial" w:hAnsi="Arial" w:cs="Arial"/>
          <w:sz w:val="24"/>
          <w:szCs w:val="24"/>
        </w:rPr>
        <w:t xml:space="preserve"> to give a small presentation of homework or talk about</w:t>
      </w:r>
      <w:r w:rsidR="00D819C7">
        <w:rPr>
          <w:rFonts w:ascii="Arial" w:hAnsi="Arial" w:cs="Arial"/>
          <w:sz w:val="24"/>
          <w:szCs w:val="24"/>
        </w:rPr>
        <w:t xml:space="preserve"> herself and her interests, and does not like everyone’s focus on her.</w:t>
      </w:r>
      <w:r w:rsidR="00E6124F">
        <w:rPr>
          <w:rFonts w:ascii="Arial" w:hAnsi="Arial" w:cs="Arial"/>
          <w:sz w:val="24"/>
          <w:szCs w:val="24"/>
        </w:rPr>
        <w:t xml:space="preserve"> J responds well</w:t>
      </w:r>
      <w:r w:rsidR="00D819C7">
        <w:rPr>
          <w:rFonts w:ascii="Arial" w:hAnsi="Arial" w:cs="Arial"/>
          <w:sz w:val="24"/>
          <w:szCs w:val="24"/>
        </w:rPr>
        <w:t xml:space="preserve"> to working in small groups, seems more comfortable interacting with her peers</w:t>
      </w:r>
      <w:r w:rsidR="00E6124F">
        <w:rPr>
          <w:rFonts w:ascii="Arial" w:hAnsi="Arial" w:cs="Arial"/>
          <w:sz w:val="24"/>
          <w:szCs w:val="24"/>
        </w:rPr>
        <w:t xml:space="preserve"> </w:t>
      </w:r>
      <w:r w:rsidR="00D819C7">
        <w:rPr>
          <w:rFonts w:ascii="Arial" w:hAnsi="Arial" w:cs="Arial"/>
          <w:sz w:val="24"/>
          <w:szCs w:val="24"/>
        </w:rPr>
        <w:t>in smaller numbers and is more likely to participate in small group discussions.</w:t>
      </w:r>
      <w:r w:rsidR="00233A1E">
        <w:rPr>
          <w:rFonts w:ascii="Arial" w:hAnsi="Arial" w:cs="Arial"/>
          <w:sz w:val="24"/>
          <w:szCs w:val="24"/>
        </w:rPr>
        <w:t xml:space="preserve"> </w:t>
      </w:r>
      <w:r w:rsidR="003B7EEF">
        <w:rPr>
          <w:rFonts w:ascii="Arial" w:hAnsi="Arial" w:cs="Arial"/>
          <w:sz w:val="24"/>
          <w:szCs w:val="24"/>
        </w:rPr>
        <w:t>Some planned provision is highlighted in the pyramid. Please see Appendix 2</w:t>
      </w:r>
    </w:p>
    <w:p w:rsidR="00646ADD" w:rsidRDefault="0010292E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</w:t>
      </w:r>
      <w:r w:rsidR="004D0FA3">
        <w:rPr>
          <w:rFonts w:ascii="Arial" w:hAnsi="Arial" w:cs="Arial"/>
          <w:sz w:val="24"/>
          <w:szCs w:val="24"/>
        </w:rPr>
        <w:t>some deliberation regarding which interventions and str</w:t>
      </w:r>
      <w:r w:rsidR="000D5C27">
        <w:rPr>
          <w:rFonts w:ascii="Arial" w:hAnsi="Arial" w:cs="Arial"/>
          <w:sz w:val="24"/>
          <w:szCs w:val="24"/>
        </w:rPr>
        <w:t>ategies would</w:t>
      </w:r>
      <w:r w:rsidR="004D0FA3">
        <w:rPr>
          <w:rFonts w:ascii="Arial" w:hAnsi="Arial" w:cs="Arial"/>
          <w:sz w:val="24"/>
          <w:szCs w:val="24"/>
        </w:rPr>
        <w:t xml:space="preserve"> be beneficial to J and her current needs</w:t>
      </w:r>
      <w:r w:rsidR="00600342">
        <w:rPr>
          <w:rFonts w:ascii="Arial" w:hAnsi="Arial" w:cs="Arial"/>
          <w:sz w:val="24"/>
          <w:szCs w:val="24"/>
        </w:rPr>
        <w:t xml:space="preserve">, J’s support team decided that </w:t>
      </w:r>
      <w:r>
        <w:rPr>
          <w:rFonts w:ascii="Arial" w:hAnsi="Arial" w:cs="Arial"/>
          <w:sz w:val="24"/>
          <w:szCs w:val="24"/>
        </w:rPr>
        <w:t xml:space="preserve">Talkabout </w:t>
      </w:r>
      <w:r w:rsidR="00600342">
        <w:rPr>
          <w:rFonts w:ascii="Arial" w:hAnsi="Arial" w:cs="Arial"/>
          <w:sz w:val="24"/>
          <w:szCs w:val="24"/>
        </w:rPr>
        <w:t xml:space="preserve">would be a an appropriate </w:t>
      </w:r>
      <w:r>
        <w:rPr>
          <w:rFonts w:ascii="Arial" w:hAnsi="Arial" w:cs="Arial"/>
          <w:sz w:val="24"/>
          <w:szCs w:val="24"/>
        </w:rPr>
        <w:t>int</w:t>
      </w:r>
      <w:r w:rsidR="004D0FA3">
        <w:rPr>
          <w:rFonts w:ascii="Arial" w:hAnsi="Arial" w:cs="Arial"/>
          <w:sz w:val="24"/>
          <w:szCs w:val="24"/>
        </w:rPr>
        <w:t>ervention</w:t>
      </w:r>
      <w:r w:rsidR="00600342">
        <w:rPr>
          <w:rFonts w:ascii="Arial" w:hAnsi="Arial" w:cs="Arial"/>
          <w:sz w:val="24"/>
          <w:szCs w:val="24"/>
        </w:rPr>
        <w:t xml:space="preserve"> to </w:t>
      </w:r>
      <w:r w:rsidR="00F6627F">
        <w:rPr>
          <w:rFonts w:ascii="Arial" w:hAnsi="Arial" w:cs="Arial"/>
          <w:sz w:val="24"/>
          <w:szCs w:val="24"/>
        </w:rPr>
        <w:t xml:space="preserve">help </w:t>
      </w:r>
      <w:r w:rsidR="00600342">
        <w:rPr>
          <w:rFonts w:ascii="Arial" w:hAnsi="Arial" w:cs="Arial"/>
          <w:sz w:val="24"/>
          <w:szCs w:val="24"/>
        </w:rPr>
        <w:t>support J</w:t>
      </w:r>
      <w:r w:rsidR="00F6627F">
        <w:rPr>
          <w:rFonts w:ascii="Arial" w:hAnsi="Arial" w:cs="Arial"/>
          <w:sz w:val="24"/>
          <w:szCs w:val="24"/>
        </w:rPr>
        <w:t xml:space="preserve">. The intervention had been used </w:t>
      </w:r>
      <w:r w:rsidR="004D0FA3">
        <w:rPr>
          <w:rFonts w:ascii="Arial" w:hAnsi="Arial" w:cs="Arial"/>
          <w:sz w:val="24"/>
          <w:szCs w:val="24"/>
        </w:rPr>
        <w:t>previously</w:t>
      </w:r>
      <w:r w:rsidR="00F6627F">
        <w:rPr>
          <w:rFonts w:ascii="Arial" w:hAnsi="Arial" w:cs="Arial"/>
          <w:sz w:val="24"/>
          <w:szCs w:val="24"/>
        </w:rPr>
        <w:t xml:space="preserve"> in the school with year 4 pupils and had proven to be quite successful.</w:t>
      </w:r>
    </w:p>
    <w:p w:rsidR="00646ADD" w:rsidRDefault="001E3F2F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questio</w:t>
      </w:r>
      <w:r w:rsidR="009A6234">
        <w:rPr>
          <w:rFonts w:ascii="Arial" w:hAnsi="Arial" w:cs="Arial"/>
          <w:sz w:val="24"/>
          <w:szCs w:val="24"/>
        </w:rPr>
        <w:t xml:space="preserve">n that this case study asks is:  </w:t>
      </w:r>
      <w:r w:rsidR="00ED4AAC">
        <w:rPr>
          <w:rFonts w:ascii="Arial" w:hAnsi="Arial" w:cs="Arial"/>
          <w:sz w:val="24"/>
          <w:szCs w:val="24"/>
        </w:rPr>
        <w:t xml:space="preserve">How are children’s social and emotional development supported through transitions in a local primary school? </w:t>
      </w:r>
    </w:p>
    <w:p w:rsidR="00800078" w:rsidRDefault="00800078" w:rsidP="00422BAA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1E3124" w:rsidRPr="00DA3F83" w:rsidRDefault="008750E6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Methodology</w:t>
      </w:r>
    </w:p>
    <w:p w:rsidR="00800078" w:rsidRDefault="001E3124" w:rsidP="00DA3F8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J’s support team consisting of the practitioner, the class teacher the ALNCo,</w:t>
      </w:r>
      <w:r w:rsidR="000D5C27">
        <w:rPr>
          <w:rFonts w:ascii="Arial" w:hAnsi="Arial" w:cs="Arial"/>
          <w:sz w:val="24"/>
          <w:szCs w:val="24"/>
        </w:rPr>
        <w:t xml:space="preserve"> and the pastoral care practitioner discussed interventions and strategies to decide</w:t>
      </w:r>
      <w:r>
        <w:rPr>
          <w:rFonts w:ascii="Arial" w:hAnsi="Arial" w:cs="Arial"/>
          <w:sz w:val="24"/>
          <w:szCs w:val="24"/>
        </w:rPr>
        <w:t xml:space="preserve"> </w:t>
      </w:r>
      <w:r w:rsidR="000D5C27">
        <w:rPr>
          <w:rFonts w:ascii="Arial" w:hAnsi="Arial" w:cs="Arial"/>
          <w:sz w:val="24"/>
          <w:szCs w:val="24"/>
        </w:rPr>
        <w:t>which they felt would be most suited to her needs.</w:t>
      </w:r>
      <w:r w:rsidR="00366DF3">
        <w:rPr>
          <w:rFonts w:ascii="Arial" w:hAnsi="Arial" w:cs="Arial"/>
          <w:sz w:val="24"/>
          <w:szCs w:val="24"/>
        </w:rPr>
        <w:t xml:space="preserve"> The children in J’s class are starting to get more aware of themselves, each other and their differences. This is part of the reason why the Talkabout intervention was suggested.</w:t>
      </w:r>
      <w:r w:rsidR="00F2012A">
        <w:rPr>
          <w:rFonts w:ascii="Arial" w:hAnsi="Arial" w:cs="Arial"/>
          <w:sz w:val="24"/>
          <w:szCs w:val="24"/>
        </w:rPr>
        <w:t xml:space="preserve">  </w:t>
      </w:r>
    </w:p>
    <w:p w:rsidR="00800078" w:rsidRDefault="00F2012A" w:rsidP="00DA3F83">
      <w:pPr>
        <w:spacing w:line="360" w:lineRule="auto"/>
        <w:jc w:val="both"/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Talkabout is a program designed fo</w:t>
      </w:r>
      <w:r w:rsidR="00695E87">
        <w:rPr>
          <w:rFonts w:ascii="Arial" w:hAnsi="Arial" w:cs="Arial"/>
          <w:sz w:val="24"/>
          <w:szCs w:val="24"/>
        </w:rPr>
        <w:t xml:space="preserve">r teachers and or therapists to help with social and emotional difficulties.  The first book is aimed at </w:t>
      </w:r>
      <w:r>
        <w:rPr>
          <w:rFonts w:ascii="Arial" w:hAnsi="Arial" w:cs="Arial"/>
          <w:sz w:val="24"/>
          <w:szCs w:val="24"/>
        </w:rPr>
        <w:t>help</w:t>
      </w:r>
      <w:r w:rsidR="00695E87">
        <w:rPr>
          <w:rFonts w:ascii="Arial" w:hAnsi="Arial" w:cs="Arial"/>
          <w:sz w:val="24"/>
          <w:szCs w:val="24"/>
        </w:rPr>
        <w:t>ing to</w:t>
      </w:r>
      <w:r>
        <w:rPr>
          <w:rFonts w:ascii="Arial" w:hAnsi="Arial" w:cs="Arial"/>
          <w:sz w:val="24"/>
          <w:szCs w:val="24"/>
        </w:rPr>
        <w:t xml:space="preserve"> raise self-a</w:t>
      </w:r>
      <w:r w:rsidR="00695E87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areness and self-esteem in children.</w:t>
      </w:r>
      <w:r w:rsidR="00E258A9" w:rsidRPr="00610DBD">
        <w:rPr>
          <w:rFonts w:asciiTheme="minorHAnsi" w:hAnsi="Candara" w:cs="Tahoma"/>
          <w:color w:val="1F497D" w:themeColor="text2"/>
          <w:spacing w:val="6"/>
          <w:kern w:val="24"/>
          <w:position w:val="1"/>
          <w:sz w:val="24"/>
          <w:szCs w:val="24"/>
        </w:rPr>
        <w:t xml:space="preserve"> </w:t>
      </w:r>
      <w:r w:rsidR="00766471" w:rsidRPr="00766471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The interventio</w:t>
      </w:r>
      <w:r w:rsidR="00766471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n has eight topics and uses a hierarchical approach to teaching skills.</w:t>
      </w:r>
      <w:r w:rsidR="00CF4D2D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 This means teaching the more basic self-awareness skills first and the more complex skills last</w:t>
      </w:r>
      <w:r w:rsidR="00861D10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.</w:t>
      </w:r>
      <w:r w:rsidR="00CF4D2D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 This is me</w:t>
      </w:r>
      <w:r w:rsidR="0032033F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,</w:t>
      </w:r>
      <w:r w:rsidR="00E91CB8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 is the first topic</w:t>
      </w:r>
      <w:r w:rsidR="001A3829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 with the aim to improve basic self-esteem and awareness through thinking about likes and dislikes in order to encourage them to start talking about their feelings.</w:t>
      </w:r>
      <w:r w:rsidR="00766471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 </w:t>
      </w:r>
      <w:r w:rsidR="00245C19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The intervention is de</w:t>
      </w:r>
      <w:r w:rsidR="00746E96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signed to run for a year but can be run as a twenty week program.  </w:t>
      </w:r>
    </w:p>
    <w:p w:rsidR="00695E87" w:rsidRDefault="00746E96" w:rsidP="00DA3F83">
      <w:pPr>
        <w:spacing w:line="360" w:lineRule="auto"/>
        <w:jc w:val="both"/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</w:pPr>
      <w:r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The practitioner suggested running the program as a whole class incentiv</w:t>
      </w:r>
      <w:r w:rsidR="008D581D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e. </w:t>
      </w:r>
      <w:r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The children wer</w:t>
      </w:r>
      <w:r w:rsidR="00407424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e assessed using the process </w:t>
      </w:r>
      <w:r w:rsidR="008D581D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incorporated within the program</w:t>
      </w:r>
      <w:r w:rsidR="00B101C9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 please see appendix 3</w:t>
      </w:r>
      <w:bookmarkStart w:id="0" w:name="_GoBack"/>
      <w:bookmarkEnd w:id="0"/>
      <w:r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 and placed into groups according to those bas</w:t>
      </w:r>
      <w:r w:rsidR="00407424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eline results.</w:t>
      </w:r>
      <w:r w:rsidR="00C336F7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 The teacher planned for the sessions to be run in the PSD time slot</w:t>
      </w:r>
      <w:r w:rsidR="008D581D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s</w:t>
      </w:r>
      <w:r w:rsidR="00C336F7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. One group of eight </w:t>
      </w:r>
      <w:r w:rsidR="008D581D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children </w:t>
      </w:r>
      <w:r w:rsidR="00C336F7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to be </w:t>
      </w:r>
      <w:r w:rsidR="008D581D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taken by the practitioner while the other three groups </w:t>
      </w:r>
      <w:r w:rsidR="004461AD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are </w:t>
      </w:r>
      <w:r w:rsidR="008D581D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supervised by the teacher carrying out other PSD activities</w:t>
      </w:r>
      <w:r w:rsidR="004461AD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,</w:t>
      </w:r>
      <w:r w:rsidR="008D581D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 and then work in a carousel fashion until all groups have had their turn.</w:t>
      </w:r>
      <w:r w:rsidR="004461AD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 Specific Parental permission to participate was not required as the intervention was run as a </w:t>
      </w:r>
      <w:r w:rsidR="00DA2A26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PSD lesson for the whole class.  The practitioner and the teacher decided in the first instance to run as a double session to allow the children sufficient time so they didn’t feel rush and still allow time for all four groups to have their turn.</w:t>
      </w:r>
      <w:r w:rsidR="003E0032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  It was decided to run as a twenty week program.  The sessions were held once a week and the children’s progress was monitored and evaluated using the forms in the program. The children were t</w:t>
      </w:r>
      <w:r w:rsidR="005E73F1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h</w:t>
      </w:r>
      <w:r w:rsidR="003E0032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en reasse</w:t>
      </w:r>
      <w:r w:rsidR="005E73F1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s</w:t>
      </w:r>
      <w:r w:rsidR="003E0032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sed at the end of the twenty weeks</w:t>
      </w:r>
      <w:r w:rsidR="004461AD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 xml:space="preserve"> </w:t>
      </w:r>
      <w:r w:rsidR="005E73F1"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</w:rPr>
        <w:t>and regrouped where necessary. It was decided to continue with the program for the rest of the year.</w:t>
      </w:r>
    </w:p>
    <w:p w:rsidR="00800078" w:rsidRDefault="00800078" w:rsidP="00DA3F83">
      <w:pPr>
        <w:spacing w:line="360" w:lineRule="auto"/>
        <w:jc w:val="both"/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  <w:u w:val="single"/>
        </w:rPr>
      </w:pPr>
    </w:p>
    <w:p w:rsidR="00800078" w:rsidRPr="00800078" w:rsidRDefault="00800078" w:rsidP="00DA3F83">
      <w:pPr>
        <w:spacing w:line="360" w:lineRule="auto"/>
        <w:jc w:val="both"/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  <w:u w:val="single"/>
        </w:rPr>
      </w:pPr>
      <w:r>
        <w:rPr>
          <w:rFonts w:ascii="Arial" w:hAnsi="Arial" w:cs="Arial"/>
          <w:color w:val="auto"/>
          <w:spacing w:val="6"/>
          <w:kern w:val="24"/>
          <w:position w:val="1"/>
          <w:sz w:val="24"/>
          <w:szCs w:val="24"/>
          <w:u w:val="single"/>
        </w:rPr>
        <w:t>Findings</w:t>
      </w:r>
    </w:p>
    <w:p w:rsidR="00920A33" w:rsidRDefault="00800078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Hryniewicz, L. (2013) </w:t>
      </w:r>
      <w:r w:rsidR="009071EF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Self-esteem is the way in which we view ourselves and our abilities and how we compare ourselves to others. It influences the way we re</w:t>
      </w:r>
      <w:r w:rsidR="009071EF">
        <w:rPr>
          <w:rFonts w:ascii="Arial" w:hAnsi="Arial" w:cs="Arial"/>
          <w:sz w:val="24"/>
          <w:szCs w:val="24"/>
        </w:rPr>
        <w:t xml:space="preserve">spond to any aspect of life. The messages that other people give us about ourselves can have a big effect on how we view ourselves and our abilities.” </w:t>
      </w:r>
      <w:r w:rsidR="007351E5">
        <w:rPr>
          <w:rFonts w:ascii="Arial" w:hAnsi="Arial" w:cs="Arial"/>
          <w:sz w:val="24"/>
          <w:szCs w:val="24"/>
        </w:rPr>
        <w:t xml:space="preserve">The sessions were popular with the children even those most reluctant at the start, engaged more and started to participate more as the weeks went on. </w:t>
      </w:r>
    </w:p>
    <w:p w:rsidR="00920A33" w:rsidRDefault="007351E5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Teacher noticed improved general behaviour in the class and that the children seemed more willing to give things a go.</w:t>
      </w:r>
    </w:p>
    <w:p w:rsidR="002E562F" w:rsidRDefault="007351E5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97FB1">
        <w:rPr>
          <w:rFonts w:ascii="Arial" w:hAnsi="Arial" w:cs="Arial"/>
          <w:sz w:val="24"/>
          <w:szCs w:val="24"/>
        </w:rPr>
        <w:t xml:space="preserve">After a few sessions of the intervention </w:t>
      </w:r>
      <w:r w:rsidR="00661554">
        <w:rPr>
          <w:rFonts w:ascii="Arial" w:hAnsi="Arial" w:cs="Arial"/>
          <w:sz w:val="24"/>
          <w:szCs w:val="24"/>
        </w:rPr>
        <w:t>J started to open up a little and once she could explain it seemed that J</w:t>
      </w:r>
      <w:r>
        <w:rPr>
          <w:rFonts w:ascii="Arial" w:hAnsi="Arial" w:cs="Arial"/>
          <w:sz w:val="24"/>
          <w:szCs w:val="24"/>
        </w:rPr>
        <w:t xml:space="preserve"> had been </w:t>
      </w:r>
      <w:r w:rsidR="00597FB1">
        <w:rPr>
          <w:rFonts w:ascii="Arial" w:hAnsi="Arial" w:cs="Arial"/>
          <w:sz w:val="24"/>
          <w:szCs w:val="24"/>
        </w:rPr>
        <w:t xml:space="preserve">feeling </w:t>
      </w:r>
      <w:r>
        <w:rPr>
          <w:rFonts w:ascii="Arial" w:hAnsi="Arial" w:cs="Arial"/>
          <w:sz w:val="24"/>
          <w:szCs w:val="24"/>
        </w:rPr>
        <w:t xml:space="preserve">a little </w:t>
      </w:r>
      <w:r w:rsidR="00597FB1">
        <w:rPr>
          <w:rFonts w:ascii="Arial" w:hAnsi="Arial" w:cs="Arial"/>
          <w:sz w:val="24"/>
          <w:szCs w:val="24"/>
        </w:rPr>
        <w:t>self-conscious.</w:t>
      </w:r>
      <w:r w:rsidR="00661554">
        <w:rPr>
          <w:rFonts w:ascii="Arial" w:hAnsi="Arial" w:cs="Arial"/>
          <w:sz w:val="24"/>
          <w:szCs w:val="24"/>
        </w:rPr>
        <w:t xml:space="preserve">  It took quite a while for J to be able to find the words to express her feelings</w:t>
      </w:r>
      <w:r w:rsidR="00597FB1">
        <w:rPr>
          <w:rFonts w:ascii="Arial" w:hAnsi="Arial" w:cs="Arial"/>
          <w:sz w:val="24"/>
          <w:szCs w:val="24"/>
        </w:rPr>
        <w:t xml:space="preserve"> </w:t>
      </w:r>
      <w:r w:rsidR="00661554">
        <w:rPr>
          <w:rFonts w:ascii="Arial" w:hAnsi="Arial" w:cs="Arial"/>
          <w:sz w:val="24"/>
          <w:szCs w:val="24"/>
        </w:rPr>
        <w:t>and understand what they meant. The practitioner wanted to encourage her but was careful not to put words into her mouth.</w:t>
      </w:r>
      <w:r w:rsidR="00597FB1">
        <w:rPr>
          <w:rFonts w:ascii="Arial" w:hAnsi="Arial" w:cs="Arial"/>
          <w:sz w:val="24"/>
          <w:szCs w:val="24"/>
        </w:rPr>
        <w:t xml:space="preserve"> As her speech is impaired, she does not want to speak out the front in class in case her words come out wrong and her friends don’t understand her.</w:t>
      </w:r>
      <w:r w:rsidR="00661554">
        <w:rPr>
          <w:rFonts w:ascii="Arial" w:hAnsi="Arial" w:cs="Arial"/>
          <w:sz w:val="24"/>
          <w:szCs w:val="24"/>
        </w:rPr>
        <w:t xml:space="preserve"> She also felt because of the way she stands and holds her arm that people are looking at her funny.</w:t>
      </w:r>
      <w:r w:rsidR="00920A33">
        <w:rPr>
          <w:rFonts w:ascii="Arial" w:hAnsi="Arial" w:cs="Arial"/>
          <w:sz w:val="24"/>
          <w:szCs w:val="24"/>
        </w:rPr>
        <w:t xml:space="preserve"> Working through the topics one at a time moving on to My strengths and qualities, and What makes me feel good helped J to start building a more positive image of her-self. Talking with the other children who have similar feelings but for different reasons helped J to realise that although </w:t>
      </w:r>
      <w:r w:rsidR="00761480">
        <w:rPr>
          <w:rFonts w:ascii="Arial" w:hAnsi="Arial" w:cs="Arial"/>
          <w:sz w:val="24"/>
          <w:szCs w:val="24"/>
        </w:rPr>
        <w:t>everyone is different, everyone is a little worried about something especially when there is a lot of changes.  The practitioner found the intervention to be very positive and helpful for the children’s emotional well-being, and a very useful tool to gather a holist</w:t>
      </w:r>
      <w:r w:rsidR="0055032D">
        <w:rPr>
          <w:rFonts w:ascii="Arial" w:hAnsi="Arial" w:cs="Arial"/>
          <w:sz w:val="24"/>
          <w:szCs w:val="24"/>
        </w:rPr>
        <w:t xml:space="preserve">ic view of the children </w:t>
      </w:r>
      <w:r w:rsidR="00761480">
        <w:rPr>
          <w:rFonts w:ascii="Arial" w:hAnsi="Arial" w:cs="Arial"/>
          <w:sz w:val="24"/>
          <w:szCs w:val="24"/>
        </w:rPr>
        <w:t>beyond their academic and physical</w:t>
      </w:r>
      <w:r w:rsidR="0055032D">
        <w:rPr>
          <w:rFonts w:ascii="Arial" w:hAnsi="Arial" w:cs="Arial"/>
          <w:sz w:val="24"/>
          <w:szCs w:val="24"/>
        </w:rPr>
        <w:t xml:space="preserve"> skills, to be able to provide a more appropriate individualised support where</w:t>
      </w:r>
      <w:r w:rsidR="00761480">
        <w:rPr>
          <w:rFonts w:ascii="Arial" w:hAnsi="Arial" w:cs="Arial"/>
          <w:sz w:val="24"/>
          <w:szCs w:val="24"/>
        </w:rPr>
        <w:t xml:space="preserve"> </w:t>
      </w:r>
      <w:r w:rsidR="0055032D">
        <w:rPr>
          <w:rFonts w:ascii="Arial" w:hAnsi="Arial" w:cs="Arial"/>
          <w:sz w:val="24"/>
          <w:szCs w:val="24"/>
        </w:rPr>
        <w:t>it is needed.</w:t>
      </w:r>
      <w:r w:rsidR="00CB7A97">
        <w:rPr>
          <w:rFonts w:ascii="Arial" w:hAnsi="Arial" w:cs="Arial"/>
          <w:sz w:val="24"/>
          <w:szCs w:val="24"/>
        </w:rPr>
        <w:t xml:space="preserve"> When the children got to topic 8 How great am I, they summarised what they had learned by considering what makes them special and great</w:t>
      </w:r>
      <w:r w:rsidR="002E562F">
        <w:rPr>
          <w:rFonts w:ascii="Arial" w:hAnsi="Arial" w:cs="Arial"/>
          <w:sz w:val="24"/>
          <w:szCs w:val="24"/>
        </w:rPr>
        <w:t xml:space="preserve">.  </w:t>
      </w:r>
    </w:p>
    <w:p w:rsidR="00DC4E2D" w:rsidRDefault="002E562F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program h</w:t>
      </w:r>
      <w:r w:rsidR="00CB7A97">
        <w:rPr>
          <w:rFonts w:ascii="Arial" w:hAnsi="Arial" w:cs="Arial"/>
          <w:sz w:val="24"/>
          <w:szCs w:val="24"/>
        </w:rPr>
        <w:t>as follow up programmes tackling different aspects of emotional development as the children grow.  The second book concentra</w:t>
      </w:r>
      <w:r>
        <w:rPr>
          <w:rFonts w:ascii="Arial" w:hAnsi="Arial" w:cs="Arial"/>
          <w:sz w:val="24"/>
          <w:szCs w:val="24"/>
        </w:rPr>
        <w:t>tes on Social S</w:t>
      </w:r>
      <w:r w:rsidR="00CB7A97">
        <w:rPr>
          <w:rFonts w:ascii="Arial" w:hAnsi="Arial" w:cs="Arial"/>
          <w:sz w:val="24"/>
          <w:szCs w:val="24"/>
        </w:rPr>
        <w:t>kills a</w:t>
      </w:r>
      <w:r>
        <w:rPr>
          <w:rFonts w:ascii="Arial" w:hAnsi="Arial" w:cs="Arial"/>
          <w:sz w:val="24"/>
          <w:szCs w:val="24"/>
        </w:rPr>
        <w:t xml:space="preserve">nd the third is Developing Friendships. This means that this intervention can be used as a continuous provision for J.  </w:t>
      </w:r>
      <w:r w:rsidR="00C20BFB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ccording to Crossley, G. (2011) “Many children with MLD suffer with low</w:t>
      </w:r>
      <w:r w:rsidR="00C20BFB">
        <w:rPr>
          <w:rFonts w:ascii="Arial" w:hAnsi="Arial" w:cs="Arial"/>
          <w:sz w:val="24"/>
          <w:szCs w:val="24"/>
        </w:rPr>
        <w:t>er levels of</w:t>
      </w:r>
      <w:r>
        <w:rPr>
          <w:rFonts w:ascii="Arial" w:hAnsi="Arial" w:cs="Arial"/>
          <w:sz w:val="24"/>
          <w:szCs w:val="24"/>
        </w:rPr>
        <w:t xml:space="preserve"> self-esteem</w:t>
      </w:r>
      <w:r w:rsidR="00C20BFB">
        <w:rPr>
          <w:rFonts w:ascii="Arial" w:hAnsi="Arial" w:cs="Arial"/>
          <w:sz w:val="24"/>
          <w:szCs w:val="24"/>
        </w:rPr>
        <w:t xml:space="preserve"> and motivation  Often, as they progress through school, the gap between their abilities and those of their peers grows wider.”</w:t>
      </w:r>
    </w:p>
    <w:p w:rsidR="008B5FEB" w:rsidRDefault="008B5FEB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B5FEB" w:rsidRDefault="008B5FEB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B5FEB" w:rsidRDefault="008B5FEB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B5FEB" w:rsidRPr="008B5FEB" w:rsidRDefault="008B5FEB" w:rsidP="00EF31F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Conclusion</w:t>
      </w:r>
    </w:p>
    <w:p w:rsidR="008F4363" w:rsidRDefault="008F4363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4DE0" w:rsidRPr="00800078" w:rsidRDefault="00800078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F64DE0" w:rsidRDefault="00F64DE0" w:rsidP="00EF31FC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B101C9" w:rsidRDefault="00B101C9" w:rsidP="00EF31FC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B101C9" w:rsidRDefault="00B101C9" w:rsidP="00EF31FC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B101C9" w:rsidRDefault="00B101C9" w:rsidP="00EF31FC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B101C9" w:rsidRDefault="00B101C9" w:rsidP="00EF31FC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EF31FC" w:rsidRDefault="00EF31FC" w:rsidP="00EF31FC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b/>
          <w:i/>
          <w:sz w:val="24"/>
          <w:szCs w:val="24"/>
          <w:u w:val="single"/>
        </w:rPr>
        <w:t>References:</w:t>
      </w:r>
    </w:p>
    <w:p w:rsidR="008B5FEB" w:rsidRDefault="008B5FEB" w:rsidP="008B5FE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Crossley,G (2011) Professional Inclusion: Special Needs</w:t>
      </w:r>
      <w:r w:rsidRPr="00C31EAE">
        <w:rPr>
          <w:rFonts w:ascii="Arial" w:hAnsi="Arial" w:cs="Arial"/>
          <w:sz w:val="24"/>
          <w:szCs w:val="24"/>
        </w:rPr>
        <w:t xml:space="preserve"> in </w:t>
      </w:r>
      <w:r w:rsidRPr="00C31EAE">
        <w:rPr>
          <w:rFonts w:ascii="Arial" w:hAnsi="Arial" w:cs="Arial"/>
          <w:i/>
          <w:sz w:val="24"/>
          <w:szCs w:val="24"/>
        </w:rPr>
        <w:t xml:space="preserve">Supporting Teaching and Learning </w:t>
      </w:r>
      <w:r w:rsidRPr="00C31EAE">
        <w:rPr>
          <w:rFonts w:ascii="Arial" w:hAnsi="Arial" w:cs="Arial"/>
          <w:sz w:val="24"/>
          <w:szCs w:val="24"/>
        </w:rPr>
        <w:t>(2ed</w:t>
      </w:r>
      <w:r>
        <w:rPr>
          <w:rFonts w:ascii="Arial" w:hAnsi="Arial" w:cs="Arial"/>
          <w:sz w:val="24"/>
          <w:szCs w:val="24"/>
        </w:rPr>
        <w:t>) Oxon:Routledge Publishing. p.153</w:t>
      </w:r>
    </w:p>
    <w:p w:rsidR="00B101C9" w:rsidRDefault="00B101C9" w:rsidP="008B5FEB">
      <w:pPr>
        <w:spacing w:line="480" w:lineRule="auto"/>
        <w:rPr>
          <w:rFonts w:ascii="Arial" w:hAnsi="Arial" w:cs="Arial"/>
          <w:sz w:val="24"/>
          <w:szCs w:val="24"/>
        </w:rPr>
      </w:pPr>
    </w:p>
    <w:p w:rsidR="00550E04" w:rsidRDefault="00550E04" w:rsidP="00550E04">
      <w:pPr>
        <w:spacing w:line="480" w:lineRule="auto"/>
        <w:rPr>
          <w:rFonts w:ascii="Arial" w:hAnsi="Arial" w:cs="Arial"/>
          <w:color w:val="auto"/>
          <w:kern w:val="0"/>
          <w:sz w:val="24"/>
          <w:szCs w:val="24"/>
        </w:rPr>
      </w:pPr>
      <w:r>
        <w:rPr>
          <w:rFonts w:ascii="Arial" w:hAnsi="Arial" w:cs="Arial"/>
          <w:color w:val="auto"/>
          <w:kern w:val="0"/>
          <w:sz w:val="24"/>
          <w:szCs w:val="24"/>
        </w:rPr>
        <w:t>Hryniewicz, L. (2013)</w:t>
      </w:r>
      <w:r>
        <w:rPr>
          <w:rFonts w:ascii="Arial" w:hAnsi="Arial" w:cs="Arial"/>
          <w:i/>
          <w:color w:val="auto"/>
          <w:kern w:val="0"/>
          <w:sz w:val="24"/>
          <w:szCs w:val="24"/>
        </w:rPr>
        <w:t xml:space="preserve"> Teaching assistants: The Complete Handbook. 3</w:t>
      </w:r>
      <w:r w:rsidRPr="000E5B58">
        <w:rPr>
          <w:rFonts w:ascii="Arial" w:hAnsi="Arial" w:cs="Arial"/>
          <w:i/>
          <w:color w:val="auto"/>
          <w:kern w:val="0"/>
          <w:sz w:val="24"/>
          <w:szCs w:val="24"/>
          <w:vertAlign w:val="superscript"/>
        </w:rPr>
        <w:t>rd</w:t>
      </w:r>
      <w:r>
        <w:rPr>
          <w:rFonts w:ascii="Arial" w:hAnsi="Arial" w:cs="Arial"/>
          <w:i/>
          <w:color w:val="auto"/>
          <w:kern w:val="0"/>
          <w:sz w:val="24"/>
          <w:szCs w:val="24"/>
        </w:rPr>
        <w:t xml:space="preserve"> edn </w:t>
      </w:r>
      <w:r>
        <w:rPr>
          <w:rFonts w:ascii="Arial" w:hAnsi="Arial" w:cs="Arial"/>
          <w:color w:val="auto"/>
          <w:kern w:val="0"/>
          <w:sz w:val="24"/>
          <w:szCs w:val="24"/>
        </w:rPr>
        <w:t>Norwich: Adamson Publishing Ltd</w:t>
      </w:r>
    </w:p>
    <w:p w:rsidR="00550E04" w:rsidRDefault="00550E04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F31FC" w:rsidRDefault="00EF31FC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 Primary School ESTYN Inspection Report June 2018. Available at:</w:t>
      </w:r>
    </w:p>
    <w:p w:rsidR="00EF31FC" w:rsidRDefault="00EF31FC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0CB">
        <w:rPr>
          <w:rFonts w:ascii="Arial" w:hAnsi="Arial" w:cs="Arial"/>
          <w:sz w:val="24"/>
          <w:szCs w:val="24"/>
        </w:rPr>
        <w:t>http://ww</w:t>
      </w:r>
      <w:r>
        <w:rPr>
          <w:rFonts w:ascii="Arial" w:hAnsi="Arial" w:cs="Arial"/>
          <w:sz w:val="24"/>
          <w:szCs w:val="24"/>
        </w:rPr>
        <w:t>w.estyn.gov.wales/sites/default/files/documents/xxxxx</w:t>
      </w:r>
    </w:p>
    <w:p w:rsidR="00EF31FC" w:rsidRDefault="00EF31FC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Accessed 3</w:t>
      </w:r>
      <w:r w:rsidRPr="00AC3133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March 2019</w:t>
      </w:r>
    </w:p>
    <w:p w:rsidR="0049681C" w:rsidRDefault="00EF31FC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Xxxx = Name of school omitted for confidentiality purposes. </w:t>
      </w:r>
    </w:p>
    <w:p w:rsidR="005F266D" w:rsidRDefault="005F266D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61CE8" w:rsidRDefault="00D61CE8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Local School Information. Available at </w:t>
      </w:r>
    </w:p>
    <w:p w:rsidR="005F266D" w:rsidRDefault="00D61CE8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Pr="008E0DE9">
          <w:rPr>
            <w:rStyle w:val="Hyperlink"/>
            <w:rFonts w:ascii="Arial" w:hAnsi="Arial" w:cs="Arial"/>
            <w:sz w:val="24"/>
            <w:szCs w:val="24"/>
          </w:rPr>
          <w:t>http://mylocalschool.wales.gov.uk/Schools/SchoolSearch?lang=en</w:t>
        </w:r>
      </w:hyperlink>
    </w:p>
    <w:p w:rsidR="00D61CE8" w:rsidRDefault="00D61CE8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Accessed 3</w:t>
      </w:r>
      <w:r w:rsidRPr="00D61CE8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March 2019</w:t>
      </w:r>
    </w:p>
    <w:p w:rsidR="00D61CE8" w:rsidRDefault="00D61CE8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61CE8" w:rsidRDefault="00D61CE8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9681C" w:rsidRDefault="0049681C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101C9" w:rsidRDefault="00B101C9" w:rsidP="00EF31F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B101C9" w:rsidRDefault="00B101C9" w:rsidP="00EF31F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B101C9" w:rsidRDefault="00B101C9" w:rsidP="00EF31F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B101C9" w:rsidRDefault="00B101C9" w:rsidP="00EF31F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B101C9" w:rsidRDefault="00B101C9" w:rsidP="00EF31F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B101C9" w:rsidRDefault="00B101C9" w:rsidP="00EF31F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B101C9" w:rsidRDefault="00B101C9" w:rsidP="00EF31F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B101C9" w:rsidRDefault="00B101C9" w:rsidP="00EF31F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49681C" w:rsidRPr="0017289E" w:rsidRDefault="00B101C9" w:rsidP="00EF31F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Appendices</w:t>
      </w:r>
    </w:p>
    <w:p w:rsidR="0049681C" w:rsidRDefault="008F4363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56A7AB9" wp14:editId="10F30292">
            <wp:extent cx="5731287" cy="4051765"/>
            <wp:effectExtent l="0" t="0" r="3175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ulie\Pictures\Jess IEP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287" cy="405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81C" w:rsidRDefault="003B7EEF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Appendix 1</w:t>
      </w:r>
    </w:p>
    <w:p w:rsidR="0049681C" w:rsidRDefault="003B7EEF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7ADBE36D" wp14:editId="60B0C156">
            <wp:simplePos x="0" y="0"/>
            <wp:positionH relativeFrom="column">
              <wp:posOffset>6813255</wp:posOffset>
            </wp:positionH>
            <wp:positionV relativeFrom="paragraph">
              <wp:posOffset>36830</wp:posOffset>
            </wp:positionV>
            <wp:extent cx="5731510" cy="8107045"/>
            <wp:effectExtent l="0" t="0" r="2540" b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pson_03042019_222800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681C" w:rsidRDefault="0049681C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9681C" w:rsidRDefault="0049681C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9681C" w:rsidRDefault="0049681C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9681C" w:rsidRDefault="0049681C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F31FC" w:rsidRPr="00AC3133" w:rsidRDefault="00EF31FC" w:rsidP="00EF31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F31FC" w:rsidRPr="00766471" w:rsidRDefault="00EF31FC" w:rsidP="00DA3F8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258A9" w:rsidRPr="00610DBD" w:rsidRDefault="00E258A9" w:rsidP="00E258A9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49681C" w:rsidRDefault="0049681C" w:rsidP="00D07600">
      <w:pPr>
        <w:tabs>
          <w:tab w:val="center" w:pos="4513"/>
          <w:tab w:val="right" w:pos="9027"/>
        </w:tabs>
        <w:spacing w:after="0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:rsidR="0049681C" w:rsidRDefault="0049681C" w:rsidP="00D07600">
      <w:pPr>
        <w:tabs>
          <w:tab w:val="center" w:pos="4513"/>
          <w:tab w:val="right" w:pos="9027"/>
        </w:tabs>
        <w:spacing w:after="0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:rsidR="003B7EEF" w:rsidRDefault="003B7EEF" w:rsidP="00D07600">
      <w:pPr>
        <w:tabs>
          <w:tab w:val="center" w:pos="4513"/>
          <w:tab w:val="right" w:pos="9027"/>
        </w:tabs>
        <w:spacing w:after="0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:rsidR="003B7EEF" w:rsidRPr="003B7EEF" w:rsidRDefault="003B7EEF" w:rsidP="003B7EEF">
      <w:pPr>
        <w:tabs>
          <w:tab w:val="center" w:pos="4513"/>
          <w:tab w:val="right" w:pos="9027"/>
        </w:tabs>
        <w:spacing w:after="0"/>
        <w:rPr>
          <w:rFonts w:ascii="Arial" w:hAnsi="Arial" w:cs="Arial"/>
          <w:bCs/>
          <w:sz w:val="24"/>
          <w:szCs w:val="24"/>
        </w:rPr>
      </w:pPr>
    </w:p>
    <w:p w:rsidR="00891F3C" w:rsidRPr="00891F3C" w:rsidRDefault="00891F3C" w:rsidP="003B7EEF">
      <w:pPr>
        <w:tabs>
          <w:tab w:val="center" w:pos="4513"/>
          <w:tab w:val="right" w:pos="9027"/>
        </w:tabs>
        <w:spacing w:after="0"/>
        <w:rPr>
          <w:rFonts w:ascii="Arial" w:hAnsi="Arial" w:cs="Arial"/>
          <w:bCs/>
          <w:sz w:val="24"/>
          <w:szCs w:val="24"/>
        </w:rPr>
      </w:pPr>
      <w:r w:rsidRPr="00891F3C">
        <w:rPr>
          <w:rFonts w:ascii="Arial" w:hAnsi="Arial" w:cs="Arial"/>
          <w:bCs/>
          <w:sz w:val="24"/>
          <w:szCs w:val="24"/>
        </w:rPr>
        <w:t>Appendix 2</w:t>
      </w:r>
    </w:p>
    <w:p w:rsidR="00D07600" w:rsidRPr="001D6252" w:rsidRDefault="00D07600" w:rsidP="003B7EEF">
      <w:pPr>
        <w:tabs>
          <w:tab w:val="center" w:pos="4513"/>
          <w:tab w:val="right" w:pos="9027"/>
        </w:tabs>
        <w:spacing w:after="0"/>
        <w:rPr>
          <w:rFonts w:ascii="Comic Sans MS" w:hAnsi="Comic Sans MS"/>
          <w:b/>
          <w:bCs/>
          <w:sz w:val="32"/>
          <w:szCs w:val="32"/>
          <w:u w:val="single"/>
        </w:rPr>
      </w:pPr>
      <w:r w:rsidRPr="51874522">
        <w:rPr>
          <w:rFonts w:ascii="Comic Sans MS" w:hAnsi="Comic Sans MS"/>
          <w:b/>
          <w:bCs/>
          <w:sz w:val="32"/>
          <w:szCs w:val="32"/>
          <w:u w:val="single"/>
        </w:rPr>
        <w:t>Pupil Provision Guide 2018 – 2019</w:t>
      </w:r>
    </w:p>
    <w:p w:rsidR="00D07600" w:rsidRPr="001D6252" w:rsidRDefault="00D07600" w:rsidP="00D07600">
      <w:pPr>
        <w:spacing w:after="0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Year 3</w:t>
      </w:r>
      <w:r w:rsidRPr="28B4C8A6">
        <w:rPr>
          <w:rFonts w:ascii="Comic Sans MS" w:hAnsi="Comic Sans MS"/>
          <w:b/>
          <w:bCs/>
          <w:sz w:val="32"/>
          <w:szCs w:val="32"/>
          <w:u w:val="single"/>
        </w:rPr>
        <w:t xml:space="preserve"> (</w:t>
      </w:r>
      <w:r>
        <w:rPr>
          <w:rFonts w:ascii="Comic Sans MS" w:hAnsi="Comic Sans MS"/>
          <w:b/>
          <w:bCs/>
          <w:sz w:val="32"/>
          <w:szCs w:val="32"/>
          <w:u w:val="single"/>
        </w:rPr>
        <w:t>AL</w:t>
      </w:r>
      <w:r w:rsidRPr="28B4C8A6">
        <w:rPr>
          <w:rFonts w:ascii="Comic Sans MS" w:hAnsi="Comic Sans MS"/>
          <w:b/>
          <w:bCs/>
          <w:sz w:val="32"/>
          <w:szCs w:val="32"/>
          <w:u w:val="single"/>
        </w:rPr>
        <w:t>)</w:t>
      </w: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 – November 2018</w:t>
      </w:r>
    </w:p>
    <w:p w:rsidR="00D07600" w:rsidRPr="006D7109" w:rsidRDefault="00D07600" w:rsidP="00D07600">
      <w:pPr>
        <w:spacing w:after="0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2D1883" wp14:editId="23126495">
                <wp:simplePos x="0" y="0"/>
                <wp:positionH relativeFrom="column">
                  <wp:posOffset>1764665</wp:posOffset>
                </wp:positionH>
                <wp:positionV relativeFrom="paragraph">
                  <wp:posOffset>36195</wp:posOffset>
                </wp:positionV>
                <wp:extent cx="2581275" cy="390525"/>
                <wp:effectExtent l="0" t="0" r="28575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1275" cy="3905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7600" w:rsidRPr="00475C39" w:rsidRDefault="00D07600" w:rsidP="00D076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0" w:hanging="90"/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475C39"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4 sub levels below / 1 full level</w:t>
                            </w:r>
                            <w:r w:rsidRPr="00475C39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 w:rsidRPr="00475C39"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or more</w:t>
                            </w:r>
                            <w:r w:rsidRPr="00475C39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 w:rsidRPr="00475C39"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below</w:t>
                            </w:r>
                          </w:p>
                          <w:p w:rsidR="00D07600" w:rsidRPr="00475C39" w:rsidRDefault="00D07600" w:rsidP="00D076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0" w:hanging="90"/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475C39"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below 74 SS</w:t>
                            </w:r>
                          </w:p>
                          <w:p w:rsidR="00D07600" w:rsidRPr="00475C39" w:rsidRDefault="00D07600" w:rsidP="00D07600">
                            <w:pPr>
                              <w:spacing w:after="0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475C39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 w:rsidRPr="00475C39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8.95pt;margin-top:2.85pt;width:203.25pt;height:3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" fillcolor="red" strokeweight=".5pt">
                <v:path arrowok="t"/>
                <v:textbox>
                  <w:txbxContent>
                    <w:p w:rsidR="00D07600" w:rsidRPr="00475C39" w:rsidRDefault="00D07600" w:rsidP="00D076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0" w:hanging="90"/>
                        <w:jc w:val="center"/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475C39"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  <w:t>4 sub levels below / 1 full level</w:t>
                      </w:r>
                      <w:r w:rsidRPr="00475C39">
                        <w:rPr>
                          <w:rFonts w:ascii="Arial" w:hAnsi="Arial" w:cs="Arial"/>
                          <w:b/>
                          <w:color w:val="000000"/>
                        </w:rPr>
                        <w:t xml:space="preserve"> </w:t>
                      </w:r>
                      <w:r w:rsidRPr="00475C39"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  <w:t>or more</w:t>
                      </w:r>
                      <w:r w:rsidRPr="00475C39">
                        <w:rPr>
                          <w:rFonts w:ascii="Arial" w:hAnsi="Arial" w:cs="Arial"/>
                          <w:b/>
                          <w:color w:val="000000"/>
                        </w:rPr>
                        <w:t xml:space="preserve"> </w:t>
                      </w:r>
                      <w:r w:rsidRPr="00475C39"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  <w:t>below</w:t>
                      </w:r>
                    </w:p>
                    <w:p w:rsidR="00D07600" w:rsidRPr="00475C39" w:rsidRDefault="00D07600" w:rsidP="00D076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0" w:hanging="90"/>
                        <w:jc w:val="center"/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475C39"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  <w:t>below 74 SS</w:t>
                      </w:r>
                    </w:p>
                    <w:p w:rsidR="00D07600" w:rsidRPr="00475C39" w:rsidRDefault="00D07600" w:rsidP="00D07600">
                      <w:pPr>
                        <w:spacing w:after="0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</w:pPr>
                      <w:r w:rsidRPr="00475C39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ab/>
                      </w:r>
                      <w:r w:rsidRPr="00475C39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D07600" w:rsidRDefault="00D07600" w:rsidP="00D07600">
      <w:pPr>
        <w:spacing w:after="0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3A97FDF" wp14:editId="689B5C62">
                <wp:simplePos x="0" y="0"/>
                <wp:positionH relativeFrom="column">
                  <wp:posOffset>-455903</wp:posOffset>
                </wp:positionH>
                <wp:positionV relativeFrom="paragraph">
                  <wp:posOffset>216238</wp:posOffset>
                </wp:positionV>
                <wp:extent cx="6581775" cy="8221980"/>
                <wp:effectExtent l="32385" t="53975" r="34290" b="20320"/>
                <wp:wrapNone/>
                <wp:docPr id="8" name="Isosceles Tri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81775" cy="82219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gradFill rotWithShape="0">
                          <a:gsLst>
                            <a:gs pos="0">
                              <a:srgbClr val="FF0000"/>
                            </a:gs>
                            <a:gs pos="61000">
                              <a:srgbClr val="FF9000"/>
                            </a:gs>
                            <a:gs pos="67999">
                              <a:srgbClr val="FFEB00"/>
                            </a:gs>
                            <a:gs pos="73000">
                              <a:srgbClr val="FFFF00"/>
                            </a:gs>
                            <a:gs pos="78960">
                              <a:srgbClr val="FFD600"/>
                            </a:gs>
                            <a:gs pos="89999">
                              <a:srgbClr val="FFF700"/>
                            </a:gs>
                            <a:gs pos="90240">
                              <a:srgbClr val="FFF500"/>
                            </a:gs>
                            <a:gs pos="91000">
                              <a:srgbClr val="80D828"/>
                            </a:gs>
                            <a:gs pos="96001">
                              <a:srgbClr val="00B050"/>
                            </a:gs>
                            <a:gs pos="100000">
                              <a:srgbClr val="00B050"/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-35.9pt;margin-top:17.05pt;width:518.25pt;height:647.4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" fillcolor="red" strokecolor="#243f60" strokeweight="2pt">
                <v:fill color2="#00b050" colors="0 red;39977f #ff9000;44564f #ffeb00;47841f yellow;51747f #ffd600;58982f #fff700;59140f #fff500;59638f #80d828;62915f #00b050;1 #00b050" focus="100%" type="gradient"/>
                <v:path arrowok="t"/>
              </v:shape>
            </w:pict>
          </mc:Fallback>
        </mc:AlternateContent>
      </w:r>
    </w:p>
    <w:p w:rsidR="00D07600" w:rsidRPr="001D6252" w:rsidRDefault="00D07600" w:rsidP="00D07600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 w:rsidRPr="001D6252">
        <w:rPr>
          <w:rFonts w:ascii="Comic Sans MS" w:hAnsi="Comic Sans MS"/>
          <w:b/>
          <w:sz w:val="24"/>
          <w:szCs w:val="24"/>
        </w:rPr>
        <w:t>Individual</w:t>
      </w:r>
      <w:r>
        <w:rPr>
          <w:rFonts w:ascii="Comic Sans MS" w:hAnsi="Comic Sans MS"/>
          <w:b/>
          <w:sz w:val="24"/>
          <w:szCs w:val="24"/>
        </w:rPr>
        <w:t>ised</w:t>
      </w:r>
      <w:r w:rsidRPr="001D6252">
        <w:rPr>
          <w:rFonts w:ascii="Comic Sans MS" w:hAnsi="Comic Sans MS"/>
          <w:b/>
          <w:sz w:val="24"/>
          <w:szCs w:val="24"/>
        </w:rPr>
        <w:t xml:space="preserve"> Provision</w:t>
      </w: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0"/>
        <w:gridCol w:w="1200"/>
        <w:gridCol w:w="3890"/>
        <w:gridCol w:w="3330"/>
      </w:tblGrid>
      <w:tr w:rsidR="00D07600" w:rsidRPr="00475C39" w:rsidTr="00C20ADA">
        <w:tc>
          <w:tcPr>
            <w:tcW w:w="1840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1200" w:type="dxa"/>
            <w:shd w:val="clear" w:color="auto" w:fill="D9D9D9"/>
          </w:tcPr>
          <w:p w:rsidR="00D07600" w:rsidRPr="00475C39" w:rsidRDefault="00D07600" w:rsidP="00C20ADA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475C39">
              <w:rPr>
                <w:rFonts w:ascii="Comic Sans MS" w:hAnsi="Comic Sans MS"/>
              </w:rPr>
              <w:t>PSD</w:t>
            </w:r>
          </w:p>
        </w:tc>
        <w:tc>
          <w:tcPr>
            <w:tcW w:w="3890" w:type="dxa"/>
            <w:shd w:val="clear" w:color="auto" w:fill="D9D9D9"/>
          </w:tcPr>
          <w:p w:rsidR="00D07600" w:rsidRPr="00475C39" w:rsidRDefault="00D07600" w:rsidP="00C20ADA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475C39">
              <w:rPr>
                <w:rFonts w:ascii="Comic Sans MS" w:hAnsi="Comic Sans MS"/>
              </w:rPr>
              <w:t>Language / Literacy</w:t>
            </w:r>
          </w:p>
        </w:tc>
        <w:tc>
          <w:tcPr>
            <w:tcW w:w="3330" w:type="dxa"/>
            <w:shd w:val="clear" w:color="auto" w:fill="D9D9D9"/>
          </w:tcPr>
          <w:p w:rsidR="00D07600" w:rsidRPr="00475C39" w:rsidRDefault="00D07600" w:rsidP="00C20ADA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475C39">
              <w:rPr>
                <w:rFonts w:ascii="Comic Sans MS" w:hAnsi="Comic Sans MS"/>
              </w:rPr>
              <w:t>Mathematics / Numeracy</w:t>
            </w:r>
          </w:p>
        </w:tc>
      </w:tr>
      <w:tr w:rsidR="00D07600" w:rsidRPr="00475C39" w:rsidTr="00C20ADA">
        <w:trPr>
          <w:trHeight w:val="732"/>
        </w:trPr>
        <w:tc>
          <w:tcPr>
            <w:tcW w:w="1840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1200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N Russ Specialist Support</w:t>
            </w:r>
          </w:p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90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Speech and Language referral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475C39">
              <w:rPr>
                <w:rFonts w:ascii="Comic Sans MS" w:hAnsi="Comic Sans MS"/>
                <w:sz w:val="16"/>
                <w:szCs w:val="16"/>
              </w:rPr>
              <w:t>Language Link, WellComm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475C39">
              <w:rPr>
                <w:rFonts w:ascii="Comic Sans MS" w:hAnsi="Comic Sans MS"/>
                <w:sz w:val="16"/>
                <w:szCs w:val="16"/>
              </w:rPr>
              <w:t xml:space="preserve">Small group </w:t>
            </w:r>
            <w:r>
              <w:rPr>
                <w:rFonts w:ascii="Comic Sans MS" w:hAnsi="Comic Sans MS"/>
                <w:sz w:val="16"/>
                <w:szCs w:val="16"/>
              </w:rPr>
              <w:t>Rapid Phonics</w:t>
            </w:r>
          </w:p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 xml:space="preserve">Daily reading 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475C39">
              <w:rPr>
                <w:rFonts w:ascii="Comic Sans MS" w:hAnsi="Comic Sans MS"/>
                <w:sz w:val="16"/>
                <w:szCs w:val="16"/>
              </w:rPr>
              <w:t>HFW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475C39">
              <w:rPr>
                <w:rFonts w:ascii="Comic Sans MS" w:hAnsi="Comic Sans MS"/>
                <w:sz w:val="16"/>
                <w:szCs w:val="16"/>
              </w:rPr>
              <w:t>Reading Eggs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- 73</w:t>
            </w:r>
          </w:p>
        </w:tc>
        <w:tc>
          <w:tcPr>
            <w:tcW w:w="3330" w:type="dxa"/>
            <w:shd w:val="clear" w:color="auto" w:fill="FFFFFF"/>
          </w:tcPr>
          <w:p w:rsidR="00D07600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Small Group support</w:t>
            </w:r>
            <w:r>
              <w:rPr>
                <w:rFonts w:ascii="Comic Sans MS" w:hAnsi="Comic Sans MS"/>
                <w:sz w:val="16"/>
                <w:szCs w:val="16"/>
              </w:rPr>
              <w:t xml:space="preserve"> (Orange Group) </w:t>
            </w:r>
          </w:p>
          <w:p w:rsidR="00D07600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Numicon</w:t>
            </w:r>
          </w:p>
        </w:tc>
      </w:tr>
      <w:tr w:rsidR="00D07600" w:rsidRPr="00475C39" w:rsidTr="00C20ADA">
        <w:trPr>
          <w:trHeight w:val="476"/>
        </w:trPr>
        <w:tc>
          <w:tcPr>
            <w:tcW w:w="1840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1200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90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Speech &amp; Language Referral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475C39">
              <w:rPr>
                <w:rFonts w:ascii="Comic Sans MS" w:hAnsi="Comic Sans MS"/>
                <w:sz w:val="16"/>
                <w:szCs w:val="16"/>
              </w:rPr>
              <w:t xml:space="preserve">Small group </w:t>
            </w:r>
            <w:r>
              <w:rPr>
                <w:rFonts w:ascii="Comic Sans MS" w:hAnsi="Comic Sans MS"/>
                <w:sz w:val="16"/>
                <w:szCs w:val="16"/>
              </w:rPr>
              <w:t xml:space="preserve">Rapid Phonics, </w:t>
            </w:r>
            <w:r w:rsidRPr="00475C39">
              <w:rPr>
                <w:rFonts w:ascii="Comic Sans MS" w:hAnsi="Comic Sans MS"/>
                <w:sz w:val="16"/>
                <w:szCs w:val="16"/>
              </w:rPr>
              <w:t>HFW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475C39">
              <w:rPr>
                <w:rFonts w:ascii="Comic Sans MS" w:hAnsi="Comic Sans MS"/>
                <w:sz w:val="16"/>
                <w:szCs w:val="16"/>
              </w:rPr>
              <w:t>Daily reading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475C39">
              <w:rPr>
                <w:rFonts w:ascii="Comic Sans MS" w:hAnsi="Comic Sans MS"/>
                <w:sz w:val="16"/>
                <w:szCs w:val="16"/>
              </w:rPr>
              <w:t>Reading Eggs</w:t>
            </w:r>
          </w:p>
        </w:tc>
        <w:tc>
          <w:tcPr>
            <w:tcW w:w="3330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07600" w:rsidRPr="00475C39" w:rsidTr="00C20ADA">
        <w:tc>
          <w:tcPr>
            <w:tcW w:w="1840" w:type="dxa"/>
            <w:shd w:val="clear" w:color="auto" w:fill="FFFFFF"/>
          </w:tcPr>
          <w:p w:rsidR="00D07600" w:rsidRPr="00475C39" w:rsidRDefault="00241C00" w:rsidP="00C20ADA">
            <w:pPr>
              <w:spacing w:after="0" w:line="240" w:lineRule="auto"/>
              <w:rPr>
                <w:rFonts w:ascii="Comic Sans MS" w:hAnsi="Comic Sans MS"/>
                <w:color w:val="FFFFFF"/>
                <w:sz w:val="16"/>
                <w:szCs w:val="16"/>
              </w:rPr>
            </w:pPr>
            <w:r>
              <w:rPr>
                <w:rFonts w:ascii="Comic Sans MS" w:hAnsi="Comic Sans MS"/>
                <w:color w:val="FFFFFF"/>
                <w:sz w:val="16"/>
                <w:szCs w:val="16"/>
                <w:highlight w:val="red"/>
              </w:rPr>
              <w:t>J</w:t>
            </w:r>
          </w:p>
        </w:tc>
        <w:tc>
          <w:tcPr>
            <w:tcW w:w="1200" w:type="dxa"/>
            <w:shd w:val="clear" w:color="auto" w:fill="FFFFFF"/>
          </w:tcPr>
          <w:p w:rsidR="00D07600" w:rsidRPr="00475C39" w:rsidRDefault="00241C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Self awareness</w:t>
            </w:r>
          </w:p>
        </w:tc>
        <w:tc>
          <w:tcPr>
            <w:tcW w:w="3890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 xml:space="preserve">Small group </w:t>
            </w:r>
            <w:r>
              <w:rPr>
                <w:rFonts w:ascii="Comic Sans MS" w:hAnsi="Comic Sans MS"/>
                <w:sz w:val="16"/>
                <w:szCs w:val="16"/>
              </w:rPr>
              <w:t xml:space="preserve">Rapid Phonics, </w:t>
            </w:r>
            <w:r w:rsidRPr="00475C39">
              <w:rPr>
                <w:rFonts w:ascii="Comic Sans MS" w:hAnsi="Comic Sans MS"/>
                <w:sz w:val="16"/>
                <w:szCs w:val="16"/>
              </w:rPr>
              <w:t>Daily reading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475C39">
              <w:rPr>
                <w:rFonts w:ascii="Comic Sans MS" w:hAnsi="Comic Sans MS"/>
                <w:sz w:val="16"/>
                <w:szCs w:val="16"/>
              </w:rPr>
              <w:t>Reading Eggs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475C39">
              <w:rPr>
                <w:rFonts w:ascii="Comic Sans MS" w:hAnsi="Comic Sans MS"/>
                <w:sz w:val="16"/>
                <w:szCs w:val="16"/>
              </w:rPr>
              <w:t xml:space="preserve"> HFW </w:t>
            </w:r>
          </w:p>
        </w:tc>
        <w:tc>
          <w:tcPr>
            <w:tcW w:w="3330" w:type="dxa"/>
            <w:shd w:val="clear" w:color="auto" w:fill="FFFFFF"/>
          </w:tcPr>
          <w:p w:rsidR="00D07600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Small Group support</w:t>
            </w:r>
          </w:p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Numicon</w:t>
            </w:r>
          </w:p>
        </w:tc>
      </w:tr>
    </w:tbl>
    <w:p w:rsidR="00D07600" w:rsidRDefault="00D07600" w:rsidP="00D07600">
      <w:pPr>
        <w:spacing w:after="0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341BA8" wp14:editId="0915BFC5">
                <wp:simplePos x="0" y="0"/>
                <wp:positionH relativeFrom="column">
                  <wp:posOffset>1507787</wp:posOffset>
                </wp:positionH>
                <wp:positionV relativeFrom="paragraph">
                  <wp:posOffset>40235</wp:posOffset>
                </wp:positionV>
                <wp:extent cx="2898843" cy="389214"/>
                <wp:effectExtent l="0" t="0" r="9525" b="17780"/>
                <wp:wrapNone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98843" cy="389214"/>
                        </a:xfrm>
                        <a:prstGeom prst="rect">
                          <a:avLst/>
                        </a:prstGeom>
                        <a:solidFill>
                          <a:srgbClr val="E48337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7600" w:rsidRPr="00664821" w:rsidRDefault="00D07600" w:rsidP="00D076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6482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3 sub levels behind EARLY INTERVENTION</w:t>
                            </w:r>
                          </w:p>
                          <w:p w:rsidR="00D07600" w:rsidRPr="00664821" w:rsidRDefault="00D07600" w:rsidP="00D076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6482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75 – 84 SS</w:t>
                            </w:r>
                          </w:p>
                          <w:p w:rsidR="00D07600" w:rsidRPr="00475C39" w:rsidRDefault="00D07600" w:rsidP="00D07600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E36C0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118.7pt;margin-top:3.15pt;width:228.25pt;height:3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" fillcolor="#e48337" strokecolor="red" strokeweight=".5pt">
                <v:path arrowok="t"/>
                <v:textbox>
                  <w:txbxContent>
                    <w:p w:rsidR="00D07600" w:rsidRPr="00664821" w:rsidRDefault="00D07600" w:rsidP="00D076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6482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3 sub levels behind EARLY INTERVENTION</w:t>
                      </w:r>
                    </w:p>
                    <w:p w:rsidR="00D07600" w:rsidRPr="00664821" w:rsidRDefault="00D07600" w:rsidP="00D076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6482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75 – 84 SS</w:t>
                      </w:r>
                    </w:p>
                    <w:p w:rsidR="00D07600" w:rsidRPr="00475C39" w:rsidRDefault="00D07600" w:rsidP="00D07600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E36C0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07600" w:rsidRDefault="00D07600" w:rsidP="00D07600">
      <w:pPr>
        <w:spacing w:after="0"/>
        <w:rPr>
          <w:rFonts w:ascii="Comic Sans MS" w:hAnsi="Comic Sans MS"/>
        </w:rPr>
      </w:pPr>
    </w:p>
    <w:tbl>
      <w:tblPr>
        <w:tblpPr w:leftFromText="180" w:rightFromText="180" w:vertAnchor="text" w:horzAnchor="page" w:tblpX="772" w:tblpY="207"/>
        <w:tblW w:w="10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10"/>
        <w:gridCol w:w="2905"/>
        <w:gridCol w:w="5688"/>
      </w:tblGrid>
      <w:tr w:rsidR="00D07600" w:rsidRPr="00475C39" w:rsidTr="00C20ADA">
        <w:trPr>
          <w:trHeight w:val="353"/>
        </w:trPr>
        <w:tc>
          <w:tcPr>
            <w:tcW w:w="1951" w:type="dxa"/>
            <w:shd w:val="clear" w:color="auto" w:fill="D9D9D9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PSD</w:t>
            </w:r>
          </w:p>
        </w:tc>
        <w:tc>
          <w:tcPr>
            <w:tcW w:w="2918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 Russ</w:t>
            </w:r>
          </w:p>
        </w:tc>
        <w:tc>
          <w:tcPr>
            <w:tcW w:w="5734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D07600" w:rsidRPr="00475C39" w:rsidTr="00C20ADA">
        <w:trPr>
          <w:trHeight w:val="296"/>
        </w:trPr>
        <w:tc>
          <w:tcPr>
            <w:tcW w:w="1951" w:type="dxa"/>
            <w:shd w:val="clear" w:color="auto" w:fill="D9D9D9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 xml:space="preserve">Language/Literacy </w:t>
            </w:r>
          </w:p>
        </w:tc>
        <w:tc>
          <w:tcPr>
            <w:tcW w:w="2918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Rapid Phonics</w:t>
            </w:r>
          </w:p>
        </w:tc>
        <w:tc>
          <w:tcPr>
            <w:tcW w:w="5734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07600" w:rsidRPr="00475C39" w:rsidTr="00C20ADA">
        <w:trPr>
          <w:trHeight w:val="296"/>
        </w:trPr>
        <w:tc>
          <w:tcPr>
            <w:tcW w:w="1951" w:type="dxa"/>
            <w:shd w:val="clear" w:color="auto" w:fill="D9D9D9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918" w:type="dxa"/>
            <w:shd w:val="clear" w:color="auto" w:fill="FFFFFF"/>
          </w:tcPr>
          <w:p w:rsidR="00D07600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 3 times a week</w:t>
            </w:r>
          </w:p>
        </w:tc>
        <w:tc>
          <w:tcPr>
            <w:tcW w:w="5734" w:type="dxa"/>
            <w:shd w:val="clear" w:color="auto" w:fill="FFFFFF"/>
          </w:tcPr>
          <w:p w:rsidR="00D07600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07600" w:rsidRPr="00475C39" w:rsidTr="00C20ADA">
        <w:tc>
          <w:tcPr>
            <w:tcW w:w="1951" w:type="dxa"/>
            <w:shd w:val="clear" w:color="auto" w:fill="D9D9D9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Mathematics/Numeracy</w:t>
            </w:r>
          </w:p>
        </w:tc>
        <w:tc>
          <w:tcPr>
            <w:tcW w:w="2918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Small Group Support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Differentiated and targeted work</w:t>
            </w:r>
          </w:p>
        </w:tc>
        <w:tc>
          <w:tcPr>
            <w:tcW w:w="5734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</w:p>
        </w:tc>
      </w:tr>
    </w:tbl>
    <w:p w:rsidR="00D07600" w:rsidRPr="001D6252" w:rsidRDefault="00D07600" w:rsidP="00D07600">
      <w:pPr>
        <w:spacing w:after="0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6AA3D6" wp14:editId="701C1637">
                <wp:simplePos x="0" y="0"/>
                <wp:positionH relativeFrom="column">
                  <wp:posOffset>1205905</wp:posOffset>
                </wp:positionH>
                <wp:positionV relativeFrom="paragraph">
                  <wp:posOffset>1237642</wp:posOffset>
                </wp:positionV>
                <wp:extent cx="3424136" cy="398835"/>
                <wp:effectExtent l="0" t="0" r="17780" b="7620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4136" cy="39883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7600" w:rsidRPr="00664821" w:rsidRDefault="00D07600" w:rsidP="00D076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76" w:lineRule="auto"/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64821"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1 sub level below - Class Group Support</w:t>
                            </w:r>
                          </w:p>
                          <w:p w:rsidR="00D07600" w:rsidRPr="00664821" w:rsidRDefault="00D07600" w:rsidP="00D076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76" w:lineRule="auto"/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64821"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85 – 94 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94.95pt;margin-top:97.45pt;width:269.6pt;height:3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" fillcolor="#ffc000" strokeweight=".5pt">
                <v:path arrowok="t"/>
                <v:textbox>
                  <w:txbxContent>
                    <w:p w:rsidR="00D07600" w:rsidRPr="00664821" w:rsidRDefault="00D07600" w:rsidP="00D076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76" w:lineRule="auto"/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664821"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  <w:t>1 sub level below - Class Group Support</w:t>
                      </w:r>
                    </w:p>
                    <w:p w:rsidR="00D07600" w:rsidRPr="00664821" w:rsidRDefault="00D07600" w:rsidP="00D076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76" w:lineRule="auto"/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664821"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  <w:t>85 – 94 SS</w:t>
                      </w:r>
                    </w:p>
                  </w:txbxContent>
                </v:textbox>
              </v:shape>
            </w:pict>
          </mc:Fallback>
        </mc:AlternateContent>
      </w:r>
    </w:p>
    <w:p w:rsidR="00D07600" w:rsidRPr="001D6252" w:rsidRDefault="00D07600" w:rsidP="00D07600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</w:p>
    <w:tbl>
      <w:tblPr>
        <w:tblpPr w:leftFromText="180" w:rightFromText="180" w:vertAnchor="text" w:horzAnchor="page" w:tblpX="1810" w:tblpY="19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7"/>
        <w:gridCol w:w="2146"/>
        <w:gridCol w:w="5434"/>
      </w:tblGrid>
      <w:tr w:rsidR="00D07600" w:rsidRPr="00475C39" w:rsidTr="00C20ADA">
        <w:trPr>
          <w:trHeight w:val="314"/>
        </w:trPr>
        <w:tc>
          <w:tcPr>
            <w:tcW w:w="1437" w:type="dxa"/>
            <w:shd w:val="clear" w:color="auto" w:fill="D9D9D9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</w:rPr>
            </w:pPr>
            <w:r w:rsidRPr="00475C39">
              <w:rPr>
                <w:rFonts w:ascii="Comic Sans MS" w:hAnsi="Comic Sans MS"/>
              </w:rPr>
              <w:t>PSD</w:t>
            </w:r>
          </w:p>
        </w:tc>
        <w:tc>
          <w:tcPr>
            <w:tcW w:w="2146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N Russ Specialist Support</w:t>
            </w:r>
          </w:p>
        </w:tc>
        <w:tc>
          <w:tcPr>
            <w:tcW w:w="5434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07600" w:rsidRPr="00475C39" w:rsidTr="00C20ADA">
        <w:tc>
          <w:tcPr>
            <w:tcW w:w="1437" w:type="dxa"/>
            <w:shd w:val="clear" w:color="auto" w:fill="D9D9D9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</w:rPr>
            </w:pPr>
            <w:r w:rsidRPr="00475C39">
              <w:rPr>
                <w:rFonts w:ascii="Comic Sans MS" w:hAnsi="Comic Sans MS"/>
              </w:rPr>
              <w:t>Language /</w:t>
            </w:r>
          </w:p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</w:rPr>
            </w:pPr>
            <w:r w:rsidRPr="00475C39">
              <w:rPr>
                <w:rFonts w:ascii="Comic Sans MS" w:hAnsi="Comic Sans MS"/>
              </w:rPr>
              <w:t>Literacy</w:t>
            </w:r>
          </w:p>
        </w:tc>
        <w:tc>
          <w:tcPr>
            <w:tcW w:w="2146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Speech &amp; Language (HW)</w:t>
            </w:r>
          </w:p>
        </w:tc>
        <w:tc>
          <w:tcPr>
            <w:tcW w:w="5434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07600" w:rsidRPr="00475C39" w:rsidTr="00C20ADA">
        <w:trPr>
          <w:trHeight w:val="305"/>
        </w:trPr>
        <w:tc>
          <w:tcPr>
            <w:tcW w:w="1437" w:type="dxa"/>
            <w:shd w:val="clear" w:color="auto" w:fill="D9D9D9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2146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High Frequency words</w:t>
            </w:r>
          </w:p>
        </w:tc>
        <w:tc>
          <w:tcPr>
            <w:tcW w:w="5434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07600" w:rsidRPr="00475C39" w:rsidTr="00C20ADA">
        <w:trPr>
          <w:trHeight w:val="305"/>
        </w:trPr>
        <w:tc>
          <w:tcPr>
            <w:tcW w:w="1437" w:type="dxa"/>
            <w:shd w:val="clear" w:color="auto" w:fill="D9D9D9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2146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Reading Eggs</w:t>
            </w:r>
          </w:p>
        </w:tc>
        <w:tc>
          <w:tcPr>
            <w:tcW w:w="5434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contextualSpacing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07600" w:rsidRPr="00475C39" w:rsidTr="00C20ADA">
        <w:trPr>
          <w:trHeight w:val="539"/>
        </w:trPr>
        <w:tc>
          <w:tcPr>
            <w:tcW w:w="1437" w:type="dxa"/>
            <w:shd w:val="clear" w:color="auto" w:fill="D9D9D9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</w:rPr>
            </w:pPr>
            <w:r w:rsidRPr="00475C39">
              <w:rPr>
                <w:rFonts w:ascii="Comic Sans MS" w:hAnsi="Comic Sans MS"/>
              </w:rPr>
              <w:t>Mathematics / Numeracy</w:t>
            </w:r>
          </w:p>
        </w:tc>
        <w:tc>
          <w:tcPr>
            <w:tcW w:w="2146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Differentiated maths (small group support)</w:t>
            </w:r>
          </w:p>
        </w:tc>
        <w:tc>
          <w:tcPr>
            <w:tcW w:w="5434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D07600" w:rsidRDefault="00D07600" w:rsidP="00D07600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</w:p>
    <w:p w:rsidR="00D07600" w:rsidRPr="001D6252" w:rsidRDefault="00D07600" w:rsidP="00D07600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 w:rsidRPr="001D6252">
        <w:rPr>
          <w:rFonts w:ascii="Comic Sans MS" w:hAnsi="Comic Sans MS"/>
          <w:b/>
          <w:sz w:val="24"/>
          <w:szCs w:val="24"/>
        </w:rPr>
        <w:t>Universal Provision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24"/>
        <w:gridCol w:w="7818"/>
      </w:tblGrid>
      <w:tr w:rsidR="00D07600" w:rsidRPr="00475C39" w:rsidTr="00C20ADA">
        <w:trPr>
          <w:trHeight w:val="521"/>
        </w:trPr>
        <w:tc>
          <w:tcPr>
            <w:tcW w:w="1458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</w:rPr>
            </w:pPr>
            <w:r w:rsidRPr="00475C39">
              <w:rPr>
                <w:rFonts w:ascii="Comic Sans MS" w:hAnsi="Comic Sans MS"/>
              </w:rPr>
              <w:t>All Pupils</w:t>
            </w:r>
          </w:p>
        </w:tc>
        <w:tc>
          <w:tcPr>
            <w:tcW w:w="8118" w:type="dxa"/>
            <w:shd w:val="clear" w:color="auto" w:fill="FFFFFF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</w:rPr>
            </w:pPr>
            <w:r w:rsidRPr="00475C39">
              <w:rPr>
                <w:rFonts w:ascii="Comic Sans MS" w:hAnsi="Comic Sans MS"/>
              </w:rPr>
              <w:t xml:space="preserve"> Pie Corbett, Differentiation, </w:t>
            </w:r>
            <w:r>
              <w:rPr>
                <w:rFonts w:ascii="Comic Sans MS" w:hAnsi="Comic Sans MS"/>
              </w:rPr>
              <w:t xml:space="preserve"> </w:t>
            </w:r>
            <w:r w:rsidRPr="00475C39">
              <w:rPr>
                <w:rFonts w:ascii="Comic Sans MS" w:hAnsi="Comic Sans MS"/>
              </w:rPr>
              <w:t>Individual Reading, Shared Reading, Guided Reading, Mental Maths</w:t>
            </w:r>
            <w:r>
              <w:rPr>
                <w:rFonts w:ascii="Comic Sans MS" w:hAnsi="Comic Sans MS"/>
              </w:rPr>
              <w:t>, Abacus</w:t>
            </w:r>
          </w:p>
        </w:tc>
      </w:tr>
    </w:tbl>
    <w:p w:rsidR="00D07600" w:rsidRDefault="00D07600" w:rsidP="00D07600">
      <w:pPr>
        <w:spacing w:after="0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8D3525" wp14:editId="443C74FA">
                <wp:simplePos x="0" y="0"/>
                <wp:positionH relativeFrom="column">
                  <wp:posOffset>1692235</wp:posOffset>
                </wp:positionH>
                <wp:positionV relativeFrom="paragraph">
                  <wp:posOffset>153414</wp:posOffset>
                </wp:positionV>
                <wp:extent cx="2451371" cy="437745"/>
                <wp:effectExtent l="0" t="0" r="12700" b="6985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51371" cy="43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600" w:rsidRPr="008C07FF" w:rsidRDefault="00D07600" w:rsidP="00D07600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B05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C07FF">
                              <w:rPr>
                                <w:rFonts w:ascii="Comic Sans MS" w:hAnsi="Comic Sans MS" w:cs="Arial"/>
                                <w:b/>
                                <w:color w:val="00B050"/>
                                <w:sz w:val="16"/>
                                <w:szCs w:val="16"/>
                                <w:u w:val="single"/>
                              </w:rPr>
                              <w:t>MAT:</w:t>
                            </w:r>
                          </w:p>
                          <w:p w:rsidR="00D07600" w:rsidRPr="00B57C52" w:rsidRDefault="00D07600" w:rsidP="00D076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ind w:left="0" w:hanging="90"/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8C07FF">
                              <w:rPr>
                                <w:rFonts w:ascii="Comic Sans MS" w:hAnsi="Comic Sans MS" w:cs="Arial"/>
                                <w:b/>
                                <w:color w:val="00B050"/>
                                <w:sz w:val="16"/>
                                <w:szCs w:val="16"/>
                              </w:rPr>
                              <w:t>1 level above</w:t>
                            </w:r>
                            <w:r>
                              <w:rPr>
                                <w:rFonts w:ascii="Comic Sans MS" w:hAnsi="Comic Sans MS" w:cs="Arial"/>
                                <w:b/>
                                <w:color w:val="00B050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Pr="00B57C52">
                              <w:rPr>
                                <w:rFonts w:ascii="Comic Sans MS" w:hAnsi="Comic Sans MS" w:cs="Arial"/>
                                <w:b/>
                                <w:color w:val="00B050"/>
                                <w:sz w:val="16"/>
                                <w:szCs w:val="16"/>
                              </w:rPr>
                              <w:t>115 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133.25pt;margin-top:12.1pt;width:193pt;height:34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" strokeweight=".5pt">
                <v:path arrowok="t"/>
                <v:textbox>
                  <w:txbxContent>
                    <w:p w:rsidR="00D07600" w:rsidRPr="008C07FF" w:rsidRDefault="00D07600" w:rsidP="00D07600">
                      <w:pPr>
                        <w:spacing w:after="0"/>
                        <w:jc w:val="center"/>
                        <w:rPr>
                          <w:rFonts w:ascii="Comic Sans MS" w:hAnsi="Comic Sans MS" w:cs="Arial"/>
                          <w:b/>
                          <w:color w:val="00B050"/>
                          <w:sz w:val="16"/>
                          <w:szCs w:val="16"/>
                          <w:u w:val="single"/>
                        </w:rPr>
                      </w:pPr>
                      <w:r w:rsidRPr="008C07FF">
                        <w:rPr>
                          <w:rFonts w:ascii="Comic Sans MS" w:hAnsi="Comic Sans MS" w:cs="Arial"/>
                          <w:b/>
                          <w:color w:val="00B050"/>
                          <w:sz w:val="16"/>
                          <w:szCs w:val="16"/>
                          <w:u w:val="single"/>
                        </w:rPr>
                        <w:t>MAT:</w:t>
                      </w:r>
                    </w:p>
                    <w:p w:rsidR="00D07600" w:rsidRPr="00B57C52" w:rsidRDefault="00D07600" w:rsidP="00D076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ind w:left="0" w:hanging="90"/>
                        <w:jc w:val="center"/>
                        <w:rPr>
                          <w:rFonts w:ascii="Comic Sans MS" w:hAnsi="Comic Sans MS" w:cs="Arial"/>
                          <w:b/>
                          <w:color w:val="00B050"/>
                          <w:sz w:val="16"/>
                          <w:szCs w:val="16"/>
                        </w:rPr>
                      </w:pPr>
                      <w:r w:rsidRPr="008C07FF">
                        <w:rPr>
                          <w:rFonts w:ascii="Comic Sans MS" w:hAnsi="Comic Sans MS" w:cs="Arial"/>
                          <w:b/>
                          <w:color w:val="00B050"/>
                          <w:sz w:val="16"/>
                          <w:szCs w:val="16"/>
                        </w:rPr>
                        <w:t>1 level above</w:t>
                      </w:r>
                      <w:r>
                        <w:rPr>
                          <w:rFonts w:ascii="Comic Sans MS" w:hAnsi="Comic Sans MS" w:cs="Arial"/>
                          <w:b/>
                          <w:color w:val="00B050"/>
                          <w:sz w:val="16"/>
                          <w:szCs w:val="16"/>
                        </w:rPr>
                        <w:t xml:space="preserve"> - </w:t>
                      </w:r>
                      <w:r w:rsidRPr="00B57C52">
                        <w:rPr>
                          <w:rFonts w:ascii="Comic Sans MS" w:hAnsi="Comic Sans MS" w:cs="Arial"/>
                          <w:b/>
                          <w:color w:val="00B050"/>
                          <w:sz w:val="16"/>
                          <w:szCs w:val="16"/>
                        </w:rPr>
                        <w:t>115 SS</w:t>
                      </w:r>
                    </w:p>
                  </w:txbxContent>
                </v:textbox>
              </v:shape>
            </w:pict>
          </mc:Fallback>
        </mc:AlternateContent>
      </w:r>
    </w:p>
    <w:p w:rsidR="00D07600" w:rsidRDefault="00D07600" w:rsidP="00D07600">
      <w:pPr>
        <w:spacing w:after="0"/>
        <w:rPr>
          <w:rFonts w:ascii="Comic Sans MS" w:hAnsi="Comic Sans MS"/>
        </w:rPr>
      </w:pPr>
    </w:p>
    <w:tbl>
      <w:tblPr>
        <w:tblpPr w:leftFromText="180" w:rightFromText="180" w:vertAnchor="text" w:horzAnchor="page" w:tblpX="970" w:tblpY="321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23"/>
        <w:gridCol w:w="2122"/>
        <w:gridCol w:w="6803"/>
      </w:tblGrid>
      <w:tr w:rsidR="00D07600" w:rsidRPr="00475C39" w:rsidTr="00C20ADA">
        <w:trPr>
          <w:trHeight w:val="336"/>
        </w:trPr>
        <w:tc>
          <w:tcPr>
            <w:tcW w:w="1423" w:type="dxa"/>
            <w:shd w:val="clear" w:color="auto" w:fill="D9D9D9" w:themeFill="background1" w:themeFillShade="D9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Language /</w:t>
            </w:r>
          </w:p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Literacy</w:t>
            </w:r>
          </w:p>
        </w:tc>
        <w:tc>
          <w:tcPr>
            <w:tcW w:w="2122" w:type="dxa"/>
            <w:shd w:val="clear" w:color="auto" w:fill="FFFFFF" w:themeFill="background1"/>
          </w:tcPr>
          <w:p w:rsidR="00D07600" w:rsidRPr="00475C39" w:rsidRDefault="00D07600" w:rsidP="00C20ADA">
            <w:pPr>
              <w:spacing w:after="0" w:line="240" w:lineRule="auto"/>
              <w:contextualSpacing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Differentiation</w:t>
            </w:r>
          </w:p>
          <w:p w:rsidR="00D07600" w:rsidRPr="00475C39" w:rsidRDefault="00D07600" w:rsidP="00C20ADA">
            <w:pPr>
              <w:spacing w:after="0" w:line="240" w:lineRule="auto"/>
              <w:contextualSpacing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803" w:type="dxa"/>
            <w:shd w:val="clear" w:color="auto" w:fill="FFFFFF" w:themeFill="background1"/>
          </w:tcPr>
          <w:p w:rsidR="00D07600" w:rsidRPr="00475C39" w:rsidRDefault="00D07600" w:rsidP="00C20ADA">
            <w:pPr>
              <w:spacing w:after="0" w:line="240" w:lineRule="auto"/>
              <w:contextualSpacing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07600" w:rsidRPr="00475C39" w:rsidTr="00C20ADA">
        <w:trPr>
          <w:trHeight w:val="661"/>
        </w:trPr>
        <w:tc>
          <w:tcPr>
            <w:tcW w:w="1423" w:type="dxa"/>
            <w:shd w:val="clear" w:color="auto" w:fill="D9D9D9" w:themeFill="background1" w:themeFillShade="D9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</w:rPr>
            </w:pPr>
            <w:r w:rsidRPr="00475C39">
              <w:rPr>
                <w:rFonts w:ascii="Comic Sans MS" w:hAnsi="Comic Sans MS"/>
              </w:rPr>
              <w:t>Mathematics / Numeracy</w:t>
            </w:r>
          </w:p>
        </w:tc>
        <w:tc>
          <w:tcPr>
            <w:tcW w:w="2122" w:type="dxa"/>
            <w:shd w:val="clear" w:color="auto" w:fill="FFFFFF" w:themeFill="background1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 xml:space="preserve">Differentiated maths </w:t>
            </w:r>
          </w:p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</w:rPr>
            </w:pPr>
            <w:r w:rsidRPr="00475C39">
              <w:rPr>
                <w:rFonts w:ascii="Comic Sans MS" w:hAnsi="Comic Sans MS"/>
                <w:sz w:val="16"/>
                <w:szCs w:val="16"/>
              </w:rPr>
              <w:t>Small group support</w:t>
            </w:r>
          </w:p>
        </w:tc>
        <w:tc>
          <w:tcPr>
            <w:tcW w:w="6803" w:type="dxa"/>
            <w:shd w:val="clear" w:color="auto" w:fill="FFFFFF" w:themeFill="background1"/>
          </w:tcPr>
          <w:p w:rsidR="00D07600" w:rsidRPr="00475C39" w:rsidRDefault="00D07600" w:rsidP="00C20AD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D07600" w:rsidRPr="00730E32" w:rsidRDefault="00D07600" w:rsidP="00D07600">
      <w:pPr>
        <w:rPr>
          <w:rFonts w:ascii="Comic Sans MS" w:hAnsi="Comic Sans M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E607EED" wp14:editId="36F222D0">
                <wp:simplePos x="0" y="0"/>
                <wp:positionH relativeFrom="column">
                  <wp:posOffset>-475953</wp:posOffset>
                </wp:positionH>
                <wp:positionV relativeFrom="paragraph">
                  <wp:posOffset>1047912</wp:posOffset>
                </wp:positionV>
                <wp:extent cx="1336675" cy="571500"/>
                <wp:effectExtent l="9525" t="12065" r="6350" b="6985"/>
                <wp:wrapNone/>
                <wp:docPr id="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6675" cy="571500"/>
                          <a:chOff x="1662" y="5003"/>
                          <a:chExt cx="2105" cy="900"/>
                        </a:xfrm>
                      </wpg:grpSpPr>
                      <wps:wsp>
                        <wps:cNvPr id="10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662" y="5003"/>
                            <a:ext cx="2105" cy="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07600" w:rsidRPr="009400DD" w:rsidRDefault="00D07600" w:rsidP="00D07600">
                              <w:pPr>
                                <w:pStyle w:val="ListParagraph"/>
                                <w:ind w:left="0"/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9400DD"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</w:rPr>
                                <w:t xml:space="preserve">Statement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D07600" w:rsidRPr="009400DD" w:rsidRDefault="00D07600" w:rsidP="00D07600">
                              <w:pPr>
                                <w:pStyle w:val="ListParagraph"/>
                                <w:ind w:left="0"/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D07600" w:rsidRPr="009400DD" w:rsidRDefault="00D07600" w:rsidP="00D07600">
                              <w:pPr>
                                <w:pStyle w:val="ListParagraph"/>
                                <w:ind w:left="0"/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9400DD"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</w:rPr>
                                <w:t>School Action +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2823" y="5102"/>
                            <a:ext cx="238" cy="143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138" y="5617"/>
                            <a:ext cx="238" cy="143"/>
                          </a:xfrm>
                          <a:prstGeom prst="rect">
                            <a:avLst/>
                          </a:prstGeom>
                          <a:solidFill>
                            <a:srgbClr val="79F2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30" style="position:absolute;margin-left:-37.5pt;margin-top:82.5pt;width:105.25pt;height:45pt;z-index:251668480" coordorigin="1662,5003" coordsize="2105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">
                <v:shape id="Text Box 9" o:spid="_x0000_s1031" type="#_x0000_t202" style="position:absolute;left:1662;top:5003;width:2105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fRKcAA&#10;AADbAAAADwAAAGRycy9kb3ducmV2LnhtbESPQYvCQAyF74L/YYjgTaerINJ1lF1BEG9qL3sLndiW&#10;7WTKzGjrvzcHwVvCe3nvy2Y3uFY9KMTGs4GveQaKuPS24cpAcT3M1qBiQrbYeiYDT4qw245HG8yt&#10;7/lMj0uqlIRwzNFAnVKXax3LmhzGue+IRbv54DDJGiptA/YS7lq9yLKVdtiwNNTY0b6m8v9ydwaO&#10;q9/0R4U92eVi6ftCl+HWRmOmk+HnG1SiIX3M7+ujFXyhl19kAL1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8fRKcAAAADbAAAADwAAAAAAAAAAAAAAAACYAgAAZHJzL2Rvd25y&#10;ZXYueG1sUEsFBgAAAAAEAAQA9QAAAIUDAAAAAA==&#10;" strokeweight=".5pt">
                  <v:textbox>
                    <w:txbxContent>
                      <w:p w:rsidR="00D07600" w:rsidRPr="009400DD" w:rsidRDefault="00D07600" w:rsidP="00D07600">
                        <w:pPr>
                          <w:pStyle w:val="ListParagraph"/>
                          <w:ind w:left="0"/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</w:rPr>
                        </w:pPr>
                        <w:r w:rsidRPr="009400DD"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</w:rPr>
                          <w:t xml:space="preserve">Statement </w:t>
                        </w:r>
                        <w:r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D07600" w:rsidRPr="009400DD" w:rsidRDefault="00D07600" w:rsidP="00D07600">
                        <w:pPr>
                          <w:pStyle w:val="ListParagraph"/>
                          <w:ind w:left="0"/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</w:rPr>
                        </w:pPr>
                      </w:p>
                      <w:p w:rsidR="00D07600" w:rsidRPr="009400DD" w:rsidRDefault="00D07600" w:rsidP="00D07600">
                        <w:pPr>
                          <w:pStyle w:val="ListParagraph"/>
                          <w:ind w:left="0"/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</w:rPr>
                        </w:pPr>
                        <w:r w:rsidRPr="009400DD"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</w:rPr>
                          <w:t>School Action +</w:t>
                        </w:r>
                        <w:r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</w:rPr>
                          <w:t xml:space="preserve">  </w:t>
                        </w:r>
                      </w:p>
                    </w:txbxContent>
                  </v:textbox>
                </v:shape>
                <v:rect id="Rectangle 10" o:spid="_x0000_s1032" style="position:absolute;left:2823;top:5102;width:238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vgl8IA&#10;AADbAAAADwAAAGRycy9kb3ducmV2LnhtbERPS2vCQBC+C/6HZQq96aZKtaauokKhUDz46KG3ITtN&#10;QrOzYXc06b/vFgRv8/E9Z7nuXaOuFGLt2cDTOANFXHhbc2ngfHobvYCKgmyx8UwGfinCejUcLDG3&#10;vuMDXY9SqhTCMUcDlUibax2LihzGsW+JE/ftg0NJMJTaBuxSuGv0JMtm2mHNqaHClnYVFT/HizPQ&#10;+e3X9HmBH7u5SAj95357LhbGPD70m1dQQr3cxTf3u03zJ/D/SzpAr/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C+CXwgAAANsAAAAPAAAAAAAAAAAAAAAAAJgCAABkcnMvZG93&#10;bnJldi54bWxQSwUGAAAAAAQABAD1AAAAhwMAAAAA&#10;" fillcolor="red"/>
                <v:rect id="Rectangle 11" o:spid="_x0000_s1033" style="position:absolute;left:3138;top:5617;width:238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uDGcEA&#10;AADbAAAADwAAAGRycy9kb3ducmV2LnhtbERP24rCMBB9F/yHMIJvmqq4LNVYdBeh4IJ4QfRtaMa2&#10;2ExKE7X+/UZY2Lc5nOvMk9ZU4kGNKy0rGA0jEMSZ1SXnCo6H9eAThPPIGivLpOBFDpJFtzPHWNsn&#10;7+ix97kIIexiVFB4X8dSuqwgg25oa+LAXW1j0AfY5FI3+AzhppLjKPqQBksODQXW9FVQdtvfjYKz&#10;w8no53tjME/dasvReHrZnZTq99rlDISn1v+L/9ypDvOn8P4lHCA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LgxnBAAAA2wAAAA8AAAAAAAAAAAAAAAAAmAIAAGRycy9kb3du&#10;cmV2LnhtbFBLBQYAAAAABAAEAPUAAACGAwAAAAA=&#10;" fillcolor="#79f2ff"/>
              </v:group>
            </w:pict>
          </mc:Fallback>
        </mc:AlternateContent>
      </w:r>
    </w:p>
    <w:p w:rsidR="00376F10" w:rsidRDefault="007A0745" w:rsidP="00E258A9">
      <w:pPr>
        <w:spacing w:line="360" w:lineRule="auto"/>
        <w:ind w:left="720"/>
        <w:jc w:val="both"/>
        <w:rPr>
          <w:rFonts w:ascii="Arial" w:hAnsi="Arial" w:cs="Arial"/>
        </w:rPr>
      </w:pPr>
      <w:r w:rsidRPr="00E258A9">
        <w:rPr>
          <w:rFonts w:ascii="Arial" w:hAnsi="Arial" w:cs="Arial"/>
        </w:rPr>
        <w:t xml:space="preserve"> </w:t>
      </w:r>
    </w:p>
    <w:p w:rsidR="00D07600" w:rsidRDefault="00D07600" w:rsidP="00E258A9">
      <w:pPr>
        <w:spacing w:line="360" w:lineRule="auto"/>
        <w:ind w:left="720"/>
        <w:jc w:val="both"/>
        <w:rPr>
          <w:rFonts w:ascii="Arial" w:hAnsi="Arial" w:cs="Arial"/>
        </w:rPr>
      </w:pPr>
    </w:p>
    <w:p w:rsidR="00D07600" w:rsidRDefault="00D07600" w:rsidP="00E258A9">
      <w:pPr>
        <w:spacing w:line="360" w:lineRule="auto"/>
        <w:ind w:left="720"/>
        <w:jc w:val="both"/>
        <w:rPr>
          <w:rFonts w:ascii="Arial" w:hAnsi="Arial" w:cs="Arial"/>
        </w:rPr>
      </w:pPr>
    </w:p>
    <w:p w:rsidR="00D07600" w:rsidRDefault="00D07600" w:rsidP="00E258A9">
      <w:pPr>
        <w:spacing w:line="360" w:lineRule="auto"/>
        <w:ind w:left="720"/>
        <w:jc w:val="both"/>
        <w:rPr>
          <w:rFonts w:ascii="Arial" w:hAnsi="Arial" w:cs="Arial"/>
        </w:rPr>
      </w:pPr>
    </w:p>
    <w:p w:rsidR="00D07600" w:rsidRDefault="00D07600" w:rsidP="00E258A9">
      <w:pPr>
        <w:spacing w:line="360" w:lineRule="auto"/>
        <w:ind w:left="720"/>
        <w:jc w:val="both"/>
        <w:rPr>
          <w:rFonts w:ascii="Arial" w:hAnsi="Arial" w:cs="Arial"/>
        </w:rPr>
      </w:pPr>
    </w:p>
    <w:p w:rsidR="00D07600" w:rsidRDefault="00D07600" w:rsidP="00E258A9">
      <w:pPr>
        <w:spacing w:line="360" w:lineRule="auto"/>
        <w:ind w:left="720"/>
        <w:jc w:val="both"/>
        <w:rPr>
          <w:rFonts w:ascii="Arial" w:hAnsi="Arial" w:cs="Arial"/>
        </w:rPr>
      </w:pPr>
    </w:p>
    <w:p w:rsidR="00D07600" w:rsidRDefault="00D07600" w:rsidP="00E258A9">
      <w:pPr>
        <w:spacing w:line="360" w:lineRule="auto"/>
        <w:ind w:left="720"/>
        <w:jc w:val="both"/>
        <w:rPr>
          <w:rFonts w:ascii="Arial" w:hAnsi="Arial" w:cs="Arial"/>
        </w:rPr>
      </w:pPr>
    </w:p>
    <w:p w:rsidR="00D07600" w:rsidRDefault="00D07600" w:rsidP="00E258A9">
      <w:pPr>
        <w:spacing w:line="360" w:lineRule="auto"/>
        <w:ind w:left="720"/>
        <w:jc w:val="both"/>
        <w:rPr>
          <w:rFonts w:ascii="Arial" w:hAnsi="Arial" w:cs="Arial"/>
        </w:rPr>
      </w:pPr>
    </w:p>
    <w:p w:rsidR="00D07600" w:rsidRPr="00E258A9" w:rsidRDefault="00D07600" w:rsidP="00E258A9">
      <w:pPr>
        <w:spacing w:line="360" w:lineRule="auto"/>
        <w:ind w:left="720"/>
        <w:jc w:val="both"/>
        <w:rPr>
          <w:rFonts w:ascii="Arial" w:hAnsi="Arial" w:cs="Arial"/>
        </w:rPr>
      </w:pPr>
    </w:p>
    <w:p w:rsidR="004E10D6" w:rsidRDefault="004E10D6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6124F" w:rsidRDefault="00D819C7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FE0B6E" w:rsidRDefault="00FE0B6E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019F8" w:rsidRDefault="00EC350A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FE67C3" w:rsidRDefault="00FE67C3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E67C3" w:rsidRDefault="00FE67C3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E67C3" w:rsidRDefault="00FE67C3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E67C3" w:rsidRDefault="00FE67C3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E67C3" w:rsidRDefault="00FE67C3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E67C3" w:rsidRDefault="00FE67C3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E67C3" w:rsidRDefault="00FE67C3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E67C3" w:rsidRDefault="00FE67C3" w:rsidP="00422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C3133" w:rsidRPr="00FE67C3" w:rsidRDefault="00AC3133" w:rsidP="00422BAA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sectPr w:rsidR="00AC3133" w:rsidRPr="00FE6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73C" w:rsidRDefault="0045573C" w:rsidP="00597F61">
      <w:pPr>
        <w:spacing w:after="0" w:line="240" w:lineRule="auto"/>
      </w:pPr>
      <w:r>
        <w:separator/>
      </w:r>
    </w:p>
  </w:endnote>
  <w:endnote w:type="continuationSeparator" w:id="0">
    <w:p w:rsidR="0045573C" w:rsidRDefault="0045573C" w:rsidP="00597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48980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97F61" w:rsidRDefault="00597F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573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7F61" w:rsidRDefault="00597F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73C" w:rsidRDefault="0045573C" w:rsidP="00597F61">
      <w:pPr>
        <w:spacing w:after="0" w:line="240" w:lineRule="auto"/>
      </w:pPr>
      <w:r>
        <w:separator/>
      </w:r>
    </w:p>
  </w:footnote>
  <w:footnote w:type="continuationSeparator" w:id="0">
    <w:p w:rsidR="0045573C" w:rsidRDefault="0045573C" w:rsidP="00597F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55D64"/>
    <w:multiLevelType w:val="hybridMultilevel"/>
    <w:tmpl w:val="FC0A9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F1469"/>
    <w:multiLevelType w:val="hybridMultilevel"/>
    <w:tmpl w:val="823816DC"/>
    <w:lvl w:ilvl="0" w:tplc="D8605CEA">
      <w:start w:val="3"/>
      <w:numFmt w:val="bullet"/>
      <w:lvlText w:val=""/>
      <w:lvlJc w:val="left"/>
      <w:pPr>
        <w:ind w:left="45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727A2C"/>
    <w:multiLevelType w:val="hybridMultilevel"/>
    <w:tmpl w:val="8E64F66C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47B77EFD"/>
    <w:multiLevelType w:val="hybridMultilevel"/>
    <w:tmpl w:val="155CF27A"/>
    <w:lvl w:ilvl="0" w:tplc="D8605CEA">
      <w:start w:val="3"/>
      <w:numFmt w:val="bullet"/>
      <w:lvlText w:val=""/>
      <w:lvlJc w:val="left"/>
      <w:pPr>
        <w:ind w:left="45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8C3FE9"/>
    <w:multiLevelType w:val="hybridMultilevel"/>
    <w:tmpl w:val="08A88504"/>
    <w:lvl w:ilvl="0" w:tplc="63484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CE11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A62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B075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DC4D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2ED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CC44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D8B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0ECF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89F"/>
    <w:rsid w:val="00075344"/>
    <w:rsid w:val="0009195A"/>
    <w:rsid w:val="000D5C27"/>
    <w:rsid w:val="00101F86"/>
    <w:rsid w:val="0010292E"/>
    <w:rsid w:val="001435AE"/>
    <w:rsid w:val="00151361"/>
    <w:rsid w:val="0017289E"/>
    <w:rsid w:val="0019192D"/>
    <w:rsid w:val="001A3829"/>
    <w:rsid w:val="001E3124"/>
    <w:rsid w:val="001E3F2F"/>
    <w:rsid w:val="001F45DE"/>
    <w:rsid w:val="0022785C"/>
    <w:rsid w:val="00233A1E"/>
    <w:rsid w:val="00241C00"/>
    <w:rsid w:val="00245C19"/>
    <w:rsid w:val="002622AD"/>
    <w:rsid w:val="002A455D"/>
    <w:rsid w:val="002D6993"/>
    <w:rsid w:val="002E562F"/>
    <w:rsid w:val="003019F8"/>
    <w:rsid w:val="0032033F"/>
    <w:rsid w:val="00336665"/>
    <w:rsid w:val="00366DF3"/>
    <w:rsid w:val="00376F10"/>
    <w:rsid w:val="00387402"/>
    <w:rsid w:val="003B7EEF"/>
    <w:rsid w:val="003E0032"/>
    <w:rsid w:val="00407424"/>
    <w:rsid w:val="00422BAA"/>
    <w:rsid w:val="004461AD"/>
    <w:rsid w:val="0045573C"/>
    <w:rsid w:val="0049681C"/>
    <w:rsid w:val="004A290F"/>
    <w:rsid w:val="004B5441"/>
    <w:rsid w:val="004D0FA3"/>
    <w:rsid w:val="004E10D6"/>
    <w:rsid w:val="0055032D"/>
    <w:rsid w:val="00550E04"/>
    <w:rsid w:val="00597F61"/>
    <w:rsid w:val="00597FB1"/>
    <w:rsid w:val="005C60DE"/>
    <w:rsid w:val="005D4FF5"/>
    <w:rsid w:val="005E73F1"/>
    <w:rsid w:val="005F266D"/>
    <w:rsid w:val="005F6A94"/>
    <w:rsid w:val="00600342"/>
    <w:rsid w:val="00610DBD"/>
    <w:rsid w:val="00646ADD"/>
    <w:rsid w:val="00661554"/>
    <w:rsid w:val="006876D8"/>
    <w:rsid w:val="00695E87"/>
    <w:rsid w:val="00713FC9"/>
    <w:rsid w:val="007351E5"/>
    <w:rsid w:val="00746E96"/>
    <w:rsid w:val="00761480"/>
    <w:rsid w:val="00766471"/>
    <w:rsid w:val="00773D3F"/>
    <w:rsid w:val="007A0745"/>
    <w:rsid w:val="007C67B7"/>
    <w:rsid w:val="007D041B"/>
    <w:rsid w:val="007F77EC"/>
    <w:rsid w:val="00800078"/>
    <w:rsid w:val="008270CB"/>
    <w:rsid w:val="00861D10"/>
    <w:rsid w:val="008750E6"/>
    <w:rsid w:val="00891F3C"/>
    <w:rsid w:val="00892CE6"/>
    <w:rsid w:val="008B5FEB"/>
    <w:rsid w:val="008B7E66"/>
    <w:rsid w:val="008D581D"/>
    <w:rsid w:val="008F4363"/>
    <w:rsid w:val="009071EF"/>
    <w:rsid w:val="00920A33"/>
    <w:rsid w:val="00927063"/>
    <w:rsid w:val="009445E2"/>
    <w:rsid w:val="009A6234"/>
    <w:rsid w:val="009B1908"/>
    <w:rsid w:val="00A04218"/>
    <w:rsid w:val="00A315B4"/>
    <w:rsid w:val="00AC3133"/>
    <w:rsid w:val="00B101C9"/>
    <w:rsid w:val="00BA0A53"/>
    <w:rsid w:val="00C20BFB"/>
    <w:rsid w:val="00C22C70"/>
    <w:rsid w:val="00C26E21"/>
    <w:rsid w:val="00C336F7"/>
    <w:rsid w:val="00CB7A97"/>
    <w:rsid w:val="00CD7C42"/>
    <w:rsid w:val="00CE76AC"/>
    <w:rsid w:val="00CF4D2D"/>
    <w:rsid w:val="00D07600"/>
    <w:rsid w:val="00D26FB4"/>
    <w:rsid w:val="00D43E5A"/>
    <w:rsid w:val="00D61CE8"/>
    <w:rsid w:val="00D819C7"/>
    <w:rsid w:val="00D92977"/>
    <w:rsid w:val="00DA2A26"/>
    <w:rsid w:val="00DA3F83"/>
    <w:rsid w:val="00DC39C8"/>
    <w:rsid w:val="00DC4E2D"/>
    <w:rsid w:val="00DF2F5C"/>
    <w:rsid w:val="00E258A9"/>
    <w:rsid w:val="00E6124F"/>
    <w:rsid w:val="00E91CB8"/>
    <w:rsid w:val="00EC350A"/>
    <w:rsid w:val="00ED4AAC"/>
    <w:rsid w:val="00ED7C3A"/>
    <w:rsid w:val="00EF31FC"/>
    <w:rsid w:val="00F2012A"/>
    <w:rsid w:val="00F205A4"/>
    <w:rsid w:val="00F64DE0"/>
    <w:rsid w:val="00F65356"/>
    <w:rsid w:val="00F6627F"/>
    <w:rsid w:val="00F8289F"/>
    <w:rsid w:val="00FB1599"/>
    <w:rsid w:val="00FE0B6E"/>
    <w:rsid w:val="00FE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89F"/>
    <w:pPr>
      <w:widowControl w:val="0"/>
      <w:overflowPunct w:val="0"/>
      <w:autoSpaceDE w:val="0"/>
      <w:autoSpaceDN w:val="0"/>
      <w:adjustRightInd w:val="0"/>
      <w:spacing w:after="120" w:line="283" w:lineRule="auto"/>
    </w:pPr>
    <w:rPr>
      <w:rFonts w:ascii="Calibri" w:eastAsiaTheme="minorEastAsia" w:hAnsi="Calibri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7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F61"/>
    <w:rPr>
      <w:rFonts w:ascii="Calibri" w:eastAsiaTheme="minorEastAsia" w:hAnsi="Calibri" w:cs="Calibri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97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F61"/>
    <w:rPr>
      <w:rFonts w:ascii="Calibri" w:eastAsiaTheme="minorEastAsia" w:hAnsi="Calibri" w:cs="Calibri"/>
      <w:color w:val="000000"/>
      <w:kern w:val="28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AC3133"/>
    <w:rPr>
      <w:color w:val="0000FF" w:themeColor="hyperlink"/>
      <w:u w:val="single"/>
    </w:rPr>
  </w:style>
  <w:style w:type="paragraph" w:styleId="ListParagraph">
    <w:name w:val="List Paragraph"/>
    <w:basedOn w:val="Normal"/>
    <w:uiPriority w:val="99"/>
    <w:qFormat/>
    <w:rsid w:val="00E258A9"/>
    <w:pPr>
      <w:widowControl/>
      <w:overflowPunct/>
      <w:autoSpaceDE/>
      <w:autoSpaceDN/>
      <w:adjustRightInd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5B4"/>
    <w:rPr>
      <w:rFonts w:ascii="Tahoma" w:eastAsiaTheme="minorEastAsia" w:hAnsi="Tahoma" w:cs="Tahoma"/>
      <w:color w:val="000000"/>
      <w:kern w:val="28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89F"/>
    <w:pPr>
      <w:widowControl w:val="0"/>
      <w:overflowPunct w:val="0"/>
      <w:autoSpaceDE w:val="0"/>
      <w:autoSpaceDN w:val="0"/>
      <w:adjustRightInd w:val="0"/>
      <w:spacing w:after="120" w:line="283" w:lineRule="auto"/>
    </w:pPr>
    <w:rPr>
      <w:rFonts w:ascii="Calibri" w:eastAsiaTheme="minorEastAsia" w:hAnsi="Calibri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7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F61"/>
    <w:rPr>
      <w:rFonts w:ascii="Calibri" w:eastAsiaTheme="minorEastAsia" w:hAnsi="Calibri" w:cs="Calibri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97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F61"/>
    <w:rPr>
      <w:rFonts w:ascii="Calibri" w:eastAsiaTheme="minorEastAsia" w:hAnsi="Calibri" w:cs="Calibri"/>
      <w:color w:val="000000"/>
      <w:kern w:val="28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AC3133"/>
    <w:rPr>
      <w:color w:val="0000FF" w:themeColor="hyperlink"/>
      <w:u w:val="single"/>
    </w:rPr>
  </w:style>
  <w:style w:type="paragraph" w:styleId="ListParagraph">
    <w:name w:val="List Paragraph"/>
    <w:basedOn w:val="Normal"/>
    <w:uiPriority w:val="99"/>
    <w:qFormat/>
    <w:rsid w:val="00E258A9"/>
    <w:pPr>
      <w:widowControl/>
      <w:overflowPunct/>
      <w:autoSpaceDE/>
      <w:autoSpaceDN/>
      <w:adjustRightInd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5B4"/>
    <w:rPr>
      <w:rFonts w:ascii="Tahoma" w:eastAsiaTheme="minorEastAsia" w:hAnsi="Tahoma" w:cs="Tahoma"/>
      <w:color w:val="000000"/>
      <w:kern w:val="28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80866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mylocalschool.wales.gov.uk/Schools/SchoolSearch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2327</TotalTime>
  <Pages>9</Pages>
  <Words>1587</Words>
  <Characters>9046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Julie</cp:lastModifiedBy>
  <cp:revision>50</cp:revision>
  <dcterms:created xsi:type="dcterms:W3CDTF">2019-02-03T12:19:00Z</dcterms:created>
  <dcterms:modified xsi:type="dcterms:W3CDTF">2019-03-05T00:00:00Z</dcterms:modified>
</cp:coreProperties>
</file>