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81" w:rsidRDefault="00A21506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HPCA7003 Assignment 1: A critical review of three primary source documents.</w:t>
      </w:r>
      <w:r>
        <w:rPr>
          <w:rFonts w:ascii="Times New Roman" w:hAnsi="Times New Roman" w:cs="Times New Roman"/>
          <w:sz w:val="24"/>
          <w:szCs w:val="24"/>
        </w:rPr>
        <w:br/>
        <w:t>Word Count:</w:t>
      </w:r>
      <w:r w:rsidR="00F74BEB">
        <w:rPr>
          <w:rFonts w:ascii="Times New Roman" w:hAnsi="Times New Roman" w:cs="Times New Roman"/>
          <w:sz w:val="24"/>
          <w:szCs w:val="24"/>
        </w:rPr>
        <w:t xml:space="preserve"> 2059</w:t>
      </w:r>
      <w:r w:rsidR="00583F8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A482D" w:rsidRDefault="009A482D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2DD7" w:rsidRDefault="009A482D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4938D2" w:rsidRDefault="00DD2DD7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 critically compares and contrasts the treatment of the planet Mercury in three</w:t>
      </w:r>
      <w:r w:rsidR="00D921F2">
        <w:rPr>
          <w:rFonts w:ascii="Times New Roman" w:hAnsi="Times New Roman" w:cs="Times New Roman"/>
          <w:sz w:val="24"/>
          <w:szCs w:val="24"/>
        </w:rPr>
        <w:t xml:space="preserve"> primary source documents. The</w:t>
      </w:r>
      <w:r w:rsidR="005B5976">
        <w:rPr>
          <w:rFonts w:ascii="Times New Roman" w:hAnsi="Times New Roman" w:cs="Times New Roman"/>
          <w:sz w:val="24"/>
          <w:szCs w:val="24"/>
        </w:rPr>
        <w:t xml:space="preserve"> documents chosen are Ptolemy</w:t>
      </w:r>
      <w:r w:rsidR="00D921F2">
        <w:rPr>
          <w:rFonts w:ascii="Times New Roman" w:hAnsi="Times New Roman" w:cs="Times New Roman"/>
          <w:sz w:val="24"/>
          <w:szCs w:val="24"/>
        </w:rPr>
        <w:t>,</w:t>
      </w:r>
      <w:r w:rsidR="005B5976">
        <w:rPr>
          <w:rFonts w:ascii="Times New Roman" w:hAnsi="Times New Roman" w:cs="Times New Roman"/>
          <w:sz w:val="24"/>
          <w:szCs w:val="24"/>
        </w:rPr>
        <w:t xml:space="preserve"> </w:t>
      </w:r>
      <w:r w:rsidR="005B5976">
        <w:rPr>
          <w:rFonts w:ascii="Times New Roman" w:hAnsi="Times New Roman" w:cs="Times New Roman"/>
          <w:i/>
          <w:sz w:val="24"/>
          <w:szCs w:val="24"/>
        </w:rPr>
        <w:t>Tetrabiblos</w:t>
      </w:r>
      <w:r w:rsidR="00F14451">
        <w:rPr>
          <w:rFonts w:ascii="Times New Roman" w:hAnsi="Times New Roman" w:cs="Times New Roman"/>
          <w:sz w:val="24"/>
          <w:szCs w:val="24"/>
        </w:rPr>
        <w:t xml:space="preserve"> ed. </w:t>
      </w:r>
      <w:r w:rsidR="00002E1C">
        <w:rPr>
          <w:rFonts w:ascii="Times New Roman" w:hAnsi="Times New Roman" w:cs="Times New Roman"/>
          <w:sz w:val="24"/>
          <w:szCs w:val="24"/>
        </w:rPr>
        <w:t>a</w:t>
      </w:r>
      <w:r w:rsidR="00F14451">
        <w:rPr>
          <w:rFonts w:ascii="Times New Roman" w:hAnsi="Times New Roman" w:cs="Times New Roman"/>
          <w:sz w:val="24"/>
          <w:szCs w:val="24"/>
        </w:rPr>
        <w:t xml:space="preserve">nd trans. by </w:t>
      </w:r>
      <w:r w:rsidR="005B5976">
        <w:rPr>
          <w:rFonts w:ascii="Times New Roman" w:hAnsi="Times New Roman" w:cs="Times New Roman"/>
          <w:sz w:val="24"/>
          <w:szCs w:val="24"/>
        </w:rPr>
        <w:t xml:space="preserve"> F.E. Robbins, Loeb Classical Library,</w:t>
      </w:r>
      <w:r w:rsidR="00F14451">
        <w:rPr>
          <w:rFonts w:ascii="Times New Roman" w:hAnsi="Times New Roman" w:cs="Times New Roman"/>
          <w:sz w:val="24"/>
          <w:szCs w:val="24"/>
        </w:rPr>
        <w:t xml:space="preserve"> (Cambridge, MA: Harvard</w:t>
      </w:r>
      <w:r w:rsidR="005B5976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9C7D9E">
        <w:rPr>
          <w:rFonts w:ascii="Times New Roman" w:hAnsi="Times New Roman" w:cs="Times New Roman"/>
          <w:sz w:val="24"/>
          <w:szCs w:val="24"/>
        </w:rPr>
        <w:t xml:space="preserve">Press, </w:t>
      </w:r>
      <w:r w:rsidR="005B5976">
        <w:rPr>
          <w:rFonts w:ascii="Times New Roman" w:hAnsi="Times New Roman" w:cs="Times New Roman"/>
          <w:sz w:val="24"/>
          <w:szCs w:val="24"/>
        </w:rPr>
        <w:t>1940</w:t>
      </w:r>
      <w:r w:rsidR="00F14451">
        <w:rPr>
          <w:rFonts w:ascii="Times New Roman" w:hAnsi="Times New Roman" w:cs="Times New Roman"/>
          <w:sz w:val="24"/>
          <w:szCs w:val="24"/>
        </w:rPr>
        <w:t>)</w:t>
      </w:r>
      <w:r w:rsidR="005B5976">
        <w:rPr>
          <w:rFonts w:ascii="Times New Roman" w:hAnsi="Times New Roman" w:cs="Times New Roman"/>
          <w:sz w:val="24"/>
          <w:szCs w:val="24"/>
        </w:rPr>
        <w:t xml:space="preserve">; Alan Oken,  </w:t>
      </w:r>
      <w:r w:rsidR="005B5976">
        <w:rPr>
          <w:rFonts w:ascii="Times New Roman" w:hAnsi="Times New Roman" w:cs="Times New Roman"/>
          <w:i/>
          <w:sz w:val="24"/>
          <w:szCs w:val="24"/>
        </w:rPr>
        <w:t>Alan Oken’s Complete Astrology</w:t>
      </w:r>
      <w:r w:rsidR="005B5976">
        <w:rPr>
          <w:rFonts w:ascii="Times New Roman" w:hAnsi="Times New Roman" w:cs="Times New Roman"/>
          <w:sz w:val="24"/>
          <w:szCs w:val="24"/>
        </w:rPr>
        <w:t xml:space="preserve">, </w:t>
      </w:r>
      <w:r w:rsidR="00F14451">
        <w:rPr>
          <w:rFonts w:ascii="Times New Roman" w:hAnsi="Times New Roman" w:cs="Times New Roman"/>
          <w:sz w:val="24"/>
          <w:szCs w:val="24"/>
        </w:rPr>
        <w:t xml:space="preserve">(New York, NY: Bantam Books, Inc., 1981), and </w:t>
      </w:r>
      <w:r w:rsidR="007A6C06">
        <w:rPr>
          <w:rFonts w:ascii="Times New Roman" w:hAnsi="Times New Roman" w:cs="Times New Roman"/>
          <w:sz w:val="24"/>
          <w:szCs w:val="24"/>
        </w:rPr>
        <w:t xml:space="preserve"> Howard Saspo</w:t>
      </w:r>
      <w:r w:rsidR="0079041B">
        <w:rPr>
          <w:rFonts w:ascii="Times New Roman" w:hAnsi="Times New Roman" w:cs="Times New Roman"/>
          <w:sz w:val="24"/>
          <w:szCs w:val="24"/>
        </w:rPr>
        <w:t>rtas</w:t>
      </w:r>
      <w:r w:rsidR="00D921F2">
        <w:rPr>
          <w:rFonts w:ascii="Times New Roman" w:hAnsi="Times New Roman" w:cs="Times New Roman"/>
          <w:sz w:val="24"/>
          <w:szCs w:val="24"/>
        </w:rPr>
        <w:t>,</w:t>
      </w:r>
      <w:r w:rsidR="0079041B">
        <w:rPr>
          <w:rFonts w:ascii="Times New Roman" w:hAnsi="Times New Roman" w:cs="Times New Roman"/>
          <w:sz w:val="24"/>
          <w:szCs w:val="24"/>
        </w:rPr>
        <w:t xml:space="preserve"> ‘</w:t>
      </w:r>
      <w:r w:rsidR="007A6C06">
        <w:rPr>
          <w:rFonts w:ascii="Times New Roman" w:hAnsi="Times New Roman" w:cs="Times New Roman"/>
          <w:sz w:val="24"/>
          <w:szCs w:val="24"/>
        </w:rPr>
        <w:t xml:space="preserve">Mercury’ in Liz Greene and Howard Sasportas, </w:t>
      </w:r>
      <w:r w:rsidR="007A6C06">
        <w:rPr>
          <w:rFonts w:ascii="Times New Roman" w:hAnsi="Times New Roman" w:cs="Times New Roman"/>
          <w:i/>
          <w:sz w:val="24"/>
          <w:szCs w:val="24"/>
        </w:rPr>
        <w:t>The Inner Planets</w:t>
      </w:r>
      <w:r w:rsidR="007A6C06">
        <w:rPr>
          <w:rFonts w:ascii="Times New Roman" w:hAnsi="Times New Roman" w:cs="Times New Roman"/>
          <w:sz w:val="24"/>
          <w:szCs w:val="24"/>
        </w:rPr>
        <w:t xml:space="preserve">, </w:t>
      </w:r>
      <w:r w:rsidR="00F14451">
        <w:rPr>
          <w:rFonts w:ascii="Times New Roman" w:hAnsi="Times New Roman" w:cs="Times New Roman"/>
          <w:sz w:val="24"/>
          <w:szCs w:val="24"/>
        </w:rPr>
        <w:t xml:space="preserve">(York Beach, M: </w:t>
      </w:r>
      <w:r w:rsidR="007A6C06">
        <w:rPr>
          <w:rFonts w:ascii="Times New Roman" w:hAnsi="Times New Roman" w:cs="Times New Roman"/>
          <w:sz w:val="24"/>
          <w:szCs w:val="24"/>
        </w:rPr>
        <w:t>Samuel Weiser,</w:t>
      </w:r>
      <w:r w:rsidR="00F234F4">
        <w:rPr>
          <w:rFonts w:ascii="Times New Roman" w:hAnsi="Times New Roman" w:cs="Times New Roman"/>
          <w:sz w:val="24"/>
          <w:szCs w:val="24"/>
        </w:rPr>
        <w:t xml:space="preserve"> Inc.</w:t>
      </w:r>
      <w:r w:rsidR="00F14451">
        <w:rPr>
          <w:rFonts w:ascii="Times New Roman" w:hAnsi="Times New Roman" w:cs="Times New Roman"/>
          <w:sz w:val="24"/>
          <w:szCs w:val="24"/>
        </w:rPr>
        <w:t>, 1993).</w:t>
      </w:r>
      <w:r w:rsidR="00002E1C">
        <w:rPr>
          <w:rFonts w:ascii="Times New Roman" w:hAnsi="Times New Roman" w:cs="Times New Roman"/>
          <w:sz w:val="24"/>
          <w:szCs w:val="24"/>
        </w:rPr>
        <w:t xml:space="preserve">  </w:t>
      </w:r>
      <w:r w:rsidR="00975EA6">
        <w:rPr>
          <w:rFonts w:ascii="Times New Roman" w:hAnsi="Times New Roman" w:cs="Times New Roman"/>
          <w:sz w:val="24"/>
          <w:szCs w:val="24"/>
        </w:rPr>
        <w:t xml:space="preserve">Ptolemy and </w:t>
      </w:r>
      <w:r w:rsidR="00A12F88">
        <w:rPr>
          <w:rFonts w:ascii="Times New Roman" w:hAnsi="Times New Roman" w:cs="Times New Roman"/>
          <w:sz w:val="24"/>
          <w:szCs w:val="24"/>
        </w:rPr>
        <w:t xml:space="preserve">Oken have written in a structured teaching </w:t>
      </w:r>
      <w:r w:rsidR="00975EA6">
        <w:rPr>
          <w:rFonts w:ascii="Times New Roman" w:hAnsi="Times New Roman" w:cs="Times New Roman"/>
          <w:sz w:val="24"/>
          <w:szCs w:val="24"/>
        </w:rPr>
        <w:t>style where Mercury is analysed using different topics.</w:t>
      </w:r>
      <w:r w:rsidR="007A5326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975EA6">
        <w:rPr>
          <w:rFonts w:ascii="Times New Roman" w:hAnsi="Times New Roman" w:cs="Times New Roman"/>
          <w:sz w:val="24"/>
          <w:szCs w:val="24"/>
        </w:rPr>
        <w:t xml:space="preserve"> Whereas the Sasportas document is a transcript of a seminar</w:t>
      </w:r>
      <w:r w:rsidR="001E4894">
        <w:rPr>
          <w:rFonts w:ascii="Times New Roman" w:hAnsi="Times New Roman" w:cs="Times New Roman"/>
          <w:sz w:val="24"/>
          <w:szCs w:val="24"/>
        </w:rPr>
        <w:t>,</w:t>
      </w:r>
      <w:r w:rsidR="00975EA6">
        <w:rPr>
          <w:rFonts w:ascii="Times New Roman" w:hAnsi="Times New Roman" w:cs="Times New Roman"/>
          <w:sz w:val="24"/>
          <w:szCs w:val="24"/>
        </w:rPr>
        <w:t xml:space="preserve"> and </w:t>
      </w:r>
      <w:r w:rsidR="009353D1">
        <w:rPr>
          <w:rFonts w:ascii="Times New Roman" w:hAnsi="Times New Roman" w:cs="Times New Roman"/>
          <w:sz w:val="24"/>
          <w:szCs w:val="24"/>
        </w:rPr>
        <w:t xml:space="preserve"> includes</w:t>
      </w:r>
      <w:r w:rsidR="00A043DC">
        <w:rPr>
          <w:rFonts w:ascii="Times New Roman" w:hAnsi="Times New Roman" w:cs="Times New Roman"/>
          <w:sz w:val="24"/>
          <w:szCs w:val="24"/>
        </w:rPr>
        <w:t xml:space="preserve"> interesting stories</w:t>
      </w:r>
      <w:r w:rsidR="00975EA6">
        <w:rPr>
          <w:rFonts w:ascii="Times New Roman" w:hAnsi="Times New Roman" w:cs="Times New Roman"/>
          <w:sz w:val="24"/>
          <w:szCs w:val="24"/>
        </w:rPr>
        <w:t xml:space="preserve"> ab</w:t>
      </w:r>
      <w:r w:rsidR="00A043DC">
        <w:rPr>
          <w:rFonts w:ascii="Times New Roman" w:hAnsi="Times New Roman" w:cs="Times New Roman"/>
          <w:sz w:val="24"/>
          <w:szCs w:val="24"/>
        </w:rPr>
        <w:t xml:space="preserve">out his  life, his </w:t>
      </w:r>
      <w:r w:rsidR="00333BB2">
        <w:rPr>
          <w:rFonts w:ascii="Times New Roman" w:hAnsi="Times New Roman" w:cs="Times New Roman"/>
          <w:sz w:val="24"/>
          <w:szCs w:val="24"/>
        </w:rPr>
        <w:t>students and clients. Q</w:t>
      </w:r>
      <w:r w:rsidR="00975EA6">
        <w:rPr>
          <w:rFonts w:ascii="Times New Roman" w:hAnsi="Times New Roman" w:cs="Times New Roman"/>
          <w:sz w:val="24"/>
          <w:szCs w:val="24"/>
        </w:rPr>
        <w:t>uestions addressed to Sasportas from the audience</w:t>
      </w:r>
      <w:r w:rsidR="00333BB2">
        <w:rPr>
          <w:rFonts w:ascii="Times New Roman" w:hAnsi="Times New Roman" w:cs="Times New Roman"/>
          <w:sz w:val="24"/>
          <w:szCs w:val="24"/>
        </w:rPr>
        <w:t xml:space="preserve"> are included, producing</w:t>
      </w:r>
      <w:r w:rsidR="00975EA6">
        <w:rPr>
          <w:rFonts w:ascii="Times New Roman" w:hAnsi="Times New Roman" w:cs="Times New Roman"/>
          <w:sz w:val="24"/>
          <w:szCs w:val="24"/>
        </w:rPr>
        <w:t xml:space="preserve"> a very entertaining treatment of Mercury.</w:t>
      </w:r>
      <w:r w:rsidR="004938D2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:rsidR="008F30A2" w:rsidRDefault="008F30A2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10FB" w:rsidRDefault="00E97100" w:rsidP="00A215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documents are from two different time periods.  </w:t>
      </w:r>
      <w:r>
        <w:rPr>
          <w:rFonts w:ascii="Times New Roman" w:hAnsi="Times New Roman" w:cs="Times New Roman"/>
          <w:i/>
          <w:sz w:val="24"/>
          <w:szCs w:val="24"/>
        </w:rPr>
        <w:t>Tetrabiblos</w:t>
      </w:r>
      <w:r>
        <w:rPr>
          <w:rFonts w:ascii="Times New Roman" w:hAnsi="Times New Roman" w:cs="Times New Roman"/>
          <w:sz w:val="24"/>
          <w:szCs w:val="24"/>
        </w:rPr>
        <w:t xml:space="preserve"> was written by Claudius Ptolemy who is thought to have lived around</w:t>
      </w:r>
      <w:r w:rsidR="00AF1DF9">
        <w:rPr>
          <w:rFonts w:ascii="Times New Roman" w:hAnsi="Times New Roman" w:cs="Times New Roman"/>
          <w:sz w:val="24"/>
          <w:szCs w:val="24"/>
        </w:rPr>
        <w:t xml:space="preserve"> 100-178 CE near Alexandria</w:t>
      </w:r>
      <w:r w:rsidR="00985B80">
        <w:rPr>
          <w:rFonts w:ascii="Times New Roman" w:hAnsi="Times New Roman" w:cs="Times New Roman"/>
          <w:sz w:val="24"/>
          <w:szCs w:val="24"/>
        </w:rPr>
        <w:t xml:space="preserve"> in Egypt.</w:t>
      </w:r>
      <w:r w:rsidR="00AF1DF9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7A3679">
        <w:rPr>
          <w:rFonts w:ascii="Times New Roman" w:hAnsi="Times New Roman" w:cs="Times New Roman"/>
          <w:sz w:val="24"/>
          <w:szCs w:val="24"/>
        </w:rPr>
        <w:t xml:space="preserve">  He was known for his expertise in astronomy, geography and as</w:t>
      </w:r>
      <w:r w:rsidR="000F2679">
        <w:rPr>
          <w:rFonts w:ascii="Times New Roman" w:hAnsi="Times New Roman" w:cs="Times New Roman"/>
          <w:sz w:val="24"/>
          <w:szCs w:val="24"/>
        </w:rPr>
        <w:t>trology.</w:t>
      </w:r>
      <w:r w:rsidR="000F2679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0F2679">
        <w:rPr>
          <w:rFonts w:ascii="Times New Roman" w:hAnsi="Times New Roman" w:cs="Times New Roman"/>
          <w:sz w:val="24"/>
          <w:szCs w:val="24"/>
        </w:rPr>
        <w:t xml:space="preserve"> </w:t>
      </w:r>
      <w:r w:rsidR="004843FB">
        <w:rPr>
          <w:rFonts w:ascii="Times New Roman" w:hAnsi="Times New Roman" w:cs="Times New Roman"/>
          <w:i/>
          <w:sz w:val="24"/>
          <w:szCs w:val="24"/>
        </w:rPr>
        <w:t xml:space="preserve">Tetrabiblos </w:t>
      </w:r>
      <w:r w:rsidR="006D0C4D">
        <w:rPr>
          <w:rFonts w:ascii="Times New Roman" w:hAnsi="Times New Roman" w:cs="Times New Roman"/>
          <w:sz w:val="24"/>
          <w:szCs w:val="24"/>
        </w:rPr>
        <w:t>was written in Greek, and Ptolemy</w:t>
      </w:r>
      <w:r w:rsidR="004843FB">
        <w:rPr>
          <w:rFonts w:ascii="Times New Roman" w:hAnsi="Times New Roman" w:cs="Times New Roman"/>
          <w:sz w:val="24"/>
          <w:szCs w:val="24"/>
        </w:rPr>
        <w:t xml:space="preserve"> </w:t>
      </w:r>
      <w:r w:rsidR="007A3679">
        <w:rPr>
          <w:rFonts w:ascii="Times New Roman" w:hAnsi="Times New Roman" w:cs="Times New Roman"/>
          <w:sz w:val="24"/>
          <w:szCs w:val="24"/>
        </w:rPr>
        <w:t xml:space="preserve">is also the author of the </w:t>
      </w:r>
      <w:r w:rsidR="007A3679">
        <w:rPr>
          <w:rFonts w:ascii="Times New Roman" w:hAnsi="Times New Roman" w:cs="Times New Roman"/>
          <w:i/>
          <w:sz w:val="24"/>
          <w:szCs w:val="24"/>
        </w:rPr>
        <w:t>Almagest</w:t>
      </w:r>
      <w:r w:rsidR="007A3679">
        <w:rPr>
          <w:rFonts w:ascii="Times New Roman" w:hAnsi="Times New Roman" w:cs="Times New Roman"/>
          <w:sz w:val="24"/>
          <w:szCs w:val="24"/>
        </w:rPr>
        <w:t>, but little is known of his life.</w:t>
      </w:r>
      <w:r w:rsidR="007A3679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4938D2">
        <w:rPr>
          <w:rFonts w:ascii="Times New Roman" w:hAnsi="Times New Roman" w:cs="Times New Roman"/>
          <w:sz w:val="24"/>
          <w:szCs w:val="24"/>
        </w:rPr>
        <w:t xml:space="preserve">  </w:t>
      </w:r>
      <w:r w:rsidR="00971340">
        <w:rPr>
          <w:rFonts w:ascii="Times New Roman" w:hAnsi="Times New Roman" w:cs="Times New Roman"/>
          <w:sz w:val="24"/>
          <w:szCs w:val="24"/>
        </w:rPr>
        <w:t xml:space="preserve">The other two documents are from the late twentieth century. </w:t>
      </w:r>
      <w:r w:rsidR="007B2103">
        <w:rPr>
          <w:rFonts w:ascii="Times New Roman" w:hAnsi="Times New Roman" w:cs="Times New Roman"/>
          <w:sz w:val="24"/>
          <w:szCs w:val="24"/>
        </w:rPr>
        <w:t>Howard Sasportas was an astrologer,</w:t>
      </w:r>
      <w:r w:rsidR="004938D2">
        <w:rPr>
          <w:rFonts w:ascii="Times New Roman" w:hAnsi="Times New Roman" w:cs="Times New Roman"/>
          <w:sz w:val="24"/>
          <w:szCs w:val="24"/>
        </w:rPr>
        <w:t xml:space="preserve"> and </w:t>
      </w:r>
      <w:r w:rsidR="007B2103">
        <w:rPr>
          <w:rFonts w:ascii="Times New Roman" w:hAnsi="Times New Roman" w:cs="Times New Roman"/>
          <w:sz w:val="24"/>
          <w:szCs w:val="24"/>
        </w:rPr>
        <w:t>teacher</w:t>
      </w:r>
      <w:r w:rsidR="00B64671">
        <w:rPr>
          <w:rFonts w:ascii="Times New Roman" w:hAnsi="Times New Roman" w:cs="Times New Roman"/>
          <w:sz w:val="24"/>
          <w:szCs w:val="24"/>
        </w:rPr>
        <w:t xml:space="preserve"> and died in</w:t>
      </w:r>
      <w:r w:rsidR="00BD75F7">
        <w:rPr>
          <w:rFonts w:ascii="Times New Roman" w:hAnsi="Times New Roman" w:cs="Times New Roman"/>
          <w:sz w:val="24"/>
          <w:szCs w:val="24"/>
        </w:rPr>
        <w:t xml:space="preserve"> </w:t>
      </w:r>
      <w:r w:rsidR="00215FB7">
        <w:rPr>
          <w:rFonts w:ascii="Times New Roman" w:hAnsi="Times New Roman" w:cs="Times New Roman"/>
          <w:sz w:val="24"/>
          <w:szCs w:val="24"/>
        </w:rPr>
        <w:t>1992.</w:t>
      </w:r>
      <w:r w:rsidR="00215FB7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B64671">
        <w:rPr>
          <w:rFonts w:ascii="Times New Roman" w:hAnsi="Times New Roman" w:cs="Times New Roman"/>
          <w:sz w:val="24"/>
          <w:szCs w:val="24"/>
        </w:rPr>
        <w:t xml:space="preserve"> </w:t>
      </w:r>
      <w:r w:rsidR="007B2103">
        <w:rPr>
          <w:rFonts w:ascii="Times New Roman" w:hAnsi="Times New Roman" w:cs="Times New Roman"/>
          <w:sz w:val="24"/>
          <w:szCs w:val="24"/>
        </w:rPr>
        <w:t xml:space="preserve"> </w:t>
      </w:r>
      <w:r w:rsidR="007B2103" w:rsidRPr="004938D2">
        <w:rPr>
          <w:rFonts w:ascii="Times New Roman" w:hAnsi="Times New Roman" w:cs="Times New Roman"/>
          <w:sz w:val="24"/>
          <w:szCs w:val="24"/>
        </w:rPr>
        <w:t>He was the cofounder of the Centre for Psychological Astrology along with Liz Greene in 1983</w:t>
      </w:r>
      <w:r w:rsidR="007B2103">
        <w:rPr>
          <w:rFonts w:ascii="Times New Roman" w:hAnsi="Times New Roman" w:cs="Times New Roman"/>
          <w:sz w:val="24"/>
          <w:szCs w:val="24"/>
        </w:rPr>
        <w:t xml:space="preserve">. The book </w:t>
      </w:r>
      <w:r w:rsidR="004938D2">
        <w:rPr>
          <w:rFonts w:ascii="Times New Roman" w:hAnsi="Times New Roman" w:cs="Times New Roman"/>
          <w:i/>
          <w:sz w:val="24"/>
          <w:szCs w:val="24"/>
        </w:rPr>
        <w:t>The Inner Planets</w:t>
      </w:r>
      <w:r w:rsidR="00907DD8">
        <w:rPr>
          <w:rFonts w:ascii="Times New Roman" w:hAnsi="Times New Roman" w:cs="Times New Roman"/>
          <w:sz w:val="24"/>
          <w:szCs w:val="24"/>
        </w:rPr>
        <w:t xml:space="preserve"> is the fourth of a four volume publication of </w:t>
      </w:r>
      <w:r w:rsidR="00A12F88">
        <w:rPr>
          <w:rFonts w:ascii="Times New Roman" w:hAnsi="Times New Roman" w:cs="Times New Roman"/>
          <w:sz w:val="24"/>
          <w:szCs w:val="24"/>
        </w:rPr>
        <w:t xml:space="preserve"> </w:t>
      </w:r>
      <w:r w:rsidR="00907DD8">
        <w:rPr>
          <w:rFonts w:ascii="Times New Roman" w:hAnsi="Times New Roman" w:cs="Times New Roman"/>
          <w:sz w:val="24"/>
          <w:szCs w:val="24"/>
        </w:rPr>
        <w:t xml:space="preserve">seminars presented by </w:t>
      </w:r>
      <w:r w:rsidR="007E01AA">
        <w:rPr>
          <w:rFonts w:ascii="Times New Roman" w:hAnsi="Times New Roman" w:cs="Times New Roman"/>
          <w:sz w:val="24"/>
          <w:szCs w:val="24"/>
        </w:rPr>
        <w:t xml:space="preserve">Sasportas </w:t>
      </w:r>
      <w:r w:rsidR="007B2103">
        <w:rPr>
          <w:rFonts w:ascii="Times New Roman" w:hAnsi="Times New Roman" w:cs="Times New Roman"/>
          <w:sz w:val="24"/>
          <w:szCs w:val="24"/>
        </w:rPr>
        <w:t xml:space="preserve"> </w:t>
      </w:r>
      <w:r w:rsidR="00907DD8">
        <w:rPr>
          <w:rFonts w:ascii="Times New Roman" w:hAnsi="Times New Roman" w:cs="Times New Roman"/>
          <w:sz w:val="24"/>
          <w:szCs w:val="24"/>
        </w:rPr>
        <w:t>and Greene.</w:t>
      </w:r>
      <w:r w:rsidR="00D81B48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D54435">
        <w:rPr>
          <w:rFonts w:ascii="Times New Roman" w:hAnsi="Times New Roman" w:cs="Times New Roman"/>
          <w:sz w:val="24"/>
          <w:szCs w:val="24"/>
        </w:rPr>
        <w:t xml:space="preserve">  </w:t>
      </w:r>
      <w:r w:rsidR="0010494A">
        <w:rPr>
          <w:rFonts w:ascii="Times New Roman" w:hAnsi="Times New Roman" w:cs="Times New Roman"/>
          <w:sz w:val="24"/>
          <w:szCs w:val="24"/>
        </w:rPr>
        <w:t>Alan Oken is an</w:t>
      </w:r>
      <w:r w:rsidR="00EB10FB">
        <w:rPr>
          <w:rFonts w:ascii="Times New Roman" w:hAnsi="Times New Roman" w:cs="Times New Roman"/>
          <w:sz w:val="24"/>
          <w:szCs w:val="24"/>
        </w:rPr>
        <w:t xml:space="preserve"> American</w:t>
      </w:r>
      <w:r w:rsidR="0010494A">
        <w:rPr>
          <w:rFonts w:ascii="Times New Roman" w:hAnsi="Times New Roman" w:cs="Times New Roman"/>
          <w:sz w:val="24"/>
          <w:szCs w:val="24"/>
        </w:rPr>
        <w:t xml:space="preserve"> astrologer</w:t>
      </w:r>
      <w:r w:rsidR="00CE615B">
        <w:rPr>
          <w:rFonts w:ascii="Times New Roman" w:hAnsi="Times New Roman" w:cs="Times New Roman"/>
          <w:sz w:val="24"/>
          <w:szCs w:val="24"/>
        </w:rPr>
        <w:t>,</w:t>
      </w:r>
      <w:r w:rsidR="0010494A">
        <w:rPr>
          <w:rFonts w:ascii="Times New Roman" w:hAnsi="Times New Roman" w:cs="Times New Roman"/>
          <w:sz w:val="24"/>
          <w:szCs w:val="24"/>
        </w:rPr>
        <w:t xml:space="preserve"> author</w:t>
      </w:r>
      <w:r w:rsidR="00CE615B">
        <w:rPr>
          <w:rFonts w:ascii="Times New Roman" w:hAnsi="Times New Roman" w:cs="Times New Roman"/>
          <w:sz w:val="24"/>
          <w:szCs w:val="24"/>
        </w:rPr>
        <w:t xml:space="preserve">, and an accomplished linguist having lectured  </w:t>
      </w:r>
      <w:r w:rsidR="00CE615B">
        <w:rPr>
          <w:rFonts w:ascii="Times New Roman" w:hAnsi="Times New Roman" w:cs="Times New Roman"/>
          <w:sz w:val="24"/>
          <w:szCs w:val="24"/>
        </w:rPr>
        <w:lastRenderedPageBreak/>
        <w:t xml:space="preserve">around the world in five languages. </w:t>
      </w:r>
      <w:r w:rsidR="000830D5">
        <w:rPr>
          <w:rFonts w:ascii="Times New Roman" w:hAnsi="Times New Roman" w:cs="Times New Roman"/>
          <w:sz w:val="24"/>
          <w:szCs w:val="24"/>
        </w:rPr>
        <w:t>He has lectured on psychological astrology, metaphysics and the mysteries of the soul.</w:t>
      </w:r>
      <w:r w:rsidR="00C6001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</w:p>
    <w:p w:rsidR="008F30A2" w:rsidRDefault="008F30A2" w:rsidP="00A215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A482D" w:rsidRDefault="00820A43" w:rsidP="00A215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comparing and contrasting the </w:t>
      </w:r>
      <w:r w:rsidR="00B55EFA">
        <w:rPr>
          <w:rFonts w:ascii="Times New Roman" w:hAnsi="Times New Roman" w:cs="Times New Roman"/>
          <w:sz w:val="24"/>
          <w:szCs w:val="24"/>
        </w:rPr>
        <w:t>documents</w:t>
      </w:r>
      <w:r w:rsidR="0059208B">
        <w:rPr>
          <w:rFonts w:ascii="Times New Roman" w:hAnsi="Times New Roman" w:cs="Times New Roman"/>
          <w:sz w:val="24"/>
          <w:szCs w:val="24"/>
        </w:rPr>
        <w:t xml:space="preserve"> written </w:t>
      </w:r>
      <w:r w:rsidR="00B55EFA">
        <w:rPr>
          <w:rFonts w:ascii="Times New Roman" w:hAnsi="Times New Roman" w:cs="Times New Roman"/>
          <w:sz w:val="24"/>
          <w:szCs w:val="24"/>
        </w:rPr>
        <w:t xml:space="preserve"> by Ptolemy</w:t>
      </w:r>
      <w:r w:rsidR="0059208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Oken and Sasportas, three points will be considered</w:t>
      </w:r>
      <w:r w:rsidR="00B55EFA">
        <w:rPr>
          <w:rFonts w:ascii="Times New Roman" w:hAnsi="Times New Roman" w:cs="Times New Roman"/>
          <w:sz w:val="24"/>
          <w:szCs w:val="24"/>
        </w:rPr>
        <w:t>: first</w:t>
      </w:r>
      <w:r>
        <w:rPr>
          <w:rFonts w:ascii="Times New Roman" w:hAnsi="Times New Roman" w:cs="Times New Roman"/>
          <w:sz w:val="24"/>
          <w:szCs w:val="24"/>
        </w:rPr>
        <w:t xml:space="preserve">ly, each document has </w:t>
      </w:r>
      <w:r w:rsidR="00A01FCC">
        <w:rPr>
          <w:rFonts w:ascii="Times New Roman" w:hAnsi="Times New Roman" w:cs="Times New Roman"/>
          <w:sz w:val="24"/>
          <w:szCs w:val="24"/>
        </w:rPr>
        <w:t>suggested simila</w:t>
      </w:r>
      <w:r w:rsidR="0059208B">
        <w:rPr>
          <w:rFonts w:ascii="Times New Roman" w:hAnsi="Times New Roman" w:cs="Times New Roman"/>
          <w:sz w:val="24"/>
          <w:szCs w:val="24"/>
        </w:rPr>
        <w:t xml:space="preserve">r occupations related to a </w:t>
      </w:r>
      <w:r w:rsidR="00A01FCC">
        <w:rPr>
          <w:rFonts w:ascii="Times New Roman" w:hAnsi="Times New Roman" w:cs="Times New Roman"/>
          <w:sz w:val="24"/>
          <w:szCs w:val="24"/>
        </w:rPr>
        <w:t xml:space="preserve"> well-placed Mercury in a horoscope;</w:t>
      </w:r>
      <w:r w:rsidR="00971340">
        <w:rPr>
          <w:rFonts w:ascii="Times New Roman" w:hAnsi="Times New Roman" w:cs="Times New Roman"/>
          <w:sz w:val="24"/>
          <w:szCs w:val="24"/>
        </w:rPr>
        <w:t xml:space="preserve"> </w:t>
      </w:r>
      <w:r w:rsidR="00B55EFA">
        <w:rPr>
          <w:rFonts w:ascii="Times New Roman" w:hAnsi="Times New Roman" w:cs="Times New Roman"/>
          <w:sz w:val="24"/>
          <w:szCs w:val="24"/>
        </w:rPr>
        <w:t>second</w:t>
      </w:r>
      <w:r>
        <w:rPr>
          <w:rFonts w:ascii="Times New Roman" w:hAnsi="Times New Roman" w:cs="Times New Roman"/>
          <w:sz w:val="24"/>
          <w:szCs w:val="24"/>
        </w:rPr>
        <w:t>ly,  the documents</w:t>
      </w:r>
      <w:r w:rsidR="00971340">
        <w:rPr>
          <w:rFonts w:ascii="Times New Roman" w:hAnsi="Times New Roman" w:cs="Times New Roman"/>
          <w:sz w:val="24"/>
          <w:szCs w:val="24"/>
        </w:rPr>
        <w:t xml:space="preserve"> differ in that Ptolemy has discussed the four humours and their</w:t>
      </w:r>
      <w:r w:rsidR="00F12112">
        <w:rPr>
          <w:rFonts w:ascii="Times New Roman" w:hAnsi="Times New Roman" w:cs="Times New Roman"/>
          <w:sz w:val="24"/>
          <w:szCs w:val="24"/>
        </w:rPr>
        <w:t xml:space="preserve"> c</w:t>
      </w:r>
      <w:r w:rsidR="00643EB8">
        <w:rPr>
          <w:rFonts w:ascii="Times New Roman" w:hAnsi="Times New Roman" w:cs="Times New Roman"/>
          <w:sz w:val="24"/>
          <w:szCs w:val="24"/>
        </w:rPr>
        <w:t>onnections to astrology,</w:t>
      </w:r>
      <w:r w:rsidR="00747220">
        <w:rPr>
          <w:rFonts w:ascii="Times New Roman" w:hAnsi="Times New Roman" w:cs="Times New Roman"/>
          <w:sz w:val="24"/>
          <w:szCs w:val="24"/>
        </w:rPr>
        <w:t xml:space="preserve"> </w:t>
      </w:r>
      <w:r w:rsidR="00A01FCC">
        <w:rPr>
          <w:rFonts w:ascii="Times New Roman" w:hAnsi="Times New Roman" w:cs="Times New Roman"/>
          <w:sz w:val="24"/>
          <w:szCs w:val="24"/>
        </w:rPr>
        <w:t xml:space="preserve">in contrast Oken has discussed twentieth century astronomy, while </w:t>
      </w:r>
      <w:r w:rsidR="00971340">
        <w:rPr>
          <w:rFonts w:ascii="Times New Roman" w:hAnsi="Times New Roman" w:cs="Times New Roman"/>
          <w:sz w:val="24"/>
          <w:szCs w:val="24"/>
        </w:rPr>
        <w:t>Sasportas</w:t>
      </w:r>
      <w:r w:rsidR="00A01FCC">
        <w:rPr>
          <w:rFonts w:ascii="Times New Roman" w:hAnsi="Times New Roman" w:cs="Times New Roman"/>
          <w:sz w:val="24"/>
          <w:szCs w:val="24"/>
        </w:rPr>
        <w:t xml:space="preserve"> has </w:t>
      </w:r>
      <w:r w:rsidR="007A5411">
        <w:rPr>
          <w:rFonts w:ascii="Times New Roman" w:hAnsi="Times New Roman" w:cs="Times New Roman"/>
          <w:sz w:val="24"/>
          <w:szCs w:val="24"/>
        </w:rPr>
        <w:t>discussed psychology and the power of the mind</w:t>
      </w:r>
      <w:r w:rsidR="00971340">
        <w:rPr>
          <w:rFonts w:ascii="Times New Roman" w:hAnsi="Times New Roman" w:cs="Times New Roman"/>
          <w:sz w:val="24"/>
          <w:szCs w:val="24"/>
        </w:rPr>
        <w:t xml:space="preserve">; </w:t>
      </w:r>
      <w:r w:rsidR="00B55EFA">
        <w:rPr>
          <w:rFonts w:ascii="Times New Roman" w:hAnsi="Times New Roman" w:cs="Times New Roman"/>
          <w:sz w:val="24"/>
          <w:szCs w:val="24"/>
        </w:rPr>
        <w:t>third</w:t>
      </w:r>
      <w:r>
        <w:rPr>
          <w:rFonts w:ascii="Times New Roman" w:hAnsi="Times New Roman" w:cs="Times New Roman"/>
          <w:sz w:val="24"/>
          <w:szCs w:val="24"/>
        </w:rPr>
        <w:t xml:space="preserve">ly, </w:t>
      </w:r>
      <w:r w:rsidR="00971340">
        <w:rPr>
          <w:rFonts w:ascii="Times New Roman" w:hAnsi="Times New Roman" w:cs="Times New Roman"/>
          <w:sz w:val="24"/>
          <w:szCs w:val="24"/>
        </w:rPr>
        <w:t xml:space="preserve"> </w:t>
      </w:r>
      <w:r w:rsidR="00F12112">
        <w:rPr>
          <w:rFonts w:ascii="Times New Roman" w:hAnsi="Times New Roman" w:cs="Times New Roman"/>
          <w:sz w:val="24"/>
          <w:szCs w:val="24"/>
        </w:rPr>
        <w:t xml:space="preserve">Sasportas and Oken have </w:t>
      </w:r>
      <w:r w:rsidR="004A7E9B">
        <w:rPr>
          <w:rFonts w:ascii="Times New Roman" w:hAnsi="Times New Roman" w:cs="Times New Roman"/>
          <w:sz w:val="24"/>
          <w:szCs w:val="24"/>
        </w:rPr>
        <w:t xml:space="preserve">analysed </w:t>
      </w:r>
      <w:r w:rsidR="0059208B">
        <w:rPr>
          <w:rFonts w:ascii="Times New Roman" w:hAnsi="Times New Roman" w:cs="Times New Roman"/>
          <w:sz w:val="24"/>
          <w:szCs w:val="24"/>
        </w:rPr>
        <w:t xml:space="preserve"> the god Mercury and mythology, while in contrast </w:t>
      </w:r>
      <w:r w:rsidR="007A5411">
        <w:rPr>
          <w:rFonts w:ascii="Times New Roman" w:hAnsi="Times New Roman" w:cs="Times New Roman"/>
          <w:sz w:val="24"/>
          <w:szCs w:val="24"/>
        </w:rPr>
        <w:t xml:space="preserve">Ptolemy has provided examples of </w:t>
      </w:r>
      <w:r w:rsidR="00F12112">
        <w:rPr>
          <w:rFonts w:ascii="Times New Roman" w:hAnsi="Times New Roman" w:cs="Times New Roman"/>
          <w:sz w:val="24"/>
          <w:szCs w:val="24"/>
        </w:rPr>
        <w:t xml:space="preserve"> Mercury</w:t>
      </w:r>
      <w:r w:rsidR="007A5411">
        <w:rPr>
          <w:rFonts w:ascii="Times New Roman" w:hAnsi="Times New Roman" w:cs="Times New Roman"/>
          <w:sz w:val="24"/>
          <w:szCs w:val="24"/>
        </w:rPr>
        <w:t xml:space="preserve">’s </w:t>
      </w:r>
      <w:r w:rsidR="0059208B">
        <w:rPr>
          <w:rFonts w:ascii="Times New Roman" w:hAnsi="Times New Roman" w:cs="Times New Roman"/>
          <w:sz w:val="24"/>
          <w:szCs w:val="24"/>
        </w:rPr>
        <w:t>impact on the natural world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0A2" w:rsidRDefault="008F30A2" w:rsidP="00A215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E7CAC" w:rsidRPr="009F7916" w:rsidRDefault="009F7916" w:rsidP="007E7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Mercury and astrology</w:t>
      </w:r>
    </w:p>
    <w:p w:rsidR="00615706" w:rsidRDefault="00E9208C" w:rsidP="007E7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Astrology </w:t>
      </w:r>
      <w:r w:rsidR="007674E1">
        <w:rPr>
          <w:rFonts w:ascii="Times New Roman" w:hAnsi="Times New Roman" w:cs="Times New Roman"/>
          <w:sz w:val="24"/>
          <w:szCs w:val="24"/>
        </w:rPr>
        <w:t>has been</w:t>
      </w:r>
      <w:r w:rsidR="00811D24">
        <w:rPr>
          <w:rFonts w:ascii="Times New Roman" w:hAnsi="Times New Roman" w:cs="Times New Roman"/>
          <w:sz w:val="24"/>
          <w:szCs w:val="24"/>
        </w:rPr>
        <w:t xml:space="preserve"> described as an ancient science, but  Patrick Curry </w:t>
      </w:r>
      <w:r w:rsidR="00073D35">
        <w:rPr>
          <w:rFonts w:ascii="Times New Roman" w:hAnsi="Times New Roman" w:cs="Times New Roman"/>
          <w:sz w:val="24"/>
          <w:szCs w:val="24"/>
        </w:rPr>
        <w:t>h</w:t>
      </w:r>
      <w:r w:rsidR="00811D24">
        <w:rPr>
          <w:rFonts w:ascii="Times New Roman" w:hAnsi="Times New Roman" w:cs="Times New Roman"/>
          <w:sz w:val="24"/>
          <w:szCs w:val="24"/>
        </w:rPr>
        <w:t>as defined as</w:t>
      </w:r>
      <w:r w:rsidR="007674E1">
        <w:rPr>
          <w:rFonts w:ascii="Times New Roman" w:hAnsi="Times New Roman" w:cs="Times New Roman"/>
          <w:sz w:val="24"/>
          <w:szCs w:val="24"/>
        </w:rPr>
        <w:t>trology as ‘the practice of relating the heavenly bodies to lives and events on earth, and the tradition that has been generated’.</w:t>
      </w:r>
      <w:r w:rsidR="007674E1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1D24">
        <w:rPr>
          <w:rFonts w:ascii="Times New Roman" w:hAnsi="Times New Roman" w:cs="Times New Roman"/>
          <w:sz w:val="24"/>
          <w:szCs w:val="24"/>
        </w:rPr>
        <w:t xml:space="preserve">Mercury the planet is </w:t>
      </w:r>
      <w:r w:rsidR="00073D35">
        <w:rPr>
          <w:rFonts w:ascii="Times New Roman" w:hAnsi="Times New Roman" w:cs="Times New Roman"/>
          <w:sz w:val="24"/>
          <w:szCs w:val="24"/>
        </w:rPr>
        <w:t xml:space="preserve">one of the heavenly bodies </w:t>
      </w:r>
      <w:r w:rsidR="00811D24">
        <w:rPr>
          <w:rFonts w:ascii="Times New Roman" w:hAnsi="Times New Roman" w:cs="Times New Roman"/>
          <w:sz w:val="24"/>
          <w:szCs w:val="24"/>
        </w:rPr>
        <w:t>used in astrology</w:t>
      </w:r>
      <w:r w:rsidR="00073D35">
        <w:rPr>
          <w:rFonts w:ascii="Times New Roman" w:hAnsi="Times New Roman" w:cs="Times New Roman"/>
          <w:sz w:val="24"/>
          <w:szCs w:val="24"/>
        </w:rPr>
        <w:t>.</w:t>
      </w:r>
      <w:r w:rsidR="00811D24">
        <w:rPr>
          <w:rFonts w:ascii="Times New Roman" w:hAnsi="Times New Roman" w:cs="Times New Roman"/>
          <w:sz w:val="24"/>
          <w:szCs w:val="24"/>
        </w:rPr>
        <w:t xml:space="preserve"> </w:t>
      </w:r>
      <w:r w:rsidR="00747220">
        <w:rPr>
          <w:rFonts w:ascii="Times New Roman" w:hAnsi="Times New Roman" w:cs="Times New Roman"/>
          <w:sz w:val="24"/>
          <w:szCs w:val="24"/>
        </w:rPr>
        <w:t xml:space="preserve">Mercury </w:t>
      </w:r>
      <w:r w:rsidR="000D3BC1">
        <w:rPr>
          <w:rFonts w:ascii="Times New Roman" w:hAnsi="Times New Roman" w:cs="Times New Roman"/>
          <w:sz w:val="24"/>
          <w:szCs w:val="24"/>
        </w:rPr>
        <w:t>orbits closest to the Sun in our solar system, and</w:t>
      </w:r>
      <w:r w:rsidR="00E423D3">
        <w:rPr>
          <w:rFonts w:ascii="Times New Roman" w:hAnsi="Times New Roman" w:cs="Times New Roman"/>
          <w:sz w:val="24"/>
          <w:szCs w:val="24"/>
        </w:rPr>
        <w:t xml:space="preserve"> </w:t>
      </w:r>
      <w:r w:rsidR="000D3BC1">
        <w:rPr>
          <w:rFonts w:ascii="Times New Roman" w:hAnsi="Times New Roman" w:cs="Times New Roman"/>
          <w:sz w:val="24"/>
          <w:szCs w:val="24"/>
        </w:rPr>
        <w:t xml:space="preserve"> its diameter is about one third of the Earth’s.</w:t>
      </w:r>
      <w:r w:rsidR="000D3BC1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2045D6">
        <w:rPr>
          <w:rFonts w:ascii="Times New Roman" w:hAnsi="Times New Roman" w:cs="Times New Roman"/>
          <w:sz w:val="24"/>
          <w:szCs w:val="24"/>
        </w:rPr>
        <w:t xml:space="preserve"> </w:t>
      </w:r>
      <w:r w:rsidR="00FE483C">
        <w:rPr>
          <w:rFonts w:ascii="Times New Roman" w:hAnsi="Times New Roman" w:cs="Times New Roman"/>
          <w:sz w:val="24"/>
          <w:szCs w:val="24"/>
        </w:rPr>
        <w:t>Mercury was</w:t>
      </w:r>
      <w:r w:rsidR="007E7CAC">
        <w:rPr>
          <w:rFonts w:ascii="Times New Roman" w:hAnsi="Times New Roman" w:cs="Times New Roman"/>
          <w:sz w:val="24"/>
          <w:szCs w:val="24"/>
        </w:rPr>
        <w:t xml:space="preserve"> a major god in Roman mythology, and shares similar characteristics with the</w:t>
      </w:r>
      <w:r w:rsidR="00615706">
        <w:rPr>
          <w:rFonts w:ascii="Times New Roman" w:hAnsi="Times New Roman" w:cs="Times New Roman"/>
          <w:sz w:val="24"/>
          <w:szCs w:val="24"/>
        </w:rPr>
        <w:t xml:space="preserve"> Greek god Hermes</w:t>
      </w:r>
      <w:r w:rsidR="00073D35">
        <w:rPr>
          <w:rFonts w:ascii="Times New Roman" w:hAnsi="Times New Roman" w:cs="Times New Roman"/>
          <w:sz w:val="24"/>
          <w:szCs w:val="24"/>
        </w:rPr>
        <w:t>. Bo</w:t>
      </w:r>
      <w:r w:rsidR="00615706">
        <w:rPr>
          <w:rFonts w:ascii="Times New Roman" w:hAnsi="Times New Roman" w:cs="Times New Roman"/>
          <w:sz w:val="24"/>
          <w:szCs w:val="24"/>
        </w:rPr>
        <w:t xml:space="preserve">th Oken and Sasportas </w:t>
      </w:r>
      <w:r w:rsidR="002045D6">
        <w:rPr>
          <w:rFonts w:ascii="Times New Roman" w:hAnsi="Times New Roman" w:cs="Times New Roman"/>
          <w:sz w:val="24"/>
          <w:szCs w:val="24"/>
        </w:rPr>
        <w:t>discussed the</w:t>
      </w:r>
      <w:r w:rsidR="00F84BB6">
        <w:rPr>
          <w:rFonts w:ascii="Times New Roman" w:hAnsi="Times New Roman" w:cs="Times New Roman"/>
          <w:sz w:val="24"/>
          <w:szCs w:val="24"/>
        </w:rPr>
        <w:t xml:space="preserve"> many equivalent archetypes found in other cultures such as Thoth in Egypt, the Lord of Holy Words, and the Norse god Odin.</w:t>
      </w:r>
      <w:r w:rsidR="00CD3064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</w:p>
    <w:p w:rsidR="008F30A2" w:rsidRDefault="008F30A2" w:rsidP="007E7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F30A2" w:rsidRDefault="008F30A2" w:rsidP="00FF664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40532" w:rsidRDefault="00F818F6" w:rsidP="00FF664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Occupations and </w:t>
      </w:r>
      <w:r w:rsidR="005D621C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 xml:space="preserve">ercury in aspect </w:t>
      </w:r>
    </w:p>
    <w:p w:rsidR="007D0F0F" w:rsidRDefault="00F80649" w:rsidP="008B43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three authors</w:t>
      </w:r>
      <w:r w:rsidR="006A4D11">
        <w:rPr>
          <w:rFonts w:ascii="Times New Roman" w:hAnsi="Times New Roman" w:cs="Times New Roman"/>
          <w:sz w:val="24"/>
          <w:szCs w:val="24"/>
        </w:rPr>
        <w:t xml:space="preserve"> have proposed</w:t>
      </w:r>
      <w:r w:rsidR="00B70463">
        <w:rPr>
          <w:rFonts w:ascii="Times New Roman" w:hAnsi="Times New Roman" w:cs="Times New Roman"/>
          <w:sz w:val="24"/>
          <w:szCs w:val="24"/>
        </w:rPr>
        <w:t xml:space="preserve"> similar occupations associated with a well-placed Mercury in a horoscope.</w:t>
      </w:r>
      <w:r w:rsidR="00F818F6">
        <w:rPr>
          <w:rFonts w:ascii="Times New Roman" w:hAnsi="Times New Roman" w:cs="Times New Roman"/>
          <w:sz w:val="24"/>
          <w:szCs w:val="24"/>
        </w:rPr>
        <w:t xml:space="preserve"> </w:t>
      </w:r>
      <w:r w:rsidR="006E4BEB">
        <w:rPr>
          <w:rFonts w:ascii="Times New Roman" w:hAnsi="Times New Roman" w:cs="Times New Roman"/>
          <w:sz w:val="24"/>
          <w:szCs w:val="24"/>
        </w:rPr>
        <w:t xml:space="preserve"> </w:t>
      </w:r>
      <w:r w:rsidR="00341ADB">
        <w:rPr>
          <w:rFonts w:ascii="Times New Roman" w:hAnsi="Times New Roman" w:cs="Times New Roman"/>
          <w:sz w:val="24"/>
          <w:szCs w:val="24"/>
        </w:rPr>
        <w:t xml:space="preserve">Oken </w:t>
      </w:r>
      <w:r w:rsidR="006E4BEB">
        <w:rPr>
          <w:rFonts w:ascii="Times New Roman" w:hAnsi="Times New Roman" w:cs="Times New Roman"/>
          <w:sz w:val="24"/>
          <w:szCs w:val="24"/>
        </w:rPr>
        <w:t xml:space="preserve">suggested occupations </w:t>
      </w:r>
      <w:r w:rsidR="0050634E">
        <w:rPr>
          <w:rFonts w:ascii="Times New Roman" w:hAnsi="Times New Roman" w:cs="Times New Roman"/>
          <w:sz w:val="24"/>
          <w:szCs w:val="24"/>
        </w:rPr>
        <w:t>which involve</w:t>
      </w:r>
      <w:r w:rsidR="00341ADB">
        <w:rPr>
          <w:rFonts w:ascii="Times New Roman" w:hAnsi="Times New Roman" w:cs="Times New Roman"/>
          <w:sz w:val="24"/>
          <w:szCs w:val="24"/>
        </w:rPr>
        <w:t>d</w:t>
      </w:r>
      <w:r w:rsidR="0050634E">
        <w:rPr>
          <w:rFonts w:ascii="Times New Roman" w:hAnsi="Times New Roman" w:cs="Times New Roman"/>
          <w:sz w:val="24"/>
          <w:szCs w:val="24"/>
        </w:rPr>
        <w:t xml:space="preserve"> </w:t>
      </w:r>
      <w:r w:rsidR="008B4387">
        <w:rPr>
          <w:rFonts w:ascii="Times New Roman" w:hAnsi="Times New Roman" w:cs="Times New Roman"/>
          <w:sz w:val="24"/>
          <w:szCs w:val="24"/>
        </w:rPr>
        <w:t xml:space="preserve">‘speaking, writing, </w:t>
      </w:r>
      <w:r w:rsidR="00B70463">
        <w:rPr>
          <w:rFonts w:ascii="Times New Roman" w:hAnsi="Times New Roman" w:cs="Times New Roman"/>
          <w:sz w:val="24"/>
          <w:szCs w:val="24"/>
        </w:rPr>
        <w:t xml:space="preserve">and </w:t>
      </w:r>
      <w:r w:rsidR="008B4387">
        <w:rPr>
          <w:rFonts w:ascii="Times New Roman" w:hAnsi="Times New Roman" w:cs="Times New Roman"/>
          <w:sz w:val="24"/>
          <w:szCs w:val="24"/>
        </w:rPr>
        <w:t>education</w:t>
      </w:r>
      <w:r w:rsidR="00B70463">
        <w:rPr>
          <w:rFonts w:ascii="Times New Roman" w:hAnsi="Times New Roman" w:cs="Times New Roman"/>
          <w:sz w:val="24"/>
          <w:szCs w:val="24"/>
        </w:rPr>
        <w:t>’ were related to Mercury</w:t>
      </w:r>
      <w:r w:rsidR="006A4D11">
        <w:rPr>
          <w:rFonts w:ascii="Times New Roman" w:hAnsi="Times New Roman" w:cs="Times New Roman"/>
          <w:sz w:val="24"/>
          <w:szCs w:val="24"/>
        </w:rPr>
        <w:t>,</w:t>
      </w:r>
      <w:r w:rsidR="00B70463">
        <w:rPr>
          <w:rFonts w:ascii="Times New Roman" w:hAnsi="Times New Roman" w:cs="Times New Roman"/>
          <w:sz w:val="24"/>
          <w:szCs w:val="24"/>
        </w:rPr>
        <w:t xml:space="preserve"> for example</w:t>
      </w:r>
      <w:r w:rsidR="0050634E">
        <w:rPr>
          <w:rFonts w:ascii="Times New Roman" w:hAnsi="Times New Roman" w:cs="Times New Roman"/>
          <w:sz w:val="24"/>
          <w:szCs w:val="24"/>
        </w:rPr>
        <w:t xml:space="preserve"> clerks</w:t>
      </w:r>
      <w:r w:rsidR="00B70463">
        <w:rPr>
          <w:rFonts w:ascii="Times New Roman" w:hAnsi="Times New Roman" w:cs="Times New Roman"/>
          <w:sz w:val="24"/>
          <w:szCs w:val="24"/>
        </w:rPr>
        <w:t>, secretaries,</w:t>
      </w:r>
      <w:r w:rsidR="00F818F6">
        <w:rPr>
          <w:rFonts w:ascii="Times New Roman" w:hAnsi="Times New Roman" w:cs="Times New Roman"/>
          <w:sz w:val="24"/>
          <w:szCs w:val="24"/>
        </w:rPr>
        <w:t xml:space="preserve"> </w:t>
      </w:r>
      <w:r w:rsidR="0050634E">
        <w:rPr>
          <w:rFonts w:ascii="Times New Roman" w:hAnsi="Times New Roman" w:cs="Times New Roman"/>
          <w:sz w:val="24"/>
          <w:szCs w:val="24"/>
        </w:rPr>
        <w:t>and accountants</w:t>
      </w:r>
      <w:r w:rsidR="00DB463F">
        <w:rPr>
          <w:rFonts w:ascii="Times New Roman" w:hAnsi="Times New Roman" w:cs="Times New Roman"/>
          <w:sz w:val="24"/>
          <w:szCs w:val="24"/>
        </w:rPr>
        <w:t>.</w:t>
      </w:r>
      <w:r w:rsidR="0050634E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DB463F">
        <w:rPr>
          <w:rFonts w:ascii="Times New Roman" w:hAnsi="Times New Roman" w:cs="Times New Roman"/>
          <w:sz w:val="24"/>
          <w:szCs w:val="24"/>
        </w:rPr>
        <w:t xml:space="preserve"> </w:t>
      </w:r>
      <w:r w:rsidR="00636F01">
        <w:rPr>
          <w:rFonts w:ascii="Times New Roman" w:hAnsi="Times New Roman" w:cs="Times New Roman"/>
          <w:sz w:val="24"/>
          <w:szCs w:val="24"/>
        </w:rPr>
        <w:t xml:space="preserve">Also, he </w:t>
      </w:r>
      <w:r w:rsidR="00B70463">
        <w:rPr>
          <w:rFonts w:ascii="Times New Roman" w:hAnsi="Times New Roman" w:cs="Times New Roman"/>
          <w:sz w:val="24"/>
          <w:szCs w:val="24"/>
        </w:rPr>
        <w:t>argued  no planet would</w:t>
      </w:r>
      <w:r w:rsidR="00774884">
        <w:rPr>
          <w:rFonts w:ascii="Times New Roman" w:hAnsi="Times New Roman" w:cs="Times New Roman"/>
          <w:sz w:val="24"/>
          <w:szCs w:val="24"/>
        </w:rPr>
        <w:t xml:space="preserve"> express itself purely by its sign position, </w:t>
      </w:r>
      <w:r w:rsidR="00B70463">
        <w:rPr>
          <w:rFonts w:ascii="Times New Roman" w:hAnsi="Times New Roman" w:cs="Times New Roman"/>
          <w:sz w:val="24"/>
          <w:szCs w:val="24"/>
        </w:rPr>
        <w:t xml:space="preserve"> and there were </w:t>
      </w:r>
      <w:r w:rsidR="00774884">
        <w:rPr>
          <w:rFonts w:ascii="Times New Roman" w:hAnsi="Times New Roman" w:cs="Times New Roman"/>
          <w:sz w:val="24"/>
          <w:szCs w:val="24"/>
        </w:rPr>
        <w:t>various modifying factors  such as aspects</w:t>
      </w:r>
      <w:r w:rsidR="00B70463">
        <w:rPr>
          <w:rFonts w:ascii="Times New Roman" w:hAnsi="Times New Roman" w:cs="Times New Roman"/>
          <w:sz w:val="24"/>
          <w:szCs w:val="24"/>
        </w:rPr>
        <w:t xml:space="preserve"> that needed to be considered</w:t>
      </w:r>
      <w:r w:rsidR="00774884">
        <w:rPr>
          <w:rFonts w:ascii="Times New Roman" w:hAnsi="Times New Roman" w:cs="Times New Roman"/>
          <w:sz w:val="24"/>
          <w:szCs w:val="24"/>
        </w:rPr>
        <w:t>.</w:t>
      </w:r>
      <w:r w:rsidR="00B70463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B70463">
        <w:rPr>
          <w:rFonts w:ascii="Times New Roman" w:hAnsi="Times New Roman" w:cs="Times New Roman"/>
          <w:sz w:val="24"/>
          <w:szCs w:val="24"/>
        </w:rPr>
        <w:t xml:space="preserve"> </w:t>
      </w:r>
      <w:r w:rsidR="00F818F6">
        <w:rPr>
          <w:rFonts w:ascii="Times New Roman" w:hAnsi="Times New Roman" w:cs="Times New Roman"/>
          <w:sz w:val="24"/>
          <w:szCs w:val="24"/>
        </w:rPr>
        <w:t xml:space="preserve">Ptolemy </w:t>
      </w:r>
      <w:r w:rsidR="00DB463F">
        <w:rPr>
          <w:rFonts w:ascii="Times New Roman" w:hAnsi="Times New Roman" w:cs="Times New Roman"/>
          <w:sz w:val="24"/>
          <w:szCs w:val="24"/>
        </w:rPr>
        <w:t>suggested</w:t>
      </w:r>
      <w:r w:rsidR="00F818F6">
        <w:rPr>
          <w:rFonts w:ascii="Times New Roman" w:hAnsi="Times New Roman" w:cs="Times New Roman"/>
          <w:sz w:val="24"/>
          <w:szCs w:val="24"/>
        </w:rPr>
        <w:t xml:space="preserve"> occupations such as bankers, teachers or involvement in business were related to Mercury.</w:t>
      </w:r>
      <w:r w:rsidR="00F818F6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DB463F">
        <w:rPr>
          <w:rFonts w:ascii="Times New Roman" w:hAnsi="Times New Roman" w:cs="Times New Roman"/>
          <w:sz w:val="24"/>
          <w:szCs w:val="24"/>
        </w:rPr>
        <w:t xml:space="preserve"> </w:t>
      </w:r>
      <w:r w:rsidR="00F818F6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DB463F">
        <w:rPr>
          <w:rFonts w:ascii="Times New Roman" w:hAnsi="Times New Roman" w:cs="Times New Roman"/>
          <w:sz w:val="24"/>
          <w:szCs w:val="24"/>
        </w:rPr>
        <w:t>if there was an aspect between Mercury and Saturn the person may take on a position of managing property or people.</w:t>
      </w:r>
      <w:r w:rsidR="00DB463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8A710F">
        <w:rPr>
          <w:rFonts w:ascii="Times New Roman" w:hAnsi="Times New Roman" w:cs="Times New Roman"/>
          <w:sz w:val="24"/>
          <w:szCs w:val="24"/>
        </w:rPr>
        <w:t xml:space="preserve"> </w:t>
      </w:r>
      <w:r w:rsidR="00F818F6">
        <w:rPr>
          <w:rFonts w:ascii="Times New Roman" w:hAnsi="Times New Roman" w:cs="Times New Roman"/>
          <w:sz w:val="24"/>
          <w:szCs w:val="24"/>
        </w:rPr>
        <w:t xml:space="preserve">Likewise, Sasportas stated </w:t>
      </w:r>
      <w:r w:rsidR="00001DDF">
        <w:rPr>
          <w:rFonts w:ascii="Times New Roman" w:hAnsi="Times New Roman" w:cs="Times New Roman"/>
          <w:sz w:val="24"/>
          <w:szCs w:val="24"/>
        </w:rPr>
        <w:t xml:space="preserve"> a strong Mercury would be go</w:t>
      </w:r>
      <w:r w:rsidR="00636F01">
        <w:rPr>
          <w:rFonts w:ascii="Times New Roman" w:hAnsi="Times New Roman" w:cs="Times New Roman"/>
          <w:sz w:val="24"/>
          <w:szCs w:val="24"/>
        </w:rPr>
        <w:t xml:space="preserve">od for writing and teaching, </w:t>
      </w:r>
      <w:r w:rsidR="00ED5B5F">
        <w:rPr>
          <w:rFonts w:ascii="Times New Roman" w:hAnsi="Times New Roman" w:cs="Times New Roman"/>
          <w:sz w:val="24"/>
          <w:szCs w:val="24"/>
        </w:rPr>
        <w:t>and  people with this placement were born deal-makers</w:t>
      </w:r>
      <w:r w:rsidR="00920CE4">
        <w:rPr>
          <w:rFonts w:ascii="Times New Roman" w:hAnsi="Times New Roman" w:cs="Times New Roman"/>
          <w:sz w:val="24"/>
          <w:szCs w:val="24"/>
        </w:rPr>
        <w:t>,</w:t>
      </w:r>
      <w:r w:rsidR="00ED5B5F">
        <w:rPr>
          <w:rFonts w:ascii="Times New Roman" w:hAnsi="Times New Roman" w:cs="Times New Roman"/>
          <w:sz w:val="24"/>
          <w:szCs w:val="24"/>
        </w:rPr>
        <w:t xml:space="preserve"> and made good traders</w:t>
      </w:r>
      <w:r w:rsidR="00920CE4">
        <w:rPr>
          <w:rFonts w:ascii="Times New Roman" w:hAnsi="Times New Roman" w:cs="Times New Roman"/>
          <w:sz w:val="24"/>
          <w:szCs w:val="24"/>
        </w:rPr>
        <w:t>.</w:t>
      </w:r>
      <w:r w:rsidR="00677F8D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6A4D11">
        <w:rPr>
          <w:rFonts w:ascii="Times New Roman" w:hAnsi="Times New Roman" w:cs="Times New Roman"/>
          <w:sz w:val="24"/>
          <w:szCs w:val="24"/>
        </w:rPr>
        <w:t xml:space="preserve">  Sasportas suggested </w:t>
      </w:r>
      <w:r w:rsidR="00ED5B5F">
        <w:rPr>
          <w:rFonts w:ascii="Times New Roman" w:hAnsi="Times New Roman" w:cs="Times New Roman"/>
          <w:sz w:val="24"/>
          <w:szCs w:val="24"/>
        </w:rPr>
        <w:t xml:space="preserve"> </w:t>
      </w:r>
      <w:r w:rsidR="00001DDF">
        <w:rPr>
          <w:rFonts w:ascii="Times New Roman" w:hAnsi="Times New Roman" w:cs="Times New Roman"/>
          <w:sz w:val="24"/>
          <w:szCs w:val="24"/>
        </w:rPr>
        <w:t>an aspect with Saturn provided the possibility of making a career out of th</w:t>
      </w:r>
      <w:r w:rsidR="00636F01">
        <w:rPr>
          <w:rFonts w:ascii="Times New Roman" w:hAnsi="Times New Roman" w:cs="Times New Roman"/>
          <w:sz w:val="24"/>
          <w:szCs w:val="24"/>
        </w:rPr>
        <w:t>is talent</w:t>
      </w:r>
      <w:r w:rsidR="00001DDF">
        <w:rPr>
          <w:rFonts w:ascii="Times New Roman" w:hAnsi="Times New Roman" w:cs="Times New Roman"/>
          <w:sz w:val="24"/>
          <w:szCs w:val="24"/>
        </w:rPr>
        <w:t xml:space="preserve"> such as being a journalist or writer.</w:t>
      </w:r>
      <w:r w:rsidR="00001DDF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A4D11">
        <w:rPr>
          <w:rFonts w:ascii="Times New Roman" w:hAnsi="Times New Roman" w:cs="Times New Roman"/>
          <w:sz w:val="24"/>
          <w:szCs w:val="24"/>
        </w:rPr>
        <w:t>Henceforth,</w:t>
      </w:r>
      <w:r w:rsidR="00636F01">
        <w:rPr>
          <w:rFonts w:ascii="Times New Roman" w:hAnsi="Times New Roman" w:cs="Times New Roman"/>
          <w:sz w:val="24"/>
          <w:szCs w:val="24"/>
        </w:rPr>
        <w:t xml:space="preserve"> the aspect to Satur</w:t>
      </w:r>
      <w:r w:rsidR="0096332E">
        <w:rPr>
          <w:rFonts w:ascii="Times New Roman" w:hAnsi="Times New Roman" w:cs="Times New Roman"/>
          <w:sz w:val="24"/>
          <w:szCs w:val="24"/>
        </w:rPr>
        <w:t>n enhanced Mercury and could provide career advancement.</w:t>
      </w:r>
    </w:p>
    <w:p w:rsidR="00920CE4" w:rsidRDefault="00920CE4" w:rsidP="008B43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4BEB" w:rsidRDefault="00171F86" w:rsidP="00BA5FC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 Riley commented that</w:t>
      </w:r>
      <w:r w:rsidR="00636F01">
        <w:rPr>
          <w:rFonts w:ascii="Times New Roman" w:hAnsi="Times New Roman" w:cs="Times New Roman"/>
          <w:sz w:val="24"/>
          <w:szCs w:val="24"/>
        </w:rPr>
        <w:t xml:space="preserve"> Ptolemy had taken a theoretical appro</w:t>
      </w:r>
      <w:r>
        <w:rPr>
          <w:rFonts w:ascii="Times New Roman" w:hAnsi="Times New Roman" w:cs="Times New Roman"/>
          <w:sz w:val="24"/>
          <w:szCs w:val="24"/>
        </w:rPr>
        <w:t>ach whereby Ptolemy</w:t>
      </w:r>
      <w:r w:rsidR="00BA5FCF">
        <w:rPr>
          <w:rFonts w:ascii="Times New Roman" w:hAnsi="Times New Roman" w:cs="Times New Roman"/>
          <w:sz w:val="24"/>
          <w:szCs w:val="24"/>
        </w:rPr>
        <w:t xml:space="preserve"> stated principles he would have</w:t>
      </w:r>
      <w:r w:rsidR="00636F01">
        <w:rPr>
          <w:rFonts w:ascii="Times New Roman" w:hAnsi="Times New Roman" w:cs="Times New Roman"/>
          <w:sz w:val="24"/>
          <w:szCs w:val="24"/>
        </w:rPr>
        <w:t xml:space="preserve"> considered to be ‘universally true’ to provide  meanings, but did  not analyse an actual horoscope </w:t>
      </w:r>
      <w:r>
        <w:rPr>
          <w:rFonts w:ascii="Times New Roman" w:hAnsi="Times New Roman" w:cs="Times New Roman"/>
          <w:sz w:val="24"/>
          <w:szCs w:val="24"/>
        </w:rPr>
        <w:t>to support these theories,</w:t>
      </w:r>
      <w:r w:rsidR="006D529F">
        <w:rPr>
          <w:rFonts w:ascii="Times New Roman" w:hAnsi="Times New Roman" w:cs="Times New Roman"/>
          <w:sz w:val="24"/>
          <w:szCs w:val="24"/>
        </w:rPr>
        <w:t xml:space="preserve"> unlike</w:t>
      </w:r>
      <w:r w:rsidR="00636F01">
        <w:rPr>
          <w:rFonts w:ascii="Times New Roman" w:hAnsi="Times New Roman" w:cs="Times New Roman"/>
          <w:sz w:val="24"/>
          <w:szCs w:val="24"/>
        </w:rPr>
        <w:t xml:space="preserve"> his younger  contemporary Vettius Valens in </w:t>
      </w:r>
      <w:r w:rsidR="00636F01">
        <w:rPr>
          <w:rFonts w:ascii="Times New Roman" w:hAnsi="Times New Roman" w:cs="Times New Roman"/>
          <w:i/>
          <w:sz w:val="24"/>
          <w:szCs w:val="24"/>
        </w:rPr>
        <w:t>Anthologies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636F01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636F01">
        <w:rPr>
          <w:rFonts w:ascii="Times New Roman" w:hAnsi="Times New Roman" w:cs="Times New Roman"/>
          <w:sz w:val="24"/>
          <w:szCs w:val="24"/>
        </w:rPr>
        <w:t xml:space="preserve">  </w:t>
      </w:r>
      <w:r w:rsidR="000E470C">
        <w:rPr>
          <w:rFonts w:ascii="Times New Roman" w:hAnsi="Times New Roman" w:cs="Times New Roman"/>
          <w:sz w:val="24"/>
          <w:szCs w:val="24"/>
        </w:rPr>
        <w:t xml:space="preserve">Nevertheless, </w:t>
      </w:r>
      <w:r w:rsidR="00636F01">
        <w:rPr>
          <w:rFonts w:ascii="Times New Roman" w:hAnsi="Times New Roman" w:cs="Times New Roman"/>
          <w:sz w:val="24"/>
          <w:szCs w:val="24"/>
        </w:rPr>
        <w:t xml:space="preserve"> the </w:t>
      </w:r>
      <w:r w:rsidR="00233B06">
        <w:rPr>
          <w:rFonts w:ascii="Times New Roman" w:hAnsi="Times New Roman" w:cs="Times New Roman"/>
          <w:sz w:val="24"/>
          <w:szCs w:val="24"/>
        </w:rPr>
        <w:t>detail provided by Ptolemy was</w:t>
      </w:r>
      <w:r w:rsidR="00636F01">
        <w:rPr>
          <w:rFonts w:ascii="Times New Roman" w:hAnsi="Times New Roman" w:cs="Times New Roman"/>
          <w:sz w:val="24"/>
          <w:szCs w:val="24"/>
        </w:rPr>
        <w:t xml:space="preserve"> very informative</w:t>
      </w:r>
      <w:r w:rsidR="007F5290">
        <w:rPr>
          <w:rFonts w:ascii="Times New Roman" w:hAnsi="Times New Roman" w:cs="Times New Roman"/>
          <w:sz w:val="24"/>
          <w:szCs w:val="24"/>
        </w:rPr>
        <w:t>,</w:t>
      </w:r>
      <w:r w:rsidR="00636F01">
        <w:rPr>
          <w:rFonts w:ascii="Times New Roman" w:hAnsi="Times New Roman" w:cs="Times New Roman"/>
          <w:sz w:val="24"/>
          <w:szCs w:val="24"/>
        </w:rPr>
        <w:t xml:space="preserve"> and neither</w:t>
      </w:r>
      <w:r w:rsidR="0096332E">
        <w:rPr>
          <w:rFonts w:ascii="Times New Roman" w:hAnsi="Times New Roman" w:cs="Times New Roman"/>
          <w:sz w:val="24"/>
          <w:szCs w:val="24"/>
        </w:rPr>
        <w:t xml:space="preserve"> </w:t>
      </w:r>
      <w:r w:rsidR="00636F01">
        <w:rPr>
          <w:rFonts w:ascii="Times New Roman" w:hAnsi="Times New Roman" w:cs="Times New Roman"/>
          <w:sz w:val="24"/>
          <w:szCs w:val="24"/>
        </w:rPr>
        <w:t xml:space="preserve"> Ptolemy or Sasportas provided </w:t>
      </w:r>
      <w:r w:rsidR="00767405">
        <w:rPr>
          <w:rFonts w:ascii="Times New Roman" w:hAnsi="Times New Roman" w:cs="Times New Roman"/>
          <w:sz w:val="24"/>
          <w:szCs w:val="24"/>
        </w:rPr>
        <w:t>examples</w:t>
      </w:r>
      <w:r w:rsidR="0096332E">
        <w:rPr>
          <w:rFonts w:ascii="Times New Roman" w:hAnsi="Times New Roman" w:cs="Times New Roman"/>
          <w:sz w:val="24"/>
          <w:szCs w:val="24"/>
        </w:rPr>
        <w:t xml:space="preserve"> horoscopes to explain their interpretation of </w:t>
      </w:r>
      <w:r w:rsidR="00636F01">
        <w:rPr>
          <w:rFonts w:ascii="Times New Roman" w:hAnsi="Times New Roman" w:cs="Times New Roman"/>
          <w:sz w:val="24"/>
          <w:szCs w:val="24"/>
        </w:rPr>
        <w:t xml:space="preserve"> Mercury</w:t>
      </w:r>
      <w:r w:rsidR="0096332E">
        <w:rPr>
          <w:rFonts w:ascii="Times New Roman" w:hAnsi="Times New Roman" w:cs="Times New Roman"/>
          <w:sz w:val="24"/>
          <w:szCs w:val="24"/>
        </w:rPr>
        <w:t xml:space="preserve">. </w:t>
      </w:r>
      <w:r w:rsidR="00F80649">
        <w:rPr>
          <w:rFonts w:ascii="Times New Roman" w:hAnsi="Times New Roman" w:cs="Times New Roman"/>
          <w:sz w:val="24"/>
          <w:szCs w:val="24"/>
        </w:rPr>
        <w:t xml:space="preserve">All three authors </w:t>
      </w:r>
      <w:r w:rsidR="00233B06">
        <w:rPr>
          <w:rFonts w:ascii="Times New Roman" w:hAnsi="Times New Roman" w:cs="Times New Roman"/>
          <w:sz w:val="24"/>
          <w:szCs w:val="24"/>
        </w:rPr>
        <w:t xml:space="preserve">provided similar examples of </w:t>
      </w:r>
      <w:r w:rsidR="00F80649">
        <w:rPr>
          <w:rFonts w:ascii="Times New Roman" w:hAnsi="Times New Roman" w:cs="Times New Roman"/>
          <w:sz w:val="24"/>
          <w:szCs w:val="24"/>
        </w:rPr>
        <w:t xml:space="preserve"> occupations connected with Mercury </w:t>
      </w:r>
      <w:r w:rsidR="0096332E">
        <w:rPr>
          <w:rFonts w:ascii="Times New Roman" w:hAnsi="Times New Roman" w:cs="Times New Roman"/>
          <w:sz w:val="24"/>
          <w:szCs w:val="24"/>
        </w:rPr>
        <w:t xml:space="preserve">which </w:t>
      </w:r>
      <w:r w:rsidR="00F80649">
        <w:rPr>
          <w:rFonts w:ascii="Times New Roman" w:hAnsi="Times New Roman" w:cs="Times New Roman"/>
          <w:sz w:val="24"/>
          <w:szCs w:val="24"/>
        </w:rPr>
        <w:t>involved writing</w:t>
      </w:r>
      <w:r w:rsidR="00303965">
        <w:rPr>
          <w:rFonts w:ascii="Times New Roman" w:hAnsi="Times New Roman" w:cs="Times New Roman"/>
          <w:sz w:val="24"/>
          <w:szCs w:val="24"/>
        </w:rPr>
        <w:t>, teaching, and occupations in business.</w:t>
      </w:r>
    </w:p>
    <w:p w:rsidR="00816A98" w:rsidRDefault="00D02FC4" w:rsidP="007F083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humours and four qualities of life</w:t>
      </w:r>
    </w:p>
    <w:p w:rsidR="008B7CA4" w:rsidRDefault="00FD4182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5EAA">
        <w:rPr>
          <w:rFonts w:ascii="Times New Roman" w:hAnsi="Times New Roman" w:cs="Times New Roman"/>
          <w:sz w:val="24"/>
          <w:szCs w:val="24"/>
        </w:rPr>
        <w:t>Differences in</w:t>
      </w:r>
      <w:r w:rsidR="00444C16">
        <w:rPr>
          <w:rFonts w:ascii="Times New Roman" w:hAnsi="Times New Roman" w:cs="Times New Roman"/>
          <w:sz w:val="24"/>
          <w:szCs w:val="24"/>
        </w:rPr>
        <w:t xml:space="preserve"> the documents are evident in that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Ptolemy </w:t>
      </w:r>
      <w:r w:rsidR="001B173A">
        <w:rPr>
          <w:rFonts w:ascii="Times New Roman" w:hAnsi="Times New Roman" w:cs="Times New Roman"/>
          <w:sz w:val="24"/>
          <w:szCs w:val="24"/>
        </w:rPr>
        <w:t xml:space="preserve"> has discussed </w:t>
      </w:r>
      <w:r w:rsidR="00746D80">
        <w:rPr>
          <w:rFonts w:ascii="Times New Roman" w:hAnsi="Times New Roman" w:cs="Times New Roman"/>
          <w:sz w:val="24"/>
          <w:szCs w:val="24"/>
        </w:rPr>
        <w:t xml:space="preserve">the significance of </w:t>
      </w:r>
      <w:r w:rsidR="00651B58">
        <w:rPr>
          <w:rFonts w:ascii="Times New Roman" w:hAnsi="Times New Roman" w:cs="Times New Roman"/>
          <w:sz w:val="24"/>
          <w:szCs w:val="24"/>
        </w:rPr>
        <w:t>the four humours</w:t>
      </w:r>
      <w:r w:rsidR="00444C16">
        <w:rPr>
          <w:rFonts w:ascii="Times New Roman" w:hAnsi="Times New Roman" w:cs="Times New Roman"/>
          <w:sz w:val="24"/>
          <w:szCs w:val="24"/>
        </w:rPr>
        <w:t xml:space="preserve">, </w:t>
      </w:r>
      <w:r w:rsidR="00651B58">
        <w:rPr>
          <w:rFonts w:ascii="Times New Roman" w:hAnsi="Times New Roman" w:cs="Times New Roman"/>
          <w:sz w:val="24"/>
          <w:szCs w:val="24"/>
        </w:rPr>
        <w:t xml:space="preserve"> </w:t>
      </w:r>
      <w:r w:rsidR="00077123">
        <w:rPr>
          <w:rFonts w:ascii="Times New Roman" w:hAnsi="Times New Roman" w:cs="Times New Roman"/>
          <w:sz w:val="24"/>
          <w:szCs w:val="24"/>
        </w:rPr>
        <w:t xml:space="preserve">whereas Oken </w:t>
      </w:r>
      <w:r w:rsidR="006F68AF">
        <w:rPr>
          <w:rFonts w:ascii="Times New Roman" w:hAnsi="Times New Roman" w:cs="Times New Roman"/>
          <w:sz w:val="24"/>
          <w:szCs w:val="24"/>
        </w:rPr>
        <w:t xml:space="preserve"> has discussed twentieth century astronomy</w:t>
      </w:r>
      <w:r w:rsidR="00444C16">
        <w:rPr>
          <w:rFonts w:ascii="Times New Roman" w:hAnsi="Times New Roman" w:cs="Times New Roman"/>
          <w:sz w:val="24"/>
          <w:szCs w:val="24"/>
        </w:rPr>
        <w:t xml:space="preserve">, </w:t>
      </w:r>
      <w:r w:rsidR="006F68AF">
        <w:rPr>
          <w:rFonts w:ascii="Times New Roman" w:hAnsi="Times New Roman" w:cs="Times New Roman"/>
          <w:sz w:val="24"/>
          <w:szCs w:val="24"/>
        </w:rPr>
        <w:t xml:space="preserve"> and </w:t>
      </w:r>
      <w:r w:rsidR="00077123">
        <w:rPr>
          <w:rFonts w:ascii="Times New Roman" w:hAnsi="Times New Roman" w:cs="Times New Roman"/>
          <w:sz w:val="24"/>
          <w:szCs w:val="24"/>
        </w:rPr>
        <w:t xml:space="preserve">Sasportas </w:t>
      </w:r>
      <w:r w:rsidR="006F68AF">
        <w:rPr>
          <w:rFonts w:ascii="Times New Roman" w:hAnsi="Times New Roman" w:cs="Times New Roman"/>
          <w:sz w:val="24"/>
          <w:szCs w:val="24"/>
        </w:rPr>
        <w:t>has analysed the psychological possibilities of Mercury.</w:t>
      </w:r>
      <w:r w:rsidR="00077123">
        <w:rPr>
          <w:rFonts w:ascii="Times New Roman" w:hAnsi="Times New Roman" w:cs="Times New Roman"/>
          <w:sz w:val="24"/>
          <w:szCs w:val="24"/>
        </w:rPr>
        <w:t xml:space="preserve"> Early in </w:t>
      </w:r>
      <w:r w:rsidR="00077123">
        <w:rPr>
          <w:rFonts w:ascii="Times New Roman" w:hAnsi="Times New Roman" w:cs="Times New Roman"/>
          <w:i/>
          <w:sz w:val="24"/>
          <w:szCs w:val="24"/>
        </w:rPr>
        <w:t>Tetrabiblos</w:t>
      </w:r>
      <w:r w:rsidR="001B173A">
        <w:rPr>
          <w:rFonts w:ascii="Times New Roman" w:hAnsi="Times New Roman" w:cs="Times New Roman"/>
          <w:sz w:val="24"/>
          <w:szCs w:val="24"/>
        </w:rPr>
        <w:t>, Ptolemy explained</w:t>
      </w:r>
      <w:r w:rsidR="00422D47">
        <w:rPr>
          <w:rFonts w:ascii="Times New Roman" w:hAnsi="Times New Roman" w:cs="Times New Roman"/>
          <w:sz w:val="24"/>
          <w:szCs w:val="24"/>
        </w:rPr>
        <w:t xml:space="preserve"> some of the</w:t>
      </w:r>
      <w:r w:rsidR="00077123">
        <w:rPr>
          <w:rFonts w:ascii="Times New Roman" w:hAnsi="Times New Roman" w:cs="Times New Roman"/>
          <w:sz w:val="24"/>
          <w:szCs w:val="24"/>
        </w:rPr>
        <w:t xml:space="preserve"> basic princi</w:t>
      </w:r>
      <w:r w:rsidR="00EA1371">
        <w:rPr>
          <w:rFonts w:ascii="Times New Roman" w:hAnsi="Times New Roman" w:cs="Times New Roman"/>
          <w:sz w:val="24"/>
          <w:szCs w:val="24"/>
        </w:rPr>
        <w:t xml:space="preserve">ples of  </w:t>
      </w:r>
      <w:r w:rsidR="00444C16">
        <w:rPr>
          <w:rFonts w:ascii="Times New Roman" w:hAnsi="Times New Roman" w:cs="Times New Roman"/>
          <w:sz w:val="24"/>
          <w:szCs w:val="24"/>
        </w:rPr>
        <w:t xml:space="preserve">the </w:t>
      </w:r>
      <w:r w:rsidR="00934FD0">
        <w:rPr>
          <w:rFonts w:ascii="Times New Roman" w:hAnsi="Times New Roman" w:cs="Times New Roman"/>
          <w:sz w:val="24"/>
          <w:szCs w:val="24"/>
        </w:rPr>
        <w:t xml:space="preserve">humoural theory of disease </w:t>
      </w:r>
      <w:r w:rsidR="001B173A">
        <w:rPr>
          <w:rFonts w:ascii="Times New Roman" w:hAnsi="Times New Roman" w:cs="Times New Roman"/>
          <w:sz w:val="24"/>
          <w:szCs w:val="24"/>
        </w:rPr>
        <w:t xml:space="preserve">as subscribed to by </w:t>
      </w:r>
      <w:r w:rsidR="00844DB1">
        <w:rPr>
          <w:rFonts w:ascii="Times New Roman" w:hAnsi="Times New Roman" w:cs="Times New Roman"/>
          <w:sz w:val="24"/>
          <w:szCs w:val="24"/>
        </w:rPr>
        <w:t xml:space="preserve">his predecessors </w:t>
      </w:r>
      <w:r w:rsidR="001B173A">
        <w:rPr>
          <w:rFonts w:ascii="Times New Roman" w:hAnsi="Times New Roman" w:cs="Times New Roman"/>
          <w:sz w:val="24"/>
          <w:szCs w:val="24"/>
        </w:rPr>
        <w:t>Aristotle and Hippocrates</w:t>
      </w:r>
      <w:r w:rsidR="00D54127">
        <w:rPr>
          <w:rFonts w:ascii="Times New Roman" w:hAnsi="Times New Roman" w:cs="Times New Roman"/>
          <w:sz w:val="24"/>
          <w:szCs w:val="24"/>
        </w:rPr>
        <w:t>.</w:t>
      </w:r>
      <w:r w:rsidR="00E31CFD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07712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Aristotle had</w:t>
      </w:r>
      <w:r w:rsidR="00EA1371">
        <w:rPr>
          <w:rFonts w:ascii="Times New Roman" w:hAnsi="Times New Roman" w:cs="Times New Roman"/>
          <w:sz w:val="24"/>
          <w:szCs w:val="24"/>
        </w:rPr>
        <w:t xml:space="preserve"> suggested the fundamental qualities of life were: </w:t>
      </w:r>
      <w:r w:rsidR="00934FD0">
        <w:rPr>
          <w:rFonts w:ascii="Times New Roman" w:hAnsi="Times New Roman" w:cs="Times New Roman"/>
          <w:sz w:val="24"/>
          <w:szCs w:val="24"/>
        </w:rPr>
        <w:t>hot, cold, dry</w:t>
      </w:r>
      <w:r w:rsidR="00F42CC1">
        <w:rPr>
          <w:rFonts w:ascii="Times New Roman" w:hAnsi="Times New Roman" w:cs="Times New Roman"/>
          <w:sz w:val="24"/>
          <w:szCs w:val="24"/>
        </w:rPr>
        <w:t>,</w:t>
      </w:r>
      <w:r w:rsidR="00934FD0">
        <w:rPr>
          <w:rFonts w:ascii="Times New Roman" w:hAnsi="Times New Roman" w:cs="Times New Roman"/>
          <w:sz w:val="24"/>
          <w:szCs w:val="24"/>
        </w:rPr>
        <w:t xml:space="preserve"> and wet,</w:t>
      </w:r>
      <w:r w:rsidR="00EA1371">
        <w:rPr>
          <w:rFonts w:ascii="Times New Roman" w:hAnsi="Times New Roman" w:cs="Times New Roman"/>
          <w:sz w:val="24"/>
          <w:szCs w:val="24"/>
        </w:rPr>
        <w:t xml:space="preserve"> a</w:t>
      </w:r>
      <w:r w:rsidR="003C1407">
        <w:rPr>
          <w:rFonts w:ascii="Times New Roman" w:hAnsi="Times New Roman" w:cs="Times New Roman"/>
          <w:sz w:val="24"/>
          <w:szCs w:val="24"/>
        </w:rPr>
        <w:t>nd binary combinations of these</w:t>
      </w:r>
      <w:r w:rsidR="007A7210">
        <w:rPr>
          <w:rFonts w:ascii="Times New Roman" w:hAnsi="Times New Roman" w:cs="Times New Roman"/>
          <w:sz w:val="24"/>
          <w:szCs w:val="24"/>
        </w:rPr>
        <w:t xml:space="preserve"> qualities </w:t>
      </w:r>
      <w:r w:rsidR="003C1407">
        <w:rPr>
          <w:rFonts w:ascii="Times New Roman" w:hAnsi="Times New Roman" w:cs="Times New Roman"/>
          <w:sz w:val="24"/>
          <w:szCs w:val="24"/>
        </w:rPr>
        <w:t xml:space="preserve"> </w:t>
      </w:r>
      <w:r w:rsidR="00EA1371">
        <w:rPr>
          <w:rFonts w:ascii="Times New Roman" w:hAnsi="Times New Roman" w:cs="Times New Roman"/>
          <w:sz w:val="24"/>
          <w:szCs w:val="24"/>
        </w:rPr>
        <w:t xml:space="preserve">produced the four elements: </w:t>
      </w:r>
      <w:r w:rsidR="00ED664F">
        <w:rPr>
          <w:rFonts w:ascii="Times New Roman" w:hAnsi="Times New Roman" w:cs="Times New Roman"/>
          <w:sz w:val="24"/>
          <w:szCs w:val="24"/>
        </w:rPr>
        <w:t>earth, air, fire, and water;</w:t>
      </w:r>
      <w:r w:rsidR="00EB3B76">
        <w:rPr>
          <w:rFonts w:ascii="Times New Roman" w:hAnsi="Times New Roman" w:cs="Times New Roman"/>
          <w:sz w:val="24"/>
          <w:szCs w:val="24"/>
        </w:rPr>
        <w:t xml:space="preserve"> for example hot and cold produced the element</w:t>
      </w:r>
      <w:r w:rsidR="007A7210">
        <w:rPr>
          <w:rFonts w:ascii="Times New Roman" w:hAnsi="Times New Roman" w:cs="Times New Roman"/>
          <w:sz w:val="24"/>
          <w:szCs w:val="24"/>
        </w:rPr>
        <w:t xml:space="preserve"> </w:t>
      </w:r>
      <w:r w:rsidR="00EB3B76">
        <w:rPr>
          <w:rFonts w:ascii="Times New Roman" w:hAnsi="Times New Roman" w:cs="Times New Roman"/>
          <w:sz w:val="24"/>
          <w:szCs w:val="24"/>
        </w:rPr>
        <w:t>air</w:t>
      </w:r>
      <w:r w:rsidR="00422D47">
        <w:rPr>
          <w:rFonts w:ascii="Times New Roman" w:hAnsi="Times New Roman" w:cs="Times New Roman"/>
          <w:sz w:val="24"/>
          <w:szCs w:val="24"/>
        </w:rPr>
        <w:t xml:space="preserve">. </w:t>
      </w:r>
      <w:r w:rsidR="00EB3B76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EB3B76">
        <w:rPr>
          <w:rFonts w:ascii="Times New Roman" w:hAnsi="Times New Roman" w:cs="Times New Roman"/>
          <w:sz w:val="24"/>
          <w:szCs w:val="24"/>
        </w:rPr>
        <w:t xml:space="preserve">  </w:t>
      </w:r>
      <w:r w:rsidR="005C463F">
        <w:rPr>
          <w:rFonts w:ascii="Times New Roman" w:hAnsi="Times New Roman" w:cs="Times New Roman"/>
          <w:sz w:val="24"/>
          <w:szCs w:val="24"/>
        </w:rPr>
        <w:t>Hippocrates applied the idea</w:t>
      </w:r>
      <w:r w:rsidR="00D62E97">
        <w:rPr>
          <w:rFonts w:ascii="Times New Roman" w:hAnsi="Times New Roman" w:cs="Times New Roman"/>
          <w:sz w:val="24"/>
          <w:szCs w:val="24"/>
        </w:rPr>
        <w:t xml:space="preserve"> of </w:t>
      </w:r>
      <w:r w:rsidR="005C463F">
        <w:rPr>
          <w:rFonts w:ascii="Times New Roman" w:hAnsi="Times New Roman" w:cs="Times New Roman"/>
          <w:sz w:val="24"/>
          <w:szCs w:val="24"/>
        </w:rPr>
        <w:t xml:space="preserve"> </w:t>
      </w:r>
      <w:r w:rsidR="00D62E97">
        <w:rPr>
          <w:rFonts w:ascii="Times New Roman" w:hAnsi="Times New Roman" w:cs="Times New Roman"/>
          <w:sz w:val="24"/>
          <w:szCs w:val="24"/>
        </w:rPr>
        <w:t xml:space="preserve">humours </w:t>
      </w:r>
      <w:r w:rsidR="005C463F">
        <w:rPr>
          <w:rFonts w:ascii="Times New Roman" w:hAnsi="Times New Roman" w:cs="Times New Roman"/>
          <w:sz w:val="24"/>
          <w:szCs w:val="24"/>
        </w:rPr>
        <w:t>to the human body</w:t>
      </w:r>
      <w:r w:rsidR="00D62E97">
        <w:rPr>
          <w:rFonts w:ascii="Times New Roman" w:hAnsi="Times New Roman" w:cs="Times New Roman"/>
          <w:sz w:val="24"/>
          <w:szCs w:val="24"/>
        </w:rPr>
        <w:t>,</w:t>
      </w:r>
      <w:r w:rsidR="005C463F">
        <w:rPr>
          <w:rFonts w:ascii="Times New Roman" w:hAnsi="Times New Roman" w:cs="Times New Roman"/>
          <w:sz w:val="24"/>
          <w:szCs w:val="24"/>
        </w:rPr>
        <w:t xml:space="preserve"> and </w:t>
      </w:r>
      <w:r w:rsidR="00EB3B76">
        <w:rPr>
          <w:rFonts w:ascii="Times New Roman" w:hAnsi="Times New Roman" w:cs="Times New Roman"/>
          <w:sz w:val="24"/>
          <w:szCs w:val="24"/>
        </w:rPr>
        <w:t xml:space="preserve"> theorised the body</w:t>
      </w:r>
      <w:r w:rsidR="00D62E97">
        <w:rPr>
          <w:rFonts w:ascii="Times New Roman" w:hAnsi="Times New Roman" w:cs="Times New Roman"/>
          <w:sz w:val="24"/>
          <w:szCs w:val="24"/>
        </w:rPr>
        <w:t xml:space="preserve"> was composed of </w:t>
      </w:r>
      <w:r w:rsidR="00E77130">
        <w:rPr>
          <w:rFonts w:ascii="Times New Roman" w:hAnsi="Times New Roman" w:cs="Times New Roman"/>
          <w:sz w:val="24"/>
          <w:szCs w:val="24"/>
        </w:rPr>
        <w:t xml:space="preserve"> black bile, yellow bile, blood</w:t>
      </w:r>
      <w:r w:rsidR="00F42CC1">
        <w:rPr>
          <w:rFonts w:ascii="Times New Roman" w:hAnsi="Times New Roman" w:cs="Times New Roman"/>
          <w:sz w:val="24"/>
          <w:szCs w:val="24"/>
        </w:rPr>
        <w:t>,</w:t>
      </w:r>
      <w:r w:rsidR="00E77130">
        <w:rPr>
          <w:rFonts w:ascii="Times New Roman" w:hAnsi="Times New Roman" w:cs="Times New Roman"/>
          <w:sz w:val="24"/>
          <w:szCs w:val="24"/>
        </w:rPr>
        <w:t xml:space="preserve"> and phlegm</w:t>
      </w:r>
      <w:r w:rsidR="005012A3">
        <w:rPr>
          <w:rFonts w:ascii="Times New Roman" w:hAnsi="Times New Roman" w:cs="Times New Roman"/>
          <w:sz w:val="24"/>
          <w:szCs w:val="24"/>
        </w:rPr>
        <w:t>.</w:t>
      </w:r>
      <w:r w:rsidR="005012A3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5012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06F" w:rsidRDefault="0063206F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203D8" w:rsidRDefault="001E32AB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Ptolemy used the fundamental </w:t>
      </w:r>
      <w:r w:rsidR="001E6796">
        <w:rPr>
          <w:rFonts w:ascii="Times New Roman" w:hAnsi="Times New Roman" w:cs="Times New Roman"/>
          <w:sz w:val="24"/>
          <w:szCs w:val="24"/>
        </w:rPr>
        <w:t>qualities</w:t>
      </w:r>
      <w:r>
        <w:rPr>
          <w:rFonts w:ascii="Times New Roman" w:hAnsi="Times New Roman" w:cs="Times New Roman"/>
          <w:sz w:val="24"/>
          <w:szCs w:val="24"/>
        </w:rPr>
        <w:t xml:space="preserve"> hot, cold, dry</w:t>
      </w:r>
      <w:r w:rsidR="00F42CC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wet in h</w:t>
      </w:r>
      <w:r w:rsidR="00ED664F">
        <w:rPr>
          <w:rFonts w:ascii="Times New Roman" w:hAnsi="Times New Roman" w:cs="Times New Roman"/>
          <w:sz w:val="24"/>
          <w:szCs w:val="24"/>
        </w:rPr>
        <w:t>is descriptions of the planets</w:t>
      </w:r>
      <w:r w:rsidR="00D02AAC">
        <w:rPr>
          <w:rFonts w:ascii="Times New Roman" w:hAnsi="Times New Roman" w:cs="Times New Roman"/>
          <w:sz w:val="24"/>
          <w:szCs w:val="24"/>
        </w:rPr>
        <w:t>,</w:t>
      </w:r>
      <w:r w:rsidR="00ED664F">
        <w:rPr>
          <w:rFonts w:ascii="Times New Roman" w:hAnsi="Times New Roman" w:cs="Times New Roman"/>
          <w:sz w:val="24"/>
          <w:szCs w:val="24"/>
        </w:rPr>
        <w:t xml:space="preserve"> and </w:t>
      </w:r>
      <w:r w:rsidR="001E6796">
        <w:rPr>
          <w:rFonts w:ascii="Times New Roman" w:hAnsi="Times New Roman" w:cs="Times New Roman"/>
          <w:sz w:val="24"/>
          <w:szCs w:val="24"/>
        </w:rPr>
        <w:t xml:space="preserve">Mercury </w:t>
      </w:r>
      <w:r w:rsidR="00ED664F">
        <w:rPr>
          <w:rFonts w:ascii="Times New Roman" w:hAnsi="Times New Roman" w:cs="Times New Roman"/>
          <w:sz w:val="24"/>
          <w:szCs w:val="24"/>
        </w:rPr>
        <w:t xml:space="preserve">along with the Sun, </w:t>
      </w:r>
      <w:r w:rsidR="009B3950">
        <w:rPr>
          <w:rFonts w:ascii="Times New Roman" w:hAnsi="Times New Roman" w:cs="Times New Roman"/>
          <w:sz w:val="24"/>
          <w:szCs w:val="24"/>
        </w:rPr>
        <w:t xml:space="preserve">unlike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B3950">
        <w:rPr>
          <w:rFonts w:ascii="Times New Roman" w:hAnsi="Times New Roman" w:cs="Times New Roman"/>
          <w:sz w:val="24"/>
          <w:szCs w:val="24"/>
        </w:rPr>
        <w:t>other planets</w:t>
      </w:r>
      <w:r w:rsidR="00ED664F">
        <w:rPr>
          <w:rFonts w:ascii="Times New Roman" w:hAnsi="Times New Roman" w:cs="Times New Roman"/>
          <w:sz w:val="24"/>
          <w:szCs w:val="24"/>
        </w:rPr>
        <w:t xml:space="preserve">, </w:t>
      </w:r>
      <w:r w:rsidR="000203D8">
        <w:rPr>
          <w:rFonts w:ascii="Times New Roman" w:hAnsi="Times New Roman" w:cs="Times New Roman"/>
          <w:sz w:val="24"/>
          <w:szCs w:val="24"/>
        </w:rPr>
        <w:t>could take on all</w:t>
      </w:r>
      <w:r w:rsidR="00780C38">
        <w:rPr>
          <w:rFonts w:ascii="Times New Roman" w:hAnsi="Times New Roman" w:cs="Times New Roman"/>
          <w:sz w:val="24"/>
          <w:szCs w:val="24"/>
        </w:rPr>
        <w:t xml:space="preserve"> of </w:t>
      </w:r>
      <w:r w:rsidR="00D02AAC">
        <w:rPr>
          <w:rFonts w:ascii="Times New Roman" w:hAnsi="Times New Roman" w:cs="Times New Roman"/>
          <w:sz w:val="24"/>
          <w:szCs w:val="24"/>
        </w:rPr>
        <w:t xml:space="preserve"> these </w:t>
      </w:r>
      <w:r w:rsidR="000203D8">
        <w:rPr>
          <w:rFonts w:ascii="Times New Roman" w:hAnsi="Times New Roman" w:cs="Times New Roman"/>
          <w:sz w:val="24"/>
          <w:szCs w:val="24"/>
        </w:rPr>
        <w:t>qualities.</w:t>
      </w:r>
      <w:r w:rsidR="001E6796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0203D8">
        <w:rPr>
          <w:rFonts w:ascii="Times New Roman" w:hAnsi="Times New Roman" w:cs="Times New Roman"/>
          <w:sz w:val="24"/>
          <w:szCs w:val="24"/>
        </w:rPr>
        <w:t xml:space="preserve">   Mercury had a stimulating nature</w:t>
      </w:r>
      <w:r w:rsidR="008F00DE">
        <w:rPr>
          <w:rFonts w:ascii="Times New Roman" w:hAnsi="Times New Roman" w:cs="Times New Roman"/>
          <w:sz w:val="24"/>
          <w:szCs w:val="24"/>
        </w:rPr>
        <w:t>,</w:t>
      </w:r>
      <w:r w:rsidR="000203D8">
        <w:rPr>
          <w:rFonts w:ascii="Times New Roman" w:hAnsi="Times New Roman" w:cs="Times New Roman"/>
          <w:sz w:val="24"/>
          <w:szCs w:val="24"/>
        </w:rPr>
        <w:t xml:space="preserve"> and </w:t>
      </w:r>
      <w:r w:rsidR="00780C38">
        <w:rPr>
          <w:rFonts w:ascii="Times New Roman" w:hAnsi="Times New Roman" w:cs="Times New Roman"/>
          <w:sz w:val="24"/>
          <w:szCs w:val="24"/>
        </w:rPr>
        <w:t xml:space="preserve">when </w:t>
      </w:r>
      <w:r w:rsidR="000203D8">
        <w:rPr>
          <w:rFonts w:ascii="Times New Roman" w:hAnsi="Times New Roman" w:cs="Times New Roman"/>
          <w:sz w:val="24"/>
          <w:szCs w:val="24"/>
        </w:rPr>
        <w:t xml:space="preserve"> in</w:t>
      </w:r>
      <w:r w:rsidR="00780C38">
        <w:rPr>
          <w:rFonts w:ascii="Times New Roman" w:hAnsi="Times New Roman" w:cs="Times New Roman"/>
          <w:sz w:val="24"/>
          <w:szCs w:val="24"/>
        </w:rPr>
        <w:t xml:space="preserve"> aspect to </w:t>
      </w:r>
      <w:r w:rsidR="00D02AAC">
        <w:rPr>
          <w:rFonts w:ascii="Times New Roman" w:hAnsi="Times New Roman" w:cs="Times New Roman"/>
          <w:sz w:val="24"/>
          <w:szCs w:val="24"/>
        </w:rPr>
        <w:t>‘</w:t>
      </w:r>
      <w:r w:rsidR="00780C38">
        <w:rPr>
          <w:rFonts w:ascii="Times New Roman" w:hAnsi="Times New Roman" w:cs="Times New Roman"/>
          <w:sz w:val="24"/>
          <w:szCs w:val="24"/>
        </w:rPr>
        <w:t>cold</w:t>
      </w:r>
      <w:r w:rsidR="00D02AAC">
        <w:rPr>
          <w:rFonts w:ascii="Times New Roman" w:hAnsi="Times New Roman" w:cs="Times New Roman"/>
          <w:sz w:val="24"/>
          <w:szCs w:val="24"/>
        </w:rPr>
        <w:t>’</w:t>
      </w:r>
      <w:r w:rsidR="00780C38">
        <w:rPr>
          <w:rFonts w:ascii="Times New Roman" w:hAnsi="Times New Roman" w:cs="Times New Roman"/>
          <w:sz w:val="24"/>
          <w:szCs w:val="24"/>
        </w:rPr>
        <w:t xml:space="preserve"> Saturn this </w:t>
      </w:r>
      <w:r w:rsidR="000203D8">
        <w:rPr>
          <w:rFonts w:ascii="Times New Roman" w:hAnsi="Times New Roman" w:cs="Times New Roman"/>
          <w:sz w:val="24"/>
          <w:szCs w:val="24"/>
        </w:rPr>
        <w:t xml:space="preserve"> would increase the cold</w:t>
      </w:r>
      <w:r w:rsidR="00780C38">
        <w:rPr>
          <w:rFonts w:ascii="Times New Roman" w:hAnsi="Times New Roman" w:cs="Times New Roman"/>
          <w:sz w:val="24"/>
          <w:szCs w:val="24"/>
        </w:rPr>
        <w:t xml:space="preserve">, </w:t>
      </w:r>
      <w:r w:rsidR="00D02AAC">
        <w:rPr>
          <w:rFonts w:ascii="Times New Roman" w:hAnsi="Times New Roman" w:cs="Times New Roman"/>
          <w:sz w:val="24"/>
          <w:szCs w:val="24"/>
        </w:rPr>
        <w:t xml:space="preserve">which </w:t>
      </w:r>
      <w:r w:rsidR="008F00DE">
        <w:rPr>
          <w:rFonts w:ascii="Times New Roman" w:hAnsi="Times New Roman" w:cs="Times New Roman"/>
          <w:sz w:val="24"/>
          <w:szCs w:val="24"/>
        </w:rPr>
        <w:t xml:space="preserve"> Ptolemy suggested </w:t>
      </w:r>
      <w:r w:rsidR="00BD15A8">
        <w:rPr>
          <w:rFonts w:ascii="Times New Roman" w:hAnsi="Times New Roman" w:cs="Times New Roman"/>
          <w:sz w:val="24"/>
          <w:szCs w:val="24"/>
        </w:rPr>
        <w:t>would</w:t>
      </w:r>
      <w:r w:rsidR="000203D8">
        <w:rPr>
          <w:rFonts w:ascii="Times New Roman" w:hAnsi="Times New Roman" w:cs="Times New Roman"/>
          <w:sz w:val="24"/>
          <w:szCs w:val="24"/>
        </w:rPr>
        <w:t xml:space="preserve"> ‘prolong the evil effects’.</w:t>
      </w:r>
      <w:r w:rsidR="000203D8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7D5A45">
        <w:rPr>
          <w:rFonts w:ascii="Times New Roman" w:hAnsi="Times New Roman" w:cs="Times New Roman"/>
          <w:sz w:val="24"/>
          <w:szCs w:val="24"/>
        </w:rPr>
        <w:t xml:space="preserve"> </w:t>
      </w:r>
      <w:r w:rsidR="00EC4E1A">
        <w:rPr>
          <w:rFonts w:ascii="Times New Roman" w:hAnsi="Times New Roman" w:cs="Times New Roman"/>
          <w:sz w:val="24"/>
          <w:szCs w:val="24"/>
        </w:rPr>
        <w:t>Tamsyn</w:t>
      </w:r>
      <w:r w:rsidR="00E01D99">
        <w:rPr>
          <w:rFonts w:ascii="Times New Roman" w:hAnsi="Times New Roman" w:cs="Times New Roman"/>
          <w:sz w:val="24"/>
          <w:szCs w:val="24"/>
        </w:rPr>
        <w:t xml:space="preserve"> Barton has argued</w:t>
      </w:r>
      <w:r w:rsidR="00EC4E1A">
        <w:rPr>
          <w:rFonts w:ascii="Times New Roman" w:hAnsi="Times New Roman" w:cs="Times New Roman"/>
          <w:sz w:val="24"/>
          <w:szCs w:val="24"/>
        </w:rPr>
        <w:t xml:space="preserve"> Ptolemy used medicine ‘as a model to justify astrology’</w:t>
      </w:r>
      <w:r w:rsidR="00F20D2B">
        <w:rPr>
          <w:rFonts w:ascii="Times New Roman" w:hAnsi="Times New Roman" w:cs="Times New Roman"/>
          <w:sz w:val="24"/>
          <w:szCs w:val="24"/>
        </w:rPr>
        <w:t>,</w:t>
      </w:r>
      <w:r w:rsidR="00EC4E1A">
        <w:rPr>
          <w:rFonts w:ascii="Times New Roman" w:hAnsi="Times New Roman" w:cs="Times New Roman"/>
          <w:sz w:val="24"/>
          <w:szCs w:val="24"/>
        </w:rPr>
        <w:t xml:space="preserve"> and</w:t>
      </w:r>
      <w:r w:rsidR="00AD7D1A">
        <w:rPr>
          <w:rFonts w:ascii="Times New Roman" w:hAnsi="Times New Roman" w:cs="Times New Roman"/>
          <w:sz w:val="24"/>
          <w:szCs w:val="24"/>
        </w:rPr>
        <w:t xml:space="preserve"> that</w:t>
      </w:r>
      <w:r w:rsidR="00EC4E1A">
        <w:rPr>
          <w:rFonts w:ascii="Times New Roman" w:hAnsi="Times New Roman" w:cs="Times New Roman"/>
          <w:sz w:val="24"/>
          <w:szCs w:val="24"/>
        </w:rPr>
        <w:t xml:space="preserve"> </w:t>
      </w:r>
      <w:r w:rsidR="00780C38">
        <w:rPr>
          <w:rFonts w:ascii="Times New Roman" w:hAnsi="Times New Roman" w:cs="Times New Roman"/>
          <w:sz w:val="24"/>
          <w:szCs w:val="24"/>
        </w:rPr>
        <w:t xml:space="preserve">Ptolemy </w:t>
      </w:r>
      <w:r w:rsidR="00F20D2B">
        <w:rPr>
          <w:rFonts w:ascii="Times New Roman" w:hAnsi="Times New Roman" w:cs="Times New Roman"/>
          <w:sz w:val="24"/>
          <w:szCs w:val="24"/>
        </w:rPr>
        <w:t>claimed the Egyptians</w:t>
      </w:r>
      <w:r w:rsidR="00EC4E1A">
        <w:rPr>
          <w:rFonts w:ascii="Times New Roman" w:hAnsi="Times New Roman" w:cs="Times New Roman"/>
          <w:sz w:val="24"/>
          <w:szCs w:val="24"/>
        </w:rPr>
        <w:t xml:space="preserve"> </w:t>
      </w:r>
      <w:r w:rsidR="00AF46DA">
        <w:rPr>
          <w:rFonts w:ascii="Times New Roman" w:hAnsi="Times New Roman" w:cs="Times New Roman"/>
          <w:sz w:val="24"/>
          <w:szCs w:val="24"/>
        </w:rPr>
        <w:t>who were experts in astrology</w:t>
      </w:r>
      <w:r w:rsidR="00AD7D1A">
        <w:rPr>
          <w:rFonts w:ascii="Times New Roman" w:hAnsi="Times New Roman" w:cs="Times New Roman"/>
          <w:sz w:val="24"/>
          <w:szCs w:val="24"/>
        </w:rPr>
        <w:t xml:space="preserve"> had also</w:t>
      </w:r>
      <w:r w:rsidR="00EC4E1A">
        <w:rPr>
          <w:rFonts w:ascii="Times New Roman" w:hAnsi="Times New Roman" w:cs="Times New Roman"/>
          <w:sz w:val="24"/>
          <w:szCs w:val="24"/>
        </w:rPr>
        <w:t xml:space="preserve"> integrated medicine with astrological interpretation</w:t>
      </w:r>
      <w:r w:rsidR="00AD7D1A">
        <w:rPr>
          <w:rFonts w:ascii="Times New Roman" w:hAnsi="Times New Roman" w:cs="Times New Roman"/>
          <w:sz w:val="24"/>
          <w:szCs w:val="24"/>
        </w:rPr>
        <w:t>.</w:t>
      </w:r>
      <w:r w:rsidR="00EC4E1A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EC4E1A">
        <w:rPr>
          <w:rFonts w:ascii="Times New Roman" w:hAnsi="Times New Roman" w:cs="Times New Roman"/>
          <w:sz w:val="24"/>
          <w:szCs w:val="24"/>
        </w:rPr>
        <w:t xml:space="preserve"> </w:t>
      </w:r>
      <w:r w:rsidR="00C362B7">
        <w:rPr>
          <w:rFonts w:ascii="Times New Roman" w:hAnsi="Times New Roman" w:cs="Times New Roman"/>
          <w:sz w:val="24"/>
          <w:szCs w:val="24"/>
        </w:rPr>
        <w:t xml:space="preserve"> </w:t>
      </w:r>
      <w:r w:rsidR="007D5A45">
        <w:rPr>
          <w:rFonts w:ascii="Times New Roman" w:hAnsi="Times New Roman" w:cs="Times New Roman"/>
          <w:sz w:val="24"/>
          <w:szCs w:val="24"/>
        </w:rPr>
        <w:t xml:space="preserve">The </w:t>
      </w:r>
      <w:r w:rsidR="00E8050A">
        <w:rPr>
          <w:rFonts w:ascii="Times New Roman" w:hAnsi="Times New Roman" w:cs="Times New Roman"/>
          <w:sz w:val="24"/>
          <w:szCs w:val="24"/>
        </w:rPr>
        <w:t xml:space="preserve">humoural theory of disease </w:t>
      </w:r>
      <w:r w:rsidR="007D5A45">
        <w:rPr>
          <w:rFonts w:ascii="Times New Roman" w:hAnsi="Times New Roman" w:cs="Times New Roman"/>
          <w:sz w:val="24"/>
          <w:szCs w:val="24"/>
        </w:rPr>
        <w:t>was eventually overturned in the sixteenth century</w:t>
      </w:r>
      <w:r w:rsidR="00D8455D">
        <w:rPr>
          <w:rFonts w:ascii="Times New Roman" w:hAnsi="Times New Roman" w:cs="Times New Roman"/>
          <w:sz w:val="24"/>
          <w:szCs w:val="24"/>
        </w:rPr>
        <w:t xml:space="preserve"> CE</w:t>
      </w:r>
      <w:r w:rsidR="00955410">
        <w:rPr>
          <w:rFonts w:ascii="Times New Roman" w:hAnsi="Times New Roman" w:cs="Times New Roman"/>
          <w:sz w:val="24"/>
          <w:szCs w:val="24"/>
        </w:rPr>
        <w:t>, and Peter Dunn has suggested the fame and authority</w:t>
      </w:r>
      <w:r w:rsidR="00D8455D">
        <w:rPr>
          <w:rFonts w:ascii="Times New Roman" w:hAnsi="Times New Roman" w:cs="Times New Roman"/>
          <w:sz w:val="24"/>
          <w:szCs w:val="24"/>
        </w:rPr>
        <w:t xml:space="preserve"> of Aristotle was the reason this</w:t>
      </w:r>
      <w:r w:rsidR="00955410">
        <w:rPr>
          <w:rFonts w:ascii="Times New Roman" w:hAnsi="Times New Roman" w:cs="Times New Roman"/>
          <w:sz w:val="24"/>
          <w:szCs w:val="24"/>
        </w:rPr>
        <w:t xml:space="preserve"> theory p</w:t>
      </w:r>
      <w:r w:rsidR="00E8050A">
        <w:rPr>
          <w:rFonts w:ascii="Times New Roman" w:hAnsi="Times New Roman" w:cs="Times New Roman"/>
          <w:sz w:val="24"/>
          <w:szCs w:val="24"/>
        </w:rPr>
        <w:t>ersisted for so long</w:t>
      </w:r>
      <w:r w:rsidR="00D8455D">
        <w:rPr>
          <w:rFonts w:ascii="Times New Roman" w:hAnsi="Times New Roman" w:cs="Times New Roman"/>
          <w:sz w:val="24"/>
          <w:szCs w:val="24"/>
        </w:rPr>
        <w:t>,</w:t>
      </w:r>
      <w:r w:rsidR="00E8050A">
        <w:rPr>
          <w:rFonts w:ascii="Times New Roman" w:hAnsi="Times New Roman" w:cs="Times New Roman"/>
          <w:sz w:val="24"/>
          <w:szCs w:val="24"/>
        </w:rPr>
        <w:t xml:space="preserve"> eve</w:t>
      </w:r>
      <w:r w:rsidR="00D8455D">
        <w:rPr>
          <w:rFonts w:ascii="Times New Roman" w:hAnsi="Times New Roman" w:cs="Times New Roman"/>
          <w:sz w:val="24"/>
          <w:szCs w:val="24"/>
        </w:rPr>
        <w:t>n though it was not correct.</w:t>
      </w:r>
      <w:r w:rsidR="006C5474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D8455D">
        <w:rPr>
          <w:rFonts w:ascii="Times New Roman" w:hAnsi="Times New Roman" w:cs="Times New Roman"/>
          <w:sz w:val="24"/>
          <w:szCs w:val="24"/>
        </w:rPr>
        <w:t xml:space="preserve"> Dunn noted </w:t>
      </w:r>
      <w:r w:rsidR="00E8050A">
        <w:rPr>
          <w:rFonts w:ascii="Times New Roman" w:hAnsi="Times New Roman" w:cs="Times New Roman"/>
          <w:sz w:val="24"/>
          <w:szCs w:val="24"/>
        </w:rPr>
        <w:t xml:space="preserve"> Aristotle would not have accepted this </w:t>
      </w:r>
      <w:r w:rsidR="00955410">
        <w:rPr>
          <w:rFonts w:ascii="Times New Roman" w:hAnsi="Times New Roman" w:cs="Times New Roman"/>
          <w:sz w:val="24"/>
          <w:szCs w:val="24"/>
        </w:rPr>
        <w:t>‘blind obedience to authority’</w:t>
      </w:r>
      <w:r w:rsidR="007D5A45">
        <w:rPr>
          <w:rFonts w:ascii="Times New Roman" w:hAnsi="Times New Roman" w:cs="Times New Roman"/>
          <w:sz w:val="24"/>
          <w:szCs w:val="24"/>
        </w:rPr>
        <w:t>.</w:t>
      </w:r>
      <w:r w:rsidR="007D5A45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E8050A">
        <w:rPr>
          <w:rFonts w:ascii="Times New Roman" w:hAnsi="Times New Roman" w:cs="Times New Roman"/>
          <w:sz w:val="24"/>
          <w:szCs w:val="24"/>
        </w:rPr>
        <w:t xml:space="preserve"> </w:t>
      </w:r>
      <w:r w:rsidR="00AF03F1">
        <w:rPr>
          <w:rFonts w:ascii="Times New Roman" w:hAnsi="Times New Roman" w:cs="Times New Roman"/>
          <w:sz w:val="24"/>
          <w:szCs w:val="24"/>
        </w:rPr>
        <w:t>Mark Riley has argued Ptolemy accepted the work o</w:t>
      </w:r>
      <w:r w:rsidR="000E336B">
        <w:rPr>
          <w:rFonts w:ascii="Times New Roman" w:hAnsi="Times New Roman" w:cs="Times New Roman"/>
          <w:sz w:val="24"/>
          <w:szCs w:val="24"/>
        </w:rPr>
        <w:t>f his predecessors, and worked with</w:t>
      </w:r>
      <w:r w:rsidR="00AF03F1">
        <w:rPr>
          <w:rFonts w:ascii="Times New Roman" w:hAnsi="Times New Roman" w:cs="Times New Roman"/>
          <w:sz w:val="24"/>
          <w:szCs w:val="24"/>
        </w:rPr>
        <w:t xml:space="preserve"> what seemed to be correct rather than redo </w:t>
      </w:r>
      <w:r w:rsidR="00D8455D">
        <w:rPr>
          <w:rFonts w:ascii="Times New Roman" w:hAnsi="Times New Roman" w:cs="Times New Roman"/>
          <w:sz w:val="24"/>
          <w:szCs w:val="24"/>
        </w:rPr>
        <w:t xml:space="preserve">the </w:t>
      </w:r>
      <w:r w:rsidR="00AF03F1">
        <w:rPr>
          <w:rFonts w:ascii="Times New Roman" w:hAnsi="Times New Roman" w:cs="Times New Roman"/>
          <w:sz w:val="24"/>
          <w:szCs w:val="24"/>
        </w:rPr>
        <w:t>observ</w:t>
      </w:r>
      <w:r w:rsidR="000E336B">
        <w:rPr>
          <w:rFonts w:ascii="Times New Roman" w:hAnsi="Times New Roman" w:cs="Times New Roman"/>
          <w:sz w:val="24"/>
          <w:szCs w:val="24"/>
        </w:rPr>
        <w:t>a</w:t>
      </w:r>
      <w:r w:rsidR="00D8455D">
        <w:rPr>
          <w:rFonts w:ascii="Times New Roman" w:hAnsi="Times New Roman" w:cs="Times New Roman"/>
          <w:sz w:val="24"/>
          <w:szCs w:val="24"/>
        </w:rPr>
        <w:t xml:space="preserve">tions. Consequently Ptolemy </w:t>
      </w:r>
      <w:r w:rsidR="00AF03F1">
        <w:rPr>
          <w:rFonts w:ascii="Times New Roman" w:hAnsi="Times New Roman" w:cs="Times New Roman"/>
          <w:sz w:val="24"/>
          <w:szCs w:val="24"/>
        </w:rPr>
        <w:t>also accepted the geocentric model of the universe</w:t>
      </w:r>
      <w:r w:rsidR="00D8455D">
        <w:rPr>
          <w:rFonts w:ascii="Times New Roman" w:hAnsi="Times New Roman" w:cs="Times New Roman"/>
          <w:sz w:val="24"/>
          <w:szCs w:val="24"/>
        </w:rPr>
        <w:t xml:space="preserve"> as theorised</w:t>
      </w:r>
      <w:r w:rsidR="004C3B0A">
        <w:rPr>
          <w:rFonts w:ascii="Times New Roman" w:hAnsi="Times New Roman" w:cs="Times New Roman"/>
          <w:sz w:val="24"/>
          <w:szCs w:val="24"/>
        </w:rPr>
        <w:t xml:space="preserve"> by his predecessors</w:t>
      </w:r>
      <w:r w:rsidR="00AF03F1">
        <w:rPr>
          <w:rFonts w:ascii="Times New Roman" w:hAnsi="Times New Roman" w:cs="Times New Roman"/>
          <w:sz w:val="24"/>
          <w:szCs w:val="24"/>
        </w:rPr>
        <w:t>.</w:t>
      </w:r>
      <w:r w:rsidR="00AF03F1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E805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30A2" w:rsidRDefault="008F30A2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5BBA" w:rsidRDefault="002773BD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Oken provided astrono</w:t>
      </w:r>
      <w:r w:rsidR="000F3B87">
        <w:rPr>
          <w:rFonts w:ascii="Times New Roman" w:hAnsi="Times New Roman" w:cs="Times New Roman"/>
          <w:sz w:val="24"/>
          <w:szCs w:val="24"/>
        </w:rPr>
        <w:t xml:space="preserve">mical information about Mercury. For </w:t>
      </w:r>
      <w:r>
        <w:rPr>
          <w:rFonts w:ascii="Times New Roman" w:hAnsi="Times New Roman" w:cs="Times New Roman"/>
          <w:sz w:val="24"/>
          <w:szCs w:val="24"/>
        </w:rPr>
        <w:t>example</w:t>
      </w:r>
      <w:r w:rsidR="000F3B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3B87">
        <w:rPr>
          <w:rFonts w:ascii="Times New Roman" w:hAnsi="Times New Roman" w:cs="Times New Roman"/>
          <w:sz w:val="24"/>
          <w:szCs w:val="24"/>
        </w:rPr>
        <w:t xml:space="preserve">the order of the planets, </w:t>
      </w:r>
      <w:r w:rsidR="00E35BBA">
        <w:rPr>
          <w:rFonts w:ascii="Times New Roman" w:hAnsi="Times New Roman" w:cs="Times New Roman"/>
          <w:sz w:val="24"/>
          <w:szCs w:val="24"/>
        </w:rPr>
        <w:t>Mercury’s position</w:t>
      </w:r>
      <w:r w:rsidR="004D38A3">
        <w:rPr>
          <w:rFonts w:ascii="Times New Roman" w:hAnsi="Times New Roman" w:cs="Times New Roman"/>
          <w:sz w:val="24"/>
          <w:szCs w:val="24"/>
        </w:rPr>
        <w:t xml:space="preserve"> </w:t>
      </w:r>
      <w:r w:rsidR="004F0F9C">
        <w:rPr>
          <w:rFonts w:ascii="Times New Roman" w:hAnsi="Times New Roman" w:cs="Times New Roman"/>
          <w:sz w:val="24"/>
          <w:szCs w:val="24"/>
        </w:rPr>
        <w:t xml:space="preserve"> in the sky, the </w:t>
      </w:r>
      <w:r w:rsidR="00E35BBA">
        <w:rPr>
          <w:rFonts w:ascii="Times New Roman" w:hAnsi="Times New Roman" w:cs="Times New Roman"/>
          <w:sz w:val="24"/>
          <w:szCs w:val="24"/>
        </w:rPr>
        <w:t>geograph</w:t>
      </w:r>
      <w:r w:rsidR="004F0F9C">
        <w:rPr>
          <w:rFonts w:ascii="Times New Roman" w:hAnsi="Times New Roman" w:cs="Times New Roman"/>
          <w:sz w:val="24"/>
          <w:szCs w:val="24"/>
        </w:rPr>
        <w:t xml:space="preserve">y, temperature, </w:t>
      </w:r>
      <w:r w:rsidR="00004AEB">
        <w:rPr>
          <w:rFonts w:ascii="Times New Roman" w:hAnsi="Times New Roman" w:cs="Times New Roman"/>
          <w:sz w:val="24"/>
          <w:szCs w:val="24"/>
        </w:rPr>
        <w:t xml:space="preserve">and </w:t>
      </w:r>
      <w:r w:rsidR="000F3B87">
        <w:rPr>
          <w:rFonts w:ascii="Times New Roman" w:hAnsi="Times New Roman" w:cs="Times New Roman"/>
          <w:sz w:val="24"/>
          <w:szCs w:val="24"/>
        </w:rPr>
        <w:t xml:space="preserve">atmosphere. </w:t>
      </w:r>
      <w:r w:rsidR="00004AEB">
        <w:rPr>
          <w:rFonts w:ascii="Times New Roman" w:hAnsi="Times New Roman" w:cs="Times New Roman"/>
          <w:sz w:val="24"/>
          <w:szCs w:val="24"/>
        </w:rPr>
        <w:t xml:space="preserve"> In addition, </w:t>
      </w:r>
      <w:r w:rsidR="00B61660">
        <w:rPr>
          <w:rFonts w:ascii="Times New Roman" w:hAnsi="Times New Roman" w:cs="Times New Roman"/>
          <w:sz w:val="24"/>
          <w:szCs w:val="24"/>
        </w:rPr>
        <w:t xml:space="preserve">Oken </w:t>
      </w:r>
      <w:r w:rsidR="003F13EB">
        <w:rPr>
          <w:rFonts w:ascii="Times New Roman" w:hAnsi="Times New Roman" w:cs="Times New Roman"/>
          <w:sz w:val="24"/>
          <w:szCs w:val="24"/>
        </w:rPr>
        <w:t xml:space="preserve"> </w:t>
      </w:r>
      <w:r w:rsidR="00B61660">
        <w:rPr>
          <w:rFonts w:ascii="Times New Roman" w:hAnsi="Times New Roman" w:cs="Times New Roman"/>
          <w:sz w:val="24"/>
          <w:szCs w:val="24"/>
        </w:rPr>
        <w:t xml:space="preserve">discussed </w:t>
      </w:r>
      <w:r w:rsidR="004F0F9C">
        <w:rPr>
          <w:rFonts w:ascii="Times New Roman" w:hAnsi="Times New Roman" w:cs="Times New Roman"/>
          <w:sz w:val="24"/>
          <w:szCs w:val="24"/>
        </w:rPr>
        <w:t xml:space="preserve"> </w:t>
      </w:r>
      <w:r w:rsidR="00E35BBA">
        <w:rPr>
          <w:rFonts w:ascii="Times New Roman" w:hAnsi="Times New Roman" w:cs="Times New Roman"/>
          <w:sz w:val="24"/>
          <w:szCs w:val="24"/>
        </w:rPr>
        <w:t>Mercury’s  maximum elongation of 28 degrees  from the Sun</w:t>
      </w:r>
      <w:r w:rsidR="004F0F9C">
        <w:rPr>
          <w:rFonts w:ascii="Times New Roman" w:hAnsi="Times New Roman" w:cs="Times New Roman"/>
          <w:sz w:val="24"/>
          <w:szCs w:val="24"/>
        </w:rPr>
        <w:t>,</w:t>
      </w:r>
      <w:r w:rsidR="00E35BBA">
        <w:rPr>
          <w:rFonts w:ascii="Times New Roman" w:hAnsi="Times New Roman" w:cs="Times New Roman"/>
          <w:sz w:val="24"/>
          <w:szCs w:val="24"/>
        </w:rPr>
        <w:t xml:space="preserve"> and why Mercury could never</w:t>
      </w:r>
      <w:r w:rsidR="004F0F9C">
        <w:rPr>
          <w:rFonts w:ascii="Times New Roman" w:hAnsi="Times New Roman" w:cs="Times New Roman"/>
          <w:sz w:val="24"/>
          <w:szCs w:val="24"/>
        </w:rPr>
        <w:t xml:space="preserve"> be seen in the night sky</w:t>
      </w:r>
      <w:r w:rsidR="0054550B">
        <w:rPr>
          <w:rFonts w:ascii="Times New Roman" w:hAnsi="Times New Roman" w:cs="Times New Roman"/>
          <w:sz w:val="24"/>
          <w:szCs w:val="24"/>
        </w:rPr>
        <w:t xml:space="preserve"> as it was only visible</w:t>
      </w:r>
      <w:r w:rsidR="000F3B87">
        <w:rPr>
          <w:rFonts w:ascii="Times New Roman" w:hAnsi="Times New Roman" w:cs="Times New Roman"/>
          <w:sz w:val="24"/>
          <w:szCs w:val="24"/>
        </w:rPr>
        <w:t xml:space="preserve"> just after sunset or just before sunrise due to its </w:t>
      </w:r>
      <w:r w:rsidR="00B61660">
        <w:rPr>
          <w:rFonts w:ascii="Times New Roman" w:hAnsi="Times New Roman" w:cs="Times New Roman"/>
          <w:sz w:val="24"/>
          <w:szCs w:val="24"/>
        </w:rPr>
        <w:t xml:space="preserve"> close proximity to th</w:t>
      </w:r>
      <w:r w:rsidR="004F0F9C">
        <w:rPr>
          <w:rFonts w:ascii="Times New Roman" w:hAnsi="Times New Roman" w:cs="Times New Roman"/>
          <w:sz w:val="24"/>
          <w:szCs w:val="24"/>
        </w:rPr>
        <w:t>e Sun</w:t>
      </w:r>
      <w:r w:rsidR="00E35BBA">
        <w:rPr>
          <w:rFonts w:ascii="Times New Roman" w:hAnsi="Times New Roman" w:cs="Times New Roman"/>
          <w:sz w:val="24"/>
          <w:szCs w:val="24"/>
        </w:rPr>
        <w:t>.</w:t>
      </w:r>
      <w:r w:rsidR="00E35BBA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E35BBA">
        <w:rPr>
          <w:rFonts w:ascii="Times New Roman" w:hAnsi="Times New Roman" w:cs="Times New Roman"/>
          <w:sz w:val="24"/>
          <w:szCs w:val="24"/>
        </w:rPr>
        <w:t xml:space="preserve"> </w:t>
      </w:r>
      <w:r w:rsidR="00004AEB">
        <w:rPr>
          <w:rFonts w:ascii="Times New Roman" w:hAnsi="Times New Roman" w:cs="Times New Roman"/>
          <w:sz w:val="24"/>
          <w:szCs w:val="24"/>
        </w:rPr>
        <w:t>Mercury the god travelled quickly</w:t>
      </w:r>
      <w:r w:rsidR="00B61660">
        <w:rPr>
          <w:rFonts w:ascii="Times New Roman" w:hAnsi="Times New Roman" w:cs="Times New Roman"/>
          <w:sz w:val="24"/>
          <w:szCs w:val="24"/>
        </w:rPr>
        <w:t>,</w:t>
      </w:r>
      <w:r w:rsidR="00004AEB">
        <w:rPr>
          <w:rFonts w:ascii="Times New Roman" w:hAnsi="Times New Roman" w:cs="Times New Roman"/>
          <w:sz w:val="24"/>
          <w:szCs w:val="24"/>
        </w:rPr>
        <w:t xml:space="preserve"> and so too the planet</w:t>
      </w:r>
      <w:r w:rsidR="00B61660">
        <w:rPr>
          <w:rFonts w:ascii="Times New Roman" w:hAnsi="Times New Roman" w:cs="Times New Roman"/>
          <w:sz w:val="24"/>
          <w:szCs w:val="24"/>
        </w:rPr>
        <w:t xml:space="preserve">, </w:t>
      </w:r>
      <w:r w:rsidR="00004AEB">
        <w:rPr>
          <w:rFonts w:ascii="Times New Roman" w:hAnsi="Times New Roman" w:cs="Times New Roman"/>
          <w:sz w:val="24"/>
          <w:szCs w:val="24"/>
        </w:rPr>
        <w:t xml:space="preserve"> taking only 88 Earth days to orbit the Sun.</w:t>
      </w:r>
      <w:r w:rsidR="00004AEB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0F3B87">
        <w:rPr>
          <w:rFonts w:ascii="Times New Roman" w:hAnsi="Times New Roman" w:cs="Times New Roman"/>
          <w:sz w:val="24"/>
          <w:szCs w:val="24"/>
        </w:rPr>
        <w:t xml:space="preserve"> Most of the astronomical information </w:t>
      </w:r>
      <w:r w:rsidR="00BF1CEA">
        <w:rPr>
          <w:rFonts w:ascii="Times New Roman" w:hAnsi="Times New Roman" w:cs="Times New Roman"/>
          <w:sz w:val="24"/>
          <w:szCs w:val="24"/>
        </w:rPr>
        <w:t>discussed by Oken wa</w:t>
      </w:r>
      <w:r w:rsidR="000F3B87">
        <w:rPr>
          <w:rFonts w:ascii="Times New Roman" w:hAnsi="Times New Roman" w:cs="Times New Roman"/>
          <w:sz w:val="24"/>
          <w:szCs w:val="24"/>
        </w:rPr>
        <w:t>s not known by Ptolemy.</w:t>
      </w:r>
    </w:p>
    <w:p w:rsidR="008F30A2" w:rsidRDefault="008F30A2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B7888" w:rsidRDefault="0092209D" w:rsidP="009220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Sasportas discussed Mercury from a psychological viewpoint. The placement of Mercury in zodiacal signs indicated ‘something about the way our minds work, how we think, learn, perceive’.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5347">
        <w:rPr>
          <w:rFonts w:ascii="Times New Roman" w:hAnsi="Times New Roman" w:cs="Times New Roman"/>
          <w:sz w:val="24"/>
          <w:szCs w:val="24"/>
        </w:rPr>
        <w:t>Sasportas</w:t>
      </w:r>
      <w:r w:rsidR="00A6536C">
        <w:rPr>
          <w:rFonts w:ascii="Times New Roman" w:hAnsi="Times New Roman" w:cs="Times New Roman"/>
          <w:sz w:val="24"/>
          <w:szCs w:val="24"/>
        </w:rPr>
        <w:t xml:space="preserve"> argued through the power of the mind a </w:t>
      </w:r>
      <w:r w:rsidR="00FC6FE0">
        <w:rPr>
          <w:rFonts w:ascii="Times New Roman" w:hAnsi="Times New Roman" w:cs="Times New Roman"/>
          <w:sz w:val="24"/>
          <w:szCs w:val="24"/>
        </w:rPr>
        <w:t>person could change their life, ‘such was the power of the mental plane’.</w:t>
      </w:r>
      <w:r w:rsidR="00A6536C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6970F5">
        <w:rPr>
          <w:rFonts w:ascii="Times New Roman" w:hAnsi="Times New Roman" w:cs="Times New Roman"/>
          <w:sz w:val="24"/>
          <w:szCs w:val="24"/>
        </w:rPr>
        <w:t xml:space="preserve"> </w:t>
      </w:r>
      <w:r w:rsidR="00BD5AEC">
        <w:rPr>
          <w:rFonts w:ascii="Times New Roman" w:hAnsi="Times New Roman" w:cs="Times New Roman"/>
          <w:sz w:val="24"/>
          <w:szCs w:val="24"/>
        </w:rPr>
        <w:t xml:space="preserve">Mercury’s sign placement indicated how </w:t>
      </w:r>
      <w:r w:rsidR="009B7888">
        <w:rPr>
          <w:rFonts w:ascii="Times New Roman" w:hAnsi="Times New Roman" w:cs="Times New Roman"/>
          <w:sz w:val="24"/>
          <w:szCs w:val="24"/>
        </w:rPr>
        <w:t xml:space="preserve"> </w:t>
      </w:r>
      <w:r w:rsidR="00BD5AEC">
        <w:rPr>
          <w:rFonts w:ascii="Times New Roman" w:hAnsi="Times New Roman" w:cs="Times New Roman"/>
          <w:sz w:val="24"/>
          <w:szCs w:val="24"/>
        </w:rPr>
        <w:t xml:space="preserve">an </w:t>
      </w:r>
      <w:r w:rsidR="009B7888">
        <w:rPr>
          <w:rFonts w:ascii="Times New Roman" w:hAnsi="Times New Roman" w:cs="Times New Roman"/>
          <w:sz w:val="24"/>
          <w:szCs w:val="24"/>
        </w:rPr>
        <w:t xml:space="preserve">individual  perceived </w:t>
      </w:r>
      <w:r w:rsidR="00BD5AEC">
        <w:rPr>
          <w:rFonts w:ascii="Times New Roman" w:hAnsi="Times New Roman" w:cs="Times New Roman"/>
          <w:sz w:val="24"/>
          <w:szCs w:val="24"/>
        </w:rPr>
        <w:t>their environment</w:t>
      </w:r>
      <w:r w:rsidR="00C66AE4">
        <w:rPr>
          <w:rFonts w:ascii="Times New Roman" w:hAnsi="Times New Roman" w:cs="Times New Roman"/>
          <w:sz w:val="24"/>
          <w:szCs w:val="24"/>
        </w:rPr>
        <w:t>,</w:t>
      </w:r>
      <w:r w:rsidR="00BD5AEC">
        <w:rPr>
          <w:rFonts w:ascii="Times New Roman" w:hAnsi="Times New Roman" w:cs="Times New Roman"/>
          <w:sz w:val="24"/>
          <w:szCs w:val="24"/>
        </w:rPr>
        <w:t xml:space="preserve"> and through understanding astrology they could improve their life.</w:t>
      </w:r>
      <w:r w:rsidR="00240853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</w:p>
    <w:p w:rsidR="008F30A2" w:rsidRDefault="008F30A2" w:rsidP="009220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83D7F" w:rsidRPr="00483D7F" w:rsidRDefault="00483D7F" w:rsidP="007F083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Mythology</w:t>
      </w:r>
    </w:p>
    <w:p w:rsidR="00A862BD" w:rsidRDefault="00982476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Differences are fo</w:t>
      </w:r>
      <w:r w:rsidR="00611C72">
        <w:rPr>
          <w:rFonts w:ascii="Times New Roman" w:hAnsi="Times New Roman" w:cs="Times New Roman"/>
          <w:sz w:val="24"/>
          <w:szCs w:val="24"/>
        </w:rPr>
        <w:t xml:space="preserve">und between the three documents in the treatment of </w:t>
      </w:r>
      <w:r w:rsidR="00483D7F">
        <w:rPr>
          <w:rFonts w:ascii="Times New Roman" w:hAnsi="Times New Roman" w:cs="Times New Roman"/>
          <w:sz w:val="24"/>
          <w:szCs w:val="24"/>
        </w:rPr>
        <w:t xml:space="preserve">Mercury the god and </w:t>
      </w:r>
      <w:r w:rsidR="008A7354">
        <w:rPr>
          <w:rFonts w:ascii="Times New Roman" w:hAnsi="Times New Roman" w:cs="Times New Roman"/>
          <w:sz w:val="24"/>
          <w:szCs w:val="24"/>
        </w:rPr>
        <w:t xml:space="preserve">of </w:t>
      </w:r>
      <w:r w:rsidR="00483D7F">
        <w:rPr>
          <w:rFonts w:ascii="Times New Roman" w:hAnsi="Times New Roman" w:cs="Times New Roman"/>
          <w:sz w:val="24"/>
          <w:szCs w:val="24"/>
        </w:rPr>
        <w:t>mythology</w:t>
      </w:r>
      <w:r w:rsidR="008A7354">
        <w:rPr>
          <w:rFonts w:ascii="Times New Roman" w:hAnsi="Times New Roman" w:cs="Times New Roman"/>
          <w:sz w:val="24"/>
          <w:szCs w:val="24"/>
        </w:rPr>
        <w:t>. Unlike</w:t>
      </w:r>
      <w:r w:rsidR="00483D7F">
        <w:rPr>
          <w:rFonts w:ascii="Times New Roman" w:hAnsi="Times New Roman" w:cs="Times New Roman"/>
          <w:sz w:val="24"/>
          <w:szCs w:val="24"/>
        </w:rPr>
        <w:t xml:space="preserve"> Sasportas and Oken, Ptolemy did not mention mythology.</w:t>
      </w:r>
      <w:r w:rsidR="00EE2892">
        <w:rPr>
          <w:rFonts w:ascii="Times New Roman" w:hAnsi="Times New Roman" w:cs="Times New Roman"/>
          <w:sz w:val="24"/>
          <w:szCs w:val="24"/>
        </w:rPr>
        <w:t xml:space="preserve"> </w:t>
      </w:r>
      <w:r w:rsidR="00611C72">
        <w:rPr>
          <w:rFonts w:ascii="Times New Roman" w:hAnsi="Times New Roman" w:cs="Times New Roman"/>
          <w:sz w:val="24"/>
          <w:szCs w:val="24"/>
        </w:rPr>
        <w:t xml:space="preserve">Sasportas </w:t>
      </w:r>
      <w:r w:rsidR="004C5447">
        <w:rPr>
          <w:rFonts w:ascii="Times New Roman" w:hAnsi="Times New Roman" w:cs="Times New Roman"/>
          <w:sz w:val="24"/>
          <w:szCs w:val="24"/>
        </w:rPr>
        <w:t>explained</w:t>
      </w:r>
      <w:r w:rsidR="008153A7">
        <w:rPr>
          <w:rFonts w:ascii="Times New Roman" w:hAnsi="Times New Roman" w:cs="Times New Roman"/>
          <w:sz w:val="24"/>
          <w:szCs w:val="24"/>
        </w:rPr>
        <w:t xml:space="preserve"> there</w:t>
      </w:r>
      <w:r w:rsidR="004D546D">
        <w:rPr>
          <w:rFonts w:ascii="Times New Roman" w:hAnsi="Times New Roman" w:cs="Times New Roman"/>
          <w:sz w:val="24"/>
          <w:szCs w:val="24"/>
        </w:rPr>
        <w:t xml:space="preserve"> were</w:t>
      </w:r>
      <w:r w:rsidR="008153A7">
        <w:rPr>
          <w:rFonts w:ascii="Times New Roman" w:hAnsi="Times New Roman" w:cs="Times New Roman"/>
          <w:sz w:val="24"/>
          <w:szCs w:val="24"/>
        </w:rPr>
        <w:t xml:space="preserve"> ‘many faces and manifestations’ of Mercury</w:t>
      </w:r>
      <w:r w:rsidR="004D546D">
        <w:rPr>
          <w:rFonts w:ascii="Times New Roman" w:hAnsi="Times New Roman" w:cs="Times New Roman"/>
          <w:sz w:val="24"/>
          <w:szCs w:val="24"/>
        </w:rPr>
        <w:t>,</w:t>
      </w:r>
      <w:r w:rsidR="005D07BB">
        <w:rPr>
          <w:rFonts w:ascii="Times New Roman" w:hAnsi="Times New Roman" w:cs="Times New Roman"/>
          <w:sz w:val="24"/>
          <w:szCs w:val="24"/>
        </w:rPr>
        <w:t xml:space="preserve"> </w:t>
      </w:r>
      <w:r w:rsidR="008153A7">
        <w:rPr>
          <w:rFonts w:ascii="Times New Roman" w:hAnsi="Times New Roman" w:cs="Times New Roman"/>
          <w:sz w:val="24"/>
          <w:szCs w:val="24"/>
        </w:rPr>
        <w:t>and the myths about the god Mercury served to ‘illustrate and amplify how the Mercurial principle manifests astrologically and psychologically’.</w:t>
      </w:r>
      <w:r w:rsidR="008153A7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4D546D">
        <w:rPr>
          <w:rFonts w:ascii="Times New Roman" w:hAnsi="Times New Roman" w:cs="Times New Roman"/>
          <w:sz w:val="24"/>
          <w:szCs w:val="24"/>
        </w:rPr>
        <w:t xml:space="preserve"> Astrologer Margaret Hone writing in the mid twentieth century held a similar view that ‘much can be learnt of the nature of each planet by thinking of the nature of the god named after it in the old myths</w:t>
      </w:r>
      <w:r w:rsidR="00A35F13">
        <w:rPr>
          <w:rFonts w:ascii="Times New Roman" w:hAnsi="Times New Roman" w:cs="Times New Roman"/>
          <w:sz w:val="24"/>
          <w:szCs w:val="24"/>
        </w:rPr>
        <w:t>, which were the stories of the planets</w:t>
      </w:r>
      <w:r w:rsidR="004D546D">
        <w:rPr>
          <w:rFonts w:ascii="Times New Roman" w:hAnsi="Times New Roman" w:cs="Times New Roman"/>
          <w:sz w:val="24"/>
          <w:szCs w:val="24"/>
        </w:rPr>
        <w:t>’.</w:t>
      </w:r>
      <w:r w:rsidR="00A35F13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8253E5">
        <w:rPr>
          <w:rFonts w:ascii="Times New Roman" w:hAnsi="Times New Roman" w:cs="Times New Roman"/>
          <w:sz w:val="24"/>
          <w:szCs w:val="24"/>
        </w:rPr>
        <w:t xml:space="preserve"> </w:t>
      </w:r>
      <w:r w:rsidR="005D07BB">
        <w:rPr>
          <w:rFonts w:ascii="Times New Roman" w:hAnsi="Times New Roman" w:cs="Times New Roman"/>
          <w:sz w:val="24"/>
          <w:szCs w:val="24"/>
        </w:rPr>
        <w:t>Sasportas argued if you understand the myths, you can understand Mercury’s influence in the horoscope.</w:t>
      </w:r>
    </w:p>
    <w:p w:rsidR="008F30A2" w:rsidRDefault="008F30A2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B00A2" w:rsidRDefault="004C0E7D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Sasportas analysed</w:t>
      </w:r>
      <w:r w:rsidR="00413582">
        <w:rPr>
          <w:rFonts w:ascii="Times New Roman" w:hAnsi="Times New Roman" w:cs="Times New Roman"/>
          <w:sz w:val="24"/>
          <w:szCs w:val="24"/>
        </w:rPr>
        <w:t xml:space="preserve"> the myths of the Greek</w:t>
      </w:r>
      <w:r w:rsidR="001D6A71">
        <w:rPr>
          <w:rFonts w:ascii="Times New Roman" w:hAnsi="Times New Roman" w:cs="Times New Roman"/>
          <w:sz w:val="24"/>
          <w:szCs w:val="24"/>
        </w:rPr>
        <w:t xml:space="preserve"> god</w:t>
      </w:r>
      <w:r w:rsidR="00413582">
        <w:rPr>
          <w:rFonts w:ascii="Times New Roman" w:hAnsi="Times New Roman" w:cs="Times New Roman"/>
          <w:sz w:val="24"/>
          <w:szCs w:val="24"/>
        </w:rPr>
        <w:t xml:space="preserve"> Hermes, the R</w:t>
      </w:r>
      <w:r w:rsidR="004A68E3">
        <w:rPr>
          <w:rFonts w:ascii="Times New Roman" w:hAnsi="Times New Roman" w:cs="Times New Roman"/>
          <w:sz w:val="24"/>
          <w:szCs w:val="24"/>
        </w:rPr>
        <w:t>oman equivalent of Mercury, and discussed how</w:t>
      </w:r>
      <w:r w:rsidR="00A91642">
        <w:rPr>
          <w:rFonts w:ascii="Times New Roman" w:hAnsi="Times New Roman" w:cs="Times New Roman"/>
          <w:sz w:val="24"/>
          <w:szCs w:val="24"/>
        </w:rPr>
        <w:t xml:space="preserve"> Hermes </w:t>
      </w:r>
      <w:r w:rsidR="00351DEA">
        <w:rPr>
          <w:rFonts w:ascii="Times New Roman" w:hAnsi="Times New Roman" w:cs="Times New Roman"/>
          <w:sz w:val="24"/>
          <w:szCs w:val="24"/>
        </w:rPr>
        <w:t>was restless and bored as soon as he was born</w:t>
      </w:r>
      <w:r w:rsidR="00B649A0">
        <w:rPr>
          <w:rFonts w:ascii="Times New Roman" w:hAnsi="Times New Roman" w:cs="Times New Roman"/>
          <w:sz w:val="24"/>
          <w:szCs w:val="24"/>
        </w:rPr>
        <w:t>,</w:t>
      </w:r>
      <w:r w:rsidR="00351DEA">
        <w:rPr>
          <w:rFonts w:ascii="Times New Roman" w:hAnsi="Times New Roman" w:cs="Times New Roman"/>
          <w:sz w:val="24"/>
          <w:szCs w:val="24"/>
        </w:rPr>
        <w:t xml:space="preserve"> and left </w:t>
      </w:r>
      <w:r w:rsidR="00B649A0">
        <w:rPr>
          <w:rFonts w:ascii="Times New Roman" w:hAnsi="Times New Roman" w:cs="Times New Roman"/>
          <w:sz w:val="24"/>
          <w:szCs w:val="24"/>
        </w:rPr>
        <w:t>his cradle to seek adventure.</w:t>
      </w:r>
      <w:r w:rsidR="00B649A0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351DEA">
        <w:rPr>
          <w:rFonts w:ascii="Times New Roman" w:hAnsi="Times New Roman" w:cs="Times New Roman"/>
          <w:sz w:val="24"/>
          <w:szCs w:val="24"/>
        </w:rPr>
        <w:t xml:space="preserve"> </w:t>
      </w:r>
      <w:r w:rsidR="00150FD5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351DEA">
        <w:rPr>
          <w:rFonts w:ascii="Times New Roman" w:hAnsi="Times New Roman" w:cs="Times New Roman"/>
          <w:sz w:val="24"/>
          <w:szCs w:val="24"/>
        </w:rPr>
        <w:t>Sasportas the p</w:t>
      </w:r>
      <w:r w:rsidR="00150FD5">
        <w:rPr>
          <w:rFonts w:ascii="Times New Roman" w:hAnsi="Times New Roman" w:cs="Times New Roman"/>
          <w:sz w:val="24"/>
          <w:szCs w:val="24"/>
        </w:rPr>
        <w:t xml:space="preserve">lacement of Mercury in a horoscope </w:t>
      </w:r>
      <w:r w:rsidR="00351DEA">
        <w:rPr>
          <w:rFonts w:ascii="Times New Roman" w:hAnsi="Times New Roman" w:cs="Times New Roman"/>
          <w:sz w:val="24"/>
          <w:szCs w:val="24"/>
        </w:rPr>
        <w:t xml:space="preserve"> is where a person is prone to be restle</w:t>
      </w:r>
      <w:r w:rsidR="00285011">
        <w:rPr>
          <w:rFonts w:ascii="Times New Roman" w:hAnsi="Times New Roman" w:cs="Times New Roman"/>
          <w:sz w:val="24"/>
          <w:szCs w:val="24"/>
        </w:rPr>
        <w:t>ss</w:t>
      </w:r>
      <w:r w:rsidR="00150FD5">
        <w:rPr>
          <w:rFonts w:ascii="Times New Roman" w:hAnsi="Times New Roman" w:cs="Times New Roman"/>
          <w:sz w:val="24"/>
          <w:szCs w:val="24"/>
        </w:rPr>
        <w:t>,</w:t>
      </w:r>
      <w:r w:rsidR="00285011">
        <w:rPr>
          <w:rFonts w:ascii="Times New Roman" w:hAnsi="Times New Roman" w:cs="Times New Roman"/>
          <w:sz w:val="24"/>
          <w:szCs w:val="24"/>
        </w:rPr>
        <w:t xml:space="preserve"> and need</w:t>
      </w:r>
      <w:r w:rsidR="00150FD5">
        <w:rPr>
          <w:rFonts w:ascii="Times New Roman" w:hAnsi="Times New Roman" w:cs="Times New Roman"/>
          <w:sz w:val="24"/>
          <w:szCs w:val="24"/>
        </w:rPr>
        <w:t>s</w:t>
      </w:r>
      <w:r w:rsidR="00285011">
        <w:rPr>
          <w:rFonts w:ascii="Times New Roman" w:hAnsi="Times New Roman" w:cs="Times New Roman"/>
          <w:sz w:val="24"/>
          <w:szCs w:val="24"/>
        </w:rPr>
        <w:t xml:space="preserve"> variety and change.</w:t>
      </w:r>
      <w:r w:rsidR="004B08B2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  <w:r w:rsidR="00DC59A2">
        <w:rPr>
          <w:rFonts w:ascii="Times New Roman" w:hAnsi="Times New Roman" w:cs="Times New Roman"/>
          <w:sz w:val="24"/>
          <w:szCs w:val="24"/>
        </w:rPr>
        <w:t xml:space="preserve">  </w:t>
      </w:r>
      <w:r w:rsidR="005D07BB">
        <w:rPr>
          <w:rFonts w:ascii="Times New Roman" w:hAnsi="Times New Roman" w:cs="Times New Roman"/>
          <w:sz w:val="24"/>
          <w:szCs w:val="24"/>
        </w:rPr>
        <w:t>Hermes was a traveller and had a reputation for being a liar</w:t>
      </w:r>
      <w:r w:rsidR="00B54FDA">
        <w:rPr>
          <w:rFonts w:ascii="Times New Roman" w:hAnsi="Times New Roman" w:cs="Times New Roman"/>
          <w:sz w:val="24"/>
          <w:szCs w:val="24"/>
        </w:rPr>
        <w:t xml:space="preserve"> and a thief</w:t>
      </w:r>
      <w:r w:rsidR="005D07BB">
        <w:rPr>
          <w:rFonts w:ascii="Times New Roman" w:hAnsi="Times New Roman" w:cs="Times New Roman"/>
          <w:sz w:val="24"/>
          <w:szCs w:val="24"/>
        </w:rPr>
        <w:t>.</w:t>
      </w:r>
      <w:r w:rsidR="00DC59A2">
        <w:rPr>
          <w:rStyle w:val="FootnoteReference"/>
          <w:rFonts w:ascii="Times New Roman" w:hAnsi="Times New Roman" w:cs="Times New Roman"/>
          <w:sz w:val="24"/>
          <w:szCs w:val="24"/>
        </w:rPr>
        <w:footnoteReference w:id="37"/>
      </w:r>
      <w:r w:rsidR="00DC59A2">
        <w:rPr>
          <w:rFonts w:ascii="Times New Roman" w:hAnsi="Times New Roman" w:cs="Times New Roman"/>
          <w:sz w:val="24"/>
          <w:szCs w:val="24"/>
        </w:rPr>
        <w:t xml:space="preserve">  </w:t>
      </w:r>
      <w:r w:rsidR="00150FD5">
        <w:rPr>
          <w:rFonts w:ascii="Times New Roman" w:hAnsi="Times New Roman" w:cs="Times New Roman"/>
          <w:sz w:val="24"/>
          <w:szCs w:val="24"/>
        </w:rPr>
        <w:t xml:space="preserve">Relying on mythology, </w:t>
      </w:r>
      <w:r w:rsidR="002E07B7">
        <w:rPr>
          <w:rFonts w:ascii="Times New Roman" w:hAnsi="Times New Roman" w:cs="Times New Roman"/>
          <w:sz w:val="24"/>
          <w:szCs w:val="24"/>
        </w:rPr>
        <w:t xml:space="preserve">Sasportas </w:t>
      </w:r>
      <w:r w:rsidR="00115778">
        <w:rPr>
          <w:rFonts w:ascii="Times New Roman" w:hAnsi="Times New Roman" w:cs="Times New Roman"/>
          <w:sz w:val="24"/>
          <w:szCs w:val="24"/>
        </w:rPr>
        <w:t xml:space="preserve"> </w:t>
      </w:r>
      <w:r w:rsidR="00555B28">
        <w:rPr>
          <w:rFonts w:ascii="Times New Roman" w:hAnsi="Times New Roman" w:cs="Times New Roman"/>
          <w:sz w:val="24"/>
          <w:szCs w:val="24"/>
        </w:rPr>
        <w:t xml:space="preserve"> argued Mercury in the horoscope indicated communication and travel, and where we may ‘slightly bend the truth to suit ourselves’.</w:t>
      </w:r>
      <w:r w:rsidR="00555B28">
        <w:rPr>
          <w:rStyle w:val="FootnoteReference"/>
          <w:rFonts w:ascii="Times New Roman" w:hAnsi="Times New Roman" w:cs="Times New Roman"/>
          <w:sz w:val="24"/>
          <w:szCs w:val="24"/>
        </w:rPr>
        <w:footnoteReference w:id="38"/>
      </w:r>
      <w:r w:rsidR="002E07B7">
        <w:rPr>
          <w:rFonts w:ascii="Times New Roman" w:hAnsi="Times New Roman" w:cs="Times New Roman"/>
          <w:sz w:val="24"/>
          <w:szCs w:val="24"/>
        </w:rPr>
        <w:t xml:space="preserve"> </w:t>
      </w:r>
      <w:r w:rsidR="007B00A2">
        <w:rPr>
          <w:rFonts w:ascii="Times New Roman" w:hAnsi="Times New Roman" w:cs="Times New Roman"/>
          <w:sz w:val="24"/>
          <w:szCs w:val="24"/>
        </w:rPr>
        <w:t>By analysing the mythology of Hermes,  Sasportas believed you could gain insight into the mind and psychology of the god, and then relate those characteristics to the placem</w:t>
      </w:r>
      <w:r w:rsidR="00150FD5">
        <w:rPr>
          <w:rFonts w:ascii="Times New Roman" w:hAnsi="Times New Roman" w:cs="Times New Roman"/>
          <w:sz w:val="24"/>
          <w:szCs w:val="24"/>
        </w:rPr>
        <w:t xml:space="preserve">ent of Mercury in a  horoscope </w:t>
      </w:r>
      <w:r w:rsidR="007B00A2">
        <w:rPr>
          <w:rFonts w:ascii="Times New Roman" w:hAnsi="Times New Roman" w:cs="Times New Roman"/>
          <w:sz w:val="24"/>
          <w:szCs w:val="24"/>
        </w:rPr>
        <w:t xml:space="preserve"> to assist with astrological interpretation.</w:t>
      </w:r>
    </w:p>
    <w:p w:rsidR="008F30A2" w:rsidRDefault="008F30A2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7B7D" w:rsidRDefault="00314EFD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Unlike Sasportas, Oken did </w:t>
      </w:r>
      <w:r w:rsidR="00531439">
        <w:rPr>
          <w:rFonts w:ascii="Times New Roman" w:hAnsi="Times New Roman" w:cs="Times New Roman"/>
          <w:sz w:val="24"/>
          <w:szCs w:val="24"/>
        </w:rPr>
        <w:t xml:space="preserve"> not tell the mythological stories of Mercury, however he has used the </w:t>
      </w:r>
      <w:r w:rsidR="00CC2A68">
        <w:rPr>
          <w:rFonts w:ascii="Times New Roman" w:hAnsi="Times New Roman" w:cs="Times New Roman"/>
          <w:sz w:val="24"/>
          <w:szCs w:val="24"/>
        </w:rPr>
        <w:t xml:space="preserve">characteristics ascribed to Mercury the god to explain how Mercury works in the horoscope. </w:t>
      </w:r>
      <w:r w:rsidR="003A424C">
        <w:rPr>
          <w:rFonts w:ascii="Times New Roman" w:hAnsi="Times New Roman" w:cs="Times New Roman"/>
          <w:sz w:val="24"/>
          <w:szCs w:val="24"/>
        </w:rPr>
        <w:t>Oken suggested the  god Mercury was gifted in writing, speaking, and commerce, and therefore the position of Me</w:t>
      </w:r>
      <w:r w:rsidR="00F54A69">
        <w:rPr>
          <w:rFonts w:ascii="Times New Roman" w:hAnsi="Times New Roman" w:cs="Times New Roman"/>
          <w:sz w:val="24"/>
          <w:szCs w:val="24"/>
        </w:rPr>
        <w:t xml:space="preserve">rcury in the natal horoscope </w:t>
      </w:r>
      <w:r w:rsidR="003A424C">
        <w:rPr>
          <w:rFonts w:ascii="Times New Roman" w:hAnsi="Times New Roman" w:cs="Times New Roman"/>
          <w:sz w:val="24"/>
          <w:szCs w:val="24"/>
        </w:rPr>
        <w:t xml:space="preserve"> indicated ‘intellectual and inventive abilities’ along with ‘strong powers of persuasion’.</w:t>
      </w:r>
      <w:r w:rsidR="003A424C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 w:rsidR="003A424C">
        <w:rPr>
          <w:rFonts w:ascii="Times New Roman" w:hAnsi="Times New Roman" w:cs="Times New Roman"/>
          <w:sz w:val="24"/>
          <w:szCs w:val="24"/>
        </w:rPr>
        <w:t xml:space="preserve"> In addition, Oken suggested if Mercury was ‘too strong’ in the horoscope, there was a tendency towards ‘restlessness, inconsistency, and </w:t>
      </w:r>
      <w:r w:rsidR="0038531B">
        <w:rPr>
          <w:rFonts w:ascii="Times New Roman" w:hAnsi="Times New Roman" w:cs="Times New Roman"/>
          <w:sz w:val="24"/>
          <w:szCs w:val="24"/>
        </w:rPr>
        <w:t>superficiality’.</w:t>
      </w:r>
      <w:r w:rsidR="003A424C"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38531B">
        <w:rPr>
          <w:rFonts w:ascii="Times New Roman" w:hAnsi="Times New Roman" w:cs="Times New Roman"/>
          <w:sz w:val="24"/>
          <w:szCs w:val="24"/>
        </w:rPr>
        <w:t xml:space="preserve">   </w:t>
      </w:r>
      <w:r w:rsidR="00767B7D">
        <w:rPr>
          <w:rFonts w:ascii="Times New Roman" w:hAnsi="Times New Roman" w:cs="Times New Roman"/>
          <w:sz w:val="24"/>
          <w:szCs w:val="24"/>
        </w:rPr>
        <w:t>Without relying on the myths about Mercury, Ok</w:t>
      </w:r>
      <w:r w:rsidR="00A17D4E">
        <w:rPr>
          <w:rFonts w:ascii="Times New Roman" w:hAnsi="Times New Roman" w:cs="Times New Roman"/>
          <w:sz w:val="24"/>
          <w:szCs w:val="24"/>
        </w:rPr>
        <w:t>en like</w:t>
      </w:r>
      <w:r w:rsidR="009214B2">
        <w:rPr>
          <w:rFonts w:ascii="Times New Roman" w:hAnsi="Times New Roman" w:cs="Times New Roman"/>
          <w:sz w:val="24"/>
          <w:szCs w:val="24"/>
        </w:rPr>
        <w:t xml:space="preserve"> Sasportas has used</w:t>
      </w:r>
      <w:r w:rsidR="00767B7D">
        <w:rPr>
          <w:rFonts w:ascii="Times New Roman" w:hAnsi="Times New Roman" w:cs="Times New Roman"/>
          <w:sz w:val="24"/>
          <w:szCs w:val="24"/>
        </w:rPr>
        <w:t xml:space="preserve"> the characteristics of the god Mercury </w:t>
      </w:r>
      <w:r w:rsidR="009214B2">
        <w:rPr>
          <w:rFonts w:ascii="Times New Roman" w:hAnsi="Times New Roman" w:cs="Times New Roman"/>
          <w:sz w:val="24"/>
          <w:szCs w:val="24"/>
        </w:rPr>
        <w:t xml:space="preserve">in association with </w:t>
      </w:r>
      <w:r w:rsidR="00767B7D">
        <w:rPr>
          <w:rFonts w:ascii="Times New Roman" w:hAnsi="Times New Roman" w:cs="Times New Roman"/>
          <w:sz w:val="24"/>
          <w:szCs w:val="24"/>
        </w:rPr>
        <w:t>the planet</w:t>
      </w:r>
      <w:r w:rsidR="00475756">
        <w:rPr>
          <w:rFonts w:ascii="Times New Roman" w:hAnsi="Times New Roman" w:cs="Times New Roman"/>
          <w:sz w:val="24"/>
          <w:szCs w:val="24"/>
        </w:rPr>
        <w:t xml:space="preserve"> for astrological interpretation.</w:t>
      </w:r>
    </w:p>
    <w:p w:rsidR="00F54A69" w:rsidRDefault="00F54A69" w:rsidP="007F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1B5B" w:rsidRDefault="00BF10BD" w:rsidP="003F4F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treatment of Mercury, </w:t>
      </w:r>
      <w:r w:rsidR="00005494">
        <w:rPr>
          <w:rFonts w:ascii="Times New Roman" w:hAnsi="Times New Roman" w:cs="Times New Roman"/>
          <w:sz w:val="24"/>
          <w:szCs w:val="24"/>
        </w:rPr>
        <w:t>Ptolem</w:t>
      </w:r>
      <w:r w:rsidR="00A244DB">
        <w:rPr>
          <w:rFonts w:ascii="Times New Roman" w:hAnsi="Times New Roman" w:cs="Times New Roman"/>
          <w:sz w:val="24"/>
          <w:szCs w:val="24"/>
        </w:rPr>
        <w:t xml:space="preserve">y </w:t>
      </w:r>
      <w:r w:rsidR="00620818">
        <w:rPr>
          <w:rFonts w:ascii="Times New Roman" w:hAnsi="Times New Roman" w:cs="Times New Roman"/>
          <w:sz w:val="24"/>
          <w:szCs w:val="24"/>
        </w:rPr>
        <w:t xml:space="preserve">did </w:t>
      </w:r>
      <w:r w:rsidR="001161D8">
        <w:rPr>
          <w:rFonts w:ascii="Times New Roman" w:hAnsi="Times New Roman" w:cs="Times New Roman"/>
          <w:sz w:val="24"/>
          <w:szCs w:val="24"/>
        </w:rPr>
        <w:t>not discuss the gods of Oly</w:t>
      </w:r>
      <w:r w:rsidR="00B743FF">
        <w:rPr>
          <w:rFonts w:ascii="Times New Roman" w:hAnsi="Times New Roman" w:cs="Times New Roman"/>
          <w:sz w:val="24"/>
          <w:szCs w:val="24"/>
        </w:rPr>
        <w:t>mpus as did Sasportas and Oken,</w:t>
      </w:r>
      <w:r w:rsidR="00620818">
        <w:rPr>
          <w:rFonts w:ascii="Times New Roman" w:hAnsi="Times New Roman" w:cs="Times New Roman"/>
          <w:sz w:val="24"/>
          <w:szCs w:val="24"/>
        </w:rPr>
        <w:t xml:space="preserve"> but</w:t>
      </w:r>
      <w:r w:rsidR="001161D8">
        <w:rPr>
          <w:rFonts w:ascii="Times New Roman" w:hAnsi="Times New Roman" w:cs="Times New Roman"/>
          <w:sz w:val="24"/>
          <w:szCs w:val="24"/>
        </w:rPr>
        <w:t xml:space="preserve"> in contrast </w:t>
      </w:r>
      <w:r w:rsidR="00620818">
        <w:rPr>
          <w:rFonts w:ascii="Times New Roman" w:hAnsi="Times New Roman" w:cs="Times New Roman"/>
          <w:sz w:val="24"/>
          <w:szCs w:val="24"/>
        </w:rPr>
        <w:t>explained Mercury as part</w:t>
      </w:r>
      <w:r w:rsidR="001161D8">
        <w:rPr>
          <w:rFonts w:ascii="Times New Roman" w:hAnsi="Times New Roman" w:cs="Times New Roman"/>
          <w:sz w:val="24"/>
          <w:szCs w:val="24"/>
        </w:rPr>
        <w:t xml:space="preserve"> of the natural world and through astronomy.</w:t>
      </w:r>
      <w:r w:rsidR="00B743FF">
        <w:rPr>
          <w:rFonts w:ascii="Times New Roman" w:hAnsi="Times New Roman" w:cs="Times New Roman"/>
          <w:sz w:val="24"/>
          <w:szCs w:val="24"/>
        </w:rPr>
        <w:t xml:space="preserve"> Ptolemy suggested</w:t>
      </w:r>
      <w:r w:rsidR="008D2241">
        <w:rPr>
          <w:rFonts w:ascii="Times New Roman" w:hAnsi="Times New Roman" w:cs="Times New Roman"/>
          <w:sz w:val="24"/>
          <w:szCs w:val="24"/>
        </w:rPr>
        <w:t xml:space="preserve"> that </w:t>
      </w:r>
      <w:r w:rsidR="00706F5B">
        <w:rPr>
          <w:rFonts w:ascii="Times New Roman" w:hAnsi="Times New Roman" w:cs="Times New Roman"/>
          <w:sz w:val="24"/>
          <w:szCs w:val="24"/>
        </w:rPr>
        <w:t xml:space="preserve"> in the natural world </w:t>
      </w:r>
      <w:r w:rsidR="00B743FF">
        <w:rPr>
          <w:rFonts w:ascii="Times New Roman" w:hAnsi="Times New Roman" w:cs="Times New Roman"/>
          <w:sz w:val="24"/>
          <w:szCs w:val="24"/>
        </w:rPr>
        <w:t xml:space="preserve"> Mercury had influence on the air, because ‘he is very dry</w:t>
      </w:r>
      <w:r w:rsidR="00706F5B">
        <w:rPr>
          <w:rFonts w:ascii="Times New Roman" w:hAnsi="Times New Roman" w:cs="Times New Roman"/>
          <w:sz w:val="24"/>
          <w:szCs w:val="24"/>
        </w:rPr>
        <w:t xml:space="preserve"> and swift on account of his nearness to the S</w:t>
      </w:r>
      <w:r w:rsidR="00B56B26">
        <w:rPr>
          <w:rFonts w:ascii="Times New Roman" w:hAnsi="Times New Roman" w:cs="Times New Roman"/>
          <w:sz w:val="24"/>
          <w:szCs w:val="24"/>
        </w:rPr>
        <w:t>un’ and</w:t>
      </w:r>
      <w:r w:rsidR="00A00134">
        <w:rPr>
          <w:rFonts w:ascii="Times New Roman" w:hAnsi="Times New Roman" w:cs="Times New Roman"/>
          <w:sz w:val="24"/>
          <w:szCs w:val="24"/>
        </w:rPr>
        <w:t xml:space="preserve"> suggested</w:t>
      </w:r>
      <w:r w:rsidR="00B56B26">
        <w:rPr>
          <w:rFonts w:ascii="Times New Roman" w:hAnsi="Times New Roman" w:cs="Times New Roman"/>
          <w:sz w:val="24"/>
          <w:szCs w:val="24"/>
        </w:rPr>
        <w:t xml:space="preserve"> the speed of his revolution was able to cause thunder, lightning, hurricanes and earthquakes.</w:t>
      </w:r>
      <w:r w:rsidR="00706F5B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3B2760">
        <w:rPr>
          <w:rFonts w:ascii="Times New Roman" w:hAnsi="Times New Roman" w:cs="Times New Roman"/>
          <w:sz w:val="24"/>
          <w:szCs w:val="24"/>
        </w:rPr>
        <w:t xml:space="preserve"> </w:t>
      </w:r>
      <w:r w:rsidR="005673DE">
        <w:rPr>
          <w:rFonts w:ascii="Times New Roman" w:hAnsi="Times New Roman" w:cs="Times New Roman"/>
          <w:sz w:val="24"/>
          <w:szCs w:val="24"/>
        </w:rPr>
        <w:t xml:space="preserve">However, Ptolemy also provided characteristics of Mercury that were similar to Oken and Sasportas such as, </w:t>
      </w:r>
      <w:r w:rsidR="00FF6E79">
        <w:rPr>
          <w:rFonts w:ascii="Times New Roman" w:hAnsi="Times New Roman" w:cs="Times New Roman"/>
          <w:sz w:val="24"/>
          <w:szCs w:val="24"/>
        </w:rPr>
        <w:t>‘</w:t>
      </w:r>
      <w:r w:rsidR="005673DE">
        <w:rPr>
          <w:rFonts w:ascii="Times New Roman" w:hAnsi="Times New Roman" w:cs="Times New Roman"/>
          <w:sz w:val="24"/>
          <w:szCs w:val="24"/>
        </w:rPr>
        <w:t>thoughtful and learned</w:t>
      </w:r>
      <w:r w:rsidR="00FF6E79">
        <w:rPr>
          <w:rFonts w:ascii="Times New Roman" w:hAnsi="Times New Roman" w:cs="Times New Roman"/>
          <w:sz w:val="24"/>
          <w:szCs w:val="24"/>
        </w:rPr>
        <w:t>’</w:t>
      </w:r>
      <w:r w:rsidR="005673DE">
        <w:rPr>
          <w:rFonts w:ascii="Times New Roman" w:hAnsi="Times New Roman" w:cs="Times New Roman"/>
          <w:sz w:val="24"/>
          <w:szCs w:val="24"/>
        </w:rPr>
        <w:t>, and if Mercury was strong when making predictions it could indicate ‘theft’ and ‘unsuccessful voyaging’.</w:t>
      </w:r>
      <w:r w:rsidR="005673DE">
        <w:rPr>
          <w:rStyle w:val="FootnoteReference"/>
          <w:rFonts w:ascii="Times New Roman" w:hAnsi="Times New Roman" w:cs="Times New Roman"/>
          <w:sz w:val="24"/>
          <w:szCs w:val="24"/>
        </w:rPr>
        <w:footnoteReference w:id="42"/>
      </w:r>
    </w:p>
    <w:p w:rsidR="008F30A2" w:rsidRDefault="008F30A2" w:rsidP="003F4F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33C7F" w:rsidRDefault="008D2241" w:rsidP="00933C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Robbins has noted</w:t>
      </w:r>
      <w:r w:rsidR="003F4F3D">
        <w:rPr>
          <w:rFonts w:ascii="Times New Roman" w:hAnsi="Times New Roman" w:cs="Times New Roman"/>
          <w:sz w:val="24"/>
          <w:szCs w:val="24"/>
        </w:rPr>
        <w:t xml:space="preserve"> </w:t>
      </w:r>
      <w:r w:rsidR="000778B0">
        <w:rPr>
          <w:rFonts w:ascii="Times New Roman" w:hAnsi="Times New Roman" w:cs="Times New Roman"/>
          <w:sz w:val="24"/>
          <w:szCs w:val="24"/>
        </w:rPr>
        <w:t>Ptolemy did not base his astrology on ‘mythology or fancy’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78B0">
        <w:rPr>
          <w:rFonts w:ascii="Times New Roman" w:hAnsi="Times New Roman" w:cs="Times New Roman"/>
          <w:sz w:val="24"/>
          <w:szCs w:val="24"/>
        </w:rPr>
        <w:t xml:space="preserve">Rather, Ptolemy’s </w:t>
      </w:r>
      <w:r w:rsidR="003F4F3D">
        <w:rPr>
          <w:rFonts w:ascii="Times New Roman" w:hAnsi="Times New Roman" w:cs="Times New Roman"/>
          <w:sz w:val="24"/>
          <w:szCs w:val="24"/>
        </w:rPr>
        <w:t>ove</w:t>
      </w:r>
      <w:r w:rsidR="007759D8">
        <w:rPr>
          <w:rFonts w:ascii="Times New Roman" w:hAnsi="Times New Roman" w:cs="Times New Roman"/>
          <w:sz w:val="24"/>
          <w:szCs w:val="24"/>
        </w:rPr>
        <w:t>rall approach to astrology was</w:t>
      </w:r>
      <w:r w:rsidR="003F4F3D">
        <w:rPr>
          <w:rFonts w:ascii="Times New Roman" w:hAnsi="Times New Roman" w:cs="Times New Roman"/>
          <w:sz w:val="24"/>
          <w:szCs w:val="24"/>
        </w:rPr>
        <w:t xml:space="preserve"> based on technique</w:t>
      </w:r>
      <w:r w:rsidR="00573A70">
        <w:rPr>
          <w:rFonts w:ascii="Times New Roman" w:hAnsi="Times New Roman" w:cs="Times New Roman"/>
          <w:sz w:val="24"/>
          <w:szCs w:val="24"/>
        </w:rPr>
        <w:t>;</w:t>
      </w:r>
      <w:r w:rsidR="003F4F3D">
        <w:rPr>
          <w:rFonts w:ascii="Times New Roman" w:hAnsi="Times New Roman" w:cs="Times New Roman"/>
          <w:sz w:val="24"/>
          <w:szCs w:val="24"/>
        </w:rPr>
        <w:t xml:space="preserve"> for example, rulerships, aspects between planets, or location of planets in eastern or western quadrants of the chart.</w:t>
      </w:r>
      <w:r w:rsidR="003F4F3D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3F4F3D">
        <w:rPr>
          <w:rFonts w:ascii="Times New Roman" w:hAnsi="Times New Roman" w:cs="Times New Roman"/>
          <w:sz w:val="24"/>
          <w:szCs w:val="24"/>
        </w:rPr>
        <w:t xml:space="preserve"> Nicholas </w:t>
      </w:r>
      <w:r w:rsidR="007E42FB">
        <w:rPr>
          <w:rFonts w:ascii="Times New Roman" w:hAnsi="Times New Roman" w:cs="Times New Roman"/>
          <w:sz w:val="24"/>
          <w:szCs w:val="24"/>
        </w:rPr>
        <w:t>Campion has suggested</w:t>
      </w:r>
      <w:r w:rsidR="00FA6C50">
        <w:rPr>
          <w:rFonts w:ascii="Times New Roman" w:hAnsi="Times New Roman" w:cs="Times New Roman"/>
          <w:sz w:val="24"/>
          <w:szCs w:val="24"/>
        </w:rPr>
        <w:t xml:space="preserve"> that </w:t>
      </w:r>
      <w:r w:rsidR="007E42FB">
        <w:rPr>
          <w:rFonts w:ascii="Times New Roman" w:hAnsi="Times New Roman" w:cs="Times New Roman"/>
          <w:sz w:val="24"/>
          <w:szCs w:val="24"/>
        </w:rPr>
        <w:t xml:space="preserve"> in Hellenistic astrology the mythological characteristics of the gods only contributed  to astrological meanings in ‘general terms’, as they had no part in ‘the construction of the rules of astrological interpretation’</w:t>
      </w:r>
      <w:r w:rsidR="00FA6C50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8D07EF">
        <w:rPr>
          <w:rFonts w:ascii="Times New Roman" w:hAnsi="Times New Roman" w:cs="Times New Roman"/>
          <w:sz w:val="24"/>
          <w:szCs w:val="24"/>
        </w:rPr>
        <w:t xml:space="preserve"> A</w:t>
      </w:r>
      <w:r w:rsidR="007E42FB">
        <w:rPr>
          <w:rFonts w:ascii="Times New Roman" w:hAnsi="Times New Roman" w:cs="Times New Roman"/>
          <w:sz w:val="24"/>
          <w:szCs w:val="24"/>
        </w:rPr>
        <w:t>part from Manilius astrological authors around the time of Ptolemy did not discuss the gods and goddesses of Olympus.</w:t>
      </w:r>
      <w:r w:rsidR="007E42FB">
        <w:rPr>
          <w:rStyle w:val="FootnoteReference"/>
          <w:rFonts w:ascii="Times New Roman" w:hAnsi="Times New Roman" w:cs="Times New Roman"/>
          <w:sz w:val="24"/>
          <w:szCs w:val="24"/>
        </w:rPr>
        <w:footnoteReference w:id="46"/>
      </w:r>
      <w:r w:rsidR="007E42FB">
        <w:rPr>
          <w:rFonts w:ascii="Times New Roman" w:hAnsi="Times New Roman" w:cs="Times New Roman"/>
          <w:sz w:val="24"/>
          <w:szCs w:val="24"/>
        </w:rPr>
        <w:t xml:space="preserve">  </w:t>
      </w:r>
      <w:r w:rsidR="007F3F44">
        <w:rPr>
          <w:rFonts w:ascii="Times New Roman" w:hAnsi="Times New Roman" w:cs="Times New Roman"/>
          <w:sz w:val="24"/>
          <w:szCs w:val="24"/>
        </w:rPr>
        <w:t>Although Ptolemy did not refer to mythology, he has attributed to Mercury the planet the same characteristics associated with  Mercury th</w:t>
      </w:r>
      <w:r w:rsidR="004E641F">
        <w:rPr>
          <w:rFonts w:ascii="Times New Roman" w:hAnsi="Times New Roman" w:cs="Times New Roman"/>
          <w:sz w:val="24"/>
          <w:szCs w:val="24"/>
        </w:rPr>
        <w:t xml:space="preserve">e god as described by Sasportas and Oken. </w:t>
      </w:r>
      <w:r w:rsidR="00FC23AF">
        <w:rPr>
          <w:rFonts w:ascii="Times New Roman" w:hAnsi="Times New Roman" w:cs="Times New Roman"/>
          <w:sz w:val="24"/>
          <w:szCs w:val="24"/>
        </w:rPr>
        <w:t xml:space="preserve"> It is evident </w:t>
      </w:r>
      <w:r w:rsidR="000879C3">
        <w:rPr>
          <w:rFonts w:ascii="Times New Roman" w:hAnsi="Times New Roman" w:cs="Times New Roman"/>
          <w:sz w:val="24"/>
          <w:szCs w:val="24"/>
        </w:rPr>
        <w:t xml:space="preserve"> </w:t>
      </w:r>
      <w:r w:rsidR="007F3F44">
        <w:rPr>
          <w:rFonts w:ascii="Times New Roman" w:hAnsi="Times New Roman" w:cs="Times New Roman"/>
          <w:sz w:val="24"/>
          <w:szCs w:val="24"/>
        </w:rPr>
        <w:t xml:space="preserve">the  descriptions of Mercury </w:t>
      </w:r>
      <w:r w:rsidR="00933C7F">
        <w:rPr>
          <w:rFonts w:ascii="Times New Roman" w:hAnsi="Times New Roman" w:cs="Times New Roman"/>
          <w:sz w:val="24"/>
          <w:szCs w:val="24"/>
        </w:rPr>
        <w:t xml:space="preserve">the planet </w:t>
      </w:r>
      <w:r w:rsidR="007F3F44">
        <w:rPr>
          <w:rFonts w:ascii="Times New Roman" w:hAnsi="Times New Roman" w:cs="Times New Roman"/>
          <w:sz w:val="24"/>
          <w:szCs w:val="24"/>
        </w:rPr>
        <w:t>used by Sasportas, Oken and Ptolemy</w:t>
      </w:r>
      <w:r w:rsidR="00933C7F">
        <w:rPr>
          <w:rFonts w:ascii="Times New Roman" w:hAnsi="Times New Roman" w:cs="Times New Roman"/>
          <w:sz w:val="24"/>
          <w:szCs w:val="24"/>
        </w:rPr>
        <w:t xml:space="preserve"> a</w:t>
      </w:r>
      <w:r w:rsidR="007A057E">
        <w:rPr>
          <w:rFonts w:ascii="Times New Roman" w:hAnsi="Times New Roman" w:cs="Times New Roman"/>
          <w:sz w:val="24"/>
          <w:szCs w:val="24"/>
        </w:rPr>
        <w:t xml:space="preserve">re deeply embedded in astrology, </w:t>
      </w:r>
      <w:r w:rsidR="00933C7F">
        <w:rPr>
          <w:rFonts w:ascii="Times New Roman" w:hAnsi="Times New Roman" w:cs="Times New Roman"/>
          <w:sz w:val="24"/>
          <w:szCs w:val="24"/>
        </w:rPr>
        <w:t>with or without the inclusion of mythological stories</w:t>
      </w:r>
      <w:r w:rsidR="00FC23AF">
        <w:rPr>
          <w:rFonts w:ascii="Times New Roman" w:hAnsi="Times New Roman" w:cs="Times New Roman"/>
          <w:sz w:val="24"/>
          <w:szCs w:val="24"/>
        </w:rPr>
        <w:t>.</w:t>
      </w:r>
    </w:p>
    <w:p w:rsidR="008F30A2" w:rsidRDefault="008F30A2" w:rsidP="00933C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C0D98" w:rsidRDefault="004C0D98" w:rsidP="006E3DD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262BA3" w:rsidRDefault="00262BA3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essay </w:t>
      </w:r>
      <w:r w:rsidR="004C0D98">
        <w:rPr>
          <w:rFonts w:ascii="Times New Roman" w:hAnsi="Times New Roman" w:cs="Times New Roman"/>
          <w:sz w:val="24"/>
          <w:szCs w:val="24"/>
        </w:rPr>
        <w:t>compared and contrasted the treatment of M</w:t>
      </w:r>
      <w:r>
        <w:rPr>
          <w:rFonts w:ascii="Times New Roman" w:hAnsi="Times New Roman" w:cs="Times New Roman"/>
          <w:sz w:val="24"/>
          <w:szCs w:val="24"/>
        </w:rPr>
        <w:t>ercury in three documents</w:t>
      </w:r>
      <w:r w:rsidR="00AC72FD">
        <w:rPr>
          <w:rFonts w:ascii="Times New Roman" w:hAnsi="Times New Roman" w:cs="Times New Roman"/>
          <w:sz w:val="24"/>
          <w:szCs w:val="24"/>
        </w:rPr>
        <w:t xml:space="preserve"> by Ptolemy, Oken and Sasportas.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2FD">
        <w:rPr>
          <w:rFonts w:ascii="Times New Roman" w:hAnsi="Times New Roman" w:cs="Times New Roman"/>
          <w:sz w:val="24"/>
          <w:szCs w:val="24"/>
        </w:rPr>
        <w:t>Mercury was discussed using three points of comparison: first</w:t>
      </w:r>
      <w:r w:rsidR="001A235B">
        <w:rPr>
          <w:rFonts w:ascii="Times New Roman" w:hAnsi="Times New Roman" w:cs="Times New Roman"/>
          <w:sz w:val="24"/>
          <w:szCs w:val="24"/>
        </w:rPr>
        <w:t>ly</w:t>
      </w:r>
      <w:r w:rsidR="00B95CD0">
        <w:rPr>
          <w:rFonts w:ascii="Times New Roman" w:hAnsi="Times New Roman" w:cs="Times New Roman"/>
          <w:sz w:val="24"/>
          <w:szCs w:val="24"/>
        </w:rPr>
        <w:t>,</w:t>
      </w:r>
      <w:r w:rsidR="001A235B">
        <w:rPr>
          <w:rFonts w:ascii="Times New Roman" w:hAnsi="Times New Roman" w:cs="Times New Roman"/>
          <w:sz w:val="24"/>
          <w:szCs w:val="24"/>
        </w:rPr>
        <w:t xml:space="preserve"> </w:t>
      </w:r>
      <w:r w:rsidR="00AC72FD">
        <w:rPr>
          <w:rFonts w:ascii="Times New Roman" w:hAnsi="Times New Roman" w:cs="Times New Roman"/>
          <w:sz w:val="24"/>
          <w:szCs w:val="24"/>
        </w:rPr>
        <w:t xml:space="preserve"> </w:t>
      </w:r>
      <w:r w:rsidR="00D46D8E">
        <w:rPr>
          <w:rFonts w:ascii="Times New Roman" w:hAnsi="Times New Roman" w:cs="Times New Roman"/>
          <w:sz w:val="24"/>
          <w:szCs w:val="24"/>
        </w:rPr>
        <w:t>each document suggested similar occupations were related to Mercury; secondly, the documents differed in that Ptolemy related the humoural theory of disease to astrology. In contrast Oken discussed astronomy, and Sasportas analysed Mercury in re</w:t>
      </w:r>
      <w:r w:rsidR="00150762">
        <w:rPr>
          <w:rFonts w:ascii="Times New Roman" w:hAnsi="Times New Roman" w:cs="Times New Roman"/>
          <w:sz w:val="24"/>
          <w:szCs w:val="24"/>
        </w:rPr>
        <w:t>lation to the power of the mind; thirdly, Sasportas and Oken analysed the god Mercury in mythology and Ptolemy indicated how Mercury impacted on the natural world.</w:t>
      </w:r>
    </w:p>
    <w:p w:rsidR="00FF6563" w:rsidRDefault="00FF6563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60FD2" w:rsidRDefault="00960FD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60FD2" w:rsidRDefault="00960FD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Riley</w:t>
      </w:r>
      <w:r w:rsidR="008F30A2">
        <w:rPr>
          <w:rFonts w:ascii="Times New Roman" w:hAnsi="Times New Roman" w:cs="Times New Roman"/>
          <w:sz w:val="24"/>
          <w:szCs w:val="24"/>
        </w:rPr>
        <w:t xml:space="preserve"> and Barton</w:t>
      </w:r>
      <w:r>
        <w:rPr>
          <w:rFonts w:ascii="Times New Roman" w:hAnsi="Times New Roman" w:cs="Times New Roman"/>
          <w:sz w:val="24"/>
          <w:szCs w:val="24"/>
        </w:rPr>
        <w:t xml:space="preserve"> commented that Ptolemy used the data and theories</w:t>
      </w:r>
      <w:r w:rsidR="008F30A2">
        <w:rPr>
          <w:rFonts w:ascii="Times New Roman" w:hAnsi="Times New Roman" w:cs="Times New Roman"/>
          <w:sz w:val="24"/>
          <w:szCs w:val="24"/>
        </w:rPr>
        <w:t xml:space="preserve"> of his predecessors such as humours and geocentric universe,</w:t>
      </w:r>
      <w:r>
        <w:rPr>
          <w:rFonts w:ascii="Times New Roman" w:hAnsi="Times New Roman" w:cs="Times New Roman"/>
          <w:sz w:val="24"/>
          <w:szCs w:val="24"/>
        </w:rPr>
        <w:t xml:space="preserve"> and if it was rare for Ptolemy’s contemporaries to write about the gods and goddess it is understandable why they are not mentioned in </w:t>
      </w:r>
      <w:r>
        <w:rPr>
          <w:rFonts w:ascii="Times New Roman" w:hAnsi="Times New Roman" w:cs="Times New Roman"/>
          <w:i/>
          <w:sz w:val="24"/>
          <w:szCs w:val="24"/>
        </w:rPr>
        <w:t>Tetrabiblos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F30A2">
        <w:rPr>
          <w:rFonts w:ascii="Times New Roman" w:hAnsi="Times New Roman" w:cs="Times New Roman"/>
          <w:sz w:val="24"/>
          <w:szCs w:val="24"/>
        </w:rPr>
        <w:t>Margaret</w:t>
      </w:r>
      <w:r w:rsidR="00DB49C1">
        <w:rPr>
          <w:rFonts w:ascii="Times New Roman" w:hAnsi="Times New Roman" w:cs="Times New Roman"/>
          <w:sz w:val="24"/>
          <w:szCs w:val="24"/>
        </w:rPr>
        <w:t xml:space="preserve"> Hone stated the myths were the ‘stories of the planets’ and if this is the case, then it explains why Ptolemy, Oken, and Sasportas</w:t>
      </w:r>
      <w:r>
        <w:rPr>
          <w:rFonts w:ascii="Times New Roman" w:hAnsi="Times New Roman" w:cs="Times New Roman"/>
          <w:sz w:val="24"/>
          <w:szCs w:val="24"/>
        </w:rPr>
        <w:t xml:space="preserve"> all used similar descriptions of </w:t>
      </w:r>
      <w:r w:rsidR="005E219C">
        <w:rPr>
          <w:rFonts w:ascii="Times New Roman" w:hAnsi="Times New Roman" w:cs="Times New Roman"/>
          <w:sz w:val="24"/>
          <w:szCs w:val="24"/>
        </w:rPr>
        <w:t xml:space="preserve"> </w:t>
      </w:r>
      <w:r w:rsidR="00DB49C1">
        <w:rPr>
          <w:rFonts w:ascii="Times New Roman" w:hAnsi="Times New Roman" w:cs="Times New Roman"/>
          <w:sz w:val="24"/>
          <w:szCs w:val="24"/>
        </w:rPr>
        <w:t>Mercury</w:t>
      </w:r>
      <w:r>
        <w:rPr>
          <w:rFonts w:ascii="Times New Roman" w:hAnsi="Times New Roman" w:cs="Times New Roman"/>
          <w:sz w:val="24"/>
          <w:szCs w:val="24"/>
        </w:rPr>
        <w:t xml:space="preserve"> such as restlessness, writer, </w:t>
      </w:r>
      <w:r w:rsidR="00C5452E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thief.  Oken and Sasportas have the benefit</w:t>
      </w:r>
      <w:r w:rsidR="00C5452E">
        <w:rPr>
          <w:rFonts w:ascii="Times New Roman" w:hAnsi="Times New Roman" w:cs="Times New Roman"/>
          <w:sz w:val="24"/>
          <w:szCs w:val="24"/>
        </w:rPr>
        <w:t xml:space="preserve">ed from </w:t>
      </w:r>
      <w:r>
        <w:rPr>
          <w:rFonts w:ascii="Times New Roman" w:hAnsi="Times New Roman" w:cs="Times New Roman"/>
          <w:sz w:val="24"/>
          <w:szCs w:val="24"/>
        </w:rPr>
        <w:t xml:space="preserve"> 2000 years of hindsight to recognise the importance of the myths</w:t>
      </w:r>
      <w:r w:rsidR="00C545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C712CC">
        <w:rPr>
          <w:rFonts w:ascii="Times New Roman" w:hAnsi="Times New Roman" w:cs="Times New Roman"/>
          <w:sz w:val="24"/>
          <w:szCs w:val="24"/>
        </w:rPr>
        <w:t xml:space="preserve">how </w:t>
      </w:r>
      <w:r>
        <w:rPr>
          <w:rFonts w:ascii="Times New Roman" w:hAnsi="Times New Roman" w:cs="Times New Roman"/>
          <w:sz w:val="24"/>
          <w:szCs w:val="24"/>
        </w:rPr>
        <w:t>the character of the gods</w:t>
      </w:r>
      <w:r w:rsidR="00C712CC">
        <w:rPr>
          <w:rFonts w:ascii="Times New Roman" w:hAnsi="Times New Roman" w:cs="Times New Roman"/>
          <w:sz w:val="24"/>
          <w:szCs w:val="24"/>
        </w:rPr>
        <w:t xml:space="preserve"> can explain the actions of the planets.</w:t>
      </w:r>
      <w:r w:rsidR="00614222">
        <w:rPr>
          <w:rFonts w:ascii="Times New Roman" w:hAnsi="Times New Roman" w:cs="Times New Roman"/>
          <w:sz w:val="24"/>
          <w:szCs w:val="24"/>
        </w:rPr>
        <w:t xml:space="preserve"> As Patrick Curry has stated, astrology is</w:t>
      </w:r>
      <w:r w:rsidR="00F31EB0">
        <w:rPr>
          <w:rFonts w:ascii="Times New Roman" w:hAnsi="Times New Roman" w:cs="Times New Roman"/>
          <w:sz w:val="24"/>
          <w:szCs w:val="24"/>
        </w:rPr>
        <w:t xml:space="preserve"> a practice </w:t>
      </w:r>
      <w:r w:rsidR="00614222">
        <w:rPr>
          <w:rFonts w:ascii="Times New Roman" w:hAnsi="Times New Roman" w:cs="Times New Roman"/>
          <w:sz w:val="24"/>
          <w:szCs w:val="24"/>
        </w:rPr>
        <w:t>based on tradition</w:t>
      </w:r>
      <w:r w:rsidR="00533C2D">
        <w:rPr>
          <w:rFonts w:ascii="Times New Roman" w:hAnsi="Times New Roman" w:cs="Times New Roman"/>
          <w:sz w:val="24"/>
          <w:szCs w:val="24"/>
        </w:rPr>
        <w:t>.</w:t>
      </w:r>
    </w:p>
    <w:p w:rsidR="00C712CC" w:rsidRDefault="00C712CC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712CC" w:rsidRDefault="00C712CC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712CC" w:rsidRDefault="00C712CC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7D9E" w:rsidRDefault="009C7D9E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C0D98" w:rsidRDefault="004C0D98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5AA" w:rsidRDefault="001A05AA" w:rsidP="001A05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5AA" w:rsidRDefault="001A05AA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02F9" w:rsidRDefault="00DB02F9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2197" w:rsidRDefault="00A22197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2197" w:rsidRDefault="00A22197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2197" w:rsidRDefault="00A22197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02F9" w:rsidRDefault="00DB02F9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02F9" w:rsidRDefault="00DB02F9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590E" w:rsidRDefault="00F4590E" w:rsidP="00E95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590E" w:rsidRDefault="00F4590E" w:rsidP="00E95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6DED" w:rsidRDefault="00C96DED" w:rsidP="00096F2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0C44E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Bibliography</w:t>
      </w:r>
    </w:p>
    <w:p w:rsidR="000C44E2" w:rsidRDefault="000C44E2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SOURCES</w:t>
      </w:r>
    </w:p>
    <w:p w:rsidR="005A1D12" w:rsidRDefault="005A1D12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Oken, Alan, </w:t>
      </w:r>
      <w:r>
        <w:rPr>
          <w:rFonts w:ascii="Times New Roman" w:hAnsi="Times New Roman" w:cs="Times New Roman"/>
          <w:i/>
          <w:sz w:val="24"/>
          <w:szCs w:val="24"/>
        </w:rPr>
        <w:t>Alan Oken’s Complete Astrology</w:t>
      </w:r>
      <w:r>
        <w:rPr>
          <w:rFonts w:ascii="Times New Roman" w:hAnsi="Times New Roman" w:cs="Times New Roman"/>
          <w:sz w:val="24"/>
          <w:szCs w:val="24"/>
        </w:rPr>
        <w:t>, (New York: Bantam Books, Inc., 1981).</w:t>
      </w:r>
    </w:p>
    <w:p w:rsidR="005A1D12" w:rsidRDefault="005A1D12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Ptolemy, </w:t>
      </w:r>
      <w:r w:rsidR="0038673F">
        <w:rPr>
          <w:rFonts w:ascii="Times New Roman" w:hAnsi="Times New Roman" w:cs="Times New Roman"/>
          <w:i/>
          <w:sz w:val="24"/>
          <w:szCs w:val="24"/>
        </w:rPr>
        <w:t>Tetrabiblos</w:t>
      </w:r>
      <w:r w:rsidR="0038673F">
        <w:rPr>
          <w:rFonts w:ascii="Times New Roman" w:hAnsi="Times New Roman" w:cs="Times New Roman"/>
          <w:sz w:val="24"/>
          <w:szCs w:val="24"/>
        </w:rPr>
        <w:t>, ed. and</w:t>
      </w:r>
      <w:r w:rsidR="001E643F">
        <w:rPr>
          <w:rFonts w:ascii="Times New Roman" w:hAnsi="Times New Roman" w:cs="Times New Roman"/>
          <w:sz w:val="24"/>
          <w:szCs w:val="24"/>
        </w:rPr>
        <w:t xml:space="preserve"> </w:t>
      </w:r>
      <w:r w:rsidR="0038673F">
        <w:rPr>
          <w:rFonts w:ascii="Times New Roman" w:hAnsi="Times New Roman" w:cs="Times New Roman"/>
          <w:sz w:val="24"/>
          <w:szCs w:val="24"/>
        </w:rPr>
        <w:t xml:space="preserve"> trans. by F. E. Robbins, Loeb Classical Library, (Cambridge:</w:t>
      </w:r>
      <w:r w:rsidR="0038673F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38673F">
        <w:rPr>
          <w:rFonts w:ascii="Times New Roman" w:hAnsi="Times New Roman" w:cs="Times New Roman"/>
          <w:sz w:val="24"/>
          <w:szCs w:val="24"/>
        </w:rPr>
        <w:tab/>
        <w:t xml:space="preserve">MA, </w:t>
      </w:r>
      <w:r w:rsidR="001E643F">
        <w:rPr>
          <w:rFonts w:ascii="Times New Roman" w:hAnsi="Times New Roman" w:cs="Times New Roman"/>
          <w:sz w:val="24"/>
          <w:szCs w:val="24"/>
        </w:rPr>
        <w:t xml:space="preserve"> </w:t>
      </w:r>
      <w:r w:rsidR="0038673F">
        <w:rPr>
          <w:rFonts w:ascii="Times New Roman" w:hAnsi="Times New Roman" w:cs="Times New Roman"/>
          <w:sz w:val="24"/>
          <w:szCs w:val="24"/>
        </w:rPr>
        <w:t>Harvard University Press, 1940).</w:t>
      </w:r>
    </w:p>
    <w:p w:rsidR="001E643F" w:rsidRDefault="001E643F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Sasportas, Howard, ‘Mercury’, in Liz Greene and Howard Sasportas, </w:t>
      </w:r>
      <w:r>
        <w:rPr>
          <w:rFonts w:ascii="Times New Roman" w:hAnsi="Times New Roman" w:cs="Times New Roman"/>
          <w:i/>
          <w:sz w:val="24"/>
          <w:szCs w:val="24"/>
        </w:rPr>
        <w:t>The Inner Planets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(York Beach, M: Samuel Weiser, Inc., 1993).</w:t>
      </w:r>
    </w:p>
    <w:p w:rsidR="001E643F" w:rsidRDefault="001E643F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0C44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SOURCES</w:t>
      </w:r>
    </w:p>
    <w:p w:rsidR="00D513AA" w:rsidRDefault="000C44E2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Australian Institute for the Development of Consciousness, Astrology.ca Blog, 2006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9" w:history="1">
        <w:r w:rsidRPr="00165ED5">
          <w:rPr>
            <w:rStyle w:val="Hyperlink"/>
            <w:rFonts w:ascii="Times New Roman" w:hAnsi="Times New Roman" w:cs="Times New Roman"/>
            <w:sz w:val="24"/>
            <w:szCs w:val="24"/>
          </w:rPr>
          <w:t>http://astrologyca.blogspot.com/2006/01australian-institute-for-development.html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[accessed</w:t>
      </w:r>
      <w:r w:rsidR="001E64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February 15, 2020].</w:t>
      </w:r>
    </w:p>
    <w:p w:rsidR="006F3FA0" w:rsidRDefault="006F3FA0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Barton, Tamsyn, </w:t>
      </w:r>
      <w:r>
        <w:rPr>
          <w:rFonts w:ascii="Times New Roman" w:hAnsi="Times New Roman" w:cs="Times New Roman"/>
          <w:i/>
          <w:sz w:val="24"/>
          <w:szCs w:val="24"/>
        </w:rPr>
        <w:t>Ancient Astrology</w:t>
      </w:r>
      <w:r>
        <w:rPr>
          <w:rFonts w:ascii="Times New Roman" w:hAnsi="Times New Roman" w:cs="Times New Roman"/>
          <w:sz w:val="24"/>
          <w:szCs w:val="24"/>
        </w:rPr>
        <w:t>, (London: Routledge, 2003).</w:t>
      </w:r>
    </w:p>
    <w:p w:rsidR="007F7FA0" w:rsidRDefault="00B41D9F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Blakemore, Colin and Sheila Jennett, </w:t>
      </w:r>
      <w:r>
        <w:rPr>
          <w:rFonts w:ascii="Times New Roman" w:hAnsi="Times New Roman" w:cs="Times New Roman"/>
          <w:i/>
          <w:sz w:val="24"/>
          <w:szCs w:val="24"/>
        </w:rPr>
        <w:t>The Oxford Companion of the Body</w:t>
      </w:r>
      <w:r>
        <w:rPr>
          <w:rFonts w:ascii="Times New Roman" w:hAnsi="Times New Roman" w:cs="Times New Roman"/>
          <w:sz w:val="24"/>
          <w:szCs w:val="24"/>
        </w:rPr>
        <w:t>, (Oxford: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Oxford University Press, 2003), doi: 10.10</w:t>
      </w:r>
      <w:r w:rsidR="00A72052">
        <w:rPr>
          <w:rFonts w:ascii="Times New Roman" w:hAnsi="Times New Roman" w:cs="Times New Roman"/>
          <w:sz w:val="24"/>
          <w:szCs w:val="24"/>
        </w:rPr>
        <w:t>93/acref/9780198524038.001.0001</w:t>
      </w:r>
      <w:r w:rsidR="00A72052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A72052">
        <w:rPr>
          <w:rFonts w:ascii="Times New Roman" w:hAnsi="Times New Roman" w:cs="Times New Roman"/>
          <w:sz w:val="24"/>
          <w:szCs w:val="24"/>
        </w:rPr>
        <w:tab/>
        <w:t>[accessed February 23, 2020].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758D" w:rsidRPr="0020758D" w:rsidRDefault="0020758D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Campion, Nicholas, </w:t>
      </w:r>
      <w:r>
        <w:rPr>
          <w:rFonts w:ascii="Times New Roman" w:hAnsi="Times New Roman" w:cs="Times New Roman"/>
          <w:i/>
          <w:sz w:val="24"/>
          <w:szCs w:val="24"/>
        </w:rPr>
        <w:t>A History of Western Astrology, Volume 1: The Ancient World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(London: Bloomsbury Publishing, Plc., 2015).</w:t>
      </w:r>
    </w:p>
    <w:p w:rsidR="004B59D3" w:rsidRPr="00B41D9F" w:rsidRDefault="007F7FA0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Curry, Patrick, ‘Astrology’ in </w:t>
      </w:r>
      <w:r>
        <w:rPr>
          <w:rFonts w:ascii="Times New Roman" w:hAnsi="Times New Roman" w:cs="Times New Roman"/>
          <w:i/>
          <w:sz w:val="24"/>
          <w:szCs w:val="24"/>
        </w:rPr>
        <w:t>The Encyclopaedia of Historians and Historical Writing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ed. by Kelly Boyd, 2 Vols. (London: nFitzroy Dearborn, 1999), Vol. 1,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pp. 55-7, </w:t>
      </w:r>
      <w:hyperlink r:id="rId10" w:history="1">
        <w:r w:rsidR="004B59D3" w:rsidRPr="004B59D3">
          <w:rPr>
            <w:rStyle w:val="Hyperlink"/>
            <w:rFonts w:ascii="Times New Roman" w:hAnsi="Times New Roman" w:cs="Times New Roman"/>
            <w:color w:val="0000CC"/>
            <w:sz w:val="24"/>
            <w:szCs w:val="24"/>
          </w:rPr>
          <w:t>https://www.academia.edu/317</w:t>
        </w:r>
      </w:hyperlink>
      <w:r w:rsidR="004B59D3" w:rsidRPr="004B59D3">
        <w:rPr>
          <w:rFonts w:ascii="Times New Roman" w:hAnsi="Times New Roman" w:cs="Times New Roman"/>
          <w:color w:val="0000CC"/>
          <w:sz w:val="24"/>
          <w:szCs w:val="24"/>
          <w:u w:val="single"/>
        </w:rPr>
        <w:t>16398/19_short_articles_in_Kelly_</w:t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  <w:u w:val="single"/>
        </w:rPr>
        <w:br/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</w:rPr>
        <w:t xml:space="preserve">   </w:t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</w:rPr>
        <w:tab/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  <w:u w:val="single"/>
        </w:rPr>
        <w:t>Boyd_ed._Encyclopedia_of_Historians_and_Historical_Writing_Chicago_</w:t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  <w:u w:val="single"/>
        </w:rPr>
        <w:br/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</w:rPr>
        <w:t xml:space="preserve">    </w:t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</w:rPr>
        <w:tab/>
      </w:r>
      <w:r w:rsidR="004B59D3" w:rsidRPr="004B59D3">
        <w:rPr>
          <w:rFonts w:ascii="Times New Roman" w:hAnsi="Times New Roman" w:cs="Times New Roman"/>
          <w:color w:val="0000CC"/>
          <w:sz w:val="24"/>
          <w:szCs w:val="24"/>
          <w:u w:val="single"/>
        </w:rPr>
        <w:t>Fitzroy_Dearborn_1999_._Ch</w:t>
      </w:r>
      <w:r w:rsidR="00CB77BA">
        <w:rPr>
          <w:rFonts w:ascii="Times New Roman" w:hAnsi="Times New Roman" w:cs="Times New Roman"/>
          <w:color w:val="0000CC"/>
          <w:sz w:val="24"/>
          <w:szCs w:val="24"/>
          <w:u w:val="single"/>
        </w:rPr>
        <w:t xml:space="preserve">oice_Outstanding_Academic_Title, </w:t>
      </w:r>
      <w:r w:rsidR="00CB77BA">
        <w:rPr>
          <w:rFonts w:ascii="Times New Roman" w:hAnsi="Times New Roman" w:cs="Times New Roman"/>
          <w:sz w:val="24"/>
          <w:szCs w:val="24"/>
        </w:rPr>
        <w:t>[accessed</w:t>
      </w:r>
      <w:r w:rsidR="00CB77BA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CB77BA">
        <w:rPr>
          <w:rFonts w:ascii="Times New Roman" w:hAnsi="Times New Roman" w:cs="Times New Roman"/>
          <w:sz w:val="24"/>
          <w:szCs w:val="24"/>
        </w:rPr>
        <w:tab/>
        <w:t>February 1, 2020].</w:t>
      </w:r>
    </w:p>
    <w:p w:rsidR="00A24979" w:rsidRDefault="00D513AA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Dunn, P. M., ‘Aristotle (384-322 BC): philosopher and scientist of ancient Greece’,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Arch Dis Child Fetal Neonatal Ed</w:t>
      </w:r>
      <w:r>
        <w:rPr>
          <w:rFonts w:ascii="Times New Roman" w:hAnsi="Times New Roman" w:cs="Times New Roman"/>
          <w:sz w:val="24"/>
          <w:szCs w:val="24"/>
        </w:rPr>
        <w:t xml:space="preserve">, 91, </w:t>
      </w:r>
      <w:r w:rsidR="0058614F">
        <w:rPr>
          <w:rFonts w:ascii="Times New Roman" w:hAnsi="Times New Roman" w:cs="Times New Roman"/>
          <w:sz w:val="24"/>
          <w:szCs w:val="24"/>
        </w:rPr>
        <w:t>(2006), 75-77, doi: 10.1136/adc.2005.074534.</w:t>
      </w:r>
    </w:p>
    <w:p w:rsidR="00C37C73" w:rsidRDefault="00C37C73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Dunn, P. M. Professor, University of Bristol, Bristol Medical School,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1" w:history="1">
        <w:r w:rsidRPr="001957B2">
          <w:rPr>
            <w:rStyle w:val="Hyperlink"/>
            <w:rFonts w:ascii="Times New Roman" w:hAnsi="Times New Roman" w:cs="Times New Roman"/>
            <w:sz w:val="24"/>
            <w:szCs w:val="24"/>
          </w:rPr>
          <w:t>http://www.bristol.ac.uk/clinical-sciences/people/peter-m-dunn/overview.html</w:t>
        </w:r>
      </w:hyperlink>
      <w:r w:rsidR="00C408B6">
        <w:rPr>
          <w:rFonts w:ascii="Times New Roman" w:hAnsi="Times New Roman" w:cs="Times New Roman"/>
          <w:sz w:val="24"/>
          <w:szCs w:val="24"/>
        </w:rPr>
        <w:t>,</w:t>
      </w:r>
      <w:r w:rsidR="00C408B6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C408B6">
        <w:rPr>
          <w:rFonts w:ascii="Times New Roman" w:hAnsi="Times New Roman" w:cs="Times New Roman"/>
          <w:sz w:val="24"/>
          <w:szCs w:val="24"/>
        </w:rPr>
        <w:tab/>
        <w:t xml:space="preserve">[accessed </w:t>
      </w:r>
      <w:r w:rsidR="002C7F0A">
        <w:rPr>
          <w:rFonts w:ascii="Times New Roman" w:hAnsi="Times New Roman" w:cs="Times New Roman"/>
          <w:sz w:val="24"/>
          <w:szCs w:val="24"/>
        </w:rPr>
        <w:t xml:space="preserve"> </w:t>
      </w:r>
      <w:r w:rsidR="00C408B6">
        <w:rPr>
          <w:rFonts w:ascii="Times New Roman" w:hAnsi="Times New Roman" w:cs="Times New Roman"/>
          <w:sz w:val="24"/>
          <w:szCs w:val="24"/>
        </w:rPr>
        <w:t>February 1, 2020].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78D" w:rsidRDefault="0093178D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Freedman, Roger A., Robert M. Geller and William J. Kaufman III, </w:t>
      </w:r>
      <w:r>
        <w:rPr>
          <w:rFonts w:ascii="Times New Roman" w:hAnsi="Times New Roman" w:cs="Times New Roman"/>
          <w:i/>
          <w:sz w:val="24"/>
          <w:szCs w:val="24"/>
        </w:rPr>
        <w:t>Universe</w:t>
      </w:r>
      <w:r>
        <w:rPr>
          <w:rFonts w:ascii="Times New Roman" w:hAnsi="Times New Roman" w:cs="Times New Roman"/>
          <w:sz w:val="24"/>
          <w:szCs w:val="24"/>
        </w:rPr>
        <w:t xml:space="preserve">, tenth ed.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(New York: W. H. Freeman and Company, 2014).</w:t>
      </w:r>
    </w:p>
    <w:p w:rsidR="001957C6" w:rsidRPr="001957C6" w:rsidRDefault="001957C6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Harvey, Charles, ‘Preface’, in Liz Greene and Howard Sasportas, </w:t>
      </w:r>
      <w:r>
        <w:rPr>
          <w:rFonts w:ascii="Times New Roman" w:hAnsi="Times New Roman" w:cs="Times New Roman"/>
          <w:i/>
          <w:sz w:val="24"/>
          <w:szCs w:val="24"/>
        </w:rPr>
        <w:t>The Inner Planets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(Yorke Beach, M: Samuel Weiser, Inc., 1993). </w:t>
      </w:r>
    </w:p>
    <w:p w:rsidR="00355A4E" w:rsidRPr="00AC4148" w:rsidRDefault="00360CB1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Hone, Margaret E., </w:t>
      </w:r>
      <w:r w:rsidR="00355A4E">
        <w:rPr>
          <w:rFonts w:ascii="Times New Roman" w:hAnsi="Times New Roman" w:cs="Times New Roman"/>
          <w:sz w:val="24"/>
          <w:szCs w:val="24"/>
        </w:rPr>
        <w:t xml:space="preserve"> </w:t>
      </w:r>
      <w:r w:rsidR="008122FA">
        <w:rPr>
          <w:rFonts w:ascii="Times New Roman" w:hAnsi="Times New Roman" w:cs="Times New Roman"/>
          <w:i/>
          <w:sz w:val="24"/>
          <w:szCs w:val="24"/>
        </w:rPr>
        <w:t xml:space="preserve">The Modern </w:t>
      </w:r>
      <w:r w:rsidR="00AC4148">
        <w:rPr>
          <w:rFonts w:ascii="Times New Roman" w:hAnsi="Times New Roman" w:cs="Times New Roman"/>
          <w:i/>
          <w:sz w:val="24"/>
          <w:szCs w:val="24"/>
        </w:rPr>
        <w:t>Text Book of Astrology</w:t>
      </w:r>
      <w:r w:rsidR="00AC4148">
        <w:rPr>
          <w:rFonts w:ascii="Times New Roman" w:hAnsi="Times New Roman" w:cs="Times New Roman"/>
          <w:sz w:val="24"/>
          <w:szCs w:val="24"/>
        </w:rPr>
        <w:t>, (Romford: L.N. Fowler</w:t>
      </w:r>
      <w:r w:rsidR="00AC4148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AC4148">
        <w:rPr>
          <w:rFonts w:ascii="Times New Roman" w:hAnsi="Times New Roman" w:cs="Times New Roman"/>
          <w:sz w:val="24"/>
          <w:szCs w:val="24"/>
        </w:rPr>
        <w:tab/>
        <w:t>&amp; Co. Ltd., 1978).</w:t>
      </w:r>
    </w:p>
    <w:p w:rsidR="002479E6" w:rsidRDefault="00A24979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Riley, Mark, ‘Theoretical and Practical Astrology: Ptolemy and His Colleagues’,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i/>
          <w:sz w:val="24"/>
          <w:szCs w:val="24"/>
        </w:rPr>
        <w:tab/>
        <w:t>Transactions of the American Philological Association (1974-2014)</w:t>
      </w:r>
      <w:r>
        <w:rPr>
          <w:rFonts w:ascii="Times New Roman" w:hAnsi="Times New Roman" w:cs="Times New Roman"/>
          <w:sz w:val="24"/>
          <w:szCs w:val="24"/>
        </w:rPr>
        <w:t>, 117 (1987),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pp. 235-256.</w:t>
      </w:r>
    </w:p>
    <w:p w:rsidR="003058EC" w:rsidRPr="003058EC" w:rsidRDefault="003058EC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Riley, Mark, ‘Ptolemy’s Use of His Predecessors’ Data’, </w:t>
      </w:r>
      <w:r>
        <w:rPr>
          <w:rFonts w:ascii="Times New Roman" w:hAnsi="Times New Roman" w:cs="Times New Roman"/>
          <w:i/>
          <w:sz w:val="24"/>
          <w:szCs w:val="24"/>
        </w:rPr>
        <w:t>Transactions of the</w:t>
      </w:r>
      <w:r w:rsidR="00EE4A6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American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i/>
          <w:sz w:val="24"/>
          <w:szCs w:val="24"/>
        </w:rPr>
        <w:tab/>
        <w:t>Philological Association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(1974-2014)</w:t>
      </w:r>
      <w:r>
        <w:rPr>
          <w:rFonts w:ascii="Times New Roman" w:hAnsi="Times New Roman" w:cs="Times New Roman"/>
          <w:sz w:val="24"/>
          <w:szCs w:val="24"/>
        </w:rPr>
        <w:t>, 125 (1995), pp. 221-250.</w:t>
      </w:r>
    </w:p>
    <w:p w:rsidR="00E96948" w:rsidRDefault="002479E6" w:rsidP="001E64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Robbins, F. E., ‘Introduction’ in Ptolemy, </w:t>
      </w:r>
      <w:r>
        <w:rPr>
          <w:rFonts w:ascii="Times New Roman" w:hAnsi="Times New Roman" w:cs="Times New Roman"/>
          <w:i/>
          <w:sz w:val="24"/>
          <w:szCs w:val="24"/>
        </w:rPr>
        <w:t>Tetrabiblos</w:t>
      </w:r>
      <w:r>
        <w:rPr>
          <w:rFonts w:ascii="Times New Roman" w:hAnsi="Times New Roman" w:cs="Times New Roman"/>
          <w:sz w:val="24"/>
          <w:szCs w:val="24"/>
        </w:rPr>
        <w:t>, Loeb Classical Library, (Cambridge,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MA: Harvard University Press, 1940).</w:t>
      </w:r>
    </w:p>
    <w:p w:rsidR="00815B3C" w:rsidRPr="00815B3C" w:rsidRDefault="00815B3C" w:rsidP="00815B3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Robbins, F. E., ‘Footnote’ in, </w:t>
      </w:r>
      <w:r w:rsidRPr="00815B3C">
        <w:rPr>
          <w:rFonts w:ascii="Times New Roman" w:hAnsi="Times New Roman" w:cs="Times New Roman"/>
          <w:sz w:val="24"/>
          <w:szCs w:val="24"/>
        </w:rPr>
        <w:t xml:space="preserve">Ptolemy, </w:t>
      </w:r>
      <w:r w:rsidRPr="00815B3C">
        <w:rPr>
          <w:rFonts w:ascii="Times New Roman" w:hAnsi="Times New Roman" w:cs="Times New Roman"/>
          <w:i/>
          <w:sz w:val="24"/>
          <w:szCs w:val="24"/>
        </w:rPr>
        <w:t>Tetrabiblos</w:t>
      </w:r>
      <w:r w:rsidRPr="00815B3C">
        <w:rPr>
          <w:rFonts w:ascii="Times New Roman" w:hAnsi="Times New Roman" w:cs="Times New Roman"/>
          <w:sz w:val="24"/>
          <w:szCs w:val="24"/>
        </w:rPr>
        <w:t xml:space="preserve">,  ed. and trans. F. E.Robbins, Loeb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815B3C">
        <w:rPr>
          <w:rFonts w:ascii="Times New Roman" w:hAnsi="Times New Roman" w:cs="Times New Roman"/>
          <w:sz w:val="24"/>
          <w:szCs w:val="24"/>
        </w:rPr>
        <w:t xml:space="preserve">Classical Library, (Cambridge, MA: Harvard </w:t>
      </w:r>
      <w:r>
        <w:rPr>
          <w:rFonts w:ascii="Times New Roman" w:hAnsi="Times New Roman" w:cs="Times New Roman"/>
          <w:sz w:val="24"/>
          <w:szCs w:val="24"/>
        </w:rPr>
        <w:t>University Press, 1940), p.395.</w:t>
      </w: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15B3C" w:rsidRDefault="00815B3C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44E2" w:rsidRDefault="000C44E2" w:rsidP="000C44E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C44E2" w:rsidRPr="004C0D98" w:rsidRDefault="000C44E2" w:rsidP="006E3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C44E2" w:rsidRPr="004C0D9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507" w:rsidRDefault="00AB7507" w:rsidP="00A21506">
      <w:pPr>
        <w:spacing w:after="0" w:line="240" w:lineRule="auto"/>
      </w:pPr>
      <w:r>
        <w:separator/>
      </w:r>
    </w:p>
  </w:endnote>
  <w:endnote w:type="continuationSeparator" w:id="0">
    <w:p w:rsidR="00AB7507" w:rsidRDefault="00AB7507" w:rsidP="00A21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52415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F1CD6" w:rsidRDefault="003F1C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75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1CD6" w:rsidRDefault="003F1C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507" w:rsidRDefault="00AB7507" w:rsidP="00A21506">
      <w:pPr>
        <w:spacing w:after="0" w:line="240" w:lineRule="auto"/>
      </w:pPr>
      <w:r>
        <w:separator/>
      </w:r>
    </w:p>
  </w:footnote>
  <w:footnote w:type="continuationSeparator" w:id="0">
    <w:p w:rsidR="00AB7507" w:rsidRDefault="00AB7507" w:rsidP="00A21506">
      <w:pPr>
        <w:spacing w:after="0" w:line="240" w:lineRule="auto"/>
      </w:pPr>
      <w:r>
        <w:continuationSeparator/>
      </w:r>
    </w:p>
  </w:footnote>
  <w:footnote w:id="1">
    <w:p w:rsidR="007A5326" w:rsidRPr="00F94FF7" w:rsidRDefault="007A532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94FF7">
        <w:rPr>
          <w:rFonts w:ascii="Times New Roman" w:hAnsi="Times New Roman" w:cs="Times New Roman"/>
        </w:rPr>
        <w:t xml:space="preserve">Ptolemy, </w:t>
      </w:r>
      <w:r w:rsidR="00F94FF7">
        <w:rPr>
          <w:rFonts w:ascii="Times New Roman" w:hAnsi="Times New Roman" w:cs="Times New Roman"/>
          <w:i/>
        </w:rPr>
        <w:t>Tetrabiblos</w:t>
      </w:r>
      <w:r w:rsidR="00F94FF7">
        <w:rPr>
          <w:rFonts w:ascii="Times New Roman" w:hAnsi="Times New Roman" w:cs="Times New Roman"/>
        </w:rPr>
        <w:t xml:space="preserve">, ed. and trans., F. E. Robbins, Loeb Classical Library, (Cambridge, MA: </w:t>
      </w:r>
      <w:r w:rsidR="00F94FF7">
        <w:rPr>
          <w:rFonts w:ascii="Times New Roman" w:hAnsi="Times New Roman" w:cs="Times New Roman"/>
        </w:rPr>
        <w:br/>
        <w:t xml:space="preserve">   Harvard University Press, 1940), p. v;  Alan Oken, </w:t>
      </w:r>
      <w:r w:rsidR="00F94FF7">
        <w:rPr>
          <w:rFonts w:ascii="Times New Roman" w:hAnsi="Times New Roman" w:cs="Times New Roman"/>
          <w:i/>
        </w:rPr>
        <w:t>Alan Oken’s Complete Astrology</w:t>
      </w:r>
      <w:r w:rsidR="00F94FF7">
        <w:rPr>
          <w:rFonts w:ascii="Times New Roman" w:hAnsi="Times New Roman" w:cs="Times New Roman"/>
        </w:rPr>
        <w:t>,  (New York, NY:</w:t>
      </w:r>
      <w:r w:rsidR="00F94FF7">
        <w:rPr>
          <w:rFonts w:ascii="Times New Roman" w:hAnsi="Times New Roman" w:cs="Times New Roman"/>
        </w:rPr>
        <w:br/>
        <w:t xml:space="preserve">   Bantam Books, Inc., 1981), p. vii – x.</w:t>
      </w:r>
    </w:p>
  </w:footnote>
  <w:footnote w:id="2">
    <w:p w:rsidR="004938D2" w:rsidRPr="00907DD8" w:rsidRDefault="004938D2" w:rsidP="004938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Howard Sasportas, ‘Mercury’ in Liz Greene and Howard Sasportas, </w:t>
      </w:r>
      <w:r w:rsidR="00215FB7">
        <w:rPr>
          <w:rFonts w:ascii="Times New Roman" w:hAnsi="Times New Roman" w:cs="Times New Roman"/>
          <w:i/>
        </w:rPr>
        <w:t>The Inner Planets</w:t>
      </w:r>
      <w:r w:rsidR="00215F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(Yorke Beach, M: </w:t>
      </w:r>
      <w:r w:rsidR="00215FB7">
        <w:rPr>
          <w:rFonts w:ascii="Times New Roman" w:hAnsi="Times New Roman" w:cs="Times New Roman"/>
        </w:rPr>
        <w:br/>
        <w:t xml:space="preserve">  </w:t>
      </w:r>
      <w:r>
        <w:rPr>
          <w:rFonts w:ascii="Times New Roman" w:hAnsi="Times New Roman" w:cs="Times New Roman"/>
        </w:rPr>
        <w:t>Samuel Weiser, Inc., 1993), p. viii.</w:t>
      </w:r>
    </w:p>
  </w:footnote>
  <w:footnote w:id="3">
    <w:p w:rsidR="00AF1DF9" w:rsidRPr="00866DDE" w:rsidRDefault="00AF1DF9" w:rsidP="00AF1DF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F.E. Robbins, ‘Introduction’ in Ptolemy, </w:t>
      </w:r>
      <w:r>
        <w:rPr>
          <w:rFonts w:ascii="Times New Roman" w:hAnsi="Times New Roman" w:cs="Times New Roman"/>
          <w:i/>
        </w:rPr>
        <w:t>Tetrabiblos</w:t>
      </w:r>
      <w:r w:rsidR="0038673F">
        <w:rPr>
          <w:rFonts w:ascii="Times New Roman" w:hAnsi="Times New Roman" w:cs="Times New Roman"/>
        </w:rPr>
        <w:t>, ed. and trans.</w:t>
      </w:r>
      <w:r w:rsidR="005A168D">
        <w:rPr>
          <w:rFonts w:ascii="Times New Roman" w:hAnsi="Times New Roman" w:cs="Times New Roman"/>
        </w:rPr>
        <w:t>,</w:t>
      </w:r>
      <w:r w:rsidR="0038673F">
        <w:rPr>
          <w:rFonts w:ascii="Times New Roman" w:hAnsi="Times New Roman" w:cs="Times New Roman"/>
        </w:rPr>
        <w:t xml:space="preserve"> F. E. Robbins, Loeb Classical Library,</w:t>
      </w:r>
      <w:r w:rsidR="0038673F">
        <w:rPr>
          <w:rFonts w:ascii="Times New Roman" w:hAnsi="Times New Roman" w:cs="Times New Roman"/>
        </w:rPr>
        <w:br/>
        <w:t xml:space="preserve">   (Cambridge, MA: Harvard University Press, 1940), p. vii.</w:t>
      </w:r>
    </w:p>
  </w:footnote>
  <w:footnote w:id="4">
    <w:p w:rsidR="000F2679" w:rsidRPr="000F2679" w:rsidRDefault="000F267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F. E. Robbins, ‘Introduction’ in Ptolemy, </w:t>
      </w:r>
      <w:r>
        <w:rPr>
          <w:rFonts w:ascii="Times New Roman" w:hAnsi="Times New Roman" w:cs="Times New Roman"/>
          <w:i/>
        </w:rPr>
        <w:t>Tetrabiblos</w:t>
      </w:r>
      <w:r w:rsidR="0092214D">
        <w:rPr>
          <w:rFonts w:ascii="Times New Roman" w:hAnsi="Times New Roman" w:cs="Times New Roman"/>
        </w:rPr>
        <w:t>,</w:t>
      </w:r>
      <w:r w:rsidR="00866DDE">
        <w:rPr>
          <w:rFonts w:ascii="Times New Roman" w:hAnsi="Times New Roman" w:cs="Times New Roman"/>
        </w:rPr>
        <w:t xml:space="preserve">  p. viii</w:t>
      </w:r>
      <w:r w:rsidR="0092214D">
        <w:rPr>
          <w:rFonts w:ascii="Times New Roman" w:hAnsi="Times New Roman" w:cs="Times New Roman"/>
        </w:rPr>
        <w:t>.</w:t>
      </w:r>
    </w:p>
  </w:footnote>
  <w:footnote w:id="5">
    <w:p w:rsidR="007A3679" w:rsidRPr="007A3679" w:rsidRDefault="007A367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F. E. Robbins, ‘Introduction’ in 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>, p. ix</w:t>
      </w:r>
      <w:r w:rsidR="0092214D">
        <w:rPr>
          <w:rFonts w:ascii="Times New Roman" w:hAnsi="Times New Roman" w:cs="Times New Roman"/>
        </w:rPr>
        <w:t>.</w:t>
      </w:r>
    </w:p>
  </w:footnote>
  <w:footnote w:id="6">
    <w:p w:rsidR="00DA0386" w:rsidRPr="00215FB7" w:rsidRDefault="00215FB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Charles Harvey, ‘Preface’ in Liz Greene and Howard Sasportas, </w:t>
      </w:r>
      <w:r>
        <w:rPr>
          <w:rFonts w:ascii="Times New Roman" w:hAnsi="Times New Roman" w:cs="Times New Roman"/>
          <w:i/>
        </w:rPr>
        <w:t>The Inner Planets</w:t>
      </w:r>
      <w:r>
        <w:rPr>
          <w:rFonts w:ascii="Times New Roman" w:hAnsi="Times New Roman" w:cs="Times New Roman"/>
        </w:rPr>
        <w:t xml:space="preserve">, </w:t>
      </w:r>
      <w:r w:rsidR="00BD75F7">
        <w:rPr>
          <w:rFonts w:ascii="Times New Roman" w:hAnsi="Times New Roman" w:cs="Times New Roman"/>
        </w:rPr>
        <w:t xml:space="preserve">(Yorke Beach, M: Samuel </w:t>
      </w:r>
      <w:r w:rsidR="00BD75F7">
        <w:rPr>
          <w:rFonts w:ascii="Times New Roman" w:hAnsi="Times New Roman" w:cs="Times New Roman"/>
        </w:rPr>
        <w:br/>
        <w:t xml:space="preserve">   Weiser, Inc., 1993), p. xii.</w:t>
      </w:r>
    </w:p>
  </w:footnote>
  <w:footnote w:id="7">
    <w:p w:rsidR="00D81B48" w:rsidRPr="00D81B48" w:rsidRDefault="00D81B4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DA0386">
        <w:rPr>
          <w:rFonts w:ascii="Times New Roman" w:hAnsi="Times New Roman" w:cs="Times New Roman"/>
        </w:rPr>
        <w:t xml:space="preserve">Charles Harvey, ‘Preface’ in </w:t>
      </w:r>
      <w:r w:rsidR="00DA0386">
        <w:rPr>
          <w:rFonts w:ascii="Times New Roman" w:hAnsi="Times New Roman" w:cs="Times New Roman"/>
          <w:i/>
        </w:rPr>
        <w:t>The Inner Planets</w:t>
      </w:r>
      <w:r w:rsidR="00DA0386">
        <w:rPr>
          <w:rFonts w:ascii="Times New Roman" w:hAnsi="Times New Roman" w:cs="Times New Roman"/>
        </w:rPr>
        <w:t>, p.viii.</w:t>
      </w:r>
      <w:r>
        <w:rPr>
          <w:rFonts w:ascii="Times New Roman" w:hAnsi="Times New Roman" w:cs="Times New Roman"/>
        </w:rPr>
        <w:t xml:space="preserve"> </w:t>
      </w:r>
    </w:p>
  </w:footnote>
  <w:footnote w:id="8">
    <w:p w:rsidR="00C60010" w:rsidRPr="00C60010" w:rsidRDefault="00C6001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4843FB">
        <w:rPr>
          <w:rFonts w:ascii="Times New Roman" w:hAnsi="Times New Roman" w:cs="Times New Roman"/>
        </w:rPr>
        <w:t xml:space="preserve">The Australian Institute </w:t>
      </w:r>
      <w:r>
        <w:rPr>
          <w:rFonts w:ascii="Times New Roman" w:hAnsi="Times New Roman" w:cs="Times New Roman"/>
        </w:rPr>
        <w:t>for the Development of Consciousness</w:t>
      </w:r>
      <w:r w:rsidR="00B4697C">
        <w:rPr>
          <w:rFonts w:ascii="Times New Roman" w:hAnsi="Times New Roman" w:cs="Times New Roman"/>
        </w:rPr>
        <w:t xml:space="preserve">, Astrology.ca Blog, 2006, </w:t>
      </w:r>
      <w:r w:rsidR="00B4697C">
        <w:rPr>
          <w:rFonts w:ascii="Times New Roman" w:hAnsi="Times New Roman" w:cs="Times New Roman"/>
        </w:rPr>
        <w:br/>
        <w:t xml:space="preserve">   </w:t>
      </w:r>
      <w:hyperlink r:id="rId1" w:history="1">
        <w:r w:rsidR="00B4697C" w:rsidRPr="00165ED5">
          <w:rPr>
            <w:rStyle w:val="Hyperlink"/>
            <w:rFonts w:ascii="Times New Roman" w:hAnsi="Times New Roman" w:cs="Times New Roman"/>
          </w:rPr>
          <w:t>http://astrologyca.blogspot.com/2006/01australian-institute-for-development.html</w:t>
        </w:r>
      </w:hyperlink>
      <w:r w:rsidR="00B4697C">
        <w:rPr>
          <w:rFonts w:ascii="Times New Roman" w:hAnsi="Times New Roman" w:cs="Times New Roman"/>
        </w:rPr>
        <w:t xml:space="preserve">  [accessed February 15,</w:t>
      </w:r>
      <w:r w:rsidR="00B4697C">
        <w:rPr>
          <w:rFonts w:ascii="Times New Roman" w:hAnsi="Times New Roman" w:cs="Times New Roman"/>
        </w:rPr>
        <w:br/>
        <w:t xml:space="preserve">   2020].</w:t>
      </w:r>
    </w:p>
  </w:footnote>
  <w:footnote w:id="9">
    <w:p w:rsidR="003B535A" w:rsidRPr="003B535A" w:rsidRDefault="007674E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3B535A">
        <w:rPr>
          <w:rFonts w:ascii="Times New Roman" w:hAnsi="Times New Roman" w:cs="Times New Roman"/>
        </w:rPr>
        <w:t xml:space="preserve">Tamsyn Barton, </w:t>
      </w:r>
      <w:r w:rsidR="003B535A">
        <w:rPr>
          <w:rFonts w:ascii="Times New Roman" w:hAnsi="Times New Roman" w:cs="Times New Roman"/>
          <w:i/>
        </w:rPr>
        <w:t>Ancient Astrology</w:t>
      </w:r>
      <w:r w:rsidR="003B535A">
        <w:rPr>
          <w:rFonts w:ascii="Times New Roman" w:hAnsi="Times New Roman" w:cs="Times New Roman"/>
        </w:rPr>
        <w:t>,</w:t>
      </w:r>
      <w:r w:rsidR="00E26331">
        <w:rPr>
          <w:rFonts w:ascii="Times New Roman" w:hAnsi="Times New Roman" w:cs="Times New Roman"/>
        </w:rPr>
        <w:t xml:space="preserve"> </w:t>
      </w:r>
      <w:r w:rsidR="003B535A">
        <w:rPr>
          <w:rFonts w:ascii="Times New Roman" w:hAnsi="Times New Roman" w:cs="Times New Roman"/>
        </w:rPr>
        <w:t xml:space="preserve"> (London: Routledge, 2003), p. x;</w:t>
      </w:r>
      <w:r w:rsidR="003F6D0E">
        <w:rPr>
          <w:rFonts w:ascii="Times New Roman" w:hAnsi="Times New Roman" w:cs="Times New Roman"/>
        </w:rPr>
        <w:t xml:space="preserve"> </w:t>
      </w:r>
      <w:r w:rsidR="003B535A">
        <w:rPr>
          <w:rFonts w:ascii="Times New Roman" w:hAnsi="Times New Roman" w:cs="Times New Roman"/>
        </w:rPr>
        <w:t xml:space="preserve"> Patrick Curry, ‘Astrology’, </w:t>
      </w:r>
    </w:p>
    <w:p w:rsidR="007674E1" w:rsidRPr="007674E1" w:rsidRDefault="003B535A">
      <w:pPr>
        <w:pStyle w:val="FootnoteText"/>
        <w:rPr>
          <w:rFonts w:ascii="Times New Roman" w:hAnsi="Times New Roman" w:cs="Times New Roman"/>
        </w:rPr>
      </w:pPr>
      <w:r>
        <w:t xml:space="preserve">   </w:t>
      </w:r>
      <w:r w:rsidR="007674E1">
        <w:rPr>
          <w:rFonts w:ascii="Times New Roman" w:hAnsi="Times New Roman" w:cs="Times New Roman"/>
        </w:rPr>
        <w:t xml:space="preserve"> in </w:t>
      </w:r>
      <w:r w:rsidR="007674E1">
        <w:rPr>
          <w:rFonts w:ascii="Times New Roman" w:hAnsi="Times New Roman" w:cs="Times New Roman"/>
          <w:i/>
        </w:rPr>
        <w:t>The Encyclopaedia of Historians and Historical Writing</w:t>
      </w:r>
      <w:r w:rsidR="007674E1">
        <w:rPr>
          <w:rFonts w:ascii="Times New Roman" w:hAnsi="Times New Roman" w:cs="Times New Roman"/>
        </w:rPr>
        <w:t xml:space="preserve">, ed. by </w:t>
      </w:r>
      <w:r>
        <w:rPr>
          <w:rFonts w:ascii="Times New Roman" w:hAnsi="Times New Roman" w:cs="Times New Roman"/>
        </w:rPr>
        <w:t xml:space="preserve">Kelly Boyd </w:t>
      </w:r>
      <w:r w:rsidR="00E26331">
        <w:rPr>
          <w:rFonts w:ascii="Times New Roman" w:hAnsi="Times New Roman" w:cs="Times New Roman"/>
        </w:rPr>
        <w:t>,</w:t>
      </w:r>
      <w:r w:rsidR="007674E1">
        <w:rPr>
          <w:rFonts w:ascii="Times New Roman" w:hAnsi="Times New Roman" w:cs="Times New Roman"/>
        </w:rPr>
        <w:br/>
        <w:t xml:space="preserve">    2 Vols, (London: Fitzroy Dearborn,</w:t>
      </w:r>
      <w:r w:rsidR="00174B58">
        <w:rPr>
          <w:rFonts w:ascii="Times New Roman" w:hAnsi="Times New Roman" w:cs="Times New Roman"/>
        </w:rPr>
        <w:t xml:space="preserve"> 1999), Vol. 1, pp. 55-7, p. 55, </w:t>
      </w:r>
      <w:r w:rsidR="00174B58">
        <w:rPr>
          <w:rFonts w:ascii="Times New Roman" w:hAnsi="Times New Roman" w:cs="Times New Roman"/>
        </w:rPr>
        <w:br/>
        <w:t xml:space="preserve">    </w:t>
      </w:r>
      <w:r w:rsidR="00174B58" w:rsidRPr="00174B58">
        <w:rPr>
          <w:rFonts w:ascii="Times New Roman" w:hAnsi="Times New Roman" w:cs="Times New Roman"/>
          <w:color w:val="0000CC"/>
          <w:u w:val="single"/>
        </w:rPr>
        <w:t>https://www.academia.edu/31716398/19_short_articles_in_Kelly_Boyd_ed._Encyclopedia_of_</w:t>
      </w:r>
      <w:r w:rsidR="00174B58" w:rsidRPr="00174B58">
        <w:rPr>
          <w:rFonts w:ascii="Times New Roman" w:hAnsi="Times New Roman" w:cs="Times New Roman"/>
          <w:color w:val="0000CC"/>
          <w:u w:val="single"/>
        </w:rPr>
        <w:br/>
      </w:r>
      <w:r w:rsidR="00174B58" w:rsidRPr="00174B58">
        <w:rPr>
          <w:rFonts w:ascii="Times New Roman" w:hAnsi="Times New Roman" w:cs="Times New Roman"/>
          <w:color w:val="0000CC"/>
        </w:rPr>
        <w:t xml:space="preserve">    </w:t>
      </w:r>
      <w:r w:rsidR="00174B58" w:rsidRPr="00174B58">
        <w:rPr>
          <w:rFonts w:ascii="Times New Roman" w:hAnsi="Times New Roman" w:cs="Times New Roman"/>
          <w:color w:val="0000CC"/>
          <w:u w:val="single"/>
        </w:rPr>
        <w:t>Historians_and_Historical_Writing_Chicago_Fitzroy_Dearborn_1999_._Choice_Outstanding_</w:t>
      </w:r>
      <w:r w:rsidR="00174B58" w:rsidRPr="00174B58">
        <w:rPr>
          <w:rFonts w:ascii="Times New Roman" w:hAnsi="Times New Roman" w:cs="Times New Roman"/>
          <w:color w:val="0000CC"/>
          <w:u w:val="single"/>
        </w:rPr>
        <w:br/>
      </w:r>
      <w:r w:rsidR="00174B58" w:rsidRPr="00174B58">
        <w:rPr>
          <w:rFonts w:ascii="Times New Roman" w:hAnsi="Times New Roman" w:cs="Times New Roman"/>
          <w:color w:val="0000CC"/>
        </w:rPr>
        <w:t xml:space="preserve">    </w:t>
      </w:r>
      <w:r w:rsidR="00174B58" w:rsidRPr="00174B58">
        <w:rPr>
          <w:rFonts w:ascii="Times New Roman" w:hAnsi="Times New Roman" w:cs="Times New Roman"/>
          <w:color w:val="0000CC"/>
          <w:u w:val="single"/>
        </w:rPr>
        <w:t>Academic_Title</w:t>
      </w:r>
      <w:r w:rsidR="008F2785">
        <w:rPr>
          <w:rFonts w:ascii="Times New Roman" w:hAnsi="Times New Roman" w:cs="Times New Roman"/>
          <w:color w:val="0000CC"/>
          <w:u w:val="single"/>
        </w:rPr>
        <w:t>.</w:t>
      </w:r>
      <w:r w:rsidR="00174B58">
        <w:rPr>
          <w:rFonts w:ascii="Times New Roman" w:hAnsi="Times New Roman" w:cs="Times New Roman"/>
        </w:rPr>
        <w:t xml:space="preserve"> </w:t>
      </w:r>
    </w:p>
  </w:footnote>
  <w:footnote w:id="10">
    <w:p w:rsidR="000D3BC1" w:rsidRPr="000D3BC1" w:rsidRDefault="000D3BC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Roger A. Freedman, Robert M. Geller and William J. Kaufman III, </w:t>
      </w:r>
      <w:r>
        <w:rPr>
          <w:rFonts w:ascii="Times New Roman" w:hAnsi="Times New Roman" w:cs="Times New Roman"/>
          <w:i/>
        </w:rPr>
        <w:t>Universe</w:t>
      </w:r>
      <w:r>
        <w:rPr>
          <w:rFonts w:ascii="Times New Roman" w:hAnsi="Times New Roman" w:cs="Times New Roman"/>
        </w:rPr>
        <w:t>, tenth ed., (New York:</w:t>
      </w:r>
      <w:r>
        <w:rPr>
          <w:rFonts w:ascii="Times New Roman" w:hAnsi="Times New Roman" w:cs="Times New Roman"/>
        </w:rPr>
        <w:br/>
        <w:t xml:space="preserve">   </w:t>
      </w:r>
      <w:r w:rsidR="003F5880">
        <w:rPr>
          <w:rFonts w:ascii="Times New Roman" w:hAnsi="Times New Roman" w:cs="Times New Roman"/>
        </w:rPr>
        <w:t>W. H. Free</w:t>
      </w:r>
      <w:r w:rsidR="00486B14">
        <w:rPr>
          <w:rFonts w:ascii="Times New Roman" w:hAnsi="Times New Roman" w:cs="Times New Roman"/>
        </w:rPr>
        <w:t>man and Company, 2014</w:t>
      </w:r>
      <w:r>
        <w:rPr>
          <w:rFonts w:ascii="Times New Roman" w:hAnsi="Times New Roman" w:cs="Times New Roman"/>
        </w:rPr>
        <w:t>), p. 279.</w:t>
      </w:r>
    </w:p>
  </w:footnote>
  <w:footnote w:id="11">
    <w:p w:rsidR="00CD3064" w:rsidRPr="00CD3064" w:rsidRDefault="00CD306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Howard Sasportas, ‘Mercury’, p. 4; Alan Oken, </w:t>
      </w:r>
      <w:r>
        <w:rPr>
          <w:rFonts w:ascii="Times New Roman" w:hAnsi="Times New Roman" w:cs="Times New Roman"/>
          <w:i/>
        </w:rPr>
        <w:t>Alan Oken’s Complete Astrology</w:t>
      </w:r>
      <w:r>
        <w:rPr>
          <w:rFonts w:ascii="Times New Roman" w:hAnsi="Times New Roman" w:cs="Times New Roman"/>
        </w:rPr>
        <w:t>, p. 189.</w:t>
      </w:r>
    </w:p>
  </w:footnote>
  <w:footnote w:id="12">
    <w:p w:rsidR="0050634E" w:rsidRPr="0050634E" w:rsidRDefault="0050634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Alan Oken, </w:t>
      </w:r>
      <w:r>
        <w:rPr>
          <w:rFonts w:ascii="Times New Roman" w:hAnsi="Times New Roman" w:cs="Times New Roman"/>
          <w:i/>
        </w:rPr>
        <w:t>Alan Oken’s Complete Astrology</w:t>
      </w:r>
      <w:r>
        <w:rPr>
          <w:rFonts w:ascii="Times New Roman" w:hAnsi="Times New Roman" w:cs="Times New Roman"/>
        </w:rPr>
        <w:t>, p. 191.</w:t>
      </w:r>
    </w:p>
  </w:footnote>
  <w:footnote w:id="13">
    <w:p w:rsidR="00B70463" w:rsidRPr="00B70463" w:rsidRDefault="00B7046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Alan Oken, </w:t>
      </w:r>
      <w:r>
        <w:rPr>
          <w:rFonts w:ascii="Times New Roman" w:hAnsi="Times New Roman" w:cs="Times New Roman"/>
          <w:i/>
        </w:rPr>
        <w:t xml:space="preserve"> Alan Oken’s Complete Astrology</w:t>
      </w:r>
      <w:r>
        <w:rPr>
          <w:rFonts w:ascii="Times New Roman" w:hAnsi="Times New Roman" w:cs="Times New Roman"/>
        </w:rPr>
        <w:t>, p. 300.</w:t>
      </w:r>
    </w:p>
  </w:footnote>
  <w:footnote w:id="14">
    <w:p w:rsidR="00F818F6" w:rsidRPr="00F818F6" w:rsidRDefault="00F818F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 xml:space="preserve">, </w:t>
      </w:r>
      <w:r w:rsidR="003F6D0E">
        <w:rPr>
          <w:rFonts w:ascii="Times New Roman" w:hAnsi="Times New Roman" w:cs="Times New Roman"/>
        </w:rPr>
        <w:t xml:space="preserve"> IV.4, </w:t>
      </w:r>
      <w:r>
        <w:rPr>
          <w:rFonts w:ascii="Times New Roman" w:hAnsi="Times New Roman" w:cs="Times New Roman"/>
        </w:rPr>
        <w:t xml:space="preserve">p. </w:t>
      </w:r>
      <w:r w:rsidR="0021026A">
        <w:rPr>
          <w:rFonts w:ascii="Times New Roman" w:hAnsi="Times New Roman" w:cs="Times New Roman"/>
        </w:rPr>
        <w:t>383.</w:t>
      </w:r>
    </w:p>
  </w:footnote>
  <w:footnote w:id="15">
    <w:p w:rsidR="00DB463F" w:rsidRPr="00DB463F" w:rsidRDefault="00DB463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>,</w:t>
      </w:r>
      <w:r w:rsidR="003F6D0E">
        <w:rPr>
          <w:rFonts w:ascii="Times New Roman" w:hAnsi="Times New Roman" w:cs="Times New Roman"/>
        </w:rPr>
        <w:t xml:space="preserve"> IV.4, </w:t>
      </w:r>
      <w:r>
        <w:rPr>
          <w:rFonts w:ascii="Times New Roman" w:hAnsi="Times New Roman" w:cs="Times New Roman"/>
        </w:rPr>
        <w:t xml:space="preserve"> p. 383.</w:t>
      </w:r>
    </w:p>
  </w:footnote>
  <w:footnote w:id="16">
    <w:p w:rsidR="00677F8D" w:rsidRPr="00677F8D" w:rsidRDefault="00677F8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Howard Sasportas, ‘Mercury’ p. 12 and </w:t>
      </w:r>
      <w:r w:rsidR="009066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60.</w:t>
      </w:r>
    </w:p>
  </w:footnote>
  <w:footnote w:id="17">
    <w:p w:rsidR="00001DDF" w:rsidRPr="00001DDF" w:rsidRDefault="00001DD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Howard Sasportas, ‘Mercury’, p. 60.</w:t>
      </w:r>
    </w:p>
  </w:footnote>
  <w:footnote w:id="18">
    <w:p w:rsidR="00636F01" w:rsidRPr="009C39AF" w:rsidRDefault="00636F01" w:rsidP="00636F0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Mark Riley, ‘Theoretical and Practical Astrology: Ptolemy and His Colleagues’,  </w:t>
      </w:r>
      <w:r>
        <w:rPr>
          <w:rFonts w:ascii="Times New Roman" w:hAnsi="Times New Roman" w:cs="Times New Roman"/>
          <w:i/>
        </w:rPr>
        <w:t>Transactions of the</w:t>
      </w:r>
      <w:r>
        <w:rPr>
          <w:rFonts w:ascii="Times New Roman" w:hAnsi="Times New Roman" w:cs="Times New Roman"/>
          <w:i/>
        </w:rPr>
        <w:br/>
        <w:t xml:space="preserve">    American Philological Association </w:t>
      </w:r>
      <w:r>
        <w:rPr>
          <w:rFonts w:ascii="Times New Roman" w:hAnsi="Times New Roman" w:cs="Times New Roman"/>
        </w:rPr>
        <w:t>(1974-2014), 117 (1987), p. 248.</w:t>
      </w:r>
    </w:p>
  </w:footnote>
  <w:footnote w:id="19">
    <w:p w:rsidR="00E31CFD" w:rsidRPr="00D54127" w:rsidRDefault="00E31CF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D54127">
        <w:rPr>
          <w:rFonts w:ascii="Times New Roman" w:hAnsi="Times New Roman" w:cs="Times New Roman"/>
        </w:rPr>
        <w:t>P. M. Dunn, ‘Aristotle (384-322 BC): philosopher and scientist of ancient Greec</w:t>
      </w:r>
      <w:r w:rsidR="00EA1371">
        <w:rPr>
          <w:rFonts w:ascii="Times New Roman" w:hAnsi="Times New Roman" w:cs="Times New Roman"/>
        </w:rPr>
        <w:t>e</w:t>
      </w:r>
      <w:r w:rsidR="00D54127">
        <w:rPr>
          <w:rFonts w:ascii="Times New Roman" w:hAnsi="Times New Roman" w:cs="Times New Roman"/>
        </w:rPr>
        <w:t xml:space="preserve">’, </w:t>
      </w:r>
      <w:r w:rsidR="00D54127">
        <w:rPr>
          <w:rFonts w:ascii="Times New Roman" w:hAnsi="Times New Roman" w:cs="Times New Roman"/>
          <w:i/>
        </w:rPr>
        <w:t>Arch Dis Child Fetal</w:t>
      </w:r>
      <w:r w:rsidR="00D54127">
        <w:rPr>
          <w:rFonts w:ascii="Times New Roman" w:hAnsi="Times New Roman" w:cs="Times New Roman"/>
          <w:i/>
        </w:rPr>
        <w:br/>
        <w:t xml:space="preserve">    Neonatal Ed</w:t>
      </w:r>
      <w:r w:rsidR="00D54127">
        <w:rPr>
          <w:rFonts w:ascii="Times New Roman" w:hAnsi="Times New Roman" w:cs="Times New Roman"/>
        </w:rPr>
        <w:t xml:space="preserve">, 91 (2006), p. 76; Ptolemy, </w:t>
      </w:r>
      <w:r w:rsidR="00D54127">
        <w:rPr>
          <w:rFonts w:ascii="Times New Roman" w:hAnsi="Times New Roman" w:cs="Times New Roman"/>
          <w:i/>
        </w:rPr>
        <w:t>Tetrabiblos</w:t>
      </w:r>
      <w:r w:rsidR="00D54127">
        <w:rPr>
          <w:rFonts w:ascii="Times New Roman" w:hAnsi="Times New Roman" w:cs="Times New Roman"/>
        </w:rPr>
        <w:t>, p. 35.</w:t>
      </w:r>
    </w:p>
  </w:footnote>
  <w:footnote w:id="20">
    <w:p w:rsidR="00EB3B76" w:rsidRPr="00EA1371" w:rsidRDefault="00EB3B76" w:rsidP="00EB3B7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P. M. Dunn, ‘Aristotle</w:t>
      </w:r>
      <w:r w:rsidR="00546684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 p. 76; </w:t>
      </w:r>
      <w:r w:rsidR="005466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Colin Blakemore  and Sheila Jennett, </w:t>
      </w:r>
      <w:r>
        <w:rPr>
          <w:rFonts w:ascii="Times New Roman" w:hAnsi="Times New Roman" w:cs="Times New Roman"/>
          <w:i/>
        </w:rPr>
        <w:t>The Oxford Companion to the Body</w:t>
      </w:r>
      <w:r>
        <w:rPr>
          <w:rFonts w:ascii="Times New Roman" w:hAnsi="Times New Roman" w:cs="Times New Roman"/>
        </w:rPr>
        <w:t xml:space="preserve">, </w:t>
      </w:r>
      <w:r w:rsidR="00546684">
        <w:rPr>
          <w:rFonts w:ascii="Times New Roman" w:hAnsi="Times New Roman" w:cs="Times New Roman"/>
        </w:rPr>
        <w:br/>
        <w:t xml:space="preserve">    </w:t>
      </w:r>
      <w:r>
        <w:rPr>
          <w:rFonts w:ascii="Times New Roman" w:hAnsi="Times New Roman" w:cs="Times New Roman"/>
        </w:rPr>
        <w:t xml:space="preserve">(Online edition: Oxford University Press, 2003),  p. 25, doi: 10.1093/acref/9780198524038.001.0001, </w:t>
      </w:r>
      <w:r w:rsidR="00F07BFD">
        <w:rPr>
          <w:rFonts w:ascii="Times New Roman" w:hAnsi="Times New Roman" w:cs="Times New Roman"/>
        </w:rPr>
        <w:br/>
        <w:t xml:space="preserve">    </w:t>
      </w:r>
      <w:r>
        <w:rPr>
          <w:rFonts w:ascii="Times New Roman" w:hAnsi="Times New Roman" w:cs="Times New Roman"/>
        </w:rPr>
        <w:t>[accessed  February 23, 2020].</w:t>
      </w:r>
    </w:p>
  </w:footnote>
  <w:footnote w:id="21">
    <w:p w:rsidR="005012A3" w:rsidRPr="005012A3" w:rsidRDefault="005012A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P. M. Dunn, ‘Aristotle’, p. 76.</w:t>
      </w:r>
    </w:p>
  </w:footnote>
  <w:footnote w:id="22">
    <w:p w:rsidR="001E6796" w:rsidRPr="001E6796" w:rsidRDefault="001E679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5F48D7">
        <w:rPr>
          <w:rFonts w:ascii="Times New Roman" w:hAnsi="Times New Roman" w:cs="Times New Roman"/>
        </w:rPr>
        <w:t xml:space="preserve">Ptolemy, </w:t>
      </w:r>
      <w:r w:rsidR="008E7735">
        <w:rPr>
          <w:rFonts w:ascii="Times New Roman" w:hAnsi="Times New Roman" w:cs="Times New Roman"/>
          <w:i/>
        </w:rPr>
        <w:t xml:space="preserve">Tetrabiblos, </w:t>
      </w:r>
      <w:r w:rsidR="009066F4">
        <w:rPr>
          <w:rFonts w:ascii="Times New Roman" w:hAnsi="Times New Roman" w:cs="Times New Roman"/>
        </w:rPr>
        <w:t xml:space="preserve">I. 4-5, </w:t>
      </w:r>
      <w:r w:rsidR="005F48D7">
        <w:rPr>
          <w:rFonts w:ascii="Times New Roman" w:hAnsi="Times New Roman" w:cs="Times New Roman"/>
        </w:rPr>
        <w:t xml:space="preserve"> p. 39.</w:t>
      </w:r>
    </w:p>
  </w:footnote>
  <w:footnote w:id="23">
    <w:p w:rsidR="000203D8" w:rsidRPr="000203D8" w:rsidRDefault="000203D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 xml:space="preserve">, </w:t>
      </w:r>
      <w:r w:rsidR="009066F4">
        <w:rPr>
          <w:rFonts w:ascii="Times New Roman" w:hAnsi="Times New Roman" w:cs="Times New Roman"/>
        </w:rPr>
        <w:t xml:space="preserve"> II. 8, </w:t>
      </w:r>
      <w:r>
        <w:rPr>
          <w:rFonts w:ascii="Times New Roman" w:hAnsi="Times New Roman" w:cs="Times New Roman"/>
        </w:rPr>
        <w:t xml:space="preserve">p. 187 and </w:t>
      </w:r>
      <w:r w:rsidR="009066F4">
        <w:rPr>
          <w:rFonts w:ascii="Times New Roman" w:hAnsi="Times New Roman" w:cs="Times New Roman"/>
        </w:rPr>
        <w:t xml:space="preserve"> III. 12, </w:t>
      </w:r>
      <w:r>
        <w:rPr>
          <w:rFonts w:ascii="Times New Roman" w:hAnsi="Times New Roman" w:cs="Times New Roman"/>
        </w:rPr>
        <w:t>329.</w:t>
      </w:r>
    </w:p>
  </w:footnote>
  <w:footnote w:id="24">
    <w:p w:rsidR="00EC4E1A" w:rsidRPr="00EC4E1A" w:rsidRDefault="00EC4E1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Tamsyn Barton, </w:t>
      </w:r>
      <w:r>
        <w:rPr>
          <w:rFonts w:ascii="Times New Roman" w:hAnsi="Times New Roman" w:cs="Times New Roman"/>
          <w:i/>
        </w:rPr>
        <w:t>Ancient Astrology</w:t>
      </w:r>
      <w:r>
        <w:rPr>
          <w:rFonts w:ascii="Times New Roman" w:hAnsi="Times New Roman" w:cs="Times New Roman"/>
        </w:rPr>
        <w:t>, (London: Routledge, 2003), p. 186.</w:t>
      </w:r>
    </w:p>
  </w:footnote>
  <w:footnote w:id="25">
    <w:p w:rsidR="006C5474" w:rsidRPr="006C5474" w:rsidRDefault="006C547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P. M. Dunn, ‘Aristotle’, p. 76.</w:t>
      </w:r>
    </w:p>
  </w:footnote>
  <w:footnote w:id="26">
    <w:p w:rsidR="007D5A45" w:rsidRPr="007D5A45" w:rsidRDefault="007D5A4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P. M. Dunn, ‘Aristotle’ , p. 76.</w:t>
      </w:r>
      <w:r w:rsidR="00955410">
        <w:rPr>
          <w:rFonts w:ascii="Times New Roman" w:hAnsi="Times New Roman" w:cs="Times New Roman"/>
        </w:rPr>
        <w:t>; Professor Peter Dunn, University of Bristol, Bristol Medical School,</w:t>
      </w:r>
      <w:r w:rsidR="00955410">
        <w:rPr>
          <w:rFonts w:ascii="Times New Roman" w:hAnsi="Times New Roman" w:cs="Times New Roman"/>
        </w:rPr>
        <w:br/>
        <w:t xml:space="preserve">    </w:t>
      </w:r>
      <w:hyperlink r:id="rId2" w:history="1">
        <w:r w:rsidR="00955410" w:rsidRPr="00414B6D">
          <w:rPr>
            <w:rStyle w:val="Hyperlink"/>
            <w:rFonts w:ascii="Times New Roman" w:hAnsi="Times New Roman" w:cs="Times New Roman"/>
          </w:rPr>
          <w:t>http://www.bristol.ac.uk/clinical-sciences/people/peter-m-dunn/overview.html</w:t>
        </w:r>
      </w:hyperlink>
      <w:r w:rsidR="004F2DC8">
        <w:rPr>
          <w:rFonts w:ascii="Times New Roman" w:hAnsi="Times New Roman" w:cs="Times New Roman"/>
        </w:rPr>
        <w:t>, [accessed February 1, 2020]</w:t>
      </w:r>
      <w:r w:rsidR="004E5E8F">
        <w:rPr>
          <w:rFonts w:ascii="Times New Roman" w:hAnsi="Times New Roman" w:cs="Times New Roman"/>
        </w:rPr>
        <w:t>.</w:t>
      </w:r>
    </w:p>
  </w:footnote>
  <w:footnote w:id="27">
    <w:p w:rsidR="00AF03F1" w:rsidRPr="00AF03F1" w:rsidRDefault="00AF03F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Mark T. Riley, ‘Ptolemy’s Use of His Predecessors’ Data’, </w:t>
      </w:r>
      <w:r>
        <w:rPr>
          <w:rFonts w:ascii="Times New Roman" w:hAnsi="Times New Roman" w:cs="Times New Roman"/>
          <w:i/>
        </w:rPr>
        <w:t xml:space="preserve">Transactions of the American Philological </w:t>
      </w:r>
      <w:r>
        <w:rPr>
          <w:rFonts w:ascii="Times New Roman" w:hAnsi="Times New Roman" w:cs="Times New Roman"/>
          <w:i/>
        </w:rPr>
        <w:br/>
        <w:t xml:space="preserve">    Association (1974-2014)</w:t>
      </w:r>
      <w:r>
        <w:rPr>
          <w:rFonts w:ascii="Times New Roman" w:hAnsi="Times New Roman" w:cs="Times New Roman"/>
        </w:rPr>
        <w:t>, 125 (1995),</w:t>
      </w:r>
      <w:r w:rsidR="00ED6F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222.</w:t>
      </w:r>
    </w:p>
  </w:footnote>
  <w:footnote w:id="28">
    <w:p w:rsidR="00E35BBA" w:rsidRPr="00F54A69" w:rsidRDefault="00E35BBA" w:rsidP="00E35BB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Alan Oken, </w:t>
      </w:r>
      <w:r>
        <w:rPr>
          <w:rFonts w:ascii="Times New Roman" w:hAnsi="Times New Roman" w:cs="Times New Roman"/>
          <w:i/>
        </w:rPr>
        <w:t>Alan Oken’s Astrology</w:t>
      </w:r>
      <w:r>
        <w:rPr>
          <w:rFonts w:ascii="Times New Roman" w:hAnsi="Times New Roman" w:cs="Times New Roman"/>
        </w:rPr>
        <w:t xml:space="preserve">, p. 188. </w:t>
      </w:r>
    </w:p>
  </w:footnote>
  <w:footnote w:id="29">
    <w:p w:rsidR="00004AEB" w:rsidRPr="00004AEB" w:rsidRDefault="00004AE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Alan Oken, </w:t>
      </w:r>
      <w:r>
        <w:rPr>
          <w:rFonts w:ascii="Times New Roman" w:hAnsi="Times New Roman" w:cs="Times New Roman"/>
          <w:i/>
        </w:rPr>
        <w:t>Alan Oken’s Astrology</w:t>
      </w:r>
      <w:r>
        <w:rPr>
          <w:rFonts w:ascii="Times New Roman" w:hAnsi="Times New Roman" w:cs="Times New Roman"/>
        </w:rPr>
        <w:t>, p. 187-189.</w:t>
      </w:r>
    </w:p>
  </w:footnote>
  <w:footnote w:id="30">
    <w:p w:rsidR="0092209D" w:rsidRPr="001F4AE0" w:rsidRDefault="0092209D" w:rsidP="0092209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Howard Sasportas, ‘Mercury’ p. 31.</w:t>
      </w:r>
    </w:p>
  </w:footnote>
  <w:footnote w:id="31">
    <w:p w:rsidR="00A6536C" w:rsidRPr="00A6536C" w:rsidRDefault="00A6536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H</w:t>
      </w:r>
      <w:r w:rsidR="00BD4F14">
        <w:rPr>
          <w:rFonts w:ascii="Times New Roman" w:hAnsi="Times New Roman" w:cs="Times New Roman"/>
        </w:rPr>
        <w:t>oward Sasportas, ‘Mercury’, p. 1</w:t>
      </w:r>
      <w:r>
        <w:rPr>
          <w:rFonts w:ascii="Times New Roman" w:hAnsi="Times New Roman" w:cs="Times New Roman"/>
        </w:rPr>
        <w:t>-4.</w:t>
      </w:r>
    </w:p>
  </w:footnote>
  <w:footnote w:id="32">
    <w:p w:rsidR="00240853" w:rsidRPr="00240853" w:rsidRDefault="0024085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Howard Sasportas, ‘Mercury’, p. 31.</w:t>
      </w:r>
    </w:p>
  </w:footnote>
  <w:footnote w:id="33">
    <w:p w:rsidR="008153A7" w:rsidRPr="008153A7" w:rsidRDefault="008153A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1122F0">
        <w:rPr>
          <w:rFonts w:ascii="Times New Roman" w:hAnsi="Times New Roman" w:cs="Times New Roman"/>
        </w:rPr>
        <w:t xml:space="preserve">Howard Sasportas ‘Mercury’, </w:t>
      </w:r>
      <w:r w:rsidR="00F21EC0">
        <w:rPr>
          <w:rFonts w:ascii="Times New Roman" w:hAnsi="Times New Roman" w:cs="Times New Roman"/>
        </w:rPr>
        <w:t xml:space="preserve"> p. 5</w:t>
      </w:r>
      <w:r w:rsidR="00A60920">
        <w:rPr>
          <w:rFonts w:ascii="Times New Roman" w:hAnsi="Times New Roman" w:cs="Times New Roman"/>
        </w:rPr>
        <w:t>.</w:t>
      </w:r>
    </w:p>
  </w:footnote>
  <w:footnote w:id="34">
    <w:p w:rsidR="00A35F13" w:rsidRPr="00A35F13" w:rsidRDefault="00A35F1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Margaret E. Hone, </w:t>
      </w:r>
      <w:r>
        <w:rPr>
          <w:rFonts w:ascii="Times New Roman" w:hAnsi="Times New Roman" w:cs="Times New Roman"/>
          <w:i/>
        </w:rPr>
        <w:t>The Modern Text Book of Astrology</w:t>
      </w:r>
      <w:r>
        <w:rPr>
          <w:rFonts w:ascii="Times New Roman" w:hAnsi="Times New Roman" w:cs="Times New Roman"/>
        </w:rPr>
        <w:t>,  (Romford: L. N. Fowler &amp; Co. Ltd., 1978), p. 26.</w:t>
      </w:r>
    </w:p>
  </w:footnote>
  <w:footnote w:id="35">
    <w:p w:rsidR="00B649A0" w:rsidRPr="00B649A0" w:rsidRDefault="00B649A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Howard Sasportas, ‘Mercury’, p. 5.</w:t>
      </w:r>
    </w:p>
  </w:footnote>
  <w:footnote w:id="36">
    <w:p w:rsidR="004B08B2" w:rsidRPr="004B08B2" w:rsidRDefault="004B08B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0A49D9">
        <w:rPr>
          <w:rFonts w:ascii="Times New Roman" w:hAnsi="Times New Roman" w:cs="Times New Roman"/>
        </w:rPr>
        <w:t xml:space="preserve">Howard Sasportas, ‘Mercury’, </w:t>
      </w:r>
      <w:r>
        <w:rPr>
          <w:rFonts w:ascii="Times New Roman" w:hAnsi="Times New Roman" w:cs="Times New Roman"/>
        </w:rPr>
        <w:t xml:space="preserve"> p. 5.</w:t>
      </w:r>
    </w:p>
  </w:footnote>
  <w:footnote w:id="37">
    <w:p w:rsidR="00DC59A2" w:rsidRPr="00DC59A2" w:rsidRDefault="00DC59A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0A49D9">
        <w:rPr>
          <w:rFonts w:ascii="Times New Roman" w:hAnsi="Times New Roman" w:cs="Times New Roman"/>
        </w:rPr>
        <w:t xml:space="preserve">Howard Sasportas, ‘Mercury’, </w:t>
      </w:r>
      <w:r>
        <w:rPr>
          <w:rFonts w:ascii="Times New Roman" w:hAnsi="Times New Roman" w:cs="Times New Roman"/>
        </w:rPr>
        <w:t xml:space="preserve"> p. 5.</w:t>
      </w:r>
    </w:p>
  </w:footnote>
  <w:footnote w:id="38">
    <w:p w:rsidR="00555B28" w:rsidRPr="00555B28" w:rsidRDefault="00555B2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Howard Sasportas, ‘Mercury’ p. 5 and p. 17.</w:t>
      </w:r>
    </w:p>
  </w:footnote>
  <w:footnote w:id="39">
    <w:p w:rsidR="003A424C" w:rsidRPr="003A424C" w:rsidRDefault="003A424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Alan Oken, </w:t>
      </w:r>
      <w:r>
        <w:rPr>
          <w:rFonts w:ascii="Times New Roman" w:hAnsi="Times New Roman" w:cs="Times New Roman"/>
          <w:i/>
        </w:rPr>
        <w:t>Alan Oken’s Complete Astrology</w:t>
      </w:r>
      <w:r>
        <w:rPr>
          <w:rFonts w:ascii="Times New Roman" w:hAnsi="Times New Roman" w:cs="Times New Roman"/>
        </w:rPr>
        <w:t>’ p. 190.</w:t>
      </w:r>
    </w:p>
  </w:footnote>
  <w:footnote w:id="40">
    <w:p w:rsidR="003A424C" w:rsidRPr="003A424C" w:rsidRDefault="003A424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Alan Oken, </w:t>
      </w:r>
      <w:r>
        <w:rPr>
          <w:rFonts w:ascii="Times New Roman" w:hAnsi="Times New Roman" w:cs="Times New Roman"/>
          <w:i/>
        </w:rPr>
        <w:t>Alan Oken’s Complete Astrology</w:t>
      </w:r>
      <w:r>
        <w:rPr>
          <w:rFonts w:ascii="Times New Roman" w:hAnsi="Times New Roman" w:cs="Times New Roman"/>
        </w:rPr>
        <w:t>’, p. 190.</w:t>
      </w:r>
    </w:p>
  </w:footnote>
  <w:footnote w:id="41">
    <w:p w:rsidR="00706F5B" w:rsidRPr="00706F5B" w:rsidRDefault="00706F5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Ptolemy, </w:t>
      </w:r>
      <w:r>
        <w:rPr>
          <w:rFonts w:ascii="Times New Roman" w:hAnsi="Times New Roman" w:cs="Times New Roman"/>
          <w:i/>
        </w:rPr>
        <w:t>Tetrabiblos</w:t>
      </w:r>
      <w:r w:rsidR="00A940E5">
        <w:rPr>
          <w:rFonts w:ascii="Times New Roman" w:hAnsi="Times New Roman" w:cs="Times New Roman"/>
        </w:rPr>
        <w:t xml:space="preserve">,  II.8, p. </w:t>
      </w:r>
      <w:r>
        <w:rPr>
          <w:rFonts w:ascii="Times New Roman" w:hAnsi="Times New Roman" w:cs="Times New Roman"/>
        </w:rPr>
        <w:t xml:space="preserve"> 187.</w:t>
      </w:r>
    </w:p>
  </w:footnote>
  <w:footnote w:id="42">
    <w:p w:rsidR="005673DE" w:rsidRPr="005673DE" w:rsidRDefault="005673D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 xml:space="preserve">, </w:t>
      </w:r>
      <w:r w:rsidR="003F1348">
        <w:rPr>
          <w:rFonts w:ascii="Times New Roman" w:hAnsi="Times New Roman" w:cs="Times New Roman"/>
        </w:rPr>
        <w:t xml:space="preserve"> III.  13, </w:t>
      </w:r>
      <w:r>
        <w:rPr>
          <w:rFonts w:ascii="Times New Roman" w:hAnsi="Times New Roman" w:cs="Times New Roman"/>
        </w:rPr>
        <w:t xml:space="preserve">p. 361 and </w:t>
      </w:r>
      <w:r w:rsidR="003F1348">
        <w:rPr>
          <w:rFonts w:ascii="Times New Roman" w:hAnsi="Times New Roman" w:cs="Times New Roman"/>
        </w:rPr>
        <w:t xml:space="preserve"> II.8, </w:t>
      </w:r>
      <w:r>
        <w:rPr>
          <w:rFonts w:ascii="Times New Roman" w:hAnsi="Times New Roman" w:cs="Times New Roman"/>
        </w:rPr>
        <w:t xml:space="preserve"> p. 187.</w:t>
      </w:r>
    </w:p>
  </w:footnote>
  <w:footnote w:id="43">
    <w:p w:rsidR="008D2241" w:rsidRPr="008D2241" w:rsidRDefault="008D224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F. E. Robbins, ‘Footnote’ in 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 xml:space="preserve">,  ed. and trans. F. E.Robbins, Loeb Classical Library, </w:t>
      </w:r>
      <w:r>
        <w:rPr>
          <w:rFonts w:ascii="Times New Roman" w:hAnsi="Times New Roman" w:cs="Times New Roman"/>
        </w:rPr>
        <w:br/>
        <w:t xml:space="preserve">    (Cambridge, MA: Harvard University Press, 1940), p. 395.</w:t>
      </w:r>
    </w:p>
  </w:footnote>
  <w:footnote w:id="44">
    <w:p w:rsidR="003F4F3D" w:rsidRPr="00B6538D" w:rsidRDefault="003F4F3D" w:rsidP="003F4F3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F. E. Robbins, ‘Footnote’ in Ptolemy, </w:t>
      </w:r>
      <w:r>
        <w:rPr>
          <w:rFonts w:ascii="Times New Roman" w:hAnsi="Times New Roman" w:cs="Times New Roman"/>
          <w:i/>
        </w:rPr>
        <w:t>Tetrabiblos</w:t>
      </w:r>
      <w:r>
        <w:rPr>
          <w:rFonts w:ascii="Times New Roman" w:hAnsi="Times New Roman" w:cs="Times New Roman"/>
        </w:rPr>
        <w:t>,   p. 395.</w:t>
      </w:r>
    </w:p>
  </w:footnote>
  <w:footnote w:id="45">
    <w:p w:rsidR="00FA6C50" w:rsidRPr="00FA6C50" w:rsidRDefault="00FA6C5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Nicholas Campion,  </w:t>
      </w:r>
      <w:r>
        <w:rPr>
          <w:rFonts w:ascii="Times New Roman" w:hAnsi="Times New Roman" w:cs="Times New Roman"/>
          <w:i/>
        </w:rPr>
        <w:t>A History of Western Astrology, Volume 1: The Ancient World</w:t>
      </w:r>
      <w:r>
        <w:rPr>
          <w:rFonts w:ascii="Times New Roman" w:hAnsi="Times New Roman" w:cs="Times New Roman"/>
        </w:rPr>
        <w:t>, (London: Bloomsbury</w:t>
      </w:r>
      <w:r>
        <w:rPr>
          <w:rFonts w:ascii="Times New Roman" w:hAnsi="Times New Roman" w:cs="Times New Roman"/>
        </w:rPr>
        <w:br/>
        <w:t xml:space="preserve">    </w:t>
      </w:r>
      <w:r w:rsidR="00C21990">
        <w:rPr>
          <w:rFonts w:ascii="Times New Roman" w:hAnsi="Times New Roman" w:cs="Times New Roman"/>
        </w:rPr>
        <w:t>Publishing, Plc.,</w:t>
      </w:r>
      <w:r>
        <w:rPr>
          <w:rFonts w:ascii="Times New Roman" w:hAnsi="Times New Roman" w:cs="Times New Roman"/>
        </w:rPr>
        <w:t xml:space="preserve"> 2015), p. 217.</w:t>
      </w:r>
    </w:p>
  </w:footnote>
  <w:footnote w:id="46">
    <w:p w:rsidR="007E42FB" w:rsidRPr="00574CEE" w:rsidRDefault="007E42FB" w:rsidP="007E42F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Nicholas Campion,  </w:t>
      </w:r>
      <w:r>
        <w:rPr>
          <w:rFonts w:ascii="Times New Roman" w:hAnsi="Times New Roman" w:cs="Times New Roman"/>
          <w:i/>
        </w:rPr>
        <w:t>A History of Western Astrology, Volume 1</w:t>
      </w:r>
      <w:r w:rsidR="00A859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p. 217.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506" w:rsidRPr="00A21506" w:rsidRDefault="00A2150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Camille Bates 1806482</w:t>
    </w:r>
  </w:p>
  <w:p w:rsidR="00A21506" w:rsidRDefault="00A215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B6590"/>
    <w:multiLevelType w:val="hybridMultilevel"/>
    <w:tmpl w:val="0AD6247E"/>
    <w:lvl w:ilvl="0" w:tplc="E6FCEC6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83C"/>
    <w:rsid w:val="00000ECA"/>
    <w:rsid w:val="00001DDF"/>
    <w:rsid w:val="00002E1C"/>
    <w:rsid w:val="00004AEB"/>
    <w:rsid w:val="00005494"/>
    <w:rsid w:val="00007F3C"/>
    <w:rsid w:val="000203D8"/>
    <w:rsid w:val="000314D0"/>
    <w:rsid w:val="00073D35"/>
    <w:rsid w:val="00077123"/>
    <w:rsid w:val="000778B0"/>
    <w:rsid w:val="000830D5"/>
    <w:rsid w:val="000879C3"/>
    <w:rsid w:val="00095B00"/>
    <w:rsid w:val="00096F21"/>
    <w:rsid w:val="000970C7"/>
    <w:rsid w:val="000A49D9"/>
    <w:rsid w:val="000C14E9"/>
    <w:rsid w:val="000C44E2"/>
    <w:rsid w:val="000D1334"/>
    <w:rsid w:val="000D2D26"/>
    <w:rsid w:val="000D3BC1"/>
    <w:rsid w:val="000D3CED"/>
    <w:rsid w:val="000D7395"/>
    <w:rsid w:val="000E3276"/>
    <w:rsid w:val="000E336B"/>
    <w:rsid w:val="000E3E9F"/>
    <w:rsid w:val="000E470C"/>
    <w:rsid w:val="000F05BA"/>
    <w:rsid w:val="000F2679"/>
    <w:rsid w:val="000F33DE"/>
    <w:rsid w:val="000F3B87"/>
    <w:rsid w:val="0010494A"/>
    <w:rsid w:val="001122F0"/>
    <w:rsid w:val="00115778"/>
    <w:rsid w:val="001161D8"/>
    <w:rsid w:val="00132CE9"/>
    <w:rsid w:val="001365EC"/>
    <w:rsid w:val="00140968"/>
    <w:rsid w:val="0014346F"/>
    <w:rsid w:val="001438E2"/>
    <w:rsid w:val="00150762"/>
    <w:rsid w:val="00150FD5"/>
    <w:rsid w:val="00151B75"/>
    <w:rsid w:val="00153706"/>
    <w:rsid w:val="00163F92"/>
    <w:rsid w:val="001708FE"/>
    <w:rsid w:val="00171F86"/>
    <w:rsid w:val="00174B58"/>
    <w:rsid w:val="00177186"/>
    <w:rsid w:val="0018463F"/>
    <w:rsid w:val="00190BC7"/>
    <w:rsid w:val="001926CE"/>
    <w:rsid w:val="001957C6"/>
    <w:rsid w:val="001A05AA"/>
    <w:rsid w:val="001A235B"/>
    <w:rsid w:val="001B0078"/>
    <w:rsid w:val="001B173A"/>
    <w:rsid w:val="001D5B19"/>
    <w:rsid w:val="001D6A71"/>
    <w:rsid w:val="001E32AB"/>
    <w:rsid w:val="001E4679"/>
    <w:rsid w:val="001E4894"/>
    <w:rsid w:val="001E643F"/>
    <w:rsid w:val="001E6796"/>
    <w:rsid w:val="001F4AE0"/>
    <w:rsid w:val="001F5476"/>
    <w:rsid w:val="00200697"/>
    <w:rsid w:val="002045D6"/>
    <w:rsid w:val="0020758D"/>
    <w:rsid w:val="0021026A"/>
    <w:rsid w:val="00214606"/>
    <w:rsid w:val="00215FB7"/>
    <w:rsid w:val="00224F9A"/>
    <w:rsid w:val="00233B06"/>
    <w:rsid w:val="00240853"/>
    <w:rsid w:val="00241CAD"/>
    <w:rsid w:val="002479E6"/>
    <w:rsid w:val="0026039A"/>
    <w:rsid w:val="00262BA3"/>
    <w:rsid w:val="002773BD"/>
    <w:rsid w:val="00282C1F"/>
    <w:rsid w:val="00285011"/>
    <w:rsid w:val="002A7AA7"/>
    <w:rsid w:val="002C7F0A"/>
    <w:rsid w:val="002D1EE2"/>
    <w:rsid w:val="002E01FE"/>
    <w:rsid w:val="002E07B7"/>
    <w:rsid w:val="002F08AC"/>
    <w:rsid w:val="002F0992"/>
    <w:rsid w:val="00303965"/>
    <w:rsid w:val="003058EC"/>
    <w:rsid w:val="00307115"/>
    <w:rsid w:val="003106BF"/>
    <w:rsid w:val="00314EFD"/>
    <w:rsid w:val="00316ADA"/>
    <w:rsid w:val="0032183F"/>
    <w:rsid w:val="00333BB2"/>
    <w:rsid w:val="00340C8F"/>
    <w:rsid w:val="00341ADB"/>
    <w:rsid w:val="00351DEA"/>
    <w:rsid w:val="00355A4E"/>
    <w:rsid w:val="00360CB1"/>
    <w:rsid w:val="00366BDB"/>
    <w:rsid w:val="00373082"/>
    <w:rsid w:val="0037550D"/>
    <w:rsid w:val="0037702C"/>
    <w:rsid w:val="0038531B"/>
    <w:rsid w:val="0038673F"/>
    <w:rsid w:val="003A0369"/>
    <w:rsid w:val="003A424C"/>
    <w:rsid w:val="003B2760"/>
    <w:rsid w:val="003B535A"/>
    <w:rsid w:val="003B69BF"/>
    <w:rsid w:val="003C1407"/>
    <w:rsid w:val="003C5738"/>
    <w:rsid w:val="003D4DA1"/>
    <w:rsid w:val="003D6C1B"/>
    <w:rsid w:val="003E2F1D"/>
    <w:rsid w:val="003E7325"/>
    <w:rsid w:val="003F002D"/>
    <w:rsid w:val="003F1348"/>
    <w:rsid w:val="003F13EB"/>
    <w:rsid w:val="003F1CD6"/>
    <w:rsid w:val="003F4F3D"/>
    <w:rsid w:val="003F5880"/>
    <w:rsid w:val="003F6B33"/>
    <w:rsid w:val="003F6D0E"/>
    <w:rsid w:val="0040512B"/>
    <w:rsid w:val="00406AE8"/>
    <w:rsid w:val="00410C4A"/>
    <w:rsid w:val="00411626"/>
    <w:rsid w:val="00411772"/>
    <w:rsid w:val="00413582"/>
    <w:rsid w:val="00417B6F"/>
    <w:rsid w:val="00422D47"/>
    <w:rsid w:val="004344C0"/>
    <w:rsid w:val="00444C16"/>
    <w:rsid w:val="0044621F"/>
    <w:rsid w:val="004478EC"/>
    <w:rsid w:val="00450448"/>
    <w:rsid w:val="00475756"/>
    <w:rsid w:val="0048141C"/>
    <w:rsid w:val="00483D7F"/>
    <w:rsid w:val="004843FB"/>
    <w:rsid w:val="00486B14"/>
    <w:rsid w:val="004938D2"/>
    <w:rsid w:val="004A228D"/>
    <w:rsid w:val="004A68E3"/>
    <w:rsid w:val="004A7E9B"/>
    <w:rsid w:val="004B08B2"/>
    <w:rsid w:val="004B1A0F"/>
    <w:rsid w:val="004B1D7E"/>
    <w:rsid w:val="004B59D3"/>
    <w:rsid w:val="004B5FD0"/>
    <w:rsid w:val="004C0D98"/>
    <w:rsid w:val="004C0E7D"/>
    <w:rsid w:val="004C28D9"/>
    <w:rsid w:val="004C3B0A"/>
    <w:rsid w:val="004C5447"/>
    <w:rsid w:val="004D38A3"/>
    <w:rsid w:val="004D4EB7"/>
    <w:rsid w:val="004D546D"/>
    <w:rsid w:val="004E5E8F"/>
    <w:rsid w:val="004E607C"/>
    <w:rsid w:val="004E641F"/>
    <w:rsid w:val="004F0F9C"/>
    <w:rsid w:val="004F2DC8"/>
    <w:rsid w:val="005012A3"/>
    <w:rsid w:val="0050634E"/>
    <w:rsid w:val="00515CB4"/>
    <w:rsid w:val="00525347"/>
    <w:rsid w:val="00526C93"/>
    <w:rsid w:val="00530757"/>
    <w:rsid w:val="00531439"/>
    <w:rsid w:val="00533C2D"/>
    <w:rsid w:val="00540532"/>
    <w:rsid w:val="00540C1F"/>
    <w:rsid w:val="005410E8"/>
    <w:rsid w:val="0054550B"/>
    <w:rsid w:val="005464DE"/>
    <w:rsid w:val="00546684"/>
    <w:rsid w:val="0054737E"/>
    <w:rsid w:val="00555B28"/>
    <w:rsid w:val="00556B2E"/>
    <w:rsid w:val="0056283B"/>
    <w:rsid w:val="00563123"/>
    <w:rsid w:val="005653FB"/>
    <w:rsid w:val="005673DE"/>
    <w:rsid w:val="00573A70"/>
    <w:rsid w:val="00574CEE"/>
    <w:rsid w:val="00575492"/>
    <w:rsid w:val="00576372"/>
    <w:rsid w:val="0058178B"/>
    <w:rsid w:val="00583F8E"/>
    <w:rsid w:val="0058614F"/>
    <w:rsid w:val="0059208B"/>
    <w:rsid w:val="005925D3"/>
    <w:rsid w:val="00594224"/>
    <w:rsid w:val="005A168D"/>
    <w:rsid w:val="005A1D12"/>
    <w:rsid w:val="005B5976"/>
    <w:rsid w:val="005B76BA"/>
    <w:rsid w:val="005B79CE"/>
    <w:rsid w:val="005C23FA"/>
    <w:rsid w:val="005C2F95"/>
    <w:rsid w:val="005C463F"/>
    <w:rsid w:val="005C480F"/>
    <w:rsid w:val="005D07BB"/>
    <w:rsid w:val="005D277E"/>
    <w:rsid w:val="005D621C"/>
    <w:rsid w:val="005E0C0B"/>
    <w:rsid w:val="005E219C"/>
    <w:rsid w:val="005E5C23"/>
    <w:rsid w:val="005F2AEC"/>
    <w:rsid w:val="005F3AE3"/>
    <w:rsid w:val="005F48D7"/>
    <w:rsid w:val="00611C72"/>
    <w:rsid w:val="00614222"/>
    <w:rsid w:val="00614BBE"/>
    <w:rsid w:val="00615706"/>
    <w:rsid w:val="00620818"/>
    <w:rsid w:val="00620A5E"/>
    <w:rsid w:val="00623573"/>
    <w:rsid w:val="00623F9A"/>
    <w:rsid w:val="00627C8E"/>
    <w:rsid w:val="0063206F"/>
    <w:rsid w:val="00636F01"/>
    <w:rsid w:val="00643EB8"/>
    <w:rsid w:val="00651B58"/>
    <w:rsid w:val="006620B6"/>
    <w:rsid w:val="00664371"/>
    <w:rsid w:val="00677F8D"/>
    <w:rsid w:val="006806C9"/>
    <w:rsid w:val="006970F5"/>
    <w:rsid w:val="006A4D11"/>
    <w:rsid w:val="006B359F"/>
    <w:rsid w:val="006C5474"/>
    <w:rsid w:val="006C5CA3"/>
    <w:rsid w:val="006D0C4D"/>
    <w:rsid w:val="006D529F"/>
    <w:rsid w:val="006D6C4C"/>
    <w:rsid w:val="006E3AA3"/>
    <w:rsid w:val="006E3DD3"/>
    <w:rsid w:val="006E4021"/>
    <w:rsid w:val="006E4BEB"/>
    <w:rsid w:val="006E7E5F"/>
    <w:rsid w:val="006F3FA0"/>
    <w:rsid w:val="006F68AF"/>
    <w:rsid w:val="00706F5B"/>
    <w:rsid w:val="007157F8"/>
    <w:rsid w:val="00734FAC"/>
    <w:rsid w:val="007402D2"/>
    <w:rsid w:val="0074231D"/>
    <w:rsid w:val="00746D80"/>
    <w:rsid w:val="00747220"/>
    <w:rsid w:val="00755537"/>
    <w:rsid w:val="0076506C"/>
    <w:rsid w:val="00767405"/>
    <w:rsid w:val="007674E1"/>
    <w:rsid w:val="00767B7D"/>
    <w:rsid w:val="00774884"/>
    <w:rsid w:val="007759D8"/>
    <w:rsid w:val="00776A13"/>
    <w:rsid w:val="00776F6D"/>
    <w:rsid w:val="00777797"/>
    <w:rsid w:val="00780C38"/>
    <w:rsid w:val="0078252D"/>
    <w:rsid w:val="00783546"/>
    <w:rsid w:val="0079041B"/>
    <w:rsid w:val="007A057E"/>
    <w:rsid w:val="007A3679"/>
    <w:rsid w:val="007A5326"/>
    <w:rsid w:val="007A5411"/>
    <w:rsid w:val="007A6C06"/>
    <w:rsid w:val="007A7210"/>
    <w:rsid w:val="007A770B"/>
    <w:rsid w:val="007B00A2"/>
    <w:rsid w:val="007B2103"/>
    <w:rsid w:val="007B6629"/>
    <w:rsid w:val="007D0F0F"/>
    <w:rsid w:val="007D5A45"/>
    <w:rsid w:val="007E01AA"/>
    <w:rsid w:val="007E42FB"/>
    <w:rsid w:val="007E7CAC"/>
    <w:rsid w:val="007F083C"/>
    <w:rsid w:val="007F3F44"/>
    <w:rsid w:val="007F464B"/>
    <w:rsid w:val="007F5290"/>
    <w:rsid w:val="007F7FA0"/>
    <w:rsid w:val="008115D6"/>
    <w:rsid w:val="00811D24"/>
    <w:rsid w:val="008122FA"/>
    <w:rsid w:val="008153A7"/>
    <w:rsid w:val="00815B3C"/>
    <w:rsid w:val="00816A98"/>
    <w:rsid w:val="00820A43"/>
    <w:rsid w:val="00823057"/>
    <w:rsid w:val="0082487D"/>
    <w:rsid w:val="008253E5"/>
    <w:rsid w:val="00826DE5"/>
    <w:rsid w:val="00834AB4"/>
    <w:rsid w:val="0084031D"/>
    <w:rsid w:val="00844DB1"/>
    <w:rsid w:val="00847B4B"/>
    <w:rsid w:val="00866DDE"/>
    <w:rsid w:val="008846DC"/>
    <w:rsid w:val="008848A0"/>
    <w:rsid w:val="0089633B"/>
    <w:rsid w:val="008A21AF"/>
    <w:rsid w:val="008A710F"/>
    <w:rsid w:val="008A7354"/>
    <w:rsid w:val="008B4387"/>
    <w:rsid w:val="008B7CA4"/>
    <w:rsid w:val="008C3C2E"/>
    <w:rsid w:val="008D07EF"/>
    <w:rsid w:val="008D2241"/>
    <w:rsid w:val="008E6207"/>
    <w:rsid w:val="008E7735"/>
    <w:rsid w:val="008F00DE"/>
    <w:rsid w:val="008F2785"/>
    <w:rsid w:val="008F30A2"/>
    <w:rsid w:val="008F46A8"/>
    <w:rsid w:val="009066F4"/>
    <w:rsid w:val="00907DD8"/>
    <w:rsid w:val="00920CE4"/>
    <w:rsid w:val="009214B2"/>
    <w:rsid w:val="0092209D"/>
    <w:rsid w:val="0092214D"/>
    <w:rsid w:val="0093178D"/>
    <w:rsid w:val="00932DC2"/>
    <w:rsid w:val="00933C7F"/>
    <w:rsid w:val="009343C6"/>
    <w:rsid w:val="00934FD0"/>
    <w:rsid w:val="009353D1"/>
    <w:rsid w:val="00955410"/>
    <w:rsid w:val="00960FD2"/>
    <w:rsid w:val="0096332E"/>
    <w:rsid w:val="00971340"/>
    <w:rsid w:val="009751D1"/>
    <w:rsid w:val="00975EA6"/>
    <w:rsid w:val="00982476"/>
    <w:rsid w:val="00985B80"/>
    <w:rsid w:val="009A482D"/>
    <w:rsid w:val="009B3950"/>
    <w:rsid w:val="009B5F46"/>
    <w:rsid w:val="009B7888"/>
    <w:rsid w:val="009C39AF"/>
    <w:rsid w:val="009C4861"/>
    <w:rsid w:val="009C72D7"/>
    <w:rsid w:val="009C7D9E"/>
    <w:rsid w:val="009E7CA9"/>
    <w:rsid w:val="009F34B8"/>
    <w:rsid w:val="009F7916"/>
    <w:rsid w:val="00A00134"/>
    <w:rsid w:val="00A01FCC"/>
    <w:rsid w:val="00A043DC"/>
    <w:rsid w:val="00A10668"/>
    <w:rsid w:val="00A12F88"/>
    <w:rsid w:val="00A15503"/>
    <w:rsid w:val="00A17D4E"/>
    <w:rsid w:val="00A21506"/>
    <w:rsid w:val="00A22197"/>
    <w:rsid w:val="00A244DB"/>
    <w:rsid w:val="00A24979"/>
    <w:rsid w:val="00A24E25"/>
    <w:rsid w:val="00A33F7B"/>
    <w:rsid w:val="00A35F13"/>
    <w:rsid w:val="00A40A9C"/>
    <w:rsid w:val="00A45598"/>
    <w:rsid w:val="00A60920"/>
    <w:rsid w:val="00A61941"/>
    <w:rsid w:val="00A6536C"/>
    <w:rsid w:val="00A67B93"/>
    <w:rsid w:val="00A72052"/>
    <w:rsid w:val="00A85946"/>
    <w:rsid w:val="00A862BD"/>
    <w:rsid w:val="00A86CB8"/>
    <w:rsid w:val="00A91642"/>
    <w:rsid w:val="00A940E5"/>
    <w:rsid w:val="00AA27EA"/>
    <w:rsid w:val="00AA5C61"/>
    <w:rsid w:val="00AA7950"/>
    <w:rsid w:val="00AB1B5B"/>
    <w:rsid w:val="00AB7507"/>
    <w:rsid w:val="00AC0EE9"/>
    <w:rsid w:val="00AC31F3"/>
    <w:rsid w:val="00AC4148"/>
    <w:rsid w:val="00AC72FD"/>
    <w:rsid w:val="00AD1275"/>
    <w:rsid w:val="00AD1F52"/>
    <w:rsid w:val="00AD7D1A"/>
    <w:rsid w:val="00AF03F1"/>
    <w:rsid w:val="00AF1DF9"/>
    <w:rsid w:val="00AF299A"/>
    <w:rsid w:val="00AF46DA"/>
    <w:rsid w:val="00B037CD"/>
    <w:rsid w:val="00B1310F"/>
    <w:rsid w:val="00B1668C"/>
    <w:rsid w:val="00B33CD6"/>
    <w:rsid w:val="00B40EEB"/>
    <w:rsid w:val="00B41D9F"/>
    <w:rsid w:val="00B4697C"/>
    <w:rsid w:val="00B5496B"/>
    <w:rsid w:val="00B54FDA"/>
    <w:rsid w:val="00B55EFA"/>
    <w:rsid w:val="00B56B26"/>
    <w:rsid w:val="00B61660"/>
    <w:rsid w:val="00B63C0C"/>
    <w:rsid w:val="00B64671"/>
    <w:rsid w:val="00B649A0"/>
    <w:rsid w:val="00B6538D"/>
    <w:rsid w:val="00B70463"/>
    <w:rsid w:val="00B71929"/>
    <w:rsid w:val="00B743FF"/>
    <w:rsid w:val="00B750EE"/>
    <w:rsid w:val="00B84636"/>
    <w:rsid w:val="00B91AE6"/>
    <w:rsid w:val="00B95CD0"/>
    <w:rsid w:val="00BA5FCF"/>
    <w:rsid w:val="00BB052F"/>
    <w:rsid w:val="00BB4E6D"/>
    <w:rsid w:val="00BC09A9"/>
    <w:rsid w:val="00BD15A8"/>
    <w:rsid w:val="00BD4F14"/>
    <w:rsid w:val="00BD5AEC"/>
    <w:rsid w:val="00BD75F7"/>
    <w:rsid w:val="00BE0CF1"/>
    <w:rsid w:val="00BE4966"/>
    <w:rsid w:val="00BE6C3E"/>
    <w:rsid w:val="00BF10BD"/>
    <w:rsid w:val="00BF1CEA"/>
    <w:rsid w:val="00BF2489"/>
    <w:rsid w:val="00C05EAA"/>
    <w:rsid w:val="00C13459"/>
    <w:rsid w:val="00C1643E"/>
    <w:rsid w:val="00C21990"/>
    <w:rsid w:val="00C25EF3"/>
    <w:rsid w:val="00C362B7"/>
    <w:rsid w:val="00C37C73"/>
    <w:rsid w:val="00C408B6"/>
    <w:rsid w:val="00C52D59"/>
    <w:rsid w:val="00C5452E"/>
    <w:rsid w:val="00C60010"/>
    <w:rsid w:val="00C60EE1"/>
    <w:rsid w:val="00C65061"/>
    <w:rsid w:val="00C66038"/>
    <w:rsid w:val="00C66AE4"/>
    <w:rsid w:val="00C712CC"/>
    <w:rsid w:val="00C76DA8"/>
    <w:rsid w:val="00C96DED"/>
    <w:rsid w:val="00CA3A42"/>
    <w:rsid w:val="00CA543D"/>
    <w:rsid w:val="00CB77BA"/>
    <w:rsid w:val="00CC2A68"/>
    <w:rsid w:val="00CC7E0D"/>
    <w:rsid w:val="00CD3064"/>
    <w:rsid w:val="00CE615B"/>
    <w:rsid w:val="00CF3C6F"/>
    <w:rsid w:val="00D02AAC"/>
    <w:rsid w:val="00D02FC4"/>
    <w:rsid w:val="00D036A1"/>
    <w:rsid w:val="00D12F8D"/>
    <w:rsid w:val="00D300ED"/>
    <w:rsid w:val="00D3603F"/>
    <w:rsid w:val="00D37F13"/>
    <w:rsid w:val="00D41381"/>
    <w:rsid w:val="00D43741"/>
    <w:rsid w:val="00D46D8E"/>
    <w:rsid w:val="00D513AA"/>
    <w:rsid w:val="00D54127"/>
    <w:rsid w:val="00D54435"/>
    <w:rsid w:val="00D62E97"/>
    <w:rsid w:val="00D708E8"/>
    <w:rsid w:val="00D81B48"/>
    <w:rsid w:val="00D81CB8"/>
    <w:rsid w:val="00D81EF4"/>
    <w:rsid w:val="00D82E76"/>
    <w:rsid w:val="00D8455D"/>
    <w:rsid w:val="00D918C6"/>
    <w:rsid w:val="00D921F2"/>
    <w:rsid w:val="00D92D82"/>
    <w:rsid w:val="00DA0386"/>
    <w:rsid w:val="00DB02F9"/>
    <w:rsid w:val="00DB463F"/>
    <w:rsid w:val="00DB49C1"/>
    <w:rsid w:val="00DC2829"/>
    <w:rsid w:val="00DC4337"/>
    <w:rsid w:val="00DC59A2"/>
    <w:rsid w:val="00DD2DD7"/>
    <w:rsid w:val="00DD462D"/>
    <w:rsid w:val="00DE1698"/>
    <w:rsid w:val="00DE25A8"/>
    <w:rsid w:val="00E01D99"/>
    <w:rsid w:val="00E11808"/>
    <w:rsid w:val="00E26331"/>
    <w:rsid w:val="00E31CFD"/>
    <w:rsid w:val="00E34C93"/>
    <w:rsid w:val="00E35BBA"/>
    <w:rsid w:val="00E423D3"/>
    <w:rsid w:val="00E675B9"/>
    <w:rsid w:val="00E70E57"/>
    <w:rsid w:val="00E75020"/>
    <w:rsid w:val="00E77130"/>
    <w:rsid w:val="00E8050A"/>
    <w:rsid w:val="00E91637"/>
    <w:rsid w:val="00E9208C"/>
    <w:rsid w:val="00E94F75"/>
    <w:rsid w:val="00E95E25"/>
    <w:rsid w:val="00E96948"/>
    <w:rsid w:val="00E97100"/>
    <w:rsid w:val="00EA1371"/>
    <w:rsid w:val="00EB10FB"/>
    <w:rsid w:val="00EB3B76"/>
    <w:rsid w:val="00EB6907"/>
    <w:rsid w:val="00EC4E1A"/>
    <w:rsid w:val="00EC5503"/>
    <w:rsid w:val="00EC5C58"/>
    <w:rsid w:val="00ED5B5F"/>
    <w:rsid w:val="00ED664F"/>
    <w:rsid w:val="00ED6F60"/>
    <w:rsid w:val="00ED6F9D"/>
    <w:rsid w:val="00EE2892"/>
    <w:rsid w:val="00EE4A60"/>
    <w:rsid w:val="00F01E44"/>
    <w:rsid w:val="00F07BFD"/>
    <w:rsid w:val="00F10FF4"/>
    <w:rsid w:val="00F12112"/>
    <w:rsid w:val="00F14451"/>
    <w:rsid w:val="00F20D2B"/>
    <w:rsid w:val="00F21EC0"/>
    <w:rsid w:val="00F234F4"/>
    <w:rsid w:val="00F23E99"/>
    <w:rsid w:val="00F31EB0"/>
    <w:rsid w:val="00F42CC1"/>
    <w:rsid w:val="00F43338"/>
    <w:rsid w:val="00F4590E"/>
    <w:rsid w:val="00F54A69"/>
    <w:rsid w:val="00F54DFE"/>
    <w:rsid w:val="00F57DB2"/>
    <w:rsid w:val="00F648CA"/>
    <w:rsid w:val="00F74BEB"/>
    <w:rsid w:val="00F80649"/>
    <w:rsid w:val="00F818F6"/>
    <w:rsid w:val="00F84BB6"/>
    <w:rsid w:val="00F94FF7"/>
    <w:rsid w:val="00F950B9"/>
    <w:rsid w:val="00FA6C50"/>
    <w:rsid w:val="00FB6494"/>
    <w:rsid w:val="00FB65C7"/>
    <w:rsid w:val="00FC0487"/>
    <w:rsid w:val="00FC23AF"/>
    <w:rsid w:val="00FC6FE0"/>
    <w:rsid w:val="00FD4182"/>
    <w:rsid w:val="00FE04E2"/>
    <w:rsid w:val="00FE483C"/>
    <w:rsid w:val="00FF38AC"/>
    <w:rsid w:val="00FF6563"/>
    <w:rsid w:val="00FF6644"/>
    <w:rsid w:val="00FF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B10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0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1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506"/>
  </w:style>
  <w:style w:type="paragraph" w:styleId="Footer">
    <w:name w:val="footer"/>
    <w:basedOn w:val="Normal"/>
    <w:link w:val="FooterChar"/>
    <w:uiPriority w:val="99"/>
    <w:unhideWhenUsed/>
    <w:rsid w:val="00A21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506"/>
  </w:style>
  <w:style w:type="paragraph" w:styleId="BalloonText">
    <w:name w:val="Balloon Text"/>
    <w:basedOn w:val="Normal"/>
    <w:link w:val="BalloonTextChar"/>
    <w:uiPriority w:val="99"/>
    <w:semiHidden/>
    <w:unhideWhenUsed/>
    <w:rsid w:val="00A21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506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06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06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0668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7B2103"/>
    <w:rPr>
      <w:i/>
      <w:iCs/>
    </w:rPr>
  </w:style>
  <w:style w:type="paragraph" w:styleId="ListParagraph">
    <w:name w:val="List Paragraph"/>
    <w:basedOn w:val="Normal"/>
    <w:uiPriority w:val="34"/>
    <w:qFormat/>
    <w:rsid w:val="00000EC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B10FB"/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paragraph" w:styleId="NormalWeb">
    <w:name w:val="Normal (Web)"/>
    <w:basedOn w:val="Normal"/>
    <w:uiPriority w:val="99"/>
    <w:semiHidden/>
    <w:unhideWhenUsed/>
    <w:rsid w:val="00EB1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mw-headline">
    <w:name w:val="mw-headline"/>
    <w:basedOn w:val="DefaultParagraphFont"/>
    <w:rsid w:val="00EB10FB"/>
  </w:style>
  <w:style w:type="character" w:styleId="Hyperlink">
    <w:name w:val="Hyperlink"/>
    <w:basedOn w:val="DefaultParagraphFont"/>
    <w:uiPriority w:val="99"/>
    <w:unhideWhenUsed/>
    <w:rsid w:val="000830D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8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0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scription">
    <w:name w:val="description"/>
    <w:basedOn w:val="Normal"/>
    <w:rsid w:val="00083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B10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0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1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506"/>
  </w:style>
  <w:style w:type="paragraph" w:styleId="Footer">
    <w:name w:val="footer"/>
    <w:basedOn w:val="Normal"/>
    <w:link w:val="FooterChar"/>
    <w:uiPriority w:val="99"/>
    <w:unhideWhenUsed/>
    <w:rsid w:val="00A21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506"/>
  </w:style>
  <w:style w:type="paragraph" w:styleId="BalloonText">
    <w:name w:val="Balloon Text"/>
    <w:basedOn w:val="Normal"/>
    <w:link w:val="BalloonTextChar"/>
    <w:uiPriority w:val="99"/>
    <w:semiHidden/>
    <w:unhideWhenUsed/>
    <w:rsid w:val="00A21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506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06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06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0668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7B2103"/>
    <w:rPr>
      <w:i/>
      <w:iCs/>
    </w:rPr>
  </w:style>
  <w:style w:type="paragraph" w:styleId="ListParagraph">
    <w:name w:val="List Paragraph"/>
    <w:basedOn w:val="Normal"/>
    <w:uiPriority w:val="34"/>
    <w:qFormat/>
    <w:rsid w:val="00000EC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B10FB"/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paragraph" w:styleId="NormalWeb">
    <w:name w:val="Normal (Web)"/>
    <w:basedOn w:val="Normal"/>
    <w:uiPriority w:val="99"/>
    <w:semiHidden/>
    <w:unhideWhenUsed/>
    <w:rsid w:val="00EB1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mw-headline">
    <w:name w:val="mw-headline"/>
    <w:basedOn w:val="DefaultParagraphFont"/>
    <w:rsid w:val="00EB10FB"/>
  </w:style>
  <w:style w:type="character" w:styleId="Hyperlink">
    <w:name w:val="Hyperlink"/>
    <w:basedOn w:val="DefaultParagraphFont"/>
    <w:uiPriority w:val="99"/>
    <w:unhideWhenUsed/>
    <w:rsid w:val="000830D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8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0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scription">
    <w:name w:val="description"/>
    <w:basedOn w:val="Normal"/>
    <w:rsid w:val="00083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9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5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5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4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68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85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88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0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0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ristol.ac.uk/clinical-sciences/people/peter-m-dunn/overview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academia.edu/3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strologyca.blogspot.com/2006/01australian-institute-for-development.htm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ristol.ac.uk/clinical-sciences/people/peter-m-dunn/overview.html" TargetMode="External"/><Relationship Id="rId1" Type="http://schemas.openxmlformats.org/officeDocument/2006/relationships/hyperlink" Target="http://astrologyca.blogspot.com/2006/01australian-institute-for-developmen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7F3D9-1A0A-4383-981C-116FF659F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2454</Words>
  <Characters>13945</Characters>
  <Application>Microsoft Office Word</Application>
  <DocSecurity>0</DocSecurity>
  <Lines>258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Camille</cp:lastModifiedBy>
  <cp:revision>2</cp:revision>
  <cp:lastPrinted>2020-03-02T08:28:00Z</cp:lastPrinted>
  <dcterms:created xsi:type="dcterms:W3CDTF">2020-03-02T08:30:00Z</dcterms:created>
  <dcterms:modified xsi:type="dcterms:W3CDTF">2020-03-02T08:30:00Z</dcterms:modified>
</cp:coreProperties>
</file>