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83C46" w:rsidRDefault="00D83C46" w:rsidP="009A6159">
      <w:pPr>
        <w:pStyle w:val="Title"/>
        <w:spacing w:line="360" w:lineRule="auto"/>
        <w:jc w:val="center"/>
        <w:rPr>
          <w:rFonts w:ascii="Times New Roman" w:hAnsi="Times New Roman" w:cs="Times New Roman"/>
          <w:b/>
          <w:sz w:val="48"/>
          <w:szCs w:val="24"/>
          <w:lang w:val="en-GB"/>
        </w:rPr>
      </w:pPr>
      <w:r>
        <w:rPr>
          <w:rFonts w:ascii="Times New Roman" w:hAnsi="Times New Roman" w:cs="Times New Roman"/>
          <w:b/>
          <w:sz w:val="48"/>
          <w:szCs w:val="24"/>
          <w:lang w:val="en-GB"/>
        </w:rPr>
        <w:br/>
      </w:r>
      <w:r>
        <w:rPr>
          <w:rFonts w:ascii="Times New Roman" w:hAnsi="Times New Roman" w:cs="Times New Roman"/>
          <w:b/>
          <w:sz w:val="48"/>
          <w:szCs w:val="24"/>
          <w:lang w:val="en-GB"/>
        </w:rPr>
        <w:br/>
      </w:r>
      <w:r>
        <w:rPr>
          <w:rFonts w:ascii="Times New Roman" w:hAnsi="Times New Roman" w:cs="Times New Roman"/>
          <w:b/>
          <w:sz w:val="48"/>
          <w:szCs w:val="24"/>
          <w:lang w:val="en-GB"/>
        </w:rPr>
        <w:br/>
      </w:r>
      <w:r w:rsidR="000074A2" w:rsidRPr="000074A2">
        <w:rPr>
          <w:rFonts w:ascii="Times New Roman" w:hAnsi="Times New Roman" w:cs="Times New Roman"/>
          <w:b/>
          <w:sz w:val="48"/>
          <w:szCs w:val="24"/>
          <w:lang w:val="en-GB"/>
        </w:rPr>
        <w:t>EFFECTIVE TEAM WORKING AND COMMUNICATION</w:t>
      </w:r>
      <w:r>
        <w:rPr>
          <w:rFonts w:ascii="Times New Roman" w:hAnsi="Times New Roman" w:cs="Times New Roman"/>
          <w:b/>
          <w:sz w:val="48"/>
          <w:szCs w:val="24"/>
          <w:lang w:val="en-GB"/>
        </w:rPr>
        <w:br/>
      </w:r>
      <w:r>
        <w:rPr>
          <w:rFonts w:ascii="Times New Roman" w:hAnsi="Times New Roman" w:cs="Times New Roman"/>
          <w:b/>
          <w:sz w:val="48"/>
          <w:szCs w:val="24"/>
          <w:lang w:val="en-GB"/>
        </w:rPr>
        <w:br/>
        <w:t xml:space="preserve">Student Name: </w:t>
      </w:r>
      <w:proofErr w:type="spellStart"/>
      <w:r>
        <w:rPr>
          <w:rFonts w:ascii="Times New Roman" w:hAnsi="Times New Roman" w:cs="Times New Roman"/>
          <w:b/>
          <w:sz w:val="48"/>
          <w:szCs w:val="24"/>
          <w:lang w:val="en-GB"/>
        </w:rPr>
        <w:t>Georgi</w:t>
      </w:r>
      <w:proofErr w:type="spellEnd"/>
      <w:r>
        <w:rPr>
          <w:rFonts w:ascii="Times New Roman" w:hAnsi="Times New Roman" w:cs="Times New Roman"/>
          <w:b/>
          <w:sz w:val="48"/>
          <w:szCs w:val="24"/>
          <w:lang w:val="en-GB"/>
        </w:rPr>
        <w:t xml:space="preserve"> </w:t>
      </w:r>
      <w:proofErr w:type="spellStart"/>
      <w:r>
        <w:rPr>
          <w:rFonts w:ascii="Times New Roman" w:hAnsi="Times New Roman" w:cs="Times New Roman"/>
          <w:b/>
          <w:sz w:val="48"/>
          <w:szCs w:val="24"/>
          <w:lang w:val="en-GB"/>
        </w:rPr>
        <w:t>Georgiev</w:t>
      </w:r>
      <w:proofErr w:type="spellEnd"/>
      <w:r>
        <w:rPr>
          <w:rFonts w:ascii="Times New Roman" w:hAnsi="Times New Roman" w:cs="Times New Roman"/>
          <w:b/>
          <w:sz w:val="48"/>
          <w:szCs w:val="24"/>
          <w:lang w:val="en-GB"/>
        </w:rPr>
        <w:br/>
        <w:t>Student number: 1920283</w:t>
      </w:r>
      <w:r>
        <w:rPr>
          <w:rFonts w:ascii="Times New Roman" w:hAnsi="Times New Roman" w:cs="Times New Roman"/>
          <w:b/>
          <w:sz w:val="48"/>
          <w:szCs w:val="24"/>
          <w:lang w:val="en-GB"/>
        </w:rPr>
        <w:br/>
      </w:r>
    </w:p>
    <w:p w:rsidR="00D83C46" w:rsidRDefault="00D83C46" w:rsidP="009A6159">
      <w:pPr>
        <w:pStyle w:val="Title"/>
        <w:spacing w:line="360" w:lineRule="auto"/>
        <w:jc w:val="center"/>
        <w:rPr>
          <w:rFonts w:ascii="Times New Roman" w:hAnsi="Times New Roman" w:cs="Times New Roman"/>
          <w:b/>
          <w:sz w:val="48"/>
          <w:szCs w:val="24"/>
          <w:lang w:val="en-GB"/>
        </w:rPr>
      </w:pPr>
    </w:p>
    <w:p w:rsidR="00562BDE" w:rsidRPr="000074A2" w:rsidRDefault="00D83C46" w:rsidP="009A6159">
      <w:pPr>
        <w:pStyle w:val="Title"/>
        <w:spacing w:line="360" w:lineRule="auto"/>
        <w:jc w:val="center"/>
        <w:rPr>
          <w:rFonts w:ascii="Times New Roman" w:hAnsi="Times New Roman" w:cs="Times New Roman"/>
          <w:b/>
          <w:sz w:val="48"/>
          <w:szCs w:val="24"/>
          <w:lang w:val="en-GB"/>
        </w:rPr>
      </w:pPr>
      <w:r>
        <w:rPr>
          <w:rFonts w:ascii="Times New Roman" w:hAnsi="Times New Roman" w:cs="Times New Roman"/>
          <w:b/>
          <w:sz w:val="48"/>
          <w:szCs w:val="24"/>
          <w:lang w:val="en-GB"/>
        </w:rPr>
        <w:t xml:space="preserve">                    Lecturer name: Timothy Hopkins</w:t>
      </w:r>
      <w:r>
        <w:rPr>
          <w:rFonts w:ascii="Times New Roman" w:hAnsi="Times New Roman" w:cs="Times New Roman"/>
          <w:b/>
          <w:sz w:val="48"/>
          <w:szCs w:val="24"/>
          <w:lang w:val="en-GB"/>
        </w:rPr>
        <w:br/>
        <w:t xml:space="preserve"> Module name: Effective team work and communication.</w:t>
      </w:r>
    </w:p>
    <w:p w:rsidR="0017579D" w:rsidRPr="000074A2" w:rsidRDefault="000074A2" w:rsidP="009A6159">
      <w:pPr>
        <w:spacing w:line="360" w:lineRule="auto"/>
        <w:jc w:val="both"/>
        <w:rPr>
          <w:rFonts w:ascii="Times New Roman" w:hAnsi="Times New Roman" w:cs="Times New Roman"/>
          <w:sz w:val="24"/>
          <w:szCs w:val="24"/>
          <w:lang w:val="en-GB"/>
        </w:rPr>
      </w:pPr>
      <w:r w:rsidRPr="000074A2">
        <w:rPr>
          <w:rFonts w:ascii="Times New Roman" w:hAnsi="Times New Roman" w:cs="Times New Roman"/>
          <w:sz w:val="24"/>
          <w:szCs w:val="24"/>
          <w:lang w:val="en-GB"/>
        </w:rPr>
        <w:br w:type="page"/>
      </w:r>
    </w:p>
    <w:sdt>
      <w:sdtPr>
        <w:rPr>
          <w:rFonts w:ascii="Times New Roman" w:eastAsiaTheme="minorHAnsi" w:hAnsi="Times New Roman" w:cs="Times New Roman"/>
          <w:color w:val="auto"/>
          <w:sz w:val="22"/>
          <w:szCs w:val="22"/>
          <w:lang w:val="en-IN"/>
        </w:rPr>
        <w:id w:val="-1451153547"/>
        <w:docPartObj>
          <w:docPartGallery w:val="Table of Contents"/>
          <w:docPartUnique/>
        </w:docPartObj>
      </w:sdtPr>
      <w:sdtEndPr>
        <w:rPr>
          <w:b/>
          <w:bCs/>
          <w:noProof/>
        </w:rPr>
      </w:sdtEndPr>
      <w:sdtContent>
        <w:p w:rsidR="000074A2" w:rsidRPr="000074A2" w:rsidRDefault="000074A2">
          <w:pPr>
            <w:pStyle w:val="TOCHeading"/>
            <w:rPr>
              <w:rFonts w:ascii="Times New Roman" w:hAnsi="Times New Roman" w:cs="Times New Roman"/>
              <w:b/>
              <w:sz w:val="28"/>
            </w:rPr>
          </w:pPr>
          <w:r w:rsidRPr="000074A2">
            <w:rPr>
              <w:rFonts w:ascii="Times New Roman" w:hAnsi="Times New Roman" w:cs="Times New Roman"/>
              <w:b/>
              <w:sz w:val="28"/>
            </w:rPr>
            <w:t>TABLE OF CONTENTS</w:t>
          </w:r>
        </w:p>
        <w:p w:rsidR="000074A2" w:rsidRPr="000074A2" w:rsidRDefault="004D7440">
          <w:pPr>
            <w:pStyle w:val="TOC1"/>
            <w:tabs>
              <w:tab w:val="right" w:leader="dot" w:pos="9016"/>
            </w:tabs>
            <w:rPr>
              <w:rFonts w:ascii="Times New Roman" w:hAnsi="Times New Roman" w:cs="Times New Roman"/>
              <w:noProof/>
            </w:rPr>
          </w:pPr>
          <w:r w:rsidRPr="004D7440">
            <w:rPr>
              <w:rFonts w:ascii="Times New Roman" w:hAnsi="Times New Roman" w:cs="Times New Roman"/>
            </w:rPr>
            <w:fldChar w:fldCharType="begin"/>
          </w:r>
          <w:r w:rsidR="000074A2" w:rsidRPr="000074A2">
            <w:rPr>
              <w:rFonts w:ascii="Times New Roman" w:hAnsi="Times New Roman" w:cs="Times New Roman"/>
            </w:rPr>
            <w:instrText xml:space="preserve"> TOC \o "1-3" \h \z \u </w:instrText>
          </w:r>
          <w:r w:rsidRPr="004D7440">
            <w:rPr>
              <w:rFonts w:ascii="Times New Roman" w:hAnsi="Times New Roman" w:cs="Times New Roman"/>
            </w:rPr>
            <w:fldChar w:fldCharType="separate"/>
          </w:r>
          <w:hyperlink w:anchor="_Toc48235951" w:history="1">
            <w:r w:rsidR="000074A2" w:rsidRPr="000074A2">
              <w:rPr>
                <w:rStyle w:val="Hyperlink"/>
                <w:rFonts w:ascii="Times New Roman" w:hAnsi="Times New Roman" w:cs="Times New Roman"/>
                <w:b/>
                <w:noProof/>
                <w:lang w:val="en-GB"/>
              </w:rPr>
              <w:t>INTRODUCTION</w:t>
            </w:r>
            <w:r w:rsidR="000074A2" w:rsidRPr="000074A2">
              <w:rPr>
                <w:rFonts w:ascii="Times New Roman" w:hAnsi="Times New Roman" w:cs="Times New Roman"/>
                <w:noProof/>
                <w:webHidden/>
              </w:rPr>
              <w:tab/>
            </w:r>
            <w:r w:rsidRPr="000074A2">
              <w:rPr>
                <w:rFonts w:ascii="Times New Roman" w:hAnsi="Times New Roman" w:cs="Times New Roman"/>
                <w:noProof/>
                <w:webHidden/>
              </w:rPr>
              <w:fldChar w:fldCharType="begin"/>
            </w:r>
            <w:r w:rsidR="000074A2" w:rsidRPr="000074A2">
              <w:rPr>
                <w:rFonts w:ascii="Times New Roman" w:hAnsi="Times New Roman" w:cs="Times New Roman"/>
                <w:noProof/>
                <w:webHidden/>
              </w:rPr>
              <w:instrText xml:space="preserve"> PAGEREF _Toc48235951 \h </w:instrText>
            </w:r>
            <w:r w:rsidRPr="000074A2">
              <w:rPr>
                <w:rFonts w:ascii="Times New Roman" w:hAnsi="Times New Roman" w:cs="Times New Roman"/>
                <w:noProof/>
                <w:webHidden/>
              </w:rPr>
            </w:r>
            <w:r w:rsidRPr="000074A2">
              <w:rPr>
                <w:rFonts w:ascii="Times New Roman" w:hAnsi="Times New Roman" w:cs="Times New Roman"/>
                <w:noProof/>
                <w:webHidden/>
              </w:rPr>
              <w:fldChar w:fldCharType="separate"/>
            </w:r>
            <w:r w:rsidR="000074A2" w:rsidRPr="000074A2">
              <w:rPr>
                <w:rFonts w:ascii="Times New Roman" w:hAnsi="Times New Roman" w:cs="Times New Roman"/>
                <w:noProof/>
                <w:webHidden/>
              </w:rPr>
              <w:t>3</w:t>
            </w:r>
            <w:r w:rsidRPr="000074A2">
              <w:rPr>
                <w:rFonts w:ascii="Times New Roman" w:hAnsi="Times New Roman" w:cs="Times New Roman"/>
                <w:noProof/>
                <w:webHidden/>
              </w:rPr>
              <w:fldChar w:fldCharType="end"/>
            </w:r>
          </w:hyperlink>
        </w:p>
        <w:p w:rsidR="000074A2" w:rsidRPr="000074A2" w:rsidRDefault="004D7440">
          <w:pPr>
            <w:pStyle w:val="TOC1"/>
            <w:tabs>
              <w:tab w:val="right" w:leader="dot" w:pos="9016"/>
            </w:tabs>
            <w:rPr>
              <w:rFonts w:ascii="Times New Roman" w:hAnsi="Times New Roman" w:cs="Times New Roman"/>
              <w:noProof/>
            </w:rPr>
          </w:pPr>
          <w:hyperlink w:anchor="_Toc48235952" w:history="1">
            <w:r w:rsidR="000074A2" w:rsidRPr="000074A2">
              <w:rPr>
                <w:rStyle w:val="Hyperlink"/>
                <w:rFonts w:ascii="Times New Roman" w:hAnsi="Times New Roman" w:cs="Times New Roman"/>
                <w:b/>
                <w:noProof/>
                <w:lang w:val="en-GB"/>
              </w:rPr>
              <w:t>MODELS OF COMMUNICATION</w:t>
            </w:r>
            <w:r w:rsidR="000074A2" w:rsidRPr="000074A2">
              <w:rPr>
                <w:rFonts w:ascii="Times New Roman" w:hAnsi="Times New Roman" w:cs="Times New Roman"/>
                <w:noProof/>
                <w:webHidden/>
              </w:rPr>
              <w:tab/>
            </w:r>
            <w:r w:rsidRPr="000074A2">
              <w:rPr>
                <w:rFonts w:ascii="Times New Roman" w:hAnsi="Times New Roman" w:cs="Times New Roman"/>
                <w:noProof/>
                <w:webHidden/>
              </w:rPr>
              <w:fldChar w:fldCharType="begin"/>
            </w:r>
            <w:r w:rsidR="000074A2" w:rsidRPr="000074A2">
              <w:rPr>
                <w:rFonts w:ascii="Times New Roman" w:hAnsi="Times New Roman" w:cs="Times New Roman"/>
                <w:noProof/>
                <w:webHidden/>
              </w:rPr>
              <w:instrText xml:space="preserve"> PAGEREF _Toc48235952 \h </w:instrText>
            </w:r>
            <w:r w:rsidRPr="000074A2">
              <w:rPr>
                <w:rFonts w:ascii="Times New Roman" w:hAnsi="Times New Roman" w:cs="Times New Roman"/>
                <w:noProof/>
                <w:webHidden/>
              </w:rPr>
            </w:r>
            <w:r w:rsidRPr="000074A2">
              <w:rPr>
                <w:rFonts w:ascii="Times New Roman" w:hAnsi="Times New Roman" w:cs="Times New Roman"/>
                <w:noProof/>
                <w:webHidden/>
              </w:rPr>
              <w:fldChar w:fldCharType="separate"/>
            </w:r>
            <w:r w:rsidR="000074A2" w:rsidRPr="000074A2">
              <w:rPr>
                <w:rFonts w:ascii="Times New Roman" w:hAnsi="Times New Roman" w:cs="Times New Roman"/>
                <w:noProof/>
                <w:webHidden/>
              </w:rPr>
              <w:t>4</w:t>
            </w:r>
            <w:r w:rsidRPr="000074A2">
              <w:rPr>
                <w:rFonts w:ascii="Times New Roman" w:hAnsi="Times New Roman" w:cs="Times New Roman"/>
                <w:noProof/>
                <w:webHidden/>
              </w:rPr>
              <w:fldChar w:fldCharType="end"/>
            </w:r>
          </w:hyperlink>
        </w:p>
        <w:p w:rsidR="000074A2" w:rsidRPr="000074A2" w:rsidRDefault="004D7440">
          <w:pPr>
            <w:pStyle w:val="TOC2"/>
            <w:tabs>
              <w:tab w:val="right" w:leader="dot" w:pos="9016"/>
            </w:tabs>
            <w:rPr>
              <w:rFonts w:ascii="Times New Roman" w:hAnsi="Times New Roman" w:cs="Times New Roman"/>
              <w:noProof/>
            </w:rPr>
          </w:pPr>
          <w:hyperlink w:anchor="_Toc48235953" w:history="1">
            <w:r w:rsidR="000074A2" w:rsidRPr="000074A2">
              <w:rPr>
                <w:rStyle w:val="Hyperlink"/>
                <w:rFonts w:ascii="Times New Roman" w:hAnsi="Times New Roman" w:cs="Times New Roman"/>
                <w:b/>
                <w:noProof/>
                <w:lang w:val="en-GB"/>
              </w:rPr>
              <w:t>SHANNON AND WEAVER (1948)</w:t>
            </w:r>
            <w:r w:rsidR="000074A2" w:rsidRPr="000074A2">
              <w:rPr>
                <w:rFonts w:ascii="Times New Roman" w:hAnsi="Times New Roman" w:cs="Times New Roman"/>
                <w:noProof/>
                <w:webHidden/>
              </w:rPr>
              <w:tab/>
            </w:r>
            <w:r w:rsidRPr="000074A2">
              <w:rPr>
                <w:rFonts w:ascii="Times New Roman" w:hAnsi="Times New Roman" w:cs="Times New Roman"/>
                <w:noProof/>
                <w:webHidden/>
              </w:rPr>
              <w:fldChar w:fldCharType="begin"/>
            </w:r>
            <w:r w:rsidR="000074A2" w:rsidRPr="000074A2">
              <w:rPr>
                <w:rFonts w:ascii="Times New Roman" w:hAnsi="Times New Roman" w:cs="Times New Roman"/>
                <w:noProof/>
                <w:webHidden/>
              </w:rPr>
              <w:instrText xml:space="preserve"> PAGEREF _Toc48235953 \h </w:instrText>
            </w:r>
            <w:r w:rsidRPr="000074A2">
              <w:rPr>
                <w:rFonts w:ascii="Times New Roman" w:hAnsi="Times New Roman" w:cs="Times New Roman"/>
                <w:noProof/>
                <w:webHidden/>
              </w:rPr>
            </w:r>
            <w:r w:rsidRPr="000074A2">
              <w:rPr>
                <w:rFonts w:ascii="Times New Roman" w:hAnsi="Times New Roman" w:cs="Times New Roman"/>
                <w:noProof/>
                <w:webHidden/>
              </w:rPr>
              <w:fldChar w:fldCharType="separate"/>
            </w:r>
            <w:r w:rsidR="000074A2" w:rsidRPr="000074A2">
              <w:rPr>
                <w:rFonts w:ascii="Times New Roman" w:hAnsi="Times New Roman" w:cs="Times New Roman"/>
                <w:noProof/>
                <w:webHidden/>
              </w:rPr>
              <w:t>4</w:t>
            </w:r>
            <w:r w:rsidRPr="000074A2">
              <w:rPr>
                <w:rFonts w:ascii="Times New Roman" w:hAnsi="Times New Roman" w:cs="Times New Roman"/>
                <w:noProof/>
                <w:webHidden/>
              </w:rPr>
              <w:fldChar w:fldCharType="end"/>
            </w:r>
          </w:hyperlink>
        </w:p>
        <w:p w:rsidR="000074A2" w:rsidRPr="000074A2" w:rsidRDefault="004D7440">
          <w:pPr>
            <w:pStyle w:val="TOC2"/>
            <w:tabs>
              <w:tab w:val="right" w:leader="dot" w:pos="9016"/>
            </w:tabs>
            <w:rPr>
              <w:rFonts w:ascii="Times New Roman" w:hAnsi="Times New Roman" w:cs="Times New Roman"/>
              <w:noProof/>
            </w:rPr>
          </w:pPr>
          <w:hyperlink w:anchor="_Toc48235954" w:history="1">
            <w:r w:rsidR="000074A2" w:rsidRPr="000074A2">
              <w:rPr>
                <w:rStyle w:val="Hyperlink"/>
                <w:rFonts w:ascii="Times New Roman" w:hAnsi="Times New Roman" w:cs="Times New Roman"/>
                <w:b/>
                <w:noProof/>
                <w:lang w:val="en-GB"/>
              </w:rPr>
              <w:t>SCHRAMM MODEL (1954)</w:t>
            </w:r>
            <w:r w:rsidR="000074A2" w:rsidRPr="000074A2">
              <w:rPr>
                <w:rFonts w:ascii="Times New Roman" w:hAnsi="Times New Roman" w:cs="Times New Roman"/>
                <w:noProof/>
                <w:webHidden/>
              </w:rPr>
              <w:tab/>
            </w:r>
            <w:r w:rsidRPr="000074A2">
              <w:rPr>
                <w:rFonts w:ascii="Times New Roman" w:hAnsi="Times New Roman" w:cs="Times New Roman"/>
                <w:noProof/>
                <w:webHidden/>
              </w:rPr>
              <w:fldChar w:fldCharType="begin"/>
            </w:r>
            <w:r w:rsidR="000074A2" w:rsidRPr="000074A2">
              <w:rPr>
                <w:rFonts w:ascii="Times New Roman" w:hAnsi="Times New Roman" w:cs="Times New Roman"/>
                <w:noProof/>
                <w:webHidden/>
              </w:rPr>
              <w:instrText xml:space="preserve"> PAGEREF _Toc48235954 \h </w:instrText>
            </w:r>
            <w:r w:rsidRPr="000074A2">
              <w:rPr>
                <w:rFonts w:ascii="Times New Roman" w:hAnsi="Times New Roman" w:cs="Times New Roman"/>
                <w:noProof/>
                <w:webHidden/>
              </w:rPr>
            </w:r>
            <w:r w:rsidRPr="000074A2">
              <w:rPr>
                <w:rFonts w:ascii="Times New Roman" w:hAnsi="Times New Roman" w:cs="Times New Roman"/>
                <w:noProof/>
                <w:webHidden/>
              </w:rPr>
              <w:fldChar w:fldCharType="separate"/>
            </w:r>
            <w:r w:rsidR="000074A2" w:rsidRPr="000074A2">
              <w:rPr>
                <w:rFonts w:ascii="Times New Roman" w:hAnsi="Times New Roman" w:cs="Times New Roman"/>
                <w:noProof/>
                <w:webHidden/>
              </w:rPr>
              <w:t>5</w:t>
            </w:r>
            <w:r w:rsidRPr="000074A2">
              <w:rPr>
                <w:rFonts w:ascii="Times New Roman" w:hAnsi="Times New Roman" w:cs="Times New Roman"/>
                <w:noProof/>
                <w:webHidden/>
              </w:rPr>
              <w:fldChar w:fldCharType="end"/>
            </w:r>
          </w:hyperlink>
        </w:p>
        <w:p w:rsidR="000074A2" w:rsidRPr="000074A2" w:rsidRDefault="004D7440">
          <w:pPr>
            <w:pStyle w:val="TOC2"/>
            <w:tabs>
              <w:tab w:val="right" w:leader="dot" w:pos="9016"/>
            </w:tabs>
            <w:rPr>
              <w:rFonts w:ascii="Times New Roman" w:hAnsi="Times New Roman" w:cs="Times New Roman"/>
              <w:noProof/>
            </w:rPr>
          </w:pPr>
          <w:hyperlink w:anchor="_Toc48235955" w:history="1">
            <w:r w:rsidR="000074A2" w:rsidRPr="000074A2">
              <w:rPr>
                <w:rStyle w:val="Hyperlink"/>
                <w:rFonts w:ascii="Times New Roman" w:hAnsi="Times New Roman" w:cs="Times New Roman"/>
                <w:b/>
                <w:noProof/>
                <w:lang w:val="en-GB"/>
              </w:rPr>
              <w:t>BERLO MODEL (1960)</w:t>
            </w:r>
            <w:r w:rsidR="000074A2" w:rsidRPr="000074A2">
              <w:rPr>
                <w:rFonts w:ascii="Times New Roman" w:hAnsi="Times New Roman" w:cs="Times New Roman"/>
                <w:noProof/>
                <w:webHidden/>
              </w:rPr>
              <w:tab/>
            </w:r>
            <w:r w:rsidRPr="000074A2">
              <w:rPr>
                <w:rFonts w:ascii="Times New Roman" w:hAnsi="Times New Roman" w:cs="Times New Roman"/>
                <w:noProof/>
                <w:webHidden/>
              </w:rPr>
              <w:fldChar w:fldCharType="begin"/>
            </w:r>
            <w:r w:rsidR="000074A2" w:rsidRPr="000074A2">
              <w:rPr>
                <w:rFonts w:ascii="Times New Roman" w:hAnsi="Times New Roman" w:cs="Times New Roman"/>
                <w:noProof/>
                <w:webHidden/>
              </w:rPr>
              <w:instrText xml:space="preserve"> PAGEREF _Toc48235955 \h </w:instrText>
            </w:r>
            <w:r w:rsidRPr="000074A2">
              <w:rPr>
                <w:rFonts w:ascii="Times New Roman" w:hAnsi="Times New Roman" w:cs="Times New Roman"/>
                <w:noProof/>
                <w:webHidden/>
              </w:rPr>
            </w:r>
            <w:r w:rsidRPr="000074A2">
              <w:rPr>
                <w:rFonts w:ascii="Times New Roman" w:hAnsi="Times New Roman" w:cs="Times New Roman"/>
                <w:noProof/>
                <w:webHidden/>
              </w:rPr>
              <w:fldChar w:fldCharType="separate"/>
            </w:r>
            <w:r w:rsidR="000074A2" w:rsidRPr="000074A2">
              <w:rPr>
                <w:rFonts w:ascii="Times New Roman" w:hAnsi="Times New Roman" w:cs="Times New Roman"/>
                <w:noProof/>
                <w:webHidden/>
              </w:rPr>
              <w:t>6</w:t>
            </w:r>
            <w:r w:rsidRPr="000074A2">
              <w:rPr>
                <w:rFonts w:ascii="Times New Roman" w:hAnsi="Times New Roman" w:cs="Times New Roman"/>
                <w:noProof/>
                <w:webHidden/>
              </w:rPr>
              <w:fldChar w:fldCharType="end"/>
            </w:r>
          </w:hyperlink>
        </w:p>
        <w:p w:rsidR="000074A2" w:rsidRPr="000074A2" w:rsidRDefault="004D7440">
          <w:pPr>
            <w:pStyle w:val="TOC1"/>
            <w:tabs>
              <w:tab w:val="right" w:leader="dot" w:pos="9016"/>
            </w:tabs>
            <w:rPr>
              <w:rFonts w:ascii="Times New Roman" w:hAnsi="Times New Roman" w:cs="Times New Roman"/>
              <w:noProof/>
            </w:rPr>
          </w:pPr>
          <w:hyperlink w:anchor="_Toc48235956" w:history="1">
            <w:r w:rsidR="000074A2" w:rsidRPr="000074A2">
              <w:rPr>
                <w:rStyle w:val="Hyperlink"/>
                <w:rFonts w:ascii="Times New Roman" w:hAnsi="Times New Roman" w:cs="Times New Roman"/>
                <w:b/>
                <w:noProof/>
                <w:lang w:val="en-GB"/>
              </w:rPr>
              <w:t>KEY COMMUNICATION SKILLS</w:t>
            </w:r>
            <w:r w:rsidR="000074A2" w:rsidRPr="000074A2">
              <w:rPr>
                <w:rFonts w:ascii="Times New Roman" w:hAnsi="Times New Roman" w:cs="Times New Roman"/>
                <w:noProof/>
                <w:webHidden/>
              </w:rPr>
              <w:tab/>
            </w:r>
            <w:r w:rsidRPr="000074A2">
              <w:rPr>
                <w:rFonts w:ascii="Times New Roman" w:hAnsi="Times New Roman" w:cs="Times New Roman"/>
                <w:noProof/>
                <w:webHidden/>
              </w:rPr>
              <w:fldChar w:fldCharType="begin"/>
            </w:r>
            <w:r w:rsidR="000074A2" w:rsidRPr="000074A2">
              <w:rPr>
                <w:rFonts w:ascii="Times New Roman" w:hAnsi="Times New Roman" w:cs="Times New Roman"/>
                <w:noProof/>
                <w:webHidden/>
              </w:rPr>
              <w:instrText xml:space="preserve"> PAGEREF _Toc48235956 \h </w:instrText>
            </w:r>
            <w:r w:rsidRPr="000074A2">
              <w:rPr>
                <w:rFonts w:ascii="Times New Roman" w:hAnsi="Times New Roman" w:cs="Times New Roman"/>
                <w:noProof/>
                <w:webHidden/>
              </w:rPr>
            </w:r>
            <w:r w:rsidRPr="000074A2">
              <w:rPr>
                <w:rFonts w:ascii="Times New Roman" w:hAnsi="Times New Roman" w:cs="Times New Roman"/>
                <w:noProof/>
                <w:webHidden/>
              </w:rPr>
              <w:fldChar w:fldCharType="separate"/>
            </w:r>
            <w:r w:rsidR="000074A2" w:rsidRPr="000074A2">
              <w:rPr>
                <w:rFonts w:ascii="Times New Roman" w:hAnsi="Times New Roman" w:cs="Times New Roman"/>
                <w:noProof/>
                <w:webHidden/>
              </w:rPr>
              <w:t>9</w:t>
            </w:r>
            <w:r w:rsidRPr="000074A2">
              <w:rPr>
                <w:rFonts w:ascii="Times New Roman" w:hAnsi="Times New Roman" w:cs="Times New Roman"/>
                <w:noProof/>
                <w:webHidden/>
              </w:rPr>
              <w:fldChar w:fldCharType="end"/>
            </w:r>
          </w:hyperlink>
        </w:p>
        <w:p w:rsidR="000074A2" w:rsidRPr="000074A2" w:rsidRDefault="004D7440">
          <w:pPr>
            <w:pStyle w:val="TOC1"/>
            <w:tabs>
              <w:tab w:val="right" w:leader="dot" w:pos="9016"/>
            </w:tabs>
            <w:rPr>
              <w:rFonts w:ascii="Times New Roman" w:hAnsi="Times New Roman" w:cs="Times New Roman"/>
              <w:noProof/>
            </w:rPr>
          </w:pPr>
          <w:hyperlink w:anchor="_Toc48235957" w:history="1">
            <w:r w:rsidR="000074A2" w:rsidRPr="000074A2">
              <w:rPr>
                <w:rStyle w:val="Hyperlink"/>
                <w:rFonts w:ascii="Times New Roman" w:hAnsi="Times New Roman" w:cs="Times New Roman"/>
                <w:b/>
                <w:noProof/>
                <w:lang w:val="en-GB"/>
              </w:rPr>
              <w:t>CONCLUSION</w:t>
            </w:r>
            <w:r w:rsidR="000074A2" w:rsidRPr="000074A2">
              <w:rPr>
                <w:rFonts w:ascii="Times New Roman" w:hAnsi="Times New Roman" w:cs="Times New Roman"/>
                <w:noProof/>
                <w:webHidden/>
              </w:rPr>
              <w:tab/>
            </w:r>
            <w:r w:rsidRPr="000074A2">
              <w:rPr>
                <w:rFonts w:ascii="Times New Roman" w:hAnsi="Times New Roman" w:cs="Times New Roman"/>
                <w:noProof/>
                <w:webHidden/>
              </w:rPr>
              <w:fldChar w:fldCharType="begin"/>
            </w:r>
            <w:r w:rsidR="000074A2" w:rsidRPr="000074A2">
              <w:rPr>
                <w:rFonts w:ascii="Times New Roman" w:hAnsi="Times New Roman" w:cs="Times New Roman"/>
                <w:noProof/>
                <w:webHidden/>
              </w:rPr>
              <w:instrText xml:space="preserve"> PAGEREF _Toc48235957 \h </w:instrText>
            </w:r>
            <w:r w:rsidRPr="000074A2">
              <w:rPr>
                <w:rFonts w:ascii="Times New Roman" w:hAnsi="Times New Roman" w:cs="Times New Roman"/>
                <w:noProof/>
                <w:webHidden/>
              </w:rPr>
            </w:r>
            <w:r w:rsidRPr="000074A2">
              <w:rPr>
                <w:rFonts w:ascii="Times New Roman" w:hAnsi="Times New Roman" w:cs="Times New Roman"/>
                <w:noProof/>
                <w:webHidden/>
              </w:rPr>
              <w:fldChar w:fldCharType="separate"/>
            </w:r>
            <w:r w:rsidR="000074A2" w:rsidRPr="000074A2">
              <w:rPr>
                <w:rFonts w:ascii="Times New Roman" w:hAnsi="Times New Roman" w:cs="Times New Roman"/>
                <w:noProof/>
                <w:webHidden/>
              </w:rPr>
              <w:t>11</w:t>
            </w:r>
            <w:r w:rsidRPr="000074A2">
              <w:rPr>
                <w:rFonts w:ascii="Times New Roman" w:hAnsi="Times New Roman" w:cs="Times New Roman"/>
                <w:noProof/>
                <w:webHidden/>
              </w:rPr>
              <w:fldChar w:fldCharType="end"/>
            </w:r>
          </w:hyperlink>
        </w:p>
        <w:p w:rsidR="000074A2" w:rsidRPr="000074A2" w:rsidRDefault="004D7440">
          <w:pPr>
            <w:pStyle w:val="TOC1"/>
            <w:tabs>
              <w:tab w:val="right" w:leader="dot" w:pos="9016"/>
            </w:tabs>
            <w:rPr>
              <w:rFonts w:ascii="Times New Roman" w:hAnsi="Times New Roman" w:cs="Times New Roman"/>
              <w:noProof/>
            </w:rPr>
          </w:pPr>
          <w:hyperlink w:anchor="_Toc48235958" w:history="1">
            <w:r w:rsidR="000074A2" w:rsidRPr="000074A2">
              <w:rPr>
                <w:rStyle w:val="Hyperlink"/>
                <w:rFonts w:ascii="Times New Roman" w:hAnsi="Times New Roman" w:cs="Times New Roman"/>
                <w:b/>
                <w:noProof/>
                <w:lang w:val="en-GB"/>
              </w:rPr>
              <w:t>REFERENCES</w:t>
            </w:r>
            <w:r w:rsidR="000074A2" w:rsidRPr="000074A2">
              <w:rPr>
                <w:rFonts w:ascii="Times New Roman" w:hAnsi="Times New Roman" w:cs="Times New Roman"/>
                <w:noProof/>
                <w:webHidden/>
              </w:rPr>
              <w:tab/>
            </w:r>
            <w:r w:rsidRPr="000074A2">
              <w:rPr>
                <w:rFonts w:ascii="Times New Roman" w:hAnsi="Times New Roman" w:cs="Times New Roman"/>
                <w:noProof/>
                <w:webHidden/>
              </w:rPr>
              <w:fldChar w:fldCharType="begin"/>
            </w:r>
            <w:r w:rsidR="000074A2" w:rsidRPr="000074A2">
              <w:rPr>
                <w:rFonts w:ascii="Times New Roman" w:hAnsi="Times New Roman" w:cs="Times New Roman"/>
                <w:noProof/>
                <w:webHidden/>
              </w:rPr>
              <w:instrText xml:space="preserve"> PAGEREF _Toc48235958 \h </w:instrText>
            </w:r>
            <w:r w:rsidRPr="000074A2">
              <w:rPr>
                <w:rFonts w:ascii="Times New Roman" w:hAnsi="Times New Roman" w:cs="Times New Roman"/>
                <w:noProof/>
                <w:webHidden/>
              </w:rPr>
            </w:r>
            <w:r w:rsidRPr="000074A2">
              <w:rPr>
                <w:rFonts w:ascii="Times New Roman" w:hAnsi="Times New Roman" w:cs="Times New Roman"/>
                <w:noProof/>
                <w:webHidden/>
              </w:rPr>
              <w:fldChar w:fldCharType="separate"/>
            </w:r>
            <w:r w:rsidR="000074A2" w:rsidRPr="000074A2">
              <w:rPr>
                <w:rFonts w:ascii="Times New Roman" w:hAnsi="Times New Roman" w:cs="Times New Roman"/>
                <w:noProof/>
                <w:webHidden/>
              </w:rPr>
              <w:t>12</w:t>
            </w:r>
            <w:r w:rsidRPr="000074A2">
              <w:rPr>
                <w:rFonts w:ascii="Times New Roman" w:hAnsi="Times New Roman" w:cs="Times New Roman"/>
                <w:noProof/>
                <w:webHidden/>
              </w:rPr>
              <w:fldChar w:fldCharType="end"/>
            </w:r>
          </w:hyperlink>
        </w:p>
        <w:p w:rsidR="000074A2" w:rsidRPr="000074A2" w:rsidRDefault="004D7440">
          <w:pPr>
            <w:rPr>
              <w:rFonts w:ascii="Times New Roman" w:hAnsi="Times New Roman" w:cs="Times New Roman"/>
            </w:rPr>
          </w:pPr>
          <w:r w:rsidRPr="000074A2">
            <w:rPr>
              <w:rFonts w:ascii="Times New Roman" w:hAnsi="Times New Roman" w:cs="Times New Roman"/>
              <w:b/>
              <w:bCs/>
              <w:noProof/>
            </w:rPr>
            <w:fldChar w:fldCharType="end"/>
          </w:r>
        </w:p>
      </w:sdtContent>
    </w:sdt>
    <w:p w:rsidR="0017579D" w:rsidRPr="000074A2" w:rsidRDefault="0017579D" w:rsidP="009A6159">
      <w:pPr>
        <w:spacing w:line="360" w:lineRule="auto"/>
        <w:jc w:val="both"/>
        <w:rPr>
          <w:rFonts w:ascii="Times New Roman" w:hAnsi="Times New Roman" w:cs="Times New Roman"/>
          <w:sz w:val="24"/>
          <w:szCs w:val="24"/>
          <w:lang w:val="en-GB"/>
        </w:rPr>
      </w:pPr>
    </w:p>
    <w:p w:rsidR="0017579D" w:rsidRPr="000074A2" w:rsidRDefault="000074A2" w:rsidP="009A6159">
      <w:pPr>
        <w:spacing w:line="360" w:lineRule="auto"/>
        <w:jc w:val="both"/>
        <w:rPr>
          <w:rFonts w:ascii="Times New Roman" w:hAnsi="Times New Roman" w:cs="Times New Roman"/>
          <w:sz w:val="24"/>
          <w:szCs w:val="24"/>
          <w:lang w:val="en-GB"/>
        </w:rPr>
      </w:pPr>
      <w:r w:rsidRPr="000074A2">
        <w:rPr>
          <w:rFonts w:ascii="Times New Roman" w:hAnsi="Times New Roman" w:cs="Times New Roman"/>
          <w:sz w:val="24"/>
          <w:szCs w:val="24"/>
          <w:lang w:val="en-GB"/>
        </w:rPr>
        <w:br w:type="page"/>
      </w:r>
    </w:p>
    <w:p w:rsidR="0017579D" w:rsidRPr="000074A2" w:rsidRDefault="000074A2" w:rsidP="009A6159">
      <w:pPr>
        <w:pStyle w:val="Heading1"/>
        <w:spacing w:line="360" w:lineRule="auto"/>
        <w:jc w:val="both"/>
        <w:rPr>
          <w:rFonts w:ascii="Times New Roman" w:hAnsi="Times New Roman" w:cs="Times New Roman"/>
          <w:b/>
          <w:sz w:val="28"/>
          <w:szCs w:val="28"/>
          <w:lang w:val="en-GB"/>
        </w:rPr>
      </w:pPr>
      <w:bookmarkStart w:id="0" w:name="_Toc48235951"/>
      <w:r w:rsidRPr="000074A2">
        <w:rPr>
          <w:rFonts w:ascii="Times New Roman" w:hAnsi="Times New Roman" w:cs="Times New Roman"/>
          <w:b/>
          <w:sz w:val="28"/>
          <w:szCs w:val="28"/>
          <w:lang w:val="en-GB"/>
        </w:rPr>
        <w:lastRenderedPageBreak/>
        <w:t>INTRODUCTION</w:t>
      </w:r>
      <w:bookmarkEnd w:id="0"/>
    </w:p>
    <w:p w:rsidR="0098380A" w:rsidRPr="000074A2" w:rsidRDefault="000074A2" w:rsidP="009A6159">
      <w:pPr>
        <w:spacing w:line="360" w:lineRule="auto"/>
        <w:jc w:val="both"/>
        <w:rPr>
          <w:rFonts w:ascii="Times New Roman" w:hAnsi="Times New Roman" w:cs="Times New Roman"/>
          <w:sz w:val="24"/>
          <w:szCs w:val="24"/>
          <w:lang w:val="en-GB"/>
        </w:rPr>
      </w:pPr>
      <w:r w:rsidRPr="000074A2">
        <w:rPr>
          <w:rFonts w:ascii="Times New Roman" w:hAnsi="Times New Roman" w:cs="Times New Roman"/>
          <w:sz w:val="24"/>
          <w:szCs w:val="24"/>
          <w:lang w:val="en-GB"/>
        </w:rPr>
        <w:t>Communication is how a person transmits a message to another through verbal, non-verbal and visual mediums. In the age of technology, business organizations are leveraging the benefits of fast and effective modes of communication to expand overseas at a fast rate while maintaining a close integration of all</w:t>
      </w:r>
      <w:r w:rsidR="00B81F2C" w:rsidRPr="000074A2">
        <w:rPr>
          <w:rFonts w:ascii="Times New Roman" w:hAnsi="Times New Roman" w:cs="Times New Roman"/>
          <w:sz w:val="24"/>
          <w:szCs w:val="24"/>
          <w:lang w:val="en-GB"/>
        </w:rPr>
        <w:t xml:space="preserve"> (Guffey and Loewy, 2012)</w:t>
      </w:r>
      <w:r w:rsidRPr="000074A2">
        <w:rPr>
          <w:rFonts w:ascii="Times New Roman" w:hAnsi="Times New Roman" w:cs="Times New Roman"/>
          <w:sz w:val="24"/>
          <w:szCs w:val="24"/>
          <w:lang w:val="en-GB"/>
        </w:rPr>
        <w:t>. The importance of effective communication skills increased in the age of information and now communicate with the stakeholders are necessary to ensure their satisfaction, which includes the employees, the shareholders, the suppliers, the employees, and many more</w:t>
      </w:r>
      <w:r w:rsidR="00B81F2C" w:rsidRPr="000074A2">
        <w:rPr>
          <w:rFonts w:ascii="Times New Roman" w:hAnsi="Times New Roman" w:cs="Times New Roman"/>
          <w:sz w:val="24"/>
          <w:szCs w:val="24"/>
          <w:lang w:val="en-GB"/>
        </w:rPr>
        <w:t xml:space="preserve"> (Hooker, 2012)</w:t>
      </w:r>
      <w:r w:rsidRPr="000074A2">
        <w:rPr>
          <w:rFonts w:ascii="Times New Roman" w:hAnsi="Times New Roman" w:cs="Times New Roman"/>
          <w:sz w:val="24"/>
          <w:szCs w:val="24"/>
          <w:lang w:val="en-GB"/>
        </w:rPr>
        <w:t xml:space="preserve">. Effective communication serves to success in many ways, such as ensuring integration and coordination between departments, employee job satisfaction, customers satisfaction, and many more. This report will present the 3 key modes of communication which are beneficial in organizational practices, after which the key communication skills will be discussed to demonstrate the understanding of these skills. </w:t>
      </w:r>
    </w:p>
    <w:p w:rsidR="00964AB3" w:rsidRPr="000074A2" w:rsidRDefault="000074A2" w:rsidP="009A6159">
      <w:pPr>
        <w:spacing w:line="360" w:lineRule="auto"/>
        <w:jc w:val="both"/>
        <w:rPr>
          <w:rFonts w:ascii="Times New Roman" w:eastAsiaTheme="majorEastAsia" w:hAnsi="Times New Roman" w:cs="Times New Roman"/>
          <w:b/>
          <w:color w:val="2E74B5" w:themeColor="accent1" w:themeShade="BF"/>
          <w:sz w:val="24"/>
          <w:szCs w:val="24"/>
          <w:lang w:val="en-GB"/>
        </w:rPr>
      </w:pPr>
      <w:r w:rsidRPr="000074A2">
        <w:rPr>
          <w:rFonts w:ascii="Times New Roman" w:hAnsi="Times New Roman" w:cs="Times New Roman"/>
          <w:b/>
          <w:sz w:val="24"/>
          <w:szCs w:val="24"/>
          <w:lang w:val="en-GB"/>
        </w:rPr>
        <w:br w:type="page"/>
      </w:r>
    </w:p>
    <w:p w:rsidR="0017579D" w:rsidRPr="000074A2" w:rsidRDefault="000074A2" w:rsidP="009A6159">
      <w:pPr>
        <w:pStyle w:val="Heading1"/>
        <w:spacing w:line="360" w:lineRule="auto"/>
        <w:jc w:val="both"/>
        <w:rPr>
          <w:rFonts w:ascii="Times New Roman" w:hAnsi="Times New Roman" w:cs="Times New Roman"/>
          <w:b/>
          <w:sz w:val="28"/>
          <w:szCs w:val="28"/>
          <w:lang w:val="en-GB"/>
        </w:rPr>
      </w:pPr>
      <w:bookmarkStart w:id="1" w:name="_Toc48235952"/>
      <w:r w:rsidRPr="000074A2">
        <w:rPr>
          <w:rFonts w:ascii="Times New Roman" w:hAnsi="Times New Roman" w:cs="Times New Roman"/>
          <w:b/>
          <w:sz w:val="28"/>
          <w:szCs w:val="28"/>
          <w:lang w:val="en-GB"/>
        </w:rPr>
        <w:lastRenderedPageBreak/>
        <w:t>MODELS OF COMMUNICATION</w:t>
      </w:r>
      <w:bookmarkEnd w:id="1"/>
    </w:p>
    <w:p w:rsidR="00FE1AB2" w:rsidRPr="000074A2" w:rsidRDefault="000074A2" w:rsidP="009A6159">
      <w:pPr>
        <w:spacing w:line="360" w:lineRule="auto"/>
        <w:jc w:val="both"/>
        <w:rPr>
          <w:rFonts w:ascii="Times New Roman" w:hAnsi="Times New Roman" w:cs="Times New Roman"/>
          <w:sz w:val="24"/>
          <w:szCs w:val="24"/>
          <w:lang w:val="en-GB"/>
        </w:rPr>
      </w:pPr>
      <w:r w:rsidRPr="000074A2">
        <w:rPr>
          <w:rFonts w:ascii="Times New Roman" w:hAnsi="Times New Roman" w:cs="Times New Roman"/>
          <w:sz w:val="24"/>
          <w:szCs w:val="24"/>
          <w:lang w:val="en-GB"/>
        </w:rPr>
        <w:t>Given below are the 3 models of communication for organizational practices:</w:t>
      </w:r>
    </w:p>
    <w:p w:rsidR="00AD5CE6" w:rsidRPr="000074A2" w:rsidRDefault="000074A2" w:rsidP="009A6159">
      <w:pPr>
        <w:pStyle w:val="Heading2"/>
        <w:spacing w:line="360" w:lineRule="auto"/>
        <w:jc w:val="both"/>
        <w:rPr>
          <w:rFonts w:ascii="Times New Roman" w:hAnsi="Times New Roman" w:cs="Times New Roman"/>
          <w:b/>
          <w:sz w:val="28"/>
          <w:szCs w:val="28"/>
          <w:lang w:val="en-GB"/>
        </w:rPr>
      </w:pPr>
      <w:bookmarkStart w:id="2" w:name="_Toc48235953"/>
      <w:r w:rsidRPr="000074A2">
        <w:rPr>
          <w:rFonts w:ascii="Times New Roman" w:hAnsi="Times New Roman" w:cs="Times New Roman"/>
          <w:b/>
          <w:sz w:val="28"/>
          <w:szCs w:val="28"/>
          <w:lang w:val="en-GB"/>
        </w:rPr>
        <w:t>SHANNON AND WEAVER (1948)</w:t>
      </w:r>
      <w:bookmarkEnd w:id="2"/>
    </w:p>
    <w:p w:rsidR="0023486D" w:rsidRPr="000074A2" w:rsidRDefault="000074A2" w:rsidP="009A6159">
      <w:pPr>
        <w:spacing w:line="360" w:lineRule="auto"/>
        <w:jc w:val="both"/>
        <w:rPr>
          <w:rFonts w:ascii="Times New Roman" w:hAnsi="Times New Roman" w:cs="Times New Roman"/>
          <w:sz w:val="24"/>
          <w:szCs w:val="24"/>
          <w:lang w:val="en-GB"/>
        </w:rPr>
      </w:pPr>
      <w:r w:rsidRPr="000074A2">
        <w:rPr>
          <w:rFonts w:ascii="Times New Roman" w:hAnsi="Times New Roman" w:cs="Times New Roman"/>
          <w:sz w:val="24"/>
          <w:szCs w:val="24"/>
          <w:lang w:val="en-GB"/>
        </w:rPr>
        <w:t>This model was proposed in 1948 by Claude Elwood Shannon, in the article “A Mathematical Theory of Communication”. Given below are the concepts of this model:</w:t>
      </w:r>
    </w:p>
    <w:p w:rsidR="0023486D" w:rsidRPr="000074A2" w:rsidRDefault="000074A2" w:rsidP="00B81F2C">
      <w:pPr>
        <w:pStyle w:val="ListParagraph"/>
        <w:numPr>
          <w:ilvl w:val="0"/>
          <w:numId w:val="3"/>
        </w:numPr>
        <w:spacing w:line="360" w:lineRule="auto"/>
        <w:jc w:val="both"/>
        <w:rPr>
          <w:rFonts w:ascii="Times New Roman" w:hAnsi="Times New Roman" w:cs="Times New Roman"/>
          <w:sz w:val="24"/>
          <w:szCs w:val="24"/>
          <w:lang w:val="en-GB"/>
        </w:rPr>
      </w:pPr>
      <w:r w:rsidRPr="000074A2">
        <w:rPr>
          <w:rFonts w:ascii="Times New Roman" w:hAnsi="Times New Roman" w:cs="Times New Roman"/>
          <w:sz w:val="24"/>
          <w:szCs w:val="24"/>
          <w:lang w:val="en-GB"/>
        </w:rPr>
        <w:t>The sender or the source of information, who sends the message by choosing a channel</w:t>
      </w:r>
      <w:r w:rsidR="00B81F2C" w:rsidRPr="000074A2">
        <w:rPr>
          <w:rFonts w:ascii="Times New Roman" w:hAnsi="Times New Roman" w:cs="Times New Roman"/>
          <w:sz w:val="24"/>
          <w:szCs w:val="24"/>
          <w:lang w:val="en-GB"/>
        </w:rPr>
        <w:t xml:space="preserve"> (</w:t>
      </w:r>
      <w:proofErr w:type="spellStart"/>
      <w:r w:rsidR="00B81F2C" w:rsidRPr="000074A2">
        <w:rPr>
          <w:rFonts w:ascii="Times New Roman" w:hAnsi="Times New Roman" w:cs="Times New Roman"/>
          <w:sz w:val="24"/>
          <w:szCs w:val="24"/>
          <w:lang w:val="en-GB"/>
        </w:rPr>
        <w:t>Baecker</w:t>
      </w:r>
      <w:proofErr w:type="spellEnd"/>
      <w:r w:rsidR="00B81F2C" w:rsidRPr="000074A2">
        <w:rPr>
          <w:rFonts w:ascii="Times New Roman" w:hAnsi="Times New Roman" w:cs="Times New Roman"/>
          <w:sz w:val="24"/>
          <w:szCs w:val="24"/>
          <w:lang w:val="en-GB"/>
        </w:rPr>
        <w:t>, 2013)</w:t>
      </w:r>
    </w:p>
    <w:p w:rsidR="0023486D" w:rsidRPr="000074A2" w:rsidRDefault="000074A2" w:rsidP="009A6159">
      <w:pPr>
        <w:pStyle w:val="ListParagraph"/>
        <w:numPr>
          <w:ilvl w:val="0"/>
          <w:numId w:val="3"/>
        </w:numPr>
        <w:spacing w:line="360" w:lineRule="auto"/>
        <w:jc w:val="both"/>
        <w:rPr>
          <w:rFonts w:ascii="Times New Roman" w:hAnsi="Times New Roman" w:cs="Times New Roman"/>
          <w:sz w:val="24"/>
          <w:szCs w:val="24"/>
          <w:lang w:val="en-GB"/>
        </w:rPr>
      </w:pPr>
      <w:r w:rsidRPr="000074A2">
        <w:rPr>
          <w:rFonts w:ascii="Times New Roman" w:hAnsi="Times New Roman" w:cs="Times New Roman"/>
          <w:sz w:val="24"/>
          <w:szCs w:val="24"/>
          <w:lang w:val="en-GB"/>
        </w:rPr>
        <w:t xml:space="preserve">The encoder or the transmitter, who encodes or transmits the message using the machine by converting it into the encoded language </w:t>
      </w:r>
      <w:r w:rsidR="00B81F2C" w:rsidRPr="000074A2">
        <w:rPr>
          <w:rFonts w:ascii="Times New Roman" w:hAnsi="Times New Roman" w:cs="Times New Roman"/>
          <w:sz w:val="24"/>
          <w:szCs w:val="24"/>
          <w:lang w:val="en-GB"/>
        </w:rPr>
        <w:t>(</w:t>
      </w:r>
      <w:proofErr w:type="spellStart"/>
      <w:r w:rsidR="00B81F2C" w:rsidRPr="000074A2">
        <w:rPr>
          <w:rFonts w:ascii="Times New Roman" w:hAnsi="Times New Roman" w:cs="Times New Roman"/>
          <w:sz w:val="24"/>
          <w:szCs w:val="24"/>
          <w:lang w:val="en-GB"/>
        </w:rPr>
        <w:t>Baecker</w:t>
      </w:r>
      <w:proofErr w:type="spellEnd"/>
      <w:r w:rsidR="00B81F2C" w:rsidRPr="000074A2">
        <w:rPr>
          <w:rFonts w:ascii="Times New Roman" w:hAnsi="Times New Roman" w:cs="Times New Roman"/>
          <w:sz w:val="24"/>
          <w:szCs w:val="24"/>
          <w:lang w:val="en-GB"/>
        </w:rPr>
        <w:t>, 2013)</w:t>
      </w:r>
    </w:p>
    <w:p w:rsidR="0023486D" w:rsidRPr="000074A2" w:rsidRDefault="000074A2" w:rsidP="009A6159">
      <w:pPr>
        <w:pStyle w:val="ListParagraph"/>
        <w:numPr>
          <w:ilvl w:val="0"/>
          <w:numId w:val="3"/>
        </w:numPr>
        <w:spacing w:line="360" w:lineRule="auto"/>
        <w:jc w:val="both"/>
        <w:rPr>
          <w:rFonts w:ascii="Times New Roman" w:hAnsi="Times New Roman" w:cs="Times New Roman"/>
          <w:sz w:val="24"/>
          <w:szCs w:val="24"/>
          <w:lang w:val="en-GB"/>
        </w:rPr>
      </w:pPr>
      <w:r w:rsidRPr="000074A2">
        <w:rPr>
          <w:rFonts w:ascii="Times New Roman" w:hAnsi="Times New Roman" w:cs="Times New Roman"/>
          <w:sz w:val="24"/>
          <w:szCs w:val="24"/>
          <w:lang w:val="en-GB"/>
        </w:rPr>
        <w:t>The channel, through which the signal is transmitted</w:t>
      </w:r>
      <w:r w:rsidR="00B81F2C" w:rsidRPr="000074A2">
        <w:rPr>
          <w:rFonts w:ascii="Times New Roman" w:hAnsi="Times New Roman" w:cs="Times New Roman"/>
          <w:sz w:val="24"/>
          <w:szCs w:val="24"/>
          <w:lang w:val="en-GB"/>
        </w:rPr>
        <w:t xml:space="preserve"> (</w:t>
      </w:r>
      <w:proofErr w:type="spellStart"/>
      <w:r w:rsidR="00B81F2C" w:rsidRPr="000074A2">
        <w:rPr>
          <w:rFonts w:ascii="Times New Roman" w:hAnsi="Times New Roman" w:cs="Times New Roman"/>
          <w:sz w:val="24"/>
          <w:szCs w:val="24"/>
          <w:lang w:val="en-GB"/>
        </w:rPr>
        <w:t>Baecker</w:t>
      </w:r>
      <w:proofErr w:type="spellEnd"/>
      <w:r w:rsidR="00B81F2C" w:rsidRPr="000074A2">
        <w:rPr>
          <w:rFonts w:ascii="Times New Roman" w:hAnsi="Times New Roman" w:cs="Times New Roman"/>
          <w:sz w:val="24"/>
          <w:szCs w:val="24"/>
          <w:lang w:val="en-GB"/>
        </w:rPr>
        <w:t>, 2013)</w:t>
      </w:r>
    </w:p>
    <w:p w:rsidR="0023486D" w:rsidRPr="000074A2" w:rsidRDefault="000074A2" w:rsidP="009A6159">
      <w:pPr>
        <w:pStyle w:val="ListParagraph"/>
        <w:numPr>
          <w:ilvl w:val="0"/>
          <w:numId w:val="3"/>
        </w:numPr>
        <w:spacing w:line="360" w:lineRule="auto"/>
        <w:jc w:val="both"/>
        <w:rPr>
          <w:rFonts w:ascii="Times New Roman" w:hAnsi="Times New Roman" w:cs="Times New Roman"/>
          <w:sz w:val="24"/>
          <w:szCs w:val="24"/>
          <w:lang w:val="en-GB"/>
        </w:rPr>
      </w:pPr>
      <w:r w:rsidRPr="000074A2">
        <w:rPr>
          <w:rFonts w:ascii="Times New Roman" w:hAnsi="Times New Roman" w:cs="Times New Roman"/>
          <w:sz w:val="24"/>
          <w:szCs w:val="24"/>
          <w:lang w:val="en-GB"/>
        </w:rPr>
        <w:t>The Receiver, which receives the message from the transmitter and delivers it to the decoder</w:t>
      </w:r>
      <w:r w:rsidR="00B81F2C" w:rsidRPr="000074A2">
        <w:rPr>
          <w:rFonts w:ascii="Times New Roman" w:hAnsi="Times New Roman" w:cs="Times New Roman"/>
          <w:sz w:val="24"/>
          <w:szCs w:val="24"/>
          <w:lang w:val="en-GB"/>
        </w:rPr>
        <w:t xml:space="preserve"> (</w:t>
      </w:r>
      <w:proofErr w:type="spellStart"/>
      <w:r w:rsidR="00B81F2C" w:rsidRPr="000074A2">
        <w:rPr>
          <w:rFonts w:ascii="Times New Roman" w:hAnsi="Times New Roman" w:cs="Times New Roman"/>
          <w:sz w:val="24"/>
          <w:szCs w:val="24"/>
          <w:lang w:val="en-GB"/>
        </w:rPr>
        <w:t>Baecker</w:t>
      </w:r>
      <w:proofErr w:type="spellEnd"/>
      <w:r w:rsidR="00B81F2C" w:rsidRPr="000074A2">
        <w:rPr>
          <w:rFonts w:ascii="Times New Roman" w:hAnsi="Times New Roman" w:cs="Times New Roman"/>
          <w:sz w:val="24"/>
          <w:szCs w:val="24"/>
          <w:lang w:val="en-GB"/>
        </w:rPr>
        <w:t>, 2013)</w:t>
      </w:r>
    </w:p>
    <w:p w:rsidR="0023486D" w:rsidRPr="000074A2" w:rsidRDefault="000074A2" w:rsidP="009A6159">
      <w:pPr>
        <w:pStyle w:val="ListParagraph"/>
        <w:numPr>
          <w:ilvl w:val="0"/>
          <w:numId w:val="3"/>
        </w:numPr>
        <w:spacing w:line="360" w:lineRule="auto"/>
        <w:jc w:val="both"/>
        <w:rPr>
          <w:rFonts w:ascii="Times New Roman" w:hAnsi="Times New Roman" w:cs="Times New Roman"/>
          <w:sz w:val="24"/>
          <w:szCs w:val="24"/>
          <w:lang w:val="en-GB"/>
        </w:rPr>
      </w:pPr>
      <w:r w:rsidRPr="000074A2">
        <w:rPr>
          <w:rFonts w:ascii="Times New Roman" w:hAnsi="Times New Roman" w:cs="Times New Roman"/>
          <w:sz w:val="24"/>
          <w:szCs w:val="24"/>
          <w:lang w:val="en-GB"/>
        </w:rPr>
        <w:t>The Decoder, which decodes the message from encoded language to a human language</w:t>
      </w:r>
      <w:r w:rsidR="00B81F2C" w:rsidRPr="000074A2">
        <w:rPr>
          <w:rFonts w:ascii="Times New Roman" w:hAnsi="Times New Roman" w:cs="Times New Roman"/>
          <w:sz w:val="24"/>
          <w:szCs w:val="24"/>
          <w:lang w:val="en-GB"/>
        </w:rPr>
        <w:t xml:space="preserve"> (</w:t>
      </w:r>
      <w:proofErr w:type="spellStart"/>
      <w:r w:rsidR="00B81F2C" w:rsidRPr="000074A2">
        <w:rPr>
          <w:rFonts w:ascii="Times New Roman" w:hAnsi="Times New Roman" w:cs="Times New Roman"/>
          <w:sz w:val="24"/>
          <w:szCs w:val="24"/>
          <w:lang w:val="en-GB"/>
        </w:rPr>
        <w:t>Baecker</w:t>
      </w:r>
      <w:proofErr w:type="spellEnd"/>
      <w:r w:rsidR="00B81F2C" w:rsidRPr="000074A2">
        <w:rPr>
          <w:rFonts w:ascii="Times New Roman" w:hAnsi="Times New Roman" w:cs="Times New Roman"/>
          <w:sz w:val="24"/>
          <w:szCs w:val="24"/>
          <w:lang w:val="en-GB"/>
        </w:rPr>
        <w:t>, 2013)</w:t>
      </w:r>
    </w:p>
    <w:p w:rsidR="0023486D" w:rsidRPr="000074A2" w:rsidRDefault="000074A2" w:rsidP="009A6159">
      <w:pPr>
        <w:pStyle w:val="ListParagraph"/>
        <w:numPr>
          <w:ilvl w:val="0"/>
          <w:numId w:val="3"/>
        </w:numPr>
        <w:spacing w:line="360" w:lineRule="auto"/>
        <w:jc w:val="both"/>
        <w:rPr>
          <w:rFonts w:ascii="Times New Roman" w:hAnsi="Times New Roman" w:cs="Times New Roman"/>
          <w:sz w:val="24"/>
          <w:szCs w:val="24"/>
          <w:lang w:val="en-GB"/>
        </w:rPr>
      </w:pPr>
      <w:r w:rsidRPr="000074A2">
        <w:rPr>
          <w:rFonts w:ascii="Times New Roman" w:hAnsi="Times New Roman" w:cs="Times New Roman"/>
          <w:sz w:val="24"/>
          <w:szCs w:val="24"/>
          <w:lang w:val="en-GB"/>
        </w:rPr>
        <w:t>Noises, which are the intermittent disturbances in the signal or message being transmitted and affects the quality and ability of the message to serve its purpose</w:t>
      </w:r>
      <w:r w:rsidR="00B81F2C" w:rsidRPr="000074A2">
        <w:rPr>
          <w:rFonts w:ascii="Times New Roman" w:hAnsi="Times New Roman" w:cs="Times New Roman"/>
          <w:sz w:val="24"/>
          <w:szCs w:val="24"/>
          <w:lang w:val="en-GB"/>
        </w:rPr>
        <w:t xml:space="preserve"> (</w:t>
      </w:r>
      <w:proofErr w:type="spellStart"/>
      <w:r w:rsidR="00B81F2C" w:rsidRPr="000074A2">
        <w:rPr>
          <w:rFonts w:ascii="Times New Roman" w:hAnsi="Times New Roman" w:cs="Times New Roman"/>
          <w:sz w:val="24"/>
          <w:szCs w:val="24"/>
          <w:lang w:val="en-GB"/>
        </w:rPr>
        <w:t>Baecker</w:t>
      </w:r>
      <w:proofErr w:type="spellEnd"/>
      <w:r w:rsidR="00B81F2C" w:rsidRPr="000074A2">
        <w:rPr>
          <w:rFonts w:ascii="Times New Roman" w:hAnsi="Times New Roman" w:cs="Times New Roman"/>
          <w:sz w:val="24"/>
          <w:szCs w:val="24"/>
          <w:lang w:val="en-GB"/>
        </w:rPr>
        <w:t>, 2013)</w:t>
      </w:r>
    </w:p>
    <w:p w:rsidR="00B81F2C" w:rsidRPr="000074A2" w:rsidRDefault="000074A2" w:rsidP="00B81F2C">
      <w:pPr>
        <w:keepNext/>
        <w:spacing w:line="360" w:lineRule="auto"/>
        <w:jc w:val="both"/>
        <w:rPr>
          <w:rFonts w:ascii="Times New Roman" w:hAnsi="Times New Roman" w:cs="Times New Roman"/>
          <w:sz w:val="24"/>
        </w:rPr>
      </w:pPr>
      <w:r w:rsidRPr="000074A2">
        <w:rPr>
          <w:rFonts w:ascii="Times New Roman" w:hAnsi="Times New Roman" w:cs="Times New Roman"/>
          <w:noProof/>
          <w:sz w:val="28"/>
          <w:szCs w:val="24"/>
          <w:lang w:val="en-US"/>
        </w:rPr>
        <w:drawing>
          <wp:inline distT="0" distB="0" distL="0" distR="0">
            <wp:extent cx="5753919" cy="1892349"/>
            <wp:effectExtent l="0" t="0" r="0" b="0"/>
            <wp:docPr id="1" name="Picture 1" descr="https://www.toolshero.com/wp-content/uploads/2017/09/communication-cycle-model-shannon-weaver-toolsher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601257" name="Picture 1" descr="https://www.toolshero.com/wp-content/uploads/2017/09/communication-cycle-model-shannon-weaver-toolshero.jpg"/>
                    <pic:cNvPicPr>
                      <a:picLocks noChangeAspect="1" noChangeArrowheads="1"/>
                    </pic:cNvPicPr>
                  </pic:nvPicPr>
                  <pic:blipFill>
                    <a:blip r:embed="rId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102" t="29189" r="-333" b="26770"/>
                    <a:stretch>
                      <a:fillRect/>
                    </a:stretch>
                  </pic:blipFill>
                  <pic:spPr bwMode="auto">
                    <a:xfrm>
                      <a:off x="0" y="0"/>
                      <a:ext cx="5756445" cy="1893180"/>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4C4399" w:rsidRPr="000074A2" w:rsidRDefault="000074A2" w:rsidP="000074A2">
      <w:pPr>
        <w:jc w:val="center"/>
        <w:rPr>
          <w:rFonts w:ascii="Times New Roman" w:hAnsi="Times New Roman" w:cs="Times New Roman"/>
          <w:i/>
          <w:sz w:val="24"/>
        </w:rPr>
      </w:pPr>
      <w:r w:rsidRPr="000074A2">
        <w:rPr>
          <w:rFonts w:ascii="Times New Roman" w:hAnsi="Times New Roman" w:cs="Times New Roman"/>
          <w:i/>
          <w:sz w:val="24"/>
        </w:rPr>
        <w:t xml:space="preserve">Figure </w:t>
      </w:r>
      <w:r w:rsidR="004D7440" w:rsidRPr="000074A2">
        <w:rPr>
          <w:rFonts w:ascii="Times New Roman" w:hAnsi="Times New Roman" w:cs="Times New Roman"/>
          <w:i/>
          <w:sz w:val="24"/>
        </w:rPr>
        <w:fldChar w:fldCharType="begin"/>
      </w:r>
      <w:r w:rsidRPr="000074A2">
        <w:rPr>
          <w:rFonts w:ascii="Times New Roman" w:hAnsi="Times New Roman" w:cs="Times New Roman"/>
          <w:i/>
          <w:sz w:val="24"/>
        </w:rPr>
        <w:instrText xml:space="preserve"> SEQ Figure \* ARABIC </w:instrText>
      </w:r>
      <w:r w:rsidR="004D7440" w:rsidRPr="000074A2">
        <w:rPr>
          <w:rFonts w:ascii="Times New Roman" w:hAnsi="Times New Roman" w:cs="Times New Roman"/>
          <w:i/>
          <w:sz w:val="24"/>
        </w:rPr>
        <w:fldChar w:fldCharType="separate"/>
      </w:r>
      <w:r w:rsidR="008E62EE" w:rsidRPr="000074A2">
        <w:rPr>
          <w:rFonts w:ascii="Times New Roman" w:hAnsi="Times New Roman" w:cs="Times New Roman"/>
          <w:i/>
          <w:noProof/>
          <w:sz w:val="24"/>
        </w:rPr>
        <w:t>1</w:t>
      </w:r>
      <w:r w:rsidR="004D7440" w:rsidRPr="000074A2">
        <w:rPr>
          <w:rFonts w:ascii="Times New Roman" w:hAnsi="Times New Roman" w:cs="Times New Roman"/>
          <w:i/>
          <w:sz w:val="24"/>
        </w:rPr>
        <w:fldChar w:fldCharType="end"/>
      </w:r>
      <w:r w:rsidRPr="000074A2">
        <w:rPr>
          <w:rFonts w:ascii="Times New Roman" w:hAnsi="Times New Roman" w:cs="Times New Roman"/>
          <w:i/>
          <w:sz w:val="24"/>
        </w:rPr>
        <w:t>: CONCEPTS OF SHANNON AND WEAVER MODEL</w:t>
      </w:r>
    </w:p>
    <w:p w:rsidR="00B81F2C" w:rsidRPr="000074A2" w:rsidRDefault="000074A2" w:rsidP="000074A2">
      <w:pPr>
        <w:jc w:val="center"/>
        <w:rPr>
          <w:rFonts w:ascii="Times New Roman" w:hAnsi="Times New Roman" w:cs="Times New Roman"/>
          <w:i/>
          <w:sz w:val="24"/>
          <w:lang w:val="en-GB"/>
        </w:rPr>
      </w:pPr>
      <w:r w:rsidRPr="000074A2">
        <w:rPr>
          <w:rFonts w:ascii="Times New Roman" w:hAnsi="Times New Roman" w:cs="Times New Roman"/>
          <w:i/>
          <w:sz w:val="24"/>
          <w:lang w:val="en-GB"/>
        </w:rPr>
        <w:t>SOURCE: [</w:t>
      </w:r>
      <w:proofErr w:type="spellStart"/>
      <w:r w:rsidRPr="000074A2">
        <w:rPr>
          <w:rFonts w:ascii="Times New Roman" w:hAnsi="Times New Roman" w:cs="Times New Roman"/>
          <w:i/>
          <w:sz w:val="24"/>
          <w:lang w:val="en-GB"/>
        </w:rPr>
        <w:t>Mudler</w:t>
      </w:r>
      <w:proofErr w:type="spellEnd"/>
      <w:r w:rsidRPr="000074A2">
        <w:rPr>
          <w:rFonts w:ascii="Times New Roman" w:hAnsi="Times New Roman" w:cs="Times New Roman"/>
          <w:i/>
          <w:sz w:val="24"/>
          <w:lang w:val="en-GB"/>
        </w:rPr>
        <w:t>, 2017]</w:t>
      </w:r>
    </w:p>
    <w:p w:rsidR="002472DD" w:rsidRPr="000074A2" w:rsidRDefault="000074A2" w:rsidP="009A6159">
      <w:pPr>
        <w:spacing w:line="360" w:lineRule="auto"/>
        <w:jc w:val="both"/>
        <w:rPr>
          <w:rFonts w:ascii="Times New Roman" w:hAnsi="Times New Roman" w:cs="Times New Roman"/>
          <w:sz w:val="24"/>
          <w:szCs w:val="24"/>
          <w:lang w:val="en-GB"/>
        </w:rPr>
      </w:pPr>
      <w:r w:rsidRPr="000074A2">
        <w:rPr>
          <w:rFonts w:ascii="Times New Roman" w:hAnsi="Times New Roman" w:cs="Times New Roman"/>
          <w:sz w:val="24"/>
          <w:szCs w:val="24"/>
          <w:lang w:val="en-GB"/>
        </w:rPr>
        <w:t>This model of communication can be seen in organizations, such as when a person calls the reception for talking to some other person such as an employee. In this situation, the sender is the person who calls and his conversation is being encoded by the telephone network company he is using</w:t>
      </w:r>
      <w:r w:rsidR="00B81F2C" w:rsidRPr="000074A2">
        <w:rPr>
          <w:rFonts w:ascii="Times New Roman" w:hAnsi="Times New Roman" w:cs="Times New Roman"/>
          <w:sz w:val="24"/>
          <w:szCs w:val="24"/>
          <w:lang w:val="en-GB"/>
        </w:rPr>
        <w:t xml:space="preserve"> (</w:t>
      </w:r>
      <w:proofErr w:type="spellStart"/>
      <w:r w:rsidR="00B81F2C" w:rsidRPr="000074A2">
        <w:rPr>
          <w:rFonts w:ascii="Times New Roman" w:hAnsi="Times New Roman" w:cs="Times New Roman"/>
          <w:sz w:val="24"/>
          <w:szCs w:val="24"/>
          <w:lang w:val="en-GB"/>
        </w:rPr>
        <w:t>Koptseva</w:t>
      </w:r>
      <w:proofErr w:type="spellEnd"/>
      <w:r w:rsidR="00B81F2C" w:rsidRPr="000074A2">
        <w:rPr>
          <w:rFonts w:ascii="Times New Roman" w:hAnsi="Times New Roman" w:cs="Times New Roman"/>
          <w:sz w:val="24"/>
          <w:szCs w:val="24"/>
          <w:lang w:val="en-GB"/>
        </w:rPr>
        <w:t xml:space="preserve"> et al. 2015)</w:t>
      </w:r>
      <w:r w:rsidRPr="000074A2">
        <w:rPr>
          <w:rFonts w:ascii="Times New Roman" w:hAnsi="Times New Roman" w:cs="Times New Roman"/>
          <w:sz w:val="24"/>
          <w:szCs w:val="24"/>
          <w:lang w:val="en-GB"/>
        </w:rPr>
        <w:t xml:space="preserve">. Thus the service provider is the channel and the decoder is the telephone at the reception. The noises can be disturbances in voice quality, which can be seen in rural areas. The person who will pick the phone acts as the receiver, </w:t>
      </w:r>
      <w:r w:rsidRPr="000074A2">
        <w:rPr>
          <w:rFonts w:ascii="Times New Roman" w:hAnsi="Times New Roman" w:cs="Times New Roman"/>
          <w:sz w:val="24"/>
          <w:szCs w:val="24"/>
          <w:lang w:val="en-GB"/>
        </w:rPr>
        <w:lastRenderedPageBreak/>
        <w:t>who receives the message decoded by the telephone from binary language to human language</w:t>
      </w:r>
      <w:r w:rsidR="00B81F2C" w:rsidRPr="000074A2">
        <w:rPr>
          <w:rFonts w:ascii="Times New Roman" w:hAnsi="Times New Roman" w:cs="Times New Roman"/>
          <w:sz w:val="24"/>
          <w:szCs w:val="24"/>
          <w:lang w:val="en-GB"/>
        </w:rPr>
        <w:t xml:space="preserve"> (</w:t>
      </w:r>
      <w:proofErr w:type="spellStart"/>
      <w:r w:rsidR="00B81F2C" w:rsidRPr="000074A2">
        <w:rPr>
          <w:rFonts w:ascii="Times New Roman" w:hAnsi="Times New Roman" w:cs="Times New Roman"/>
          <w:sz w:val="24"/>
          <w:szCs w:val="24"/>
          <w:lang w:val="en-GB"/>
        </w:rPr>
        <w:t>Koptseva</w:t>
      </w:r>
      <w:proofErr w:type="spellEnd"/>
      <w:r w:rsidR="00B81F2C" w:rsidRPr="000074A2">
        <w:rPr>
          <w:rFonts w:ascii="Times New Roman" w:hAnsi="Times New Roman" w:cs="Times New Roman"/>
          <w:sz w:val="24"/>
          <w:szCs w:val="24"/>
          <w:lang w:val="en-GB"/>
        </w:rPr>
        <w:t xml:space="preserve"> et al. 2015)</w:t>
      </w:r>
      <w:r w:rsidRPr="000074A2">
        <w:rPr>
          <w:rFonts w:ascii="Times New Roman" w:hAnsi="Times New Roman" w:cs="Times New Roman"/>
          <w:sz w:val="24"/>
          <w:szCs w:val="24"/>
          <w:lang w:val="en-GB"/>
        </w:rPr>
        <w:t xml:space="preserve">. </w:t>
      </w:r>
    </w:p>
    <w:p w:rsidR="00123BA5" w:rsidRPr="000074A2" w:rsidRDefault="000074A2" w:rsidP="009A6159">
      <w:pPr>
        <w:spacing w:line="360" w:lineRule="auto"/>
        <w:jc w:val="both"/>
        <w:rPr>
          <w:rFonts w:ascii="Times New Roman" w:hAnsi="Times New Roman" w:cs="Times New Roman"/>
          <w:sz w:val="24"/>
          <w:szCs w:val="24"/>
          <w:lang w:val="en-GB"/>
        </w:rPr>
      </w:pPr>
      <w:r w:rsidRPr="000074A2">
        <w:rPr>
          <w:rFonts w:ascii="Times New Roman" w:hAnsi="Times New Roman" w:cs="Times New Roman"/>
          <w:sz w:val="24"/>
          <w:szCs w:val="24"/>
          <w:lang w:val="en-GB"/>
        </w:rPr>
        <w:t>The elements or concepts given above are the points through which the entire process of communication takes place, from the message generation to the message conveying. This model can be seen in many business models which involves telephonic communication</w:t>
      </w:r>
      <w:r w:rsidR="00B81F2C" w:rsidRPr="000074A2">
        <w:rPr>
          <w:rFonts w:ascii="Times New Roman" w:hAnsi="Times New Roman" w:cs="Times New Roman"/>
          <w:sz w:val="24"/>
          <w:szCs w:val="24"/>
          <w:lang w:val="en-GB"/>
        </w:rPr>
        <w:t xml:space="preserve"> (</w:t>
      </w:r>
      <w:proofErr w:type="spellStart"/>
      <w:r w:rsidR="00B81F2C" w:rsidRPr="000074A2">
        <w:rPr>
          <w:rFonts w:ascii="Times New Roman" w:hAnsi="Times New Roman" w:cs="Times New Roman"/>
          <w:sz w:val="24"/>
          <w:szCs w:val="24"/>
          <w:lang w:val="en-GB"/>
        </w:rPr>
        <w:t>Koptseva</w:t>
      </w:r>
      <w:proofErr w:type="spellEnd"/>
      <w:r w:rsidR="00B81F2C" w:rsidRPr="000074A2">
        <w:rPr>
          <w:rFonts w:ascii="Times New Roman" w:hAnsi="Times New Roman" w:cs="Times New Roman"/>
          <w:sz w:val="24"/>
          <w:szCs w:val="24"/>
          <w:lang w:val="en-GB"/>
        </w:rPr>
        <w:t xml:space="preserve"> et al. 2015)</w:t>
      </w:r>
      <w:r w:rsidRPr="000074A2">
        <w:rPr>
          <w:rFonts w:ascii="Times New Roman" w:hAnsi="Times New Roman" w:cs="Times New Roman"/>
          <w:sz w:val="24"/>
          <w:szCs w:val="24"/>
          <w:lang w:val="en-GB"/>
        </w:rPr>
        <w:t xml:space="preserve">. </w:t>
      </w:r>
    </w:p>
    <w:p w:rsidR="00FE1AB2" w:rsidRPr="000074A2" w:rsidRDefault="000074A2" w:rsidP="009A6159">
      <w:pPr>
        <w:spacing w:line="360" w:lineRule="auto"/>
        <w:jc w:val="both"/>
        <w:rPr>
          <w:rFonts w:ascii="Times New Roman" w:hAnsi="Times New Roman" w:cs="Times New Roman"/>
          <w:sz w:val="24"/>
          <w:szCs w:val="24"/>
          <w:lang w:val="en-GB"/>
        </w:rPr>
      </w:pPr>
      <w:r w:rsidRPr="000074A2">
        <w:rPr>
          <w:rFonts w:ascii="Times New Roman" w:hAnsi="Times New Roman" w:cs="Times New Roman"/>
          <w:sz w:val="24"/>
          <w:szCs w:val="24"/>
          <w:lang w:val="en-GB"/>
        </w:rPr>
        <w:t>This model has various advantages, such as the concept of noise which ensures that communication has the quality and was effective in conveying the desired message between two parties. This model is also effective due to its consideration of two-sided communications, which makes it suitable for common conversation too</w:t>
      </w:r>
      <w:r w:rsidR="002472DD" w:rsidRPr="000074A2">
        <w:rPr>
          <w:rFonts w:ascii="Times New Roman" w:hAnsi="Times New Roman" w:cs="Times New Roman"/>
          <w:sz w:val="24"/>
          <w:szCs w:val="24"/>
          <w:lang w:val="en-GB"/>
        </w:rPr>
        <w:t xml:space="preserve"> and gives equal opportunities to both</w:t>
      </w:r>
      <w:r w:rsidRPr="000074A2">
        <w:rPr>
          <w:rFonts w:ascii="Times New Roman" w:hAnsi="Times New Roman" w:cs="Times New Roman"/>
          <w:sz w:val="24"/>
          <w:szCs w:val="24"/>
          <w:lang w:val="en-GB"/>
        </w:rPr>
        <w:t>.</w:t>
      </w:r>
      <w:r w:rsidR="002472DD" w:rsidRPr="000074A2">
        <w:rPr>
          <w:rFonts w:ascii="Times New Roman" w:hAnsi="Times New Roman" w:cs="Times New Roman"/>
          <w:sz w:val="24"/>
          <w:szCs w:val="24"/>
          <w:lang w:val="en-GB"/>
        </w:rPr>
        <w:t xml:space="preserve"> This type of communication is therefore required between the management and employees, where the employee's feedback and suggestions are collected and analysed to develop better HRM practices</w:t>
      </w:r>
      <w:r w:rsidR="00B81F2C" w:rsidRPr="000074A2">
        <w:rPr>
          <w:rFonts w:ascii="Times New Roman" w:hAnsi="Times New Roman" w:cs="Times New Roman"/>
          <w:sz w:val="24"/>
          <w:szCs w:val="24"/>
          <w:lang w:val="en-GB"/>
        </w:rPr>
        <w:t xml:space="preserve"> (</w:t>
      </w:r>
      <w:proofErr w:type="spellStart"/>
      <w:r w:rsidR="00B81F2C" w:rsidRPr="000074A2">
        <w:rPr>
          <w:rFonts w:ascii="Times New Roman" w:hAnsi="Times New Roman" w:cs="Times New Roman"/>
          <w:sz w:val="24"/>
          <w:szCs w:val="24"/>
          <w:lang w:val="en-GB"/>
        </w:rPr>
        <w:t>Koptseva</w:t>
      </w:r>
      <w:proofErr w:type="spellEnd"/>
      <w:r w:rsidR="00B81F2C" w:rsidRPr="000074A2">
        <w:rPr>
          <w:rFonts w:ascii="Times New Roman" w:hAnsi="Times New Roman" w:cs="Times New Roman"/>
          <w:sz w:val="24"/>
          <w:szCs w:val="24"/>
          <w:lang w:val="en-GB"/>
        </w:rPr>
        <w:t xml:space="preserve"> et al. 2015)</w:t>
      </w:r>
      <w:r w:rsidR="002472DD" w:rsidRPr="000074A2">
        <w:rPr>
          <w:rFonts w:ascii="Times New Roman" w:hAnsi="Times New Roman" w:cs="Times New Roman"/>
          <w:sz w:val="24"/>
          <w:szCs w:val="24"/>
          <w:lang w:val="en-GB"/>
        </w:rPr>
        <w:t>.</w:t>
      </w:r>
      <w:r w:rsidRPr="000074A2">
        <w:rPr>
          <w:rFonts w:ascii="Times New Roman" w:hAnsi="Times New Roman" w:cs="Times New Roman"/>
          <w:sz w:val="24"/>
          <w:szCs w:val="24"/>
          <w:lang w:val="en-GB"/>
        </w:rPr>
        <w:t xml:space="preserve"> This makes the concept of communication a quantifiable entity in this model. However, there are many criticisms to these models too. This model is not suggested for mass communication and is suitable for personal communications. This m</w:t>
      </w:r>
      <w:r w:rsidR="004C4399" w:rsidRPr="000074A2">
        <w:rPr>
          <w:rFonts w:ascii="Times New Roman" w:hAnsi="Times New Roman" w:cs="Times New Roman"/>
          <w:sz w:val="24"/>
          <w:szCs w:val="24"/>
          <w:lang w:val="en-GB"/>
        </w:rPr>
        <w:t xml:space="preserve">odel also considers the sender’s </w:t>
      </w:r>
      <w:r w:rsidRPr="000074A2">
        <w:rPr>
          <w:rFonts w:ascii="Times New Roman" w:hAnsi="Times New Roman" w:cs="Times New Roman"/>
          <w:sz w:val="24"/>
          <w:szCs w:val="24"/>
          <w:lang w:val="en-GB"/>
        </w:rPr>
        <w:t xml:space="preserve">role primary </w:t>
      </w:r>
      <w:r w:rsidR="004C4399" w:rsidRPr="000074A2">
        <w:rPr>
          <w:rFonts w:ascii="Times New Roman" w:hAnsi="Times New Roman" w:cs="Times New Roman"/>
          <w:sz w:val="24"/>
          <w:szCs w:val="24"/>
          <w:lang w:val="en-GB"/>
        </w:rPr>
        <w:t>and</w:t>
      </w:r>
      <w:r w:rsidRPr="000074A2">
        <w:rPr>
          <w:rFonts w:ascii="Times New Roman" w:hAnsi="Times New Roman" w:cs="Times New Roman"/>
          <w:sz w:val="24"/>
          <w:szCs w:val="24"/>
          <w:lang w:val="en-GB"/>
        </w:rPr>
        <w:t xml:space="preserve"> the role of receiver passive. There is also not enough consideration of feedbacks. It is also considered as the interpretation due to its lack of consideration of “human factors”</w:t>
      </w:r>
      <w:r w:rsidR="00F04305" w:rsidRPr="000074A2">
        <w:rPr>
          <w:rFonts w:ascii="Times New Roman" w:hAnsi="Times New Roman" w:cs="Times New Roman"/>
          <w:sz w:val="24"/>
          <w:szCs w:val="24"/>
          <w:lang w:val="en-GB"/>
        </w:rPr>
        <w:t xml:space="preserve">. Thus this makes it suitable for professional communication and not for personal communication. </w:t>
      </w:r>
    </w:p>
    <w:p w:rsidR="00AD5CE6" w:rsidRPr="000074A2" w:rsidRDefault="000074A2" w:rsidP="009A6159">
      <w:pPr>
        <w:pStyle w:val="Heading2"/>
        <w:spacing w:line="360" w:lineRule="auto"/>
        <w:jc w:val="both"/>
        <w:rPr>
          <w:rFonts w:ascii="Times New Roman" w:hAnsi="Times New Roman" w:cs="Times New Roman"/>
          <w:b/>
          <w:sz w:val="28"/>
          <w:szCs w:val="28"/>
          <w:lang w:val="en-GB"/>
        </w:rPr>
      </w:pPr>
      <w:bookmarkStart w:id="3" w:name="_Toc48235954"/>
      <w:r w:rsidRPr="000074A2">
        <w:rPr>
          <w:rFonts w:ascii="Times New Roman" w:hAnsi="Times New Roman" w:cs="Times New Roman"/>
          <w:b/>
          <w:sz w:val="28"/>
          <w:szCs w:val="28"/>
          <w:lang w:val="en-GB"/>
        </w:rPr>
        <w:t>SCHRAMM MODEL (1954)</w:t>
      </w:r>
      <w:bookmarkEnd w:id="3"/>
    </w:p>
    <w:p w:rsidR="00D64B1D" w:rsidRPr="000074A2" w:rsidRDefault="000074A2" w:rsidP="009A6159">
      <w:pPr>
        <w:spacing w:line="360" w:lineRule="auto"/>
        <w:jc w:val="both"/>
        <w:rPr>
          <w:rFonts w:ascii="Times New Roman" w:hAnsi="Times New Roman" w:cs="Times New Roman"/>
          <w:sz w:val="24"/>
          <w:szCs w:val="24"/>
          <w:lang w:val="en-GB"/>
        </w:rPr>
      </w:pPr>
      <w:r w:rsidRPr="000074A2">
        <w:rPr>
          <w:rFonts w:ascii="Times New Roman" w:hAnsi="Times New Roman" w:cs="Times New Roman"/>
          <w:sz w:val="24"/>
          <w:szCs w:val="24"/>
          <w:lang w:val="en-GB"/>
        </w:rPr>
        <w:t>This model has taken on the approach of the effectiveness of communication, by shedding lights on the other important aspects of communication such as the background of the sender and receiver, the feedback, and few others. This model emphasizes the interpretation of the message conveyed by the receiver, as without the right interpretation, the message is of no use</w:t>
      </w:r>
      <w:r w:rsidR="00B81F2C" w:rsidRPr="000074A2">
        <w:rPr>
          <w:rFonts w:ascii="Times New Roman" w:hAnsi="Times New Roman" w:cs="Times New Roman"/>
          <w:sz w:val="24"/>
          <w:szCs w:val="24"/>
          <w:lang w:val="en-GB"/>
        </w:rPr>
        <w:t xml:space="preserve"> (</w:t>
      </w:r>
      <w:proofErr w:type="spellStart"/>
      <w:r w:rsidR="00B81F2C" w:rsidRPr="000074A2">
        <w:rPr>
          <w:rFonts w:ascii="Times New Roman" w:hAnsi="Times New Roman" w:cs="Times New Roman"/>
          <w:sz w:val="24"/>
          <w:szCs w:val="24"/>
          <w:lang w:val="en-GB"/>
        </w:rPr>
        <w:t>Bonnema</w:t>
      </w:r>
      <w:proofErr w:type="spellEnd"/>
      <w:r w:rsidR="00B81F2C" w:rsidRPr="000074A2">
        <w:rPr>
          <w:rFonts w:ascii="Times New Roman" w:hAnsi="Times New Roman" w:cs="Times New Roman"/>
          <w:sz w:val="24"/>
          <w:szCs w:val="24"/>
          <w:lang w:val="en-GB"/>
        </w:rPr>
        <w:t>, 2014)</w:t>
      </w:r>
      <w:r w:rsidRPr="000074A2">
        <w:rPr>
          <w:rFonts w:ascii="Times New Roman" w:hAnsi="Times New Roman" w:cs="Times New Roman"/>
          <w:sz w:val="24"/>
          <w:szCs w:val="24"/>
          <w:lang w:val="en-GB"/>
        </w:rPr>
        <w:t xml:space="preserve">. </w:t>
      </w:r>
    </w:p>
    <w:p w:rsidR="00B81F2C" w:rsidRPr="000074A2" w:rsidRDefault="000074A2" w:rsidP="000074A2">
      <w:pPr>
        <w:jc w:val="center"/>
        <w:rPr>
          <w:rFonts w:ascii="Times New Roman" w:hAnsi="Times New Roman" w:cs="Times New Roman"/>
          <w:i/>
          <w:sz w:val="24"/>
        </w:rPr>
      </w:pPr>
      <w:r w:rsidRPr="000074A2">
        <w:rPr>
          <w:rFonts w:ascii="Times New Roman" w:hAnsi="Times New Roman" w:cs="Times New Roman"/>
          <w:i/>
          <w:noProof/>
          <w:sz w:val="24"/>
          <w:lang w:val="en-US"/>
        </w:rPr>
        <w:lastRenderedPageBreak/>
        <w:drawing>
          <wp:inline distT="0" distB="0" distL="0" distR="0">
            <wp:extent cx="4331299" cy="2315307"/>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501085" name=""/>
                    <pic:cNvPicPr/>
                  </pic:nvPicPr>
                  <pic:blipFill>
                    <a:blip r:embed="rId7"/>
                    <a:srcRect l="24340" t="35817" r="25335" b="16357"/>
                    <a:stretch>
                      <a:fillRect/>
                    </a:stretch>
                  </pic:blipFill>
                  <pic:spPr bwMode="auto">
                    <a:xfrm>
                      <a:off x="0" y="0"/>
                      <a:ext cx="4339870" cy="2319889"/>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D64B1D" w:rsidRPr="000074A2" w:rsidRDefault="000074A2" w:rsidP="000074A2">
      <w:pPr>
        <w:jc w:val="center"/>
        <w:rPr>
          <w:rFonts w:ascii="Times New Roman" w:hAnsi="Times New Roman" w:cs="Times New Roman"/>
          <w:i/>
          <w:sz w:val="24"/>
        </w:rPr>
      </w:pPr>
      <w:r w:rsidRPr="000074A2">
        <w:rPr>
          <w:rFonts w:ascii="Times New Roman" w:hAnsi="Times New Roman" w:cs="Times New Roman"/>
          <w:i/>
          <w:sz w:val="24"/>
        </w:rPr>
        <w:t xml:space="preserve">Figure </w:t>
      </w:r>
      <w:r w:rsidR="004D7440" w:rsidRPr="000074A2">
        <w:rPr>
          <w:rFonts w:ascii="Times New Roman" w:hAnsi="Times New Roman" w:cs="Times New Roman"/>
          <w:i/>
          <w:sz w:val="24"/>
        </w:rPr>
        <w:fldChar w:fldCharType="begin"/>
      </w:r>
      <w:r w:rsidRPr="000074A2">
        <w:rPr>
          <w:rFonts w:ascii="Times New Roman" w:hAnsi="Times New Roman" w:cs="Times New Roman"/>
          <w:i/>
          <w:sz w:val="24"/>
        </w:rPr>
        <w:instrText xml:space="preserve"> SEQ Figure \* ARABIC </w:instrText>
      </w:r>
      <w:r w:rsidR="004D7440" w:rsidRPr="000074A2">
        <w:rPr>
          <w:rFonts w:ascii="Times New Roman" w:hAnsi="Times New Roman" w:cs="Times New Roman"/>
          <w:i/>
          <w:sz w:val="24"/>
        </w:rPr>
        <w:fldChar w:fldCharType="separate"/>
      </w:r>
      <w:r w:rsidR="008E62EE" w:rsidRPr="000074A2">
        <w:rPr>
          <w:rFonts w:ascii="Times New Roman" w:hAnsi="Times New Roman" w:cs="Times New Roman"/>
          <w:i/>
          <w:noProof/>
          <w:sz w:val="24"/>
        </w:rPr>
        <w:t>2</w:t>
      </w:r>
      <w:r w:rsidR="004D7440" w:rsidRPr="000074A2">
        <w:rPr>
          <w:rFonts w:ascii="Times New Roman" w:hAnsi="Times New Roman" w:cs="Times New Roman"/>
          <w:i/>
          <w:sz w:val="24"/>
        </w:rPr>
        <w:fldChar w:fldCharType="end"/>
      </w:r>
      <w:r w:rsidRPr="000074A2">
        <w:rPr>
          <w:rFonts w:ascii="Times New Roman" w:hAnsi="Times New Roman" w:cs="Times New Roman"/>
          <w:i/>
          <w:sz w:val="24"/>
        </w:rPr>
        <w:t>: SCHRAMM MODEL  of communication</w:t>
      </w:r>
    </w:p>
    <w:p w:rsidR="00B81F2C" w:rsidRPr="000074A2" w:rsidRDefault="000074A2" w:rsidP="000074A2">
      <w:pPr>
        <w:jc w:val="center"/>
        <w:rPr>
          <w:rFonts w:ascii="Times New Roman" w:hAnsi="Times New Roman" w:cs="Times New Roman"/>
          <w:i/>
          <w:sz w:val="24"/>
          <w:lang w:val="en-GB"/>
        </w:rPr>
      </w:pPr>
      <w:r w:rsidRPr="000074A2">
        <w:rPr>
          <w:rFonts w:ascii="Times New Roman" w:hAnsi="Times New Roman" w:cs="Times New Roman"/>
          <w:i/>
          <w:sz w:val="24"/>
          <w:lang w:val="en-GB"/>
        </w:rPr>
        <w:t xml:space="preserve">Source: </w:t>
      </w:r>
      <w:r w:rsidR="008E62EE" w:rsidRPr="000074A2">
        <w:rPr>
          <w:rFonts w:ascii="Times New Roman" w:hAnsi="Times New Roman" w:cs="Times New Roman"/>
          <w:i/>
          <w:sz w:val="24"/>
          <w:lang w:val="en-GB"/>
        </w:rPr>
        <w:t>[</w:t>
      </w:r>
      <w:proofErr w:type="spellStart"/>
      <w:r w:rsidR="008E62EE" w:rsidRPr="000074A2">
        <w:rPr>
          <w:rFonts w:ascii="Times New Roman" w:hAnsi="Times New Roman" w:cs="Times New Roman"/>
          <w:i/>
          <w:sz w:val="24"/>
          <w:lang w:val="en-GB"/>
        </w:rPr>
        <w:t>Janse</w:t>
      </w:r>
      <w:proofErr w:type="spellEnd"/>
      <w:r w:rsidR="008E62EE" w:rsidRPr="000074A2">
        <w:rPr>
          <w:rFonts w:ascii="Times New Roman" w:hAnsi="Times New Roman" w:cs="Times New Roman"/>
          <w:i/>
          <w:sz w:val="24"/>
          <w:lang w:val="en-GB"/>
        </w:rPr>
        <w:t>, 2019]</w:t>
      </w:r>
    </w:p>
    <w:p w:rsidR="00D64B1D" w:rsidRPr="000074A2" w:rsidRDefault="000074A2" w:rsidP="009A6159">
      <w:pPr>
        <w:spacing w:line="360" w:lineRule="auto"/>
        <w:jc w:val="both"/>
        <w:rPr>
          <w:rFonts w:ascii="Times New Roman" w:hAnsi="Times New Roman" w:cs="Times New Roman"/>
          <w:sz w:val="24"/>
          <w:szCs w:val="24"/>
          <w:lang w:val="en-GB"/>
        </w:rPr>
      </w:pPr>
      <w:r w:rsidRPr="000074A2">
        <w:rPr>
          <w:rFonts w:ascii="Times New Roman" w:hAnsi="Times New Roman" w:cs="Times New Roman"/>
          <w:sz w:val="24"/>
          <w:szCs w:val="24"/>
          <w:lang w:val="en-GB"/>
        </w:rPr>
        <w:t>According to this model, the encoding and decoding of the message are the two important aspects of effective communication. Taking about the feedback, this model also suggested the communication is incomplete until and unless the sender has received feedback from the receiver</w:t>
      </w:r>
      <w:r w:rsidR="008E62EE" w:rsidRPr="000074A2">
        <w:rPr>
          <w:rFonts w:ascii="Times New Roman" w:hAnsi="Times New Roman" w:cs="Times New Roman"/>
          <w:sz w:val="24"/>
          <w:szCs w:val="24"/>
          <w:lang w:val="en-GB"/>
        </w:rPr>
        <w:t xml:space="preserve"> (Dissanayake, 2018)</w:t>
      </w:r>
      <w:r w:rsidRPr="000074A2">
        <w:rPr>
          <w:rFonts w:ascii="Times New Roman" w:hAnsi="Times New Roman" w:cs="Times New Roman"/>
          <w:sz w:val="24"/>
          <w:szCs w:val="24"/>
          <w:lang w:val="en-GB"/>
        </w:rPr>
        <w:t>. This is to ensure that the message has been successfully delivered to the right receiver. Thus, this model suggests that effective communication is a two-way process between two parties. This can be seen in any kind of conversation, whether interpersonal or mass communication. Individuals convey a message and immediately seeks confirmation in terms of eye contact or any affirmation gesture, such as during a meeting or an interview</w:t>
      </w:r>
      <w:r w:rsidR="008E62EE" w:rsidRPr="000074A2">
        <w:rPr>
          <w:rFonts w:ascii="Times New Roman" w:hAnsi="Times New Roman" w:cs="Times New Roman"/>
          <w:sz w:val="24"/>
          <w:szCs w:val="24"/>
          <w:lang w:val="en-GB"/>
        </w:rPr>
        <w:t xml:space="preserve"> (Dissanayake, 2018)</w:t>
      </w:r>
      <w:r w:rsidRPr="000074A2">
        <w:rPr>
          <w:rFonts w:ascii="Times New Roman" w:hAnsi="Times New Roman" w:cs="Times New Roman"/>
          <w:sz w:val="24"/>
          <w:szCs w:val="24"/>
          <w:lang w:val="en-GB"/>
        </w:rPr>
        <w:t xml:space="preserve">.  </w:t>
      </w:r>
    </w:p>
    <w:p w:rsidR="00D64B1D" w:rsidRPr="000074A2" w:rsidRDefault="000074A2" w:rsidP="009A6159">
      <w:pPr>
        <w:spacing w:line="360" w:lineRule="auto"/>
        <w:jc w:val="both"/>
        <w:rPr>
          <w:rFonts w:ascii="Times New Roman" w:hAnsi="Times New Roman" w:cs="Times New Roman"/>
          <w:sz w:val="24"/>
          <w:szCs w:val="24"/>
          <w:lang w:val="en-GB"/>
        </w:rPr>
      </w:pPr>
      <w:r w:rsidRPr="000074A2">
        <w:rPr>
          <w:rFonts w:ascii="Times New Roman" w:hAnsi="Times New Roman" w:cs="Times New Roman"/>
          <w:sz w:val="24"/>
          <w:szCs w:val="24"/>
          <w:lang w:val="en-GB"/>
        </w:rPr>
        <w:t>This model also suggested that individuals from different backgrounds tend to interpret the message in different ways. In the age of globalization, organizations are expanding overseas and using marketing strategies which are specially designed according to the population of the region of business</w:t>
      </w:r>
      <w:r w:rsidR="008E62EE" w:rsidRPr="000074A2">
        <w:rPr>
          <w:rFonts w:ascii="Times New Roman" w:hAnsi="Times New Roman" w:cs="Times New Roman"/>
          <w:sz w:val="24"/>
          <w:szCs w:val="24"/>
          <w:lang w:val="en-GB"/>
        </w:rPr>
        <w:t xml:space="preserve"> (</w:t>
      </w:r>
      <w:proofErr w:type="spellStart"/>
      <w:r w:rsidR="008E62EE" w:rsidRPr="000074A2">
        <w:rPr>
          <w:rFonts w:ascii="Times New Roman" w:hAnsi="Times New Roman" w:cs="Times New Roman"/>
          <w:sz w:val="24"/>
          <w:szCs w:val="24"/>
          <w:lang w:val="en-GB"/>
        </w:rPr>
        <w:t>McQuail</w:t>
      </w:r>
      <w:proofErr w:type="spellEnd"/>
      <w:r w:rsidR="008E62EE" w:rsidRPr="000074A2">
        <w:rPr>
          <w:rFonts w:ascii="Times New Roman" w:hAnsi="Times New Roman" w:cs="Times New Roman"/>
          <w:sz w:val="24"/>
          <w:szCs w:val="24"/>
          <w:lang w:val="en-GB"/>
        </w:rPr>
        <w:t xml:space="preserve"> and </w:t>
      </w:r>
      <w:proofErr w:type="spellStart"/>
      <w:r w:rsidR="008E62EE" w:rsidRPr="000074A2">
        <w:rPr>
          <w:rFonts w:ascii="Times New Roman" w:hAnsi="Times New Roman" w:cs="Times New Roman"/>
          <w:sz w:val="24"/>
          <w:szCs w:val="24"/>
          <w:lang w:val="en-GB"/>
        </w:rPr>
        <w:t>Windahl</w:t>
      </w:r>
      <w:proofErr w:type="spellEnd"/>
      <w:r w:rsidR="008E62EE" w:rsidRPr="000074A2">
        <w:rPr>
          <w:rFonts w:ascii="Times New Roman" w:hAnsi="Times New Roman" w:cs="Times New Roman"/>
          <w:sz w:val="24"/>
          <w:szCs w:val="24"/>
          <w:lang w:val="en-GB"/>
        </w:rPr>
        <w:t>, 2015)</w:t>
      </w:r>
      <w:r w:rsidRPr="000074A2">
        <w:rPr>
          <w:rFonts w:ascii="Times New Roman" w:hAnsi="Times New Roman" w:cs="Times New Roman"/>
          <w:sz w:val="24"/>
          <w:szCs w:val="24"/>
          <w:lang w:val="en-GB"/>
        </w:rPr>
        <w:t>. Thus, the advertisements and promotion are such that it matches their perception, traditions or norms to make a bigger and long-lasting impact.</w:t>
      </w:r>
    </w:p>
    <w:p w:rsidR="00AD5CE6" w:rsidRPr="000074A2" w:rsidRDefault="000074A2" w:rsidP="009A6159">
      <w:pPr>
        <w:pStyle w:val="Heading2"/>
        <w:spacing w:line="360" w:lineRule="auto"/>
        <w:jc w:val="both"/>
        <w:rPr>
          <w:rFonts w:ascii="Times New Roman" w:hAnsi="Times New Roman" w:cs="Times New Roman"/>
          <w:b/>
          <w:sz w:val="28"/>
          <w:szCs w:val="28"/>
          <w:lang w:val="en-GB"/>
        </w:rPr>
      </w:pPr>
      <w:bookmarkStart w:id="4" w:name="_Toc48235955"/>
      <w:r w:rsidRPr="000074A2">
        <w:rPr>
          <w:rFonts w:ascii="Times New Roman" w:hAnsi="Times New Roman" w:cs="Times New Roman"/>
          <w:b/>
          <w:sz w:val="28"/>
          <w:szCs w:val="28"/>
          <w:lang w:val="en-GB"/>
        </w:rPr>
        <w:t>BERLO MODEL (1960)</w:t>
      </w:r>
      <w:bookmarkEnd w:id="4"/>
    </w:p>
    <w:p w:rsidR="00431A44" w:rsidRPr="000074A2" w:rsidRDefault="000074A2" w:rsidP="009A6159">
      <w:pPr>
        <w:spacing w:line="360" w:lineRule="auto"/>
        <w:jc w:val="both"/>
        <w:rPr>
          <w:rFonts w:ascii="Times New Roman" w:hAnsi="Times New Roman" w:cs="Times New Roman"/>
          <w:sz w:val="24"/>
          <w:szCs w:val="24"/>
          <w:lang w:val="en-GB"/>
        </w:rPr>
      </w:pPr>
      <w:r w:rsidRPr="000074A2">
        <w:rPr>
          <w:rFonts w:ascii="Times New Roman" w:hAnsi="Times New Roman" w:cs="Times New Roman"/>
          <w:sz w:val="24"/>
          <w:szCs w:val="24"/>
          <w:lang w:val="en-GB"/>
        </w:rPr>
        <w:t>This model further takes an in-depth approach to identify and define the various influences on the quality of communication. This model is far more descriptive and complex than the other two models and critically considers the background influences on the sender and receiver, to determine its effects on the communication</w:t>
      </w:r>
      <w:r w:rsidR="008E62EE" w:rsidRPr="000074A2">
        <w:rPr>
          <w:rFonts w:ascii="Times New Roman" w:hAnsi="Times New Roman" w:cs="Times New Roman"/>
          <w:sz w:val="24"/>
          <w:szCs w:val="24"/>
          <w:lang w:val="en-GB"/>
        </w:rPr>
        <w:t xml:space="preserve"> (</w:t>
      </w:r>
      <w:proofErr w:type="spellStart"/>
      <w:r w:rsidR="008E62EE" w:rsidRPr="000074A2">
        <w:rPr>
          <w:rFonts w:ascii="Times New Roman" w:hAnsi="Times New Roman" w:cs="Times New Roman"/>
          <w:sz w:val="24"/>
          <w:szCs w:val="24"/>
          <w:lang w:val="en-GB"/>
        </w:rPr>
        <w:t>Kurtzo</w:t>
      </w:r>
      <w:proofErr w:type="spellEnd"/>
      <w:r w:rsidR="008E62EE" w:rsidRPr="000074A2">
        <w:rPr>
          <w:rFonts w:ascii="Times New Roman" w:hAnsi="Times New Roman" w:cs="Times New Roman"/>
          <w:sz w:val="24"/>
          <w:szCs w:val="24"/>
          <w:lang w:val="en-GB"/>
        </w:rPr>
        <w:t xml:space="preserve"> et al. 2019)</w:t>
      </w:r>
      <w:r w:rsidRPr="000074A2">
        <w:rPr>
          <w:rFonts w:ascii="Times New Roman" w:hAnsi="Times New Roman" w:cs="Times New Roman"/>
          <w:sz w:val="24"/>
          <w:szCs w:val="24"/>
          <w:lang w:val="en-GB"/>
        </w:rPr>
        <w:t xml:space="preserve">. </w:t>
      </w:r>
    </w:p>
    <w:p w:rsidR="008E62EE" w:rsidRPr="000074A2" w:rsidRDefault="000074A2" w:rsidP="008E62EE">
      <w:pPr>
        <w:keepNext/>
        <w:spacing w:line="360" w:lineRule="auto"/>
        <w:jc w:val="both"/>
        <w:rPr>
          <w:rFonts w:ascii="Times New Roman" w:hAnsi="Times New Roman" w:cs="Times New Roman"/>
        </w:rPr>
      </w:pPr>
      <w:r w:rsidRPr="000074A2">
        <w:rPr>
          <w:rFonts w:ascii="Times New Roman" w:hAnsi="Times New Roman" w:cs="Times New Roman"/>
          <w:noProof/>
          <w:sz w:val="24"/>
          <w:szCs w:val="24"/>
          <w:lang w:val="en-US"/>
        </w:rPr>
        <w:lastRenderedPageBreak/>
        <w:drawing>
          <wp:inline distT="0" distB="0" distL="0" distR="0">
            <wp:extent cx="5606292" cy="260838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16214" name=""/>
                    <pic:cNvPicPr/>
                  </pic:nvPicPr>
                  <pic:blipFill>
                    <a:blip r:embed="rId8"/>
                    <a:srcRect l="20997" t="33758" r="21143" b="18384"/>
                    <a:stretch>
                      <a:fillRect/>
                    </a:stretch>
                  </pic:blipFill>
                  <pic:spPr bwMode="auto">
                    <a:xfrm>
                      <a:off x="0" y="0"/>
                      <a:ext cx="5624885" cy="261703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D64B1D" w:rsidRPr="000074A2" w:rsidRDefault="000074A2" w:rsidP="000074A2">
      <w:pPr>
        <w:jc w:val="center"/>
        <w:rPr>
          <w:rFonts w:ascii="Times New Roman" w:hAnsi="Times New Roman" w:cs="Times New Roman"/>
          <w:i/>
          <w:sz w:val="24"/>
        </w:rPr>
      </w:pPr>
      <w:r w:rsidRPr="000074A2">
        <w:rPr>
          <w:rFonts w:ascii="Times New Roman" w:hAnsi="Times New Roman" w:cs="Times New Roman"/>
          <w:i/>
          <w:sz w:val="24"/>
        </w:rPr>
        <w:t xml:space="preserve">Figure </w:t>
      </w:r>
      <w:r w:rsidR="004D7440" w:rsidRPr="000074A2">
        <w:rPr>
          <w:rFonts w:ascii="Times New Roman" w:hAnsi="Times New Roman" w:cs="Times New Roman"/>
          <w:i/>
          <w:sz w:val="24"/>
        </w:rPr>
        <w:fldChar w:fldCharType="begin"/>
      </w:r>
      <w:r w:rsidRPr="000074A2">
        <w:rPr>
          <w:rFonts w:ascii="Times New Roman" w:hAnsi="Times New Roman" w:cs="Times New Roman"/>
          <w:i/>
          <w:sz w:val="24"/>
        </w:rPr>
        <w:instrText xml:space="preserve"> SEQ Figure \* ARABIC </w:instrText>
      </w:r>
      <w:r w:rsidR="004D7440" w:rsidRPr="000074A2">
        <w:rPr>
          <w:rFonts w:ascii="Times New Roman" w:hAnsi="Times New Roman" w:cs="Times New Roman"/>
          <w:i/>
          <w:sz w:val="24"/>
        </w:rPr>
        <w:fldChar w:fldCharType="separate"/>
      </w:r>
      <w:r w:rsidRPr="000074A2">
        <w:rPr>
          <w:rFonts w:ascii="Times New Roman" w:hAnsi="Times New Roman" w:cs="Times New Roman"/>
          <w:i/>
          <w:noProof/>
          <w:sz w:val="24"/>
        </w:rPr>
        <w:t>3</w:t>
      </w:r>
      <w:r w:rsidR="004D7440" w:rsidRPr="000074A2">
        <w:rPr>
          <w:rFonts w:ascii="Times New Roman" w:hAnsi="Times New Roman" w:cs="Times New Roman"/>
          <w:i/>
          <w:sz w:val="24"/>
        </w:rPr>
        <w:fldChar w:fldCharType="end"/>
      </w:r>
      <w:r w:rsidRPr="000074A2">
        <w:rPr>
          <w:rFonts w:ascii="Times New Roman" w:hAnsi="Times New Roman" w:cs="Times New Roman"/>
          <w:i/>
          <w:sz w:val="24"/>
        </w:rPr>
        <w:t xml:space="preserve">: </w:t>
      </w:r>
      <w:proofErr w:type="spellStart"/>
      <w:r w:rsidRPr="000074A2">
        <w:rPr>
          <w:rFonts w:ascii="Times New Roman" w:hAnsi="Times New Roman" w:cs="Times New Roman"/>
          <w:i/>
          <w:sz w:val="24"/>
        </w:rPr>
        <w:t>Berlo’s</w:t>
      </w:r>
      <w:proofErr w:type="spellEnd"/>
      <w:r w:rsidRPr="000074A2">
        <w:rPr>
          <w:rFonts w:ascii="Times New Roman" w:hAnsi="Times New Roman" w:cs="Times New Roman"/>
          <w:i/>
          <w:sz w:val="24"/>
        </w:rPr>
        <w:t xml:space="preserve"> SMCR Model of Communication</w:t>
      </w:r>
    </w:p>
    <w:p w:rsidR="008E62EE" w:rsidRPr="000074A2" w:rsidRDefault="000074A2" w:rsidP="000074A2">
      <w:pPr>
        <w:jc w:val="center"/>
        <w:rPr>
          <w:rFonts w:ascii="Times New Roman" w:hAnsi="Times New Roman" w:cs="Times New Roman"/>
          <w:i/>
          <w:sz w:val="24"/>
          <w:lang w:val="en-GB"/>
        </w:rPr>
      </w:pPr>
      <w:r w:rsidRPr="000074A2">
        <w:rPr>
          <w:rFonts w:ascii="Times New Roman" w:hAnsi="Times New Roman" w:cs="Times New Roman"/>
          <w:i/>
          <w:sz w:val="24"/>
          <w:lang w:val="en-GB"/>
        </w:rPr>
        <w:t>Source: [</w:t>
      </w:r>
      <w:proofErr w:type="spellStart"/>
      <w:r w:rsidRPr="000074A2">
        <w:rPr>
          <w:rFonts w:ascii="Times New Roman" w:hAnsi="Times New Roman" w:cs="Times New Roman"/>
          <w:i/>
          <w:sz w:val="24"/>
          <w:lang w:val="en-GB"/>
        </w:rPr>
        <w:t>Janse</w:t>
      </w:r>
      <w:proofErr w:type="spellEnd"/>
      <w:r w:rsidRPr="000074A2">
        <w:rPr>
          <w:rFonts w:ascii="Times New Roman" w:hAnsi="Times New Roman" w:cs="Times New Roman"/>
          <w:i/>
          <w:sz w:val="24"/>
          <w:lang w:val="en-GB"/>
        </w:rPr>
        <w:t>, 2019]</w:t>
      </w:r>
    </w:p>
    <w:p w:rsidR="00964AB3" w:rsidRPr="000074A2" w:rsidRDefault="000074A2" w:rsidP="009A6159">
      <w:pPr>
        <w:spacing w:line="360" w:lineRule="auto"/>
        <w:jc w:val="both"/>
        <w:rPr>
          <w:rFonts w:ascii="Times New Roman" w:hAnsi="Times New Roman" w:cs="Times New Roman"/>
          <w:sz w:val="24"/>
          <w:szCs w:val="24"/>
          <w:lang w:val="en-GB"/>
        </w:rPr>
      </w:pPr>
      <w:r w:rsidRPr="000074A2">
        <w:rPr>
          <w:rFonts w:ascii="Times New Roman" w:hAnsi="Times New Roman" w:cs="Times New Roman"/>
          <w:sz w:val="24"/>
          <w:szCs w:val="24"/>
          <w:lang w:val="en-GB"/>
        </w:rPr>
        <w:t>From the figure above, it can be seen that the primary concepts or elements of this model are the sender, the message, the channel and the receiver. Together, all these factors influence the effectiveness of communication and hence considered in this model. They are discussed below:</w:t>
      </w:r>
    </w:p>
    <w:p w:rsidR="00964AB3" w:rsidRPr="000074A2" w:rsidRDefault="000074A2" w:rsidP="008E62EE">
      <w:pPr>
        <w:pStyle w:val="ListParagraph"/>
        <w:numPr>
          <w:ilvl w:val="0"/>
          <w:numId w:val="4"/>
        </w:numPr>
        <w:spacing w:line="360" w:lineRule="auto"/>
        <w:jc w:val="both"/>
        <w:rPr>
          <w:rFonts w:ascii="Times New Roman" w:hAnsi="Times New Roman" w:cs="Times New Roman"/>
          <w:sz w:val="24"/>
          <w:szCs w:val="24"/>
          <w:lang w:val="en-GB"/>
        </w:rPr>
      </w:pPr>
      <w:r w:rsidRPr="000074A2">
        <w:rPr>
          <w:rFonts w:ascii="Times New Roman" w:hAnsi="Times New Roman" w:cs="Times New Roman"/>
          <w:sz w:val="24"/>
          <w:szCs w:val="24"/>
          <w:lang w:val="en-GB"/>
        </w:rPr>
        <w:t>The sender is under the influence of his/her communication skills, attitudes, knowledge, the social background and the culture. All these factors together determine the overall type and quality of the message being sent</w:t>
      </w:r>
      <w:r w:rsidR="008E62EE" w:rsidRPr="000074A2">
        <w:rPr>
          <w:rFonts w:ascii="Times New Roman" w:hAnsi="Times New Roman" w:cs="Times New Roman"/>
          <w:sz w:val="24"/>
          <w:szCs w:val="24"/>
          <w:lang w:val="en-GB"/>
        </w:rPr>
        <w:t xml:space="preserve"> (Saud et al. 2013)</w:t>
      </w:r>
      <w:r w:rsidRPr="000074A2">
        <w:rPr>
          <w:rFonts w:ascii="Times New Roman" w:hAnsi="Times New Roman" w:cs="Times New Roman"/>
          <w:sz w:val="24"/>
          <w:szCs w:val="24"/>
          <w:lang w:val="en-GB"/>
        </w:rPr>
        <w:t xml:space="preserve">. </w:t>
      </w:r>
    </w:p>
    <w:p w:rsidR="00964AB3" w:rsidRPr="000074A2" w:rsidRDefault="000074A2" w:rsidP="009A6159">
      <w:pPr>
        <w:pStyle w:val="ListParagraph"/>
        <w:numPr>
          <w:ilvl w:val="0"/>
          <w:numId w:val="4"/>
        </w:numPr>
        <w:spacing w:line="360" w:lineRule="auto"/>
        <w:jc w:val="both"/>
        <w:rPr>
          <w:rFonts w:ascii="Times New Roman" w:hAnsi="Times New Roman" w:cs="Times New Roman"/>
          <w:sz w:val="24"/>
          <w:szCs w:val="24"/>
          <w:lang w:val="en-GB"/>
        </w:rPr>
      </w:pPr>
      <w:r w:rsidRPr="000074A2">
        <w:rPr>
          <w:rFonts w:ascii="Times New Roman" w:hAnsi="Times New Roman" w:cs="Times New Roman"/>
          <w:sz w:val="24"/>
          <w:szCs w:val="24"/>
          <w:lang w:val="en-GB"/>
        </w:rPr>
        <w:t>Further, the message is under the influence of factors such as content, the elements, the treatment, the message’s structure and the code in which it is encoded</w:t>
      </w:r>
      <w:r w:rsidR="008E62EE" w:rsidRPr="000074A2">
        <w:rPr>
          <w:rFonts w:ascii="Times New Roman" w:hAnsi="Times New Roman" w:cs="Times New Roman"/>
          <w:sz w:val="24"/>
          <w:szCs w:val="24"/>
          <w:lang w:val="en-GB"/>
        </w:rPr>
        <w:t xml:space="preserve"> (Saud et al. 2013)</w:t>
      </w:r>
      <w:r w:rsidRPr="000074A2">
        <w:rPr>
          <w:rFonts w:ascii="Times New Roman" w:hAnsi="Times New Roman" w:cs="Times New Roman"/>
          <w:sz w:val="24"/>
          <w:szCs w:val="24"/>
          <w:lang w:val="en-GB"/>
        </w:rPr>
        <w:t xml:space="preserve">. </w:t>
      </w:r>
    </w:p>
    <w:p w:rsidR="00964AB3" w:rsidRPr="000074A2" w:rsidRDefault="000074A2" w:rsidP="009A6159">
      <w:pPr>
        <w:pStyle w:val="ListParagraph"/>
        <w:numPr>
          <w:ilvl w:val="0"/>
          <w:numId w:val="4"/>
        </w:numPr>
        <w:spacing w:line="360" w:lineRule="auto"/>
        <w:jc w:val="both"/>
        <w:rPr>
          <w:rFonts w:ascii="Times New Roman" w:hAnsi="Times New Roman" w:cs="Times New Roman"/>
          <w:sz w:val="24"/>
          <w:szCs w:val="24"/>
          <w:lang w:val="en-GB"/>
        </w:rPr>
      </w:pPr>
      <w:r w:rsidRPr="000074A2">
        <w:rPr>
          <w:rFonts w:ascii="Times New Roman" w:hAnsi="Times New Roman" w:cs="Times New Roman"/>
          <w:sz w:val="24"/>
          <w:szCs w:val="24"/>
          <w:lang w:val="en-GB"/>
        </w:rPr>
        <w:t>The channels of transmission include tasting, smelling, touching, seeing and hearing. All these modes have a different impact; such as visual memories are more likely to be remembered that sounds heard</w:t>
      </w:r>
      <w:r w:rsidR="008E62EE" w:rsidRPr="000074A2">
        <w:rPr>
          <w:rFonts w:ascii="Times New Roman" w:hAnsi="Times New Roman" w:cs="Times New Roman"/>
          <w:sz w:val="24"/>
          <w:szCs w:val="24"/>
          <w:lang w:val="en-GB"/>
        </w:rPr>
        <w:t xml:space="preserve"> (Saud et al. 2013)</w:t>
      </w:r>
      <w:r w:rsidRPr="000074A2">
        <w:rPr>
          <w:rFonts w:ascii="Times New Roman" w:hAnsi="Times New Roman" w:cs="Times New Roman"/>
          <w:sz w:val="24"/>
          <w:szCs w:val="24"/>
          <w:lang w:val="en-GB"/>
        </w:rPr>
        <w:t xml:space="preserve">. </w:t>
      </w:r>
    </w:p>
    <w:p w:rsidR="00964AB3" w:rsidRPr="000074A2" w:rsidRDefault="000074A2" w:rsidP="009A6159">
      <w:pPr>
        <w:pStyle w:val="ListParagraph"/>
        <w:numPr>
          <w:ilvl w:val="0"/>
          <w:numId w:val="4"/>
        </w:numPr>
        <w:spacing w:line="360" w:lineRule="auto"/>
        <w:jc w:val="both"/>
        <w:rPr>
          <w:rFonts w:ascii="Times New Roman" w:hAnsi="Times New Roman" w:cs="Times New Roman"/>
          <w:sz w:val="24"/>
          <w:szCs w:val="24"/>
          <w:lang w:val="en-GB"/>
        </w:rPr>
      </w:pPr>
      <w:r w:rsidRPr="000074A2">
        <w:rPr>
          <w:rFonts w:ascii="Times New Roman" w:hAnsi="Times New Roman" w:cs="Times New Roman"/>
          <w:sz w:val="24"/>
          <w:szCs w:val="24"/>
          <w:lang w:val="en-GB"/>
        </w:rPr>
        <w:t>Finally, the receiver is under the influence of factors such similar to that of the sender, which are the communication skills, the attitudes and personal perception, their knowledge, social systems and cultural background</w:t>
      </w:r>
      <w:r w:rsidR="008E62EE" w:rsidRPr="000074A2">
        <w:rPr>
          <w:rFonts w:ascii="Times New Roman" w:hAnsi="Times New Roman" w:cs="Times New Roman"/>
          <w:sz w:val="24"/>
          <w:szCs w:val="24"/>
          <w:lang w:val="en-GB"/>
        </w:rPr>
        <w:t xml:space="preserve"> (Saud et al. 2013)</w:t>
      </w:r>
      <w:r w:rsidRPr="000074A2">
        <w:rPr>
          <w:rFonts w:ascii="Times New Roman" w:hAnsi="Times New Roman" w:cs="Times New Roman"/>
          <w:sz w:val="24"/>
          <w:szCs w:val="24"/>
          <w:lang w:val="en-GB"/>
        </w:rPr>
        <w:t xml:space="preserve">. </w:t>
      </w:r>
    </w:p>
    <w:p w:rsidR="00964AB3" w:rsidRDefault="000074A2" w:rsidP="009A6159">
      <w:pPr>
        <w:spacing w:line="360" w:lineRule="auto"/>
        <w:jc w:val="both"/>
        <w:rPr>
          <w:rFonts w:ascii="Times New Roman" w:hAnsi="Times New Roman" w:cs="Times New Roman"/>
          <w:sz w:val="24"/>
          <w:szCs w:val="24"/>
          <w:lang w:val="en-GB"/>
        </w:rPr>
      </w:pPr>
      <w:r w:rsidRPr="000074A2">
        <w:rPr>
          <w:rFonts w:ascii="Times New Roman" w:hAnsi="Times New Roman" w:cs="Times New Roman"/>
          <w:sz w:val="24"/>
          <w:szCs w:val="24"/>
          <w:lang w:val="en-GB"/>
        </w:rPr>
        <w:t xml:space="preserve">This approach can also be seen in the marketing efforts among private sector organizations, where they advertise their companies to the general public in a way such that it becomes an integral part of their life. The sender is the marketing department, which uses the knowledge obtained from market analysis to make marketing strategies. Then the message is the efforts they make to deliver the relevant information fast and short and hence decisions have to be </w:t>
      </w:r>
      <w:r w:rsidRPr="000074A2">
        <w:rPr>
          <w:rFonts w:ascii="Times New Roman" w:hAnsi="Times New Roman" w:cs="Times New Roman"/>
          <w:sz w:val="24"/>
          <w:szCs w:val="24"/>
          <w:lang w:val="en-GB"/>
        </w:rPr>
        <w:lastRenderedPageBreak/>
        <w:t>made regarding the content and structure of the advertisements. Further, the organizations are now using multiple modes to communicate with the customers in different ways, such as hearing a brand trademark music or texture of products for a touch experience. Moving on, this all efforts aims at creating a strong memory in the viewer's/potential customer's mind, by relating to their ideas, needs, culture and traditions.</w:t>
      </w:r>
    </w:p>
    <w:p w:rsidR="00E5155E" w:rsidRPr="00F46696" w:rsidRDefault="00E5155E" w:rsidP="009A6159">
      <w:pPr>
        <w:spacing w:line="360" w:lineRule="auto"/>
        <w:jc w:val="both"/>
        <w:rPr>
          <w:rFonts w:ascii="Times New Roman" w:hAnsi="Times New Roman" w:cs="Times New Roman"/>
          <w:b/>
          <w:bCs/>
          <w:sz w:val="24"/>
          <w:szCs w:val="24"/>
          <w:highlight w:val="yellow"/>
          <w:lang w:val="en-GB"/>
        </w:rPr>
      </w:pPr>
      <w:r w:rsidRPr="00F46696">
        <w:rPr>
          <w:rFonts w:ascii="Times New Roman" w:hAnsi="Times New Roman" w:cs="Times New Roman"/>
          <w:b/>
          <w:bCs/>
          <w:sz w:val="24"/>
          <w:szCs w:val="24"/>
          <w:highlight w:val="yellow"/>
          <w:lang w:val="en-GB"/>
        </w:rPr>
        <w:t>EXAMPLES OF POOR COMMUNICATION</w:t>
      </w:r>
    </w:p>
    <w:p w:rsidR="00F46696" w:rsidRPr="00F46696" w:rsidRDefault="00F46696" w:rsidP="00F46696">
      <w:pPr>
        <w:spacing w:line="360" w:lineRule="auto"/>
        <w:jc w:val="both"/>
        <w:rPr>
          <w:rFonts w:ascii="Times New Roman" w:hAnsi="Times New Roman" w:cs="Times New Roman"/>
          <w:sz w:val="24"/>
          <w:szCs w:val="24"/>
          <w:highlight w:val="yellow"/>
          <w:lang w:val="en-GB"/>
        </w:rPr>
      </w:pPr>
      <w:r w:rsidRPr="00F46696">
        <w:rPr>
          <w:rFonts w:ascii="Times New Roman" w:hAnsi="Times New Roman" w:cs="Times New Roman"/>
          <w:sz w:val="24"/>
          <w:szCs w:val="24"/>
          <w:highlight w:val="yellow"/>
          <w:lang w:val="en-GB"/>
        </w:rPr>
        <w:t xml:space="preserve">Clear communication is essential for the workplace because a slight problem can lead to a complicated situation in the workplace and ultimately impact on the satisfaction level of the customers. One of the examples of poor communication is I worked at Tesco Supermarket in the UK as a customer executive in which my duties are helping customers and billing. During the festival, the season manager suggested and asked the assistant manager to offer a 15% discount to the customers and convey the same message to all the employees. Instead, follow properly, or official process assistant manager orally conveys the message to everyone, which cause some employees aware of the situation whereas some not. This incident significantly impacts on the performance of employees as customers had to cross-check the prices with multiple employees and comment negatively against the employees thinking they don’t pay attention to the workplace. </w:t>
      </w:r>
    </w:p>
    <w:p w:rsidR="00F46696" w:rsidRPr="00F46696" w:rsidRDefault="00F46696" w:rsidP="00F46696">
      <w:pPr>
        <w:spacing w:line="360" w:lineRule="auto"/>
        <w:jc w:val="both"/>
        <w:rPr>
          <w:rFonts w:ascii="Times New Roman" w:hAnsi="Times New Roman" w:cs="Times New Roman"/>
          <w:sz w:val="24"/>
          <w:szCs w:val="24"/>
          <w:highlight w:val="yellow"/>
          <w:lang w:val="en-GB"/>
        </w:rPr>
      </w:pPr>
      <w:r w:rsidRPr="00F46696">
        <w:rPr>
          <w:rFonts w:ascii="Times New Roman" w:hAnsi="Times New Roman" w:cs="Times New Roman"/>
          <w:sz w:val="24"/>
          <w:szCs w:val="24"/>
          <w:highlight w:val="yellow"/>
          <w:lang w:val="en-GB"/>
        </w:rPr>
        <w:t xml:space="preserve">Another example of poor communication can be seen at my friend’s workplace, where he worked as a waiter in a bar. The situation is the manager asked the waiter to give alcohol-free cocktail at the table no. 14 orally but due to loud music waiter misheard the 14 as 40 and gave the drinks at the table no. 40. Ultimately customers poor experience as they had to wait extra for their orders and also waiter got scolded as well. </w:t>
      </w:r>
    </w:p>
    <w:p w:rsidR="001F3726" w:rsidRPr="000074A2" w:rsidRDefault="00F46696" w:rsidP="00F46696">
      <w:pPr>
        <w:spacing w:line="360" w:lineRule="auto"/>
        <w:jc w:val="both"/>
        <w:rPr>
          <w:rFonts w:eastAsiaTheme="majorEastAsia"/>
          <w:b/>
          <w:color w:val="2E74B5" w:themeColor="accent1" w:themeShade="BF"/>
          <w:lang w:val="en-GB"/>
        </w:rPr>
      </w:pPr>
      <w:r w:rsidRPr="00F46696">
        <w:rPr>
          <w:rFonts w:ascii="Times New Roman" w:hAnsi="Times New Roman" w:cs="Times New Roman"/>
          <w:sz w:val="24"/>
          <w:szCs w:val="24"/>
          <w:highlight w:val="yellow"/>
          <w:lang w:val="en-GB"/>
        </w:rPr>
        <w:t>In both the above examples, it is clearly seen that transfer of messages or orders through oral communication is never a good idea. In the first example, the manager needed to send a written formal mail to all the employees and convey his message so that all employees could get a clear situation about the festival offer. Whereas in the second example, the manager simply needs to give written note to the waiter stating the order details and table number, which should solve the problems.</w:t>
      </w:r>
      <w:r w:rsidR="000074A2" w:rsidRPr="000074A2">
        <w:rPr>
          <w:b/>
          <w:lang w:val="en-GB"/>
        </w:rPr>
        <w:br w:type="page"/>
      </w:r>
    </w:p>
    <w:p w:rsidR="00603510" w:rsidRPr="000074A2" w:rsidRDefault="000074A2" w:rsidP="009A6159">
      <w:pPr>
        <w:pStyle w:val="Heading1"/>
        <w:spacing w:line="360" w:lineRule="auto"/>
        <w:jc w:val="both"/>
        <w:rPr>
          <w:rFonts w:ascii="Times New Roman" w:hAnsi="Times New Roman" w:cs="Times New Roman"/>
          <w:b/>
          <w:sz w:val="28"/>
          <w:szCs w:val="28"/>
          <w:lang w:val="en-GB"/>
        </w:rPr>
      </w:pPr>
      <w:bookmarkStart w:id="5" w:name="_Toc48235956"/>
      <w:r w:rsidRPr="000074A2">
        <w:rPr>
          <w:rFonts w:ascii="Times New Roman" w:hAnsi="Times New Roman" w:cs="Times New Roman"/>
          <w:b/>
          <w:sz w:val="28"/>
          <w:szCs w:val="28"/>
          <w:lang w:val="en-GB"/>
        </w:rPr>
        <w:lastRenderedPageBreak/>
        <w:t>KEY COMMUNICATION SKILLS</w:t>
      </w:r>
      <w:bookmarkEnd w:id="5"/>
    </w:p>
    <w:p w:rsidR="00603510" w:rsidRPr="000074A2" w:rsidRDefault="000074A2" w:rsidP="009A6159">
      <w:pPr>
        <w:spacing w:line="360" w:lineRule="auto"/>
        <w:jc w:val="both"/>
        <w:rPr>
          <w:rFonts w:ascii="Times New Roman" w:hAnsi="Times New Roman" w:cs="Times New Roman"/>
          <w:sz w:val="24"/>
          <w:szCs w:val="24"/>
          <w:lang w:val="en-GB"/>
        </w:rPr>
      </w:pPr>
      <w:r w:rsidRPr="000074A2">
        <w:rPr>
          <w:rFonts w:ascii="Times New Roman" w:hAnsi="Times New Roman" w:cs="Times New Roman"/>
          <w:sz w:val="24"/>
          <w:szCs w:val="24"/>
          <w:lang w:val="en-GB"/>
        </w:rPr>
        <w:t xml:space="preserve">Effective communication skills are vital for organizational success, as it ensures that every individual or the department has enough information to perform their roles and share their problems with their seniors for an immediate solution. Communication can happen in many ways. However, </w:t>
      </w:r>
      <w:r w:rsidR="001F3726" w:rsidRPr="000074A2">
        <w:rPr>
          <w:rFonts w:ascii="Times New Roman" w:hAnsi="Times New Roman" w:cs="Times New Roman"/>
          <w:sz w:val="24"/>
          <w:szCs w:val="24"/>
          <w:lang w:val="en-GB"/>
        </w:rPr>
        <w:t>in terms</w:t>
      </w:r>
      <w:r w:rsidRPr="000074A2">
        <w:rPr>
          <w:rFonts w:ascii="Times New Roman" w:hAnsi="Times New Roman" w:cs="Times New Roman"/>
          <w:sz w:val="24"/>
          <w:szCs w:val="24"/>
          <w:lang w:val="en-GB"/>
        </w:rPr>
        <w:t xml:space="preserve"> of senses, there are mainly 3 communication skills, which are used in organizations for communicating, training and reporting purposes:</w:t>
      </w:r>
    </w:p>
    <w:p w:rsidR="001F3590" w:rsidRPr="000074A2" w:rsidRDefault="000074A2" w:rsidP="009A6159">
      <w:pPr>
        <w:spacing w:line="360" w:lineRule="auto"/>
        <w:jc w:val="both"/>
        <w:rPr>
          <w:rFonts w:ascii="Times New Roman" w:hAnsi="Times New Roman" w:cs="Times New Roman"/>
          <w:sz w:val="24"/>
          <w:szCs w:val="24"/>
          <w:lang w:val="en-GB"/>
        </w:rPr>
      </w:pPr>
      <w:r w:rsidRPr="000074A2">
        <w:rPr>
          <w:rFonts w:ascii="Times New Roman" w:hAnsi="Times New Roman" w:cs="Times New Roman"/>
          <w:b/>
          <w:sz w:val="24"/>
          <w:szCs w:val="24"/>
          <w:lang w:val="en-GB"/>
        </w:rPr>
        <w:t>VERBAL COMMUNICATION</w:t>
      </w:r>
      <w:r w:rsidR="00603510" w:rsidRPr="000074A2">
        <w:rPr>
          <w:rFonts w:ascii="Times New Roman" w:hAnsi="Times New Roman" w:cs="Times New Roman"/>
          <w:b/>
          <w:sz w:val="24"/>
          <w:szCs w:val="24"/>
          <w:lang w:val="en-GB"/>
        </w:rPr>
        <w:t xml:space="preserve">: </w:t>
      </w:r>
      <w:r w:rsidR="00603510" w:rsidRPr="000074A2">
        <w:rPr>
          <w:rFonts w:ascii="Times New Roman" w:hAnsi="Times New Roman" w:cs="Times New Roman"/>
          <w:sz w:val="24"/>
          <w:szCs w:val="24"/>
          <w:lang w:val="en-GB"/>
        </w:rPr>
        <w:t>Verbal communication involves communication through spoken words or written. There is general confusion as verbal is often related to spoken words, but it actually denotes the word, hence can be both spoken and written. This type of communication is normally practised in organizations, such as during giving a presentation, receiving instructions from anybody, giving information to anybody, during group discussions or while answering the phone call</w:t>
      </w:r>
      <w:r w:rsidR="00EC1596" w:rsidRPr="000074A2">
        <w:rPr>
          <w:rFonts w:ascii="Times New Roman" w:hAnsi="Times New Roman" w:cs="Times New Roman"/>
          <w:sz w:val="24"/>
          <w:szCs w:val="24"/>
          <w:lang w:val="en-GB"/>
        </w:rPr>
        <w:t xml:space="preserve"> (Martin and Chaney, 2012)</w:t>
      </w:r>
      <w:r w:rsidR="00603510" w:rsidRPr="000074A2">
        <w:rPr>
          <w:rFonts w:ascii="Times New Roman" w:hAnsi="Times New Roman" w:cs="Times New Roman"/>
          <w:sz w:val="24"/>
          <w:szCs w:val="24"/>
          <w:lang w:val="en-GB"/>
        </w:rPr>
        <w:t xml:space="preserve">. </w:t>
      </w:r>
    </w:p>
    <w:p w:rsidR="005B6D90" w:rsidRPr="000074A2" w:rsidRDefault="000074A2" w:rsidP="009A6159">
      <w:pPr>
        <w:spacing w:line="360" w:lineRule="auto"/>
        <w:jc w:val="both"/>
        <w:rPr>
          <w:rFonts w:ascii="Times New Roman" w:hAnsi="Times New Roman" w:cs="Times New Roman"/>
          <w:sz w:val="24"/>
          <w:szCs w:val="24"/>
          <w:lang w:val="en-GB"/>
        </w:rPr>
      </w:pPr>
      <w:r w:rsidRPr="000074A2">
        <w:rPr>
          <w:rFonts w:ascii="Times New Roman" w:hAnsi="Times New Roman" w:cs="Times New Roman"/>
          <w:sz w:val="24"/>
          <w:szCs w:val="24"/>
          <w:lang w:val="en-GB"/>
        </w:rPr>
        <w:t>There are certain elements to the verbal communication which are important for it to be effective, such as the posture, appearance, eye contact, relaxation, sincerity, empathy and clarity. Postures are of great significance at workplaces, as it shows the attention and enthusiasm of work in employees. The professional appearance is also of great significance, especially during presentations, meetings or events. Empathy and clarity are the keys to the feedback part, as it shows that the listener is listening and the speaker is speaking with sincerity and honesty</w:t>
      </w:r>
      <w:r w:rsidR="00EC1596" w:rsidRPr="000074A2">
        <w:rPr>
          <w:rFonts w:ascii="Times New Roman" w:hAnsi="Times New Roman" w:cs="Times New Roman"/>
          <w:sz w:val="24"/>
          <w:szCs w:val="24"/>
          <w:lang w:val="en-GB"/>
        </w:rPr>
        <w:t xml:space="preserve"> (</w:t>
      </w:r>
      <w:proofErr w:type="spellStart"/>
      <w:r w:rsidR="00EC1596" w:rsidRPr="000074A2">
        <w:rPr>
          <w:rFonts w:ascii="Times New Roman" w:hAnsi="Times New Roman" w:cs="Times New Roman"/>
          <w:sz w:val="24"/>
          <w:szCs w:val="24"/>
          <w:lang w:val="en-GB"/>
        </w:rPr>
        <w:t>Zerfass</w:t>
      </w:r>
      <w:proofErr w:type="spellEnd"/>
      <w:r w:rsidR="00EC1596" w:rsidRPr="000074A2">
        <w:rPr>
          <w:rFonts w:ascii="Times New Roman" w:hAnsi="Times New Roman" w:cs="Times New Roman"/>
          <w:sz w:val="24"/>
          <w:szCs w:val="24"/>
          <w:lang w:val="en-GB"/>
        </w:rPr>
        <w:t xml:space="preserve"> and </w:t>
      </w:r>
      <w:proofErr w:type="spellStart"/>
      <w:r w:rsidR="00EC1596" w:rsidRPr="000074A2">
        <w:rPr>
          <w:rFonts w:ascii="Times New Roman" w:hAnsi="Times New Roman" w:cs="Times New Roman"/>
          <w:sz w:val="24"/>
          <w:szCs w:val="24"/>
          <w:lang w:val="en-GB"/>
        </w:rPr>
        <w:t>Viertmann</w:t>
      </w:r>
      <w:proofErr w:type="spellEnd"/>
      <w:r w:rsidR="00EC1596" w:rsidRPr="000074A2">
        <w:rPr>
          <w:rFonts w:ascii="Times New Roman" w:hAnsi="Times New Roman" w:cs="Times New Roman"/>
          <w:sz w:val="24"/>
          <w:szCs w:val="24"/>
          <w:lang w:val="en-GB"/>
        </w:rPr>
        <w:t>, 2017)</w:t>
      </w:r>
      <w:r w:rsidRPr="000074A2">
        <w:rPr>
          <w:rFonts w:ascii="Times New Roman" w:hAnsi="Times New Roman" w:cs="Times New Roman"/>
          <w:sz w:val="24"/>
          <w:szCs w:val="24"/>
          <w:lang w:val="en-GB"/>
        </w:rPr>
        <w:t xml:space="preserve">. </w:t>
      </w:r>
    </w:p>
    <w:p w:rsidR="005B6D90" w:rsidRPr="000074A2" w:rsidRDefault="000074A2" w:rsidP="009A6159">
      <w:pPr>
        <w:spacing w:line="360" w:lineRule="auto"/>
        <w:jc w:val="both"/>
        <w:rPr>
          <w:rFonts w:ascii="Times New Roman" w:hAnsi="Times New Roman" w:cs="Times New Roman"/>
          <w:sz w:val="24"/>
          <w:szCs w:val="24"/>
          <w:lang w:val="en-GB"/>
        </w:rPr>
      </w:pPr>
      <w:r w:rsidRPr="000074A2">
        <w:rPr>
          <w:rFonts w:ascii="Times New Roman" w:hAnsi="Times New Roman" w:cs="Times New Roman"/>
          <w:b/>
          <w:sz w:val="24"/>
          <w:szCs w:val="24"/>
          <w:lang w:val="en-GB"/>
        </w:rPr>
        <w:t>NON-VERBAL COMMUNICATION</w:t>
      </w:r>
      <w:r w:rsidR="001F3590" w:rsidRPr="000074A2">
        <w:rPr>
          <w:rFonts w:ascii="Times New Roman" w:hAnsi="Times New Roman" w:cs="Times New Roman"/>
          <w:b/>
          <w:sz w:val="24"/>
          <w:szCs w:val="24"/>
          <w:lang w:val="en-GB"/>
        </w:rPr>
        <w:t xml:space="preserve">: </w:t>
      </w:r>
      <w:r w:rsidR="001F3590" w:rsidRPr="000074A2">
        <w:rPr>
          <w:rFonts w:ascii="Times New Roman" w:hAnsi="Times New Roman" w:cs="Times New Roman"/>
          <w:sz w:val="24"/>
          <w:szCs w:val="24"/>
          <w:lang w:val="en-GB"/>
        </w:rPr>
        <w:t>The non-verbal communication is the type of communication which involves body language, such as signs, signals, voice pitch and tone, posture, facial expressions and gestures. This simply includes all the other modes of communication which don't involve words</w:t>
      </w:r>
      <w:r w:rsidR="00EC1596" w:rsidRPr="000074A2">
        <w:rPr>
          <w:rFonts w:ascii="Times New Roman" w:hAnsi="Times New Roman" w:cs="Times New Roman"/>
          <w:sz w:val="24"/>
          <w:szCs w:val="24"/>
          <w:lang w:val="en-GB"/>
        </w:rPr>
        <w:t xml:space="preserve"> (Jackson, 2014)</w:t>
      </w:r>
      <w:r w:rsidR="001F3590" w:rsidRPr="000074A2">
        <w:rPr>
          <w:rFonts w:ascii="Times New Roman" w:hAnsi="Times New Roman" w:cs="Times New Roman"/>
          <w:sz w:val="24"/>
          <w:szCs w:val="24"/>
          <w:lang w:val="en-GB"/>
        </w:rPr>
        <w:t>. Non-verbal communication can also be seen evidently in workplaces, such as nodding head while listening or understanding something to show that attentiveness, gestures to pass orders quickly among employees such as during a phone call, or eye movements for having an interpersonal conversation with someone when others are present too</w:t>
      </w:r>
      <w:r w:rsidR="00EC1596" w:rsidRPr="000074A2">
        <w:rPr>
          <w:rFonts w:ascii="Times New Roman" w:hAnsi="Times New Roman" w:cs="Times New Roman"/>
          <w:sz w:val="24"/>
          <w:szCs w:val="24"/>
          <w:lang w:val="en-GB"/>
        </w:rPr>
        <w:t xml:space="preserve"> (Park et al. 2017)</w:t>
      </w:r>
      <w:r w:rsidR="001F3590" w:rsidRPr="000074A2">
        <w:rPr>
          <w:rFonts w:ascii="Times New Roman" w:hAnsi="Times New Roman" w:cs="Times New Roman"/>
          <w:sz w:val="24"/>
          <w:szCs w:val="24"/>
          <w:lang w:val="en-GB"/>
        </w:rPr>
        <w:t xml:space="preserve">.  </w:t>
      </w:r>
    </w:p>
    <w:p w:rsidR="00FE6F96" w:rsidRPr="000074A2" w:rsidRDefault="000074A2" w:rsidP="009A6159">
      <w:pPr>
        <w:spacing w:line="360" w:lineRule="auto"/>
        <w:jc w:val="both"/>
        <w:rPr>
          <w:rFonts w:ascii="Times New Roman" w:hAnsi="Times New Roman" w:cs="Times New Roman"/>
          <w:sz w:val="24"/>
          <w:szCs w:val="24"/>
          <w:lang w:val="en-GB"/>
        </w:rPr>
      </w:pPr>
      <w:r w:rsidRPr="000074A2">
        <w:rPr>
          <w:rFonts w:ascii="Times New Roman" w:hAnsi="Times New Roman" w:cs="Times New Roman"/>
          <w:b/>
          <w:sz w:val="24"/>
          <w:szCs w:val="24"/>
          <w:lang w:val="en-GB"/>
        </w:rPr>
        <w:t xml:space="preserve">LISTENING: </w:t>
      </w:r>
      <w:r w:rsidRPr="000074A2">
        <w:rPr>
          <w:rFonts w:ascii="Times New Roman" w:hAnsi="Times New Roman" w:cs="Times New Roman"/>
          <w:sz w:val="24"/>
          <w:szCs w:val="24"/>
          <w:lang w:val="en-GB"/>
        </w:rPr>
        <w:t>Listening skills are also equally important if the message being conveyed is not understood properly, the communication is of no use. Listening skills makes one attentive and analyse the information getting through smell, touch, feel, sound, visuals knowledge to understand the message being conveyed as intended</w:t>
      </w:r>
      <w:r w:rsidR="00EC1596" w:rsidRPr="000074A2">
        <w:rPr>
          <w:rFonts w:ascii="Times New Roman" w:hAnsi="Times New Roman" w:cs="Times New Roman"/>
          <w:sz w:val="24"/>
          <w:szCs w:val="24"/>
          <w:lang w:val="en-GB"/>
        </w:rPr>
        <w:t xml:space="preserve"> (Park et al. 2017)</w:t>
      </w:r>
      <w:r w:rsidRPr="000074A2">
        <w:rPr>
          <w:rFonts w:ascii="Times New Roman" w:hAnsi="Times New Roman" w:cs="Times New Roman"/>
          <w:sz w:val="24"/>
          <w:szCs w:val="24"/>
          <w:lang w:val="en-GB"/>
        </w:rPr>
        <w:t xml:space="preserve">. At workplaces, this is important for paying attention and avoiding distractions such as using a mobile phone or </w:t>
      </w:r>
      <w:r w:rsidRPr="000074A2">
        <w:rPr>
          <w:rFonts w:ascii="Times New Roman" w:hAnsi="Times New Roman" w:cs="Times New Roman"/>
          <w:sz w:val="24"/>
          <w:szCs w:val="24"/>
          <w:lang w:val="en-GB"/>
        </w:rPr>
        <w:lastRenderedPageBreak/>
        <w:t xml:space="preserve">talking to a friend during a meeting. Listening skills help in developing personal and professional skills, as communication is effective only when it is done on behalf of enough knowledge, which only comes through listening. The listening. </w:t>
      </w:r>
    </w:p>
    <w:p w:rsidR="00610B80" w:rsidRPr="000074A2" w:rsidRDefault="000074A2" w:rsidP="009A6159">
      <w:pPr>
        <w:spacing w:line="360" w:lineRule="auto"/>
        <w:jc w:val="both"/>
        <w:rPr>
          <w:rFonts w:ascii="Times New Roman" w:hAnsi="Times New Roman" w:cs="Times New Roman"/>
          <w:sz w:val="24"/>
          <w:szCs w:val="24"/>
          <w:lang w:val="en-GB"/>
        </w:rPr>
      </w:pPr>
      <w:r w:rsidRPr="000074A2">
        <w:rPr>
          <w:rFonts w:ascii="Times New Roman" w:hAnsi="Times New Roman" w:cs="Times New Roman"/>
          <w:sz w:val="24"/>
          <w:szCs w:val="24"/>
          <w:lang w:val="en-GB"/>
        </w:rPr>
        <w:t>Active listening is about the motivation of oneself for listening as well as motivate the speaker to speak further and with more interest. For active listening, the listener must avoid any kinds of interruption and ask a positive question which compliments the interest of the speaker. For active listening, one should leave any pre-perceptions and listen with an open mind for judgement. The listener should be as engaged as the speaker and maintain silence. Active listening demands for availability, commitment and complete attention to grasp as much as possible</w:t>
      </w:r>
      <w:r w:rsidR="00EC1596" w:rsidRPr="000074A2">
        <w:rPr>
          <w:rFonts w:ascii="Times New Roman" w:hAnsi="Times New Roman" w:cs="Times New Roman"/>
          <w:sz w:val="24"/>
          <w:szCs w:val="24"/>
          <w:lang w:val="en-GB"/>
        </w:rPr>
        <w:t xml:space="preserve"> (Jackson, 2014)</w:t>
      </w:r>
      <w:r w:rsidRPr="000074A2">
        <w:rPr>
          <w:rFonts w:ascii="Times New Roman" w:hAnsi="Times New Roman" w:cs="Times New Roman"/>
          <w:sz w:val="24"/>
          <w:szCs w:val="24"/>
          <w:lang w:val="en-GB"/>
        </w:rPr>
        <w:t>. There are various instances where these are the key requirements, such as during training and development, employees have to be attentive to learn the methodologies, otherwise, it may lead to errors and consecutively financial losses and/or accidents</w:t>
      </w:r>
      <w:r w:rsidR="00EC1596" w:rsidRPr="000074A2">
        <w:rPr>
          <w:rFonts w:ascii="Times New Roman" w:hAnsi="Times New Roman" w:cs="Times New Roman"/>
          <w:sz w:val="24"/>
          <w:szCs w:val="24"/>
          <w:lang w:val="en-GB"/>
        </w:rPr>
        <w:t xml:space="preserve"> (Park et al. 2017)</w:t>
      </w:r>
      <w:r w:rsidRPr="000074A2">
        <w:rPr>
          <w:rFonts w:ascii="Times New Roman" w:hAnsi="Times New Roman" w:cs="Times New Roman"/>
          <w:sz w:val="24"/>
          <w:szCs w:val="24"/>
          <w:lang w:val="en-GB"/>
        </w:rPr>
        <w:t>.</w:t>
      </w:r>
    </w:p>
    <w:p w:rsidR="00610B80" w:rsidRPr="000074A2" w:rsidRDefault="000074A2" w:rsidP="009A6159">
      <w:pPr>
        <w:spacing w:line="360" w:lineRule="auto"/>
        <w:jc w:val="both"/>
        <w:rPr>
          <w:rFonts w:ascii="Times New Roman" w:hAnsi="Times New Roman" w:cs="Times New Roman"/>
          <w:sz w:val="24"/>
          <w:szCs w:val="24"/>
          <w:lang w:val="en-GB"/>
        </w:rPr>
      </w:pPr>
      <w:r w:rsidRPr="000074A2">
        <w:rPr>
          <w:rFonts w:ascii="Times New Roman" w:hAnsi="Times New Roman" w:cs="Times New Roman"/>
          <w:sz w:val="24"/>
          <w:szCs w:val="24"/>
          <w:lang w:val="en-GB"/>
        </w:rPr>
        <w:t>There are 3 types of listening:</w:t>
      </w:r>
    </w:p>
    <w:p w:rsidR="00610B80" w:rsidRPr="000074A2" w:rsidRDefault="000074A2" w:rsidP="009A6159">
      <w:pPr>
        <w:spacing w:line="360" w:lineRule="auto"/>
        <w:jc w:val="both"/>
        <w:rPr>
          <w:rFonts w:ascii="Times New Roman" w:hAnsi="Times New Roman" w:cs="Times New Roman"/>
          <w:sz w:val="24"/>
          <w:szCs w:val="24"/>
          <w:lang w:val="en-GB"/>
        </w:rPr>
      </w:pPr>
      <w:r w:rsidRPr="000074A2">
        <w:rPr>
          <w:rFonts w:ascii="Times New Roman" w:hAnsi="Times New Roman" w:cs="Times New Roman"/>
          <w:b/>
          <w:sz w:val="24"/>
          <w:szCs w:val="24"/>
          <w:lang w:val="en-GB"/>
        </w:rPr>
        <w:t>Informational listening</w:t>
      </w:r>
      <w:r w:rsidRPr="000074A2">
        <w:rPr>
          <w:rFonts w:ascii="Times New Roman" w:hAnsi="Times New Roman" w:cs="Times New Roman"/>
          <w:sz w:val="24"/>
          <w:szCs w:val="24"/>
          <w:lang w:val="en-GB"/>
        </w:rPr>
        <w:t>: This is the type of listening for acquiring information, through listening to what is being taught. For example, the practical session of safety measures in organizations requires the trainees to listen closely and learn through listening along with watching. Other examples are listening to an announcement such as an emergency. Informational listening is necessary for the appropriate transfer of skills, knowledge and talents from one generation to another in an organization.</w:t>
      </w:r>
    </w:p>
    <w:p w:rsidR="008A42C4" w:rsidRPr="000074A2" w:rsidRDefault="000074A2" w:rsidP="009A6159">
      <w:pPr>
        <w:spacing w:line="360" w:lineRule="auto"/>
        <w:jc w:val="both"/>
        <w:rPr>
          <w:rFonts w:ascii="Times New Roman" w:hAnsi="Times New Roman" w:cs="Times New Roman"/>
          <w:sz w:val="24"/>
          <w:szCs w:val="24"/>
          <w:lang w:val="en-GB"/>
        </w:rPr>
      </w:pPr>
      <w:r w:rsidRPr="000074A2">
        <w:rPr>
          <w:rFonts w:ascii="Times New Roman" w:hAnsi="Times New Roman" w:cs="Times New Roman"/>
          <w:b/>
          <w:sz w:val="24"/>
          <w:szCs w:val="24"/>
          <w:lang w:val="en-GB"/>
        </w:rPr>
        <w:t>Critical:</w:t>
      </w:r>
      <w:r w:rsidRPr="000074A2">
        <w:rPr>
          <w:rFonts w:ascii="Times New Roman" w:hAnsi="Times New Roman" w:cs="Times New Roman"/>
          <w:sz w:val="24"/>
          <w:szCs w:val="24"/>
          <w:lang w:val="en-GB"/>
        </w:rPr>
        <w:t xml:space="preserve"> This is when one listens to make a decision, such as when the management listens to the employees to decide for their well-being.</w:t>
      </w:r>
    </w:p>
    <w:p w:rsidR="0069525F" w:rsidRPr="000074A2" w:rsidRDefault="000074A2" w:rsidP="009A6159">
      <w:pPr>
        <w:spacing w:line="360" w:lineRule="auto"/>
        <w:jc w:val="both"/>
        <w:rPr>
          <w:rFonts w:ascii="Times New Roman" w:hAnsi="Times New Roman" w:cs="Times New Roman"/>
          <w:sz w:val="24"/>
          <w:szCs w:val="24"/>
          <w:lang w:val="en-GB"/>
        </w:rPr>
      </w:pPr>
      <w:r w:rsidRPr="000074A2">
        <w:rPr>
          <w:rFonts w:ascii="Times New Roman" w:hAnsi="Times New Roman" w:cs="Times New Roman"/>
          <w:b/>
          <w:sz w:val="24"/>
          <w:szCs w:val="24"/>
          <w:lang w:val="en-GB"/>
        </w:rPr>
        <w:t>Empathic/Empathetic:</w:t>
      </w:r>
      <w:r w:rsidRPr="000074A2">
        <w:rPr>
          <w:rFonts w:ascii="Times New Roman" w:hAnsi="Times New Roman" w:cs="Times New Roman"/>
          <w:sz w:val="24"/>
          <w:szCs w:val="24"/>
          <w:lang w:val="en-GB"/>
        </w:rPr>
        <w:t xml:space="preserve"> This is about understanding or sensing the feelings of the speaker while listening to it. This is the ability of an individual to put himself in someone else's place. This is important to keep up the motivation and dedication level of employees, which determines the organizational performance. For example, the ability of the trainer to understand how the trainee feels and train them accordingly. This requires skills such as patience of listening and observing the speaker through their behaviour and posture. </w:t>
      </w:r>
    </w:p>
    <w:p w:rsidR="00FE6F96" w:rsidRPr="000074A2" w:rsidRDefault="00FE6F96" w:rsidP="009A6159">
      <w:pPr>
        <w:spacing w:line="360" w:lineRule="auto"/>
        <w:jc w:val="both"/>
        <w:rPr>
          <w:rFonts w:ascii="Times New Roman" w:hAnsi="Times New Roman" w:cs="Times New Roman"/>
          <w:sz w:val="24"/>
          <w:szCs w:val="24"/>
          <w:lang w:val="en-GB"/>
        </w:rPr>
      </w:pPr>
    </w:p>
    <w:p w:rsidR="001F3726" w:rsidRPr="000074A2" w:rsidRDefault="000074A2">
      <w:pPr>
        <w:rPr>
          <w:rFonts w:ascii="Times New Roman" w:eastAsiaTheme="majorEastAsia" w:hAnsi="Times New Roman" w:cs="Times New Roman"/>
          <w:b/>
          <w:color w:val="2E74B5" w:themeColor="accent1" w:themeShade="BF"/>
          <w:sz w:val="24"/>
          <w:szCs w:val="24"/>
          <w:lang w:val="en-GB"/>
        </w:rPr>
      </w:pPr>
      <w:r w:rsidRPr="000074A2">
        <w:rPr>
          <w:rFonts w:ascii="Times New Roman" w:hAnsi="Times New Roman" w:cs="Times New Roman"/>
          <w:b/>
          <w:sz w:val="24"/>
          <w:szCs w:val="24"/>
          <w:lang w:val="en-GB"/>
        </w:rPr>
        <w:br w:type="page"/>
      </w:r>
    </w:p>
    <w:p w:rsidR="005B6D90" w:rsidRPr="000074A2" w:rsidRDefault="000074A2" w:rsidP="009A6159">
      <w:pPr>
        <w:pStyle w:val="Heading1"/>
        <w:spacing w:line="360" w:lineRule="auto"/>
        <w:jc w:val="both"/>
        <w:rPr>
          <w:rFonts w:ascii="Times New Roman" w:hAnsi="Times New Roman" w:cs="Times New Roman"/>
          <w:b/>
          <w:sz w:val="28"/>
          <w:szCs w:val="28"/>
          <w:lang w:val="en-GB"/>
        </w:rPr>
      </w:pPr>
      <w:bookmarkStart w:id="6" w:name="_Toc48235957"/>
      <w:r w:rsidRPr="000074A2">
        <w:rPr>
          <w:rFonts w:ascii="Times New Roman" w:hAnsi="Times New Roman" w:cs="Times New Roman"/>
          <w:b/>
          <w:sz w:val="28"/>
          <w:szCs w:val="28"/>
          <w:lang w:val="en-GB"/>
        </w:rPr>
        <w:lastRenderedPageBreak/>
        <w:t>CONCLUSION</w:t>
      </w:r>
      <w:bookmarkEnd w:id="6"/>
    </w:p>
    <w:p w:rsidR="008A42C4" w:rsidRPr="000074A2" w:rsidRDefault="000074A2" w:rsidP="009A6159">
      <w:pPr>
        <w:spacing w:line="360" w:lineRule="auto"/>
        <w:jc w:val="both"/>
        <w:rPr>
          <w:rFonts w:ascii="Times New Roman" w:hAnsi="Times New Roman" w:cs="Times New Roman"/>
          <w:sz w:val="24"/>
          <w:szCs w:val="24"/>
          <w:lang w:val="en-GB"/>
        </w:rPr>
      </w:pPr>
      <w:r w:rsidRPr="000074A2">
        <w:rPr>
          <w:rFonts w:ascii="Times New Roman" w:hAnsi="Times New Roman" w:cs="Times New Roman"/>
          <w:sz w:val="24"/>
          <w:szCs w:val="24"/>
          <w:lang w:val="en-GB"/>
        </w:rPr>
        <w:t xml:space="preserve">The report above discussed the various effective team working and communication skills required art a workplace. The report discussed the 3 models of communication, in which the Shannon and Weaver suggested that effective communication consists of a sender, an encoder, a channel, a receiver and a decoder. It also considered the noise factors which reduces the quality of the message being transferred. Further, the Schramm Model suggested that the Shannon and Weaver don't consider the role of feedback, and suggested feedbacks as a vital part of effective communication because it ensures that the message has reached the right destination and understood by the receiver. Later, the </w:t>
      </w:r>
      <w:proofErr w:type="spellStart"/>
      <w:r w:rsidRPr="000074A2">
        <w:rPr>
          <w:rFonts w:ascii="Times New Roman" w:hAnsi="Times New Roman" w:cs="Times New Roman"/>
          <w:sz w:val="24"/>
          <w:szCs w:val="24"/>
          <w:lang w:val="en-GB"/>
        </w:rPr>
        <w:t>Berlo</w:t>
      </w:r>
      <w:proofErr w:type="spellEnd"/>
      <w:r w:rsidRPr="000074A2">
        <w:rPr>
          <w:rFonts w:ascii="Times New Roman" w:hAnsi="Times New Roman" w:cs="Times New Roman"/>
          <w:sz w:val="24"/>
          <w:szCs w:val="24"/>
          <w:lang w:val="en-GB"/>
        </w:rPr>
        <w:t xml:space="preserve"> Model shed lights in the various influences on these elements of communication, which also determines its effectiveness. Overall, the discussion concluded that effective communication is two-way communication, and affected by many factors. Further, the report discussed the key communication skills and developed a critical understanding of the types of communication skills through organizational examples, suggesting all types have their significance for organizational excellence.</w:t>
      </w:r>
    </w:p>
    <w:p w:rsidR="001F3726" w:rsidRPr="000074A2" w:rsidRDefault="000074A2">
      <w:pPr>
        <w:rPr>
          <w:rFonts w:ascii="Times New Roman" w:eastAsiaTheme="majorEastAsia" w:hAnsi="Times New Roman" w:cs="Times New Roman"/>
          <w:b/>
          <w:color w:val="2E74B5" w:themeColor="accent1" w:themeShade="BF"/>
          <w:sz w:val="24"/>
          <w:szCs w:val="24"/>
          <w:lang w:val="en-GB"/>
        </w:rPr>
      </w:pPr>
      <w:r w:rsidRPr="000074A2">
        <w:rPr>
          <w:rFonts w:ascii="Times New Roman" w:hAnsi="Times New Roman" w:cs="Times New Roman"/>
          <w:b/>
          <w:sz w:val="24"/>
          <w:szCs w:val="24"/>
          <w:lang w:val="en-GB"/>
        </w:rPr>
        <w:br w:type="page"/>
      </w:r>
    </w:p>
    <w:p w:rsidR="0017579D" w:rsidRPr="000074A2" w:rsidRDefault="000074A2" w:rsidP="009A6159">
      <w:pPr>
        <w:pStyle w:val="Heading1"/>
        <w:spacing w:line="360" w:lineRule="auto"/>
        <w:jc w:val="both"/>
        <w:rPr>
          <w:rFonts w:ascii="Times New Roman" w:hAnsi="Times New Roman" w:cs="Times New Roman"/>
          <w:b/>
          <w:sz w:val="28"/>
          <w:szCs w:val="28"/>
          <w:lang w:val="en-GB"/>
        </w:rPr>
      </w:pPr>
      <w:bookmarkStart w:id="7" w:name="_Toc48235958"/>
      <w:r w:rsidRPr="000074A2">
        <w:rPr>
          <w:rFonts w:ascii="Times New Roman" w:hAnsi="Times New Roman" w:cs="Times New Roman"/>
          <w:b/>
          <w:sz w:val="28"/>
          <w:szCs w:val="28"/>
          <w:lang w:val="en-GB"/>
        </w:rPr>
        <w:lastRenderedPageBreak/>
        <w:t>REFERENCES</w:t>
      </w:r>
      <w:bookmarkEnd w:id="7"/>
    </w:p>
    <w:p w:rsidR="00C645BE" w:rsidRPr="000074A2" w:rsidRDefault="000074A2" w:rsidP="00C645BE">
      <w:pPr>
        <w:spacing w:line="360" w:lineRule="auto"/>
        <w:ind w:left="720" w:hanging="720"/>
        <w:jc w:val="both"/>
        <w:rPr>
          <w:rFonts w:ascii="Times New Roman" w:hAnsi="Times New Roman" w:cs="Times New Roman"/>
          <w:sz w:val="24"/>
          <w:szCs w:val="24"/>
          <w:lang w:val="en-GB"/>
        </w:rPr>
      </w:pPr>
      <w:proofErr w:type="spellStart"/>
      <w:r w:rsidRPr="000074A2">
        <w:rPr>
          <w:rFonts w:ascii="Times New Roman" w:hAnsi="Times New Roman" w:cs="Times New Roman"/>
          <w:sz w:val="24"/>
          <w:szCs w:val="24"/>
          <w:lang w:val="en-GB"/>
        </w:rPr>
        <w:t>Baecker</w:t>
      </w:r>
      <w:proofErr w:type="spellEnd"/>
      <w:r w:rsidRPr="000074A2">
        <w:rPr>
          <w:rFonts w:ascii="Times New Roman" w:hAnsi="Times New Roman" w:cs="Times New Roman"/>
          <w:sz w:val="24"/>
          <w:szCs w:val="24"/>
          <w:lang w:val="en-GB"/>
        </w:rPr>
        <w:t>, D., 2013. Systemic theories of communication. Theories and models of communication, 1, pp.85-100.</w:t>
      </w:r>
    </w:p>
    <w:p w:rsidR="00C645BE" w:rsidRPr="000074A2" w:rsidRDefault="000074A2" w:rsidP="00C645BE">
      <w:pPr>
        <w:spacing w:line="360" w:lineRule="auto"/>
        <w:ind w:left="720" w:hanging="720"/>
        <w:jc w:val="both"/>
        <w:rPr>
          <w:rFonts w:ascii="Times New Roman" w:hAnsi="Times New Roman" w:cs="Times New Roman"/>
          <w:sz w:val="24"/>
          <w:szCs w:val="24"/>
          <w:lang w:val="en-GB"/>
        </w:rPr>
      </w:pPr>
      <w:proofErr w:type="spellStart"/>
      <w:r w:rsidRPr="000074A2">
        <w:rPr>
          <w:rFonts w:ascii="Times New Roman" w:hAnsi="Times New Roman" w:cs="Times New Roman"/>
          <w:sz w:val="24"/>
          <w:szCs w:val="24"/>
          <w:lang w:val="en-GB"/>
        </w:rPr>
        <w:t>Bonnema</w:t>
      </w:r>
      <w:proofErr w:type="spellEnd"/>
      <w:r w:rsidRPr="000074A2">
        <w:rPr>
          <w:rFonts w:ascii="Times New Roman" w:hAnsi="Times New Roman" w:cs="Times New Roman"/>
          <w:sz w:val="24"/>
          <w:szCs w:val="24"/>
          <w:lang w:val="en-GB"/>
        </w:rPr>
        <w:t>, G.M., 2014. Communication in multidisciplinary systems architecting. Procedia CIRP, 21, pp.27-33.</w:t>
      </w:r>
    </w:p>
    <w:p w:rsidR="00C645BE" w:rsidRPr="000074A2" w:rsidRDefault="000074A2" w:rsidP="00C645BE">
      <w:pPr>
        <w:spacing w:line="360" w:lineRule="auto"/>
        <w:ind w:left="720" w:hanging="720"/>
        <w:jc w:val="both"/>
        <w:rPr>
          <w:rFonts w:ascii="Times New Roman" w:hAnsi="Times New Roman" w:cs="Times New Roman"/>
          <w:sz w:val="24"/>
          <w:szCs w:val="24"/>
          <w:lang w:val="en-GB"/>
        </w:rPr>
      </w:pPr>
      <w:r w:rsidRPr="000074A2">
        <w:rPr>
          <w:rFonts w:ascii="Times New Roman" w:hAnsi="Times New Roman" w:cs="Times New Roman"/>
          <w:sz w:val="24"/>
          <w:szCs w:val="24"/>
          <w:lang w:val="en-GB"/>
        </w:rPr>
        <w:t xml:space="preserve">Dissanayake, W., 2018. Language and communication. World </w:t>
      </w:r>
      <w:proofErr w:type="spellStart"/>
      <w:r w:rsidRPr="000074A2">
        <w:rPr>
          <w:rFonts w:ascii="Times New Roman" w:hAnsi="Times New Roman" w:cs="Times New Roman"/>
          <w:sz w:val="24"/>
          <w:szCs w:val="24"/>
          <w:lang w:val="en-GB"/>
        </w:rPr>
        <w:t>Englishes</w:t>
      </w:r>
      <w:proofErr w:type="spellEnd"/>
      <w:r w:rsidRPr="000074A2">
        <w:rPr>
          <w:rFonts w:ascii="Times New Roman" w:hAnsi="Times New Roman" w:cs="Times New Roman"/>
          <w:sz w:val="24"/>
          <w:szCs w:val="24"/>
          <w:lang w:val="en-GB"/>
        </w:rPr>
        <w:t>, 37(3), pp.461-463.</w:t>
      </w:r>
    </w:p>
    <w:p w:rsidR="00C645BE" w:rsidRPr="000074A2" w:rsidRDefault="000074A2" w:rsidP="00C645BE">
      <w:pPr>
        <w:spacing w:line="360" w:lineRule="auto"/>
        <w:ind w:left="720" w:hanging="720"/>
        <w:jc w:val="both"/>
        <w:rPr>
          <w:rFonts w:ascii="Times New Roman" w:hAnsi="Times New Roman" w:cs="Times New Roman"/>
          <w:sz w:val="24"/>
          <w:szCs w:val="24"/>
          <w:lang w:val="en-GB"/>
        </w:rPr>
      </w:pPr>
      <w:r w:rsidRPr="000074A2">
        <w:rPr>
          <w:rFonts w:ascii="Times New Roman" w:hAnsi="Times New Roman" w:cs="Times New Roman"/>
          <w:sz w:val="24"/>
          <w:szCs w:val="24"/>
          <w:lang w:val="en-GB"/>
        </w:rPr>
        <w:t>Guffey, M.E. and Loewy, D., 2012. Essentials of business communication. Cengage Learning.</w:t>
      </w:r>
    </w:p>
    <w:p w:rsidR="00C645BE" w:rsidRPr="000074A2" w:rsidRDefault="000074A2" w:rsidP="00C645BE">
      <w:pPr>
        <w:spacing w:line="360" w:lineRule="auto"/>
        <w:ind w:left="720" w:hanging="720"/>
        <w:jc w:val="both"/>
        <w:rPr>
          <w:rFonts w:ascii="Times New Roman" w:hAnsi="Times New Roman" w:cs="Times New Roman"/>
          <w:sz w:val="24"/>
          <w:szCs w:val="24"/>
          <w:lang w:val="en-GB"/>
        </w:rPr>
      </w:pPr>
      <w:r w:rsidRPr="000074A2">
        <w:rPr>
          <w:rFonts w:ascii="Times New Roman" w:hAnsi="Times New Roman" w:cs="Times New Roman"/>
          <w:sz w:val="24"/>
          <w:szCs w:val="24"/>
          <w:lang w:val="en-GB"/>
        </w:rPr>
        <w:t>Hooker, J., 2012. 19 Cultural Differences in Business Communication. The handbook of intercultural discourse and communication, 29, p.389.</w:t>
      </w:r>
    </w:p>
    <w:p w:rsidR="00C645BE" w:rsidRPr="000074A2" w:rsidRDefault="000074A2" w:rsidP="00C645BE">
      <w:pPr>
        <w:spacing w:line="360" w:lineRule="auto"/>
        <w:ind w:left="720" w:hanging="720"/>
        <w:jc w:val="both"/>
        <w:rPr>
          <w:rFonts w:ascii="Times New Roman" w:hAnsi="Times New Roman" w:cs="Times New Roman"/>
          <w:sz w:val="24"/>
          <w:szCs w:val="24"/>
          <w:lang w:val="en-GB"/>
        </w:rPr>
      </w:pPr>
      <w:r w:rsidRPr="000074A2">
        <w:rPr>
          <w:rFonts w:ascii="Times New Roman" w:hAnsi="Times New Roman" w:cs="Times New Roman"/>
          <w:sz w:val="24"/>
          <w:szCs w:val="24"/>
          <w:lang w:val="en-GB"/>
        </w:rPr>
        <w:t>Jackson, D., 2014. Business graduate performance in oral communication skills and strategies for improvement. The International Journal of Management Education, 12(1), pp.22-34.</w:t>
      </w:r>
    </w:p>
    <w:p w:rsidR="00C645BE" w:rsidRPr="000074A2" w:rsidRDefault="000074A2" w:rsidP="00C645BE">
      <w:pPr>
        <w:spacing w:line="360" w:lineRule="auto"/>
        <w:ind w:left="720" w:hanging="720"/>
        <w:jc w:val="both"/>
        <w:rPr>
          <w:rFonts w:ascii="Times New Roman" w:hAnsi="Times New Roman" w:cs="Times New Roman"/>
          <w:sz w:val="24"/>
          <w:szCs w:val="24"/>
          <w:lang w:val="en-GB"/>
        </w:rPr>
      </w:pPr>
      <w:proofErr w:type="spellStart"/>
      <w:r w:rsidRPr="000074A2">
        <w:rPr>
          <w:rFonts w:ascii="Times New Roman" w:hAnsi="Times New Roman" w:cs="Times New Roman"/>
          <w:sz w:val="24"/>
          <w:szCs w:val="24"/>
          <w:lang w:val="en-GB"/>
        </w:rPr>
        <w:t>Janse</w:t>
      </w:r>
      <w:proofErr w:type="spellEnd"/>
      <w:r w:rsidRPr="000074A2">
        <w:rPr>
          <w:rFonts w:ascii="Times New Roman" w:hAnsi="Times New Roman" w:cs="Times New Roman"/>
          <w:sz w:val="24"/>
          <w:szCs w:val="24"/>
          <w:lang w:val="en-GB"/>
        </w:rPr>
        <w:t xml:space="preserve">, B., 2019. </w:t>
      </w:r>
      <w:proofErr w:type="spellStart"/>
      <w:r w:rsidRPr="000074A2">
        <w:rPr>
          <w:rFonts w:ascii="Times New Roman" w:hAnsi="Times New Roman" w:cs="Times New Roman"/>
          <w:sz w:val="24"/>
          <w:szCs w:val="24"/>
          <w:lang w:val="en-GB"/>
        </w:rPr>
        <w:t>Berlo’s</w:t>
      </w:r>
      <w:proofErr w:type="spellEnd"/>
      <w:r w:rsidRPr="000074A2">
        <w:rPr>
          <w:rFonts w:ascii="Times New Roman" w:hAnsi="Times New Roman" w:cs="Times New Roman"/>
          <w:sz w:val="24"/>
          <w:szCs w:val="24"/>
          <w:lang w:val="en-GB"/>
        </w:rPr>
        <w:t xml:space="preserve"> SMCR Model of Communication.  (Online) Available at: https://www.toolshero.com/communication-skills/berlos-smcr-model-of-communication/ (Accessed on 10 August 2020)</w:t>
      </w:r>
    </w:p>
    <w:p w:rsidR="00C645BE" w:rsidRPr="000074A2" w:rsidRDefault="000074A2" w:rsidP="00C645BE">
      <w:pPr>
        <w:spacing w:line="360" w:lineRule="auto"/>
        <w:ind w:left="720" w:hanging="720"/>
        <w:jc w:val="both"/>
        <w:rPr>
          <w:rFonts w:ascii="Times New Roman" w:hAnsi="Times New Roman" w:cs="Times New Roman"/>
          <w:sz w:val="24"/>
          <w:szCs w:val="24"/>
          <w:lang w:val="en-GB"/>
        </w:rPr>
      </w:pPr>
      <w:proofErr w:type="spellStart"/>
      <w:r w:rsidRPr="000074A2">
        <w:rPr>
          <w:rFonts w:ascii="Times New Roman" w:hAnsi="Times New Roman" w:cs="Times New Roman"/>
          <w:sz w:val="24"/>
          <w:szCs w:val="24"/>
          <w:lang w:val="en-GB"/>
        </w:rPr>
        <w:t>Janse</w:t>
      </w:r>
      <w:proofErr w:type="spellEnd"/>
      <w:r w:rsidRPr="000074A2">
        <w:rPr>
          <w:rFonts w:ascii="Times New Roman" w:hAnsi="Times New Roman" w:cs="Times New Roman"/>
          <w:sz w:val="24"/>
          <w:szCs w:val="24"/>
          <w:lang w:val="en-GB"/>
        </w:rPr>
        <w:t xml:space="preserve">, B., 2019. Schramm Communication Model.  (Online) Available at: </w:t>
      </w:r>
      <w:hyperlink r:id="rId9" w:history="1">
        <w:r w:rsidRPr="000074A2">
          <w:rPr>
            <w:rStyle w:val="Hyperlink"/>
            <w:rFonts w:ascii="Times New Roman" w:hAnsi="Times New Roman" w:cs="Times New Roman"/>
            <w:sz w:val="24"/>
            <w:szCs w:val="24"/>
            <w:lang w:val="en-GB"/>
          </w:rPr>
          <w:t>https://www.toolshero.com/communication-skills/schramm-communication-model/</w:t>
        </w:r>
      </w:hyperlink>
      <w:r w:rsidRPr="000074A2">
        <w:rPr>
          <w:rFonts w:ascii="Times New Roman" w:hAnsi="Times New Roman" w:cs="Times New Roman"/>
          <w:sz w:val="24"/>
          <w:szCs w:val="24"/>
          <w:lang w:val="en-GB"/>
        </w:rPr>
        <w:t xml:space="preserve"> (Accessed on 10 August 2020)</w:t>
      </w:r>
    </w:p>
    <w:p w:rsidR="00C645BE" w:rsidRPr="000074A2" w:rsidRDefault="000074A2" w:rsidP="00C645BE">
      <w:pPr>
        <w:spacing w:line="360" w:lineRule="auto"/>
        <w:ind w:left="720" w:hanging="720"/>
        <w:jc w:val="both"/>
        <w:rPr>
          <w:rFonts w:ascii="Times New Roman" w:hAnsi="Times New Roman" w:cs="Times New Roman"/>
          <w:sz w:val="24"/>
          <w:szCs w:val="24"/>
          <w:lang w:val="en-GB"/>
        </w:rPr>
      </w:pPr>
      <w:proofErr w:type="spellStart"/>
      <w:r w:rsidRPr="000074A2">
        <w:rPr>
          <w:rFonts w:ascii="Times New Roman" w:hAnsi="Times New Roman" w:cs="Times New Roman"/>
          <w:sz w:val="24"/>
          <w:szCs w:val="24"/>
          <w:lang w:val="en-GB"/>
        </w:rPr>
        <w:t>Koptseva</w:t>
      </w:r>
      <w:proofErr w:type="spellEnd"/>
      <w:r w:rsidRPr="000074A2">
        <w:rPr>
          <w:rFonts w:ascii="Times New Roman" w:hAnsi="Times New Roman" w:cs="Times New Roman"/>
          <w:sz w:val="24"/>
          <w:szCs w:val="24"/>
          <w:lang w:val="en-GB"/>
        </w:rPr>
        <w:t xml:space="preserve">, N.P., </w:t>
      </w:r>
      <w:proofErr w:type="spellStart"/>
      <w:r w:rsidRPr="000074A2">
        <w:rPr>
          <w:rFonts w:ascii="Times New Roman" w:hAnsi="Times New Roman" w:cs="Times New Roman"/>
          <w:sz w:val="24"/>
          <w:szCs w:val="24"/>
          <w:lang w:val="en-GB"/>
        </w:rPr>
        <w:t>Liia</w:t>
      </w:r>
      <w:proofErr w:type="spellEnd"/>
      <w:r w:rsidRPr="000074A2">
        <w:rPr>
          <w:rFonts w:ascii="Times New Roman" w:hAnsi="Times New Roman" w:cs="Times New Roman"/>
          <w:sz w:val="24"/>
          <w:szCs w:val="24"/>
          <w:lang w:val="en-GB"/>
        </w:rPr>
        <w:t xml:space="preserve">, M. and </w:t>
      </w:r>
      <w:proofErr w:type="spellStart"/>
      <w:r w:rsidRPr="000074A2">
        <w:rPr>
          <w:rFonts w:ascii="Times New Roman" w:hAnsi="Times New Roman" w:cs="Times New Roman"/>
          <w:sz w:val="24"/>
          <w:szCs w:val="24"/>
          <w:lang w:val="en-GB"/>
        </w:rPr>
        <w:t>Kirko</w:t>
      </w:r>
      <w:proofErr w:type="spellEnd"/>
      <w:r w:rsidRPr="000074A2">
        <w:rPr>
          <w:rFonts w:ascii="Times New Roman" w:hAnsi="Times New Roman" w:cs="Times New Roman"/>
          <w:sz w:val="24"/>
          <w:szCs w:val="24"/>
          <w:lang w:val="en-GB"/>
        </w:rPr>
        <w:t>, V.I., 2015. The Concept of “Communication” in Contemporary Research.</w:t>
      </w:r>
    </w:p>
    <w:p w:rsidR="00C645BE" w:rsidRPr="000074A2" w:rsidRDefault="000074A2" w:rsidP="00C645BE">
      <w:pPr>
        <w:spacing w:line="360" w:lineRule="auto"/>
        <w:ind w:left="720" w:hanging="720"/>
        <w:jc w:val="both"/>
        <w:rPr>
          <w:rFonts w:ascii="Times New Roman" w:hAnsi="Times New Roman" w:cs="Times New Roman"/>
          <w:sz w:val="24"/>
          <w:szCs w:val="24"/>
          <w:lang w:val="en-GB"/>
        </w:rPr>
      </w:pPr>
      <w:proofErr w:type="spellStart"/>
      <w:r w:rsidRPr="000074A2">
        <w:rPr>
          <w:rFonts w:ascii="Times New Roman" w:hAnsi="Times New Roman" w:cs="Times New Roman"/>
          <w:sz w:val="24"/>
          <w:szCs w:val="24"/>
          <w:lang w:val="en-GB"/>
        </w:rPr>
        <w:t>Kurtzo</w:t>
      </w:r>
      <w:proofErr w:type="spellEnd"/>
      <w:r w:rsidRPr="000074A2">
        <w:rPr>
          <w:rFonts w:ascii="Times New Roman" w:hAnsi="Times New Roman" w:cs="Times New Roman"/>
          <w:sz w:val="24"/>
          <w:szCs w:val="24"/>
          <w:lang w:val="en-GB"/>
        </w:rPr>
        <w:t>, F., Edgar, L.D., Edgar, D.W., Graham, D.L. and Russell, M., 2019. Exploring communication tendencies of program facilitators. Journal of Applied Communications, 103(1).</w:t>
      </w:r>
    </w:p>
    <w:p w:rsidR="00C645BE" w:rsidRPr="000074A2" w:rsidRDefault="000074A2" w:rsidP="00C645BE">
      <w:pPr>
        <w:spacing w:line="360" w:lineRule="auto"/>
        <w:ind w:left="720" w:hanging="720"/>
        <w:jc w:val="both"/>
        <w:rPr>
          <w:rFonts w:ascii="Times New Roman" w:hAnsi="Times New Roman" w:cs="Times New Roman"/>
          <w:sz w:val="24"/>
          <w:szCs w:val="24"/>
          <w:lang w:val="en-GB"/>
        </w:rPr>
      </w:pPr>
      <w:r w:rsidRPr="000074A2">
        <w:rPr>
          <w:rFonts w:ascii="Times New Roman" w:hAnsi="Times New Roman" w:cs="Times New Roman"/>
          <w:sz w:val="24"/>
          <w:szCs w:val="24"/>
          <w:lang w:val="en-GB"/>
        </w:rPr>
        <w:t>Martin, J.S. and Chaney, L.H., 2012. Global business etiquette: A guide to international communication and customs. ABC-CLIO.</w:t>
      </w:r>
    </w:p>
    <w:p w:rsidR="00C645BE" w:rsidRPr="000074A2" w:rsidRDefault="000074A2" w:rsidP="00C645BE">
      <w:pPr>
        <w:spacing w:line="360" w:lineRule="auto"/>
        <w:ind w:left="720" w:hanging="720"/>
        <w:jc w:val="both"/>
        <w:rPr>
          <w:rFonts w:ascii="Times New Roman" w:hAnsi="Times New Roman" w:cs="Times New Roman"/>
          <w:sz w:val="24"/>
          <w:szCs w:val="24"/>
          <w:lang w:val="en-GB"/>
        </w:rPr>
      </w:pPr>
      <w:proofErr w:type="spellStart"/>
      <w:r w:rsidRPr="000074A2">
        <w:rPr>
          <w:rFonts w:ascii="Times New Roman" w:hAnsi="Times New Roman" w:cs="Times New Roman"/>
          <w:sz w:val="24"/>
          <w:szCs w:val="24"/>
          <w:lang w:val="en-GB"/>
        </w:rPr>
        <w:t>McQuail</w:t>
      </w:r>
      <w:proofErr w:type="spellEnd"/>
      <w:r w:rsidRPr="000074A2">
        <w:rPr>
          <w:rFonts w:ascii="Times New Roman" w:hAnsi="Times New Roman" w:cs="Times New Roman"/>
          <w:sz w:val="24"/>
          <w:szCs w:val="24"/>
          <w:lang w:val="en-GB"/>
        </w:rPr>
        <w:t xml:space="preserve">, D. and </w:t>
      </w:r>
      <w:proofErr w:type="spellStart"/>
      <w:r w:rsidRPr="000074A2">
        <w:rPr>
          <w:rFonts w:ascii="Times New Roman" w:hAnsi="Times New Roman" w:cs="Times New Roman"/>
          <w:sz w:val="24"/>
          <w:szCs w:val="24"/>
          <w:lang w:val="en-GB"/>
        </w:rPr>
        <w:t>Windahl</w:t>
      </w:r>
      <w:proofErr w:type="spellEnd"/>
      <w:r w:rsidRPr="000074A2">
        <w:rPr>
          <w:rFonts w:ascii="Times New Roman" w:hAnsi="Times New Roman" w:cs="Times New Roman"/>
          <w:sz w:val="24"/>
          <w:szCs w:val="24"/>
          <w:lang w:val="en-GB"/>
        </w:rPr>
        <w:t>, S., 2015. Communication models for the study of mass communications. Routledge.</w:t>
      </w:r>
    </w:p>
    <w:p w:rsidR="00C645BE" w:rsidRPr="000074A2" w:rsidRDefault="000074A2" w:rsidP="00C645BE">
      <w:pPr>
        <w:spacing w:line="360" w:lineRule="auto"/>
        <w:ind w:left="720" w:hanging="720"/>
        <w:jc w:val="both"/>
        <w:rPr>
          <w:rFonts w:ascii="Times New Roman" w:hAnsi="Times New Roman" w:cs="Times New Roman"/>
          <w:sz w:val="24"/>
          <w:szCs w:val="24"/>
          <w:lang w:val="en-GB"/>
        </w:rPr>
      </w:pPr>
      <w:proofErr w:type="spellStart"/>
      <w:r w:rsidRPr="000074A2">
        <w:rPr>
          <w:rFonts w:ascii="Times New Roman" w:hAnsi="Times New Roman" w:cs="Times New Roman"/>
          <w:sz w:val="24"/>
          <w:szCs w:val="24"/>
          <w:lang w:val="en-GB"/>
        </w:rPr>
        <w:lastRenderedPageBreak/>
        <w:t>Mudler</w:t>
      </w:r>
      <w:proofErr w:type="spellEnd"/>
      <w:r w:rsidRPr="000074A2">
        <w:rPr>
          <w:rFonts w:ascii="Times New Roman" w:hAnsi="Times New Roman" w:cs="Times New Roman"/>
          <w:sz w:val="24"/>
          <w:szCs w:val="24"/>
          <w:lang w:val="en-GB"/>
        </w:rPr>
        <w:t xml:space="preserve">, P., 2017. Communication Cycle model by Shannon and Weaver. (Online) Available at: </w:t>
      </w:r>
      <w:hyperlink r:id="rId10" w:history="1">
        <w:r w:rsidRPr="000074A2">
          <w:rPr>
            <w:rStyle w:val="Hyperlink"/>
            <w:rFonts w:ascii="Times New Roman" w:hAnsi="Times New Roman" w:cs="Times New Roman"/>
            <w:sz w:val="24"/>
            <w:szCs w:val="24"/>
            <w:lang w:val="en-GB"/>
          </w:rPr>
          <w:t>https://www.toolshero.com/communication-skills/communication-cycle-shannon-weaver/</w:t>
        </w:r>
      </w:hyperlink>
      <w:r w:rsidRPr="000074A2">
        <w:rPr>
          <w:rFonts w:ascii="Times New Roman" w:hAnsi="Times New Roman" w:cs="Times New Roman"/>
          <w:sz w:val="24"/>
          <w:szCs w:val="24"/>
          <w:lang w:val="en-GB"/>
        </w:rPr>
        <w:t xml:space="preserve"> (Accessed on 10 August 2020)</w:t>
      </w:r>
    </w:p>
    <w:p w:rsidR="00C645BE" w:rsidRPr="000074A2" w:rsidRDefault="000074A2" w:rsidP="00C645BE">
      <w:pPr>
        <w:spacing w:line="360" w:lineRule="auto"/>
        <w:ind w:left="720" w:hanging="720"/>
        <w:jc w:val="both"/>
        <w:rPr>
          <w:rFonts w:ascii="Times New Roman" w:hAnsi="Times New Roman" w:cs="Times New Roman"/>
          <w:sz w:val="24"/>
          <w:szCs w:val="24"/>
          <w:lang w:val="en-GB"/>
        </w:rPr>
      </w:pPr>
      <w:r w:rsidRPr="000074A2">
        <w:rPr>
          <w:rFonts w:ascii="Times New Roman" w:hAnsi="Times New Roman" w:cs="Times New Roman"/>
          <w:sz w:val="24"/>
          <w:szCs w:val="24"/>
          <w:lang w:val="en-GB"/>
        </w:rPr>
        <w:t xml:space="preserve">Park, Y., El </w:t>
      </w:r>
      <w:proofErr w:type="spellStart"/>
      <w:r w:rsidRPr="000074A2">
        <w:rPr>
          <w:rFonts w:ascii="Times New Roman" w:hAnsi="Times New Roman" w:cs="Times New Roman"/>
          <w:sz w:val="24"/>
          <w:szCs w:val="24"/>
          <w:lang w:val="en-GB"/>
        </w:rPr>
        <w:t>Sawy</w:t>
      </w:r>
      <w:proofErr w:type="spellEnd"/>
      <w:r w:rsidRPr="000074A2">
        <w:rPr>
          <w:rFonts w:ascii="Times New Roman" w:hAnsi="Times New Roman" w:cs="Times New Roman"/>
          <w:sz w:val="24"/>
          <w:szCs w:val="24"/>
          <w:lang w:val="en-GB"/>
        </w:rPr>
        <w:t xml:space="preserve">, O.A. and </w:t>
      </w:r>
      <w:proofErr w:type="spellStart"/>
      <w:r w:rsidRPr="000074A2">
        <w:rPr>
          <w:rFonts w:ascii="Times New Roman" w:hAnsi="Times New Roman" w:cs="Times New Roman"/>
          <w:sz w:val="24"/>
          <w:szCs w:val="24"/>
          <w:lang w:val="en-GB"/>
        </w:rPr>
        <w:t>Fiss</w:t>
      </w:r>
      <w:proofErr w:type="spellEnd"/>
      <w:r w:rsidRPr="000074A2">
        <w:rPr>
          <w:rFonts w:ascii="Times New Roman" w:hAnsi="Times New Roman" w:cs="Times New Roman"/>
          <w:sz w:val="24"/>
          <w:szCs w:val="24"/>
          <w:lang w:val="en-GB"/>
        </w:rPr>
        <w:t>, P., 2017. The role of business intelligence and communication technologies in organizational agility: a configurational approach. Journal of the association for information systems, 18(9), p.1.</w:t>
      </w:r>
    </w:p>
    <w:p w:rsidR="00C645BE" w:rsidRPr="000074A2" w:rsidRDefault="000074A2" w:rsidP="00C645BE">
      <w:pPr>
        <w:spacing w:line="360" w:lineRule="auto"/>
        <w:ind w:left="720" w:hanging="720"/>
        <w:jc w:val="both"/>
        <w:rPr>
          <w:rFonts w:ascii="Times New Roman" w:hAnsi="Times New Roman" w:cs="Times New Roman"/>
          <w:sz w:val="24"/>
          <w:szCs w:val="24"/>
          <w:lang w:val="en-GB"/>
        </w:rPr>
      </w:pPr>
      <w:r w:rsidRPr="000074A2">
        <w:rPr>
          <w:rFonts w:ascii="Times New Roman" w:hAnsi="Times New Roman" w:cs="Times New Roman"/>
          <w:sz w:val="24"/>
          <w:szCs w:val="24"/>
          <w:lang w:val="en-GB"/>
        </w:rPr>
        <w:t xml:space="preserve">Saud, S., Usman, M. and Saleh, N., 2013. The effectiveness of Communication Model in Teaching </w:t>
      </w:r>
      <w:proofErr w:type="spellStart"/>
      <w:r w:rsidRPr="000074A2">
        <w:rPr>
          <w:rFonts w:ascii="Times New Roman" w:hAnsi="Times New Roman" w:cs="Times New Roman"/>
          <w:sz w:val="24"/>
          <w:szCs w:val="24"/>
          <w:lang w:val="en-GB"/>
        </w:rPr>
        <w:t>Wortshatz</w:t>
      </w:r>
      <w:proofErr w:type="spellEnd"/>
      <w:r w:rsidRPr="000074A2">
        <w:rPr>
          <w:rFonts w:ascii="Times New Roman" w:hAnsi="Times New Roman" w:cs="Times New Roman"/>
          <w:sz w:val="24"/>
          <w:szCs w:val="24"/>
          <w:lang w:val="en-GB"/>
        </w:rPr>
        <w:t xml:space="preserve"> SCMR </w:t>
      </w:r>
      <w:proofErr w:type="spellStart"/>
      <w:r w:rsidRPr="000074A2">
        <w:rPr>
          <w:rFonts w:ascii="Times New Roman" w:hAnsi="Times New Roman" w:cs="Times New Roman"/>
          <w:sz w:val="24"/>
          <w:szCs w:val="24"/>
          <w:lang w:val="en-GB"/>
        </w:rPr>
        <w:t>Berlo</w:t>
      </w:r>
      <w:proofErr w:type="spellEnd"/>
      <w:r w:rsidRPr="000074A2">
        <w:rPr>
          <w:rFonts w:ascii="Times New Roman" w:hAnsi="Times New Roman" w:cs="Times New Roman"/>
          <w:sz w:val="24"/>
          <w:szCs w:val="24"/>
          <w:lang w:val="en-GB"/>
        </w:rPr>
        <w:t>. Indonesian Journal of Educational Studies, 14(1).</w:t>
      </w:r>
    </w:p>
    <w:p w:rsidR="00C645BE" w:rsidRPr="000074A2" w:rsidRDefault="000074A2" w:rsidP="00C645BE">
      <w:pPr>
        <w:spacing w:line="360" w:lineRule="auto"/>
        <w:ind w:left="720" w:hanging="720"/>
        <w:jc w:val="both"/>
        <w:rPr>
          <w:rFonts w:ascii="Times New Roman" w:hAnsi="Times New Roman" w:cs="Times New Roman"/>
          <w:sz w:val="24"/>
          <w:szCs w:val="24"/>
          <w:lang w:val="en-GB"/>
        </w:rPr>
      </w:pPr>
      <w:proofErr w:type="spellStart"/>
      <w:r w:rsidRPr="000074A2">
        <w:rPr>
          <w:rFonts w:ascii="Times New Roman" w:hAnsi="Times New Roman" w:cs="Times New Roman"/>
          <w:sz w:val="24"/>
          <w:szCs w:val="24"/>
          <w:lang w:val="en-GB"/>
        </w:rPr>
        <w:t>Zerfass</w:t>
      </w:r>
      <w:proofErr w:type="spellEnd"/>
      <w:r w:rsidRPr="000074A2">
        <w:rPr>
          <w:rFonts w:ascii="Times New Roman" w:hAnsi="Times New Roman" w:cs="Times New Roman"/>
          <w:sz w:val="24"/>
          <w:szCs w:val="24"/>
          <w:lang w:val="en-GB"/>
        </w:rPr>
        <w:t xml:space="preserve">, A. and </w:t>
      </w:r>
      <w:proofErr w:type="spellStart"/>
      <w:r w:rsidRPr="000074A2">
        <w:rPr>
          <w:rFonts w:ascii="Times New Roman" w:hAnsi="Times New Roman" w:cs="Times New Roman"/>
          <w:sz w:val="24"/>
          <w:szCs w:val="24"/>
          <w:lang w:val="en-GB"/>
        </w:rPr>
        <w:t>Viertmann</w:t>
      </w:r>
      <w:proofErr w:type="spellEnd"/>
      <w:r w:rsidRPr="000074A2">
        <w:rPr>
          <w:rFonts w:ascii="Times New Roman" w:hAnsi="Times New Roman" w:cs="Times New Roman"/>
          <w:sz w:val="24"/>
          <w:szCs w:val="24"/>
          <w:lang w:val="en-GB"/>
        </w:rPr>
        <w:t>, C., 2017. Creating business value through corporate communication. Journal of Communication Management.</w:t>
      </w:r>
    </w:p>
    <w:sectPr w:rsidR="00C645BE" w:rsidRPr="000074A2" w:rsidSect="004D744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CB0D8C"/>
    <w:multiLevelType w:val="hybridMultilevel"/>
    <w:tmpl w:val="CA1C1FF2"/>
    <w:lvl w:ilvl="0" w:tplc="33DCC95A">
      <w:start w:val="1"/>
      <w:numFmt w:val="bullet"/>
      <w:lvlText w:val=""/>
      <w:lvlJc w:val="left"/>
      <w:pPr>
        <w:ind w:left="360" w:hanging="360"/>
      </w:pPr>
      <w:rPr>
        <w:rFonts w:ascii="Symbol" w:hAnsi="Symbol" w:hint="default"/>
      </w:rPr>
    </w:lvl>
    <w:lvl w:ilvl="1" w:tplc="3DEAC11C" w:tentative="1">
      <w:start w:val="1"/>
      <w:numFmt w:val="bullet"/>
      <w:lvlText w:val="o"/>
      <w:lvlJc w:val="left"/>
      <w:pPr>
        <w:ind w:left="1080" w:hanging="360"/>
      </w:pPr>
      <w:rPr>
        <w:rFonts w:ascii="Courier New" w:hAnsi="Courier New" w:cs="Courier New" w:hint="default"/>
      </w:rPr>
    </w:lvl>
    <w:lvl w:ilvl="2" w:tplc="0BD67DCC" w:tentative="1">
      <w:start w:val="1"/>
      <w:numFmt w:val="bullet"/>
      <w:lvlText w:val=""/>
      <w:lvlJc w:val="left"/>
      <w:pPr>
        <w:ind w:left="1800" w:hanging="360"/>
      </w:pPr>
      <w:rPr>
        <w:rFonts w:ascii="Wingdings" w:hAnsi="Wingdings" w:hint="default"/>
      </w:rPr>
    </w:lvl>
    <w:lvl w:ilvl="3" w:tplc="678CD4AE" w:tentative="1">
      <w:start w:val="1"/>
      <w:numFmt w:val="bullet"/>
      <w:lvlText w:val=""/>
      <w:lvlJc w:val="left"/>
      <w:pPr>
        <w:ind w:left="2520" w:hanging="360"/>
      </w:pPr>
      <w:rPr>
        <w:rFonts w:ascii="Symbol" w:hAnsi="Symbol" w:hint="default"/>
      </w:rPr>
    </w:lvl>
    <w:lvl w:ilvl="4" w:tplc="CCFEE9BE" w:tentative="1">
      <w:start w:val="1"/>
      <w:numFmt w:val="bullet"/>
      <w:lvlText w:val="o"/>
      <w:lvlJc w:val="left"/>
      <w:pPr>
        <w:ind w:left="3240" w:hanging="360"/>
      </w:pPr>
      <w:rPr>
        <w:rFonts w:ascii="Courier New" w:hAnsi="Courier New" w:cs="Courier New" w:hint="default"/>
      </w:rPr>
    </w:lvl>
    <w:lvl w:ilvl="5" w:tplc="A0EE5234" w:tentative="1">
      <w:start w:val="1"/>
      <w:numFmt w:val="bullet"/>
      <w:lvlText w:val=""/>
      <w:lvlJc w:val="left"/>
      <w:pPr>
        <w:ind w:left="3960" w:hanging="360"/>
      </w:pPr>
      <w:rPr>
        <w:rFonts w:ascii="Wingdings" w:hAnsi="Wingdings" w:hint="default"/>
      </w:rPr>
    </w:lvl>
    <w:lvl w:ilvl="6" w:tplc="FC3A016A" w:tentative="1">
      <w:start w:val="1"/>
      <w:numFmt w:val="bullet"/>
      <w:lvlText w:val=""/>
      <w:lvlJc w:val="left"/>
      <w:pPr>
        <w:ind w:left="4680" w:hanging="360"/>
      </w:pPr>
      <w:rPr>
        <w:rFonts w:ascii="Symbol" w:hAnsi="Symbol" w:hint="default"/>
      </w:rPr>
    </w:lvl>
    <w:lvl w:ilvl="7" w:tplc="B42C6C50" w:tentative="1">
      <w:start w:val="1"/>
      <w:numFmt w:val="bullet"/>
      <w:lvlText w:val="o"/>
      <w:lvlJc w:val="left"/>
      <w:pPr>
        <w:ind w:left="5400" w:hanging="360"/>
      </w:pPr>
      <w:rPr>
        <w:rFonts w:ascii="Courier New" w:hAnsi="Courier New" w:cs="Courier New" w:hint="default"/>
      </w:rPr>
    </w:lvl>
    <w:lvl w:ilvl="8" w:tplc="AB30ED46" w:tentative="1">
      <w:start w:val="1"/>
      <w:numFmt w:val="bullet"/>
      <w:lvlText w:val=""/>
      <w:lvlJc w:val="left"/>
      <w:pPr>
        <w:ind w:left="6120" w:hanging="360"/>
      </w:pPr>
      <w:rPr>
        <w:rFonts w:ascii="Wingdings" w:hAnsi="Wingdings" w:hint="default"/>
      </w:rPr>
    </w:lvl>
  </w:abstractNum>
  <w:abstractNum w:abstractNumId="1">
    <w:nsid w:val="35943D4F"/>
    <w:multiLevelType w:val="multilevel"/>
    <w:tmpl w:val="708E5AE0"/>
    <w:lvl w:ilvl="0">
      <w:numFmt w:val="bullet"/>
      <w:lvlText w:val=""/>
      <w:lvlJc w:val="left"/>
      <w:pPr>
        <w:ind w:left="720" w:hanging="360"/>
      </w:pPr>
      <w:rPr>
        <w:rFonts w:ascii="Wingdings" w:hAnsi="Wingdings"/>
        <w:sz w:val="20"/>
      </w:rPr>
    </w:lvl>
    <w:lvl w:ilvl="1">
      <w:numFmt w:val="bullet"/>
      <w:lvlText w:val=""/>
      <w:lvlJc w:val="left"/>
      <w:pPr>
        <w:ind w:left="1440" w:hanging="360"/>
      </w:pPr>
      <w:rPr>
        <w:rFonts w:ascii="Wingdings" w:hAnsi="Wingdings"/>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
    <w:nsid w:val="4CE837C1"/>
    <w:multiLevelType w:val="hybridMultilevel"/>
    <w:tmpl w:val="63A4FBFC"/>
    <w:lvl w:ilvl="0" w:tplc="1E5E7878">
      <w:start w:val="1"/>
      <w:numFmt w:val="bullet"/>
      <w:lvlText w:val=""/>
      <w:lvlJc w:val="left"/>
      <w:pPr>
        <w:ind w:left="360" w:hanging="360"/>
      </w:pPr>
      <w:rPr>
        <w:rFonts w:ascii="Symbol" w:hAnsi="Symbol" w:hint="default"/>
      </w:rPr>
    </w:lvl>
    <w:lvl w:ilvl="1" w:tplc="166C8152" w:tentative="1">
      <w:start w:val="1"/>
      <w:numFmt w:val="bullet"/>
      <w:lvlText w:val="o"/>
      <w:lvlJc w:val="left"/>
      <w:pPr>
        <w:ind w:left="1080" w:hanging="360"/>
      </w:pPr>
      <w:rPr>
        <w:rFonts w:ascii="Courier New" w:hAnsi="Courier New" w:cs="Courier New" w:hint="default"/>
      </w:rPr>
    </w:lvl>
    <w:lvl w:ilvl="2" w:tplc="C1A20B3A" w:tentative="1">
      <w:start w:val="1"/>
      <w:numFmt w:val="bullet"/>
      <w:lvlText w:val=""/>
      <w:lvlJc w:val="left"/>
      <w:pPr>
        <w:ind w:left="1800" w:hanging="360"/>
      </w:pPr>
      <w:rPr>
        <w:rFonts w:ascii="Wingdings" w:hAnsi="Wingdings" w:hint="default"/>
      </w:rPr>
    </w:lvl>
    <w:lvl w:ilvl="3" w:tplc="0B0074A4" w:tentative="1">
      <w:start w:val="1"/>
      <w:numFmt w:val="bullet"/>
      <w:lvlText w:val=""/>
      <w:lvlJc w:val="left"/>
      <w:pPr>
        <w:ind w:left="2520" w:hanging="360"/>
      </w:pPr>
      <w:rPr>
        <w:rFonts w:ascii="Symbol" w:hAnsi="Symbol" w:hint="default"/>
      </w:rPr>
    </w:lvl>
    <w:lvl w:ilvl="4" w:tplc="24A66C1A" w:tentative="1">
      <w:start w:val="1"/>
      <w:numFmt w:val="bullet"/>
      <w:lvlText w:val="o"/>
      <w:lvlJc w:val="left"/>
      <w:pPr>
        <w:ind w:left="3240" w:hanging="360"/>
      </w:pPr>
      <w:rPr>
        <w:rFonts w:ascii="Courier New" w:hAnsi="Courier New" w:cs="Courier New" w:hint="default"/>
      </w:rPr>
    </w:lvl>
    <w:lvl w:ilvl="5" w:tplc="89F058AC" w:tentative="1">
      <w:start w:val="1"/>
      <w:numFmt w:val="bullet"/>
      <w:lvlText w:val=""/>
      <w:lvlJc w:val="left"/>
      <w:pPr>
        <w:ind w:left="3960" w:hanging="360"/>
      </w:pPr>
      <w:rPr>
        <w:rFonts w:ascii="Wingdings" w:hAnsi="Wingdings" w:hint="default"/>
      </w:rPr>
    </w:lvl>
    <w:lvl w:ilvl="6" w:tplc="4270544C" w:tentative="1">
      <w:start w:val="1"/>
      <w:numFmt w:val="bullet"/>
      <w:lvlText w:val=""/>
      <w:lvlJc w:val="left"/>
      <w:pPr>
        <w:ind w:left="4680" w:hanging="360"/>
      </w:pPr>
      <w:rPr>
        <w:rFonts w:ascii="Symbol" w:hAnsi="Symbol" w:hint="default"/>
      </w:rPr>
    </w:lvl>
    <w:lvl w:ilvl="7" w:tplc="74DA6A84" w:tentative="1">
      <w:start w:val="1"/>
      <w:numFmt w:val="bullet"/>
      <w:lvlText w:val="o"/>
      <w:lvlJc w:val="left"/>
      <w:pPr>
        <w:ind w:left="5400" w:hanging="360"/>
      </w:pPr>
      <w:rPr>
        <w:rFonts w:ascii="Courier New" w:hAnsi="Courier New" w:cs="Courier New" w:hint="default"/>
      </w:rPr>
    </w:lvl>
    <w:lvl w:ilvl="8" w:tplc="A34629D6" w:tentative="1">
      <w:start w:val="1"/>
      <w:numFmt w:val="bullet"/>
      <w:lvlText w:val=""/>
      <w:lvlJc w:val="left"/>
      <w:pPr>
        <w:ind w:left="6120" w:hanging="360"/>
      </w:pPr>
      <w:rPr>
        <w:rFonts w:ascii="Wingdings" w:hAnsi="Wingdings" w:hint="default"/>
      </w:rPr>
    </w:lvl>
  </w:abstractNum>
  <w:abstractNum w:abstractNumId="3">
    <w:nsid w:val="6E836619"/>
    <w:multiLevelType w:val="multilevel"/>
    <w:tmpl w:val="167E3264"/>
    <w:lvl w:ilvl="0">
      <w:numFmt w:val="bullet"/>
      <w:lvlText w:val=""/>
      <w:lvlJc w:val="left"/>
      <w:pPr>
        <w:ind w:left="720" w:hanging="360"/>
      </w:pPr>
      <w:rPr>
        <w:rFonts w:ascii="Wingdings" w:hAnsi="Wingdings"/>
        <w:sz w:val="20"/>
      </w:rPr>
    </w:lvl>
    <w:lvl w:ilvl="1">
      <w:numFmt w:val="bullet"/>
      <w:lvlText w:val=""/>
      <w:lvlJc w:val="left"/>
      <w:pPr>
        <w:ind w:left="1440" w:hanging="360"/>
      </w:pPr>
      <w:rPr>
        <w:rFonts w:ascii="Wingdings" w:hAnsi="Wingdings"/>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abstractNumId w:val="1"/>
  </w:num>
  <w:num w:numId="2">
    <w:abstractNumId w:val="3"/>
  </w:num>
  <w:num w:numId="3">
    <w:abstractNumId w:val="2"/>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17579D"/>
    <w:rsid w:val="000074A2"/>
    <w:rsid w:val="00037223"/>
    <w:rsid w:val="00050A0D"/>
    <w:rsid w:val="00123BA5"/>
    <w:rsid w:val="0017579D"/>
    <w:rsid w:val="00176DB4"/>
    <w:rsid w:val="001F3590"/>
    <w:rsid w:val="001F3726"/>
    <w:rsid w:val="0023486D"/>
    <w:rsid w:val="002472DD"/>
    <w:rsid w:val="00257FEA"/>
    <w:rsid w:val="00302979"/>
    <w:rsid w:val="00431A44"/>
    <w:rsid w:val="004C4399"/>
    <w:rsid w:val="004D7440"/>
    <w:rsid w:val="005125FD"/>
    <w:rsid w:val="00562BDE"/>
    <w:rsid w:val="005739FB"/>
    <w:rsid w:val="005B6D90"/>
    <w:rsid w:val="00603510"/>
    <w:rsid w:val="00610B80"/>
    <w:rsid w:val="0069525F"/>
    <w:rsid w:val="006C6A1C"/>
    <w:rsid w:val="006E3307"/>
    <w:rsid w:val="008A42C4"/>
    <w:rsid w:val="008E62EE"/>
    <w:rsid w:val="00964AB3"/>
    <w:rsid w:val="0098380A"/>
    <w:rsid w:val="009A6159"/>
    <w:rsid w:val="00A65B72"/>
    <w:rsid w:val="00AA02C0"/>
    <w:rsid w:val="00AD5CE6"/>
    <w:rsid w:val="00B20470"/>
    <w:rsid w:val="00B81F2C"/>
    <w:rsid w:val="00C645BE"/>
    <w:rsid w:val="00C90E3A"/>
    <w:rsid w:val="00D2409E"/>
    <w:rsid w:val="00D565F1"/>
    <w:rsid w:val="00D628D4"/>
    <w:rsid w:val="00D64B1D"/>
    <w:rsid w:val="00D83C46"/>
    <w:rsid w:val="00E5155E"/>
    <w:rsid w:val="00EC1596"/>
    <w:rsid w:val="00F04305"/>
    <w:rsid w:val="00F46696"/>
    <w:rsid w:val="00FE1AB2"/>
    <w:rsid w:val="00FE6F9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7440"/>
  </w:style>
  <w:style w:type="paragraph" w:styleId="Heading1">
    <w:name w:val="heading 1"/>
    <w:basedOn w:val="Normal"/>
    <w:next w:val="Normal"/>
    <w:link w:val="Heading1Char"/>
    <w:uiPriority w:val="9"/>
    <w:qFormat/>
    <w:rsid w:val="0098380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8380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838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380A"/>
  </w:style>
  <w:style w:type="paragraph" w:styleId="Footer">
    <w:name w:val="footer"/>
    <w:basedOn w:val="Normal"/>
    <w:link w:val="FooterChar"/>
    <w:uiPriority w:val="99"/>
    <w:unhideWhenUsed/>
    <w:rsid w:val="009838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380A"/>
  </w:style>
  <w:style w:type="character" w:customStyle="1" w:styleId="Heading1Char">
    <w:name w:val="Heading 1 Char"/>
    <w:basedOn w:val="DefaultParagraphFont"/>
    <w:link w:val="Heading1"/>
    <w:uiPriority w:val="9"/>
    <w:rsid w:val="0098380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8380A"/>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23486D"/>
    <w:pPr>
      <w:ind w:left="720"/>
      <w:contextualSpacing/>
    </w:pPr>
  </w:style>
  <w:style w:type="paragraph" w:styleId="Title">
    <w:name w:val="Title"/>
    <w:basedOn w:val="Normal"/>
    <w:next w:val="Normal"/>
    <w:link w:val="TitleChar"/>
    <w:uiPriority w:val="10"/>
    <w:qFormat/>
    <w:rsid w:val="00964AB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4AB3"/>
    <w:rPr>
      <w:rFonts w:asciiTheme="majorHAnsi" w:eastAsiaTheme="majorEastAsia" w:hAnsiTheme="majorHAnsi" w:cstheme="majorBidi"/>
      <w:spacing w:val="-10"/>
      <w:kern w:val="28"/>
      <w:sz w:val="56"/>
      <w:szCs w:val="56"/>
    </w:rPr>
  </w:style>
  <w:style w:type="paragraph" w:styleId="Caption">
    <w:name w:val="caption"/>
    <w:basedOn w:val="Normal"/>
    <w:next w:val="Normal"/>
    <w:uiPriority w:val="35"/>
    <w:unhideWhenUsed/>
    <w:qFormat/>
    <w:rsid w:val="00B81F2C"/>
    <w:pPr>
      <w:spacing w:after="200" w:line="240" w:lineRule="auto"/>
    </w:pPr>
    <w:rPr>
      <w:i/>
      <w:iCs/>
      <w:color w:val="44546A" w:themeColor="text2"/>
      <w:sz w:val="18"/>
      <w:szCs w:val="18"/>
    </w:rPr>
  </w:style>
  <w:style w:type="character" w:styleId="Hyperlink">
    <w:name w:val="Hyperlink"/>
    <w:basedOn w:val="DefaultParagraphFont"/>
    <w:uiPriority w:val="99"/>
    <w:unhideWhenUsed/>
    <w:rsid w:val="00EC1596"/>
    <w:rPr>
      <w:color w:val="0563C1" w:themeColor="hyperlink"/>
      <w:u w:val="single"/>
    </w:rPr>
  </w:style>
  <w:style w:type="paragraph" w:styleId="TOCHeading">
    <w:name w:val="TOC Heading"/>
    <w:basedOn w:val="Heading1"/>
    <w:next w:val="Normal"/>
    <w:uiPriority w:val="39"/>
    <w:unhideWhenUsed/>
    <w:qFormat/>
    <w:rsid w:val="000074A2"/>
    <w:pPr>
      <w:outlineLvl w:val="9"/>
    </w:pPr>
    <w:rPr>
      <w:lang w:val="en-US"/>
    </w:rPr>
  </w:style>
  <w:style w:type="paragraph" w:styleId="TOC1">
    <w:name w:val="toc 1"/>
    <w:basedOn w:val="Normal"/>
    <w:next w:val="Normal"/>
    <w:autoRedefine/>
    <w:uiPriority w:val="39"/>
    <w:unhideWhenUsed/>
    <w:rsid w:val="000074A2"/>
    <w:pPr>
      <w:spacing w:after="100"/>
    </w:pPr>
  </w:style>
  <w:style w:type="paragraph" w:styleId="TOC2">
    <w:name w:val="toc 2"/>
    <w:basedOn w:val="Normal"/>
    <w:next w:val="Normal"/>
    <w:autoRedefine/>
    <w:uiPriority w:val="39"/>
    <w:unhideWhenUsed/>
    <w:rsid w:val="000074A2"/>
    <w:pPr>
      <w:spacing w:after="100"/>
      <w:ind w:left="220"/>
    </w:pPr>
  </w:style>
  <w:style w:type="paragraph" w:styleId="BalloonText">
    <w:name w:val="Balloon Text"/>
    <w:basedOn w:val="Normal"/>
    <w:link w:val="BalloonTextChar"/>
    <w:uiPriority w:val="99"/>
    <w:semiHidden/>
    <w:unhideWhenUsed/>
    <w:rsid w:val="00D83C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3C4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toolshero.com/communication-skills/communication-cycle-shannon-weaver/" TargetMode="External"/><Relationship Id="rId4" Type="http://schemas.openxmlformats.org/officeDocument/2006/relationships/settings" Target="settings.xml"/><Relationship Id="rId9" Type="http://schemas.openxmlformats.org/officeDocument/2006/relationships/hyperlink" Target="https://www.toolshero.com/communication-skills/schramm-communication-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9768EA-4D96-4AB3-AD44-B64565C067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TotalTime>
  <Pages>1</Pages>
  <Words>2971</Words>
  <Characters>16940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the soul shaker</dc:creator>
  <cp:lastModifiedBy>Windows User</cp:lastModifiedBy>
  <cp:revision>23</cp:revision>
  <dcterms:created xsi:type="dcterms:W3CDTF">2020-08-13T05:37:00Z</dcterms:created>
  <dcterms:modified xsi:type="dcterms:W3CDTF">2020-08-16T16:06:00Z</dcterms:modified>
</cp:coreProperties>
</file>