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47A4F2" w14:textId="77777777" w:rsidR="00A02AA4" w:rsidRPr="00996F01" w:rsidRDefault="00A02AA4" w:rsidP="009B4E24">
      <w:pPr>
        <w:pStyle w:val="Title"/>
        <w:jc w:val="center"/>
        <w:rPr>
          <w:sz w:val="72"/>
          <w:szCs w:val="72"/>
        </w:rPr>
      </w:pPr>
      <w:r w:rsidRPr="00996F01">
        <w:rPr>
          <w:sz w:val="72"/>
          <w:szCs w:val="72"/>
        </w:rPr>
        <w:t>Strategic Management for SMEs – Miss Macaroon A Way to Sustainable Growth and Social Impact</w:t>
      </w:r>
    </w:p>
    <w:p w14:paraId="0F3F17BB" w14:textId="77777777" w:rsidR="00951642" w:rsidRDefault="00951642" w:rsidP="00951642"/>
    <w:p w14:paraId="45366AAD" w14:textId="77777777" w:rsidR="00951642" w:rsidRDefault="00951642" w:rsidP="00951642"/>
    <w:p w14:paraId="52DEA225" w14:textId="77777777" w:rsidR="00951642" w:rsidRDefault="00951642" w:rsidP="00951642"/>
    <w:p w14:paraId="789E79A7" w14:textId="77777777" w:rsidR="00951642" w:rsidRDefault="00951642" w:rsidP="00951642"/>
    <w:p w14:paraId="15DE4032" w14:textId="77777777" w:rsidR="00951642" w:rsidRDefault="00951642" w:rsidP="00951642"/>
    <w:p w14:paraId="725628AD" w14:textId="77777777" w:rsidR="00951642" w:rsidRDefault="00951642" w:rsidP="00951642"/>
    <w:p w14:paraId="3D402B05" w14:textId="77777777" w:rsidR="00951642" w:rsidRDefault="00951642" w:rsidP="00951642"/>
    <w:p w14:paraId="61B75ABA" w14:textId="2031530C" w:rsidR="00951642" w:rsidRPr="00951642" w:rsidRDefault="00951642" w:rsidP="00951642">
      <w:pPr>
        <w:jc w:val="center"/>
        <w:rPr>
          <w:sz w:val="34"/>
          <w:szCs w:val="32"/>
        </w:rPr>
      </w:pPr>
      <w:r w:rsidRPr="00951642">
        <w:rPr>
          <w:sz w:val="34"/>
          <w:szCs w:val="32"/>
        </w:rPr>
        <w:t>Submitted by</w:t>
      </w:r>
    </w:p>
    <w:p w14:paraId="36D01472" w14:textId="3E056ED6" w:rsidR="00951642" w:rsidRDefault="009B4E24" w:rsidP="00951642">
      <w:pPr>
        <w:jc w:val="center"/>
        <w:rPr>
          <w:sz w:val="34"/>
          <w:szCs w:val="32"/>
        </w:rPr>
      </w:pPr>
      <w:r>
        <w:rPr>
          <w:sz w:val="34"/>
          <w:szCs w:val="32"/>
        </w:rPr>
        <w:t xml:space="preserve">Jahangir khalaj savojbolagh </w:t>
      </w:r>
    </w:p>
    <w:p w14:paraId="6C8ABA64" w14:textId="0CE5B70E" w:rsidR="009B4E24" w:rsidRDefault="009B4E24" w:rsidP="00951642">
      <w:pPr>
        <w:jc w:val="center"/>
        <w:rPr>
          <w:sz w:val="34"/>
          <w:szCs w:val="32"/>
        </w:rPr>
      </w:pPr>
      <w:r>
        <w:rPr>
          <w:sz w:val="34"/>
          <w:szCs w:val="32"/>
        </w:rPr>
        <w:t>2109914</w:t>
      </w:r>
    </w:p>
    <w:p w14:paraId="2B8F4BDF" w14:textId="4F7EF4C7" w:rsidR="00A45DE7" w:rsidRPr="00951642" w:rsidRDefault="00A45DE7" w:rsidP="00951642">
      <w:pPr>
        <w:jc w:val="center"/>
        <w:rPr>
          <w:sz w:val="34"/>
          <w:szCs w:val="32"/>
        </w:rPr>
      </w:pPr>
      <w:r>
        <w:rPr>
          <w:sz w:val="34"/>
          <w:szCs w:val="32"/>
        </w:rPr>
        <w:t>BMSW6104</w:t>
      </w:r>
    </w:p>
    <w:p w14:paraId="30D8ACA2" w14:textId="036382EB" w:rsidR="00812555" w:rsidRDefault="00812555">
      <w:r>
        <w:br w:type="page"/>
      </w:r>
    </w:p>
    <w:sdt>
      <w:sdtPr>
        <w:rPr>
          <w:b w:val="0"/>
          <w:smallCaps w:val="0"/>
          <w:spacing w:val="0"/>
          <w:sz w:val="22"/>
          <w:szCs w:val="20"/>
          <w:lang w:val="en-GB"/>
        </w:rPr>
        <w:id w:val="-1767920777"/>
        <w:docPartObj>
          <w:docPartGallery w:val="Table of Contents"/>
          <w:docPartUnique/>
        </w:docPartObj>
      </w:sdtPr>
      <w:sdtEndPr>
        <w:rPr>
          <w:bCs/>
        </w:rPr>
      </w:sdtEndPr>
      <w:sdtContent>
        <w:p w14:paraId="0FF63D72" w14:textId="3BA294E1" w:rsidR="00367BB3" w:rsidRDefault="00367BB3">
          <w:pPr>
            <w:pStyle w:val="TOCHeading"/>
          </w:pPr>
          <w:r>
            <w:rPr>
              <w:lang w:val="en-GB"/>
            </w:rPr>
            <w:t>Table of Contents</w:t>
          </w:r>
        </w:p>
        <w:p w14:paraId="4353475E" w14:textId="45981B36" w:rsidR="00367BB3" w:rsidRDefault="00367BB3">
          <w:pPr>
            <w:pStyle w:val="TOC1"/>
            <w:tabs>
              <w:tab w:val="right" w:leader="dot" w:pos="9350"/>
            </w:tabs>
            <w:rPr>
              <w:rFonts w:asciiTheme="minorHAnsi" w:hAnsiTheme="minorHAnsi"/>
              <w:noProof/>
              <w:kern w:val="2"/>
              <w:szCs w:val="22"/>
              <w14:ligatures w14:val="standardContextual"/>
            </w:rPr>
          </w:pPr>
          <w:r>
            <w:fldChar w:fldCharType="begin"/>
          </w:r>
          <w:r>
            <w:instrText xml:space="preserve"> TOC \o "1-3" \h \z \u </w:instrText>
          </w:r>
          <w:r>
            <w:fldChar w:fldCharType="separate"/>
          </w:r>
          <w:hyperlink w:anchor="_Toc171315903" w:history="1">
            <w:r w:rsidRPr="00677138">
              <w:rPr>
                <w:rStyle w:val="Hyperlink"/>
                <w:noProof/>
              </w:rPr>
              <w:t>Introduction</w:t>
            </w:r>
            <w:r>
              <w:rPr>
                <w:noProof/>
                <w:webHidden/>
              </w:rPr>
              <w:tab/>
            </w:r>
            <w:r>
              <w:rPr>
                <w:noProof/>
                <w:webHidden/>
              </w:rPr>
              <w:fldChar w:fldCharType="begin"/>
            </w:r>
            <w:r>
              <w:rPr>
                <w:noProof/>
                <w:webHidden/>
              </w:rPr>
              <w:instrText xml:space="preserve"> PAGEREF _Toc171315903 \h </w:instrText>
            </w:r>
            <w:r>
              <w:rPr>
                <w:noProof/>
                <w:webHidden/>
              </w:rPr>
            </w:r>
            <w:r>
              <w:rPr>
                <w:noProof/>
                <w:webHidden/>
              </w:rPr>
              <w:fldChar w:fldCharType="separate"/>
            </w:r>
            <w:r>
              <w:rPr>
                <w:noProof/>
                <w:webHidden/>
              </w:rPr>
              <w:t>3</w:t>
            </w:r>
            <w:r>
              <w:rPr>
                <w:noProof/>
                <w:webHidden/>
              </w:rPr>
              <w:fldChar w:fldCharType="end"/>
            </w:r>
          </w:hyperlink>
        </w:p>
        <w:p w14:paraId="6CE5B97D" w14:textId="611257C4" w:rsidR="00367BB3" w:rsidRDefault="002501C0">
          <w:pPr>
            <w:pStyle w:val="TOC1"/>
            <w:tabs>
              <w:tab w:val="right" w:leader="dot" w:pos="9350"/>
            </w:tabs>
            <w:rPr>
              <w:rFonts w:asciiTheme="minorHAnsi" w:hAnsiTheme="minorHAnsi"/>
              <w:noProof/>
              <w:kern w:val="2"/>
              <w:szCs w:val="22"/>
              <w14:ligatures w14:val="standardContextual"/>
            </w:rPr>
          </w:pPr>
          <w:hyperlink w:anchor="_Toc171315904" w:history="1">
            <w:r w:rsidR="00367BB3" w:rsidRPr="00677138">
              <w:rPr>
                <w:rStyle w:val="Hyperlink"/>
                <w:noProof/>
              </w:rPr>
              <w:t>VMOST Analysis</w:t>
            </w:r>
            <w:r w:rsidR="00367BB3">
              <w:rPr>
                <w:noProof/>
                <w:webHidden/>
              </w:rPr>
              <w:tab/>
            </w:r>
            <w:r w:rsidR="00367BB3">
              <w:rPr>
                <w:noProof/>
                <w:webHidden/>
              </w:rPr>
              <w:fldChar w:fldCharType="begin"/>
            </w:r>
            <w:r w:rsidR="00367BB3">
              <w:rPr>
                <w:noProof/>
                <w:webHidden/>
              </w:rPr>
              <w:instrText xml:space="preserve"> PAGEREF _Toc171315904 \h </w:instrText>
            </w:r>
            <w:r w:rsidR="00367BB3">
              <w:rPr>
                <w:noProof/>
                <w:webHidden/>
              </w:rPr>
            </w:r>
            <w:r w:rsidR="00367BB3">
              <w:rPr>
                <w:noProof/>
                <w:webHidden/>
              </w:rPr>
              <w:fldChar w:fldCharType="separate"/>
            </w:r>
            <w:r w:rsidR="00367BB3">
              <w:rPr>
                <w:noProof/>
                <w:webHidden/>
              </w:rPr>
              <w:t>4</w:t>
            </w:r>
            <w:r w:rsidR="00367BB3">
              <w:rPr>
                <w:noProof/>
                <w:webHidden/>
              </w:rPr>
              <w:fldChar w:fldCharType="end"/>
            </w:r>
          </w:hyperlink>
        </w:p>
        <w:p w14:paraId="4409D02B" w14:textId="06760911" w:rsidR="00367BB3" w:rsidRDefault="002501C0">
          <w:pPr>
            <w:pStyle w:val="TOC2"/>
            <w:tabs>
              <w:tab w:val="right" w:leader="dot" w:pos="9350"/>
            </w:tabs>
            <w:rPr>
              <w:rFonts w:asciiTheme="minorHAnsi" w:hAnsiTheme="minorHAnsi"/>
              <w:noProof/>
              <w:kern w:val="2"/>
              <w:szCs w:val="22"/>
              <w14:ligatures w14:val="standardContextual"/>
            </w:rPr>
          </w:pPr>
          <w:hyperlink w:anchor="_Toc171315905" w:history="1">
            <w:r w:rsidR="00367BB3" w:rsidRPr="00677138">
              <w:rPr>
                <w:rStyle w:val="Hyperlink"/>
                <w:noProof/>
              </w:rPr>
              <w:t>Vision</w:t>
            </w:r>
            <w:r w:rsidR="00367BB3">
              <w:rPr>
                <w:noProof/>
                <w:webHidden/>
              </w:rPr>
              <w:tab/>
            </w:r>
            <w:r w:rsidR="00367BB3">
              <w:rPr>
                <w:noProof/>
                <w:webHidden/>
              </w:rPr>
              <w:fldChar w:fldCharType="begin"/>
            </w:r>
            <w:r w:rsidR="00367BB3">
              <w:rPr>
                <w:noProof/>
                <w:webHidden/>
              </w:rPr>
              <w:instrText xml:space="preserve"> PAGEREF _Toc171315905 \h </w:instrText>
            </w:r>
            <w:r w:rsidR="00367BB3">
              <w:rPr>
                <w:noProof/>
                <w:webHidden/>
              </w:rPr>
            </w:r>
            <w:r w:rsidR="00367BB3">
              <w:rPr>
                <w:noProof/>
                <w:webHidden/>
              </w:rPr>
              <w:fldChar w:fldCharType="separate"/>
            </w:r>
            <w:r w:rsidR="00367BB3">
              <w:rPr>
                <w:noProof/>
                <w:webHidden/>
              </w:rPr>
              <w:t>4</w:t>
            </w:r>
            <w:r w:rsidR="00367BB3">
              <w:rPr>
                <w:noProof/>
                <w:webHidden/>
              </w:rPr>
              <w:fldChar w:fldCharType="end"/>
            </w:r>
          </w:hyperlink>
        </w:p>
        <w:p w14:paraId="4783E0DB" w14:textId="736D7CD4" w:rsidR="00367BB3" w:rsidRDefault="002501C0">
          <w:pPr>
            <w:pStyle w:val="TOC2"/>
            <w:tabs>
              <w:tab w:val="right" w:leader="dot" w:pos="9350"/>
            </w:tabs>
            <w:rPr>
              <w:rFonts w:asciiTheme="minorHAnsi" w:hAnsiTheme="minorHAnsi"/>
              <w:noProof/>
              <w:kern w:val="2"/>
              <w:szCs w:val="22"/>
              <w14:ligatures w14:val="standardContextual"/>
            </w:rPr>
          </w:pPr>
          <w:hyperlink w:anchor="_Toc171315906" w:history="1">
            <w:r w:rsidR="00367BB3" w:rsidRPr="00677138">
              <w:rPr>
                <w:rStyle w:val="Hyperlink"/>
                <w:noProof/>
              </w:rPr>
              <w:t>Mission</w:t>
            </w:r>
            <w:r w:rsidR="00367BB3">
              <w:rPr>
                <w:noProof/>
                <w:webHidden/>
              </w:rPr>
              <w:tab/>
            </w:r>
            <w:r w:rsidR="00367BB3">
              <w:rPr>
                <w:noProof/>
                <w:webHidden/>
              </w:rPr>
              <w:fldChar w:fldCharType="begin"/>
            </w:r>
            <w:r w:rsidR="00367BB3">
              <w:rPr>
                <w:noProof/>
                <w:webHidden/>
              </w:rPr>
              <w:instrText xml:space="preserve"> PAGEREF _Toc171315906 \h </w:instrText>
            </w:r>
            <w:r w:rsidR="00367BB3">
              <w:rPr>
                <w:noProof/>
                <w:webHidden/>
              </w:rPr>
            </w:r>
            <w:r w:rsidR="00367BB3">
              <w:rPr>
                <w:noProof/>
                <w:webHidden/>
              </w:rPr>
              <w:fldChar w:fldCharType="separate"/>
            </w:r>
            <w:r w:rsidR="00367BB3">
              <w:rPr>
                <w:noProof/>
                <w:webHidden/>
              </w:rPr>
              <w:t>4</w:t>
            </w:r>
            <w:r w:rsidR="00367BB3">
              <w:rPr>
                <w:noProof/>
                <w:webHidden/>
              </w:rPr>
              <w:fldChar w:fldCharType="end"/>
            </w:r>
          </w:hyperlink>
        </w:p>
        <w:p w14:paraId="2956063B" w14:textId="4F6A309F" w:rsidR="00367BB3" w:rsidRDefault="002501C0">
          <w:pPr>
            <w:pStyle w:val="TOC2"/>
            <w:tabs>
              <w:tab w:val="right" w:leader="dot" w:pos="9350"/>
            </w:tabs>
            <w:rPr>
              <w:rFonts w:asciiTheme="minorHAnsi" w:hAnsiTheme="minorHAnsi"/>
              <w:noProof/>
              <w:kern w:val="2"/>
              <w:szCs w:val="22"/>
              <w14:ligatures w14:val="standardContextual"/>
            </w:rPr>
          </w:pPr>
          <w:hyperlink w:anchor="_Toc171315907" w:history="1">
            <w:r w:rsidR="00367BB3" w:rsidRPr="00677138">
              <w:rPr>
                <w:rStyle w:val="Hyperlink"/>
                <w:noProof/>
              </w:rPr>
              <w:t>Objectives</w:t>
            </w:r>
            <w:r w:rsidR="00367BB3">
              <w:rPr>
                <w:noProof/>
                <w:webHidden/>
              </w:rPr>
              <w:tab/>
            </w:r>
            <w:r w:rsidR="00367BB3">
              <w:rPr>
                <w:noProof/>
                <w:webHidden/>
              </w:rPr>
              <w:fldChar w:fldCharType="begin"/>
            </w:r>
            <w:r w:rsidR="00367BB3">
              <w:rPr>
                <w:noProof/>
                <w:webHidden/>
              </w:rPr>
              <w:instrText xml:space="preserve"> PAGEREF _Toc171315907 \h </w:instrText>
            </w:r>
            <w:r w:rsidR="00367BB3">
              <w:rPr>
                <w:noProof/>
                <w:webHidden/>
              </w:rPr>
            </w:r>
            <w:r w:rsidR="00367BB3">
              <w:rPr>
                <w:noProof/>
                <w:webHidden/>
              </w:rPr>
              <w:fldChar w:fldCharType="separate"/>
            </w:r>
            <w:r w:rsidR="00367BB3">
              <w:rPr>
                <w:noProof/>
                <w:webHidden/>
              </w:rPr>
              <w:t>4</w:t>
            </w:r>
            <w:r w:rsidR="00367BB3">
              <w:rPr>
                <w:noProof/>
                <w:webHidden/>
              </w:rPr>
              <w:fldChar w:fldCharType="end"/>
            </w:r>
          </w:hyperlink>
        </w:p>
        <w:p w14:paraId="6439C2A6" w14:textId="1AEC9B04" w:rsidR="00367BB3" w:rsidRDefault="002501C0">
          <w:pPr>
            <w:pStyle w:val="TOC2"/>
            <w:tabs>
              <w:tab w:val="right" w:leader="dot" w:pos="9350"/>
            </w:tabs>
            <w:rPr>
              <w:rFonts w:asciiTheme="minorHAnsi" w:hAnsiTheme="minorHAnsi"/>
              <w:noProof/>
              <w:kern w:val="2"/>
              <w:szCs w:val="22"/>
              <w14:ligatures w14:val="standardContextual"/>
            </w:rPr>
          </w:pPr>
          <w:hyperlink w:anchor="_Toc171315908" w:history="1">
            <w:r w:rsidR="00367BB3" w:rsidRPr="00677138">
              <w:rPr>
                <w:rStyle w:val="Hyperlink"/>
                <w:noProof/>
              </w:rPr>
              <w:t>Strategic:</w:t>
            </w:r>
            <w:r w:rsidR="00367BB3">
              <w:rPr>
                <w:noProof/>
                <w:webHidden/>
              </w:rPr>
              <w:tab/>
            </w:r>
            <w:r w:rsidR="00367BB3">
              <w:rPr>
                <w:noProof/>
                <w:webHidden/>
              </w:rPr>
              <w:fldChar w:fldCharType="begin"/>
            </w:r>
            <w:r w:rsidR="00367BB3">
              <w:rPr>
                <w:noProof/>
                <w:webHidden/>
              </w:rPr>
              <w:instrText xml:space="preserve"> PAGEREF _Toc171315908 \h </w:instrText>
            </w:r>
            <w:r w:rsidR="00367BB3">
              <w:rPr>
                <w:noProof/>
                <w:webHidden/>
              </w:rPr>
            </w:r>
            <w:r w:rsidR="00367BB3">
              <w:rPr>
                <w:noProof/>
                <w:webHidden/>
              </w:rPr>
              <w:fldChar w:fldCharType="separate"/>
            </w:r>
            <w:r w:rsidR="00367BB3">
              <w:rPr>
                <w:noProof/>
                <w:webHidden/>
              </w:rPr>
              <w:t>4</w:t>
            </w:r>
            <w:r w:rsidR="00367BB3">
              <w:rPr>
                <w:noProof/>
                <w:webHidden/>
              </w:rPr>
              <w:fldChar w:fldCharType="end"/>
            </w:r>
          </w:hyperlink>
        </w:p>
        <w:p w14:paraId="16ED4382" w14:textId="0F73CCAF" w:rsidR="00367BB3" w:rsidRDefault="002501C0">
          <w:pPr>
            <w:pStyle w:val="TOC2"/>
            <w:tabs>
              <w:tab w:val="right" w:leader="dot" w:pos="9350"/>
            </w:tabs>
            <w:rPr>
              <w:rFonts w:asciiTheme="minorHAnsi" w:hAnsiTheme="minorHAnsi"/>
              <w:noProof/>
              <w:kern w:val="2"/>
              <w:szCs w:val="22"/>
              <w14:ligatures w14:val="standardContextual"/>
            </w:rPr>
          </w:pPr>
          <w:hyperlink w:anchor="_Toc171315909" w:history="1">
            <w:r w:rsidR="00367BB3" w:rsidRPr="00677138">
              <w:rPr>
                <w:rStyle w:val="Hyperlink"/>
                <w:noProof/>
              </w:rPr>
              <w:t>Tactics:</w:t>
            </w:r>
            <w:r w:rsidR="00367BB3">
              <w:rPr>
                <w:noProof/>
                <w:webHidden/>
              </w:rPr>
              <w:tab/>
            </w:r>
            <w:r w:rsidR="00367BB3">
              <w:rPr>
                <w:noProof/>
                <w:webHidden/>
              </w:rPr>
              <w:fldChar w:fldCharType="begin"/>
            </w:r>
            <w:r w:rsidR="00367BB3">
              <w:rPr>
                <w:noProof/>
                <w:webHidden/>
              </w:rPr>
              <w:instrText xml:space="preserve"> PAGEREF _Toc171315909 \h </w:instrText>
            </w:r>
            <w:r w:rsidR="00367BB3">
              <w:rPr>
                <w:noProof/>
                <w:webHidden/>
              </w:rPr>
            </w:r>
            <w:r w:rsidR="00367BB3">
              <w:rPr>
                <w:noProof/>
                <w:webHidden/>
              </w:rPr>
              <w:fldChar w:fldCharType="separate"/>
            </w:r>
            <w:r w:rsidR="00367BB3">
              <w:rPr>
                <w:noProof/>
                <w:webHidden/>
              </w:rPr>
              <w:t>4</w:t>
            </w:r>
            <w:r w:rsidR="00367BB3">
              <w:rPr>
                <w:noProof/>
                <w:webHidden/>
              </w:rPr>
              <w:fldChar w:fldCharType="end"/>
            </w:r>
          </w:hyperlink>
        </w:p>
        <w:p w14:paraId="2743869A" w14:textId="5B09AC24" w:rsidR="00367BB3" w:rsidRDefault="002501C0">
          <w:pPr>
            <w:pStyle w:val="TOC1"/>
            <w:tabs>
              <w:tab w:val="right" w:leader="dot" w:pos="9350"/>
            </w:tabs>
            <w:rPr>
              <w:rFonts w:asciiTheme="minorHAnsi" w:hAnsiTheme="minorHAnsi"/>
              <w:noProof/>
              <w:kern w:val="2"/>
              <w:szCs w:val="22"/>
              <w14:ligatures w14:val="standardContextual"/>
            </w:rPr>
          </w:pPr>
          <w:hyperlink w:anchor="_Toc171315910" w:history="1">
            <w:r w:rsidR="00367BB3" w:rsidRPr="00677138">
              <w:rPr>
                <w:rStyle w:val="Hyperlink"/>
                <w:noProof/>
              </w:rPr>
              <w:t>VRIO Analysis</w:t>
            </w:r>
            <w:r w:rsidR="00367BB3">
              <w:rPr>
                <w:noProof/>
                <w:webHidden/>
              </w:rPr>
              <w:tab/>
            </w:r>
            <w:r w:rsidR="00367BB3">
              <w:rPr>
                <w:noProof/>
                <w:webHidden/>
              </w:rPr>
              <w:fldChar w:fldCharType="begin"/>
            </w:r>
            <w:r w:rsidR="00367BB3">
              <w:rPr>
                <w:noProof/>
                <w:webHidden/>
              </w:rPr>
              <w:instrText xml:space="preserve"> PAGEREF _Toc171315910 \h </w:instrText>
            </w:r>
            <w:r w:rsidR="00367BB3">
              <w:rPr>
                <w:noProof/>
                <w:webHidden/>
              </w:rPr>
            </w:r>
            <w:r w:rsidR="00367BB3">
              <w:rPr>
                <w:noProof/>
                <w:webHidden/>
              </w:rPr>
              <w:fldChar w:fldCharType="separate"/>
            </w:r>
            <w:r w:rsidR="00367BB3">
              <w:rPr>
                <w:noProof/>
                <w:webHidden/>
              </w:rPr>
              <w:t>6</w:t>
            </w:r>
            <w:r w:rsidR="00367BB3">
              <w:rPr>
                <w:noProof/>
                <w:webHidden/>
              </w:rPr>
              <w:fldChar w:fldCharType="end"/>
            </w:r>
          </w:hyperlink>
        </w:p>
        <w:p w14:paraId="648F9A82" w14:textId="2B3090A9" w:rsidR="00367BB3" w:rsidRDefault="002501C0">
          <w:pPr>
            <w:pStyle w:val="TOC1"/>
            <w:tabs>
              <w:tab w:val="right" w:leader="dot" w:pos="9350"/>
            </w:tabs>
            <w:rPr>
              <w:rFonts w:asciiTheme="minorHAnsi" w:hAnsiTheme="minorHAnsi"/>
              <w:noProof/>
              <w:kern w:val="2"/>
              <w:szCs w:val="22"/>
              <w14:ligatures w14:val="standardContextual"/>
            </w:rPr>
          </w:pPr>
          <w:hyperlink w:anchor="_Toc171315911" w:history="1">
            <w:r w:rsidR="00367BB3" w:rsidRPr="00677138">
              <w:rPr>
                <w:rStyle w:val="Hyperlink"/>
                <w:noProof/>
              </w:rPr>
              <w:t>Value Chain Analysis</w:t>
            </w:r>
            <w:r w:rsidR="00367BB3">
              <w:rPr>
                <w:noProof/>
                <w:webHidden/>
              </w:rPr>
              <w:tab/>
            </w:r>
            <w:r w:rsidR="00367BB3">
              <w:rPr>
                <w:noProof/>
                <w:webHidden/>
              </w:rPr>
              <w:fldChar w:fldCharType="begin"/>
            </w:r>
            <w:r w:rsidR="00367BB3">
              <w:rPr>
                <w:noProof/>
                <w:webHidden/>
              </w:rPr>
              <w:instrText xml:space="preserve"> PAGEREF _Toc171315911 \h </w:instrText>
            </w:r>
            <w:r w:rsidR="00367BB3">
              <w:rPr>
                <w:noProof/>
                <w:webHidden/>
              </w:rPr>
            </w:r>
            <w:r w:rsidR="00367BB3">
              <w:rPr>
                <w:noProof/>
                <w:webHidden/>
              </w:rPr>
              <w:fldChar w:fldCharType="separate"/>
            </w:r>
            <w:r w:rsidR="00367BB3">
              <w:rPr>
                <w:noProof/>
                <w:webHidden/>
              </w:rPr>
              <w:t>7</w:t>
            </w:r>
            <w:r w:rsidR="00367BB3">
              <w:rPr>
                <w:noProof/>
                <w:webHidden/>
              </w:rPr>
              <w:fldChar w:fldCharType="end"/>
            </w:r>
          </w:hyperlink>
        </w:p>
        <w:p w14:paraId="742761E3" w14:textId="3C8F4B43" w:rsidR="00367BB3" w:rsidRDefault="002501C0">
          <w:pPr>
            <w:pStyle w:val="TOC1"/>
            <w:tabs>
              <w:tab w:val="right" w:leader="dot" w:pos="9350"/>
            </w:tabs>
            <w:rPr>
              <w:rFonts w:asciiTheme="minorHAnsi" w:hAnsiTheme="minorHAnsi"/>
              <w:noProof/>
              <w:kern w:val="2"/>
              <w:szCs w:val="22"/>
              <w14:ligatures w14:val="standardContextual"/>
            </w:rPr>
          </w:pPr>
          <w:hyperlink w:anchor="_Toc171315912" w:history="1">
            <w:r w:rsidR="00367BB3" w:rsidRPr="00677138">
              <w:rPr>
                <w:rStyle w:val="Hyperlink"/>
                <w:noProof/>
              </w:rPr>
              <w:t>Environmental Scanning</w:t>
            </w:r>
            <w:r w:rsidR="00367BB3">
              <w:rPr>
                <w:noProof/>
                <w:webHidden/>
              </w:rPr>
              <w:tab/>
            </w:r>
            <w:r w:rsidR="00367BB3">
              <w:rPr>
                <w:noProof/>
                <w:webHidden/>
              </w:rPr>
              <w:fldChar w:fldCharType="begin"/>
            </w:r>
            <w:r w:rsidR="00367BB3">
              <w:rPr>
                <w:noProof/>
                <w:webHidden/>
              </w:rPr>
              <w:instrText xml:space="preserve"> PAGEREF _Toc171315912 \h </w:instrText>
            </w:r>
            <w:r w:rsidR="00367BB3">
              <w:rPr>
                <w:noProof/>
                <w:webHidden/>
              </w:rPr>
            </w:r>
            <w:r w:rsidR="00367BB3">
              <w:rPr>
                <w:noProof/>
                <w:webHidden/>
              </w:rPr>
              <w:fldChar w:fldCharType="separate"/>
            </w:r>
            <w:r w:rsidR="00367BB3">
              <w:rPr>
                <w:noProof/>
                <w:webHidden/>
              </w:rPr>
              <w:t>8</w:t>
            </w:r>
            <w:r w:rsidR="00367BB3">
              <w:rPr>
                <w:noProof/>
                <w:webHidden/>
              </w:rPr>
              <w:fldChar w:fldCharType="end"/>
            </w:r>
          </w:hyperlink>
        </w:p>
        <w:p w14:paraId="25E33A8D" w14:textId="52FAAD9E" w:rsidR="00367BB3" w:rsidRDefault="002501C0">
          <w:pPr>
            <w:pStyle w:val="TOC2"/>
            <w:tabs>
              <w:tab w:val="right" w:leader="dot" w:pos="9350"/>
            </w:tabs>
            <w:rPr>
              <w:rFonts w:asciiTheme="minorHAnsi" w:hAnsiTheme="minorHAnsi"/>
              <w:noProof/>
              <w:kern w:val="2"/>
              <w:szCs w:val="22"/>
              <w14:ligatures w14:val="standardContextual"/>
            </w:rPr>
          </w:pPr>
          <w:hyperlink w:anchor="_Toc171315913" w:history="1">
            <w:r w:rsidR="00367BB3" w:rsidRPr="00677138">
              <w:rPr>
                <w:rStyle w:val="Hyperlink"/>
                <w:noProof/>
              </w:rPr>
              <w:t>PESTLE</w:t>
            </w:r>
            <w:r w:rsidR="00367BB3">
              <w:rPr>
                <w:noProof/>
                <w:webHidden/>
              </w:rPr>
              <w:tab/>
            </w:r>
            <w:r w:rsidR="00367BB3">
              <w:rPr>
                <w:noProof/>
                <w:webHidden/>
              </w:rPr>
              <w:fldChar w:fldCharType="begin"/>
            </w:r>
            <w:r w:rsidR="00367BB3">
              <w:rPr>
                <w:noProof/>
                <w:webHidden/>
              </w:rPr>
              <w:instrText xml:space="preserve"> PAGEREF _Toc171315913 \h </w:instrText>
            </w:r>
            <w:r w:rsidR="00367BB3">
              <w:rPr>
                <w:noProof/>
                <w:webHidden/>
              </w:rPr>
            </w:r>
            <w:r w:rsidR="00367BB3">
              <w:rPr>
                <w:noProof/>
                <w:webHidden/>
              </w:rPr>
              <w:fldChar w:fldCharType="separate"/>
            </w:r>
            <w:r w:rsidR="00367BB3">
              <w:rPr>
                <w:noProof/>
                <w:webHidden/>
              </w:rPr>
              <w:t>8</w:t>
            </w:r>
            <w:r w:rsidR="00367BB3">
              <w:rPr>
                <w:noProof/>
                <w:webHidden/>
              </w:rPr>
              <w:fldChar w:fldCharType="end"/>
            </w:r>
          </w:hyperlink>
        </w:p>
        <w:p w14:paraId="1949FB15" w14:textId="244BC2ED" w:rsidR="00367BB3" w:rsidRDefault="002501C0">
          <w:pPr>
            <w:pStyle w:val="TOC3"/>
            <w:tabs>
              <w:tab w:val="right" w:leader="dot" w:pos="9350"/>
            </w:tabs>
            <w:rPr>
              <w:rFonts w:asciiTheme="minorHAnsi" w:hAnsiTheme="minorHAnsi"/>
              <w:noProof/>
              <w:kern w:val="2"/>
              <w:szCs w:val="22"/>
              <w14:ligatures w14:val="standardContextual"/>
            </w:rPr>
          </w:pPr>
          <w:hyperlink w:anchor="_Toc171315914" w:history="1">
            <w:r w:rsidR="00367BB3" w:rsidRPr="00677138">
              <w:rPr>
                <w:rStyle w:val="Hyperlink"/>
                <w:noProof/>
              </w:rPr>
              <w:t>Political Forces</w:t>
            </w:r>
            <w:r w:rsidR="00367BB3">
              <w:rPr>
                <w:noProof/>
                <w:webHidden/>
              </w:rPr>
              <w:tab/>
            </w:r>
            <w:r w:rsidR="00367BB3">
              <w:rPr>
                <w:noProof/>
                <w:webHidden/>
              </w:rPr>
              <w:fldChar w:fldCharType="begin"/>
            </w:r>
            <w:r w:rsidR="00367BB3">
              <w:rPr>
                <w:noProof/>
                <w:webHidden/>
              </w:rPr>
              <w:instrText xml:space="preserve"> PAGEREF _Toc171315914 \h </w:instrText>
            </w:r>
            <w:r w:rsidR="00367BB3">
              <w:rPr>
                <w:noProof/>
                <w:webHidden/>
              </w:rPr>
            </w:r>
            <w:r w:rsidR="00367BB3">
              <w:rPr>
                <w:noProof/>
                <w:webHidden/>
              </w:rPr>
              <w:fldChar w:fldCharType="separate"/>
            </w:r>
            <w:r w:rsidR="00367BB3">
              <w:rPr>
                <w:noProof/>
                <w:webHidden/>
              </w:rPr>
              <w:t>8</w:t>
            </w:r>
            <w:r w:rsidR="00367BB3">
              <w:rPr>
                <w:noProof/>
                <w:webHidden/>
              </w:rPr>
              <w:fldChar w:fldCharType="end"/>
            </w:r>
          </w:hyperlink>
        </w:p>
        <w:p w14:paraId="46320F86" w14:textId="1F44EC79" w:rsidR="00367BB3" w:rsidRDefault="002501C0">
          <w:pPr>
            <w:pStyle w:val="TOC3"/>
            <w:tabs>
              <w:tab w:val="right" w:leader="dot" w:pos="9350"/>
            </w:tabs>
            <w:rPr>
              <w:rFonts w:asciiTheme="minorHAnsi" w:hAnsiTheme="minorHAnsi"/>
              <w:noProof/>
              <w:kern w:val="2"/>
              <w:szCs w:val="22"/>
              <w14:ligatures w14:val="standardContextual"/>
            </w:rPr>
          </w:pPr>
          <w:hyperlink w:anchor="_Toc171315915" w:history="1">
            <w:r w:rsidR="00367BB3" w:rsidRPr="00677138">
              <w:rPr>
                <w:rStyle w:val="Hyperlink"/>
                <w:noProof/>
              </w:rPr>
              <w:t>Economic Factors:</w:t>
            </w:r>
            <w:r w:rsidR="00367BB3">
              <w:rPr>
                <w:noProof/>
                <w:webHidden/>
              </w:rPr>
              <w:tab/>
            </w:r>
            <w:r w:rsidR="00367BB3">
              <w:rPr>
                <w:noProof/>
                <w:webHidden/>
              </w:rPr>
              <w:fldChar w:fldCharType="begin"/>
            </w:r>
            <w:r w:rsidR="00367BB3">
              <w:rPr>
                <w:noProof/>
                <w:webHidden/>
              </w:rPr>
              <w:instrText xml:space="preserve"> PAGEREF _Toc171315915 \h </w:instrText>
            </w:r>
            <w:r w:rsidR="00367BB3">
              <w:rPr>
                <w:noProof/>
                <w:webHidden/>
              </w:rPr>
            </w:r>
            <w:r w:rsidR="00367BB3">
              <w:rPr>
                <w:noProof/>
                <w:webHidden/>
              </w:rPr>
              <w:fldChar w:fldCharType="separate"/>
            </w:r>
            <w:r w:rsidR="00367BB3">
              <w:rPr>
                <w:noProof/>
                <w:webHidden/>
              </w:rPr>
              <w:t>8</w:t>
            </w:r>
            <w:r w:rsidR="00367BB3">
              <w:rPr>
                <w:noProof/>
                <w:webHidden/>
              </w:rPr>
              <w:fldChar w:fldCharType="end"/>
            </w:r>
          </w:hyperlink>
        </w:p>
        <w:p w14:paraId="098A58AE" w14:textId="06DBE7D9" w:rsidR="00367BB3" w:rsidRDefault="002501C0">
          <w:pPr>
            <w:pStyle w:val="TOC3"/>
            <w:tabs>
              <w:tab w:val="right" w:leader="dot" w:pos="9350"/>
            </w:tabs>
            <w:rPr>
              <w:rFonts w:asciiTheme="minorHAnsi" w:hAnsiTheme="minorHAnsi"/>
              <w:noProof/>
              <w:kern w:val="2"/>
              <w:szCs w:val="22"/>
              <w14:ligatures w14:val="standardContextual"/>
            </w:rPr>
          </w:pPr>
          <w:hyperlink w:anchor="_Toc171315916" w:history="1">
            <w:r w:rsidR="00367BB3" w:rsidRPr="00677138">
              <w:rPr>
                <w:rStyle w:val="Hyperlink"/>
                <w:noProof/>
              </w:rPr>
              <w:t>Social Factors:</w:t>
            </w:r>
            <w:r w:rsidR="00367BB3">
              <w:rPr>
                <w:noProof/>
                <w:webHidden/>
              </w:rPr>
              <w:tab/>
            </w:r>
            <w:r w:rsidR="00367BB3">
              <w:rPr>
                <w:noProof/>
                <w:webHidden/>
              </w:rPr>
              <w:fldChar w:fldCharType="begin"/>
            </w:r>
            <w:r w:rsidR="00367BB3">
              <w:rPr>
                <w:noProof/>
                <w:webHidden/>
              </w:rPr>
              <w:instrText xml:space="preserve"> PAGEREF _Toc171315916 \h </w:instrText>
            </w:r>
            <w:r w:rsidR="00367BB3">
              <w:rPr>
                <w:noProof/>
                <w:webHidden/>
              </w:rPr>
            </w:r>
            <w:r w:rsidR="00367BB3">
              <w:rPr>
                <w:noProof/>
                <w:webHidden/>
              </w:rPr>
              <w:fldChar w:fldCharType="separate"/>
            </w:r>
            <w:r w:rsidR="00367BB3">
              <w:rPr>
                <w:noProof/>
                <w:webHidden/>
              </w:rPr>
              <w:t>8</w:t>
            </w:r>
            <w:r w:rsidR="00367BB3">
              <w:rPr>
                <w:noProof/>
                <w:webHidden/>
              </w:rPr>
              <w:fldChar w:fldCharType="end"/>
            </w:r>
          </w:hyperlink>
        </w:p>
        <w:p w14:paraId="1B78CC40" w14:textId="62B0CAEB" w:rsidR="00367BB3" w:rsidRDefault="002501C0">
          <w:pPr>
            <w:pStyle w:val="TOC3"/>
            <w:tabs>
              <w:tab w:val="right" w:leader="dot" w:pos="9350"/>
            </w:tabs>
            <w:rPr>
              <w:rFonts w:asciiTheme="minorHAnsi" w:hAnsiTheme="minorHAnsi"/>
              <w:noProof/>
              <w:kern w:val="2"/>
              <w:szCs w:val="22"/>
              <w14:ligatures w14:val="standardContextual"/>
            </w:rPr>
          </w:pPr>
          <w:hyperlink w:anchor="_Toc171315917" w:history="1">
            <w:r w:rsidR="00367BB3" w:rsidRPr="00677138">
              <w:rPr>
                <w:rStyle w:val="Hyperlink"/>
                <w:noProof/>
              </w:rPr>
              <w:t>Technological Factors:</w:t>
            </w:r>
            <w:r w:rsidR="00367BB3">
              <w:rPr>
                <w:noProof/>
                <w:webHidden/>
              </w:rPr>
              <w:tab/>
            </w:r>
            <w:r w:rsidR="00367BB3">
              <w:rPr>
                <w:noProof/>
                <w:webHidden/>
              </w:rPr>
              <w:fldChar w:fldCharType="begin"/>
            </w:r>
            <w:r w:rsidR="00367BB3">
              <w:rPr>
                <w:noProof/>
                <w:webHidden/>
              </w:rPr>
              <w:instrText xml:space="preserve"> PAGEREF _Toc171315917 \h </w:instrText>
            </w:r>
            <w:r w:rsidR="00367BB3">
              <w:rPr>
                <w:noProof/>
                <w:webHidden/>
              </w:rPr>
            </w:r>
            <w:r w:rsidR="00367BB3">
              <w:rPr>
                <w:noProof/>
                <w:webHidden/>
              </w:rPr>
              <w:fldChar w:fldCharType="separate"/>
            </w:r>
            <w:r w:rsidR="00367BB3">
              <w:rPr>
                <w:noProof/>
                <w:webHidden/>
              </w:rPr>
              <w:t>8</w:t>
            </w:r>
            <w:r w:rsidR="00367BB3">
              <w:rPr>
                <w:noProof/>
                <w:webHidden/>
              </w:rPr>
              <w:fldChar w:fldCharType="end"/>
            </w:r>
          </w:hyperlink>
        </w:p>
        <w:p w14:paraId="04408035" w14:textId="0F97BD51" w:rsidR="00367BB3" w:rsidRDefault="002501C0">
          <w:pPr>
            <w:pStyle w:val="TOC3"/>
            <w:tabs>
              <w:tab w:val="right" w:leader="dot" w:pos="9350"/>
            </w:tabs>
            <w:rPr>
              <w:rFonts w:asciiTheme="minorHAnsi" w:hAnsiTheme="minorHAnsi"/>
              <w:noProof/>
              <w:kern w:val="2"/>
              <w:szCs w:val="22"/>
              <w14:ligatures w14:val="standardContextual"/>
            </w:rPr>
          </w:pPr>
          <w:hyperlink w:anchor="_Toc171315918" w:history="1">
            <w:r w:rsidR="00367BB3" w:rsidRPr="00677138">
              <w:rPr>
                <w:rStyle w:val="Hyperlink"/>
                <w:noProof/>
              </w:rPr>
              <w:t>Environmental Factors:</w:t>
            </w:r>
            <w:r w:rsidR="00367BB3">
              <w:rPr>
                <w:noProof/>
                <w:webHidden/>
              </w:rPr>
              <w:tab/>
            </w:r>
            <w:r w:rsidR="00367BB3">
              <w:rPr>
                <w:noProof/>
                <w:webHidden/>
              </w:rPr>
              <w:fldChar w:fldCharType="begin"/>
            </w:r>
            <w:r w:rsidR="00367BB3">
              <w:rPr>
                <w:noProof/>
                <w:webHidden/>
              </w:rPr>
              <w:instrText xml:space="preserve"> PAGEREF _Toc171315918 \h </w:instrText>
            </w:r>
            <w:r w:rsidR="00367BB3">
              <w:rPr>
                <w:noProof/>
                <w:webHidden/>
              </w:rPr>
            </w:r>
            <w:r w:rsidR="00367BB3">
              <w:rPr>
                <w:noProof/>
                <w:webHidden/>
              </w:rPr>
              <w:fldChar w:fldCharType="separate"/>
            </w:r>
            <w:r w:rsidR="00367BB3">
              <w:rPr>
                <w:noProof/>
                <w:webHidden/>
              </w:rPr>
              <w:t>9</w:t>
            </w:r>
            <w:r w:rsidR="00367BB3">
              <w:rPr>
                <w:noProof/>
                <w:webHidden/>
              </w:rPr>
              <w:fldChar w:fldCharType="end"/>
            </w:r>
          </w:hyperlink>
        </w:p>
        <w:p w14:paraId="39831346" w14:textId="5B7A2859" w:rsidR="00367BB3" w:rsidRDefault="002501C0">
          <w:pPr>
            <w:pStyle w:val="TOC3"/>
            <w:tabs>
              <w:tab w:val="right" w:leader="dot" w:pos="9350"/>
            </w:tabs>
            <w:rPr>
              <w:rFonts w:asciiTheme="minorHAnsi" w:hAnsiTheme="minorHAnsi"/>
              <w:noProof/>
              <w:kern w:val="2"/>
              <w:szCs w:val="22"/>
              <w14:ligatures w14:val="standardContextual"/>
            </w:rPr>
          </w:pPr>
          <w:hyperlink w:anchor="_Toc171315919" w:history="1">
            <w:r w:rsidR="00367BB3" w:rsidRPr="00677138">
              <w:rPr>
                <w:rStyle w:val="Hyperlink"/>
                <w:noProof/>
              </w:rPr>
              <w:t>Legal Factors</w:t>
            </w:r>
            <w:r w:rsidR="00367BB3">
              <w:rPr>
                <w:noProof/>
                <w:webHidden/>
              </w:rPr>
              <w:tab/>
            </w:r>
            <w:r w:rsidR="00367BB3">
              <w:rPr>
                <w:noProof/>
                <w:webHidden/>
              </w:rPr>
              <w:fldChar w:fldCharType="begin"/>
            </w:r>
            <w:r w:rsidR="00367BB3">
              <w:rPr>
                <w:noProof/>
                <w:webHidden/>
              </w:rPr>
              <w:instrText xml:space="preserve"> PAGEREF _Toc171315919 \h </w:instrText>
            </w:r>
            <w:r w:rsidR="00367BB3">
              <w:rPr>
                <w:noProof/>
                <w:webHidden/>
              </w:rPr>
            </w:r>
            <w:r w:rsidR="00367BB3">
              <w:rPr>
                <w:noProof/>
                <w:webHidden/>
              </w:rPr>
              <w:fldChar w:fldCharType="separate"/>
            </w:r>
            <w:r w:rsidR="00367BB3">
              <w:rPr>
                <w:noProof/>
                <w:webHidden/>
              </w:rPr>
              <w:t>9</w:t>
            </w:r>
            <w:r w:rsidR="00367BB3">
              <w:rPr>
                <w:noProof/>
                <w:webHidden/>
              </w:rPr>
              <w:fldChar w:fldCharType="end"/>
            </w:r>
          </w:hyperlink>
        </w:p>
        <w:p w14:paraId="748729BC" w14:textId="6E084B14" w:rsidR="00367BB3" w:rsidRDefault="002501C0">
          <w:pPr>
            <w:pStyle w:val="TOC2"/>
            <w:tabs>
              <w:tab w:val="right" w:leader="dot" w:pos="9350"/>
            </w:tabs>
            <w:rPr>
              <w:rFonts w:asciiTheme="minorHAnsi" w:hAnsiTheme="minorHAnsi"/>
              <w:noProof/>
              <w:kern w:val="2"/>
              <w:szCs w:val="22"/>
              <w14:ligatures w14:val="standardContextual"/>
            </w:rPr>
          </w:pPr>
          <w:hyperlink w:anchor="_Toc171315920" w:history="1">
            <w:r w:rsidR="00367BB3" w:rsidRPr="00677138">
              <w:rPr>
                <w:rStyle w:val="Hyperlink"/>
                <w:noProof/>
              </w:rPr>
              <w:t>SWOT Analysis</w:t>
            </w:r>
            <w:r w:rsidR="00367BB3">
              <w:rPr>
                <w:noProof/>
                <w:webHidden/>
              </w:rPr>
              <w:tab/>
            </w:r>
            <w:r w:rsidR="00367BB3">
              <w:rPr>
                <w:noProof/>
                <w:webHidden/>
              </w:rPr>
              <w:fldChar w:fldCharType="begin"/>
            </w:r>
            <w:r w:rsidR="00367BB3">
              <w:rPr>
                <w:noProof/>
                <w:webHidden/>
              </w:rPr>
              <w:instrText xml:space="preserve"> PAGEREF _Toc171315920 \h </w:instrText>
            </w:r>
            <w:r w:rsidR="00367BB3">
              <w:rPr>
                <w:noProof/>
                <w:webHidden/>
              </w:rPr>
            </w:r>
            <w:r w:rsidR="00367BB3">
              <w:rPr>
                <w:noProof/>
                <w:webHidden/>
              </w:rPr>
              <w:fldChar w:fldCharType="separate"/>
            </w:r>
            <w:r w:rsidR="00367BB3">
              <w:rPr>
                <w:noProof/>
                <w:webHidden/>
              </w:rPr>
              <w:t>9</w:t>
            </w:r>
            <w:r w:rsidR="00367BB3">
              <w:rPr>
                <w:noProof/>
                <w:webHidden/>
              </w:rPr>
              <w:fldChar w:fldCharType="end"/>
            </w:r>
          </w:hyperlink>
        </w:p>
        <w:p w14:paraId="0059122E" w14:textId="7169B0ED" w:rsidR="00367BB3" w:rsidRDefault="002501C0">
          <w:pPr>
            <w:pStyle w:val="TOC1"/>
            <w:tabs>
              <w:tab w:val="right" w:leader="dot" w:pos="9350"/>
            </w:tabs>
            <w:rPr>
              <w:rFonts w:asciiTheme="minorHAnsi" w:hAnsiTheme="minorHAnsi"/>
              <w:noProof/>
              <w:kern w:val="2"/>
              <w:szCs w:val="22"/>
              <w14:ligatures w14:val="standardContextual"/>
            </w:rPr>
          </w:pPr>
          <w:hyperlink w:anchor="_Toc171315921" w:history="1">
            <w:r w:rsidR="00367BB3" w:rsidRPr="00677138">
              <w:rPr>
                <w:rStyle w:val="Hyperlink"/>
                <w:noProof/>
              </w:rPr>
              <w:t>Stakeholder Analysis</w:t>
            </w:r>
            <w:r w:rsidR="00367BB3">
              <w:rPr>
                <w:noProof/>
                <w:webHidden/>
              </w:rPr>
              <w:tab/>
            </w:r>
            <w:r w:rsidR="00367BB3">
              <w:rPr>
                <w:noProof/>
                <w:webHidden/>
              </w:rPr>
              <w:fldChar w:fldCharType="begin"/>
            </w:r>
            <w:r w:rsidR="00367BB3">
              <w:rPr>
                <w:noProof/>
                <w:webHidden/>
              </w:rPr>
              <w:instrText xml:space="preserve"> PAGEREF _Toc171315921 \h </w:instrText>
            </w:r>
            <w:r w:rsidR="00367BB3">
              <w:rPr>
                <w:noProof/>
                <w:webHidden/>
              </w:rPr>
            </w:r>
            <w:r w:rsidR="00367BB3">
              <w:rPr>
                <w:noProof/>
                <w:webHidden/>
              </w:rPr>
              <w:fldChar w:fldCharType="separate"/>
            </w:r>
            <w:r w:rsidR="00367BB3">
              <w:rPr>
                <w:noProof/>
                <w:webHidden/>
              </w:rPr>
              <w:t>11</w:t>
            </w:r>
            <w:r w:rsidR="00367BB3">
              <w:rPr>
                <w:noProof/>
                <w:webHidden/>
              </w:rPr>
              <w:fldChar w:fldCharType="end"/>
            </w:r>
          </w:hyperlink>
        </w:p>
        <w:p w14:paraId="741B0C01" w14:textId="6490D9CD" w:rsidR="00367BB3" w:rsidRDefault="002501C0">
          <w:pPr>
            <w:pStyle w:val="TOC1"/>
            <w:tabs>
              <w:tab w:val="right" w:leader="dot" w:pos="9350"/>
            </w:tabs>
            <w:rPr>
              <w:rFonts w:asciiTheme="minorHAnsi" w:hAnsiTheme="minorHAnsi"/>
              <w:noProof/>
              <w:kern w:val="2"/>
              <w:szCs w:val="22"/>
              <w14:ligatures w14:val="standardContextual"/>
            </w:rPr>
          </w:pPr>
          <w:hyperlink w:anchor="_Toc171315922" w:history="1">
            <w:r w:rsidR="00367BB3" w:rsidRPr="00677138">
              <w:rPr>
                <w:rStyle w:val="Hyperlink"/>
                <w:noProof/>
              </w:rPr>
              <w:t>New Strategy Proposals</w:t>
            </w:r>
            <w:r w:rsidR="00367BB3">
              <w:rPr>
                <w:noProof/>
                <w:webHidden/>
              </w:rPr>
              <w:tab/>
            </w:r>
            <w:r w:rsidR="00367BB3">
              <w:rPr>
                <w:noProof/>
                <w:webHidden/>
              </w:rPr>
              <w:fldChar w:fldCharType="begin"/>
            </w:r>
            <w:r w:rsidR="00367BB3">
              <w:rPr>
                <w:noProof/>
                <w:webHidden/>
              </w:rPr>
              <w:instrText xml:space="preserve"> PAGEREF _Toc171315922 \h </w:instrText>
            </w:r>
            <w:r w:rsidR="00367BB3">
              <w:rPr>
                <w:noProof/>
                <w:webHidden/>
              </w:rPr>
            </w:r>
            <w:r w:rsidR="00367BB3">
              <w:rPr>
                <w:noProof/>
                <w:webHidden/>
              </w:rPr>
              <w:fldChar w:fldCharType="separate"/>
            </w:r>
            <w:r w:rsidR="00367BB3">
              <w:rPr>
                <w:noProof/>
                <w:webHidden/>
              </w:rPr>
              <w:t>12</w:t>
            </w:r>
            <w:r w:rsidR="00367BB3">
              <w:rPr>
                <w:noProof/>
                <w:webHidden/>
              </w:rPr>
              <w:fldChar w:fldCharType="end"/>
            </w:r>
          </w:hyperlink>
        </w:p>
        <w:p w14:paraId="4CA88364" w14:textId="674B3725" w:rsidR="00367BB3" w:rsidRDefault="002501C0">
          <w:pPr>
            <w:pStyle w:val="TOC2"/>
            <w:tabs>
              <w:tab w:val="right" w:leader="dot" w:pos="9350"/>
            </w:tabs>
            <w:rPr>
              <w:rFonts w:asciiTheme="minorHAnsi" w:hAnsiTheme="minorHAnsi"/>
              <w:noProof/>
              <w:kern w:val="2"/>
              <w:szCs w:val="22"/>
              <w14:ligatures w14:val="standardContextual"/>
            </w:rPr>
          </w:pPr>
          <w:hyperlink w:anchor="_Toc171315923" w:history="1">
            <w:r w:rsidR="00367BB3" w:rsidRPr="00677138">
              <w:rPr>
                <w:rStyle w:val="Hyperlink"/>
                <w:noProof/>
              </w:rPr>
              <w:t>Strategic Choice Models:</w:t>
            </w:r>
            <w:r w:rsidR="00367BB3">
              <w:rPr>
                <w:noProof/>
                <w:webHidden/>
              </w:rPr>
              <w:tab/>
            </w:r>
            <w:r w:rsidR="00367BB3">
              <w:rPr>
                <w:noProof/>
                <w:webHidden/>
              </w:rPr>
              <w:fldChar w:fldCharType="begin"/>
            </w:r>
            <w:r w:rsidR="00367BB3">
              <w:rPr>
                <w:noProof/>
                <w:webHidden/>
              </w:rPr>
              <w:instrText xml:space="preserve"> PAGEREF _Toc171315923 \h </w:instrText>
            </w:r>
            <w:r w:rsidR="00367BB3">
              <w:rPr>
                <w:noProof/>
                <w:webHidden/>
              </w:rPr>
            </w:r>
            <w:r w:rsidR="00367BB3">
              <w:rPr>
                <w:noProof/>
                <w:webHidden/>
              </w:rPr>
              <w:fldChar w:fldCharType="separate"/>
            </w:r>
            <w:r w:rsidR="00367BB3">
              <w:rPr>
                <w:noProof/>
                <w:webHidden/>
              </w:rPr>
              <w:t>12</w:t>
            </w:r>
            <w:r w:rsidR="00367BB3">
              <w:rPr>
                <w:noProof/>
                <w:webHidden/>
              </w:rPr>
              <w:fldChar w:fldCharType="end"/>
            </w:r>
          </w:hyperlink>
        </w:p>
        <w:p w14:paraId="77C5734F" w14:textId="3CABD6A3" w:rsidR="00367BB3" w:rsidRDefault="002501C0">
          <w:pPr>
            <w:pStyle w:val="TOC2"/>
            <w:tabs>
              <w:tab w:val="right" w:leader="dot" w:pos="9350"/>
            </w:tabs>
            <w:rPr>
              <w:rFonts w:asciiTheme="minorHAnsi" w:hAnsiTheme="minorHAnsi"/>
              <w:noProof/>
              <w:kern w:val="2"/>
              <w:szCs w:val="22"/>
              <w14:ligatures w14:val="standardContextual"/>
            </w:rPr>
          </w:pPr>
          <w:hyperlink w:anchor="_Toc171315924" w:history="1">
            <w:r w:rsidR="00367BB3" w:rsidRPr="00677138">
              <w:rPr>
                <w:rStyle w:val="Hyperlink"/>
                <w:noProof/>
              </w:rPr>
              <w:t>Proposed Strategy: Differentiation Focus with Social Impact Scaling</w:t>
            </w:r>
            <w:r w:rsidR="00367BB3">
              <w:rPr>
                <w:noProof/>
                <w:webHidden/>
              </w:rPr>
              <w:tab/>
            </w:r>
            <w:r w:rsidR="00367BB3">
              <w:rPr>
                <w:noProof/>
                <w:webHidden/>
              </w:rPr>
              <w:fldChar w:fldCharType="begin"/>
            </w:r>
            <w:r w:rsidR="00367BB3">
              <w:rPr>
                <w:noProof/>
                <w:webHidden/>
              </w:rPr>
              <w:instrText xml:space="preserve"> PAGEREF _Toc171315924 \h </w:instrText>
            </w:r>
            <w:r w:rsidR="00367BB3">
              <w:rPr>
                <w:noProof/>
                <w:webHidden/>
              </w:rPr>
            </w:r>
            <w:r w:rsidR="00367BB3">
              <w:rPr>
                <w:noProof/>
                <w:webHidden/>
              </w:rPr>
              <w:fldChar w:fldCharType="separate"/>
            </w:r>
            <w:r w:rsidR="00367BB3">
              <w:rPr>
                <w:noProof/>
                <w:webHidden/>
              </w:rPr>
              <w:t>12</w:t>
            </w:r>
            <w:r w:rsidR="00367BB3">
              <w:rPr>
                <w:noProof/>
                <w:webHidden/>
              </w:rPr>
              <w:fldChar w:fldCharType="end"/>
            </w:r>
          </w:hyperlink>
        </w:p>
        <w:p w14:paraId="6CE591B0" w14:textId="43C413E9" w:rsidR="00367BB3" w:rsidRDefault="002501C0">
          <w:pPr>
            <w:pStyle w:val="TOC2"/>
            <w:tabs>
              <w:tab w:val="right" w:leader="dot" w:pos="9350"/>
            </w:tabs>
            <w:rPr>
              <w:rFonts w:asciiTheme="minorHAnsi" w:hAnsiTheme="minorHAnsi"/>
              <w:noProof/>
              <w:kern w:val="2"/>
              <w:szCs w:val="22"/>
              <w14:ligatures w14:val="standardContextual"/>
            </w:rPr>
          </w:pPr>
          <w:hyperlink w:anchor="_Toc171315925" w:history="1">
            <w:r w:rsidR="00367BB3" w:rsidRPr="00677138">
              <w:rPr>
                <w:rStyle w:val="Hyperlink"/>
                <w:noProof/>
              </w:rPr>
              <w:t>Addressing Opportunities and Threats</w:t>
            </w:r>
            <w:r w:rsidR="00367BB3">
              <w:rPr>
                <w:noProof/>
                <w:webHidden/>
              </w:rPr>
              <w:tab/>
            </w:r>
            <w:r w:rsidR="00367BB3">
              <w:rPr>
                <w:noProof/>
                <w:webHidden/>
              </w:rPr>
              <w:fldChar w:fldCharType="begin"/>
            </w:r>
            <w:r w:rsidR="00367BB3">
              <w:rPr>
                <w:noProof/>
                <w:webHidden/>
              </w:rPr>
              <w:instrText xml:space="preserve"> PAGEREF _Toc171315925 \h </w:instrText>
            </w:r>
            <w:r w:rsidR="00367BB3">
              <w:rPr>
                <w:noProof/>
                <w:webHidden/>
              </w:rPr>
            </w:r>
            <w:r w:rsidR="00367BB3">
              <w:rPr>
                <w:noProof/>
                <w:webHidden/>
              </w:rPr>
              <w:fldChar w:fldCharType="separate"/>
            </w:r>
            <w:r w:rsidR="00367BB3">
              <w:rPr>
                <w:noProof/>
                <w:webHidden/>
              </w:rPr>
              <w:t>13</w:t>
            </w:r>
            <w:r w:rsidR="00367BB3">
              <w:rPr>
                <w:noProof/>
                <w:webHidden/>
              </w:rPr>
              <w:fldChar w:fldCharType="end"/>
            </w:r>
          </w:hyperlink>
        </w:p>
        <w:p w14:paraId="3E12EDAC" w14:textId="60E0856A" w:rsidR="00367BB3" w:rsidRDefault="002501C0">
          <w:pPr>
            <w:pStyle w:val="TOC2"/>
            <w:tabs>
              <w:tab w:val="right" w:leader="dot" w:pos="9350"/>
            </w:tabs>
            <w:rPr>
              <w:rFonts w:asciiTheme="minorHAnsi" w:hAnsiTheme="minorHAnsi"/>
              <w:noProof/>
              <w:kern w:val="2"/>
              <w:szCs w:val="22"/>
              <w14:ligatures w14:val="standardContextual"/>
            </w:rPr>
          </w:pPr>
          <w:hyperlink w:anchor="_Toc171315926" w:history="1">
            <w:r w:rsidR="00367BB3" w:rsidRPr="00677138">
              <w:rPr>
                <w:rStyle w:val="Hyperlink"/>
                <w:noProof/>
              </w:rPr>
              <w:t>Critical Analysis:</w:t>
            </w:r>
            <w:r w:rsidR="00367BB3">
              <w:rPr>
                <w:noProof/>
                <w:webHidden/>
              </w:rPr>
              <w:tab/>
            </w:r>
            <w:r w:rsidR="00367BB3">
              <w:rPr>
                <w:noProof/>
                <w:webHidden/>
              </w:rPr>
              <w:fldChar w:fldCharType="begin"/>
            </w:r>
            <w:r w:rsidR="00367BB3">
              <w:rPr>
                <w:noProof/>
                <w:webHidden/>
              </w:rPr>
              <w:instrText xml:space="preserve"> PAGEREF _Toc171315926 \h </w:instrText>
            </w:r>
            <w:r w:rsidR="00367BB3">
              <w:rPr>
                <w:noProof/>
                <w:webHidden/>
              </w:rPr>
            </w:r>
            <w:r w:rsidR="00367BB3">
              <w:rPr>
                <w:noProof/>
                <w:webHidden/>
              </w:rPr>
              <w:fldChar w:fldCharType="separate"/>
            </w:r>
            <w:r w:rsidR="00367BB3">
              <w:rPr>
                <w:noProof/>
                <w:webHidden/>
              </w:rPr>
              <w:t>13</w:t>
            </w:r>
            <w:r w:rsidR="00367BB3">
              <w:rPr>
                <w:noProof/>
                <w:webHidden/>
              </w:rPr>
              <w:fldChar w:fldCharType="end"/>
            </w:r>
          </w:hyperlink>
        </w:p>
        <w:p w14:paraId="7734A624" w14:textId="169F18A7" w:rsidR="00367BB3" w:rsidRDefault="002501C0">
          <w:pPr>
            <w:pStyle w:val="TOC1"/>
            <w:tabs>
              <w:tab w:val="right" w:leader="dot" w:pos="9350"/>
            </w:tabs>
            <w:rPr>
              <w:rFonts w:asciiTheme="minorHAnsi" w:hAnsiTheme="minorHAnsi"/>
              <w:noProof/>
              <w:kern w:val="2"/>
              <w:szCs w:val="22"/>
              <w14:ligatures w14:val="standardContextual"/>
            </w:rPr>
          </w:pPr>
          <w:hyperlink w:anchor="_Toc171315927" w:history="1">
            <w:r w:rsidR="00367BB3" w:rsidRPr="00677138">
              <w:rPr>
                <w:rStyle w:val="Hyperlink"/>
                <w:noProof/>
              </w:rPr>
              <w:t>Findings and Recommendations</w:t>
            </w:r>
            <w:r w:rsidR="00367BB3">
              <w:rPr>
                <w:noProof/>
                <w:webHidden/>
              </w:rPr>
              <w:tab/>
            </w:r>
            <w:r w:rsidR="00367BB3">
              <w:rPr>
                <w:noProof/>
                <w:webHidden/>
              </w:rPr>
              <w:fldChar w:fldCharType="begin"/>
            </w:r>
            <w:r w:rsidR="00367BB3">
              <w:rPr>
                <w:noProof/>
                <w:webHidden/>
              </w:rPr>
              <w:instrText xml:space="preserve"> PAGEREF _Toc171315927 \h </w:instrText>
            </w:r>
            <w:r w:rsidR="00367BB3">
              <w:rPr>
                <w:noProof/>
                <w:webHidden/>
              </w:rPr>
            </w:r>
            <w:r w:rsidR="00367BB3">
              <w:rPr>
                <w:noProof/>
                <w:webHidden/>
              </w:rPr>
              <w:fldChar w:fldCharType="separate"/>
            </w:r>
            <w:r w:rsidR="00367BB3">
              <w:rPr>
                <w:noProof/>
                <w:webHidden/>
              </w:rPr>
              <w:t>14</w:t>
            </w:r>
            <w:r w:rsidR="00367BB3">
              <w:rPr>
                <w:noProof/>
                <w:webHidden/>
              </w:rPr>
              <w:fldChar w:fldCharType="end"/>
            </w:r>
          </w:hyperlink>
        </w:p>
        <w:p w14:paraId="39D697EF" w14:textId="254A6355" w:rsidR="00367BB3" w:rsidRDefault="002501C0">
          <w:pPr>
            <w:pStyle w:val="TOC1"/>
            <w:tabs>
              <w:tab w:val="right" w:leader="dot" w:pos="9350"/>
            </w:tabs>
            <w:rPr>
              <w:rFonts w:asciiTheme="minorHAnsi" w:hAnsiTheme="minorHAnsi"/>
              <w:noProof/>
              <w:kern w:val="2"/>
              <w:szCs w:val="22"/>
              <w14:ligatures w14:val="standardContextual"/>
            </w:rPr>
          </w:pPr>
          <w:hyperlink w:anchor="_Toc171315928" w:history="1">
            <w:r w:rsidR="00367BB3" w:rsidRPr="00677138">
              <w:rPr>
                <w:rStyle w:val="Hyperlink"/>
                <w:noProof/>
              </w:rPr>
              <w:t>strategy implementation</w:t>
            </w:r>
            <w:r w:rsidR="00367BB3">
              <w:rPr>
                <w:noProof/>
                <w:webHidden/>
              </w:rPr>
              <w:tab/>
            </w:r>
            <w:r w:rsidR="00367BB3">
              <w:rPr>
                <w:noProof/>
                <w:webHidden/>
              </w:rPr>
              <w:fldChar w:fldCharType="begin"/>
            </w:r>
            <w:r w:rsidR="00367BB3">
              <w:rPr>
                <w:noProof/>
                <w:webHidden/>
              </w:rPr>
              <w:instrText xml:space="preserve"> PAGEREF _Toc171315928 \h </w:instrText>
            </w:r>
            <w:r w:rsidR="00367BB3">
              <w:rPr>
                <w:noProof/>
                <w:webHidden/>
              </w:rPr>
            </w:r>
            <w:r w:rsidR="00367BB3">
              <w:rPr>
                <w:noProof/>
                <w:webHidden/>
              </w:rPr>
              <w:fldChar w:fldCharType="separate"/>
            </w:r>
            <w:r w:rsidR="00367BB3">
              <w:rPr>
                <w:noProof/>
                <w:webHidden/>
              </w:rPr>
              <w:t>15</w:t>
            </w:r>
            <w:r w:rsidR="00367BB3">
              <w:rPr>
                <w:noProof/>
                <w:webHidden/>
              </w:rPr>
              <w:fldChar w:fldCharType="end"/>
            </w:r>
          </w:hyperlink>
        </w:p>
        <w:p w14:paraId="788F722E" w14:textId="56620D51" w:rsidR="00367BB3" w:rsidRDefault="002501C0">
          <w:pPr>
            <w:pStyle w:val="TOC1"/>
            <w:tabs>
              <w:tab w:val="right" w:leader="dot" w:pos="9350"/>
            </w:tabs>
            <w:rPr>
              <w:rFonts w:asciiTheme="minorHAnsi" w:hAnsiTheme="minorHAnsi"/>
              <w:noProof/>
              <w:kern w:val="2"/>
              <w:szCs w:val="22"/>
              <w14:ligatures w14:val="standardContextual"/>
            </w:rPr>
          </w:pPr>
          <w:hyperlink w:anchor="_Toc171315929" w:history="1">
            <w:r w:rsidR="00367BB3" w:rsidRPr="00677138">
              <w:rPr>
                <w:rStyle w:val="Hyperlink"/>
                <w:noProof/>
              </w:rPr>
              <w:t>Conclusion</w:t>
            </w:r>
            <w:r w:rsidR="00367BB3">
              <w:rPr>
                <w:noProof/>
                <w:webHidden/>
              </w:rPr>
              <w:tab/>
            </w:r>
            <w:r w:rsidR="00367BB3">
              <w:rPr>
                <w:noProof/>
                <w:webHidden/>
              </w:rPr>
              <w:fldChar w:fldCharType="begin"/>
            </w:r>
            <w:r w:rsidR="00367BB3">
              <w:rPr>
                <w:noProof/>
                <w:webHidden/>
              </w:rPr>
              <w:instrText xml:space="preserve"> PAGEREF _Toc171315929 \h </w:instrText>
            </w:r>
            <w:r w:rsidR="00367BB3">
              <w:rPr>
                <w:noProof/>
                <w:webHidden/>
              </w:rPr>
            </w:r>
            <w:r w:rsidR="00367BB3">
              <w:rPr>
                <w:noProof/>
                <w:webHidden/>
              </w:rPr>
              <w:fldChar w:fldCharType="separate"/>
            </w:r>
            <w:r w:rsidR="00367BB3">
              <w:rPr>
                <w:noProof/>
                <w:webHidden/>
              </w:rPr>
              <w:t>16</w:t>
            </w:r>
            <w:r w:rsidR="00367BB3">
              <w:rPr>
                <w:noProof/>
                <w:webHidden/>
              </w:rPr>
              <w:fldChar w:fldCharType="end"/>
            </w:r>
          </w:hyperlink>
        </w:p>
        <w:p w14:paraId="321C3E0E" w14:textId="79A40623" w:rsidR="00367BB3" w:rsidRDefault="002501C0">
          <w:pPr>
            <w:pStyle w:val="TOC1"/>
            <w:tabs>
              <w:tab w:val="right" w:leader="dot" w:pos="9350"/>
            </w:tabs>
            <w:rPr>
              <w:rFonts w:asciiTheme="minorHAnsi" w:hAnsiTheme="minorHAnsi"/>
              <w:noProof/>
              <w:kern w:val="2"/>
              <w:szCs w:val="22"/>
              <w14:ligatures w14:val="standardContextual"/>
            </w:rPr>
          </w:pPr>
          <w:hyperlink w:anchor="_Toc171315930" w:history="1">
            <w:r w:rsidR="00367BB3" w:rsidRPr="00677138">
              <w:rPr>
                <w:rStyle w:val="Hyperlink"/>
                <w:noProof/>
              </w:rPr>
              <w:t>References</w:t>
            </w:r>
            <w:r w:rsidR="00367BB3">
              <w:rPr>
                <w:noProof/>
                <w:webHidden/>
              </w:rPr>
              <w:tab/>
            </w:r>
            <w:r w:rsidR="00367BB3">
              <w:rPr>
                <w:noProof/>
                <w:webHidden/>
              </w:rPr>
              <w:fldChar w:fldCharType="begin"/>
            </w:r>
            <w:r w:rsidR="00367BB3">
              <w:rPr>
                <w:noProof/>
                <w:webHidden/>
              </w:rPr>
              <w:instrText xml:space="preserve"> PAGEREF _Toc171315930 \h </w:instrText>
            </w:r>
            <w:r w:rsidR="00367BB3">
              <w:rPr>
                <w:noProof/>
                <w:webHidden/>
              </w:rPr>
            </w:r>
            <w:r w:rsidR="00367BB3">
              <w:rPr>
                <w:noProof/>
                <w:webHidden/>
              </w:rPr>
              <w:fldChar w:fldCharType="separate"/>
            </w:r>
            <w:r w:rsidR="00367BB3">
              <w:rPr>
                <w:noProof/>
                <w:webHidden/>
              </w:rPr>
              <w:t>17</w:t>
            </w:r>
            <w:r w:rsidR="00367BB3">
              <w:rPr>
                <w:noProof/>
                <w:webHidden/>
              </w:rPr>
              <w:fldChar w:fldCharType="end"/>
            </w:r>
          </w:hyperlink>
        </w:p>
        <w:p w14:paraId="749FED04" w14:textId="248C7649" w:rsidR="00367BB3" w:rsidRDefault="00367BB3">
          <w:r>
            <w:rPr>
              <w:b/>
              <w:bCs/>
              <w:lang w:val="en-GB"/>
            </w:rPr>
            <w:fldChar w:fldCharType="end"/>
          </w:r>
        </w:p>
      </w:sdtContent>
    </w:sdt>
    <w:p w14:paraId="1BA23077" w14:textId="77777777" w:rsidR="00812555" w:rsidRPr="00812555" w:rsidRDefault="00812555" w:rsidP="00812555"/>
    <w:p w14:paraId="42661377" w14:textId="61058B21" w:rsidR="00A02AA4" w:rsidRDefault="00A02AA4">
      <w:r>
        <w:br w:type="page"/>
      </w:r>
    </w:p>
    <w:p w14:paraId="2CB75518" w14:textId="77777777" w:rsidR="00A02AA4" w:rsidRDefault="00A02AA4" w:rsidP="00A02AA4">
      <w:pPr>
        <w:pStyle w:val="BodyText"/>
      </w:pPr>
    </w:p>
    <w:p w14:paraId="3B8FAD8F" w14:textId="77777777" w:rsidR="00A02AA4" w:rsidRDefault="00A02AA4" w:rsidP="00A02AA4">
      <w:pPr>
        <w:pStyle w:val="Heading1"/>
      </w:pPr>
      <w:bookmarkStart w:id="0" w:name="_Toc171315903"/>
      <w:r>
        <w:t>Introduction</w:t>
      </w:r>
      <w:bookmarkEnd w:id="0"/>
    </w:p>
    <w:p w14:paraId="747A7087" w14:textId="2CC908DC" w:rsidR="00A02AA4" w:rsidRDefault="00A02AA4" w:rsidP="00A02AA4">
      <w:pPr>
        <w:pStyle w:val="BodyText"/>
      </w:pPr>
      <w:r>
        <w:t>Strategic management supports in guiding small and medium enterprises through stormy waters of today’s business world. Examples of these are budding businesses and start-ups coming up that include Miss Macaroon, a dedicated social business that bakes and delivers luxurious macaroons. The cases are unique, challenging, and replete with opportunities, hence requiring the most thorough analysis.</w:t>
      </w:r>
    </w:p>
    <w:p w14:paraId="183BF104" w14:textId="77777777" w:rsidR="00A02AA4" w:rsidRDefault="00A02AA4" w:rsidP="00A02AA4">
      <w:pPr>
        <w:pStyle w:val="BodyText"/>
      </w:pPr>
      <w:r>
        <w:t>Therefore, it is representative of more the case with the premium segment of the confectionery industry, resistance and growth potential thereof. This is confirmed by the recent Grand View Research, from 2023, which stated that the global confectionery market will reach $242.53 billion by 2028, growing with a CAGR of 3.8% from 2021 to 2028. From this point, one should also consider that within this broader context, a significant niche is taken by artisanal and premium confections, where consumers become more willing to pay for the price of quality and unique experiences.</w:t>
      </w:r>
    </w:p>
    <w:p w14:paraId="4E99F79A" w14:textId="77777777" w:rsidR="00A02AA4" w:rsidRDefault="00A02AA4" w:rsidP="00A02AA4">
      <w:pPr>
        <w:pStyle w:val="BodyText"/>
      </w:pPr>
      <w:r>
        <w:t>Miss Macaroon, founded in 2011 by Rosie Ginday MBE, acts at the confluence of this premium confectionery trend and the rising tide of social entrepreneurship. One can point to the distinctiveness of the company in the making of macaroons but also providing training opportunities for disadvantaged young people. However, such a dual mandate increases the complexity and brings strategic challenges.</w:t>
      </w:r>
    </w:p>
    <w:p w14:paraId="03BC9DEC" w14:textId="2AD317C4" w:rsidR="00812555" w:rsidRDefault="00A02AA4" w:rsidP="00A02AA4">
      <w:pPr>
        <w:pStyle w:val="BodyText"/>
      </w:pPr>
      <w:r>
        <w:t>This report intends to present a critical analysis of the current strategic position of Miss Macaroon within its internal and external environment in an attempt to come up with a concrete strategy that will ensure sustainable growth. Academic frameworks and industry insights are drawn within this report to surmount a course that plays to the strengths of Miss Macaroon while addressing the weaknesses on an ever-competitive map.</w:t>
      </w:r>
    </w:p>
    <w:p w14:paraId="7F438E45" w14:textId="77777777" w:rsidR="00812555" w:rsidRDefault="00812555">
      <w:r>
        <w:br w:type="page"/>
      </w:r>
    </w:p>
    <w:p w14:paraId="65B9FAB0" w14:textId="77777777" w:rsidR="00A02AA4" w:rsidRDefault="00A02AA4" w:rsidP="00A02AA4">
      <w:pPr>
        <w:pStyle w:val="BodyText"/>
      </w:pPr>
    </w:p>
    <w:p w14:paraId="76032B71" w14:textId="77777777" w:rsidR="00A02AA4" w:rsidRDefault="00A02AA4" w:rsidP="00A02AA4">
      <w:pPr>
        <w:pStyle w:val="Heading1"/>
      </w:pPr>
      <w:bookmarkStart w:id="1" w:name="_Toc171315904"/>
      <w:r>
        <w:t>VMOST Analysis</w:t>
      </w:r>
      <w:bookmarkEnd w:id="1"/>
    </w:p>
    <w:p w14:paraId="782B221F" w14:textId="522FFB0F" w:rsidR="00A02AA4" w:rsidRDefault="00A02AA4" w:rsidP="00A02AA4">
      <w:pPr>
        <w:pStyle w:val="BodyText"/>
      </w:pPr>
      <w:r>
        <w:t>The VMOST framework provides a coherent approach towards observing Miss Macaroon’s strategic direction: vision, mission, objectives, strategy, and tactics (Swarbrooke, 2002).</w:t>
      </w:r>
    </w:p>
    <w:p w14:paraId="29C8FD5E" w14:textId="77777777" w:rsidR="00A02AA4" w:rsidRDefault="00A02AA4" w:rsidP="00A02AA4">
      <w:pPr>
        <w:pStyle w:val="Heading2"/>
      </w:pPr>
      <w:bookmarkStart w:id="2" w:name="_Toc171315905"/>
      <w:r>
        <w:t>Vision</w:t>
      </w:r>
      <w:bookmarkEnd w:id="2"/>
    </w:p>
    <w:p w14:paraId="1EACCD9A" w14:textId="65847938" w:rsidR="00A02AA4" w:rsidRDefault="00A02AA4" w:rsidP="00A02AA4">
      <w:pPr>
        <w:pStyle w:val="BodyText"/>
      </w:pPr>
      <w:r>
        <w:t>To make Miss Macaroon the most socially responsible UK-based brand of macaroons—known for the highest quality and positive contribution to the company.</w:t>
      </w:r>
    </w:p>
    <w:p w14:paraId="6658473D" w14:textId="77777777" w:rsidR="00A02AA4" w:rsidRDefault="00A02AA4" w:rsidP="00A02AA4">
      <w:pPr>
        <w:pStyle w:val="Heading2"/>
      </w:pPr>
      <w:bookmarkStart w:id="3" w:name="_Toc171315906"/>
      <w:r>
        <w:t>Mission</w:t>
      </w:r>
      <w:bookmarkEnd w:id="3"/>
    </w:p>
    <w:p w14:paraId="63B1D523" w14:textId="7210B6C7" w:rsidR="00A02AA4" w:rsidRDefault="00A02AA4" w:rsidP="00A02AA4">
      <w:pPr>
        <w:pStyle w:val="BodyText"/>
      </w:pPr>
      <w:r>
        <w:t>“To make exquisite macaroons that would bring its customers pleasure and make a positive impact on the lives of young homeless and unemployed as a result of training and employment.”</w:t>
      </w:r>
    </w:p>
    <w:p w14:paraId="384A81B9" w14:textId="77777777" w:rsidR="00A02AA4" w:rsidRDefault="00A02AA4" w:rsidP="00A02AA4">
      <w:pPr>
        <w:pStyle w:val="Heading2"/>
      </w:pPr>
      <w:bookmarkStart w:id="4" w:name="_Toc171315907"/>
      <w:r>
        <w:t>Objectives</w:t>
      </w:r>
      <w:bookmarkEnd w:id="4"/>
    </w:p>
    <w:p w14:paraId="6EF8E972" w14:textId="77777777" w:rsidR="00A02AA4" w:rsidRDefault="00A02AA4" w:rsidP="00A02AA4">
      <w:pPr>
        <w:pStyle w:val="List"/>
      </w:pPr>
      <w:r>
        <w:t>Main objective: to grow revenues by 25% over the next 2 years.</w:t>
      </w:r>
    </w:p>
    <w:p w14:paraId="5E20B179" w14:textId="77777777" w:rsidR="00A02AA4" w:rsidRDefault="00A02AA4" w:rsidP="00A02AA4">
      <w:pPr>
        <w:pStyle w:val="List"/>
      </w:pPr>
      <w:r>
        <w:t>Grow B2B client portfolio by up to 40% over 18 months</w:t>
      </w:r>
    </w:p>
    <w:p w14:paraId="274560ED" w14:textId="77777777" w:rsidR="00A02AA4" w:rsidRDefault="00A02AA4" w:rsidP="00A02AA4">
      <w:pPr>
        <w:pStyle w:val="List"/>
      </w:pPr>
      <w:r>
        <w:t>Outreach 50 more disadvantaged youths every year</w:t>
      </w:r>
    </w:p>
    <w:p w14:paraId="52BE81D7" w14:textId="260638E1" w:rsidR="00A02AA4" w:rsidRDefault="00A02AA4" w:rsidP="00A02AA4">
      <w:pPr>
        <w:pStyle w:val="List"/>
      </w:pPr>
      <w:r>
        <w:t>Obtain full B corp status within 3 years</w:t>
      </w:r>
    </w:p>
    <w:p w14:paraId="7187E8DF" w14:textId="77777777" w:rsidR="00A02AA4" w:rsidRDefault="00A02AA4" w:rsidP="00A02AA4">
      <w:pPr>
        <w:pStyle w:val="Heading2"/>
      </w:pPr>
      <w:bookmarkStart w:id="5" w:name="_Toc171315908"/>
      <w:r>
        <w:t>Strategic:</w:t>
      </w:r>
      <w:bookmarkEnd w:id="5"/>
    </w:p>
    <w:p w14:paraId="05FDB611" w14:textId="77777777" w:rsidR="00A02AA4" w:rsidRDefault="00A02AA4" w:rsidP="00A02AA4">
      <w:pPr>
        <w:pStyle w:val="BodyText"/>
      </w:pPr>
      <w:r>
        <w:t>The underlying strategy for Miss Macaroon belongs to a differential nature. In a highly competitive confectionery market, the idea is based on the three differentiators: premium quality, customization, and social impact.</w:t>
      </w:r>
    </w:p>
    <w:p w14:paraId="713E51CF" w14:textId="77777777" w:rsidR="00A02AA4" w:rsidRDefault="00A02AA4" w:rsidP="00A02AA4">
      <w:pPr>
        <w:pStyle w:val="Heading2"/>
      </w:pPr>
      <w:bookmarkStart w:id="6" w:name="_Toc171315909"/>
      <w:r>
        <w:t>Tactics:</w:t>
      </w:r>
      <w:bookmarkEnd w:id="6"/>
    </w:p>
    <w:p w14:paraId="5E140545" w14:textId="77777777" w:rsidR="00A02AA4" w:rsidRDefault="00A02AA4" w:rsidP="00A02AA4">
      <w:pPr>
        <w:pStyle w:val="BodyText"/>
      </w:pPr>
      <w:r>
        <w:t>Introduce a new range of seasonal and limited-edition flavours every quarter</w:t>
      </w:r>
    </w:p>
    <w:p w14:paraId="411B07E6" w14:textId="77777777" w:rsidR="00A02AA4" w:rsidRDefault="00A02AA4" w:rsidP="00A02AA4">
      <w:pPr>
        <w:pStyle w:val="BodyText"/>
      </w:pPr>
      <w:r>
        <w:t>Increase the number of partnerships with luxury hotels and private event managers</w:t>
      </w:r>
    </w:p>
    <w:p w14:paraId="450AE89B" w14:textId="77777777" w:rsidR="00A02AA4" w:rsidRDefault="00A02AA4" w:rsidP="00A02AA4">
      <w:pPr>
        <w:pStyle w:val="BodyText"/>
      </w:pPr>
      <w:r>
        <w:t>Launch new functionality on the online order platform that allows customers to choose colours and styles of macaroons to fit their preferences</w:t>
      </w:r>
    </w:p>
    <w:p w14:paraId="4E8A6B48" w14:textId="77777777" w:rsidR="00A02AA4" w:rsidRDefault="00A02AA4" w:rsidP="00A02AA4">
      <w:pPr>
        <w:pStyle w:val="List"/>
      </w:pPr>
      <w:r>
        <w:t>Increase above-the-line and</w:t>
      </w:r>
    </w:p>
    <w:p w14:paraId="286882A0" w14:textId="0B5149BE" w:rsidR="00A02AA4" w:rsidRDefault="00A02AA4" w:rsidP="00A02AA4">
      <w:pPr>
        <w:pStyle w:val="List"/>
      </w:pPr>
      <w:r>
        <w:t>Collaborations with celebrity chefs or influencers</w:t>
      </w:r>
    </w:p>
    <w:p w14:paraId="1EFD85CF" w14:textId="4C68014D" w:rsidR="00A54144" w:rsidRDefault="00A02AA4" w:rsidP="00A02AA4">
      <w:pPr>
        <w:pStyle w:val="BodyText"/>
      </w:pPr>
      <w:r>
        <w:t xml:space="preserve">It becomes easy to analyze that the intended vision for Miss Macaroon is fully in tandem with its business assumptions as indicated in the above assessment of businesses that focus on premium quality and social impact as differentiators of their product offerings in response to current consumer trends towards ethical consumption. Supporting data from Dloitte (2022) states that </w:t>
      </w:r>
      <w:r>
        <w:lastRenderedPageBreak/>
        <w:t>32% of customers valorize brands that are sustainable or environmentally conscious, meaning that the strategy for Miss Mccroon is appropriate.</w:t>
      </w:r>
    </w:p>
    <w:p w14:paraId="74B2D1E2" w14:textId="0B2AB14F" w:rsidR="00A02AA4" w:rsidRDefault="00A02AA4">
      <w:r>
        <w:br w:type="page"/>
      </w:r>
    </w:p>
    <w:p w14:paraId="607E7D20" w14:textId="77777777" w:rsidR="00A02AA4" w:rsidRPr="00A02AA4" w:rsidRDefault="00A02AA4" w:rsidP="00A02AA4">
      <w:pPr>
        <w:pStyle w:val="Heading1"/>
      </w:pPr>
      <w:bookmarkStart w:id="7" w:name="_Toc171315910"/>
      <w:r w:rsidRPr="00A02AA4">
        <w:lastRenderedPageBreak/>
        <w:t>VRIO Analysis</w:t>
      </w:r>
      <w:bookmarkEnd w:id="7"/>
    </w:p>
    <w:p w14:paraId="6F9326D0" w14:textId="77777777" w:rsidR="00A02AA4" w:rsidRPr="00A02AA4" w:rsidRDefault="00996F01" w:rsidP="00A02AA4">
      <w:pPr>
        <w:pStyle w:val="BodyText"/>
      </w:pPr>
      <w:r>
        <w:rPr>
          <w:noProof/>
        </w:rPr>
      </w:r>
      <w:r w:rsidR="00996F01">
        <w:rPr>
          <w:noProof/>
        </w:rPr>
        <w:pict w14:anchorId="5AFABF01">
          <v:rect id="_x0000_i1025" style="width:0;height:1.5pt" o:hralign="center" o:hrstd="t" o:hr="t" fillcolor="#a0a0a0" stroked="f"/>
        </w:pict>
      </w:r>
    </w:p>
    <w:p w14:paraId="7B44F2DE" w14:textId="77777777" w:rsidR="00A02AA4" w:rsidRDefault="00A02AA4" w:rsidP="00A02AA4">
      <w:pPr>
        <w:pStyle w:val="BodyText"/>
      </w:pPr>
      <w:r w:rsidRPr="00A02AA4">
        <w:t>The VRIO framework, developed by Jay Barney (1991), assesses a firm's resources and capabilities in terms of their Value, Rarity, Inimitability, and Organization. This analysis helps identify potential sources of sustainable competitive advantage.</w:t>
      </w:r>
    </w:p>
    <w:p w14:paraId="777185EB" w14:textId="77777777" w:rsidR="00812555" w:rsidRPr="00A02AA4" w:rsidRDefault="00812555" w:rsidP="00A02AA4">
      <w:pPr>
        <w:pStyle w:val="BodyText"/>
      </w:pPr>
    </w:p>
    <w:p w14:paraId="1F2631DA" w14:textId="77777777" w:rsidR="00A02AA4" w:rsidRPr="00A02AA4" w:rsidRDefault="00A02AA4" w:rsidP="00A02AA4">
      <w:pPr>
        <w:pStyle w:val="BodyText"/>
      </w:pPr>
      <w:r w:rsidRPr="00A02AA4">
        <w:rPr>
          <w:i/>
          <w:iCs/>
        </w:rPr>
        <w:t>Table 1: VRIO Analysis of Miss Macaroon's Resources and Capabilities</w:t>
      </w:r>
    </w:p>
    <w:tbl>
      <w:tblPr>
        <w:tblStyle w:val="PlainTable2"/>
        <w:tblW w:w="0" w:type="auto"/>
        <w:tblLook w:val="04A0" w:firstRow="1" w:lastRow="0" w:firstColumn="1" w:lastColumn="0" w:noHBand="0" w:noVBand="1"/>
      </w:tblPr>
      <w:tblGrid>
        <w:gridCol w:w="2584"/>
        <w:gridCol w:w="1121"/>
        <w:gridCol w:w="706"/>
        <w:gridCol w:w="1243"/>
        <w:gridCol w:w="1292"/>
        <w:gridCol w:w="2414"/>
      </w:tblGrid>
      <w:tr w:rsidR="00A02AA4" w:rsidRPr="00A02AA4" w14:paraId="405B6092" w14:textId="77777777" w:rsidTr="00A02A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532DC6" w14:textId="77777777" w:rsidR="00A02AA4" w:rsidRPr="00A02AA4" w:rsidRDefault="00A02AA4" w:rsidP="00A02AA4">
            <w:pPr>
              <w:pStyle w:val="BodyText"/>
              <w:spacing w:line="276" w:lineRule="auto"/>
            </w:pPr>
            <w:r w:rsidRPr="00A02AA4">
              <w:t>Resource/Capability</w:t>
            </w:r>
          </w:p>
        </w:tc>
        <w:tc>
          <w:tcPr>
            <w:tcW w:w="0" w:type="auto"/>
            <w:hideMark/>
          </w:tcPr>
          <w:p w14:paraId="6D0FB388" w14:textId="77777777" w:rsidR="00A02AA4" w:rsidRPr="00A02AA4" w:rsidRDefault="00A02AA4" w:rsidP="00A02AA4">
            <w:pPr>
              <w:pStyle w:val="BodyText"/>
              <w:spacing w:line="276" w:lineRule="auto"/>
              <w:cnfStyle w:val="100000000000" w:firstRow="1" w:lastRow="0" w:firstColumn="0" w:lastColumn="0" w:oddVBand="0" w:evenVBand="0" w:oddHBand="0" w:evenHBand="0" w:firstRowFirstColumn="0" w:firstRowLastColumn="0" w:lastRowFirstColumn="0" w:lastRowLastColumn="0"/>
            </w:pPr>
            <w:r w:rsidRPr="00A02AA4">
              <w:t>Valuable</w:t>
            </w:r>
          </w:p>
        </w:tc>
        <w:tc>
          <w:tcPr>
            <w:tcW w:w="0" w:type="auto"/>
            <w:hideMark/>
          </w:tcPr>
          <w:p w14:paraId="0E6767DD" w14:textId="77777777" w:rsidR="00A02AA4" w:rsidRPr="00A02AA4" w:rsidRDefault="00A02AA4" w:rsidP="00A02AA4">
            <w:pPr>
              <w:pStyle w:val="BodyText"/>
              <w:spacing w:line="276" w:lineRule="auto"/>
              <w:cnfStyle w:val="100000000000" w:firstRow="1" w:lastRow="0" w:firstColumn="0" w:lastColumn="0" w:oddVBand="0" w:evenVBand="0" w:oddHBand="0" w:evenHBand="0" w:firstRowFirstColumn="0" w:firstRowLastColumn="0" w:lastRowFirstColumn="0" w:lastRowLastColumn="0"/>
            </w:pPr>
            <w:r w:rsidRPr="00A02AA4">
              <w:t>Rare</w:t>
            </w:r>
          </w:p>
        </w:tc>
        <w:tc>
          <w:tcPr>
            <w:tcW w:w="0" w:type="auto"/>
            <w:hideMark/>
          </w:tcPr>
          <w:p w14:paraId="30083BB7" w14:textId="77777777" w:rsidR="00A02AA4" w:rsidRPr="00A02AA4" w:rsidRDefault="00A02AA4" w:rsidP="00A02AA4">
            <w:pPr>
              <w:pStyle w:val="BodyText"/>
              <w:spacing w:line="276" w:lineRule="auto"/>
              <w:cnfStyle w:val="100000000000" w:firstRow="1" w:lastRow="0" w:firstColumn="0" w:lastColumn="0" w:oddVBand="0" w:evenVBand="0" w:oddHBand="0" w:evenHBand="0" w:firstRowFirstColumn="0" w:firstRowLastColumn="0" w:lastRowFirstColumn="0" w:lastRowLastColumn="0"/>
            </w:pPr>
            <w:r w:rsidRPr="00A02AA4">
              <w:t>Inimitable</w:t>
            </w:r>
          </w:p>
        </w:tc>
        <w:tc>
          <w:tcPr>
            <w:tcW w:w="0" w:type="auto"/>
            <w:hideMark/>
          </w:tcPr>
          <w:p w14:paraId="46E79852" w14:textId="77777777" w:rsidR="00A02AA4" w:rsidRPr="00A02AA4" w:rsidRDefault="00A02AA4" w:rsidP="00A02AA4">
            <w:pPr>
              <w:pStyle w:val="BodyText"/>
              <w:spacing w:line="276" w:lineRule="auto"/>
              <w:cnfStyle w:val="100000000000" w:firstRow="1" w:lastRow="0" w:firstColumn="0" w:lastColumn="0" w:oddVBand="0" w:evenVBand="0" w:oddHBand="0" w:evenHBand="0" w:firstRowFirstColumn="0" w:firstRowLastColumn="0" w:lastRowFirstColumn="0" w:lastRowLastColumn="0"/>
            </w:pPr>
            <w:r w:rsidRPr="00A02AA4">
              <w:t>Organized</w:t>
            </w:r>
          </w:p>
        </w:tc>
        <w:tc>
          <w:tcPr>
            <w:tcW w:w="0" w:type="auto"/>
            <w:hideMark/>
          </w:tcPr>
          <w:p w14:paraId="3DCB6E83" w14:textId="77777777" w:rsidR="00A02AA4" w:rsidRPr="00A02AA4" w:rsidRDefault="00A02AA4" w:rsidP="00A02AA4">
            <w:pPr>
              <w:pStyle w:val="BodyText"/>
              <w:spacing w:line="276" w:lineRule="auto"/>
              <w:cnfStyle w:val="100000000000" w:firstRow="1" w:lastRow="0" w:firstColumn="0" w:lastColumn="0" w:oddVBand="0" w:evenVBand="0" w:oddHBand="0" w:evenHBand="0" w:firstRowFirstColumn="0" w:firstRowLastColumn="0" w:lastRowFirstColumn="0" w:lastRowLastColumn="0"/>
            </w:pPr>
            <w:r w:rsidRPr="00A02AA4">
              <w:t>Competitive Implication</w:t>
            </w:r>
          </w:p>
        </w:tc>
      </w:tr>
      <w:tr w:rsidR="00A02AA4" w:rsidRPr="00A02AA4" w14:paraId="35AA71BB" w14:textId="77777777" w:rsidTr="00A02A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9497BC" w14:textId="77777777" w:rsidR="00A02AA4" w:rsidRPr="00A02AA4" w:rsidRDefault="00A02AA4" w:rsidP="00A02AA4">
            <w:pPr>
              <w:pStyle w:val="BodyText"/>
              <w:spacing w:line="276" w:lineRule="auto"/>
            </w:pPr>
            <w:r w:rsidRPr="00A02AA4">
              <w:t>Unique recipes</w:t>
            </w:r>
          </w:p>
        </w:tc>
        <w:tc>
          <w:tcPr>
            <w:tcW w:w="0" w:type="auto"/>
            <w:hideMark/>
          </w:tcPr>
          <w:p w14:paraId="3B8DC0D8" w14:textId="77777777" w:rsidR="00A02AA4" w:rsidRPr="00A02AA4" w:rsidRDefault="00A02AA4" w:rsidP="00A02AA4">
            <w:pPr>
              <w:pStyle w:val="BodyText"/>
              <w:spacing w:line="276" w:lineRule="auto"/>
              <w:cnfStyle w:val="000000100000" w:firstRow="0" w:lastRow="0" w:firstColumn="0" w:lastColumn="0" w:oddVBand="0" w:evenVBand="0" w:oddHBand="1" w:evenHBand="0" w:firstRowFirstColumn="0" w:firstRowLastColumn="0" w:lastRowFirstColumn="0" w:lastRowLastColumn="0"/>
            </w:pPr>
            <w:r w:rsidRPr="00A02AA4">
              <w:t>Yes</w:t>
            </w:r>
          </w:p>
        </w:tc>
        <w:tc>
          <w:tcPr>
            <w:tcW w:w="0" w:type="auto"/>
            <w:hideMark/>
          </w:tcPr>
          <w:p w14:paraId="482BE520" w14:textId="77777777" w:rsidR="00A02AA4" w:rsidRPr="00A02AA4" w:rsidRDefault="00A02AA4" w:rsidP="00A02AA4">
            <w:pPr>
              <w:pStyle w:val="BodyText"/>
              <w:spacing w:line="276" w:lineRule="auto"/>
              <w:cnfStyle w:val="000000100000" w:firstRow="0" w:lastRow="0" w:firstColumn="0" w:lastColumn="0" w:oddVBand="0" w:evenVBand="0" w:oddHBand="1" w:evenHBand="0" w:firstRowFirstColumn="0" w:firstRowLastColumn="0" w:lastRowFirstColumn="0" w:lastRowLastColumn="0"/>
            </w:pPr>
            <w:r w:rsidRPr="00A02AA4">
              <w:t>Yes</w:t>
            </w:r>
          </w:p>
        </w:tc>
        <w:tc>
          <w:tcPr>
            <w:tcW w:w="0" w:type="auto"/>
            <w:hideMark/>
          </w:tcPr>
          <w:p w14:paraId="5701E17A" w14:textId="77777777" w:rsidR="00A02AA4" w:rsidRPr="00A02AA4" w:rsidRDefault="00A02AA4" w:rsidP="00A02AA4">
            <w:pPr>
              <w:pStyle w:val="BodyText"/>
              <w:spacing w:line="276" w:lineRule="auto"/>
              <w:cnfStyle w:val="000000100000" w:firstRow="0" w:lastRow="0" w:firstColumn="0" w:lastColumn="0" w:oddVBand="0" w:evenVBand="0" w:oddHBand="1" w:evenHBand="0" w:firstRowFirstColumn="0" w:firstRowLastColumn="0" w:lastRowFirstColumn="0" w:lastRowLastColumn="0"/>
            </w:pPr>
            <w:r w:rsidRPr="00A02AA4">
              <w:t>Yes</w:t>
            </w:r>
          </w:p>
        </w:tc>
        <w:tc>
          <w:tcPr>
            <w:tcW w:w="0" w:type="auto"/>
            <w:hideMark/>
          </w:tcPr>
          <w:p w14:paraId="7E33F1E3" w14:textId="77777777" w:rsidR="00A02AA4" w:rsidRPr="00A02AA4" w:rsidRDefault="00A02AA4" w:rsidP="00A02AA4">
            <w:pPr>
              <w:pStyle w:val="BodyText"/>
              <w:spacing w:line="276" w:lineRule="auto"/>
              <w:cnfStyle w:val="000000100000" w:firstRow="0" w:lastRow="0" w:firstColumn="0" w:lastColumn="0" w:oddVBand="0" w:evenVBand="0" w:oddHBand="1" w:evenHBand="0" w:firstRowFirstColumn="0" w:firstRowLastColumn="0" w:lastRowFirstColumn="0" w:lastRowLastColumn="0"/>
            </w:pPr>
            <w:r w:rsidRPr="00A02AA4">
              <w:t>Yes</w:t>
            </w:r>
          </w:p>
        </w:tc>
        <w:tc>
          <w:tcPr>
            <w:tcW w:w="0" w:type="auto"/>
            <w:hideMark/>
          </w:tcPr>
          <w:p w14:paraId="29D3993D" w14:textId="77777777" w:rsidR="00A02AA4" w:rsidRPr="00A02AA4" w:rsidRDefault="00A02AA4" w:rsidP="00A02AA4">
            <w:pPr>
              <w:pStyle w:val="BodyText"/>
              <w:spacing w:line="276" w:lineRule="auto"/>
              <w:cnfStyle w:val="000000100000" w:firstRow="0" w:lastRow="0" w:firstColumn="0" w:lastColumn="0" w:oddVBand="0" w:evenVBand="0" w:oddHBand="1" w:evenHBand="0" w:firstRowFirstColumn="0" w:firstRowLastColumn="0" w:lastRowFirstColumn="0" w:lastRowLastColumn="0"/>
            </w:pPr>
            <w:r w:rsidRPr="00A02AA4">
              <w:t>Sustained advantage</w:t>
            </w:r>
          </w:p>
        </w:tc>
      </w:tr>
      <w:tr w:rsidR="00A02AA4" w:rsidRPr="00A02AA4" w14:paraId="3521124A" w14:textId="77777777" w:rsidTr="00A02AA4">
        <w:tc>
          <w:tcPr>
            <w:cnfStyle w:val="001000000000" w:firstRow="0" w:lastRow="0" w:firstColumn="1" w:lastColumn="0" w:oddVBand="0" w:evenVBand="0" w:oddHBand="0" w:evenHBand="0" w:firstRowFirstColumn="0" w:firstRowLastColumn="0" w:lastRowFirstColumn="0" w:lastRowLastColumn="0"/>
            <w:tcW w:w="0" w:type="auto"/>
            <w:hideMark/>
          </w:tcPr>
          <w:p w14:paraId="66D9F217" w14:textId="77777777" w:rsidR="00A02AA4" w:rsidRPr="00A02AA4" w:rsidRDefault="00A02AA4" w:rsidP="00A02AA4">
            <w:pPr>
              <w:pStyle w:val="BodyText"/>
              <w:spacing w:line="276" w:lineRule="auto"/>
            </w:pPr>
            <w:r w:rsidRPr="00A02AA4">
              <w:t>Social impact model</w:t>
            </w:r>
          </w:p>
        </w:tc>
        <w:tc>
          <w:tcPr>
            <w:tcW w:w="0" w:type="auto"/>
            <w:hideMark/>
          </w:tcPr>
          <w:p w14:paraId="5229506B" w14:textId="77777777" w:rsidR="00A02AA4" w:rsidRPr="00A02AA4" w:rsidRDefault="00A02AA4" w:rsidP="00A02AA4">
            <w:pPr>
              <w:pStyle w:val="BodyText"/>
              <w:spacing w:line="276" w:lineRule="auto"/>
              <w:cnfStyle w:val="000000000000" w:firstRow="0" w:lastRow="0" w:firstColumn="0" w:lastColumn="0" w:oddVBand="0" w:evenVBand="0" w:oddHBand="0" w:evenHBand="0" w:firstRowFirstColumn="0" w:firstRowLastColumn="0" w:lastRowFirstColumn="0" w:lastRowLastColumn="0"/>
            </w:pPr>
            <w:r w:rsidRPr="00A02AA4">
              <w:t>Yes</w:t>
            </w:r>
          </w:p>
        </w:tc>
        <w:tc>
          <w:tcPr>
            <w:tcW w:w="0" w:type="auto"/>
            <w:hideMark/>
          </w:tcPr>
          <w:p w14:paraId="15FF0093" w14:textId="77777777" w:rsidR="00A02AA4" w:rsidRPr="00A02AA4" w:rsidRDefault="00A02AA4" w:rsidP="00A02AA4">
            <w:pPr>
              <w:pStyle w:val="BodyText"/>
              <w:spacing w:line="276" w:lineRule="auto"/>
              <w:cnfStyle w:val="000000000000" w:firstRow="0" w:lastRow="0" w:firstColumn="0" w:lastColumn="0" w:oddVBand="0" w:evenVBand="0" w:oddHBand="0" w:evenHBand="0" w:firstRowFirstColumn="0" w:firstRowLastColumn="0" w:lastRowFirstColumn="0" w:lastRowLastColumn="0"/>
            </w:pPr>
            <w:r w:rsidRPr="00A02AA4">
              <w:t>Yes</w:t>
            </w:r>
          </w:p>
        </w:tc>
        <w:tc>
          <w:tcPr>
            <w:tcW w:w="0" w:type="auto"/>
            <w:hideMark/>
          </w:tcPr>
          <w:p w14:paraId="72C5C9DC" w14:textId="77777777" w:rsidR="00A02AA4" w:rsidRPr="00A02AA4" w:rsidRDefault="00A02AA4" w:rsidP="00A02AA4">
            <w:pPr>
              <w:pStyle w:val="BodyText"/>
              <w:spacing w:line="276" w:lineRule="auto"/>
              <w:cnfStyle w:val="000000000000" w:firstRow="0" w:lastRow="0" w:firstColumn="0" w:lastColumn="0" w:oddVBand="0" w:evenVBand="0" w:oddHBand="0" w:evenHBand="0" w:firstRowFirstColumn="0" w:firstRowLastColumn="0" w:lastRowFirstColumn="0" w:lastRowLastColumn="0"/>
            </w:pPr>
            <w:r w:rsidRPr="00A02AA4">
              <w:t>Partially</w:t>
            </w:r>
          </w:p>
        </w:tc>
        <w:tc>
          <w:tcPr>
            <w:tcW w:w="0" w:type="auto"/>
            <w:hideMark/>
          </w:tcPr>
          <w:p w14:paraId="28DE018C" w14:textId="77777777" w:rsidR="00A02AA4" w:rsidRPr="00A02AA4" w:rsidRDefault="00A02AA4" w:rsidP="00A02AA4">
            <w:pPr>
              <w:pStyle w:val="BodyText"/>
              <w:spacing w:line="276" w:lineRule="auto"/>
              <w:cnfStyle w:val="000000000000" w:firstRow="0" w:lastRow="0" w:firstColumn="0" w:lastColumn="0" w:oddVBand="0" w:evenVBand="0" w:oddHBand="0" w:evenHBand="0" w:firstRowFirstColumn="0" w:firstRowLastColumn="0" w:lastRowFirstColumn="0" w:lastRowLastColumn="0"/>
            </w:pPr>
            <w:r w:rsidRPr="00A02AA4">
              <w:t>Yes</w:t>
            </w:r>
          </w:p>
        </w:tc>
        <w:tc>
          <w:tcPr>
            <w:tcW w:w="0" w:type="auto"/>
            <w:hideMark/>
          </w:tcPr>
          <w:p w14:paraId="67EE1ED0" w14:textId="77777777" w:rsidR="00A02AA4" w:rsidRPr="00A02AA4" w:rsidRDefault="00A02AA4" w:rsidP="00A02AA4">
            <w:pPr>
              <w:pStyle w:val="BodyText"/>
              <w:spacing w:line="276" w:lineRule="auto"/>
              <w:cnfStyle w:val="000000000000" w:firstRow="0" w:lastRow="0" w:firstColumn="0" w:lastColumn="0" w:oddVBand="0" w:evenVBand="0" w:oddHBand="0" w:evenHBand="0" w:firstRowFirstColumn="0" w:firstRowLastColumn="0" w:lastRowFirstColumn="0" w:lastRowLastColumn="0"/>
            </w:pPr>
            <w:r w:rsidRPr="00A02AA4">
              <w:t>Temporary advantage</w:t>
            </w:r>
          </w:p>
        </w:tc>
      </w:tr>
      <w:tr w:rsidR="00A02AA4" w:rsidRPr="00A02AA4" w14:paraId="3D92B8D1" w14:textId="77777777" w:rsidTr="00A02A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C77CF8" w14:textId="77777777" w:rsidR="00A02AA4" w:rsidRPr="00A02AA4" w:rsidRDefault="00A02AA4" w:rsidP="00A02AA4">
            <w:pPr>
              <w:pStyle w:val="BodyText"/>
              <w:spacing w:line="276" w:lineRule="auto"/>
            </w:pPr>
            <w:r w:rsidRPr="00A02AA4">
              <w:t>Brand reputation</w:t>
            </w:r>
          </w:p>
        </w:tc>
        <w:tc>
          <w:tcPr>
            <w:tcW w:w="0" w:type="auto"/>
            <w:hideMark/>
          </w:tcPr>
          <w:p w14:paraId="10121901" w14:textId="77777777" w:rsidR="00A02AA4" w:rsidRPr="00A02AA4" w:rsidRDefault="00A02AA4" w:rsidP="00A02AA4">
            <w:pPr>
              <w:pStyle w:val="BodyText"/>
              <w:spacing w:line="276" w:lineRule="auto"/>
              <w:cnfStyle w:val="000000100000" w:firstRow="0" w:lastRow="0" w:firstColumn="0" w:lastColumn="0" w:oddVBand="0" w:evenVBand="0" w:oddHBand="1" w:evenHBand="0" w:firstRowFirstColumn="0" w:firstRowLastColumn="0" w:lastRowFirstColumn="0" w:lastRowLastColumn="0"/>
            </w:pPr>
            <w:r w:rsidRPr="00A02AA4">
              <w:t>Yes</w:t>
            </w:r>
          </w:p>
        </w:tc>
        <w:tc>
          <w:tcPr>
            <w:tcW w:w="0" w:type="auto"/>
            <w:hideMark/>
          </w:tcPr>
          <w:p w14:paraId="2155E5DA" w14:textId="77777777" w:rsidR="00A02AA4" w:rsidRPr="00A02AA4" w:rsidRDefault="00A02AA4" w:rsidP="00A02AA4">
            <w:pPr>
              <w:pStyle w:val="BodyText"/>
              <w:spacing w:line="276" w:lineRule="auto"/>
              <w:cnfStyle w:val="000000100000" w:firstRow="0" w:lastRow="0" w:firstColumn="0" w:lastColumn="0" w:oddVBand="0" w:evenVBand="0" w:oddHBand="1" w:evenHBand="0" w:firstRowFirstColumn="0" w:firstRowLastColumn="0" w:lastRowFirstColumn="0" w:lastRowLastColumn="0"/>
            </w:pPr>
            <w:r w:rsidRPr="00A02AA4">
              <w:t>Yes</w:t>
            </w:r>
          </w:p>
        </w:tc>
        <w:tc>
          <w:tcPr>
            <w:tcW w:w="0" w:type="auto"/>
            <w:hideMark/>
          </w:tcPr>
          <w:p w14:paraId="775F8F4B" w14:textId="77777777" w:rsidR="00A02AA4" w:rsidRPr="00A02AA4" w:rsidRDefault="00A02AA4" w:rsidP="00A02AA4">
            <w:pPr>
              <w:pStyle w:val="BodyText"/>
              <w:spacing w:line="276" w:lineRule="auto"/>
              <w:cnfStyle w:val="000000100000" w:firstRow="0" w:lastRow="0" w:firstColumn="0" w:lastColumn="0" w:oddVBand="0" w:evenVBand="0" w:oddHBand="1" w:evenHBand="0" w:firstRowFirstColumn="0" w:firstRowLastColumn="0" w:lastRowFirstColumn="0" w:lastRowLastColumn="0"/>
            </w:pPr>
            <w:r w:rsidRPr="00A02AA4">
              <w:t>Partially</w:t>
            </w:r>
          </w:p>
        </w:tc>
        <w:tc>
          <w:tcPr>
            <w:tcW w:w="0" w:type="auto"/>
            <w:hideMark/>
          </w:tcPr>
          <w:p w14:paraId="28092BCE" w14:textId="77777777" w:rsidR="00A02AA4" w:rsidRPr="00A02AA4" w:rsidRDefault="00A02AA4" w:rsidP="00A02AA4">
            <w:pPr>
              <w:pStyle w:val="BodyText"/>
              <w:spacing w:line="276" w:lineRule="auto"/>
              <w:cnfStyle w:val="000000100000" w:firstRow="0" w:lastRow="0" w:firstColumn="0" w:lastColumn="0" w:oddVBand="0" w:evenVBand="0" w:oddHBand="1" w:evenHBand="0" w:firstRowFirstColumn="0" w:firstRowLastColumn="0" w:lastRowFirstColumn="0" w:lastRowLastColumn="0"/>
            </w:pPr>
            <w:r w:rsidRPr="00A02AA4">
              <w:t>Yes</w:t>
            </w:r>
          </w:p>
        </w:tc>
        <w:tc>
          <w:tcPr>
            <w:tcW w:w="0" w:type="auto"/>
            <w:hideMark/>
          </w:tcPr>
          <w:p w14:paraId="02E2458C" w14:textId="77777777" w:rsidR="00A02AA4" w:rsidRPr="00A02AA4" w:rsidRDefault="00A02AA4" w:rsidP="00A02AA4">
            <w:pPr>
              <w:pStyle w:val="BodyText"/>
              <w:spacing w:line="276" w:lineRule="auto"/>
              <w:cnfStyle w:val="000000100000" w:firstRow="0" w:lastRow="0" w:firstColumn="0" w:lastColumn="0" w:oddVBand="0" w:evenVBand="0" w:oddHBand="1" w:evenHBand="0" w:firstRowFirstColumn="0" w:firstRowLastColumn="0" w:lastRowFirstColumn="0" w:lastRowLastColumn="0"/>
            </w:pPr>
            <w:r w:rsidRPr="00A02AA4">
              <w:t>Temporary advantage</w:t>
            </w:r>
          </w:p>
        </w:tc>
      </w:tr>
      <w:tr w:rsidR="00A02AA4" w:rsidRPr="00A02AA4" w14:paraId="7153E16D" w14:textId="77777777" w:rsidTr="00A02AA4">
        <w:tc>
          <w:tcPr>
            <w:cnfStyle w:val="001000000000" w:firstRow="0" w:lastRow="0" w:firstColumn="1" w:lastColumn="0" w:oddVBand="0" w:evenVBand="0" w:oddHBand="0" w:evenHBand="0" w:firstRowFirstColumn="0" w:firstRowLastColumn="0" w:lastRowFirstColumn="0" w:lastRowLastColumn="0"/>
            <w:tcW w:w="0" w:type="auto"/>
            <w:hideMark/>
          </w:tcPr>
          <w:p w14:paraId="40C9032B" w14:textId="77777777" w:rsidR="00A02AA4" w:rsidRPr="00A02AA4" w:rsidRDefault="00A02AA4" w:rsidP="00A02AA4">
            <w:pPr>
              <w:pStyle w:val="BodyText"/>
              <w:spacing w:line="276" w:lineRule="auto"/>
            </w:pPr>
            <w:r w:rsidRPr="00A02AA4">
              <w:t>Skilled pastry chefs</w:t>
            </w:r>
          </w:p>
        </w:tc>
        <w:tc>
          <w:tcPr>
            <w:tcW w:w="0" w:type="auto"/>
            <w:hideMark/>
          </w:tcPr>
          <w:p w14:paraId="7A8B5FE9" w14:textId="77777777" w:rsidR="00A02AA4" w:rsidRPr="00A02AA4" w:rsidRDefault="00A02AA4" w:rsidP="00A02AA4">
            <w:pPr>
              <w:pStyle w:val="BodyText"/>
              <w:spacing w:line="276" w:lineRule="auto"/>
              <w:cnfStyle w:val="000000000000" w:firstRow="0" w:lastRow="0" w:firstColumn="0" w:lastColumn="0" w:oddVBand="0" w:evenVBand="0" w:oddHBand="0" w:evenHBand="0" w:firstRowFirstColumn="0" w:firstRowLastColumn="0" w:lastRowFirstColumn="0" w:lastRowLastColumn="0"/>
            </w:pPr>
            <w:r w:rsidRPr="00A02AA4">
              <w:t>Yes</w:t>
            </w:r>
          </w:p>
        </w:tc>
        <w:tc>
          <w:tcPr>
            <w:tcW w:w="0" w:type="auto"/>
            <w:hideMark/>
          </w:tcPr>
          <w:p w14:paraId="4FEB5EEF" w14:textId="77777777" w:rsidR="00A02AA4" w:rsidRPr="00A02AA4" w:rsidRDefault="00A02AA4" w:rsidP="00A02AA4">
            <w:pPr>
              <w:pStyle w:val="BodyText"/>
              <w:spacing w:line="276" w:lineRule="auto"/>
              <w:cnfStyle w:val="000000000000" w:firstRow="0" w:lastRow="0" w:firstColumn="0" w:lastColumn="0" w:oddVBand="0" w:evenVBand="0" w:oddHBand="0" w:evenHBand="0" w:firstRowFirstColumn="0" w:firstRowLastColumn="0" w:lastRowFirstColumn="0" w:lastRowLastColumn="0"/>
            </w:pPr>
            <w:r w:rsidRPr="00A02AA4">
              <w:t>No</w:t>
            </w:r>
          </w:p>
        </w:tc>
        <w:tc>
          <w:tcPr>
            <w:tcW w:w="0" w:type="auto"/>
            <w:hideMark/>
          </w:tcPr>
          <w:p w14:paraId="13A5E93E" w14:textId="77777777" w:rsidR="00A02AA4" w:rsidRPr="00A02AA4" w:rsidRDefault="00A02AA4" w:rsidP="00A02AA4">
            <w:pPr>
              <w:pStyle w:val="BodyText"/>
              <w:spacing w:line="276" w:lineRule="auto"/>
              <w:cnfStyle w:val="000000000000" w:firstRow="0" w:lastRow="0" w:firstColumn="0" w:lastColumn="0" w:oddVBand="0" w:evenVBand="0" w:oddHBand="0" w:evenHBand="0" w:firstRowFirstColumn="0" w:firstRowLastColumn="0" w:lastRowFirstColumn="0" w:lastRowLastColumn="0"/>
            </w:pPr>
            <w:r w:rsidRPr="00A02AA4">
              <w:t>No</w:t>
            </w:r>
          </w:p>
        </w:tc>
        <w:tc>
          <w:tcPr>
            <w:tcW w:w="0" w:type="auto"/>
            <w:hideMark/>
          </w:tcPr>
          <w:p w14:paraId="5EF1B102" w14:textId="77777777" w:rsidR="00A02AA4" w:rsidRPr="00A02AA4" w:rsidRDefault="00A02AA4" w:rsidP="00A02AA4">
            <w:pPr>
              <w:pStyle w:val="BodyText"/>
              <w:spacing w:line="276" w:lineRule="auto"/>
              <w:cnfStyle w:val="000000000000" w:firstRow="0" w:lastRow="0" w:firstColumn="0" w:lastColumn="0" w:oddVBand="0" w:evenVBand="0" w:oddHBand="0" w:evenHBand="0" w:firstRowFirstColumn="0" w:firstRowLastColumn="0" w:lastRowFirstColumn="0" w:lastRowLastColumn="0"/>
            </w:pPr>
            <w:r w:rsidRPr="00A02AA4">
              <w:t>Yes</w:t>
            </w:r>
          </w:p>
        </w:tc>
        <w:tc>
          <w:tcPr>
            <w:tcW w:w="0" w:type="auto"/>
            <w:hideMark/>
          </w:tcPr>
          <w:p w14:paraId="7920907C" w14:textId="77777777" w:rsidR="00A02AA4" w:rsidRPr="00A02AA4" w:rsidRDefault="00A02AA4" w:rsidP="00A02AA4">
            <w:pPr>
              <w:pStyle w:val="BodyText"/>
              <w:spacing w:line="276" w:lineRule="auto"/>
              <w:cnfStyle w:val="000000000000" w:firstRow="0" w:lastRow="0" w:firstColumn="0" w:lastColumn="0" w:oddVBand="0" w:evenVBand="0" w:oddHBand="0" w:evenHBand="0" w:firstRowFirstColumn="0" w:firstRowLastColumn="0" w:lastRowFirstColumn="0" w:lastRowLastColumn="0"/>
            </w:pPr>
            <w:r w:rsidRPr="00A02AA4">
              <w:t>Competitive parity</w:t>
            </w:r>
          </w:p>
        </w:tc>
      </w:tr>
      <w:tr w:rsidR="00A02AA4" w:rsidRPr="00A02AA4" w14:paraId="3DD78B7C" w14:textId="77777777" w:rsidTr="00A02A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FC0085" w14:textId="77777777" w:rsidR="00A02AA4" w:rsidRPr="00A02AA4" w:rsidRDefault="00A02AA4" w:rsidP="00A02AA4">
            <w:pPr>
              <w:pStyle w:val="BodyText"/>
              <w:spacing w:line="276" w:lineRule="auto"/>
            </w:pPr>
            <w:r w:rsidRPr="00A02AA4">
              <w:t>Corporate partnerships</w:t>
            </w:r>
          </w:p>
        </w:tc>
        <w:tc>
          <w:tcPr>
            <w:tcW w:w="0" w:type="auto"/>
            <w:hideMark/>
          </w:tcPr>
          <w:p w14:paraId="13ACB3C7" w14:textId="77777777" w:rsidR="00A02AA4" w:rsidRPr="00A02AA4" w:rsidRDefault="00A02AA4" w:rsidP="00A02AA4">
            <w:pPr>
              <w:pStyle w:val="BodyText"/>
              <w:spacing w:line="276" w:lineRule="auto"/>
              <w:cnfStyle w:val="000000100000" w:firstRow="0" w:lastRow="0" w:firstColumn="0" w:lastColumn="0" w:oddVBand="0" w:evenVBand="0" w:oddHBand="1" w:evenHBand="0" w:firstRowFirstColumn="0" w:firstRowLastColumn="0" w:lastRowFirstColumn="0" w:lastRowLastColumn="0"/>
            </w:pPr>
            <w:r w:rsidRPr="00A02AA4">
              <w:t>Yes</w:t>
            </w:r>
          </w:p>
        </w:tc>
        <w:tc>
          <w:tcPr>
            <w:tcW w:w="0" w:type="auto"/>
            <w:hideMark/>
          </w:tcPr>
          <w:p w14:paraId="63799B61" w14:textId="77777777" w:rsidR="00A02AA4" w:rsidRPr="00A02AA4" w:rsidRDefault="00A02AA4" w:rsidP="00A02AA4">
            <w:pPr>
              <w:pStyle w:val="BodyText"/>
              <w:spacing w:line="276" w:lineRule="auto"/>
              <w:cnfStyle w:val="000000100000" w:firstRow="0" w:lastRow="0" w:firstColumn="0" w:lastColumn="0" w:oddVBand="0" w:evenVBand="0" w:oddHBand="1" w:evenHBand="0" w:firstRowFirstColumn="0" w:firstRowLastColumn="0" w:lastRowFirstColumn="0" w:lastRowLastColumn="0"/>
            </w:pPr>
            <w:r w:rsidRPr="00A02AA4">
              <w:t>No</w:t>
            </w:r>
          </w:p>
        </w:tc>
        <w:tc>
          <w:tcPr>
            <w:tcW w:w="0" w:type="auto"/>
            <w:hideMark/>
          </w:tcPr>
          <w:p w14:paraId="4B4ABA05" w14:textId="77777777" w:rsidR="00A02AA4" w:rsidRPr="00A02AA4" w:rsidRDefault="00A02AA4" w:rsidP="00A02AA4">
            <w:pPr>
              <w:pStyle w:val="BodyText"/>
              <w:spacing w:line="276" w:lineRule="auto"/>
              <w:cnfStyle w:val="000000100000" w:firstRow="0" w:lastRow="0" w:firstColumn="0" w:lastColumn="0" w:oddVBand="0" w:evenVBand="0" w:oddHBand="1" w:evenHBand="0" w:firstRowFirstColumn="0" w:firstRowLastColumn="0" w:lastRowFirstColumn="0" w:lastRowLastColumn="0"/>
            </w:pPr>
            <w:r w:rsidRPr="00A02AA4">
              <w:t>No</w:t>
            </w:r>
          </w:p>
        </w:tc>
        <w:tc>
          <w:tcPr>
            <w:tcW w:w="0" w:type="auto"/>
            <w:hideMark/>
          </w:tcPr>
          <w:p w14:paraId="0CCF2D3B" w14:textId="77777777" w:rsidR="00A02AA4" w:rsidRPr="00A02AA4" w:rsidRDefault="00A02AA4" w:rsidP="00A02AA4">
            <w:pPr>
              <w:pStyle w:val="BodyText"/>
              <w:spacing w:line="276" w:lineRule="auto"/>
              <w:cnfStyle w:val="000000100000" w:firstRow="0" w:lastRow="0" w:firstColumn="0" w:lastColumn="0" w:oddVBand="0" w:evenVBand="0" w:oddHBand="1" w:evenHBand="0" w:firstRowFirstColumn="0" w:firstRowLastColumn="0" w:lastRowFirstColumn="0" w:lastRowLastColumn="0"/>
            </w:pPr>
            <w:r w:rsidRPr="00A02AA4">
              <w:t>Partially</w:t>
            </w:r>
          </w:p>
        </w:tc>
        <w:tc>
          <w:tcPr>
            <w:tcW w:w="0" w:type="auto"/>
            <w:hideMark/>
          </w:tcPr>
          <w:p w14:paraId="0306FAFE" w14:textId="77777777" w:rsidR="00A02AA4" w:rsidRPr="00A02AA4" w:rsidRDefault="00A02AA4" w:rsidP="00A02AA4">
            <w:pPr>
              <w:pStyle w:val="BodyText"/>
              <w:spacing w:line="276" w:lineRule="auto"/>
              <w:cnfStyle w:val="000000100000" w:firstRow="0" w:lastRow="0" w:firstColumn="0" w:lastColumn="0" w:oddVBand="0" w:evenVBand="0" w:oddHBand="1" w:evenHBand="0" w:firstRowFirstColumn="0" w:firstRowLastColumn="0" w:lastRowFirstColumn="0" w:lastRowLastColumn="0"/>
            </w:pPr>
            <w:r w:rsidRPr="00A02AA4">
              <w:t>Competitive parity</w:t>
            </w:r>
          </w:p>
        </w:tc>
      </w:tr>
    </w:tbl>
    <w:p w14:paraId="691D16FE" w14:textId="77777777" w:rsidR="00812555" w:rsidRDefault="00812555" w:rsidP="00A02AA4">
      <w:pPr>
        <w:pStyle w:val="BodyText"/>
      </w:pPr>
    </w:p>
    <w:p w14:paraId="110EEA25" w14:textId="24082FC3" w:rsidR="00A02AA4" w:rsidRPr="00A02AA4" w:rsidRDefault="00A02AA4" w:rsidP="00A02AA4">
      <w:pPr>
        <w:pStyle w:val="BodyText"/>
      </w:pPr>
      <w:r w:rsidRPr="00A02AA4">
        <w:t>Miss Macaroon's unique recipes and production techniques emerge as a potential source of sustained competitive advantage. The company's proprietary methods, developed over years of experimentation and refinement, are valuable, rare, difficult to imitate, and well-organized within the company's operations.</w:t>
      </w:r>
    </w:p>
    <w:p w14:paraId="04394C9C" w14:textId="77777777" w:rsidR="00A02AA4" w:rsidRPr="00A02AA4" w:rsidRDefault="00A02AA4" w:rsidP="00A02AA4">
      <w:pPr>
        <w:pStyle w:val="BodyText"/>
      </w:pPr>
      <w:r w:rsidRPr="00A02AA4">
        <w:t>The social impact model, while valuable and relatively rare, may be partially imitable by competitors. However, Miss Macaroon's established reputation and relationships in this area provide a temporary advantage. As noted by Santos et al. (2015), social enterprises often benefit from first-mover advantages in building relationships with stakeholders and beneficiaries.</w:t>
      </w:r>
    </w:p>
    <w:p w14:paraId="253CB4DF" w14:textId="77777777" w:rsidR="00A02AA4" w:rsidRPr="00A02AA4" w:rsidRDefault="00A02AA4" w:rsidP="00A02AA4">
      <w:pPr>
        <w:pStyle w:val="BodyText"/>
      </w:pPr>
      <w:r w:rsidRPr="00A02AA4">
        <w:t>The brand reputation, built on quality products and social impact, provides another temporary advantage. While valuable and currently rare in the macaron niche, it could potentially be imitated by determined competitors over time.</w:t>
      </w:r>
    </w:p>
    <w:p w14:paraId="24F38B55" w14:textId="77777777" w:rsidR="00A02AA4" w:rsidRPr="00A02AA4" w:rsidRDefault="00A02AA4" w:rsidP="00A02AA4">
      <w:pPr>
        <w:pStyle w:val="BodyText"/>
      </w:pPr>
      <w:r w:rsidRPr="00A02AA4">
        <w:t>Skilled pastry chefs, while valuable, are not rare in the industry, leading to competitive parity. Similarly, corporate partnerships, though valuable, are achievable by competitors, though Miss Macaroon's current organization of these relationships may not be fully optimized.</w:t>
      </w:r>
    </w:p>
    <w:p w14:paraId="2E34F7D3" w14:textId="77777777" w:rsidR="00A02AA4" w:rsidRDefault="00A02AA4" w:rsidP="00A02AA4">
      <w:pPr>
        <w:pStyle w:val="BodyText"/>
      </w:pPr>
      <w:r w:rsidRPr="00A02AA4">
        <w:t>This VRIO analysis suggests that Miss Macaroon should focus on protecting and enhancing its unique recipes and production techniques while continuing to leverage its social impact model and brand reputation for competitive advantage.</w:t>
      </w:r>
    </w:p>
    <w:p w14:paraId="2D629AD4" w14:textId="3ADA7CED" w:rsidR="00A02AA4" w:rsidRDefault="00A02AA4">
      <w:r>
        <w:br w:type="page"/>
      </w:r>
    </w:p>
    <w:p w14:paraId="1559389F" w14:textId="77777777" w:rsidR="00A02AA4" w:rsidRPr="00A02AA4" w:rsidRDefault="00A02AA4" w:rsidP="00A02AA4">
      <w:pPr>
        <w:pStyle w:val="Heading1"/>
      </w:pPr>
      <w:bookmarkStart w:id="8" w:name="_Toc171315911"/>
      <w:r w:rsidRPr="00A02AA4">
        <w:lastRenderedPageBreak/>
        <w:t>Value Chain Analysis</w:t>
      </w:r>
      <w:bookmarkEnd w:id="8"/>
    </w:p>
    <w:p w14:paraId="4B8AE730" w14:textId="29750DD6" w:rsidR="00A02AA4" w:rsidRPr="00A02AA4" w:rsidRDefault="00A02AA4" w:rsidP="00A02AA4">
      <w:r w:rsidRPr="00A02AA4">
        <w:t>Porter’s Value Chain model, presented in 1985, provides a structured approach to the examination of all activities carried out within the firm and their interplay. In the case of Miss Macaroon, this can be identified as her strengths and what she can improve on.</w:t>
      </w:r>
    </w:p>
    <w:tbl>
      <w:tblPr>
        <w:tblStyle w:val="PlainTable1"/>
        <w:tblW w:w="10120" w:type="dxa"/>
        <w:tblLook w:val="04A0" w:firstRow="1" w:lastRow="0" w:firstColumn="1" w:lastColumn="0" w:noHBand="0" w:noVBand="1"/>
      </w:tblPr>
      <w:tblGrid>
        <w:gridCol w:w="2190"/>
        <w:gridCol w:w="4308"/>
        <w:gridCol w:w="3622"/>
      </w:tblGrid>
      <w:tr w:rsidR="00A02AA4" w:rsidRPr="00A02AA4" w14:paraId="4ED32E91" w14:textId="77777777" w:rsidTr="00A02A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noWrap/>
            <w:hideMark/>
          </w:tcPr>
          <w:p w14:paraId="0367329E" w14:textId="77777777" w:rsidR="00A02AA4" w:rsidRPr="00A02AA4" w:rsidRDefault="00A02AA4" w:rsidP="00A02AA4">
            <w:pPr>
              <w:spacing w:after="200" w:line="276" w:lineRule="auto"/>
            </w:pPr>
            <w:r w:rsidRPr="00A02AA4">
              <w:t>Primary Activities</w:t>
            </w:r>
          </w:p>
        </w:tc>
        <w:tc>
          <w:tcPr>
            <w:tcW w:w="0" w:type="auto"/>
            <w:noWrap/>
            <w:hideMark/>
          </w:tcPr>
          <w:p w14:paraId="290D95F7" w14:textId="77777777" w:rsidR="00A02AA4" w:rsidRPr="00A02AA4" w:rsidRDefault="00A02AA4" w:rsidP="00A02AA4">
            <w:pPr>
              <w:spacing w:after="200" w:line="276" w:lineRule="auto"/>
              <w:cnfStyle w:val="100000000000" w:firstRow="1" w:lastRow="0" w:firstColumn="0" w:lastColumn="0" w:oddVBand="0" w:evenVBand="0" w:oddHBand="0" w:evenHBand="0" w:firstRowFirstColumn="0" w:firstRowLastColumn="0" w:lastRowFirstColumn="0" w:lastRowLastColumn="0"/>
            </w:pPr>
            <w:r w:rsidRPr="00A02AA4">
              <w:t>Strengths</w:t>
            </w:r>
          </w:p>
        </w:tc>
        <w:tc>
          <w:tcPr>
            <w:tcW w:w="0" w:type="auto"/>
            <w:noWrap/>
            <w:hideMark/>
          </w:tcPr>
          <w:p w14:paraId="093EF1E9" w14:textId="77777777" w:rsidR="00A02AA4" w:rsidRPr="00A02AA4" w:rsidRDefault="00A02AA4" w:rsidP="00A02AA4">
            <w:pPr>
              <w:spacing w:after="200" w:line="276" w:lineRule="auto"/>
              <w:cnfStyle w:val="100000000000" w:firstRow="1" w:lastRow="0" w:firstColumn="0" w:lastColumn="0" w:oddVBand="0" w:evenVBand="0" w:oddHBand="0" w:evenHBand="0" w:firstRowFirstColumn="0" w:firstRowLastColumn="0" w:lastRowFirstColumn="0" w:lastRowLastColumn="0"/>
            </w:pPr>
            <w:r w:rsidRPr="00A02AA4">
              <w:t>Opportunities</w:t>
            </w:r>
          </w:p>
        </w:tc>
      </w:tr>
      <w:tr w:rsidR="00A02AA4" w:rsidRPr="00A02AA4" w14:paraId="7D5AAEFA" w14:textId="77777777" w:rsidTr="00A02A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AE4FFD" w14:textId="77777777" w:rsidR="00A02AA4" w:rsidRPr="00A02AA4" w:rsidRDefault="00A02AA4" w:rsidP="00A02AA4">
            <w:pPr>
              <w:spacing w:after="200" w:line="276" w:lineRule="auto"/>
            </w:pPr>
            <w:r w:rsidRPr="00A02AA4">
              <w:t>Inbound Logistics</w:t>
            </w:r>
          </w:p>
        </w:tc>
        <w:tc>
          <w:tcPr>
            <w:tcW w:w="0" w:type="auto"/>
            <w:hideMark/>
          </w:tcPr>
          <w:p w14:paraId="383F522F" w14:textId="77777777" w:rsidR="00A02AA4" w:rsidRPr="00A02AA4" w:rsidRDefault="00A02AA4" w:rsidP="00A02AA4">
            <w:pPr>
              <w:spacing w:after="200" w:line="276" w:lineRule="auto"/>
              <w:cnfStyle w:val="000000100000" w:firstRow="0" w:lastRow="0" w:firstColumn="0" w:lastColumn="0" w:oddVBand="0" w:evenVBand="0" w:oddHBand="1" w:evenHBand="0" w:firstRowFirstColumn="0" w:firstRowLastColumn="0" w:lastRowFirstColumn="0" w:lastRowLastColumn="0"/>
            </w:pPr>
            <w:r w:rsidRPr="00A02AA4">
              <w:t>Ties with the best, highest-quality suppliers</w:t>
            </w:r>
          </w:p>
        </w:tc>
        <w:tc>
          <w:tcPr>
            <w:tcW w:w="0" w:type="auto"/>
            <w:hideMark/>
          </w:tcPr>
          <w:p w14:paraId="7040B488" w14:textId="77777777" w:rsidR="00A02AA4" w:rsidRPr="00A02AA4" w:rsidRDefault="00A02AA4" w:rsidP="00A02AA4">
            <w:pPr>
              <w:spacing w:after="200" w:line="276" w:lineRule="auto"/>
              <w:cnfStyle w:val="000000100000" w:firstRow="0" w:lastRow="0" w:firstColumn="0" w:lastColumn="0" w:oddVBand="0" w:evenVBand="0" w:oddHBand="1" w:evenHBand="0" w:firstRowFirstColumn="0" w:firstRowLastColumn="0" w:lastRowFirstColumn="0" w:lastRowLastColumn="0"/>
            </w:pPr>
            <w:r w:rsidRPr="00A02AA4">
              <w:t>Consider responsible sourcing</w:t>
            </w:r>
          </w:p>
        </w:tc>
      </w:tr>
      <w:tr w:rsidR="00A02AA4" w:rsidRPr="00A02AA4" w14:paraId="3E460FB7" w14:textId="77777777" w:rsidTr="00A02AA4">
        <w:tc>
          <w:tcPr>
            <w:cnfStyle w:val="001000000000" w:firstRow="0" w:lastRow="0" w:firstColumn="1" w:lastColumn="0" w:oddVBand="0" w:evenVBand="0" w:oddHBand="0" w:evenHBand="0" w:firstRowFirstColumn="0" w:firstRowLastColumn="0" w:lastRowFirstColumn="0" w:lastRowLastColumn="0"/>
            <w:tcW w:w="0" w:type="auto"/>
            <w:hideMark/>
          </w:tcPr>
          <w:p w14:paraId="1AF7AA7A" w14:textId="77777777" w:rsidR="00A02AA4" w:rsidRPr="00A02AA4" w:rsidRDefault="00A02AA4" w:rsidP="00A02AA4">
            <w:pPr>
              <w:spacing w:after="200" w:line="276" w:lineRule="auto"/>
            </w:pPr>
            <w:r w:rsidRPr="00A02AA4">
              <w:t>Operations</w:t>
            </w:r>
          </w:p>
        </w:tc>
        <w:tc>
          <w:tcPr>
            <w:tcW w:w="0" w:type="auto"/>
            <w:hideMark/>
          </w:tcPr>
          <w:p w14:paraId="2A53D553" w14:textId="77777777" w:rsidR="00A02AA4" w:rsidRPr="00A02AA4" w:rsidRDefault="00A02AA4" w:rsidP="00A02AA4">
            <w:pPr>
              <w:spacing w:after="200" w:line="276" w:lineRule="auto"/>
              <w:cnfStyle w:val="000000000000" w:firstRow="0" w:lastRow="0" w:firstColumn="0" w:lastColumn="0" w:oddVBand="0" w:evenVBand="0" w:oddHBand="0" w:evenHBand="0" w:firstRowFirstColumn="0" w:firstRowLastColumn="0" w:lastRowFirstColumn="0" w:lastRowLastColumn="0"/>
            </w:pPr>
            <w:r w:rsidRPr="00A02AA4">
              <w:t>Unique patented company recipes</w:t>
            </w:r>
          </w:p>
        </w:tc>
        <w:tc>
          <w:tcPr>
            <w:tcW w:w="0" w:type="auto"/>
            <w:hideMark/>
          </w:tcPr>
          <w:p w14:paraId="6D2BA42C" w14:textId="77777777" w:rsidR="00A02AA4" w:rsidRPr="00A02AA4" w:rsidRDefault="00A02AA4" w:rsidP="00A02AA4">
            <w:pPr>
              <w:spacing w:after="200" w:line="276" w:lineRule="auto"/>
              <w:cnfStyle w:val="000000000000" w:firstRow="0" w:lastRow="0" w:firstColumn="0" w:lastColumn="0" w:oddVBand="0" w:evenVBand="0" w:oddHBand="0" w:evenHBand="0" w:firstRowFirstColumn="0" w:firstRowLastColumn="0" w:lastRowFirstColumn="0" w:lastRowLastColumn="0"/>
            </w:pPr>
            <w:r w:rsidRPr="00A02AA4">
              <w:t>Automation to increase operational efficiency</w:t>
            </w:r>
          </w:p>
        </w:tc>
      </w:tr>
      <w:tr w:rsidR="00A02AA4" w:rsidRPr="00A02AA4" w14:paraId="7DF251DE" w14:textId="77777777" w:rsidTr="00A02A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D5B055" w14:textId="77777777" w:rsidR="00A02AA4" w:rsidRPr="00A02AA4" w:rsidRDefault="00A02AA4" w:rsidP="00A02AA4">
            <w:pPr>
              <w:spacing w:after="200" w:line="276" w:lineRule="auto"/>
            </w:pPr>
            <w:r w:rsidRPr="00A02AA4">
              <w:t>Outbound Logistics</w:t>
            </w:r>
          </w:p>
        </w:tc>
        <w:tc>
          <w:tcPr>
            <w:tcW w:w="0" w:type="auto"/>
            <w:hideMark/>
          </w:tcPr>
          <w:p w14:paraId="40DA5FFB" w14:textId="77777777" w:rsidR="00A02AA4" w:rsidRPr="00A02AA4" w:rsidRDefault="00A02AA4" w:rsidP="00A02AA4">
            <w:pPr>
              <w:spacing w:after="200" w:line="276" w:lineRule="auto"/>
              <w:cnfStyle w:val="000000100000" w:firstRow="0" w:lastRow="0" w:firstColumn="0" w:lastColumn="0" w:oddVBand="0" w:evenVBand="0" w:oddHBand="1" w:evenHBand="0" w:firstRowFirstColumn="0" w:firstRowLastColumn="0" w:lastRowFirstColumn="0" w:lastRowLastColumn="0"/>
            </w:pPr>
            <w:r w:rsidRPr="00A02AA4">
              <w:t>Attractive, environmentally friendly packaging</w:t>
            </w:r>
          </w:p>
        </w:tc>
        <w:tc>
          <w:tcPr>
            <w:tcW w:w="0" w:type="auto"/>
            <w:hideMark/>
          </w:tcPr>
          <w:p w14:paraId="14A0F561" w14:textId="77777777" w:rsidR="00A02AA4" w:rsidRPr="00A02AA4" w:rsidRDefault="00A02AA4" w:rsidP="00A02AA4">
            <w:pPr>
              <w:spacing w:after="200" w:line="276" w:lineRule="auto"/>
              <w:cnfStyle w:val="000000100000" w:firstRow="0" w:lastRow="0" w:firstColumn="0" w:lastColumn="0" w:oddVBand="0" w:evenVBand="0" w:oddHBand="1" w:evenHBand="0" w:firstRowFirstColumn="0" w:firstRowLastColumn="0" w:lastRowFirstColumn="0" w:lastRowLastColumn="0"/>
            </w:pPr>
            <w:r w:rsidRPr="00A02AA4">
              <w:t>Optimization of delivery routes for more sustainability</w:t>
            </w:r>
          </w:p>
        </w:tc>
      </w:tr>
      <w:tr w:rsidR="00A02AA4" w:rsidRPr="00A02AA4" w14:paraId="09960A41" w14:textId="77777777" w:rsidTr="00A02AA4">
        <w:tc>
          <w:tcPr>
            <w:cnfStyle w:val="001000000000" w:firstRow="0" w:lastRow="0" w:firstColumn="1" w:lastColumn="0" w:oddVBand="0" w:evenVBand="0" w:oddHBand="0" w:evenHBand="0" w:firstRowFirstColumn="0" w:firstRowLastColumn="0" w:lastRowFirstColumn="0" w:lastRowLastColumn="0"/>
            <w:tcW w:w="0" w:type="auto"/>
            <w:hideMark/>
          </w:tcPr>
          <w:p w14:paraId="543BA45D" w14:textId="77777777" w:rsidR="00A02AA4" w:rsidRPr="00A02AA4" w:rsidRDefault="00A02AA4" w:rsidP="00A02AA4">
            <w:pPr>
              <w:spacing w:after="200" w:line="276" w:lineRule="auto"/>
            </w:pPr>
            <w:r w:rsidRPr="00A02AA4">
              <w:t>Marketing &amp; Sales</w:t>
            </w:r>
          </w:p>
        </w:tc>
        <w:tc>
          <w:tcPr>
            <w:tcW w:w="0" w:type="auto"/>
            <w:hideMark/>
          </w:tcPr>
          <w:p w14:paraId="0F1D6139" w14:textId="77777777" w:rsidR="00A02AA4" w:rsidRPr="00A02AA4" w:rsidRDefault="00A02AA4" w:rsidP="00A02AA4">
            <w:pPr>
              <w:spacing w:after="200" w:line="276" w:lineRule="auto"/>
              <w:cnfStyle w:val="000000000000" w:firstRow="0" w:lastRow="0" w:firstColumn="0" w:lastColumn="0" w:oddVBand="0" w:evenVBand="0" w:oddHBand="0" w:evenHBand="0" w:firstRowFirstColumn="0" w:firstRowLastColumn="0" w:lastRowFirstColumn="0" w:lastRowLastColumn="0"/>
            </w:pPr>
            <w:r w:rsidRPr="00A02AA4">
              <w:t>Compelling brand story, manufactured quality, and a social cause</w:t>
            </w:r>
          </w:p>
        </w:tc>
        <w:tc>
          <w:tcPr>
            <w:tcW w:w="0" w:type="auto"/>
            <w:hideMark/>
          </w:tcPr>
          <w:p w14:paraId="75278E96" w14:textId="77777777" w:rsidR="00A02AA4" w:rsidRPr="00A02AA4" w:rsidRDefault="00A02AA4" w:rsidP="00A02AA4">
            <w:pPr>
              <w:spacing w:after="200" w:line="276" w:lineRule="auto"/>
              <w:cnfStyle w:val="000000000000" w:firstRow="0" w:lastRow="0" w:firstColumn="0" w:lastColumn="0" w:oddVBand="0" w:evenVBand="0" w:oddHBand="0" w:evenHBand="0" w:firstRowFirstColumn="0" w:firstRowLastColumn="0" w:lastRowFirstColumn="0" w:lastRowLastColumn="0"/>
            </w:pPr>
            <w:r w:rsidRPr="00A02AA4">
              <w:t>Improve on digital marketing and e-commerce</w:t>
            </w:r>
          </w:p>
        </w:tc>
      </w:tr>
      <w:tr w:rsidR="00A02AA4" w:rsidRPr="00A02AA4" w14:paraId="3D13847D" w14:textId="77777777" w:rsidTr="00A02A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141988" w14:textId="77777777" w:rsidR="00A02AA4" w:rsidRPr="00A02AA4" w:rsidRDefault="00A02AA4" w:rsidP="00A02AA4">
            <w:pPr>
              <w:spacing w:after="200" w:line="276" w:lineRule="auto"/>
            </w:pPr>
            <w:r w:rsidRPr="00A02AA4">
              <w:t>Service</w:t>
            </w:r>
          </w:p>
        </w:tc>
        <w:tc>
          <w:tcPr>
            <w:tcW w:w="0" w:type="auto"/>
            <w:hideMark/>
          </w:tcPr>
          <w:p w14:paraId="0A245FE9" w14:textId="77777777" w:rsidR="00A02AA4" w:rsidRPr="00A02AA4" w:rsidRDefault="00A02AA4" w:rsidP="00A02AA4">
            <w:pPr>
              <w:spacing w:after="200" w:line="276" w:lineRule="auto"/>
              <w:cnfStyle w:val="000000100000" w:firstRow="0" w:lastRow="0" w:firstColumn="0" w:lastColumn="0" w:oddVBand="0" w:evenVBand="0" w:oddHBand="1" w:evenHBand="0" w:firstRowFirstColumn="0" w:firstRowLastColumn="0" w:lastRowFirstColumn="0" w:lastRowLastColumn="0"/>
            </w:pPr>
            <w:r w:rsidRPr="00A02AA4">
              <w:t>Corporate Client service, On-Need basis</w:t>
            </w:r>
          </w:p>
        </w:tc>
        <w:tc>
          <w:tcPr>
            <w:tcW w:w="0" w:type="auto"/>
            <w:hideMark/>
          </w:tcPr>
          <w:p w14:paraId="30801788" w14:textId="77777777" w:rsidR="00A02AA4" w:rsidRPr="00A02AA4" w:rsidRDefault="00A02AA4" w:rsidP="00A02AA4">
            <w:pPr>
              <w:spacing w:after="200" w:line="276" w:lineRule="auto"/>
              <w:cnfStyle w:val="000000100000" w:firstRow="0" w:lastRow="0" w:firstColumn="0" w:lastColumn="0" w:oddVBand="0" w:evenVBand="0" w:oddHBand="1" w:evenHBand="0" w:firstRowFirstColumn="0" w:firstRowLastColumn="0" w:lastRowFirstColumn="0" w:lastRowLastColumn="0"/>
            </w:pPr>
            <w:r w:rsidRPr="00A02AA4">
              <w:t>Excellent customer relationship management system</w:t>
            </w:r>
          </w:p>
        </w:tc>
      </w:tr>
    </w:tbl>
    <w:p w14:paraId="616CA5D9" w14:textId="77777777" w:rsidR="00A02AA4" w:rsidRDefault="00A02AA4" w:rsidP="00A02AA4"/>
    <w:tbl>
      <w:tblPr>
        <w:tblStyle w:val="PlainTable1"/>
        <w:tblW w:w="10120" w:type="dxa"/>
        <w:tblLook w:val="04A0" w:firstRow="1" w:lastRow="0" w:firstColumn="1" w:lastColumn="0" w:noHBand="0" w:noVBand="1"/>
      </w:tblPr>
      <w:tblGrid>
        <w:gridCol w:w="2898"/>
        <w:gridCol w:w="3244"/>
        <w:gridCol w:w="3978"/>
      </w:tblGrid>
      <w:tr w:rsidR="00A02AA4" w:rsidRPr="00A02AA4" w14:paraId="08D22278" w14:textId="77777777" w:rsidTr="00A02A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noWrap/>
            <w:hideMark/>
          </w:tcPr>
          <w:p w14:paraId="0C74B274" w14:textId="77777777" w:rsidR="00A02AA4" w:rsidRPr="00A02AA4" w:rsidRDefault="00A02AA4" w:rsidP="00A02AA4">
            <w:pPr>
              <w:spacing w:after="200" w:line="276" w:lineRule="auto"/>
            </w:pPr>
            <w:r w:rsidRPr="00A02AA4">
              <w:t>Support Activities</w:t>
            </w:r>
          </w:p>
        </w:tc>
        <w:tc>
          <w:tcPr>
            <w:tcW w:w="0" w:type="auto"/>
            <w:noWrap/>
            <w:hideMark/>
          </w:tcPr>
          <w:p w14:paraId="73EECE60" w14:textId="77777777" w:rsidR="00A02AA4" w:rsidRPr="00A02AA4" w:rsidRDefault="00A02AA4" w:rsidP="00A02AA4">
            <w:pPr>
              <w:spacing w:after="200" w:line="276" w:lineRule="auto"/>
              <w:cnfStyle w:val="100000000000" w:firstRow="1" w:lastRow="0" w:firstColumn="0" w:lastColumn="0" w:oddVBand="0" w:evenVBand="0" w:oddHBand="0" w:evenHBand="0" w:firstRowFirstColumn="0" w:firstRowLastColumn="0" w:lastRowFirstColumn="0" w:lastRowLastColumn="0"/>
            </w:pPr>
            <w:r w:rsidRPr="00A02AA4">
              <w:t>Strengths</w:t>
            </w:r>
          </w:p>
        </w:tc>
        <w:tc>
          <w:tcPr>
            <w:tcW w:w="0" w:type="auto"/>
            <w:noWrap/>
            <w:hideMark/>
          </w:tcPr>
          <w:p w14:paraId="2B702898" w14:textId="77777777" w:rsidR="00A02AA4" w:rsidRPr="00A02AA4" w:rsidRDefault="00A02AA4" w:rsidP="00A02AA4">
            <w:pPr>
              <w:spacing w:after="200" w:line="276" w:lineRule="auto"/>
              <w:cnfStyle w:val="100000000000" w:firstRow="1" w:lastRow="0" w:firstColumn="0" w:lastColumn="0" w:oddVBand="0" w:evenVBand="0" w:oddHBand="0" w:evenHBand="0" w:firstRowFirstColumn="0" w:firstRowLastColumn="0" w:lastRowFirstColumn="0" w:lastRowLastColumn="0"/>
            </w:pPr>
            <w:r w:rsidRPr="00A02AA4">
              <w:t>Opportunities</w:t>
            </w:r>
          </w:p>
        </w:tc>
      </w:tr>
      <w:tr w:rsidR="00A02AA4" w:rsidRPr="00A02AA4" w14:paraId="2C82E003" w14:textId="77777777" w:rsidTr="00A02A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810182" w14:textId="77777777" w:rsidR="00A02AA4" w:rsidRPr="00A02AA4" w:rsidRDefault="00A02AA4" w:rsidP="00A02AA4">
            <w:pPr>
              <w:spacing w:after="200" w:line="276" w:lineRule="auto"/>
            </w:pPr>
            <w:r w:rsidRPr="00A02AA4">
              <w:t>Firm Infrastructure</w:t>
            </w:r>
          </w:p>
        </w:tc>
        <w:tc>
          <w:tcPr>
            <w:tcW w:w="0" w:type="auto"/>
            <w:hideMark/>
          </w:tcPr>
          <w:p w14:paraId="70237645" w14:textId="77777777" w:rsidR="00A02AA4" w:rsidRPr="00A02AA4" w:rsidRDefault="00A02AA4" w:rsidP="00A02AA4">
            <w:pPr>
              <w:spacing w:after="200" w:line="276" w:lineRule="auto"/>
              <w:cnfStyle w:val="000000100000" w:firstRow="0" w:lastRow="0" w:firstColumn="0" w:lastColumn="0" w:oddVBand="0" w:evenVBand="0" w:oddHBand="1" w:evenHBand="0" w:firstRowFirstColumn="0" w:firstRowLastColumn="0" w:lastRowFirstColumn="0" w:lastRowLastColumn="0"/>
            </w:pPr>
            <w:r w:rsidRPr="00A02AA4">
              <w:t>Strong alignment to clear vision and mission</w:t>
            </w:r>
          </w:p>
        </w:tc>
        <w:tc>
          <w:tcPr>
            <w:tcW w:w="0" w:type="auto"/>
            <w:hideMark/>
          </w:tcPr>
          <w:p w14:paraId="1B7D2F0E" w14:textId="77777777" w:rsidR="00A02AA4" w:rsidRPr="00A02AA4" w:rsidRDefault="00A02AA4" w:rsidP="00A02AA4">
            <w:pPr>
              <w:spacing w:after="200" w:line="276" w:lineRule="auto"/>
              <w:cnfStyle w:val="000000100000" w:firstRow="0" w:lastRow="0" w:firstColumn="0" w:lastColumn="0" w:oddVBand="0" w:evenVBand="0" w:oddHBand="1" w:evenHBand="0" w:firstRowFirstColumn="0" w:firstRowLastColumn="0" w:lastRowFirstColumn="0" w:lastRowLastColumn="0"/>
            </w:pPr>
            <w:r w:rsidRPr="00A02AA4">
              <w:t>Strengthen financial management for scaling</w:t>
            </w:r>
          </w:p>
        </w:tc>
      </w:tr>
      <w:tr w:rsidR="00A02AA4" w:rsidRPr="00A02AA4" w14:paraId="00E4CF7A" w14:textId="77777777" w:rsidTr="00A02AA4">
        <w:tc>
          <w:tcPr>
            <w:cnfStyle w:val="001000000000" w:firstRow="0" w:lastRow="0" w:firstColumn="1" w:lastColumn="0" w:oddVBand="0" w:evenVBand="0" w:oddHBand="0" w:evenHBand="0" w:firstRowFirstColumn="0" w:firstRowLastColumn="0" w:lastRowFirstColumn="0" w:lastRowLastColumn="0"/>
            <w:tcW w:w="0" w:type="auto"/>
            <w:hideMark/>
          </w:tcPr>
          <w:p w14:paraId="33D8A836" w14:textId="77777777" w:rsidR="00A02AA4" w:rsidRPr="00A02AA4" w:rsidRDefault="00A02AA4" w:rsidP="00A02AA4">
            <w:pPr>
              <w:spacing w:after="200" w:line="276" w:lineRule="auto"/>
            </w:pPr>
            <w:r w:rsidRPr="00A02AA4">
              <w:t>Human Resource Management</w:t>
            </w:r>
          </w:p>
        </w:tc>
        <w:tc>
          <w:tcPr>
            <w:tcW w:w="0" w:type="auto"/>
            <w:hideMark/>
          </w:tcPr>
          <w:p w14:paraId="19B9E048" w14:textId="77777777" w:rsidR="00A02AA4" w:rsidRPr="00A02AA4" w:rsidRDefault="00A02AA4" w:rsidP="00A02AA4">
            <w:pPr>
              <w:spacing w:after="200" w:line="276" w:lineRule="auto"/>
              <w:cnfStyle w:val="000000000000" w:firstRow="0" w:lastRow="0" w:firstColumn="0" w:lastColumn="0" w:oddVBand="0" w:evenVBand="0" w:oddHBand="0" w:evenHBand="0" w:firstRowFirstColumn="0" w:firstRowLastColumn="0" w:lastRowFirstColumn="0" w:lastRowLastColumn="0"/>
            </w:pPr>
            <w:r w:rsidRPr="00A02AA4">
              <w:t>Socially unique impact model</w:t>
            </w:r>
          </w:p>
        </w:tc>
        <w:tc>
          <w:tcPr>
            <w:tcW w:w="0" w:type="auto"/>
            <w:hideMark/>
          </w:tcPr>
          <w:p w14:paraId="0ADDFAA2" w14:textId="77777777" w:rsidR="00A02AA4" w:rsidRPr="00A02AA4" w:rsidRDefault="00A02AA4" w:rsidP="00A02AA4">
            <w:pPr>
              <w:spacing w:after="200" w:line="276" w:lineRule="auto"/>
              <w:cnfStyle w:val="000000000000" w:firstRow="0" w:lastRow="0" w:firstColumn="0" w:lastColumn="0" w:oddVBand="0" w:evenVBand="0" w:oddHBand="0" w:evenHBand="0" w:firstRowFirstColumn="0" w:firstRowLastColumn="0" w:lastRowFirstColumn="0" w:lastRowLastColumn="0"/>
            </w:pPr>
            <w:r w:rsidRPr="00A02AA4">
              <w:t>Development of formal career paths</w:t>
            </w:r>
          </w:p>
        </w:tc>
      </w:tr>
      <w:tr w:rsidR="00A02AA4" w:rsidRPr="00A02AA4" w14:paraId="15F00CFD" w14:textId="77777777" w:rsidTr="00A02A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F83EC1" w14:textId="77777777" w:rsidR="00A02AA4" w:rsidRPr="00A02AA4" w:rsidRDefault="00A02AA4" w:rsidP="00A02AA4">
            <w:pPr>
              <w:spacing w:after="200" w:line="276" w:lineRule="auto"/>
            </w:pPr>
            <w:r w:rsidRPr="00A02AA4">
              <w:t>Technology Development</w:t>
            </w:r>
          </w:p>
        </w:tc>
        <w:tc>
          <w:tcPr>
            <w:tcW w:w="0" w:type="auto"/>
            <w:hideMark/>
          </w:tcPr>
          <w:p w14:paraId="228C5E3D" w14:textId="77777777" w:rsidR="00A02AA4" w:rsidRPr="00A02AA4" w:rsidRDefault="00A02AA4" w:rsidP="00A02AA4">
            <w:pPr>
              <w:spacing w:after="200" w:line="276" w:lineRule="auto"/>
              <w:cnfStyle w:val="000000100000" w:firstRow="0" w:lastRow="0" w:firstColumn="0" w:lastColumn="0" w:oddVBand="0" w:evenVBand="0" w:oddHBand="1" w:evenHBand="0" w:firstRowFirstColumn="0" w:firstRowLastColumn="0" w:lastRowFirstColumn="0" w:lastRowLastColumn="0"/>
            </w:pPr>
            <w:r w:rsidRPr="00A02AA4">
              <w:t>Continuous innovation in flavours</w:t>
            </w:r>
          </w:p>
        </w:tc>
        <w:tc>
          <w:tcPr>
            <w:tcW w:w="0" w:type="auto"/>
            <w:hideMark/>
          </w:tcPr>
          <w:p w14:paraId="7E080D38" w14:textId="77777777" w:rsidR="00A02AA4" w:rsidRPr="00A02AA4" w:rsidRDefault="00A02AA4" w:rsidP="00A02AA4">
            <w:pPr>
              <w:spacing w:after="200" w:line="276" w:lineRule="auto"/>
              <w:cnfStyle w:val="000000100000" w:firstRow="0" w:lastRow="0" w:firstColumn="0" w:lastColumn="0" w:oddVBand="0" w:evenVBand="0" w:oddHBand="1" w:evenHBand="0" w:firstRowFirstColumn="0" w:firstRowLastColumn="0" w:lastRowFirstColumn="0" w:lastRowLastColumn="0"/>
            </w:pPr>
            <w:r w:rsidRPr="00A02AA4">
              <w:t>Investment in data warehousing and customer insights</w:t>
            </w:r>
          </w:p>
        </w:tc>
      </w:tr>
      <w:tr w:rsidR="00A02AA4" w:rsidRPr="00A02AA4" w14:paraId="0A7E75DB" w14:textId="77777777" w:rsidTr="00A02AA4">
        <w:tc>
          <w:tcPr>
            <w:cnfStyle w:val="001000000000" w:firstRow="0" w:lastRow="0" w:firstColumn="1" w:lastColumn="0" w:oddVBand="0" w:evenVBand="0" w:oddHBand="0" w:evenHBand="0" w:firstRowFirstColumn="0" w:firstRowLastColumn="0" w:lastRowFirstColumn="0" w:lastRowLastColumn="0"/>
            <w:tcW w:w="0" w:type="auto"/>
            <w:hideMark/>
          </w:tcPr>
          <w:p w14:paraId="352F1243" w14:textId="77777777" w:rsidR="00A02AA4" w:rsidRPr="00A02AA4" w:rsidRDefault="00A02AA4" w:rsidP="00A02AA4">
            <w:pPr>
              <w:spacing w:after="200" w:line="276" w:lineRule="auto"/>
            </w:pPr>
            <w:r w:rsidRPr="00A02AA4">
              <w:t>Procurement</w:t>
            </w:r>
          </w:p>
        </w:tc>
        <w:tc>
          <w:tcPr>
            <w:tcW w:w="0" w:type="auto"/>
            <w:hideMark/>
          </w:tcPr>
          <w:p w14:paraId="69DC71B3" w14:textId="77777777" w:rsidR="00A02AA4" w:rsidRPr="00A02AA4" w:rsidRDefault="00A02AA4" w:rsidP="00A02AA4">
            <w:pPr>
              <w:spacing w:after="200" w:line="276" w:lineRule="auto"/>
              <w:cnfStyle w:val="000000000000" w:firstRow="0" w:lastRow="0" w:firstColumn="0" w:lastColumn="0" w:oddVBand="0" w:evenVBand="0" w:oddHBand="0" w:evenHBand="0" w:firstRowFirstColumn="0" w:firstRowLastColumn="0" w:lastRowFirstColumn="0" w:lastRowLastColumn="0"/>
            </w:pPr>
            <w:r w:rsidRPr="00A02AA4">
              <w:t>Good processes around quality</w:t>
            </w:r>
          </w:p>
        </w:tc>
        <w:tc>
          <w:tcPr>
            <w:tcW w:w="0" w:type="auto"/>
            <w:hideMark/>
          </w:tcPr>
          <w:p w14:paraId="4902C64E" w14:textId="77777777" w:rsidR="00A02AA4" w:rsidRPr="00A02AA4" w:rsidRDefault="00A02AA4" w:rsidP="00A02AA4">
            <w:pPr>
              <w:spacing w:after="200" w:line="276" w:lineRule="auto"/>
              <w:cnfStyle w:val="000000000000" w:firstRow="0" w:lastRow="0" w:firstColumn="0" w:lastColumn="0" w:oddVBand="0" w:evenVBand="0" w:oddHBand="0" w:evenHBand="0" w:firstRowFirstColumn="0" w:firstRowLastColumn="0" w:lastRowFirstColumn="0" w:lastRowLastColumn="0"/>
            </w:pPr>
            <w:r w:rsidRPr="00A02AA4">
              <w:t>-</w:t>
            </w:r>
          </w:p>
        </w:tc>
      </w:tr>
    </w:tbl>
    <w:p w14:paraId="64FA7973" w14:textId="77777777" w:rsidR="00A02AA4" w:rsidRPr="00A02AA4" w:rsidRDefault="00A02AA4" w:rsidP="00A02AA4"/>
    <w:p w14:paraId="1B3474D1" w14:textId="74E42F6D" w:rsidR="00A02AA4" w:rsidRDefault="00A02AA4">
      <w:r w:rsidRPr="00A02AA4">
        <w:t>This value chain analysis encourages Miss Macaroon in the areas of product quality and social impact. But at the same time, it shows ways in which a social enterprise can improve, especially using technology and scaling up the operations. As correctly pointed out by Battilana and Lee (2014), social enterprises experience challenges while trying to scale up their operations without compromising their social missions. Miss Macaroon has to balance efficiency with the continuance of social impact.</w:t>
      </w:r>
    </w:p>
    <w:p w14:paraId="28F73D19" w14:textId="77777777" w:rsidR="00A02AA4" w:rsidRPr="00A02AA4" w:rsidRDefault="00A02AA4" w:rsidP="00A02AA4"/>
    <w:p w14:paraId="67565F42" w14:textId="77777777" w:rsidR="00A02AA4" w:rsidRPr="00A02AA4" w:rsidRDefault="00A02AA4" w:rsidP="00A02AA4">
      <w:pPr>
        <w:pStyle w:val="Heading1"/>
      </w:pPr>
      <w:bookmarkStart w:id="9" w:name="_Toc171315912"/>
      <w:r w:rsidRPr="00A02AA4">
        <w:lastRenderedPageBreak/>
        <w:t>Environmental Scanning</w:t>
      </w:r>
      <w:bookmarkEnd w:id="9"/>
    </w:p>
    <w:p w14:paraId="0618E0D6" w14:textId="77777777" w:rsidR="00A02AA4" w:rsidRDefault="00A02AA4" w:rsidP="00A02AA4"/>
    <w:p w14:paraId="305E5F60" w14:textId="77777777" w:rsidR="00A02AA4" w:rsidRDefault="00A02AA4" w:rsidP="00A02AA4">
      <w:pPr>
        <w:pStyle w:val="Heading2"/>
      </w:pPr>
      <w:bookmarkStart w:id="10" w:name="_Toc171315913"/>
      <w:r>
        <w:t>PESTLE</w:t>
      </w:r>
      <w:bookmarkEnd w:id="10"/>
      <w:r>
        <w:t xml:space="preserve"> </w:t>
      </w:r>
    </w:p>
    <w:p w14:paraId="1D394387" w14:textId="630E22EA" w:rsidR="00A02AA4" w:rsidRPr="00A02AA4" w:rsidRDefault="00A02AA4" w:rsidP="00A02AA4">
      <w:r w:rsidRPr="00A02AA4">
        <w:t>The vast extent of an environmental scanning using the PESTEL framework has given critical insights into the external forces that are impacting operations in Miss Macaroon and strategic decisions taken.</w:t>
      </w:r>
    </w:p>
    <w:p w14:paraId="38E05302" w14:textId="77777777" w:rsidR="00A02AA4" w:rsidRPr="00A02AA4" w:rsidRDefault="00A02AA4" w:rsidP="00A02AA4">
      <w:pPr>
        <w:pStyle w:val="Heading3"/>
      </w:pPr>
      <w:bookmarkStart w:id="11" w:name="_Toc171315914"/>
      <w:r w:rsidRPr="00A02AA4">
        <w:t>Political Forces</w:t>
      </w:r>
      <w:bookmarkEnd w:id="11"/>
    </w:p>
    <w:p w14:paraId="11FBC79F" w14:textId="77777777" w:rsidR="00A02AA4" w:rsidRPr="00A02AA4" w:rsidRDefault="00A02AA4" w:rsidP="00A02AA4">
      <w:pPr>
        <w:pStyle w:val="ListParagraph"/>
        <w:numPr>
          <w:ilvl w:val="0"/>
          <w:numId w:val="3"/>
        </w:numPr>
      </w:pPr>
      <w:r w:rsidRPr="00A02AA4">
        <w:t>Implications of Brexit on sourcing ingredients and resulting in availability of labor.</w:t>
      </w:r>
    </w:p>
    <w:p w14:paraId="0325E3B3" w14:textId="77777777" w:rsidR="00A02AA4" w:rsidRPr="00A02AA4" w:rsidRDefault="00A02AA4" w:rsidP="00A02AA4">
      <w:pPr>
        <w:pStyle w:val="ListParagraph"/>
        <w:numPr>
          <w:ilvl w:val="0"/>
          <w:numId w:val="3"/>
        </w:numPr>
      </w:pPr>
      <w:r w:rsidRPr="00A02AA4">
        <w:t>The favor of government campaigns for supporting social enterprises.</w:t>
      </w:r>
    </w:p>
    <w:p w14:paraId="2557084C" w14:textId="42D42D0E" w:rsidR="00A02AA4" w:rsidRPr="00A02AA4" w:rsidRDefault="00A02AA4" w:rsidP="00A02AA4">
      <w:r w:rsidRPr="00A02AA4">
        <w:t>A UK government report titled “Social Enterprise: Market Trends 2017” estimated that there are around 471,000 social enterprises in the UK, contributing £ 60 bln to the economy, thus putting forward an enabling environment where Miss Macaroon can leverage resources and partnerships.</w:t>
      </w:r>
    </w:p>
    <w:p w14:paraId="16E6150B" w14:textId="77777777" w:rsidR="00A02AA4" w:rsidRPr="00A02AA4" w:rsidRDefault="00A02AA4" w:rsidP="00A02AA4">
      <w:pPr>
        <w:pStyle w:val="Heading3"/>
      </w:pPr>
      <w:bookmarkStart w:id="12" w:name="_Toc171315915"/>
      <w:r w:rsidRPr="00A02AA4">
        <w:t>Economic Factors:</w:t>
      </w:r>
      <w:bookmarkEnd w:id="12"/>
    </w:p>
    <w:p w14:paraId="13C1FAC6" w14:textId="77777777" w:rsidR="00A02AA4" w:rsidRPr="00A02AA4" w:rsidRDefault="00A02AA4" w:rsidP="00A02AA4">
      <w:pPr>
        <w:pStyle w:val="ListParagraph"/>
        <w:numPr>
          <w:ilvl w:val="0"/>
          <w:numId w:val="3"/>
        </w:numPr>
      </w:pPr>
      <w:r w:rsidRPr="00A02AA4">
        <w:t>Economic uncertainty impacting consumer spending on luxury</w:t>
      </w:r>
    </w:p>
    <w:p w14:paraId="056E3272" w14:textId="46722847" w:rsidR="00A02AA4" w:rsidRPr="00A02AA4" w:rsidRDefault="00A02AA4" w:rsidP="00A02AA4">
      <w:pPr>
        <w:pStyle w:val="ListParagraph"/>
        <w:numPr>
          <w:ilvl w:val="0"/>
          <w:numId w:val="3"/>
        </w:numPr>
      </w:pPr>
      <w:r w:rsidRPr="00A02AA4">
        <w:t>Fluctuating ingredient costs impacting profitability</w:t>
      </w:r>
    </w:p>
    <w:p w14:paraId="6F91E8C6" w14:textId="77777777" w:rsidR="00A02AA4" w:rsidRPr="00A02AA4" w:rsidRDefault="00A02AA4" w:rsidP="00A02AA4">
      <w:r w:rsidRPr="00A02AA4">
        <w:t>The market for premium confectionery has been proved recession-proof. A recent forecast by Technavio (2021) has shown that the global gourmet foods market is projected to rise by $31.45 billion during 2021 to 2025, progressing at a CAGR of over 6%.</w:t>
      </w:r>
    </w:p>
    <w:p w14:paraId="4B9BD7F5" w14:textId="77777777" w:rsidR="00A02AA4" w:rsidRPr="00A02AA4" w:rsidRDefault="00A02AA4" w:rsidP="00A02AA4">
      <w:pPr>
        <w:pStyle w:val="Heading3"/>
      </w:pPr>
      <w:bookmarkStart w:id="13" w:name="_Toc171315916"/>
      <w:r w:rsidRPr="00A02AA4">
        <w:t>Social Factors:</w:t>
      </w:r>
      <w:bookmarkEnd w:id="13"/>
    </w:p>
    <w:p w14:paraId="2E79AE8D" w14:textId="77777777" w:rsidR="00A02AA4" w:rsidRPr="00A02AA4" w:rsidRDefault="00A02AA4" w:rsidP="00A02AA4">
      <w:pPr>
        <w:pStyle w:val="ListParagraph"/>
        <w:numPr>
          <w:ilvl w:val="0"/>
          <w:numId w:val="3"/>
        </w:numPr>
      </w:pPr>
      <w:r w:rsidRPr="00A02AA4">
        <w:t>Growing consumer interest in socially responsible business</w:t>
      </w:r>
    </w:p>
    <w:p w14:paraId="263049EB" w14:textId="069F2A6A" w:rsidR="00A02AA4" w:rsidRPr="00A02AA4" w:rsidRDefault="00A02AA4" w:rsidP="00A02AA4">
      <w:pPr>
        <w:pStyle w:val="ListParagraph"/>
        <w:numPr>
          <w:ilvl w:val="0"/>
          <w:numId w:val="3"/>
        </w:numPr>
      </w:pPr>
      <w:r w:rsidRPr="00A02AA4">
        <w:t>Slowly increasing demand for premium handmade artisan food</w:t>
      </w:r>
    </w:p>
    <w:p w14:paraId="25908308" w14:textId="77777777" w:rsidR="00A02AA4" w:rsidRPr="00A02AA4" w:rsidRDefault="00A02AA4" w:rsidP="00A02AA4">
      <w:r w:rsidRPr="00A02AA4">
        <w:t>In a 2022 Deloitte survey, it was responded that 28% of consumers have stopped buying products that they used to have before when ethical and environmental concerns are considered. It was also cited in the said study that the latter trend is consistent with the former social enterprise model of Miss Macaroon.</w:t>
      </w:r>
    </w:p>
    <w:p w14:paraId="33FF8866" w14:textId="77777777" w:rsidR="00A02AA4" w:rsidRPr="00A02AA4" w:rsidRDefault="00A02AA4" w:rsidP="00A02AA4">
      <w:pPr>
        <w:pStyle w:val="Heading3"/>
      </w:pPr>
      <w:bookmarkStart w:id="14" w:name="_Toc171315917"/>
      <w:r w:rsidRPr="00A02AA4">
        <w:t>Technological Factors:</w:t>
      </w:r>
      <w:bookmarkEnd w:id="14"/>
    </w:p>
    <w:p w14:paraId="48B74C52" w14:textId="56A5A86D" w:rsidR="00A02AA4" w:rsidRPr="00A02AA4" w:rsidRDefault="00A02AA4" w:rsidP="00A02AA4">
      <w:r w:rsidRPr="00A02AA4">
        <w:t>The insatiable growth of e-commerce platforms and digital marketing Technologies used in making food and packaging.</w:t>
      </w:r>
    </w:p>
    <w:p w14:paraId="4E4B6BFA" w14:textId="77777777" w:rsidR="00A02AA4" w:rsidRDefault="00A02AA4" w:rsidP="00A02AA4">
      <w:r w:rsidRPr="00A02AA4">
        <w:t xml:space="preserve">According to the Food and Drink Federation (2021), sales of e-commerce in the UK food and drink sector were up by 77% thanks to the COVID-19 pandemic. In relation to this, quite a number of these lessons open some promising doors and at the same time place several hindrances for the distribution of Miss Macaroon. </w:t>
      </w:r>
    </w:p>
    <w:p w14:paraId="1B0911F4" w14:textId="77777777" w:rsidR="00951642" w:rsidRPr="00A02AA4" w:rsidRDefault="00951642" w:rsidP="00A02AA4"/>
    <w:p w14:paraId="3E7A3D86" w14:textId="77777777" w:rsidR="00A02AA4" w:rsidRPr="00A02AA4" w:rsidRDefault="00A02AA4" w:rsidP="00A02AA4">
      <w:pPr>
        <w:pStyle w:val="Heading3"/>
      </w:pPr>
      <w:bookmarkStart w:id="15" w:name="_Toc171315918"/>
      <w:r w:rsidRPr="00A02AA4">
        <w:lastRenderedPageBreak/>
        <w:t>Environmental Factors:</w:t>
      </w:r>
      <w:bookmarkEnd w:id="15"/>
    </w:p>
    <w:p w14:paraId="25ED4357" w14:textId="77777777" w:rsidR="00A02AA4" w:rsidRPr="00A02AA4" w:rsidRDefault="00A02AA4" w:rsidP="00A02AA4">
      <w:pPr>
        <w:pStyle w:val="ListParagraph"/>
        <w:numPr>
          <w:ilvl w:val="0"/>
          <w:numId w:val="4"/>
        </w:numPr>
      </w:pPr>
      <w:r w:rsidRPr="00A02AA4">
        <w:t>Growing concern over eco-friendly packaging and sourcing</w:t>
      </w:r>
    </w:p>
    <w:p w14:paraId="1A3D2791" w14:textId="77777777" w:rsidR="00A02AA4" w:rsidRPr="00A02AA4" w:rsidRDefault="00A02AA4" w:rsidP="00A02AA4">
      <w:pPr>
        <w:pStyle w:val="ListParagraph"/>
        <w:numPr>
          <w:ilvl w:val="0"/>
          <w:numId w:val="4"/>
        </w:numPr>
      </w:pPr>
      <w:r w:rsidRPr="00A02AA4">
        <w:t>Climate Change agriculture and quality of raw materials</w:t>
      </w:r>
    </w:p>
    <w:p w14:paraId="372399AD" w14:textId="77777777" w:rsidR="00A02AA4" w:rsidRPr="00A02AA4" w:rsidRDefault="00A02AA4" w:rsidP="00A02AA4"/>
    <w:p w14:paraId="6BCB5DEF" w14:textId="789C4068" w:rsidR="00A02AA4" w:rsidRPr="00A02AA4" w:rsidRDefault="00A02AA4" w:rsidP="00A02AA4">
      <w:r w:rsidRPr="00A02AA4">
        <w:t>A report by Nielsen (2019) stated that 73% of the world’s consumers declared that they would definitely or probably change their consumption habits to reduce their impact on the environment.</w:t>
      </w:r>
    </w:p>
    <w:p w14:paraId="73DF7CBA" w14:textId="77777777" w:rsidR="00A02AA4" w:rsidRPr="00A02AA4" w:rsidRDefault="00A02AA4" w:rsidP="00A02AA4">
      <w:pPr>
        <w:pStyle w:val="Heading3"/>
      </w:pPr>
      <w:bookmarkStart w:id="16" w:name="_Toc171315919"/>
      <w:r w:rsidRPr="00A02AA4">
        <w:t>Legal Factors</w:t>
      </w:r>
      <w:bookmarkEnd w:id="16"/>
    </w:p>
    <w:p w14:paraId="05C8EC33" w14:textId="77777777" w:rsidR="00A02AA4" w:rsidRPr="00A02AA4" w:rsidRDefault="00A02AA4" w:rsidP="00A02AA4">
      <w:pPr>
        <w:pStyle w:val="ListParagraph"/>
        <w:numPr>
          <w:ilvl w:val="0"/>
          <w:numId w:val="5"/>
        </w:numPr>
      </w:pPr>
      <w:r w:rsidRPr="00A02AA4">
        <w:t>Food safety regulations and requirements for compliance</w:t>
      </w:r>
    </w:p>
    <w:p w14:paraId="081A1654" w14:textId="77777777" w:rsidR="00A02AA4" w:rsidRPr="00A02AA4" w:rsidRDefault="00A02AA4" w:rsidP="00A02AA4">
      <w:pPr>
        <w:pStyle w:val="ListParagraph"/>
        <w:numPr>
          <w:ilvl w:val="0"/>
          <w:numId w:val="5"/>
        </w:numPr>
      </w:pPr>
      <w:r w:rsidRPr="00A02AA4">
        <w:t>Employment laws: training and hiring practices</w:t>
      </w:r>
    </w:p>
    <w:p w14:paraId="6BD75806" w14:textId="77777777" w:rsidR="00A02AA4" w:rsidRPr="00A02AA4" w:rsidRDefault="00A02AA4" w:rsidP="00A02AA4"/>
    <w:p w14:paraId="3F58D145" w14:textId="77777777" w:rsidR="00A02AA4" w:rsidRPr="00A02AA4" w:rsidRDefault="00A02AA4" w:rsidP="00A02AA4">
      <w:r w:rsidRPr="00A02AA4">
        <w:t>Food Standards Agency (UK) updates on an ongoing basis the level of Food Business Regulations.  Miss Macaroon should be alert to any changes in these acts.</w:t>
      </w:r>
    </w:p>
    <w:p w14:paraId="4D611DE8" w14:textId="7E3F91B5" w:rsidR="00A02AA4" w:rsidRPr="00A02AA4" w:rsidRDefault="00A02AA4" w:rsidP="00A02AA4">
      <w:r w:rsidRPr="00A02AA4">
        <w:t>This PESTEL analysis of Miss Macaroon indicates the general operating environment is multi-faceted, filled with threats as many opportunities. Notably, this company is perfectly positioned to benefit from modern consumers’ desires to use businesses with high levels of ethical onus. Economic misfortune and regulatory change, however, continue to make the environment one filled with many landmines.</w:t>
      </w:r>
    </w:p>
    <w:p w14:paraId="21C51EF5" w14:textId="77777777" w:rsidR="00A02AA4" w:rsidRPr="00A02AA4" w:rsidRDefault="00A02AA4" w:rsidP="00A02AA4">
      <w:r w:rsidRPr="00A02AA4">
        <w:t>Key Trends Miss Macaroon needs to be aware of: Based on the above PESTEL and Analysis on the key trends given below that how likely and how impactful are –</w:t>
      </w:r>
    </w:p>
    <w:p w14:paraId="22415008" w14:textId="77777777" w:rsidR="00A02AA4" w:rsidRPr="00A02AA4" w:rsidRDefault="00A02AA4" w:rsidP="00A02AA4">
      <w:pPr>
        <w:pStyle w:val="Heading2"/>
      </w:pPr>
      <w:bookmarkStart w:id="17" w:name="_Toc171315920"/>
      <w:r w:rsidRPr="00A02AA4">
        <w:t>SWOT Analysis</w:t>
      </w:r>
      <w:bookmarkEnd w:id="17"/>
    </w:p>
    <w:p w14:paraId="50A6111A" w14:textId="2A014894" w:rsidR="00A02AA4" w:rsidRPr="00A02AA4" w:rsidRDefault="00A02AA4" w:rsidP="00A02AA4">
      <w:r w:rsidRPr="00A02AA4">
        <w:t>SWOT analysis: Building on the provided information from the PESTEL analysis, a SWOT analysis brings better illumination to Miss Macaroon’s strategic position.</w:t>
      </w:r>
    </w:p>
    <w:p w14:paraId="0DEB04CA" w14:textId="77777777" w:rsidR="00A02AA4" w:rsidRPr="00A02AA4" w:rsidRDefault="00A02AA4" w:rsidP="00A02AA4">
      <w:r w:rsidRPr="00A02AA4">
        <w:t>Strengths</w:t>
      </w:r>
    </w:p>
    <w:p w14:paraId="47223970" w14:textId="77777777" w:rsidR="00A02AA4" w:rsidRPr="00A02AA4" w:rsidRDefault="00A02AA4" w:rsidP="00A02AA4">
      <w:pPr>
        <w:pStyle w:val="ListParagraph"/>
        <w:numPr>
          <w:ilvl w:val="0"/>
          <w:numId w:val="6"/>
        </w:numPr>
      </w:pPr>
      <w:r w:rsidRPr="00A02AA4">
        <w:t>Brand is strong in quality and social impact.</w:t>
      </w:r>
    </w:p>
    <w:p w14:paraId="07025356" w14:textId="77777777" w:rsidR="00A02AA4" w:rsidRPr="00A02AA4" w:rsidRDefault="00A02AA4" w:rsidP="00A02AA4">
      <w:pPr>
        <w:pStyle w:val="ListParagraph"/>
        <w:numPr>
          <w:ilvl w:val="0"/>
          <w:numId w:val="6"/>
        </w:numPr>
      </w:pPr>
      <w:r w:rsidRPr="00A02AA4">
        <w:t>Product mixes premium and social mission.</w:t>
      </w:r>
    </w:p>
    <w:p w14:paraId="7F43AEF4" w14:textId="77777777" w:rsidR="00A02AA4" w:rsidRPr="00A02AA4" w:rsidRDefault="00A02AA4" w:rsidP="00A02AA4">
      <w:pPr>
        <w:pStyle w:val="ListParagraph"/>
        <w:numPr>
          <w:ilvl w:val="0"/>
          <w:numId w:val="6"/>
        </w:numPr>
      </w:pPr>
      <w:r w:rsidRPr="00A02AA4">
        <w:t>Highly worthwhile production team and recipes</w:t>
      </w:r>
    </w:p>
    <w:p w14:paraId="629BC6FE" w14:textId="77777777" w:rsidR="00A02AA4" w:rsidRPr="00A02AA4" w:rsidRDefault="00A02AA4" w:rsidP="00A02AA4">
      <w:pPr>
        <w:pStyle w:val="ListParagraph"/>
        <w:numPr>
          <w:ilvl w:val="0"/>
          <w:numId w:val="6"/>
        </w:numPr>
      </w:pPr>
      <w:r w:rsidRPr="00A02AA4">
        <w:t>Already has an established corporate customer base.</w:t>
      </w:r>
    </w:p>
    <w:p w14:paraId="33A8D81F" w14:textId="245B9DA5" w:rsidR="00A02AA4" w:rsidRPr="00A02AA4" w:rsidRDefault="00A02AA4" w:rsidP="00A02AA4">
      <w:r w:rsidRPr="00A02AA4">
        <w:t>Weaknesses</w:t>
      </w:r>
    </w:p>
    <w:p w14:paraId="6F77E81D" w14:textId="77777777" w:rsidR="00A02AA4" w:rsidRPr="00A02AA4" w:rsidRDefault="00A02AA4" w:rsidP="00A02AA4">
      <w:pPr>
        <w:pStyle w:val="ListParagraph"/>
        <w:numPr>
          <w:ilvl w:val="0"/>
          <w:numId w:val="6"/>
        </w:numPr>
      </w:pPr>
      <w:r w:rsidRPr="00A02AA4">
        <w:t>The product range is limited only to macarons.</w:t>
      </w:r>
    </w:p>
    <w:p w14:paraId="66108BFB" w14:textId="77777777" w:rsidR="00A02AA4" w:rsidRPr="00A02AA4" w:rsidRDefault="00A02AA4" w:rsidP="00A02AA4">
      <w:pPr>
        <w:pStyle w:val="ListParagraph"/>
        <w:numPr>
          <w:ilvl w:val="0"/>
          <w:numId w:val="6"/>
        </w:numPr>
      </w:pPr>
      <w:r w:rsidRPr="00A02AA4">
        <w:t>Geographical concentration only covering the Birmingham area.</w:t>
      </w:r>
    </w:p>
    <w:p w14:paraId="23D7084F" w14:textId="77777777" w:rsidR="00A02AA4" w:rsidRPr="00A02AA4" w:rsidRDefault="00A02AA4" w:rsidP="00A02AA4">
      <w:pPr>
        <w:pStyle w:val="ListParagraph"/>
        <w:numPr>
          <w:ilvl w:val="0"/>
          <w:numId w:val="6"/>
        </w:numPr>
      </w:pPr>
      <w:r w:rsidRPr="00A02AA4">
        <w:t>Challenges in terms of being able to scale up the social enterprise model.</w:t>
      </w:r>
    </w:p>
    <w:p w14:paraId="0B66764D" w14:textId="77777777" w:rsidR="00A02AA4" w:rsidRDefault="00A02AA4" w:rsidP="00A02AA4">
      <w:pPr>
        <w:pStyle w:val="ListParagraph"/>
        <w:numPr>
          <w:ilvl w:val="0"/>
          <w:numId w:val="6"/>
        </w:numPr>
      </w:pPr>
      <w:r w:rsidRPr="00A02AA4">
        <w:t>E-commerce capacity is very low.</w:t>
      </w:r>
    </w:p>
    <w:p w14:paraId="65EB66E1" w14:textId="77777777" w:rsidR="00951642" w:rsidRPr="00A02AA4" w:rsidRDefault="00951642" w:rsidP="00951642">
      <w:pPr>
        <w:pStyle w:val="ListParagraph"/>
      </w:pPr>
    </w:p>
    <w:p w14:paraId="2D432B32" w14:textId="69BB7E22" w:rsidR="00A02AA4" w:rsidRPr="00A02AA4" w:rsidRDefault="00A02AA4" w:rsidP="00A02AA4">
      <w:r w:rsidRPr="00A02AA4">
        <w:lastRenderedPageBreak/>
        <w:t>Opportunities</w:t>
      </w:r>
    </w:p>
    <w:p w14:paraId="04DCD9A3" w14:textId="77777777" w:rsidR="00A02AA4" w:rsidRPr="00A02AA4" w:rsidRDefault="00A02AA4" w:rsidP="00A02AA4">
      <w:pPr>
        <w:pStyle w:val="ListParagraph"/>
        <w:numPr>
          <w:ilvl w:val="0"/>
          <w:numId w:val="7"/>
        </w:numPr>
      </w:pPr>
      <w:r w:rsidRPr="00A02AA4">
        <w:t>Position to grow to other geographical markets.</w:t>
      </w:r>
    </w:p>
    <w:p w14:paraId="2795E5BC" w14:textId="77777777" w:rsidR="00A02AA4" w:rsidRPr="00A02AA4" w:rsidRDefault="00A02AA4" w:rsidP="00A02AA4">
      <w:pPr>
        <w:pStyle w:val="ListParagraph"/>
        <w:numPr>
          <w:ilvl w:val="0"/>
          <w:numId w:val="7"/>
        </w:numPr>
      </w:pPr>
      <w:r w:rsidRPr="00A02AA4">
        <w:t>Development of complimentary product lines</w:t>
      </w:r>
    </w:p>
    <w:p w14:paraId="3C9B1485" w14:textId="77777777" w:rsidR="00A02AA4" w:rsidRPr="00A02AA4" w:rsidRDefault="00A02AA4" w:rsidP="00A02AA4">
      <w:pPr>
        <w:pStyle w:val="ListParagraph"/>
        <w:numPr>
          <w:ilvl w:val="0"/>
          <w:numId w:val="7"/>
        </w:numPr>
      </w:pPr>
      <w:r w:rsidRPr="00A02AA4">
        <w:t>Drive online sales and customization options</w:t>
      </w:r>
    </w:p>
    <w:p w14:paraId="246F0723" w14:textId="77777777" w:rsidR="00A02AA4" w:rsidRPr="00A02AA4" w:rsidRDefault="00A02AA4" w:rsidP="00A02AA4">
      <w:pPr>
        <w:pStyle w:val="ListParagraph"/>
        <w:numPr>
          <w:ilvl w:val="0"/>
          <w:numId w:val="7"/>
        </w:numPr>
      </w:pPr>
      <w:r w:rsidRPr="00A02AA4">
        <w:t>Luxury brand partners or affiliation with high-profile events</w:t>
      </w:r>
    </w:p>
    <w:p w14:paraId="527194DE" w14:textId="77777777" w:rsidR="00A02AA4" w:rsidRPr="00A02AA4" w:rsidRDefault="00A02AA4" w:rsidP="00A02AA4"/>
    <w:p w14:paraId="6A68E99A" w14:textId="77777777" w:rsidR="00A02AA4" w:rsidRPr="00A02AA4" w:rsidRDefault="00A02AA4" w:rsidP="00A02AA4">
      <w:r w:rsidRPr="00A02AA4">
        <w:t>Threats:</w:t>
      </w:r>
    </w:p>
    <w:p w14:paraId="29C8F5A2" w14:textId="77777777" w:rsidR="00A02AA4" w:rsidRPr="00A02AA4" w:rsidRDefault="00A02AA4" w:rsidP="00A02AA4">
      <w:pPr>
        <w:pStyle w:val="ListParagraph"/>
        <w:numPr>
          <w:ilvl w:val="0"/>
          <w:numId w:val="8"/>
        </w:numPr>
      </w:pPr>
      <w:r w:rsidRPr="00A02AA4">
        <w:t>Growing competition in premium confectionary market</w:t>
      </w:r>
    </w:p>
    <w:p w14:paraId="1D84134F" w14:textId="77777777" w:rsidR="00A02AA4" w:rsidRPr="00A02AA4" w:rsidRDefault="00A02AA4" w:rsidP="00A02AA4">
      <w:pPr>
        <w:pStyle w:val="ListParagraph"/>
        <w:numPr>
          <w:ilvl w:val="0"/>
          <w:numId w:val="8"/>
        </w:numPr>
      </w:pPr>
      <w:r w:rsidRPr="00A02AA4">
        <w:t>Economic downturns affecting luxury goods spending</w:t>
      </w:r>
    </w:p>
    <w:p w14:paraId="6EE56DCD" w14:textId="77777777" w:rsidR="00A02AA4" w:rsidRPr="00A02AA4" w:rsidRDefault="00A02AA4" w:rsidP="00A02AA4">
      <w:pPr>
        <w:pStyle w:val="ListParagraph"/>
        <w:numPr>
          <w:ilvl w:val="0"/>
          <w:numId w:val="8"/>
        </w:numPr>
      </w:pPr>
      <w:r w:rsidRPr="00A02AA4">
        <w:t>Growth in ingredient costs could affect reported profitability</w:t>
      </w:r>
    </w:p>
    <w:p w14:paraId="72B242D6" w14:textId="77777777" w:rsidR="00A02AA4" w:rsidRPr="00A02AA4" w:rsidRDefault="00A02AA4" w:rsidP="00A02AA4">
      <w:pPr>
        <w:pStyle w:val="ListParagraph"/>
        <w:numPr>
          <w:ilvl w:val="0"/>
          <w:numId w:val="8"/>
        </w:numPr>
      </w:pPr>
      <w:r w:rsidRPr="00A02AA4">
        <w:t>Potential changes to regulations affecting social enterprises</w:t>
      </w:r>
    </w:p>
    <w:p w14:paraId="3BBB0534" w14:textId="77777777" w:rsidR="00A02AA4" w:rsidRPr="00A02AA4" w:rsidRDefault="00A02AA4" w:rsidP="00A02AA4"/>
    <w:p w14:paraId="10C3604E" w14:textId="4C006249" w:rsidR="00A02AA4" w:rsidRPr="00A02AA4" w:rsidRDefault="00A02AA4" w:rsidP="00A02AA4">
      <w:r w:rsidRPr="00A02AA4">
        <w:t>This SWOT analysis shows Miss Macaroon’s special place; it has used its social mission to leverage itself within this competitive market. It also brings out the vulnerability of this business in terms of product limitation and geographical boundaries.</w:t>
      </w:r>
    </w:p>
    <w:p w14:paraId="32523D98" w14:textId="77777777" w:rsidR="00A02AA4" w:rsidRPr="00A02AA4" w:rsidRDefault="00A02AA4" w:rsidP="00A02AA4">
      <w:r w:rsidRPr="00A02AA4">
        <w:t>The potential for geographical spread resonates with the Doherty et al. study, which affirmed that the notion of replication lets social enterprises scale their impacts. They, however, provide a caution that since scaling has potentially adverse social effect, there is a need for close management to guarantee quality and social impact.</w:t>
      </w:r>
    </w:p>
    <w:p w14:paraId="6AF755A1" w14:textId="144C820C" w:rsidR="00A02AA4" w:rsidRDefault="00A02AA4" w:rsidP="00A02AA4">
      <w:r w:rsidRPr="00A02AA4">
        <w:t>A major threat is posed by the increasing competition. As IBISWorld (2023) proves, the UK’s Cake &amp; Pastry Production industry is characterized by a low level of market share concentration, with a lot of small-scale players competing for their part of the market. This market structure, which is apparently definitely fragmented, highlights the importance of the differentiation strategy of Miss Macaroon’s business.</w:t>
      </w:r>
    </w:p>
    <w:p w14:paraId="6BC1DE3B" w14:textId="07776146" w:rsidR="00A02AA4" w:rsidRDefault="00A02AA4">
      <w:r>
        <w:br w:type="page"/>
      </w:r>
    </w:p>
    <w:p w14:paraId="45EF2240" w14:textId="77777777" w:rsidR="00A02AA4" w:rsidRDefault="00A02AA4" w:rsidP="00A02AA4">
      <w:pPr>
        <w:pStyle w:val="Heading1"/>
      </w:pPr>
      <w:bookmarkStart w:id="18" w:name="_Toc171315921"/>
      <w:r>
        <w:lastRenderedPageBreak/>
        <w:t>Stakeholder Analysis</w:t>
      </w:r>
      <w:bookmarkEnd w:id="18"/>
    </w:p>
    <w:p w14:paraId="19B3A4B6" w14:textId="1EB86CC4" w:rsidR="00A02AA4" w:rsidRDefault="00A02AA4" w:rsidP="00A02AA4">
      <w:pPr>
        <w:pStyle w:val="BodyText"/>
      </w:pPr>
      <w:r>
        <w:t>Stakeholder analysis plays a very vital role for Miss Macaroon because it has the intertwining of both commercial as well as social objectives. Freeman’s Stakeholder Theory (1984) states that the objective of an organization should take into account all the groups or individuals that can affect or can be affected by it.</w:t>
      </w:r>
    </w:p>
    <w:p w14:paraId="1BC29C5C" w14:textId="77777777" w:rsidR="00A02AA4" w:rsidRDefault="00A02AA4" w:rsidP="00A02AA4">
      <w:pPr>
        <w:pStyle w:val="BodyText"/>
      </w:pPr>
      <w:r>
        <w:t>Key Stakeholder Groups</w:t>
      </w:r>
    </w:p>
    <w:p w14:paraId="4028E5FA" w14:textId="77777777" w:rsidR="00A02AA4" w:rsidRDefault="00A02AA4" w:rsidP="00A02AA4">
      <w:pPr>
        <w:pStyle w:val="BodyText"/>
      </w:pPr>
      <w:r>
        <w:t>Customers:</w:t>
      </w:r>
    </w:p>
    <w:p w14:paraId="5E6BF9BB" w14:textId="77777777" w:rsidR="00A02AA4" w:rsidRDefault="00A02AA4" w:rsidP="00A02AA4">
      <w:pPr>
        <w:pStyle w:val="List"/>
        <w:ind w:left="720"/>
      </w:pPr>
      <w:r>
        <w:t>Individual consumers</w:t>
      </w:r>
    </w:p>
    <w:p w14:paraId="6F586DA5" w14:textId="77777777" w:rsidR="00A02AA4" w:rsidRDefault="00A02AA4" w:rsidP="00A02AA4">
      <w:pPr>
        <w:pStyle w:val="List"/>
        <w:ind w:left="720"/>
      </w:pPr>
      <w:r>
        <w:t>Corporate clients</w:t>
      </w:r>
    </w:p>
    <w:p w14:paraId="2E7356AB" w14:textId="77777777" w:rsidR="00A02AA4" w:rsidRDefault="00A02AA4" w:rsidP="00A02AA4">
      <w:pPr>
        <w:pStyle w:val="List"/>
        <w:ind w:left="720"/>
      </w:pPr>
      <w:r>
        <w:t>Event planners</w:t>
      </w:r>
    </w:p>
    <w:p w14:paraId="127150A3" w14:textId="61EEE7CB" w:rsidR="00A02AA4" w:rsidRDefault="00A02AA4" w:rsidP="00A02AA4">
      <w:pPr>
        <w:pStyle w:val="List"/>
        <w:ind w:left="720"/>
      </w:pPr>
      <w:r>
        <w:t>Expectations: high-quality products, unique flavors, customization options, reliable service</w:t>
      </w:r>
    </w:p>
    <w:p w14:paraId="202F3DBB" w14:textId="77777777" w:rsidR="00A02AA4" w:rsidRDefault="00A02AA4" w:rsidP="00A02AA4">
      <w:pPr>
        <w:pStyle w:val="BodyText"/>
      </w:pPr>
      <w:r>
        <w:t>Employees:</w:t>
      </w:r>
    </w:p>
    <w:p w14:paraId="2EBF6DD3" w14:textId="77777777" w:rsidR="00A02AA4" w:rsidRDefault="00A02AA4" w:rsidP="00A02AA4">
      <w:pPr>
        <w:pStyle w:val="List"/>
        <w:ind w:left="720"/>
      </w:pPr>
      <w:r>
        <w:t>Production staff</w:t>
      </w:r>
    </w:p>
    <w:p w14:paraId="00E4FA58" w14:textId="77777777" w:rsidR="00A02AA4" w:rsidRDefault="00A02AA4" w:rsidP="00A02AA4">
      <w:pPr>
        <w:pStyle w:val="List"/>
        <w:ind w:left="720"/>
      </w:pPr>
      <w:r>
        <w:t>Sales and marketing team</w:t>
      </w:r>
    </w:p>
    <w:p w14:paraId="6B64A868" w14:textId="77777777" w:rsidR="00A02AA4" w:rsidRDefault="00A02AA4" w:rsidP="00A02AA4">
      <w:pPr>
        <w:pStyle w:val="List"/>
        <w:ind w:left="720"/>
      </w:pPr>
      <w:r>
        <w:t>Trainees from disadvantaged backgrounds</w:t>
      </w:r>
    </w:p>
    <w:p w14:paraId="45B7FFA1" w14:textId="3C8F564F" w:rsidR="00A02AA4" w:rsidRDefault="00A02AA4" w:rsidP="00A02AA4">
      <w:pPr>
        <w:pStyle w:val="List"/>
        <w:ind w:left="720"/>
      </w:pPr>
      <w:r>
        <w:t>Expectation: Paying a fair wage, work with safe conditions, opportunities for development and growth</w:t>
      </w:r>
    </w:p>
    <w:p w14:paraId="3ED69FBA" w14:textId="77777777" w:rsidR="00A02AA4" w:rsidRDefault="00A02AA4" w:rsidP="00A02AA4">
      <w:pPr>
        <w:pStyle w:val="BodyText"/>
      </w:pPr>
      <w:r>
        <w:t>Suppliers:</w:t>
      </w:r>
    </w:p>
    <w:p w14:paraId="6CF65453" w14:textId="77777777" w:rsidR="00A02AA4" w:rsidRDefault="00A02AA4" w:rsidP="00A02AA4">
      <w:pPr>
        <w:pStyle w:val="List"/>
        <w:ind w:left="720"/>
      </w:pPr>
      <w:r>
        <w:t>Ingredient providers</w:t>
      </w:r>
    </w:p>
    <w:p w14:paraId="410DF4BB" w14:textId="77777777" w:rsidR="00A02AA4" w:rsidRDefault="00A02AA4" w:rsidP="00A02AA4">
      <w:pPr>
        <w:pStyle w:val="List"/>
        <w:ind w:left="720"/>
      </w:pPr>
      <w:r>
        <w:t>Equipment manufacturers</w:t>
      </w:r>
    </w:p>
    <w:p w14:paraId="3DD8AA64" w14:textId="253F4172" w:rsidR="00A02AA4" w:rsidRDefault="00A02AA4" w:rsidP="00A02AA4">
      <w:pPr>
        <w:pStyle w:val="List"/>
        <w:ind w:left="720"/>
      </w:pPr>
      <w:r>
        <w:t>Expectations: Long-term business relationship, prompt payments, regular orders</w:t>
      </w:r>
    </w:p>
    <w:p w14:paraId="3C0D9EE9" w14:textId="77777777" w:rsidR="00A02AA4" w:rsidRDefault="00A02AA4" w:rsidP="00A02AA4">
      <w:pPr>
        <w:pStyle w:val="BodyText"/>
      </w:pPr>
      <w:r>
        <w:t>Local Community:</w:t>
      </w:r>
    </w:p>
    <w:p w14:paraId="29AEFFCC" w14:textId="77777777" w:rsidR="00A02AA4" w:rsidRDefault="00A02AA4" w:rsidP="00A02AA4">
      <w:pPr>
        <w:pStyle w:val="List"/>
        <w:ind w:left="720"/>
      </w:pPr>
      <w:r>
        <w:t>Birmingham residents</w:t>
      </w:r>
    </w:p>
    <w:p w14:paraId="3997FEC4" w14:textId="77777777" w:rsidR="00A02AA4" w:rsidRDefault="00A02AA4" w:rsidP="00A02AA4">
      <w:pPr>
        <w:pStyle w:val="List"/>
        <w:ind w:left="720"/>
      </w:pPr>
      <w:r>
        <w:t>Local businesses</w:t>
      </w:r>
    </w:p>
    <w:p w14:paraId="2FB8B28D" w14:textId="06BE7F12" w:rsidR="00A02AA4" w:rsidRDefault="00A02AA4" w:rsidP="00A02AA4">
      <w:pPr>
        <w:pStyle w:val="List"/>
        <w:ind w:left="720"/>
      </w:pPr>
      <w:r>
        <w:t>Expectations: Community linkages, positive social impact, job opportunities</w:t>
      </w:r>
    </w:p>
    <w:p w14:paraId="5BA69061" w14:textId="77777777" w:rsidR="00A02AA4" w:rsidRDefault="00A02AA4" w:rsidP="00A02AA4">
      <w:pPr>
        <w:pStyle w:val="BodyText"/>
      </w:pPr>
      <w:r>
        <w:t>Government and Regulators:</w:t>
      </w:r>
    </w:p>
    <w:p w14:paraId="668ECC9C" w14:textId="77777777" w:rsidR="00A02AA4" w:rsidRDefault="00A02AA4" w:rsidP="00A02AA4">
      <w:pPr>
        <w:pStyle w:val="List"/>
        <w:ind w:left="720"/>
      </w:pPr>
      <w:r>
        <w:t>Food safety authorities</w:t>
      </w:r>
    </w:p>
    <w:p w14:paraId="0F4C7CF4" w14:textId="77777777" w:rsidR="00A02AA4" w:rsidRDefault="00A02AA4" w:rsidP="00A02AA4">
      <w:pPr>
        <w:pStyle w:val="List"/>
        <w:ind w:left="720"/>
      </w:pPr>
      <w:r>
        <w:t>Employment agencies</w:t>
      </w:r>
    </w:p>
    <w:p w14:paraId="4A7A62A4" w14:textId="551D820C" w:rsidR="00A02AA4" w:rsidRDefault="00A02AA4" w:rsidP="00A02AA4">
      <w:pPr>
        <w:pStyle w:val="List"/>
        <w:ind w:left="720"/>
      </w:pPr>
      <w:r>
        <w:t>Expectations: Contribution to economy, abidance with the rules and regulations of employment</w:t>
      </w:r>
    </w:p>
    <w:p w14:paraId="5426FC2D" w14:textId="77777777" w:rsidR="00A02AA4" w:rsidRDefault="00A02AA4" w:rsidP="00A02AA4"/>
    <w:p w14:paraId="27059CFD" w14:textId="77777777" w:rsidR="00A02AA4" w:rsidRDefault="00A02AA4" w:rsidP="00A02AA4">
      <w:pPr>
        <w:pStyle w:val="BodyText"/>
      </w:pPr>
      <w:r>
        <w:t>This matrix will assist in the prioritization of strategies in stakeholder engagement. For instance, stakeholders, such as customers and employees, have high influence combined with high interest and, therefore, effective engagement and partnership should be maintained with this category of stakeholders.</w:t>
      </w:r>
    </w:p>
    <w:p w14:paraId="1D646ABB" w14:textId="77777777" w:rsidR="00A02AA4" w:rsidRDefault="00A02AA4" w:rsidP="00A02AA4">
      <w:pPr>
        <w:pStyle w:val="BodyText"/>
      </w:pPr>
      <w:r>
        <w:t>Miss Macaroon should be aligned with stakeholder needs to ensure success. According to Austin et al. (2006), social enterprises need to balance the expectations of many stakeholders whose interests quite often are at variance with each other. For Miss Macaroon, this would mean maintaining product quality for the customers while scaling social impact for the beneficiaries and indicating financial sustainability to investors.</w:t>
      </w:r>
    </w:p>
    <w:p w14:paraId="09DB7AF2" w14:textId="305F5317" w:rsidR="00A02AA4" w:rsidRDefault="00A02AA4" w:rsidP="00A02AA4">
      <w:pPr>
        <w:pStyle w:val="BodyText"/>
      </w:pPr>
      <w:r>
        <w:t>The unique opportunities for stakeholder engagement that company social missions open up to them were also suggested by Battilana et al. (2015), whose study realizes that social enterprises may leverage their hybrid nature to develop relationships with heterogeneous stakeholders, consequently accessing resources and support unavailable to traditional businesses.</w:t>
      </w:r>
    </w:p>
    <w:p w14:paraId="5E8BB956" w14:textId="77777777" w:rsidR="00A02AA4" w:rsidRDefault="00A02AA4" w:rsidP="00A02AA4">
      <w:pPr>
        <w:pStyle w:val="Heading1"/>
      </w:pPr>
      <w:bookmarkStart w:id="19" w:name="_Toc171315922"/>
      <w:r>
        <w:t>New Strategy Proposals</w:t>
      </w:r>
      <w:bookmarkEnd w:id="19"/>
    </w:p>
    <w:p w14:paraId="306799CD" w14:textId="77777777" w:rsidR="00A02AA4" w:rsidRDefault="00A02AA4" w:rsidP="00A02AA4">
      <w:pPr>
        <w:pStyle w:val="BodyText"/>
      </w:pPr>
      <w:r>
        <w:t>In light of this detailed examination of the internal competencies and external environment of Miss Macaroon, a new improved strategy has been developed, which will pull the company towards a sustainable growth path and greater social impact.</w:t>
      </w:r>
    </w:p>
    <w:p w14:paraId="11841E06" w14:textId="77777777" w:rsidR="00A02AA4" w:rsidRDefault="00A02AA4" w:rsidP="00A02AA4">
      <w:pPr>
        <w:pStyle w:val="Heading2"/>
      </w:pPr>
      <w:bookmarkStart w:id="20" w:name="_Toc171315923"/>
      <w:r>
        <w:t>Strategic Choice Models:</w:t>
      </w:r>
      <w:bookmarkEnd w:id="20"/>
    </w:p>
    <w:p w14:paraId="2232303F" w14:textId="397C63E4" w:rsidR="00A02AA4" w:rsidRDefault="00A02AA4" w:rsidP="00A02AA4">
      <w:pPr>
        <w:pStyle w:val="BodyText"/>
      </w:pPr>
      <w:r>
        <w:t>Porter’s Differentiation Strategy: With the objective of creating unique value where rivals are unable to replicate to the marketplace. For Miss Macaroon, it is in premium quality, customization capabilities, and social effect.</w:t>
      </w:r>
    </w:p>
    <w:p w14:paraId="7A71A704" w14:textId="77777777" w:rsidR="00A02AA4" w:rsidRDefault="00A02AA4" w:rsidP="00A02AA4">
      <w:pPr>
        <w:pStyle w:val="BodyText"/>
      </w:pPr>
      <w:r>
        <w:t>Focus Strategy: The focus is on a niche. In this respect, Miss Macaroon could further specialize in the luxury corporate gifting market or the high-end events sector.</w:t>
      </w:r>
    </w:p>
    <w:p w14:paraId="186AB1BF" w14:textId="77777777" w:rsidR="00A02AA4" w:rsidRDefault="00A02AA4" w:rsidP="00A02AA4">
      <w:pPr>
        <w:pStyle w:val="Heading2"/>
      </w:pPr>
      <w:bookmarkStart w:id="21" w:name="_Toc171315924"/>
      <w:r>
        <w:t>Proposed Strategy: Differentiation Focus with Social Impact Scaling</w:t>
      </w:r>
      <w:bookmarkEnd w:id="21"/>
    </w:p>
    <w:p w14:paraId="5031ABDA" w14:textId="77777777" w:rsidR="00A02AA4" w:rsidRDefault="00A02AA4" w:rsidP="00A02AA4">
      <w:pPr>
        <w:pStyle w:val="BodyText"/>
      </w:pPr>
      <w:r>
        <w:t>Miss Macaroon needs to pursue a Differentiation Focus strategy wherein effectively bring together both models with the impetus now being on scaling its social impact. Precisely, it will:</w:t>
      </w:r>
    </w:p>
    <w:p w14:paraId="72B668E6" w14:textId="77777777" w:rsidR="00A02AA4" w:rsidRDefault="00A02AA4" w:rsidP="00A02AA4">
      <w:pPr>
        <w:pStyle w:val="ListParagraph"/>
        <w:numPr>
          <w:ilvl w:val="0"/>
          <w:numId w:val="9"/>
        </w:numPr>
      </w:pPr>
      <w:r>
        <w:t>Raise the premium positioning of its products through sustained innovation in flavors and designs.</w:t>
      </w:r>
    </w:p>
    <w:p w14:paraId="5AE3235C" w14:textId="77777777" w:rsidR="00A02AA4" w:rsidRDefault="00A02AA4" w:rsidP="00A02AA4">
      <w:pPr>
        <w:pStyle w:val="ListParagraph"/>
        <w:numPr>
          <w:ilvl w:val="0"/>
          <w:numId w:val="9"/>
        </w:numPr>
      </w:pPr>
      <w:r>
        <w:t>Increase corporate gifting and luxury events by showcasing the social mission as a key differentiator.</w:t>
      </w:r>
    </w:p>
    <w:p w14:paraId="56D05829" w14:textId="77777777" w:rsidR="00A02AA4" w:rsidRDefault="00A02AA4" w:rsidP="00A02AA4">
      <w:pPr>
        <w:pStyle w:val="ListParagraph"/>
        <w:numPr>
          <w:ilvl w:val="0"/>
          <w:numId w:val="9"/>
        </w:numPr>
      </w:pPr>
      <w:r>
        <w:t>Develop a solid e-commerce channel to sell and customize products across the nation.</w:t>
      </w:r>
    </w:p>
    <w:p w14:paraId="11D311A3" w14:textId="77777777" w:rsidR="00A02AA4" w:rsidRDefault="00A02AA4" w:rsidP="00A02AA4">
      <w:pPr>
        <w:pStyle w:val="ListParagraph"/>
        <w:numPr>
          <w:ilvl w:val="0"/>
          <w:numId w:val="9"/>
        </w:numPr>
      </w:pPr>
      <w:r>
        <w:t>Increase relationships with luxury hotels, high-end retailers, and event planners.</w:t>
      </w:r>
    </w:p>
    <w:p w14:paraId="69584D8A" w14:textId="77777777" w:rsidR="00A02AA4" w:rsidRDefault="00A02AA4" w:rsidP="00A02AA4">
      <w:pPr>
        <w:pStyle w:val="ListParagraph"/>
        <w:numPr>
          <w:ilvl w:val="0"/>
          <w:numId w:val="9"/>
        </w:numPr>
      </w:pPr>
      <w:r>
        <w:t>Grow the social impact model by increasing training programs and job opportunities.</w:t>
      </w:r>
    </w:p>
    <w:p w14:paraId="7BA3913A" w14:textId="77777777" w:rsidR="00A02AA4" w:rsidRDefault="00A02AA4" w:rsidP="00A02AA4">
      <w:pPr>
        <w:pStyle w:val="ListParagraph"/>
        <w:numPr>
          <w:ilvl w:val="0"/>
          <w:numId w:val="9"/>
        </w:numPr>
      </w:pPr>
      <w:r>
        <w:t>Limited new product lines that are a complement to macarons.</w:t>
      </w:r>
    </w:p>
    <w:p w14:paraId="2FE367BA" w14:textId="7764108E" w:rsidR="00A02AA4" w:rsidRDefault="00A02AA4" w:rsidP="00A02AA4">
      <w:pPr>
        <w:pStyle w:val="BodyText"/>
      </w:pPr>
      <w:r>
        <w:t>This approach is consistent with the conclusion drawn by Smith et al. (2013), which indicates that social enterprises that are successful tend to pursue “hybrid” strategies that enables both the commercial and the social aspects to be maintained. By reestablishing a firm orientation toward its social mission while targeting premium market segments, Miss Macaroon can present value propositions that would be extremely difficult for competitors to replicate.</w:t>
      </w:r>
    </w:p>
    <w:p w14:paraId="420F2456" w14:textId="77777777" w:rsidR="00A02AA4" w:rsidRDefault="00A02AA4" w:rsidP="00A02AA4">
      <w:pPr>
        <w:pStyle w:val="Heading2"/>
      </w:pPr>
      <w:bookmarkStart w:id="22" w:name="_Toc171315925"/>
      <w:r>
        <w:t>Addressing Opportunities and Threats</w:t>
      </w:r>
      <w:bookmarkEnd w:id="22"/>
    </w:p>
    <w:p w14:paraId="59F1C1F2" w14:textId="77777777" w:rsidR="00A02AA4" w:rsidRDefault="00A02AA4" w:rsidP="00A02AA4">
      <w:pPr>
        <w:pStyle w:val="BodyText"/>
      </w:pPr>
      <w:r>
        <w:t>Planned strategy immediately plays into several of the opportunities that were described earlier in SWOT analysis area:</w:t>
      </w:r>
    </w:p>
    <w:p w14:paraId="6029A972" w14:textId="77777777" w:rsidR="00A02AA4" w:rsidRDefault="00A02AA4" w:rsidP="00A02AA4">
      <w:pPr>
        <w:pStyle w:val="BodyText"/>
        <w:numPr>
          <w:ilvl w:val="0"/>
          <w:numId w:val="10"/>
        </w:numPr>
      </w:pPr>
      <w:r>
        <w:t>Geographical expansion: The e-commerce focus would let Miss Macaroon reach customers everywhere the land without the need to invest in any real physical infrastructure.</w:t>
      </w:r>
    </w:p>
    <w:p w14:paraId="3956700D" w14:textId="77777777" w:rsidR="00A02AA4" w:rsidRDefault="00A02AA4" w:rsidP="00A02AA4">
      <w:pPr>
        <w:pStyle w:val="BodyText"/>
        <w:numPr>
          <w:ilvl w:val="0"/>
          <w:numId w:val="10"/>
        </w:numPr>
      </w:pPr>
      <w:r>
        <w:t>Complementary product lines: Investigating only limited product extensions, the business could broaden the offer without loss of focus.</w:t>
      </w:r>
    </w:p>
    <w:p w14:paraId="4415834E" w14:textId="77777777" w:rsidR="00A02AA4" w:rsidRDefault="00A02AA4" w:rsidP="00A02AA4">
      <w:pPr>
        <w:pStyle w:val="ListParagraph"/>
        <w:numPr>
          <w:ilvl w:val="0"/>
          <w:numId w:val="10"/>
        </w:numPr>
      </w:pPr>
      <w:r>
        <w:t>Online sales growth: A robust e-commerce platform answers this to that question.</w:t>
      </w:r>
    </w:p>
    <w:p w14:paraId="085B2659" w14:textId="77777777" w:rsidR="00A02AA4" w:rsidRDefault="00A02AA4" w:rsidP="00A02AA4">
      <w:pPr>
        <w:pStyle w:val="ListParagraph"/>
        <w:numPr>
          <w:ilvl w:val="0"/>
          <w:numId w:val="10"/>
        </w:numPr>
      </w:pPr>
      <w:r>
        <w:t xml:space="preserve">Luxury partnerships: The corporate gifting and events focus links with this to decide upon. </w:t>
      </w:r>
    </w:p>
    <w:p w14:paraId="2BDAE419" w14:textId="77777777" w:rsidR="00A02AA4" w:rsidRDefault="00A02AA4" w:rsidP="00A02AA4">
      <w:pPr>
        <w:pStyle w:val="ListParagraph"/>
        <w:numPr>
          <w:ilvl w:val="0"/>
          <w:numId w:val="10"/>
        </w:numPr>
      </w:pPr>
      <w:r>
        <w:t>The strategy also helps to mitigate weaknesses</w:t>
      </w:r>
    </w:p>
    <w:p w14:paraId="0988A779" w14:textId="77777777" w:rsidR="00A02AA4" w:rsidRDefault="00A02AA4" w:rsidP="00A02AA4">
      <w:pPr>
        <w:pStyle w:val="BodyText"/>
        <w:numPr>
          <w:ilvl w:val="0"/>
          <w:numId w:val="10"/>
        </w:numPr>
      </w:pPr>
      <w:r>
        <w:t>Increasing competition: Differentiation focus and emphasis on social impact create barriers to imitation.</w:t>
      </w:r>
    </w:p>
    <w:p w14:paraId="5A8D8BE5" w14:textId="77777777" w:rsidR="00A02AA4" w:rsidRDefault="00A02AA4" w:rsidP="00A02AA4">
      <w:pPr>
        <w:pStyle w:val="BodyText"/>
        <w:numPr>
          <w:ilvl w:val="0"/>
          <w:numId w:val="10"/>
        </w:numPr>
      </w:pPr>
      <w:r>
        <w:t>Economic sensitivity: The premium corporate market target may insulate it from some of the economic sensitivities affecting the single consumer.</w:t>
      </w:r>
    </w:p>
    <w:p w14:paraId="033CC037" w14:textId="77777777" w:rsidR="00A02AA4" w:rsidRDefault="00A02AA4" w:rsidP="00A02AA4">
      <w:pPr>
        <w:pStyle w:val="BodyText"/>
        <w:numPr>
          <w:ilvl w:val="0"/>
          <w:numId w:val="10"/>
        </w:numPr>
      </w:pPr>
      <w:r>
        <w:t>Rising costs: It is in a better position to pass on price increases as a result of its premium positioning.</w:t>
      </w:r>
    </w:p>
    <w:p w14:paraId="2F6064CC" w14:textId="77777777" w:rsidR="00A02AA4" w:rsidRDefault="00A02AA4" w:rsidP="00A02AA4">
      <w:pPr>
        <w:pStyle w:val="Heading2"/>
      </w:pPr>
      <w:bookmarkStart w:id="23" w:name="_Toc171315926"/>
      <w:r>
        <w:t>Critical Analysis:</w:t>
      </w:r>
      <w:bookmarkEnd w:id="23"/>
    </w:p>
    <w:p w14:paraId="2007A0C8" w14:textId="77777777" w:rsidR="00A02AA4" w:rsidRDefault="00A02AA4" w:rsidP="00A02AA4">
      <w:pPr>
        <w:pStyle w:val="BodyText"/>
      </w:pPr>
      <w:r>
        <w:t>Varied potential the strategy does have substantial potential with this proposed strategy, [b]ut some of the potential challenges do have to be taken into account</w:t>
      </w:r>
    </w:p>
    <w:p w14:paraId="77819726" w14:textId="77777777" w:rsidR="00A02AA4" w:rsidRDefault="00A02AA4" w:rsidP="00A02AA4">
      <w:pPr>
        <w:pStyle w:val="BodyText"/>
      </w:pPr>
      <w:r>
        <w:t>Scalability of social impact- Dees et al. (2004) claimed that scaling social impact demands other strategies as compared to scaling commercial operations. Miss Macaroon should carefully design its expansion to ensure that the quality of trainees is not compromised.</w:t>
      </w:r>
    </w:p>
    <w:p w14:paraId="6E888B65" w14:textId="77777777" w:rsidR="00A02AA4" w:rsidRPr="00A02AA4" w:rsidRDefault="00A02AA4" w:rsidP="00A02AA4">
      <w:pPr>
        <w:pStyle w:val="BodyText"/>
        <w:numPr>
          <w:ilvl w:val="0"/>
          <w:numId w:val="11"/>
        </w:numPr>
      </w:pPr>
      <w:r>
        <w:t xml:space="preserve">Risk of brand dilution- Brand dilution may occur due to the expansion of product lines and extending the reach towards new markets. Miss Macaroon should be very stringent on </w:t>
      </w:r>
      <w:r w:rsidRPr="00A02AA4">
        <w:rPr>
          <w:i/>
          <w:iCs/>
        </w:rPr>
        <w:t>Resource constraints:</w:t>
      </w:r>
      <w:r w:rsidRPr="00A02AA4">
        <w:t xml:space="preserve"> Implementing a multi-faceted strategy may strain Miss Macaroon's resources, particularly in terms of management attention and financial capital. Careful prioritization and phased implementation will be crucial.</w:t>
      </w:r>
    </w:p>
    <w:p w14:paraId="0758A173" w14:textId="77777777" w:rsidR="00A02AA4" w:rsidRPr="00A02AA4" w:rsidRDefault="00A02AA4" w:rsidP="00A02AA4">
      <w:pPr>
        <w:pStyle w:val="BodyText"/>
        <w:numPr>
          <w:ilvl w:val="0"/>
          <w:numId w:val="11"/>
        </w:numPr>
      </w:pPr>
      <w:r w:rsidRPr="00A02AA4">
        <w:rPr>
          <w:i/>
          <w:iCs/>
        </w:rPr>
        <w:t>Market saturation:</w:t>
      </w:r>
      <w:r w:rsidRPr="00A02AA4">
        <w:t xml:space="preserve"> The premium confectionery market, while growing, may face saturation in certain segments. Miss Macaroon must continuously innovate to stay ahead of market trends.</w:t>
      </w:r>
    </w:p>
    <w:p w14:paraId="6E3660B6" w14:textId="77777777" w:rsidR="00A02AA4" w:rsidRPr="00A02AA4" w:rsidRDefault="00A02AA4" w:rsidP="00A02AA4">
      <w:pPr>
        <w:pStyle w:val="BodyText"/>
      </w:pPr>
      <w:r w:rsidRPr="00A02AA4">
        <w:t>Despite these challenges, the proposed strategy offers a compelling path forward for Miss Macaroon. By leveraging its unique combination of premium products and social impact, the company can carve out a distinct niche in the market while scaling its positive influence on society.</w:t>
      </w:r>
    </w:p>
    <w:p w14:paraId="5C483ED1" w14:textId="4F0C1694" w:rsidR="00812555" w:rsidRDefault="00812555" w:rsidP="00812555">
      <w:pPr>
        <w:pStyle w:val="Heading1"/>
      </w:pPr>
      <w:bookmarkStart w:id="24" w:name="_Toc171315927"/>
      <w:r>
        <w:t>Findings and Recommendations</w:t>
      </w:r>
      <w:bookmarkEnd w:id="24"/>
    </w:p>
    <w:p w14:paraId="5A9EB25D" w14:textId="77777777" w:rsidR="00812555" w:rsidRDefault="00812555" w:rsidP="00812555">
      <w:pPr>
        <w:pStyle w:val="BodyText"/>
      </w:pPr>
      <w:r>
        <w:t>Summary of Analysis: This detailed analysis of Miss Macaroon portrays a company that has immense strengths and opportunities that equal considered counterbalancing challenges. One of the key findings includes:</w:t>
      </w:r>
    </w:p>
    <w:p w14:paraId="0D1B22E5" w14:textId="77777777" w:rsidR="00812555" w:rsidRDefault="00812555" w:rsidP="00812555">
      <w:pPr>
        <w:pStyle w:val="List"/>
        <w:numPr>
          <w:ilvl w:val="0"/>
          <w:numId w:val="13"/>
        </w:numPr>
      </w:pPr>
      <w:r>
        <w:t>Strong brand reputation defined by quality products and societal impact</w:t>
      </w:r>
    </w:p>
    <w:p w14:paraId="6516560C" w14:textId="77777777" w:rsidR="00812555" w:rsidRDefault="00812555" w:rsidP="00812555">
      <w:pPr>
        <w:pStyle w:val="List"/>
        <w:numPr>
          <w:ilvl w:val="0"/>
          <w:numId w:val="13"/>
        </w:numPr>
      </w:pPr>
      <w:r>
        <w:t>Unique premium confectionery positioning</w:t>
      </w:r>
    </w:p>
    <w:p w14:paraId="24F006AB" w14:textId="77777777" w:rsidR="00812555" w:rsidRDefault="00812555" w:rsidP="00812555">
      <w:pPr>
        <w:pStyle w:val="List"/>
        <w:numPr>
          <w:ilvl w:val="0"/>
          <w:numId w:val="13"/>
        </w:numPr>
      </w:pPr>
      <w:r>
        <w:t>Rising interest by consumers in corporate social responsibility</w:t>
      </w:r>
    </w:p>
    <w:p w14:paraId="273C8EB6" w14:textId="77777777" w:rsidR="00812555" w:rsidRDefault="00812555" w:rsidP="00812555">
      <w:pPr>
        <w:pStyle w:val="List"/>
        <w:numPr>
          <w:ilvl w:val="0"/>
          <w:numId w:val="13"/>
        </w:numPr>
      </w:pPr>
      <w:r>
        <w:t>Challenges related to maintaining social impact during the scaling of operations</w:t>
      </w:r>
    </w:p>
    <w:p w14:paraId="604DA5DE" w14:textId="16095F09" w:rsidR="00812555" w:rsidRDefault="00812555" w:rsidP="00812555">
      <w:pPr>
        <w:pStyle w:val="List"/>
        <w:numPr>
          <w:ilvl w:val="0"/>
          <w:numId w:val="13"/>
        </w:numPr>
      </w:pPr>
      <w:r>
        <w:t>Growth opportunities related to both geography and products</w:t>
      </w:r>
    </w:p>
    <w:p w14:paraId="1DE11F13" w14:textId="77777777" w:rsidR="00812555" w:rsidRDefault="00812555" w:rsidP="00812555">
      <w:pPr>
        <w:pStyle w:val="BodyText"/>
      </w:pPr>
      <w:r>
        <w:t>Recommended Strategy:</w:t>
      </w:r>
    </w:p>
    <w:p w14:paraId="6071E52E" w14:textId="77777777" w:rsidR="00812555" w:rsidRDefault="00812555" w:rsidP="00812555">
      <w:pPr>
        <w:pStyle w:val="BodyText"/>
      </w:pPr>
      <w:r>
        <w:t>The Differentiation Focus with Social Impact Scaling strategy is to help provide a route to sustainable growth that is aligned with the Miss Macaroon values and market opportunities. Key recommendations include:</w:t>
      </w:r>
    </w:p>
    <w:p w14:paraId="0DB45B38" w14:textId="77777777" w:rsidR="00812555" w:rsidRDefault="00812555" w:rsidP="00812555">
      <w:pPr>
        <w:pStyle w:val="BodyText"/>
        <w:numPr>
          <w:ilvl w:val="0"/>
          <w:numId w:val="12"/>
        </w:numPr>
      </w:pPr>
      <w:r>
        <w:t>Invest in product innovation to maintain premium positioning</w:t>
      </w:r>
    </w:p>
    <w:p w14:paraId="65237444" w14:textId="77777777" w:rsidR="00812555" w:rsidRDefault="00812555" w:rsidP="00812555">
      <w:pPr>
        <w:pStyle w:val="BodyText"/>
        <w:numPr>
          <w:ilvl w:val="0"/>
          <w:numId w:val="12"/>
        </w:numPr>
      </w:pPr>
      <w:r>
        <w:t>Developing a comprehensive e-commerce platform for nationwide sales</w:t>
      </w:r>
    </w:p>
    <w:p w14:paraId="016A85AB" w14:textId="77777777" w:rsidR="00812555" w:rsidRDefault="00812555" w:rsidP="00812555">
      <w:pPr>
        <w:pStyle w:val="BodyText"/>
        <w:numPr>
          <w:ilvl w:val="0"/>
          <w:numId w:val="12"/>
        </w:numPr>
      </w:pPr>
      <w:r>
        <w:t>Expansion focused on corporate partnerships or luxury events</w:t>
      </w:r>
    </w:p>
    <w:p w14:paraId="25EA3F99" w14:textId="77777777" w:rsidR="00812555" w:rsidRDefault="00812555" w:rsidP="00812555">
      <w:pPr>
        <w:pStyle w:val="BodyText"/>
        <w:numPr>
          <w:ilvl w:val="0"/>
          <w:numId w:val="12"/>
        </w:numPr>
      </w:pPr>
      <w:r>
        <w:t>Scale up on social impact programmes to reinforce brand differentiation</w:t>
      </w:r>
    </w:p>
    <w:p w14:paraId="7CDB457D" w14:textId="77777777" w:rsidR="00812555" w:rsidRDefault="00812555" w:rsidP="00812555">
      <w:pPr>
        <w:pStyle w:val="BodyText"/>
        <w:numPr>
          <w:ilvl w:val="0"/>
          <w:numId w:val="12"/>
        </w:numPr>
      </w:pPr>
      <w:r>
        <w:t>Potential to provide limited line extensions with complementary products to macarons</w:t>
      </w:r>
    </w:p>
    <w:p w14:paraId="1150ABBB" w14:textId="77777777" w:rsidR="00812555" w:rsidRDefault="00812555" w:rsidP="00812555">
      <w:pPr>
        <w:pStyle w:val="BodyText"/>
      </w:pPr>
      <w:r>
        <w:t>Potential Risks and Mitigation Strategies:</w:t>
      </w:r>
    </w:p>
    <w:p w14:paraId="43B051C1" w14:textId="77777777" w:rsidR="00812555" w:rsidRDefault="00812555" w:rsidP="00812555">
      <w:pPr>
        <w:pStyle w:val="List"/>
      </w:pPr>
      <w:r>
        <w:t>Risk: Overstretch in aggressive expansion</w:t>
      </w:r>
    </w:p>
    <w:p w14:paraId="5E3D3234" w14:textId="77777777" w:rsidR="00812555" w:rsidRDefault="00812555" w:rsidP="00812555">
      <w:pPr>
        <w:pStyle w:val="List"/>
      </w:pPr>
      <w:r>
        <w:t>Mitigation: Phased approach for growth with an emphasis on key markets and segments</w:t>
      </w:r>
    </w:p>
    <w:p w14:paraId="6CBBCD9A" w14:textId="77777777" w:rsidR="00812555" w:rsidRDefault="00812555" w:rsidP="00812555">
      <w:pPr>
        <w:pStyle w:val="List"/>
      </w:pPr>
      <w:r>
        <w:t>Risk: Growing competitive intensity and eating into market share</w:t>
      </w:r>
    </w:p>
    <w:p w14:paraId="7BCB8F8B" w14:textId="77777777" w:rsidR="00812555" w:rsidRDefault="00812555" w:rsidP="00812555">
      <w:pPr>
        <w:pStyle w:val="List"/>
      </w:pPr>
      <w:r>
        <w:t>Mitigation: Keep innovating constantly in flavors and design and keep narrating its brand story</w:t>
      </w:r>
    </w:p>
    <w:p w14:paraId="4B4EB86A" w14:textId="77777777" w:rsidR="00812555" w:rsidRDefault="00812555" w:rsidP="00812555">
      <w:pPr>
        <w:pStyle w:val="List"/>
      </w:pPr>
      <w:r>
        <w:t>Risk: Economic recession with reduced spend on luxury</w:t>
      </w:r>
    </w:p>
    <w:p w14:paraId="26058A29" w14:textId="77777777" w:rsidR="00812555" w:rsidRDefault="00812555" w:rsidP="00812555">
      <w:pPr>
        <w:pStyle w:val="List"/>
      </w:pPr>
      <w:r>
        <w:t>Mitigation: Diversify the product line, particularly with higher force on Value for Money products for corporate gifting</w:t>
      </w:r>
    </w:p>
    <w:p w14:paraId="3D91FD98" w14:textId="77777777" w:rsidR="00812555" w:rsidRDefault="00812555" w:rsidP="00812555">
      <w:pPr>
        <w:pStyle w:val="List"/>
      </w:pPr>
      <w:r>
        <w:t>Risk: Social dilution while scaling</w:t>
      </w:r>
    </w:p>
    <w:p w14:paraId="24BA7AA0" w14:textId="77777777" w:rsidR="00812555" w:rsidRDefault="00812555" w:rsidP="00812555">
      <w:pPr>
        <w:pStyle w:val="BodyText"/>
      </w:pPr>
      <w:r>
        <w:t>Mitigation: Build robust measurement systems while working closely with the social sector organizations</w:t>
      </w:r>
    </w:p>
    <w:p w14:paraId="20FF0DC4" w14:textId="77777777" w:rsidR="00812555" w:rsidRDefault="00812555" w:rsidP="00812555">
      <w:pPr>
        <w:pStyle w:val="BodyText"/>
      </w:pPr>
      <w:r>
        <w:t>To effectively execute the proposed strategy, miss macaroon should undertake the following actions:</w:t>
      </w:r>
    </w:p>
    <w:p w14:paraId="20A21C20" w14:textId="77777777" w:rsidR="00812555" w:rsidRDefault="00812555" w:rsidP="00812555">
      <w:pPr>
        <w:pStyle w:val="BodyText"/>
      </w:pPr>
      <w:r>
        <w:t>Short Term (0-6 months)</w:t>
      </w:r>
    </w:p>
    <w:p w14:paraId="3E5EB1E8" w14:textId="77777777" w:rsidR="00812555" w:rsidRDefault="00812555" w:rsidP="00812555">
      <w:pPr>
        <w:pStyle w:val="List"/>
      </w:pPr>
      <w:r>
        <w:t>Conduct thorough market research on target segments.</w:t>
      </w:r>
    </w:p>
    <w:p w14:paraId="51DBE7AC" w14:textId="77777777" w:rsidR="00812555" w:rsidRDefault="00812555" w:rsidP="00812555">
      <w:pPr>
        <w:pStyle w:val="List"/>
      </w:pPr>
      <w:r>
        <w:t>Start designing an e-commerce platform.</w:t>
      </w:r>
    </w:p>
    <w:p w14:paraId="65FFA1F4" w14:textId="6A75B56F" w:rsidR="00812555" w:rsidRDefault="00812555" w:rsidP="00812555">
      <w:pPr>
        <w:pStyle w:val="List"/>
      </w:pPr>
      <w:r>
        <w:t>New collection of seasonal flavor. </w:t>
      </w:r>
    </w:p>
    <w:p w14:paraId="1AF4E8E8" w14:textId="77777777" w:rsidR="00812555" w:rsidRDefault="00812555" w:rsidP="00812555">
      <w:pPr>
        <w:pStyle w:val="BodyText"/>
      </w:pPr>
      <w:r>
        <w:t>Medium Term (6-18 months)</w:t>
      </w:r>
    </w:p>
    <w:p w14:paraId="1A02F760" w14:textId="77777777" w:rsidR="00812555" w:rsidRDefault="00812555" w:rsidP="00812555">
      <w:pPr>
        <w:pStyle w:val="List"/>
      </w:pPr>
      <w:r>
        <w:t>Launch the e-commerce platform and improve social media advertising.</w:t>
      </w:r>
    </w:p>
    <w:p w14:paraId="7ED8CCDA" w14:textId="77777777" w:rsidR="00812555" w:rsidRDefault="00812555" w:rsidP="00812555">
      <w:pPr>
        <w:pStyle w:val="List"/>
      </w:pPr>
      <w:r>
        <w:t>Start corporate packaging across key markets.</w:t>
      </w:r>
    </w:p>
    <w:p w14:paraId="334895EF" w14:textId="2A56B72A" w:rsidR="00812555" w:rsidRDefault="00812555" w:rsidP="00111529">
      <w:pPr>
        <w:pStyle w:val="List"/>
      </w:pPr>
      <w:r>
        <w:t>Develop and launch complementary line of products.</w:t>
      </w:r>
    </w:p>
    <w:p w14:paraId="02ACC8D2" w14:textId="77777777" w:rsidR="00812555" w:rsidRDefault="00812555" w:rsidP="00812555">
      <w:pPr>
        <w:pStyle w:val="BodyText"/>
      </w:pPr>
      <w:r>
        <w:t>Long Term (18-36 months)</w:t>
      </w:r>
    </w:p>
    <w:p w14:paraId="693F3F81" w14:textId="77777777" w:rsidR="00812555" w:rsidRDefault="00812555" w:rsidP="00812555">
      <w:pPr>
        <w:pStyle w:val="List"/>
      </w:pPr>
      <w:r>
        <w:t>Distribution expands nationally through e-commerce and partners.</w:t>
      </w:r>
    </w:p>
    <w:p w14:paraId="3A743538" w14:textId="77777777" w:rsidR="00812555" w:rsidRDefault="00812555" w:rsidP="00812555">
      <w:pPr>
        <w:pStyle w:val="List"/>
      </w:pPr>
      <w:r>
        <w:t>Social impact initiative launches in new geographies.</w:t>
      </w:r>
    </w:p>
    <w:p w14:paraId="53B46760" w14:textId="29D6FB78" w:rsidR="00812555" w:rsidRDefault="00812555" w:rsidP="00812555">
      <w:pPr>
        <w:pStyle w:val="List"/>
      </w:pPr>
      <w:r>
        <w:t>Consider international expansion.</w:t>
      </w:r>
    </w:p>
    <w:p w14:paraId="1FF25ABA" w14:textId="77777777" w:rsidR="00812555" w:rsidRDefault="00812555" w:rsidP="00812555">
      <w:pPr>
        <w:pStyle w:val="BodyText"/>
      </w:pPr>
      <w:r>
        <w:t>During all this, Miss Macaroon will have to express attention with all its energy to the core values and social mission. As stipulated by Battilana and Lee (2014), social enterprises that perform well experience tensions amid their social and commercial goals. Continuous alignment of activities with the company mission and periodical reviews is critical.</w:t>
      </w:r>
    </w:p>
    <w:p w14:paraId="2F8F4E43" w14:textId="1F6F161B" w:rsidR="00812555" w:rsidRDefault="00812555" w:rsidP="00812555">
      <w:pPr>
        <w:pStyle w:val="Heading1"/>
      </w:pPr>
      <w:bookmarkStart w:id="25" w:name="_Toc171315928"/>
      <w:r>
        <w:t>strategy implementation</w:t>
      </w:r>
      <w:bookmarkEnd w:id="25"/>
      <w:r>
        <w:t xml:space="preserve"> </w:t>
      </w:r>
    </w:p>
    <w:p w14:paraId="2F147FD9" w14:textId="77777777" w:rsidR="00812555" w:rsidRDefault="00812555" w:rsidP="00812555">
      <w:pPr>
        <w:pStyle w:val="BodyText"/>
      </w:pPr>
      <w:r>
        <w:t>Strategic management is precisely what can guide SMEs like Miss Macaroon, providing them with leadership through the toughest territories of business. Such analysis has shown a number of unique strengths specific to Miss Macaroon: premium product offerings go hand-in-hand with high social mission fulfillment, thus placing the company at the very front lines with the trends of growing conscious consumerism.</w:t>
      </w:r>
    </w:p>
    <w:p w14:paraId="40797DC6" w14:textId="5A7F8036" w:rsidR="00812555" w:rsidRDefault="00812555" w:rsidP="00812555">
      <w:pPr>
        <w:pStyle w:val="BodyText"/>
      </w:pPr>
      <w:r>
        <w:t>The proposed Differentiation Focus strategy with Social Impact Scaling defines the way to follow a path of sustainable growth, which magnifies Miss Macaroon’s strengths and responds optimally to crucial market opportunities. Sustainable growth and secure unique market positioning can be obtained by Miss Macaroon through a rise in premium positioning, e-commerce capability increment, and social impact model scaling.</w:t>
      </w:r>
    </w:p>
    <w:p w14:paraId="0FDAFBE2" w14:textId="77777777" w:rsidR="00812555" w:rsidRDefault="00812555" w:rsidP="00812555">
      <w:pPr>
        <w:pStyle w:val="BodyText"/>
      </w:pPr>
      <w:r>
        <w:t>Key benefits to be derived from the recommended strategy:</w:t>
      </w:r>
    </w:p>
    <w:p w14:paraId="4B1ED96A" w14:textId="77777777" w:rsidR="00812555" w:rsidRDefault="00812555" w:rsidP="00812555">
      <w:pPr>
        <w:pStyle w:val="List"/>
      </w:pPr>
      <w:r>
        <w:t>Increased market share in the premium/corporate gifting segment</w:t>
      </w:r>
    </w:p>
    <w:p w14:paraId="7987A0EE" w14:textId="77777777" w:rsidR="00812555" w:rsidRDefault="00812555" w:rsidP="00812555">
      <w:pPr>
        <w:pStyle w:val="List"/>
      </w:pPr>
      <w:r>
        <w:t>Increased brand differentiation and customer loyalty</w:t>
      </w:r>
    </w:p>
    <w:p w14:paraId="6335BA1A" w14:textId="77777777" w:rsidR="00812555" w:rsidRDefault="00812555" w:rsidP="00812555">
      <w:pPr>
        <w:pStyle w:val="List"/>
      </w:pPr>
      <w:r>
        <w:t>Broader geographical reach through e-commerce</w:t>
      </w:r>
    </w:p>
    <w:p w14:paraId="45C28441" w14:textId="3779F406" w:rsidR="00812555" w:rsidRDefault="00812555" w:rsidP="00812555">
      <w:pPr>
        <w:pStyle w:val="List"/>
      </w:pPr>
      <w:r>
        <w:t>Leveraged social impact, extending brand values and perhaps gaining further aid</w:t>
      </w:r>
    </w:p>
    <w:p w14:paraId="525897E4" w14:textId="77777777" w:rsidR="00812555" w:rsidRDefault="00812555" w:rsidP="00812555">
      <w:pPr>
        <w:pStyle w:val="BodyText"/>
      </w:pPr>
      <w:r>
        <w:t>Future recommendations, Miss Macaroon should therefore explore the other secondary or primary market research related to the emerging trends for consumers in the premium confectionery industry</w:t>
      </w:r>
    </w:p>
    <w:p w14:paraId="2BC7DD59" w14:textId="77777777" w:rsidR="00812555" w:rsidRDefault="00812555" w:rsidP="00812555">
      <w:pPr>
        <w:pStyle w:val="BodyText"/>
      </w:pPr>
      <w:r>
        <w:t>Moreover, the company can also explore the opportunities to work in collaboration with other luxury businesses that are in alignment with theirs and discover more avenues for expansion.</w:t>
      </w:r>
    </w:p>
    <w:p w14:paraId="2D8358CE" w14:textId="77777777" w:rsidR="00812555" w:rsidRDefault="00812555" w:rsidP="00812555">
      <w:pPr>
        <w:pStyle w:val="BodyText"/>
      </w:pPr>
      <w:r>
        <w:t>Undoubtedly, the road ahead for Miss Macaroon may prove to be a stressful and arduous journey, but one that is filled with the potential of promise. Miss Macaroon has an opportunity, through unyielding and dedicated commitments to its dual mission of creating exquisite macarons and realizing positive social impact, not only to grow as a business but also to influence much-needed change in the general business domain.</w:t>
      </w:r>
    </w:p>
    <w:p w14:paraId="22F29687" w14:textId="77777777" w:rsidR="00812555" w:rsidRDefault="00812555" w:rsidP="00812555">
      <w:pPr>
        <w:pStyle w:val="BodyText"/>
      </w:pPr>
      <w:r>
        <w:t>As the modern business landscape continues to uphold an inconspicuous line between profit and purpose, companies like Miss Macaroon shine as beacons of possibility when commercial acumen meets social consciousness. The success in this strategy could be extremely relevant to other social enterprises and, therefore, possibly affect the wider discourse on the role of business in society.</w:t>
      </w:r>
    </w:p>
    <w:p w14:paraId="21B3A7D8" w14:textId="295D2AE7" w:rsidR="00951642" w:rsidRDefault="00812555" w:rsidP="00812555">
      <w:pPr>
        <w:pStyle w:val="BodyText"/>
      </w:pPr>
      <w:r>
        <w:t>In conclusion, Miss Macaroon comes at a ‘make or break’ moment in its journey. With adherence to the suggested strategy and continued commitment to excellence and impact, the company is well placed to write the next chapter of its story—one of growth, innovation, and meaningful social change.</w:t>
      </w:r>
    </w:p>
    <w:p w14:paraId="717C54A2" w14:textId="6DF69FCB" w:rsidR="006B5046" w:rsidRDefault="006B5046" w:rsidP="006B5046">
      <w:pPr>
        <w:pStyle w:val="Heading1"/>
      </w:pPr>
      <w:bookmarkStart w:id="26" w:name="_Toc171315929"/>
      <w:r w:rsidRPr="006B5046">
        <w:t>Conclusion</w:t>
      </w:r>
      <w:bookmarkEnd w:id="26"/>
      <w:r>
        <w:t xml:space="preserve"> </w:t>
      </w:r>
    </w:p>
    <w:p w14:paraId="24F74DBA" w14:textId="395A9D5E" w:rsidR="00951642" w:rsidRDefault="007E0B87" w:rsidP="00812555">
      <w:pPr>
        <w:pStyle w:val="BodyText"/>
      </w:pPr>
      <w:r w:rsidRPr="007E0B87">
        <w:t xml:space="preserve">The evaluation of Miss Macaroon in the competitive context reflects on the identified strategic make-up of the company’s targeting of the luxury confectionery niche, coupled with social responsibility. These opportunities include geographical expansion, product differentiation through more recipes, and improving on the efficiency of e-commerce. The Differentiation Focus strategy suggested in the proposal as the company’s further development plan is safe from the threats like competition and economic instability because it is based on the product differentiation and scaling of the company’s social impact. Sustainable growth strategies and certain measures for better </w:t>
      </w:r>
      <w:r w:rsidR="00367BB3">
        <w:t>decision-making</w:t>
      </w:r>
      <w:r w:rsidRPr="007E0B87">
        <w:t xml:space="preserve"> will be vital for overcoming the obstacles of timely growth while preserving the organizational goals and values of Miss Macaroon. Besides, it also sets the stage for Miss Macaroon to succeed while also establishing the wide-ranging possibilities of social enterprises to foster change in the business world.</w:t>
      </w:r>
    </w:p>
    <w:p w14:paraId="1789A699" w14:textId="77777777" w:rsidR="00951642" w:rsidRDefault="00951642" w:rsidP="00812555">
      <w:pPr>
        <w:pStyle w:val="BodyText"/>
      </w:pPr>
    </w:p>
    <w:p w14:paraId="13A6C8BC" w14:textId="77777777" w:rsidR="00951642" w:rsidRDefault="00951642" w:rsidP="00812555">
      <w:pPr>
        <w:pStyle w:val="BodyText"/>
      </w:pPr>
    </w:p>
    <w:p w14:paraId="60305543" w14:textId="77777777" w:rsidR="00951642" w:rsidRDefault="00951642" w:rsidP="00812555">
      <w:pPr>
        <w:pStyle w:val="BodyText"/>
      </w:pPr>
    </w:p>
    <w:p w14:paraId="2E116E8C" w14:textId="77777777" w:rsidR="00951642" w:rsidRDefault="00951642" w:rsidP="00812555">
      <w:pPr>
        <w:pStyle w:val="BodyText"/>
      </w:pPr>
    </w:p>
    <w:p w14:paraId="44D12DB6" w14:textId="77777777" w:rsidR="00951642" w:rsidRDefault="00951642" w:rsidP="00812555">
      <w:pPr>
        <w:pStyle w:val="BodyText"/>
      </w:pPr>
    </w:p>
    <w:p w14:paraId="21D6E810" w14:textId="77777777" w:rsidR="00951642" w:rsidRDefault="00951642" w:rsidP="00812555">
      <w:pPr>
        <w:pStyle w:val="BodyText"/>
      </w:pPr>
    </w:p>
    <w:p w14:paraId="2F64717B" w14:textId="77777777" w:rsidR="00951642" w:rsidRDefault="00951642" w:rsidP="00812555">
      <w:pPr>
        <w:pStyle w:val="BodyText"/>
      </w:pPr>
    </w:p>
    <w:p w14:paraId="64CBC60C" w14:textId="77777777" w:rsidR="00951642" w:rsidRDefault="00951642" w:rsidP="00812555">
      <w:pPr>
        <w:pStyle w:val="BodyText"/>
      </w:pPr>
    </w:p>
    <w:p w14:paraId="445354AC" w14:textId="77777777" w:rsidR="00951642" w:rsidRDefault="00951642" w:rsidP="00812555">
      <w:pPr>
        <w:pStyle w:val="BodyText"/>
      </w:pPr>
    </w:p>
    <w:p w14:paraId="5A502DDA" w14:textId="77777777" w:rsidR="00951642" w:rsidRDefault="00951642" w:rsidP="00812555">
      <w:pPr>
        <w:pStyle w:val="BodyText"/>
      </w:pPr>
    </w:p>
    <w:p w14:paraId="7BB50AE8" w14:textId="77777777" w:rsidR="00951642" w:rsidRDefault="00951642" w:rsidP="00812555">
      <w:pPr>
        <w:pStyle w:val="BodyText"/>
      </w:pPr>
    </w:p>
    <w:p w14:paraId="12AF418B" w14:textId="77777777" w:rsidR="00951642" w:rsidRDefault="00951642" w:rsidP="00812555">
      <w:pPr>
        <w:pStyle w:val="BodyText"/>
      </w:pPr>
    </w:p>
    <w:p w14:paraId="762DC9AB" w14:textId="77777777" w:rsidR="00951642" w:rsidRDefault="00951642" w:rsidP="00812555">
      <w:pPr>
        <w:pStyle w:val="BodyText"/>
      </w:pPr>
    </w:p>
    <w:p w14:paraId="30CD03D4" w14:textId="77777777" w:rsidR="00951642" w:rsidRDefault="00951642" w:rsidP="00812555">
      <w:pPr>
        <w:pStyle w:val="BodyText"/>
      </w:pPr>
    </w:p>
    <w:p w14:paraId="3B77C9A3" w14:textId="77777777" w:rsidR="00951642" w:rsidRDefault="00951642" w:rsidP="00812555">
      <w:pPr>
        <w:pStyle w:val="BodyText"/>
      </w:pPr>
    </w:p>
    <w:p w14:paraId="07D939A1" w14:textId="77777777" w:rsidR="00951642" w:rsidRDefault="00951642" w:rsidP="00812555">
      <w:pPr>
        <w:pStyle w:val="BodyText"/>
      </w:pPr>
    </w:p>
    <w:p w14:paraId="0B1F2824" w14:textId="77777777" w:rsidR="00951642" w:rsidRDefault="00951642" w:rsidP="00812555">
      <w:pPr>
        <w:pStyle w:val="BodyText"/>
      </w:pPr>
    </w:p>
    <w:p w14:paraId="447CADC1" w14:textId="77777777" w:rsidR="00951642" w:rsidRPr="00A02AA4" w:rsidRDefault="00951642" w:rsidP="00812555">
      <w:pPr>
        <w:pStyle w:val="BodyText"/>
      </w:pPr>
    </w:p>
    <w:p w14:paraId="7FE0CDE1" w14:textId="57F2BECA" w:rsidR="00A02AA4" w:rsidRDefault="00812555" w:rsidP="00812555">
      <w:pPr>
        <w:pStyle w:val="Heading1"/>
      </w:pPr>
      <w:bookmarkStart w:id="27" w:name="_Toc171315930"/>
      <w:r>
        <w:t>References</w:t>
      </w:r>
      <w:bookmarkEnd w:id="27"/>
    </w:p>
    <w:p w14:paraId="42ACB196" w14:textId="77777777" w:rsidR="00812555" w:rsidRPr="00812555" w:rsidRDefault="00812555" w:rsidP="00812555">
      <w:r w:rsidRPr="00812555">
        <w:t>Austin, J., Stevenson, H., &amp; Wei-Skillern, J. (2006). Social and commercial entrepreneurship: Same, different, or both? Entrepreneurship Theory and Practice, 30(1), 1-22.</w:t>
      </w:r>
    </w:p>
    <w:p w14:paraId="7625AA78" w14:textId="77777777" w:rsidR="00812555" w:rsidRPr="00812555" w:rsidRDefault="00812555" w:rsidP="00812555">
      <w:r w:rsidRPr="00812555">
        <w:t>Barney, J. (1991). Firm resources and sustained competitive advantage. Journal of Management, 17(1), 99-120.</w:t>
      </w:r>
    </w:p>
    <w:p w14:paraId="1E09BBC6" w14:textId="77777777" w:rsidR="00812555" w:rsidRPr="00812555" w:rsidRDefault="00812555" w:rsidP="00812555">
      <w:r w:rsidRPr="00812555">
        <w:t>Battilana, J., &amp; Lee, M. (2014). Advancing research on hybrid organizing – Insights from the study of social enterprises. Academy of Management Annals, 8(1), 397-441.</w:t>
      </w:r>
    </w:p>
    <w:p w14:paraId="76757045" w14:textId="77777777" w:rsidR="00812555" w:rsidRPr="00812555" w:rsidRDefault="00812555" w:rsidP="00812555">
      <w:r w:rsidRPr="00812555">
        <w:t>Battilana, J., Sengul, M., Pache, A. C., &amp; Model, J. (2015). Harnessing productive tensions in hybrid organizations: The case of work integration social enterprises. Academy of Management Journal, 58(6), 1658-1685.</w:t>
      </w:r>
    </w:p>
    <w:p w14:paraId="12610300" w14:textId="77777777" w:rsidR="00812555" w:rsidRPr="00812555" w:rsidRDefault="00812555" w:rsidP="00812555">
      <w:r w:rsidRPr="00812555">
        <w:t>Dees, J. G., Anderson, B. B., &amp; Wei-Skillern, J. (2004). Scaling social impact: Strategies for spreading social innovations. Stanford Social Innovation Review, 1(4), 24-32.</w:t>
      </w:r>
    </w:p>
    <w:p w14:paraId="2EBCDB43" w14:textId="14FB3F53" w:rsidR="00812555" w:rsidRPr="00812555" w:rsidRDefault="00812555" w:rsidP="00812555">
      <w:r w:rsidRPr="00812555">
        <w:t xml:space="preserve">Deloitte. (2022). Global Powers of Retailing 2022. </w:t>
      </w:r>
    </w:p>
    <w:p w14:paraId="1E345F07" w14:textId="05B91791" w:rsidR="00812555" w:rsidRPr="00812555" w:rsidRDefault="00812555" w:rsidP="00812555">
      <w:r w:rsidRPr="00812555">
        <w:t xml:space="preserve">Department for Digital, Culture, Media &amp; Sport. (2017). Social Enterprise: Market Trends 2017. </w:t>
      </w:r>
    </w:p>
    <w:p w14:paraId="5A2E402C" w14:textId="77777777" w:rsidR="00812555" w:rsidRPr="00812555" w:rsidRDefault="00812555" w:rsidP="00812555">
      <w:r w:rsidRPr="00812555">
        <w:t>Doherty, B., Haugh, H., &amp; Lyon, F. (2014). Social enterprises as hybrid organizations: A review and research agenda. International Journal of Management Reviews, 16(4), 417-436.</w:t>
      </w:r>
    </w:p>
    <w:p w14:paraId="3B60AD67" w14:textId="28C9C2EF" w:rsidR="00812555" w:rsidRPr="00812555" w:rsidRDefault="00812555" w:rsidP="00812555">
      <w:r w:rsidRPr="00812555">
        <w:t xml:space="preserve">Food and Drink Federation. (2021). Food and Drink Industry Report 2021. </w:t>
      </w:r>
    </w:p>
    <w:p w14:paraId="06E924F5" w14:textId="77777777" w:rsidR="00812555" w:rsidRPr="00812555" w:rsidRDefault="00812555" w:rsidP="00812555">
      <w:r w:rsidRPr="00812555">
        <w:t>Freeman, R. E. (1984). Strategic management: A stakeholder approach. Boston: Pitman.</w:t>
      </w:r>
    </w:p>
    <w:p w14:paraId="393B8AFE" w14:textId="5F481993" w:rsidR="00812555" w:rsidRPr="00812555" w:rsidRDefault="00812555" w:rsidP="00812555">
      <w:r w:rsidRPr="00812555">
        <w:t xml:space="preserve">Grand View Research. (2023). Confectionery Market Size, Share &amp; Trends Analysis Report By Product (Chocolate, Sugar Confectionery, Gum), By Distribution Channel (Supermarket &amp; Hypermarket, Convenience Store, Online), By Region, And Segment Forecasts, 2021 - 2028. </w:t>
      </w:r>
    </w:p>
    <w:p w14:paraId="3C5010C2" w14:textId="6C09F291" w:rsidR="00812555" w:rsidRPr="00812555" w:rsidRDefault="00812555" w:rsidP="00812555">
      <w:r w:rsidRPr="00812555">
        <w:t xml:space="preserve">IBISWorld. (2023). Cake &amp; Pastry Production in the UK - Market Research Report. </w:t>
      </w:r>
    </w:p>
    <w:p w14:paraId="669FBE30" w14:textId="54ABA088" w:rsidR="00812555" w:rsidRPr="00812555" w:rsidRDefault="00812555" w:rsidP="00812555">
      <w:r w:rsidRPr="00812555">
        <w:t xml:space="preserve">Mintel. (2022). Global Food and Drink Trends 2022. </w:t>
      </w:r>
    </w:p>
    <w:p w14:paraId="19501DDE" w14:textId="573A64FC" w:rsidR="00812555" w:rsidRPr="00812555" w:rsidRDefault="00812555" w:rsidP="00812555">
      <w:r w:rsidRPr="00812555">
        <w:t xml:space="preserve">Nielsen. (2019). A 'Natural' Rise in Sustainability Around the World. </w:t>
      </w:r>
    </w:p>
    <w:p w14:paraId="31968CBD" w14:textId="77777777" w:rsidR="00812555" w:rsidRPr="00812555" w:rsidRDefault="00812555" w:rsidP="00812555">
      <w:r w:rsidRPr="00812555">
        <w:t>Porter, M. E. (1985). Competitive advantage: Creating and sustaining superior performance. New York: Free Press.</w:t>
      </w:r>
    </w:p>
    <w:p w14:paraId="77A20640" w14:textId="77777777" w:rsidR="00812555" w:rsidRPr="00812555" w:rsidRDefault="00812555" w:rsidP="00812555">
      <w:r w:rsidRPr="00812555">
        <w:t>Santos, F., Pache, A. C., &amp; Birkholz, C. (2015). Making hybrids work: Aligning business models and organizational design for social enterprises. California Management Review, 57(3), 36-58.</w:t>
      </w:r>
    </w:p>
    <w:p w14:paraId="1DD6AC0E" w14:textId="77777777" w:rsidR="00812555" w:rsidRPr="00812555" w:rsidRDefault="00812555" w:rsidP="00812555">
      <w:r w:rsidRPr="00812555">
        <w:t>Smith, W. K., Gonin, M., &amp; Besharov, M. L. (2013). Managing social-business tensions: A review and research agenda for social enterprise. Business Ethics Quarterly, 23(3), 407-442.</w:t>
      </w:r>
    </w:p>
    <w:p w14:paraId="510C302F" w14:textId="7FDA8232" w:rsidR="00812555" w:rsidRPr="00A02AA4" w:rsidRDefault="00812555" w:rsidP="00A02AA4">
      <w:r w:rsidRPr="00812555">
        <w:t>Swarbrooke, J. (2002). The development and management of visitor attractions. Routledge.</w:t>
      </w:r>
    </w:p>
    <w:sectPr w:rsidR="00812555" w:rsidRPr="00A02AA4">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896885" w14:textId="77777777" w:rsidR="00B86C30" w:rsidRDefault="00B86C30" w:rsidP="00812555">
      <w:pPr>
        <w:spacing w:after="0" w:line="240" w:lineRule="auto"/>
      </w:pPr>
      <w:r>
        <w:separator/>
      </w:r>
    </w:p>
  </w:endnote>
  <w:endnote w:type="continuationSeparator" w:id="0">
    <w:p w14:paraId="3DBFCD61" w14:textId="77777777" w:rsidR="00B86C30" w:rsidRDefault="00B86C30" w:rsidP="008125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6419009"/>
      <w:docPartObj>
        <w:docPartGallery w:val="Page Numbers (Bottom of Page)"/>
        <w:docPartUnique/>
      </w:docPartObj>
    </w:sdtPr>
    <w:sdtEndPr>
      <w:rPr>
        <w:color w:val="7F7F7F" w:themeColor="background1" w:themeShade="7F"/>
        <w:spacing w:val="60"/>
      </w:rPr>
    </w:sdtEndPr>
    <w:sdtContent>
      <w:p w14:paraId="60684F7A" w14:textId="1B80F655" w:rsidR="00812555" w:rsidRDefault="0081255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w:t>
        </w:r>
      </w:p>
    </w:sdtContent>
  </w:sdt>
  <w:p w14:paraId="62A34A2A" w14:textId="77777777" w:rsidR="00812555" w:rsidRDefault="008125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0200F8" w14:textId="77777777" w:rsidR="00B86C30" w:rsidRDefault="00B86C30" w:rsidP="00812555">
      <w:pPr>
        <w:spacing w:after="0" w:line="240" w:lineRule="auto"/>
      </w:pPr>
      <w:r>
        <w:separator/>
      </w:r>
    </w:p>
  </w:footnote>
  <w:footnote w:type="continuationSeparator" w:id="0">
    <w:p w14:paraId="7DAACD26" w14:textId="77777777" w:rsidR="00B86C30" w:rsidRDefault="00B86C30" w:rsidP="008125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2"/>
    <w:multiLevelType w:val="singleLevel"/>
    <w:tmpl w:val="5AD4E1C6"/>
    <w:lvl w:ilvl="0">
      <w:start w:val="1"/>
      <w:numFmt w:val="bullet"/>
      <w:pStyle w:val="ListBullet3"/>
      <w:lvlText w:val=""/>
      <w:lvlJc w:val="left"/>
      <w:pPr>
        <w:tabs>
          <w:tab w:val="num" w:pos="1080"/>
        </w:tabs>
        <w:ind w:left="1080" w:hanging="360"/>
      </w:pPr>
      <w:rPr>
        <w:rFonts w:ascii="Symbol" w:hAnsi="Symbol" w:hint="default"/>
      </w:rPr>
    </w:lvl>
  </w:abstractNum>
  <w:abstractNum w:abstractNumId="1" w15:restartNumberingAfterBreak="0">
    <w:nsid w:val="FFFFFF89"/>
    <w:multiLevelType w:val="singleLevel"/>
    <w:tmpl w:val="6FDCEB9C"/>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09C1CD6"/>
    <w:multiLevelType w:val="hybridMultilevel"/>
    <w:tmpl w:val="FE0EEB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DE81DA1"/>
    <w:multiLevelType w:val="hybridMultilevel"/>
    <w:tmpl w:val="C602CA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6405245"/>
    <w:multiLevelType w:val="hybridMultilevel"/>
    <w:tmpl w:val="C6AA21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6D2746C"/>
    <w:multiLevelType w:val="hybridMultilevel"/>
    <w:tmpl w:val="52A4DE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6FD7FDC"/>
    <w:multiLevelType w:val="hybridMultilevel"/>
    <w:tmpl w:val="BFDE18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A3D1143"/>
    <w:multiLevelType w:val="hybridMultilevel"/>
    <w:tmpl w:val="D0B2C0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10B74A7"/>
    <w:multiLevelType w:val="multilevel"/>
    <w:tmpl w:val="D9D097B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63B0780"/>
    <w:multiLevelType w:val="hybridMultilevel"/>
    <w:tmpl w:val="DB725F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2C432EB"/>
    <w:multiLevelType w:val="hybridMultilevel"/>
    <w:tmpl w:val="21EE33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1EC2AB2"/>
    <w:multiLevelType w:val="hybridMultilevel"/>
    <w:tmpl w:val="61DEE1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F1527BB"/>
    <w:multiLevelType w:val="hybridMultilevel"/>
    <w:tmpl w:val="C7DCE0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34025461">
    <w:abstractNumId w:val="1"/>
  </w:num>
  <w:num w:numId="2" w16cid:durableId="1385712298">
    <w:abstractNumId w:val="0"/>
  </w:num>
  <w:num w:numId="3" w16cid:durableId="1445996765">
    <w:abstractNumId w:val="11"/>
  </w:num>
  <w:num w:numId="4" w16cid:durableId="1358311029">
    <w:abstractNumId w:val="2"/>
  </w:num>
  <w:num w:numId="5" w16cid:durableId="1135294030">
    <w:abstractNumId w:val="3"/>
  </w:num>
  <w:num w:numId="6" w16cid:durableId="70204857">
    <w:abstractNumId w:val="5"/>
  </w:num>
  <w:num w:numId="7" w16cid:durableId="2032754941">
    <w:abstractNumId w:val="6"/>
  </w:num>
  <w:num w:numId="8" w16cid:durableId="436488326">
    <w:abstractNumId w:val="12"/>
  </w:num>
  <w:num w:numId="9" w16cid:durableId="2045934477">
    <w:abstractNumId w:val="7"/>
  </w:num>
  <w:num w:numId="10" w16cid:durableId="1564173086">
    <w:abstractNumId w:val="9"/>
  </w:num>
  <w:num w:numId="11" w16cid:durableId="1990860831">
    <w:abstractNumId w:val="8"/>
  </w:num>
  <w:num w:numId="12" w16cid:durableId="2063018270">
    <w:abstractNumId w:val="4"/>
  </w:num>
  <w:num w:numId="13" w16cid:durableId="135831373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AA4"/>
    <w:rsid w:val="00111529"/>
    <w:rsid w:val="00200D38"/>
    <w:rsid w:val="00367BB3"/>
    <w:rsid w:val="00513C57"/>
    <w:rsid w:val="006B5046"/>
    <w:rsid w:val="007800E8"/>
    <w:rsid w:val="007E0B87"/>
    <w:rsid w:val="00812555"/>
    <w:rsid w:val="00951642"/>
    <w:rsid w:val="00996F01"/>
    <w:rsid w:val="009B4E24"/>
    <w:rsid w:val="00A02AA4"/>
    <w:rsid w:val="00A24DDD"/>
    <w:rsid w:val="00A45DE7"/>
    <w:rsid w:val="00A54144"/>
    <w:rsid w:val="00AE63AD"/>
    <w:rsid w:val="00B86C30"/>
    <w:rsid w:val="00C278A6"/>
    <w:rsid w:val="00EC6306"/>
    <w:rsid w:val="00ED4B4A"/>
    <w:rsid w:val="00FE0D6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115E7E27"/>
  <w15:chartTrackingRefBased/>
  <w15:docId w15:val="{D3BFB0F2-0847-4CCB-A322-016808652A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2555"/>
    <w:rPr>
      <w:rFonts w:ascii="Arial" w:hAnsi="Arial"/>
      <w:sz w:val="22"/>
    </w:rPr>
  </w:style>
  <w:style w:type="paragraph" w:styleId="Heading1">
    <w:name w:val="heading 1"/>
    <w:basedOn w:val="Normal"/>
    <w:next w:val="Normal"/>
    <w:link w:val="Heading1Char"/>
    <w:uiPriority w:val="9"/>
    <w:qFormat/>
    <w:rsid w:val="00812555"/>
    <w:pPr>
      <w:spacing w:before="420" w:after="160"/>
      <w:jc w:val="left"/>
      <w:outlineLvl w:val="0"/>
    </w:pPr>
    <w:rPr>
      <w:b/>
      <w:smallCaps/>
      <w:spacing w:val="5"/>
      <w:sz w:val="40"/>
      <w:szCs w:val="32"/>
    </w:rPr>
  </w:style>
  <w:style w:type="paragraph" w:styleId="Heading2">
    <w:name w:val="heading 2"/>
    <w:basedOn w:val="Normal"/>
    <w:next w:val="Normal"/>
    <w:link w:val="Heading2Char"/>
    <w:uiPriority w:val="9"/>
    <w:unhideWhenUsed/>
    <w:qFormat/>
    <w:rsid w:val="00812555"/>
    <w:pPr>
      <w:spacing w:before="240" w:after="240"/>
      <w:jc w:val="left"/>
      <w:outlineLvl w:val="1"/>
    </w:pPr>
    <w:rPr>
      <w:b/>
      <w:smallCaps/>
      <w:color w:val="0070C0"/>
      <w:spacing w:val="5"/>
      <w:sz w:val="28"/>
      <w:szCs w:val="28"/>
      <w:u w:val="single"/>
    </w:rPr>
  </w:style>
  <w:style w:type="paragraph" w:styleId="Heading3">
    <w:name w:val="heading 3"/>
    <w:basedOn w:val="Normal"/>
    <w:next w:val="Normal"/>
    <w:link w:val="Heading3Char"/>
    <w:uiPriority w:val="9"/>
    <w:unhideWhenUsed/>
    <w:qFormat/>
    <w:rsid w:val="00812555"/>
    <w:pPr>
      <w:spacing w:before="120" w:after="120"/>
      <w:jc w:val="left"/>
      <w:outlineLvl w:val="2"/>
    </w:pPr>
    <w:rPr>
      <w:b/>
      <w:i/>
      <w:smallCaps/>
      <w:spacing w:val="5"/>
      <w:sz w:val="24"/>
      <w:szCs w:val="24"/>
    </w:rPr>
  </w:style>
  <w:style w:type="paragraph" w:styleId="Heading4">
    <w:name w:val="heading 4"/>
    <w:basedOn w:val="Normal"/>
    <w:next w:val="Normal"/>
    <w:link w:val="Heading4Char"/>
    <w:uiPriority w:val="9"/>
    <w:semiHidden/>
    <w:unhideWhenUsed/>
    <w:qFormat/>
    <w:rsid w:val="00A02AA4"/>
    <w:pPr>
      <w:spacing w:after="0"/>
      <w:jc w:val="left"/>
      <w:outlineLvl w:val="3"/>
    </w:pPr>
    <w:rPr>
      <w:i/>
      <w:iCs/>
      <w:smallCaps/>
      <w:spacing w:val="10"/>
      <w:szCs w:val="22"/>
    </w:rPr>
  </w:style>
  <w:style w:type="paragraph" w:styleId="Heading5">
    <w:name w:val="heading 5"/>
    <w:basedOn w:val="Normal"/>
    <w:next w:val="Normal"/>
    <w:link w:val="Heading5Char"/>
    <w:uiPriority w:val="9"/>
    <w:semiHidden/>
    <w:unhideWhenUsed/>
    <w:qFormat/>
    <w:rsid w:val="00A02AA4"/>
    <w:pPr>
      <w:spacing w:after="0"/>
      <w:jc w:val="left"/>
      <w:outlineLvl w:val="4"/>
    </w:pPr>
    <w:rPr>
      <w:smallCaps/>
      <w:color w:val="538135" w:themeColor="accent6" w:themeShade="BF"/>
      <w:spacing w:val="10"/>
      <w:szCs w:val="22"/>
    </w:rPr>
  </w:style>
  <w:style w:type="paragraph" w:styleId="Heading6">
    <w:name w:val="heading 6"/>
    <w:basedOn w:val="Normal"/>
    <w:next w:val="Normal"/>
    <w:link w:val="Heading6Char"/>
    <w:uiPriority w:val="9"/>
    <w:semiHidden/>
    <w:unhideWhenUsed/>
    <w:qFormat/>
    <w:rsid w:val="00A02AA4"/>
    <w:pPr>
      <w:spacing w:after="0"/>
      <w:jc w:val="left"/>
      <w:outlineLvl w:val="5"/>
    </w:pPr>
    <w:rPr>
      <w:smallCaps/>
      <w:color w:val="70AD47" w:themeColor="accent6"/>
      <w:spacing w:val="5"/>
      <w:szCs w:val="22"/>
    </w:rPr>
  </w:style>
  <w:style w:type="paragraph" w:styleId="Heading7">
    <w:name w:val="heading 7"/>
    <w:basedOn w:val="Normal"/>
    <w:next w:val="Normal"/>
    <w:link w:val="Heading7Char"/>
    <w:uiPriority w:val="9"/>
    <w:semiHidden/>
    <w:unhideWhenUsed/>
    <w:qFormat/>
    <w:rsid w:val="00A02AA4"/>
    <w:pPr>
      <w:spacing w:after="0"/>
      <w:jc w:val="left"/>
      <w:outlineLvl w:val="6"/>
    </w:pPr>
    <w:rPr>
      <w:b/>
      <w:bCs/>
      <w:smallCaps/>
      <w:color w:val="70AD47" w:themeColor="accent6"/>
      <w:spacing w:val="10"/>
    </w:rPr>
  </w:style>
  <w:style w:type="paragraph" w:styleId="Heading8">
    <w:name w:val="heading 8"/>
    <w:basedOn w:val="Normal"/>
    <w:next w:val="Normal"/>
    <w:link w:val="Heading8Char"/>
    <w:uiPriority w:val="9"/>
    <w:semiHidden/>
    <w:unhideWhenUsed/>
    <w:qFormat/>
    <w:rsid w:val="00A02AA4"/>
    <w:pPr>
      <w:spacing w:after="0"/>
      <w:jc w:val="left"/>
      <w:outlineLvl w:val="7"/>
    </w:pPr>
    <w:rPr>
      <w:b/>
      <w:bCs/>
      <w:i/>
      <w:iCs/>
      <w:smallCaps/>
      <w:color w:val="538135" w:themeColor="accent6" w:themeShade="BF"/>
    </w:rPr>
  </w:style>
  <w:style w:type="paragraph" w:styleId="Heading9">
    <w:name w:val="heading 9"/>
    <w:basedOn w:val="Normal"/>
    <w:next w:val="Normal"/>
    <w:link w:val="Heading9Char"/>
    <w:uiPriority w:val="9"/>
    <w:semiHidden/>
    <w:unhideWhenUsed/>
    <w:qFormat/>
    <w:rsid w:val="00A02AA4"/>
    <w:pPr>
      <w:spacing w:after="0"/>
      <w:jc w:val="left"/>
      <w:outlineLvl w:val="8"/>
    </w:pPr>
    <w:rPr>
      <w:b/>
      <w:bCs/>
      <w:i/>
      <w:iCs/>
      <w:smallCaps/>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2555"/>
    <w:rPr>
      <w:rFonts w:ascii="Arial" w:hAnsi="Arial"/>
      <w:b/>
      <w:smallCaps/>
      <w:spacing w:val="5"/>
      <w:sz w:val="40"/>
      <w:szCs w:val="32"/>
    </w:rPr>
  </w:style>
  <w:style w:type="character" w:customStyle="1" w:styleId="Heading2Char">
    <w:name w:val="Heading 2 Char"/>
    <w:basedOn w:val="DefaultParagraphFont"/>
    <w:link w:val="Heading2"/>
    <w:uiPriority w:val="9"/>
    <w:rsid w:val="00812555"/>
    <w:rPr>
      <w:rFonts w:ascii="Arial" w:hAnsi="Arial"/>
      <w:b/>
      <w:smallCaps/>
      <w:color w:val="0070C0"/>
      <w:spacing w:val="5"/>
      <w:sz w:val="28"/>
      <w:szCs w:val="28"/>
      <w:u w:val="single"/>
    </w:rPr>
  </w:style>
  <w:style w:type="character" w:customStyle="1" w:styleId="Heading3Char">
    <w:name w:val="Heading 3 Char"/>
    <w:basedOn w:val="DefaultParagraphFont"/>
    <w:link w:val="Heading3"/>
    <w:uiPriority w:val="9"/>
    <w:rsid w:val="00812555"/>
    <w:rPr>
      <w:rFonts w:ascii="Arial" w:hAnsi="Arial"/>
      <w:b/>
      <w:i/>
      <w:smallCaps/>
      <w:spacing w:val="5"/>
      <w:sz w:val="24"/>
      <w:szCs w:val="24"/>
    </w:rPr>
  </w:style>
  <w:style w:type="paragraph" w:styleId="List">
    <w:name w:val="List"/>
    <w:basedOn w:val="Normal"/>
    <w:uiPriority w:val="99"/>
    <w:unhideWhenUsed/>
    <w:rsid w:val="00A02AA4"/>
    <w:pPr>
      <w:ind w:left="360" w:hanging="360"/>
      <w:contextualSpacing/>
    </w:pPr>
  </w:style>
  <w:style w:type="paragraph" w:styleId="List2">
    <w:name w:val="List 2"/>
    <w:basedOn w:val="Normal"/>
    <w:uiPriority w:val="99"/>
    <w:semiHidden/>
    <w:unhideWhenUsed/>
    <w:rsid w:val="00A02AA4"/>
    <w:pPr>
      <w:ind w:left="720" w:hanging="360"/>
      <w:contextualSpacing/>
    </w:pPr>
  </w:style>
  <w:style w:type="paragraph" w:styleId="List3">
    <w:name w:val="List 3"/>
    <w:basedOn w:val="Normal"/>
    <w:uiPriority w:val="99"/>
    <w:semiHidden/>
    <w:unhideWhenUsed/>
    <w:rsid w:val="00A02AA4"/>
    <w:pPr>
      <w:ind w:left="1080" w:hanging="360"/>
      <w:contextualSpacing/>
    </w:pPr>
  </w:style>
  <w:style w:type="paragraph" w:styleId="ListBullet">
    <w:name w:val="List Bullet"/>
    <w:basedOn w:val="Normal"/>
    <w:uiPriority w:val="99"/>
    <w:semiHidden/>
    <w:unhideWhenUsed/>
    <w:rsid w:val="00A02AA4"/>
    <w:pPr>
      <w:numPr>
        <w:numId w:val="1"/>
      </w:numPr>
      <w:contextualSpacing/>
    </w:pPr>
  </w:style>
  <w:style w:type="paragraph" w:styleId="ListBullet3">
    <w:name w:val="List Bullet 3"/>
    <w:basedOn w:val="Normal"/>
    <w:uiPriority w:val="99"/>
    <w:semiHidden/>
    <w:unhideWhenUsed/>
    <w:rsid w:val="00A02AA4"/>
    <w:pPr>
      <w:numPr>
        <w:numId w:val="2"/>
      </w:numPr>
      <w:contextualSpacing/>
    </w:pPr>
  </w:style>
  <w:style w:type="paragraph" w:styleId="ListContinue">
    <w:name w:val="List Continue"/>
    <w:basedOn w:val="Normal"/>
    <w:uiPriority w:val="99"/>
    <w:semiHidden/>
    <w:unhideWhenUsed/>
    <w:rsid w:val="00A02AA4"/>
    <w:pPr>
      <w:spacing w:after="120"/>
      <w:ind w:left="360"/>
      <w:contextualSpacing/>
    </w:pPr>
  </w:style>
  <w:style w:type="paragraph" w:styleId="ListContinue2">
    <w:name w:val="List Continue 2"/>
    <w:basedOn w:val="Normal"/>
    <w:uiPriority w:val="99"/>
    <w:semiHidden/>
    <w:unhideWhenUsed/>
    <w:rsid w:val="00A02AA4"/>
    <w:pPr>
      <w:spacing w:after="120"/>
      <w:ind w:left="720"/>
      <w:contextualSpacing/>
    </w:pPr>
  </w:style>
  <w:style w:type="paragraph" w:styleId="ListContinue3">
    <w:name w:val="List Continue 3"/>
    <w:basedOn w:val="Normal"/>
    <w:uiPriority w:val="99"/>
    <w:semiHidden/>
    <w:unhideWhenUsed/>
    <w:rsid w:val="00A02AA4"/>
    <w:pPr>
      <w:spacing w:after="120"/>
      <w:ind w:left="1080"/>
      <w:contextualSpacing/>
    </w:pPr>
  </w:style>
  <w:style w:type="paragraph" w:styleId="BodyText">
    <w:name w:val="Body Text"/>
    <w:basedOn w:val="Normal"/>
    <w:link w:val="BodyTextChar"/>
    <w:uiPriority w:val="99"/>
    <w:unhideWhenUsed/>
    <w:rsid w:val="00A02AA4"/>
    <w:pPr>
      <w:spacing w:after="120"/>
    </w:pPr>
  </w:style>
  <w:style w:type="character" w:customStyle="1" w:styleId="BodyTextChar">
    <w:name w:val="Body Text Char"/>
    <w:basedOn w:val="DefaultParagraphFont"/>
    <w:link w:val="BodyText"/>
    <w:uiPriority w:val="99"/>
    <w:rsid w:val="00A02AA4"/>
    <w:rPr>
      <w:lang w:val="en-GB"/>
    </w:rPr>
  </w:style>
  <w:style w:type="paragraph" w:styleId="BodyTextFirstIndent">
    <w:name w:val="Body Text First Indent"/>
    <w:basedOn w:val="BodyText"/>
    <w:link w:val="BodyTextFirstIndentChar"/>
    <w:uiPriority w:val="99"/>
    <w:semiHidden/>
    <w:unhideWhenUsed/>
    <w:rsid w:val="00A02AA4"/>
    <w:pPr>
      <w:spacing w:after="160"/>
      <w:ind w:firstLine="360"/>
    </w:pPr>
  </w:style>
  <w:style w:type="character" w:customStyle="1" w:styleId="BodyTextFirstIndentChar">
    <w:name w:val="Body Text First Indent Char"/>
    <w:basedOn w:val="BodyTextChar"/>
    <w:link w:val="BodyTextFirstIndent"/>
    <w:uiPriority w:val="99"/>
    <w:semiHidden/>
    <w:rsid w:val="00A02AA4"/>
    <w:rPr>
      <w:lang w:val="en-GB"/>
    </w:rPr>
  </w:style>
  <w:style w:type="character" w:customStyle="1" w:styleId="Heading4Char">
    <w:name w:val="Heading 4 Char"/>
    <w:basedOn w:val="DefaultParagraphFont"/>
    <w:link w:val="Heading4"/>
    <w:uiPriority w:val="9"/>
    <w:semiHidden/>
    <w:rsid w:val="00A02AA4"/>
    <w:rPr>
      <w:i/>
      <w:iCs/>
      <w:smallCaps/>
      <w:spacing w:val="10"/>
      <w:sz w:val="22"/>
      <w:szCs w:val="22"/>
    </w:rPr>
  </w:style>
  <w:style w:type="character" w:customStyle="1" w:styleId="Heading5Char">
    <w:name w:val="Heading 5 Char"/>
    <w:basedOn w:val="DefaultParagraphFont"/>
    <w:link w:val="Heading5"/>
    <w:uiPriority w:val="9"/>
    <w:semiHidden/>
    <w:rsid w:val="00A02AA4"/>
    <w:rPr>
      <w:smallCaps/>
      <w:color w:val="538135" w:themeColor="accent6" w:themeShade="BF"/>
      <w:spacing w:val="10"/>
      <w:sz w:val="22"/>
      <w:szCs w:val="22"/>
    </w:rPr>
  </w:style>
  <w:style w:type="character" w:customStyle="1" w:styleId="Heading6Char">
    <w:name w:val="Heading 6 Char"/>
    <w:basedOn w:val="DefaultParagraphFont"/>
    <w:link w:val="Heading6"/>
    <w:uiPriority w:val="9"/>
    <w:semiHidden/>
    <w:rsid w:val="00A02AA4"/>
    <w:rPr>
      <w:smallCaps/>
      <w:color w:val="70AD47" w:themeColor="accent6"/>
      <w:spacing w:val="5"/>
      <w:sz w:val="22"/>
      <w:szCs w:val="22"/>
    </w:rPr>
  </w:style>
  <w:style w:type="character" w:customStyle="1" w:styleId="Heading7Char">
    <w:name w:val="Heading 7 Char"/>
    <w:basedOn w:val="DefaultParagraphFont"/>
    <w:link w:val="Heading7"/>
    <w:uiPriority w:val="9"/>
    <w:semiHidden/>
    <w:rsid w:val="00A02AA4"/>
    <w:rPr>
      <w:b/>
      <w:bCs/>
      <w:smallCaps/>
      <w:color w:val="70AD47" w:themeColor="accent6"/>
      <w:spacing w:val="10"/>
    </w:rPr>
  </w:style>
  <w:style w:type="character" w:customStyle="1" w:styleId="Heading8Char">
    <w:name w:val="Heading 8 Char"/>
    <w:basedOn w:val="DefaultParagraphFont"/>
    <w:link w:val="Heading8"/>
    <w:uiPriority w:val="9"/>
    <w:semiHidden/>
    <w:rsid w:val="00A02AA4"/>
    <w:rPr>
      <w:b/>
      <w:bCs/>
      <w:i/>
      <w:iCs/>
      <w:smallCaps/>
      <w:color w:val="538135" w:themeColor="accent6" w:themeShade="BF"/>
    </w:rPr>
  </w:style>
  <w:style w:type="character" w:customStyle="1" w:styleId="Heading9Char">
    <w:name w:val="Heading 9 Char"/>
    <w:basedOn w:val="DefaultParagraphFont"/>
    <w:link w:val="Heading9"/>
    <w:uiPriority w:val="9"/>
    <w:semiHidden/>
    <w:rsid w:val="00A02AA4"/>
    <w:rPr>
      <w:b/>
      <w:bCs/>
      <w:i/>
      <w:iCs/>
      <w:smallCaps/>
      <w:color w:val="385623" w:themeColor="accent6" w:themeShade="80"/>
    </w:rPr>
  </w:style>
  <w:style w:type="paragraph" w:styleId="Caption">
    <w:name w:val="caption"/>
    <w:basedOn w:val="Normal"/>
    <w:next w:val="Normal"/>
    <w:uiPriority w:val="35"/>
    <w:semiHidden/>
    <w:unhideWhenUsed/>
    <w:qFormat/>
    <w:rsid w:val="00A02AA4"/>
    <w:rPr>
      <w:b/>
      <w:bCs/>
      <w:caps/>
      <w:sz w:val="16"/>
      <w:szCs w:val="16"/>
    </w:rPr>
  </w:style>
  <w:style w:type="paragraph" w:styleId="Title">
    <w:name w:val="Title"/>
    <w:basedOn w:val="Normal"/>
    <w:next w:val="Normal"/>
    <w:link w:val="TitleChar"/>
    <w:uiPriority w:val="10"/>
    <w:qFormat/>
    <w:rsid w:val="00812555"/>
    <w:pPr>
      <w:pBdr>
        <w:top w:val="single" w:sz="8" w:space="1" w:color="70AD47" w:themeColor="accent6"/>
      </w:pBdr>
      <w:spacing w:after="120" w:line="240" w:lineRule="auto"/>
      <w:jc w:val="right"/>
    </w:pPr>
    <w:rPr>
      <w:b/>
      <w:smallCaps/>
      <w:color w:val="262626" w:themeColor="text1" w:themeTint="D9"/>
      <w:sz w:val="52"/>
      <w:szCs w:val="52"/>
    </w:rPr>
  </w:style>
  <w:style w:type="character" w:customStyle="1" w:styleId="TitleChar">
    <w:name w:val="Title Char"/>
    <w:basedOn w:val="DefaultParagraphFont"/>
    <w:link w:val="Title"/>
    <w:uiPriority w:val="10"/>
    <w:rsid w:val="00812555"/>
    <w:rPr>
      <w:rFonts w:ascii="Arial" w:hAnsi="Arial"/>
      <w:b/>
      <w:smallCaps/>
      <w:color w:val="262626" w:themeColor="text1" w:themeTint="D9"/>
      <w:sz w:val="52"/>
      <w:szCs w:val="52"/>
    </w:rPr>
  </w:style>
  <w:style w:type="paragraph" w:styleId="Subtitle">
    <w:name w:val="Subtitle"/>
    <w:basedOn w:val="Normal"/>
    <w:next w:val="Normal"/>
    <w:link w:val="SubtitleChar"/>
    <w:uiPriority w:val="11"/>
    <w:qFormat/>
    <w:rsid w:val="00A02AA4"/>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A02AA4"/>
    <w:rPr>
      <w:rFonts w:asciiTheme="majorHAnsi" w:eastAsiaTheme="majorEastAsia" w:hAnsiTheme="majorHAnsi" w:cstheme="majorBidi"/>
    </w:rPr>
  </w:style>
  <w:style w:type="character" w:styleId="Strong">
    <w:name w:val="Strong"/>
    <w:uiPriority w:val="22"/>
    <w:qFormat/>
    <w:rsid w:val="00A02AA4"/>
    <w:rPr>
      <w:b/>
      <w:bCs/>
      <w:color w:val="70AD47" w:themeColor="accent6"/>
    </w:rPr>
  </w:style>
  <w:style w:type="character" w:styleId="Emphasis">
    <w:name w:val="Emphasis"/>
    <w:uiPriority w:val="20"/>
    <w:qFormat/>
    <w:rsid w:val="00A02AA4"/>
    <w:rPr>
      <w:b/>
      <w:bCs/>
      <w:i/>
      <w:iCs/>
      <w:spacing w:val="10"/>
    </w:rPr>
  </w:style>
  <w:style w:type="paragraph" w:styleId="NoSpacing">
    <w:name w:val="No Spacing"/>
    <w:uiPriority w:val="1"/>
    <w:qFormat/>
    <w:rsid w:val="00A02AA4"/>
    <w:pPr>
      <w:spacing w:after="0" w:line="240" w:lineRule="auto"/>
    </w:pPr>
  </w:style>
  <w:style w:type="paragraph" w:styleId="Quote">
    <w:name w:val="Quote"/>
    <w:basedOn w:val="Normal"/>
    <w:next w:val="Normal"/>
    <w:link w:val="QuoteChar"/>
    <w:uiPriority w:val="29"/>
    <w:qFormat/>
    <w:rsid w:val="00A02AA4"/>
    <w:rPr>
      <w:i/>
      <w:iCs/>
    </w:rPr>
  </w:style>
  <w:style w:type="character" w:customStyle="1" w:styleId="QuoteChar">
    <w:name w:val="Quote Char"/>
    <w:basedOn w:val="DefaultParagraphFont"/>
    <w:link w:val="Quote"/>
    <w:uiPriority w:val="29"/>
    <w:rsid w:val="00A02AA4"/>
    <w:rPr>
      <w:i/>
      <w:iCs/>
    </w:rPr>
  </w:style>
  <w:style w:type="paragraph" w:styleId="IntenseQuote">
    <w:name w:val="Intense Quote"/>
    <w:basedOn w:val="Normal"/>
    <w:next w:val="Normal"/>
    <w:link w:val="IntenseQuoteChar"/>
    <w:uiPriority w:val="30"/>
    <w:qFormat/>
    <w:rsid w:val="00A02AA4"/>
    <w:pPr>
      <w:pBdr>
        <w:top w:val="single" w:sz="8" w:space="1" w:color="70AD47"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A02AA4"/>
    <w:rPr>
      <w:b/>
      <w:bCs/>
      <w:i/>
      <w:iCs/>
    </w:rPr>
  </w:style>
  <w:style w:type="character" w:styleId="SubtleEmphasis">
    <w:name w:val="Subtle Emphasis"/>
    <w:uiPriority w:val="19"/>
    <w:qFormat/>
    <w:rsid w:val="00A02AA4"/>
    <w:rPr>
      <w:i/>
      <w:iCs/>
    </w:rPr>
  </w:style>
  <w:style w:type="character" w:styleId="IntenseEmphasis">
    <w:name w:val="Intense Emphasis"/>
    <w:uiPriority w:val="21"/>
    <w:qFormat/>
    <w:rsid w:val="00A02AA4"/>
    <w:rPr>
      <w:b/>
      <w:bCs/>
      <w:i/>
      <w:iCs/>
      <w:color w:val="70AD47" w:themeColor="accent6"/>
      <w:spacing w:val="10"/>
    </w:rPr>
  </w:style>
  <w:style w:type="character" w:styleId="SubtleReference">
    <w:name w:val="Subtle Reference"/>
    <w:uiPriority w:val="31"/>
    <w:qFormat/>
    <w:rsid w:val="00A02AA4"/>
    <w:rPr>
      <w:b/>
      <w:bCs/>
    </w:rPr>
  </w:style>
  <w:style w:type="character" w:styleId="IntenseReference">
    <w:name w:val="Intense Reference"/>
    <w:uiPriority w:val="32"/>
    <w:qFormat/>
    <w:rsid w:val="00A02AA4"/>
    <w:rPr>
      <w:b/>
      <w:bCs/>
      <w:smallCaps/>
      <w:spacing w:val="5"/>
      <w:sz w:val="22"/>
      <w:szCs w:val="22"/>
      <w:u w:val="single"/>
    </w:rPr>
  </w:style>
  <w:style w:type="character" w:styleId="BookTitle">
    <w:name w:val="Book Title"/>
    <w:uiPriority w:val="33"/>
    <w:qFormat/>
    <w:rsid w:val="00A02AA4"/>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A02AA4"/>
    <w:pPr>
      <w:outlineLvl w:val="9"/>
    </w:pPr>
  </w:style>
  <w:style w:type="table" w:styleId="PlainTable2">
    <w:name w:val="Plain Table 2"/>
    <w:basedOn w:val="TableNormal"/>
    <w:uiPriority w:val="42"/>
    <w:rsid w:val="00A02AA4"/>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A02AA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A02AA4"/>
    <w:pPr>
      <w:ind w:left="720"/>
      <w:contextualSpacing/>
    </w:pPr>
  </w:style>
  <w:style w:type="paragraph" w:styleId="TOC1">
    <w:name w:val="toc 1"/>
    <w:basedOn w:val="Normal"/>
    <w:next w:val="Normal"/>
    <w:autoRedefine/>
    <w:uiPriority w:val="39"/>
    <w:unhideWhenUsed/>
    <w:rsid w:val="00812555"/>
    <w:pPr>
      <w:spacing w:after="100"/>
    </w:pPr>
  </w:style>
  <w:style w:type="paragraph" w:styleId="TOC2">
    <w:name w:val="toc 2"/>
    <w:basedOn w:val="Normal"/>
    <w:next w:val="Normal"/>
    <w:autoRedefine/>
    <w:uiPriority w:val="39"/>
    <w:unhideWhenUsed/>
    <w:rsid w:val="00812555"/>
    <w:pPr>
      <w:spacing w:after="100"/>
      <w:ind w:left="220"/>
    </w:pPr>
  </w:style>
  <w:style w:type="paragraph" w:styleId="TOC3">
    <w:name w:val="toc 3"/>
    <w:basedOn w:val="Normal"/>
    <w:next w:val="Normal"/>
    <w:autoRedefine/>
    <w:uiPriority w:val="39"/>
    <w:unhideWhenUsed/>
    <w:rsid w:val="00812555"/>
    <w:pPr>
      <w:spacing w:after="100"/>
      <w:ind w:left="440"/>
    </w:pPr>
  </w:style>
  <w:style w:type="character" w:styleId="Hyperlink">
    <w:name w:val="Hyperlink"/>
    <w:basedOn w:val="DefaultParagraphFont"/>
    <w:uiPriority w:val="99"/>
    <w:unhideWhenUsed/>
    <w:rsid w:val="00812555"/>
    <w:rPr>
      <w:color w:val="0563C1" w:themeColor="hyperlink"/>
      <w:u w:val="single"/>
    </w:rPr>
  </w:style>
  <w:style w:type="paragraph" w:styleId="Header">
    <w:name w:val="header"/>
    <w:basedOn w:val="Normal"/>
    <w:link w:val="HeaderChar"/>
    <w:uiPriority w:val="99"/>
    <w:unhideWhenUsed/>
    <w:rsid w:val="008125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2555"/>
    <w:rPr>
      <w:rFonts w:ascii="Arial" w:hAnsi="Arial"/>
      <w:sz w:val="22"/>
    </w:rPr>
  </w:style>
  <w:style w:type="paragraph" w:styleId="Footer">
    <w:name w:val="footer"/>
    <w:basedOn w:val="Normal"/>
    <w:link w:val="FooterChar"/>
    <w:uiPriority w:val="99"/>
    <w:unhideWhenUsed/>
    <w:rsid w:val="008125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2555"/>
    <w:rPr>
      <w:rFonts w:ascii="Arial" w:hAnsi="Arial"/>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795185">
      <w:bodyDiv w:val="1"/>
      <w:marLeft w:val="0"/>
      <w:marRight w:val="0"/>
      <w:marTop w:val="0"/>
      <w:marBottom w:val="0"/>
      <w:divBdr>
        <w:top w:val="none" w:sz="0" w:space="0" w:color="auto"/>
        <w:left w:val="none" w:sz="0" w:space="0" w:color="auto"/>
        <w:bottom w:val="none" w:sz="0" w:space="0" w:color="auto"/>
        <w:right w:val="none" w:sz="0" w:space="0" w:color="auto"/>
      </w:divBdr>
    </w:div>
    <w:div w:id="391076242">
      <w:bodyDiv w:val="1"/>
      <w:marLeft w:val="0"/>
      <w:marRight w:val="0"/>
      <w:marTop w:val="0"/>
      <w:marBottom w:val="0"/>
      <w:divBdr>
        <w:top w:val="none" w:sz="0" w:space="0" w:color="auto"/>
        <w:left w:val="none" w:sz="0" w:space="0" w:color="auto"/>
        <w:bottom w:val="none" w:sz="0" w:space="0" w:color="auto"/>
        <w:right w:val="none" w:sz="0" w:space="0" w:color="auto"/>
      </w:divBdr>
    </w:div>
    <w:div w:id="505480993">
      <w:bodyDiv w:val="1"/>
      <w:marLeft w:val="0"/>
      <w:marRight w:val="0"/>
      <w:marTop w:val="0"/>
      <w:marBottom w:val="0"/>
      <w:divBdr>
        <w:top w:val="none" w:sz="0" w:space="0" w:color="auto"/>
        <w:left w:val="none" w:sz="0" w:space="0" w:color="auto"/>
        <w:bottom w:val="none" w:sz="0" w:space="0" w:color="auto"/>
        <w:right w:val="none" w:sz="0" w:space="0" w:color="auto"/>
      </w:divBdr>
    </w:div>
    <w:div w:id="901408409">
      <w:bodyDiv w:val="1"/>
      <w:marLeft w:val="0"/>
      <w:marRight w:val="0"/>
      <w:marTop w:val="0"/>
      <w:marBottom w:val="0"/>
      <w:divBdr>
        <w:top w:val="none" w:sz="0" w:space="0" w:color="auto"/>
        <w:left w:val="none" w:sz="0" w:space="0" w:color="auto"/>
        <w:bottom w:val="none" w:sz="0" w:space="0" w:color="auto"/>
        <w:right w:val="none" w:sz="0" w:space="0" w:color="auto"/>
      </w:divBdr>
    </w:div>
    <w:div w:id="1485468936">
      <w:bodyDiv w:val="1"/>
      <w:marLeft w:val="0"/>
      <w:marRight w:val="0"/>
      <w:marTop w:val="0"/>
      <w:marBottom w:val="0"/>
      <w:divBdr>
        <w:top w:val="none" w:sz="0" w:space="0" w:color="auto"/>
        <w:left w:val="none" w:sz="0" w:space="0" w:color="auto"/>
        <w:bottom w:val="none" w:sz="0" w:space="0" w:color="auto"/>
        <w:right w:val="none" w:sz="0" w:space="0" w:color="auto"/>
      </w:divBdr>
    </w:div>
    <w:div w:id="1709135952">
      <w:bodyDiv w:val="1"/>
      <w:marLeft w:val="0"/>
      <w:marRight w:val="0"/>
      <w:marTop w:val="0"/>
      <w:marBottom w:val="0"/>
      <w:divBdr>
        <w:top w:val="none" w:sz="0" w:space="0" w:color="auto"/>
        <w:left w:val="none" w:sz="0" w:space="0" w:color="auto"/>
        <w:bottom w:val="none" w:sz="0" w:space="0" w:color="auto"/>
        <w:right w:val="none" w:sz="0" w:space="0" w:color="auto"/>
      </w:divBdr>
    </w:div>
    <w:div w:id="1858538878">
      <w:bodyDiv w:val="1"/>
      <w:marLeft w:val="0"/>
      <w:marRight w:val="0"/>
      <w:marTop w:val="0"/>
      <w:marBottom w:val="0"/>
      <w:divBdr>
        <w:top w:val="none" w:sz="0" w:space="0" w:color="auto"/>
        <w:left w:val="none" w:sz="0" w:space="0" w:color="auto"/>
        <w:bottom w:val="none" w:sz="0" w:space="0" w:color="auto"/>
        <w:right w:val="none" w:sz="0" w:space="0" w:color="auto"/>
      </w:divBdr>
    </w:div>
    <w:div w:id="1998067460">
      <w:bodyDiv w:val="1"/>
      <w:marLeft w:val="0"/>
      <w:marRight w:val="0"/>
      <w:marTop w:val="0"/>
      <w:marBottom w:val="0"/>
      <w:divBdr>
        <w:top w:val="none" w:sz="0" w:space="0" w:color="auto"/>
        <w:left w:val="none" w:sz="0" w:space="0" w:color="auto"/>
        <w:bottom w:val="none" w:sz="0" w:space="0" w:color="auto"/>
        <w:right w:val="none" w:sz="0" w:space="0" w:color="auto"/>
      </w:divBdr>
    </w:div>
    <w:div w:id="2075736894">
      <w:bodyDiv w:val="1"/>
      <w:marLeft w:val="0"/>
      <w:marRight w:val="0"/>
      <w:marTop w:val="0"/>
      <w:marBottom w:val="0"/>
      <w:divBdr>
        <w:top w:val="none" w:sz="0" w:space="0" w:color="auto"/>
        <w:left w:val="none" w:sz="0" w:space="0" w:color="auto"/>
        <w:bottom w:val="none" w:sz="0" w:space="0" w:color="auto"/>
        <w:right w:val="none" w:sz="0" w:space="0" w:color="auto"/>
      </w:divBdr>
    </w:div>
    <w:div w:id="2139758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4107</Words>
  <Characters>26572</Characters>
  <Application>Microsoft Office Word</Application>
  <DocSecurity>0</DocSecurity>
  <Lines>221</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Touqir 3</dc:creator>
  <cp:keywords/>
  <dc:description/>
  <cp:lastModifiedBy>jahan khalaj</cp:lastModifiedBy>
  <cp:revision>2</cp:revision>
  <dcterms:created xsi:type="dcterms:W3CDTF">2024-07-08T13:12:00Z</dcterms:created>
  <dcterms:modified xsi:type="dcterms:W3CDTF">2024-07-08T13:12:00Z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4417729c1bd62b673bd0be4b21c739f79507c3769f34b814aa8bb53aa521cd5e</vt:lpwstr>
  </property>
</Properties>
</file>