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6E2CC5" w14:textId="37D0DAF2" w:rsidR="00EA7275" w:rsidRDefault="00EA7275">
      <w:pPr>
        <w:rPr>
          <w:rFonts w:ascii="Times New Roman" w:hAnsi="Times New Roman" w:cs="Times New Roman"/>
          <w:sz w:val="24"/>
          <w:szCs w:val="24"/>
        </w:rPr>
      </w:pPr>
      <w:r>
        <w:rPr>
          <w:rFonts w:ascii="Times New Roman" w:hAnsi="Times New Roman" w:cs="Times New Roman"/>
          <w:sz w:val="24"/>
          <w:szCs w:val="24"/>
        </w:rPr>
        <w:t>Shakira Peters</w:t>
      </w:r>
    </w:p>
    <w:p w14:paraId="626C4782" w14:textId="71E6C3DF" w:rsidR="00EA7275" w:rsidRDefault="00EA7275">
      <w:pPr>
        <w:rPr>
          <w:rFonts w:ascii="Times New Roman" w:hAnsi="Times New Roman" w:cs="Times New Roman"/>
          <w:sz w:val="24"/>
          <w:szCs w:val="24"/>
        </w:rPr>
      </w:pPr>
      <w:r>
        <w:rPr>
          <w:rFonts w:ascii="Times New Roman" w:hAnsi="Times New Roman" w:cs="Times New Roman"/>
          <w:sz w:val="24"/>
          <w:szCs w:val="24"/>
        </w:rPr>
        <w:t>Assignment 2</w:t>
      </w:r>
    </w:p>
    <w:p w14:paraId="3CF52CDC" w14:textId="118929D5" w:rsidR="00EA7275" w:rsidRDefault="00EA7275">
      <w:pPr>
        <w:rPr>
          <w:rFonts w:ascii="Times New Roman" w:hAnsi="Times New Roman" w:cs="Times New Roman"/>
          <w:sz w:val="24"/>
          <w:szCs w:val="24"/>
        </w:rPr>
      </w:pPr>
      <w:r>
        <w:rPr>
          <w:rFonts w:ascii="Times New Roman" w:hAnsi="Times New Roman" w:cs="Times New Roman"/>
          <w:sz w:val="24"/>
          <w:szCs w:val="24"/>
        </w:rPr>
        <w:t xml:space="preserve">Topic: </w:t>
      </w:r>
      <w:r w:rsidR="007D758A">
        <w:rPr>
          <w:rFonts w:ascii="Times New Roman" w:hAnsi="Times New Roman" w:cs="Times New Roman"/>
          <w:sz w:val="24"/>
          <w:szCs w:val="24"/>
        </w:rPr>
        <w:t>Archaeology</w:t>
      </w:r>
      <w:r w:rsidR="00DA679F">
        <w:rPr>
          <w:rFonts w:ascii="Times New Roman" w:hAnsi="Times New Roman" w:cs="Times New Roman"/>
          <w:sz w:val="24"/>
          <w:szCs w:val="24"/>
        </w:rPr>
        <w:t xml:space="preserve"> </w:t>
      </w:r>
      <w:r>
        <w:rPr>
          <w:rFonts w:ascii="Times New Roman" w:hAnsi="Times New Roman" w:cs="Times New Roman"/>
          <w:sz w:val="24"/>
          <w:szCs w:val="24"/>
        </w:rPr>
        <w:t>and Empire</w:t>
      </w:r>
    </w:p>
    <w:p w14:paraId="561689FF" w14:textId="03A44915" w:rsidR="000046AD" w:rsidRPr="00A1577E" w:rsidRDefault="000046AD">
      <w:pPr>
        <w:rPr>
          <w:rFonts w:ascii="Times New Roman" w:hAnsi="Times New Roman" w:cs="Times New Roman"/>
          <w:color w:val="000000" w:themeColor="text1"/>
          <w:sz w:val="24"/>
          <w:szCs w:val="24"/>
        </w:rPr>
      </w:pPr>
    </w:p>
    <w:p w14:paraId="0E5125FD" w14:textId="2AB77FEC" w:rsidR="00717065" w:rsidRDefault="00AE221A" w:rsidP="00AE221A">
      <w:pPr>
        <w:rPr>
          <w:rFonts w:ascii="Times New Roman" w:hAnsi="Times New Roman" w:cs="Times New Roman"/>
          <w:color w:val="000000" w:themeColor="text1"/>
          <w:sz w:val="24"/>
          <w:szCs w:val="24"/>
        </w:rPr>
      </w:pPr>
      <w:r w:rsidRPr="00A1577E">
        <w:rPr>
          <w:rFonts w:ascii="Times New Roman" w:hAnsi="Times New Roman" w:cs="Times New Roman"/>
          <w:color w:val="000000" w:themeColor="text1"/>
          <w:sz w:val="24"/>
          <w:szCs w:val="24"/>
        </w:rPr>
        <w:t xml:space="preserve">           </w:t>
      </w:r>
      <w:r w:rsidR="00DE2C5C" w:rsidRPr="00A1577E">
        <w:rPr>
          <w:rFonts w:ascii="Times New Roman" w:hAnsi="Times New Roman" w:cs="Times New Roman"/>
          <w:color w:val="000000" w:themeColor="text1"/>
          <w:sz w:val="24"/>
          <w:szCs w:val="24"/>
        </w:rPr>
        <w:t xml:space="preserve"> According to the Society for American Archaeology, Archaeology is the study of the</w:t>
      </w:r>
      <w:r w:rsidRPr="00A1577E">
        <w:rPr>
          <w:rFonts w:ascii="Times New Roman" w:hAnsi="Times New Roman" w:cs="Times New Roman"/>
          <w:color w:val="000000" w:themeColor="text1"/>
          <w:sz w:val="24"/>
          <w:szCs w:val="24"/>
        </w:rPr>
        <w:t xml:space="preserve"> </w:t>
      </w:r>
      <w:r w:rsidR="00DE2C5C" w:rsidRPr="00A1577E">
        <w:rPr>
          <w:rFonts w:ascii="Times New Roman" w:hAnsi="Times New Roman" w:cs="Times New Roman"/>
          <w:color w:val="000000" w:themeColor="text1"/>
          <w:sz w:val="24"/>
          <w:szCs w:val="24"/>
        </w:rPr>
        <w:t>ancient and recent human past through material remains. An Empire is a political construct in which one state dominates over another state, or a series of states</w:t>
      </w:r>
      <w:r w:rsidR="00A71996">
        <w:rPr>
          <w:rFonts w:ascii="Times New Roman" w:hAnsi="Times New Roman" w:cs="Times New Roman"/>
          <w:color w:val="000000" w:themeColor="text1"/>
          <w:sz w:val="24"/>
          <w:szCs w:val="24"/>
        </w:rPr>
        <w:t xml:space="preserve"> - </w:t>
      </w:r>
      <w:r w:rsidR="00DE2C5C" w:rsidRPr="00A1577E">
        <w:rPr>
          <w:rFonts w:ascii="Times New Roman" w:hAnsi="Times New Roman" w:cs="Times New Roman"/>
          <w:color w:val="000000" w:themeColor="text1"/>
          <w:sz w:val="24"/>
          <w:szCs w:val="24"/>
        </w:rPr>
        <w:t xml:space="preserve">According to World History. </w:t>
      </w:r>
      <w:r w:rsidR="00A71996" w:rsidRPr="00A1577E">
        <w:rPr>
          <w:rFonts w:ascii="Times New Roman" w:hAnsi="Times New Roman" w:cs="Times New Roman"/>
          <w:color w:val="000000" w:themeColor="text1"/>
          <w:sz w:val="24"/>
          <w:szCs w:val="24"/>
        </w:rPr>
        <w:t>Org</w:t>
      </w:r>
      <w:r w:rsidR="00A71996">
        <w:rPr>
          <w:rFonts w:ascii="Times New Roman" w:hAnsi="Times New Roman" w:cs="Times New Roman"/>
          <w:color w:val="000000" w:themeColor="text1"/>
          <w:sz w:val="24"/>
          <w:szCs w:val="24"/>
        </w:rPr>
        <w:t xml:space="preserve">. </w:t>
      </w:r>
      <w:r w:rsidR="00717065" w:rsidRPr="00A1577E">
        <w:rPr>
          <w:rFonts w:ascii="Times New Roman" w:hAnsi="Times New Roman" w:cs="Times New Roman"/>
          <w:color w:val="000000" w:themeColor="text1"/>
          <w:sz w:val="24"/>
          <w:szCs w:val="24"/>
        </w:rPr>
        <w:t>Colonialism</w:t>
      </w:r>
      <w:r w:rsidR="00FE109B" w:rsidRPr="00A1577E">
        <w:rPr>
          <w:rFonts w:ascii="Times New Roman" w:hAnsi="Times New Roman" w:cs="Times New Roman"/>
          <w:color w:val="000000" w:themeColor="text1"/>
          <w:sz w:val="24"/>
          <w:szCs w:val="24"/>
        </w:rPr>
        <w:t xml:space="preserve">, according to the Oxford dictionary </w:t>
      </w:r>
      <w:r w:rsidR="00717065" w:rsidRPr="00A1577E">
        <w:rPr>
          <w:rFonts w:ascii="Times New Roman" w:hAnsi="Times New Roman" w:cs="Times New Roman"/>
          <w:color w:val="000000" w:themeColor="text1"/>
          <w:sz w:val="24"/>
          <w:szCs w:val="24"/>
        </w:rPr>
        <w:t>is defined as</w:t>
      </w:r>
      <w:r w:rsidR="00FE109B" w:rsidRPr="00A1577E">
        <w:rPr>
          <w:rFonts w:ascii="Times New Roman" w:hAnsi="Times New Roman" w:cs="Times New Roman"/>
          <w:color w:val="000000" w:themeColor="text1"/>
          <w:sz w:val="24"/>
          <w:szCs w:val="24"/>
        </w:rPr>
        <w:t xml:space="preserve"> the policy or practice of acquiring full or partial political control over another country, occupying it with settlers, and exploiting it economically. The topic Archaeology and Empire was chosen </w:t>
      </w:r>
      <w:r w:rsidR="00936F3F" w:rsidRPr="00A1577E">
        <w:rPr>
          <w:rFonts w:ascii="Times New Roman" w:hAnsi="Times New Roman" w:cs="Times New Roman"/>
          <w:color w:val="000000" w:themeColor="text1"/>
          <w:sz w:val="24"/>
          <w:szCs w:val="24"/>
        </w:rPr>
        <w:t>to evaluate</w:t>
      </w:r>
      <w:r w:rsidR="00FE109B" w:rsidRPr="00A1577E">
        <w:rPr>
          <w:rFonts w:ascii="Times New Roman" w:hAnsi="Times New Roman" w:cs="Times New Roman"/>
          <w:color w:val="000000" w:themeColor="text1"/>
          <w:sz w:val="24"/>
          <w:szCs w:val="24"/>
        </w:rPr>
        <w:t xml:space="preserve"> the influence of Colonialism on Archaeology and Empire</w:t>
      </w:r>
      <w:r w:rsidR="00936F3F" w:rsidRPr="00A1577E">
        <w:rPr>
          <w:rFonts w:ascii="Times New Roman" w:hAnsi="Times New Roman" w:cs="Times New Roman"/>
          <w:color w:val="000000" w:themeColor="text1"/>
          <w:sz w:val="24"/>
          <w:szCs w:val="24"/>
        </w:rPr>
        <w:t>, along with analysing the effects it has. Another reason why this topic was chosen, is to reflect on postcolonial approaches to interpreting and problematizing the influence it has on the chosen topic</w:t>
      </w:r>
      <w:r w:rsidR="004D25BA" w:rsidRPr="00A1577E">
        <w:rPr>
          <w:rFonts w:ascii="Times New Roman" w:hAnsi="Times New Roman" w:cs="Times New Roman"/>
          <w:color w:val="000000" w:themeColor="text1"/>
          <w:sz w:val="24"/>
          <w:szCs w:val="24"/>
        </w:rPr>
        <w:t>, Archaeology and Empire</w:t>
      </w:r>
      <w:r w:rsidR="00936F3F" w:rsidRPr="00A1577E">
        <w:rPr>
          <w:rFonts w:ascii="Times New Roman" w:hAnsi="Times New Roman" w:cs="Times New Roman"/>
          <w:color w:val="000000" w:themeColor="text1"/>
          <w:sz w:val="24"/>
          <w:szCs w:val="24"/>
        </w:rPr>
        <w:t xml:space="preserve">. </w:t>
      </w:r>
      <w:r w:rsidR="005218F2" w:rsidRPr="00A1577E">
        <w:rPr>
          <w:rFonts w:ascii="Times New Roman" w:hAnsi="Times New Roman" w:cs="Times New Roman"/>
          <w:color w:val="000000" w:themeColor="text1"/>
          <w:sz w:val="24"/>
          <w:szCs w:val="24"/>
        </w:rPr>
        <w:t xml:space="preserve"> </w:t>
      </w:r>
      <w:r w:rsidR="001310B5" w:rsidRPr="00A1577E">
        <w:rPr>
          <w:rFonts w:ascii="Times New Roman" w:hAnsi="Times New Roman" w:cs="Times New Roman"/>
          <w:color w:val="000000" w:themeColor="text1"/>
          <w:sz w:val="24"/>
          <w:szCs w:val="24"/>
        </w:rPr>
        <w:t xml:space="preserve"> </w:t>
      </w:r>
    </w:p>
    <w:p w14:paraId="03E29A21" w14:textId="1533DCED" w:rsidR="00771FBE" w:rsidRDefault="00502EC6" w:rsidP="00AE221A">
      <w:pPr>
        <w:rPr>
          <w:rFonts w:ascii="Times New Roman" w:hAnsi="Times New Roman" w:cs="Times New Roman"/>
          <w:color w:val="000000" w:themeColor="text1"/>
          <w:sz w:val="24"/>
          <w:szCs w:val="24"/>
          <w:shd w:val="clear" w:color="auto" w:fill="FFFFFF"/>
        </w:rPr>
      </w:pPr>
      <w:r w:rsidRPr="00A1577E">
        <w:rPr>
          <w:rFonts w:ascii="Times New Roman" w:hAnsi="Times New Roman" w:cs="Times New Roman"/>
          <w:color w:val="000000" w:themeColor="text1"/>
          <w:sz w:val="24"/>
          <w:szCs w:val="24"/>
        </w:rPr>
        <w:t>Archaeology</w:t>
      </w:r>
      <w:r w:rsidR="007D7F37" w:rsidRPr="00A1577E">
        <w:rPr>
          <w:rFonts w:ascii="Times New Roman" w:hAnsi="Times New Roman" w:cs="Times New Roman"/>
          <w:color w:val="000000" w:themeColor="text1"/>
          <w:sz w:val="24"/>
          <w:szCs w:val="24"/>
        </w:rPr>
        <w:t xml:space="preserve"> </w:t>
      </w:r>
      <w:r w:rsidR="005A4536" w:rsidRPr="00A1577E">
        <w:rPr>
          <w:rFonts w:ascii="Times New Roman" w:hAnsi="Times New Roman" w:cs="Times New Roman"/>
          <w:color w:val="000000" w:themeColor="text1"/>
          <w:sz w:val="24"/>
          <w:szCs w:val="24"/>
        </w:rPr>
        <w:t xml:space="preserve">has </w:t>
      </w:r>
      <w:r w:rsidR="00F46E16" w:rsidRPr="00A1577E">
        <w:rPr>
          <w:rFonts w:ascii="Times New Roman" w:hAnsi="Times New Roman" w:cs="Times New Roman"/>
          <w:color w:val="000000" w:themeColor="text1"/>
          <w:sz w:val="24"/>
          <w:szCs w:val="24"/>
        </w:rPr>
        <w:t xml:space="preserve">many </w:t>
      </w:r>
      <w:r w:rsidR="005A4536" w:rsidRPr="00A1577E">
        <w:rPr>
          <w:rFonts w:ascii="Times New Roman" w:hAnsi="Times New Roman" w:cs="Times New Roman"/>
          <w:color w:val="000000" w:themeColor="text1"/>
          <w:sz w:val="24"/>
          <w:szCs w:val="24"/>
        </w:rPr>
        <w:t xml:space="preserve">different aspects, there are different </w:t>
      </w:r>
      <w:r w:rsidR="00F345DB" w:rsidRPr="00A1577E">
        <w:rPr>
          <w:rFonts w:ascii="Times New Roman" w:hAnsi="Times New Roman" w:cs="Times New Roman"/>
          <w:color w:val="000000" w:themeColor="text1"/>
          <w:sz w:val="24"/>
          <w:szCs w:val="24"/>
        </w:rPr>
        <w:t>A</w:t>
      </w:r>
      <w:r w:rsidR="0094475C" w:rsidRPr="00A1577E">
        <w:rPr>
          <w:rFonts w:ascii="Times New Roman" w:hAnsi="Times New Roman" w:cs="Times New Roman"/>
          <w:color w:val="000000" w:themeColor="text1"/>
          <w:sz w:val="24"/>
          <w:szCs w:val="24"/>
        </w:rPr>
        <w:t>rchae</w:t>
      </w:r>
      <w:r w:rsidR="00F04435" w:rsidRPr="00A1577E">
        <w:rPr>
          <w:rFonts w:ascii="Times New Roman" w:hAnsi="Times New Roman" w:cs="Times New Roman"/>
          <w:color w:val="000000" w:themeColor="text1"/>
          <w:sz w:val="24"/>
          <w:szCs w:val="24"/>
        </w:rPr>
        <w:t xml:space="preserve">ological sites, </w:t>
      </w:r>
      <w:r w:rsidR="00011BF2">
        <w:rPr>
          <w:rFonts w:ascii="Times New Roman" w:hAnsi="Times New Roman" w:cs="Times New Roman"/>
          <w:color w:val="000000" w:themeColor="text1"/>
          <w:sz w:val="24"/>
          <w:szCs w:val="24"/>
        </w:rPr>
        <w:t>there</w:t>
      </w:r>
      <w:r w:rsidR="00F02FB5">
        <w:rPr>
          <w:rFonts w:ascii="Times New Roman" w:hAnsi="Times New Roman" w:cs="Times New Roman"/>
          <w:color w:val="000000" w:themeColor="text1"/>
          <w:sz w:val="24"/>
          <w:szCs w:val="24"/>
        </w:rPr>
        <w:t xml:space="preserve"> are </w:t>
      </w:r>
      <w:r w:rsidR="00F345DB" w:rsidRPr="00A1577E">
        <w:rPr>
          <w:rFonts w:ascii="Times New Roman" w:hAnsi="Times New Roman" w:cs="Times New Roman"/>
          <w:color w:val="000000" w:themeColor="text1"/>
          <w:sz w:val="24"/>
          <w:szCs w:val="24"/>
        </w:rPr>
        <w:t>F</w:t>
      </w:r>
      <w:r w:rsidR="00F04435" w:rsidRPr="00A1577E">
        <w:rPr>
          <w:rFonts w:ascii="Times New Roman" w:hAnsi="Times New Roman" w:cs="Times New Roman"/>
          <w:color w:val="000000" w:themeColor="text1"/>
          <w:sz w:val="24"/>
          <w:szCs w:val="24"/>
        </w:rPr>
        <w:t>eatures</w:t>
      </w:r>
      <w:r w:rsidR="00070C60">
        <w:rPr>
          <w:rFonts w:ascii="Times New Roman" w:hAnsi="Times New Roman" w:cs="Times New Roman"/>
          <w:color w:val="000000" w:themeColor="text1"/>
          <w:sz w:val="24"/>
          <w:szCs w:val="24"/>
        </w:rPr>
        <w:t xml:space="preserve"> - </w:t>
      </w:r>
      <w:r w:rsidR="00070C60">
        <w:rPr>
          <w:rFonts w:ascii="Times New Roman" w:hAnsi="Times New Roman" w:cs="Times New Roman"/>
          <w:color w:val="000000" w:themeColor="text1"/>
          <w:sz w:val="24"/>
          <w:szCs w:val="24"/>
          <w:shd w:val="clear" w:color="auto" w:fill="FFFFFF"/>
        </w:rPr>
        <w:t xml:space="preserve">archaeological features, are defined as an aspect of archaeology that can be seen in the ground but isn’t moveable like other artifacts, Examples of features can be walls, pits and even the Layou Petroglyphs in St. Vincent and the Grenadines. </w:t>
      </w:r>
      <w:r w:rsidR="00F02FB5">
        <w:rPr>
          <w:rFonts w:ascii="Times New Roman" w:hAnsi="Times New Roman" w:cs="Times New Roman"/>
          <w:color w:val="000000" w:themeColor="text1"/>
          <w:sz w:val="24"/>
          <w:szCs w:val="24"/>
        </w:rPr>
        <w:t xml:space="preserve">There </w:t>
      </w:r>
      <w:r w:rsidR="00011BF2">
        <w:rPr>
          <w:rFonts w:ascii="Times New Roman" w:hAnsi="Times New Roman" w:cs="Times New Roman"/>
          <w:color w:val="000000" w:themeColor="text1"/>
          <w:sz w:val="24"/>
          <w:szCs w:val="24"/>
        </w:rPr>
        <w:t xml:space="preserve">are </w:t>
      </w:r>
      <w:r w:rsidR="00404E2D" w:rsidRPr="00A1577E">
        <w:rPr>
          <w:rFonts w:ascii="Times New Roman" w:hAnsi="Times New Roman" w:cs="Times New Roman"/>
          <w:color w:val="000000" w:themeColor="text1"/>
          <w:sz w:val="24"/>
          <w:szCs w:val="24"/>
        </w:rPr>
        <w:t>Eco facts</w:t>
      </w:r>
      <w:r w:rsidR="00F02FB5">
        <w:rPr>
          <w:rFonts w:ascii="Times New Roman" w:hAnsi="Times New Roman" w:cs="Times New Roman"/>
          <w:color w:val="000000" w:themeColor="text1"/>
          <w:sz w:val="24"/>
          <w:szCs w:val="24"/>
        </w:rPr>
        <w:t xml:space="preserve"> </w:t>
      </w:r>
      <w:r w:rsidR="00404E2D">
        <w:rPr>
          <w:rFonts w:ascii="Times New Roman" w:hAnsi="Times New Roman" w:cs="Times New Roman"/>
          <w:color w:val="000000" w:themeColor="text1"/>
          <w:sz w:val="24"/>
          <w:szCs w:val="24"/>
        </w:rPr>
        <w:t xml:space="preserve">– In archaeology, this is organic material found </w:t>
      </w:r>
      <w:r w:rsidR="009955AD">
        <w:rPr>
          <w:rFonts w:ascii="Times New Roman" w:hAnsi="Times New Roman" w:cs="Times New Roman"/>
          <w:color w:val="000000" w:themeColor="text1"/>
          <w:sz w:val="24"/>
          <w:szCs w:val="24"/>
        </w:rPr>
        <w:t>at an archaeology site that carries archaeological significance</w:t>
      </w:r>
      <w:r w:rsidR="00B63972">
        <w:rPr>
          <w:rFonts w:ascii="Times New Roman" w:hAnsi="Times New Roman" w:cs="Times New Roman"/>
          <w:color w:val="000000" w:themeColor="text1"/>
          <w:sz w:val="24"/>
          <w:szCs w:val="24"/>
        </w:rPr>
        <w:t>, some examples are animal bones, charcoal,</w:t>
      </w:r>
      <w:r w:rsidR="00297D9D">
        <w:rPr>
          <w:rFonts w:ascii="Times New Roman" w:hAnsi="Times New Roman" w:cs="Times New Roman"/>
          <w:color w:val="000000" w:themeColor="text1"/>
          <w:sz w:val="24"/>
          <w:szCs w:val="24"/>
        </w:rPr>
        <w:t xml:space="preserve"> plants and pollen</w:t>
      </w:r>
      <w:r w:rsidR="00F345DB" w:rsidRPr="00A1577E">
        <w:rPr>
          <w:rFonts w:ascii="Times New Roman" w:hAnsi="Times New Roman" w:cs="Times New Roman"/>
          <w:color w:val="000000" w:themeColor="text1"/>
          <w:sz w:val="24"/>
          <w:szCs w:val="24"/>
        </w:rPr>
        <w:t>.</w:t>
      </w:r>
      <w:r w:rsidR="00B00A66" w:rsidRPr="00A1577E">
        <w:rPr>
          <w:rFonts w:ascii="Times New Roman" w:hAnsi="Times New Roman" w:cs="Times New Roman"/>
          <w:color w:val="000000" w:themeColor="text1"/>
          <w:sz w:val="24"/>
          <w:szCs w:val="24"/>
        </w:rPr>
        <w:t xml:space="preserve"> </w:t>
      </w:r>
      <w:r w:rsidR="00011BF2">
        <w:rPr>
          <w:rFonts w:ascii="Times New Roman" w:hAnsi="Times New Roman" w:cs="Times New Roman"/>
          <w:color w:val="000000" w:themeColor="text1"/>
          <w:sz w:val="24"/>
          <w:szCs w:val="24"/>
        </w:rPr>
        <w:t xml:space="preserve">There are also </w:t>
      </w:r>
      <w:r w:rsidR="00011BF2" w:rsidRPr="00A1577E">
        <w:rPr>
          <w:rFonts w:ascii="Times New Roman" w:hAnsi="Times New Roman" w:cs="Times New Roman"/>
          <w:color w:val="000000" w:themeColor="text1"/>
          <w:sz w:val="24"/>
          <w:szCs w:val="24"/>
        </w:rPr>
        <w:t>Artifacts</w:t>
      </w:r>
      <w:r w:rsidR="00011BF2">
        <w:rPr>
          <w:rFonts w:ascii="Times New Roman" w:hAnsi="Times New Roman" w:cs="Times New Roman"/>
          <w:color w:val="000000" w:themeColor="text1"/>
          <w:sz w:val="24"/>
          <w:szCs w:val="24"/>
        </w:rPr>
        <w:t xml:space="preserve"> – this is any object made or modified by a human culture, individual or group. Normally, this is recovered long after it has served its purpose through an archaeological endeavour.</w:t>
      </w:r>
      <w:r w:rsidR="00011BF2" w:rsidRPr="00A1577E">
        <w:rPr>
          <w:rFonts w:ascii="Times New Roman" w:hAnsi="Times New Roman" w:cs="Times New Roman"/>
          <w:color w:val="000000" w:themeColor="text1"/>
          <w:sz w:val="24"/>
          <w:szCs w:val="24"/>
        </w:rPr>
        <w:t xml:space="preserve"> </w:t>
      </w:r>
      <w:r w:rsidR="004812B9" w:rsidRPr="00A1577E">
        <w:rPr>
          <w:rFonts w:ascii="Times New Roman" w:hAnsi="Times New Roman" w:cs="Times New Roman"/>
          <w:color w:val="000000" w:themeColor="text1"/>
          <w:sz w:val="24"/>
          <w:szCs w:val="24"/>
        </w:rPr>
        <w:t>In my understanding, a</w:t>
      </w:r>
      <w:r w:rsidR="005D1CD4" w:rsidRPr="00A1577E">
        <w:rPr>
          <w:rFonts w:ascii="Times New Roman" w:hAnsi="Times New Roman" w:cs="Times New Roman"/>
          <w:color w:val="000000" w:themeColor="text1"/>
          <w:sz w:val="24"/>
          <w:szCs w:val="24"/>
        </w:rPr>
        <w:t>n Archaeol</w:t>
      </w:r>
      <w:r w:rsidR="007F5ADB" w:rsidRPr="00A1577E">
        <w:rPr>
          <w:rFonts w:ascii="Times New Roman" w:hAnsi="Times New Roman" w:cs="Times New Roman"/>
          <w:color w:val="000000" w:themeColor="text1"/>
          <w:sz w:val="24"/>
          <w:szCs w:val="24"/>
        </w:rPr>
        <w:t xml:space="preserve">ogical </w:t>
      </w:r>
      <w:r w:rsidR="00B722AF" w:rsidRPr="00A1577E">
        <w:rPr>
          <w:rFonts w:ascii="Times New Roman" w:hAnsi="Times New Roman" w:cs="Times New Roman"/>
          <w:color w:val="000000" w:themeColor="text1"/>
          <w:sz w:val="24"/>
          <w:szCs w:val="24"/>
        </w:rPr>
        <w:t xml:space="preserve">site </w:t>
      </w:r>
      <w:r w:rsidR="00EC3418" w:rsidRPr="00A1577E">
        <w:rPr>
          <w:rFonts w:ascii="Times New Roman" w:hAnsi="Times New Roman" w:cs="Times New Roman"/>
          <w:color w:val="000000" w:themeColor="text1"/>
          <w:sz w:val="24"/>
          <w:szCs w:val="24"/>
        </w:rPr>
        <w:t>coincides with</w:t>
      </w:r>
      <w:r w:rsidR="005202A8" w:rsidRPr="00A1577E">
        <w:rPr>
          <w:rFonts w:ascii="Times New Roman" w:hAnsi="Times New Roman" w:cs="Times New Roman"/>
          <w:color w:val="000000" w:themeColor="text1"/>
          <w:sz w:val="24"/>
          <w:szCs w:val="24"/>
        </w:rPr>
        <w:t xml:space="preserve"> the placement of archaeological artifacts. </w:t>
      </w:r>
      <w:r w:rsidR="00FD081B" w:rsidRPr="00A1577E">
        <w:rPr>
          <w:rFonts w:ascii="Times New Roman" w:hAnsi="Times New Roman" w:cs="Times New Roman"/>
          <w:color w:val="000000" w:themeColor="text1"/>
          <w:sz w:val="24"/>
          <w:szCs w:val="24"/>
        </w:rPr>
        <w:t>There are many different types of artifacts</w:t>
      </w:r>
      <w:r w:rsidR="001B3B27" w:rsidRPr="00A1577E">
        <w:rPr>
          <w:rFonts w:ascii="Times New Roman" w:hAnsi="Times New Roman" w:cs="Times New Roman"/>
          <w:color w:val="000000" w:themeColor="text1"/>
          <w:sz w:val="24"/>
          <w:szCs w:val="24"/>
        </w:rPr>
        <w:t xml:space="preserve">, these include old </w:t>
      </w:r>
      <w:r w:rsidR="006217F9" w:rsidRPr="00A1577E">
        <w:rPr>
          <w:rFonts w:ascii="Times New Roman" w:hAnsi="Times New Roman" w:cs="Times New Roman"/>
          <w:color w:val="000000" w:themeColor="text1"/>
          <w:sz w:val="24"/>
          <w:szCs w:val="24"/>
        </w:rPr>
        <w:t>cemeteries</w:t>
      </w:r>
      <w:r w:rsidR="001B3B27" w:rsidRPr="00A1577E">
        <w:rPr>
          <w:rFonts w:ascii="Times New Roman" w:hAnsi="Times New Roman" w:cs="Times New Roman"/>
          <w:color w:val="000000" w:themeColor="text1"/>
          <w:sz w:val="24"/>
          <w:szCs w:val="24"/>
        </w:rPr>
        <w:t>, art, stone quarries</w:t>
      </w:r>
      <w:r w:rsidR="006217F9" w:rsidRPr="00A1577E">
        <w:rPr>
          <w:rFonts w:ascii="Times New Roman" w:hAnsi="Times New Roman" w:cs="Times New Roman"/>
          <w:color w:val="000000" w:themeColor="text1"/>
          <w:sz w:val="24"/>
          <w:szCs w:val="24"/>
        </w:rPr>
        <w:t>, villages and cities.</w:t>
      </w:r>
      <w:r w:rsidR="00A1577E" w:rsidRPr="00A1577E">
        <w:rPr>
          <w:rFonts w:ascii="Times New Roman" w:hAnsi="Times New Roman" w:cs="Times New Roman"/>
          <w:color w:val="000000" w:themeColor="text1"/>
          <w:sz w:val="24"/>
          <w:szCs w:val="24"/>
        </w:rPr>
        <w:t xml:space="preserve"> </w:t>
      </w:r>
      <w:r w:rsidR="00A1577E" w:rsidRPr="00A1577E">
        <w:rPr>
          <w:rFonts w:ascii="Times New Roman" w:hAnsi="Times New Roman" w:cs="Times New Roman"/>
          <w:color w:val="000000" w:themeColor="text1"/>
          <w:sz w:val="24"/>
          <w:szCs w:val="24"/>
          <w:shd w:val="clear" w:color="auto" w:fill="FFFFFF"/>
        </w:rPr>
        <w:t xml:space="preserve">Plant, animal and human </w:t>
      </w:r>
      <w:r w:rsidR="003E1494" w:rsidRPr="00A1577E">
        <w:rPr>
          <w:rFonts w:ascii="Times New Roman" w:hAnsi="Times New Roman" w:cs="Times New Roman"/>
          <w:color w:val="000000" w:themeColor="text1"/>
          <w:sz w:val="24"/>
          <w:szCs w:val="24"/>
          <w:shd w:val="clear" w:color="auto" w:fill="FFFFFF"/>
        </w:rPr>
        <w:t>remains,</w:t>
      </w:r>
      <w:r w:rsidR="00A1577E" w:rsidRPr="00A1577E">
        <w:rPr>
          <w:rFonts w:ascii="Times New Roman" w:hAnsi="Times New Roman" w:cs="Times New Roman"/>
          <w:color w:val="000000" w:themeColor="text1"/>
          <w:sz w:val="24"/>
          <w:szCs w:val="24"/>
          <w:shd w:val="clear" w:color="auto" w:fill="FFFFFF"/>
        </w:rPr>
        <w:t xml:space="preserve"> or leftovers help archaeologists to study how the</w:t>
      </w:r>
      <w:r w:rsidR="00614E61">
        <w:rPr>
          <w:rFonts w:ascii="Times New Roman" w:hAnsi="Times New Roman" w:cs="Times New Roman"/>
          <w:color w:val="000000" w:themeColor="text1"/>
          <w:sz w:val="24"/>
          <w:szCs w:val="24"/>
          <w:shd w:val="clear" w:color="auto" w:fill="FFFFFF"/>
        </w:rPr>
        <w:t>se groups</w:t>
      </w:r>
      <w:r w:rsidR="00A1577E" w:rsidRPr="00A1577E">
        <w:rPr>
          <w:rFonts w:ascii="Times New Roman" w:hAnsi="Times New Roman" w:cs="Times New Roman"/>
          <w:color w:val="000000" w:themeColor="text1"/>
          <w:sz w:val="24"/>
          <w:szCs w:val="24"/>
          <w:shd w:val="clear" w:color="auto" w:fill="FFFFFF"/>
        </w:rPr>
        <w:t xml:space="preserve"> lived, what they ate </w:t>
      </w:r>
      <w:r w:rsidR="00614E61">
        <w:rPr>
          <w:rFonts w:ascii="Times New Roman" w:hAnsi="Times New Roman" w:cs="Times New Roman"/>
          <w:color w:val="000000" w:themeColor="text1"/>
          <w:sz w:val="24"/>
          <w:szCs w:val="24"/>
          <w:shd w:val="clear" w:color="auto" w:fill="FFFFFF"/>
        </w:rPr>
        <w:t xml:space="preserve">to survive, how they managed to survive in the past and even </w:t>
      </w:r>
      <w:r w:rsidR="00A1577E" w:rsidRPr="00A1577E">
        <w:rPr>
          <w:rFonts w:ascii="Times New Roman" w:hAnsi="Times New Roman" w:cs="Times New Roman"/>
          <w:color w:val="000000" w:themeColor="text1"/>
          <w:sz w:val="24"/>
          <w:szCs w:val="24"/>
          <w:shd w:val="clear" w:color="auto" w:fill="FFFFFF"/>
        </w:rPr>
        <w:t xml:space="preserve">what their diet was like </w:t>
      </w:r>
      <w:r w:rsidR="00614E61">
        <w:rPr>
          <w:rFonts w:ascii="Times New Roman" w:hAnsi="Times New Roman" w:cs="Times New Roman"/>
          <w:color w:val="000000" w:themeColor="text1"/>
          <w:sz w:val="24"/>
          <w:szCs w:val="24"/>
          <w:shd w:val="clear" w:color="auto" w:fill="FFFFFF"/>
        </w:rPr>
        <w:t xml:space="preserve">before our </w:t>
      </w:r>
      <w:r w:rsidR="004847CA">
        <w:rPr>
          <w:rFonts w:ascii="Times New Roman" w:hAnsi="Times New Roman" w:cs="Times New Roman"/>
          <w:color w:val="000000" w:themeColor="text1"/>
          <w:sz w:val="24"/>
          <w:szCs w:val="24"/>
          <w:shd w:val="clear" w:color="auto" w:fill="FFFFFF"/>
        </w:rPr>
        <w:t>existence presently</w:t>
      </w:r>
      <w:r w:rsidR="00A1577E" w:rsidRPr="00A1577E">
        <w:rPr>
          <w:rFonts w:ascii="Times New Roman" w:hAnsi="Times New Roman" w:cs="Times New Roman"/>
          <w:color w:val="000000" w:themeColor="text1"/>
          <w:sz w:val="24"/>
          <w:szCs w:val="24"/>
          <w:shd w:val="clear" w:color="auto" w:fill="FFFFFF"/>
        </w:rPr>
        <w:t>. The archaeological relationship between organisms and their surroundings,</w:t>
      </w:r>
      <w:r w:rsidR="00281FBC">
        <w:rPr>
          <w:rFonts w:ascii="Times New Roman" w:hAnsi="Times New Roman" w:cs="Times New Roman"/>
          <w:color w:val="000000" w:themeColor="text1"/>
          <w:sz w:val="24"/>
          <w:szCs w:val="24"/>
          <w:shd w:val="clear" w:color="auto" w:fill="FFFFFF"/>
        </w:rPr>
        <w:t xml:space="preserve"> along with</w:t>
      </w:r>
      <w:r w:rsidR="00A1577E" w:rsidRPr="00A1577E">
        <w:rPr>
          <w:rFonts w:ascii="Times New Roman" w:hAnsi="Times New Roman" w:cs="Times New Roman"/>
          <w:color w:val="000000" w:themeColor="text1"/>
          <w:sz w:val="24"/>
          <w:szCs w:val="24"/>
          <w:shd w:val="clear" w:color="auto" w:fill="FFFFFF"/>
        </w:rPr>
        <w:t xml:space="preserve"> each location where an art</w:t>
      </w:r>
      <w:r w:rsidR="001006B5">
        <w:rPr>
          <w:rFonts w:ascii="Times New Roman" w:hAnsi="Times New Roman" w:cs="Times New Roman"/>
          <w:color w:val="000000" w:themeColor="text1"/>
          <w:sz w:val="24"/>
          <w:szCs w:val="24"/>
          <w:shd w:val="clear" w:color="auto" w:fill="FFFFFF"/>
        </w:rPr>
        <w:t>i</w:t>
      </w:r>
      <w:r w:rsidR="00A1577E" w:rsidRPr="00A1577E">
        <w:rPr>
          <w:rFonts w:ascii="Times New Roman" w:hAnsi="Times New Roman" w:cs="Times New Roman"/>
          <w:color w:val="000000" w:themeColor="text1"/>
          <w:sz w:val="24"/>
          <w:szCs w:val="24"/>
          <w:shd w:val="clear" w:color="auto" w:fill="FFFFFF"/>
        </w:rPr>
        <w:t>fact is</w:t>
      </w:r>
      <w:r w:rsidR="001006B5">
        <w:rPr>
          <w:rFonts w:ascii="Times New Roman" w:hAnsi="Times New Roman" w:cs="Times New Roman"/>
          <w:color w:val="000000" w:themeColor="text1"/>
          <w:sz w:val="24"/>
          <w:szCs w:val="24"/>
          <w:shd w:val="clear" w:color="auto" w:fill="FFFFFF"/>
        </w:rPr>
        <w:t xml:space="preserve"> or was</w:t>
      </w:r>
      <w:r w:rsidR="00A1577E" w:rsidRPr="00A1577E">
        <w:rPr>
          <w:rFonts w:ascii="Times New Roman" w:hAnsi="Times New Roman" w:cs="Times New Roman"/>
          <w:color w:val="000000" w:themeColor="text1"/>
          <w:sz w:val="24"/>
          <w:szCs w:val="24"/>
          <w:shd w:val="clear" w:color="auto" w:fill="FFFFFF"/>
        </w:rPr>
        <w:t xml:space="preserve"> found has a </w:t>
      </w:r>
      <w:r w:rsidR="007F36AC">
        <w:rPr>
          <w:rFonts w:ascii="Times New Roman" w:hAnsi="Times New Roman" w:cs="Times New Roman"/>
          <w:color w:val="000000" w:themeColor="text1"/>
          <w:sz w:val="24"/>
          <w:szCs w:val="24"/>
          <w:shd w:val="clear" w:color="auto" w:fill="FFFFFF"/>
        </w:rPr>
        <w:t xml:space="preserve">detailed </w:t>
      </w:r>
      <w:r w:rsidR="00A1577E" w:rsidRPr="00A1577E">
        <w:rPr>
          <w:rFonts w:ascii="Times New Roman" w:hAnsi="Times New Roman" w:cs="Times New Roman"/>
          <w:color w:val="000000" w:themeColor="text1"/>
          <w:sz w:val="24"/>
          <w:szCs w:val="24"/>
          <w:shd w:val="clear" w:color="auto" w:fill="FFFFFF"/>
        </w:rPr>
        <w:t>background that brings a different definition or meaning to each art</w:t>
      </w:r>
      <w:r w:rsidR="001006B5">
        <w:rPr>
          <w:rFonts w:ascii="Times New Roman" w:hAnsi="Times New Roman" w:cs="Times New Roman"/>
          <w:color w:val="000000" w:themeColor="text1"/>
          <w:sz w:val="24"/>
          <w:szCs w:val="24"/>
          <w:shd w:val="clear" w:color="auto" w:fill="FFFFFF"/>
        </w:rPr>
        <w:t>i</w:t>
      </w:r>
      <w:r w:rsidR="00A1577E" w:rsidRPr="00A1577E">
        <w:rPr>
          <w:rFonts w:ascii="Times New Roman" w:hAnsi="Times New Roman" w:cs="Times New Roman"/>
          <w:color w:val="000000" w:themeColor="text1"/>
          <w:sz w:val="24"/>
          <w:szCs w:val="24"/>
          <w:shd w:val="clear" w:color="auto" w:fill="FFFFFF"/>
        </w:rPr>
        <w:t>fact</w:t>
      </w:r>
      <w:r w:rsidR="007F36AC">
        <w:rPr>
          <w:rFonts w:ascii="Times New Roman" w:hAnsi="Times New Roman" w:cs="Times New Roman"/>
          <w:color w:val="000000" w:themeColor="text1"/>
          <w:sz w:val="24"/>
          <w:szCs w:val="24"/>
          <w:shd w:val="clear" w:color="auto" w:fill="FFFFFF"/>
        </w:rPr>
        <w:t xml:space="preserve"> found</w:t>
      </w:r>
      <w:r w:rsidR="00A1577E" w:rsidRPr="00A1577E">
        <w:rPr>
          <w:rFonts w:ascii="Times New Roman" w:hAnsi="Times New Roman" w:cs="Times New Roman"/>
          <w:color w:val="000000" w:themeColor="text1"/>
          <w:sz w:val="24"/>
          <w:szCs w:val="24"/>
          <w:shd w:val="clear" w:color="auto" w:fill="FFFFFF"/>
        </w:rPr>
        <w:t xml:space="preserve">, this is mainly </w:t>
      </w:r>
      <w:r w:rsidR="007F36AC">
        <w:rPr>
          <w:rFonts w:ascii="Times New Roman" w:hAnsi="Times New Roman" w:cs="Times New Roman"/>
          <w:color w:val="000000" w:themeColor="text1"/>
          <w:sz w:val="24"/>
          <w:szCs w:val="24"/>
          <w:shd w:val="clear" w:color="auto" w:fill="FFFFFF"/>
        </w:rPr>
        <w:t xml:space="preserve">referred to as </w:t>
      </w:r>
      <w:r w:rsidR="00A1577E" w:rsidRPr="00A1577E">
        <w:rPr>
          <w:rFonts w:ascii="Times New Roman" w:hAnsi="Times New Roman" w:cs="Times New Roman"/>
          <w:color w:val="000000" w:themeColor="text1"/>
          <w:sz w:val="24"/>
          <w:szCs w:val="24"/>
          <w:shd w:val="clear" w:color="auto" w:fill="FFFFFF"/>
        </w:rPr>
        <w:t xml:space="preserve">architectural context. </w:t>
      </w:r>
    </w:p>
    <w:p w14:paraId="114B0305" w14:textId="0DBE8A14" w:rsidR="00BF0463" w:rsidRDefault="00A1577E" w:rsidP="00AE221A">
      <w:pPr>
        <w:rPr>
          <w:rFonts w:ascii="Times New Roman" w:hAnsi="Times New Roman" w:cs="Times New Roman"/>
          <w:color w:val="000000" w:themeColor="text1"/>
          <w:sz w:val="24"/>
          <w:szCs w:val="24"/>
          <w:shd w:val="clear" w:color="auto" w:fill="FFFFFF"/>
        </w:rPr>
      </w:pPr>
      <w:r w:rsidRPr="00A1577E">
        <w:rPr>
          <w:rFonts w:ascii="Times New Roman" w:hAnsi="Times New Roman" w:cs="Times New Roman"/>
          <w:color w:val="000000" w:themeColor="text1"/>
          <w:sz w:val="24"/>
          <w:szCs w:val="24"/>
          <w:shd w:val="clear" w:color="auto" w:fill="FFFFFF"/>
        </w:rPr>
        <w:t xml:space="preserve">Architectural context covers the empire &amp; colonialism sector immensely because it gives researchers a </w:t>
      </w:r>
      <w:r w:rsidR="00436B8B">
        <w:rPr>
          <w:rFonts w:ascii="Times New Roman" w:hAnsi="Times New Roman" w:cs="Times New Roman"/>
          <w:color w:val="000000" w:themeColor="text1"/>
          <w:sz w:val="24"/>
          <w:szCs w:val="24"/>
          <w:shd w:val="clear" w:color="auto" w:fill="FFFFFF"/>
        </w:rPr>
        <w:t>huge boost</w:t>
      </w:r>
      <w:r w:rsidRPr="00A1577E">
        <w:rPr>
          <w:rFonts w:ascii="Times New Roman" w:hAnsi="Times New Roman" w:cs="Times New Roman"/>
          <w:color w:val="000000" w:themeColor="text1"/>
          <w:sz w:val="24"/>
          <w:szCs w:val="24"/>
          <w:shd w:val="clear" w:color="auto" w:fill="FFFFFF"/>
        </w:rPr>
        <w:t xml:space="preserve"> on their search as to where to go to see the </w:t>
      </w:r>
      <w:r w:rsidR="000C18B2">
        <w:rPr>
          <w:rFonts w:ascii="Times New Roman" w:hAnsi="Times New Roman" w:cs="Times New Roman"/>
          <w:color w:val="000000" w:themeColor="text1"/>
          <w:sz w:val="24"/>
          <w:szCs w:val="24"/>
          <w:shd w:val="clear" w:color="auto" w:fill="FFFFFF"/>
        </w:rPr>
        <w:t>pieces</w:t>
      </w:r>
      <w:r w:rsidRPr="00A1577E">
        <w:rPr>
          <w:rFonts w:ascii="Times New Roman" w:hAnsi="Times New Roman" w:cs="Times New Roman"/>
          <w:color w:val="000000" w:themeColor="text1"/>
          <w:sz w:val="24"/>
          <w:szCs w:val="24"/>
          <w:shd w:val="clear" w:color="auto" w:fill="FFFFFF"/>
        </w:rPr>
        <w:t xml:space="preserve"> or the burials of art</w:t>
      </w:r>
      <w:r w:rsidR="001006B5">
        <w:rPr>
          <w:rFonts w:ascii="Times New Roman" w:hAnsi="Times New Roman" w:cs="Times New Roman"/>
          <w:color w:val="000000" w:themeColor="text1"/>
          <w:sz w:val="24"/>
          <w:szCs w:val="24"/>
          <w:shd w:val="clear" w:color="auto" w:fill="FFFFFF"/>
        </w:rPr>
        <w:t>i</w:t>
      </w:r>
      <w:r w:rsidRPr="00A1577E">
        <w:rPr>
          <w:rFonts w:ascii="Times New Roman" w:hAnsi="Times New Roman" w:cs="Times New Roman"/>
          <w:color w:val="000000" w:themeColor="text1"/>
          <w:sz w:val="24"/>
          <w:szCs w:val="24"/>
          <w:shd w:val="clear" w:color="auto" w:fill="FFFFFF"/>
        </w:rPr>
        <w:t>facts</w:t>
      </w:r>
      <w:r w:rsidR="001006B5">
        <w:rPr>
          <w:rFonts w:ascii="Times New Roman" w:hAnsi="Times New Roman" w:cs="Times New Roman"/>
          <w:color w:val="000000" w:themeColor="text1"/>
          <w:sz w:val="24"/>
          <w:szCs w:val="24"/>
          <w:shd w:val="clear" w:color="auto" w:fill="FFFFFF"/>
        </w:rPr>
        <w:t xml:space="preserve"> </w:t>
      </w:r>
      <w:r w:rsidR="00436B8B">
        <w:rPr>
          <w:rFonts w:ascii="Times New Roman" w:hAnsi="Times New Roman" w:cs="Times New Roman"/>
          <w:color w:val="000000" w:themeColor="text1"/>
          <w:sz w:val="24"/>
          <w:szCs w:val="24"/>
          <w:shd w:val="clear" w:color="auto" w:fill="FFFFFF"/>
        </w:rPr>
        <w:t>and</w:t>
      </w:r>
      <w:r w:rsidR="000C18B2">
        <w:rPr>
          <w:rFonts w:ascii="Times New Roman" w:hAnsi="Times New Roman" w:cs="Times New Roman"/>
          <w:color w:val="000000" w:themeColor="text1"/>
          <w:sz w:val="24"/>
          <w:szCs w:val="24"/>
          <w:shd w:val="clear" w:color="auto" w:fill="FFFFFF"/>
        </w:rPr>
        <w:t xml:space="preserve"> the </w:t>
      </w:r>
      <w:r w:rsidR="001006B5">
        <w:rPr>
          <w:rFonts w:ascii="Times New Roman" w:hAnsi="Times New Roman" w:cs="Times New Roman"/>
          <w:color w:val="000000" w:themeColor="text1"/>
          <w:sz w:val="24"/>
          <w:szCs w:val="24"/>
          <w:shd w:val="clear" w:color="auto" w:fill="FFFFFF"/>
        </w:rPr>
        <w:t>remains of persons</w:t>
      </w:r>
      <w:r w:rsidR="000C18B2">
        <w:rPr>
          <w:rFonts w:ascii="Times New Roman" w:hAnsi="Times New Roman" w:cs="Times New Roman"/>
          <w:color w:val="000000" w:themeColor="text1"/>
          <w:sz w:val="24"/>
          <w:szCs w:val="24"/>
          <w:shd w:val="clear" w:color="auto" w:fill="FFFFFF"/>
        </w:rPr>
        <w:t>,</w:t>
      </w:r>
      <w:r w:rsidR="001006B5">
        <w:rPr>
          <w:rFonts w:ascii="Times New Roman" w:hAnsi="Times New Roman" w:cs="Times New Roman"/>
          <w:color w:val="000000" w:themeColor="text1"/>
          <w:sz w:val="24"/>
          <w:szCs w:val="24"/>
          <w:shd w:val="clear" w:color="auto" w:fill="FFFFFF"/>
        </w:rPr>
        <w:t xml:space="preserve"> </w:t>
      </w:r>
      <w:r w:rsidRPr="00A1577E">
        <w:rPr>
          <w:rFonts w:ascii="Times New Roman" w:hAnsi="Times New Roman" w:cs="Times New Roman"/>
          <w:color w:val="000000" w:themeColor="text1"/>
          <w:sz w:val="24"/>
          <w:szCs w:val="24"/>
          <w:shd w:val="clear" w:color="auto" w:fill="FFFFFF"/>
        </w:rPr>
        <w:t xml:space="preserve">so that they can be retrieved and examined. Archaeology significantly coincides with the empire because archaeologists can study past </w:t>
      </w:r>
      <w:r w:rsidR="001006B5">
        <w:rPr>
          <w:rFonts w:ascii="Times New Roman" w:hAnsi="Times New Roman" w:cs="Times New Roman"/>
          <w:color w:val="000000" w:themeColor="text1"/>
          <w:sz w:val="24"/>
          <w:szCs w:val="24"/>
          <w:shd w:val="clear" w:color="auto" w:fill="FFFFFF"/>
        </w:rPr>
        <w:t xml:space="preserve">ethnic </w:t>
      </w:r>
      <w:r w:rsidRPr="00A1577E">
        <w:rPr>
          <w:rFonts w:ascii="Times New Roman" w:hAnsi="Times New Roman" w:cs="Times New Roman"/>
          <w:color w:val="000000" w:themeColor="text1"/>
          <w:sz w:val="24"/>
          <w:szCs w:val="24"/>
          <w:shd w:val="clear" w:color="auto" w:fill="FFFFFF"/>
        </w:rPr>
        <w:t>groups</w:t>
      </w:r>
      <w:r w:rsidR="00A77540">
        <w:rPr>
          <w:rFonts w:ascii="Times New Roman" w:hAnsi="Times New Roman" w:cs="Times New Roman"/>
          <w:color w:val="000000" w:themeColor="text1"/>
          <w:sz w:val="24"/>
          <w:szCs w:val="24"/>
          <w:shd w:val="clear" w:color="auto" w:fill="FFFFFF"/>
        </w:rPr>
        <w:t xml:space="preserve"> -the way they were ruled, how they were governed and by who they were governed by</w:t>
      </w:r>
      <w:r w:rsidR="000454C0">
        <w:rPr>
          <w:rFonts w:ascii="Times New Roman" w:hAnsi="Times New Roman" w:cs="Times New Roman"/>
          <w:color w:val="000000" w:themeColor="text1"/>
          <w:sz w:val="24"/>
          <w:szCs w:val="24"/>
          <w:shd w:val="clear" w:color="auto" w:fill="FFFFFF"/>
        </w:rPr>
        <w:t xml:space="preserve">, along with an idea of each group’s </w:t>
      </w:r>
      <w:r w:rsidR="00E055F4">
        <w:rPr>
          <w:rFonts w:ascii="Times New Roman" w:hAnsi="Times New Roman" w:cs="Times New Roman"/>
          <w:color w:val="000000" w:themeColor="text1"/>
          <w:sz w:val="24"/>
          <w:szCs w:val="24"/>
          <w:shd w:val="clear" w:color="auto" w:fill="FFFFFF"/>
        </w:rPr>
        <w:t>Hirachi</w:t>
      </w:r>
      <w:r w:rsidR="00A77540">
        <w:rPr>
          <w:rFonts w:ascii="Times New Roman" w:hAnsi="Times New Roman" w:cs="Times New Roman"/>
          <w:color w:val="000000" w:themeColor="text1"/>
          <w:sz w:val="24"/>
          <w:szCs w:val="24"/>
          <w:shd w:val="clear" w:color="auto" w:fill="FFFFFF"/>
        </w:rPr>
        <w:t>,</w:t>
      </w:r>
      <w:r w:rsidR="00A912F6">
        <w:rPr>
          <w:rFonts w:ascii="Times New Roman" w:hAnsi="Times New Roman" w:cs="Times New Roman"/>
          <w:color w:val="000000" w:themeColor="text1"/>
          <w:sz w:val="24"/>
          <w:szCs w:val="24"/>
          <w:shd w:val="clear" w:color="auto" w:fill="FFFFFF"/>
        </w:rPr>
        <w:t xml:space="preserve"> by simply</w:t>
      </w:r>
      <w:r w:rsidR="00A77540">
        <w:rPr>
          <w:rFonts w:ascii="Times New Roman" w:hAnsi="Times New Roman" w:cs="Times New Roman"/>
          <w:color w:val="000000" w:themeColor="text1"/>
          <w:sz w:val="24"/>
          <w:szCs w:val="24"/>
          <w:shd w:val="clear" w:color="auto" w:fill="FFFFFF"/>
        </w:rPr>
        <w:t xml:space="preserve"> using remains</w:t>
      </w:r>
      <w:r w:rsidR="00AF5FC4">
        <w:rPr>
          <w:rFonts w:ascii="Times New Roman" w:hAnsi="Times New Roman" w:cs="Times New Roman"/>
          <w:color w:val="000000" w:themeColor="text1"/>
          <w:sz w:val="24"/>
          <w:szCs w:val="24"/>
          <w:shd w:val="clear" w:color="auto" w:fill="FFFFFF"/>
        </w:rPr>
        <w:t>, artifacts</w:t>
      </w:r>
      <w:r w:rsidR="00A912F6">
        <w:rPr>
          <w:rFonts w:ascii="Times New Roman" w:hAnsi="Times New Roman" w:cs="Times New Roman"/>
          <w:color w:val="000000" w:themeColor="text1"/>
          <w:sz w:val="24"/>
          <w:szCs w:val="24"/>
          <w:shd w:val="clear" w:color="auto" w:fill="FFFFFF"/>
        </w:rPr>
        <w:t>, Eco facts or features</w:t>
      </w:r>
      <w:r w:rsidR="000454C0">
        <w:rPr>
          <w:rFonts w:ascii="Times New Roman" w:hAnsi="Times New Roman" w:cs="Times New Roman"/>
          <w:color w:val="000000" w:themeColor="text1"/>
          <w:sz w:val="24"/>
          <w:szCs w:val="24"/>
          <w:shd w:val="clear" w:color="auto" w:fill="FFFFFF"/>
        </w:rPr>
        <w:t>. For</w:t>
      </w:r>
      <w:r w:rsidRPr="00A1577E">
        <w:rPr>
          <w:rFonts w:ascii="Times New Roman" w:hAnsi="Times New Roman" w:cs="Times New Roman"/>
          <w:color w:val="000000" w:themeColor="text1"/>
          <w:sz w:val="24"/>
          <w:szCs w:val="24"/>
          <w:shd w:val="clear" w:color="auto" w:fill="FFFFFF"/>
        </w:rPr>
        <w:t xml:space="preserve"> </w:t>
      </w:r>
      <w:r w:rsidR="00E055F4" w:rsidRPr="00A1577E">
        <w:rPr>
          <w:rFonts w:ascii="Times New Roman" w:hAnsi="Times New Roman" w:cs="Times New Roman"/>
          <w:color w:val="000000" w:themeColor="text1"/>
          <w:sz w:val="24"/>
          <w:szCs w:val="24"/>
          <w:shd w:val="clear" w:color="auto" w:fill="FFFFFF"/>
        </w:rPr>
        <w:t>example,</w:t>
      </w:r>
      <w:r w:rsidRPr="00A1577E">
        <w:rPr>
          <w:rFonts w:ascii="Times New Roman" w:hAnsi="Times New Roman" w:cs="Times New Roman"/>
          <w:color w:val="000000" w:themeColor="text1"/>
          <w:sz w:val="24"/>
          <w:szCs w:val="24"/>
          <w:shd w:val="clear" w:color="auto" w:fill="FFFFFF"/>
        </w:rPr>
        <w:t xml:space="preserve"> the Aztecs, Mayans and Amerindians. </w:t>
      </w:r>
      <w:r w:rsidR="00491E43" w:rsidRPr="00A1577E">
        <w:rPr>
          <w:rFonts w:ascii="Times New Roman" w:hAnsi="Times New Roman" w:cs="Times New Roman"/>
          <w:color w:val="000000" w:themeColor="text1"/>
          <w:sz w:val="24"/>
          <w:szCs w:val="24"/>
          <w:shd w:val="clear" w:color="auto" w:fill="FFFFFF"/>
        </w:rPr>
        <w:t xml:space="preserve">Researchers can study their way of life through </w:t>
      </w:r>
      <w:r w:rsidR="00A912F6">
        <w:rPr>
          <w:rFonts w:ascii="Times New Roman" w:hAnsi="Times New Roman" w:cs="Times New Roman"/>
          <w:color w:val="000000" w:themeColor="text1"/>
          <w:sz w:val="24"/>
          <w:szCs w:val="24"/>
          <w:shd w:val="clear" w:color="auto" w:fill="FFFFFF"/>
        </w:rPr>
        <w:t>archaeological</w:t>
      </w:r>
      <w:r w:rsidR="00491E43" w:rsidRPr="00A1577E">
        <w:rPr>
          <w:rFonts w:ascii="Times New Roman" w:hAnsi="Times New Roman" w:cs="Times New Roman"/>
          <w:color w:val="000000" w:themeColor="text1"/>
          <w:sz w:val="24"/>
          <w:szCs w:val="24"/>
          <w:shd w:val="clear" w:color="auto" w:fill="FFFFFF"/>
        </w:rPr>
        <w:t xml:space="preserve"> remains, these include specific combs for hair and pots for cooking</w:t>
      </w:r>
      <w:r w:rsidR="00491E43">
        <w:rPr>
          <w:rFonts w:ascii="Times New Roman" w:hAnsi="Times New Roman" w:cs="Times New Roman"/>
          <w:color w:val="000000" w:themeColor="text1"/>
          <w:sz w:val="24"/>
          <w:szCs w:val="24"/>
          <w:shd w:val="clear" w:color="auto" w:fill="FFFFFF"/>
        </w:rPr>
        <w:t>. This includes what material these artifacts were mad</w:t>
      </w:r>
      <w:r w:rsidR="00A912F6">
        <w:rPr>
          <w:rFonts w:ascii="Times New Roman" w:hAnsi="Times New Roman" w:cs="Times New Roman"/>
          <w:color w:val="000000" w:themeColor="text1"/>
          <w:sz w:val="24"/>
          <w:szCs w:val="24"/>
          <w:shd w:val="clear" w:color="auto" w:fill="FFFFFF"/>
        </w:rPr>
        <w:t xml:space="preserve">e </w:t>
      </w:r>
      <w:r w:rsidR="00491E43">
        <w:rPr>
          <w:rFonts w:ascii="Times New Roman" w:hAnsi="Times New Roman" w:cs="Times New Roman"/>
          <w:color w:val="000000" w:themeColor="text1"/>
          <w:sz w:val="24"/>
          <w:szCs w:val="24"/>
          <w:shd w:val="clear" w:color="auto" w:fill="FFFFFF"/>
        </w:rPr>
        <w:t>from, why they made them from the specific material</w:t>
      </w:r>
      <w:r w:rsidR="00A366D8">
        <w:rPr>
          <w:rFonts w:ascii="Times New Roman" w:hAnsi="Times New Roman" w:cs="Times New Roman"/>
          <w:color w:val="000000" w:themeColor="text1"/>
          <w:sz w:val="24"/>
          <w:szCs w:val="24"/>
          <w:shd w:val="clear" w:color="auto" w:fill="FFFFFF"/>
        </w:rPr>
        <w:t xml:space="preserve"> – for example, pots from clay because of the longevity, effectiveness and the materials were right on hand</w:t>
      </w:r>
      <w:r w:rsidR="00CB0798">
        <w:rPr>
          <w:rFonts w:ascii="Times New Roman" w:hAnsi="Times New Roman" w:cs="Times New Roman"/>
          <w:color w:val="000000" w:themeColor="text1"/>
          <w:sz w:val="24"/>
          <w:szCs w:val="24"/>
          <w:shd w:val="clear" w:color="auto" w:fill="FFFFFF"/>
        </w:rPr>
        <w:t>, so they were easily accessible and easily made</w:t>
      </w:r>
      <w:r w:rsidR="00A366D8">
        <w:rPr>
          <w:rFonts w:ascii="Times New Roman" w:hAnsi="Times New Roman" w:cs="Times New Roman"/>
          <w:color w:val="000000" w:themeColor="text1"/>
          <w:sz w:val="24"/>
          <w:szCs w:val="24"/>
          <w:shd w:val="clear" w:color="auto" w:fill="FFFFFF"/>
        </w:rPr>
        <w:t xml:space="preserve">. </w:t>
      </w:r>
      <w:r w:rsidR="00DC733C">
        <w:rPr>
          <w:rFonts w:ascii="Times New Roman" w:hAnsi="Times New Roman" w:cs="Times New Roman"/>
          <w:color w:val="000000" w:themeColor="text1"/>
          <w:sz w:val="24"/>
          <w:szCs w:val="24"/>
          <w:shd w:val="clear" w:color="auto" w:fill="FFFFFF"/>
        </w:rPr>
        <w:t xml:space="preserve">Some of these groups mentioned </w:t>
      </w:r>
      <w:r w:rsidR="00A6584D">
        <w:rPr>
          <w:rFonts w:ascii="Times New Roman" w:hAnsi="Times New Roman" w:cs="Times New Roman"/>
          <w:color w:val="000000" w:themeColor="text1"/>
          <w:sz w:val="24"/>
          <w:szCs w:val="24"/>
          <w:shd w:val="clear" w:color="auto" w:fill="FFFFFF"/>
        </w:rPr>
        <w:t xml:space="preserve">play a significant role in </w:t>
      </w:r>
      <w:r w:rsidR="00356A10">
        <w:rPr>
          <w:rFonts w:ascii="Times New Roman" w:hAnsi="Times New Roman" w:cs="Times New Roman"/>
          <w:color w:val="000000" w:themeColor="text1"/>
          <w:sz w:val="24"/>
          <w:szCs w:val="24"/>
          <w:shd w:val="clear" w:color="auto" w:fill="FFFFFF"/>
        </w:rPr>
        <w:t xml:space="preserve">our </w:t>
      </w:r>
      <w:r w:rsidR="000F3849">
        <w:rPr>
          <w:rFonts w:ascii="Times New Roman" w:hAnsi="Times New Roman" w:cs="Times New Roman"/>
          <w:color w:val="000000" w:themeColor="text1"/>
          <w:sz w:val="24"/>
          <w:szCs w:val="24"/>
          <w:shd w:val="clear" w:color="auto" w:fill="FFFFFF"/>
        </w:rPr>
        <w:t xml:space="preserve">world now and why we are in the stage we are </w:t>
      </w:r>
      <w:r w:rsidR="000F3849">
        <w:rPr>
          <w:rFonts w:ascii="Times New Roman" w:hAnsi="Times New Roman" w:cs="Times New Roman"/>
          <w:color w:val="000000" w:themeColor="text1"/>
          <w:sz w:val="24"/>
          <w:szCs w:val="24"/>
          <w:shd w:val="clear" w:color="auto" w:fill="FFFFFF"/>
        </w:rPr>
        <w:lastRenderedPageBreak/>
        <w:t xml:space="preserve">in – regarding growth and expansion of livelihood or simply </w:t>
      </w:r>
      <w:r w:rsidR="009A3E12">
        <w:rPr>
          <w:rFonts w:ascii="Times New Roman" w:hAnsi="Times New Roman" w:cs="Times New Roman"/>
          <w:color w:val="000000" w:themeColor="text1"/>
          <w:sz w:val="24"/>
          <w:szCs w:val="24"/>
          <w:shd w:val="clear" w:color="auto" w:fill="FFFFFF"/>
        </w:rPr>
        <w:t xml:space="preserve">how </w:t>
      </w:r>
      <w:r w:rsidR="000F3849">
        <w:rPr>
          <w:rFonts w:ascii="Times New Roman" w:hAnsi="Times New Roman" w:cs="Times New Roman"/>
          <w:color w:val="000000" w:themeColor="text1"/>
          <w:sz w:val="24"/>
          <w:szCs w:val="24"/>
          <w:shd w:val="clear" w:color="auto" w:fill="FFFFFF"/>
        </w:rPr>
        <w:t>their way of life</w:t>
      </w:r>
      <w:r w:rsidR="009A3E12">
        <w:rPr>
          <w:rFonts w:ascii="Times New Roman" w:hAnsi="Times New Roman" w:cs="Times New Roman"/>
          <w:color w:val="000000" w:themeColor="text1"/>
          <w:sz w:val="24"/>
          <w:szCs w:val="24"/>
          <w:shd w:val="clear" w:color="auto" w:fill="FFFFFF"/>
        </w:rPr>
        <w:t xml:space="preserve"> has a tremendous effect on our lives now. This is regarding the way we speak</w:t>
      </w:r>
      <w:r w:rsidR="00021ED4">
        <w:rPr>
          <w:rFonts w:ascii="Times New Roman" w:hAnsi="Times New Roman" w:cs="Times New Roman"/>
          <w:color w:val="000000" w:themeColor="text1"/>
          <w:sz w:val="24"/>
          <w:szCs w:val="24"/>
          <w:shd w:val="clear" w:color="auto" w:fill="FFFFFF"/>
        </w:rPr>
        <w:t xml:space="preserve"> </w:t>
      </w:r>
      <w:r w:rsidR="00752F86">
        <w:rPr>
          <w:rFonts w:ascii="Times New Roman" w:hAnsi="Times New Roman" w:cs="Times New Roman"/>
          <w:color w:val="000000" w:themeColor="text1"/>
          <w:sz w:val="24"/>
          <w:szCs w:val="24"/>
          <w:shd w:val="clear" w:color="auto" w:fill="FFFFFF"/>
        </w:rPr>
        <w:t>– including m</w:t>
      </w:r>
      <w:r w:rsidR="00021ED4">
        <w:rPr>
          <w:rFonts w:ascii="Times New Roman" w:hAnsi="Times New Roman" w:cs="Times New Roman"/>
          <w:color w:val="000000" w:themeColor="text1"/>
          <w:sz w:val="24"/>
          <w:szCs w:val="24"/>
          <w:shd w:val="clear" w:color="auto" w:fill="FFFFFF"/>
        </w:rPr>
        <w:t xml:space="preserve">any different </w:t>
      </w:r>
      <w:r w:rsidR="00752F86">
        <w:rPr>
          <w:rFonts w:ascii="Times New Roman" w:hAnsi="Times New Roman" w:cs="Times New Roman"/>
          <w:color w:val="000000" w:themeColor="text1"/>
          <w:sz w:val="24"/>
          <w:szCs w:val="24"/>
          <w:shd w:val="clear" w:color="auto" w:fill="FFFFFF"/>
        </w:rPr>
        <w:t>languages</w:t>
      </w:r>
      <w:r w:rsidR="00021ED4">
        <w:rPr>
          <w:rFonts w:ascii="Times New Roman" w:hAnsi="Times New Roman" w:cs="Times New Roman"/>
          <w:color w:val="000000" w:themeColor="text1"/>
          <w:sz w:val="24"/>
          <w:szCs w:val="24"/>
          <w:shd w:val="clear" w:color="auto" w:fill="FFFFFF"/>
        </w:rPr>
        <w:t>, the way in which each ethnic group talks</w:t>
      </w:r>
      <w:r w:rsidR="00CB0798">
        <w:rPr>
          <w:rFonts w:ascii="Times New Roman" w:hAnsi="Times New Roman" w:cs="Times New Roman"/>
          <w:color w:val="000000" w:themeColor="text1"/>
          <w:sz w:val="24"/>
          <w:szCs w:val="24"/>
          <w:shd w:val="clear" w:color="auto" w:fill="FFFFFF"/>
        </w:rPr>
        <w:t xml:space="preserve">, the tools we use, </w:t>
      </w:r>
      <w:r w:rsidR="00021ED4">
        <w:rPr>
          <w:rFonts w:ascii="Times New Roman" w:hAnsi="Times New Roman" w:cs="Times New Roman"/>
          <w:color w:val="000000" w:themeColor="text1"/>
          <w:sz w:val="24"/>
          <w:szCs w:val="24"/>
          <w:shd w:val="clear" w:color="auto" w:fill="FFFFFF"/>
        </w:rPr>
        <w:t>even the way we live and manage each household.</w:t>
      </w:r>
    </w:p>
    <w:p w14:paraId="1E9E0E6D" w14:textId="0CF94ACD" w:rsidR="00056BE9" w:rsidRDefault="00CD05E3" w:rsidP="00056BE9">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rPr>
        <w:t xml:space="preserve">Colonialism has been countered to have political and aesthetical representation; it has been committed to globalization and global modernity, as well as being invested in reimagining politics and ethics from underneath imperial power, an effort that remains who suffers from its effects. It has been perpetually discovering and theorizing new forms of human justice from environmentalism to human rights. </w:t>
      </w:r>
      <w:r w:rsidR="0057198D">
        <w:rPr>
          <w:rFonts w:ascii="Times New Roman" w:hAnsi="Times New Roman" w:cs="Times New Roman"/>
          <w:color w:val="000000" w:themeColor="text1"/>
          <w:sz w:val="24"/>
          <w:szCs w:val="24"/>
          <w:shd w:val="clear" w:color="auto" w:fill="FFFFFF"/>
        </w:rPr>
        <w:t>Colonialism can affec</w:t>
      </w:r>
      <w:r w:rsidR="0047431E">
        <w:rPr>
          <w:rFonts w:ascii="Times New Roman" w:hAnsi="Times New Roman" w:cs="Times New Roman"/>
          <w:color w:val="000000" w:themeColor="text1"/>
          <w:sz w:val="24"/>
          <w:szCs w:val="24"/>
          <w:shd w:val="clear" w:color="auto" w:fill="FFFFFF"/>
        </w:rPr>
        <w:t>t</w:t>
      </w:r>
      <w:r w:rsidR="0057198D">
        <w:rPr>
          <w:rFonts w:ascii="Times New Roman" w:hAnsi="Times New Roman" w:cs="Times New Roman"/>
          <w:color w:val="000000" w:themeColor="text1"/>
          <w:sz w:val="24"/>
          <w:szCs w:val="24"/>
          <w:shd w:val="clear" w:color="auto" w:fill="FFFFFF"/>
        </w:rPr>
        <w:t xml:space="preserve"> archaeology and empire in </w:t>
      </w:r>
      <w:r w:rsidR="005E19D6">
        <w:rPr>
          <w:rFonts w:ascii="Times New Roman" w:hAnsi="Times New Roman" w:cs="Times New Roman"/>
          <w:color w:val="000000" w:themeColor="text1"/>
          <w:sz w:val="24"/>
          <w:szCs w:val="24"/>
          <w:shd w:val="clear" w:color="auto" w:fill="FFFFFF"/>
        </w:rPr>
        <w:t>various</w:t>
      </w:r>
      <w:r w:rsidR="0057198D">
        <w:rPr>
          <w:rFonts w:ascii="Times New Roman" w:hAnsi="Times New Roman" w:cs="Times New Roman"/>
          <w:color w:val="000000" w:themeColor="text1"/>
          <w:sz w:val="24"/>
          <w:szCs w:val="24"/>
          <w:shd w:val="clear" w:color="auto" w:fill="FFFFFF"/>
        </w:rPr>
        <w:t xml:space="preserve"> ways,</w:t>
      </w:r>
      <w:r w:rsidR="000F44B2">
        <w:rPr>
          <w:rFonts w:ascii="Times New Roman" w:hAnsi="Times New Roman" w:cs="Times New Roman"/>
          <w:color w:val="000000" w:themeColor="text1"/>
          <w:sz w:val="24"/>
          <w:szCs w:val="24"/>
          <w:shd w:val="clear" w:color="auto" w:fill="FFFFFF"/>
        </w:rPr>
        <w:t xml:space="preserve"> </w:t>
      </w:r>
      <w:r w:rsidR="00D76E26">
        <w:rPr>
          <w:rFonts w:ascii="Times New Roman" w:hAnsi="Times New Roman" w:cs="Times New Roman"/>
          <w:color w:val="000000" w:themeColor="text1"/>
          <w:sz w:val="24"/>
          <w:szCs w:val="24"/>
          <w:shd w:val="clear" w:color="auto" w:fill="FFFFFF"/>
        </w:rPr>
        <w:t>these are:</w:t>
      </w:r>
      <w:r w:rsidR="0057198D">
        <w:rPr>
          <w:rFonts w:ascii="Times New Roman" w:hAnsi="Times New Roman" w:cs="Times New Roman"/>
          <w:color w:val="000000" w:themeColor="text1"/>
          <w:sz w:val="24"/>
          <w:szCs w:val="24"/>
          <w:shd w:val="clear" w:color="auto" w:fill="FFFFFF"/>
        </w:rPr>
        <w:t xml:space="preserve"> </w:t>
      </w:r>
      <w:r w:rsidR="00E8327B">
        <w:rPr>
          <w:rFonts w:ascii="Times New Roman" w:hAnsi="Times New Roman" w:cs="Times New Roman"/>
          <w:color w:val="000000" w:themeColor="text1"/>
          <w:sz w:val="24"/>
          <w:szCs w:val="24"/>
          <w:shd w:val="clear" w:color="auto" w:fill="FFFFFF"/>
        </w:rPr>
        <w:t>wrongfully removing remains</w:t>
      </w:r>
      <w:r w:rsidR="0047431E">
        <w:rPr>
          <w:rFonts w:ascii="Times New Roman" w:hAnsi="Times New Roman" w:cs="Times New Roman"/>
          <w:color w:val="000000" w:themeColor="text1"/>
          <w:sz w:val="24"/>
          <w:szCs w:val="24"/>
          <w:shd w:val="clear" w:color="auto" w:fill="FFFFFF"/>
        </w:rPr>
        <w:t xml:space="preserve"> from archaeological sites</w:t>
      </w:r>
      <w:r w:rsidR="002151B8">
        <w:rPr>
          <w:rFonts w:ascii="Times New Roman" w:hAnsi="Times New Roman" w:cs="Times New Roman"/>
          <w:color w:val="000000" w:themeColor="text1"/>
          <w:sz w:val="24"/>
          <w:szCs w:val="24"/>
          <w:shd w:val="clear" w:color="auto" w:fill="FFFFFF"/>
        </w:rPr>
        <w:t xml:space="preserve">; </w:t>
      </w:r>
      <w:r w:rsidR="00D76E26">
        <w:rPr>
          <w:rFonts w:ascii="Times New Roman" w:hAnsi="Times New Roman" w:cs="Times New Roman"/>
          <w:color w:val="000000" w:themeColor="text1"/>
          <w:sz w:val="24"/>
          <w:szCs w:val="24"/>
          <w:shd w:val="clear" w:color="auto" w:fill="FFFFFF"/>
        </w:rPr>
        <w:t>in this case the problem can surface when architects or researchers</w:t>
      </w:r>
      <w:r w:rsidR="00612DF1">
        <w:rPr>
          <w:rFonts w:ascii="Times New Roman" w:hAnsi="Times New Roman" w:cs="Times New Roman"/>
          <w:color w:val="000000" w:themeColor="text1"/>
          <w:sz w:val="24"/>
          <w:szCs w:val="24"/>
          <w:shd w:val="clear" w:color="auto" w:fill="FFFFFF"/>
        </w:rPr>
        <w:t xml:space="preserve"> go to a specific area or country and </w:t>
      </w:r>
      <w:r w:rsidR="00005A19">
        <w:rPr>
          <w:rFonts w:ascii="Times New Roman" w:hAnsi="Times New Roman" w:cs="Times New Roman"/>
          <w:color w:val="000000" w:themeColor="text1"/>
          <w:sz w:val="24"/>
          <w:szCs w:val="24"/>
          <w:shd w:val="clear" w:color="auto" w:fill="FFFFFF"/>
        </w:rPr>
        <w:t xml:space="preserve">remove their </w:t>
      </w:r>
      <w:r w:rsidR="003960CC">
        <w:rPr>
          <w:rFonts w:ascii="Times New Roman" w:hAnsi="Times New Roman" w:cs="Times New Roman"/>
          <w:color w:val="000000" w:themeColor="text1"/>
          <w:sz w:val="24"/>
          <w:szCs w:val="24"/>
          <w:shd w:val="clear" w:color="auto" w:fill="FFFFFF"/>
        </w:rPr>
        <w:t>‘</w:t>
      </w:r>
      <w:r w:rsidR="00711386">
        <w:rPr>
          <w:rFonts w:ascii="Times New Roman" w:hAnsi="Times New Roman" w:cs="Times New Roman"/>
          <w:color w:val="000000" w:themeColor="text1"/>
          <w:sz w:val="24"/>
          <w:szCs w:val="24"/>
          <w:shd w:val="clear" w:color="auto" w:fill="FFFFFF"/>
        </w:rPr>
        <w:t xml:space="preserve">prized’ </w:t>
      </w:r>
      <w:r w:rsidR="00824FBD">
        <w:rPr>
          <w:rFonts w:ascii="Times New Roman" w:hAnsi="Times New Roman" w:cs="Times New Roman"/>
          <w:color w:val="000000" w:themeColor="text1"/>
          <w:sz w:val="24"/>
          <w:szCs w:val="24"/>
          <w:shd w:val="clear" w:color="auto" w:fill="FFFFFF"/>
        </w:rPr>
        <w:t>possessions</w:t>
      </w:r>
      <w:r w:rsidR="00F700E9">
        <w:rPr>
          <w:rFonts w:ascii="Times New Roman" w:hAnsi="Times New Roman" w:cs="Times New Roman"/>
          <w:color w:val="000000" w:themeColor="text1"/>
          <w:sz w:val="24"/>
          <w:szCs w:val="24"/>
          <w:shd w:val="clear" w:color="auto" w:fill="FFFFFF"/>
        </w:rPr>
        <w:t xml:space="preserve"> </w:t>
      </w:r>
      <w:r w:rsidR="006D4D89">
        <w:rPr>
          <w:rFonts w:ascii="Times New Roman" w:hAnsi="Times New Roman" w:cs="Times New Roman"/>
          <w:color w:val="000000" w:themeColor="text1"/>
          <w:sz w:val="24"/>
          <w:szCs w:val="24"/>
          <w:shd w:val="clear" w:color="auto" w:fill="FFFFFF"/>
        </w:rPr>
        <w:t>–</w:t>
      </w:r>
      <w:r w:rsidR="00AC1556">
        <w:rPr>
          <w:rFonts w:ascii="Times New Roman" w:hAnsi="Times New Roman" w:cs="Times New Roman"/>
          <w:color w:val="000000" w:themeColor="text1"/>
          <w:sz w:val="24"/>
          <w:szCs w:val="24"/>
          <w:shd w:val="clear" w:color="auto" w:fill="FFFFFF"/>
        </w:rPr>
        <w:t xml:space="preserve"> </w:t>
      </w:r>
      <w:r w:rsidR="006D4D89">
        <w:rPr>
          <w:rFonts w:ascii="Times New Roman" w:hAnsi="Times New Roman" w:cs="Times New Roman"/>
          <w:color w:val="000000" w:themeColor="text1"/>
          <w:sz w:val="24"/>
          <w:szCs w:val="24"/>
          <w:shd w:val="clear" w:color="auto" w:fill="FFFFFF"/>
        </w:rPr>
        <w:t xml:space="preserve">this can be </w:t>
      </w:r>
      <w:r w:rsidR="00293F4B">
        <w:rPr>
          <w:rFonts w:ascii="Times New Roman" w:hAnsi="Times New Roman" w:cs="Times New Roman"/>
          <w:color w:val="000000" w:themeColor="text1"/>
          <w:sz w:val="24"/>
          <w:szCs w:val="24"/>
          <w:shd w:val="clear" w:color="auto" w:fill="FFFFFF"/>
        </w:rPr>
        <w:t xml:space="preserve">seen when </w:t>
      </w:r>
      <w:r w:rsidR="00366EF3">
        <w:rPr>
          <w:rFonts w:ascii="Times New Roman" w:hAnsi="Times New Roman" w:cs="Times New Roman"/>
          <w:color w:val="000000" w:themeColor="text1"/>
          <w:sz w:val="24"/>
          <w:szCs w:val="24"/>
          <w:shd w:val="clear" w:color="auto" w:fill="FFFFFF"/>
        </w:rPr>
        <w:t>researchers remove bones and bodies from old cemeteries</w:t>
      </w:r>
      <w:r w:rsidR="00394520">
        <w:rPr>
          <w:rFonts w:ascii="Times New Roman" w:hAnsi="Times New Roman" w:cs="Times New Roman"/>
          <w:color w:val="000000" w:themeColor="text1"/>
          <w:sz w:val="24"/>
          <w:szCs w:val="24"/>
          <w:shd w:val="clear" w:color="auto" w:fill="FFFFFF"/>
        </w:rPr>
        <w:t>; some cultures frown upon this and state that this is disrespect to the dead</w:t>
      </w:r>
      <w:r w:rsidR="0047431E">
        <w:rPr>
          <w:rFonts w:ascii="Times New Roman" w:hAnsi="Times New Roman" w:cs="Times New Roman"/>
          <w:color w:val="000000" w:themeColor="text1"/>
          <w:sz w:val="24"/>
          <w:szCs w:val="24"/>
          <w:shd w:val="clear" w:color="auto" w:fill="FFFFFF"/>
        </w:rPr>
        <w:t xml:space="preserve"> and they are meant to lay to rest – in peace and not provoked</w:t>
      </w:r>
      <w:r w:rsidR="000E2E97">
        <w:rPr>
          <w:rFonts w:ascii="Times New Roman" w:hAnsi="Times New Roman" w:cs="Times New Roman"/>
          <w:color w:val="000000" w:themeColor="text1"/>
          <w:sz w:val="24"/>
          <w:szCs w:val="24"/>
          <w:shd w:val="clear" w:color="auto" w:fill="FFFFFF"/>
        </w:rPr>
        <w:t xml:space="preserve">, Another </w:t>
      </w:r>
      <w:r w:rsidR="00D80456">
        <w:rPr>
          <w:rFonts w:ascii="Times New Roman" w:hAnsi="Times New Roman" w:cs="Times New Roman"/>
          <w:color w:val="000000" w:themeColor="text1"/>
          <w:sz w:val="24"/>
          <w:szCs w:val="24"/>
          <w:shd w:val="clear" w:color="auto" w:fill="FFFFFF"/>
        </w:rPr>
        <w:t xml:space="preserve">instance can be </w:t>
      </w:r>
      <w:r w:rsidR="00AA1886">
        <w:rPr>
          <w:rFonts w:ascii="Times New Roman" w:hAnsi="Times New Roman" w:cs="Times New Roman"/>
          <w:color w:val="000000" w:themeColor="text1"/>
          <w:sz w:val="24"/>
          <w:szCs w:val="24"/>
          <w:shd w:val="clear" w:color="auto" w:fill="FFFFFF"/>
        </w:rPr>
        <w:t xml:space="preserve">when </w:t>
      </w:r>
      <w:r w:rsidR="00B829FB">
        <w:rPr>
          <w:rFonts w:ascii="Times New Roman" w:hAnsi="Times New Roman" w:cs="Times New Roman"/>
          <w:color w:val="000000" w:themeColor="text1"/>
          <w:sz w:val="24"/>
          <w:szCs w:val="24"/>
          <w:shd w:val="clear" w:color="auto" w:fill="FFFFFF"/>
        </w:rPr>
        <w:t>Archaeologists</w:t>
      </w:r>
      <w:r w:rsidR="00901B71">
        <w:rPr>
          <w:rFonts w:ascii="Times New Roman" w:hAnsi="Times New Roman" w:cs="Times New Roman"/>
          <w:color w:val="000000" w:themeColor="text1"/>
          <w:sz w:val="24"/>
          <w:szCs w:val="24"/>
          <w:shd w:val="clear" w:color="auto" w:fill="FFFFFF"/>
        </w:rPr>
        <w:t xml:space="preserve"> </w:t>
      </w:r>
      <w:r w:rsidR="004731ED">
        <w:rPr>
          <w:rFonts w:ascii="Times New Roman" w:hAnsi="Times New Roman" w:cs="Times New Roman"/>
          <w:color w:val="000000" w:themeColor="text1"/>
          <w:sz w:val="24"/>
          <w:szCs w:val="24"/>
          <w:shd w:val="clear" w:color="auto" w:fill="FFFFFF"/>
        </w:rPr>
        <w:t xml:space="preserve">Force entry to </w:t>
      </w:r>
      <w:r w:rsidR="000645D4">
        <w:rPr>
          <w:rFonts w:ascii="Times New Roman" w:hAnsi="Times New Roman" w:cs="Times New Roman"/>
          <w:color w:val="000000" w:themeColor="text1"/>
          <w:sz w:val="24"/>
          <w:szCs w:val="24"/>
          <w:shd w:val="clear" w:color="auto" w:fill="FFFFFF"/>
        </w:rPr>
        <w:t>examine remains</w:t>
      </w:r>
      <w:r w:rsidR="000A7134">
        <w:rPr>
          <w:rFonts w:ascii="Times New Roman" w:hAnsi="Times New Roman" w:cs="Times New Roman"/>
          <w:color w:val="000000" w:themeColor="text1"/>
          <w:sz w:val="24"/>
          <w:szCs w:val="24"/>
          <w:shd w:val="clear" w:color="auto" w:fill="FFFFFF"/>
        </w:rPr>
        <w:t xml:space="preserve">; </w:t>
      </w:r>
      <w:r w:rsidR="00824FBD">
        <w:rPr>
          <w:rFonts w:ascii="Times New Roman" w:hAnsi="Times New Roman" w:cs="Times New Roman"/>
          <w:color w:val="000000" w:themeColor="text1"/>
          <w:sz w:val="24"/>
          <w:szCs w:val="24"/>
          <w:shd w:val="clear" w:color="auto" w:fill="FFFFFF"/>
        </w:rPr>
        <w:t xml:space="preserve">this can relate to </w:t>
      </w:r>
      <w:r w:rsidR="00522BC6">
        <w:rPr>
          <w:rFonts w:ascii="Times New Roman" w:hAnsi="Times New Roman" w:cs="Times New Roman"/>
          <w:color w:val="000000" w:themeColor="text1"/>
          <w:sz w:val="24"/>
          <w:szCs w:val="24"/>
          <w:shd w:val="clear" w:color="auto" w:fill="FFFFFF"/>
        </w:rPr>
        <w:t>earlier times where settlers were being ambushed for their properties</w:t>
      </w:r>
      <w:r w:rsidR="006D710F">
        <w:rPr>
          <w:rFonts w:ascii="Times New Roman" w:hAnsi="Times New Roman" w:cs="Times New Roman"/>
          <w:color w:val="000000" w:themeColor="text1"/>
          <w:sz w:val="24"/>
          <w:szCs w:val="24"/>
          <w:shd w:val="clear" w:color="auto" w:fill="FFFFFF"/>
        </w:rPr>
        <w:t xml:space="preserve"> and goods</w:t>
      </w:r>
      <w:r w:rsidR="00901B71">
        <w:rPr>
          <w:rFonts w:ascii="Times New Roman" w:hAnsi="Times New Roman" w:cs="Times New Roman"/>
          <w:color w:val="000000" w:themeColor="text1"/>
          <w:sz w:val="24"/>
          <w:szCs w:val="24"/>
          <w:shd w:val="clear" w:color="auto" w:fill="FFFFFF"/>
        </w:rPr>
        <w:t xml:space="preserve"> by </w:t>
      </w:r>
      <w:r w:rsidR="00F6553D">
        <w:rPr>
          <w:rFonts w:ascii="Times New Roman" w:hAnsi="Times New Roman" w:cs="Times New Roman"/>
          <w:color w:val="000000" w:themeColor="text1"/>
          <w:sz w:val="24"/>
          <w:szCs w:val="24"/>
          <w:shd w:val="clear" w:color="auto" w:fill="FFFFFF"/>
        </w:rPr>
        <w:t>larg</w:t>
      </w:r>
      <w:r w:rsidR="00901B71">
        <w:rPr>
          <w:rFonts w:ascii="Times New Roman" w:hAnsi="Times New Roman" w:cs="Times New Roman"/>
          <w:color w:val="000000" w:themeColor="text1"/>
          <w:sz w:val="24"/>
          <w:szCs w:val="24"/>
          <w:shd w:val="clear" w:color="auto" w:fill="FFFFFF"/>
        </w:rPr>
        <w:t>er countries, forcing them to stand in defence to survive</w:t>
      </w:r>
      <w:r w:rsidR="002A1D5D">
        <w:rPr>
          <w:rFonts w:ascii="Times New Roman" w:hAnsi="Times New Roman" w:cs="Times New Roman"/>
          <w:color w:val="000000" w:themeColor="text1"/>
          <w:sz w:val="24"/>
          <w:szCs w:val="24"/>
          <w:shd w:val="clear" w:color="auto" w:fill="FFFFFF"/>
        </w:rPr>
        <w:t xml:space="preserve">. </w:t>
      </w:r>
      <w:r w:rsidR="00200A1E">
        <w:rPr>
          <w:rFonts w:ascii="Times New Roman" w:hAnsi="Times New Roman" w:cs="Times New Roman"/>
          <w:color w:val="000000" w:themeColor="text1"/>
          <w:sz w:val="24"/>
          <w:szCs w:val="24"/>
          <w:shd w:val="clear" w:color="auto" w:fill="FFFFFF"/>
        </w:rPr>
        <w:t>Cannons can be an example of remains, where some settlers used this as a defence mechanism</w:t>
      </w:r>
      <w:r w:rsidR="00901B71">
        <w:rPr>
          <w:rFonts w:ascii="Times New Roman" w:hAnsi="Times New Roman" w:cs="Times New Roman"/>
          <w:color w:val="000000" w:themeColor="text1"/>
          <w:sz w:val="24"/>
          <w:szCs w:val="24"/>
          <w:shd w:val="clear" w:color="auto" w:fill="FFFFFF"/>
        </w:rPr>
        <w:t xml:space="preserve">– this now being a peak for archaeologists to </w:t>
      </w:r>
      <w:r w:rsidR="008132CB">
        <w:rPr>
          <w:rFonts w:ascii="Times New Roman" w:hAnsi="Times New Roman" w:cs="Times New Roman"/>
          <w:color w:val="000000" w:themeColor="text1"/>
          <w:sz w:val="24"/>
          <w:szCs w:val="24"/>
          <w:shd w:val="clear" w:color="auto" w:fill="FFFFFF"/>
        </w:rPr>
        <w:t>use as research</w:t>
      </w:r>
      <w:r w:rsidR="006D710F">
        <w:rPr>
          <w:rFonts w:ascii="Times New Roman" w:hAnsi="Times New Roman" w:cs="Times New Roman"/>
          <w:color w:val="000000" w:themeColor="text1"/>
          <w:sz w:val="24"/>
          <w:szCs w:val="24"/>
          <w:shd w:val="clear" w:color="auto" w:fill="FFFFFF"/>
        </w:rPr>
        <w:t xml:space="preserve">, however, some archaeologists may </w:t>
      </w:r>
      <w:r w:rsidR="00750217">
        <w:rPr>
          <w:rFonts w:ascii="Times New Roman" w:hAnsi="Times New Roman" w:cs="Times New Roman"/>
          <w:color w:val="000000" w:themeColor="text1"/>
          <w:sz w:val="24"/>
          <w:szCs w:val="24"/>
          <w:shd w:val="clear" w:color="auto" w:fill="FFFFFF"/>
        </w:rPr>
        <w:t xml:space="preserve">forcefully enter a space that is protected to </w:t>
      </w:r>
      <w:r w:rsidR="00202909">
        <w:rPr>
          <w:rFonts w:ascii="Times New Roman" w:hAnsi="Times New Roman" w:cs="Times New Roman"/>
          <w:color w:val="000000" w:themeColor="text1"/>
          <w:sz w:val="24"/>
          <w:szCs w:val="24"/>
          <w:shd w:val="clear" w:color="auto" w:fill="FFFFFF"/>
        </w:rPr>
        <w:t>research,</w:t>
      </w:r>
      <w:r w:rsidR="00750217">
        <w:rPr>
          <w:rFonts w:ascii="Times New Roman" w:hAnsi="Times New Roman" w:cs="Times New Roman"/>
          <w:color w:val="000000" w:themeColor="text1"/>
          <w:sz w:val="24"/>
          <w:szCs w:val="24"/>
          <w:shd w:val="clear" w:color="auto" w:fill="FFFFFF"/>
        </w:rPr>
        <w:t xml:space="preserve"> and this can cause a problem which is colonially linked</w:t>
      </w:r>
      <w:r w:rsidR="00202909">
        <w:rPr>
          <w:rFonts w:ascii="Times New Roman" w:hAnsi="Times New Roman" w:cs="Times New Roman"/>
          <w:color w:val="000000" w:themeColor="text1"/>
          <w:sz w:val="24"/>
          <w:szCs w:val="24"/>
          <w:shd w:val="clear" w:color="auto" w:fill="FFFFFF"/>
        </w:rPr>
        <w:t xml:space="preserve"> where</w:t>
      </w:r>
      <w:r w:rsidR="00C85519">
        <w:rPr>
          <w:rFonts w:ascii="Times New Roman" w:hAnsi="Times New Roman" w:cs="Times New Roman"/>
          <w:color w:val="000000" w:themeColor="text1"/>
          <w:sz w:val="24"/>
          <w:szCs w:val="24"/>
          <w:shd w:val="clear" w:color="auto" w:fill="FFFFFF"/>
        </w:rPr>
        <w:t xml:space="preserve"> initially rulers in the past forcefully </w:t>
      </w:r>
      <w:r w:rsidR="0077181B">
        <w:rPr>
          <w:rFonts w:ascii="Times New Roman" w:hAnsi="Times New Roman" w:cs="Times New Roman"/>
          <w:color w:val="000000" w:themeColor="text1"/>
          <w:sz w:val="24"/>
          <w:szCs w:val="24"/>
          <w:shd w:val="clear" w:color="auto" w:fill="FFFFFF"/>
        </w:rPr>
        <w:t>retrieved objects without any permission</w:t>
      </w:r>
      <w:r w:rsidR="008132CB">
        <w:rPr>
          <w:rFonts w:ascii="Times New Roman" w:hAnsi="Times New Roman" w:cs="Times New Roman"/>
          <w:color w:val="000000" w:themeColor="text1"/>
          <w:sz w:val="24"/>
          <w:szCs w:val="24"/>
          <w:shd w:val="clear" w:color="auto" w:fill="FFFFFF"/>
        </w:rPr>
        <w:t>.</w:t>
      </w:r>
      <w:r w:rsidR="000645D4">
        <w:rPr>
          <w:rFonts w:ascii="Times New Roman" w:hAnsi="Times New Roman" w:cs="Times New Roman"/>
          <w:color w:val="000000" w:themeColor="text1"/>
          <w:sz w:val="24"/>
          <w:szCs w:val="24"/>
          <w:shd w:val="clear" w:color="auto" w:fill="FFFFFF"/>
        </w:rPr>
        <w:t xml:space="preserve"> Examining remains without permission</w:t>
      </w:r>
      <w:r w:rsidR="0077181B">
        <w:rPr>
          <w:rFonts w:ascii="Times New Roman" w:hAnsi="Times New Roman" w:cs="Times New Roman"/>
          <w:color w:val="000000" w:themeColor="text1"/>
          <w:sz w:val="24"/>
          <w:szCs w:val="24"/>
          <w:shd w:val="clear" w:color="auto" w:fill="FFFFFF"/>
        </w:rPr>
        <w:t xml:space="preserve"> also remains a factor </w:t>
      </w:r>
      <w:r w:rsidR="00CD69C8">
        <w:rPr>
          <w:rFonts w:ascii="Times New Roman" w:hAnsi="Times New Roman" w:cs="Times New Roman"/>
          <w:color w:val="000000" w:themeColor="text1"/>
          <w:sz w:val="24"/>
          <w:szCs w:val="24"/>
          <w:shd w:val="clear" w:color="auto" w:fill="FFFFFF"/>
        </w:rPr>
        <w:t>because,</w:t>
      </w:r>
      <w:r w:rsidR="00877075">
        <w:rPr>
          <w:rFonts w:ascii="Times New Roman" w:hAnsi="Times New Roman" w:cs="Times New Roman"/>
          <w:color w:val="000000" w:themeColor="text1"/>
          <w:sz w:val="24"/>
          <w:szCs w:val="24"/>
          <w:shd w:val="clear" w:color="auto" w:fill="FFFFFF"/>
        </w:rPr>
        <w:t xml:space="preserve"> </w:t>
      </w:r>
      <w:r w:rsidR="00681F6A">
        <w:rPr>
          <w:rFonts w:ascii="Times New Roman" w:hAnsi="Times New Roman" w:cs="Times New Roman"/>
          <w:color w:val="000000" w:themeColor="text1"/>
          <w:sz w:val="24"/>
          <w:szCs w:val="24"/>
          <w:shd w:val="clear" w:color="auto" w:fill="FFFFFF"/>
        </w:rPr>
        <w:t xml:space="preserve">it coincides with the fact that in the past </w:t>
      </w:r>
      <w:r w:rsidR="00877075">
        <w:rPr>
          <w:rFonts w:ascii="Times New Roman" w:hAnsi="Times New Roman" w:cs="Times New Roman"/>
          <w:color w:val="000000" w:themeColor="text1"/>
          <w:sz w:val="24"/>
          <w:szCs w:val="24"/>
          <w:shd w:val="clear" w:color="auto" w:fill="FFFFFF"/>
        </w:rPr>
        <w:t>thi</w:t>
      </w:r>
      <w:r w:rsidR="00824FBD">
        <w:rPr>
          <w:rFonts w:ascii="Times New Roman" w:hAnsi="Times New Roman" w:cs="Times New Roman"/>
          <w:color w:val="000000" w:themeColor="text1"/>
          <w:sz w:val="24"/>
          <w:szCs w:val="24"/>
          <w:shd w:val="clear" w:color="auto" w:fill="FFFFFF"/>
        </w:rPr>
        <w:t>s</w:t>
      </w:r>
      <w:r w:rsidR="00B07080">
        <w:rPr>
          <w:rFonts w:ascii="Times New Roman" w:hAnsi="Times New Roman" w:cs="Times New Roman"/>
          <w:color w:val="000000" w:themeColor="text1"/>
          <w:sz w:val="24"/>
          <w:szCs w:val="24"/>
          <w:shd w:val="clear" w:color="auto" w:fill="FFFFFF"/>
        </w:rPr>
        <w:t xml:space="preserve"> was very prominent </w:t>
      </w:r>
      <w:r w:rsidR="006C3628">
        <w:rPr>
          <w:rFonts w:ascii="Times New Roman" w:hAnsi="Times New Roman" w:cs="Times New Roman"/>
          <w:color w:val="000000" w:themeColor="text1"/>
          <w:sz w:val="24"/>
          <w:szCs w:val="24"/>
          <w:shd w:val="clear" w:color="auto" w:fill="FFFFFF"/>
        </w:rPr>
        <w:t>(</w:t>
      </w:r>
      <w:r w:rsidR="006B4F79">
        <w:rPr>
          <w:rFonts w:ascii="Times New Roman" w:hAnsi="Times New Roman" w:cs="Times New Roman"/>
          <w:color w:val="000000" w:themeColor="text1"/>
          <w:sz w:val="24"/>
          <w:szCs w:val="24"/>
          <w:shd w:val="clear" w:color="auto" w:fill="FFFFFF"/>
        </w:rPr>
        <w:t xml:space="preserve">stealing) </w:t>
      </w:r>
      <w:r w:rsidR="00B07080">
        <w:rPr>
          <w:rFonts w:ascii="Times New Roman" w:hAnsi="Times New Roman" w:cs="Times New Roman"/>
          <w:color w:val="000000" w:themeColor="text1"/>
          <w:sz w:val="24"/>
          <w:szCs w:val="24"/>
          <w:shd w:val="clear" w:color="auto" w:fill="FFFFFF"/>
        </w:rPr>
        <w:t xml:space="preserve">and since then, there has not been many changes so this </w:t>
      </w:r>
      <w:r w:rsidR="00D7502E">
        <w:rPr>
          <w:rFonts w:ascii="Times New Roman" w:hAnsi="Times New Roman" w:cs="Times New Roman"/>
          <w:color w:val="000000" w:themeColor="text1"/>
          <w:sz w:val="24"/>
          <w:szCs w:val="24"/>
          <w:shd w:val="clear" w:color="auto" w:fill="FFFFFF"/>
        </w:rPr>
        <w:t>shows the vast effects too. Finally,</w:t>
      </w:r>
      <w:r w:rsidR="000645D4">
        <w:rPr>
          <w:rFonts w:ascii="Times New Roman" w:hAnsi="Times New Roman" w:cs="Times New Roman"/>
          <w:color w:val="000000" w:themeColor="text1"/>
          <w:sz w:val="24"/>
          <w:szCs w:val="24"/>
          <w:shd w:val="clear" w:color="auto" w:fill="FFFFFF"/>
        </w:rPr>
        <w:t xml:space="preserve"> removing artifacts without </w:t>
      </w:r>
      <w:r w:rsidR="00F46620">
        <w:rPr>
          <w:rFonts w:ascii="Times New Roman" w:hAnsi="Times New Roman" w:cs="Times New Roman"/>
          <w:color w:val="000000" w:themeColor="text1"/>
          <w:sz w:val="24"/>
          <w:szCs w:val="24"/>
          <w:shd w:val="clear" w:color="auto" w:fill="FFFFFF"/>
        </w:rPr>
        <w:t>registering</w:t>
      </w:r>
      <w:r w:rsidR="00D7502E">
        <w:rPr>
          <w:rFonts w:ascii="Times New Roman" w:hAnsi="Times New Roman" w:cs="Times New Roman"/>
          <w:color w:val="000000" w:themeColor="text1"/>
          <w:sz w:val="24"/>
          <w:szCs w:val="24"/>
          <w:shd w:val="clear" w:color="auto" w:fill="FFFFFF"/>
        </w:rPr>
        <w:t>; this can be a massive problem and set back essentially, because if artifacts are not accounted for – it would be like a waste of search, just as if that specific part of history doesn’t</w:t>
      </w:r>
      <w:r w:rsidR="006C3628">
        <w:rPr>
          <w:rFonts w:ascii="Times New Roman" w:hAnsi="Times New Roman" w:cs="Times New Roman"/>
          <w:color w:val="000000" w:themeColor="text1"/>
          <w:sz w:val="24"/>
          <w:szCs w:val="24"/>
          <w:shd w:val="clear" w:color="auto" w:fill="FFFFFF"/>
        </w:rPr>
        <w:t xml:space="preserve"> </w:t>
      </w:r>
      <w:r w:rsidR="00FF784D">
        <w:rPr>
          <w:rFonts w:ascii="Times New Roman" w:hAnsi="Times New Roman" w:cs="Times New Roman"/>
          <w:color w:val="000000" w:themeColor="text1"/>
          <w:sz w:val="24"/>
          <w:szCs w:val="24"/>
          <w:shd w:val="clear" w:color="auto" w:fill="FFFFFF"/>
        </w:rPr>
        <w:t>exist</w:t>
      </w:r>
      <w:r w:rsidR="006C3628">
        <w:rPr>
          <w:rFonts w:ascii="Times New Roman" w:hAnsi="Times New Roman" w:cs="Times New Roman"/>
          <w:color w:val="000000" w:themeColor="text1"/>
          <w:sz w:val="24"/>
          <w:szCs w:val="24"/>
          <w:shd w:val="clear" w:color="auto" w:fill="FFFFFF"/>
        </w:rPr>
        <w:t xml:space="preserve"> to the </w:t>
      </w:r>
      <w:r w:rsidR="00FF784D">
        <w:rPr>
          <w:rFonts w:ascii="Times New Roman" w:hAnsi="Times New Roman" w:cs="Times New Roman"/>
          <w:color w:val="000000" w:themeColor="text1"/>
          <w:sz w:val="24"/>
          <w:szCs w:val="24"/>
          <w:shd w:val="clear" w:color="auto" w:fill="FFFFFF"/>
        </w:rPr>
        <w:t>present human eye</w:t>
      </w:r>
      <w:r w:rsidR="00E77DC1">
        <w:rPr>
          <w:rFonts w:ascii="Times New Roman" w:hAnsi="Times New Roman" w:cs="Times New Roman"/>
          <w:color w:val="000000" w:themeColor="text1"/>
          <w:sz w:val="24"/>
          <w:szCs w:val="24"/>
          <w:shd w:val="clear" w:color="auto" w:fill="FFFFFF"/>
        </w:rPr>
        <w:t>.</w:t>
      </w:r>
    </w:p>
    <w:p w14:paraId="153E68CA" w14:textId="3A524541" w:rsidR="00056BE9" w:rsidRDefault="002753A9" w:rsidP="00056BE9">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According to the Oxford Dictionary, Postcolonialism </w:t>
      </w:r>
      <w:r w:rsidR="001C7394">
        <w:rPr>
          <w:rFonts w:ascii="Times New Roman" w:hAnsi="Times New Roman" w:cs="Times New Roman"/>
          <w:color w:val="000000" w:themeColor="text1"/>
          <w:sz w:val="24"/>
          <w:szCs w:val="24"/>
          <w:shd w:val="clear" w:color="auto" w:fill="FFFFFF"/>
        </w:rPr>
        <w:t xml:space="preserve">is the </w:t>
      </w:r>
      <w:r w:rsidR="00702F6C">
        <w:rPr>
          <w:rFonts w:ascii="Times New Roman" w:hAnsi="Times New Roman" w:cs="Times New Roman"/>
          <w:color w:val="000000" w:themeColor="text1"/>
          <w:sz w:val="24"/>
          <w:szCs w:val="24"/>
          <w:shd w:val="clear" w:color="auto" w:fill="FFFFFF"/>
        </w:rPr>
        <w:t>political or cultural condition of a former colony.</w:t>
      </w:r>
      <w:r w:rsidR="00C34590">
        <w:rPr>
          <w:rFonts w:ascii="Times New Roman" w:hAnsi="Times New Roman" w:cs="Times New Roman"/>
          <w:color w:val="000000" w:themeColor="text1"/>
          <w:sz w:val="24"/>
          <w:szCs w:val="24"/>
          <w:shd w:val="clear" w:color="auto" w:fill="FFFFFF"/>
        </w:rPr>
        <w:t xml:space="preserve"> </w:t>
      </w:r>
      <w:r w:rsidR="005141FF">
        <w:rPr>
          <w:rFonts w:ascii="Times New Roman" w:hAnsi="Times New Roman" w:cs="Times New Roman"/>
          <w:color w:val="000000" w:themeColor="text1"/>
          <w:sz w:val="24"/>
          <w:szCs w:val="24"/>
          <w:shd w:val="clear" w:color="auto" w:fill="FFFFFF"/>
        </w:rPr>
        <w:t xml:space="preserve">It was also highlighted by </w:t>
      </w:r>
      <w:r w:rsidR="00444EF1">
        <w:rPr>
          <w:rFonts w:ascii="Times New Roman" w:hAnsi="Times New Roman" w:cs="Times New Roman"/>
          <w:color w:val="000000" w:themeColor="text1"/>
          <w:sz w:val="24"/>
          <w:szCs w:val="24"/>
          <w:shd w:val="clear" w:color="auto" w:fill="FFFFFF"/>
        </w:rPr>
        <w:t>Masood Raja that Po</w:t>
      </w:r>
      <w:r w:rsidR="00F948EF">
        <w:rPr>
          <w:rFonts w:ascii="Times New Roman" w:hAnsi="Times New Roman" w:cs="Times New Roman"/>
          <w:color w:val="000000" w:themeColor="text1"/>
          <w:sz w:val="24"/>
          <w:szCs w:val="24"/>
          <w:shd w:val="clear" w:color="auto" w:fill="FFFFFF"/>
        </w:rPr>
        <w:t xml:space="preserve">stcolonialism </w:t>
      </w:r>
      <w:r w:rsidR="009D7599">
        <w:rPr>
          <w:rFonts w:ascii="Times New Roman" w:hAnsi="Times New Roman" w:cs="Times New Roman"/>
          <w:color w:val="000000" w:themeColor="text1"/>
          <w:sz w:val="24"/>
          <w:szCs w:val="24"/>
          <w:shd w:val="clear" w:color="auto" w:fill="FFFFFF"/>
        </w:rPr>
        <w:t>is</w:t>
      </w:r>
      <w:r w:rsidR="00701769">
        <w:rPr>
          <w:rFonts w:ascii="Times New Roman" w:hAnsi="Times New Roman" w:cs="Times New Roman"/>
          <w:color w:val="000000" w:themeColor="text1"/>
          <w:sz w:val="24"/>
          <w:szCs w:val="24"/>
          <w:shd w:val="clear" w:color="auto" w:fill="FFFFFF"/>
        </w:rPr>
        <w:t xml:space="preserve"> the critical academic study </w:t>
      </w:r>
      <w:r w:rsidR="00B478C8">
        <w:rPr>
          <w:rFonts w:ascii="Times New Roman" w:hAnsi="Times New Roman" w:cs="Times New Roman"/>
          <w:color w:val="000000" w:themeColor="text1"/>
          <w:sz w:val="24"/>
          <w:szCs w:val="24"/>
          <w:shd w:val="clear" w:color="auto" w:fill="FFFFFF"/>
        </w:rPr>
        <w:t xml:space="preserve">of the political and </w:t>
      </w:r>
      <w:r w:rsidR="000723D6">
        <w:rPr>
          <w:rFonts w:ascii="Times New Roman" w:hAnsi="Times New Roman" w:cs="Times New Roman"/>
          <w:color w:val="000000" w:themeColor="text1"/>
          <w:sz w:val="24"/>
          <w:szCs w:val="24"/>
          <w:shd w:val="clear" w:color="auto" w:fill="FFFFFF"/>
        </w:rPr>
        <w:t>economic</w:t>
      </w:r>
      <w:r w:rsidR="00B478C8">
        <w:rPr>
          <w:rFonts w:ascii="Times New Roman" w:hAnsi="Times New Roman" w:cs="Times New Roman"/>
          <w:color w:val="000000" w:themeColor="text1"/>
          <w:sz w:val="24"/>
          <w:szCs w:val="24"/>
          <w:shd w:val="clear" w:color="auto" w:fill="FFFFFF"/>
        </w:rPr>
        <w:t xml:space="preserve"> </w:t>
      </w:r>
      <w:r w:rsidR="00EC30B2">
        <w:rPr>
          <w:rFonts w:ascii="Times New Roman" w:hAnsi="Times New Roman" w:cs="Times New Roman"/>
          <w:color w:val="000000" w:themeColor="text1"/>
          <w:sz w:val="24"/>
          <w:szCs w:val="24"/>
          <w:shd w:val="clear" w:color="auto" w:fill="FFFFFF"/>
        </w:rPr>
        <w:t>legacy of colonialism and imperialism.</w:t>
      </w:r>
      <w:r w:rsidR="003C271F">
        <w:rPr>
          <w:rFonts w:ascii="Times New Roman" w:hAnsi="Times New Roman" w:cs="Times New Roman"/>
          <w:color w:val="000000" w:themeColor="text1"/>
          <w:sz w:val="24"/>
          <w:szCs w:val="24"/>
          <w:shd w:val="clear" w:color="auto" w:fill="FFFFFF"/>
        </w:rPr>
        <w:t xml:space="preserve"> Mainly focusing on the </w:t>
      </w:r>
      <w:r w:rsidR="00AD0F6B">
        <w:rPr>
          <w:rFonts w:ascii="Times New Roman" w:hAnsi="Times New Roman" w:cs="Times New Roman"/>
          <w:color w:val="000000" w:themeColor="text1"/>
          <w:sz w:val="24"/>
          <w:szCs w:val="24"/>
          <w:shd w:val="clear" w:color="auto" w:fill="FFFFFF"/>
        </w:rPr>
        <w:t xml:space="preserve">consequences of the control and </w:t>
      </w:r>
      <w:r w:rsidR="005138A2">
        <w:rPr>
          <w:rFonts w:ascii="Times New Roman" w:hAnsi="Times New Roman" w:cs="Times New Roman"/>
          <w:color w:val="000000" w:themeColor="text1"/>
          <w:sz w:val="24"/>
          <w:szCs w:val="24"/>
          <w:shd w:val="clear" w:color="auto" w:fill="FFFFFF"/>
        </w:rPr>
        <w:t xml:space="preserve">exploitation of colonized people and their lands. </w:t>
      </w:r>
      <w:r w:rsidR="00EC30B2">
        <w:rPr>
          <w:rFonts w:ascii="Times New Roman" w:hAnsi="Times New Roman" w:cs="Times New Roman"/>
          <w:color w:val="000000" w:themeColor="text1"/>
          <w:sz w:val="24"/>
          <w:szCs w:val="24"/>
          <w:shd w:val="clear" w:color="auto" w:fill="FFFFFF"/>
        </w:rPr>
        <w:t xml:space="preserve"> </w:t>
      </w:r>
      <w:r w:rsidR="005672B9">
        <w:rPr>
          <w:rFonts w:ascii="Times New Roman" w:hAnsi="Times New Roman" w:cs="Times New Roman"/>
          <w:color w:val="000000" w:themeColor="text1"/>
          <w:sz w:val="24"/>
          <w:szCs w:val="24"/>
          <w:shd w:val="clear" w:color="auto" w:fill="FFFFFF"/>
        </w:rPr>
        <w:t xml:space="preserve">The postcolonial handbook </w:t>
      </w:r>
      <w:r w:rsidR="00C46BB3">
        <w:rPr>
          <w:rFonts w:ascii="Times New Roman" w:hAnsi="Times New Roman" w:cs="Times New Roman"/>
          <w:color w:val="000000" w:themeColor="text1"/>
          <w:sz w:val="24"/>
          <w:szCs w:val="24"/>
          <w:shd w:val="clear" w:color="auto" w:fill="FFFFFF"/>
        </w:rPr>
        <w:t xml:space="preserve">written by Fane </w:t>
      </w:r>
      <w:r w:rsidR="009837FA">
        <w:rPr>
          <w:rFonts w:ascii="Times New Roman" w:hAnsi="Times New Roman" w:cs="Times New Roman"/>
          <w:color w:val="000000" w:themeColor="text1"/>
          <w:sz w:val="24"/>
          <w:szCs w:val="24"/>
          <w:shd w:val="clear" w:color="auto" w:fill="FFFFFF"/>
        </w:rPr>
        <w:t>Lydon and Uzma Z. R</w:t>
      </w:r>
      <w:r w:rsidR="00743C84">
        <w:rPr>
          <w:rFonts w:ascii="Times New Roman" w:hAnsi="Times New Roman" w:cs="Times New Roman"/>
          <w:color w:val="000000" w:themeColor="text1"/>
          <w:sz w:val="24"/>
          <w:szCs w:val="24"/>
          <w:shd w:val="clear" w:color="auto" w:fill="FFFFFF"/>
        </w:rPr>
        <w:t>izvi</w:t>
      </w:r>
      <w:r w:rsidR="00265DF3">
        <w:rPr>
          <w:rFonts w:ascii="Times New Roman" w:hAnsi="Times New Roman" w:cs="Times New Roman"/>
          <w:color w:val="000000" w:themeColor="text1"/>
          <w:sz w:val="24"/>
          <w:szCs w:val="24"/>
          <w:shd w:val="clear" w:color="auto" w:fill="FFFFFF"/>
        </w:rPr>
        <w:t xml:space="preserve"> and PDF by </w:t>
      </w:r>
      <w:r w:rsidR="00743C84">
        <w:rPr>
          <w:rFonts w:ascii="Times New Roman" w:hAnsi="Times New Roman" w:cs="Times New Roman"/>
          <w:color w:val="000000" w:themeColor="text1"/>
          <w:sz w:val="24"/>
          <w:szCs w:val="24"/>
          <w:shd w:val="clear" w:color="auto" w:fill="FFFFFF"/>
        </w:rPr>
        <w:t>Stephen Williams</w:t>
      </w:r>
      <w:r w:rsidR="006C4BBF">
        <w:rPr>
          <w:rFonts w:ascii="Times New Roman" w:hAnsi="Times New Roman" w:cs="Times New Roman"/>
          <w:color w:val="000000" w:themeColor="text1"/>
          <w:sz w:val="24"/>
          <w:szCs w:val="24"/>
          <w:shd w:val="clear" w:color="auto" w:fill="FFFFFF"/>
        </w:rPr>
        <w:t xml:space="preserve">, this </w:t>
      </w:r>
      <w:r w:rsidR="002B781E">
        <w:rPr>
          <w:rFonts w:ascii="Times New Roman" w:hAnsi="Times New Roman" w:cs="Times New Roman"/>
          <w:color w:val="000000" w:themeColor="text1"/>
          <w:sz w:val="24"/>
          <w:szCs w:val="24"/>
          <w:shd w:val="clear" w:color="auto" w:fill="FFFFFF"/>
        </w:rPr>
        <w:t>hand</w:t>
      </w:r>
      <w:r w:rsidR="006C4BBF">
        <w:rPr>
          <w:rFonts w:ascii="Times New Roman" w:hAnsi="Times New Roman" w:cs="Times New Roman"/>
          <w:color w:val="000000" w:themeColor="text1"/>
          <w:sz w:val="24"/>
          <w:szCs w:val="24"/>
          <w:shd w:val="clear" w:color="auto" w:fill="FFFFFF"/>
        </w:rPr>
        <w:t xml:space="preserve">book </w:t>
      </w:r>
      <w:r w:rsidR="00743C84">
        <w:rPr>
          <w:rFonts w:ascii="Times New Roman" w:hAnsi="Times New Roman" w:cs="Times New Roman"/>
          <w:color w:val="000000" w:themeColor="text1"/>
          <w:sz w:val="24"/>
          <w:szCs w:val="24"/>
          <w:shd w:val="clear" w:color="auto" w:fill="FFFFFF"/>
        </w:rPr>
        <w:t>highlights th</w:t>
      </w:r>
      <w:r w:rsidR="002B781E">
        <w:rPr>
          <w:rFonts w:ascii="Times New Roman" w:hAnsi="Times New Roman" w:cs="Times New Roman"/>
          <w:color w:val="000000" w:themeColor="text1"/>
          <w:sz w:val="24"/>
          <w:szCs w:val="24"/>
          <w:shd w:val="clear" w:color="auto" w:fill="FFFFFF"/>
        </w:rPr>
        <w:t xml:space="preserve">e relationship between postcolonialism and Archaeology </w:t>
      </w:r>
      <w:r w:rsidR="00505F27">
        <w:rPr>
          <w:rFonts w:ascii="Times New Roman" w:hAnsi="Times New Roman" w:cs="Times New Roman"/>
          <w:color w:val="000000" w:themeColor="text1"/>
          <w:sz w:val="24"/>
          <w:szCs w:val="24"/>
          <w:shd w:val="clear" w:color="auto" w:fill="FFFFFF"/>
        </w:rPr>
        <w:t xml:space="preserve">through </w:t>
      </w:r>
      <w:r w:rsidR="005E0882">
        <w:rPr>
          <w:rFonts w:ascii="Times New Roman" w:hAnsi="Times New Roman" w:cs="Times New Roman"/>
          <w:color w:val="000000" w:themeColor="text1"/>
          <w:sz w:val="24"/>
          <w:szCs w:val="24"/>
          <w:shd w:val="clear" w:color="auto" w:fill="FFFFFF"/>
        </w:rPr>
        <w:t xml:space="preserve">a global </w:t>
      </w:r>
      <w:r w:rsidR="00F92151">
        <w:rPr>
          <w:rFonts w:ascii="Times New Roman" w:hAnsi="Times New Roman" w:cs="Times New Roman"/>
          <w:color w:val="000000" w:themeColor="text1"/>
          <w:sz w:val="24"/>
          <w:szCs w:val="24"/>
          <w:shd w:val="clear" w:color="auto" w:fill="FFFFFF"/>
        </w:rPr>
        <w:t xml:space="preserve">survey </w:t>
      </w:r>
      <w:r w:rsidR="007E2642">
        <w:rPr>
          <w:rFonts w:ascii="Times New Roman" w:hAnsi="Times New Roman" w:cs="Times New Roman"/>
          <w:color w:val="000000" w:themeColor="text1"/>
          <w:sz w:val="24"/>
          <w:szCs w:val="24"/>
          <w:shd w:val="clear" w:color="auto" w:fill="FFFFFF"/>
        </w:rPr>
        <w:t>of key concepts</w:t>
      </w:r>
      <w:r w:rsidR="0027016C">
        <w:rPr>
          <w:rFonts w:ascii="Times New Roman" w:hAnsi="Times New Roman" w:cs="Times New Roman"/>
          <w:color w:val="000000" w:themeColor="text1"/>
          <w:sz w:val="24"/>
          <w:szCs w:val="24"/>
          <w:shd w:val="clear" w:color="auto" w:fill="FFFFFF"/>
        </w:rPr>
        <w:t xml:space="preserve"> where archaeology </w:t>
      </w:r>
      <w:r w:rsidR="00DB4B20">
        <w:rPr>
          <w:rFonts w:ascii="Times New Roman" w:hAnsi="Times New Roman" w:cs="Times New Roman"/>
          <w:color w:val="000000" w:themeColor="text1"/>
          <w:sz w:val="24"/>
          <w:szCs w:val="24"/>
          <w:shd w:val="clear" w:color="auto" w:fill="FFFFFF"/>
        </w:rPr>
        <w:t>pla</w:t>
      </w:r>
      <w:r w:rsidR="008C1F09">
        <w:rPr>
          <w:rFonts w:ascii="Times New Roman" w:hAnsi="Times New Roman" w:cs="Times New Roman"/>
          <w:color w:val="000000" w:themeColor="text1"/>
          <w:sz w:val="24"/>
          <w:szCs w:val="24"/>
          <w:shd w:val="clear" w:color="auto" w:fill="FFFFFF"/>
        </w:rPr>
        <w:t>y</w:t>
      </w:r>
      <w:r w:rsidR="00DB4B20">
        <w:rPr>
          <w:rFonts w:ascii="Times New Roman" w:hAnsi="Times New Roman" w:cs="Times New Roman"/>
          <w:color w:val="000000" w:themeColor="text1"/>
          <w:sz w:val="24"/>
          <w:szCs w:val="24"/>
          <w:shd w:val="clear" w:color="auto" w:fill="FFFFFF"/>
        </w:rPr>
        <w:t xml:space="preserve">s a significant role </w:t>
      </w:r>
      <w:r w:rsidR="00E47EA3">
        <w:rPr>
          <w:rFonts w:ascii="Times New Roman" w:hAnsi="Times New Roman" w:cs="Times New Roman"/>
          <w:color w:val="000000" w:themeColor="text1"/>
          <w:sz w:val="24"/>
          <w:szCs w:val="24"/>
          <w:shd w:val="clear" w:color="auto" w:fill="FFFFFF"/>
        </w:rPr>
        <w:t xml:space="preserve">in the </w:t>
      </w:r>
      <w:r w:rsidR="009F0405">
        <w:rPr>
          <w:rFonts w:ascii="Times New Roman" w:hAnsi="Times New Roman" w:cs="Times New Roman"/>
          <w:color w:val="000000" w:themeColor="text1"/>
          <w:sz w:val="24"/>
          <w:szCs w:val="24"/>
          <w:shd w:val="clear" w:color="auto" w:fill="FFFFFF"/>
        </w:rPr>
        <w:t xml:space="preserve">identity of </w:t>
      </w:r>
      <w:r w:rsidR="001027C3">
        <w:rPr>
          <w:rFonts w:ascii="Times New Roman" w:hAnsi="Times New Roman" w:cs="Times New Roman"/>
          <w:color w:val="000000" w:themeColor="text1"/>
          <w:sz w:val="24"/>
          <w:szCs w:val="24"/>
          <w:shd w:val="clear" w:color="auto" w:fill="FFFFFF"/>
        </w:rPr>
        <w:t xml:space="preserve">different countries – it basically shows the history behind each postcolonial </w:t>
      </w:r>
      <w:r w:rsidR="0057407A">
        <w:rPr>
          <w:rFonts w:ascii="Times New Roman" w:hAnsi="Times New Roman" w:cs="Times New Roman"/>
          <w:color w:val="000000" w:themeColor="text1"/>
          <w:sz w:val="24"/>
          <w:szCs w:val="24"/>
          <w:shd w:val="clear" w:color="auto" w:fill="FFFFFF"/>
        </w:rPr>
        <w:t>artifact</w:t>
      </w:r>
      <w:r w:rsidR="00C20610">
        <w:rPr>
          <w:rFonts w:ascii="Times New Roman" w:hAnsi="Times New Roman" w:cs="Times New Roman"/>
          <w:color w:val="000000" w:themeColor="text1"/>
          <w:sz w:val="24"/>
          <w:szCs w:val="24"/>
          <w:shd w:val="clear" w:color="auto" w:fill="FFFFFF"/>
        </w:rPr>
        <w:t xml:space="preserve">, </w:t>
      </w:r>
      <w:r w:rsidR="00437369">
        <w:rPr>
          <w:rFonts w:ascii="Times New Roman" w:hAnsi="Times New Roman" w:cs="Times New Roman"/>
          <w:color w:val="000000" w:themeColor="text1"/>
          <w:sz w:val="24"/>
          <w:szCs w:val="24"/>
          <w:shd w:val="clear" w:color="auto" w:fill="FFFFFF"/>
        </w:rPr>
        <w:t>it shows how ruling in the past affects authority now in the present times</w:t>
      </w:r>
      <w:r w:rsidR="001027C3">
        <w:rPr>
          <w:rFonts w:ascii="Times New Roman" w:hAnsi="Times New Roman" w:cs="Times New Roman"/>
          <w:color w:val="000000" w:themeColor="text1"/>
          <w:sz w:val="24"/>
          <w:szCs w:val="24"/>
          <w:shd w:val="clear" w:color="auto" w:fill="FFFFFF"/>
        </w:rPr>
        <w:t xml:space="preserve">. </w:t>
      </w:r>
      <w:r w:rsidR="004D6B90">
        <w:rPr>
          <w:rFonts w:ascii="Times New Roman" w:hAnsi="Times New Roman" w:cs="Times New Roman"/>
          <w:color w:val="000000" w:themeColor="text1"/>
          <w:sz w:val="24"/>
          <w:szCs w:val="24"/>
          <w:shd w:val="clear" w:color="auto" w:fill="FFFFFF"/>
        </w:rPr>
        <w:t xml:space="preserve">The guidelines </w:t>
      </w:r>
      <w:r w:rsidR="00437369">
        <w:rPr>
          <w:rFonts w:ascii="Times New Roman" w:hAnsi="Times New Roman" w:cs="Times New Roman"/>
          <w:color w:val="000000" w:themeColor="text1"/>
          <w:sz w:val="24"/>
          <w:szCs w:val="24"/>
          <w:shd w:val="clear" w:color="auto" w:fill="FFFFFF"/>
        </w:rPr>
        <w:t>enable</w:t>
      </w:r>
      <w:r w:rsidR="004D6B90">
        <w:rPr>
          <w:rFonts w:ascii="Times New Roman" w:hAnsi="Times New Roman" w:cs="Times New Roman"/>
          <w:color w:val="000000" w:themeColor="text1"/>
          <w:sz w:val="24"/>
          <w:szCs w:val="24"/>
          <w:shd w:val="clear" w:color="auto" w:fill="FFFFFF"/>
        </w:rPr>
        <w:t xml:space="preserve"> researchers </w:t>
      </w:r>
      <w:r w:rsidR="00C20610">
        <w:rPr>
          <w:rFonts w:ascii="Times New Roman" w:hAnsi="Times New Roman" w:cs="Times New Roman"/>
          <w:color w:val="000000" w:themeColor="text1"/>
          <w:sz w:val="24"/>
          <w:szCs w:val="24"/>
          <w:shd w:val="clear" w:color="auto" w:fill="FFFFFF"/>
        </w:rPr>
        <w:t>and archaeologists around the world</w:t>
      </w:r>
      <w:r w:rsidR="00E45132">
        <w:rPr>
          <w:rFonts w:ascii="Times New Roman" w:hAnsi="Times New Roman" w:cs="Times New Roman"/>
          <w:color w:val="000000" w:themeColor="text1"/>
          <w:sz w:val="24"/>
          <w:szCs w:val="24"/>
          <w:shd w:val="clear" w:color="auto" w:fill="FFFFFF"/>
        </w:rPr>
        <w:t>, it helps them to better understand the approaches</w:t>
      </w:r>
      <w:r w:rsidR="0075246A">
        <w:rPr>
          <w:rFonts w:ascii="Times New Roman" w:hAnsi="Times New Roman" w:cs="Times New Roman"/>
          <w:color w:val="000000" w:themeColor="text1"/>
          <w:sz w:val="24"/>
          <w:szCs w:val="24"/>
          <w:shd w:val="clear" w:color="auto" w:fill="FFFFFF"/>
        </w:rPr>
        <w:t>.</w:t>
      </w:r>
      <w:r w:rsidR="00B67BD7">
        <w:rPr>
          <w:rFonts w:ascii="Times New Roman" w:hAnsi="Times New Roman" w:cs="Times New Roman"/>
          <w:color w:val="000000" w:themeColor="text1"/>
          <w:sz w:val="24"/>
          <w:szCs w:val="24"/>
          <w:shd w:val="clear" w:color="auto" w:fill="FFFFFF"/>
        </w:rPr>
        <w:t xml:space="preserve"> </w:t>
      </w:r>
      <w:r w:rsidR="00A247CB">
        <w:rPr>
          <w:rFonts w:ascii="Times New Roman" w:hAnsi="Times New Roman" w:cs="Times New Roman"/>
          <w:color w:val="000000" w:themeColor="text1"/>
          <w:sz w:val="24"/>
          <w:szCs w:val="24"/>
          <w:shd w:val="clear" w:color="auto" w:fill="FFFFFF"/>
        </w:rPr>
        <w:t xml:space="preserve">As mentioned </w:t>
      </w:r>
      <w:r w:rsidR="000F3731">
        <w:rPr>
          <w:rFonts w:ascii="Times New Roman" w:hAnsi="Times New Roman" w:cs="Times New Roman"/>
          <w:color w:val="000000" w:themeColor="text1"/>
          <w:sz w:val="24"/>
          <w:szCs w:val="24"/>
          <w:shd w:val="clear" w:color="auto" w:fill="FFFFFF"/>
        </w:rPr>
        <w:t>by Neha Gupta</w:t>
      </w:r>
      <w:r w:rsidR="0067144B">
        <w:rPr>
          <w:rFonts w:ascii="Times New Roman" w:hAnsi="Times New Roman" w:cs="Times New Roman"/>
          <w:color w:val="000000" w:themeColor="text1"/>
          <w:sz w:val="24"/>
          <w:szCs w:val="24"/>
          <w:shd w:val="clear" w:color="auto" w:fill="FFFFFF"/>
        </w:rPr>
        <w:t xml:space="preserve"> in a report</w:t>
      </w:r>
      <w:r w:rsidR="000F3731">
        <w:rPr>
          <w:rFonts w:ascii="Times New Roman" w:hAnsi="Times New Roman" w:cs="Times New Roman"/>
          <w:color w:val="000000" w:themeColor="text1"/>
          <w:sz w:val="24"/>
          <w:szCs w:val="24"/>
          <w:shd w:val="clear" w:color="auto" w:fill="FFFFFF"/>
        </w:rPr>
        <w:t xml:space="preserve">, </w:t>
      </w:r>
      <w:r w:rsidR="0067144B">
        <w:rPr>
          <w:rFonts w:ascii="Times New Roman" w:hAnsi="Times New Roman" w:cs="Times New Roman"/>
          <w:color w:val="000000" w:themeColor="text1"/>
          <w:sz w:val="24"/>
          <w:szCs w:val="24"/>
          <w:shd w:val="clear" w:color="auto" w:fill="FFFFFF"/>
        </w:rPr>
        <w:t xml:space="preserve">the </w:t>
      </w:r>
      <w:r w:rsidR="005A1E19">
        <w:rPr>
          <w:rFonts w:ascii="Times New Roman" w:hAnsi="Times New Roman" w:cs="Times New Roman"/>
          <w:color w:val="000000" w:themeColor="text1"/>
          <w:sz w:val="24"/>
          <w:szCs w:val="24"/>
          <w:shd w:val="clear" w:color="auto" w:fill="FFFFFF"/>
        </w:rPr>
        <w:t xml:space="preserve">“Socio-Political” </w:t>
      </w:r>
      <w:r w:rsidR="00C629E4">
        <w:rPr>
          <w:rFonts w:ascii="Times New Roman" w:hAnsi="Times New Roman" w:cs="Times New Roman"/>
          <w:color w:val="000000" w:themeColor="text1"/>
          <w:sz w:val="24"/>
          <w:szCs w:val="24"/>
          <w:shd w:val="clear" w:color="auto" w:fill="FFFFFF"/>
        </w:rPr>
        <w:t>approaches</w:t>
      </w:r>
      <w:r w:rsidR="007B38AB">
        <w:rPr>
          <w:rFonts w:ascii="Times New Roman" w:hAnsi="Times New Roman" w:cs="Times New Roman"/>
          <w:color w:val="000000" w:themeColor="text1"/>
          <w:sz w:val="24"/>
          <w:szCs w:val="24"/>
          <w:shd w:val="clear" w:color="auto" w:fill="FFFFFF"/>
        </w:rPr>
        <w:t xml:space="preserve"> can shed light on the </w:t>
      </w:r>
      <w:r w:rsidR="00AB1DAD">
        <w:rPr>
          <w:rFonts w:ascii="Times New Roman" w:hAnsi="Times New Roman" w:cs="Times New Roman"/>
          <w:color w:val="000000" w:themeColor="text1"/>
          <w:sz w:val="24"/>
          <w:szCs w:val="24"/>
          <w:shd w:val="clear" w:color="auto" w:fill="FFFFFF"/>
        </w:rPr>
        <w:t xml:space="preserve">political uses on Archaeology </w:t>
      </w:r>
      <w:r w:rsidR="000E1DE9">
        <w:rPr>
          <w:rFonts w:ascii="Times New Roman" w:hAnsi="Times New Roman" w:cs="Times New Roman"/>
          <w:color w:val="000000" w:themeColor="text1"/>
          <w:sz w:val="24"/>
          <w:szCs w:val="24"/>
          <w:shd w:val="clear" w:color="auto" w:fill="FFFFFF"/>
        </w:rPr>
        <w:t xml:space="preserve">including </w:t>
      </w:r>
      <w:r w:rsidR="00346E7C">
        <w:rPr>
          <w:rFonts w:ascii="Times New Roman" w:hAnsi="Times New Roman" w:cs="Times New Roman"/>
          <w:color w:val="000000" w:themeColor="text1"/>
          <w:sz w:val="24"/>
          <w:szCs w:val="24"/>
          <w:shd w:val="clear" w:color="auto" w:fill="FFFFFF"/>
        </w:rPr>
        <w:t>maintaining “fundamental asymmetries</w:t>
      </w:r>
      <w:r w:rsidR="007F5B4D">
        <w:rPr>
          <w:rFonts w:ascii="Times New Roman" w:hAnsi="Times New Roman" w:cs="Times New Roman"/>
          <w:color w:val="000000" w:themeColor="text1"/>
          <w:sz w:val="24"/>
          <w:szCs w:val="24"/>
          <w:shd w:val="clear" w:color="auto" w:fill="FFFFFF"/>
        </w:rPr>
        <w:t xml:space="preserve">” and justifying </w:t>
      </w:r>
      <w:r w:rsidR="00A621A3">
        <w:rPr>
          <w:rFonts w:ascii="Times New Roman" w:hAnsi="Times New Roman" w:cs="Times New Roman"/>
          <w:color w:val="000000" w:themeColor="text1"/>
          <w:sz w:val="24"/>
          <w:szCs w:val="24"/>
          <w:shd w:val="clear" w:color="auto" w:fill="FFFFFF"/>
        </w:rPr>
        <w:t>economic, social and political marginalization.</w:t>
      </w:r>
      <w:r w:rsidR="00B41493">
        <w:rPr>
          <w:rFonts w:ascii="Times New Roman" w:hAnsi="Times New Roman" w:cs="Times New Roman"/>
          <w:color w:val="000000" w:themeColor="text1"/>
          <w:sz w:val="24"/>
          <w:szCs w:val="24"/>
          <w:shd w:val="clear" w:color="auto" w:fill="FFFFFF"/>
        </w:rPr>
        <w:t xml:space="preserve"> It was said that </w:t>
      </w:r>
      <w:r w:rsidR="00BA2C0D">
        <w:rPr>
          <w:rFonts w:ascii="Times New Roman" w:hAnsi="Times New Roman" w:cs="Times New Roman"/>
          <w:color w:val="000000" w:themeColor="text1"/>
          <w:sz w:val="24"/>
          <w:szCs w:val="24"/>
          <w:shd w:val="clear" w:color="auto" w:fill="FFFFFF"/>
        </w:rPr>
        <w:t>these methods tend to underestimate the influence of ch</w:t>
      </w:r>
      <w:r w:rsidR="005D1B0D">
        <w:rPr>
          <w:rFonts w:ascii="Times New Roman" w:hAnsi="Times New Roman" w:cs="Times New Roman"/>
          <w:color w:val="000000" w:themeColor="text1"/>
          <w:sz w:val="24"/>
          <w:szCs w:val="24"/>
          <w:shd w:val="clear" w:color="auto" w:fill="FFFFFF"/>
        </w:rPr>
        <w:t xml:space="preserve">anging geopolitical interests and alliances </w:t>
      </w:r>
      <w:r w:rsidR="00616A18">
        <w:rPr>
          <w:rFonts w:ascii="Times New Roman" w:hAnsi="Times New Roman" w:cs="Times New Roman"/>
          <w:color w:val="000000" w:themeColor="text1"/>
          <w:sz w:val="24"/>
          <w:szCs w:val="24"/>
          <w:shd w:val="clear" w:color="auto" w:fill="FFFFFF"/>
        </w:rPr>
        <w:t xml:space="preserve">of </w:t>
      </w:r>
      <w:r w:rsidR="003C4780">
        <w:rPr>
          <w:rFonts w:ascii="Times New Roman" w:hAnsi="Times New Roman" w:cs="Times New Roman"/>
          <w:color w:val="000000" w:themeColor="text1"/>
          <w:sz w:val="24"/>
          <w:szCs w:val="24"/>
          <w:shd w:val="clear" w:color="auto" w:fill="FFFFFF"/>
        </w:rPr>
        <w:t>newly independent</w:t>
      </w:r>
      <w:r w:rsidR="00616A18">
        <w:rPr>
          <w:rFonts w:ascii="Times New Roman" w:hAnsi="Times New Roman" w:cs="Times New Roman"/>
          <w:color w:val="000000" w:themeColor="text1"/>
          <w:sz w:val="24"/>
          <w:szCs w:val="24"/>
          <w:shd w:val="clear" w:color="auto" w:fill="FFFFFF"/>
        </w:rPr>
        <w:t xml:space="preserve"> states and the </w:t>
      </w:r>
      <w:r w:rsidR="00A67F21">
        <w:rPr>
          <w:rFonts w:ascii="Times New Roman" w:hAnsi="Times New Roman" w:cs="Times New Roman"/>
          <w:color w:val="000000" w:themeColor="text1"/>
          <w:sz w:val="24"/>
          <w:szCs w:val="24"/>
          <w:shd w:val="clear" w:color="auto" w:fill="FFFFFF"/>
        </w:rPr>
        <w:t>concurrent</w:t>
      </w:r>
      <w:r w:rsidR="00616A18">
        <w:rPr>
          <w:rFonts w:ascii="Times New Roman" w:hAnsi="Times New Roman" w:cs="Times New Roman"/>
          <w:color w:val="000000" w:themeColor="text1"/>
          <w:sz w:val="24"/>
          <w:szCs w:val="24"/>
          <w:shd w:val="clear" w:color="auto" w:fill="FFFFFF"/>
        </w:rPr>
        <w:t xml:space="preserve"> creation of </w:t>
      </w:r>
      <w:r w:rsidR="00A67F21">
        <w:rPr>
          <w:rFonts w:ascii="Times New Roman" w:hAnsi="Times New Roman" w:cs="Times New Roman"/>
          <w:color w:val="000000" w:themeColor="text1"/>
          <w:sz w:val="24"/>
          <w:szCs w:val="24"/>
          <w:shd w:val="clear" w:color="auto" w:fill="FFFFFF"/>
        </w:rPr>
        <w:t xml:space="preserve">“supranational “institutions </w:t>
      </w:r>
      <w:r w:rsidR="0067144B">
        <w:rPr>
          <w:rFonts w:ascii="Times New Roman" w:hAnsi="Times New Roman" w:cs="Times New Roman"/>
          <w:color w:val="000000" w:themeColor="text1"/>
          <w:sz w:val="24"/>
          <w:szCs w:val="24"/>
          <w:shd w:val="clear" w:color="auto" w:fill="FFFFFF"/>
        </w:rPr>
        <w:t>and universal human rights in the after math of the Second World War.</w:t>
      </w:r>
      <w:r w:rsidR="008F1EB6">
        <w:rPr>
          <w:rFonts w:ascii="Times New Roman" w:hAnsi="Times New Roman" w:cs="Times New Roman"/>
          <w:color w:val="000000" w:themeColor="text1"/>
          <w:sz w:val="24"/>
          <w:szCs w:val="24"/>
          <w:shd w:val="clear" w:color="auto" w:fill="FFFFFF"/>
        </w:rPr>
        <w:t xml:space="preserve"> </w:t>
      </w:r>
      <w:r w:rsidR="00257BAC">
        <w:rPr>
          <w:rFonts w:ascii="Times New Roman" w:hAnsi="Times New Roman" w:cs="Times New Roman"/>
          <w:color w:val="000000" w:themeColor="text1"/>
          <w:sz w:val="24"/>
          <w:szCs w:val="24"/>
          <w:shd w:val="clear" w:color="auto" w:fill="FFFFFF"/>
        </w:rPr>
        <w:t>Regarding</w:t>
      </w:r>
      <w:r w:rsidR="008F1EB6">
        <w:rPr>
          <w:rFonts w:ascii="Times New Roman" w:hAnsi="Times New Roman" w:cs="Times New Roman"/>
          <w:color w:val="000000" w:themeColor="text1"/>
          <w:sz w:val="24"/>
          <w:szCs w:val="24"/>
          <w:shd w:val="clear" w:color="auto" w:fill="FFFFFF"/>
        </w:rPr>
        <w:t xml:space="preserve"> the many postcolonial approaches, many countries are </w:t>
      </w:r>
      <w:r w:rsidR="006241BB">
        <w:rPr>
          <w:rFonts w:ascii="Times New Roman" w:hAnsi="Times New Roman" w:cs="Times New Roman"/>
          <w:color w:val="000000" w:themeColor="text1"/>
          <w:sz w:val="24"/>
          <w:szCs w:val="24"/>
          <w:shd w:val="clear" w:color="auto" w:fill="FFFFFF"/>
        </w:rPr>
        <w:t>merely affected by this, some countries are India and Asia.</w:t>
      </w:r>
      <w:r w:rsidR="00C328E6">
        <w:rPr>
          <w:rFonts w:ascii="Times New Roman" w:hAnsi="Times New Roman" w:cs="Times New Roman"/>
          <w:color w:val="000000" w:themeColor="text1"/>
          <w:sz w:val="24"/>
          <w:szCs w:val="24"/>
          <w:shd w:val="clear" w:color="auto" w:fill="FFFFFF"/>
        </w:rPr>
        <w:t xml:space="preserve"> </w:t>
      </w:r>
    </w:p>
    <w:p w14:paraId="7F7F7EC2" w14:textId="0CFCE629" w:rsidR="00DC668F" w:rsidRDefault="00DC668F" w:rsidP="00056BE9">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lastRenderedPageBreak/>
        <w:t xml:space="preserve">As mentioned by Jessica L. Nitschke and Marta Lorenzon, Architecture and the built environment should then hold a central place in postcolonial archaeology and especially the decolonization movement, which seeks to rebuild narratives of place through the empowerment of the underrepresented, despite the postcolonial critique for both archaeology and contemporary architectural theory. There has not been such a great impact that these two intersect. It was highlighted that understanding how and why some practices and goods were absorbed into the everyday lives of people, while others were ignored or rejected and how those objects or practices triggered processes of cultural entanglement and transformation. Developing the theoretical tools to accomplish this goal, and to enable a productive archaeology and colonialism, will require coming to terms with the issue of agency in the indigenous societies and abandoning teleological assumptions of inevitability that have underlain previous approaches. </w:t>
      </w:r>
      <w:r w:rsidR="00FB3073">
        <w:rPr>
          <w:rFonts w:ascii="Times New Roman" w:hAnsi="Times New Roman" w:cs="Times New Roman"/>
          <w:color w:val="000000" w:themeColor="text1"/>
          <w:sz w:val="24"/>
          <w:szCs w:val="24"/>
          <w:shd w:val="clear" w:color="auto" w:fill="FFFFFF"/>
        </w:rPr>
        <w:t xml:space="preserve">It was stated that the colonial encounter </w:t>
      </w:r>
      <w:r w:rsidR="00BE2941">
        <w:rPr>
          <w:rFonts w:ascii="Times New Roman" w:hAnsi="Times New Roman" w:cs="Times New Roman"/>
          <w:color w:val="000000" w:themeColor="text1"/>
          <w:sz w:val="24"/>
          <w:szCs w:val="24"/>
          <w:shd w:val="clear" w:color="auto" w:fill="FFFFFF"/>
        </w:rPr>
        <w:t>must be contextualized in the conjuncture of the different social and cultural logic</w:t>
      </w:r>
      <w:r w:rsidR="00297535">
        <w:rPr>
          <w:rFonts w:ascii="Times New Roman" w:hAnsi="Times New Roman" w:cs="Times New Roman"/>
          <w:color w:val="000000" w:themeColor="text1"/>
          <w:sz w:val="24"/>
          <w:szCs w:val="24"/>
          <w:shd w:val="clear" w:color="auto" w:fill="FFFFFF"/>
        </w:rPr>
        <w:t xml:space="preserve">s of interaction and demands of different parties involved. </w:t>
      </w:r>
      <w:r w:rsidR="0019098C">
        <w:rPr>
          <w:rFonts w:ascii="Times New Roman" w:hAnsi="Times New Roman" w:cs="Times New Roman"/>
          <w:color w:val="000000" w:themeColor="text1"/>
          <w:sz w:val="24"/>
          <w:szCs w:val="24"/>
          <w:shd w:val="clear" w:color="auto" w:fill="FFFFFF"/>
        </w:rPr>
        <w:t xml:space="preserve">Mainly because the significance of </w:t>
      </w:r>
      <w:r w:rsidR="009E67A9">
        <w:rPr>
          <w:rFonts w:ascii="Times New Roman" w:hAnsi="Times New Roman" w:cs="Times New Roman"/>
          <w:color w:val="000000" w:themeColor="text1"/>
          <w:sz w:val="24"/>
          <w:szCs w:val="24"/>
          <w:shd w:val="clear" w:color="auto" w:fill="FFFFFF"/>
        </w:rPr>
        <w:t xml:space="preserve">consumption to the construction of culture, material culture has </w:t>
      </w:r>
      <w:r w:rsidR="007D5B52">
        <w:rPr>
          <w:rFonts w:ascii="Times New Roman" w:hAnsi="Times New Roman" w:cs="Times New Roman"/>
          <w:color w:val="000000" w:themeColor="text1"/>
          <w:sz w:val="24"/>
          <w:szCs w:val="24"/>
          <w:shd w:val="clear" w:color="auto" w:fill="FFFFFF"/>
        </w:rPr>
        <w:t>repeatedly served as an instrument of colonialism</w:t>
      </w:r>
      <w:r w:rsidR="00B547EA">
        <w:rPr>
          <w:rFonts w:ascii="Times New Roman" w:hAnsi="Times New Roman" w:cs="Times New Roman"/>
          <w:color w:val="000000" w:themeColor="text1"/>
          <w:sz w:val="24"/>
          <w:szCs w:val="24"/>
          <w:shd w:val="clear" w:color="auto" w:fill="FFFFFF"/>
        </w:rPr>
        <w:t xml:space="preserve">. Focusing on the importance of consumption in constructing </w:t>
      </w:r>
      <w:r w:rsidR="000D5E9B">
        <w:rPr>
          <w:rFonts w:ascii="Times New Roman" w:hAnsi="Times New Roman" w:cs="Times New Roman"/>
          <w:color w:val="000000" w:themeColor="text1"/>
          <w:sz w:val="24"/>
          <w:szCs w:val="24"/>
          <w:shd w:val="clear" w:color="auto" w:fill="FFFFFF"/>
        </w:rPr>
        <w:t>cultural and social relationships</w:t>
      </w:r>
      <w:r w:rsidR="00322ABC">
        <w:rPr>
          <w:rFonts w:ascii="Times New Roman" w:hAnsi="Times New Roman" w:cs="Times New Roman"/>
          <w:color w:val="000000" w:themeColor="text1"/>
          <w:sz w:val="24"/>
          <w:szCs w:val="24"/>
          <w:shd w:val="clear" w:color="auto" w:fill="FFFFFF"/>
        </w:rPr>
        <w:t xml:space="preserve"> - not unexpected that</w:t>
      </w:r>
      <w:r w:rsidR="001C2E73">
        <w:rPr>
          <w:rFonts w:ascii="Times New Roman" w:hAnsi="Times New Roman" w:cs="Times New Roman"/>
          <w:color w:val="000000" w:themeColor="text1"/>
          <w:sz w:val="24"/>
          <w:szCs w:val="24"/>
          <w:shd w:val="clear" w:color="auto" w:fill="FFFFFF"/>
        </w:rPr>
        <w:t xml:space="preserve"> goods have not only been appropriated but indigenized</w:t>
      </w:r>
      <w:r w:rsidR="00E15066">
        <w:rPr>
          <w:rFonts w:ascii="Times New Roman" w:hAnsi="Times New Roman" w:cs="Times New Roman"/>
          <w:color w:val="000000" w:themeColor="text1"/>
          <w:sz w:val="24"/>
          <w:szCs w:val="24"/>
          <w:shd w:val="clear" w:color="auto" w:fill="FFFFFF"/>
        </w:rPr>
        <w:t xml:space="preserve">, they have been used by both parties in exchanges to </w:t>
      </w:r>
      <w:r w:rsidR="00287708">
        <w:rPr>
          <w:rFonts w:ascii="Times New Roman" w:hAnsi="Times New Roman" w:cs="Times New Roman"/>
          <w:color w:val="000000" w:themeColor="text1"/>
          <w:sz w:val="24"/>
          <w:szCs w:val="24"/>
          <w:shd w:val="clear" w:color="auto" w:fill="FFFFFF"/>
        </w:rPr>
        <w:t>attempt to control the other.</w:t>
      </w:r>
    </w:p>
    <w:p w14:paraId="60ECC83E" w14:textId="4336B540" w:rsidR="00B60C64" w:rsidRDefault="00217D8E" w:rsidP="00056BE9">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From the colonial perspective, i</w:t>
      </w:r>
      <w:r w:rsidR="001031DE">
        <w:rPr>
          <w:rFonts w:ascii="Times New Roman" w:hAnsi="Times New Roman" w:cs="Times New Roman"/>
          <w:color w:val="000000" w:themeColor="text1"/>
          <w:sz w:val="24"/>
          <w:szCs w:val="24"/>
          <w:shd w:val="clear" w:color="auto" w:fill="FFFFFF"/>
        </w:rPr>
        <w:t>m</w:t>
      </w:r>
      <w:r w:rsidR="008F412D">
        <w:rPr>
          <w:rFonts w:ascii="Times New Roman" w:hAnsi="Times New Roman" w:cs="Times New Roman"/>
          <w:color w:val="000000" w:themeColor="text1"/>
          <w:sz w:val="24"/>
          <w:szCs w:val="24"/>
          <w:shd w:val="clear" w:color="auto" w:fill="FFFFFF"/>
        </w:rPr>
        <w:t>pr</w:t>
      </w:r>
      <w:r w:rsidR="001031DE">
        <w:rPr>
          <w:rFonts w:ascii="Times New Roman" w:hAnsi="Times New Roman" w:cs="Times New Roman"/>
          <w:color w:val="000000" w:themeColor="text1"/>
          <w:sz w:val="24"/>
          <w:szCs w:val="24"/>
          <w:shd w:val="clear" w:color="auto" w:fill="FFFFFF"/>
        </w:rPr>
        <w:t xml:space="preserve">oving their practice is now </w:t>
      </w:r>
      <w:r w:rsidR="006F58D4">
        <w:rPr>
          <w:rFonts w:ascii="Times New Roman" w:hAnsi="Times New Roman" w:cs="Times New Roman"/>
          <w:color w:val="000000" w:themeColor="text1"/>
          <w:sz w:val="24"/>
          <w:szCs w:val="24"/>
          <w:shd w:val="clear" w:color="auto" w:fill="FFFFFF"/>
        </w:rPr>
        <w:t>a part</w:t>
      </w:r>
      <w:r w:rsidR="001031DE">
        <w:rPr>
          <w:rFonts w:ascii="Times New Roman" w:hAnsi="Times New Roman" w:cs="Times New Roman"/>
          <w:color w:val="000000" w:themeColor="text1"/>
          <w:sz w:val="24"/>
          <w:szCs w:val="24"/>
          <w:shd w:val="clear" w:color="auto" w:fill="FFFFFF"/>
        </w:rPr>
        <w:t xml:space="preserve"> of the equation</w:t>
      </w:r>
      <w:r w:rsidR="00070973">
        <w:rPr>
          <w:rFonts w:ascii="Times New Roman" w:hAnsi="Times New Roman" w:cs="Times New Roman"/>
          <w:color w:val="000000" w:themeColor="text1"/>
          <w:sz w:val="24"/>
          <w:szCs w:val="24"/>
          <w:shd w:val="clear" w:color="auto" w:fill="FFFFFF"/>
        </w:rPr>
        <w:t xml:space="preserve">, for this was not </w:t>
      </w:r>
      <w:r w:rsidR="006F58D4">
        <w:rPr>
          <w:rFonts w:ascii="Times New Roman" w:hAnsi="Times New Roman" w:cs="Times New Roman"/>
          <w:color w:val="000000" w:themeColor="text1"/>
          <w:sz w:val="24"/>
          <w:szCs w:val="24"/>
          <w:shd w:val="clear" w:color="auto" w:fill="FFFFFF"/>
        </w:rPr>
        <w:t>emphasized in the earlier times</w:t>
      </w:r>
      <w:r w:rsidR="00BC36C7">
        <w:rPr>
          <w:rFonts w:ascii="Times New Roman" w:hAnsi="Times New Roman" w:cs="Times New Roman"/>
          <w:color w:val="000000" w:themeColor="text1"/>
          <w:sz w:val="24"/>
          <w:szCs w:val="24"/>
          <w:shd w:val="clear" w:color="auto" w:fill="FFFFFF"/>
        </w:rPr>
        <w:t xml:space="preserve"> – which gives </w:t>
      </w:r>
      <w:r w:rsidR="00960FC8">
        <w:rPr>
          <w:rFonts w:ascii="Times New Roman" w:hAnsi="Times New Roman" w:cs="Times New Roman"/>
          <w:color w:val="000000" w:themeColor="text1"/>
          <w:sz w:val="24"/>
          <w:szCs w:val="24"/>
          <w:shd w:val="clear" w:color="auto" w:fill="FFFFFF"/>
        </w:rPr>
        <w:t>archaeologist a higher drive to bring change</w:t>
      </w:r>
      <w:r w:rsidR="001031DE">
        <w:rPr>
          <w:rFonts w:ascii="Times New Roman" w:hAnsi="Times New Roman" w:cs="Times New Roman"/>
          <w:color w:val="000000" w:themeColor="text1"/>
          <w:sz w:val="24"/>
          <w:szCs w:val="24"/>
          <w:shd w:val="clear" w:color="auto" w:fill="FFFFFF"/>
        </w:rPr>
        <w:t>. Making it more equitable and considerate</w:t>
      </w:r>
      <w:r w:rsidR="008F412D">
        <w:rPr>
          <w:rFonts w:ascii="Times New Roman" w:hAnsi="Times New Roman" w:cs="Times New Roman"/>
          <w:color w:val="000000" w:themeColor="text1"/>
          <w:sz w:val="24"/>
          <w:szCs w:val="24"/>
          <w:shd w:val="clear" w:color="auto" w:fill="FFFFFF"/>
        </w:rPr>
        <w:t xml:space="preserve"> to humans</w:t>
      </w:r>
      <w:r w:rsidR="004A0333">
        <w:rPr>
          <w:rFonts w:ascii="Times New Roman" w:hAnsi="Times New Roman" w:cs="Times New Roman"/>
          <w:color w:val="000000" w:themeColor="text1"/>
          <w:sz w:val="24"/>
          <w:szCs w:val="24"/>
          <w:shd w:val="clear" w:color="auto" w:fill="FFFFFF"/>
        </w:rPr>
        <w:t xml:space="preserve"> a</w:t>
      </w:r>
      <w:r w:rsidR="00DA68DD">
        <w:rPr>
          <w:rFonts w:ascii="Times New Roman" w:hAnsi="Times New Roman" w:cs="Times New Roman"/>
          <w:color w:val="000000" w:themeColor="text1"/>
          <w:sz w:val="24"/>
          <w:szCs w:val="24"/>
          <w:shd w:val="clear" w:color="auto" w:fill="FFFFFF"/>
        </w:rPr>
        <w:t>nd their ill feelings towards archaeological practices. This is</w:t>
      </w:r>
      <w:r w:rsidR="008F412D">
        <w:rPr>
          <w:rFonts w:ascii="Times New Roman" w:hAnsi="Times New Roman" w:cs="Times New Roman"/>
          <w:color w:val="000000" w:themeColor="text1"/>
          <w:sz w:val="24"/>
          <w:szCs w:val="24"/>
          <w:shd w:val="clear" w:color="auto" w:fill="FFFFFF"/>
        </w:rPr>
        <w:t xml:space="preserve"> where some pe</w:t>
      </w:r>
      <w:r w:rsidR="00960FC8">
        <w:rPr>
          <w:rFonts w:ascii="Times New Roman" w:hAnsi="Times New Roman" w:cs="Times New Roman"/>
          <w:color w:val="000000" w:themeColor="text1"/>
          <w:sz w:val="24"/>
          <w:szCs w:val="24"/>
          <w:shd w:val="clear" w:color="auto" w:fill="FFFFFF"/>
        </w:rPr>
        <w:t>rsons</w:t>
      </w:r>
      <w:r w:rsidR="008F412D">
        <w:rPr>
          <w:rFonts w:ascii="Times New Roman" w:hAnsi="Times New Roman" w:cs="Times New Roman"/>
          <w:color w:val="000000" w:themeColor="text1"/>
          <w:sz w:val="24"/>
          <w:szCs w:val="24"/>
          <w:shd w:val="clear" w:color="auto" w:fill="FFFFFF"/>
        </w:rPr>
        <w:t xml:space="preserve"> are </w:t>
      </w:r>
      <w:r w:rsidR="001C457B">
        <w:rPr>
          <w:rFonts w:ascii="Times New Roman" w:hAnsi="Times New Roman" w:cs="Times New Roman"/>
          <w:color w:val="000000" w:themeColor="text1"/>
          <w:sz w:val="24"/>
          <w:szCs w:val="24"/>
          <w:shd w:val="clear" w:color="auto" w:fill="FFFFFF"/>
        </w:rPr>
        <w:t xml:space="preserve">sensitive towards the </w:t>
      </w:r>
      <w:r w:rsidR="00032BED">
        <w:rPr>
          <w:rFonts w:ascii="Times New Roman" w:hAnsi="Times New Roman" w:cs="Times New Roman"/>
          <w:color w:val="000000" w:themeColor="text1"/>
          <w:sz w:val="24"/>
          <w:szCs w:val="24"/>
          <w:shd w:val="clear" w:color="auto" w:fill="FFFFFF"/>
        </w:rPr>
        <w:t xml:space="preserve">retrieval </w:t>
      </w:r>
      <w:r w:rsidR="009B509E">
        <w:rPr>
          <w:rFonts w:ascii="Times New Roman" w:hAnsi="Times New Roman" w:cs="Times New Roman"/>
          <w:color w:val="000000" w:themeColor="text1"/>
          <w:sz w:val="24"/>
          <w:szCs w:val="24"/>
          <w:shd w:val="clear" w:color="auto" w:fill="FFFFFF"/>
        </w:rPr>
        <w:t xml:space="preserve">and examination </w:t>
      </w:r>
      <w:r w:rsidR="00032BED">
        <w:rPr>
          <w:rFonts w:ascii="Times New Roman" w:hAnsi="Times New Roman" w:cs="Times New Roman"/>
          <w:color w:val="000000" w:themeColor="text1"/>
          <w:sz w:val="24"/>
          <w:szCs w:val="24"/>
          <w:shd w:val="clear" w:color="auto" w:fill="FFFFFF"/>
        </w:rPr>
        <w:t xml:space="preserve">of the dead </w:t>
      </w:r>
      <w:r w:rsidR="009B509E">
        <w:rPr>
          <w:rFonts w:ascii="Times New Roman" w:hAnsi="Times New Roman" w:cs="Times New Roman"/>
          <w:color w:val="000000" w:themeColor="text1"/>
          <w:sz w:val="24"/>
          <w:szCs w:val="24"/>
          <w:shd w:val="clear" w:color="auto" w:fill="FFFFFF"/>
        </w:rPr>
        <w:t>and their remains</w:t>
      </w:r>
      <w:r w:rsidR="00032BED">
        <w:rPr>
          <w:rFonts w:ascii="Times New Roman" w:hAnsi="Times New Roman" w:cs="Times New Roman"/>
          <w:color w:val="000000" w:themeColor="text1"/>
          <w:sz w:val="24"/>
          <w:szCs w:val="24"/>
          <w:shd w:val="clear" w:color="auto" w:fill="FFFFFF"/>
        </w:rPr>
        <w:t>– as mentioned before, it may be against their religious beliefs</w:t>
      </w:r>
      <w:r w:rsidR="00100850">
        <w:rPr>
          <w:rFonts w:ascii="Times New Roman" w:hAnsi="Times New Roman" w:cs="Times New Roman"/>
          <w:color w:val="000000" w:themeColor="text1"/>
          <w:sz w:val="24"/>
          <w:szCs w:val="24"/>
          <w:shd w:val="clear" w:color="auto" w:fill="FFFFFF"/>
        </w:rPr>
        <w:t>; for example: Christianity.</w:t>
      </w:r>
      <w:r w:rsidR="004A5F6D">
        <w:rPr>
          <w:rFonts w:ascii="Times New Roman" w:hAnsi="Times New Roman" w:cs="Times New Roman"/>
          <w:color w:val="000000" w:themeColor="text1"/>
          <w:sz w:val="24"/>
          <w:szCs w:val="24"/>
          <w:shd w:val="clear" w:color="auto" w:fill="FFFFFF"/>
        </w:rPr>
        <w:t xml:space="preserve"> This links to the empire </w:t>
      </w:r>
      <w:r w:rsidR="004A57F0">
        <w:rPr>
          <w:rFonts w:ascii="Times New Roman" w:hAnsi="Times New Roman" w:cs="Times New Roman"/>
          <w:color w:val="000000" w:themeColor="text1"/>
          <w:sz w:val="24"/>
          <w:szCs w:val="24"/>
          <w:shd w:val="clear" w:color="auto" w:fill="FFFFFF"/>
        </w:rPr>
        <w:t>where</w:t>
      </w:r>
      <w:r w:rsidR="005F6EEF">
        <w:rPr>
          <w:rFonts w:ascii="Times New Roman" w:hAnsi="Times New Roman" w:cs="Times New Roman"/>
          <w:color w:val="000000" w:themeColor="text1"/>
          <w:sz w:val="24"/>
          <w:szCs w:val="24"/>
          <w:shd w:val="clear" w:color="auto" w:fill="FFFFFF"/>
        </w:rPr>
        <w:t xml:space="preserve"> there </w:t>
      </w:r>
      <w:r w:rsidR="006404B8">
        <w:rPr>
          <w:rFonts w:ascii="Times New Roman" w:hAnsi="Times New Roman" w:cs="Times New Roman"/>
          <w:color w:val="000000" w:themeColor="text1"/>
          <w:sz w:val="24"/>
          <w:szCs w:val="24"/>
          <w:shd w:val="clear" w:color="auto" w:fill="FFFFFF"/>
        </w:rPr>
        <w:t>a</w:t>
      </w:r>
      <w:r w:rsidR="005F6EEF">
        <w:rPr>
          <w:rFonts w:ascii="Times New Roman" w:hAnsi="Times New Roman" w:cs="Times New Roman"/>
          <w:color w:val="000000" w:themeColor="text1"/>
          <w:sz w:val="24"/>
          <w:szCs w:val="24"/>
          <w:shd w:val="clear" w:color="auto" w:fill="FFFFFF"/>
        </w:rPr>
        <w:t xml:space="preserve">re many </w:t>
      </w:r>
      <w:r w:rsidR="003B7129">
        <w:rPr>
          <w:rFonts w:ascii="Times New Roman" w:hAnsi="Times New Roman" w:cs="Times New Roman"/>
          <w:color w:val="000000" w:themeColor="text1"/>
          <w:sz w:val="24"/>
          <w:szCs w:val="24"/>
          <w:shd w:val="clear" w:color="auto" w:fill="FFFFFF"/>
        </w:rPr>
        <w:t>new or coloured archaeologists</w:t>
      </w:r>
      <w:r w:rsidR="002570D1">
        <w:rPr>
          <w:rFonts w:ascii="Times New Roman" w:hAnsi="Times New Roman" w:cs="Times New Roman"/>
          <w:color w:val="000000" w:themeColor="text1"/>
          <w:sz w:val="24"/>
          <w:szCs w:val="24"/>
          <w:shd w:val="clear" w:color="auto" w:fill="FFFFFF"/>
        </w:rPr>
        <w:t xml:space="preserve"> who originated from </w:t>
      </w:r>
      <w:r w:rsidR="00A2799A">
        <w:rPr>
          <w:rFonts w:ascii="Times New Roman" w:hAnsi="Times New Roman" w:cs="Times New Roman"/>
          <w:color w:val="000000" w:themeColor="text1"/>
          <w:sz w:val="24"/>
          <w:szCs w:val="24"/>
          <w:shd w:val="clear" w:color="auto" w:fill="FFFFFF"/>
        </w:rPr>
        <w:t>ethnic and racial groups that were colonized</w:t>
      </w:r>
      <w:r w:rsidR="00B74989">
        <w:rPr>
          <w:rFonts w:ascii="Times New Roman" w:hAnsi="Times New Roman" w:cs="Times New Roman"/>
          <w:color w:val="000000" w:themeColor="text1"/>
          <w:sz w:val="24"/>
          <w:szCs w:val="24"/>
          <w:shd w:val="clear" w:color="auto" w:fill="FFFFFF"/>
        </w:rPr>
        <w:t>,</w:t>
      </w:r>
      <w:r w:rsidR="003B7129">
        <w:rPr>
          <w:rFonts w:ascii="Times New Roman" w:hAnsi="Times New Roman" w:cs="Times New Roman"/>
          <w:color w:val="000000" w:themeColor="text1"/>
          <w:sz w:val="24"/>
          <w:szCs w:val="24"/>
          <w:shd w:val="clear" w:color="auto" w:fill="FFFFFF"/>
        </w:rPr>
        <w:t xml:space="preserve"> expanding</w:t>
      </w:r>
      <w:r w:rsidR="00B74989">
        <w:rPr>
          <w:rFonts w:ascii="Times New Roman" w:hAnsi="Times New Roman" w:cs="Times New Roman"/>
          <w:color w:val="000000" w:themeColor="text1"/>
          <w:sz w:val="24"/>
          <w:szCs w:val="24"/>
          <w:shd w:val="clear" w:color="auto" w:fill="FFFFFF"/>
        </w:rPr>
        <w:t xml:space="preserve"> on</w:t>
      </w:r>
      <w:r w:rsidR="003B7129">
        <w:rPr>
          <w:rFonts w:ascii="Times New Roman" w:hAnsi="Times New Roman" w:cs="Times New Roman"/>
          <w:color w:val="000000" w:themeColor="text1"/>
          <w:sz w:val="24"/>
          <w:szCs w:val="24"/>
          <w:shd w:val="clear" w:color="auto" w:fill="FFFFFF"/>
        </w:rPr>
        <w:t xml:space="preserve"> what is being explored in this field</w:t>
      </w:r>
      <w:r w:rsidR="001E4454">
        <w:rPr>
          <w:rFonts w:ascii="Times New Roman" w:hAnsi="Times New Roman" w:cs="Times New Roman"/>
          <w:color w:val="000000" w:themeColor="text1"/>
          <w:sz w:val="24"/>
          <w:szCs w:val="24"/>
          <w:shd w:val="clear" w:color="auto" w:fill="FFFFFF"/>
        </w:rPr>
        <w:t>, h</w:t>
      </w:r>
      <w:r w:rsidR="006404B8">
        <w:rPr>
          <w:rFonts w:ascii="Times New Roman" w:hAnsi="Times New Roman" w:cs="Times New Roman"/>
          <w:color w:val="000000" w:themeColor="text1"/>
          <w:sz w:val="24"/>
          <w:szCs w:val="24"/>
          <w:shd w:val="clear" w:color="auto" w:fill="FFFFFF"/>
        </w:rPr>
        <w:t xml:space="preserve">ow certain things are done, along with where it is done and </w:t>
      </w:r>
      <w:r w:rsidR="001E4454">
        <w:rPr>
          <w:rFonts w:ascii="Times New Roman" w:hAnsi="Times New Roman" w:cs="Times New Roman"/>
          <w:color w:val="000000" w:themeColor="text1"/>
          <w:sz w:val="24"/>
          <w:szCs w:val="24"/>
          <w:shd w:val="clear" w:color="auto" w:fill="FFFFFF"/>
        </w:rPr>
        <w:t>insisting equality</w:t>
      </w:r>
      <w:r w:rsidR="003B7129">
        <w:rPr>
          <w:rFonts w:ascii="Times New Roman" w:hAnsi="Times New Roman" w:cs="Times New Roman"/>
          <w:color w:val="000000" w:themeColor="text1"/>
          <w:sz w:val="24"/>
          <w:szCs w:val="24"/>
          <w:shd w:val="clear" w:color="auto" w:fill="FFFFFF"/>
        </w:rPr>
        <w:t xml:space="preserve">– as mentioned in </w:t>
      </w:r>
      <w:r w:rsidR="00835697">
        <w:rPr>
          <w:rFonts w:ascii="Times New Roman" w:hAnsi="Times New Roman" w:cs="Times New Roman"/>
          <w:color w:val="000000" w:themeColor="text1"/>
          <w:sz w:val="24"/>
          <w:szCs w:val="24"/>
          <w:shd w:val="clear" w:color="auto" w:fill="FFFFFF"/>
        </w:rPr>
        <w:t>the Sapiens article</w:t>
      </w:r>
      <w:r w:rsidR="00B74989">
        <w:rPr>
          <w:rFonts w:ascii="Times New Roman" w:hAnsi="Times New Roman" w:cs="Times New Roman"/>
          <w:color w:val="000000" w:themeColor="text1"/>
          <w:sz w:val="24"/>
          <w:szCs w:val="24"/>
          <w:shd w:val="clear" w:color="auto" w:fill="FFFFFF"/>
        </w:rPr>
        <w:t xml:space="preserve">. </w:t>
      </w:r>
      <w:r w:rsidR="003F54F5">
        <w:rPr>
          <w:rFonts w:ascii="Times New Roman" w:hAnsi="Times New Roman" w:cs="Times New Roman"/>
          <w:color w:val="000000" w:themeColor="text1"/>
          <w:sz w:val="24"/>
          <w:szCs w:val="24"/>
          <w:shd w:val="clear" w:color="auto" w:fill="FFFFFF"/>
        </w:rPr>
        <w:t>The</w:t>
      </w:r>
      <w:r w:rsidR="002265C7">
        <w:rPr>
          <w:rFonts w:ascii="Times New Roman" w:hAnsi="Times New Roman" w:cs="Times New Roman"/>
          <w:color w:val="000000" w:themeColor="text1"/>
          <w:sz w:val="24"/>
          <w:szCs w:val="24"/>
          <w:shd w:val="clear" w:color="auto" w:fill="FFFFFF"/>
        </w:rPr>
        <w:t xml:space="preserve">y are now demanding that new areas are studied based on previous </w:t>
      </w:r>
      <w:r w:rsidR="001E4454">
        <w:rPr>
          <w:rFonts w:ascii="Times New Roman" w:hAnsi="Times New Roman" w:cs="Times New Roman"/>
          <w:color w:val="000000" w:themeColor="text1"/>
          <w:sz w:val="24"/>
          <w:szCs w:val="24"/>
          <w:shd w:val="clear" w:color="auto" w:fill="FFFFFF"/>
        </w:rPr>
        <w:t xml:space="preserve">field </w:t>
      </w:r>
      <w:r w:rsidR="002265C7">
        <w:rPr>
          <w:rFonts w:ascii="Times New Roman" w:hAnsi="Times New Roman" w:cs="Times New Roman"/>
          <w:color w:val="000000" w:themeColor="text1"/>
          <w:sz w:val="24"/>
          <w:szCs w:val="24"/>
          <w:shd w:val="clear" w:color="auto" w:fill="FFFFFF"/>
        </w:rPr>
        <w:t xml:space="preserve">restrictions in the past, this </w:t>
      </w:r>
      <w:r w:rsidR="001E4454">
        <w:rPr>
          <w:rFonts w:ascii="Times New Roman" w:hAnsi="Times New Roman" w:cs="Times New Roman"/>
          <w:color w:val="000000" w:themeColor="text1"/>
          <w:sz w:val="24"/>
          <w:szCs w:val="24"/>
          <w:shd w:val="clear" w:color="auto" w:fill="FFFFFF"/>
        </w:rPr>
        <w:t xml:space="preserve">growth act </w:t>
      </w:r>
      <w:r w:rsidR="002265C7">
        <w:rPr>
          <w:rFonts w:ascii="Times New Roman" w:hAnsi="Times New Roman" w:cs="Times New Roman"/>
          <w:color w:val="000000" w:themeColor="text1"/>
          <w:sz w:val="24"/>
          <w:szCs w:val="24"/>
          <w:shd w:val="clear" w:color="auto" w:fill="FFFFFF"/>
        </w:rPr>
        <w:t xml:space="preserve">can be referred to as </w:t>
      </w:r>
      <w:r w:rsidR="00FE484C">
        <w:rPr>
          <w:rFonts w:ascii="Times New Roman" w:hAnsi="Times New Roman" w:cs="Times New Roman"/>
          <w:color w:val="000000" w:themeColor="text1"/>
          <w:sz w:val="24"/>
          <w:szCs w:val="24"/>
          <w:shd w:val="clear" w:color="auto" w:fill="FFFFFF"/>
        </w:rPr>
        <w:t xml:space="preserve">racial development </w:t>
      </w:r>
      <w:r w:rsidR="00084B1F">
        <w:rPr>
          <w:rFonts w:ascii="Times New Roman" w:hAnsi="Times New Roman" w:cs="Times New Roman"/>
          <w:color w:val="000000" w:themeColor="text1"/>
          <w:sz w:val="24"/>
          <w:szCs w:val="24"/>
          <w:shd w:val="clear" w:color="auto" w:fill="FFFFFF"/>
        </w:rPr>
        <w:t>–</w:t>
      </w:r>
      <w:r w:rsidR="00FE484C">
        <w:rPr>
          <w:rFonts w:ascii="Times New Roman" w:hAnsi="Times New Roman" w:cs="Times New Roman"/>
          <w:color w:val="000000" w:themeColor="text1"/>
          <w:sz w:val="24"/>
          <w:szCs w:val="24"/>
          <w:shd w:val="clear" w:color="auto" w:fill="FFFFFF"/>
        </w:rPr>
        <w:t xml:space="preserve"> </w:t>
      </w:r>
      <w:r w:rsidR="00084B1F">
        <w:rPr>
          <w:rFonts w:ascii="Times New Roman" w:hAnsi="Times New Roman" w:cs="Times New Roman"/>
          <w:color w:val="000000" w:themeColor="text1"/>
          <w:sz w:val="24"/>
          <w:szCs w:val="24"/>
          <w:shd w:val="clear" w:color="auto" w:fill="FFFFFF"/>
        </w:rPr>
        <w:t xml:space="preserve">In the book New Perspectives and Racial Identity, </w:t>
      </w:r>
      <w:r w:rsidR="00D13F3E">
        <w:rPr>
          <w:rFonts w:ascii="Times New Roman" w:hAnsi="Times New Roman" w:cs="Times New Roman"/>
          <w:color w:val="000000" w:themeColor="text1"/>
          <w:sz w:val="24"/>
          <w:szCs w:val="24"/>
          <w:shd w:val="clear" w:color="auto" w:fill="FFFFFF"/>
        </w:rPr>
        <w:t xml:space="preserve">via an article published by Michigan State University – It states that </w:t>
      </w:r>
      <w:r w:rsidR="004668A6">
        <w:rPr>
          <w:rFonts w:ascii="Times New Roman" w:hAnsi="Times New Roman" w:cs="Times New Roman"/>
          <w:color w:val="000000" w:themeColor="text1"/>
          <w:sz w:val="24"/>
          <w:szCs w:val="24"/>
          <w:shd w:val="clear" w:color="auto" w:fill="FFFFFF"/>
        </w:rPr>
        <w:t xml:space="preserve">racial development has been described as a dynamic development process </w:t>
      </w:r>
      <w:r w:rsidR="00EA76E0">
        <w:rPr>
          <w:rFonts w:ascii="Times New Roman" w:hAnsi="Times New Roman" w:cs="Times New Roman"/>
          <w:color w:val="000000" w:themeColor="text1"/>
          <w:sz w:val="24"/>
          <w:szCs w:val="24"/>
          <w:shd w:val="clear" w:color="auto" w:fill="FFFFFF"/>
        </w:rPr>
        <w:t xml:space="preserve">that occurs over time; however, Racial development is about personal growth while racial </w:t>
      </w:r>
      <w:r w:rsidR="0038594F">
        <w:rPr>
          <w:rFonts w:ascii="Times New Roman" w:hAnsi="Times New Roman" w:cs="Times New Roman"/>
          <w:color w:val="000000" w:themeColor="text1"/>
          <w:sz w:val="24"/>
          <w:szCs w:val="24"/>
          <w:shd w:val="clear" w:color="auto" w:fill="FFFFFF"/>
        </w:rPr>
        <w:t xml:space="preserve">identity is personal development that matures over time </w:t>
      </w:r>
      <w:r w:rsidR="00195A52">
        <w:rPr>
          <w:rFonts w:ascii="Times New Roman" w:hAnsi="Times New Roman" w:cs="Times New Roman"/>
          <w:color w:val="000000" w:themeColor="text1"/>
          <w:sz w:val="24"/>
          <w:szCs w:val="24"/>
          <w:shd w:val="clear" w:color="auto" w:fill="FFFFFF"/>
        </w:rPr>
        <w:t xml:space="preserve">and is affected by personal, interpersonal, institutional and cultural environments. This </w:t>
      </w:r>
      <w:r w:rsidR="00265A1C">
        <w:rPr>
          <w:rFonts w:ascii="Times New Roman" w:hAnsi="Times New Roman" w:cs="Times New Roman"/>
          <w:color w:val="000000" w:themeColor="text1"/>
          <w:sz w:val="24"/>
          <w:szCs w:val="24"/>
          <w:shd w:val="clear" w:color="auto" w:fill="FFFFFF"/>
        </w:rPr>
        <w:t xml:space="preserve">goes hand in hand with the development of archaeological practices. </w:t>
      </w:r>
    </w:p>
    <w:p w14:paraId="64B6A806" w14:textId="20A25FB3" w:rsidR="00FC32CD" w:rsidRDefault="00D96915" w:rsidP="00056BE9">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As mentioned </w:t>
      </w:r>
      <w:r w:rsidR="00C27A69">
        <w:rPr>
          <w:rFonts w:ascii="Times New Roman" w:hAnsi="Times New Roman" w:cs="Times New Roman"/>
          <w:color w:val="000000" w:themeColor="text1"/>
          <w:sz w:val="24"/>
          <w:szCs w:val="24"/>
          <w:shd w:val="clear" w:color="auto" w:fill="FFFFFF"/>
        </w:rPr>
        <w:t xml:space="preserve">by Michael Dietler, </w:t>
      </w:r>
      <w:r w:rsidR="00031EE2">
        <w:rPr>
          <w:rFonts w:ascii="Times New Roman" w:hAnsi="Times New Roman" w:cs="Times New Roman"/>
          <w:color w:val="000000" w:themeColor="text1"/>
          <w:sz w:val="24"/>
          <w:szCs w:val="24"/>
          <w:shd w:val="clear" w:color="auto" w:fill="FFFFFF"/>
        </w:rPr>
        <w:t xml:space="preserve">the museums of northern Europe and North America are now filled with </w:t>
      </w:r>
      <w:r w:rsidR="002F7984">
        <w:rPr>
          <w:rFonts w:ascii="Times New Roman" w:hAnsi="Times New Roman" w:cs="Times New Roman"/>
          <w:color w:val="000000" w:themeColor="text1"/>
          <w:sz w:val="24"/>
          <w:szCs w:val="24"/>
          <w:shd w:val="clear" w:color="auto" w:fill="FFFFFF"/>
        </w:rPr>
        <w:t>treasures of Greek and Roman sculpture, architecture, bronze works and ceramics</w:t>
      </w:r>
      <w:r w:rsidR="00C27A69">
        <w:rPr>
          <w:rFonts w:ascii="Times New Roman" w:hAnsi="Times New Roman" w:cs="Times New Roman"/>
          <w:color w:val="000000" w:themeColor="text1"/>
          <w:sz w:val="24"/>
          <w:szCs w:val="24"/>
          <w:shd w:val="clear" w:color="auto" w:fill="FFFFFF"/>
        </w:rPr>
        <w:t xml:space="preserve"> </w:t>
      </w:r>
      <w:r w:rsidR="00151550">
        <w:rPr>
          <w:rFonts w:ascii="Times New Roman" w:hAnsi="Times New Roman" w:cs="Times New Roman"/>
          <w:color w:val="000000" w:themeColor="text1"/>
          <w:sz w:val="24"/>
          <w:szCs w:val="24"/>
          <w:shd w:val="clear" w:color="auto" w:fill="FFFFFF"/>
        </w:rPr>
        <w:t xml:space="preserve">as a result of the acquisitive </w:t>
      </w:r>
      <w:r w:rsidR="0015124A">
        <w:rPr>
          <w:rFonts w:ascii="Times New Roman" w:hAnsi="Times New Roman" w:cs="Times New Roman"/>
          <w:color w:val="000000" w:themeColor="text1"/>
          <w:sz w:val="24"/>
          <w:szCs w:val="24"/>
          <w:shd w:val="clear" w:color="auto" w:fill="FFFFFF"/>
        </w:rPr>
        <w:t xml:space="preserve">urge that motivated the development of Archaeology as a means of bringing back </w:t>
      </w:r>
      <w:r w:rsidR="00B57409">
        <w:rPr>
          <w:rFonts w:ascii="Times New Roman" w:hAnsi="Times New Roman" w:cs="Times New Roman"/>
          <w:color w:val="000000" w:themeColor="text1"/>
          <w:sz w:val="24"/>
          <w:szCs w:val="24"/>
          <w:shd w:val="clear" w:color="auto" w:fill="FFFFFF"/>
        </w:rPr>
        <w:t>the tangible relics of ancestral past</w:t>
      </w:r>
      <w:r w:rsidR="00ED2584">
        <w:rPr>
          <w:rFonts w:ascii="Times New Roman" w:hAnsi="Times New Roman" w:cs="Times New Roman"/>
          <w:color w:val="000000" w:themeColor="text1"/>
          <w:sz w:val="24"/>
          <w:szCs w:val="24"/>
          <w:shd w:val="clear" w:color="auto" w:fill="FFFFFF"/>
        </w:rPr>
        <w:t>.</w:t>
      </w:r>
      <w:r w:rsidR="00D16CEA">
        <w:rPr>
          <w:rFonts w:ascii="Times New Roman" w:hAnsi="Times New Roman" w:cs="Times New Roman"/>
          <w:color w:val="000000" w:themeColor="text1"/>
          <w:sz w:val="24"/>
          <w:szCs w:val="24"/>
          <w:shd w:val="clear" w:color="auto" w:fill="FFFFFF"/>
        </w:rPr>
        <w:t xml:space="preserve"> It was highlighted that </w:t>
      </w:r>
      <w:r w:rsidR="007D367B">
        <w:rPr>
          <w:rFonts w:ascii="Times New Roman" w:hAnsi="Times New Roman" w:cs="Times New Roman"/>
          <w:color w:val="000000" w:themeColor="text1"/>
          <w:sz w:val="24"/>
          <w:szCs w:val="24"/>
          <w:shd w:val="clear" w:color="auto" w:fill="FFFFFF"/>
        </w:rPr>
        <w:t>we need to think not only the archaeology of colonization</w:t>
      </w:r>
      <w:r w:rsidR="003E52BE">
        <w:rPr>
          <w:rFonts w:ascii="Times New Roman" w:hAnsi="Times New Roman" w:cs="Times New Roman"/>
          <w:color w:val="000000" w:themeColor="text1"/>
          <w:sz w:val="24"/>
          <w:szCs w:val="24"/>
          <w:shd w:val="clear" w:color="auto" w:fill="FFFFFF"/>
        </w:rPr>
        <w:t xml:space="preserve"> and the colonization of archaeology but </w:t>
      </w:r>
      <w:r w:rsidR="00AD6688">
        <w:rPr>
          <w:rFonts w:ascii="Times New Roman" w:hAnsi="Times New Roman" w:cs="Times New Roman"/>
          <w:color w:val="000000" w:themeColor="text1"/>
          <w:sz w:val="24"/>
          <w:szCs w:val="24"/>
          <w:shd w:val="clear" w:color="auto" w:fill="FFFFFF"/>
        </w:rPr>
        <w:t xml:space="preserve">also about archaeology of colonialism. </w:t>
      </w:r>
      <w:r w:rsidR="000B7528">
        <w:rPr>
          <w:rFonts w:ascii="Times New Roman" w:hAnsi="Times New Roman" w:cs="Times New Roman"/>
          <w:color w:val="000000" w:themeColor="text1"/>
          <w:sz w:val="24"/>
          <w:szCs w:val="24"/>
          <w:shd w:val="clear" w:color="auto" w:fill="FFFFFF"/>
        </w:rPr>
        <w:t xml:space="preserve">It was indicated </w:t>
      </w:r>
      <w:r w:rsidR="00A81AEC">
        <w:rPr>
          <w:rFonts w:ascii="Times New Roman" w:hAnsi="Times New Roman" w:cs="Times New Roman"/>
          <w:color w:val="000000" w:themeColor="text1"/>
          <w:sz w:val="24"/>
          <w:szCs w:val="24"/>
          <w:shd w:val="clear" w:color="auto" w:fill="FFFFFF"/>
        </w:rPr>
        <w:t>that give it</w:t>
      </w:r>
      <w:r w:rsidR="00FC3EA4">
        <w:rPr>
          <w:rFonts w:ascii="Times New Roman" w:hAnsi="Times New Roman" w:cs="Times New Roman"/>
          <w:color w:val="000000" w:themeColor="text1"/>
          <w:sz w:val="24"/>
          <w:szCs w:val="24"/>
          <w:shd w:val="clear" w:color="auto" w:fill="FFFFFF"/>
        </w:rPr>
        <w:t xml:space="preserve">s role as the symbolic reservoir for </w:t>
      </w:r>
      <w:r w:rsidR="00634343">
        <w:rPr>
          <w:rFonts w:ascii="Times New Roman" w:hAnsi="Times New Roman" w:cs="Times New Roman"/>
          <w:color w:val="000000" w:themeColor="text1"/>
          <w:sz w:val="24"/>
          <w:szCs w:val="24"/>
          <w:shd w:val="clear" w:color="auto" w:fill="FFFFFF"/>
        </w:rPr>
        <w:t>modern</w:t>
      </w:r>
      <w:r w:rsidR="003640CF">
        <w:rPr>
          <w:rFonts w:ascii="Times New Roman" w:hAnsi="Times New Roman" w:cs="Times New Roman"/>
          <w:color w:val="000000" w:themeColor="text1"/>
          <w:sz w:val="24"/>
          <w:szCs w:val="24"/>
          <w:shd w:val="clear" w:color="auto" w:fill="FFFFFF"/>
        </w:rPr>
        <w:t xml:space="preserve"> colonial ideology, there is a </w:t>
      </w:r>
      <w:r w:rsidR="00595B86">
        <w:rPr>
          <w:rFonts w:ascii="Times New Roman" w:hAnsi="Times New Roman" w:cs="Times New Roman"/>
          <w:color w:val="000000" w:themeColor="text1"/>
          <w:sz w:val="24"/>
          <w:szCs w:val="24"/>
          <w:shd w:val="clear" w:color="auto" w:fill="FFFFFF"/>
        </w:rPr>
        <w:t xml:space="preserve">an especially pronounced need for critical </w:t>
      </w:r>
      <w:r w:rsidR="003E38D7">
        <w:rPr>
          <w:rFonts w:ascii="Times New Roman" w:hAnsi="Times New Roman" w:cs="Times New Roman"/>
          <w:color w:val="000000" w:themeColor="text1"/>
          <w:sz w:val="24"/>
          <w:szCs w:val="24"/>
          <w:shd w:val="clear" w:color="auto" w:fill="FFFFFF"/>
        </w:rPr>
        <w:t>analytical scrutiny of ancient Greek and Roman</w:t>
      </w:r>
      <w:r w:rsidR="00F00B61">
        <w:rPr>
          <w:rFonts w:ascii="Times New Roman" w:hAnsi="Times New Roman" w:cs="Times New Roman"/>
          <w:color w:val="000000" w:themeColor="text1"/>
          <w:sz w:val="24"/>
          <w:szCs w:val="24"/>
          <w:shd w:val="clear" w:color="auto" w:fill="FFFFFF"/>
        </w:rPr>
        <w:t xml:space="preserve"> colonialism by archaeologists. </w:t>
      </w:r>
      <w:r w:rsidR="00EC02AF">
        <w:rPr>
          <w:rFonts w:ascii="Times New Roman" w:hAnsi="Times New Roman" w:cs="Times New Roman"/>
          <w:color w:val="000000" w:themeColor="text1"/>
          <w:sz w:val="24"/>
          <w:szCs w:val="24"/>
          <w:shd w:val="clear" w:color="auto" w:fill="FFFFFF"/>
        </w:rPr>
        <w:t xml:space="preserve">It also suggests that it is impossible to evaluate </w:t>
      </w:r>
      <w:r w:rsidR="00161FAE">
        <w:rPr>
          <w:rFonts w:ascii="Times New Roman" w:hAnsi="Times New Roman" w:cs="Times New Roman"/>
          <w:color w:val="000000" w:themeColor="text1"/>
          <w:sz w:val="24"/>
          <w:szCs w:val="24"/>
          <w:shd w:val="clear" w:color="auto" w:fill="FFFFFF"/>
        </w:rPr>
        <w:t xml:space="preserve">and improve upon current understandings of this </w:t>
      </w:r>
      <w:r w:rsidR="00257BAC">
        <w:rPr>
          <w:rFonts w:ascii="Times New Roman" w:hAnsi="Times New Roman" w:cs="Times New Roman"/>
          <w:color w:val="000000" w:themeColor="text1"/>
          <w:sz w:val="24"/>
          <w:szCs w:val="24"/>
          <w:shd w:val="clear" w:color="auto" w:fill="FFFFFF"/>
        </w:rPr>
        <w:t>ancient</w:t>
      </w:r>
      <w:r w:rsidR="008F327B">
        <w:rPr>
          <w:rFonts w:ascii="Times New Roman" w:hAnsi="Times New Roman" w:cs="Times New Roman"/>
          <w:color w:val="000000" w:themeColor="text1"/>
          <w:sz w:val="24"/>
          <w:szCs w:val="24"/>
          <w:shd w:val="clear" w:color="auto" w:fill="FFFFFF"/>
        </w:rPr>
        <w:t xml:space="preserve"> colonial encounter </w:t>
      </w:r>
      <w:r w:rsidR="00DF2596">
        <w:rPr>
          <w:rFonts w:ascii="Times New Roman" w:hAnsi="Times New Roman" w:cs="Times New Roman"/>
          <w:color w:val="000000" w:themeColor="text1"/>
          <w:sz w:val="24"/>
          <w:szCs w:val="24"/>
          <w:shd w:val="clear" w:color="auto" w:fill="FFFFFF"/>
        </w:rPr>
        <w:t xml:space="preserve">without situating </w:t>
      </w:r>
      <w:r w:rsidR="00A24B2B">
        <w:rPr>
          <w:rFonts w:ascii="Times New Roman" w:hAnsi="Times New Roman" w:cs="Times New Roman"/>
          <w:color w:val="000000" w:themeColor="text1"/>
          <w:sz w:val="24"/>
          <w:szCs w:val="24"/>
          <w:shd w:val="clear" w:color="auto" w:fill="FFFFFF"/>
        </w:rPr>
        <w:t xml:space="preserve">approaches to the archaeology </w:t>
      </w:r>
      <w:r w:rsidR="00247A80">
        <w:rPr>
          <w:rFonts w:ascii="Times New Roman" w:hAnsi="Times New Roman" w:cs="Times New Roman"/>
          <w:color w:val="000000" w:themeColor="text1"/>
          <w:sz w:val="24"/>
          <w:szCs w:val="24"/>
          <w:shd w:val="clear" w:color="auto" w:fill="FFFFFF"/>
        </w:rPr>
        <w:t xml:space="preserve">of colonialism with a simultaneous </w:t>
      </w:r>
      <w:r w:rsidR="003E2D89">
        <w:rPr>
          <w:rFonts w:ascii="Times New Roman" w:hAnsi="Times New Roman" w:cs="Times New Roman"/>
          <w:color w:val="000000" w:themeColor="text1"/>
          <w:sz w:val="24"/>
          <w:szCs w:val="24"/>
          <w:shd w:val="clear" w:color="auto" w:fill="FFFFFF"/>
        </w:rPr>
        <w:lastRenderedPageBreak/>
        <w:t xml:space="preserve">critical socio historical examination of the role </w:t>
      </w:r>
      <w:r w:rsidR="00196847">
        <w:rPr>
          <w:rFonts w:ascii="Times New Roman" w:hAnsi="Times New Roman" w:cs="Times New Roman"/>
          <w:color w:val="000000" w:themeColor="text1"/>
          <w:sz w:val="24"/>
          <w:szCs w:val="24"/>
          <w:shd w:val="clear" w:color="auto" w:fill="FFFFFF"/>
        </w:rPr>
        <w:t xml:space="preserve">that the ancient encounter played in </w:t>
      </w:r>
      <w:r w:rsidR="00E64A5E">
        <w:rPr>
          <w:rFonts w:ascii="Times New Roman" w:hAnsi="Times New Roman" w:cs="Times New Roman"/>
          <w:color w:val="000000" w:themeColor="text1"/>
          <w:sz w:val="24"/>
          <w:szCs w:val="24"/>
          <w:shd w:val="clear" w:color="auto" w:fill="FFFFFF"/>
        </w:rPr>
        <w:t xml:space="preserve">both the development </w:t>
      </w:r>
      <w:r w:rsidR="00355C97">
        <w:rPr>
          <w:rFonts w:ascii="Times New Roman" w:hAnsi="Times New Roman" w:cs="Times New Roman"/>
          <w:color w:val="000000" w:themeColor="text1"/>
          <w:sz w:val="24"/>
          <w:szCs w:val="24"/>
          <w:shd w:val="clear" w:color="auto" w:fill="FFFFFF"/>
        </w:rPr>
        <w:t xml:space="preserve">of modern European </w:t>
      </w:r>
      <w:r w:rsidR="008451BA">
        <w:rPr>
          <w:rFonts w:ascii="Times New Roman" w:hAnsi="Times New Roman" w:cs="Times New Roman"/>
          <w:color w:val="000000" w:themeColor="text1"/>
          <w:sz w:val="24"/>
          <w:szCs w:val="24"/>
          <w:shd w:val="clear" w:color="auto" w:fill="FFFFFF"/>
        </w:rPr>
        <w:t xml:space="preserve">culture </w:t>
      </w:r>
      <w:r w:rsidR="00FC32CD">
        <w:rPr>
          <w:rFonts w:ascii="Times New Roman" w:hAnsi="Times New Roman" w:cs="Times New Roman"/>
          <w:color w:val="000000" w:themeColor="text1"/>
          <w:sz w:val="24"/>
          <w:szCs w:val="24"/>
          <w:shd w:val="clear" w:color="auto" w:fill="FFFFFF"/>
        </w:rPr>
        <w:t>and the institutional context in which</w:t>
      </w:r>
      <w:r w:rsidR="009908B3">
        <w:rPr>
          <w:rFonts w:ascii="Times New Roman" w:hAnsi="Times New Roman" w:cs="Times New Roman"/>
          <w:color w:val="000000" w:themeColor="text1"/>
          <w:sz w:val="24"/>
          <w:szCs w:val="24"/>
          <w:shd w:val="clear" w:color="auto" w:fill="FFFFFF"/>
        </w:rPr>
        <w:t xml:space="preserve"> the discipline </w:t>
      </w:r>
      <w:r w:rsidR="00A51B84">
        <w:rPr>
          <w:rFonts w:ascii="Times New Roman" w:hAnsi="Times New Roman" w:cs="Times New Roman"/>
          <w:color w:val="000000" w:themeColor="text1"/>
          <w:sz w:val="24"/>
          <w:szCs w:val="24"/>
          <w:shd w:val="clear" w:color="auto" w:fill="FFFFFF"/>
        </w:rPr>
        <w:t>of archaeology</w:t>
      </w:r>
      <w:r w:rsidR="00FC32CD">
        <w:rPr>
          <w:rFonts w:ascii="Times New Roman" w:hAnsi="Times New Roman" w:cs="Times New Roman"/>
          <w:color w:val="000000" w:themeColor="text1"/>
          <w:sz w:val="24"/>
          <w:szCs w:val="24"/>
          <w:shd w:val="clear" w:color="auto" w:fill="FFFFFF"/>
        </w:rPr>
        <w:t xml:space="preserve"> was formed</w:t>
      </w:r>
      <w:r w:rsidR="009908B3">
        <w:rPr>
          <w:rFonts w:ascii="Times New Roman" w:hAnsi="Times New Roman" w:cs="Times New Roman"/>
          <w:color w:val="000000" w:themeColor="text1"/>
          <w:sz w:val="24"/>
          <w:szCs w:val="24"/>
          <w:shd w:val="clear" w:color="auto" w:fill="FFFFFF"/>
        </w:rPr>
        <w:t>.</w:t>
      </w:r>
    </w:p>
    <w:p w14:paraId="5096AEEF" w14:textId="7CB88D5C" w:rsidR="001E4454" w:rsidRDefault="00247A80" w:rsidP="004A5F6D">
      <w:pPr>
        <w:tabs>
          <w:tab w:val="left" w:pos="6050"/>
        </w:tabs>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w:t>
      </w:r>
      <w:r w:rsidR="000946FB">
        <w:rPr>
          <w:rFonts w:ascii="Times New Roman" w:hAnsi="Times New Roman" w:cs="Times New Roman"/>
          <w:color w:val="000000" w:themeColor="text1"/>
          <w:sz w:val="24"/>
          <w:szCs w:val="24"/>
        </w:rPr>
        <w:t xml:space="preserve">n conclusion, Postcolonialism, archaeology and empire </w:t>
      </w:r>
      <w:r w:rsidR="003C4780">
        <w:rPr>
          <w:rFonts w:ascii="Times New Roman" w:hAnsi="Times New Roman" w:cs="Times New Roman"/>
          <w:color w:val="000000" w:themeColor="text1"/>
          <w:sz w:val="24"/>
          <w:szCs w:val="24"/>
        </w:rPr>
        <w:t>go</w:t>
      </w:r>
      <w:r w:rsidR="000946FB">
        <w:rPr>
          <w:rFonts w:ascii="Times New Roman" w:hAnsi="Times New Roman" w:cs="Times New Roman"/>
          <w:color w:val="000000" w:themeColor="text1"/>
          <w:sz w:val="24"/>
          <w:szCs w:val="24"/>
        </w:rPr>
        <w:t xml:space="preserve"> hand in hand to show the development </w:t>
      </w:r>
      <w:r w:rsidR="00B658ED">
        <w:rPr>
          <w:rFonts w:ascii="Times New Roman" w:hAnsi="Times New Roman" w:cs="Times New Roman"/>
          <w:color w:val="000000" w:themeColor="text1"/>
          <w:sz w:val="24"/>
          <w:szCs w:val="24"/>
        </w:rPr>
        <w:t xml:space="preserve">of </w:t>
      </w:r>
      <w:r w:rsidR="00FA4F95">
        <w:rPr>
          <w:rFonts w:ascii="Times New Roman" w:hAnsi="Times New Roman" w:cs="Times New Roman"/>
          <w:color w:val="000000" w:themeColor="text1"/>
          <w:sz w:val="24"/>
          <w:szCs w:val="24"/>
        </w:rPr>
        <w:t xml:space="preserve">the </w:t>
      </w:r>
      <w:r w:rsidR="00B658ED">
        <w:rPr>
          <w:rFonts w:ascii="Times New Roman" w:hAnsi="Times New Roman" w:cs="Times New Roman"/>
          <w:color w:val="000000" w:themeColor="text1"/>
          <w:sz w:val="24"/>
          <w:szCs w:val="24"/>
        </w:rPr>
        <w:t>archaeological field</w:t>
      </w:r>
      <w:r w:rsidR="00314BFA">
        <w:rPr>
          <w:rFonts w:ascii="Times New Roman" w:hAnsi="Times New Roman" w:cs="Times New Roman"/>
          <w:color w:val="000000" w:themeColor="text1"/>
          <w:sz w:val="24"/>
          <w:szCs w:val="24"/>
        </w:rPr>
        <w:t xml:space="preserve">. </w:t>
      </w:r>
      <w:r w:rsidR="0082119C">
        <w:rPr>
          <w:rFonts w:ascii="Times New Roman" w:hAnsi="Times New Roman" w:cs="Times New Roman"/>
          <w:color w:val="000000" w:themeColor="text1"/>
          <w:sz w:val="24"/>
          <w:szCs w:val="24"/>
        </w:rPr>
        <w:t xml:space="preserve">Archaeology significantly coincides with the Empire </w:t>
      </w:r>
      <w:r w:rsidR="00780B7F">
        <w:rPr>
          <w:rFonts w:ascii="Times New Roman" w:hAnsi="Times New Roman" w:cs="Times New Roman"/>
          <w:color w:val="000000" w:themeColor="text1"/>
          <w:sz w:val="24"/>
          <w:szCs w:val="24"/>
        </w:rPr>
        <w:t>because archaeologists can study</w:t>
      </w:r>
      <w:r w:rsidR="00C21DC8">
        <w:rPr>
          <w:rFonts w:ascii="Times New Roman" w:hAnsi="Times New Roman" w:cs="Times New Roman"/>
          <w:color w:val="000000" w:themeColor="text1"/>
          <w:sz w:val="24"/>
          <w:szCs w:val="24"/>
        </w:rPr>
        <w:t xml:space="preserve"> past ethnic groups</w:t>
      </w:r>
      <w:r w:rsidR="00894B14">
        <w:rPr>
          <w:rFonts w:ascii="Times New Roman" w:hAnsi="Times New Roman" w:cs="Times New Roman"/>
          <w:color w:val="000000" w:themeColor="text1"/>
          <w:sz w:val="24"/>
          <w:szCs w:val="24"/>
        </w:rPr>
        <w:t xml:space="preserve"> </w:t>
      </w:r>
      <w:r w:rsidR="00C35F82">
        <w:rPr>
          <w:rFonts w:ascii="Times New Roman" w:hAnsi="Times New Roman" w:cs="Times New Roman"/>
          <w:color w:val="000000" w:themeColor="text1"/>
          <w:sz w:val="24"/>
          <w:szCs w:val="24"/>
        </w:rPr>
        <w:t xml:space="preserve">by simply using their remains from the past </w:t>
      </w:r>
      <w:r w:rsidR="00894B14">
        <w:rPr>
          <w:rFonts w:ascii="Times New Roman" w:hAnsi="Times New Roman" w:cs="Times New Roman"/>
          <w:color w:val="000000" w:themeColor="text1"/>
          <w:sz w:val="24"/>
          <w:szCs w:val="24"/>
        </w:rPr>
        <w:t xml:space="preserve">and it is also highlight’s the different races that can be archaeologically linked, this can include their daily survival practices in the past or their features (human looks or background). </w:t>
      </w:r>
      <w:r w:rsidR="00314BFA">
        <w:rPr>
          <w:rFonts w:ascii="Times New Roman" w:hAnsi="Times New Roman" w:cs="Times New Roman"/>
          <w:color w:val="000000" w:themeColor="text1"/>
          <w:sz w:val="24"/>
          <w:szCs w:val="24"/>
        </w:rPr>
        <w:t>It shows</w:t>
      </w:r>
      <w:r w:rsidR="00B658ED">
        <w:rPr>
          <w:rFonts w:ascii="Times New Roman" w:hAnsi="Times New Roman" w:cs="Times New Roman"/>
          <w:color w:val="000000" w:themeColor="text1"/>
          <w:sz w:val="24"/>
          <w:szCs w:val="24"/>
        </w:rPr>
        <w:t xml:space="preserve"> how </w:t>
      </w:r>
      <w:r w:rsidR="00314BFA">
        <w:rPr>
          <w:rFonts w:ascii="Times New Roman" w:hAnsi="Times New Roman" w:cs="Times New Roman"/>
          <w:color w:val="000000" w:themeColor="text1"/>
          <w:sz w:val="24"/>
          <w:szCs w:val="24"/>
        </w:rPr>
        <w:t xml:space="preserve">the Archaeological field has </w:t>
      </w:r>
      <w:r w:rsidR="00B658ED">
        <w:rPr>
          <w:rFonts w:ascii="Times New Roman" w:hAnsi="Times New Roman" w:cs="Times New Roman"/>
          <w:color w:val="000000" w:themeColor="text1"/>
          <w:sz w:val="24"/>
          <w:szCs w:val="24"/>
        </w:rPr>
        <w:t xml:space="preserve">gained assistance from </w:t>
      </w:r>
      <w:r w:rsidR="002B2A7B">
        <w:rPr>
          <w:rFonts w:ascii="Times New Roman" w:hAnsi="Times New Roman" w:cs="Times New Roman"/>
          <w:color w:val="000000" w:themeColor="text1"/>
          <w:sz w:val="24"/>
          <w:szCs w:val="24"/>
        </w:rPr>
        <w:t>archaeologists</w:t>
      </w:r>
      <w:r w:rsidR="00314BFA">
        <w:rPr>
          <w:rFonts w:ascii="Times New Roman" w:hAnsi="Times New Roman" w:cs="Times New Roman"/>
          <w:color w:val="000000" w:themeColor="text1"/>
          <w:sz w:val="24"/>
          <w:szCs w:val="24"/>
        </w:rPr>
        <w:t>, researchers</w:t>
      </w:r>
      <w:r w:rsidR="000568B2">
        <w:rPr>
          <w:rFonts w:ascii="Times New Roman" w:hAnsi="Times New Roman" w:cs="Times New Roman"/>
          <w:color w:val="000000" w:themeColor="text1"/>
          <w:sz w:val="24"/>
          <w:szCs w:val="24"/>
        </w:rPr>
        <w:t>,</w:t>
      </w:r>
      <w:r w:rsidR="002B2A7B">
        <w:rPr>
          <w:rFonts w:ascii="Times New Roman" w:hAnsi="Times New Roman" w:cs="Times New Roman"/>
          <w:color w:val="000000" w:themeColor="text1"/>
          <w:sz w:val="24"/>
          <w:szCs w:val="24"/>
        </w:rPr>
        <w:t xml:space="preserve"> persons and ethnic groups that existed in the past and are currently existing today</w:t>
      </w:r>
      <w:r w:rsidR="000568B2">
        <w:rPr>
          <w:rFonts w:ascii="Times New Roman" w:hAnsi="Times New Roman" w:cs="Times New Roman"/>
          <w:color w:val="000000" w:themeColor="text1"/>
          <w:sz w:val="24"/>
          <w:szCs w:val="24"/>
        </w:rPr>
        <w:t>.</w:t>
      </w:r>
      <w:r w:rsidR="00D3669B" w:rsidRPr="00D3669B">
        <w:rPr>
          <w:rFonts w:ascii="Times New Roman" w:hAnsi="Times New Roman" w:cs="Times New Roman"/>
          <w:color w:val="000000" w:themeColor="text1"/>
          <w:sz w:val="24"/>
          <w:szCs w:val="24"/>
        </w:rPr>
        <w:t xml:space="preserve"> </w:t>
      </w:r>
      <w:r w:rsidR="00D3669B">
        <w:rPr>
          <w:rFonts w:ascii="Times New Roman" w:hAnsi="Times New Roman" w:cs="Times New Roman"/>
          <w:color w:val="000000" w:themeColor="text1"/>
          <w:sz w:val="24"/>
          <w:szCs w:val="24"/>
        </w:rPr>
        <w:t xml:space="preserve">It displays how archaeological practices are being altered and developed because of opinions and practices of </w:t>
      </w:r>
      <w:r w:rsidR="00D9256C">
        <w:rPr>
          <w:rFonts w:ascii="Times New Roman" w:hAnsi="Times New Roman" w:cs="Times New Roman"/>
          <w:color w:val="000000" w:themeColor="text1"/>
          <w:sz w:val="24"/>
          <w:szCs w:val="24"/>
        </w:rPr>
        <w:t>others. There</w:t>
      </w:r>
      <w:r w:rsidR="00F6229F">
        <w:rPr>
          <w:rFonts w:ascii="Times New Roman" w:hAnsi="Times New Roman" w:cs="Times New Roman"/>
          <w:color w:val="000000" w:themeColor="text1"/>
          <w:sz w:val="24"/>
          <w:szCs w:val="24"/>
        </w:rPr>
        <w:t xml:space="preserve"> are mentions </w:t>
      </w:r>
      <w:r w:rsidR="00347BB5">
        <w:rPr>
          <w:rFonts w:ascii="Times New Roman" w:hAnsi="Times New Roman" w:cs="Times New Roman"/>
          <w:color w:val="000000" w:themeColor="text1"/>
          <w:sz w:val="24"/>
          <w:szCs w:val="24"/>
        </w:rPr>
        <w:t xml:space="preserve">of </w:t>
      </w:r>
      <w:r w:rsidR="00AE6FEB">
        <w:rPr>
          <w:rFonts w:ascii="Times New Roman" w:hAnsi="Times New Roman" w:cs="Times New Roman"/>
          <w:color w:val="000000" w:themeColor="text1"/>
          <w:sz w:val="24"/>
          <w:szCs w:val="24"/>
        </w:rPr>
        <w:t xml:space="preserve">the various sectors of Archaeology and how </w:t>
      </w:r>
      <w:r w:rsidR="002C4766">
        <w:rPr>
          <w:rFonts w:ascii="Times New Roman" w:hAnsi="Times New Roman" w:cs="Times New Roman"/>
          <w:color w:val="000000" w:themeColor="text1"/>
          <w:sz w:val="24"/>
          <w:szCs w:val="24"/>
        </w:rPr>
        <w:t>the relationship these sectors share with different organisms and surroundings.</w:t>
      </w:r>
      <w:r w:rsidR="002B2A7B">
        <w:rPr>
          <w:rFonts w:ascii="Times New Roman" w:hAnsi="Times New Roman" w:cs="Times New Roman"/>
          <w:color w:val="000000" w:themeColor="text1"/>
          <w:sz w:val="24"/>
          <w:szCs w:val="24"/>
        </w:rPr>
        <w:t xml:space="preserve"> This piece also gives an </w:t>
      </w:r>
      <w:r w:rsidR="00B078B0">
        <w:rPr>
          <w:rFonts w:ascii="Times New Roman" w:hAnsi="Times New Roman" w:cs="Times New Roman"/>
          <w:color w:val="000000" w:themeColor="text1"/>
          <w:sz w:val="24"/>
          <w:szCs w:val="24"/>
        </w:rPr>
        <w:t>insight on post-colonial approaches and how it affected countries</w:t>
      </w:r>
      <w:r w:rsidR="002C4766">
        <w:rPr>
          <w:rFonts w:ascii="Times New Roman" w:hAnsi="Times New Roman" w:cs="Times New Roman"/>
          <w:color w:val="000000" w:themeColor="text1"/>
          <w:sz w:val="24"/>
          <w:szCs w:val="24"/>
        </w:rPr>
        <w:t xml:space="preserve"> in the past and even presently. </w:t>
      </w:r>
      <w:r w:rsidR="00D551CD">
        <w:rPr>
          <w:rFonts w:ascii="Times New Roman" w:hAnsi="Times New Roman" w:cs="Times New Roman"/>
          <w:color w:val="000000" w:themeColor="text1"/>
          <w:sz w:val="24"/>
          <w:szCs w:val="24"/>
        </w:rPr>
        <w:t xml:space="preserve">The relationship between archaeology </w:t>
      </w:r>
      <w:r w:rsidR="00D52353">
        <w:rPr>
          <w:rFonts w:ascii="Times New Roman" w:hAnsi="Times New Roman" w:cs="Times New Roman"/>
          <w:color w:val="000000" w:themeColor="text1"/>
          <w:sz w:val="24"/>
          <w:szCs w:val="24"/>
        </w:rPr>
        <w:t xml:space="preserve">and postcolonialism through a global survey of key concepts </w:t>
      </w:r>
      <w:r w:rsidR="00372D70">
        <w:rPr>
          <w:rFonts w:ascii="Times New Roman" w:hAnsi="Times New Roman" w:cs="Times New Roman"/>
          <w:color w:val="000000" w:themeColor="text1"/>
          <w:sz w:val="24"/>
          <w:szCs w:val="24"/>
        </w:rPr>
        <w:t xml:space="preserve">where archaeology plays a significant role in the identity </w:t>
      </w:r>
      <w:r w:rsidR="00514CAD">
        <w:rPr>
          <w:rFonts w:ascii="Times New Roman" w:hAnsi="Times New Roman" w:cs="Times New Roman"/>
          <w:color w:val="000000" w:themeColor="text1"/>
          <w:sz w:val="24"/>
          <w:szCs w:val="24"/>
        </w:rPr>
        <w:t xml:space="preserve">of different countries – it basically shows the history behind each </w:t>
      </w:r>
      <w:r w:rsidR="001B32F6">
        <w:rPr>
          <w:rFonts w:ascii="Times New Roman" w:hAnsi="Times New Roman" w:cs="Times New Roman"/>
          <w:color w:val="000000" w:themeColor="text1"/>
          <w:sz w:val="24"/>
          <w:szCs w:val="24"/>
        </w:rPr>
        <w:t>postcolonial artifact, it shows how ruling in the past affects authority now in the present times.</w:t>
      </w:r>
      <w:r w:rsidR="00485A9D">
        <w:rPr>
          <w:rFonts w:ascii="Times New Roman" w:hAnsi="Times New Roman" w:cs="Times New Roman"/>
          <w:color w:val="000000" w:themeColor="text1"/>
          <w:sz w:val="24"/>
          <w:szCs w:val="24"/>
        </w:rPr>
        <w:t xml:space="preserve"> </w:t>
      </w:r>
      <w:r w:rsidR="00356BEF">
        <w:rPr>
          <w:rFonts w:ascii="Times New Roman" w:hAnsi="Times New Roman" w:cs="Times New Roman"/>
          <w:color w:val="000000" w:themeColor="text1"/>
          <w:sz w:val="24"/>
          <w:szCs w:val="24"/>
        </w:rPr>
        <w:t xml:space="preserve">Although Archaeology is considered </w:t>
      </w:r>
      <w:r w:rsidR="00143D36">
        <w:rPr>
          <w:rFonts w:ascii="Times New Roman" w:hAnsi="Times New Roman" w:cs="Times New Roman"/>
          <w:color w:val="000000" w:themeColor="text1"/>
          <w:sz w:val="24"/>
          <w:szCs w:val="24"/>
        </w:rPr>
        <w:t xml:space="preserve">as a wide range of research, it is now being demanded that new areas are being studied and explored </w:t>
      </w:r>
      <w:r w:rsidR="00D6099E">
        <w:rPr>
          <w:rFonts w:ascii="Times New Roman" w:hAnsi="Times New Roman" w:cs="Times New Roman"/>
          <w:color w:val="000000" w:themeColor="text1"/>
          <w:sz w:val="24"/>
          <w:szCs w:val="24"/>
        </w:rPr>
        <w:t xml:space="preserve">based on previous restrictions in the past, this is archaeological growth. </w:t>
      </w:r>
    </w:p>
    <w:p w14:paraId="4F13ECF8" w14:textId="4A76CB52" w:rsidR="000723D6" w:rsidRDefault="000723D6" w:rsidP="004A5F6D">
      <w:pPr>
        <w:tabs>
          <w:tab w:val="left" w:pos="6050"/>
        </w:tabs>
        <w:rPr>
          <w:rFonts w:ascii="Times New Roman" w:hAnsi="Times New Roman" w:cs="Times New Roman"/>
          <w:color w:val="000000" w:themeColor="text1"/>
          <w:sz w:val="24"/>
          <w:szCs w:val="24"/>
        </w:rPr>
      </w:pPr>
    </w:p>
    <w:p w14:paraId="4A62F1D7" w14:textId="50E491E8" w:rsidR="000723D6" w:rsidRDefault="000723D6" w:rsidP="004A5F6D">
      <w:pPr>
        <w:tabs>
          <w:tab w:val="left" w:pos="6050"/>
        </w:tabs>
        <w:rPr>
          <w:rFonts w:ascii="Times New Roman" w:hAnsi="Times New Roman" w:cs="Times New Roman"/>
          <w:color w:val="000000" w:themeColor="text1"/>
          <w:sz w:val="24"/>
          <w:szCs w:val="24"/>
        </w:rPr>
      </w:pPr>
    </w:p>
    <w:p w14:paraId="6BBE5216" w14:textId="7F6009E7" w:rsidR="000723D6" w:rsidRDefault="000723D6" w:rsidP="004A5F6D">
      <w:pPr>
        <w:tabs>
          <w:tab w:val="left" w:pos="6050"/>
        </w:tabs>
        <w:rPr>
          <w:rFonts w:ascii="Times New Roman" w:hAnsi="Times New Roman" w:cs="Times New Roman"/>
          <w:color w:val="000000" w:themeColor="text1"/>
          <w:sz w:val="24"/>
          <w:szCs w:val="24"/>
        </w:rPr>
      </w:pPr>
    </w:p>
    <w:p w14:paraId="2268E31F" w14:textId="2CDDEE03" w:rsidR="000723D6" w:rsidRDefault="000723D6" w:rsidP="004A5F6D">
      <w:pPr>
        <w:tabs>
          <w:tab w:val="left" w:pos="6050"/>
        </w:tabs>
        <w:rPr>
          <w:rFonts w:ascii="Times New Roman" w:hAnsi="Times New Roman" w:cs="Times New Roman"/>
          <w:color w:val="000000" w:themeColor="text1"/>
          <w:sz w:val="24"/>
          <w:szCs w:val="24"/>
        </w:rPr>
      </w:pPr>
    </w:p>
    <w:p w14:paraId="5900A315" w14:textId="087D4D1A" w:rsidR="000723D6" w:rsidRDefault="000723D6" w:rsidP="004A5F6D">
      <w:pPr>
        <w:tabs>
          <w:tab w:val="left" w:pos="6050"/>
        </w:tabs>
        <w:rPr>
          <w:rFonts w:ascii="Times New Roman" w:hAnsi="Times New Roman" w:cs="Times New Roman"/>
          <w:color w:val="000000" w:themeColor="text1"/>
          <w:sz w:val="24"/>
          <w:szCs w:val="24"/>
        </w:rPr>
      </w:pPr>
    </w:p>
    <w:p w14:paraId="4A038435" w14:textId="03F3D414" w:rsidR="000723D6" w:rsidRDefault="000723D6" w:rsidP="004A5F6D">
      <w:pPr>
        <w:tabs>
          <w:tab w:val="left" w:pos="6050"/>
        </w:tabs>
        <w:rPr>
          <w:rFonts w:ascii="Times New Roman" w:hAnsi="Times New Roman" w:cs="Times New Roman"/>
          <w:color w:val="000000" w:themeColor="text1"/>
          <w:sz w:val="24"/>
          <w:szCs w:val="24"/>
        </w:rPr>
      </w:pPr>
    </w:p>
    <w:p w14:paraId="3C1BA92E" w14:textId="0C36201B" w:rsidR="000723D6" w:rsidRDefault="000723D6" w:rsidP="004A5F6D">
      <w:pPr>
        <w:tabs>
          <w:tab w:val="left" w:pos="6050"/>
        </w:tabs>
        <w:rPr>
          <w:rFonts w:ascii="Times New Roman" w:hAnsi="Times New Roman" w:cs="Times New Roman"/>
          <w:color w:val="000000" w:themeColor="text1"/>
          <w:sz w:val="24"/>
          <w:szCs w:val="24"/>
        </w:rPr>
      </w:pPr>
    </w:p>
    <w:p w14:paraId="137A6FD9" w14:textId="5B21889C" w:rsidR="000723D6" w:rsidRDefault="000723D6" w:rsidP="004A5F6D">
      <w:pPr>
        <w:tabs>
          <w:tab w:val="left" w:pos="6050"/>
        </w:tabs>
        <w:rPr>
          <w:rFonts w:ascii="Times New Roman" w:hAnsi="Times New Roman" w:cs="Times New Roman"/>
          <w:color w:val="000000" w:themeColor="text1"/>
          <w:sz w:val="24"/>
          <w:szCs w:val="24"/>
        </w:rPr>
      </w:pPr>
    </w:p>
    <w:p w14:paraId="3082AC07" w14:textId="200E5CD7" w:rsidR="000723D6" w:rsidRDefault="000723D6" w:rsidP="004A5F6D">
      <w:pPr>
        <w:tabs>
          <w:tab w:val="left" w:pos="6050"/>
        </w:tabs>
        <w:rPr>
          <w:rFonts w:ascii="Times New Roman" w:hAnsi="Times New Roman" w:cs="Times New Roman"/>
          <w:color w:val="000000" w:themeColor="text1"/>
          <w:sz w:val="24"/>
          <w:szCs w:val="24"/>
        </w:rPr>
      </w:pPr>
    </w:p>
    <w:p w14:paraId="620C64D7" w14:textId="108589EA" w:rsidR="000723D6" w:rsidRDefault="000723D6" w:rsidP="004A5F6D">
      <w:pPr>
        <w:tabs>
          <w:tab w:val="left" w:pos="6050"/>
        </w:tabs>
        <w:rPr>
          <w:rFonts w:ascii="Times New Roman" w:hAnsi="Times New Roman" w:cs="Times New Roman"/>
          <w:color w:val="000000" w:themeColor="text1"/>
          <w:sz w:val="24"/>
          <w:szCs w:val="24"/>
        </w:rPr>
      </w:pPr>
    </w:p>
    <w:p w14:paraId="6E088882" w14:textId="5869CD66" w:rsidR="000723D6" w:rsidRDefault="000723D6" w:rsidP="004A5F6D">
      <w:pPr>
        <w:tabs>
          <w:tab w:val="left" w:pos="6050"/>
        </w:tabs>
        <w:rPr>
          <w:rFonts w:ascii="Times New Roman" w:hAnsi="Times New Roman" w:cs="Times New Roman"/>
          <w:color w:val="000000" w:themeColor="text1"/>
          <w:sz w:val="24"/>
          <w:szCs w:val="24"/>
        </w:rPr>
      </w:pPr>
    </w:p>
    <w:p w14:paraId="6DF9AABA" w14:textId="1E179842" w:rsidR="000723D6" w:rsidRDefault="000723D6" w:rsidP="004A5F6D">
      <w:pPr>
        <w:tabs>
          <w:tab w:val="left" w:pos="6050"/>
        </w:tabs>
        <w:rPr>
          <w:rFonts w:ascii="Times New Roman" w:hAnsi="Times New Roman" w:cs="Times New Roman"/>
          <w:color w:val="000000" w:themeColor="text1"/>
          <w:sz w:val="24"/>
          <w:szCs w:val="24"/>
        </w:rPr>
      </w:pPr>
    </w:p>
    <w:p w14:paraId="0A38EB08" w14:textId="449D3738" w:rsidR="000723D6" w:rsidRDefault="000723D6" w:rsidP="004A5F6D">
      <w:pPr>
        <w:tabs>
          <w:tab w:val="left" w:pos="6050"/>
        </w:tabs>
        <w:rPr>
          <w:rFonts w:ascii="Times New Roman" w:hAnsi="Times New Roman" w:cs="Times New Roman"/>
          <w:color w:val="000000" w:themeColor="text1"/>
          <w:sz w:val="24"/>
          <w:szCs w:val="24"/>
        </w:rPr>
      </w:pPr>
    </w:p>
    <w:p w14:paraId="5E5C4AB7" w14:textId="15AB337D" w:rsidR="000723D6" w:rsidRDefault="000723D6" w:rsidP="004A5F6D">
      <w:pPr>
        <w:tabs>
          <w:tab w:val="left" w:pos="6050"/>
        </w:tabs>
        <w:rPr>
          <w:rFonts w:ascii="Times New Roman" w:hAnsi="Times New Roman" w:cs="Times New Roman"/>
          <w:color w:val="000000" w:themeColor="text1"/>
          <w:sz w:val="24"/>
          <w:szCs w:val="24"/>
        </w:rPr>
      </w:pPr>
    </w:p>
    <w:p w14:paraId="63E2F031" w14:textId="77777777" w:rsidR="000723D6" w:rsidRPr="00A1577E" w:rsidRDefault="000723D6" w:rsidP="004A5F6D">
      <w:pPr>
        <w:tabs>
          <w:tab w:val="left" w:pos="6050"/>
        </w:tabs>
        <w:rPr>
          <w:rFonts w:ascii="Times New Roman" w:hAnsi="Times New Roman" w:cs="Times New Roman"/>
          <w:color w:val="000000" w:themeColor="text1"/>
          <w:sz w:val="24"/>
          <w:szCs w:val="24"/>
        </w:rPr>
      </w:pPr>
    </w:p>
    <w:p w14:paraId="5E7BED08" w14:textId="786F80E0" w:rsidR="00B60C64" w:rsidRDefault="00B60C64">
      <w:pPr>
        <w:rPr>
          <w:rFonts w:ascii="Times New Roman" w:hAnsi="Times New Roman" w:cs="Times New Roman"/>
          <w:color w:val="000000" w:themeColor="text1"/>
          <w:sz w:val="24"/>
          <w:szCs w:val="24"/>
        </w:rPr>
      </w:pPr>
    </w:p>
    <w:p w14:paraId="0D77D4BA" w14:textId="7E7C61C7" w:rsidR="00002DE9" w:rsidRPr="00DD26EB" w:rsidRDefault="00002DE9" w:rsidP="00D63CC1">
      <w:pPr>
        <w:spacing w:line="240" w:lineRule="auto"/>
        <w:rPr>
          <w:rFonts w:ascii="Times New Roman" w:hAnsi="Times New Roman" w:cs="Times New Roman"/>
          <w:color w:val="000000" w:themeColor="text1"/>
          <w:sz w:val="24"/>
          <w:szCs w:val="24"/>
        </w:rPr>
      </w:pPr>
      <w:r w:rsidRPr="00DD26EB">
        <w:rPr>
          <w:rFonts w:ascii="Times New Roman" w:hAnsi="Times New Roman" w:cs="Times New Roman"/>
          <w:color w:val="000000" w:themeColor="text1"/>
          <w:sz w:val="24"/>
          <w:szCs w:val="24"/>
        </w:rPr>
        <w:lastRenderedPageBreak/>
        <w:t xml:space="preserve">References: </w:t>
      </w:r>
    </w:p>
    <w:p w14:paraId="66CBDE73" w14:textId="45E1B410" w:rsidR="001278F2" w:rsidRPr="00DD26EB" w:rsidRDefault="004B7549" w:rsidP="00D63CC1">
      <w:pPr>
        <w:pStyle w:val="xp1"/>
        <w:shd w:val="clear" w:color="auto" w:fill="FFFFFF"/>
        <w:spacing w:before="0" w:beforeAutospacing="0" w:after="0" w:afterAutospacing="0"/>
        <w:rPr>
          <w:rStyle w:val="xs1"/>
          <w:color w:val="000000"/>
          <w:bdr w:val="none" w:sz="0" w:space="0" w:color="auto" w:frame="1"/>
        </w:rPr>
      </w:pPr>
      <w:r w:rsidRPr="00DD26EB">
        <w:rPr>
          <w:color w:val="000000" w:themeColor="text1"/>
        </w:rPr>
        <w:t xml:space="preserve">Information </w:t>
      </w:r>
      <w:r w:rsidR="001278F2" w:rsidRPr="00DD26EB">
        <w:rPr>
          <w:color w:val="000000" w:themeColor="text1"/>
        </w:rPr>
        <w:t xml:space="preserve">Available at:  </w:t>
      </w:r>
      <w:hyperlink r:id="rId6" w:tgtFrame="_blank" w:tooltip="Original URL: https://www.saa.org/about-archaeology/what-is-archaeology. Click or tap if you trust this link." w:history="1"/>
      <w:r w:rsidR="001278F2" w:rsidRPr="00DD26EB">
        <w:rPr>
          <w:rStyle w:val="xs1"/>
          <w:color w:val="000000"/>
          <w:bdr w:val="none" w:sz="0" w:space="0" w:color="auto" w:frame="1"/>
        </w:rPr>
        <w:t xml:space="preserve"> </w:t>
      </w:r>
      <w:hyperlink r:id="rId7" w:tgtFrame="_blank" w:tooltip="Original URL: https://www.saa.org/about-archaeology/what-is-archaeology. Click or tap if you trust this link." w:history="1">
        <w:r w:rsidR="001278F2" w:rsidRPr="00DD26EB">
          <w:rPr>
            <w:color w:val="0000FF"/>
            <w:u w:val="single"/>
            <w:bdr w:val="none" w:sz="0" w:space="0" w:color="auto" w:frame="1"/>
          </w:rPr>
          <w:br/>
        </w:r>
        <w:r w:rsidR="001278F2" w:rsidRPr="00DD26EB">
          <w:rPr>
            <w:rStyle w:val="Hyperlink"/>
            <w:bdr w:val="none" w:sz="0" w:space="0" w:color="auto" w:frame="1"/>
          </w:rPr>
          <w:t>https://www.saa.org/about-archaeology/what-is-archaeology</w:t>
        </w:r>
      </w:hyperlink>
    </w:p>
    <w:p w14:paraId="1171BAEC" w14:textId="29F6FB61" w:rsidR="001278F2" w:rsidRPr="00DD26EB" w:rsidRDefault="004B7549" w:rsidP="00D63CC1">
      <w:pPr>
        <w:pStyle w:val="xp1"/>
        <w:shd w:val="clear" w:color="auto" w:fill="FFFFFF"/>
        <w:spacing w:before="0" w:beforeAutospacing="0" w:after="0" w:afterAutospacing="0"/>
        <w:rPr>
          <w:rStyle w:val="xs1"/>
          <w:color w:val="000000"/>
          <w:bdr w:val="none" w:sz="0" w:space="0" w:color="auto" w:frame="1"/>
        </w:rPr>
      </w:pPr>
      <w:r w:rsidRPr="00DD26EB">
        <w:rPr>
          <w:rStyle w:val="xs1"/>
          <w:color w:val="000000"/>
          <w:bdr w:val="none" w:sz="0" w:space="0" w:color="auto" w:frame="1"/>
        </w:rPr>
        <w:t>Accessed at: February 3</w:t>
      </w:r>
      <w:r w:rsidRPr="00DD26EB">
        <w:rPr>
          <w:rStyle w:val="xs1"/>
          <w:color w:val="000000"/>
          <w:bdr w:val="none" w:sz="0" w:space="0" w:color="auto" w:frame="1"/>
          <w:vertAlign w:val="superscript"/>
        </w:rPr>
        <w:t>rd</w:t>
      </w:r>
      <w:r w:rsidRPr="00DD26EB">
        <w:rPr>
          <w:rStyle w:val="xs1"/>
          <w:color w:val="000000"/>
          <w:bdr w:val="none" w:sz="0" w:space="0" w:color="auto" w:frame="1"/>
        </w:rPr>
        <w:t>, 2022</w:t>
      </w:r>
    </w:p>
    <w:p w14:paraId="51B69BBA" w14:textId="3A1B6ECB" w:rsidR="001278F2" w:rsidRPr="00DD26EB" w:rsidRDefault="004B7549" w:rsidP="00D63CC1">
      <w:pPr>
        <w:pStyle w:val="xp1"/>
        <w:shd w:val="clear" w:color="auto" w:fill="FFFFFF"/>
        <w:spacing w:before="0" w:beforeAutospacing="0" w:after="0" w:afterAutospacing="0"/>
        <w:rPr>
          <w:rStyle w:val="xs1"/>
          <w:color w:val="000000"/>
          <w:bdr w:val="none" w:sz="0" w:space="0" w:color="auto" w:frame="1"/>
        </w:rPr>
      </w:pPr>
      <w:r w:rsidRPr="00DD26EB">
        <w:rPr>
          <w:rStyle w:val="xs1"/>
          <w:color w:val="000000"/>
          <w:bdr w:val="none" w:sz="0" w:space="0" w:color="auto" w:frame="1"/>
        </w:rPr>
        <w:t xml:space="preserve">Information Available at: </w:t>
      </w:r>
      <w:hyperlink r:id="rId8" w:tgtFrame="_blank" w:tooltip="Original URL: https://www.worldhistory.org/empire/. Click or tap if you trust this link." w:history="1">
        <w:r w:rsidR="001278F2" w:rsidRPr="00DD26EB">
          <w:rPr>
            <w:rStyle w:val="Hyperlink"/>
            <w:bdr w:val="none" w:sz="0" w:space="0" w:color="auto" w:frame="1"/>
          </w:rPr>
          <w:t>https://www.worldhistory.org/empire/</w:t>
        </w:r>
      </w:hyperlink>
    </w:p>
    <w:p w14:paraId="1EDF2912" w14:textId="64229237" w:rsidR="004B7549" w:rsidRPr="00DD26EB" w:rsidRDefault="004B7549" w:rsidP="00D63CC1">
      <w:pPr>
        <w:pStyle w:val="xp1"/>
        <w:shd w:val="clear" w:color="auto" w:fill="FFFFFF"/>
        <w:spacing w:before="0" w:beforeAutospacing="0" w:after="0" w:afterAutospacing="0"/>
        <w:rPr>
          <w:rStyle w:val="xs1"/>
          <w:color w:val="000000"/>
          <w:bdr w:val="none" w:sz="0" w:space="0" w:color="auto" w:frame="1"/>
        </w:rPr>
      </w:pPr>
      <w:r w:rsidRPr="00DD26EB">
        <w:rPr>
          <w:rStyle w:val="xs1"/>
          <w:color w:val="000000"/>
          <w:bdr w:val="none" w:sz="0" w:space="0" w:color="auto" w:frame="1"/>
        </w:rPr>
        <w:t>Accessed at: February 5</w:t>
      </w:r>
      <w:r w:rsidRPr="00DD26EB">
        <w:rPr>
          <w:rStyle w:val="xs1"/>
          <w:color w:val="000000"/>
          <w:bdr w:val="none" w:sz="0" w:space="0" w:color="auto" w:frame="1"/>
          <w:vertAlign w:val="superscript"/>
        </w:rPr>
        <w:t>th</w:t>
      </w:r>
      <w:r w:rsidRPr="00DD26EB">
        <w:rPr>
          <w:rStyle w:val="xs1"/>
          <w:color w:val="000000"/>
          <w:bdr w:val="none" w:sz="0" w:space="0" w:color="auto" w:frame="1"/>
        </w:rPr>
        <w:t>, 2022</w:t>
      </w:r>
    </w:p>
    <w:p w14:paraId="4E95CE92" w14:textId="77777777" w:rsidR="00D22069" w:rsidRPr="00DD26EB" w:rsidRDefault="00992E0C" w:rsidP="00D63CC1">
      <w:pPr>
        <w:spacing w:line="240" w:lineRule="auto"/>
        <w:rPr>
          <w:rFonts w:ascii="Times New Roman" w:hAnsi="Times New Roman" w:cs="Times New Roman"/>
          <w:sz w:val="24"/>
          <w:szCs w:val="24"/>
        </w:rPr>
      </w:pPr>
      <w:r w:rsidRPr="00DD26EB">
        <w:rPr>
          <w:rFonts w:ascii="Times New Roman" w:hAnsi="Times New Roman" w:cs="Times New Roman"/>
          <w:color w:val="000000" w:themeColor="text1"/>
          <w:sz w:val="24"/>
          <w:szCs w:val="24"/>
        </w:rPr>
        <w:t xml:space="preserve">Definition Available at: </w:t>
      </w:r>
      <w:hyperlink r:id="rId9" w:history="1">
        <w:r w:rsidR="00F60E05" w:rsidRPr="00DD26EB">
          <w:rPr>
            <w:rStyle w:val="Hyperlink"/>
            <w:rFonts w:ascii="Times New Roman" w:hAnsi="Times New Roman" w:cs="Times New Roman"/>
            <w:sz w:val="24"/>
            <w:szCs w:val="24"/>
          </w:rPr>
          <w:t>define postcolonialism - Search (bing.com)</w:t>
        </w:r>
      </w:hyperlink>
    </w:p>
    <w:p w14:paraId="5D833DF1" w14:textId="669DCF96" w:rsidR="00D22069" w:rsidRPr="00DD26EB" w:rsidRDefault="00D22069" w:rsidP="00D63CC1">
      <w:pPr>
        <w:spacing w:line="240" w:lineRule="auto"/>
        <w:rPr>
          <w:rFonts w:ascii="Times New Roman" w:hAnsi="Times New Roman" w:cs="Times New Roman"/>
          <w:sz w:val="24"/>
          <w:szCs w:val="24"/>
        </w:rPr>
      </w:pPr>
      <w:r w:rsidRPr="00DD26EB">
        <w:rPr>
          <w:rFonts w:ascii="Times New Roman" w:hAnsi="Times New Roman" w:cs="Times New Roman"/>
          <w:sz w:val="24"/>
          <w:szCs w:val="24"/>
        </w:rPr>
        <w:t xml:space="preserve">Accessed at: </w:t>
      </w:r>
      <w:r w:rsidR="00CF078D" w:rsidRPr="00DD26EB">
        <w:rPr>
          <w:rFonts w:ascii="Times New Roman" w:hAnsi="Times New Roman" w:cs="Times New Roman"/>
          <w:sz w:val="24"/>
          <w:szCs w:val="24"/>
        </w:rPr>
        <w:t>February 6</w:t>
      </w:r>
      <w:r w:rsidR="00CF078D" w:rsidRPr="00DD26EB">
        <w:rPr>
          <w:rFonts w:ascii="Times New Roman" w:hAnsi="Times New Roman" w:cs="Times New Roman"/>
          <w:sz w:val="24"/>
          <w:szCs w:val="24"/>
          <w:vertAlign w:val="superscript"/>
        </w:rPr>
        <w:t>th</w:t>
      </w:r>
      <w:r w:rsidR="004D1526" w:rsidRPr="00DD26EB">
        <w:rPr>
          <w:rFonts w:ascii="Times New Roman" w:hAnsi="Times New Roman" w:cs="Times New Roman"/>
          <w:sz w:val="24"/>
          <w:szCs w:val="24"/>
        </w:rPr>
        <w:t>, 2022</w:t>
      </w:r>
    </w:p>
    <w:p w14:paraId="4F318D7A" w14:textId="0E2AE46B" w:rsidR="00A0405C" w:rsidRPr="00DD26EB" w:rsidRDefault="00ED1F0A" w:rsidP="00D63CC1">
      <w:pPr>
        <w:spacing w:line="240" w:lineRule="auto"/>
        <w:rPr>
          <w:rFonts w:ascii="Times New Roman" w:hAnsi="Times New Roman" w:cs="Times New Roman"/>
          <w:sz w:val="24"/>
          <w:szCs w:val="24"/>
        </w:rPr>
      </w:pPr>
      <w:r w:rsidRPr="00DD26EB">
        <w:rPr>
          <w:rFonts w:ascii="Times New Roman" w:hAnsi="Times New Roman" w:cs="Times New Roman"/>
          <w:sz w:val="24"/>
          <w:szCs w:val="24"/>
        </w:rPr>
        <w:t xml:space="preserve">Postcolonialism facts Available at: </w:t>
      </w:r>
      <w:hyperlink r:id="rId10" w:history="1">
        <w:r w:rsidR="00A16495" w:rsidRPr="00DD26EB">
          <w:rPr>
            <w:rStyle w:val="Hyperlink"/>
            <w:rFonts w:ascii="Times New Roman" w:hAnsi="Times New Roman" w:cs="Times New Roman"/>
            <w:sz w:val="24"/>
            <w:szCs w:val="24"/>
          </w:rPr>
          <w:t>Postcolonialism – Literary Theory and Criticism (literariness.org)</w:t>
        </w:r>
      </w:hyperlink>
    </w:p>
    <w:p w14:paraId="0B61E26A" w14:textId="4F4809F0" w:rsidR="00ED1F0A" w:rsidRPr="00DD26EB" w:rsidRDefault="00ED1F0A" w:rsidP="00D63CC1">
      <w:pPr>
        <w:spacing w:line="240" w:lineRule="auto"/>
        <w:rPr>
          <w:rFonts w:ascii="Times New Roman" w:hAnsi="Times New Roman" w:cs="Times New Roman"/>
          <w:sz w:val="24"/>
          <w:szCs w:val="24"/>
        </w:rPr>
      </w:pPr>
      <w:r w:rsidRPr="00DD26EB">
        <w:rPr>
          <w:rFonts w:ascii="Times New Roman" w:hAnsi="Times New Roman" w:cs="Times New Roman"/>
          <w:sz w:val="24"/>
          <w:szCs w:val="24"/>
        </w:rPr>
        <w:t>Accessed at: February 6</w:t>
      </w:r>
      <w:r w:rsidRPr="00DD26EB">
        <w:rPr>
          <w:rFonts w:ascii="Times New Roman" w:hAnsi="Times New Roman" w:cs="Times New Roman"/>
          <w:sz w:val="24"/>
          <w:szCs w:val="24"/>
          <w:vertAlign w:val="superscript"/>
        </w:rPr>
        <w:t>th</w:t>
      </w:r>
      <w:r w:rsidRPr="00DD26EB">
        <w:rPr>
          <w:rFonts w:ascii="Times New Roman" w:hAnsi="Times New Roman" w:cs="Times New Roman"/>
          <w:sz w:val="24"/>
          <w:szCs w:val="24"/>
        </w:rPr>
        <w:t>, 2022</w:t>
      </w:r>
    </w:p>
    <w:p w14:paraId="19B21342" w14:textId="5C41E8D6" w:rsidR="000F59EE" w:rsidRPr="00DD26EB" w:rsidRDefault="000709FF" w:rsidP="00D63CC1">
      <w:pPr>
        <w:spacing w:line="240" w:lineRule="auto"/>
        <w:rPr>
          <w:rFonts w:ascii="Times New Roman" w:hAnsi="Times New Roman" w:cs="Times New Roman"/>
          <w:sz w:val="24"/>
          <w:szCs w:val="24"/>
        </w:rPr>
      </w:pPr>
      <w:r w:rsidRPr="00DD26EB">
        <w:rPr>
          <w:rFonts w:ascii="Times New Roman" w:hAnsi="Times New Roman" w:cs="Times New Roman"/>
          <w:sz w:val="24"/>
          <w:szCs w:val="24"/>
        </w:rPr>
        <w:t>Postcolonial s</w:t>
      </w:r>
      <w:r w:rsidR="00B62C66" w:rsidRPr="00DD26EB">
        <w:rPr>
          <w:rFonts w:ascii="Times New Roman" w:hAnsi="Times New Roman" w:cs="Times New Roman"/>
          <w:sz w:val="24"/>
          <w:szCs w:val="24"/>
        </w:rPr>
        <w:t>pace, Masood Raja, 16</w:t>
      </w:r>
      <w:r w:rsidR="00B62C66" w:rsidRPr="00DD26EB">
        <w:rPr>
          <w:rFonts w:ascii="Times New Roman" w:hAnsi="Times New Roman" w:cs="Times New Roman"/>
          <w:sz w:val="24"/>
          <w:szCs w:val="24"/>
          <w:vertAlign w:val="superscript"/>
        </w:rPr>
        <w:t>th</w:t>
      </w:r>
      <w:r w:rsidR="00B62C66" w:rsidRPr="00DD26EB">
        <w:rPr>
          <w:rFonts w:ascii="Times New Roman" w:hAnsi="Times New Roman" w:cs="Times New Roman"/>
          <w:sz w:val="24"/>
          <w:szCs w:val="24"/>
        </w:rPr>
        <w:t xml:space="preserve"> July 2019</w:t>
      </w:r>
      <w:r w:rsidRPr="00DD26EB">
        <w:rPr>
          <w:rFonts w:ascii="Times New Roman" w:hAnsi="Times New Roman" w:cs="Times New Roman"/>
          <w:sz w:val="24"/>
          <w:szCs w:val="24"/>
        </w:rPr>
        <w:t xml:space="preserve"> Available: </w:t>
      </w:r>
      <w:hyperlink r:id="rId11" w:history="1">
        <w:r w:rsidR="0047165B" w:rsidRPr="00DD26EB">
          <w:rPr>
            <w:rStyle w:val="Hyperlink"/>
            <w:rFonts w:ascii="Times New Roman" w:hAnsi="Times New Roman" w:cs="Times New Roman"/>
            <w:sz w:val="24"/>
            <w:szCs w:val="24"/>
          </w:rPr>
          <w:t>Postcolonialism - Wikipedia</w:t>
        </w:r>
      </w:hyperlink>
    </w:p>
    <w:p w14:paraId="2A2910C6" w14:textId="7151D3F2" w:rsidR="000709FF" w:rsidRPr="00DD26EB" w:rsidRDefault="000709FF" w:rsidP="00D63CC1">
      <w:pPr>
        <w:spacing w:line="240" w:lineRule="auto"/>
        <w:rPr>
          <w:rFonts w:ascii="Times New Roman" w:hAnsi="Times New Roman" w:cs="Times New Roman"/>
          <w:sz w:val="24"/>
          <w:szCs w:val="24"/>
        </w:rPr>
      </w:pPr>
      <w:r w:rsidRPr="00DD26EB">
        <w:rPr>
          <w:rFonts w:ascii="Times New Roman" w:hAnsi="Times New Roman" w:cs="Times New Roman"/>
          <w:sz w:val="24"/>
          <w:szCs w:val="24"/>
        </w:rPr>
        <w:t xml:space="preserve">Accessed at: </w:t>
      </w:r>
      <w:r w:rsidR="002C11C5" w:rsidRPr="00DD26EB">
        <w:rPr>
          <w:rFonts w:ascii="Times New Roman" w:hAnsi="Times New Roman" w:cs="Times New Roman"/>
          <w:sz w:val="24"/>
          <w:szCs w:val="24"/>
        </w:rPr>
        <w:t>February 6</w:t>
      </w:r>
      <w:r w:rsidR="002C11C5" w:rsidRPr="00DD26EB">
        <w:rPr>
          <w:rFonts w:ascii="Times New Roman" w:hAnsi="Times New Roman" w:cs="Times New Roman"/>
          <w:sz w:val="24"/>
          <w:szCs w:val="24"/>
          <w:vertAlign w:val="superscript"/>
        </w:rPr>
        <w:t>th</w:t>
      </w:r>
      <w:r w:rsidR="002C11C5" w:rsidRPr="00DD26EB">
        <w:rPr>
          <w:rFonts w:ascii="Times New Roman" w:hAnsi="Times New Roman" w:cs="Times New Roman"/>
          <w:sz w:val="24"/>
          <w:szCs w:val="24"/>
        </w:rPr>
        <w:t>, 2022</w:t>
      </w:r>
    </w:p>
    <w:p w14:paraId="2D1EF4A2" w14:textId="7569A9A6" w:rsidR="002C11C5" w:rsidRPr="00DD26EB" w:rsidRDefault="00CA5258" w:rsidP="00D63CC1">
      <w:pPr>
        <w:spacing w:line="240" w:lineRule="auto"/>
        <w:rPr>
          <w:rFonts w:ascii="Times New Roman" w:hAnsi="Times New Roman" w:cs="Times New Roman"/>
          <w:sz w:val="24"/>
          <w:szCs w:val="24"/>
        </w:rPr>
      </w:pPr>
      <w:r w:rsidRPr="00DD26EB">
        <w:rPr>
          <w:rFonts w:ascii="Times New Roman" w:hAnsi="Times New Roman" w:cs="Times New Roman"/>
          <w:sz w:val="24"/>
          <w:szCs w:val="24"/>
        </w:rPr>
        <w:t xml:space="preserve">Postcolonial academic links Available at: </w:t>
      </w:r>
      <w:hyperlink r:id="rId12" w:history="1">
        <w:r w:rsidRPr="00DD26EB">
          <w:rPr>
            <w:rStyle w:val="Hyperlink"/>
            <w:rFonts w:ascii="Times New Roman" w:hAnsi="Times New Roman" w:cs="Times New Roman"/>
            <w:sz w:val="24"/>
            <w:szCs w:val="24"/>
          </w:rPr>
          <w:t>Introduction_Postcolonialism_and_Archaeo.pdf</w:t>
        </w:r>
      </w:hyperlink>
    </w:p>
    <w:p w14:paraId="25C77EA0" w14:textId="3D97C091" w:rsidR="00F9000C" w:rsidRPr="00DD26EB" w:rsidRDefault="00CA5258" w:rsidP="00D63CC1">
      <w:pPr>
        <w:spacing w:line="240" w:lineRule="auto"/>
        <w:rPr>
          <w:rFonts w:ascii="Times New Roman" w:hAnsi="Times New Roman" w:cs="Times New Roman"/>
          <w:sz w:val="24"/>
          <w:szCs w:val="24"/>
        </w:rPr>
      </w:pPr>
      <w:r w:rsidRPr="00DD26EB">
        <w:rPr>
          <w:rFonts w:ascii="Times New Roman" w:hAnsi="Times New Roman" w:cs="Times New Roman"/>
          <w:sz w:val="24"/>
          <w:szCs w:val="24"/>
        </w:rPr>
        <w:t xml:space="preserve">Accessed at: February </w:t>
      </w:r>
      <w:r w:rsidR="00F9000C" w:rsidRPr="00DD26EB">
        <w:rPr>
          <w:rFonts w:ascii="Times New Roman" w:hAnsi="Times New Roman" w:cs="Times New Roman"/>
          <w:sz w:val="24"/>
          <w:szCs w:val="24"/>
        </w:rPr>
        <w:t>6</w:t>
      </w:r>
      <w:r w:rsidR="00F9000C" w:rsidRPr="00DD26EB">
        <w:rPr>
          <w:rFonts w:ascii="Times New Roman" w:hAnsi="Times New Roman" w:cs="Times New Roman"/>
          <w:sz w:val="24"/>
          <w:szCs w:val="24"/>
          <w:vertAlign w:val="superscript"/>
        </w:rPr>
        <w:t>th</w:t>
      </w:r>
      <w:r w:rsidR="00232302" w:rsidRPr="00DD26EB">
        <w:rPr>
          <w:rFonts w:ascii="Times New Roman" w:hAnsi="Times New Roman" w:cs="Times New Roman"/>
          <w:sz w:val="24"/>
          <w:szCs w:val="24"/>
        </w:rPr>
        <w:t>, 2022</w:t>
      </w:r>
    </w:p>
    <w:p w14:paraId="77050139" w14:textId="4343CE28" w:rsidR="00ED1F0A" w:rsidRPr="00DD26EB" w:rsidRDefault="008F412D" w:rsidP="00D63CC1">
      <w:pPr>
        <w:spacing w:line="240" w:lineRule="auto"/>
        <w:rPr>
          <w:rFonts w:ascii="Times New Roman" w:hAnsi="Times New Roman" w:cs="Times New Roman"/>
          <w:sz w:val="24"/>
          <w:szCs w:val="24"/>
        </w:rPr>
      </w:pPr>
      <w:r w:rsidRPr="00DD26EB">
        <w:rPr>
          <w:rFonts w:ascii="Times New Roman" w:hAnsi="Times New Roman" w:cs="Times New Roman"/>
          <w:sz w:val="24"/>
          <w:szCs w:val="24"/>
        </w:rPr>
        <w:t xml:space="preserve">Colonial </w:t>
      </w:r>
      <w:r w:rsidR="0099417C" w:rsidRPr="00DD26EB">
        <w:rPr>
          <w:rFonts w:ascii="Times New Roman" w:hAnsi="Times New Roman" w:cs="Times New Roman"/>
          <w:sz w:val="24"/>
          <w:szCs w:val="24"/>
        </w:rPr>
        <w:t xml:space="preserve">aspects Available at: </w:t>
      </w:r>
      <w:hyperlink r:id="rId13" w:anchor=":~:text=C%20olonial%20perspectives%20about%20hierarchies%20of%20human%20worth,taking%20steps%20to%20decolonize%20their%20methods%20and%20theories." w:history="1">
        <w:r w:rsidR="00104C07" w:rsidRPr="00DD26EB">
          <w:rPr>
            <w:rStyle w:val="Hyperlink"/>
            <w:rFonts w:ascii="Times New Roman" w:hAnsi="Times New Roman" w:cs="Times New Roman"/>
            <w:sz w:val="24"/>
            <w:szCs w:val="24"/>
          </w:rPr>
          <w:t>Unit 4 - Archaeology and Colonialism - SAPIENS</w:t>
        </w:r>
      </w:hyperlink>
    </w:p>
    <w:p w14:paraId="1B48A023" w14:textId="2C8DF727" w:rsidR="00104C07" w:rsidRPr="00DD26EB" w:rsidRDefault="00104C07" w:rsidP="00D63CC1">
      <w:pPr>
        <w:spacing w:line="240" w:lineRule="auto"/>
        <w:rPr>
          <w:rFonts w:ascii="Times New Roman" w:hAnsi="Times New Roman" w:cs="Times New Roman"/>
          <w:sz w:val="24"/>
          <w:szCs w:val="24"/>
        </w:rPr>
      </w:pPr>
      <w:r w:rsidRPr="00DD26EB">
        <w:rPr>
          <w:rFonts w:ascii="Times New Roman" w:hAnsi="Times New Roman" w:cs="Times New Roman"/>
          <w:sz w:val="24"/>
          <w:szCs w:val="24"/>
        </w:rPr>
        <w:t>Accessed at: February 6</w:t>
      </w:r>
      <w:r w:rsidRPr="00DD26EB">
        <w:rPr>
          <w:rFonts w:ascii="Times New Roman" w:hAnsi="Times New Roman" w:cs="Times New Roman"/>
          <w:sz w:val="24"/>
          <w:szCs w:val="24"/>
          <w:vertAlign w:val="superscript"/>
        </w:rPr>
        <w:t>th</w:t>
      </w:r>
      <w:r w:rsidR="00D63CC1" w:rsidRPr="00DD26EB">
        <w:rPr>
          <w:rFonts w:ascii="Times New Roman" w:hAnsi="Times New Roman" w:cs="Times New Roman"/>
          <w:sz w:val="24"/>
          <w:szCs w:val="24"/>
        </w:rPr>
        <w:t>, 2022</w:t>
      </w:r>
    </w:p>
    <w:p w14:paraId="72CDC9E7" w14:textId="614A3891" w:rsidR="00992E0C" w:rsidRPr="00DD26EB" w:rsidRDefault="00583B0F">
      <w:pPr>
        <w:rPr>
          <w:rFonts w:ascii="Times New Roman" w:hAnsi="Times New Roman" w:cs="Times New Roman"/>
          <w:sz w:val="24"/>
          <w:szCs w:val="24"/>
        </w:rPr>
      </w:pPr>
      <w:r w:rsidRPr="00DD26EB">
        <w:rPr>
          <w:rFonts w:ascii="Times New Roman" w:hAnsi="Times New Roman" w:cs="Times New Roman"/>
          <w:color w:val="000000" w:themeColor="text1"/>
          <w:sz w:val="24"/>
          <w:szCs w:val="24"/>
        </w:rPr>
        <w:t xml:space="preserve">Racial development Available: </w:t>
      </w:r>
      <w:hyperlink r:id="rId14" w:history="1">
        <w:r w:rsidRPr="00DD26EB">
          <w:rPr>
            <w:rStyle w:val="Hyperlink"/>
            <w:rFonts w:ascii="Times New Roman" w:hAnsi="Times New Roman" w:cs="Times New Roman"/>
            <w:sz w:val="24"/>
            <w:szCs w:val="24"/>
          </w:rPr>
          <w:t>Racial identity development – key to building relationships of understanding - MSU Extension</w:t>
        </w:r>
      </w:hyperlink>
    </w:p>
    <w:p w14:paraId="7768FB6C" w14:textId="0821BC91" w:rsidR="00583B0F" w:rsidRPr="00DD26EB" w:rsidRDefault="00583B0F">
      <w:pPr>
        <w:rPr>
          <w:rFonts w:ascii="Times New Roman" w:hAnsi="Times New Roman" w:cs="Times New Roman"/>
          <w:sz w:val="24"/>
          <w:szCs w:val="24"/>
        </w:rPr>
      </w:pPr>
      <w:r w:rsidRPr="00DD26EB">
        <w:rPr>
          <w:rFonts w:ascii="Times New Roman" w:hAnsi="Times New Roman" w:cs="Times New Roman"/>
          <w:sz w:val="24"/>
          <w:szCs w:val="24"/>
        </w:rPr>
        <w:t>Accessed at: February 7</w:t>
      </w:r>
      <w:r w:rsidRPr="00DD26EB">
        <w:rPr>
          <w:rFonts w:ascii="Times New Roman" w:hAnsi="Times New Roman" w:cs="Times New Roman"/>
          <w:sz w:val="24"/>
          <w:szCs w:val="24"/>
          <w:vertAlign w:val="superscript"/>
        </w:rPr>
        <w:t>th</w:t>
      </w:r>
      <w:r w:rsidRPr="00DD26EB">
        <w:rPr>
          <w:rFonts w:ascii="Times New Roman" w:hAnsi="Times New Roman" w:cs="Times New Roman"/>
          <w:sz w:val="24"/>
          <w:szCs w:val="24"/>
        </w:rPr>
        <w:t xml:space="preserve">, 2022 </w:t>
      </w:r>
    </w:p>
    <w:p w14:paraId="5671CA5B" w14:textId="6CD10F78" w:rsidR="004E6D13" w:rsidRPr="00DD26EB" w:rsidRDefault="004E6D13">
      <w:pPr>
        <w:rPr>
          <w:rFonts w:ascii="Times New Roman" w:hAnsi="Times New Roman" w:cs="Times New Roman"/>
          <w:sz w:val="24"/>
          <w:szCs w:val="24"/>
        </w:rPr>
      </w:pPr>
      <w:r w:rsidRPr="00DD26EB">
        <w:rPr>
          <w:rFonts w:ascii="Times New Roman" w:hAnsi="Times New Roman" w:cs="Times New Roman"/>
          <w:color w:val="000000" w:themeColor="text1"/>
          <w:sz w:val="24"/>
          <w:szCs w:val="24"/>
        </w:rPr>
        <w:t>Archaeological features available at:</w:t>
      </w:r>
      <w:r w:rsidRPr="00DD26EB">
        <w:rPr>
          <w:rFonts w:ascii="Times New Roman" w:hAnsi="Times New Roman" w:cs="Times New Roman"/>
          <w:sz w:val="24"/>
          <w:szCs w:val="24"/>
        </w:rPr>
        <w:t xml:space="preserve"> </w:t>
      </w:r>
      <w:hyperlink r:id="rId15" w:anchor=":~:text=An%20archaeological%20feature%20is%20an%20aspect%20of%20the,of%20features%20are%20walls%2C%20pits%20and%20ditches.%20" w:history="1">
        <w:r w:rsidRPr="00DD26EB">
          <w:rPr>
            <w:rStyle w:val="Hyperlink"/>
            <w:rFonts w:ascii="Times New Roman" w:hAnsi="Times New Roman" w:cs="Times New Roman"/>
            <w:sz w:val="24"/>
            <w:szCs w:val="24"/>
          </w:rPr>
          <w:t>Five favourite archaeological features from of the A14 Cambridge to Huntingdon improvement scheme - MOLA Headland Infrastructure</w:t>
        </w:r>
      </w:hyperlink>
    </w:p>
    <w:p w14:paraId="2B4B59AB" w14:textId="02F94165" w:rsidR="004E6D13" w:rsidRPr="00DD26EB" w:rsidRDefault="004E6D13">
      <w:pPr>
        <w:rPr>
          <w:rFonts w:ascii="Times New Roman" w:hAnsi="Times New Roman" w:cs="Times New Roman"/>
          <w:sz w:val="24"/>
          <w:szCs w:val="24"/>
        </w:rPr>
      </w:pPr>
      <w:r w:rsidRPr="00DD26EB">
        <w:rPr>
          <w:rFonts w:ascii="Times New Roman" w:hAnsi="Times New Roman" w:cs="Times New Roman"/>
          <w:sz w:val="24"/>
          <w:szCs w:val="24"/>
        </w:rPr>
        <w:t xml:space="preserve">Accessed at: February </w:t>
      </w:r>
      <w:r w:rsidR="00B5781D" w:rsidRPr="00DD26EB">
        <w:rPr>
          <w:rFonts w:ascii="Times New Roman" w:hAnsi="Times New Roman" w:cs="Times New Roman"/>
          <w:sz w:val="24"/>
          <w:szCs w:val="24"/>
        </w:rPr>
        <w:t>7</w:t>
      </w:r>
      <w:r w:rsidR="00B5781D" w:rsidRPr="00DD26EB">
        <w:rPr>
          <w:rFonts w:ascii="Times New Roman" w:hAnsi="Times New Roman" w:cs="Times New Roman"/>
          <w:sz w:val="24"/>
          <w:szCs w:val="24"/>
          <w:vertAlign w:val="superscript"/>
        </w:rPr>
        <w:t>th</w:t>
      </w:r>
      <w:r w:rsidR="00B5781D" w:rsidRPr="00DD26EB">
        <w:rPr>
          <w:rFonts w:ascii="Times New Roman" w:hAnsi="Times New Roman" w:cs="Times New Roman"/>
          <w:sz w:val="24"/>
          <w:szCs w:val="24"/>
        </w:rPr>
        <w:t>, 2022</w:t>
      </w:r>
    </w:p>
    <w:p w14:paraId="629F217F" w14:textId="34AF0988" w:rsidR="00B5781D" w:rsidRPr="00DD26EB" w:rsidRDefault="001A17B6">
      <w:pPr>
        <w:rPr>
          <w:rFonts w:ascii="Times New Roman" w:hAnsi="Times New Roman" w:cs="Times New Roman"/>
          <w:sz w:val="24"/>
          <w:szCs w:val="24"/>
        </w:rPr>
      </w:pPr>
      <w:r w:rsidRPr="00DD26EB">
        <w:rPr>
          <w:rFonts w:ascii="Times New Roman" w:hAnsi="Times New Roman" w:cs="Times New Roman"/>
          <w:sz w:val="24"/>
          <w:szCs w:val="24"/>
        </w:rPr>
        <w:t xml:space="preserve">Artifacts available at: </w:t>
      </w:r>
      <w:hyperlink r:id="rId16" w:history="1">
        <w:r w:rsidRPr="00DD26EB">
          <w:rPr>
            <w:rStyle w:val="Hyperlink"/>
            <w:rFonts w:ascii="Times New Roman" w:hAnsi="Times New Roman" w:cs="Times New Roman"/>
            <w:sz w:val="24"/>
            <w:szCs w:val="24"/>
          </w:rPr>
          <w:t>archaeological artifact - Search (bing.com)</w:t>
        </w:r>
      </w:hyperlink>
    </w:p>
    <w:p w14:paraId="3A0D6712" w14:textId="658611DF" w:rsidR="001A17B6" w:rsidRPr="00DD26EB" w:rsidRDefault="001A17B6">
      <w:pPr>
        <w:rPr>
          <w:rFonts w:ascii="Times New Roman" w:hAnsi="Times New Roman" w:cs="Times New Roman"/>
          <w:sz w:val="24"/>
          <w:szCs w:val="24"/>
        </w:rPr>
      </w:pPr>
      <w:r w:rsidRPr="00DD26EB">
        <w:rPr>
          <w:rFonts w:ascii="Times New Roman" w:hAnsi="Times New Roman" w:cs="Times New Roman"/>
          <w:sz w:val="24"/>
          <w:szCs w:val="24"/>
        </w:rPr>
        <w:t>Accessed at: February 7</w:t>
      </w:r>
      <w:r w:rsidRPr="00DD26EB">
        <w:rPr>
          <w:rFonts w:ascii="Times New Roman" w:hAnsi="Times New Roman" w:cs="Times New Roman"/>
          <w:sz w:val="24"/>
          <w:szCs w:val="24"/>
          <w:vertAlign w:val="superscript"/>
        </w:rPr>
        <w:t>th</w:t>
      </w:r>
      <w:r w:rsidRPr="00DD26EB">
        <w:rPr>
          <w:rFonts w:ascii="Times New Roman" w:hAnsi="Times New Roman" w:cs="Times New Roman"/>
          <w:sz w:val="24"/>
          <w:szCs w:val="24"/>
        </w:rPr>
        <w:t xml:space="preserve">, 2022 </w:t>
      </w:r>
    </w:p>
    <w:p w14:paraId="636881E2" w14:textId="079159A3" w:rsidR="009B2054" w:rsidRPr="00DD26EB" w:rsidRDefault="009B2054">
      <w:pPr>
        <w:rPr>
          <w:rFonts w:ascii="Times New Roman" w:hAnsi="Times New Roman" w:cs="Times New Roman"/>
          <w:sz w:val="24"/>
          <w:szCs w:val="24"/>
        </w:rPr>
      </w:pPr>
      <w:r w:rsidRPr="00DD26EB">
        <w:rPr>
          <w:rFonts w:ascii="Times New Roman" w:hAnsi="Times New Roman" w:cs="Times New Roman"/>
          <w:sz w:val="24"/>
          <w:szCs w:val="24"/>
        </w:rPr>
        <w:t xml:space="preserve">Artifacts available at: </w:t>
      </w:r>
      <w:hyperlink r:id="rId17" w:anchor=":~:text=In%20archaeology%2C%20an%20artifact%20or%20artefact%20is%20any,archaeological%20endeavor%20or%20even%20by%20accident%20or%20chance." w:history="1">
        <w:r w:rsidRPr="00DD26EB">
          <w:rPr>
            <w:rStyle w:val="Hyperlink"/>
            <w:rFonts w:ascii="Times New Roman" w:hAnsi="Times New Roman" w:cs="Times New Roman"/>
            <w:sz w:val="24"/>
            <w:szCs w:val="24"/>
          </w:rPr>
          <w:t xml:space="preserve">Artifact (archaeology) - New World </w:t>
        </w:r>
        <w:r w:rsidR="00257BAC" w:rsidRPr="00DD26EB">
          <w:rPr>
            <w:rStyle w:val="Hyperlink"/>
            <w:rFonts w:ascii="Times New Roman" w:hAnsi="Times New Roman" w:cs="Times New Roman"/>
            <w:sz w:val="24"/>
            <w:szCs w:val="24"/>
          </w:rPr>
          <w:t>Encyclopaedia</w:t>
        </w:r>
      </w:hyperlink>
    </w:p>
    <w:p w14:paraId="151904A2" w14:textId="34D879D9" w:rsidR="009B2054" w:rsidRPr="00DD26EB" w:rsidRDefault="009B2054">
      <w:pPr>
        <w:rPr>
          <w:rFonts w:ascii="Times New Roman" w:hAnsi="Times New Roman" w:cs="Times New Roman"/>
          <w:sz w:val="24"/>
          <w:szCs w:val="24"/>
        </w:rPr>
      </w:pPr>
      <w:r w:rsidRPr="00DD26EB">
        <w:rPr>
          <w:rFonts w:ascii="Times New Roman" w:hAnsi="Times New Roman" w:cs="Times New Roman"/>
          <w:sz w:val="24"/>
          <w:szCs w:val="24"/>
        </w:rPr>
        <w:t>Accessed at: February 7</w:t>
      </w:r>
      <w:r w:rsidRPr="00DD26EB">
        <w:rPr>
          <w:rFonts w:ascii="Times New Roman" w:hAnsi="Times New Roman" w:cs="Times New Roman"/>
          <w:sz w:val="24"/>
          <w:szCs w:val="24"/>
          <w:vertAlign w:val="superscript"/>
        </w:rPr>
        <w:t>th</w:t>
      </w:r>
      <w:r w:rsidRPr="00DD26EB">
        <w:rPr>
          <w:rFonts w:ascii="Times New Roman" w:hAnsi="Times New Roman" w:cs="Times New Roman"/>
          <w:sz w:val="24"/>
          <w:szCs w:val="24"/>
        </w:rPr>
        <w:t>, 2022</w:t>
      </w:r>
    </w:p>
    <w:p w14:paraId="6FC74E80" w14:textId="73FDC878" w:rsidR="000B3F51" w:rsidRPr="00DD26EB" w:rsidRDefault="000B3F51">
      <w:pPr>
        <w:rPr>
          <w:rFonts w:ascii="Times New Roman" w:hAnsi="Times New Roman" w:cs="Times New Roman"/>
          <w:sz w:val="24"/>
          <w:szCs w:val="24"/>
        </w:rPr>
      </w:pPr>
      <w:r w:rsidRPr="00DD26EB">
        <w:rPr>
          <w:rFonts w:ascii="Times New Roman" w:hAnsi="Times New Roman" w:cs="Times New Roman"/>
          <w:sz w:val="24"/>
          <w:szCs w:val="24"/>
        </w:rPr>
        <w:t xml:space="preserve">Colonial approaches available at: </w:t>
      </w:r>
      <w:hyperlink r:id="rId18" w:history="1">
        <w:r w:rsidRPr="00DD26EB">
          <w:rPr>
            <w:rStyle w:val="Hyperlink"/>
            <w:rFonts w:ascii="Times New Roman" w:hAnsi="Times New Roman" w:cs="Times New Roman"/>
            <w:sz w:val="24"/>
            <w:szCs w:val="24"/>
          </w:rPr>
          <w:t>What do spatial approaches to the history of archaeology tell us? Insights from post-colonial India (core.ac.uk)</w:t>
        </w:r>
      </w:hyperlink>
    </w:p>
    <w:p w14:paraId="6A00A6B7" w14:textId="090F6ABA" w:rsidR="000B3F51" w:rsidRPr="00DD26EB" w:rsidRDefault="000B3F51">
      <w:pPr>
        <w:rPr>
          <w:rFonts w:ascii="Times New Roman" w:hAnsi="Times New Roman" w:cs="Times New Roman"/>
          <w:sz w:val="24"/>
          <w:szCs w:val="24"/>
        </w:rPr>
      </w:pPr>
      <w:r w:rsidRPr="00DD26EB">
        <w:rPr>
          <w:rFonts w:ascii="Times New Roman" w:hAnsi="Times New Roman" w:cs="Times New Roman"/>
          <w:sz w:val="24"/>
          <w:szCs w:val="24"/>
        </w:rPr>
        <w:t>Accessed at: February 7</w:t>
      </w:r>
      <w:r w:rsidR="007A5F25" w:rsidRPr="00DD26EB">
        <w:rPr>
          <w:rFonts w:ascii="Times New Roman" w:hAnsi="Times New Roman" w:cs="Times New Roman"/>
          <w:sz w:val="24"/>
          <w:szCs w:val="24"/>
          <w:vertAlign w:val="superscript"/>
        </w:rPr>
        <w:t>th</w:t>
      </w:r>
      <w:r w:rsidR="007A5F25" w:rsidRPr="00DD26EB">
        <w:rPr>
          <w:rFonts w:ascii="Times New Roman" w:hAnsi="Times New Roman" w:cs="Times New Roman"/>
          <w:sz w:val="24"/>
          <w:szCs w:val="24"/>
        </w:rPr>
        <w:t>,</w:t>
      </w:r>
      <w:r w:rsidRPr="00DD26EB">
        <w:rPr>
          <w:rFonts w:ascii="Times New Roman" w:hAnsi="Times New Roman" w:cs="Times New Roman"/>
          <w:sz w:val="24"/>
          <w:szCs w:val="24"/>
        </w:rPr>
        <w:t xml:space="preserve"> 2022</w:t>
      </w:r>
    </w:p>
    <w:p w14:paraId="0DB0FF06" w14:textId="2BC88570" w:rsidR="00D425D9" w:rsidRPr="00DD26EB" w:rsidRDefault="007A5F25">
      <w:pPr>
        <w:rPr>
          <w:rFonts w:ascii="Times New Roman" w:hAnsi="Times New Roman" w:cs="Times New Roman"/>
          <w:sz w:val="24"/>
          <w:szCs w:val="24"/>
        </w:rPr>
      </w:pPr>
      <w:r w:rsidRPr="00DD26EB">
        <w:rPr>
          <w:rFonts w:ascii="Times New Roman" w:hAnsi="Times New Roman" w:cs="Times New Roman"/>
          <w:sz w:val="24"/>
          <w:szCs w:val="24"/>
        </w:rPr>
        <w:t xml:space="preserve">Information Available at: </w:t>
      </w:r>
      <w:hyperlink r:id="rId19" w:history="1">
        <w:r w:rsidRPr="00DD26EB">
          <w:rPr>
            <w:rStyle w:val="Hyperlink"/>
            <w:rFonts w:ascii="Times New Roman" w:hAnsi="Times New Roman" w:cs="Times New Roman"/>
            <w:sz w:val="24"/>
            <w:szCs w:val="24"/>
          </w:rPr>
          <w:t>(PDF) The archaeology of colonization and the colonization of archaeology: theoretical challenges from an ancient Mediterranean colonial encounter. | Michael Dietler - Academia.edu</w:t>
        </w:r>
      </w:hyperlink>
    </w:p>
    <w:p w14:paraId="46B3E657" w14:textId="63AE0DCE" w:rsidR="007A5F25" w:rsidRPr="00DD26EB" w:rsidRDefault="007A5F25">
      <w:pPr>
        <w:rPr>
          <w:rFonts w:ascii="Times New Roman" w:hAnsi="Times New Roman" w:cs="Times New Roman"/>
          <w:sz w:val="24"/>
          <w:szCs w:val="24"/>
        </w:rPr>
      </w:pPr>
      <w:r w:rsidRPr="00DD26EB">
        <w:rPr>
          <w:rFonts w:ascii="Times New Roman" w:hAnsi="Times New Roman" w:cs="Times New Roman"/>
          <w:sz w:val="24"/>
          <w:szCs w:val="24"/>
        </w:rPr>
        <w:t xml:space="preserve">Accessed at: February </w:t>
      </w:r>
      <w:r w:rsidR="00562311" w:rsidRPr="00DD26EB">
        <w:rPr>
          <w:rFonts w:ascii="Times New Roman" w:hAnsi="Times New Roman" w:cs="Times New Roman"/>
          <w:sz w:val="24"/>
          <w:szCs w:val="24"/>
        </w:rPr>
        <w:t>8</w:t>
      </w:r>
      <w:r w:rsidRPr="00DD26EB">
        <w:rPr>
          <w:rFonts w:ascii="Times New Roman" w:hAnsi="Times New Roman" w:cs="Times New Roman"/>
          <w:sz w:val="24"/>
          <w:szCs w:val="24"/>
          <w:vertAlign w:val="superscript"/>
        </w:rPr>
        <w:t>th</w:t>
      </w:r>
      <w:r w:rsidRPr="00DD26EB">
        <w:rPr>
          <w:rFonts w:ascii="Times New Roman" w:hAnsi="Times New Roman" w:cs="Times New Roman"/>
          <w:sz w:val="24"/>
          <w:szCs w:val="24"/>
        </w:rPr>
        <w:t>, 2022</w:t>
      </w:r>
    </w:p>
    <w:p w14:paraId="2754731A" w14:textId="637B49CC" w:rsidR="00562311" w:rsidRPr="00BE0DF1" w:rsidRDefault="00562311">
      <w:pPr>
        <w:rPr>
          <w:rFonts w:ascii="Times New Roman" w:hAnsi="Times New Roman" w:cs="Times New Roman"/>
          <w:sz w:val="24"/>
          <w:szCs w:val="24"/>
        </w:rPr>
      </w:pPr>
      <w:r w:rsidRPr="00DD26EB">
        <w:rPr>
          <w:rFonts w:ascii="Times New Roman" w:hAnsi="Times New Roman" w:cs="Times New Roman"/>
          <w:sz w:val="24"/>
          <w:szCs w:val="24"/>
        </w:rPr>
        <w:lastRenderedPageBreak/>
        <w:t>Colonialism Available at:</w:t>
      </w:r>
      <w:r w:rsidR="00DD26EB" w:rsidRPr="00DD26EB">
        <w:rPr>
          <w:rFonts w:ascii="Times New Roman" w:hAnsi="Times New Roman" w:cs="Times New Roman"/>
          <w:sz w:val="24"/>
          <w:szCs w:val="24"/>
        </w:rPr>
        <w:t xml:space="preserve"> </w:t>
      </w:r>
      <w:hyperlink r:id="rId20" w:history="1">
        <w:r w:rsidR="00DD26EB" w:rsidRPr="00BE0DF1">
          <w:rPr>
            <w:rStyle w:val="Hyperlink"/>
            <w:rFonts w:ascii="Times New Roman" w:hAnsi="Times New Roman" w:cs="Times New Roman"/>
            <w:sz w:val="24"/>
            <w:szCs w:val="24"/>
          </w:rPr>
          <w:t>Postcolonial Theory - Literary and Critical Theory - Oxford Bibliographies</w:t>
        </w:r>
      </w:hyperlink>
    </w:p>
    <w:p w14:paraId="0BCB0209" w14:textId="0F53F0B9" w:rsidR="00DD26EB" w:rsidRPr="00BE0DF1" w:rsidRDefault="00DD26EB">
      <w:pPr>
        <w:rPr>
          <w:rFonts w:ascii="Times New Roman" w:hAnsi="Times New Roman" w:cs="Times New Roman"/>
          <w:sz w:val="24"/>
          <w:szCs w:val="24"/>
        </w:rPr>
      </w:pPr>
      <w:r w:rsidRPr="00BE0DF1">
        <w:rPr>
          <w:rFonts w:ascii="Times New Roman" w:hAnsi="Times New Roman" w:cs="Times New Roman"/>
          <w:sz w:val="24"/>
          <w:szCs w:val="24"/>
        </w:rPr>
        <w:t>Accessed at: February 8</w:t>
      </w:r>
      <w:r w:rsidRPr="00BE0DF1">
        <w:rPr>
          <w:rFonts w:ascii="Times New Roman" w:hAnsi="Times New Roman" w:cs="Times New Roman"/>
          <w:sz w:val="24"/>
          <w:szCs w:val="24"/>
          <w:vertAlign w:val="superscript"/>
        </w:rPr>
        <w:t>th</w:t>
      </w:r>
      <w:r w:rsidRPr="00BE0DF1">
        <w:rPr>
          <w:rFonts w:ascii="Times New Roman" w:hAnsi="Times New Roman" w:cs="Times New Roman"/>
          <w:sz w:val="24"/>
          <w:szCs w:val="24"/>
        </w:rPr>
        <w:t>, 2022</w:t>
      </w:r>
    </w:p>
    <w:p w14:paraId="2246A441" w14:textId="30EDED9D" w:rsidR="00BE0DF1" w:rsidRPr="00BE0DF1" w:rsidRDefault="00BE0DF1">
      <w:pPr>
        <w:rPr>
          <w:rFonts w:ascii="Times New Roman" w:hAnsi="Times New Roman" w:cs="Times New Roman"/>
          <w:sz w:val="24"/>
          <w:szCs w:val="24"/>
        </w:rPr>
      </w:pPr>
      <w:r w:rsidRPr="00BE0DF1">
        <w:rPr>
          <w:rFonts w:ascii="Times New Roman" w:hAnsi="Times New Roman" w:cs="Times New Roman"/>
          <w:sz w:val="24"/>
          <w:szCs w:val="24"/>
        </w:rPr>
        <w:t xml:space="preserve">Archaeology available at: </w:t>
      </w:r>
      <w:hyperlink r:id="rId21" w:history="1">
        <w:r w:rsidRPr="00BE0DF1">
          <w:rPr>
            <w:rStyle w:val="Hyperlink"/>
            <w:rFonts w:ascii="Times New Roman" w:hAnsi="Times New Roman" w:cs="Times New Roman"/>
            <w:sz w:val="24"/>
            <w:szCs w:val="24"/>
          </w:rPr>
          <w:t>Archaeology, Architecture, and the Postcolonial Critique | SpringerLink</w:t>
        </w:r>
      </w:hyperlink>
    </w:p>
    <w:p w14:paraId="32C171DC" w14:textId="1B965997" w:rsidR="00BE0DF1" w:rsidRPr="00BE0DF1" w:rsidRDefault="00BE0DF1">
      <w:pPr>
        <w:rPr>
          <w:rFonts w:ascii="Times New Roman" w:hAnsi="Times New Roman" w:cs="Times New Roman"/>
          <w:sz w:val="24"/>
          <w:szCs w:val="24"/>
        </w:rPr>
      </w:pPr>
      <w:r w:rsidRPr="00BE0DF1">
        <w:rPr>
          <w:rFonts w:ascii="Times New Roman" w:hAnsi="Times New Roman" w:cs="Times New Roman"/>
          <w:sz w:val="24"/>
          <w:szCs w:val="24"/>
        </w:rPr>
        <w:t>Accessed at: February 8</w:t>
      </w:r>
      <w:r w:rsidRPr="00BE0DF1">
        <w:rPr>
          <w:rFonts w:ascii="Times New Roman" w:hAnsi="Times New Roman" w:cs="Times New Roman"/>
          <w:sz w:val="24"/>
          <w:szCs w:val="24"/>
          <w:vertAlign w:val="superscript"/>
        </w:rPr>
        <w:t>th</w:t>
      </w:r>
      <w:r w:rsidR="00EC654C" w:rsidRPr="00BE0DF1">
        <w:rPr>
          <w:rFonts w:ascii="Times New Roman" w:hAnsi="Times New Roman" w:cs="Times New Roman"/>
          <w:sz w:val="24"/>
          <w:szCs w:val="24"/>
        </w:rPr>
        <w:t>, 2022</w:t>
      </w:r>
      <w:r w:rsidRPr="00BE0DF1">
        <w:rPr>
          <w:rFonts w:ascii="Times New Roman" w:hAnsi="Times New Roman" w:cs="Times New Roman"/>
          <w:sz w:val="24"/>
          <w:szCs w:val="24"/>
        </w:rPr>
        <w:t xml:space="preserve"> </w:t>
      </w:r>
    </w:p>
    <w:p w14:paraId="091E5C8C" w14:textId="77777777" w:rsidR="004E6D13" w:rsidRDefault="004E6D13">
      <w:r>
        <w:br w:type="page"/>
      </w:r>
    </w:p>
    <w:p w14:paraId="7B427092" w14:textId="77777777" w:rsidR="00583B0F" w:rsidRPr="004E6D13" w:rsidRDefault="00583B0F"/>
    <w:sectPr w:rsidR="00583B0F" w:rsidRPr="004E6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E892D2" w14:textId="77777777" w:rsidR="00152225" w:rsidRDefault="00152225" w:rsidP="001C0D28">
      <w:pPr>
        <w:spacing w:after="0" w:line="240" w:lineRule="auto"/>
      </w:pPr>
      <w:r>
        <w:separator/>
      </w:r>
    </w:p>
  </w:endnote>
  <w:endnote w:type="continuationSeparator" w:id="0">
    <w:p w14:paraId="25472E84" w14:textId="77777777" w:rsidR="00152225" w:rsidRDefault="00152225" w:rsidP="001C0D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3365B4" w14:textId="77777777" w:rsidR="00152225" w:rsidRDefault="00152225" w:rsidP="001C0D28">
      <w:pPr>
        <w:spacing w:after="0" w:line="240" w:lineRule="auto"/>
      </w:pPr>
      <w:r>
        <w:separator/>
      </w:r>
    </w:p>
  </w:footnote>
  <w:footnote w:type="continuationSeparator" w:id="0">
    <w:p w14:paraId="05CDFF83" w14:textId="77777777" w:rsidR="00152225" w:rsidRDefault="00152225" w:rsidP="001C0D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275"/>
    <w:rsid w:val="00002DE9"/>
    <w:rsid w:val="000046AD"/>
    <w:rsid w:val="00005A19"/>
    <w:rsid w:val="00011BF2"/>
    <w:rsid w:val="00021ED4"/>
    <w:rsid w:val="00031EE2"/>
    <w:rsid w:val="00032BED"/>
    <w:rsid w:val="000454C0"/>
    <w:rsid w:val="000568B2"/>
    <w:rsid w:val="00056BE9"/>
    <w:rsid w:val="000645D4"/>
    <w:rsid w:val="00070973"/>
    <w:rsid w:val="000709FF"/>
    <w:rsid w:val="00070C60"/>
    <w:rsid w:val="000723D6"/>
    <w:rsid w:val="00084B1F"/>
    <w:rsid w:val="000946FB"/>
    <w:rsid w:val="000A7134"/>
    <w:rsid w:val="000B3F51"/>
    <w:rsid w:val="000B7528"/>
    <w:rsid w:val="000C18B2"/>
    <w:rsid w:val="000D5E9B"/>
    <w:rsid w:val="000E1DE9"/>
    <w:rsid w:val="000E2E97"/>
    <w:rsid w:val="000E67AC"/>
    <w:rsid w:val="000F1BEB"/>
    <w:rsid w:val="000F3731"/>
    <w:rsid w:val="000F3849"/>
    <w:rsid w:val="000F44B2"/>
    <w:rsid w:val="000F59EE"/>
    <w:rsid w:val="001006B5"/>
    <w:rsid w:val="00100850"/>
    <w:rsid w:val="001027C3"/>
    <w:rsid w:val="001031DE"/>
    <w:rsid w:val="00104C07"/>
    <w:rsid w:val="001278F2"/>
    <w:rsid w:val="001310B5"/>
    <w:rsid w:val="00143D36"/>
    <w:rsid w:val="0015124A"/>
    <w:rsid w:val="00151550"/>
    <w:rsid w:val="00152225"/>
    <w:rsid w:val="00160B93"/>
    <w:rsid w:val="00161FAE"/>
    <w:rsid w:val="00164701"/>
    <w:rsid w:val="00164BD2"/>
    <w:rsid w:val="00166855"/>
    <w:rsid w:val="0019098C"/>
    <w:rsid w:val="00191BD4"/>
    <w:rsid w:val="00194D53"/>
    <w:rsid w:val="00195A52"/>
    <w:rsid w:val="00196847"/>
    <w:rsid w:val="001A17B6"/>
    <w:rsid w:val="001B23A4"/>
    <w:rsid w:val="001B32F6"/>
    <w:rsid w:val="001B3B27"/>
    <w:rsid w:val="001C0D28"/>
    <w:rsid w:val="001C2E73"/>
    <w:rsid w:val="001C457B"/>
    <w:rsid w:val="001C7394"/>
    <w:rsid w:val="001E4454"/>
    <w:rsid w:val="001F2575"/>
    <w:rsid w:val="00200216"/>
    <w:rsid w:val="00200A1E"/>
    <w:rsid w:val="00201195"/>
    <w:rsid w:val="00202909"/>
    <w:rsid w:val="00210AC7"/>
    <w:rsid w:val="002151B8"/>
    <w:rsid w:val="00217D8E"/>
    <w:rsid w:val="00226244"/>
    <w:rsid w:val="002265C7"/>
    <w:rsid w:val="00232302"/>
    <w:rsid w:val="00247A80"/>
    <w:rsid w:val="00251694"/>
    <w:rsid w:val="002570D1"/>
    <w:rsid w:val="00257BAC"/>
    <w:rsid w:val="00265A1C"/>
    <w:rsid w:val="00265DF3"/>
    <w:rsid w:val="0027016C"/>
    <w:rsid w:val="0027098A"/>
    <w:rsid w:val="002753A9"/>
    <w:rsid w:val="00281FBC"/>
    <w:rsid w:val="00287708"/>
    <w:rsid w:val="00293F4B"/>
    <w:rsid w:val="00297535"/>
    <w:rsid w:val="00297D9D"/>
    <w:rsid w:val="002A1D5D"/>
    <w:rsid w:val="002B2A7B"/>
    <w:rsid w:val="002B781E"/>
    <w:rsid w:val="002C11C5"/>
    <w:rsid w:val="002C4766"/>
    <w:rsid w:val="002F7984"/>
    <w:rsid w:val="00314BFA"/>
    <w:rsid w:val="003168D6"/>
    <w:rsid w:val="00322ABC"/>
    <w:rsid w:val="00325A09"/>
    <w:rsid w:val="00346E7C"/>
    <w:rsid w:val="00347BB5"/>
    <w:rsid w:val="00355C97"/>
    <w:rsid w:val="00356A10"/>
    <w:rsid w:val="00356BEF"/>
    <w:rsid w:val="00357EA8"/>
    <w:rsid w:val="003640CF"/>
    <w:rsid w:val="00364A2F"/>
    <w:rsid w:val="00366EF3"/>
    <w:rsid w:val="003709E9"/>
    <w:rsid w:val="00372D70"/>
    <w:rsid w:val="0038594F"/>
    <w:rsid w:val="00394520"/>
    <w:rsid w:val="003960CC"/>
    <w:rsid w:val="003A4563"/>
    <w:rsid w:val="003B3876"/>
    <w:rsid w:val="003B6F11"/>
    <w:rsid w:val="003B7129"/>
    <w:rsid w:val="003C271F"/>
    <w:rsid w:val="003C4780"/>
    <w:rsid w:val="003E1494"/>
    <w:rsid w:val="003E2D89"/>
    <w:rsid w:val="003E38D7"/>
    <w:rsid w:val="003E52BE"/>
    <w:rsid w:val="003F54F5"/>
    <w:rsid w:val="00404E2D"/>
    <w:rsid w:val="0040714D"/>
    <w:rsid w:val="00436B8B"/>
    <w:rsid w:val="00437369"/>
    <w:rsid w:val="00444EF1"/>
    <w:rsid w:val="004668A6"/>
    <w:rsid w:val="0047165B"/>
    <w:rsid w:val="004731ED"/>
    <w:rsid w:val="0047431E"/>
    <w:rsid w:val="00476A2D"/>
    <w:rsid w:val="004812B9"/>
    <w:rsid w:val="004847CA"/>
    <w:rsid w:val="00485A9D"/>
    <w:rsid w:val="00491E43"/>
    <w:rsid w:val="004A0333"/>
    <w:rsid w:val="004A57F0"/>
    <w:rsid w:val="004A5F6D"/>
    <w:rsid w:val="004B7549"/>
    <w:rsid w:val="004D1526"/>
    <w:rsid w:val="004D2279"/>
    <w:rsid w:val="004D25BA"/>
    <w:rsid w:val="004D6B90"/>
    <w:rsid w:val="004E6D13"/>
    <w:rsid w:val="00502EC6"/>
    <w:rsid w:val="00505F27"/>
    <w:rsid w:val="00513731"/>
    <w:rsid w:val="005138A2"/>
    <w:rsid w:val="005141FF"/>
    <w:rsid w:val="00514CAD"/>
    <w:rsid w:val="00515590"/>
    <w:rsid w:val="00516FA7"/>
    <w:rsid w:val="005202A8"/>
    <w:rsid w:val="005218F2"/>
    <w:rsid w:val="00522BC6"/>
    <w:rsid w:val="00542B80"/>
    <w:rsid w:val="00542C58"/>
    <w:rsid w:val="0054615A"/>
    <w:rsid w:val="005558EB"/>
    <w:rsid w:val="00562311"/>
    <w:rsid w:val="005672B9"/>
    <w:rsid w:val="0057198D"/>
    <w:rsid w:val="0057407A"/>
    <w:rsid w:val="00583B0F"/>
    <w:rsid w:val="00595B86"/>
    <w:rsid w:val="00596F1C"/>
    <w:rsid w:val="005A1E19"/>
    <w:rsid w:val="005A4536"/>
    <w:rsid w:val="005C16C0"/>
    <w:rsid w:val="005D0A28"/>
    <w:rsid w:val="005D0F6E"/>
    <w:rsid w:val="005D1B0D"/>
    <w:rsid w:val="005D1CD4"/>
    <w:rsid w:val="005E0882"/>
    <w:rsid w:val="005E19D6"/>
    <w:rsid w:val="005F6EEF"/>
    <w:rsid w:val="00612DF1"/>
    <w:rsid w:val="00614B82"/>
    <w:rsid w:val="00614E61"/>
    <w:rsid w:val="00616A18"/>
    <w:rsid w:val="00620AB6"/>
    <w:rsid w:val="006217F9"/>
    <w:rsid w:val="006241BB"/>
    <w:rsid w:val="00625348"/>
    <w:rsid w:val="00634343"/>
    <w:rsid w:val="006404B8"/>
    <w:rsid w:val="00650052"/>
    <w:rsid w:val="0067144B"/>
    <w:rsid w:val="00677A32"/>
    <w:rsid w:val="00681F6A"/>
    <w:rsid w:val="006B4F79"/>
    <w:rsid w:val="006C3628"/>
    <w:rsid w:val="006C4BBF"/>
    <w:rsid w:val="006D4D89"/>
    <w:rsid w:val="006D710F"/>
    <w:rsid w:val="006F58D4"/>
    <w:rsid w:val="006F678E"/>
    <w:rsid w:val="00701769"/>
    <w:rsid w:val="00702F6C"/>
    <w:rsid w:val="007107C5"/>
    <w:rsid w:val="00711386"/>
    <w:rsid w:val="00717065"/>
    <w:rsid w:val="0074240D"/>
    <w:rsid w:val="00743C84"/>
    <w:rsid w:val="00750217"/>
    <w:rsid w:val="0075246A"/>
    <w:rsid w:val="00752F86"/>
    <w:rsid w:val="0077181B"/>
    <w:rsid w:val="00771FBE"/>
    <w:rsid w:val="00780B7F"/>
    <w:rsid w:val="007844A9"/>
    <w:rsid w:val="007A4AB8"/>
    <w:rsid w:val="007A5F25"/>
    <w:rsid w:val="007B38AB"/>
    <w:rsid w:val="007C3DDE"/>
    <w:rsid w:val="007C7F00"/>
    <w:rsid w:val="007D367B"/>
    <w:rsid w:val="007D3D6B"/>
    <w:rsid w:val="007D5B52"/>
    <w:rsid w:val="007D758A"/>
    <w:rsid w:val="007D7F37"/>
    <w:rsid w:val="007E2642"/>
    <w:rsid w:val="007E4D3D"/>
    <w:rsid w:val="007F36AC"/>
    <w:rsid w:val="007F5ADB"/>
    <w:rsid w:val="007F5B4D"/>
    <w:rsid w:val="007F7D8E"/>
    <w:rsid w:val="00805F2A"/>
    <w:rsid w:val="00807285"/>
    <w:rsid w:val="008132CB"/>
    <w:rsid w:val="0082119C"/>
    <w:rsid w:val="00824FBD"/>
    <w:rsid w:val="00835697"/>
    <w:rsid w:val="00844057"/>
    <w:rsid w:val="008451BA"/>
    <w:rsid w:val="00852694"/>
    <w:rsid w:val="008709F3"/>
    <w:rsid w:val="00875702"/>
    <w:rsid w:val="00877075"/>
    <w:rsid w:val="00894B14"/>
    <w:rsid w:val="00896AA5"/>
    <w:rsid w:val="008A3454"/>
    <w:rsid w:val="008C1F09"/>
    <w:rsid w:val="008C3AA3"/>
    <w:rsid w:val="008F1EB6"/>
    <w:rsid w:val="008F327B"/>
    <w:rsid w:val="008F412D"/>
    <w:rsid w:val="00901B71"/>
    <w:rsid w:val="009260C2"/>
    <w:rsid w:val="00927393"/>
    <w:rsid w:val="00930827"/>
    <w:rsid w:val="00935386"/>
    <w:rsid w:val="00936F3F"/>
    <w:rsid w:val="0094475C"/>
    <w:rsid w:val="0096008A"/>
    <w:rsid w:val="00960FC8"/>
    <w:rsid w:val="009837FA"/>
    <w:rsid w:val="009908B3"/>
    <w:rsid w:val="00992E0C"/>
    <w:rsid w:val="0099417C"/>
    <w:rsid w:val="009955AD"/>
    <w:rsid w:val="009A3E12"/>
    <w:rsid w:val="009B2054"/>
    <w:rsid w:val="009B509E"/>
    <w:rsid w:val="009B547C"/>
    <w:rsid w:val="009B7570"/>
    <w:rsid w:val="009D7599"/>
    <w:rsid w:val="009E67A9"/>
    <w:rsid w:val="009F0405"/>
    <w:rsid w:val="00A0405C"/>
    <w:rsid w:val="00A1577E"/>
    <w:rsid w:val="00A16495"/>
    <w:rsid w:val="00A247CB"/>
    <w:rsid w:val="00A24B2B"/>
    <w:rsid w:val="00A2799A"/>
    <w:rsid w:val="00A366D8"/>
    <w:rsid w:val="00A47346"/>
    <w:rsid w:val="00A51B84"/>
    <w:rsid w:val="00A57FB3"/>
    <w:rsid w:val="00A616E2"/>
    <w:rsid w:val="00A621A3"/>
    <w:rsid w:val="00A6584D"/>
    <w:rsid w:val="00A67E17"/>
    <w:rsid w:val="00A67F21"/>
    <w:rsid w:val="00A71996"/>
    <w:rsid w:val="00A75C58"/>
    <w:rsid w:val="00A77540"/>
    <w:rsid w:val="00A81AEC"/>
    <w:rsid w:val="00A83FC5"/>
    <w:rsid w:val="00A912F6"/>
    <w:rsid w:val="00A95F33"/>
    <w:rsid w:val="00AA1886"/>
    <w:rsid w:val="00AA564D"/>
    <w:rsid w:val="00AB1DAD"/>
    <w:rsid w:val="00AC1556"/>
    <w:rsid w:val="00AD0F6B"/>
    <w:rsid w:val="00AD6688"/>
    <w:rsid w:val="00AE221A"/>
    <w:rsid w:val="00AE5F37"/>
    <w:rsid w:val="00AE62E5"/>
    <w:rsid w:val="00AE6FEB"/>
    <w:rsid w:val="00AF5FC4"/>
    <w:rsid w:val="00B00A66"/>
    <w:rsid w:val="00B07080"/>
    <w:rsid w:val="00B078B0"/>
    <w:rsid w:val="00B41493"/>
    <w:rsid w:val="00B478C8"/>
    <w:rsid w:val="00B547EA"/>
    <w:rsid w:val="00B57409"/>
    <w:rsid w:val="00B5781D"/>
    <w:rsid w:val="00B60C64"/>
    <w:rsid w:val="00B62C66"/>
    <w:rsid w:val="00B63972"/>
    <w:rsid w:val="00B658ED"/>
    <w:rsid w:val="00B669E9"/>
    <w:rsid w:val="00B67BD7"/>
    <w:rsid w:val="00B7121D"/>
    <w:rsid w:val="00B722AF"/>
    <w:rsid w:val="00B74989"/>
    <w:rsid w:val="00B75649"/>
    <w:rsid w:val="00B77441"/>
    <w:rsid w:val="00B829FB"/>
    <w:rsid w:val="00BA2C0D"/>
    <w:rsid w:val="00BB7137"/>
    <w:rsid w:val="00BC36C7"/>
    <w:rsid w:val="00BE0DF1"/>
    <w:rsid w:val="00BE2941"/>
    <w:rsid w:val="00BF0463"/>
    <w:rsid w:val="00BF4448"/>
    <w:rsid w:val="00C00187"/>
    <w:rsid w:val="00C20610"/>
    <w:rsid w:val="00C21DC8"/>
    <w:rsid w:val="00C249A8"/>
    <w:rsid w:val="00C27A69"/>
    <w:rsid w:val="00C328E6"/>
    <w:rsid w:val="00C34590"/>
    <w:rsid w:val="00C35F82"/>
    <w:rsid w:val="00C46BB3"/>
    <w:rsid w:val="00C629E4"/>
    <w:rsid w:val="00C85519"/>
    <w:rsid w:val="00C92F79"/>
    <w:rsid w:val="00CA5258"/>
    <w:rsid w:val="00CB0798"/>
    <w:rsid w:val="00CC3EBC"/>
    <w:rsid w:val="00CD05E3"/>
    <w:rsid w:val="00CD69C8"/>
    <w:rsid w:val="00CF078D"/>
    <w:rsid w:val="00D02FC1"/>
    <w:rsid w:val="00D13F3E"/>
    <w:rsid w:val="00D16CEA"/>
    <w:rsid w:val="00D22069"/>
    <w:rsid w:val="00D3669B"/>
    <w:rsid w:val="00D425D9"/>
    <w:rsid w:val="00D52353"/>
    <w:rsid w:val="00D551CD"/>
    <w:rsid w:val="00D6099E"/>
    <w:rsid w:val="00D63CC1"/>
    <w:rsid w:val="00D7502E"/>
    <w:rsid w:val="00D76E26"/>
    <w:rsid w:val="00D80456"/>
    <w:rsid w:val="00D816B0"/>
    <w:rsid w:val="00D90CEF"/>
    <w:rsid w:val="00D9256C"/>
    <w:rsid w:val="00D929AD"/>
    <w:rsid w:val="00D96915"/>
    <w:rsid w:val="00DA3B99"/>
    <w:rsid w:val="00DA679F"/>
    <w:rsid w:val="00DA68DD"/>
    <w:rsid w:val="00DB4B20"/>
    <w:rsid w:val="00DC668F"/>
    <w:rsid w:val="00DC733C"/>
    <w:rsid w:val="00DD26EB"/>
    <w:rsid w:val="00DE2C5C"/>
    <w:rsid w:val="00DE6048"/>
    <w:rsid w:val="00DF2596"/>
    <w:rsid w:val="00E055F4"/>
    <w:rsid w:val="00E15066"/>
    <w:rsid w:val="00E41D1F"/>
    <w:rsid w:val="00E45132"/>
    <w:rsid w:val="00E47EA3"/>
    <w:rsid w:val="00E618AA"/>
    <w:rsid w:val="00E64A5E"/>
    <w:rsid w:val="00E77DC1"/>
    <w:rsid w:val="00E8327B"/>
    <w:rsid w:val="00E93E73"/>
    <w:rsid w:val="00EA7275"/>
    <w:rsid w:val="00EA76E0"/>
    <w:rsid w:val="00EB1AC4"/>
    <w:rsid w:val="00EC02AF"/>
    <w:rsid w:val="00EC30B2"/>
    <w:rsid w:val="00EC3418"/>
    <w:rsid w:val="00EC654C"/>
    <w:rsid w:val="00ED1F0A"/>
    <w:rsid w:val="00ED2584"/>
    <w:rsid w:val="00EF33DA"/>
    <w:rsid w:val="00F00B61"/>
    <w:rsid w:val="00F02FB5"/>
    <w:rsid w:val="00F04435"/>
    <w:rsid w:val="00F1071A"/>
    <w:rsid w:val="00F1077F"/>
    <w:rsid w:val="00F345DB"/>
    <w:rsid w:val="00F46620"/>
    <w:rsid w:val="00F46E16"/>
    <w:rsid w:val="00F50AF9"/>
    <w:rsid w:val="00F60E05"/>
    <w:rsid w:val="00F6229F"/>
    <w:rsid w:val="00F6553D"/>
    <w:rsid w:val="00F700E9"/>
    <w:rsid w:val="00F9000C"/>
    <w:rsid w:val="00F92151"/>
    <w:rsid w:val="00F947C3"/>
    <w:rsid w:val="00F948EF"/>
    <w:rsid w:val="00FA0E1C"/>
    <w:rsid w:val="00FA4F95"/>
    <w:rsid w:val="00FB3073"/>
    <w:rsid w:val="00FC32CD"/>
    <w:rsid w:val="00FC3EA4"/>
    <w:rsid w:val="00FD081B"/>
    <w:rsid w:val="00FE109B"/>
    <w:rsid w:val="00FE318A"/>
    <w:rsid w:val="00FE484C"/>
    <w:rsid w:val="00FF78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C4F1DB"/>
  <w15:chartTrackingRefBased/>
  <w15:docId w15:val="{0D639170-0892-4CD5-A090-00A2431F2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p1">
    <w:name w:val="x_p1"/>
    <w:basedOn w:val="Normal"/>
    <w:rsid w:val="001278F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xs1">
    <w:name w:val="x_s1"/>
    <w:basedOn w:val="DefaultParagraphFont"/>
    <w:rsid w:val="001278F2"/>
  </w:style>
  <w:style w:type="character" w:styleId="Hyperlink">
    <w:name w:val="Hyperlink"/>
    <w:basedOn w:val="DefaultParagraphFont"/>
    <w:uiPriority w:val="99"/>
    <w:semiHidden/>
    <w:unhideWhenUsed/>
    <w:rsid w:val="001278F2"/>
    <w:rPr>
      <w:color w:val="0000FF"/>
      <w:u w:val="single"/>
    </w:rPr>
  </w:style>
  <w:style w:type="paragraph" w:customStyle="1" w:styleId="xp2">
    <w:name w:val="x_p2"/>
    <w:basedOn w:val="Normal"/>
    <w:rsid w:val="001278F2"/>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1C0D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0D28"/>
  </w:style>
  <w:style w:type="paragraph" w:styleId="Footer">
    <w:name w:val="footer"/>
    <w:basedOn w:val="Normal"/>
    <w:link w:val="FooterChar"/>
    <w:uiPriority w:val="99"/>
    <w:unhideWhenUsed/>
    <w:rsid w:val="001C0D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0D28"/>
  </w:style>
  <w:style w:type="character" w:styleId="FollowedHyperlink">
    <w:name w:val="FollowedHyperlink"/>
    <w:basedOn w:val="DefaultParagraphFont"/>
    <w:uiPriority w:val="99"/>
    <w:semiHidden/>
    <w:unhideWhenUsed/>
    <w:rsid w:val="00104C0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0062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worldhistory.org%2Fempire%2F&amp;data=04%7C01%7C2118593%40student.uwtsd.ac.uk%7C49a0ba9075cd44b4416f08d9e8d6bddc%7C4e0f11f9046e45059cb8db2152311e21%7C0%7C0%7C637796831865121502%7CUnknown%7CTWFpbGZsb3d8eyJWIjoiMC4wLjAwMDAiLCJQIjoiV2luMzIiLCJBTiI6Ik1haWwiLCJXVCI6Mn0%3D%7C2000&amp;sdata=GRh%2B4lUMUIPQE46a2RfXMC3P4u8S3yL3o44KrOU9Jqw%3D&amp;reserved=0" TargetMode="External"/><Relationship Id="rId13" Type="http://schemas.openxmlformats.org/officeDocument/2006/relationships/hyperlink" Target="https://www.sapiens.org/unit-4-archaeology-and-colonialism/" TargetMode="External"/><Relationship Id="rId18" Type="http://schemas.openxmlformats.org/officeDocument/2006/relationships/hyperlink" Target="https://core.ac.uk/download/pdf/38829094.pdf" TargetMode="External"/><Relationship Id="rId3" Type="http://schemas.openxmlformats.org/officeDocument/2006/relationships/webSettings" Target="webSettings.xml"/><Relationship Id="rId21" Type="http://schemas.openxmlformats.org/officeDocument/2006/relationships/hyperlink" Target="https://link.springer.com/chapter/10.1007/978-3-030-60858-3_1" TargetMode="External"/><Relationship Id="rId7" Type="http://schemas.openxmlformats.org/officeDocument/2006/relationships/hyperlink" Target="https://eur01.safelinks.protection.outlook.com/?url=https%3A%2F%2Fwww.saa.org%2Fabout-archaeology%2Fwhat-is-archaeology&amp;data=04%7C01%7C2118593%40student.uwtsd.ac.uk%7C49a0ba9075cd44b4416f08d9e8d6bddc%7C4e0f11f9046e45059cb8db2152311e21%7C0%7C0%7C637796831865121502%7CUnknown%7CTWFpbGZsb3d8eyJWIjoiMC4wLjAwMDAiLCJQIjoiV2luMzIiLCJBTiI6Ik1haWwiLCJXVCI6Mn0%3D%7C2000&amp;sdata=qJvpw%2FUuXrTvkvELFmdQ3xbDRs2Jfd5B6Ua9Gi9Nd2E%3D&amp;reserved=0" TargetMode="External"/><Relationship Id="rId12" Type="http://schemas.openxmlformats.org/officeDocument/2006/relationships/hyperlink" Target="file:///C:\Users\2118593\Downloads\Introduction_Postcolonialism_and_Archaeo.pdf" TargetMode="External"/><Relationship Id="rId17" Type="http://schemas.openxmlformats.org/officeDocument/2006/relationships/hyperlink" Target="https://www.newworldencyclopedia.org/entry/Artifact_(archaeology)" TargetMode="External"/><Relationship Id="rId2" Type="http://schemas.openxmlformats.org/officeDocument/2006/relationships/settings" Target="settings.xml"/><Relationship Id="rId16" Type="http://schemas.openxmlformats.org/officeDocument/2006/relationships/hyperlink" Target="https://www.bing.com/search?q=archaeological+artifact&amp;qs=n&amp;form=QBRE&amp;msbsrank=6_7__0&amp;sp=-1&amp;pq=archaeological+artifact&amp;sc=7-23&amp;sk=&amp;cvid=7A73D32EC4A842E8BE6D3A0DF125E762" TargetMode="External"/><Relationship Id="rId20" Type="http://schemas.openxmlformats.org/officeDocument/2006/relationships/hyperlink" Target="https://www.oxfordbibliographies.com/view/document/obo-9780190221911/obo-9780190221911-0069.xml" TargetMode="External"/><Relationship Id="rId1" Type="http://schemas.openxmlformats.org/officeDocument/2006/relationships/styles" Target="styles.xml"/><Relationship Id="rId6" Type="http://schemas.openxmlformats.org/officeDocument/2006/relationships/hyperlink" Target="https://eur01.safelinks.protection.outlook.com/?url=https%3A%2F%2Fwww.saa.org%2Fabout-archaeology%2Fwhat-is-archaeology&amp;data=04%7C01%7C2118593%40student.uwtsd.ac.uk%7C49a0ba9075cd44b4416f08d9e8d6bddc%7C4e0f11f9046e45059cb8db2152311e21%7C0%7C0%7C637796831865121502%7CUnknown%7CTWFpbGZsb3d8eyJWIjoiMC4wLjAwMDAiLCJQIjoiV2luMzIiLCJBTiI6Ik1haWwiLCJXVCI6Mn0%3D%7C2000&amp;sdata=qJvpw%2FUuXrTvkvELFmdQ3xbDRs2Jfd5B6Ua9Gi9Nd2E%3D&amp;reserved=0" TargetMode="External"/><Relationship Id="rId11" Type="http://schemas.openxmlformats.org/officeDocument/2006/relationships/hyperlink" Target="https://en.wikipedia.org/wiki/Postcolonialism" TargetMode="External"/><Relationship Id="rId5" Type="http://schemas.openxmlformats.org/officeDocument/2006/relationships/endnotes" Target="endnotes.xml"/><Relationship Id="rId15" Type="http://schemas.openxmlformats.org/officeDocument/2006/relationships/hyperlink" Target="https://molaheadland.com/five-favourite-archaeological-features-a14-cambridge-huntingdon-improvement-scheme/" TargetMode="External"/><Relationship Id="rId23" Type="http://schemas.openxmlformats.org/officeDocument/2006/relationships/theme" Target="theme/theme1.xml"/><Relationship Id="rId10" Type="http://schemas.openxmlformats.org/officeDocument/2006/relationships/hyperlink" Target="https://literariness.org/2016/04/06/postcolonialism/" TargetMode="External"/><Relationship Id="rId19" Type="http://schemas.openxmlformats.org/officeDocument/2006/relationships/hyperlink" Target="https://www.academia.edu/16853770/The_archaeology_of_colonization_and_the_colonization_of_archaeology_theoretical_challenges_from_an_ancient_Mediterranean_colonial_encounter" TargetMode="External"/><Relationship Id="rId4" Type="http://schemas.openxmlformats.org/officeDocument/2006/relationships/footnotes" Target="footnotes.xml"/><Relationship Id="rId9" Type="http://schemas.openxmlformats.org/officeDocument/2006/relationships/hyperlink" Target="https://www.bing.com/search?q=define%20postcolonialism&amp;tf=U2VydmljZT1EaWN0aW9uYXJ5QW5zd2VyVjIgU2NlbmFyaW89RGVmaW5pdGlvblNjZW5hcmlvIFBvc2l0aW9uPU5PUCBSYW5raW5nRGF0YT1UcnVlIEZvcmNlUGxhY2U9RmFsc2UgUGFpcnM9RGljdGlvbmFyeVdvcmQ6cG9zdGNvbG9uaWFsaXNtO3NjbjpEZWZpbml0aW9uU2NlbmFyaW87cDpSZXF1ZXJ5O2RwOlRPUDtmOlRydWU7IHw%3d&amp;hs=EYZEU12qBO0qjiJENJlA0AM9ipYmVDRLHMIpDgWAT%2bg%3d&amp;FORM=DCNMOP" TargetMode="External"/><Relationship Id="rId14" Type="http://schemas.openxmlformats.org/officeDocument/2006/relationships/hyperlink" Target="https://www.canr.msu.edu/news/racial_identity_development_key_to_building_relationships_of_understandin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4353</TotalTime>
  <Pages>7</Pages>
  <Words>2833</Words>
  <Characters>16150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Shakira Peters (2118593)</dc:creator>
  <cp:keywords/>
  <dc:description/>
  <cp:lastModifiedBy>Shakira Peters (2118593)</cp:lastModifiedBy>
  <cp:revision>414</cp:revision>
  <dcterms:created xsi:type="dcterms:W3CDTF">2022-02-04T21:02:00Z</dcterms:created>
  <dcterms:modified xsi:type="dcterms:W3CDTF">2022-02-08T23:38:00Z</dcterms:modified>
</cp:coreProperties>
</file>