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1703213"/>
        <w:docPartObj>
          <w:docPartGallery w:val="Cover Pages"/>
          <w:docPartUnique/>
        </w:docPartObj>
      </w:sdtPr>
      <w:sdtEndPr>
        <w:rPr>
          <w:rFonts w:ascii="Arial" w:eastAsia="Arial" w:hAnsi="Arial" w:cs="Arial"/>
          <w:b/>
          <w:bCs/>
          <w:u w:val="single"/>
        </w:rPr>
      </w:sdtEndPr>
      <w:sdtContent>
        <w:p w14:paraId="0187FBF4" w14:textId="12A6EB14" w:rsidR="001700EE" w:rsidRDefault="001700EE">
          <w:r>
            <w:rPr>
              <w:noProof/>
            </w:rPr>
            <mc:AlternateContent>
              <mc:Choice Requires="wpg">
                <w:drawing>
                  <wp:anchor distT="0" distB="0" distL="114300" distR="114300" simplePos="0" relativeHeight="251659264" behindDoc="1" locked="0" layoutInCell="1" allowOverlap="1" wp14:anchorId="58D96853" wp14:editId="27842A32">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5BDC511" w14:textId="30763DF5" w:rsidR="001700EE" w:rsidRDefault="001700EE">
                                      <w:pPr>
                                        <w:pStyle w:val="NoSpacing"/>
                                        <w:rPr>
                                          <w:color w:val="FFFFFF" w:themeColor="background1"/>
                                          <w:sz w:val="32"/>
                                          <w:szCs w:val="32"/>
                                        </w:rPr>
                                      </w:pPr>
                                      <w:r>
                                        <w:rPr>
                                          <w:color w:val="FFFFFF" w:themeColor="background1"/>
                                          <w:sz w:val="32"/>
                                          <w:szCs w:val="32"/>
                                        </w:rPr>
                                        <w:t>Kristisha Downer-Thomas (2010177)</w:t>
                                      </w:r>
                                    </w:p>
                                  </w:sdtContent>
                                </w:sdt>
                                <w:p w14:paraId="3C3E06E6" w14:textId="73C1C5A7" w:rsidR="001700EE" w:rsidRDefault="001700EE">
                                  <w:pPr>
                                    <w:pStyle w:val="NoSpacing"/>
                                    <w:rPr>
                                      <w:caps/>
                                      <w:color w:val="FFFFFF" w:themeColor="background1"/>
                                    </w:rPr>
                                  </w:pPr>
                                  <w:sdt>
                                    <w:sdtPr>
                                      <w:rPr>
                                        <w:rStyle w:val="TableGrid"/>
                                        <w:rFonts w:ascii="Arial" w:hAnsi="Arial" w:cs="Arial"/>
                                        <w:b/>
                                        <w:bCs/>
                                        <w:color w:val="000000"/>
                                        <w:shd w:val="clear" w:color="auto" w:fill="FFFFFF"/>
                                      </w:rPr>
                                      <w:alias w:val="Company"/>
                                      <w:tag w:val=""/>
                                      <w:id w:val="922067218"/>
                                      <w:dataBinding w:prefixMappings="xmlns:ns0='http://schemas.openxmlformats.org/officeDocument/2006/extended-properties' " w:xpath="/ns0:Properties[1]/ns0:Company[1]" w:storeItemID="{6668398D-A668-4E3E-A5EB-62B293D839F1}"/>
                                      <w:text/>
                                    </w:sdtPr>
                                    <w:sdtEndPr>
                                      <w:rPr>
                                        <w:rStyle w:val="TableGrid"/>
                                      </w:rPr>
                                    </w:sdtEndPr>
                                    <w:sdtContent>
                                      <w:r w:rsidRPr="001700EE">
                                        <w:rPr>
                                          <w:rStyle w:val="TableGrid"/>
                                          <w:rFonts w:ascii="Arial" w:hAnsi="Arial" w:cs="Arial"/>
                                          <w:b/>
                                          <w:bCs/>
                                          <w:color w:val="000000"/>
                                          <w:shd w:val="clear" w:color="auto" w:fill="FFFFFF"/>
                                        </w:rPr>
                                        <w:t>Lecturer:</w:t>
                                      </w:r>
                                    </w:sdtContent>
                                  </w:sdt>
                                  <w:r>
                                    <w:rPr>
                                      <w:caps/>
                                      <w:color w:val="FFFFFF" w:themeColor="background1"/>
                                    </w:rPr>
                                    <w:t xml:space="preserve"> </w:t>
                                  </w:r>
                                  <w:sdt>
                                    <w:sdtPr>
                                      <w:rPr>
                                        <w:rFonts w:ascii="Arial" w:hAnsi="Arial" w:cs="Arial"/>
                                        <w:b/>
                                        <w:bCs/>
                                        <w:color w:val="000000"/>
                                        <w:shd w:val="clear" w:color="auto" w:fill="FFFFFF"/>
                                      </w:rPr>
                                      <w:alias w:val="Address"/>
                                      <w:tag w:val=""/>
                                      <w:id w:val="2113163453"/>
                                      <w:dataBinding w:prefixMappings="xmlns:ns0='http://schemas.microsoft.com/office/2006/coverPageProps' " w:xpath="/ns0:CoverPageProperties[1]/ns0:CompanyAddress[1]" w:storeItemID="{55AF091B-3C7A-41E3-B477-F2FDAA23CFDA}"/>
                                      <w:text/>
                                    </w:sdtPr>
                                    <w:sdtContent>
                                      <w:r w:rsidRPr="001700EE">
                                        <w:rPr>
                                          <w:rFonts w:ascii="Arial" w:hAnsi="Arial" w:cs="Arial"/>
                                          <w:b/>
                                          <w:bCs/>
                                          <w:color w:val="000000"/>
                                          <w:shd w:val="clear" w:color="auto" w:fill="FFFFFF"/>
                                        </w:rPr>
                                        <w:t xml:space="preserve">Chloe Harries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TableGrid"/>
                                      <w:rFonts w:ascii="Arial" w:hAnsi="Arial" w:cs="Arial"/>
                                      <w:b/>
                                      <w:bCs/>
                                      <w:color w:val="000000"/>
                                      <w:sz w:val="96"/>
                                      <w:szCs w:val="96"/>
                                      <w:shd w:val="clear" w:color="auto" w:fill="FFFFFF"/>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42523D7" w14:textId="7D33265E" w:rsidR="001700EE" w:rsidRPr="001700EE" w:rsidRDefault="001700EE">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sidRPr="001700EE">
                                        <w:rPr>
                                          <w:rStyle w:val="TableGrid"/>
                                          <w:rFonts w:ascii="Arial" w:hAnsi="Arial" w:cs="Arial"/>
                                          <w:b/>
                                          <w:bCs/>
                                          <w:color w:val="000000"/>
                                          <w:sz w:val="96"/>
                                          <w:szCs w:val="96"/>
                                          <w:shd w:val="clear" w:color="auto" w:fill="FFFFFF"/>
                                        </w:rPr>
                                        <w:t>Written Report</w:t>
                                      </w:r>
                                    </w:p>
                                  </w:sdtContent>
                                </w:sdt>
                                <w:p w14:paraId="7C878ED4" w14:textId="77777777" w:rsidR="001700EE" w:rsidRPr="001700EE" w:rsidRDefault="001700EE" w:rsidP="001700EE">
                                  <w:pPr>
                                    <w:spacing w:line="360" w:lineRule="auto"/>
                                    <w:rPr>
                                      <w:rStyle w:val="normaltextrun"/>
                                      <w:rFonts w:ascii="Arial" w:hAnsi="Arial" w:cs="Arial"/>
                                      <w:b/>
                                      <w:bCs/>
                                      <w:color w:val="000000"/>
                                      <w:sz w:val="36"/>
                                      <w:szCs w:val="36"/>
                                      <w:shd w:val="clear" w:color="auto" w:fill="FFFFFF"/>
                                    </w:rPr>
                                  </w:pPr>
                                  <w:sdt>
                                    <w:sdtPr>
                                      <w:rPr>
                                        <w:rStyle w:val="TableGrid"/>
                                        <w:rFonts w:ascii="Arial" w:hAnsi="Arial" w:cs="Arial"/>
                                        <w:b/>
                                        <w:bCs/>
                                        <w:color w:val="000000"/>
                                        <w:sz w:val="36"/>
                                        <w:szCs w:val="36"/>
                                        <w:shd w:val="clear" w:color="auto" w:fill="FFFFFF"/>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Pr="001700EE">
                                        <w:rPr>
                                          <w:rStyle w:val="TableGrid"/>
                                          <w:rFonts w:ascii="Arial" w:hAnsi="Arial" w:cs="Arial"/>
                                          <w:b/>
                                          <w:bCs/>
                                          <w:color w:val="000000"/>
                                          <w:sz w:val="36"/>
                                          <w:szCs w:val="36"/>
                                          <w:shd w:val="clear" w:color="auto" w:fill="FFFFFF"/>
                                        </w:rPr>
                                        <w:t>Module: Mental Disorders and Psychopathology</w:t>
                                      </w:r>
                                    </w:sdtContent>
                                  </w:sdt>
                                  <w:r w:rsidRPr="001700EE">
                                    <w:rPr>
                                      <w:rStyle w:val="TableGrid"/>
                                      <w:rFonts w:ascii="Arial" w:hAnsi="Arial" w:cs="Arial"/>
                                      <w:b/>
                                      <w:bCs/>
                                      <w:color w:val="000000"/>
                                      <w:sz w:val="36"/>
                                      <w:szCs w:val="36"/>
                                      <w:shd w:val="clear" w:color="auto" w:fill="FFFFFF"/>
                                    </w:rPr>
                                    <w:t xml:space="preserve"> </w:t>
                                  </w:r>
                                  <w:r w:rsidRPr="001700EE">
                                    <w:rPr>
                                      <w:rStyle w:val="normaltextrun"/>
                                      <w:rFonts w:ascii="Arial" w:hAnsi="Arial" w:cs="Arial"/>
                                      <w:b/>
                                      <w:bCs/>
                                      <w:color w:val="000000"/>
                                      <w:sz w:val="36"/>
                                      <w:szCs w:val="36"/>
                                      <w:shd w:val="clear" w:color="auto" w:fill="FFFFFF"/>
                                    </w:rPr>
                                    <w:t>Module code:</w:t>
                                  </w:r>
                                  <w:r w:rsidRPr="001700EE">
                                    <w:rPr>
                                      <w:rStyle w:val="eop"/>
                                      <w:rFonts w:ascii="Arial" w:hAnsi="Arial" w:cs="Arial"/>
                                      <w:color w:val="000000"/>
                                      <w:sz w:val="36"/>
                                      <w:szCs w:val="36"/>
                                      <w:shd w:val="clear" w:color="auto" w:fill="FFFFFF"/>
                                    </w:rPr>
                                    <w:t> </w:t>
                                  </w:r>
                                  <w:r w:rsidRPr="001700EE">
                                    <w:rPr>
                                      <w:rStyle w:val="normaltextrun"/>
                                      <w:rFonts w:ascii="Arial" w:hAnsi="Arial" w:cs="Arial"/>
                                      <w:b/>
                                      <w:bCs/>
                                      <w:color w:val="000000"/>
                                      <w:sz w:val="36"/>
                                      <w:szCs w:val="36"/>
                                      <w:shd w:val="clear" w:color="auto" w:fill="FFFFFF"/>
                                    </w:rPr>
                                    <w:t>BMHP6006_BIRM</w:t>
                                  </w:r>
                                </w:p>
                                <w:p w14:paraId="6FDC99AA" w14:textId="777F4C01" w:rsidR="001700EE" w:rsidRDefault="001700EE">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8D96853"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5BDC511" w14:textId="30763DF5" w:rsidR="001700EE" w:rsidRDefault="001700EE">
                                <w:pPr>
                                  <w:pStyle w:val="NoSpacing"/>
                                  <w:rPr>
                                    <w:color w:val="FFFFFF" w:themeColor="background1"/>
                                    <w:sz w:val="32"/>
                                    <w:szCs w:val="32"/>
                                  </w:rPr>
                                </w:pPr>
                                <w:r>
                                  <w:rPr>
                                    <w:color w:val="FFFFFF" w:themeColor="background1"/>
                                    <w:sz w:val="32"/>
                                    <w:szCs w:val="32"/>
                                  </w:rPr>
                                  <w:t>Kristisha Downer-Thomas (2010177)</w:t>
                                </w:r>
                              </w:p>
                            </w:sdtContent>
                          </w:sdt>
                          <w:p w14:paraId="3C3E06E6" w14:textId="73C1C5A7" w:rsidR="001700EE" w:rsidRDefault="001700EE">
                            <w:pPr>
                              <w:pStyle w:val="NoSpacing"/>
                              <w:rPr>
                                <w:caps/>
                                <w:color w:val="FFFFFF" w:themeColor="background1"/>
                              </w:rPr>
                            </w:pPr>
                            <w:sdt>
                              <w:sdtPr>
                                <w:rPr>
                                  <w:rStyle w:val="TableGrid"/>
                                  <w:rFonts w:ascii="Arial" w:hAnsi="Arial" w:cs="Arial"/>
                                  <w:b/>
                                  <w:bCs/>
                                  <w:color w:val="000000"/>
                                  <w:shd w:val="clear" w:color="auto" w:fill="FFFFFF"/>
                                </w:rPr>
                                <w:alias w:val="Company"/>
                                <w:tag w:val=""/>
                                <w:id w:val="922067218"/>
                                <w:dataBinding w:prefixMappings="xmlns:ns0='http://schemas.openxmlformats.org/officeDocument/2006/extended-properties' " w:xpath="/ns0:Properties[1]/ns0:Company[1]" w:storeItemID="{6668398D-A668-4E3E-A5EB-62B293D839F1}"/>
                                <w:text/>
                              </w:sdtPr>
                              <w:sdtEndPr>
                                <w:rPr>
                                  <w:rStyle w:val="TableGrid"/>
                                </w:rPr>
                              </w:sdtEndPr>
                              <w:sdtContent>
                                <w:r w:rsidRPr="001700EE">
                                  <w:rPr>
                                    <w:rStyle w:val="TableGrid"/>
                                    <w:rFonts w:ascii="Arial" w:hAnsi="Arial" w:cs="Arial"/>
                                    <w:b/>
                                    <w:bCs/>
                                    <w:color w:val="000000"/>
                                    <w:shd w:val="clear" w:color="auto" w:fill="FFFFFF"/>
                                  </w:rPr>
                                  <w:t>Lecturer:</w:t>
                                </w:r>
                              </w:sdtContent>
                            </w:sdt>
                            <w:r>
                              <w:rPr>
                                <w:caps/>
                                <w:color w:val="FFFFFF" w:themeColor="background1"/>
                              </w:rPr>
                              <w:t xml:space="preserve"> </w:t>
                            </w:r>
                            <w:sdt>
                              <w:sdtPr>
                                <w:rPr>
                                  <w:rFonts w:ascii="Arial" w:hAnsi="Arial" w:cs="Arial"/>
                                  <w:b/>
                                  <w:bCs/>
                                  <w:color w:val="000000"/>
                                  <w:shd w:val="clear" w:color="auto" w:fill="FFFFFF"/>
                                </w:rPr>
                                <w:alias w:val="Address"/>
                                <w:tag w:val=""/>
                                <w:id w:val="2113163453"/>
                                <w:dataBinding w:prefixMappings="xmlns:ns0='http://schemas.microsoft.com/office/2006/coverPageProps' " w:xpath="/ns0:CoverPageProperties[1]/ns0:CompanyAddress[1]" w:storeItemID="{55AF091B-3C7A-41E3-B477-F2FDAA23CFDA}"/>
                                <w:text/>
                              </w:sdtPr>
                              <w:sdtContent>
                                <w:r w:rsidRPr="001700EE">
                                  <w:rPr>
                                    <w:rFonts w:ascii="Arial" w:hAnsi="Arial" w:cs="Arial"/>
                                    <w:b/>
                                    <w:bCs/>
                                    <w:color w:val="000000"/>
                                    <w:shd w:val="clear" w:color="auto" w:fill="FFFFFF"/>
                                  </w:rPr>
                                  <w:t xml:space="preserve">Chloe Harries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Style w:val="TableGrid"/>
                                <w:rFonts w:ascii="Arial" w:hAnsi="Arial" w:cs="Arial"/>
                                <w:b/>
                                <w:bCs/>
                                <w:color w:val="000000"/>
                                <w:sz w:val="96"/>
                                <w:szCs w:val="96"/>
                                <w:shd w:val="clear" w:color="auto" w:fill="FFFFFF"/>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42523D7" w14:textId="7D33265E" w:rsidR="001700EE" w:rsidRPr="001700EE" w:rsidRDefault="001700EE">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sidRPr="001700EE">
                                  <w:rPr>
                                    <w:rStyle w:val="TableGrid"/>
                                    <w:rFonts w:ascii="Arial" w:hAnsi="Arial" w:cs="Arial"/>
                                    <w:b/>
                                    <w:bCs/>
                                    <w:color w:val="000000"/>
                                    <w:sz w:val="96"/>
                                    <w:szCs w:val="96"/>
                                    <w:shd w:val="clear" w:color="auto" w:fill="FFFFFF"/>
                                  </w:rPr>
                                  <w:t>Written Report</w:t>
                                </w:r>
                              </w:p>
                            </w:sdtContent>
                          </w:sdt>
                          <w:p w14:paraId="7C878ED4" w14:textId="77777777" w:rsidR="001700EE" w:rsidRPr="001700EE" w:rsidRDefault="001700EE" w:rsidP="001700EE">
                            <w:pPr>
                              <w:spacing w:line="360" w:lineRule="auto"/>
                              <w:rPr>
                                <w:rStyle w:val="normaltextrun"/>
                                <w:rFonts w:ascii="Arial" w:hAnsi="Arial" w:cs="Arial"/>
                                <w:b/>
                                <w:bCs/>
                                <w:color w:val="000000"/>
                                <w:sz w:val="36"/>
                                <w:szCs w:val="36"/>
                                <w:shd w:val="clear" w:color="auto" w:fill="FFFFFF"/>
                              </w:rPr>
                            </w:pPr>
                            <w:sdt>
                              <w:sdtPr>
                                <w:rPr>
                                  <w:rStyle w:val="TableGrid"/>
                                  <w:rFonts w:ascii="Arial" w:hAnsi="Arial" w:cs="Arial"/>
                                  <w:b/>
                                  <w:bCs/>
                                  <w:color w:val="000000"/>
                                  <w:sz w:val="36"/>
                                  <w:szCs w:val="36"/>
                                  <w:shd w:val="clear" w:color="auto" w:fill="FFFFFF"/>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Pr="001700EE">
                                  <w:rPr>
                                    <w:rStyle w:val="TableGrid"/>
                                    <w:rFonts w:ascii="Arial" w:hAnsi="Arial" w:cs="Arial"/>
                                    <w:b/>
                                    <w:bCs/>
                                    <w:color w:val="000000"/>
                                    <w:sz w:val="36"/>
                                    <w:szCs w:val="36"/>
                                    <w:shd w:val="clear" w:color="auto" w:fill="FFFFFF"/>
                                  </w:rPr>
                                  <w:t>Module: Mental Disorders and Psychopathology</w:t>
                                </w:r>
                              </w:sdtContent>
                            </w:sdt>
                            <w:r w:rsidRPr="001700EE">
                              <w:rPr>
                                <w:rStyle w:val="TableGrid"/>
                                <w:rFonts w:ascii="Arial" w:hAnsi="Arial" w:cs="Arial"/>
                                <w:b/>
                                <w:bCs/>
                                <w:color w:val="000000"/>
                                <w:sz w:val="36"/>
                                <w:szCs w:val="36"/>
                                <w:shd w:val="clear" w:color="auto" w:fill="FFFFFF"/>
                              </w:rPr>
                              <w:t xml:space="preserve"> </w:t>
                            </w:r>
                            <w:r w:rsidRPr="001700EE">
                              <w:rPr>
                                <w:rStyle w:val="normaltextrun"/>
                                <w:rFonts w:ascii="Arial" w:hAnsi="Arial" w:cs="Arial"/>
                                <w:b/>
                                <w:bCs/>
                                <w:color w:val="000000"/>
                                <w:sz w:val="36"/>
                                <w:szCs w:val="36"/>
                                <w:shd w:val="clear" w:color="auto" w:fill="FFFFFF"/>
                              </w:rPr>
                              <w:t>Module code:</w:t>
                            </w:r>
                            <w:r w:rsidRPr="001700EE">
                              <w:rPr>
                                <w:rStyle w:val="eop"/>
                                <w:rFonts w:ascii="Arial" w:hAnsi="Arial" w:cs="Arial"/>
                                <w:color w:val="000000"/>
                                <w:sz w:val="36"/>
                                <w:szCs w:val="36"/>
                                <w:shd w:val="clear" w:color="auto" w:fill="FFFFFF"/>
                              </w:rPr>
                              <w:t> </w:t>
                            </w:r>
                            <w:r w:rsidRPr="001700EE">
                              <w:rPr>
                                <w:rStyle w:val="normaltextrun"/>
                                <w:rFonts w:ascii="Arial" w:hAnsi="Arial" w:cs="Arial"/>
                                <w:b/>
                                <w:bCs/>
                                <w:color w:val="000000"/>
                                <w:sz w:val="36"/>
                                <w:szCs w:val="36"/>
                                <w:shd w:val="clear" w:color="auto" w:fill="FFFFFF"/>
                              </w:rPr>
                              <w:t>BMHP6006_BIRM</w:t>
                            </w:r>
                          </w:p>
                          <w:p w14:paraId="6FDC99AA" w14:textId="777F4C01" w:rsidR="001700EE" w:rsidRDefault="001700EE">
                            <w:pPr>
                              <w:pStyle w:val="NoSpacing"/>
                              <w:spacing w:before="240"/>
                              <w:rPr>
                                <w:caps/>
                                <w:color w:val="44546A" w:themeColor="text2"/>
                                <w:sz w:val="36"/>
                                <w:szCs w:val="36"/>
                              </w:rPr>
                            </w:pPr>
                          </w:p>
                        </w:txbxContent>
                      </v:textbox>
                    </v:shape>
                    <w10:wrap anchorx="page" anchory="page"/>
                  </v:group>
                </w:pict>
              </mc:Fallback>
            </mc:AlternateContent>
          </w:r>
        </w:p>
        <w:p w14:paraId="77742C52" w14:textId="77777777" w:rsidR="0051104D" w:rsidRDefault="001700EE" w:rsidP="0051104D">
          <w:pPr>
            <w:rPr>
              <w:rFonts w:ascii="Arial" w:eastAsia="Arial" w:hAnsi="Arial" w:cs="Arial"/>
              <w:b/>
              <w:bCs/>
              <w:u w:val="single"/>
            </w:rPr>
          </w:pPr>
          <w:r>
            <w:rPr>
              <w:rFonts w:ascii="Arial" w:eastAsia="Arial" w:hAnsi="Arial" w:cs="Arial"/>
              <w:b/>
              <w:bCs/>
              <w:u w:val="single"/>
            </w:rPr>
            <w:br w:type="page"/>
          </w:r>
        </w:p>
      </w:sdtContent>
    </w:sdt>
    <w:p w14:paraId="0E9AED4D" w14:textId="593097D2" w:rsidR="40C1C25E" w:rsidRDefault="46BC747A" w:rsidP="00BB26F2">
      <w:pPr>
        <w:spacing w:line="360" w:lineRule="auto"/>
        <w:rPr>
          <w:rFonts w:ascii="Arial" w:eastAsia="Arial" w:hAnsi="Arial" w:cs="Arial"/>
        </w:rPr>
      </w:pPr>
      <w:r w:rsidRPr="080F0E89">
        <w:rPr>
          <w:rFonts w:ascii="Arial" w:eastAsia="Arial" w:hAnsi="Arial" w:cs="Arial"/>
          <w:b/>
          <w:bCs/>
          <w:u w:val="single"/>
        </w:rPr>
        <w:lastRenderedPageBreak/>
        <w:t>Introduction</w:t>
      </w:r>
      <w:r w:rsidR="40C1C25E" w:rsidRPr="080F0E89">
        <w:rPr>
          <w:rFonts w:ascii="Arial" w:eastAsia="Arial" w:hAnsi="Arial" w:cs="Arial"/>
        </w:rPr>
        <w:t xml:space="preserve"> </w:t>
      </w:r>
    </w:p>
    <w:p w14:paraId="57292015" w14:textId="3E615806" w:rsidR="000C3F1A" w:rsidRPr="000C3F1A" w:rsidRDefault="000C3F1A" w:rsidP="00BB26F2">
      <w:pPr>
        <w:spacing w:line="360" w:lineRule="auto"/>
        <w:rPr>
          <w:rStyle w:val="normaltextrun"/>
          <w:rFonts w:ascii="Arial" w:hAnsi="Arial" w:cs="Arial"/>
          <w:color w:val="000000"/>
          <w:shd w:val="clear" w:color="auto" w:fill="FFFFFF"/>
        </w:rPr>
      </w:pPr>
      <w:r w:rsidRPr="000C3F1A">
        <w:rPr>
          <w:rStyle w:val="normaltextrun"/>
          <w:rFonts w:ascii="Arial" w:hAnsi="Arial" w:cs="Arial"/>
          <w:color w:val="000000"/>
          <w:shd w:val="clear" w:color="auto" w:fill="FFFFFF"/>
        </w:rPr>
        <w:t xml:space="preserve">The </w:t>
      </w:r>
      <w:r>
        <w:rPr>
          <w:rStyle w:val="normaltextrun"/>
          <w:rFonts w:ascii="Arial" w:hAnsi="Arial" w:cs="Arial"/>
          <w:color w:val="000000"/>
          <w:shd w:val="clear" w:color="auto" w:fill="FFFFFF"/>
        </w:rPr>
        <w:t>aim of this report</w:t>
      </w:r>
      <w:r w:rsidRPr="000C3F1A">
        <w:rPr>
          <w:rStyle w:val="normaltextrun"/>
          <w:rFonts w:ascii="Arial" w:hAnsi="Arial" w:cs="Arial"/>
          <w:color w:val="000000"/>
          <w:shd w:val="clear" w:color="auto" w:fill="FFFFFF"/>
        </w:rPr>
        <w:t xml:space="preserve"> </w:t>
      </w:r>
      <w:r w:rsidRPr="000C3F1A">
        <w:rPr>
          <w:rStyle w:val="normaltextrun"/>
          <w:rFonts w:ascii="Arial" w:hAnsi="Arial" w:cs="Arial"/>
          <w:color w:val="000000"/>
          <w:shd w:val="clear" w:color="auto" w:fill="FFFFFF"/>
        </w:rPr>
        <w:t>is to assess historical and contemporary support and provision for people with mental diseases or disorders. It will also analyse the categorization, diagnosis, and treatment of mental illnesses as specified in the ICD (2010) from the World Health Organization while critically analysing the classification, diagnosis, treatment, and measures of rehabilitation of schizophrenia.</w:t>
      </w:r>
      <w:r>
        <w:rPr>
          <w:rStyle w:val="normaltextrun"/>
          <w:rFonts w:ascii="Arial" w:hAnsi="Arial" w:cs="Arial"/>
          <w:color w:val="000000"/>
          <w:shd w:val="clear" w:color="auto" w:fill="FFFFFF"/>
        </w:rPr>
        <w:t xml:space="preserve"> </w:t>
      </w:r>
    </w:p>
    <w:p w14:paraId="302D7401" w14:textId="5AC8137E" w:rsidR="000C3F1A" w:rsidRDefault="080F0E89" w:rsidP="080F0E89">
      <w:pPr>
        <w:spacing w:line="360" w:lineRule="auto"/>
        <w:rPr>
          <w:rFonts w:ascii="Arial" w:eastAsia="Arial" w:hAnsi="Arial" w:cs="Arial"/>
        </w:rPr>
      </w:pPr>
      <w:r w:rsidRPr="080F0E89">
        <w:rPr>
          <w:rFonts w:ascii="Arial" w:eastAsia="Arial" w:hAnsi="Arial" w:cs="Arial"/>
        </w:rPr>
        <w:br w:type="page"/>
      </w:r>
    </w:p>
    <w:p w14:paraId="0D173B15" w14:textId="0BC77D1E" w:rsidR="56F0C04E" w:rsidRDefault="56F0C04E" w:rsidP="000C3F1A">
      <w:pPr>
        <w:spacing w:line="360" w:lineRule="auto"/>
        <w:rPr>
          <w:rFonts w:ascii="Arial" w:eastAsia="Arial" w:hAnsi="Arial" w:cs="Arial"/>
          <w:color w:val="FF0000"/>
        </w:rPr>
      </w:pPr>
      <w:r w:rsidRPr="080F0E89">
        <w:rPr>
          <w:rFonts w:ascii="Arial" w:eastAsia="Arial" w:hAnsi="Arial" w:cs="Arial"/>
          <w:b/>
          <w:bCs/>
          <w:u w:val="single"/>
        </w:rPr>
        <w:lastRenderedPageBreak/>
        <w:t>Definition and classification</w:t>
      </w:r>
      <w:r w:rsidRPr="080F0E89">
        <w:rPr>
          <w:rFonts w:ascii="Arial" w:eastAsia="Arial" w:hAnsi="Arial" w:cs="Arial"/>
          <w:color w:val="FF0000"/>
        </w:rPr>
        <w:t xml:space="preserve"> </w:t>
      </w:r>
    </w:p>
    <w:p w14:paraId="4DB9E281" w14:textId="54BCEB16" w:rsidR="1ADF970A" w:rsidRDefault="096E347B" w:rsidP="6764A5DD">
      <w:pPr>
        <w:spacing w:line="360" w:lineRule="auto"/>
        <w:rPr>
          <w:rFonts w:ascii="Arial" w:eastAsia="Arial" w:hAnsi="Arial" w:cs="Arial"/>
        </w:rPr>
      </w:pPr>
      <w:r w:rsidRPr="46154D76">
        <w:rPr>
          <w:rFonts w:ascii="Arial" w:eastAsia="Arial" w:hAnsi="Arial" w:cs="Arial"/>
        </w:rPr>
        <w:t>Schizophrenia is a mental illness characterised by abnormalities in the processing of</w:t>
      </w:r>
      <w:r w:rsidR="750F5D1B" w:rsidRPr="46154D76">
        <w:rPr>
          <w:rFonts w:ascii="Arial" w:eastAsia="Arial" w:hAnsi="Arial" w:cs="Arial"/>
        </w:rPr>
        <w:t xml:space="preserve"> </w:t>
      </w:r>
      <w:r w:rsidRPr="46154D76">
        <w:rPr>
          <w:rFonts w:ascii="Arial" w:eastAsia="Arial" w:hAnsi="Arial" w:cs="Arial"/>
        </w:rPr>
        <w:t>cognition, understanding and consciousness, emotional response, and social connections. Although every person's experience with schizophrenia is different, the illness is frequently chronic and can worsen until it is incapacitating.</w:t>
      </w:r>
      <w:r w:rsidR="3A412175" w:rsidRPr="46154D76">
        <w:rPr>
          <w:rFonts w:ascii="Arial" w:eastAsia="Arial" w:hAnsi="Arial" w:cs="Arial"/>
        </w:rPr>
        <w:t xml:space="preserve"> </w:t>
      </w:r>
      <w:r w:rsidR="44707208" w:rsidRPr="46154D76">
        <w:rPr>
          <w:rFonts w:ascii="Arial" w:eastAsia="Arial" w:hAnsi="Arial" w:cs="Arial"/>
        </w:rPr>
        <w:t>(</w:t>
      </w:r>
      <w:r w:rsidR="6AC3200A" w:rsidRPr="46154D76">
        <w:rPr>
          <w:rFonts w:ascii="Arial" w:eastAsia="Arial" w:hAnsi="Arial" w:cs="Arial"/>
        </w:rPr>
        <w:t>National Institute of Mental Health</w:t>
      </w:r>
      <w:r w:rsidR="7A8DC361" w:rsidRPr="46154D76">
        <w:rPr>
          <w:rFonts w:ascii="Arial" w:eastAsia="Arial" w:hAnsi="Arial" w:cs="Arial"/>
        </w:rPr>
        <w:t>, 2018)</w:t>
      </w:r>
    </w:p>
    <w:p w14:paraId="7D189329" w14:textId="334C3754" w:rsidR="2B630473" w:rsidRDefault="447BBCFF" w:rsidP="6764A5DD">
      <w:pPr>
        <w:spacing w:line="360" w:lineRule="auto"/>
        <w:rPr>
          <w:rFonts w:ascii="Arial" w:eastAsia="Arial" w:hAnsi="Arial" w:cs="Arial"/>
        </w:rPr>
      </w:pPr>
      <w:r w:rsidRPr="6764A5DD">
        <w:rPr>
          <w:rFonts w:ascii="Arial" w:eastAsia="Arial" w:hAnsi="Arial" w:cs="Arial"/>
        </w:rPr>
        <w:t xml:space="preserve">Schizophrenia disorders are characterised by fundamental and distinguishing cognitive and perceptual abnormalities, as well as distorted or subdued feelings. </w:t>
      </w:r>
      <w:proofErr w:type="gramStart"/>
      <w:r w:rsidRPr="6764A5DD">
        <w:rPr>
          <w:rFonts w:ascii="Arial" w:eastAsia="Arial" w:hAnsi="Arial" w:cs="Arial"/>
        </w:rPr>
        <w:t>The majority of</w:t>
      </w:r>
      <w:proofErr w:type="gramEnd"/>
      <w:r w:rsidRPr="6764A5DD">
        <w:rPr>
          <w:rFonts w:ascii="Arial" w:eastAsia="Arial" w:hAnsi="Arial" w:cs="Arial"/>
        </w:rPr>
        <w:t xml:space="preserve"> people still have some sense of sensory and analytical ability, although over time, some neurological impairments may appear. Hallucinations, such as hearing voices talking about or opining on the patient in the third person, thinking disorders, negative symptoms, thought insertion or withdrawal, thought broadcasting, delusional perception, and delusions of control are the most severe psychotic manifestations.</w:t>
      </w:r>
      <w:r w:rsidR="3165B3CE" w:rsidRPr="6764A5DD">
        <w:rPr>
          <w:rFonts w:ascii="Arial" w:eastAsia="Arial" w:hAnsi="Arial" w:cs="Arial"/>
        </w:rPr>
        <w:t xml:space="preserve"> F</w:t>
      </w:r>
      <w:r w:rsidR="303E566C" w:rsidRPr="6764A5DD">
        <w:rPr>
          <w:rFonts w:ascii="Arial" w:eastAsia="Arial" w:hAnsi="Arial" w:cs="Arial"/>
        </w:rPr>
        <w:t>.</w:t>
      </w:r>
      <w:r w:rsidR="3165B3CE" w:rsidRPr="6764A5DD">
        <w:rPr>
          <w:rFonts w:ascii="Arial" w:eastAsia="Arial" w:hAnsi="Arial" w:cs="Arial"/>
        </w:rPr>
        <w:t>20 Schizophrenia</w:t>
      </w:r>
      <w:r w:rsidR="41D49F94" w:rsidRPr="6764A5DD">
        <w:rPr>
          <w:rFonts w:ascii="Arial" w:eastAsia="Arial" w:hAnsi="Arial" w:cs="Arial"/>
        </w:rPr>
        <w:t xml:space="preserve"> </w:t>
      </w:r>
      <w:r w:rsidR="2F5FDB14" w:rsidRPr="6764A5DD">
        <w:rPr>
          <w:rFonts w:ascii="Arial" w:eastAsia="Arial" w:hAnsi="Arial" w:cs="Arial"/>
        </w:rPr>
        <w:t>(</w:t>
      </w:r>
      <w:r w:rsidR="3D85D000" w:rsidRPr="6764A5DD">
        <w:rPr>
          <w:rFonts w:ascii="Arial" w:eastAsia="Arial" w:hAnsi="Arial" w:cs="Arial"/>
        </w:rPr>
        <w:t>WHO, 2010)</w:t>
      </w:r>
    </w:p>
    <w:p w14:paraId="62E1D46B" w14:textId="47D02765" w:rsidR="5D6D06C4" w:rsidRDefault="6ECE6ACE" w:rsidP="6764A5DD">
      <w:pPr>
        <w:spacing w:line="360" w:lineRule="auto"/>
        <w:rPr>
          <w:rFonts w:ascii="Arial" w:eastAsia="Arial" w:hAnsi="Arial" w:cs="Arial"/>
        </w:rPr>
      </w:pPr>
      <w:r w:rsidRPr="3435A396">
        <w:rPr>
          <w:rFonts w:ascii="Arial" w:eastAsia="Arial" w:hAnsi="Arial" w:cs="Arial"/>
        </w:rPr>
        <w:t>False beliefs or misconceptions, hallucinations, disorganised thoughts (speech), highly disorganised or aberrant motor activities (including catatonia), and negative symptoms are anomalies that characterise schizophrenia disorder.</w:t>
      </w:r>
      <w:r w:rsidR="334F6666" w:rsidRPr="3435A396">
        <w:rPr>
          <w:rFonts w:ascii="Arial" w:eastAsia="Arial" w:hAnsi="Arial" w:cs="Arial"/>
        </w:rPr>
        <w:t xml:space="preserve"> 295.90 (F20.9) </w:t>
      </w:r>
      <w:r w:rsidR="2044DD41" w:rsidRPr="3435A396">
        <w:rPr>
          <w:rFonts w:ascii="Arial" w:eastAsia="Arial" w:hAnsi="Arial" w:cs="Arial"/>
        </w:rPr>
        <w:t>Schizophrenia. (</w:t>
      </w:r>
      <w:r w:rsidR="5ED45BE6" w:rsidRPr="3435A396">
        <w:rPr>
          <w:rFonts w:ascii="Arial" w:eastAsia="Arial" w:hAnsi="Arial" w:cs="Arial"/>
        </w:rPr>
        <w:t>DSM-5</w:t>
      </w:r>
      <w:r w:rsidR="2044DD41" w:rsidRPr="3435A396">
        <w:rPr>
          <w:rFonts w:ascii="Arial" w:eastAsia="Arial" w:hAnsi="Arial" w:cs="Arial"/>
        </w:rPr>
        <w:t>, 2013</w:t>
      </w:r>
      <w:r w:rsidR="00CEC63F" w:rsidRPr="3435A396">
        <w:rPr>
          <w:rFonts w:ascii="Arial" w:eastAsia="Arial" w:hAnsi="Arial" w:cs="Arial"/>
        </w:rPr>
        <w:t>, p. 87</w:t>
      </w:r>
      <w:r w:rsidR="2044DD41" w:rsidRPr="3435A396">
        <w:rPr>
          <w:rFonts w:ascii="Arial" w:eastAsia="Arial" w:hAnsi="Arial" w:cs="Arial"/>
        </w:rPr>
        <w:t>)</w:t>
      </w:r>
    </w:p>
    <w:p w14:paraId="218E7DAC" w14:textId="578B035D" w:rsidR="5D4CF954" w:rsidRDefault="286AA1BE" w:rsidP="3435A396">
      <w:pPr>
        <w:spacing w:line="360" w:lineRule="auto"/>
        <w:rPr>
          <w:rFonts w:ascii="Arial" w:eastAsia="Arial" w:hAnsi="Arial" w:cs="Arial"/>
        </w:rPr>
      </w:pPr>
      <w:proofErr w:type="gramStart"/>
      <w:r w:rsidRPr="46154D76">
        <w:rPr>
          <w:rFonts w:ascii="Arial" w:eastAsia="Arial" w:hAnsi="Arial" w:cs="Arial"/>
        </w:rPr>
        <w:t>In order to</w:t>
      </w:r>
      <w:proofErr w:type="gramEnd"/>
      <w:r w:rsidRPr="46154D76">
        <w:rPr>
          <w:rFonts w:ascii="Arial" w:eastAsia="Arial" w:hAnsi="Arial" w:cs="Arial"/>
        </w:rPr>
        <w:t xml:space="preserve"> attempt to distinguish a comparison between the icd-10 and dsm5 definitions of schizophrenia, the icd-10 states that most patients still have sensory and intellectual faculties, even though neurological abnormalities may develop in the future time. </w:t>
      </w:r>
      <w:r w:rsidR="6440F5EA" w:rsidRPr="46154D76">
        <w:rPr>
          <w:rFonts w:ascii="Arial" w:eastAsia="Arial" w:hAnsi="Arial" w:cs="Arial"/>
        </w:rPr>
        <w:t>nevertheless,</w:t>
      </w:r>
      <w:r w:rsidRPr="46154D76">
        <w:rPr>
          <w:rFonts w:ascii="Arial" w:eastAsia="Arial" w:hAnsi="Arial" w:cs="Arial"/>
        </w:rPr>
        <w:t xml:space="preserve"> on the contrary They both concur that hallucinations do occur, False assumptions or perceptions, such as speaking about someone in the third person, are indeed indicative and can become more apparent and that they are also all linked and correlated to the characteristics of the disorder schizophrenia</w:t>
      </w:r>
    </w:p>
    <w:p w14:paraId="143C145A" w14:textId="509BA30F" w:rsidR="639D08D3" w:rsidRDefault="639D08D3" w:rsidP="46154D76">
      <w:pPr>
        <w:spacing w:line="360" w:lineRule="auto"/>
        <w:rPr>
          <w:rFonts w:ascii="Arial" w:eastAsia="Arial" w:hAnsi="Arial" w:cs="Arial"/>
        </w:rPr>
      </w:pPr>
      <w:r w:rsidRPr="46154D76">
        <w:rPr>
          <w:rFonts w:ascii="Arial" w:eastAsia="Arial" w:hAnsi="Arial" w:cs="Arial"/>
        </w:rPr>
        <w:t xml:space="preserve">Schizophrenia is a mental illness that affects A small percentage of the world's population about 1% of people worldwide. It can </w:t>
      </w:r>
      <w:bookmarkStart w:id="0" w:name="_Int_tAIOxfu9"/>
      <w:r w:rsidRPr="46154D76">
        <w:rPr>
          <w:rFonts w:ascii="Arial" w:eastAsia="Arial" w:hAnsi="Arial" w:cs="Arial"/>
        </w:rPr>
        <w:t>susceptibly</w:t>
      </w:r>
      <w:bookmarkEnd w:id="0"/>
      <w:r w:rsidRPr="46154D76">
        <w:rPr>
          <w:rFonts w:ascii="Arial" w:eastAsia="Arial" w:hAnsi="Arial" w:cs="Arial"/>
        </w:rPr>
        <w:t xml:space="preserve"> affect both men and women equally. </w:t>
      </w:r>
      <w:bookmarkStart w:id="1" w:name="_Int_KwDmIXlK"/>
      <w:r w:rsidRPr="46154D76">
        <w:rPr>
          <w:rFonts w:ascii="Arial" w:eastAsia="Arial" w:hAnsi="Arial" w:cs="Arial"/>
        </w:rPr>
        <w:t>however,</w:t>
      </w:r>
      <w:bookmarkEnd w:id="1"/>
      <w:r w:rsidRPr="46154D76">
        <w:rPr>
          <w:rFonts w:ascii="Arial" w:eastAsia="Arial" w:hAnsi="Arial" w:cs="Arial"/>
        </w:rPr>
        <w:t xml:space="preserve"> the illness can sometimes occur in adults who are older than the general age range, of typical onset age which is 15 to 25 years.</w:t>
      </w:r>
      <w:r w:rsidR="7A7261F8" w:rsidRPr="46154D76">
        <w:rPr>
          <w:rFonts w:ascii="Arial" w:eastAsia="Arial" w:hAnsi="Arial" w:cs="Arial"/>
        </w:rPr>
        <w:t xml:space="preserve"> (White Swan Foundation, 2015)</w:t>
      </w:r>
    </w:p>
    <w:p w14:paraId="1A88EB45" w14:textId="1100E1BB" w:rsidR="00CF2B6E" w:rsidRDefault="00CF2B6E" w:rsidP="46154D76">
      <w:pPr>
        <w:spacing w:line="360" w:lineRule="auto"/>
        <w:rPr>
          <w:rFonts w:ascii="Arial" w:eastAsia="Arial" w:hAnsi="Arial" w:cs="Arial"/>
        </w:rPr>
      </w:pPr>
      <w:r w:rsidRPr="00CF2B6E">
        <w:rPr>
          <w:rFonts w:ascii="Arial" w:eastAsia="Arial" w:hAnsi="Arial" w:cs="Arial"/>
        </w:rPr>
        <w:t xml:space="preserve">The WHO was involved in developing the classification system during the 1960s, which led to the creation of the ICD. It is mostly used to </w:t>
      </w:r>
      <w:proofErr w:type="gramStart"/>
      <w:r w:rsidRPr="00CF2B6E">
        <w:rPr>
          <w:rFonts w:ascii="Arial" w:eastAsia="Arial" w:hAnsi="Arial" w:cs="Arial"/>
        </w:rPr>
        <w:t>accurately and dependably diagnose people</w:t>
      </w:r>
      <w:proofErr w:type="gramEnd"/>
      <w:r w:rsidRPr="00CF2B6E">
        <w:rPr>
          <w:rFonts w:ascii="Arial" w:eastAsia="Arial" w:hAnsi="Arial" w:cs="Arial"/>
        </w:rPr>
        <w:t xml:space="preserve"> with mental disorders. ICD-10 includes 300 different mental health conditions. It focuses on multicultural research, with more than 100 clinical investigations conducted in 40 different nations.</w:t>
      </w:r>
      <w:r>
        <w:rPr>
          <w:rFonts w:ascii="Arial" w:eastAsia="Arial" w:hAnsi="Arial" w:cs="Arial"/>
        </w:rPr>
        <w:t xml:space="preserve"> </w:t>
      </w:r>
      <w:proofErr w:type="spellStart"/>
      <w:r w:rsidRPr="00CF2B6E">
        <w:rPr>
          <w:rFonts w:ascii="Arial" w:eastAsia="Arial" w:hAnsi="Arial" w:cs="Arial"/>
        </w:rPr>
        <w:t>Raminani</w:t>
      </w:r>
      <w:proofErr w:type="spellEnd"/>
      <w:r>
        <w:rPr>
          <w:rFonts w:ascii="Arial" w:eastAsia="Arial" w:hAnsi="Arial" w:cs="Arial"/>
        </w:rPr>
        <w:t xml:space="preserve"> (</w:t>
      </w:r>
      <w:r w:rsidRPr="00CF2B6E">
        <w:rPr>
          <w:rFonts w:ascii="Arial" w:eastAsia="Arial" w:hAnsi="Arial" w:cs="Arial"/>
        </w:rPr>
        <w:t>2015</w:t>
      </w:r>
      <w:r>
        <w:rPr>
          <w:rFonts w:ascii="Arial" w:eastAsia="Arial" w:hAnsi="Arial" w:cs="Arial"/>
        </w:rPr>
        <w:t>)</w:t>
      </w:r>
    </w:p>
    <w:p w14:paraId="04746256" w14:textId="4E7407FC" w:rsidR="00CF2B6E" w:rsidRDefault="080F0E89" w:rsidP="080F0E89">
      <w:pPr>
        <w:spacing w:line="360" w:lineRule="auto"/>
        <w:rPr>
          <w:rFonts w:ascii="Arial" w:eastAsia="Arial" w:hAnsi="Arial" w:cs="Arial"/>
        </w:rPr>
      </w:pPr>
      <w:r w:rsidRPr="080F0E89">
        <w:rPr>
          <w:rFonts w:ascii="Arial" w:eastAsia="Arial" w:hAnsi="Arial" w:cs="Arial"/>
        </w:rPr>
        <w:br w:type="page"/>
      </w:r>
    </w:p>
    <w:p w14:paraId="365000D0" w14:textId="237C9501" w:rsidR="58598C80" w:rsidRDefault="58598C80" w:rsidP="080F0E89">
      <w:pPr>
        <w:spacing w:line="360" w:lineRule="auto"/>
        <w:rPr>
          <w:rFonts w:ascii="Arial" w:eastAsia="Arial" w:hAnsi="Arial" w:cs="Arial"/>
          <w:color w:val="FF0000"/>
        </w:rPr>
      </w:pPr>
      <w:r w:rsidRPr="080F0E89">
        <w:rPr>
          <w:rFonts w:ascii="Arial" w:eastAsia="Arial" w:hAnsi="Arial" w:cs="Arial"/>
          <w:b/>
          <w:bCs/>
          <w:u w:val="single"/>
        </w:rPr>
        <w:lastRenderedPageBreak/>
        <w:t xml:space="preserve">Diagnosis </w:t>
      </w:r>
    </w:p>
    <w:p w14:paraId="2ADA4FF7" w14:textId="747A1797" w:rsidR="4E52E3C5" w:rsidRDefault="6607A872" w:rsidP="0745D385">
      <w:pPr>
        <w:spacing w:line="360" w:lineRule="auto"/>
        <w:rPr>
          <w:rFonts w:ascii="Arial" w:eastAsia="Arial" w:hAnsi="Arial" w:cs="Arial"/>
          <w:color w:val="000000" w:themeColor="text1"/>
        </w:rPr>
      </w:pPr>
      <w:r w:rsidRPr="0B5BCD83">
        <w:rPr>
          <w:rFonts w:ascii="Arial" w:eastAsia="Arial" w:hAnsi="Arial" w:cs="Arial"/>
          <w:color w:val="000000" w:themeColor="text1"/>
        </w:rPr>
        <w:t>The diagnosis and treatment of schizophrenia can be daunting and confusing, and patients with schizophrenia may find it challenging to know what to do or where to go.</w:t>
      </w:r>
    </w:p>
    <w:p w14:paraId="29794622" w14:textId="77569A38" w:rsidR="089E137E" w:rsidRDefault="089E137E" w:rsidP="0B5BCD83">
      <w:pPr>
        <w:spacing w:line="360" w:lineRule="auto"/>
        <w:rPr>
          <w:rFonts w:ascii="Arial" w:eastAsia="Arial" w:hAnsi="Arial" w:cs="Arial"/>
          <w:color w:val="000000" w:themeColor="text1"/>
        </w:rPr>
      </w:pPr>
      <w:r w:rsidRPr="0B5BCD83">
        <w:rPr>
          <w:rFonts w:ascii="Arial" w:eastAsia="Arial" w:hAnsi="Arial" w:cs="Arial"/>
          <w:color w:val="000000" w:themeColor="text1"/>
        </w:rPr>
        <w:t>Schizophrenia has no specific test, and it is often diagnosed following an evaluation by a mental health practitioner. Currently, neither blood tests nor scans can determine whether a person has schizophrenia.</w:t>
      </w:r>
      <w:r w:rsidR="1F7ACB76" w:rsidRPr="0B5BCD83">
        <w:rPr>
          <w:rFonts w:ascii="Arial" w:eastAsia="Arial" w:hAnsi="Arial" w:cs="Arial"/>
          <w:color w:val="000000" w:themeColor="text1"/>
        </w:rPr>
        <w:t xml:space="preserve"> (Rethink Mental Illness, 2019)</w:t>
      </w:r>
    </w:p>
    <w:p w14:paraId="0679973C" w14:textId="2C2F0768" w:rsidR="000849B4" w:rsidRDefault="037F7EEA" w:rsidP="6764A5DD">
      <w:pPr>
        <w:spacing w:after="0" w:line="360" w:lineRule="auto"/>
        <w:divId w:val="1578394938"/>
        <w:rPr>
          <w:rFonts w:ascii="Arial" w:eastAsia="Arial" w:hAnsi="Arial" w:cs="Arial"/>
          <w:color w:val="000000" w:themeColor="text1"/>
        </w:rPr>
      </w:pPr>
      <w:r w:rsidRPr="0B5BCD83">
        <w:rPr>
          <w:rFonts w:ascii="Arial" w:eastAsia="Arial" w:hAnsi="Arial" w:cs="Arial"/>
          <w:color w:val="000000" w:themeColor="text1"/>
        </w:rPr>
        <w:t xml:space="preserve">However </w:t>
      </w:r>
      <w:r w:rsidR="6B915675" w:rsidRPr="0B5BCD83">
        <w:rPr>
          <w:rFonts w:ascii="Arial" w:eastAsia="Arial" w:hAnsi="Arial" w:cs="Arial"/>
          <w:color w:val="000000" w:themeColor="text1"/>
        </w:rPr>
        <w:t xml:space="preserve">(NHS, 2019) states that </w:t>
      </w:r>
      <w:proofErr w:type="gramStart"/>
      <w:r w:rsidR="3C8E1A20" w:rsidRPr="0B5BCD83">
        <w:rPr>
          <w:rFonts w:ascii="Arial" w:eastAsia="Arial" w:hAnsi="Arial" w:cs="Arial"/>
          <w:color w:val="000000" w:themeColor="text1"/>
        </w:rPr>
        <w:t>If</w:t>
      </w:r>
      <w:proofErr w:type="gramEnd"/>
      <w:r w:rsidR="3C8E1A20" w:rsidRPr="0B5BCD83">
        <w:rPr>
          <w:rFonts w:ascii="Arial" w:eastAsia="Arial" w:hAnsi="Arial" w:cs="Arial"/>
          <w:color w:val="000000" w:themeColor="text1"/>
        </w:rPr>
        <w:t xml:space="preserve"> someone is concerned that they could have or be exhibiting signs and symptoms of schizophrenia, it is best to speak with their doctor or a GP if they do not already have one as soon as is practical. </w:t>
      </w:r>
      <w:bookmarkStart w:id="2" w:name="_Int_ckglZN4T"/>
      <w:r w:rsidR="3C8E1A20" w:rsidRPr="0B5BCD83">
        <w:rPr>
          <w:rFonts w:ascii="Arial" w:eastAsia="Arial" w:hAnsi="Arial" w:cs="Arial"/>
          <w:color w:val="000000" w:themeColor="text1"/>
        </w:rPr>
        <w:t>Early treatment</w:t>
      </w:r>
      <w:bookmarkEnd w:id="2"/>
      <w:r w:rsidR="3C8E1A20" w:rsidRPr="0B5BCD83">
        <w:rPr>
          <w:rFonts w:ascii="Arial" w:eastAsia="Arial" w:hAnsi="Arial" w:cs="Arial"/>
          <w:color w:val="000000" w:themeColor="text1"/>
        </w:rPr>
        <w:t xml:space="preserve"> of schizophrenia is preferable and </w:t>
      </w:r>
      <w:bookmarkStart w:id="3" w:name="_Int_rFXmljLQ"/>
      <w:r w:rsidR="3C8E1A20" w:rsidRPr="0B5BCD83">
        <w:rPr>
          <w:rFonts w:ascii="Arial" w:eastAsia="Arial" w:hAnsi="Arial" w:cs="Arial"/>
          <w:color w:val="000000" w:themeColor="text1"/>
        </w:rPr>
        <w:t>beneficial</w:t>
      </w:r>
      <w:bookmarkEnd w:id="3"/>
      <w:r w:rsidR="3C8E1A20" w:rsidRPr="0B5BCD83">
        <w:rPr>
          <w:rFonts w:ascii="Arial" w:eastAsia="Arial" w:hAnsi="Arial" w:cs="Arial"/>
          <w:color w:val="000000" w:themeColor="text1"/>
        </w:rPr>
        <w:t xml:space="preserve">. Your doctor will ask about your symptoms </w:t>
      </w:r>
      <w:bookmarkStart w:id="4" w:name="_Int_tDySggHa"/>
      <w:proofErr w:type="gramStart"/>
      <w:r w:rsidR="3C8E1A20" w:rsidRPr="0B5BCD83">
        <w:rPr>
          <w:rFonts w:ascii="Arial" w:eastAsia="Arial" w:hAnsi="Arial" w:cs="Arial"/>
          <w:color w:val="000000" w:themeColor="text1"/>
        </w:rPr>
        <w:t>in order to</w:t>
      </w:r>
      <w:bookmarkEnd w:id="4"/>
      <w:proofErr w:type="gramEnd"/>
      <w:r w:rsidR="3C8E1A20" w:rsidRPr="0B5BCD83">
        <w:rPr>
          <w:rFonts w:ascii="Arial" w:eastAsia="Arial" w:hAnsi="Arial" w:cs="Arial"/>
          <w:color w:val="000000" w:themeColor="text1"/>
        </w:rPr>
        <w:t xml:space="preserve"> rule out any other potential reasons, such as recreational drug usage for pleasure. If schizophrenia is suspected, your doctor should instruct and assign you to your local neighbourhood community mental health team (CMHT).</w:t>
      </w:r>
    </w:p>
    <w:p w14:paraId="54E3D18D" w14:textId="7DB6B48D" w:rsidR="000849B4" w:rsidRDefault="77406C80" w:rsidP="6764A5DD">
      <w:pPr>
        <w:spacing w:after="0" w:line="360" w:lineRule="auto"/>
        <w:divId w:val="1578394938"/>
        <w:rPr>
          <w:rFonts w:ascii="Arial" w:eastAsia="Arial" w:hAnsi="Arial" w:cs="Arial"/>
          <w:color w:val="000000" w:themeColor="text1"/>
        </w:rPr>
      </w:pPr>
      <w:r w:rsidRPr="6764A5DD">
        <w:rPr>
          <w:rFonts w:ascii="Arial" w:eastAsia="Arial" w:hAnsi="Arial" w:cs="Arial"/>
          <w:color w:val="000000" w:themeColor="text1"/>
        </w:rPr>
        <w:t xml:space="preserve">CMHTs consist </w:t>
      </w:r>
      <w:bookmarkStart w:id="5" w:name="_Int_w9vO4O14"/>
      <w:r w:rsidR="6C85EB7D" w:rsidRPr="6764A5DD">
        <w:rPr>
          <w:rFonts w:ascii="Arial" w:eastAsia="Arial" w:hAnsi="Arial" w:cs="Arial"/>
          <w:color w:val="000000" w:themeColor="text1"/>
        </w:rPr>
        <w:t>of various</w:t>
      </w:r>
      <w:bookmarkEnd w:id="5"/>
      <w:r w:rsidRPr="6764A5DD">
        <w:rPr>
          <w:rFonts w:ascii="Arial" w:eastAsia="Arial" w:hAnsi="Arial" w:cs="Arial"/>
          <w:color w:val="000000" w:themeColor="text1"/>
        </w:rPr>
        <w:t xml:space="preserve"> mental health professionals who serve and assist people with</w:t>
      </w:r>
      <w:r w:rsidR="0C3244FF" w:rsidRPr="6764A5DD">
        <w:rPr>
          <w:rFonts w:ascii="Arial" w:eastAsia="Arial" w:hAnsi="Arial" w:cs="Arial"/>
          <w:color w:val="000000" w:themeColor="text1"/>
        </w:rPr>
        <w:t xml:space="preserve"> complicated,</w:t>
      </w:r>
      <w:r w:rsidRPr="6764A5DD">
        <w:rPr>
          <w:rFonts w:ascii="Arial" w:eastAsia="Arial" w:hAnsi="Arial" w:cs="Arial"/>
          <w:color w:val="000000" w:themeColor="text1"/>
        </w:rPr>
        <w:t xml:space="preserve"> complex mental health disorders/ conditions</w:t>
      </w:r>
      <w:r w:rsidR="00171FBE">
        <w:rPr>
          <w:rFonts w:ascii="Arial" w:eastAsia="Arial" w:hAnsi="Arial" w:cs="Arial"/>
          <w:color w:val="000000" w:themeColor="text1"/>
        </w:rPr>
        <w:t>.</w:t>
      </w:r>
    </w:p>
    <w:p w14:paraId="2F8A2E47" w14:textId="323E8EB3" w:rsidR="000849B4" w:rsidRDefault="7215BDAC" w:rsidP="6764A5DD">
      <w:pPr>
        <w:spacing w:after="0" w:line="360" w:lineRule="auto"/>
        <w:divId w:val="1578394938"/>
        <w:rPr>
          <w:rFonts w:ascii="Arial" w:eastAsia="Arial" w:hAnsi="Arial" w:cs="Arial"/>
          <w:color w:val="000000" w:themeColor="text1"/>
        </w:rPr>
      </w:pPr>
      <w:r w:rsidRPr="6764A5DD">
        <w:rPr>
          <w:rFonts w:ascii="Arial" w:eastAsia="Arial" w:hAnsi="Arial" w:cs="Arial"/>
          <w:color w:val="000000" w:themeColor="text1"/>
        </w:rPr>
        <w:t xml:space="preserve">An experienced nurse or psychiatrist from the CMHT team will assess and conduct a more thorough evaluation of your symptoms in greater </w:t>
      </w:r>
      <w:bookmarkStart w:id="6" w:name="_Int_oz8eVEM2"/>
      <w:r w:rsidR="064FE0BD" w:rsidRPr="6764A5DD">
        <w:rPr>
          <w:rFonts w:ascii="Arial" w:eastAsia="Arial" w:hAnsi="Arial" w:cs="Arial"/>
          <w:color w:val="000000" w:themeColor="text1"/>
        </w:rPr>
        <w:t xml:space="preserve">detail </w:t>
      </w:r>
      <w:proofErr w:type="gramStart"/>
      <w:r w:rsidR="064FE0BD" w:rsidRPr="6764A5DD">
        <w:rPr>
          <w:rFonts w:ascii="Arial" w:eastAsia="Arial" w:hAnsi="Arial" w:cs="Arial"/>
          <w:color w:val="000000" w:themeColor="text1"/>
        </w:rPr>
        <w:t>In</w:t>
      </w:r>
      <w:bookmarkEnd w:id="6"/>
      <w:proofErr w:type="gramEnd"/>
      <w:r w:rsidRPr="6764A5DD">
        <w:rPr>
          <w:rFonts w:ascii="Arial" w:eastAsia="Arial" w:hAnsi="Arial" w:cs="Arial"/>
          <w:color w:val="000000" w:themeColor="text1"/>
        </w:rPr>
        <w:t xml:space="preserve"> order to develop a better perspective, </w:t>
      </w:r>
      <w:bookmarkStart w:id="7" w:name="_Int_A8cZIEUg"/>
      <w:r w:rsidR="3B1C12F2" w:rsidRPr="6764A5DD">
        <w:rPr>
          <w:rFonts w:ascii="Arial" w:eastAsia="Arial" w:hAnsi="Arial" w:cs="Arial"/>
          <w:color w:val="000000" w:themeColor="text1"/>
        </w:rPr>
        <w:t>insight</w:t>
      </w:r>
      <w:bookmarkEnd w:id="7"/>
      <w:r w:rsidRPr="6764A5DD">
        <w:rPr>
          <w:rFonts w:ascii="Arial" w:eastAsia="Arial" w:hAnsi="Arial" w:cs="Arial"/>
          <w:color w:val="000000" w:themeColor="text1"/>
        </w:rPr>
        <w:t xml:space="preserve"> and assessment, they will also be interested in knowing about your background and current circumstances.</w:t>
      </w:r>
      <w:r w:rsidR="685888F2" w:rsidRPr="6764A5DD">
        <w:rPr>
          <w:rFonts w:ascii="Arial" w:eastAsia="Arial" w:hAnsi="Arial" w:cs="Arial"/>
          <w:color w:val="000000" w:themeColor="text1"/>
        </w:rPr>
        <w:t xml:space="preserve"> </w:t>
      </w:r>
    </w:p>
    <w:p w14:paraId="657E2E98" w14:textId="51B272D8" w:rsidR="000849B4" w:rsidRDefault="685888F2" w:rsidP="6764A5DD">
      <w:pPr>
        <w:spacing w:after="0" w:line="360" w:lineRule="auto"/>
        <w:divId w:val="1578394938"/>
        <w:rPr>
          <w:rFonts w:ascii="Arial" w:eastAsia="Arial" w:hAnsi="Arial" w:cs="Arial"/>
          <w:color w:val="000000" w:themeColor="text1"/>
        </w:rPr>
      </w:pPr>
      <w:r w:rsidRPr="6764A5DD">
        <w:rPr>
          <w:rFonts w:ascii="Arial" w:eastAsia="Arial" w:hAnsi="Arial" w:cs="Arial"/>
          <w:color w:val="000000" w:themeColor="text1"/>
        </w:rPr>
        <w:t xml:space="preserve">When making a </w:t>
      </w:r>
      <w:bookmarkStart w:id="8" w:name="_Int_VGfLBFH9"/>
      <w:r w:rsidR="1BC51249" w:rsidRPr="6764A5DD">
        <w:rPr>
          <w:rFonts w:ascii="Arial" w:eastAsia="Arial" w:hAnsi="Arial" w:cs="Arial"/>
          <w:color w:val="000000" w:themeColor="text1"/>
        </w:rPr>
        <w:t>schizophrenia</w:t>
      </w:r>
      <w:bookmarkEnd w:id="8"/>
      <w:r w:rsidRPr="6764A5DD">
        <w:rPr>
          <w:rFonts w:ascii="Arial" w:eastAsia="Arial" w:hAnsi="Arial" w:cs="Arial"/>
          <w:color w:val="000000" w:themeColor="text1"/>
        </w:rPr>
        <w:t xml:space="preserve"> diagnosis, </w:t>
      </w:r>
      <w:bookmarkStart w:id="9" w:name="_Int_JA7gl0hB"/>
      <w:proofErr w:type="gramStart"/>
      <w:r w:rsidRPr="6764A5DD">
        <w:rPr>
          <w:rFonts w:ascii="Arial" w:eastAsia="Arial" w:hAnsi="Arial" w:cs="Arial"/>
          <w:color w:val="000000" w:themeColor="text1"/>
        </w:rPr>
        <w:t>the majority of</w:t>
      </w:r>
      <w:bookmarkEnd w:id="9"/>
      <w:proofErr w:type="gramEnd"/>
      <w:r w:rsidRPr="6764A5DD">
        <w:rPr>
          <w:rFonts w:ascii="Arial" w:eastAsia="Arial" w:hAnsi="Arial" w:cs="Arial"/>
          <w:color w:val="000000" w:themeColor="text1"/>
        </w:rPr>
        <w:t xml:space="preserve"> mental healthcare professionals use a diagnostic check list.</w:t>
      </w:r>
      <w:r w:rsidR="5F0E5A96" w:rsidRPr="6764A5DD">
        <w:rPr>
          <w:rFonts w:ascii="Arial" w:eastAsia="Arial" w:hAnsi="Arial" w:cs="Arial"/>
          <w:color w:val="000000" w:themeColor="text1"/>
        </w:rPr>
        <w:t xml:space="preserve"> </w:t>
      </w:r>
    </w:p>
    <w:p w14:paraId="0BE804ED" w14:textId="00835727" w:rsidR="000849B4" w:rsidRDefault="66A3A137" w:rsidP="6764A5DD">
      <w:pPr>
        <w:spacing w:after="0" w:line="360" w:lineRule="auto"/>
        <w:divId w:val="1578394938"/>
        <w:rPr>
          <w:rFonts w:ascii="Arial" w:eastAsia="Arial" w:hAnsi="Arial" w:cs="Arial"/>
          <w:color w:val="000000" w:themeColor="text1"/>
        </w:rPr>
      </w:pPr>
      <w:r w:rsidRPr="6764A5DD">
        <w:rPr>
          <w:rFonts w:ascii="Arial" w:eastAsia="Arial" w:hAnsi="Arial" w:cs="Arial"/>
          <w:color w:val="000000" w:themeColor="text1"/>
        </w:rPr>
        <w:t xml:space="preserve">There are numerous methods for diagnosing </w:t>
      </w:r>
      <w:bookmarkStart w:id="10" w:name="_Int_Y2pzXFHm"/>
      <w:r w:rsidRPr="6764A5DD">
        <w:rPr>
          <w:rFonts w:ascii="Arial" w:eastAsia="Arial" w:hAnsi="Arial" w:cs="Arial"/>
          <w:color w:val="000000" w:themeColor="text1"/>
        </w:rPr>
        <w:t>schizophrenia</w:t>
      </w:r>
      <w:bookmarkEnd w:id="10"/>
      <w:r w:rsidRPr="6764A5DD">
        <w:rPr>
          <w:rFonts w:ascii="Arial" w:eastAsia="Arial" w:hAnsi="Arial" w:cs="Arial"/>
          <w:color w:val="000000" w:themeColor="text1"/>
        </w:rPr>
        <w:t xml:space="preserve">, </w:t>
      </w:r>
      <w:bookmarkStart w:id="11" w:name="_Int_YCjAFk2d"/>
      <w:proofErr w:type="gramStart"/>
      <w:r w:rsidRPr="6764A5DD">
        <w:rPr>
          <w:rFonts w:ascii="Arial" w:eastAsia="Arial" w:hAnsi="Arial" w:cs="Arial"/>
          <w:color w:val="000000" w:themeColor="text1"/>
        </w:rPr>
        <w:t>with that being said</w:t>
      </w:r>
      <w:bookmarkEnd w:id="11"/>
      <w:proofErr w:type="gramEnd"/>
      <w:r w:rsidRPr="6764A5DD">
        <w:rPr>
          <w:rFonts w:ascii="Arial" w:eastAsia="Arial" w:hAnsi="Arial" w:cs="Arial"/>
          <w:color w:val="000000" w:themeColor="text1"/>
        </w:rPr>
        <w:t xml:space="preserve"> (Mayo Clinic, 2020) states </w:t>
      </w:r>
      <w:r w:rsidR="52E0EA59" w:rsidRPr="6764A5DD">
        <w:rPr>
          <w:rFonts w:ascii="Arial" w:eastAsia="Arial" w:hAnsi="Arial" w:cs="Arial"/>
          <w:color w:val="000000" w:themeColor="text1"/>
        </w:rPr>
        <w:t>Schizophrenia must be ruled out along with other mental illnesses, and its symptoms must not be brought on by substance misuse, medication, or a physical ailment. Making a schizophrenia diagnosis may involve:</w:t>
      </w:r>
    </w:p>
    <w:p w14:paraId="3ED26C87" w14:textId="1E3A2016" w:rsidR="000849B4" w:rsidRDefault="2CB72B78" w:rsidP="6764A5DD">
      <w:pPr>
        <w:pStyle w:val="ListParagraph"/>
        <w:numPr>
          <w:ilvl w:val="0"/>
          <w:numId w:val="1"/>
        </w:numPr>
        <w:spacing w:after="0" w:line="360" w:lineRule="auto"/>
        <w:divId w:val="1578394938"/>
        <w:rPr>
          <w:rFonts w:ascii="Arial" w:eastAsia="Arial" w:hAnsi="Arial" w:cs="Arial"/>
          <w:color w:val="000000" w:themeColor="text1"/>
        </w:rPr>
      </w:pPr>
      <w:r w:rsidRPr="6764A5DD">
        <w:rPr>
          <w:rFonts w:ascii="Arial" w:eastAsia="Arial" w:hAnsi="Arial" w:cs="Arial"/>
          <w:color w:val="000000" w:themeColor="text1"/>
        </w:rPr>
        <w:t>examination of the body which could be done to check for any associated consequences and to help rule out any other issues that might be producing symptoms.</w:t>
      </w:r>
    </w:p>
    <w:p w14:paraId="3B19DBDD" w14:textId="4AFBFCC4" w:rsidR="000849B4" w:rsidRDefault="71F0310A" w:rsidP="6764A5DD">
      <w:pPr>
        <w:pStyle w:val="ListParagraph"/>
        <w:numPr>
          <w:ilvl w:val="0"/>
          <w:numId w:val="1"/>
        </w:numPr>
        <w:spacing w:after="0" w:line="360" w:lineRule="auto"/>
        <w:divId w:val="1578394938"/>
        <w:rPr>
          <w:rFonts w:ascii="Arial" w:eastAsia="Arial" w:hAnsi="Arial" w:cs="Arial"/>
          <w:color w:val="000000" w:themeColor="text1"/>
        </w:rPr>
      </w:pPr>
      <w:r w:rsidRPr="6764A5DD">
        <w:rPr>
          <w:rFonts w:ascii="Arial" w:eastAsia="Arial" w:hAnsi="Arial" w:cs="Arial"/>
          <w:color w:val="000000" w:themeColor="text1"/>
        </w:rPr>
        <w:t xml:space="preserve">Tests, </w:t>
      </w:r>
      <w:bookmarkStart w:id="12" w:name="_Int_rMjr1Lk5"/>
      <w:r w:rsidRPr="6764A5DD">
        <w:rPr>
          <w:rFonts w:ascii="Arial" w:eastAsia="Arial" w:hAnsi="Arial" w:cs="Arial"/>
          <w:color w:val="000000" w:themeColor="text1"/>
        </w:rPr>
        <w:t>reviews,</w:t>
      </w:r>
      <w:bookmarkEnd w:id="12"/>
      <w:r w:rsidRPr="6764A5DD">
        <w:rPr>
          <w:rFonts w:ascii="Arial" w:eastAsia="Arial" w:hAnsi="Arial" w:cs="Arial"/>
          <w:color w:val="000000" w:themeColor="text1"/>
        </w:rPr>
        <w:t xml:space="preserve"> or </w:t>
      </w:r>
      <w:bookmarkStart w:id="13" w:name="_Int_nd3zadJa"/>
      <w:r w:rsidRPr="6764A5DD">
        <w:rPr>
          <w:rFonts w:ascii="Arial" w:eastAsia="Arial" w:hAnsi="Arial" w:cs="Arial"/>
          <w:color w:val="000000" w:themeColor="text1"/>
        </w:rPr>
        <w:t>scanning's that</w:t>
      </w:r>
      <w:bookmarkEnd w:id="13"/>
      <w:r w:rsidRPr="6764A5DD">
        <w:rPr>
          <w:rFonts w:ascii="Arial" w:eastAsia="Arial" w:hAnsi="Arial" w:cs="Arial"/>
          <w:color w:val="000000" w:themeColor="text1"/>
        </w:rPr>
        <w:t xml:space="preserve"> help rule out illnesses with comparable symptoms Drug and alcohol screenings may also be included among the</w:t>
      </w:r>
      <w:r w:rsidR="10E3F3A8" w:rsidRPr="6764A5DD">
        <w:rPr>
          <w:rFonts w:ascii="Arial" w:eastAsia="Arial" w:hAnsi="Arial" w:cs="Arial"/>
          <w:color w:val="000000" w:themeColor="text1"/>
        </w:rPr>
        <w:t>se</w:t>
      </w:r>
      <w:r w:rsidRPr="6764A5DD">
        <w:rPr>
          <w:rFonts w:ascii="Arial" w:eastAsia="Arial" w:hAnsi="Arial" w:cs="Arial"/>
          <w:color w:val="000000" w:themeColor="text1"/>
        </w:rPr>
        <w:t xml:space="preserve"> tests</w:t>
      </w:r>
      <w:r w:rsidR="72B5A106" w:rsidRPr="6764A5DD">
        <w:rPr>
          <w:rFonts w:ascii="Arial" w:eastAsia="Arial" w:hAnsi="Arial" w:cs="Arial"/>
          <w:color w:val="000000" w:themeColor="text1"/>
        </w:rPr>
        <w:t>,</w:t>
      </w:r>
      <w:r w:rsidRPr="6764A5DD">
        <w:rPr>
          <w:rFonts w:ascii="Arial" w:eastAsia="Arial" w:hAnsi="Arial" w:cs="Arial"/>
          <w:color w:val="000000" w:themeColor="text1"/>
        </w:rPr>
        <w:t xml:space="preserve"> </w:t>
      </w:r>
      <w:bookmarkStart w:id="14" w:name="_Int_Aa5oFMNl"/>
      <w:r w:rsidRPr="6764A5DD">
        <w:rPr>
          <w:rFonts w:ascii="Arial" w:eastAsia="Arial" w:hAnsi="Arial" w:cs="Arial"/>
          <w:color w:val="000000" w:themeColor="text1"/>
        </w:rPr>
        <w:t>additionally</w:t>
      </w:r>
      <w:bookmarkEnd w:id="14"/>
      <w:r w:rsidRPr="6764A5DD">
        <w:rPr>
          <w:rFonts w:ascii="Arial" w:eastAsia="Arial" w:hAnsi="Arial" w:cs="Arial"/>
          <w:color w:val="000000" w:themeColor="text1"/>
        </w:rPr>
        <w:t>, the doctor can ask for imaging tests like an MRI or CT scan.</w:t>
      </w:r>
    </w:p>
    <w:p w14:paraId="3D01A17B" w14:textId="01516367" w:rsidR="000849B4" w:rsidRDefault="54A399CB" w:rsidP="6764A5DD">
      <w:pPr>
        <w:pStyle w:val="ListParagraph"/>
        <w:numPr>
          <w:ilvl w:val="0"/>
          <w:numId w:val="1"/>
        </w:numPr>
        <w:spacing w:after="0" w:line="360" w:lineRule="auto"/>
        <w:divId w:val="1578394938"/>
        <w:rPr>
          <w:rFonts w:ascii="Arial" w:eastAsia="Arial" w:hAnsi="Arial" w:cs="Arial"/>
          <w:color w:val="000000" w:themeColor="text1"/>
        </w:rPr>
      </w:pPr>
      <w:r w:rsidRPr="6764A5DD">
        <w:rPr>
          <w:rFonts w:ascii="Arial" w:eastAsia="Arial" w:hAnsi="Arial" w:cs="Arial"/>
          <w:color w:val="000000" w:themeColor="text1"/>
        </w:rPr>
        <w:t>Psychiatric assessment</w:t>
      </w:r>
      <w:r w:rsidR="782CBDCC" w:rsidRPr="6764A5DD">
        <w:rPr>
          <w:rFonts w:ascii="Arial" w:eastAsia="Arial" w:hAnsi="Arial" w:cs="Arial"/>
          <w:color w:val="000000" w:themeColor="text1"/>
        </w:rPr>
        <w:t>s</w:t>
      </w:r>
      <w:r w:rsidRPr="6764A5DD">
        <w:rPr>
          <w:rFonts w:ascii="Arial" w:eastAsia="Arial" w:hAnsi="Arial" w:cs="Arial"/>
          <w:color w:val="000000" w:themeColor="text1"/>
        </w:rPr>
        <w:t xml:space="preserve"> which </w:t>
      </w:r>
      <w:bookmarkStart w:id="15" w:name="_Int_4ocu7IPH"/>
      <w:proofErr w:type="gramStart"/>
      <w:r w:rsidR="6E731E76" w:rsidRPr="6764A5DD">
        <w:rPr>
          <w:rFonts w:ascii="Arial" w:eastAsia="Arial" w:hAnsi="Arial" w:cs="Arial"/>
          <w:color w:val="000000" w:themeColor="text1"/>
        </w:rPr>
        <w:t>involves</w:t>
      </w:r>
      <w:proofErr w:type="gramEnd"/>
      <w:r w:rsidR="6E731E76" w:rsidRPr="6764A5DD">
        <w:rPr>
          <w:rFonts w:ascii="Arial" w:eastAsia="Arial" w:hAnsi="Arial" w:cs="Arial"/>
          <w:color w:val="000000" w:themeColor="text1"/>
        </w:rPr>
        <w:t xml:space="preserve"> Examination</w:t>
      </w:r>
      <w:bookmarkEnd w:id="15"/>
      <w:r w:rsidRPr="6764A5DD">
        <w:rPr>
          <w:rFonts w:ascii="Arial" w:eastAsia="Arial" w:hAnsi="Arial" w:cs="Arial"/>
          <w:color w:val="000000" w:themeColor="text1"/>
        </w:rPr>
        <w:t xml:space="preserve"> of looks and behaviour, as well as questioning about thinking process, temperament changes, delusions of false beliefs, hallucinations, substance use, and the likelihood of violence or suicide</w:t>
      </w:r>
      <w:r w:rsidR="70366640" w:rsidRPr="6764A5DD">
        <w:rPr>
          <w:rFonts w:ascii="Arial" w:eastAsia="Arial" w:hAnsi="Arial" w:cs="Arial"/>
          <w:color w:val="000000" w:themeColor="text1"/>
        </w:rPr>
        <w:t xml:space="preserve"> to help </w:t>
      </w:r>
      <w:r w:rsidR="70366640" w:rsidRPr="6764A5DD">
        <w:rPr>
          <w:rFonts w:ascii="Arial" w:eastAsia="Arial" w:hAnsi="Arial" w:cs="Arial"/>
          <w:color w:val="000000" w:themeColor="text1"/>
        </w:rPr>
        <w:lastRenderedPageBreak/>
        <w:t>a</w:t>
      </w:r>
      <w:r w:rsidRPr="6764A5DD">
        <w:rPr>
          <w:rFonts w:ascii="Arial" w:eastAsia="Arial" w:hAnsi="Arial" w:cs="Arial"/>
          <w:color w:val="000000" w:themeColor="text1"/>
        </w:rPr>
        <w:t xml:space="preserve"> doctor or mental health professional determine a person's mental state.  also included</w:t>
      </w:r>
      <w:r w:rsidR="769CFCA4" w:rsidRPr="6764A5DD">
        <w:rPr>
          <w:rFonts w:ascii="Arial" w:eastAsia="Arial" w:hAnsi="Arial" w:cs="Arial"/>
          <w:color w:val="000000" w:themeColor="text1"/>
        </w:rPr>
        <w:t xml:space="preserve"> </w:t>
      </w:r>
      <w:r w:rsidRPr="6764A5DD">
        <w:rPr>
          <w:rFonts w:ascii="Arial" w:eastAsia="Arial" w:hAnsi="Arial" w:cs="Arial"/>
          <w:color w:val="000000" w:themeColor="text1"/>
        </w:rPr>
        <w:t>is A discussion of one's family and personal background history.</w:t>
      </w:r>
      <w:r w:rsidR="5AD67146" w:rsidRPr="6764A5DD">
        <w:rPr>
          <w:rFonts w:ascii="Arial" w:eastAsia="Arial" w:hAnsi="Arial" w:cs="Arial"/>
          <w:color w:val="000000" w:themeColor="text1"/>
        </w:rPr>
        <w:t xml:space="preserve"> </w:t>
      </w:r>
    </w:p>
    <w:p w14:paraId="5B3164F6" w14:textId="06FFC724" w:rsidR="5AD67146" w:rsidRDefault="5AD67146" w:rsidP="5E995293">
      <w:pPr>
        <w:pStyle w:val="ListParagraph"/>
        <w:numPr>
          <w:ilvl w:val="0"/>
          <w:numId w:val="1"/>
        </w:numPr>
        <w:spacing w:after="0" w:line="360" w:lineRule="auto"/>
        <w:rPr>
          <w:rFonts w:ascii="Arial" w:eastAsia="Arial" w:hAnsi="Arial" w:cs="Arial"/>
          <w:color w:val="000000" w:themeColor="text1"/>
        </w:rPr>
      </w:pPr>
      <w:r w:rsidRPr="5E995293">
        <w:rPr>
          <w:rFonts w:ascii="Arial" w:eastAsia="Arial" w:hAnsi="Arial" w:cs="Arial"/>
          <w:color w:val="000000" w:themeColor="text1"/>
        </w:rPr>
        <w:t xml:space="preserve">The Diagnostic and Statistical Manual of Mental Disorders (DSM-5) issued by the American Psychiatric Association contains criteria that may </w:t>
      </w:r>
      <w:r w:rsidR="7D827809" w:rsidRPr="5E995293">
        <w:rPr>
          <w:rFonts w:ascii="Arial" w:eastAsia="Arial" w:hAnsi="Arial" w:cs="Arial"/>
          <w:color w:val="000000" w:themeColor="text1"/>
        </w:rPr>
        <w:t xml:space="preserve">also </w:t>
      </w:r>
      <w:r w:rsidRPr="5E995293">
        <w:rPr>
          <w:rFonts w:ascii="Arial" w:eastAsia="Arial" w:hAnsi="Arial" w:cs="Arial"/>
          <w:color w:val="000000" w:themeColor="text1"/>
        </w:rPr>
        <w:t>be used by a physician or mental health specialist.</w:t>
      </w:r>
      <w:r w:rsidR="02C4A208" w:rsidRPr="5E995293">
        <w:rPr>
          <w:rFonts w:ascii="Arial" w:eastAsia="Arial" w:hAnsi="Arial" w:cs="Arial"/>
          <w:color w:val="000000" w:themeColor="text1"/>
        </w:rPr>
        <w:t xml:space="preserve"> </w:t>
      </w:r>
    </w:p>
    <w:p w14:paraId="4B8A0BDA" w14:textId="14189E95" w:rsidR="5E995293" w:rsidRDefault="5E995293" w:rsidP="5E995293">
      <w:pPr>
        <w:spacing w:after="0" w:line="360" w:lineRule="auto"/>
        <w:rPr>
          <w:rFonts w:ascii="Arial" w:eastAsia="Arial" w:hAnsi="Arial" w:cs="Arial"/>
          <w:color w:val="000000" w:themeColor="text1"/>
        </w:rPr>
      </w:pPr>
    </w:p>
    <w:p w14:paraId="1239D29D" w14:textId="65397371" w:rsidR="735092F9" w:rsidRDefault="3C9EBB3E" w:rsidP="5E995293">
      <w:pPr>
        <w:spacing w:after="0" w:line="360" w:lineRule="auto"/>
        <w:rPr>
          <w:rFonts w:ascii="Arial" w:eastAsia="Arial" w:hAnsi="Arial" w:cs="Arial"/>
          <w:color w:val="000000" w:themeColor="text1"/>
        </w:rPr>
      </w:pPr>
      <w:r w:rsidRPr="46154D76">
        <w:rPr>
          <w:rFonts w:ascii="Arial" w:eastAsia="Arial" w:hAnsi="Arial" w:cs="Arial"/>
          <w:color w:val="000000" w:themeColor="text1"/>
        </w:rPr>
        <w:t>There are different ways to be diagnosed with schizophrenia, however the Samaritans are one of the associations that can support you</w:t>
      </w:r>
      <w:r w:rsidR="79BFC8E9" w:rsidRPr="46154D76">
        <w:rPr>
          <w:rFonts w:ascii="Arial" w:eastAsia="Arial" w:hAnsi="Arial" w:cs="Arial"/>
          <w:color w:val="000000" w:themeColor="text1"/>
        </w:rPr>
        <w:t xml:space="preserve">. You can get in touch with them for assistance. This is developed and formulated more so for a listening service rather than a service offering and </w:t>
      </w:r>
      <w:bookmarkStart w:id="16" w:name="_Int_CAVSd6ov"/>
      <w:r w:rsidR="79BFC8E9" w:rsidRPr="46154D76">
        <w:rPr>
          <w:rFonts w:ascii="Arial" w:eastAsia="Arial" w:hAnsi="Arial" w:cs="Arial"/>
          <w:color w:val="000000" w:themeColor="text1"/>
        </w:rPr>
        <w:t>presenting, recommendations</w:t>
      </w:r>
      <w:bookmarkEnd w:id="16"/>
      <w:r w:rsidR="79BFC8E9" w:rsidRPr="46154D76">
        <w:rPr>
          <w:rFonts w:ascii="Arial" w:eastAsia="Arial" w:hAnsi="Arial" w:cs="Arial"/>
          <w:color w:val="000000" w:themeColor="text1"/>
        </w:rPr>
        <w:t xml:space="preserve">, interventions or solutions Hours of </w:t>
      </w:r>
      <w:bookmarkStart w:id="17" w:name="_Int_5cGh65JH"/>
      <w:r w:rsidR="24D73ADE" w:rsidRPr="46154D76">
        <w:rPr>
          <w:rFonts w:ascii="Arial" w:eastAsia="Arial" w:hAnsi="Arial" w:cs="Arial"/>
          <w:color w:val="000000" w:themeColor="text1"/>
        </w:rPr>
        <w:t>operation are</w:t>
      </w:r>
      <w:bookmarkEnd w:id="17"/>
      <w:r w:rsidR="24D73ADE" w:rsidRPr="46154D76">
        <w:rPr>
          <w:rFonts w:ascii="Arial" w:eastAsia="Arial" w:hAnsi="Arial" w:cs="Arial"/>
          <w:color w:val="000000" w:themeColor="text1"/>
        </w:rPr>
        <w:t xml:space="preserve"> 24/7</w:t>
      </w:r>
      <w:r w:rsidR="700A5332" w:rsidRPr="46154D76">
        <w:rPr>
          <w:rFonts w:ascii="Arial" w:eastAsia="Arial" w:hAnsi="Arial" w:cs="Arial"/>
          <w:color w:val="000000" w:themeColor="text1"/>
        </w:rPr>
        <w:t>.</w:t>
      </w:r>
      <w:r w:rsidR="24D73ADE" w:rsidRPr="46154D76">
        <w:rPr>
          <w:rFonts w:ascii="Arial" w:eastAsia="Arial" w:hAnsi="Arial" w:cs="Arial"/>
          <w:color w:val="000000" w:themeColor="text1"/>
        </w:rPr>
        <w:t xml:space="preserve"> </w:t>
      </w:r>
      <w:bookmarkStart w:id="18" w:name="_Int_ik7teZIs"/>
      <w:r w:rsidR="34C855E8" w:rsidRPr="46154D76">
        <w:rPr>
          <w:rFonts w:ascii="Arial" w:eastAsia="Arial" w:hAnsi="Arial" w:cs="Arial"/>
          <w:color w:val="000000" w:themeColor="text1"/>
        </w:rPr>
        <w:t>C</w:t>
      </w:r>
      <w:r w:rsidR="24D73ADE" w:rsidRPr="46154D76">
        <w:rPr>
          <w:rFonts w:ascii="Arial" w:eastAsia="Arial" w:hAnsi="Arial" w:cs="Arial"/>
          <w:color w:val="000000" w:themeColor="text1"/>
        </w:rPr>
        <w:t>ontact</w:t>
      </w:r>
      <w:r w:rsidR="34C855E8" w:rsidRPr="46154D76">
        <w:rPr>
          <w:rFonts w:ascii="Arial" w:eastAsia="Arial" w:hAnsi="Arial" w:cs="Arial"/>
          <w:color w:val="000000" w:themeColor="text1"/>
        </w:rPr>
        <w:t xml:space="preserve"> number-</w:t>
      </w:r>
      <w:bookmarkEnd w:id="18"/>
      <w:r w:rsidR="24D73ADE" w:rsidRPr="46154D76">
        <w:rPr>
          <w:rFonts w:ascii="Arial" w:eastAsia="Arial" w:hAnsi="Arial" w:cs="Arial"/>
          <w:color w:val="000000" w:themeColor="text1"/>
        </w:rPr>
        <w:t xml:space="preserve">: 116123 </w:t>
      </w:r>
      <w:bookmarkStart w:id="19" w:name="_Int_YxLqUurx"/>
      <w:r w:rsidR="24D73ADE" w:rsidRPr="46154D76">
        <w:rPr>
          <w:rFonts w:ascii="Arial" w:eastAsia="Arial" w:hAnsi="Arial" w:cs="Arial"/>
          <w:color w:val="000000" w:themeColor="text1"/>
        </w:rPr>
        <w:t>email</w:t>
      </w:r>
      <w:r w:rsidR="3BE09B64" w:rsidRPr="46154D76">
        <w:rPr>
          <w:rFonts w:ascii="Arial" w:eastAsia="Arial" w:hAnsi="Arial" w:cs="Arial"/>
          <w:color w:val="000000" w:themeColor="text1"/>
        </w:rPr>
        <w:t>-</w:t>
      </w:r>
      <w:bookmarkEnd w:id="19"/>
      <w:r w:rsidR="24D73ADE" w:rsidRPr="46154D76">
        <w:rPr>
          <w:rFonts w:ascii="Arial" w:eastAsia="Arial" w:hAnsi="Arial" w:cs="Arial"/>
          <w:color w:val="000000" w:themeColor="text1"/>
        </w:rPr>
        <w:t xml:space="preserve">: </w:t>
      </w:r>
      <w:hyperlink r:id="rId9">
        <w:r w:rsidR="24D73ADE" w:rsidRPr="46154D76">
          <w:rPr>
            <w:rStyle w:val="Hyperlink"/>
            <w:rFonts w:ascii="Arial" w:eastAsia="Arial" w:hAnsi="Arial" w:cs="Arial"/>
          </w:rPr>
          <w:t>jo@samaritans.org</w:t>
        </w:r>
      </w:hyperlink>
      <w:r w:rsidR="24D73ADE" w:rsidRPr="46154D76">
        <w:rPr>
          <w:rFonts w:ascii="Arial" w:eastAsia="Arial" w:hAnsi="Arial" w:cs="Arial"/>
          <w:color w:val="000000" w:themeColor="text1"/>
        </w:rPr>
        <w:t xml:space="preserve"> </w:t>
      </w:r>
    </w:p>
    <w:p w14:paraId="5E733268" w14:textId="2E0FE75F" w:rsidR="5E995293" w:rsidRDefault="5E995293" w:rsidP="5E995293">
      <w:pPr>
        <w:spacing w:after="0" w:line="360" w:lineRule="auto"/>
        <w:rPr>
          <w:rFonts w:ascii="Arial" w:eastAsia="Arial" w:hAnsi="Arial" w:cs="Arial"/>
          <w:color w:val="000000" w:themeColor="text1"/>
        </w:rPr>
      </w:pPr>
    </w:p>
    <w:p w14:paraId="1926E769" w14:textId="680E9761" w:rsidR="16BD14ED" w:rsidRDefault="16BD14ED" w:rsidP="46154D76">
      <w:pPr>
        <w:spacing w:after="0" w:line="360" w:lineRule="auto"/>
        <w:rPr>
          <w:rFonts w:ascii="Arial" w:eastAsia="Arial" w:hAnsi="Arial" w:cs="Arial"/>
          <w:color w:val="000000" w:themeColor="text1"/>
        </w:rPr>
      </w:pPr>
      <w:r w:rsidRPr="46154D76">
        <w:rPr>
          <w:rFonts w:ascii="Arial" w:eastAsia="Arial" w:hAnsi="Arial" w:cs="Arial"/>
          <w:color w:val="000000" w:themeColor="text1"/>
        </w:rPr>
        <w:t>In addition to the Samaritan's organisation, there are several other organisations that exist</w:t>
      </w:r>
      <w:r w:rsidR="00171FBE">
        <w:rPr>
          <w:rFonts w:ascii="Arial" w:eastAsia="Arial" w:hAnsi="Arial" w:cs="Arial"/>
          <w:color w:val="000000" w:themeColor="text1"/>
        </w:rPr>
        <w:t>,</w:t>
      </w:r>
      <w:r w:rsidRPr="46154D76">
        <w:rPr>
          <w:rFonts w:ascii="Arial" w:eastAsia="Arial" w:hAnsi="Arial" w:cs="Arial"/>
          <w:color w:val="000000" w:themeColor="text1"/>
        </w:rPr>
        <w:t xml:space="preserve"> among a few of them are Childline which is for, a minor or adolescent which is classed as under 19, in confidence they can call, chat online or email about any problem big or small.</w:t>
      </w:r>
    </w:p>
    <w:p w14:paraId="0E4AEC4A" w14:textId="315126A4" w:rsidR="5E995293" w:rsidRDefault="5E995293" w:rsidP="5E995293">
      <w:pPr>
        <w:spacing w:after="0" w:line="360" w:lineRule="auto"/>
        <w:rPr>
          <w:rFonts w:ascii="Arial" w:eastAsia="Arial" w:hAnsi="Arial" w:cs="Arial"/>
          <w:color w:val="000000" w:themeColor="text1"/>
        </w:rPr>
      </w:pPr>
    </w:p>
    <w:p w14:paraId="4D752040" w14:textId="4151C514" w:rsidR="066D031C" w:rsidRDefault="00171FBE" w:rsidP="5E995293">
      <w:pPr>
        <w:spacing w:after="0" w:line="360" w:lineRule="auto"/>
        <w:rPr>
          <w:rFonts w:ascii="Arial" w:eastAsia="Arial" w:hAnsi="Arial" w:cs="Arial"/>
          <w:color w:val="000000" w:themeColor="text1"/>
        </w:rPr>
      </w:pPr>
      <w:r>
        <w:rPr>
          <w:rFonts w:ascii="Arial" w:eastAsia="Arial" w:hAnsi="Arial" w:cs="Arial"/>
          <w:color w:val="000000" w:themeColor="text1"/>
        </w:rPr>
        <w:t>M</w:t>
      </w:r>
      <w:r w:rsidR="1FA08768" w:rsidRPr="46154D76">
        <w:rPr>
          <w:rFonts w:ascii="Arial" w:eastAsia="Arial" w:hAnsi="Arial" w:cs="Arial"/>
          <w:color w:val="000000" w:themeColor="text1"/>
        </w:rPr>
        <w:t xml:space="preserve">inor or adolescent can benefit from the free 1-2-1 counsellor chat and email support service, by </w:t>
      </w:r>
      <w:r w:rsidR="3D5415D8" w:rsidRPr="46154D76">
        <w:rPr>
          <w:rFonts w:ascii="Arial" w:eastAsia="Arial" w:hAnsi="Arial" w:cs="Arial"/>
          <w:color w:val="000000" w:themeColor="text1"/>
        </w:rPr>
        <w:t>creating</w:t>
      </w:r>
      <w:r w:rsidR="1FA08768" w:rsidRPr="46154D76">
        <w:rPr>
          <w:rFonts w:ascii="Arial" w:eastAsia="Arial" w:hAnsi="Arial" w:cs="Arial"/>
          <w:color w:val="000000" w:themeColor="text1"/>
        </w:rPr>
        <w:t xml:space="preserve"> a free Childline locker even though real name or email address is not required.</w:t>
      </w:r>
      <w:r w:rsidR="6D1958F4" w:rsidRPr="46154D76">
        <w:rPr>
          <w:rFonts w:ascii="Arial" w:eastAsia="Arial" w:hAnsi="Arial" w:cs="Arial"/>
          <w:color w:val="000000" w:themeColor="text1"/>
        </w:rPr>
        <w:t xml:space="preserve"> Th</w:t>
      </w:r>
      <w:r w:rsidR="69C68CDF" w:rsidRPr="46154D76">
        <w:rPr>
          <w:rFonts w:ascii="Arial" w:eastAsia="Arial" w:hAnsi="Arial" w:cs="Arial"/>
          <w:color w:val="000000" w:themeColor="text1"/>
        </w:rPr>
        <w:t xml:space="preserve">is </w:t>
      </w:r>
      <w:r w:rsidRPr="46154D76">
        <w:rPr>
          <w:rFonts w:ascii="Arial" w:eastAsia="Arial" w:hAnsi="Arial" w:cs="Arial"/>
          <w:color w:val="000000" w:themeColor="text1"/>
        </w:rPr>
        <w:t>service</w:t>
      </w:r>
      <w:r w:rsidR="69C68CDF" w:rsidRPr="46154D76">
        <w:rPr>
          <w:rFonts w:ascii="Arial" w:eastAsia="Arial" w:hAnsi="Arial" w:cs="Arial"/>
          <w:color w:val="000000" w:themeColor="text1"/>
        </w:rPr>
        <w:t xml:space="preserve"> </w:t>
      </w:r>
      <w:r w:rsidR="5FDF7A28" w:rsidRPr="46154D76">
        <w:rPr>
          <w:rFonts w:ascii="Arial" w:eastAsia="Arial" w:hAnsi="Arial" w:cs="Arial"/>
          <w:color w:val="000000" w:themeColor="text1"/>
        </w:rPr>
        <w:t xml:space="preserve">on top of this </w:t>
      </w:r>
      <w:r w:rsidR="6D1958F4" w:rsidRPr="46154D76">
        <w:rPr>
          <w:rFonts w:ascii="Arial" w:eastAsia="Arial" w:hAnsi="Arial" w:cs="Arial"/>
          <w:color w:val="000000" w:themeColor="text1"/>
        </w:rPr>
        <w:t>can</w:t>
      </w:r>
      <w:r w:rsidR="2A415F13" w:rsidRPr="46154D76">
        <w:rPr>
          <w:rFonts w:ascii="Arial" w:eastAsia="Arial" w:hAnsi="Arial" w:cs="Arial"/>
          <w:color w:val="000000" w:themeColor="text1"/>
        </w:rPr>
        <w:t xml:space="preserve"> also</w:t>
      </w:r>
      <w:r w:rsidR="6D1958F4" w:rsidRPr="46154D76">
        <w:rPr>
          <w:rFonts w:ascii="Arial" w:eastAsia="Arial" w:hAnsi="Arial" w:cs="Arial"/>
          <w:color w:val="000000" w:themeColor="text1"/>
        </w:rPr>
        <w:t xml:space="preserve"> offer a BSL interpreter if you have </w:t>
      </w:r>
      <w:r w:rsidR="5571D249" w:rsidRPr="46154D76">
        <w:rPr>
          <w:rFonts w:ascii="Arial" w:eastAsia="Arial" w:hAnsi="Arial" w:cs="Arial"/>
          <w:color w:val="000000" w:themeColor="text1"/>
        </w:rPr>
        <w:t xml:space="preserve">a </w:t>
      </w:r>
      <w:r w:rsidR="6D1958F4" w:rsidRPr="46154D76">
        <w:rPr>
          <w:rFonts w:ascii="Arial" w:eastAsia="Arial" w:hAnsi="Arial" w:cs="Arial"/>
          <w:color w:val="000000" w:themeColor="text1"/>
        </w:rPr>
        <w:t>hearing impairment or are deaf.</w:t>
      </w:r>
      <w:r>
        <w:rPr>
          <w:rFonts w:ascii="Arial" w:eastAsia="Arial" w:hAnsi="Arial" w:cs="Arial"/>
          <w:color w:val="000000" w:themeColor="text1"/>
        </w:rPr>
        <w:t xml:space="preserve"> I</w:t>
      </w:r>
      <w:r w:rsidR="4B7AE767" w:rsidRPr="46154D76">
        <w:rPr>
          <w:rFonts w:ascii="Arial" w:eastAsia="Arial" w:hAnsi="Arial" w:cs="Arial"/>
          <w:color w:val="000000" w:themeColor="text1"/>
        </w:rPr>
        <w:t>ndividuals can</w:t>
      </w:r>
      <w:r w:rsidR="66BF07CB" w:rsidRPr="46154D76">
        <w:rPr>
          <w:rFonts w:ascii="Arial" w:eastAsia="Arial" w:hAnsi="Arial" w:cs="Arial"/>
          <w:color w:val="000000" w:themeColor="text1"/>
        </w:rPr>
        <w:t xml:space="preserve"> hosts online discussion forums where </w:t>
      </w:r>
      <w:r w:rsidR="6D8A4AF7" w:rsidRPr="46154D76">
        <w:rPr>
          <w:rFonts w:ascii="Arial" w:eastAsia="Arial" w:hAnsi="Arial" w:cs="Arial"/>
          <w:color w:val="000000" w:themeColor="text1"/>
        </w:rPr>
        <w:t>they</w:t>
      </w:r>
      <w:r w:rsidR="66BF07CB" w:rsidRPr="46154D76">
        <w:rPr>
          <w:rFonts w:ascii="Arial" w:eastAsia="Arial" w:hAnsi="Arial" w:cs="Arial"/>
          <w:color w:val="000000" w:themeColor="text1"/>
        </w:rPr>
        <w:t xml:space="preserve"> may meet new people, have fun, and </w:t>
      </w:r>
      <w:proofErr w:type="gramStart"/>
      <w:r w:rsidR="66BF07CB" w:rsidRPr="46154D76">
        <w:rPr>
          <w:rFonts w:ascii="Arial" w:eastAsia="Arial" w:hAnsi="Arial" w:cs="Arial"/>
          <w:color w:val="000000" w:themeColor="text1"/>
        </w:rPr>
        <w:t>obtain  additional</w:t>
      </w:r>
      <w:proofErr w:type="gramEnd"/>
      <w:r w:rsidR="66BF07CB" w:rsidRPr="46154D76">
        <w:rPr>
          <w:rFonts w:ascii="Arial" w:eastAsia="Arial" w:hAnsi="Arial" w:cs="Arial"/>
          <w:color w:val="000000" w:themeColor="text1"/>
        </w:rPr>
        <w:t xml:space="preserve"> </w:t>
      </w:r>
      <w:r w:rsidRPr="46154D76">
        <w:rPr>
          <w:rFonts w:ascii="Arial" w:eastAsia="Arial" w:hAnsi="Arial" w:cs="Arial"/>
          <w:color w:val="000000" w:themeColor="text1"/>
        </w:rPr>
        <w:t>encouragement</w:t>
      </w:r>
      <w:r w:rsidR="66BF07CB" w:rsidRPr="46154D76">
        <w:rPr>
          <w:rFonts w:ascii="Arial" w:eastAsia="Arial" w:hAnsi="Arial" w:cs="Arial"/>
          <w:color w:val="000000" w:themeColor="text1"/>
        </w:rPr>
        <w:t xml:space="preserve"> and assistance from other young people in circumstances comparable and  alike</w:t>
      </w:r>
      <w:r>
        <w:rPr>
          <w:rFonts w:ascii="Arial" w:eastAsia="Arial" w:hAnsi="Arial" w:cs="Arial"/>
          <w:color w:val="000000" w:themeColor="text1"/>
        </w:rPr>
        <w:t>,</w:t>
      </w:r>
      <w:r w:rsidR="31348D31" w:rsidRPr="46154D76">
        <w:rPr>
          <w:rFonts w:ascii="Arial" w:eastAsia="Arial" w:hAnsi="Arial" w:cs="Arial"/>
          <w:color w:val="000000" w:themeColor="text1"/>
        </w:rPr>
        <w:t xml:space="preserve"> hours in operation</w:t>
      </w:r>
      <w:r w:rsidR="3C3A9CBC" w:rsidRPr="46154D76">
        <w:rPr>
          <w:rFonts w:ascii="Arial" w:eastAsia="Arial" w:hAnsi="Arial" w:cs="Arial"/>
          <w:color w:val="000000" w:themeColor="text1"/>
        </w:rPr>
        <w:t xml:space="preserve"> </w:t>
      </w:r>
      <w:r w:rsidR="31348D31" w:rsidRPr="46154D76">
        <w:rPr>
          <w:rFonts w:ascii="Arial" w:eastAsia="Arial" w:hAnsi="Arial" w:cs="Arial"/>
        </w:rPr>
        <w:t xml:space="preserve">are also </w:t>
      </w:r>
      <w:r w:rsidR="69508D04" w:rsidRPr="46154D76">
        <w:rPr>
          <w:rFonts w:ascii="Arial" w:eastAsia="Arial" w:hAnsi="Arial" w:cs="Arial"/>
        </w:rPr>
        <w:t>continuously</w:t>
      </w:r>
      <w:r w:rsidR="31348D31" w:rsidRPr="46154D76">
        <w:rPr>
          <w:rFonts w:ascii="Arial" w:eastAsia="Arial" w:hAnsi="Arial" w:cs="Arial"/>
          <w:color w:val="000000" w:themeColor="text1"/>
        </w:rPr>
        <w:t xml:space="preserve">, 24/7. Contact number: </w:t>
      </w:r>
      <w:r w:rsidR="080C1752" w:rsidRPr="46154D76">
        <w:rPr>
          <w:rFonts w:ascii="Arial" w:eastAsia="Arial" w:hAnsi="Arial" w:cs="Arial"/>
          <w:color w:val="000000" w:themeColor="text1"/>
        </w:rPr>
        <w:t xml:space="preserve">0800 11 11  </w:t>
      </w:r>
    </w:p>
    <w:p w14:paraId="5EFA5C0A" w14:textId="631256D5" w:rsidR="58598C80" w:rsidRDefault="58598C80" w:rsidP="46154D76">
      <w:pPr>
        <w:spacing w:after="0" w:line="360" w:lineRule="auto"/>
        <w:rPr>
          <w:rFonts w:ascii="Arial" w:eastAsia="Arial" w:hAnsi="Arial" w:cs="Arial"/>
          <w:color w:val="000000" w:themeColor="text1"/>
        </w:rPr>
      </w:pPr>
    </w:p>
    <w:p w14:paraId="2507843B" w14:textId="2F6EE0D0" w:rsidR="58598C80" w:rsidRDefault="75D0119B" w:rsidP="46154D76">
      <w:pPr>
        <w:spacing w:after="0" w:line="360" w:lineRule="auto"/>
      </w:pPr>
      <w:r w:rsidRPr="46154D76">
        <w:rPr>
          <w:rFonts w:ascii="Arial" w:eastAsia="Arial" w:hAnsi="Arial" w:cs="Arial"/>
          <w:color w:val="000000" w:themeColor="text1"/>
        </w:rPr>
        <w:t>The Mix gives people under 25 access to an online community and a help desk where they may get assistance with any problems that might arise.</w:t>
      </w:r>
    </w:p>
    <w:p w14:paraId="3524AB01" w14:textId="3042BB63" w:rsidR="58598C80" w:rsidRDefault="0EDE76F8" w:rsidP="46154D76">
      <w:pPr>
        <w:spacing w:after="0" w:line="360" w:lineRule="auto"/>
        <w:rPr>
          <w:rFonts w:ascii="Arial" w:eastAsia="Arial" w:hAnsi="Arial" w:cs="Arial"/>
          <w:color w:val="000000" w:themeColor="text1"/>
        </w:rPr>
      </w:pPr>
      <w:r w:rsidRPr="46154D76">
        <w:rPr>
          <w:rFonts w:ascii="Arial" w:eastAsia="Arial" w:hAnsi="Arial" w:cs="Arial"/>
          <w:color w:val="000000" w:themeColor="text1"/>
        </w:rPr>
        <w:t>Through their electronic contact form, they provide customer support.</w:t>
      </w:r>
    </w:p>
    <w:p w14:paraId="5A9D2736" w14:textId="58ADE913" w:rsidR="58598C80" w:rsidRDefault="0EDE76F8" w:rsidP="46154D76">
      <w:pPr>
        <w:spacing w:after="0" w:line="360" w:lineRule="auto"/>
      </w:pPr>
      <w:r w:rsidRPr="46154D76">
        <w:rPr>
          <w:rFonts w:ascii="Arial" w:eastAsia="Arial" w:hAnsi="Arial" w:cs="Arial"/>
          <w:color w:val="000000" w:themeColor="text1"/>
        </w:rPr>
        <w:t>A phone hotline and free 1-on-1 web chat service are accessible.</w:t>
      </w:r>
    </w:p>
    <w:p w14:paraId="12C40722" w14:textId="00E1FC61" w:rsidR="58598C80" w:rsidRDefault="0EDE76F8" w:rsidP="46154D76">
      <w:pPr>
        <w:spacing w:after="0" w:line="360" w:lineRule="auto"/>
        <w:rPr>
          <w:rFonts w:ascii="Arial" w:eastAsia="Arial" w:hAnsi="Arial" w:cs="Arial"/>
          <w:color w:val="000000" w:themeColor="text1"/>
        </w:rPr>
      </w:pPr>
      <w:r w:rsidRPr="46154D76">
        <w:rPr>
          <w:rFonts w:ascii="Arial" w:eastAsia="Arial" w:hAnsi="Arial" w:cs="Arial"/>
          <w:color w:val="000000" w:themeColor="text1"/>
        </w:rPr>
        <w:t>Opening hours are</w:t>
      </w:r>
      <w:r w:rsidR="196E3233" w:rsidRPr="46154D76">
        <w:rPr>
          <w:rFonts w:ascii="Arial" w:eastAsia="Arial" w:hAnsi="Arial" w:cs="Arial"/>
          <w:color w:val="000000" w:themeColor="text1"/>
        </w:rPr>
        <w:t xml:space="preserve"> Every day from 4 p.m. to 11 p.m. contact number </w:t>
      </w:r>
      <w:r w:rsidR="4563865A" w:rsidRPr="46154D76">
        <w:rPr>
          <w:rFonts w:ascii="Arial" w:eastAsia="Arial" w:hAnsi="Arial" w:cs="Arial"/>
          <w:color w:val="000000" w:themeColor="text1"/>
        </w:rPr>
        <w:t>0808 808 4994</w:t>
      </w:r>
      <w:r w:rsidR="39ED163D" w:rsidRPr="46154D76">
        <w:rPr>
          <w:rFonts w:ascii="Arial" w:eastAsia="Arial" w:hAnsi="Arial" w:cs="Arial"/>
          <w:color w:val="000000" w:themeColor="text1"/>
        </w:rPr>
        <w:t xml:space="preserve"> </w:t>
      </w:r>
      <w:r w:rsidR="0A824C8E" w:rsidRPr="46154D76">
        <w:rPr>
          <w:rFonts w:ascii="Arial" w:eastAsia="Arial" w:hAnsi="Arial" w:cs="Arial"/>
          <w:color w:val="000000" w:themeColor="text1"/>
        </w:rPr>
        <w:t>(</w:t>
      </w:r>
      <w:bookmarkStart w:id="20" w:name="_Int_7lgkUMrz"/>
      <w:r w:rsidR="0A824C8E" w:rsidRPr="46154D76">
        <w:rPr>
          <w:rFonts w:ascii="Arial" w:eastAsia="Arial" w:hAnsi="Arial" w:cs="Arial"/>
          <w:color w:val="000000" w:themeColor="text1"/>
        </w:rPr>
        <w:t>Young Minds</w:t>
      </w:r>
      <w:bookmarkEnd w:id="20"/>
      <w:r w:rsidR="0A824C8E" w:rsidRPr="46154D76">
        <w:rPr>
          <w:rFonts w:ascii="Arial" w:eastAsia="Arial" w:hAnsi="Arial" w:cs="Arial"/>
          <w:color w:val="000000" w:themeColor="text1"/>
        </w:rPr>
        <w:t>, 2022)</w:t>
      </w:r>
    </w:p>
    <w:p w14:paraId="7F86BB2C" w14:textId="79C7C0B5" w:rsidR="450B751A" w:rsidRDefault="00171FBE" w:rsidP="46154D76">
      <w:pPr>
        <w:spacing w:line="360" w:lineRule="auto"/>
        <w:rPr>
          <w:rFonts w:ascii="Arial" w:eastAsia="Arial" w:hAnsi="Arial" w:cs="Arial"/>
        </w:rPr>
      </w:pPr>
      <w:r>
        <w:rPr>
          <w:rFonts w:ascii="Arial" w:eastAsia="Arial" w:hAnsi="Arial" w:cs="Arial"/>
        </w:rPr>
        <w:t>W</w:t>
      </w:r>
      <w:r w:rsidR="78F2D9A1" w:rsidRPr="3AB49BA3">
        <w:rPr>
          <w:rFonts w:ascii="Arial" w:eastAsia="Arial" w:hAnsi="Arial" w:cs="Arial"/>
        </w:rPr>
        <w:t>hen</w:t>
      </w:r>
      <w:r w:rsidR="26412E63" w:rsidRPr="3AB49BA3">
        <w:rPr>
          <w:rFonts w:ascii="Arial" w:eastAsia="Arial" w:hAnsi="Arial" w:cs="Arial"/>
        </w:rPr>
        <w:t xml:space="preserve"> Schizophrenia is accurately and successfully diagnosed it can help with improvements to a person's </w:t>
      </w:r>
      <w:r w:rsidR="6E3E6D2A" w:rsidRPr="3AB49BA3">
        <w:rPr>
          <w:rFonts w:ascii="Arial" w:eastAsia="Arial" w:hAnsi="Arial" w:cs="Arial"/>
        </w:rPr>
        <w:t xml:space="preserve">overall </w:t>
      </w:r>
      <w:r w:rsidR="26412E63" w:rsidRPr="3AB49BA3">
        <w:rPr>
          <w:rFonts w:ascii="Arial" w:eastAsia="Arial" w:hAnsi="Arial" w:cs="Arial"/>
        </w:rPr>
        <w:t>quality of life</w:t>
      </w:r>
      <w:r w:rsidR="1513F356" w:rsidRPr="3AB49BA3">
        <w:rPr>
          <w:rFonts w:ascii="Arial" w:eastAsia="Arial" w:hAnsi="Arial" w:cs="Arial"/>
        </w:rPr>
        <w:t xml:space="preserve"> </w:t>
      </w:r>
      <w:r w:rsidR="4FDD3247" w:rsidRPr="3AB49BA3">
        <w:rPr>
          <w:rFonts w:ascii="Arial" w:eastAsia="Arial" w:hAnsi="Arial" w:cs="Arial"/>
        </w:rPr>
        <w:t>(</w:t>
      </w:r>
      <w:r w:rsidR="1CA8BE76" w:rsidRPr="3AB49BA3">
        <w:rPr>
          <w:rFonts w:ascii="Arial" w:eastAsia="Arial" w:hAnsi="Arial" w:cs="Arial"/>
        </w:rPr>
        <w:t xml:space="preserve">Lysaker </w:t>
      </w:r>
      <w:r w:rsidR="1CA8BE76" w:rsidRPr="3AB49BA3">
        <w:rPr>
          <w:rFonts w:ascii="Arial" w:eastAsia="Arial" w:hAnsi="Arial" w:cs="Arial"/>
          <w:i/>
          <w:iCs/>
        </w:rPr>
        <w:t>et al.</w:t>
      </w:r>
      <w:r w:rsidR="314FDE00" w:rsidRPr="3AB49BA3">
        <w:rPr>
          <w:rFonts w:ascii="Arial" w:eastAsia="Arial" w:hAnsi="Arial" w:cs="Arial"/>
          <w:i/>
          <w:iCs/>
        </w:rPr>
        <w:t xml:space="preserve">, </w:t>
      </w:r>
      <w:r w:rsidR="1CA8BE76" w:rsidRPr="3AB49BA3">
        <w:rPr>
          <w:rFonts w:ascii="Arial" w:eastAsia="Arial" w:hAnsi="Arial" w:cs="Arial"/>
        </w:rPr>
        <w:t>2018</w:t>
      </w:r>
      <w:r w:rsidR="0CBE3512" w:rsidRPr="3AB49BA3">
        <w:rPr>
          <w:rFonts w:ascii="Arial" w:eastAsia="Arial" w:hAnsi="Arial" w:cs="Arial"/>
        </w:rPr>
        <w:t>, P. 12-23</w:t>
      </w:r>
      <w:r w:rsidR="38D768CC" w:rsidRPr="3AB49BA3">
        <w:rPr>
          <w:rFonts w:ascii="Arial" w:eastAsia="Arial" w:hAnsi="Arial" w:cs="Arial"/>
        </w:rPr>
        <w:t>)</w:t>
      </w:r>
    </w:p>
    <w:p w14:paraId="0A22DE0B" w14:textId="1BE9F333" w:rsidR="394C69C9" w:rsidRPr="00171FBE" w:rsidRDefault="06817F58" w:rsidP="3AB49BA3">
      <w:pPr>
        <w:spacing w:line="360" w:lineRule="auto"/>
        <w:rPr>
          <w:rFonts w:ascii="Arial" w:eastAsia="Arial" w:hAnsi="Arial" w:cs="Arial"/>
        </w:rPr>
      </w:pPr>
      <w:r w:rsidRPr="3AB49BA3">
        <w:rPr>
          <w:rFonts w:ascii="Arial" w:eastAsia="Arial" w:hAnsi="Arial" w:cs="Arial"/>
        </w:rPr>
        <w:t xml:space="preserve">The DSM-5 is utilized by mental health specialists to dictate the symptoms of a person. </w:t>
      </w:r>
      <w:r w:rsidR="00171FBE">
        <w:rPr>
          <w:rFonts w:ascii="Arial" w:eastAsia="Arial" w:hAnsi="Arial" w:cs="Arial"/>
        </w:rPr>
        <w:t>B</w:t>
      </w:r>
      <w:r w:rsidRPr="3AB49BA3">
        <w:rPr>
          <w:rFonts w:ascii="Arial" w:eastAsia="Arial" w:hAnsi="Arial" w:cs="Arial"/>
        </w:rPr>
        <w:t>y utilisation of the DSM-5's particular diagnostic indicators, they help to assess whether the person conforms to the criteria for schizophrenia</w:t>
      </w:r>
      <w:r w:rsidR="00171FBE">
        <w:rPr>
          <w:rFonts w:ascii="Arial" w:eastAsia="Arial" w:hAnsi="Arial" w:cs="Arial"/>
        </w:rPr>
        <w:t xml:space="preserve">, </w:t>
      </w:r>
      <w:r w:rsidR="76466E57" w:rsidRPr="3AB49BA3">
        <w:rPr>
          <w:rFonts w:ascii="Arial" w:eastAsia="Arial" w:hAnsi="Arial" w:cs="Arial"/>
        </w:rPr>
        <w:t>wer</w:t>
      </w:r>
      <w:r w:rsidR="00171FBE">
        <w:rPr>
          <w:rFonts w:ascii="Arial" w:eastAsia="Arial" w:hAnsi="Arial" w:cs="Arial"/>
        </w:rPr>
        <w:t xml:space="preserve">e </w:t>
      </w:r>
      <w:r w:rsidR="76466E57" w:rsidRPr="3AB49BA3">
        <w:rPr>
          <w:rFonts w:ascii="Arial" w:eastAsia="Arial" w:hAnsi="Arial" w:cs="Arial"/>
        </w:rPr>
        <w:t>as data is used by medical professionals</w:t>
      </w:r>
      <w:r w:rsidR="2C4B894C" w:rsidRPr="3AB49BA3">
        <w:rPr>
          <w:rFonts w:ascii="Arial" w:eastAsia="Arial" w:hAnsi="Arial" w:cs="Arial"/>
        </w:rPr>
        <w:t xml:space="preserve"> such as </w:t>
      </w:r>
      <w:r w:rsidR="00171FBE" w:rsidRPr="3AB49BA3">
        <w:rPr>
          <w:rFonts w:ascii="Arial" w:eastAsia="Arial" w:hAnsi="Arial" w:cs="Arial"/>
        </w:rPr>
        <w:t>doctors</w:t>
      </w:r>
      <w:r w:rsidR="76466E57" w:rsidRPr="3AB49BA3">
        <w:rPr>
          <w:rFonts w:ascii="Arial" w:eastAsia="Arial" w:hAnsi="Arial" w:cs="Arial"/>
        </w:rPr>
        <w:t xml:space="preserve"> to </w:t>
      </w:r>
      <w:r w:rsidR="229BFF93" w:rsidRPr="3AB49BA3">
        <w:rPr>
          <w:rFonts w:ascii="Arial" w:eastAsia="Arial" w:hAnsi="Arial" w:cs="Arial"/>
        </w:rPr>
        <w:t>analyse</w:t>
      </w:r>
      <w:r w:rsidR="76466E57" w:rsidRPr="3AB49BA3">
        <w:rPr>
          <w:rFonts w:ascii="Arial" w:eastAsia="Arial" w:hAnsi="Arial" w:cs="Arial"/>
        </w:rPr>
        <w:t xml:space="preserve"> diagnostic criteria, symptoms, degree of</w:t>
      </w:r>
      <w:r w:rsidR="00171FBE">
        <w:rPr>
          <w:rFonts w:ascii="Arial" w:eastAsia="Arial" w:hAnsi="Arial" w:cs="Arial"/>
        </w:rPr>
        <w:t xml:space="preserve"> </w:t>
      </w:r>
      <w:r w:rsidR="76466E57" w:rsidRPr="3AB49BA3">
        <w:rPr>
          <w:rFonts w:ascii="Arial" w:eastAsia="Arial" w:hAnsi="Arial" w:cs="Arial"/>
        </w:rPr>
        <w:lastRenderedPageBreak/>
        <w:t>impairment, length of symptoms, and other disorders with similar symptoms.</w:t>
      </w:r>
      <w:r w:rsidR="17E6F68B" w:rsidRPr="3AB49BA3">
        <w:rPr>
          <w:rFonts w:ascii="Arial" w:eastAsia="Arial" w:hAnsi="Arial" w:cs="Arial"/>
        </w:rPr>
        <w:t xml:space="preserve"> Doctors</w:t>
      </w:r>
      <w:r w:rsidR="6A1F6E4F" w:rsidRPr="3AB49BA3">
        <w:rPr>
          <w:rFonts w:ascii="Arial" w:eastAsia="Arial" w:hAnsi="Arial" w:cs="Arial"/>
        </w:rPr>
        <w:t xml:space="preserve"> also consider age, </w:t>
      </w:r>
      <w:r w:rsidR="00171FBE" w:rsidRPr="3AB49BA3">
        <w:rPr>
          <w:rFonts w:ascii="Arial" w:eastAsia="Arial" w:hAnsi="Arial" w:cs="Arial"/>
        </w:rPr>
        <w:t>although</w:t>
      </w:r>
      <w:r w:rsidR="6A1F6E4F" w:rsidRPr="3AB49BA3">
        <w:rPr>
          <w:rFonts w:ascii="Arial" w:eastAsia="Arial" w:hAnsi="Arial" w:cs="Arial"/>
        </w:rPr>
        <w:t xml:space="preserve"> it is not a requirement for diagnosis, age is </w:t>
      </w:r>
      <w:proofErr w:type="gramStart"/>
      <w:r w:rsidR="6A1F6E4F" w:rsidRPr="3AB49BA3">
        <w:rPr>
          <w:rFonts w:ascii="Arial" w:eastAsia="Arial" w:hAnsi="Arial" w:cs="Arial"/>
        </w:rPr>
        <w:t>taken into account</w:t>
      </w:r>
      <w:proofErr w:type="gramEnd"/>
      <w:r w:rsidR="6A1F6E4F" w:rsidRPr="3AB49BA3">
        <w:rPr>
          <w:rFonts w:ascii="Arial" w:eastAsia="Arial" w:hAnsi="Arial" w:cs="Arial"/>
        </w:rPr>
        <w:t>. Diagnoses of schizophrenia typically occur between late teens and the middle of the 30s. However, this varies, with peak ages between the early and mid-20s for males and the late-20s for females. Furthermore, although it is uncommon, schizophrenia can be identified as early as infancy and as late as in one's forties.</w:t>
      </w:r>
    </w:p>
    <w:p w14:paraId="53E075BF" w14:textId="5A3B6129" w:rsidR="394C69C9" w:rsidRDefault="622FD30B" w:rsidP="3AB49BA3">
      <w:pPr>
        <w:spacing w:line="360" w:lineRule="auto"/>
        <w:rPr>
          <w:rFonts w:ascii="Arial" w:eastAsia="Arial" w:hAnsi="Arial" w:cs="Arial"/>
        </w:rPr>
      </w:pPr>
      <w:r w:rsidRPr="3AB49BA3">
        <w:rPr>
          <w:rFonts w:ascii="Arial" w:eastAsia="Arial" w:hAnsi="Arial" w:cs="Arial"/>
        </w:rPr>
        <w:t xml:space="preserve">The following signs and symptoms must be present in greater than two instances for a person to be diagnosed with schizophrenia. Any one of the signs or characteristics could be present. Symptoms and traits must have a detrimental effect on a person's life </w:t>
      </w:r>
      <w:proofErr w:type="gramStart"/>
      <w:r w:rsidRPr="3AB49BA3">
        <w:rPr>
          <w:rFonts w:ascii="Arial" w:eastAsia="Arial" w:hAnsi="Arial" w:cs="Arial"/>
        </w:rPr>
        <w:t>in order to</w:t>
      </w:r>
      <w:proofErr w:type="gramEnd"/>
      <w:r w:rsidRPr="3AB49BA3">
        <w:rPr>
          <w:rFonts w:ascii="Arial" w:eastAsia="Arial" w:hAnsi="Arial" w:cs="Arial"/>
        </w:rPr>
        <w:t xml:space="preserve"> keep them from working, going to school, participating in it, engaging in healthy relationships, or even having any relationships at all.</w:t>
      </w:r>
      <w:r w:rsidR="1E1E82A0" w:rsidRPr="3AB49BA3">
        <w:rPr>
          <w:rFonts w:ascii="Arial" w:eastAsia="Arial" w:hAnsi="Arial" w:cs="Arial"/>
        </w:rPr>
        <w:t xml:space="preserve"> </w:t>
      </w:r>
      <w:r w:rsidRPr="3AB49BA3">
        <w:rPr>
          <w:rFonts w:ascii="Arial" w:eastAsia="Arial" w:hAnsi="Arial" w:cs="Arial"/>
        </w:rPr>
        <w:t xml:space="preserve">PETERSON (2022)  </w:t>
      </w:r>
    </w:p>
    <w:p w14:paraId="045BD0E2" w14:textId="77777777" w:rsidR="00902190" w:rsidRDefault="7709B2A6" w:rsidP="00902190">
      <w:pPr>
        <w:spacing w:line="360" w:lineRule="auto"/>
        <w:rPr>
          <w:rFonts w:ascii="Arial" w:eastAsia="Arial" w:hAnsi="Arial" w:cs="Arial"/>
        </w:rPr>
      </w:pPr>
      <w:r w:rsidRPr="3AB49BA3">
        <w:rPr>
          <w:rFonts w:ascii="Arial" w:eastAsia="Arial" w:hAnsi="Arial" w:cs="Arial"/>
        </w:rPr>
        <w:t xml:space="preserve">It is crucial for caregivers to keep in mind that the patient may not be aware of the symptoms and may not comprehend why their conduct is abnormal. Some caretakers may convince the person that their delusions are false and compel them to get therapy out of concern for their loved one. This can at times distance the patient from their </w:t>
      </w:r>
      <w:proofErr w:type="spellStart"/>
      <w:r w:rsidRPr="3AB49BA3">
        <w:rPr>
          <w:rFonts w:ascii="Arial" w:eastAsia="Arial" w:hAnsi="Arial" w:cs="Arial"/>
        </w:rPr>
        <w:t>carers</w:t>
      </w:r>
      <w:proofErr w:type="spellEnd"/>
      <w:r w:rsidRPr="3AB49BA3">
        <w:rPr>
          <w:rFonts w:ascii="Arial" w:eastAsia="Arial" w:hAnsi="Arial" w:cs="Arial"/>
        </w:rPr>
        <w:t xml:space="preserve"> and can make their delusions</w:t>
      </w:r>
      <w:r w:rsidR="00902190">
        <w:rPr>
          <w:rFonts w:ascii="Arial" w:eastAsia="Arial" w:hAnsi="Arial" w:cs="Arial"/>
        </w:rPr>
        <w:t xml:space="preserve">, </w:t>
      </w:r>
      <w:r w:rsidRPr="3AB49BA3">
        <w:rPr>
          <w:rFonts w:ascii="Arial" w:eastAsia="Arial" w:hAnsi="Arial" w:cs="Arial"/>
        </w:rPr>
        <w:t xml:space="preserve">related </w:t>
      </w:r>
      <w:proofErr w:type="gramStart"/>
      <w:r w:rsidRPr="3AB49BA3">
        <w:rPr>
          <w:rFonts w:ascii="Arial" w:eastAsia="Arial" w:hAnsi="Arial" w:cs="Arial"/>
        </w:rPr>
        <w:t>fear</w:t>
      </w:r>
      <w:proofErr w:type="gramEnd"/>
      <w:r w:rsidRPr="3AB49BA3">
        <w:rPr>
          <w:rFonts w:ascii="Arial" w:eastAsia="Arial" w:hAnsi="Arial" w:cs="Arial"/>
        </w:rPr>
        <w:t xml:space="preserve"> and paranoia worse. caregivers </w:t>
      </w:r>
      <w:proofErr w:type="gramStart"/>
      <w:r w:rsidRPr="3AB49BA3">
        <w:rPr>
          <w:rFonts w:ascii="Arial" w:eastAsia="Arial" w:hAnsi="Arial" w:cs="Arial"/>
        </w:rPr>
        <w:t>can  Help</w:t>
      </w:r>
      <w:proofErr w:type="gramEnd"/>
      <w:r w:rsidRPr="3AB49BA3">
        <w:rPr>
          <w:rFonts w:ascii="Arial" w:eastAsia="Arial" w:hAnsi="Arial" w:cs="Arial"/>
        </w:rPr>
        <w:t xml:space="preserve"> and  involve </w:t>
      </w:r>
      <w:proofErr w:type="spellStart"/>
      <w:r w:rsidRPr="3AB49BA3">
        <w:rPr>
          <w:rFonts w:ascii="Arial" w:eastAsia="Arial" w:hAnsi="Arial" w:cs="Arial"/>
        </w:rPr>
        <w:t>there</w:t>
      </w:r>
      <w:proofErr w:type="spellEnd"/>
      <w:r w:rsidRPr="3AB49BA3">
        <w:rPr>
          <w:rFonts w:ascii="Arial" w:eastAsia="Arial" w:hAnsi="Arial" w:cs="Arial"/>
        </w:rPr>
        <w:t xml:space="preserve"> loved ones by</w:t>
      </w:r>
      <w:r w:rsidR="00902190">
        <w:rPr>
          <w:rFonts w:ascii="Arial" w:eastAsia="Arial" w:hAnsi="Arial" w:cs="Arial"/>
        </w:rPr>
        <w:t xml:space="preserve"> </w:t>
      </w:r>
      <w:r w:rsidR="097E25F5" w:rsidRPr="00902190">
        <w:rPr>
          <w:rFonts w:ascii="Arial" w:eastAsia="Arial" w:hAnsi="Arial" w:cs="Arial"/>
        </w:rPr>
        <w:t>Inquiring about their experiences</w:t>
      </w:r>
      <w:r w:rsidR="210EE75B" w:rsidRPr="00902190">
        <w:rPr>
          <w:rFonts w:ascii="Arial" w:eastAsia="Arial" w:hAnsi="Arial" w:cs="Arial"/>
        </w:rPr>
        <w:t xml:space="preserve"> e.g. their</w:t>
      </w:r>
      <w:r w:rsidR="097E25F5" w:rsidRPr="00902190">
        <w:rPr>
          <w:rFonts w:ascii="Arial" w:eastAsia="Arial" w:hAnsi="Arial" w:cs="Arial"/>
        </w:rPr>
        <w:t xml:space="preserve"> </w:t>
      </w:r>
      <w:bookmarkStart w:id="21" w:name="_Int_yLYyzr89"/>
      <w:r w:rsidR="41BC74C2" w:rsidRPr="00902190">
        <w:rPr>
          <w:rFonts w:ascii="Arial" w:eastAsia="Arial" w:hAnsi="Arial" w:cs="Arial"/>
        </w:rPr>
        <w:t>hallucinations,</w:t>
      </w:r>
      <w:bookmarkEnd w:id="21"/>
      <w:r w:rsidR="41BC74C2" w:rsidRPr="00902190">
        <w:rPr>
          <w:rFonts w:ascii="Arial" w:eastAsia="Arial" w:hAnsi="Arial" w:cs="Arial"/>
        </w:rPr>
        <w:t xml:space="preserve"> and </w:t>
      </w:r>
      <w:proofErr w:type="spellStart"/>
      <w:r w:rsidR="097E25F5" w:rsidRPr="00902190">
        <w:rPr>
          <w:rFonts w:ascii="Arial" w:eastAsia="Arial" w:hAnsi="Arial" w:cs="Arial"/>
        </w:rPr>
        <w:t>delusions</w:t>
      </w:r>
      <w:r w:rsidR="00902190">
        <w:rPr>
          <w:rFonts w:ascii="Arial" w:eastAsia="Arial" w:hAnsi="Arial" w:cs="Arial"/>
        </w:rPr>
        <w:t>,</w:t>
      </w:r>
      <w:r w:rsidR="73E5724C" w:rsidRPr="00902190">
        <w:rPr>
          <w:rFonts w:ascii="Arial" w:eastAsia="Arial" w:hAnsi="Arial" w:cs="Arial"/>
        </w:rPr>
        <w:t>affirming</w:t>
      </w:r>
      <w:proofErr w:type="spellEnd"/>
      <w:r w:rsidR="73E5724C" w:rsidRPr="00902190">
        <w:rPr>
          <w:rFonts w:ascii="Arial" w:eastAsia="Arial" w:hAnsi="Arial" w:cs="Arial"/>
        </w:rPr>
        <w:t xml:space="preserve"> and clarifying that their experience is real and upsetting them (instead of denying their beliefs)</w:t>
      </w:r>
      <w:r w:rsidR="00902190">
        <w:rPr>
          <w:rFonts w:ascii="Arial" w:eastAsia="Arial" w:hAnsi="Arial" w:cs="Arial"/>
        </w:rPr>
        <w:t xml:space="preserve"> and </w:t>
      </w:r>
      <w:r w:rsidR="20CD6B29" w:rsidRPr="00902190">
        <w:rPr>
          <w:rFonts w:ascii="Arial" w:eastAsia="Arial" w:hAnsi="Arial" w:cs="Arial"/>
        </w:rPr>
        <w:t>advising and actively engaging the individual in making decisions about the professional help and interventions needed.</w:t>
      </w:r>
      <w:r w:rsidR="00902190">
        <w:rPr>
          <w:rFonts w:ascii="Arial" w:eastAsia="Arial" w:hAnsi="Arial" w:cs="Arial"/>
        </w:rPr>
        <w:t xml:space="preserve"> </w:t>
      </w:r>
    </w:p>
    <w:p w14:paraId="60878BC5" w14:textId="1A72FBF0" w:rsidR="394C69C9" w:rsidRPr="00902190" w:rsidRDefault="00902190" w:rsidP="00902190">
      <w:pPr>
        <w:spacing w:line="360" w:lineRule="auto"/>
        <w:rPr>
          <w:rFonts w:ascii="Arial" w:eastAsia="Arial" w:hAnsi="Arial" w:cs="Arial"/>
        </w:rPr>
      </w:pPr>
      <w:r>
        <w:rPr>
          <w:rFonts w:ascii="Arial" w:eastAsia="Arial" w:hAnsi="Arial" w:cs="Arial"/>
        </w:rPr>
        <w:t>B</w:t>
      </w:r>
      <w:r w:rsidR="7349C500" w:rsidRPr="00902190">
        <w:rPr>
          <w:rFonts w:ascii="Arial" w:eastAsia="Arial" w:hAnsi="Arial" w:cs="Arial"/>
        </w:rPr>
        <w:t xml:space="preserve">ecause the patient may be unable to recollect or communicate the pertinent information, doctors sometimes rely </w:t>
      </w:r>
      <w:r w:rsidRPr="00902190">
        <w:rPr>
          <w:rFonts w:ascii="Arial" w:eastAsia="Arial" w:hAnsi="Arial" w:cs="Arial"/>
        </w:rPr>
        <w:t>heavily</w:t>
      </w:r>
      <w:r w:rsidR="7349C500" w:rsidRPr="00902190">
        <w:rPr>
          <w:rFonts w:ascii="Arial" w:eastAsia="Arial" w:hAnsi="Arial" w:cs="Arial"/>
        </w:rPr>
        <w:t xml:space="preserve"> on the family to provide information by keeping a record of the patient's symptoms and medications.</w:t>
      </w:r>
      <w:r>
        <w:rPr>
          <w:rFonts w:ascii="Arial" w:eastAsia="Arial" w:hAnsi="Arial" w:cs="Arial"/>
        </w:rPr>
        <w:t xml:space="preserve"> </w:t>
      </w:r>
      <w:r w:rsidR="16D70FEB" w:rsidRPr="00902190">
        <w:rPr>
          <w:rFonts w:ascii="Arial" w:eastAsia="Arial" w:hAnsi="Arial" w:cs="Arial"/>
        </w:rPr>
        <w:t>Discussing worries with other family members on how you may assist one another as the loved one receives therapy</w:t>
      </w:r>
      <w:r>
        <w:rPr>
          <w:rFonts w:ascii="Arial" w:eastAsia="Arial" w:hAnsi="Arial" w:cs="Arial"/>
        </w:rPr>
        <w:t xml:space="preserve"> can also help </w:t>
      </w:r>
      <w:r w:rsidR="55B2A6AF" w:rsidRPr="00902190">
        <w:rPr>
          <w:rFonts w:ascii="Arial" w:eastAsia="Arial" w:hAnsi="Arial" w:cs="Arial"/>
        </w:rPr>
        <w:t>actively speaking to a counsellor or joining a local support group are two ways to get emotional support for your loved one and for yourself. Caretakers of people with schizophrenia may experience extreme stress and sadness. If you pay attention to your own needs as well, you will be able to care for the individual experiencing schizophrenia more effectively.</w:t>
      </w:r>
    </w:p>
    <w:p w14:paraId="60486675" w14:textId="0F385F5A" w:rsidR="394C69C9" w:rsidRPr="00902190" w:rsidRDefault="55E58167" w:rsidP="00902190">
      <w:pPr>
        <w:spacing w:line="360" w:lineRule="auto"/>
        <w:rPr>
          <w:rFonts w:ascii="Arial" w:eastAsia="Arial" w:hAnsi="Arial" w:cs="Arial"/>
        </w:rPr>
      </w:pPr>
      <w:r w:rsidRPr="00902190">
        <w:rPr>
          <w:rFonts w:ascii="Arial" w:eastAsia="Arial" w:hAnsi="Arial" w:cs="Arial"/>
        </w:rPr>
        <w:t xml:space="preserve">Keeping an eye out for relapse indicators </w:t>
      </w:r>
      <w:proofErr w:type="gramStart"/>
      <w:r w:rsidRPr="00902190">
        <w:rPr>
          <w:rFonts w:ascii="Arial" w:eastAsia="Arial" w:hAnsi="Arial" w:cs="Arial"/>
        </w:rPr>
        <w:t>in order to</w:t>
      </w:r>
      <w:proofErr w:type="gramEnd"/>
      <w:r w:rsidRPr="00902190">
        <w:rPr>
          <w:rFonts w:ascii="Arial" w:eastAsia="Arial" w:hAnsi="Arial" w:cs="Arial"/>
        </w:rPr>
        <w:t xml:space="preserve"> intervene before a psychotic episode happens in which the doctor can provide a thorough list)</w:t>
      </w:r>
      <w:r w:rsidR="00902190" w:rsidRPr="00902190">
        <w:rPr>
          <w:rFonts w:ascii="Arial" w:eastAsia="Arial" w:hAnsi="Arial" w:cs="Arial"/>
        </w:rPr>
        <w:t xml:space="preserve"> is beneficial</w:t>
      </w:r>
      <w:r w:rsidRPr="00902190">
        <w:rPr>
          <w:rFonts w:ascii="Arial" w:eastAsia="Arial" w:hAnsi="Arial" w:cs="Arial"/>
        </w:rPr>
        <w:t>. According to research, in addition to having a negative impact on the person's wellbeing and making recovery much more difficult, a relapse can also alter the brain in a negative way.</w:t>
      </w:r>
      <w:r w:rsidR="2C8F7063" w:rsidRPr="00902190">
        <w:rPr>
          <w:rFonts w:ascii="Arial" w:eastAsia="Arial" w:hAnsi="Arial" w:cs="Arial"/>
        </w:rPr>
        <w:t xml:space="preserve"> (White Swan Foundation, 2021)</w:t>
      </w:r>
    </w:p>
    <w:p w14:paraId="56F4475F" w14:textId="6F81C052" w:rsidR="080F0E89" w:rsidRDefault="080F0E89" w:rsidP="6764A5DD">
      <w:pPr>
        <w:spacing w:line="360" w:lineRule="auto"/>
        <w:rPr>
          <w:rFonts w:ascii="Arial" w:eastAsia="Arial" w:hAnsi="Arial" w:cs="Arial"/>
        </w:rPr>
      </w:pPr>
      <w:r w:rsidRPr="6764A5DD">
        <w:rPr>
          <w:rFonts w:ascii="Arial" w:eastAsia="Arial" w:hAnsi="Arial" w:cs="Arial"/>
        </w:rPr>
        <w:br w:type="page"/>
      </w:r>
    </w:p>
    <w:p w14:paraId="57E82D96" w14:textId="00AEBA85" w:rsidR="6213E90A" w:rsidRDefault="6213E90A" w:rsidP="080F0E89">
      <w:pPr>
        <w:spacing w:line="360" w:lineRule="auto"/>
        <w:rPr>
          <w:rFonts w:ascii="Arial" w:eastAsia="Arial" w:hAnsi="Arial" w:cs="Arial"/>
          <w:color w:val="FF0000"/>
        </w:rPr>
      </w:pPr>
      <w:r w:rsidRPr="080F0E89">
        <w:rPr>
          <w:rFonts w:ascii="Arial" w:eastAsia="Arial" w:hAnsi="Arial" w:cs="Arial"/>
          <w:b/>
          <w:bCs/>
          <w:u w:val="single"/>
        </w:rPr>
        <w:lastRenderedPageBreak/>
        <w:t xml:space="preserve">Treatment </w:t>
      </w:r>
      <w:r w:rsidR="3E389FD8" w:rsidRPr="080F0E89">
        <w:rPr>
          <w:rFonts w:ascii="Arial" w:eastAsia="Arial" w:hAnsi="Arial" w:cs="Arial"/>
          <w:b/>
          <w:bCs/>
          <w:u w:val="single"/>
        </w:rPr>
        <w:t xml:space="preserve"> </w:t>
      </w:r>
    </w:p>
    <w:p w14:paraId="306A6B20" w14:textId="611544D0" w:rsidR="55C8CA68" w:rsidRDefault="55C8CA68" w:rsidP="3AB49BA3">
      <w:pPr>
        <w:spacing w:line="360" w:lineRule="auto"/>
        <w:rPr>
          <w:rFonts w:ascii="Arial" w:eastAsia="Arial" w:hAnsi="Arial" w:cs="Arial"/>
        </w:rPr>
      </w:pPr>
      <w:r w:rsidRPr="3AB49BA3">
        <w:rPr>
          <w:rFonts w:ascii="Arial" w:eastAsia="Arial" w:hAnsi="Arial" w:cs="Arial"/>
        </w:rPr>
        <w:t>The goals of treatments for schizophrenia individuals include reducing symptoms, preventing relapse, and boosting adaptive functioning to help the patient reintegrate into society.</w:t>
      </w:r>
      <w:r w:rsidR="00902190">
        <w:rPr>
          <w:rFonts w:ascii="Arial" w:eastAsia="Arial" w:hAnsi="Arial" w:cs="Arial"/>
        </w:rPr>
        <w:t xml:space="preserve"> I</w:t>
      </w:r>
      <w:r w:rsidRPr="3AB49BA3">
        <w:rPr>
          <w:rFonts w:ascii="Arial" w:eastAsia="Arial" w:hAnsi="Arial" w:cs="Arial"/>
        </w:rPr>
        <w:t xml:space="preserve">ndividuals hardly ever regain their pre-illness level of adaptive </w:t>
      </w:r>
      <w:proofErr w:type="gramStart"/>
      <w:r w:rsidRPr="3AB49BA3">
        <w:rPr>
          <w:rFonts w:ascii="Arial" w:eastAsia="Arial" w:hAnsi="Arial" w:cs="Arial"/>
        </w:rPr>
        <w:t>functioning,</w:t>
      </w:r>
      <w:proofErr w:type="gramEnd"/>
      <w:r w:rsidRPr="3AB49BA3">
        <w:rPr>
          <w:rFonts w:ascii="Arial" w:eastAsia="Arial" w:hAnsi="Arial" w:cs="Arial"/>
        </w:rPr>
        <w:t xml:space="preserve"> </w:t>
      </w:r>
      <w:r w:rsidR="5AFC36C0" w:rsidRPr="3AB49BA3">
        <w:rPr>
          <w:rFonts w:ascii="Arial" w:eastAsia="Arial" w:hAnsi="Arial" w:cs="Arial"/>
        </w:rPr>
        <w:t xml:space="preserve">therefore </w:t>
      </w:r>
      <w:r w:rsidRPr="3AB49BA3">
        <w:rPr>
          <w:rFonts w:ascii="Arial" w:eastAsia="Arial" w:hAnsi="Arial" w:cs="Arial"/>
        </w:rPr>
        <w:t>it is necessary to combine nonpharmacological and pharmaceutical treatments to achieve the best</w:t>
      </w:r>
      <w:r w:rsidR="7F9CF4AA" w:rsidRPr="3AB49BA3">
        <w:rPr>
          <w:rFonts w:ascii="Arial" w:eastAsia="Arial" w:hAnsi="Arial" w:cs="Arial"/>
        </w:rPr>
        <w:t xml:space="preserve"> results</w:t>
      </w:r>
      <w:r w:rsidRPr="3AB49BA3">
        <w:rPr>
          <w:rFonts w:ascii="Arial" w:eastAsia="Arial" w:hAnsi="Arial" w:cs="Arial"/>
        </w:rPr>
        <w:t xml:space="preserve"> long-term.</w:t>
      </w:r>
      <w:r w:rsidR="66B24871" w:rsidRPr="3AB49BA3">
        <w:rPr>
          <w:rFonts w:ascii="Arial" w:eastAsia="Arial" w:hAnsi="Arial" w:cs="Arial"/>
        </w:rPr>
        <w:t xml:space="preserve"> </w:t>
      </w:r>
    </w:p>
    <w:p w14:paraId="3EC7675C" w14:textId="156576D5" w:rsidR="66B24871" w:rsidRDefault="66B24871" w:rsidP="3AB49BA3">
      <w:pPr>
        <w:spacing w:line="360" w:lineRule="auto"/>
        <w:rPr>
          <w:rFonts w:ascii="Arial" w:eastAsia="Arial" w:hAnsi="Arial" w:cs="Arial"/>
        </w:rPr>
      </w:pPr>
      <w:r w:rsidRPr="3AB49BA3">
        <w:rPr>
          <w:rFonts w:ascii="Arial" w:eastAsia="Arial" w:hAnsi="Arial" w:cs="Arial"/>
        </w:rPr>
        <w:t xml:space="preserve">The cornerstone of managing schizophrenia is pharmacotherapy, yet lingering symptoms may still exist. Non-pharmacological treatments, like </w:t>
      </w:r>
      <w:proofErr w:type="gramStart"/>
      <w:r w:rsidR="41796582" w:rsidRPr="3AB49BA3">
        <w:rPr>
          <w:rFonts w:ascii="Arial" w:eastAsia="Arial" w:hAnsi="Arial" w:cs="Arial"/>
        </w:rPr>
        <w:t>psychotherapy  are</w:t>
      </w:r>
      <w:proofErr w:type="gramEnd"/>
      <w:r w:rsidR="41796582" w:rsidRPr="3AB49BA3">
        <w:rPr>
          <w:rFonts w:ascii="Arial" w:eastAsia="Arial" w:hAnsi="Arial" w:cs="Arial"/>
        </w:rPr>
        <w:t xml:space="preserve"> crucial and extremely important.</w:t>
      </w:r>
      <w:r w:rsidR="1E857A95" w:rsidRPr="3AB49BA3">
        <w:rPr>
          <w:rFonts w:ascii="Arial" w:eastAsia="Arial" w:hAnsi="Arial" w:cs="Arial"/>
        </w:rPr>
        <w:t xml:space="preserve"> </w:t>
      </w:r>
      <w:r w:rsidR="00902190">
        <w:rPr>
          <w:rFonts w:ascii="Arial" w:eastAsia="Arial" w:hAnsi="Arial" w:cs="Arial"/>
        </w:rPr>
        <w:t>E</w:t>
      </w:r>
      <w:r w:rsidR="1E857A95" w:rsidRPr="3AB49BA3">
        <w:rPr>
          <w:rFonts w:ascii="Arial" w:eastAsia="Arial" w:hAnsi="Arial" w:cs="Arial"/>
        </w:rPr>
        <w:t xml:space="preserve">ven though The field of psychotherapy is one that is always changing </w:t>
      </w:r>
      <w:r w:rsidR="41796582" w:rsidRPr="3AB49BA3">
        <w:rPr>
          <w:rFonts w:ascii="Arial" w:eastAsia="Arial" w:hAnsi="Arial" w:cs="Arial"/>
        </w:rPr>
        <w:t>various psychotherapeutic approaches like mindfulness treatment, story therapies, and metacognitive training</w:t>
      </w:r>
      <w:r w:rsidR="00902190">
        <w:rPr>
          <w:rFonts w:ascii="Arial" w:eastAsia="Arial" w:hAnsi="Arial" w:cs="Arial"/>
        </w:rPr>
        <w:t>.</w:t>
      </w:r>
      <w:r w:rsidR="3702BFBF" w:rsidRPr="3AB49BA3">
        <w:rPr>
          <w:rFonts w:ascii="Arial" w:eastAsia="Arial" w:hAnsi="Arial" w:cs="Arial"/>
        </w:rPr>
        <w:t xml:space="preserve"> Nonpharmacological therapies are to be used in conjunction with pharmaceutical drugs</w:t>
      </w:r>
      <w:r w:rsidR="00BFEA7C" w:rsidRPr="3AB49BA3">
        <w:rPr>
          <w:rFonts w:ascii="Arial" w:eastAsia="Arial" w:hAnsi="Arial" w:cs="Arial"/>
        </w:rPr>
        <w:t xml:space="preserve"> but </w:t>
      </w:r>
      <w:r w:rsidR="3702BFBF" w:rsidRPr="3AB49BA3">
        <w:rPr>
          <w:rFonts w:ascii="Arial" w:eastAsia="Arial" w:hAnsi="Arial" w:cs="Arial"/>
        </w:rPr>
        <w:t>not as a replacement for them.</w:t>
      </w:r>
    </w:p>
    <w:p w14:paraId="526619A8" w14:textId="6752F51E" w:rsidR="3AB49BA3" w:rsidRPr="00A3588D" w:rsidRDefault="013CEC40" w:rsidP="3AB49BA3">
      <w:pPr>
        <w:spacing w:line="360" w:lineRule="auto"/>
        <w:rPr>
          <w:rFonts w:ascii="Arial" w:eastAsia="Arial" w:hAnsi="Arial" w:cs="Arial"/>
        </w:rPr>
      </w:pPr>
      <w:r w:rsidRPr="3AB49BA3">
        <w:rPr>
          <w:rFonts w:ascii="Arial" w:eastAsia="Arial" w:hAnsi="Arial" w:cs="Arial"/>
        </w:rPr>
        <w:t>Schizophrenia patients who stop taking their medication run a higher risk of relapsing, which may necessitate hospitalisation. Therefore, it is critical to educate patients about their condition,</w:t>
      </w:r>
      <w:r w:rsidR="570C09F8" w:rsidRPr="3AB49BA3">
        <w:rPr>
          <w:rFonts w:ascii="Arial" w:eastAsia="Arial" w:hAnsi="Arial" w:cs="Arial"/>
        </w:rPr>
        <w:t xml:space="preserve"> dangers or complications</w:t>
      </w:r>
      <w:r w:rsidRPr="3AB49BA3">
        <w:rPr>
          <w:rFonts w:ascii="Arial" w:eastAsia="Arial" w:hAnsi="Arial" w:cs="Arial"/>
        </w:rPr>
        <w:t>, and the efficacy of treatment.</w:t>
      </w:r>
      <w:r w:rsidR="00F11832">
        <w:rPr>
          <w:rFonts w:ascii="Arial" w:eastAsia="Arial" w:hAnsi="Arial" w:cs="Arial"/>
        </w:rPr>
        <w:t xml:space="preserve"> </w:t>
      </w:r>
      <w:r w:rsidR="00F11832" w:rsidRPr="00F11832">
        <w:rPr>
          <w:rFonts w:ascii="Arial" w:eastAsia="Arial" w:hAnsi="Arial" w:cs="Arial"/>
        </w:rPr>
        <w:t xml:space="preserve">(Patel et al. 2014, p. 638–645) </w:t>
      </w:r>
    </w:p>
    <w:p w14:paraId="0B96816B" w14:textId="1A094CAE" w:rsidR="649C8946" w:rsidRDefault="649C8946" w:rsidP="3AB49BA3">
      <w:pPr>
        <w:spacing w:line="360" w:lineRule="auto"/>
        <w:rPr>
          <w:rFonts w:ascii="Arial" w:eastAsia="Arial" w:hAnsi="Arial" w:cs="Arial"/>
          <w:highlight w:val="magenta"/>
        </w:rPr>
      </w:pPr>
      <w:r w:rsidRPr="3AB49BA3">
        <w:rPr>
          <w:rFonts w:ascii="Arial" w:eastAsia="Arial" w:hAnsi="Arial" w:cs="Arial"/>
        </w:rPr>
        <w:t xml:space="preserve">Prior to 1800, individuals that were </w:t>
      </w:r>
      <w:r w:rsidR="00A3588D" w:rsidRPr="3AB49BA3">
        <w:rPr>
          <w:rFonts w:ascii="Arial" w:eastAsia="Arial" w:hAnsi="Arial" w:cs="Arial"/>
        </w:rPr>
        <w:t>classified</w:t>
      </w:r>
      <w:r w:rsidRPr="3AB49BA3">
        <w:rPr>
          <w:rFonts w:ascii="Arial" w:eastAsia="Arial" w:hAnsi="Arial" w:cs="Arial"/>
        </w:rPr>
        <w:t xml:space="preserve"> as mentally unbalanced or </w:t>
      </w:r>
      <w:r w:rsidR="00A3588D" w:rsidRPr="3AB49BA3">
        <w:rPr>
          <w:rFonts w:ascii="Arial" w:eastAsia="Arial" w:hAnsi="Arial" w:cs="Arial"/>
        </w:rPr>
        <w:t>unstable</w:t>
      </w:r>
      <w:r w:rsidRPr="3AB49BA3">
        <w:rPr>
          <w:rFonts w:ascii="Arial" w:eastAsia="Arial" w:hAnsi="Arial" w:cs="Arial"/>
        </w:rPr>
        <w:t xml:space="preserve"> were frequently housed in asylums, jails, or prisons or </w:t>
      </w:r>
      <w:proofErr w:type="gramStart"/>
      <w:r w:rsidRPr="3AB49BA3">
        <w:rPr>
          <w:rFonts w:ascii="Arial" w:eastAsia="Arial" w:hAnsi="Arial" w:cs="Arial"/>
        </w:rPr>
        <w:t>lived on the streets</w:t>
      </w:r>
      <w:proofErr w:type="gramEnd"/>
      <w:r w:rsidRPr="3AB49BA3">
        <w:rPr>
          <w:rFonts w:ascii="Arial" w:eastAsia="Arial" w:hAnsi="Arial" w:cs="Arial"/>
        </w:rPr>
        <w:t xml:space="preserve">. </w:t>
      </w:r>
      <w:r w:rsidR="525CA8B1" w:rsidRPr="3AB49BA3">
        <w:rPr>
          <w:rFonts w:ascii="Arial" w:eastAsia="Arial" w:hAnsi="Arial" w:cs="Arial"/>
        </w:rPr>
        <w:t xml:space="preserve">Frontal leukotomy, insulin coma, </w:t>
      </w:r>
      <w:proofErr w:type="spellStart"/>
      <w:r w:rsidR="525CA8B1" w:rsidRPr="3AB49BA3">
        <w:rPr>
          <w:rFonts w:ascii="Arial" w:eastAsia="Arial" w:hAnsi="Arial" w:cs="Arial"/>
        </w:rPr>
        <w:t>metrazol</w:t>
      </w:r>
      <w:proofErr w:type="spellEnd"/>
      <w:r w:rsidR="525CA8B1" w:rsidRPr="3AB49BA3">
        <w:rPr>
          <w:rFonts w:ascii="Arial" w:eastAsia="Arial" w:hAnsi="Arial" w:cs="Arial"/>
        </w:rPr>
        <w:t xml:space="preserve"> shock, and electro-convulsive therapy were historically used to treat schizophrenia in the early 20th century. It was not until the early 1950s that the first neuroleptic medications were used</w:t>
      </w:r>
      <w:r w:rsidR="28EB5100" w:rsidRPr="3AB49BA3">
        <w:rPr>
          <w:rFonts w:ascii="Arial" w:eastAsia="Arial" w:hAnsi="Arial" w:cs="Arial"/>
        </w:rPr>
        <w:t>.</w:t>
      </w:r>
      <w:r w:rsidR="66C13B72" w:rsidRPr="3AB49BA3">
        <w:rPr>
          <w:rFonts w:ascii="Arial" w:eastAsia="Arial" w:hAnsi="Arial" w:cs="Arial"/>
        </w:rPr>
        <w:t xml:space="preserve"> </w:t>
      </w:r>
      <w:proofErr w:type="spellStart"/>
      <w:r w:rsidR="66C13B72" w:rsidRPr="3AB49BA3">
        <w:rPr>
          <w:rFonts w:ascii="Arial" w:eastAsia="Arial" w:hAnsi="Arial" w:cs="Arial"/>
        </w:rPr>
        <w:t>Tueth</w:t>
      </w:r>
      <w:proofErr w:type="spellEnd"/>
      <w:r w:rsidR="66C13B72" w:rsidRPr="3AB49BA3">
        <w:rPr>
          <w:rFonts w:ascii="Arial" w:eastAsia="Arial" w:hAnsi="Arial" w:cs="Arial"/>
        </w:rPr>
        <w:t xml:space="preserve"> (1995)</w:t>
      </w:r>
    </w:p>
    <w:p w14:paraId="22ABB169" w14:textId="5A3EF39A" w:rsidR="0D67144D" w:rsidRDefault="0D67144D" w:rsidP="3AB49BA3">
      <w:pPr>
        <w:spacing w:line="360" w:lineRule="auto"/>
        <w:rPr>
          <w:rFonts w:ascii="Arial" w:eastAsia="Arial" w:hAnsi="Arial" w:cs="Arial"/>
        </w:rPr>
      </w:pPr>
      <w:r w:rsidRPr="3AB49BA3">
        <w:rPr>
          <w:rFonts w:ascii="Arial" w:eastAsia="Arial" w:hAnsi="Arial" w:cs="Arial"/>
        </w:rPr>
        <w:t xml:space="preserve">schizophrenic patients were also treated with institutionalised therapies, such as </w:t>
      </w:r>
      <w:proofErr w:type="gramStart"/>
      <w:r w:rsidRPr="3AB49BA3">
        <w:rPr>
          <w:rFonts w:ascii="Arial" w:eastAsia="Arial" w:hAnsi="Arial" w:cs="Arial"/>
        </w:rPr>
        <w:t>In</w:t>
      </w:r>
      <w:proofErr w:type="gramEnd"/>
      <w:r w:rsidRPr="3AB49BA3">
        <w:rPr>
          <w:rFonts w:ascii="Arial" w:eastAsia="Arial" w:hAnsi="Arial" w:cs="Arial"/>
        </w:rPr>
        <w:t xml:space="preserve"> the 20th century, schizophrenia was thought to be an incurable condition.</w:t>
      </w:r>
      <w:r w:rsidR="1C12749B" w:rsidRPr="3AB49BA3">
        <w:rPr>
          <w:rFonts w:ascii="Arial" w:eastAsia="Arial" w:hAnsi="Arial" w:cs="Arial"/>
        </w:rPr>
        <w:t xml:space="preserve"> Sheppard (2022)</w:t>
      </w:r>
      <w:r w:rsidR="407062C9" w:rsidRPr="3AB49BA3">
        <w:rPr>
          <w:rFonts w:ascii="Arial" w:eastAsia="Arial" w:hAnsi="Arial" w:cs="Arial"/>
        </w:rPr>
        <w:t xml:space="preserve"> </w:t>
      </w:r>
      <w:r w:rsidRPr="3AB49BA3">
        <w:rPr>
          <w:rFonts w:ascii="Arial" w:eastAsia="Arial" w:hAnsi="Arial" w:cs="Arial"/>
        </w:rPr>
        <w:t xml:space="preserve">The majority of patients received their medical care in institutionalised state hospitals. </w:t>
      </w:r>
      <w:proofErr w:type="gramStart"/>
      <w:r w:rsidRPr="3AB49BA3">
        <w:rPr>
          <w:rFonts w:ascii="Arial" w:eastAsia="Arial" w:hAnsi="Arial" w:cs="Arial"/>
        </w:rPr>
        <w:t>The majority of</w:t>
      </w:r>
      <w:proofErr w:type="gramEnd"/>
      <w:r w:rsidRPr="3AB49BA3">
        <w:rPr>
          <w:rFonts w:ascii="Arial" w:eastAsia="Arial" w:hAnsi="Arial" w:cs="Arial"/>
        </w:rPr>
        <w:t xml:space="preserve"> patients did not demonstrate a favourable shift toward established treatments, therefore they were imprisoned and forced to undergo therapy methods that are now recognised to be merciless and immoral. </w:t>
      </w:r>
      <w:proofErr w:type="gramStart"/>
      <w:r w:rsidRPr="3AB49BA3">
        <w:rPr>
          <w:rFonts w:ascii="Arial" w:eastAsia="Arial" w:hAnsi="Arial" w:cs="Arial"/>
        </w:rPr>
        <w:t>The majority of</w:t>
      </w:r>
      <w:proofErr w:type="gramEnd"/>
      <w:r w:rsidRPr="3AB49BA3">
        <w:rPr>
          <w:rFonts w:ascii="Arial" w:eastAsia="Arial" w:hAnsi="Arial" w:cs="Arial"/>
        </w:rPr>
        <w:t xml:space="preserve"> therapeutic objectives were limited to just giving patients access to clothing, food, and shelter.</w:t>
      </w:r>
      <w:r w:rsidR="16A718CE" w:rsidRPr="3AB49BA3">
        <w:rPr>
          <w:rFonts w:ascii="Arial" w:eastAsia="Arial" w:hAnsi="Arial" w:cs="Arial"/>
        </w:rPr>
        <w:t xml:space="preserve"> </w:t>
      </w:r>
      <w:proofErr w:type="spellStart"/>
      <w:r w:rsidR="16A718CE" w:rsidRPr="3AB49BA3">
        <w:rPr>
          <w:rFonts w:ascii="Arial" w:eastAsia="Arial" w:hAnsi="Arial" w:cs="Arial"/>
        </w:rPr>
        <w:t>Yohanna</w:t>
      </w:r>
      <w:proofErr w:type="spellEnd"/>
      <w:r w:rsidR="16A718CE" w:rsidRPr="3AB49BA3">
        <w:rPr>
          <w:rFonts w:ascii="Arial" w:eastAsia="Arial" w:hAnsi="Arial" w:cs="Arial"/>
        </w:rPr>
        <w:t xml:space="preserve"> (2013)</w:t>
      </w:r>
      <w:r w:rsidR="3495AC41" w:rsidRPr="3AB49BA3">
        <w:rPr>
          <w:rFonts w:ascii="Arial" w:eastAsia="Arial" w:hAnsi="Arial" w:cs="Arial"/>
        </w:rPr>
        <w:t xml:space="preserve"> </w:t>
      </w:r>
    </w:p>
    <w:p w14:paraId="4312FFEE" w14:textId="20600EF6" w:rsidR="080F0E89" w:rsidRDefault="3495AC41" w:rsidP="6764A5DD">
      <w:pPr>
        <w:spacing w:line="360" w:lineRule="auto"/>
        <w:rPr>
          <w:rFonts w:ascii="Arial" w:eastAsia="Arial" w:hAnsi="Arial" w:cs="Arial"/>
        </w:rPr>
      </w:pPr>
      <w:r w:rsidRPr="3AB49BA3">
        <w:rPr>
          <w:rFonts w:ascii="Arial" w:eastAsia="Arial" w:hAnsi="Arial" w:cs="Arial"/>
        </w:rPr>
        <w:t xml:space="preserve">The concept of moral treatment was put forth in 1973. Patients' safety, welfare, and access to mental health care were prioritised when developing isolated hospitals. Overwhelming Individual care was limited </w:t>
      </w:r>
      <w:proofErr w:type="gramStart"/>
      <w:r w:rsidRPr="3AB49BA3">
        <w:rPr>
          <w:rFonts w:ascii="Arial" w:eastAsia="Arial" w:hAnsi="Arial" w:cs="Arial"/>
        </w:rPr>
        <w:t>and  Negative</w:t>
      </w:r>
      <w:proofErr w:type="gramEnd"/>
      <w:r w:rsidRPr="3AB49BA3">
        <w:rPr>
          <w:rFonts w:ascii="Arial" w:eastAsia="Arial" w:hAnsi="Arial" w:cs="Arial"/>
        </w:rPr>
        <w:t xml:space="preserve"> outcomes were caused by the environment and treatment. Social Deterioration Syndrome </w:t>
      </w:r>
      <w:proofErr w:type="gramStart"/>
      <w:r w:rsidRPr="3AB49BA3">
        <w:rPr>
          <w:rFonts w:ascii="Arial" w:eastAsia="Arial" w:hAnsi="Arial" w:cs="Arial"/>
        </w:rPr>
        <w:t>showed  aggressive</w:t>
      </w:r>
      <w:proofErr w:type="gramEnd"/>
      <w:r w:rsidRPr="3AB49BA3">
        <w:rPr>
          <w:rFonts w:ascii="Arial" w:eastAsia="Arial" w:hAnsi="Arial" w:cs="Arial"/>
        </w:rPr>
        <w:t xml:space="preserve"> attitudes </w:t>
      </w:r>
      <w:r w:rsidR="00A3588D">
        <w:rPr>
          <w:rFonts w:ascii="Arial" w:eastAsia="Arial" w:hAnsi="Arial" w:cs="Arial"/>
        </w:rPr>
        <w:t xml:space="preserve">and </w:t>
      </w:r>
      <w:r w:rsidRPr="3AB49BA3">
        <w:rPr>
          <w:rFonts w:ascii="Arial" w:eastAsia="Arial" w:hAnsi="Arial" w:cs="Arial"/>
        </w:rPr>
        <w:t xml:space="preserve">Limitation of functionality Withdrawal. Positive effects of new medicines were seen in 1950 Economy of </w:t>
      </w:r>
      <w:r w:rsidRPr="3AB49BA3">
        <w:rPr>
          <w:rFonts w:ascii="Arial" w:eastAsia="Arial" w:hAnsi="Arial" w:cs="Arial"/>
        </w:rPr>
        <w:lastRenderedPageBreak/>
        <w:t>Tokens Mediation Therapy The self-image of patients was significantly improved by these types of therapy.</w:t>
      </w:r>
      <w:r w:rsidR="0FD427DE" w:rsidRPr="3AB49BA3">
        <w:rPr>
          <w:rFonts w:ascii="Arial" w:eastAsia="Arial" w:hAnsi="Arial" w:cs="Arial"/>
        </w:rPr>
        <w:t xml:space="preserve"> </w:t>
      </w:r>
      <w:r w:rsidR="21FF86C6" w:rsidRPr="3AB49BA3">
        <w:rPr>
          <w:rFonts w:ascii="Arial" w:eastAsia="Arial" w:hAnsi="Arial" w:cs="Arial"/>
        </w:rPr>
        <w:t>(</w:t>
      </w:r>
      <w:r w:rsidR="128A5D7B" w:rsidRPr="3AB49BA3">
        <w:rPr>
          <w:rFonts w:ascii="Arial" w:eastAsia="Arial" w:hAnsi="Arial" w:cs="Arial"/>
        </w:rPr>
        <w:t xml:space="preserve">Connellan </w:t>
      </w:r>
      <w:r w:rsidR="128A5D7B" w:rsidRPr="3AB49BA3">
        <w:rPr>
          <w:rFonts w:ascii="Arial" w:eastAsia="Arial" w:hAnsi="Arial" w:cs="Arial"/>
          <w:i/>
          <w:iCs/>
        </w:rPr>
        <w:t>et al</w:t>
      </w:r>
      <w:r w:rsidR="4956CE6B" w:rsidRPr="3AB49BA3">
        <w:rPr>
          <w:rFonts w:ascii="Arial" w:eastAsia="Arial" w:hAnsi="Arial" w:cs="Arial"/>
          <w:i/>
          <w:iCs/>
        </w:rPr>
        <w:t xml:space="preserve">, </w:t>
      </w:r>
      <w:r w:rsidR="128A5D7B" w:rsidRPr="3AB49BA3">
        <w:rPr>
          <w:rFonts w:ascii="Arial" w:eastAsia="Arial" w:hAnsi="Arial" w:cs="Arial"/>
        </w:rPr>
        <w:t>2013</w:t>
      </w:r>
      <w:r w:rsidR="72808B51" w:rsidRPr="3AB49BA3">
        <w:rPr>
          <w:rFonts w:ascii="Arial" w:eastAsia="Arial" w:hAnsi="Arial" w:cs="Arial"/>
        </w:rPr>
        <w:t>, p. 127-168)</w:t>
      </w:r>
      <w:r w:rsidR="080F0E89" w:rsidRPr="6764A5DD">
        <w:rPr>
          <w:rFonts w:ascii="Arial" w:eastAsia="Arial" w:hAnsi="Arial" w:cs="Arial"/>
        </w:rPr>
        <w:br w:type="page"/>
      </w:r>
    </w:p>
    <w:p w14:paraId="67E8978E" w14:textId="202AA68C" w:rsidR="00041383" w:rsidRDefault="4A840B77" w:rsidP="0051104D">
      <w:pPr>
        <w:spacing w:line="360" w:lineRule="auto"/>
        <w:rPr>
          <w:rFonts w:ascii="Arial" w:eastAsia="Arial" w:hAnsi="Arial" w:cs="Arial"/>
          <w:color w:val="FF0000"/>
        </w:rPr>
      </w:pPr>
      <w:r w:rsidRPr="080F0E89">
        <w:rPr>
          <w:rFonts w:ascii="Arial" w:eastAsia="Arial" w:hAnsi="Arial" w:cs="Arial"/>
          <w:b/>
          <w:bCs/>
          <w:u w:val="single"/>
        </w:rPr>
        <w:lastRenderedPageBreak/>
        <w:t>Measurements of rehabilitation</w:t>
      </w:r>
      <w:r w:rsidR="3B0C7133" w:rsidRPr="080F0E89">
        <w:rPr>
          <w:rFonts w:ascii="Arial" w:eastAsia="Arial" w:hAnsi="Arial" w:cs="Arial"/>
        </w:rPr>
        <w:t xml:space="preserve"> </w:t>
      </w:r>
    </w:p>
    <w:p w14:paraId="092F4F71" w14:textId="5971D2DF" w:rsidR="41E0CEC1" w:rsidRDefault="41E0CEC1" w:rsidP="3AB49BA3">
      <w:pPr>
        <w:spacing w:line="360" w:lineRule="auto"/>
        <w:rPr>
          <w:rFonts w:ascii="Arial" w:eastAsia="Arial" w:hAnsi="Arial" w:cs="Arial"/>
        </w:rPr>
      </w:pPr>
      <w:r w:rsidRPr="3AB49BA3">
        <w:rPr>
          <w:rFonts w:ascii="Arial" w:eastAsia="Arial" w:hAnsi="Arial" w:cs="Arial"/>
        </w:rPr>
        <w:t xml:space="preserve">Pathophysiology </w:t>
      </w:r>
      <w:r w:rsidR="0051104D" w:rsidRPr="3AB49BA3">
        <w:rPr>
          <w:rFonts w:ascii="Arial" w:eastAsia="Arial" w:hAnsi="Arial" w:cs="Arial"/>
        </w:rPr>
        <w:t>theories</w:t>
      </w:r>
      <w:r w:rsidRPr="3AB49BA3">
        <w:rPr>
          <w:rFonts w:ascii="Arial" w:eastAsia="Arial" w:hAnsi="Arial" w:cs="Arial"/>
        </w:rPr>
        <w:t xml:space="preserve"> of schizophrenia </w:t>
      </w:r>
      <w:r w:rsidR="0051104D" w:rsidRPr="3AB49BA3">
        <w:rPr>
          <w:rFonts w:ascii="Arial" w:eastAsia="Arial" w:hAnsi="Arial" w:cs="Arial"/>
        </w:rPr>
        <w:t>centre</w:t>
      </w:r>
      <w:r w:rsidRPr="3AB49BA3">
        <w:rPr>
          <w:rFonts w:ascii="Arial" w:eastAsia="Arial" w:hAnsi="Arial" w:cs="Arial"/>
        </w:rPr>
        <w:t xml:space="preserve"> on either an excess or a deficiency of neurotransmitters, including dopamine, serotonin, and glutamate </w:t>
      </w:r>
    </w:p>
    <w:p w14:paraId="661C5F5A" w14:textId="3B3DFDA9" w:rsidR="2B8FD6CB" w:rsidRDefault="2B8FD6CB" w:rsidP="3AB49BA3">
      <w:pPr>
        <w:spacing w:line="360" w:lineRule="auto"/>
        <w:rPr>
          <w:rFonts w:ascii="Arial" w:eastAsia="Arial" w:hAnsi="Arial" w:cs="Arial"/>
        </w:rPr>
      </w:pPr>
      <w:r w:rsidRPr="3AB49BA3">
        <w:rPr>
          <w:rFonts w:ascii="Arial" w:eastAsia="Arial" w:hAnsi="Arial" w:cs="Arial"/>
        </w:rPr>
        <w:t>Other theories implicate aspartate, glycine, and gamma-aminobutyric acid (GABA) as part of the neurochemical imbalance of schizophrenia.</w:t>
      </w:r>
    </w:p>
    <w:p w14:paraId="43662301" w14:textId="77777777" w:rsidR="0051104D" w:rsidRDefault="0051104D">
      <w:pPr>
        <w:rPr>
          <w:rFonts w:ascii="Arial" w:eastAsia="Arial" w:hAnsi="Arial" w:cs="Arial"/>
        </w:rPr>
      </w:pPr>
      <w:r>
        <w:rPr>
          <w:rFonts w:ascii="Arial" w:eastAsia="Arial" w:hAnsi="Arial" w:cs="Arial"/>
        </w:rPr>
        <w:br w:type="page"/>
      </w:r>
    </w:p>
    <w:p w14:paraId="0E700837" w14:textId="77777777" w:rsidR="00BD2EA2" w:rsidRDefault="0051104D"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sz w:val="22"/>
          <w:szCs w:val="22"/>
          <w:u w:val="single"/>
        </w:rPr>
        <w:lastRenderedPageBreak/>
        <w:t>References</w:t>
      </w:r>
      <w:r>
        <w:rPr>
          <w:rStyle w:val="eop"/>
          <w:rFonts w:ascii="Arial" w:hAnsi="Arial" w:cs="Arial"/>
          <w:sz w:val="22"/>
          <w:szCs w:val="22"/>
        </w:rPr>
        <w:t> </w:t>
      </w:r>
    </w:p>
    <w:p w14:paraId="0AD48BD3" w14:textId="3BB79F88"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1704D673" w14:textId="77777777"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Connellan, K. </w:t>
      </w:r>
      <w:r>
        <w:rPr>
          <w:rStyle w:val="normaltextrun"/>
          <w:rFonts w:ascii="Arial" w:hAnsi="Arial" w:cs="Arial"/>
          <w:i/>
          <w:iCs/>
          <w:sz w:val="22"/>
          <w:szCs w:val="22"/>
        </w:rPr>
        <w:t xml:space="preserve">et al. </w:t>
      </w:r>
      <w:r>
        <w:rPr>
          <w:rStyle w:val="normaltextrun"/>
          <w:rFonts w:ascii="Arial" w:hAnsi="Arial" w:cs="Arial"/>
          <w:sz w:val="22"/>
          <w:szCs w:val="22"/>
        </w:rPr>
        <w:t xml:space="preserve">(2013) ‘Stressed Spaces: Mental Health and Architecture’ </w:t>
      </w:r>
      <w:r>
        <w:rPr>
          <w:rStyle w:val="normaltextrun"/>
          <w:rFonts w:ascii="Arial" w:hAnsi="Arial" w:cs="Arial"/>
          <w:i/>
          <w:iCs/>
          <w:sz w:val="22"/>
          <w:szCs w:val="22"/>
        </w:rPr>
        <w:t xml:space="preserve">Health Environments Research &amp; Design Journal </w:t>
      </w:r>
      <w:r>
        <w:rPr>
          <w:rStyle w:val="normaltextrun"/>
          <w:rFonts w:ascii="Arial" w:hAnsi="Arial" w:cs="Arial"/>
          <w:sz w:val="22"/>
          <w:szCs w:val="22"/>
        </w:rPr>
        <w:t xml:space="preserve">6(4), p. 127-168 </w:t>
      </w:r>
      <w:r>
        <w:rPr>
          <w:rStyle w:val="normaltextrun"/>
          <w:rFonts w:ascii="Arial" w:hAnsi="Arial" w:cs="Arial"/>
          <w:color w:val="000000"/>
          <w:sz w:val="22"/>
          <w:szCs w:val="22"/>
        </w:rPr>
        <w:t xml:space="preserve">Available at: </w:t>
      </w:r>
      <w:r>
        <w:rPr>
          <w:rStyle w:val="normaltextrun"/>
          <w:rFonts w:ascii="Arial" w:hAnsi="Arial" w:cs="Arial"/>
          <w:sz w:val="22"/>
          <w:szCs w:val="22"/>
        </w:rPr>
        <w:t> </w:t>
      </w:r>
      <w:hyperlink r:id="rId10" w:tgtFrame="_blank" w:history="1">
        <w:r>
          <w:rPr>
            <w:rStyle w:val="normaltextrun"/>
            <w:rFonts w:ascii="Arial" w:hAnsi="Arial" w:cs="Arial"/>
            <w:color w:val="0563C1"/>
            <w:sz w:val="22"/>
            <w:szCs w:val="22"/>
            <w:u w:val="single"/>
          </w:rPr>
          <w:t>https://journals.sagepub.com/doi/abs/10.1177/193758671300600408</w:t>
        </w:r>
      </w:hyperlink>
      <w:r>
        <w:rPr>
          <w:rStyle w:val="normaltextrun"/>
          <w:rFonts w:ascii="Arial" w:hAnsi="Arial" w:cs="Arial"/>
          <w:sz w:val="22"/>
          <w:szCs w:val="22"/>
        </w:rPr>
        <w:t xml:space="preserve"> </w:t>
      </w:r>
      <w:r>
        <w:rPr>
          <w:rStyle w:val="normaltextrun"/>
          <w:rFonts w:ascii="Arial" w:hAnsi="Arial" w:cs="Arial"/>
          <w:color w:val="000000"/>
          <w:sz w:val="22"/>
          <w:szCs w:val="22"/>
        </w:rPr>
        <w:t xml:space="preserve">(Accessed: 2 </w:t>
      </w:r>
      <w:r>
        <w:rPr>
          <w:rStyle w:val="normaltextrun"/>
          <w:rFonts w:ascii="Calibri" w:hAnsi="Calibri" w:cs="Calibri"/>
          <w:sz w:val="22"/>
          <w:szCs w:val="22"/>
        </w:rPr>
        <w:t>November 2022)</w:t>
      </w:r>
      <w:r>
        <w:rPr>
          <w:rStyle w:val="eop"/>
          <w:rFonts w:ascii="Calibri" w:hAnsi="Calibri" w:cs="Calibri"/>
          <w:sz w:val="22"/>
          <w:szCs w:val="22"/>
        </w:rPr>
        <w:t> </w:t>
      </w:r>
    </w:p>
    <w:p w14:paraId="61D95C28" w14:textId="77777777" w:rsidR="00BD2EA2" w:rsidRDefault="00BD2EA2" w:rsidP="0051104D">
      <w:pPr>
        <w:pStyle w:val="paragraph"/>
        <w:spacing w:before="0" w:beforeAutospacing="0" w:after="0" w:afterAutospacing="0"/>
        <w:textAlignment w:val="baseline"/>
        <w:rPr>
          <w:rStyle w:val="normaltextrun"/>
          <w:rFonts w:ascii="Arial" w:hAnsi="Arial" w:cs="Arial"/>
          <w:sz w:val="22"/>
          <w:szCs w:val="22"/>
        </w:rPr>
      </w:pPr>
    </w:p>
    <w:p w14:paraId="2FA3C77B" w14:textId="00EB66F4"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DSM-5 (2013) </w:t>
      </w:r>
      <w:r>
        <w:rPr>
          <w:rStyle w:val="normaltextrun"/>
          <w:rFonts w:ascii="Arial" w:hAnsi="Arial" w:cs="Arial"/>
          <w:i/>
          <w:iCs/>
          <w:sz w:val="22"/>
          <w:szCs w:val="22"/>
        </w:rPr>
        <w:t xml:space="preserve">Schizophrenia Spectrum and Other Psychotic Disorder. </w:t>
      </w:r>
      <w:r>
        <w:rPr>
          <w:rStyle w:val="normaltextrun"/>
          <w:rFonts w:ascii="Arial" w:hAnsi="Arial" w:cs="Arial"/>
          <w:sz w:val="22"/>
          <w:szCs w:val="22"/>
        </w:rPr>
        <w:t>5</w:t>
      </w:r>
      <w:r>
        <w:rPr>
          <w:rStyle w:val="normaltextrun"/>
          <w:rFonts w:ascii="Arial" w:hAnsi="Arial" w:cs="Arial"/>
          <w:sz w:val="17"/>
          <w:szCs w:val="17"/>
          <w:vertAlign w:val="superscript"/>
        </w:rPr>
        <w:t xml:space="preserve">th </w:t>
      </w:r>
      <w:proofErr w:type="spellStart"/>
      <w:r>
        <w:rPr>
          <w:rStyle w:val="normaltextrun"/>
          <w:rFonts w:ascii="Arial" w:hAnsi="Arial" w:cs="Arial"/>
          <w:sz w:val="22"/>
          <w:szCs w:val="22"/>
        </w:rPr>
        <w:t>edn</w:t>
      </w:r>
      <w:proofErr w:type="spellEnd"/>
      <w:r>
        <w:rPr>
          <w:rStyle w:val="normaltextrun"/>
          <w:rFonts w:ascii="Arial" w:hAnsi="Arial" w:cs="Arial"/>
          <w:sz w:val="22"/>
          <w:szCs w:val="22"/>
        </w:rPr>
        <w:t xml:space="preserve"> London: American Psychiatric Association. </w:t>
      </w:r>
      <w:r>
        <w:rPr>
          <w:rStyle w:val="eop"/>
          <w:rFonts w:ascii="Arial" w:hAnsi="Arial" w:cs="Arial"/>
          <w:sz w:val="22"/>
          <w:szCs w:val="22"/>
        </w:rPr>
        <w:t> </w:t>
      </w:r>
    </w:p>
    <w:p w14:paraId="750FF9B4" w14:textId="77777777" w:rsidR="00BD2EA2" w:rsidRDefault="00BD2EA2" w:rsidP="0051104D">
      <w:pPr>
        <w:pStyle w:val="paragraph"/>
        <w:spacing w:before="0" w:beforeAutospacing="0" w:after="0" w:afterAutospacing="0"/>
        <w:textAlignment w:val="baseline"/>
        <w:rPr>
          <w:rStyle w:val="normaltextrun"/>
          <w:rFonts w:ascii="Arial" w:hAnsi="Arial" w:cs="Arial"/>
          <w:sz w:val="22"/>
          <w:szCs w:val="22"/>
        </w:rPr>
      </w:pPr>
    </w:p>
    <w:p w14:paraId="39287B06" w14:textId="49C3BBFF"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Lysaker, H.P.</w:t>
      </w:r>
      <w:r>
        <w:rPr>
          <w:rStyle w:val="normaltextrun"/>
          <w:rFonts w:ascii="Arial" w:hAnsi="Arial" w:cs="Arial"/>
          <w:i/>
          <w:iCs/>
          <w:sz w:val="22"/>
          <w:szCs w:val="22"/>
        </w:rPr>
        <w:t xml:space="preserve"> et al. </w:t>
      </w:r>
      <w:r>
        <w:rPr>
          <w:rStyle w:val="normaltextrun"/>
          <w:rFonts w:ascii="Arial" w:hAnsi="Arial" w:cs="Arial"/>
          <w:sz w:val="22"/>
          <w:szCs w:val="22"/>
        </w:rPr>
        <w:t xml:space="preserve">(2018) ‘Insight in schizophrenia spectrum disorders: relationship with behaviour, mood and perceived quality of life, underlying causes and emerging treatments’, </w:t>
      </w:r>
      <w:r>
        <w:rPr>
          <w:rStyle w:val="normaltextrun"/>
          <w:rFonts w:ascii="Arial" w:hAnsi="Arial" w:cs="Arial"/>
          <w:i/>
          <w:iCs/>
          <w:sz w:val="22"/>
          <w:szCs w:val="22"/>
        </w:rPr>
        <w:t xml:space="preserve">World Psychiatry, </w:t>
      </w:r>
      <w:r>
        <w:rPr>
          <w:rStyle w:val="normaltextrun"/>
          <w:rFonts w:ascii="Arial" w:hAnsi="Arial" w:cs="Arial"/>
          <w:sz w:val="22"/>
          <w:szCs w:val="22"/>
        </w:rPr>
        <w:t xml:space="preserve">17(1) P. 12-23. </w:t>
      </w:r>
      <w:hyperlink r:id="rId11" w:tgtFrame="_blank" w:history="1">
        <w:r>
          <w:rPr>
            <w:rStyle w:val="normaltextrun"/>
            <w:rFonts w:ascii="Arial" w:hAnsi="Arial" w:cs="Arial"/>
            <w:color w:val="0563C1"/>
            <w:sz w:val="22"/>
            <w:szCs w:val="22"/>
            <w:u w:val="single"/>
          </w:rPr>
          <w:t>DOI: 10.1002/wps.20508</w:t>
        </w:r>
      </w:hyperlink>
      <w:r>
        <w:rPr>
          <w:rStyle w:val="normaltextrun"/>
          <w:rFonts w:ascii="Arial" w:hAnsi="Arial" w:cs="Arial"/>
          <w:sz w:val="22"/>
          <w:szCs w:val="22"/>
        </w:rPr>
        <w:t xml:space="preserve"> </w:t>
      </w:r>
      <w:r>
        <w:rPr>
          <w:rStyle w:val="eop"/>
          <w:rFonts w:ascii="Arial" w:hAnsi="Arial" w:cs="Arial"/>
          <w:sz w:val="22"/>
          <w:szCs w:val="22"/>
        </w:rPr>
        <w:t> </w:t>
      </w:r>
    </w:p>
    <w:p w14:paraId="38A91628" w14:textId="77777777" w:rsidR="00BD2EA2" w:rsidRDefault="00BD2EA2" w:rsidP="0051104D">
      <w:pPr>
        <w:pStyle w:val="paragraph"/>
        <w:spacing w:before="0" w:beforeAutospacing="0" w:after="0" w:afterAutospacing="0"/>
        <w:textAlignment w:val="baseline"/>
        <w:rPr>
          <w:rStyle w:val="normaltextrun"/>
          <w:rFonts w:ascii="Arial" w:hAnsi="Arial" w:cs="Arial"/>
          <w:color w:val="000000"/>
          <w:sz w:val="22"/>
          <w:szCs w:val="22"/>
        </w:rPr>
      </w:pPr>
    </w:p>
    <w:p w14:paraId="610457A4" w14:textId="78CF02BD"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Mayo Clinic (2020) </w:t>
      </w:r>
      <w:r>
        <w:rPr>
          <w:rStyle w:val="normaltextrun"/>
          <w:rFonts w:ascii="Arial" w:hAnsi="Arial" w:cs="Arial"/>
          <w:i/>
          <w:iCs/>
          <w:color w:val="000000"/>
          <w:sz w:val="22"/>
          <w:szCs w:val="22"/>
        </w:rPr>
        <w:t xml:space="preserve">Schizophrenia Diagnosis. </w:t>
      </w:r>
      <w:r>
        <w:rPr>
          <w:rStyle w:val="normaltextrun"/>
          <w:rFonts w:ascii="Arial" w:hAnsi="Arial" w:cs="Arial"/>
          <w:color w:val="000000"/>
          <w:sz w:val="22"/>
          <w:szCs w:val="22"/>
        </w:rPr>
        <w:t xml:space="preserve">[website] Available at: </w:t>
      </w:r>
      <w:hyperlink r:id="rId12" w:tgtFrame="_blank" w:history="1">
        <w:r>
          <w:rPr>
            <w:rStyle w:val="normaltextrun"/>
            <w:rFonts w:ascii="Arial" w:hAnsi="Arial" w:cs="Arial"/>
            <w:color w:val="0563C1"/>
            <w:sz w:val="22"/>
            <w:szCs w:val="22"/>
            <w:u w:val="single"/>
          </w:rPr>
          <w:t>https://www.mayoclinic.org/diseases-conditions/schizophrenia/diagnosis-treatment/drc-20354449</w:t>
        </w:r>
      </w:hyperlink>
      <w:r>
        <w:rPr>
          <w:rStyle w:val="normaltextrun"/>
          <w:rFonts w:ascii="Arial" w:hAnsi="Arial" w:cs="Arial"/>
          <w:color w:val="000000"/>
          <w:sz w:val="22"/>
          <w:szCs w:val="22"/>
        </w:rPr>
        <w:t xml:space="preserve"> </w:t>
      </w:r>
      <w:r>
        <w:rPr>
          <w:rStyle w:val="normaltextrun"/>
          <w:rFonts w:ascii="Arial" w:hAnsi="Arial" w:cs="Arial"/>
          <w:color w:val="293340"/>
          <w:sz w:val="22"/>
          <w:szCs w:val="22"/>
        </w:rPr>
        <w:t xml:space="preserve">(Accessed: </w:t>
      </w:r>
      <w:r>
        <w:rPr>
          <w:rStyle w:val="normaltextrun"/>
          <w:rFonts w:ascii="Arial" w:hAnsi="Arial" w:cs="Arial"/>
          <w:color w:val="000000"/>
          <w:sz w:val="22"/>
          <w:szCs w:val="22"/>
        </w:rPr>
        <w:t>26 November 2022)</w:t>
      </w:r>
      <w:r>
        <w:rPr>
          <w:rStyle w:val="eop"/>
          <w:rFonts w:ascii="Arial" w:hAnsi="Arial" w:cs="Arial"/>
          <w:color w:val="000000"/>
          <w:sz w:val="22"/>
          <w:szCs w:val="22"/>
        </w:rPr>
        <w:t> </w:t>
      </w:r>
    </w:p>
    <w:p w14:paraId="6AFFF7B6" w14:textId="77777777" w:rsidR="00BD2EA2" w:rsidRDefault="00BD2EA2" w:rsidP="0051104D">
      <w:pPr>
        <w:pStyle w:val="paragraph"/>
        <w:spacing w:before="0" w:beforeAutospacing="0" w:after="0" w:afterAutospacing="0"/>
        <w:textAlignment w:val="baseline"/>
        <w:rPr>
          <w:rStyle w:val="normaltextrun"/>
          <w:rFonts w:ascii="Arial" w:hAnsi="Arial" w:cs="Arial"/>
          <w:sz w:val="22"/>
          <w:szCs w:val="22"/>
        </w:rPr>
      </w:pPr>
    </w:p>
    <w:p w14:paraId="7EA30CD6" w14:textId="5B4E6EDD"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National Institute of Mental Health (2018)</w:t>
      </w:r>
      <w:r>
        <w:rPr>
          <w:rStyle w:val="normaltextrun"/>
          <w:rFonts w:ascii="Arial" w:hAnsi="Arial" w:cs="Arial"/>
          <w:i/>
          <w:iCs/>
          <w:sz w:val="22"/>
          <w:szCs w:val="22"/>
        </w:rPr>
        <w:t xml:space="preserve"> Schizophrenia. </w:t>
      </w:r>
      <w:r>
        <w:rPr>
          <w:rStyle w:val="normaltextrun"/>
          <w:rFonts w:ascii="Arial" w:hAnsi="Arial" w:cs="Arial"/>
          <w:sz w:val="22"/>
          <w:szCs w:val="22"/>
        </w:rPr>
        <w:t xml:space="preserve">[website] Available at: </w:t>
      </w:r>
      <w:hyperlink r:id="rId13" w:tgtFrame="_blank" w:history="1">
        <w:r>
          <w:rPr>
            <w:rStyle w:val="normaltextrun"/>
            <w:rFonts w:ascii="Arial" w:hAnsi="Arial" w:cs="Arial"/>
            <w:color w:val="0563C1"/>
            <w:sz w:val="22"/>
            <w:szCs w:val="22"/>
            <w:u w:val="single"/>
          </w:rPr>
          <w:t>https://www.nimh.nih.gov/health/statistics/schizophrenia</w:t>
        </w:r>
      </w:hyperlink>
      <w:r>
        <w:rPr>
          <w:rStyle w:val="normaltextrun"/>
          <w:rFonts w:ascii="Arial" w:hAnsi="Arial" w:cs="Arial"/>
          <w:color w:val="293340"/>
          <w:sz w:val="22"/>
          <w:szCs w:val="22"/>
        </w:rPr>
        <w:t xml:space="preserve"> (Accessed: </w:t>
      </w:r>
      <w:r>
        <w:rPr>
          <w:rStyle w:val="normaltextrun"/>
          <w:rFonts w:ascii="Arial" w:hAnsi="Arial" w:cs="Arial"/>
          <w:sz w:val="22"/>
          <w:szCs w:val="22"/>
        </w:rPr>
        <w:t>26 November 2022)</w:t>
      </w:r>
      <w:r>
        <w:rPr>
          <w:rStyle w:val="eop"/>
          <w:rFonts w:ascii="Arial" w:hAnsi="Arial" w:cs="Arial"/>
          <w:sz w:val="22"/>
          <w:szCs w:val="22"/>
        </w:rPr>
        <w:t> </w:t>
      </w:r>
    </w:p>
    <w:p w14:paraId="1683D9FD" w14:textId="77777777" w:rsidR="00BD2EA2" w:rsidRDefault="00BD2EA2" w:rsidP="0051104D">
      <w:pPr>
        <w:pStyle w:val="paragraph"/>
        <w:spacing w:before="0" w:beforeAutospacing="0" w:after="0" w:afterAutospacing="0"/>
        <w:textAlignment w:val="baseline"/>
        <w:rPr>
          <w:rStyle w:val="normaltextrun"/>
          <w:rFonts w:ascii="Arial" w:hAnsi="Arial" w:cs="Arial"/>
          <w:color w:val="000000"/>
          <w:sz w:val="22"/>
          <w:szCs w:val="22"/>
        </w:rPr>
      </w:pPr>
    </w:p>
    <w:p w14:paraId="50305AE9" w14:textId="07B06E4B"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NHS (2019) </w:t>
      </w:r>
      <w:r>
        <w:rPr>
          <w:rStyle w:val="normaltextrun"/>
          <w:rFonts w:ascii="Arial" w:hAnsi="Arial" w:cs="Arial"/>
          <w:i/>
          <w:iCs/>
          <w:color w:val="000000"/>
          <w:sz w:val="22"/>
          <w:szCs w:val="22"/>
        </w:rPr>
        <w:t>Diagnosis – Schizophrenia.</w:t>
      </w:r>
      <w:r>
        <w:rPr>
          <w:rStyle w:val="normaltextrun"/>
          <w:rFonts w:ascii="Arial" w:hAnsi="Arial" w:cs="Arial"/>
          <w:color w:val="000000"/>
          <w:sz w:val="22"/>
          <w:szCs w:val="22"/>
        </w:rPr>
        <w:t xml:space="preserve"> [website] Available at: </w:t>
      </w:r>
      <w:hyperlink r:id="rId14" w:anchor=":~:text=If%20you're%20concerned%20you,such%20as%20recreational%20drug%20use" w:tgtFrame="_blank" w:history="1">
        <w:r>
          <w:rPr>
            <w:rStyle w:val="normaltextrun"/>
            <w:rFonts w:ascii="Arial" w:hAnsi="Arial" w:cs="Arial"/>
            <w:color w:val="0563C1"/>
            <w:sz w:val="22"/>
            <w:szCs w:val="22"/>
            <w:u w:val="single"/>
          </w:rPr>
          <w:t>https://www.nhs.uk/mental-health/conditions/schizophrenia/diagnosis/#:~:text=If%20you're%20concerned%20you,such%20as%20recreational%20drug%20use</w:t>
        </w:r>
      </w:hyperlink>
      <w:r>
        <w:rPr>
          <w:rStyle w:val="normaltextrun"/>
          <w:rFonts w:ascii="Arial" w:hAnsi="Arial" w:cs="Arial"/>
          <w:color w:val="000000"/>
          <w:sz w:val="22"/>
          <w:szCs w:val="22"/>
        </w:rPr>
        <w:t xml:space="preserve"> </w:t>
      </w:r>
      <w:r>
        <w:rPr>
          <w:rStyle w:val="normaltextrun"/>
          <w:rFonts w:ascii="Arial" w:hAnsi="Arial" w:cs="Arial"/>
          <w:color w:val="293340"/>
          <w:sz w:val="22"/>
          <w:szCs w:val="22"/>
        </w:rPr>
        <w:t xml:space="preserve">(Accessed: </w:t>
      </w:r>
      <w:r>
        <w:rPr>
          <w:rStyle w:val="normaltextrun"/>
          <w:rFonts w:ascii="Arial" w:hAnsi="Arial" w:cs="Arial"/>
          <w:color w:val="000000"/>
          <w:sz w:val="22"/>
          <w:szCs w:val="22"/>
        </w:rPr>
        <w:t>26 November 2022)</w:t>
      </w:r>
      <w:r>
        <w:rPr>
          <w:rStyle w:val="eop"/>
          <w:rFonts w:ascii="Arial" w:hAnsi="Arial" w:cs="Arial"/>
          <w:color w:val="000000"/>
          <w:sz w:val="22"/>
          <w:szCs w:val="22"/>
        </w:rPr>
        <w:t> </w:t>
      </w:r>
    </w:p>
    <w:p w14:paraId="10C8F01E" w14:textId="77777777" w:rsidR="00BD2EA2" w:rsidRDefault="00BD2EA2" w:rsidP="0051104D">
      <w:pPr>
        <w:pStyle w:val="paragraph"/>
        <w:spacing w:before="0" w:beforeAutospacing="0" w:after="0" w:afterAutospacing="0"/>
        <w:textAlignment w:val="baseline"/>
        <w:rPr>
          <w:rStyle w:val="normaltextrun"/>
          <w:rFonts w:ascii="Arial" w:hAnsi="Arial" w:cs="Arial"/>
          <w:color w:val="000000"/>
          <w:sz w:val="22"/>
          <w:szCs w:val="22"/>
        </w:rPr>
      </w:pPr>
    </w:p>
    <w:p w14:paraId="6A1C8F82" w14:textId="21A9F92D"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Patel, R.K. et al. (2014) ‘Schizophrenia: Overview and Treatment Options’ National Library of Medicine 39(9) p. 638–645 Available at: </w:t>
      </w:r>
      <w:hyperlink r:id="rId15" w:tgtFrame="_blank" w:history="1">
        <w:r>
          <w:rPr>
            <w:rStyle w:val="normaltextrun"/>
            <w:rFonts w:ascii="Arial" w:hAnsi="Arial" w:cs="Arial"/>
            <w:color w:val="0563C1"/>
            <w:sz w:val="22"/>
            <w:szCs w:val="22"/>
            <w:u w:val="single"/>
          </w:rPr>
          <w:t>https://www.ncbi.nlm.nih.gov/pmc/articles/PMC4159061/</w:t>
        </w:r>
      </w:hyperlink>
      <w:r>
        <w:rPr>
          <w:rStyle w:val="normaltextrun"/>
          <w:rFonts w:ascii="Arial" w:hAnsi="Arial" w:cs="Arial"/>
          <w:color w:val="000000"/>
          <w:sz w:val="22"/>
          <w:szCs w:val="22"/>
        </w:rPr>
        <w:t xml:space="preserve"> (Accessed: 2 November 2022)    </w:t>
      </w:r>
      <w:r>
        <w:rPr>
          <w:rStyle w:val="eop"/>
          <w:rFonts w:ascii="Arial" w:hAnsi="Arial" w:cs="Arial"/>
          <w:color w:val="000000"/>
          <w:sz w:val="22"/>
          <w:szCs w:val="22"/>
        </w:rPr>
        <w:t> </w:t>
      </w:r>
    </w:p>
    <w:p w14:paraId="124CA6DC" w14:textId="77777777" w:rsidR="00BD2EA2" w:rsidRDefault="00BD2EA2" w:rsidP="0051104D">
      <w:pPr>
        <w:pStyle w:val="paragraph"/>
        <w:spacing w:before="0" w:beforeAutospacing="0" w:after="0" w:afterAutospacing="0"/>
        <w:textAlignment w:val="baseline"/>
        <w:rPr>
          <w:rStyle w:val="normaltextrun"/>
          <w:rFonts w:ascii="Arial" w:hAnsi="Arial" w:cs="Arial"/>
          <w:color w:val="000000"/>
          <w:sz w:val="22"/>
          <w:szCs w:val="22"/>
        </w:rPr>
      </w:pPr>
    </w:p>
    <w:p w14:paraId="64BA5986" w14:textId="3FED6BC8"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PETERSON, J.T. (2022)</w:t>
      </w:r>
      <w:r>
        <w:rPr>
          <w:rStyle w:val="normaltextrun"/>
          <w:rFonts w:ascii="Arial" w:hAnsi="Arial" w:cs="Arial"/>
          <w:i/>
          <w:iCs/>
          <w:color w:val="000000"/>
          <w:sz w:val="22"/>
          <w:szCs w:val="22"/>
        </w:rPr>
        <w:t xml:space="preserve"> How Is Schizophrenia Diagnosed? DSM-5 Diagnosis Criteria </w:t>
      </w:r>
      <w:r>
        <w:rPr>
          <w:rStyle w:val="normaltextrun"/>
          <w:rFonts w:ascii="Arial" w:hAnsi="Arial" w:cs="Arial"/>
          <w:color w:val="000000"/>
          <w:sz w:val="22"/>
          <w:szCs w:val="22"/>
        </w:rPr>
        <w:t xml:space="preserve">[website] Available at: </w:t>
      </w:r>
      <w:hyperlink r:id="rId16" w:tgtFrame="_blank" w:history="1">
        <w:r>
          <w:rPr>
            <w:rStyle w:val="normaltextrun"/>
            <w:rFonts w:ascii="Arial" w:hAnsi="Arial" w:cs="Arial"/>
            <w:color w:val="0563C1"/>
            <w:sz w:val="22"/>
            <w:szCs w:val="22"/>
            <w:u w:val="single"/>
          </w:rPr>
          <w:t>https://www.healthyplace.com/thought-disorders/schizophrenia-symptoms/how-is-schizophrenia-diagnosed</w:t>
        </w:r>
      </w:hyperlink>
      <w:r>
        <w:rPr>
          <w:rStyle w:val="normaltextrun"/>
          <w:rFonts w:ascii="Arial" w:hAnsi="Arial" w:cs="Arial"/>
          <w:color w:val="000000"/>
          <w:sz w:val="22"/>
          <w:szCs w:val="22"/>
        </w:rPr>
        <w:t xml:space="preserve"> (Accessed: 28 November 2022)</w:t>
      </w:r>
      <w:r>
        <w:rPr>
          <w:rStyle w:val="eop"/>
          <w:rFonts w:ascii="Arial" w:hAnsi="Arial" w:cs="Arial"/>
          <w:color w:val="000000"/>
          <w:sz w:val="22"/>
          <w:szCs w:val="22"/>
        </w:rPr>
        <w:t> </w:t>
      </w:r>
    </w:p>
    <w:p w14:paraId="0851A9D8" w14:textId="77777777" w:rsidR="00BD2EA2" w:rsidRDefault="00BD2EA2" w:rsidP="0051104D">
      <w:pPr>
        <w:pStyle w:val="paragraph"/>
        <w:spacing w:before="0" w:beforeAutospacing="0" w:after="0" w:afterAutospacing="0"/>
        <w:textAlignment w:val="baseline"/>
        <w:rPr>
          <w:rStyle w:val="normaltextrun"/>
          <w:rFonts w:ascii="Arial" w:hAnsi="Arial" w:cs="Arial"/>
          <w:sz w:val="22"/>
          <w:szCs w:val="22"/>
        </w:rPr>
      </w:pPr>
    </w:p>
    <w:p w14:paraId="5C0947B7" w14:textId="4BDD6AA9" w:rsidR="00277A83" w:rsidRDefault="00277A83" w:rsidP="0051104D">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sz w:val="22"/>
          <w:szCs w:val="22"/>
        </w:rPr>
        <w:t>Raminani</w:t>
      </w:r>
      <w:proofErr w:type="spellEnd"/>
      <w:r>
        <w:rPr>
          <w:rStyle w:val="normaltextrun"/>
          <w:rFonts w:ascii="Arial" w:hAnsi="Arial" w:cs="Arial"/>
          <w:sz w:val="22"/>
          <w:szCs w:val="22"/>
        </w:rPr>
        <w:t xml:space="preserve">, R.S. (2015) </w:t>
      </w:r>
      <w:r>
        <w:rPr>
          <w:rStyle w:val="normaltextrun"/>
          <w:rFonts w:ascii="Arial" w:hAnsi="Arial" w:cs="Arial"/>
          <w:i/>
          <w:iCs/>
          <w:sz w:val="22"/>
          <w:szCs w:val="22"/>
        </w:rPr>
        <w:t xml:space="preserve">International Classification of Diseases </w:t>
      </w:r>
      <w:r>
        <w:rPr>
          <w:rStyle w:val="normaltextrun"/>
          <w:rFonts w:ascii="Arial" w:hAnsi="Arial" w:cs="Arial"/>
          <w:sz w:val="22"/>
          <w:szCs w:val="22"/>
        </w:rPr>
        <w:t xml:space="preserve">[website] </w:t>
      </w:r>
      <w:r>
        <w:rPr>
          <w:rStyle w:val="normaltextrun"/>
          <w:rFonts w:ascii="Arial" w:hAnsi="Arial" w:cs="Arial"/>
          <w:color w:val="000000"/>
          <w:sz w:val="22"/>
          <w:szCs w:val="22"/>
        </w:rPr>
        <w:t>Available at:</w:t>
      </w:r>
      <w:r>
        <w:rPr>
          <w:rStyle w:val="normaltextrun"/>
          <w:rFonts w:ascii="Arial" w:hAnsi="Arial" w:cs="Arial"/>
          <w:sz w:val="22"/>
          <w:szCs w:val="22"/>
        </w:rPr>
        <w:t xml:space="preserve"> </w:t>
      </w:r>
      <w:hyperlink r:id="rId17" w:tgtFrame="_blank" w:history="1">
        <w:r>
          <w:rPr>
            <w:rStyle w:val="normaltextrun"/>
            <w:rFonts w:ascii="Calibri" w:hAnsi="Calibri" w:cs="Calibri"/>
            <w:color w:val="0563C1"/>
            <w:sz w:val="22"/>
            <w:szCs w:val="22"/>
            <w:u w:val="single"/>
          </w:rPr>
          <w:t>https://www.britannica.com/topic/International-Classification-of-Diseases</w:t>
        </w:r>
      </w:hyperlink>
      <w:r>
        <w:rPr>
          <w:rStyle w:val="normaltextrun"/>
          <w:rFonts w:ascii="Calibri" w:hAnsi="Calibri" w:cs="Calibri"/>
          <w:sz w:val="22"/>
          <w:szCs w:val="22"/>
        </w:rPr>
        <w:t xml:space="preserve"> </w:t>
      </w:r>
      <w:r>
        <w:rPr>
          <w:rStyle w:val="normaltextrun"/>
          <w:rFonts w:ascii="Arial" w:hAnsi="Arial" w:cs="Arial"/>
          <w:color w:val="000000"/>
          <w:sz w:val="22"/>
          <w:szCs w:val="22"/>
        </w:rPr>
        <w:t>(Accessed: 29 November 2022) </w:t>
      </w:r>
      <w:r>
        <w:rPr>
          <w:rStyle w:val="eop"/>
          <w:rFonts w:ascii="Arial" w:hAnsi="Arial" w:cs="Arial"/>
          <w:color w:val="000000"/>
          <w:sz w:val="22"/>
          <w:szCs w:val="22"/>
        </w:rPr>
        <w:t> </w:t>
      </w:r>
    </w:p>
    <w:p w14:paraId="3841B584" w14:textId="77777777" w:rsidR="00BD2EA2" w:rsidRDefault="00BD2EA2" w:rsidP="0051104D">
      <w:pPr>
        <w:pStyle w:val="paragraph"/>
        <w:spacing w:before="0" w:beforeAutospacing="0" w:after="0" w:afterAutospacing="0"/>
        <w:textAlignment w:val="baseline"/>
        <w:rPr>
          <w:rStyle w:val="normaltextrun"/>
          <w:rFonts w:ascii="Arial" w:hAnsi="Arial" w:cs="Arial"/>
          <w:color w:val="000000"/>
          <w:sz w:val="22"/>
          <w:szCs w:val="22"/>
        </w:rPr>
      </w:pPr>
    </w:p>
    <w:p w14:paraId="6B110FBE" w14:textId="2456FD57"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Rethink Mental Illness (2019) </w:t>
      </w:r>
      <w:r>
        <w:rPr>
          <w:rStyle w:val="normaltextrun"/>
          <w:rFonts w:ascii="Arial" w:hAnsi="Arial" w:cs="Arial"/>
          <w:i/>
          <w:iCs/>
          <w:color w:val="000000"/>
          <w:sz w:val="22"/>
          <w:szCs w:val="22"/>
        </w:rPr>
        <w:t xml:space="preserve">Schizophrenia. </w:t>
      </w:r>
      <w:r>
        <w:rPr>
          <w:rStyle w:val="normaltextrun"/>
          <w:rFonts w:ascii="Arial" w:hAnsi="Arial" w:cs="Arial"/>
          <w:color w:val="000000"/>
          <w:sz w:val="22"/>
          <w:szCs w:val="22"/>
        </w:rPr>
        <w:t xml:space="preserve">[website] Available at: </w:t>
      </w:r>
      <w:hyperlink r:id="rId18" w:tgtFrame="_blank" w:history="1">
        <w:r>
          <w:rPr>
            <w:rStyle w:val="normaltextrun"/>
            <w:rFonts w:ascii="Arial" w:hAnsi="Arial" w:cs="Arial"/>
            <w:color w:val="0563C1"/>
            <w:sz w:val="22"/>
            <w:szCs w:val="22"/>
            <w:u w:val="single"/>
          </w:rPr>
          <w:t>https://www.rethink.org/advice-and-information/about-mental-illness/learn-more-about-conditions/schizophrenia/</w:t>
        </w:r>
      </w:hyperlink>
      <w:r>
        <w:rPr>
          <w:rStyle w:val="normaltextrun"/>
          <w:rFonts w:ascii="Arial" w:hAnsi="Arial" w:cs="Arial"/>
          <w:color w:val="000000"/>
          <w:sz w:val="22"/>
          <w:szCs w:val="22"/>
        </w:rPr>
        <w:t xml:space="preserve"> (Accessed: 26 November 2022)   </w:t>
      </w:r>
      <w:r>
        <w:rPr>
          <w:rStyle w:val="normaltextrun"/>
          <w:rFonts w:ascii="Arial" w:hAnsi="Arial" w:cs="Arial"/>
          <w:sz w:val="22"/>
          <w:szCs w:val="22"/>
        </w:rPr>
        <w:t xml:space="preserve"> </w:t>
      </w:r>
      <w:r>
        <w:rPr>
          <w:rStyle w:val="eop"/>
          <w:rFonts w:ascii="Arial" w:hAnsi="Arial" w:cs="Arial"/>
          <w:sz w:val="22"/>
          <w:szCs w:val="22"/>
        </w:rPr>
        <w:t> </w:t>
      </w:r>
    </w:p>
    <w:p w14:paraId="08D3119A" w14:textId="77777777" w:rsidR="00BD2EA2" w:rsidRDefault="00BD2EA2" w:rsidP="0051104D">
      <w:pPr>
        <w:pStyle w:val="paragraph"/>
        <w:spacing w:before="0" w:beforeAutospacing="0" w:after="0" w:afterAutospacing="0"/>
        <w:textAlignment w:val="baseline"/>
        <w:rPr>
          <w:rStyle w:val="normaltextrun"/>
          <w:rFonts w:ascii="Arial" w:hAnsi="Arial" w:cs="Arial"/>
          <w:color w:val="000000"/>
          <w:sz w:val="22"/>
          <w:szCs w:val="22"/>
        </w:rPr>
      </w:pPr>
    </w:p>
    <w:p w14:paraId="0895EB2E" w14:textId="65B26B81"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Sheppard, S. (2022) </w:t>
      </w:r>
      <w:r>
        <w:rPr>
          <w:rStyle w:val="normaltextrun"/>
          <w:rFonts w:ascii="Arial" w:hAnsi="Arial" w:cs="Arial"/>
          <w:i/>
          <w:iCs/>
          <w:color w:val="000000"/>
          <w:sz w:val="22"/>
          <w:szCs w:val="22"/>
        </w:rPr>
        <w:t xml:space="preserve">What Is Acute Schizophrenia? </w:t>
      </w:r>
      <w:r>
        <w:rPr>
          <w:rStyle w:val="normaltextrun"/>
          <w:rFonts w:ascii="Arial" w:hAnsi="Arial" w:cs="Arial"/>
          <w:color w:val="000000"/>
          <w:sz w:val="22"/>
          <w:szCs w:val="22"/>
        </w:rPr>
        <w:t xml:space="preserve">[online] Available at: </w:t>
      </w:r>
      <w:hyperlink r:id="rId19" w:anchor=":~:text=Schizophrenia%20is%20considered%20an%20incurable%20chronic%20illness.%20If,seen%20really%20work%20for%20patients%2C%E2%80%9D%20says%20Dr.%20Johnson." w:tgtFrame="_blank" w:history="1">
        <w:r>
          <w:rPr>
            <w:rStyle w:val="normaltextrun"/>
            <w:rFonts w:ascii="Arial" w:hAnsi="Arial" w:cs="Arial"/>
            <w:color w:val="0563C1"/>
            <w:sz w:val="22"/>
            <w:szCs w:val="22"/>
            <w:u w:val="single"/>
          </w:rPr>
          <w:t>https://www.verywellmind.com/acute-schizophrenia-4797407#:~:text=Schizophrenia%20is%20considered%20an%20incurable%20chronic%20illness.%20If,seen%20really%20work%20for%20patients%2C%E2%80%9D%20says%20Dr.%20Johnson.</w:t>
        </w:r>
      </w:hyperlink>
      <w:r>
        <w:rPr>
          <w:rStyle w:val="normaltextrun"/>
          <w:rFonts w:ascii="Arial" w:hAnsi="Arial" w:cs="Arial"/>
          <w:color w:val="000000"/>
          <w:sz w:val="22"/>
          <w:szCs w:val="22"/>
        </w:rPr>
        <w:t xml:space="preserve"> (Accessed: 28 November 2022)  </w:t>
      </w:r>
      <w:r>
        <w:rPr>
          <w:rStyle w:val="eop"/>
          <w:rFonts w:ascii="Arial" w:hAnsi="Arial" w:cs="Arial"/>
          <w:sz w:val="22"/>
          <w:szCs w:val="22"/>
        </w:rPr>
        <w:t> </w:t>
      </w:r>
    </w:p>
    <w:p w14:paraId="7DD4BF0E" w14:textId="77777777" w:rsidR="00BD2EA2" w:rsidRDefault="00BD2EA2" w:rsidP="0051104D">
      <w:pPr>
        <w:pStyle w:val="paragraph"/>
        <w:spacing w:before="0" w:beforeAutospacing="0" w:after="0" w:afterAutospacing="0"/>
        <w:textAlignment w:val="baseline"/>
        <w:rPr>
          <w:rStyle w:val="normaltextrun"/>
          <w:rFonts w:ascii="Arial" w:hAnsi="Arial" w:cs="Arial"/>
          <w:color w:val="000000"/>
          <w:sz w:val="22"/>
          <w:szCs w:val="22"/>
        </w:rPr>
      </w:pPr>
    </w:p>
    <w:p w14:paraId="7A6C00A0" w14:textId="6C907B3D" w:rsidR="00277A83" w:rsidRDefault="00277A83" w:rsidP="0051104D">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22"/>
          <w:szCs w:val="22"/>
        </w:rPr>
        <w:t>Tueth</w:t>
      </w:r>
      <w:proofErr w:type="spellEnd"/>
      <w:r>
        <w:rPr>
          <w:rStyle w:val="normaltextrun"/>
          <w:rFonts w:ascii="Arial" w:hAnsi="Arial" w:cs="Arial"/>
          <w:color w:val="000000"/>
          <w:sz w:val="22"/>
          <w:szCs w:val="22"/>
        </w:rPr>
        <w:t xml:space="preserve">, J. M. (1995) </w:t>
      </w:r>
      <w:r>
        <w:rPr>
          <w:rStyle w:val="normaltextrun"/>
          <w:rFonts w:ascii="Arial" w:hAnsi="Arial" w:cs="Arial"/>
          <w:i/>
          <w:iCs/>
          <w:color w:val="000000"/>
          <w:sz w:val="22"/>
          <w:szCs w:val="22"/>
        </w:rPr>
        <w:t xml:space="preserve">Schizophrenia: Emil Kraepelin, Adolph Meyer, and beyond </w:t>
      </w:r>
      <w:r>
        <w:rPr>
          <w:rStyle w:val="normaltextrun"/>
          <w:rFonts w:ascii="Arial" w:hAnsi="Arial" w:cs="Arial"/>
          <w:color w:val="000000"/>
          <w:sz w:val="22"/>
          <w:szCs w:val="22"/>
        </w:rPr>
        <w:t xml:space="preserve">[online] Available at: </w:t>
      </w:r>
      <w:hyperlink r:id="rId20" w:anchor=":~:text=The%20early%2020th%20century%20treatments%20for%20schizophrenia%20included,medicated%2C%20stable%20schizophrenics%20being%20released%20from%20state%20hospitals." w:tgtFrame="_blank" w:history="1">
        <w:r>
          <w:rPr>
            <w:rStyle w:val="normaltextrun"/>
            <w:rFonts w:ascii="Arial" w:hAnsi="Arial" w:cs="Arial"/>
            <w:color w:val="0563C1"/>
            <w:sz w:val="22"/>
            <w:szCs w:val="22"/>
            <w:u w:val="single"/>
          </w:rPr>
          <w:t>https://pubmed.ncbi.nlm.nih.gov/8747631/#:~:text=The%20early%2020th%20century%20treatments%20for%20schizophrenia%20included,medicated%2C%20stable%20schizophrenics%20being%20released%20from%20state%20hospitals.</w:t>
        </w:r>
      </w:hyperlink>
      <w:r>
        <w:rPr>
          <w:rStyle w:val="normaltextrun"/>
          <w:rFonts w:ascii="Arial" w:hAnsi="Arial" w:cs="Arial"/>
          <w:color w:val="000000"/>
          <w:sz w:val="22"/>
          <w:szCs w:val="22"/>
        </w:rPr>
        <w:t xml:space="preserve"> (Accessed: 28 November 2022)</w:t>
      </w:r>
      <w:r>
        <w:rPr>
          <w:rStyle w:val="eop"/>
          <w:rFonts w:ascii="Arial" w:hAnsi="Arial" w:cs="Arial"/>
          <w:color w:val="000000"/>
          <w:sz w:val="22"/>
          <w:szCs w:val="22"/>
        </w:rPr>
        <w:t> </w:t>
      </w:r>
    </w:p>
    <w:p w14:paraId="254BEB59" w14:textId="77777777" w:rsidR="00BD2EA2" w:rsidRDefault="00BD2EA2" w:rsidP="0051104D">
      <w:pPr>
        <w:pStyle w:val="paragraph"/>
        <w:spacing w:before="0" w:beforeAutospacing="0" w:after="0" w:afterAutospacing="0"/>
        <w:textAlignment w:val="baseline"/>
        <w:rPr>
          <w:rStyle w:val="normaltextrun"/>
          <w:rFonts w:ascii="Arial" w:hAnsi="Arial" w:cs="Arial"/>
          <w:color w:val="000000"/>
          <w:sz w:val="22"/>
          <w:szCs w:val="22"/>
        </w:rPr>
      </w:pPr>
    </w:p>
    <w:p w14:paraId="1C60EDD1" w14:textId="390238DB"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White Swan Foundation (2015) </w:t>
      </w:r>
      <w:r>
        <w:rPr>
          <w:rStyle w:val="normaltextrun"/>
          <w:rFonts w:ascii="Arial" w:hAnsi="Arial" w:cs="Arial"/>
          <w:i/>
          <w:iCs/>
          <w:color w:val="000000"/>
          <w:sz w:val="22"/>
          <w:szCs w:val="22"/>
        </w:rPr>
        <w:t xml:space="preserve">Psychotic disorders Schizophrenia. </w:t>
      </w:r>
      <w:r>
        <w:rPr>
          <w:rStyle w:val="normaltextrun"/>
          <w:rFonts w:ascii="Arial" w:hAnsi="Arial" w:cs="Arial"/>
          <w:color w:val="000000"/>
          <w:sz w:val="22"/>
          <w:szCs w:val="22"/>
        </w:rPr>
        <w:t xml:space="preserve">[website] Available at: </w:t>
      </w:r>
      <w:hyperlink r:id="rId21" w:tgtFrame="_blank" w:history="1">
        <w:r>
          <w:rPr>
            <w:rStyle w:val="normaltextrun"/>
            <w:rFonts w:ascii="Arial" w:hAnsi="Arial" w:cs="Arial"/>
            <w:color w:val="0563C1"/>
            <w:sz w:val="22"/>
            <w:szCs w:val="22"/>
            <w:u w:val="single"/>
          </w:rPr>
          <w:t>https://www.whiteswanfoundation.org/disorders/psychotic-</w:t>
        </w:r>
        <w:r>
          <w:rPr>
            <w:rStyle w:val="normaltextrun"/>
            <w:rFonts w:ascii="Arial" w:hAnsi="Arial" w:cs="Arial"/>
            <w:color w:val="0563C1"/>
            <w:sz w:val="22"/>
            <w:szCs w:val="22"/>
            <w:u w:val="single"/>
          </w:rPr>
          <w:lastRenderedPageBreak/>
          <w:t>disorders/schizophrenia?gclid=Cj0KCQiA1ZGcBhCoARIsAGQ0kkq9J-lj91HEIBddZLeoNiZhpMelGw8bhzoYsJ9yiyYDHmqwb9UxLIYaAjeUEALw_wcB</w:t>
        </w:r>
      </w:hyperlink>
      <w:r>
        <w:rPr>
          <w:rStyle w:val="normaltextrun"/>
          <w:rFonts w:ascii="Arial" w:hAnsi="Arial" w:cs="Arial"/>
          <w:color w:val="000000"/>
          <w:sz w:val="22"/>
          <w:szCs w:val="22"/>
        </w:rPr>
        <w:t xml:space="preserve"> </w:t>
      </w:r>
      <w:r>
        <w:rPr>
          <w:rStyle w:val="normaltextrun"/>
          <w:rFonts w:ascii="Arial" w:hAnsi="Arial" w:cs="Arial"/>
          <w:color w:val="293340"/>
          <w:sz w:val="22"/>
          <w:szCs w:val="22"/>
        </w:rPr>
        <w:t xml:space="preserve">(Accessed: </w:t>
      </w:r>
      <w:r>
        <w:rPr>
          <w:rStyle w:val="normaltextrun"/>
          <w:rFonts w:ascii="Arial" w:hAnsi="Arial" w:cs="Arial"/>
          <w:color w:val="000000"/>
          <w:sz w:val="22"/>
          <w:szCs w:val="22"/>
        </w:rPr>
        <w:t>27 November 2022) </w:t>
      </w:r>
      <w:r>
        <w:rPr>
          <w:rStyle w:val="normaltextrun"/>
          <w:rFonts w:ascii="Arial" w:hAnsi="Arial" w:cs="Arial"/>
          <w:sz w:val="22"/>
          <w:szCs w:val="22"/>
        </w:rPr>
        <w:t xml:space="preserve"> </w:t>
      </w:r>
      <w:r>
        <w:rPr>
          <w:rStyle w:val="eop"/>
          <w:rFonts w:ascii="Arial" w:hAnsi="Arial" w:cs="Arial"/>
          <w:sz w:val="22"/>
          <w:szCs w:val="22"/>
        </w:rPr>
        <w:t> </w:t>
      </w:r>
    </w:p>
    <w:p w14:paraId="42B7D615" w14:textId="77777777" w:rsidR="00277A83" w:rsidRDefault="00277A83" w:rsidP="0051104D">
      <w:pPr>
        <w:pStyle w:val="paragraph"/>
        <w:spacing w:before="0" w:beforeAutospacing="0" w:after="0" w:afterAutospacing="0"/>
        <w:textAlignment w:val="baseline"/>
        <w:rPr>
          <w:rStyle w:val="normaltextrun"/>
          <w:rFonts w:ascii="Arial" w:hAnsi="Arial" w:cs="Arial"/>
          <w:color w:val="000000"/>
          <w:sz w:val="22"/>
          <w:szCs w:val="22"/>
        </w:rPr>
      </w:pPr>
    </w:p>
    <w:p w14:paraId="4D902FC9" w14:textId="319881C9"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White Swan Foundation (2021) </w:t>
      </w:r>
      <w:r>
        <w:rPr>
          <w:rStyle w:val="normaltextrun"/>
          <w:rFonts w:ascii="Arial" w:hAnsi="Arial" w:cs="Arial"/>
          <w:i/>
          <w:iCs/>
          <w:color w:val="000000"/>
          <w:sz w:val="22"/>
          <w:szCs w:val="22"/>
        </w:rPr>
        <w:t xml:space="preserve">Psychotic disorders Schizophrenia </w:t>
      </w:r>
      <w:r>
        <w:rPr>
          <w:rStyle w:val="normaltextrun"/>
          <w:rFonts w:ascii="Arial" w:hAnsi="Arial" w:cs="Arial"/>
          <w:color w:val="000000"/>
          <w:sz w:val="22"/>
          <w:szCs w:val="22"/>
        </w:rPr>
        <w:t xml:space="preserve">[website] Available at: </w:t>
      </w:r>
      <w:hyperlink r:id="rId22" w:tgtFrame="_blank" w:history="1">
        <w:r>
          <w:rPr>
            <w:rStyle w:val="normaltextrun"/>
            <w:rFonts w:ascii="Arial" w:hAnsi="Arial" w:cs="Arial"/>
            <w:color w:val="0563C1"/>
            <w:sz w:val="22"/>
            <w:szCs w:val="22"/>
            <w:u w:val="single"/>
          </w:rPr>
          <w:t>https://www.whiteswanfoundation.org/disorders/psychotic-disorders/schizophrenia?gclid=Cj0KCQiA1ZGcBhCoARIsAGQ0kkq9J-lj91HEIBddZLeoNiZhpMelGw8bhzoYsJ9yiyYDHmqwb9UxLIYaAjeUEALw_wcB</w:t>
        </w:r>
      </w:hyperlink>
      <w:r>
        <w:rPr>
          <w:rStyle w:val="normaltextrun"/>
          <w:rFonts w:ascii="Arial" w:hAnsi="Arial" w:cs="Arial"/>
          <w:color w:val="FF0000"/>
          <w:sz w:val="22"/>
          <w:szCs w:val="22"/>
        </w:rPr>
        <w:t xml:space="preserve"> </w:t>
      </w:r>
      <w:r>
        <w:rPr>
          <w:rStyle w:val="normaltextrun"/>
          <w:rFonts w:ascii="Arial" w:hAnsi="Arial" w:cs="Arial"/>
          <w:color w:val="000000"/>
          <w:sz w:val="22"/>
          <w:szCs w:val="22"/>
        </w:rPr>
        <w:t>(Accessed: 28 November 2022)</w:t>
      </w:r>
      <w:r>
        <w:rPr>
          <w:rStyle w:val="eop"/>
          <w:rFonts w:ascii="Arial" w:hAnsi="Arial" w:cs="Arial"/>
          <w:color w:val="000000"/>
          <w:sz w:val="22"/>
          <w:szCs w:val="22"/>
        </w:rPr>
        <w:t> </w:t>
      </w:r>
    </w:p>
    <w:p w14:paraId="17AF0D28" w14:textId="77777777" w:rsidR="00277A83" w:rsidRDefault="00277A83" w:rsidP="0051104D">
      <w:pPr>
        <w:pStyle w:val="paragraph"/>
        <w:spacing w:before="0" w:beforeAutospacing="0" w:after="0" w:afterAutospacing="0"/>
        <w:textAlignment w:val="baseline"/>
        <w:rPr>
          <w:rStyle w:val="normaltextrun"/>
          <w:rFonts w:ascii="Arial" w:hAnsi="Arial" w:cs="Arial"/>
          <w:sz w:val="22"/>
          <w:szCs w:val="22"/>
        </w:rPr>
      </w:pPr>
    </w:p>
    <w:p w14:paraId="2F860916" w14:textId="6E56EC2B"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WHO (2010) </w:t>
      </w:r>
      <w:r>
        <w:rPr>
          <w:rStyle w:val="normaltextrun"/>
          <w:rFonts w:ascii="Arial" w:hAnsi="Arial" w:cs="Arial"/>
          <w:i/>
          <w:iCs/>
          <w:sz w:val="22"/>
          <w:szCs w:val="22"/>
        </w:rPr>
        <w:t xml:space="preserve">Schizophrenia </w:t>
      </w:r>
      <w:r>
        <w:rPr>
          <w:rStyle w:val="normaltextrun"/>
          <w:rFonts w:ascii="Arial" w:hAnsi="Arial" w:cs="Arial"/>
          <w:sz w:val="22"/>
          <w:szCs w:val="22"/>
        </w:rPr>
        <w:t xml:space="preserve">[website] Available at: </w:t>
      </w:r>
      <w:hyperlink r:id="rId23" w:anchor="/F20.9" w:tgtFrame="_blank" w:history="1">
        <w:r>
          <w:rPr>
            <w:rStyle w:val="normaltextrun"/>
            <w:rFonts w:ascii="Arial" w:hAnsi="Arial" w:cs="Arial"/>
            <w:color w:val="0563C1"/>
            <w:sz w:val="22"/>
            <w:szCs w:val="22"/>
            <w:u w:val="single"/>
          </w:rPr>
          <w:t>https://icd.who.int/browse10/2010/en#/F20.9</w:t>
        </w:r>
      </w:hyperlink>
      <w:r>
        <w:rPr>
          <w:rStyle w:val="normaltextrun"/>
          <w:rFonts w:ascii="Arial" w:hAnsi="Arial" w:cs="Arial"/>
          <w:color w:val="293340"/>
          <w:sz w:val="22"/>
          <w:szCs w:val="22"/>
        </w:rPr>
        <w:t xml:space="preserve"> (Accessed: </w:t>
      </w:r>
      <w:r>
        <w:rPr>
          <w:rStyle w:val="normaltextrun"/>
          <w:rFonts w:ascii="Arial" w:hAnsi="Arial" w:cs="Arial"/>
          <w:color w:val="000000"/>
          <w:sz w:val="22"/>
          <w:szCs w:val="22"/>
        </w:rPr>
        <w:t>26 November 2022)</w:t>
      </w:r>
      <w:r>
        <w:rPr>
          <w:rStyle w:val="eop"/>
          <w:rFonts w:ascii="Arial" w:hAnsi="Arial" w:cs="Arial"/>
          <w:color w:val="000000"/>
          <w:sz w:val="22"/>
          <w:szCs w:val="22"/>
        </w:rPr>
        <w:t> </w:t>
      </w:r>
    </w:p>
    <w:p w14:paraId="68D92B16" w14:textId="77777777" w:rsidR="00277A83" w:rsidRDefault="00277A83" w:rsidP="0051104D">
      <w:pPr>
        <w:pStyle w:val="paragraph"/>
        <w:spacing w:before="0" w:beforeAutospacing="0" w:after="0" w:afterAutospacing="0"/>
        <w:textAlignment w:val="baseline"/>
        <w:rPr>
          <w:rStyle w:val="normaltextrun"/>
          <w:rFonts w:ascii="Arial" w:hAnsi="Arial" w:cs="Arial"/>
          <w:color w:val="000000"/>
          <w:sz w:val="22"/>
          <w:szCs w:val="22"/>
        </w:rPr>
      </w:pPr>
    </w:p>
    <w:p w14:paraId="44176D61" w14:textId="41EAD423" w:rsidR="00277A83" w:rsidRDefault="00277A83" w:rsidP="0051104D">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Arial" w:hAnsi="Arial" w:cs="Arial"/>
          <w:color w:val="000000"/>
          <w:sz w:val="22"/>
          <w:szCs w:val="22"/>
        </w:rPr>
        <w:t>Yohanna</w:t>
      </w:r>
      <w:proofErr w:type="spellEnd"/>
      <w:r>
        <w:rPr>
          <w:rStyle w:val="normaltextrun"/>
          <w:rFonts w:ascii="Arial" w:hAnsi="Arial" w:cs="Arial"/>
          <w:color w:val="000000"/>
          <w:sz w:val="22"/>
          <w:szCs w:val="22"/>
        </w:rPr>
        <w:t>, D. (2013)</w:t>
      </w:r>
      <w:r>
        <w:rPr>
          <w:rStyle w:val="normaltextrun"/>
          <w:rFonts w:ascii="Arial" w:hAnsi="Arial" w:cs="Arial"/>
          <w:i/>
          <w:iCs/>
          <w:color w:val="000000"/>
          <w:sz w:val="22"/>
          <w:szCs w:val="22"/>
        </w:rPr>
        <w:t xml:space="preserve"> Deinstitutionalization of People with Mental Illness: Causes and Consequences </w:t>
      </w:r>
      <w:r>
        <w:rPr>
          <w:rStyle w:val="normaltextrun"/>
          <w:rFonts w:ascii="Arial" w:hAnsi="Arial" w:cs="Arial"/>
          <w:color w:val="000000"/>
          <w:sz w:val="22"/>
          <w:szCs w:val="22"/>
        </w:rPr>
        <w:t xml:space="preserve">[website] Available at: </w:t>
      </w:r>
      <w:hyperlink r:id="rId24" w:tgtFrame="_blank" w:history="1">
        <w:r>
          <w:rPr>
            <w:rStyle w:val="normaltextrun"/>
            <w:rFonts w:ascii="Arial" w:hAnsi="Arial" w:cs="Arial"/>
            <w:color w:val="0563C1"/>
            <w:sz w:val="22"/>
            <w:szCs w:val="22"/>
            <w:u w:val="single"/>
          </w:rPr>
          <w:t>https://journalofethics.ama-assn.org/article/deinstitutionalization-people-mental-illness-causes-and-consequences/2013-10</w:t>
        </w:r>
      </w:hyperlink>
      <w:r>
        <w:rPr>
          <w:rStyle w:val="normaltextrun"/>
          <w:rFonts w:ascii="Arial" w:hAnsi="Arial" w:cs="Arial"/>
          <w:color w:val="000000"/>
          <w:sz w:val="22"/>
          <w:szCs w:val="22"/>
        </w:rPr>
        <w:t xml:space="preserve"> (Accessed: 28 November 2022)</w:t>
      </w:r>
      <w:r>
        <w:rPr>
          <w:rStyle w:val="eop"/>
          <w:rFonts w:ascii="Arial" w:hAnsi="Arial" w:cs="Arial"/>
          <w:color w:val="000000"/>
          <w:sz w:val="22"/>
          <w:szCs w:val="22"/>
        </w:rPr>
        <w:t> </w:t>
      </w:r>
    </w:p>
    <w:p w14:paraId="6FCA60A7" w14:textId="77777777" w:rsidR="00277A83" w:rsidRDefault="00277A83" w:rsidP="0051104D">
      <w:pPr>
        <w:pStyle w:val="paragraph"/>
        <w:spacing w:before="0" w:beforeAutospacing="0" w:after="0" w:afterAutospacing="0"/>
        <w:textAlignment w:val="baseline"/>
        <w:rPr>
          <w:rStyle w:val="normaltextrun"/>
          <w:rFonts w:ascii="Arial" w:hAnsi="Arial" w:cs="Arial"/>
          <w:color w:val="000000"/>
          <w:sz w:val="22"/>
          <w:szCs w:val="22"/>
        </w:rPr>
      </w:pPr>
    </w:p>
    <w:p w14:paraId="51CBFAA7" w14:textId="195BBF66" w:rsidR="00277A83" w:rsidRDefault="00277A83"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xml:space="preserve">Young Minds (2022) </w:t>
      </w:r>
      <w:r>
        <w:rPr>
          <w:rStyle w:val="normaltextrun"/>
          <w:rFonts w:ascii="Arial" w:hAnsi="Arial" w:cs="Arial"/>
          <w:i/>
          <w:iCs/>
          <w:color w:val="000000"/>
          <w:sz w:val="22"/>
          <w:szCs w:val="22"/>
        </w:rPr>
        <w:t xml:space="preserve">Get help now </w:t>
      </w:r>
      <w:r>
        <w:rPr>
          <w:rStyle w:val="normaltextrun"/>
          <w:rFonts w:ascii="Arial" w:hAnsi="Arial" w:cs="Arial"/>
          <w:color w:val="000000"/>
          <w:sz w:val="22"/>
          <w:szCs w:val="22"/>
        </w:rPr>
        <w:t xml:space="preserve">[website] Available at: </w:t>
      </w:r>
      <w:hyperlink r:id="rId25" w:tgtFrame="_blank" w:history="1">
        <w:r>
          <w:rPr>
            <w:rStyle w:val="normaltextrun"/>
            <w:rFonts w:ascii="Arial" w:hAnsi="Arial" w:cs="Arial"/>
            <w:color w:val="0563C1"/>
            <w:sz w:val="22"/>
            <w:szCs w:val="22"/>
            <w:u w:val="single"/>
          </w:rPr>
          <w:t>https://www.youngminds.org.uk/young-person/mental-health-conditions/schizophrenia?gclid=Cj0KCQiAsoycBhC6ARIsAPPbeLsNrMLhGd-nFvjxqb5fXiUgQJqwOO1-rJzZr8layOQppxYr9J47cZIaAqs-EALw_wcB</w:t>
        </w:r>
      </w:hyperlink>
      <w:r>
        <w:rPr>
          <w:rStyle w:val="normaltextrun"/>
          <w:rFonts w:ascii="Arial" w:hAnsi="Arial" w:cs="Arial"/>
          <w:color w:val="000000"/>
          <w:sz w:val="22"/>
          <w:szCs w:val="22"/>
        </w:rPr>
        <w:t xml:space="preserve"> (Accessed: 27 November 2022)</w:t>
      </w:r>
      <w:r>
        <w:rPr>
          <w:rStyle w:val="eop"/>
          <w:rFonts w:ascii="Arial" w:hAnsi="Arial" w:cs="Arial"/>
          <w:color w:val="000000"/>
          <w:sz w:val="22"/>
          <w:szCs w:val="22"/>
        </w:rPr>
        <w:t> </w:t>
      </w:r>
    </w:p>
    <w:p w14:paraId="1977806F" w14:textId="77777777" w:rsidR="0051104D" w:rsidRDefault="0051104D" w:rsidP="0051104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rPr>
        <w:t> </w:t>
      </w:r>
      <w:r>
        <w:rPr>
          <w:rStyle w:val="normaltextrun"/>
          <w:rFonts w:ascii="Arial" w:hAnsi="Arial" w:cs="Arial"/>
          <w:sz w:val="22"/>
          <w:szCs w:val="22"/>
        </w:rPr>
        <w:t xml:space="preserve">  </w:t>
      </w:r>
      <w:r>
        <w:rPr>
          <w:rStyle w:val="eop"/>
          <w:rFonts w:ascii="Arial" w:hAnsi="Arial" w:cs="Arial"/>
          <w:sz w:val="22"/>
          <w:szCs w:val="22"/>
        </w:rPr>
        <w:t> </w:t>
      </w:r>
    </w:p>
    <w:p w14:paraId="1886EB15" w14:textId="77777777" w:rsidR="0051104D" w:rsidRDefault="0051104D" w:rsidP="0051104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AF5466B" w14:textId="77777777" w:rsidR="0051104D" w:rsidRDefault="0051104D" w:rsidP="0051104D">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8B382D8" w14:textId="3ED540AC" w:rsidR="54CF3614" w:rsidRPr="0051104D" w:rsidRDefault="54CF3614" w:rsidP="080F0E89">
      <w:pPr>
        <w:spacing w:line="360" w:lineRule="auto"/>
        <w:rPr>
          <w:rFonts w:ascii="Arial" w:eastAsia="Arial" w:hAnsi="Arial" w:cs="Arial"/>
        </w:rPr>
      </w:pPr>
    </w:p>
    <w:sectPr w:rsidR="54CF3614" w:rsidRPr="0051104D" w:rsidSect="001700EE">
      <w:headerReference w:type="default" r:id="rId26"/>
      <w:footerReference w:type="default" r:id="rId2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7018BB" w14:textId="77777777" w:rsidR="0011091C" w:rsidRDefault="0011091C">
      <w:pPr>
        <w:spacing w:after="0" w:line="240" w:lineRule="auto"/>
      </w:pPr>
      <w:r>
        <w:separator/>
      </w:r>
    </w:p>
  </w:endnote>
  <w:endnote w:type="continuationSeparator" w:id="0">
    <w:p w14:paraId="60575571" w14:textId="77777777" w:rsidR="0011091C" w:rsidRDefault="0011091C">
      <w:pPr>
        <w:spacing w:after="0" w:line="240" w:lineRule="auto"/>
      </w:pPr>
      <w:r>
        <w:continuationSeparator/>
      </w:r>
    </w:p>
  </w:endnote>
  <w:endnote w:type="continuationNotice" w:id="1">
    <w:p w14:paraId="69B00540" w14:textId="77777777" w:rsidR="0011091C" w:rsidRDefault="0011091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80F0E89" w14:paraId="255ACCCA" w14:textId="77777777" w:rsidTr="080F0E89">
      <w:tc>
        <w:tcPr>
          <w:tcW w:w="3005" w:type="dxa"/>
        </w:tcPr>
        <w:p w14:paraId="37DD8418" w14:textId="19253A18" w:rsidR="080F0E89" w:rsidRDefault="080F0E89" w:rsidP="080F0E89">
          <w:pPr>
            <w:pStyle w:val="Header"/>
            <w:ind w:left="-115"/>
          </w:pPr>
        </w:p>
      </w:tc>
      <w:tc>
        <w:tcPr>
          <w:tcW w:w="3005" w:type="dxa"/>
        </w:tcPr>
        <w:p w14:paraId="4D06BE47" w14:textId="2AC90396" w:rsidR="080F0E89" w:rsidRDefault="080F0E89" w:rsidP="080F0E89">
          <w:pPr>
            <w:pStyle w:val="Header"/>
            <w:jc w:val="center"/>
          </w:pPr>
        </w:p>
      </w:tc>
      <w:tc>
        <w:tcPr>
          <w:tcW w:w="3005" w:type="dxa"/>
        </w:tcPr>
        <w:p w14:paraId="2F3385E0" w14:textId="3D4C99DB" w:rsidR="080F0E89" w:rsidRDefault="080F0E89" w:rsidP="080F0E89">
          <w:pPr>
            <w:pStyle w:val="Header"/>
            <w:ind w:right="-115"/>
            <w:jc w:val="right"/>
          </w:pPr>
        </w:p>
      </w:tc>
    </w:tr>
  </w:tbl>
  <w:p w14:paraId="01ED3B85" w14:textId="7C2A9306" w:rsidR="080F0E89" w:rsidRDefault="080F0E89" w:rsidP="080F0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99A40" w14:textId="77777777" w:rsidR="0011091C" w:rsidRDefault="0011091C">
      <w:pPr>
        <w:spacing w:after="0" w:line="240" w:lineRule="auto"/>
      </w:pPr>
      <w:r>
        <w:separator/>
      </w:r>
    </w:p>
  </w:footnote>
  <w:footnote w:type="continuationSeparator" w:id="0">
    <w:p w14:paraId="6A42F481" w14:textId="77777777" w:rsidR="0011091C" w:rsidRDefault="0011091C">
      <w:pPr>
        <w:spacing w:after="0" w:line="240" w:lineRule="auto"/>
      </w:pPr>
      <w:r>
        <w:continuationSeparator/>
      </w:r>
    </w:p>
  </w:footnote>
  <w:footnote w:type="continuationNotice" w:id="1">
    <w:p w14:paraId="263F6B1B" w14:textId="77777777" w:rsidR="0011091C" w:rsidRDefault="0011091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80F0E89" w14:paraId="345CC3D6" w14:textId="77777777" w:rsidTr="080F0E89">
      <w:tc>
        <w:tcPr>
          <w:tcW w:w="3005" w:type="dxa"/>
        </w:tcPr>
        <w:p w14:paraId="7CE5E271" w14:textId="306053F2" w:rsidR="080F0E89" w:rsidRDefault="080F0E89" w:rsidP="080F0E89">
          <w:pPr>
            <w:pStyle w:val="Header"/>
            <w:ind w:left="-115"/>
          </w:pPr>
        </w:p>
      </w:tc>
      <w:tc>
        <w:tcPr>
          <w:tcW w:w="3005" w:type="dxa"/>
        </w:tcPr>
        <w:p w14:paraId="5E5E07AD" w14:textId="6FEF9E12" w:rsidR="080F0E89" w:rsidRDefault="080F0E89" w:rsidP="080F0E89">
          <w:pPr>
            <w:pStyle w:val="Header"/>
            <w:jc w:val="center"/>
          </w:pPr>
        </w:p>
      </w:tc>
      <w:tc>
        <w:tcPr>
          <w:tcW w:w="3005" w:type="dxa"/>
        </w:tcPr>
        <w:p w14:paraId="588CCD60" w14:textId="784F0A71" w:rsidR="080F0E89" w:rsidRDefault="080F0E89" w:rsidP="080F0E89">
          <w:pPr>
            <w:pStyle w:val="Header"/>
            <w:ind w:right="-115"/>
            <w:jc w:val="right"/>
          </w:pPr>
        </w:p>
      </w:tc>
    </w:tr>
  </w:tbl>
  <w:p w14:paraId="6476CC8A" w14:textId="5922D5C9" w:rsidR="080F0E89" w:rsidRDefault="080F0E89" w:rsidP="080F0E8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yLYyzr89" int2:invalidationBookmarkName="" int2:hashCode="a34N27jhaCy0Y5" int2:id="UBS0PyHo"/>
    <int2:bookmark int2:bookmarkName="_Int_Y2pzXFHm" int2:invalidationBookmarkName="" int2:hashCode="CPybwqrqfXzT7x" int2:id="056wk4Jz"/>
    <int2:bookmark int2:bookmarkName="_Int_rMjr1Lk5" int2:invalidationBookmarkName="" int2:hashCode="eyxuBP6dvTmeah" int2:id="1Tau0JNY"/>
    <int2:bookmark int2:bookmarkName="_Int_rFXmljLQ" int2:invalidationBookmarkName="" int2:hashCode="MmvqxkIrSkfuPW" int2:id="22xThrQm"/>
    <int2:bookmark int2:bookmarkName="_Int_YCjAFk2d" int2:invalidationBookmarkName="" int2:hashCode="9JkTls7XXAVuv2" int2:id="3L3Vm9sJ">
      <int2:state int2:value="Rejected" int2:type="AugLoop_Text_Critique"/>
    </int2:bookmark>
    <int2:bookmark int2:bookmarkName="_Int_7lgkUMrz" int2:invalidationBookmarkName="" int2:hashCode="trQ06UT8rmHBFg" int2:id="5vDSImB8"/>
    <int2:bookmark int2:bookmarkName="_Int_oz8eVEM2" int2:invalidationBookmarkName="" int2:hashCode="mbwpwcsevBb+4P" int2:id="5zX1vieD"/>
    <int2:bookmark int2:bookmarkName="_Int_YxLqUurx" int2:invalidationBookmarkName="" int2:hashCode="qIt9zRqePhd3C7" int2:id="6TNFhBP4"/>
    <int2:bookmark int2:bookmarkName="_Int_JA7gl0hB" int2:invalidationBookmarkName="" int2:hashCode="ZD4DPyxyvbq3AT" int2:id="8DEw0lJf">
      <int2:state int2:value="Rejected" int2:type="AugLoop_Text_Critique"/>
    </int2:bookmark>
    <int2:bookmark int2:bookmarkName="_Int_QR161dXO" int2:invalidationBookmarkName="" int2:hashCode="QvmCfCcS9x8RjS" int2:id="8U1z5b76"/>
    <int2:bookmark int2:bookmarkName="_Int_mLYowFNW" int2:invalidationBookmarkName="" int2:hashCode="43q3xdYKfwns9i" int2:id="Cb92Mjrv"/>
    <int2:bookmark int2:bookmarkName="_Int_nd3zadJa" int2:invalidationBookmarkName="" int2:hashCode="caiWajXNpZwwxD" int2:id="CfILZfRU"/>
    <int2:bookmark int2:bookmarkName="_Int_FLzco05g" int2:invalidationBookmarkName="" int2:hashCode="PMe9FlwyY5G2qZ" int2:id="DhxJraHA"/>
    <int2:bookmark int2:bookmarkName="_Int_VGfLBFH9" int2:invalidationBookmarkName="" int2:hashCode="ZDYhVncgJFUO+H" int2:id="EHAxoXSd"/>
    <int2:bookmark int2:bookmarkName="_Int_w9vO4O14" int2:invalidationBookmarkName="" int2:hashCode="yI/AHzxKxCaIks" int2:id="EmqpPEZl"/>
    <int2:bookmark int2:bookmarkName="_Int_uIcZCbgy" int2:invalidationBookmarkName="" int2:hashCode="7b/X+S1HKrA8nL" int2:id="EvtKKfKQ"/>
    <int2:bookmark int2:bookmarkName="_Int_tDySggHa" int2:invalidationBookmarkName="" int2:hashCode="e0dMsLOcF3PXGS" int2:id="GzIXeIIx">
      <int2:state int2:value="Rejected" int2:type="AugLoop_Text_Critique"/>
    </int2:bookmark>
    <int2:bookmark int2:bookmarkName="_Int_tAIOxfu9" int2:invalidationBookmarkName="" int2:hashCode="6ttGPOTRi1sEH3" int2:id="Nd6i8LnR"/>
    <int2:bookmark int2:bookmarkName="_Int_XZmfkQYY" int2:invalidationBookmarkName="" int2:hashCode="Tsb75FEKmBUQxS" int2:id="QUl5BBrb"/>
    <int2:bookmark int2:bookmarkName="_Int_D6uNySag" int2:invalidationBookmarkName="" int2:hashCode="m2McWh+hdKv/3f" int2:id="VK1PCDGZ"/>
    <int2:bookmark int2:bookmarkName="_Int_ik7teZIs" int2:invalidationBookmarkName="" int2:hashCode="ZCbECfPYSkoxHN" int2:id="VXCq64mq"/>
    <int2:bookmark int2:bookmarkName="_Int_CAVSd6ov" int2:invalidationBookmarkName="" int2:hashCode="4kuKUjl/vn7CE8" int2:id="WeeKyeCs"/>
    <int2:bookmark int2:bookmarkName="_Int_uqfLfr4q" int2:invalidationBookmarkName="" int2:hashCode="2xNBjypJDXW/qo" int2:id="XAHo33GY"/>
    <int2:bookmark int2:bookmarkName="_Int_ckglZN4T" int2:invalidationBookmarkName="" int2:hashCode="bsHrHKOQqyRsaw" int2:id="a8KRSgJF">
      <int2:state int2:value="Rejected" int2:type="AugLoop_Text_Critique"/>
    </int2:bookmark>
    <int2:bookmark int2:bookmarkName="_Int_Rljx8LwR" int2:invalidationBookmarkName="" int2:hashCode="ikXf4Re6PsX9Dz" int2:id="emAevwfn"/>
    <int2:bookmark int2:bookmarkName="_Int_A8cZIEUg" int2:invalidationBookmarkName="" int2:hashCode="9nswSYBH8vPD9+" int2:id="fboMZ9Ce"/>
    <int2:bookmark int2:bookmarkName="_Int_4ocu7IPH" int2:invalidationBookmarkName="" int2:hashCode="l1es6S6xGpEbB6" int2:id="lUTzqwcw"/>
    <int2:bookmark int2:bookmarkName="_Int_NDNzfPtn" int2:invalidationBookmarkName="" int2:hashCode="7H6DAe6aurClxP" int2:id="mDXlox1D"/>
    <int2:bookmark int2:bookmarkName="_Int_oPa80gH6" int2:invalidationBookmarkName="" int2:hashCode="b7iawKQVN8MCMF" int2:id="qWIFiWVc"/>
    <int2:bookmark int2:bookmarkName="_Int_3hzxq1CP" int2:invalidationBookmarkName="" int2:hashCode="XDlm6wFg5ESY6G" int2:id="uKCHsx7P"/>
    <int2:bookmark int2:bookmarkName="_Int_52LesbFj" int2:invalidationBookmarkName="" int2:hashCode="OSdQkPxZdRFFox" int2:id="udqzVY9s"/>
    <int2:bookmark int2:bookmarkName="_Int_Aa5oFMNl" int2:invalidationBookmarkName="" int2:hashCode="++QFjF3PhAyDTS" int2:id="y8hW9tdd"/>
    <int2:bookmark int2:bookmarkName="_Int_KwDmIXlK" int2:invalidationBookmarkName="" int2:hashCode="UA+HLrGYPGG6WC" int2:id="zWoDuZMu"/>
    <int2:bookmark int2:bookmarkName="_Int_5cGh65JH" int2:invalidationBookmarkName="" int2:hashCode="OajEbPaWNTLVxA" int2:id="zeoIi9pe"/>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A5F8B"/>
    <w:multiLevelType w:val="hybridMultilevel"/>
    <w:tmpl w:val="FFFFFFFF"/>
    <w:lvl w:ilvl="0" w:tplc="3982A6A0">
      <w:start w:val="1"/>
      <w:numFmt w:val="bullet"/>
      <w:lvlText w:val=""/>
      <w:lvlJc w:val="left"/>
      <w:pPr>
        <w:ind w:left="720" w:hanging="360"/>
      </w:pPr>
      <w:rPr>
        <w:rFonts w:ascii="Symbol" w:hAnsi="Symbol" w:hint="default"/>
      </w:rPr>
    </w:lvl>
    <w:lvl w:ilvl="1" w:tplc="E75A2862">
      <w:start w:val="1"/>
      <w:numFmt w:val="bullet"/>
      <w:lvlText w:val="o"/>
      <w:lvlJc w:val="left"/>
      <w:pPr>
        <w:ind w:left="1440" w:hanging="360"/>
      </w:pPr>
      <w:rPr>
        <w:rFonts w:ascii="Courier New" w:hAnsi="Courier New" w:hint="default"/>
      </w:rPr>
    </w:lvl>
    <w:lvl w:ilvl="2" w:tplc="9DD21EF0">
      <w:start w:val="1"/>
      <w:numFmt w:val="bullet"/>
      <w:lvlText w:val=""/>
      <w:lvlJc w:val="left"/>
      <w:pPr>
        <w:ind w:left="2160" w:hanging="360"/>
      </w:pPr>
      <w:rPr>
        <w:rFonts w:ascii="Wingdings" w:hAnsi="Wingdings" w:hint="default"/>
      </w:rPr>
    </w:lvl>
    <w:lvl w:ilvl="3" w:tplc="437E99F4">
      <w:start w:val="1"/>
      <w:numFmt w:val="bullet"/>
      <w:lvlText w:val=""/>
      <w:lvlJc w:val="left"/>
      <w:pPr>
        <w:ind w:left="2880" w:hanging="360"/>
      </w:pPr>
      <w:rPr>
        <w:rFonts w:ascii="Symbol" w:hAnsi="Symbol" w:hint="default"/>
      </w:rPr>
    </w:lvl>
    <w:lvl w:ilvl="4" w:tplc="957A0338">
      <w:start w:val="1"/>
      <w:numFmt w:val="bullet"/>
      <w:lvlText w:val="o"/>
      <w:lvlJc w:val="left"/>
      <w:pPr>
        <w:ind w:left="3600" w:hanging="360"/>
      </w:pPr>
      <w:rPr>
        <w:rFonts w:ascii="Courier New" w:hAnsi="Courier New" w:hint="default"/>
      </w:rPr>
    </w:lvl>
    <w:lvl w:ilvl="5" w:tplc="D8C0F94A">
      <w:start w:val="1"/>
      <w:numFmt w:val="bullet"/>
      <w:lvlText w:val=""/>
      <w:lvlJc w:val="left"/>
      <w:pPr>
        <w:ind w:left="4320" w:hanging="360"/>
      </w:pPr>
      <w:rPr>
        <w:rFonts w:ascii="Wingdings" w:hAnsi="Wingdings" w:hint="default"/>
      </w:rPr>
    </w:lvl>
    <w:lvl w:ilvl="6" w:tplc="1892E8D8">
      <w:start w:val="1"/>
      <w:numFmt w:val="bullet"/>
      <w:lvlText w:val=""/>
      <w:lvlJc w:val="left"/>
      <w:pPr>
        <w:ind w:left="5040" w:hanging="360"/>
      </w:pPr>
      <w:rPr>
        <w:rFonts w:ascii="Symbol" w:hAnsi="Symbol" w:hint="default"/>
      </w:rPr>
    </w:lvl>
    <w:lvl w:ilvl="7" w:tplc="4282E852">
      <w:start w:val="1"/>
      <w:numFmt w:val="bullet"/>
      <w:lvlText w:val="o"/>
      <w:lvlJc w:val="left"/>
      <w:pPr>
        <w:ind w:left="5760" w:hanging="360"/>
      </w:pPr>
      <w:rPr>
        <w:rFonts w:ascii="Courier New" w:hAnsi="Courier New" w:hint="default"/>
      </w:rPr>
    </w:lvl>
    <w:lvl w:ilvl="8" w:tplc="1AB4C084">
      <w:start w:val="1"/>
      <w:numFmt w:val="bullet"/>
      <w:lvlText w:val=""/>
      <w:lvlJc w:val="left"/>
      <w:pPr>
        <w:ind w:left="6480" w:hanging="360"/>
      </w:pPr>
      <w:rPr>
        <w:rFonts w:ascii="Wingdings" w:hAnsi="Wingdings" w:hint="default"/>
      </w:rPr>
    </w:lvl>
  </w:abstractNum>
  <w:abstractNum w:abstractNumId="1" w15:restartNumberingAfterBreak="0">
    <w:nsid w:val="319D01D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8655997">
    <w:abstractNumId w:val="0"/>
  </w:num>
  <w:num w:numId="2" w16cid:durableId="1389768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CD8075"/>
    <w:rsid w:val="00006A85"/>
    <w:rsid w:val="000338C3"/>
    <w:rsid w:val="00041383"/>
    <w:rsid w:val="0005EA4F"/>
    <w:rsid w:val="00076399"/>
    <w:rsid w:val="000849B4"/>
    <w:rsid w:val="000B0710"/>
    <w:rsid w:val="000B27A9"/>
    <w:rsid w:val="000C3F1A"/>
    <w:rsid w:val="000C4D1A"/>
    <w:rsid w:val="000D0844"/>
    <w:rsid w:val="000F7845"/>
    <w:rsid w:val="0011091C"/>
    <w:rsid w:val="001538E6"/>
    <w:rsid w:val="001700EE"/>
    <w:rsid w:val="00171FBE"/>
    <w:rsid w:val="001757DC"/>
    <w:rsid w:val="0019035D"/>
    <w:rsid w:val="001D5DCF"/>
    <w:rsid w:val="001D689F"/>
    <w:rsid w:val="001D79D0"/>
    <w:rsid w:val="001E1688"/>
    <w:rsid w:val="001E1C19"/>
    <w:rsid w:val="002100D6"/>
    <w:rsid w:val="00224609"/>
    <w:rsid w:val="00240E16"/>
    <w:rsid w:val="00261633"/>
    <w:rsid w:val="00277A83"/>
    <w:rsid w:val="00323A01"/>
    <w:rsid w:val="003535E0"/>
    <w:rsid w:val="003A1ECC"/>
    <w:rsid w:val="003A792D"/>
    <w:rsid w:val="003B496C"/>
    <w:rsid w:val="003D0CA5"/>
    <w:rsid w:val="003F3A93"/>
    <w:rsid w:val="0040672C"/>
    <w:rsid w:val="00413992"/>
    <w:rsid w:val="004230B1"/>
    <w:rsid w:val="004A7644"/>
    <w:rsid w:val="004B030B"/>
    <w:rsid w:val="004C5EB4"/>
    <w:rsid w:val="004C6D42"/>
    <w:rsid w:val="0051104D"/>
    <w:rsid w:val="00530E98"/>
    <w:rsid w:val="00571983"/>
    <w:rsid w:val="00572696"/>
    <w:rsid w:val="0057382F"/>
    <w:rsid w:val="005860D7"/>
    <w:rsid w:val="005C4A24"/>
    <w:rsid w:val="005E2088"/>
    <w:rsid w:val="00601F10"/>
    <w:rsid w:val="006226FB"/>
    <w:rsid w:val="00640C5C"/>
    <w:rsid w:val="00641433"/>
    <w:rsid w:val="0067668B"/>
    <w:rsid w:val="0067715C"/>
    <w:rsid w:val="00683241"/>
    <w:rsid w:val="006B1183"/>
    <w:rsid w:val="006B64AC"/>
    <w:rsid w:val="00733171"/>
    <w:rsid w:val="00760D0E"/>
    <w:rsid w:val="0079265E"/>
    <w:rsid w:val="00795084"/>
    <w:rsid w:val="007A59A2"/>
    <w:rsid w:val="007C0817"/>
    <w:rsid w:val="00833D52"/>
    <w:rsid w:val="0086766A"/>
    <w:rsid w:val="0087562B"/>
    <w:rsid w:val="00875E80"/>
    <w:rsid w:val="008A14AC"/>
    <w:rsid w:val="008B47B4"/>
    <w:rsid w:val="008B5C94"/>
    <w:rsid w:val="008C6A56"/>
    <w:rsid w:val="008D37DE"/>
    <w:rsid w:val="00902190"/>
    <w:rsid w:val="0090324C"/>
    <w:rsid w:val="00910B0F"/>
    <w:rsid w:val="00931A46"/>
    <w:rsid w:val="00935093"/>
    <w:rsid w:val="00937505"/>
    <w:rsid w:val="00967DB4"/>
    <w:rsid w:val="009709D4"/>
    <w:rsid w:val="009816E6"/>
    <w:rsid w:val="00A138CE"/>
    <w:rsid w:val="00A17342"/>
    <w:rsid w:val="00A3588D"/>
    <w:rsid w:val="00A361C6"/>
    <w:rsid w:val="00A4368E"/>
    <w:rsid w:val="00A56B35"/>
    <w:rsid w:val="00A84437"/>
    <w:rsid w:val="00A91952"/>
    <w:rsid w:val="00AA1C6C"/>
    <w:rsid w:val="00B01FB7"/>
    <w:rsid w:val="00B30E40"/>
    <w:rsid w:val="00B37B9C"/>
    <w:rsid w:val="00B475DB"/>
    <w:rsid w:val="00B53552"/>
    <w:rsid w:val="00B91671"/>
    <w:rsid w:val="00B948DF"/>
    <w:rsid w:val="00BB26F2"/>
    <w:rsid w:val="00BC0663"/>
    <w:rsid w:val="00BC211B"/>
    <w:rsid w:val="00BD2EA2"/>
    <w:rsid w:val="00BE0FC9"/>
    <w:rsid w:val="00BF24AE"/>
    <w:rsid w:val="00BFEA7C"/>
    <w:rsid w:val="00C10DBC"/>
    <w:rsid w:val="00C170ED"/>
    <w:rsid w:val="00C7448F"/>
    <w:rsid w:val="00C93A62"/>
    <w:rsid w:val="00CA16F2"/>
    <w:rsid w:val="00CB6A4B"/>
    <w:rsid w:val="00CD0F67"/>
    <w:rsid w:val="00CE08E8"/>
    <w:rsid w:val="00CE68B1"/>
    <w:rsid w:val="00CEC63F"/>
    <w:rsid w:val="00CF1DCB"/>
    <w:rsid w:val="00CF2B6E"/>
    <w:rsid w:val="00D16BA3"/>
    <w:rsid w:val="00D22639"/>
    <w:rsid w:val="00D308EB"/>
    <w:rsid w:val="00D46187"/>
    <w:rsid w:val="00D65675"/>
    <w:rsid w:val="00D85478"/>
    <w:rsid w:val="00D8FCE2"/>
    <w:rsid w:val="00DDEB31"/>
    <w:rsid w:val="00DF4637"/>
    <w:rsid w:val="00E02D2B"/>
    <w:rsid w:val="00E20EBC"/>
    <w:rsid w:val="00E65795"/>
    <w:rsid w:val="00E6599E"/>
    <w:rsid w:val="00E80E2A"/>
    <w:rsid w:val="00E8B342"/>
    <w:rsid w:val="00EB6151"/>
    <w:rsid w:val="00F07B4D"/>
    <w:rsid w:val="00F11832"/>
    <w:rsid w:val="00F708B5"/>
    <w:rsid w:val="00F71694"/>
    <w:rsid w:val="00F73D38"/>
    <w:rsid w:val="00F956A0"/>
    <w:rsid w:val="00FA0A5E"/>
    <w:rsid w:val="00FC5E85"/>
    <w:rsid w:val="00FC6912"/>
    <w:rsid w:val="00FD72A0"/>
    <w:rsid w:val="011EEC46"/>
    <w:rsid w:val="013BE767"/>
    <w:rsid w:val="013CEC40"/>
    <w:rsid w:val="01B9E6E9"/>
    <w:rsid w:val="01CE01D2"/>
    <w:rsid w:val="020A2A3B"/>
    <w:rsid w:val="0225A122"/>
    <w:rsid w:val="02368B0B"/>
    <w:rsid w:val="02AECF51"/>
    <w:rsid w:val="02C4A208"/>
    <w:rsid w:val="02E8A57B"/>
    <w:rsid w:val="0339E875"/>
    <w:rsid w:val="033BDD86"/>
    <w:rsid w:val="0355B74A"/>
    <w:rsid w:val="03745790"/>
    <w:rsid w:val="037F7EEA"/>
    <w:rsid w:val="039DD1E9"/>
    <w:rsid w:val="0461E1F3"/>
    <w:rsid w:val="049D06C1"/>
    <w:rsid w:val="04C7DAD2"/>
    <w:rsid w:val="04D3AB92"/>
    <w:rsid w:val="04D5B8D6"/>
    <w:rsid w:val="0510D9C2"/>
    <w:rsid w:val="053091CE"/>
    <w:rsid w:val="057FD573"/>
    <w:rsid w:val="05A87DA3"/>
    <w:rsid w:val="05EAD585"/>
    <w:rsid w:val="05EDFCF9"/>
    <w:rsid w:val="05FDB254"/>
    <w:rsid w:val="064FE0BD"/>
    <w:rsid w:val="0662974B"/>
    <w:rsid w:val="066D031C"/>
    <w:rsid w:val="06817F58"/>
    <w:rsid w:val="06BE1A0D"/>
    <w:rsid w:val="06DE2209"/>
    <w:rsid w:val="0745D385"/>
    <w:rsid w:val="074E5788"/>
    <w:rsid w:val="0759D60C"/>
    <w:rsid w:val="076EE30E"/>
    <w:rsid w:val="07733327"/>
    <w:rsid w:val="080C1752"/>
    <w:rsid w:val="080F0E89"/>
    <w:rsid w:val="08777840"/>
    <w:rsid w:val="08893036"/>
    <w:rsid w:val="088D3623"/>
    <w:rsid w:val="089E137E"/>
    <w:rsid w:val="08A4B90F"/>
    <w:rsid w:val="08AFA839"/>
    <w:rsid w:val="08EA400A"/>
    <w:rsid w:val="08F33E62"/>
    <w:rsid w:val="090F47F2"/>
    <w:rsid w:val="096E347B"/>
    <w:rsid w:val="097E25F5"/>
    <w:rsid w:val="0982E67B"/>
    <w:rsid w:val="0983B042"/>
    <w:rsid w:val="09A6F175"/>
    <w:rsid w:val="0A3383E9"/>
    <w:rsid w:val="0A4069E3"/>
    <w:rsid w:val="0A4F092B"/>
    <w:rsid w:val="0A51B04D"/>
    <w:rsid w:val="0A5E32E7"/>
    <w:rsid w:val="0A824C8E"/>
    <w:rsid w:val="0A8DC614"/>
    <w:rsid w:val="0AA1FAE6"/>
    <w:rsid w:val="0ACA4ED0"/>
    <w:rsid w:val="0AFF0FF8"/>
    <w:rsid w:val="0B5BCD83"/>
    <w:rsid w:val="0B7522C1"/>
    <w:rsid w:val="0B9A46C3"/>
    <w:rsid w:val="0C1A40C7"/>
    <w:rsid w:val="0C3244FF"/>
    <w:rsid w:val="0C8D6D7F"/>
    <w:rsid w:val="0CBA873D"/>
    <w:rsid w:val="0CBE3512"/>
    <w:rsid w:val="0CE1E103"/>
    <w:rsid w:val="0D0A38D1"/>
    <w:rsid w:val="0D67144D"/>
    <w:rsid w:val="0D83E22C"/>
    <w:rsid w:val="0DDEB486"/>
    <w:rsid w:val="0E5EE13C"/>
    <w:rsid w:val="0E909E10"/>
    <w:rsid w:val="0EA34DFF"/>
    <w:rsid w:val="0EAC3B52"/>
    <w:rsid w:val="0EDE76F8"/>
    <w:rsid w:val="0F0C5322"/>
    <w:rsid w:val="0F1D6040"/>
    <w:rsid w:val="0F3A0697"/>
    <w:rsid w:val="0F3DAAB2"/>
    <w:rsid w:val="0F6CF33F"/>
    <w:rsid w:val="0F963B91"/>
    <w:rsid w:val="0F977947"/>
    <w:rsid w:val="0FC3DA17"/>
    <w:rsid w:val="0FD10850"/>
    <w:rsid w:val="0FD15CC3"/>
    <w:rsid w:val="0FD427DE"/>
    <w:rsid w:val="1019E082"/>
    <w:rsid w:val="102C6E71"/>
    <w:rsid w:val="1030FD98"/>
    <w:rsid w:val="1060AAA9"/>
    <w:rsid w:val="107DB2A1"/>
    <w:rsid w:val="10B07B46"/>
    <w:rsid w:val="10E3F3A8"/>
    <w:rsid w:val="110FB0E3"/>
    <w:rsid w:val="1115C554"/>
    <w:rsid w:val="111A8065"/>
    <w:rsid w:val="111B1CB1"/>
    <w:rsid w:val="11242FE5"/>
    <w:rsid w:val="115956BE"/>
    <w:rsid w:val="119681FE"/>
    <w:rsid w:val="11AD6C00"/>
    <w:rsid w:val="11F75085"/>
    <w:rsid w:val="11FEF784"/>
    <w:rsid w:val="1207654D"/>
    <w:rsid w:val="128A5D7B"/>
    <w:rsid w:val="1290CD9B"/>
    <w:rsid w:val="12B195B5"/>
    <w:rsid w:val="12B454BE"/>
    <w:rsid w:val="12DB30B8"/>
    <w:rsid w:val="13203C4A"/>
    <w:rsid w:val="132C5B0C"/>
    <w:rsid w:val="133A618B"/>
    <w:rsid w:val="13741B46"/>
    <w:rsid w:val="138C304B"/>
    <w:rsid w:val="13D83C61"/>
    <w:rsid w:val="13F17EF0"/>
    <w:rsid w:val="13F59FED"/>
    <w:rsid w:val="1448AB56"/>
    <w:rsid w:val="1469AC26"/>
    <w:rsid w:val="146E4670"/>
    <w:rsid w:val="1475E2BE"/>
    <w:rsid w:val="14DBA694"/>
    <w:rsid w:val="1513F356"/>
    <w:rsid w:val="154E8AE1"/>
    <w:rsid w:val="15B38226"/>
    <w:rsid w:val="15B62484"/>
    <w:rsid w:val="15D1C62C"/>
    <w:rsid w:val="15EEBC24"/>
    <w:rsid w:val="161F5EAB"/>
    <w:rsid w:val="16253FFD"/>
    <w:rsid w:val="169071D3"/>
    <w:rsid w:val="16A718CE"/>
    <w:rsid w:val="16BD14ED"/>
    <w:rsid w:val="16C98820"/>
    <w:rsid w:val="16D70FEB"/>
    <w:rsid w:val="1728AA30"/>
    <w:rsid w:val="17803D68"/>
    <w:rsid w:val="178E61A8"/>
    <w:rsid w:val="17B2AE91"/>
    <w:rsid w:val="17DA4717"/>
    <w:rsid w:val="17DB969F"/>
    <w:rsid w:val="17E6F68B"/>
    <w:rsid w:val="17FF16E1"/>
    <w:rsid w:val="18473544"/>
    <w:rsid w:val="1860EDA3"/>
    <w:rsid w:val="18655881"/>
    <w:rsid w:val="196E3233"/>
    <w:rsid w:val="19926A1C"/>
    <w:rsid w:val="19B99A54"/>
    <w:rsid w:val="19D138F9"/>
    <w:rsid w:val="19E2A81D"/>
    <w:rsid w:val="1A7AD45B"/>
    <w:rsid w:val="1ABA904D"/>
    <w:rsid w:val="1ACC3A49"/>
    <w:rsid w:val="1ADF970A"/>
    <w:rsid w:val="1B3B6957"/>
    <w:rsid w:val="1BA05EA6"/>
    <w:rsid w:val="1BB1C266"/>
    <w:rsid w:val="1BC51249"/>
    <w:rsid w:val="1BDF4D35"/>
    <w:rsid w:val="1C12749B"/>
    <w:rsid w:val="1C5B963C"/>
    <w:rsid w:val="1C7E367C"/>
    <w:rsid w:val="1CA8BE76"/>
    <w:rsid w:val="1CD9AB7A"/>
    <w:rsid w:val="1CDFD164"/>
    <w:rsid w:val="1CF397C3"/>
    <w:rsid w:val="1D087D87"/>
    <w:rsid w:val="1D143CAD"/>
    <w:rsid w:val="1D201CB9"/>
    <w:rsid w:val="1D38B29C"/>
    <w:rsid w:val="1D40C966"/>
    <w:rsid w:val="1D5B7D87"/>
    <w:rsid w:val="1D724486"/>
    <w:rsid w:val="1D7D836D"/>
    <w:rsid w:val="1DF7669D"/>
    <w:rsid w:val="1E1E82A0"/>
    <w:rsid w:val="1E4B40ED"/>
    <w:rsid w:val="1E55B57D"/>
    <w:rsid w:val="1E5F321E"/>
    <w:rsid w:val="1E857A95"/>
    <w:rsid w:val="1EACB7FC"/>
    <w:rsid w:val="1EB9A848"/>
    <w:rsid w:val="1EB9D5F0"/>
    <w:rsid w:val="1EBDD770"/>
    <w:rsid w:val="1F0D0833"/>
    <w:rsid w:val="1F0E14E7"/>
    <w:rsid w:val="1F144F1A"/>
    <w:rsid w:val="1F1953CE"/>
    <w:rsid w:val="1F476B3D"/>
    <w:rsid w:val="1F7ACB76"/>
    <w:rsid w:val="1F982157"/>
    <w:rsid w:val="1FA08768"/>
    <w:rsid w:val="1FD1E3BF"/>
    <w:rsid w:val="203831BE"/>
    <w:rsid w:val="20401E49"/>
    <w:rsid w:val="2044DD41"/>
    <w:rsid w:val="2060B24D"/>
    <w:rsid w:val="209CF48F"/>
    <w:rsid w:val="20C07CAE"/>
    <w:rsid w:val="20CD6B29"/>
    <w:rsid w:val="210EE75B"/>
    <w:rsid w:val="212AE47F"/>
    <w:rsid w:val="212CE542"/>
    <w:rsid w:val="217B8F24"/>
    <w:rsid w:val="21B1B031"/>
    <w:rsid w:val="21D645FC"/>
    <w:rsid w:val="21D81B73"/>
    <w:rsid w:val="21FF86C6"/>
    <w:rsid w:val="229BFF93"/>
    <w:rsid w:val="22E271F5"/>
    <w:rsid w:val="22E9CA8B"/>
    <w:rsid w:val="22FA46A7"/>
    <w:rsid w:val="23451DD0"/>
    <w:rsid w:val="2354F030"/>
    <w:rsid w:val="237DDE15"/>
    <w:rsid w:val="238DA016"/>
    <w:rsid w:val="23918875"/>
    <w:rsid w:val="23EC54A9"/>
    <w:rsid w:val="2414AD32"/>
    <w:rsid w:val="241ADC60"/>
    <w:rsid w:val="2432CDBD"/>
    <w:rsid w:val="2469C7BA"/>
    <w:rsid w:val="246A38B5"/>
    <w:rsid w:val="24B32FE6"/>
    <w:rsid w:val="24D73ADE"/>
    <w:rsid w:val="24E7E470"/>
    <w:rsid w:val="2518E1AE"/>
    <w:rsid w:val="255C4042"/>
    <w:rsid w:val="2580A031"/>
    <w:rsid w:val="25A945C0"/>
    <w:rsid w:val="25E72E08"/>
    <w:rsid w:val="2623AC50"/>
    <w:rsid w:val="26412E63"/>
    <w:rsid w:val="26EFE7F0"/>
    <w:rsid w:val="27145446"/>
    <w:rsid w:val="27181872"/>
    <w:rsid w:val="273EBBF7"/>
    <w:rsid w:val="2742C3D4"/>
    <w:rsid w:val="2767197A"/>
    <w:rsid w:val="277E6AAE"/>
    <w:rsid w:val="27A1C188"/>
    <w:rsid w:val="27A557D2"/>
    <w:rsid w:val="27B600D0"/>
    <w:rsid w:val="27CDB7CA"/>
    <w:rsid w:val="27D27D1B"/>
    <w:rsid w:val="28641087"/>
    <w:rsid w:val="286AA1BE"/>
    <w:rsid w:val="28806132"/>
    <w:rsid w:val="28A4A7E0"/>
    <w:rsid w:val="28EB5100"/>
    <w:rsid w:val="28FB09C8"/>
    <w:rsid w:val="292F2658"/>
    <w:rsid w:val="29677499"/>
    <w:rsid w:val="296D78AC"/>
    <w:rsid w:val="29AE107A"/>
    <w:rsid w:val="29B09282"/>
    <w:rsid w:val="29D88EA4"/>
    <w:rsid w:val="29DF1404"/>
    <w:rsid w:val="2A1B1338"/>
    <w:rsid w:val="2A415F13"/>
    <w:rsid w:val="2A4C6495"/>
    <w:rsid w:val="2A5B962D"/>
    <w:rsid w:val="2A642403"/>
    <w:rsid w:val="2A878B18"/>
    <w:rsid w:val="2AF6FEFA"/>
    <w:rsid w:val="2B0DD6F6"/>
    <w:rsid w:val="2B481BEC"/>
    <w:rsid w:val="2B59E2A8"/>
    <w:rsid w:val="2B630473"/>
    <w:rsid w:val="2B77DC37"/>
    <w:rsid w:val="2B80514A"/>
    <w:rsid w:val="2B8FD6CB"/>
    <w:rsid w:val="2BB6E399"/>
    <w:rsid w:val="2BFF07D6"/>
    <w:rsid w:val="2C03DB0D"/>
    <w:rsid w:val="2C151005"/>
    <w:rsid w:val="2C4B894C"/>
    <w:rsid w:val="2C8F7063"/>
    <w:rsid w:val="2CB72B78"/>
    <w:rsid w:val="2CFCDB02"/>
    <w:rsid w:val="2D4BB5E0"/>
    <w:rsid w:val="2D5DD94E"/>
    <w:rsid w:val="2D6CC609"/>
    <w:rsid w:val="2D9E8811"/>
    <w:rsid w:val="2DF03F2A"/>
    <w:rsid w:val="2E4D2F19"/>
    <w:rsid w:val="2E8C07EC"/>
    <w:rsid w:val="2F2F0750"/>
    <w:rsid w:val="2F5FDB14"/>
    <w:rsid w:val="2F646446"/>
    <w:rsid w:val="2F77674B"/>
    <w:rsid w:val="2F84F24B"/>
    <w:rsid w:val="2FED9BEE"/>
    <w:rsid w:val="2FF8CAA4"/>
    <w:rsid w:val="300DB050"/>
    <w:rsid w:val="3021B605"/>
    <w:rsid w:val="303E566C"/>
    <w:rsid w:val="305E2F99"/>
    <w:rsid w:val="3070F6CB"/>
    <w:rsid w:val="30B5F037"/>
    <w:rsid w:val="30CAD7B1"/>
    <w:rsid w:val="30D9576C"/>
    <w:rsid w:val="311B539C"/>
    <w:rsid w:val="31348D31"/>
    <w:rsid w:val="314FDE00"/>
    <w:rsid w:val="3165B3CE"/>
    <w:rsid w:val="316B7310"/>
    <w:rsid w:val="317043F2"/>
    <w:rsid w:val="31896C4F"/>
    <w:rsid w:val="31990996"/>
    <w:rsid w:val="31FE5159"/>
    <w:rsid w:val="32673438"/>
    <w:rsid w:val="326B92C3"/>
    <w:rsid w:val="32BB566F"/>
    <w:rsid w:val="32BC930D"/>
    <w:rsid w:val="32EB1678"/>
    <w:rsid w:val="3308EDA8"/>
    <w:rsid w:val="334D5E13"/>
    <w:rsid w:val="334F6666"/>
    <w:rsid w:val="3354958F"/>
    <w:rsid w:val="33F21ECF"/>
    <w:rsid w:val="34058EAE"/>
    <w:rsid w:val="343153BE"/>
    <w:rsid w:val="3435A396"/>
    <w:rsid w:val="3495AC41"/>
    <w:rsid w:val="34C855E8"/>
    <w:rsid w:val="34CF16C1"/>
    <w:rsid w:val="3558C42F"/>
    <w:rsid w:val="356B0366"/>
    <w:rsid w:val="35D468D2"/>
    <w:rsid w:val="35DB0B72"/>
    <w:rsid w:val="35FAAE92"/>
    <w:rsid w:val="360CB7E0"/>
    <w:rsid w:val="360EEEC8"/>
    <w:rsid w:val="36940E9D"/>
    <w:rsid w:val="369BE9E0"/>
    <w:rsid w:val="36A08B82"/>
    <w:rsid w:val="36C2A08D"/>
    <w:rsid w:val="36F25EAD"/>
    <w:rsid w:val="3702BFBF"/>
    <w:rsid w:val="372C115A"/>
    <w:rsid w:val="37878AC5"/>
    <w:rsid w:val="379D7F20"/>
    <w:rsid w:val="37E99412"/>
    <w:rsid w:val="37F8ADD3"/>
    <w:rsid w:val="3879070F"/>
    <w:rsid w:val="38D768CC"/>
    <w:rsid w:val="3901CF89"/>
    <w:rsid w:val="394458A2"/>
    <w:rsid w:val="394C69C9"/>
    <w:rsid w:val="39889A86"/>
    <w:rsid w:val="39ABEFC0"/>
    <w:rsid w:val="39BC5C36"/>
    <w:rsid w:val="39D1D92C"/>
    <w:rsid w:val="39ED163D"/>
    <w:rsid w:val="3A412175"/>
    <w:rsid w:val="3A692FBC"/>
    <w:rsid w:val="3A8F6F6F"/>
    <w:rsid w:val="3AB49BA3"/>
    <w:rsid w:val="3AB6EA27"/>
    <w:rsid w:val="3B02F882"/>
    <w:rsid w:val="3B0C7133"/>
    <w:rsid w:val="3B1C12F2"/>
    <w:rsid w:val="3B2CA57D"/>
    <w:rsid w:val="3B5A8540"/>
    <w:rsid w:val="3B69FE04"/>
    <w:rsid w:val="3B6DA98D"/>
    <w:rsid w:val="3B994B4B"/>
    <w:rsid w:val="3BDCEE94"/>
    <w:rsid w:val="3BE09B64"/>
    <w:rsid w:val="3C177AB4"/>
    <w:rsid w:val="3C3A9CBC"/>
    <w:rsid w:val="3C8E1A20"/>
    <w:rsid w:val="3C95759B"/>
    <w:rsid w:val="3C9EBB3E"/>
    <w:rsid w:val="3CC32ABE"/>
    <w:rsid w:val="3D0FCD06"/>
    <w:rsid w:val="3D5415D8"/>
    <w:rsid w:val="3D6CBCF8"/>
    <w:rsid w:val="3D6CD292"/>
    <w:rsid w:val="3D85D000"/>
    <w:rsid w:val="3D9406AE"/>
    <w:rsid w:val="3DA6B98C"/>
    <w:rsid w:val="3DBB706F"/>
    <w:rsid w:val="3DCCEA62"/>
    <w:rsid w:val="3DD16646"/>
    <w:rsid w:val="3E2704F3"/>
    <w:rsid w:val="3E340883"/>
    <w:rsid w:val="3E389FD8"/>
    <w:rsid w:val="3E7B5BA2"/>
    <w:rsid w:val="3E83F54F"/>
    <w:rsid w:val="3E91F786"/>
    <w:rsid w:val="3EA19EC6"/>
    <w:rsid w:val="3EA33A6D"/>
    <w:rsid w:val="3EFEC1EE"/>
    <w:rsid w:val="3F295C47"/>
    <w:rsid w:val="3F6C2982"/>
    <w:rsid w:val="3FBD14CF"/>
    <w:rsid w:val="3FC62340"/>
    <w:rsid w:val="3FE4E40B"/>
    <w:rsid w:val="402FF4D3"/>
    <w:rsid w:val="403D6F27"/>
    <w:rsid w:val="406C849B"/>
    <w:rsid w:val="407062C9"/>
    <w:rsid w:val="40C1C25E"/>
    <w:rsid w:val="41796582"/>
    <w:rsid w:val="418667BC"/>
    <w:rsid w:val="419DF289"/>
    <w:rsid w:val="41BC74C2"/>
    <w:rsid w:val="41C74E0B"/>
    <w:rsid w:val="41D49F94"/>
    <w:rsid w:val="41E0CEC1"/>
    <w:rsid w:val="422FDBEA"/>
    <w:rsid w:val="423194EF"/>
    <w:rsid w:val="424F8B0D"/>
    <w:rsid w:val="42558AEC"/>
    <w:rsid w:val="42C1FDC6"/>
    <w:rsid w:val="42F3C5D9"/>
    <w:rsid w:val="43326C42"/>
    <w:rsid w:val="4338E140"/>
    <w:rsid w:val="4392AA6E"/>
    <w:rsid w:val="439C3DD4"/>
    <w:rsid w:val="44002432"/>
    <w:rsid w:val="44607CD4"/>
    <w:rsid w:val="44707208"/>
    <w:rsid w:val="447BBCFF"/>
    <w:rsid w:val="449004E4"/>
    <w:rsid w:val="449D6F4A"/>
    <w:rsid w:val="44FE265C"/>
    <w:rsid w:val="450B751A"/>
    <w:rsid w:val="45236879"/>
    <w:rsid w:val="4563865A"/>
    <w:rsid w:val="458E4E40"/>
    <w:rsid w:val="459D42CA"/>
    <w:rsid w:val="459F71F4"/>
    <w:rsid w:val="460F524F"/>
    <w:rsid w:val="46154D76"/>
    <w:rsid w:val="468F0734"/>
    <w:rsid w:val="46BC747A"/>
    <w:rsid w:val="46D2D69E"/>
    <w:rsid w:val="4700CF4A"/>
    <w:rsid w:val="47AA8235"/>
    <w:rsid w:val="47C898A6"/>
    <w:rsid w:val="47E6A18D"/>
    <w:rsid w:val="480D1ACC"/>
    <w:rsid w:val="4827F67C"/>
    <w:rsid w:val="482B87E7"/>
    <w:rsid w:val="4831B5D6"/>
    <w:rsid w:val="483D4EA3"/>
    <w:rsid w:val="485A4B81"/>
    <w:rsid w:val="4868F579"/>
    <w:rsid w:val="4891A7FB"/>
    <w:rsid w:val="489F1D6E"/>
    <w:rsid w:val="48E46335"/>
    <w:rsid w:val="48E4CFBF"/>
    <w:rsid w:val="48FD04EA"/>
    <w:rsid w:val="4956CE6B"/>
    <w:rsid w:val="496303E7"/>
    <w:rsid w:val="4983501A"/>
    <w:rsid w:val="498494E8"/>
    <w:rsid w:val="499DBD45"/>
    <w:rsid w:val="49F65FA0"/>
    <w:rsid w:val="49FDD109"/>
    <w:rsid w:val="4A579DA1"/>
    <w:rsid w:val="4A840B77"/>
    <w:rsid w:val="4B2DC721"/>
    <w:rsid w:val="4B3E7BDB"/>
    <w:rsid w:val="4B43A081"/>
    <w:rsid w:val="4B45682A"/>
    <w:rsid w:val="4B494FFA"/>
    <w:rsid w:val="4B7AE767"/>
    <w:rsid w:val="4B92BE66"/>
    <w:rsid w:val="4C28FA7B"/>
    <w:rsid w:val="4C392F3A"/>
    <w:rsid w:val="4CBA12B0"/>
    <w:rsid w:val="4CBC35AA"/>
    <w:rsid w:val="4CDF3A50"/>
    <w:rsid w:val="4D3BA580"/>
    <w:rsid w:val="4D484DA1"/>
    <w:rsid w:val="4D516AB1"/>
    <w:rsid w:val="4D587C23"/>
    <w:rsid w:val="4D841A4A"/>
    <w:rsid w:val="4DC45222"/>
    <w:rsid w:val="4DC4CADC"/>
    <w:rsid w:val="4E3D3692"/>
    <w:rsid w:val="4E420565"/>
    <w:rsid w:val="4E52E3C5"/>
    <w:rsid w:val="4E637381"/>
    <w:rsid w:val="4E6D53E8"/>
    <w:rsid w:val="4E70FC13"/>
    <w:rsid w:val="4EABE4B8"/>
    <w:rsid w:val="4ED05416"/>
    <w:rsid w:val="4EDD0C37"/>
    <w:rsid w:val="4EF53695"/>
    <w:rsid w:val="4F74B3AF"/>
    <w:rsid w:val="4F8770D5"/>
    <w:rsid w:val="4FCF3A40"/>
    <w:rsid w:val="4FDD3247"/>
    <w:rsid w:val="502BFC21"/>
    <w:rsid w:val="506C5EB7"/>
    <w:rsid w:val="509106F6"/>
    <w:rsid w:val="509401E7"/>
    <w:rsid w:val="50FC6B9E"/>
    <w:rsid w:val="5131D910"/>
    <w:rsid w:val="51338A86"/>
    <w:rsid w:val="51494102"/>
    <w:rsid w:val="51658C7C"/>
    <w:rsid w:val="516D7BD7"/>
    <w:rsid w:val="51A30935"/>
    <w:rsid w:val="51CB51D3"/>
    <w:rsid w:val="52149B87"/>
    <w:rsid w:val="522CD757"/>
    <w:rsid w:val="523C9035"/>
    <w:rsid w:val="524ADED0"/>
    <w:rsid w:val="525CA8B1"/>
    <w:rsid w:val="525EFF03"/>
    <w:rsid w:val="529D3299"/>
    <w:rsid w:val="52BF1197"/>
    <w:rsid w:val="52BF3B3B"/>
    <w:rsid w:val="52DE1A8D"/>
    <w:rsid w:val="52E0EA59"/>
    <w:rsid w:val="5322C86F"/>
    <w:rsid w:val="5340496D"/>
    <w:rsid w:val="534AC2AE"/>
    <w:rsid w:val="538419F8"/>
    <w:rsid w:val="539DD04B"/>
    <w:rsid w:val="53A3FF79"/>
    <w:rsid w:val="53CBA2A9"/>
    <w:rsid w:val="53CD8075"/>
    <w:rsid w:val="542BEF30"/>
    <w:rsid w:val="5440B771"/>
    <w:rsid w:val="544824D2"/>
    <w:rsid w:val="54492FA7"/>
    <w:rsid w:val="54A399CB"/>
    <w:rsid w:val="54BA75D0"/>
    <w:rsid w:val="54CF3614"/>
    <w:rsid w:val="54CFB26C"/>
    <w:rsid w:val="54EB1F9D"/>
    <w:rsid w:val="552F1A6D"/>
    <w:rsid w:val="55506760"/>
    <w:rsid w:val="5571D249"/>
    <w:rsid w:val="5597666F"/>
    <w:rsid w:val="55B2A6AF"/>
    <w:rsid w:val="55C18C4E"/>
    <w:rsid w:val="55C8CA68"/>
    <w:rsid w:val="55C8FC9E"/>
    <w:rsid w:val="55CFDCC1"/>
    <w:rsid w:val="55D58C05"/>
    <w:rsid w:val="55E58167"/>
    <w:rsid w:val="568031DD"/>
    <w:rsid w:val="56B0489D"/>
    <w:rsid w:val="56C948B9"/>
    <w:rsid w:val="56EE24F7"/>
    <w:rsid w:val="56F0C04E"/>
    <w:rsid w:val="56FFCF7D"/>
    <w:rsid w:val="570C09F8"/>
    <w:rsid w:val="570C2182"/>
    <w:rsid w:val="5739FC5F"/>
    <w:rsid w:val="57A7B073"/>
    <w:rsid w:val="57B784BC"/>
    <w:rsid w:val="57C7FA08"/>
    <w:rsid w:val="58212CC8"/>
    <w:rsid w:val="5821DDD0"/>
    <w:rsid w:val="58598C80"/>
    <w:rsid w:val="58A7F1E3"/>
    <w:rsid w:val="58AD29C9"/>
    <w:rsid w:val="58B161CF"/>
    <w:rsid w:val="58ECF864"/>
    <w:rsid w:val="58F0436B"/>
    <w:rsid w:val="5900ECFF"/>
    <w:rsid w:val="590E07B2"/>
    <w:rsid w:val="59F00A68"/>
    <w:rsid w:val="59F761AC"/>
    <w:rsid w:val="59FAD756"/>
    <w:rsid w:val="5A4974F5"/>
    <w:rsid w:val="5A81F634"/>
    <w:rsid w:val="5ACA237C"/>
    <w:rsid w:val="5AD67146"/>
    <w:rsid w:val="5AEF9527"/>
    <w:rsid w:val="5AF428AD"/>
    <w:rsid w:val="5AFB8B23"/>
    <w:rsid w:val="5AFC36C0"/>
    <w:rsid w:val="5B58CEF9"/>
    <w:rsid w:val="5B602416"/>
    <w:rsid w:val="5B7FD2A2"/>
    <w:rsid w:val="5B9FBDC3"/>
    <w:rsid w:val="5BE54556"/>
    <w:rsid w:val="5C235AA4"/>
    <w:rsid w:val="5CCACA66"/>
    <w:rsid w:val="5CCD9EB4"/>
    <w:rsid w:val="5CD4EAA2"/>
    <w:rsid w:val="5CE6B985"/>
    <w:rsid w:val="5CE897DA"/>
    <w:rsid w:val="5CFF3FA4"/>
    <w:rsid w:val="5D008268"/>
    <w:rsid w:val="5D4CF954"/>
    <w:rsid w:val="5D6D06C4"/>
    <w:rsid w:val="5D6F4930"/>
    <w:rsid w:val="5DA78609"/>
    <w:rsid w:val="5DB25DA3"/>
    <w:rsid w:val="5DB9191A"/>
    <w:rsid w:val="5DCCD63E"/>
    <w:rsid w:val="5DF34B0E"/>
    <w:rsid w:val="5E227FE3"/>
    <w:rsid w:val="5E4F0D30"/>
    <w:rsid w:val="5E995293"/>
    <w:rsid w:val="5ECD956C"/>
    <w:rsid w:val="5ED45BE6"/>
    <w:rsid w:val="5ED5BE22"/>
    <w:rsid w:val="5F0E5A96"/>
    <w:rsid w:val="5F45899B"/>
    <w:rsid w:val="5F5C1925"/>
    <w:rsid w:val="5F768777"/>
    <w:rsid w:val="5F939E87"/>
    <w:rsid w:val="5F995734"/>
    <w:rsid w:val="5FDF7A28"/>
    <w:rsid w:val="60196BCF"/>
    <w:rsid w:val="6048C689"/>
    <w:rsid w:val="604BBBE1"/>
    <w:rsid w:val="60615B8B"/>
    <w:rsid w:val="60729195"/>
    <w:rsid w:val="6098B04C"/>
    <w:rsid w:val="6099D9B2"/>
    <w:rsid w:val="60A46BF7"/>
    <w:rsid w:val="60A7B44C"/>
    <w:rsid w:val="60B59F0C"/>
    <w:rsid w:val="60BFF5B7"/>
    <w:rsid w:val="61434215"/>
    <w:rsid w:val="61A47FF6"/>
    <w:rsid w:val="61BEE562"/>
    <w:rsid w:val="61D20E62"/>
    <w:rsid w:val="620D5EE4"/>
    <w:rsid w:val="6213E90A"/>
    <w:rsid w:val="622FD30B"/>
    <w:rsid w:val="628DC705"/>
    <w:rsid w:val="6295376C"/>
    <w:rsid w:val="62AE5FC9"/>
    <w:rsid w:val="62ED6C37"/>
    <w:rsid w:val="631CABA6"/>
    <w:rsid w:val="632BA45A"/>
    <w:rsid w:val="633160CA"/>
    <w:rsid w:val="63505F9D"/>
    <w:rsid w:val="6362D3A6"/>
    <w:rsid w:val="637D32BC"/>
    <w:rsid w:val="638FAE01"/>
    <w:rsid w:val="6397ED96"/>
    <w:rsid w:val="639AB255"/>
    <w:rsid w:val="639D08D3"/>
    <w:rsid w:val="63EF1AB5"/>
    <w:rsid w:val="6405FDC8"/>
    <w:rsid w:val="641C358E"/>
    <w:rsid w:val="6440F5EA"/>
    <w:rsid w:val="646F6E38"/>
    <w:rsid w:val="649C8946"/>
    <w:rsid w:val="64AEC487"/>
    <w:rsid w:val="64CA8966"/>
    <w:rsid w:val="651CC34B"/>
    <w:rsid w:val="6607A872"/>
    <w:rsid w:val="6640EDB5"/>
    <w:rsid w:val="664A94E8"/>
    <w:rsid w:val="66896F02"/>
    <w:rsid w:val="66A3A137"/>
    <w:rsid w:val="66B24871"/>
    <w:rsid w:val="66BF07CB"/>
    <w:rsid w:val="66C13B72"/>
    <w:rsid w:val="66D6FA4F"/>
    <w:rsid w:val="66F95C4C"/>
    <w:rsid w:val="671A8362"/>
    <w:rsid w:val="67406506"/>
    <w:rsid w:val="6741256A"/>
    <w:rsid w:val="6764A5DD"/>
    <w:rsid w:val="6781D0EC"/>
    <w:rsid w:val="67ACF9F0"/>
    <w:rsid w:val="67AE604C"/>
    <w:rsid w:val="67B039CC"/>
    <w:rsid w:val="67C7630E"/>
    <w:rsid w:val="67CF43D8"/>
    <w:rsid w:val="67D7E6D3"/>
    <w:rsid w:val="67E29238"/>
    <w:rsid w:val="67E35AEE"/>
    <w:rsid w:val="67F2DF50"/>
    <w:rsid w:val="6857F540"/>
    <w:rsid w:val="685888F2"/>
    <w:rsid w:val="68DBC235"/>
    <w:rsid w:val="6918F704"/>
    <w:rsid w:val="69508D04"/>
    <w:rsid w:val="6961FFCE"/>
    <w:rsid w:val="69632550"/>
    <w:rsid w:val="698EAFB1"/>
    <w:rsid w:val="699C3DAD"/>
    <w:rsid w:val="69A05662"/>
    <w:rsid w:val="69C2C84E"/>
    <w:rsid w:val="69C68CDF"/>
    <w:rsid w:val="6A1F117B"/>
    <w:rsid w:val="6A1F6E4F"/>
    <w:rsid w:val="6A379FAE"/>
    <w:rsid w:val="6A55FA8C"/>
    <w:rsid w:val="6A816DDD"/>
    <w:rsid w:val="6A858ADA"/>
    <w:rsid w:val="6A9F0C4B"/>
    <w:rsid w:val="6AC3200A"/>
    <w:rsid w:val="6ADBCE9E"/>
    <w:rsid w:val="6AF06E7D"/>
    <w:rsid w:val="6B2A8012"/>
    <w:rsid w:val="6B783516"/>
    <w:rsid w:val="6B915675"/>
    <w:rsid w:val="6B969175"/>
    <w:rsid w:val="6BB68A30"/>
    <w:rsid w:val="6C274773"/>
    <w:rsid w:val="6C45F57D"/>
    <w:rsid w:val="6C71C40F"/>
    <w:rsid w:val="6C85EB7D"/>
    <w:rsid w:val="6CDB6C18"/>
    <w:rsid w:val="6CFA7D9F"/>
    <w:rsid w:val="6CFAF3D8"/>
    <w:rsid w:val="6D1958F4"/>
    <w:rsid w:val="6D2EFE57"/>
    <w:rsid w:val="6D38AB21"/>
    <w:rsid w:val="6D8A4AF7"/>
    <w:rsid w:val="6E0740B6"/>
    <w:rsid w:val="6E1B9823"/>
    <w:rsid w:val="6E3570F1"/>
    <w:rsid w:val="6E37B6F8"/>
    <w:rsid w:val="6E3E6D2A"/>
    <w:rsid w:val="6E731E76"/>
    <w:rsid w:val="6E7BBBA1"/>
    <w:rsid w:val="6EBAC7A6"/>
    <w:rsid w:val="6ECE6ACE"/>
    <w:rsid w:val="6EE4DDFD"/>
    <w:rsid w:val="6EF2829E"/>
    <w:rsid w:val="6F043EF7"/>
    <w:rsid w:val="6F24237E"/>
    <w:rsid w:val="6F2C66A0"/>
    <w:rsid w:val="6F30C4AB"/>
    <w:rsid w:val="6F55F175"/>
    <w:rsid w:val="6FC69240"/>
    <w:rsid w:val="6FCC3A59"/>
    <w:rsid w:val="6FDF9DDC"/>
    <w:rsid w:val="6FECB833"/>
    <w:rsid w:val="7007DD04"/>
    <w:rsid w:val="700A5332"/>
    <w:rsid w:val="70366640"/>
    <w:rsid w:val="703D811D"/>
    <w:rsid w:val="7083D1E2"/>
    <w:rsid w:val="70A2E523"/>
    <w:rsid w:val="70C2FCCD"/>
    <w:rsid w:val="70CB1D48"/>
    <w:rsid w:val="70D4641E"/>
    <w:rsid w:val="71114C7E"/>
    <w:rsid w:val="711413DF"/>
    <w:rsid w:val="71F0310A"/>
    <w:rsid w:val="71F26C0A"/>
    <w:rsid w:val="7215BDAC"/>
    <w:rsid w:val="722A2360"/>
    <w:rsid w:val="723A3828"/>
    <w:rsid w:val="7246CC34"/>
    <w:rsid w:val="72808B51"/>
    <w:rsid w:val="72B1CB37"/>
    <w:rsid w:val="72B5A106"/>
    <w:rsid w:val="72BC928F"/>
    <w:rsid w:val="72F5E8E5"/>
    <w:rsid w:val="73255DD7"/>
    <w:rsid w:val="7349C500"/>
    <w:rsid w:val="735092F9"/>
    <w:rsid w:val="7397D5DF"/>
    <w:rsid w:val="73A996A6"/>
    <w:rsid w:val="73D6AEF9"/>
    <w:rsid w:val="73E5724C"/>
    <w:rsid w:val="745E9D23"/>
    <w:rsid w:val="748C5178"/>
    <w:rsid w:val="749B5709"/>
    <w:rsid w:val="750F1844"/>
    <w:rsid w:val="750F5D1B"/>
    <w:rsid w:val="75132C83"/>
    <w:rsid w:val="7523723C"/>
    <w:rsid w:val="7561C422"/>
    <w:rsid w:val="758DC656"/>
    <w:rsid w:val="75D0119B"/>
    <w:rsid w:val="75E2FBF8"/>
    <w:rsid w:val="75E96BF9"/>
    <w:rsid w:val="76466E57"/>
    <w:rsid w:val="769B06C4"/>
    <w:rsid w:val="769CFCA4"/>
    <w:rsid w:val="7702103E"/>
    <w:rsid w:val="7709B2A6"/>
    <w:rsid w:val="7715CB59"/>
    <w:rsid w:val="772EA6C7"/>
    <w:rsid w:val="77406C80"/>
    <w:rsid w:val="7751A06D"/>
    <w:rsid w:val="77653F5A"/>
    <w:rsid w:val="77853C5A"/>
    <w:rsid w:val="7786402A"/>
    <w:rsid w:val="77963DE5"/>
    <w:rsid w:val="77B15794"/>
    <w:rsid w:val="77E957A4"/>
    <w:rsid w:val="77F00464"/>
    <w:rsid w:val="7807B41F"/>
    <w:rsid w:val="782CBDCC"/>
    <w:rsid w:val="78439011"/>
    <w:rsid w:val="789B6684"/>
    <w:rsid w:val="78A27D67"/>
    <w:rsid w:val="78BA2089"/>
    <w:rsid w:val="78F2D9A1"/>
    <w:rsid w:val="79320E46"/>
    <w:rsid w:val="793FA3B8"/>
    <w:rsid w:val="79540736"/>
    <w:rsid w:val="7995ABDA"/>
    <w:rsid w:val="79B486BE"/>
    <w:rsid w:val="79BFC8E9"/>
    <w:rsid w:val="79CD9EB8"/>
    <w:rsid w:val="7A4D6C1B"/>
    <w:rsid w:val="7A7261F8"/>
    <w:rsid w:val="7A8DC361"/>
    <w:rsid w:val="7B388D72"/>
    <w:rsid w:val="7B64C065"/>
    <w:rsid w:val="7B69FDB0"/>
    <w:rsid w:val="7BBB6767"/>
    <w:rsid w:val="7BD8F32C"/>
    <w:rsid w:val="7C530306"/>
    <w:rsid w:val="7C7FCDB7"/>
    <w:rsid w:val="7D2CD812"/>
    <w:rsid w:val="7D2FC120"/>
    <w:rsid w:val="7D6E66A6"/>
    <w:rsid w:val="7D827809"/>
    <w:rsid w:val="7DE12924"/>
    <w:rsid w:val="7E0A13D5"/>
    <w:rsid w:val="7E41AB2E"/>
    <w:rsid w:val="7E4557D1"/>
    <w:rsid w:val="7E5FFED0"/>
    <w:rsid w:val="7E7FA1F0"/>
    <w:rsid w:val="7E98FB11"/>
    <w:rsid w:val="7E9C48A7"/>
    <w:rsid w:val="7EA646EB"/>
    <w:rsid w:val="7ED1E9E2"/>
    <w:rsid w:val="7EE5AE34"/>
    <w:rsid w:val="7F368F94"/>
    <w:rsid w:val="7F451561"/>
    <w:rsid w:val="7F63D128"/>
    <w:rsid w:val="7F9CF4AA"/>
    <w:rsid w:val="7FA3031D"/>
    <w:rsid w:val="7FD480D8"/>
    <w:rsid w:val="7FFBC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D8075"/>
  <w15:chartTrackingRefBased/>
  <w15:docId w15:val="{EBF8F115-F216-4E1B-B972-C2D90B50C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0413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0004138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41383"/>
    <w:rPr>
      <w:color w:val="0563C1" w:themeColor="hyperlink"/>
      <w:u w:val="single"/>
    </w:rPr>
  </w:style>
  <w:style w:type="character" w:styleId="UnresolvedMention">
    <w:name w:val="Unresolved Mention"/>
    <w:basedOn w:val="DefaultParagraphFont"/>
    <w:uiPriority w:val="99"/>
    <w:semiHidden/>
    <w:unhideWhenUsed/>
    <w:rsid w:val="00041383"/>
    <w:rPr>
      <w:color w:val="605E5C"/>
      <w:shd w:val="clear" w:color="auto" w:fill="E1DFDD"/>
    </w:rPr>
  </w:style>
  <w:style w:type="paragraph" w:styleId="NormalWeb">
    <w:name w:val="Normal (Web)"/>
    <w:basedOn w:val="Normal"/>
    <w:uiPriority w:val="99"/>
    <w:semiHidden/>
    <w:unhideWhenUsed/>
    <w:rsid w:val="00041383"/>
    <w:pPr>
      <w:spacing w:before="100" w:beforeAutospacing="1" w:after="100" w:afterAutospacing="1" w:line="240" w:lineRule="auto"/>
    </w:pPr>
    <w:rPr>
      <w:rFonts w:ascii="Times New Roman" w:eastAsiaTheme="minorEastAsia" w:hAnsi="Times New Roman" w:cs="Times New Roman"/>
      <w:sz w:val="24"/>
      <w:szCs w:val="24"/>
      <w:lang w:val="en-US"/>
    </w:rPr>
  </w:style>
  <w:style w:type="paragraph" w:styleId="ListParagraph">
    <w:name w:val="List Paragraph"/>
    <w:basedOn w:val="Normal"/>
    <w:uiPriority w:val="34"/>
    <w:qFormat/>
    <w:rsid w:val="00041383"/>
    <w:pPr>
      <w:ind w:left="720"/>
      <w:contextualSpacing/>
    </w:pPr>
  </w:style>
  <w:style w:type="character" w:customStyle="1" w:styleId="normaltextrun">
    <w:name w:val="normaltextrun"/>
    <w:basedOn w:val="DefaultParagraphFont"/>
    <w:rsid w:val="001700EE"/>
  </w:style>
  <w:style w:type="character" w:customStyle="1" w:styleId="eop">
    <w:name w:val="eop"/>
    <w:basedOn w:val="DefaultParagraphFont"/>
    <w:rsid w:val="001700EE"/>
  </w:style>
  <w:style w:type="paragraph" w:styleId="NoSpacing">
    <w:name w:val="No Spacing"/>
    <w:link w:val="NoSpacingChar"/>
    <w:uiPriority w:val="1"/>
    <w:qFormat/>
    <w:rsid w:val="001700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00EE"/>
    <w:rPr>
      <w:rFonts w:eastAsiaTheme="minorEastAsia"/>
      <w:lang w:val="en-US"/>
    </w:rPr>
  </w:style>
  <w:style w:type="paragraph" w:customStyle="1" w:styleId="paragraph">
    <w:name w:val="paragraph"/>
    <w:basedOn w:val="Normal"/>
    <w:rsid w:val="0051104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71209">
      <w:bodyDiv w:val="1"/>
      <w:marLeft w:val="0"/>
      <w:marRight w:val="0"/>
      <w:marTop w:val="0"/>
      <w:marBottom w:val="0"/>
      <w:divBdr>
        <w:top w:val="none" w:sz="0" w:space="0" w:color="auto"/>
        <w:left w:val="none" w:sz="0" w:space="0" w:color="auto"/>
        <w:bottom w:val="none" w:sz="0" w:space="0" w:color="auto"/>
        <w:right w:val="none" w:sz="0" w:space="0" w:color="auto"/>
      </w:divBdr>
    </w:div>
    <w:div w:id="1322470794">
      <w:bodyDiv w:val="1"/>
      <w:marLeft w:val="0"/>
      <w:marRight w:val="0"/>
      <w:marTop w:val="0"/>
      <w:marBottom w:val="0"/>
      <w:divBdr>
        <w:top w:val="none" w:sz="0" w:space="0" w:color="auto"/>
        <w:left w:val="none" w:sz="0" w:space="0" w:color="auto"/>
        <w:bottom w:val="none" w:sz="0" w:space="0" w:color="auto"/>
        <w:right w:val="none" w:sz="0" w:space="0" w:color="auto"/>
      </w:divBdr>
      <w:divsChild>
        <w:div w:id="1563784128">
          <w:marLeft w:val="0"/>
          <w:marRight w:val="0"/>
          <w:marTop w:val="0"/>
          <w:marBottom w:val="0"/>
          <w:divBdr>
            <w:top w:val="none" w:sz="0" w:space="0" w:color="auto"/>
            <w:left w:val="none" w:sz="0" w:space="0" w:color="auto"/>
            <w:bottom w:val="none" w:sz="0" w:space="0" w:color="auto"/>
            <w:right w:val="none" w:sz="0" w:space="0" w:color="auto"/>
          </w:divBdr>
        </w:div>
        <w:div w:id="612055482">
          <w:marLeft w:val="0"/>
          <w:marRight w:val="0"/>
          <w:marTop w:val="0"/>
          <w:marBottom w:val="0"/>
          <w:divBdr>
            <w:top w:val="none" w:sz="0" w:space="0" w:color="auto"/>
            <w:left w:val="none" w:sz="0" w:space="0" w:color="auto"/>
            <w:bottom w:val="none" w:sz="0" w:space="0" w:color="auto"/>
            <w:right w:val="none" w:sz="0" w:space="0" w:color="auto"/>
          </w:divBdr>
        </w:div>
        <w:div w:id="766585099">
          <w:marLeft w:val="0"/>
          <w:marRight w:val="0"/>
          <w:marTop w:val="0"/>
          <w:marBottom w:val="0"/>
          <w:divBdr>
            <w:top w:val="none" w:sz="0" w:space="0" w:color="auto"/>
            <w:left w:val="none" w:sz="0" w:space="0" w:color="auto"/>
            <w:bottom w:val="none" w:sz="0" w:space="0" w:color="auto"/>
            <w:right w:val="none" w:sz="0" w:space="0" w:color="auto"/>
          </w:divBdr>
        </w:div>
        <w:div w:id="495999936">
          <w:marLeft w:val="0"/>
          <w:marRight w:val="0"/>
          <w:marTop w:val="0"/>
          <w:marBottom w:val="0"/>
          <w:divBdr>
            <w:top w:val="none" w:sz="0" w:space="0" w:color="auto"/>
            <w:left w:val="none" w:sz="0" w:space="0" w:color="auto"/>
            <w:bottom w:val="none" w:sz="0" w:space="0" w:color="auto"/>
            <w:right w:val="none" w:sz="0" w:space="0" w:color="auto"/>
          </w:divBdr>
        </w:div>
        <w:div w:id="2041398501">
          <w:marLeft w:val="0"/>
          <w:marRight w:val="0"/>
          <w:marTop w:val="0"/>
          <w:marBottom w:val="0"/>
          <w:divBdr>
            <w:top w:val="none" w:sz="0" w:space="0" w:color="auto"/>
            <w:left w:val="none" w:sz="0" w:space="0" w:color="auto"/>
            <w:bottom w:val="none" w:sz="0" w:space="0" w:color="auto"/>
            <w:right w:val="none" w:sz="0" w:space="0" w:color="auto"/>
          </w:divBdr>
        </w:div>
        <w:div w:id="658386053">
          <w:marLeft w:val="0"/>
          <w:marRight w:val="0"/>
          <w:marTop w:val="0"/>
          <w:marBottom w:val="0"/>
          <w:divBdr>
            <w:top w:val="none" w:sz="0" w:space="0" w:color="auto"/>
            <w:left w:val="none" w:sz="0" w:space="0" w:color="auto"/>
            <w:bottom w:val="none" w:sz="0" w:space="0" w:color="auto"/>
            <w:right w:val="none" w:sz="0" w:space="0" w:color="auto"/>
          </w:divBdr>
        </w:div>
        <w:div w:id="168495533">
          <w:marLeft w:val="0"/>
          <w:marRight w:val="0"/>
          <w:marTop w:val="0"/>
          <w:marBottom w:val="0"/>
          <w:divBdr>
            <w:top w:val="none" w:sz="0" w:space="0" w:color="auto"/>
            <w:left w:val="none" w:sz="0" w:space="0" w:color="auto"/>
            <w:bottom w:val="none" w:sz="0" w:space="0" w:color="auto"/>
            <w:right w:val="none" w:sz="0" w:space="0" w:color="auto"/>
          </w:divBdr>
        </w:div>
        <w:div w:id="877350554">
          <w:marLeft w:val="0"/>
          <w:marRight w:val="0"/>
          <w:marTop w:val="0"/>
          <w:marBottom w:val="0"/>
          <w:divBdr>
            <w:top w:val="none" w:sz="0" w:space="0" w:color="auto"/>
            <w:left w:val="none" w:sz="0" w:space="0" w:color="auto"/>
            <w:bottom w:val="none" w:sz="0" w:space="0" w:color="auto"/>
            <w:right w:val="none" w:sz="0" w:space="0" w:color="auto"/>
          </w:divBdr>
        </w:div>
        <w:div w:id="137766732">
          <w:marLeft w:val="0"/>
          <w:marRight w:val="0"/>
          <w:marTop w:val="0"/>
          <w:marBottom w:val="0"/>
          <w:divBdr>
            <w:top w:val="none" w:sz="0" w:space="0" w:color="auto"/>
            <w:left w:val="none" w:sz="0" w:space="0" w:color="auto"/>
            <w:bottom w:val="none" w:sz="0" w:space="0" w:color="auto"/>
            <w:right w:val="none" w:sz="0" w:space="0" w:color="auto"/>
          </w:divBdr>
        </w:div>
        <w:div w:id="409697618">
          <w:marLeft w:val="0"/>
          <w:marRight w:val="0"/>
          <w:marTop w:val="0"/>
          <w:marBottom w:val="0"/>
          <w:divBdr>
            <w:top w:val="none" w:sz="0" w:space="0" w:color="auto"/>
            <w:left w:val="none" w:sz="0" w:space="0" w:color="auto"/>
            <w:bottom w:val="none" w:sz="0" w:space="0" w:color="auto"/>
            <w:right w:val="none" w:sz="0" w:space="0" w:color="auto"/>
          </w:divBdr>
        </w:div>
        <w:div w:id="1565601548">
          <w:marLeft w:val="0"/>
          <w:marRight w:val="0"/>
          <w:marTop w:val="0"/>
          <w:marBottom w:val="0"/>
          <w:divBdr>
            <w:top w:val="none" w:sz="0" w:space="0" w:color="auto"/>
            <w:left w:val="none" w:sz="0" w:space="0" w:color="auto"/>
            <w:bottom w:val="none" w:sz="0" w:space="0" w:color="auto"/>
            <w:right w:val="none" w:sz="0" w:space="0" w:color="auto"/>
          </w:divBdr>
        </w:div>
        <w:div w:id="2014645711">
          <w:marLeft w:val="0"/>
          <w:marRight w:val="0"/>
          <w:marTop w:val="0"/>
          <w:marBottom w:val="0"/>
          <w:divBdr>
            <w:top w:val="none" w:sz="0" w:space="0" w:color="auto"/>
            <w:left w:val="none" w:sz="0" w:space="0" w:color="auto"/>
            <w:bottom w:val="none" w:sz="0" w:space="0" w:color="auto"/>
            <w:right w:val="none" w:sz="0" w:space="0" w:color="auto"/>
          </w:divBdr>
        </w:div>
        <w:div w:id="1201819436">
          <w:marLeft w:val="0"/>
          <w:marRight w:val="0"/>
          <w:marTop w:val="0"/>
          <w:marBottom w:val="0"/>
          <w:divBdr>
            <w:top w:val="none" w:sz="0" w:space="0" w:color="auto"/>
            <w:left w:val="none" w:sz="0" w:space="0" w:color="auto"/>
            <w:bottom w:val="none" w:sz="0" w:space="0" w:color="auto"/>
            <w:right w:val="none" w:sz="0" w:space="0" w:color="auto"/>
          </w:divBdr>
        </w:div>
        <w:div w:id="2072148385">
          <w:marLeft w:val="0"/>
          <w:marRight w:val="0"/>
          <w:marTop w:val="0"/>
          <w:marBottom w:val="0"/>
          <w:divBdr>
            <w:top w:val="none" w:sz="0" w:space="0" w:color="auto"/>
            <w:left w:val="none" w:sz="0" w:space="0" w:color="auto"/>
            <w:bottom w:val="none" w:sz="0" w:space="0" w:color="auto"/>
            <w:right w:val="none" w:sz="0" w:space="0" w:color="auto"/>
          </w:divBdr>
        </w:div>
        <w:div w:id="1111164299">
          <w:marLeft w:val="0"/>
          <w:marRight w:val="0"/>
          <w:marTop w:val="0"/>
          <w:marBottom w:val="0"/>
          <w:divBdr>
            <w:top w:val="none" w:sz="0" w:space="0" w:color="auto"/>
            <w:left w:val="none" w:sz="0" w:space="0" w:color="auto"/>
            <w:bottom w:val="none" w:sz="0" w:space="0" w:color="auto"/>
            <w:right w:val="none" w:sz="0" w:space="0" w:color="auto"/>
          </w:divBdr>
        </w:div>
        <w:div w:id="1052584634">
          <w:marLeft w:val="0"/>
          <w:marRight w:val="0"/>
          <w:marTop w:val="0"/>
          <w:marBottom w:val="0"/>
          <w:divBdr>
            <w:top w:val="none" w:sz="0" w:space="0" w:color="auto"/>
            <w:left w:val="none" w:sz="0" w:space="0" w:color="auto"/>
            <w:bottom w:val="none" w:sz="0" w:space="0" w:color="auto"/>
            <w:right w:val="none" w:sz="0" w:space="0" w:color="auto"/>
          </w:divBdr>
        </w:div>
        <w:div w:id="951741031">
          <w:marLeft w:val="0"/>
          <w:marRight w:val="0"/>
          <w:marTop w:val="0"/>
          <w:marBottom w:val="0"/>
          <w:divBdr>
            <w:top w:val="none" w:sz="0" w:space="0" w:color="auto"/>
            <w:left w:val="none" w:sz="0" w:space="0" w:color="auto"/>
            <w:bottom w:val="none" w:sz="0" w:space="0" w:color="auto"/>
            <w:right w:val="none" w:sz="0" w:space="0" w:color="auto"/>
          </w:divBdr>
        </w:div>
        <w:div w:id="682322161">
          <w:marLeft w:val="0"/>
          <w:marRight w:val="0"/>
          <w:marTop w:val="0"/>
          <w:marBottom w:val="0"/>
          <w:divBdr>
            <w:top w:val="none" w:sz="0" w:space="0" w:color="auto"/>
            <w:left w:val="none" w:sz="0" w:space="0" w:color="auto"/>
            <w:bottom w:val="none" w:sz="0" w:space="0" w:color="auto"/>
            <w:right w:val="none" w:sz="0" w:space="0" w:color="auto"/>
          </w:divBdr>
        </w:div>
        <w:div w:id="60560832">
          <w:marLeft w:val="0"/>
          <w:marRight w:val="0"/>
          <w:marTop w:val="0"/>
          <w:marBottom w:val="0"/>
          <w:divBdr>
            <w:top w:val="none" w:sz="0" w:space="0" w:color="auto"/>
            <w:left w:val="none" w:sz="0" w:space="0" w:color="auto"/>
            <w:bottom w:val="none" w:sz="0" w:space="0" w:color="auto"/>
            <w:right w:val="none" w:sz="0" w:space="0" w:color="auto"/>
          </w:divBdr>
        </w:div>
        <w:div w:id="1749882815">
          <w:marLeft w:val="0"/>
          <w:marRight w:val="0"/>
          <w:marTop w:val="0"/>
          <w:marBottom w:val="0"/>
          <w:divBdr>
            <w:top w:val="none" w:sz="0" w:space="0" w:color="auto"/>
            <w:left w:val="none" w:sz="0" w:space="0" w:color="auto"/>
            <w:bottom w:val="none" w:sz="0" w:space="0" w:color="auto"/>
            <w:right w:val="none" w:sz="0" w:space="0" w:color="auto"/>
          </w:divBdr>
        </w:div>
        <w:div w:id="110712339">
          <w:marLeft w:val="0"/>
          <w:marRight w:val="0"/>
          <w:marTop w:val="0"/>
          <w:marBottom w:val="0"/>
          <w:divBdr>
            <w:top w:val="none" w:sz="0" w:space="0" w:color="auto"/>
            <w:left w:val="none" w:sz="0" w:space="0" w:color="auto"/>
            <w:bottom w:val="none" w:sz="0" w:space="0" w:color="auto"/>
            <w:right w:val="none" w:sz="0" w:space="0" w:color="auto"/>
          </w:divBdr>
        </w:div>
        <w:div w:id="1243107056">
          <w:marLeft w:val="0"/>
          <w:marRight w:val="0"/>
          <w:marTop w:val="0"/>
          <w:marBottom w:val="0"/>
          <w:divBdr>
            <w:top w:val="none" w:sz="0" w:space="0" w:color="auto"/>
            <w:left w:val="none" w:sz="0" w:space="0" w:color="auto"/>
            <w:bottom w:val="none" w:sz="0" w:space="0" w:color="auto"/>
            <w:right w:val="none" w:sz="0" w:space="0" w:color="auto"/>
          </w:divBdr>
        </w:div>
        <w:div w:id="2080050910">
          <w:marLeft w:val="0"/>
          <w:marRight w:val="0"/>
          <w:marTop w:val="0"/>
          <w:marBottom w:val="0"/>
          <w:divBdr>
            <w:top w:val="none" w:sz="0" w:space="0" w:color="auto"/>
            <w:left w:val="none" w:sz="0" w:space="0" w:color="auto"/>
            <w:bottom w:val="none" w:sz="0" w:space="0" w:color="auto"/>
            <w:right w:val="none" w:sz="0" w:space="0" w:color="auto"/>
          </w:divBdr>
        </w:div>
        <w:div w:id="1668558125">
          <w:marLeft w:val="0"/>
          <w:marRight w:val="0"/>
          <w:marTop w:val="0"/>
          <w:marBottom w:val="0"/>
          <w:divBdr>
            <w:top w:val="none" w:sz="0" w:space="0" w:color="auto"/>
            <w:left w:val="none" w:sz="0" w:space="0" w:color="auto"/>
            <w:bottom w:val="none" w:sz="0" w:space="0" w:color="auto"/>
            <w:right w:val="none" w:sz="0" w:space="0" w:color="auto"/>
          </w:divBdr>
        </w:div>
        <w:div w:id="635256021">
          <w:marLeft w:val="0"/>
          <w:marRight w:val="0"/>
          <w:marTop w:val="0"/>
          <w:marBottom w:val="0"/>
          <w:divBdr>
            <w:top w:val="none" w:sz="0" w:space="0" w:color="auto"/>
            <w:left w:val="none" w:sz="0" w:space="0" w:color="auto"/>
            <w:bottom w:val="none" w:sz="0" w:space="0" w:color="auto"/>
            <w:right w:val="none" w:sz="0" w:space="0" w:color="auto"/>
          </w:divBdr>
        </w:div>
        <w:div w:id="1221792974">
          <w:marLeft w:val="0"/>
          <w:marRight w:val="0"/>
          <w:marTop w:val="0"/>
          <w:marBottom w:val="0"/>
          <w:divBdr>
            <w:top w:val="none" w:sz="0" w:space="0" w:color="auto"/>
            <w:left w:val="none" w:sz="0" w:space="0" w:color="auto"/>
            <w:bottom w:val="none" w:sz="0" w:space="0" w:color="auto"/>
            <w:right w:val="none" w:sz="0" w:space="0" w:color="auto"/>
          </w:divBdr>
        </w:div>
        <w:div w:id="739863526">
          <w:marLeft w:val="0"/>
          <w:marRight w:val="0"/>
          <w:marTop w:val="0"/>
          <w:marBottom w:val="0"/>
          <w:divBdr>
            <w:top w:val="none" w:sz="0" w:space="0" w:color="auto"/>
            <w:left w:val="none" w:sz="0" w:space="0" w:color="auto"/>
            <w:bottom w:val="none" w:sz="0" w:space="0" w:color="auto"/>
            <w:right w:val="none" w:sz="0" w:space="0" w:color="auto"/>
          </w:divBdr>
        </w:div>
        <w:div w:id="122893194">
          <w:marLeft w:val="0"/>
          <w:marRight w:val="0"/>
          <w:marTop w:val="0"/>
          <w:marBottom w:val="0"/>
          <w:divBdr>
            <w:top w:val="none" w:sz="0" w:space="0" w:color="auto"/>
            <w:left w:val="none" w:sz="0" w:space="0" w:color="auto"/>
            <w:bottom w:val="none" w:sz="0" w:space="0" w:color="auto"/>
            <w:right w:val="none" w:sz="0" w:space="0" w:color="auto"/>
          </w:divBdr>
        </w:div>
        <w:div w:id="1512137502">
          <w:marLeft w:val="0"/>
          <w:marRight w:val="0"/>
          <w:marTop w:val="0"/>
          <w:marBottom w:val="0"/>
          <w:divBdr>
            <w:top w:val="none" w:sz="0" w:space="0" w:color="auto"/>
            <w:left w:val="none" w:sz="0" w:space="0" w:color="auto"/>
            <w:bottom w:val="none" w:sz="0" w:space="0" w:color="auto"/>
            <w:right w:val="none" w:sz="0" w:space="0" w:color="auto"/>
          </w:divBdr>
        </w:div>
        <w:div w:id="432747925">
          <w:marLeft w:val="0"/>
          <w:marRight w:val="0"/>
          <w:marTop w:val="0"/>
          <w:marBottom w:val="0"/>
          <w:divBdr>
            <w:top w:val="none" w:sz="0" w:space="0" w:color="auto"/>
            <w:left w:val="none" w:sz="0" w:space="0" w:color="auto"/>
            <w:bottom w:val="none" w:sz="0" w:space="0" w:color="auto"/>
            <w:right w:val="none" w:sz="0" w:space="0" w:color="auto"/>
          </w:divBdr>
        </w:div>
        <w:div w:id="920523143">
          <w:marLeft w:val="0"/>
          <w:marRight w:val="0"/>
          <w:marTop w:val="0"/>
          <w:marBottom w:val="0"/>
          <w:divBdr>
            <w:top w:val="none" w:sz="0" w:space="0" w:color="auto"/>
            <w:left w:val="none" w:sz="0" w:space="0" w:color="auto"/>
            <w:bottom w:val="none" w:sz="0" w:space="0" w:color="auto"/>
            <w:right w:val="none" w:sz="0" w:space="0" w:color="auto"/>
          </w:divBdr>
        </w:div>
        <w:div w:id="14430742">
          <w:marLeft w:val="0"/>
          <w:marRight w:val="0"/>
          <w:marTop w:val="0"/>
          <w:marBottom w:val="0"/>
          <w:divBdr>
            <w:top w:val="none" w:sz="0" w:space="0" w:color="auto"/>
            <w:left w:val="none" w:sz="0" w:space="0" w:color="auto"/>
            <w:bottom w:val="none" w:sz="0" w:space="0" w:color="auto"/>
            <w:right w:val="none" w:sz="0" w:space="0" w:color="auto"/>
          </w:divBdr>
        </w:div>
        <w:div w:id="515921872">
          <w:marLeft w:val="0"/>
          <w:marRight w:val="0"/>
          <w:marTop w:val="0"/>
          <w:marBottom w:val="0"/>
          <w:divBdr>
            <w:top w:val="none" w:sz="0" w:space="0" w:color="auto"/>
            <w:left w:val="none" w:sz="0" w:space="0" w:color="auto"/>
            <w:bottom w:val="none" w:sz="0" w:space="0" w:color="auto"/>
            <w:right w:val="none" w:sz="0" w:space="0" w:color="auto"/>
          </w:divBdr>
        </w:div>
        <w:div w:id="1637562219">
          <w:marLeft w:val="0"/>
          <w:marRight w:val="0"/>
          <w:marTop w:val="0"/>
          <w:marBottom w:val="0"/>
          <w:divBdr>
            <w:top w:val="none" w:sz="0" w:space="0" w:color="auto"/>
            <w:left w:val="none" w:sz="0" w:space="0" w:color="auto"/>
            <w:bottom w:val="none" w:sz="0" w:space="0" w:color="auto"/>
            <w:right w:val="none" w:sz="0" w:space="0" w:color="auto"/>
          </w:divBdr>
        </w:div>
        <w:div w:id="412581298">
          <w:marLeft w:val="0"/>
          <w:marRight w:val="0"/>
          <w:marTop w:val="0"/>
          <w:marBottom w:val="0"/>
          <w:divBdr>
            <w:top w:val="none" w:sz="0" w:space="0" w:color="auto"/>
            <w:left w:val="none" w:sz="0" w:space="0" w:color="auto"/>
            <w:bottom w:val="none" w:sz="0" w:space="0" w:color="auto"/>
            <w:right w:val="none" w:sz="0" w:space="0" w:color="auto"/>
          </w:divBdr>
        </w:div>
        <w:div w:id="824277913">
          <w:marLeft w:val="0"/>
          <w:marRight w:val="0"/>
          <w:marTop w:val="0"/>
          <w:marBottom w:val="0"/>
          <w:divBdr>
            <w:top w:val="none" w:sz="0" w:space="0" w:color="auto"/>
            <w:left w:val="none" w:sz="0" w:space="0" w:color="auto"/>
            <w:bottom w:val="none" w:sz="0" w:space="0" w:color="auto"/>
            <w:right w:val="none" w:sz="0" w:space="0" w:color="auto"/>
          </w:divBdr>
        </w:div>
        <w:div w:id="1511066273">
          <w:marLeft w:val="0"/>
          <w:marRight w:val="0"/>
          <w:marTop w:val="0"/>
          <w:marBottom w:val="0"/>
          <w:divBdr>
            <w:top w:val="none" w:sz="0" w:space="0" w:color="auto"/>
            <w:left w:val="none" w:sz="0" w:space="0" w:color="auto"/>
            <w:bottom w:val="none" w:sz="0" w:space="0" w:color="auto"/>
            <w:right w:val="none" w:sz="0" w:space="0" w:color="auto"/>
          </w:divBdr>
        </w:div>
      </w:divsChild>
    </w:div>
    <w:div w:id="1627158491">
      <w:bodyDiv w:val="1"/>
      <w:marLeft w:val="0"/>
      <w:marRight w:val="0"/>
      <w:marTop w:val="0"/>
      <w:marBottom w:val="0"/>
      <w:divBdr>
        <w:top w:val="none" w:sz="0" w:space="0" w:color="auto"/>
        <w:left w:val="none" w:sz="0" w:space="0" w:color="auto"/>
        <w:bottom w:val="none" w:sz="0" w:space="0" w:color="auto"/>
        <w:right w:val="none" w:sz="0" w:space="0" w:color="auto"/>
      </w:divBdr>
    </w:div>
    <w:div w:id="1800955883">
      <w:bodyDiv w:val="1"/>
      <w:marLeft w:val="0"/>
      <w:marRight w:val="0"/>
      <w:marTop w:val="0"/>
      <w:marBottom w:val="0"/>
      <w:divBdr>
        <w:top w:val="none" w:sz="0" w:space="0" w:color="auto"/>
        <w:left w:val="none" w:sz="0" w:space="0" w:color="auto"/>
        <w:bottom w:val="none" w:sz="0" w:space="0" w:color="auto"/>
        <w:right w:val="none" w:sz="0" w:space="0" w:color="auto"/>
      </w:divBdr>
      <w:divsChild>
        <w:div w:id="1339163741">
          <w:marLeft w:val="0"/>
          <w:marRight w:val="0"/>
          <w:marTop w:val="0"/>
          <w:marBottom w:val="0"/>
          <w:divBdr>
            <w:top w:val="none" w:sz="0" w:space="0" w:color="auto"/>
            <w:left w:val="none" w:sz="0" w:space="0" w:color="auto"/>
            <w:bottom w:val="none" w:sz="0" w:space="0" w:color="auto"/>
            <w:right w:val="none" w:sz="0" w:space="0" w:color="auto"/>
          </w:divBdr>
          <w:divsChild>
            <w:div w:id="1696536012">
              <w:marLeft w:val="0"/>
              <w:marRight w:val="0"/>
              <w:marTop w:val="0"/>
              <w:marBottom w:val="0"/>
              <w:divBdr>
                <w:top w:val="none" w:sz="0" w:space="0" w:color="auto"/>
                <w:left w:val="none" w:sz="0" w:space="0" w:color="auto"/>
                <w:bottom w:val="none" w:sz="0" w:space="0" w:color="auto"/>
                <w:right w:val="none" w:sz="0" w:space="0" w:color="auto"/>
              </w:divBdr>
            </w:div>
          </w:divsChild>
        </w:div>
        <w:div w:id="509562317">
          <w:marLeft w:val="0"/>
          <w:marRight w:val="0"/>
          <w:marTop w:val="0"/>
          <w:marBottom w:val="0"/>
          <w:divBdr>
            <w:top w:val="none" w:sz="0" w:space="0" w:color="auto"/>
            <w:left w:val="none" w:sz="0" w:space="0" w:color="auto"/>
            <w:bottom w:val="none" w:sz="0" w:space="0" w:color="auto"/>
            <w:right w:val="none" w:sz="0" w:space="0" w:color="auto"/>
          </w:divBdr>
          <w:divsChild>
            <w:div w:id="1660960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212492">
      <w:bodyDiv w:val="1"/>
      <w:marLeft w:val="0"/>
      <w:marRight w:val="0"/>
      <w:marTop w:val="0"/>
      <w:marBottom w:val="0"/>
      <w:divBdr>
        <w:top w:val="none" w:sz="0" w:space="0" w:color="auto"/>
        <w:left w:val="none" w:sz="0" w:space="0" w:color="auto"/>
        <w:bottom w:val="none" w:sz="0" w:space="0" w:color="auto"/>
        <w:right w:val="none" w:sz="0" w:space="0" w:color="auto"/>
      </w:divBdr>
      <w:divsChild>
        <w:div w:id="264770156">
          <w:marLeft w:val="0"/>
          <w:marRight w:val="0"/>
          <w:marTop w:val="0"/>
          <w:marBottom w:val="0"/>
          <w:divBdr>
            <w:top w:val="none" w:sz="0" w:space="0" w:color="auto"/>
            <w:left w:val="none" w:sz="0" w:space="0" w:color="auto"/>
            <w:bottom w:val="none" w:sz="0" w:space="0" w:color="auto"/>
            <w:right w:val="none" w:sz="0" w:space="0" w:color="auto"/>
          </w:divBdr>
          <w:divsChild>
            <w:div w:id="161893141">
              <w:marLeft w:val="0"/>
              <w:marRight w:val="0"/>
              <w:marTop w:val="0"/>
              <w:marBottom w:val="0"/>
              <w:divBdr>
                <w:top w:val="none" w:sz="0" w:space="0" w:color="auto"/>
                <w:left w:val="none" w:sz="0" w:space="0" w:color="auto"/>
                <w:bottom w:val="none" w:sz="0" w:space="0" w:color="auto"/>
                <w:right w:val="none" w:sz="0" w:space="0" w:color="auto"/>
              </w:divBdr>
            </w:div>
          </w:divsChild>
        </w:div>
        <w:div w:id="428550108">
          <w:marLeft w:val="0"/>
          <w:marRight w:val="0"/>
          <w:marTop w:val="0"/>
          <w:marBottom w:val="0"/>
          <w:divBdr>
            <w:top w:val="none" w:sz="0" w:space="0" w:color="auto"/>
            <w:left w:val="none" w:sz="0" w:space="0" w:color="auto"/>
            <w:bottom w:val="none" w:sz="0" w:space="0" w:color="auto"/>
            <w:right w:val="none" w:sz="0" w:space="0" w:color="auto"/>
          </w:divBdr>
          <w:divsChild>
            <w:div w:id="87230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479461">
      <w:bodyDiv w:val="1"/>
      <w:marLeft w:val="0"/>
      <w:marRight w:val="0"/>
      <w:marTop w:val="0"/>
      <w:marBottom w:val="0"/>
      <w:divBdr>
        <w:top w:val="none" w:sz="0" w:space="0" w:color="auto"/>
        <w:left w:val="none" w:sz="0" w:space="0" w:color="auto"/>
        <w:bottom w:val="none" w:sz="0" w:space="0" w:color="auto"/>
        <w:right w:val="none" w:sz="0" w:space="0" w:color="auto"/>
      </w:divBdr>
      <w:divsChild>
        <w:div w:id="1578394938">
          <w:marLeft w:val="0"/>
          <w:marRight w:val="0"/>
          <w:marTop w:val="0"/>
          <w:marBottom w:val="0"/>
          <w:divBdr>
            <w:top w:val="none" w:sz="0" w:space="0" w:color="auto"/>
            <w:left w:val="none" w:sz="0" w:space="0" w:color="auto"/>
            <w:bottom w:val="none" w:sz="0" w:space="0" w:color="auto"/>
            <w:right w:val="none" w:sz="0" w:space="0" w:color="auto"/>
          </w:divBdr>
          <w:divsChild>
            <w:div w:id="1296181655">
              <w:marLeft w:val="0"/>
              <w:marRight w:val="0"/>
              <w:marTop w:val="0"/>
              <w:marBottom w:val="0"/>
              <w:divBdr>
                <w:top w:val="none" w:sz="0" w:space="0" w:color="auto"/>
                <w:left w:val="none" w:sz="0" w:space="0" w:color="auto"/>
                <w:bottom w:val="none" w:sz="0" w:space="0" w:color="auto"/>
                <w:right w:val="none" w:sz="0" w:space="0" w:color="auto"/>
              </w:divBdr>
              <w:divsChild>
                <w:div w:id="899291623">
                  <w:marLeft w:val="0"/>
                  <w:marRight w:val="0"/>
                  <w:marTop w:val="0"/>
                  <w:marBottom w:val="0"/>
                  <w:divBdr>
                    <w:top w:val="none" w:sz="0" w:space="0" w:color="auto"/>
                    <w:left w:val="none" w:sz="0" w:space="0" w:color="auto"/>
                    <w:bottom w:val="none" w:sz="0" w:space="0" w:color="auto"/>
                    <w:right w:val="none" w:sz="0" w:space="0" w:color="auto"/>
                  </w:divBdr>
                  <w:divsChild>
                    <w:div w:id="2075469797">
                      <w:marLeft w:val="0"/>
                      <w:marRight w:val="0"/>
                      <w:marTop w:val="0"/>
                      <w:marBottom w:val="0"/>
                      <w:divBdr>
                        <w:top w:val="none" w:sz="0" w:space="0" w:color="auto"/>
                        <w:left w:val="none" w:sz="0" w:space="0" w:color="auto"/>
                        <w:bottom w:val="none" w:sz="0" w:space="0" w:color="auto"/>
                        <w:right w:val="none" w:sz="0" w:space="0" w:color="auto"/>
                      </w:divBdr>
                      <w:divsChild>
                        <w:div w:id="818692572">
                          <w:marLeft w:val="0"/>
                          <w:marRight w:val="0"/>
                          <w:marTop w:val="0"/>
                          <w:marBottom w:val="0"/>
                          <w:divBdr>
                            <w:top w:val="none" w:sz="0" w:space="0" w:color="auto"/>
                            <w:left w:val="none" w:sz="0" w:space="0" w:color="auto"/>
                            <w:bottom w:val="none" w:sz="0" w:space="0" w:color="auto"/>
                            <w:right w:val="none" w:sz="0" w:space="0" w:color="auto"/>
                          </w:divBdr>
                        </w:div>
                        <w:div w:id="965740803">
                          <w:marLeft w:val="0"/>
                          <w:marRight w:val="0"/>
                          <w:marTop w:val="0"/>
                          <w:marBottom w:val="0"/>
                          <w:divBdr>
                            <w:top w:val="none" w:sz="0" w:space="0" w:color="auto"/>
                            <w:left w:val="none" w:sz="0" w:space="0" w:color="auto"/>
                            <w:bottom w:val="none" w:sz="0" w:space="0" w:color="auto"/>
                            <w:right w:val="none" w:sz="0" w:space="0" w:color="auto"/>
                          </w:divBdr>
                        </w:div>
                        <w:div w:id="124715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649922">
                  <w:marLeft w:val="0"/>
                  <w:marRight w:val="0"/>
                  <w:marTop w:val="0"/>
                  <w:marBottom w:val="0"/>
                  <w:divBdr>
                    <w:top w:val="none" w:sz="0" w:space="0" w:color="auto"/>
                    <w:left w:val="none" w:sz="0" w:space="0" w:color="auto"/>
                    <w:bottom w:val="none" w:sz="0" w:space="0" w:color="auto"/>
                    <w:right w:val="none" w:sz="0" w:space="0" w:color="auto"/>
                  </w:divBdr>
                </w:div>
                <w:div w:id="204343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imh.nih.gov/health/statistics/schizophrenia" TargetMode="External"/><Relationship Id="rId18" Type="http://schemas.openxmlformats.org/officeDocument/2006/relationships/hyperlink" Target="https://www.rethink.org/advice-and-information/about-mental-illness/learn-more-about-conditions/schizophrenia/" TargetMode="Externa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www.whiteswanfoundation.org/disorders/psychotic-disorders/schizophrenia?gclid=Cj0KCQiA1ZGcBhCoARIsAGQ0kkq9J-lj91HEIBddZLeoNiZhpMelGw8bhzoYsJ9yiyYDHmqwb9UxLIYaAjeUEALw_wcB" TargetMode="External"/><Relationship Id="rId7" Type="http://schemas.openxmlformats.org/officeDocument/2006/relationships/footnotes" Target="footnotes.xml"/><Relationship Id="rId12" Type="http://schemas.openxmlformats.org/officeDocument/2006/relationships/hyperlink" Target="https://www.mayoclinic.org/diseases-conditions/schizophrenia/diagnosis-treatment/drc-20354449" TargetMode="External"/><Relationship Id="rId17" Type="http://schemas.openxmlformats.org/officeDocument/2006/relationships/hyperlink" Target="https://www.britannica.com/topic/International-Classification-of-Diseases" TargetMode="External"/><Relationship Id="rId25" Type="http://schemas.openxmlformats.org/officeDocument/2006/relationships/hyperlink" Target="https://www.youngminds.org.uk/young-person/mental-health-conditions/schizophrenia?gclid=Cj0KCQiAsoycBhC6ARIsAPPbeLsNrMLhGd-nFvjxqb5fXiUgQJqwOO1-rJzZr8layOQppxYr9J47cZIaAqs-EALw_wcB" TargetMode="External"/><Relationship Id="rId2" Type="http://schemas.openxmlformats.org/officeDocument/2006/relationships/customXml" Target="../customXml/item2.xml"/><Relationship Id="rId16" Type="http://schemas.openxmlformats.org/officeDocument/2006/relationships/hyperlink" Target="https://www.healthyplace.com/thought-disorders/schizophrenia-symptoms/how-is-schizophrenia-diagnosed" TargetMode="External"/><Relationship Id="rId20" Type="http://schemas.openxmlformats.org/officeDocument/2006/relationships/hyperlink" Target="https://pubmed.ncbi.nlm.nih.gov/874763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2/wps.20508" TargetMode="External"/><Relationship Id="rId24" Type="http://schemas.openxmlformats.org/officeDocument/2006/relationships/hyperlink" Target="https://journalofethics.ama-assn.org/article/deinstitutionalization-people-mental-illness-causes-and-consequences/2013-10" TargetMode="External"/><Relationship Id="rId5" Type="http://schemas.openxmlformats.org/officeDocument/2006/relationships/settings" Target="settings.xml"/><Relationship Id="rId15" Type="http://schemas.openxmlformats.org/officeDocument/2006/relationships/hyperlink" Target="https://www.ncbi.nlm.nih.gov/pmc/articles/PMC4159061/" TargetMode="External"/><Relationship Id="rId23" Type="http://schemas.openxmlformats.org/officeDocument/2006/relationships/hyperlink" Target="https://icd.who.int/browse10/2010/en" TargetMode="External"/><Relationship Id="rId28" Type="http://schemas.openxmlformats.org/officeDocument/2006/relationships/fontTable" Target="fontTable.xml"/><Relationship Id="rId10" Type="http://schemas.openxmlformats.org/officeDocument/2006/relationships/hyperlink" Target="https://journals.sagepub.com/doi/abs/10.1177/193758671300600408" TargetMode="External"/><Relationship Id="rId19" Type="http://schemas.openxmlformats.org/officeDocument/2006/relationships/hyperlink" Target="https://www.verywellmind.com/acute-schizophrenia-4797407" TargetMode="External"/><Relationship Id="rId4" Type="http://schemas.openxmlformats.org/officeDocument/2006/relationships/styles" Target="styles.xml"/><Relationship Id="rId9" Type="http://schemas.openxmlformats.org/officeDocument/2006/relationships/hyperlink" Target="mailto:jo@samaritans.org" TargetMode="External"/><Relationship Id="rId14" Type="http://schemas.openxmlformats.org/officeDocument/2006/relationships/hyperlink" Target="https://www.nhs.uk/mental-health/conditions/schizophrenia/diagnosis/" TargetMode="External"/><Relationship Id="rId22" Type="http://schemas.openxmlformats.org/officeDocument/2006/relationships/hyperlink" Target="https://www.whiteswanfoundation.org/disorders/psychotic-disorders/schizophrenia?gclid=Cj0KCQiA1ZGcBhCoARIsAGQ0kkq9J-lj91HEIBddZLeoNiZhpMelGw8bhzoYsJ9yiyYDHmqwb9UxLIYaAjeUEALw_wcB" TargetMode="External"/><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Chloe Harries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28FC78-A733-4E17-A556-F770F9523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11</Pages>
  <Words>3035</Words>
  <Characters>17301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Lecturer:</Company>
  <LinksUpToDate>false</LinksUpToDate>
  <CharactersWithSpaces>20296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Module: Mental Disorders and Psychopathology</dc:subject>
  <dc:creator>Kristisha Downer-Thomas (2010177)</dc:creator>
  <cp:keywords/>
  <dc:description/>
  <cp:lastModifiedBy>stargyal stulleesha</cp:lastModifiedBy>
  <cp:revision>11</cp:revision>
  <dcterms:created xsi:type="dcterms:W3CDTF">2022-12-02T13:50:00Z</dcterms:created>
  <dcterms:modified xsi:type="dcterms:W3CDTF">2022-12-02T14:51:00Z</dcterms:modified>
</cp:coreProperties>
</file>