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152ACF" w:rsidRDefault="00152ACF"/>
    <w:p w:rsidR="00152ACF" w:rsidRPr="00567D4B" w:rsidRDefault="00152ACF" w:rsidP="00152ACF">
      <w:pPr>
        <w:pStyle w:val="NoSpacing"/>
        <w:jc w:val="both"/>
        <w:rPr>
          <w:b/>
          <w:sz w:val="24"/>
          <w:szCs w:val="24"/>
        </w:rPr>
      </w:pPr>
      <w:r w:rsidRPr="00567D4B">
        <w:rPr>
          <w:b/>
          <w:sz w:val="24"/>
          <w:szCs w:val="24"/>
        </w:rPr>
        <w:t xml:space="preserve">Here is a selection of other less common errors from your in-class writing on mobile phones. As you can see the 5 sentences have been grouped under 3 different categories. As before, try to correct them all:- </w:t>
      </w:r>
    </w:p>
    <w:p w:rsidR="00152ACF" w:rsidRPr="00567D4B" w:rsidRDefault="00152ACF" w:rsidP="00152ACF">
      <w:pPr>
        <w:pStyle w:val="NoSpacing"/>
        <w:jc w:val="both"/>
        <w:rPr>
          <w:b/>
          <w:sz w:val="24"/>
          <w:szCs w:val="24"/>
        </w:rPr>
      </w:pPr>
    </w:p>
    <w:p w:rsidR="00152ACF" w:rsidRDefault="00152ACF" w:rsidP="00152ACF">
      <w:pPr>
        <w:pStyle w:val="NoSpacing"/>
        <w:rPr>
          <w:b/>
          <w:sz w:val="28"/>
          <w:szCs w:val="28"/>
        </w:rPr>
      </w:pPr>
    </w:p>
    <w:p w:rsidR="00152ACF" w:rsidRPr="00133027" w:rsidRDefault="00152ACF" w:rsidP="00152ACF">
      <w:pPr>
        <w:pStyle w:val="NoSpacing"/>
        <w:rPr>
          <w:sz w:val="16"/>
          <w:szCs w:val="16"/>
        </w:rPr>
      </w:pPr>
      <w:r w:rsidRPr="00583C33">
        <w:rPr>
          <w:b/>
          <w:sz w:val="28"/>
          <w:szCs w:val="28"/>
        </w:rPr>
        <w:t>(</w:t>
      </w:r>
      <w:r>
        <w:rPr>
          <w:b/>
          <w:sz w:val="28"/>
          <w:szCs w:val="28"/>
        </w:rPr>
        <w:t>C</w:t>
      </w:r>
      <w:r w:rsidRPr="00583C33">
        <w:rPr>
          <w:b/>
          <w:sz w:val="28"/>
          <w:szCs w:val="28"/>
        </w:rPr>
        <w:t>) Pluralisation:-</w:t>
      </w:r>
    </w:p>
    <w:p w:rsidR="00152ACF" w:rsidRDefault="00152ACF" w:rsidP="00152ACF">
      <w:pPr>
        <w:pStyle w:val="NoSpacing"/>
        <w:spacing w:line="360" w:lineRule="auto"/>
        <w:rPr>
          <w:sz w:val="24"/>
          <w:szCs w:val="24"/>
        </w:rPr>
      </w:pPr>
    </w:p>
    <w:p w:rsidR="00152ACF" w:rsidRPr="00133027" w:rsidRDefault="00152ACF" w:rsidP="00152ACF">
      <w:pPr>
        <w:pStyle w:val="NoSpacing"/>
        <w:spacing w:line="360" w:lineRule="auto"/>
        <w:rPr>
          <w:sz w:val="24"/>
          <w:szCs w:val="24"/>
        </w:rPr>
      </w:pPr>
      <w:r w:rsidRPr="00133027">
        <w:rPr>
          <w:sz w:val="24"/>
          <w:szCs w:val="24"/>
        </w:rPr>
        <w:t>(1) One of the benefit of the mobile phone is the fact that we can use it to communicate with our friends.</w:t>
      </w:r>
    </w:p>
    <w:p w:rsidR="00152ACF" w:rsidRDefault="00152ACF" w:rsidP="00152ACF">
      <w:pPr>
        <w:pStyle w:val="NoSpacing"/>
        <w:spacing w:line="360" w:lineRule="auto"/>
        <w:rPr>
          <w:sz w:val="24"/>
          <w:szCs w:val="24"/>
        </w:rPr>
      </w:pPr>
    </w:p>
    <w:p w:rsidR="00152ACF" w:rsidRPr="00133027" w:rsidRDefault="00152ACF" w:rsidP="00152ACF">
      <w:pPr>
        <w:pStyle w:val="NoSpacing"/>
        <w:spacing w:line="360" w:lineRule="auto"/>
        <w:rPr>
          <w:sz w:val="24"/>
          <w:szCs w:val="24"/>
        </w:rPr>
      </w:pPr>
      <w:r w:rsidRPr="00133027">
        <w:rPr>
          <w:sz w:val="24"/>
          <w:szCs w:val="24"/>
        </w:rPr>
        <w:t xml:space="preserve">(2) Another drawback is that excessive use of mobile phones may do harm to our health and our brain. </w:t>
      </w:r>
    </w:p>
    <w:p w:rsidR="00152ACF" w:rsidRPr="00133027" w:rsidRDefault="00152ACF" w:rsidP="00152ACF">
      <w:pPr>
        <w:pStyle w:val="NoSpacing"/>
        <w:spacing w:line="276" w:lineRule="auto"/>
        <w:rPr>
          <w:sz w:val="24"/>
          <w:szCs w:val="24"/>
        </w:rPr>
      </w:pPr>
    </w:p>
    <w:p w:rsidR="00152ACF" w:rsidRPr="00583C33" w:rsidRDefault="00152ACF" w:rsidP="00152ACF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</w:t>
      </w:r>
      <w:r>
        <w:rPr>
          <w:b/>
          <w:sz w:val="28"/>
          <w:szCs w:val="28"/>
        </w:rPr>
        <w:t>D</w:t>
      </w:r>
      <w:r w:rsidRPr="00583C33">
        <w:rPr>
          <w:b/>
          <w:sz w:val="28"/>
          <w:szCs w:val="28"/>
        </w:rPr>
        <w:t>) Lexical (vocabulary) errors</w:t>
      </w:r>
    </w:p>
    <w:p w:rsidR="00152ACF" w:rsidRDefault="00152ACF" w:rsidP="00152ACF">
      <w:pPr>
        <w:pStyle w:val="NoSpacing"/>
        <w:spacing w:line="360" w:lineRule="auto"/>
        <w:rPr>
          <w:sz w:val="24"/>
          <w:szCs w:val="24"/>
        </w:rPr>
      </w:pPr>
    </w:p>
    <w:p w:rsidR="00152ACF" w:rsidRPr="009236D0" w:rsidRDefault="00152ACF" w:rsidP="00152ACF">
      <w:pPr>
        <w:pStyle w:val="NoSpacing"/>
        <w:spacing w:line="360" w:lineRule="auto"/>
        <w:rPr>
          <w:sz w:val="24"/>
          <w:szCs w:val="24"/>
        </w:rPr>
      </w:pPr>
      <w:r w:rsidRPr="009236D0">
        <w:rPr>
          <w:sz w:val="24"/>
          <w:szCs w:val="24"/>
        </w:rPr>
        <w:t>(1) It may easily lead us to have many friends.</w:t>
      </w:r>
    </w:p>
    <w:p w:rsidR="00152ACF" w:rsidRDefault="00152ACF" w:rsidP="00152ACF">
      <w:pPr>
        <w:pStyle w:val="NoSpacing"/>
        <w:spacing w:line="360" w:lineRule="auto"/>
        <w:rPr>
          <w:sz w:val="24"/>
          <w:szCs w:val="24"/>
        </w:rPr>
      </w:pPr>
    </w:p>
    <w:p w:rsidR="00152ACF" w:rsidRPr="009236D0" w:rsidRDefault="00152ACF" w:rsidP="00152ACF">
      <w:pPr>
        <w:pStyle w:val="NoSpacing"/>
        <w:spacing w:line="360" w:lineRule="auto"/>
        <w:rPr>
          <w:sz w:val="24"/>
          <w:szCs w:val="24"/>
        </w:rPr>
      </w:pPr>
      <w:r w:rsidRPr="009236D0">
        <w:rPr>
          <w:sz w:val="24"/>
          <w:szCs w:val="24"/>
        </w:rPr>
        <w:t>(2) Individuals are paying more and more time on their cell-phones every day.</w:t>
      </w:r>
    </w:p>
    <w:p w:rsidR="00152ACF" w:rsidRPr="008115B8" w:rsidRDefault="00152ACF" w:rsidP="00152ACF">
      <w:pPr>
        <w:pStyle w:val="NoSpacing"/>
        <w:spacing w:line="360" w:lineRule="auto"/>
        <w:rPr>
          <w:sz w:val="24"/>
          <w:szCs w:val="24"/>
        </w:rPr>
      </w:pPr>
    </w:p>
    <w:p w:rsidR="00152ACF" w:rsidRDefault="00152ACF" w:rsidP="00152ACF">
      <w:pPr>
        <w:jc w:val="both"/>
        <w:rPr>
          <w:sz w:val="16"/>
          <w:szCs w:val="16"/>
        </w:rPr>
      </w:pPr>
    </w:p>
    <w:p w:rsidR="00152ACF" w:rsidRDefault="00152ACF" w:rsidP="00152ACF">
      <w:pPr>
        <w:jc w:val="both"/>
        <w:rPr>
          <w:b/>
          <w:sz w:val="28"/>
          <w:szCs w:val="28"/>
        </w:rPr>
      </w:pPr>
      <w:r w:rsidRPr="00A5250B">
        <w:rPr>
          <w:b/>
          <w:sz w:val="28"/>
          <w:szCs w:val="28"/>
        </w:rPr>
        <w:t>(E) Parts of speech</w:t>
      </w:r>
      <w:r>
        <w:rPr>
          <w:b/>
          <w:sz w:val="28"/>
          <w:szCs w:val="28"/>
        </w:rPr>
        <w:t>:-</w:t>
      </w:r>
    </w:p>
    <w:p w:rsidR="00152ACF" w:rsidRDefault="00152ACF" w:rsidP="00152ACF">
      <w:pPr>
        <w:jc w:val="both"/>
        <w:rPr>
          <w:b/>
          <w:color w:val="FF0000"/>
          <w:sz w:val="40"/>
          <w:szCs w:val="40"/>
        </w:rPr>
      </w:pPr>
      <w:r>
        <w:rPr>
          <w:sz w:val="24"/>
          <w:szCs w:val="24"/>
        </w:rPr>
        <w:t xml:space="preserve">(1) </w:t>
      </w:r>
      <w:r w:rsidRPr="00301808">
        <w:rPr>
          <w:sz w:val="24"/>
          <w:szCs w:val="24"/>
        </w:rPr>
        <w:t>One of the great points is convenient.</w:t>
      </w:r>
    </w:p>
    <w:p w:rsidR="00152ACF" w:rsidRDefault="00152ACF">
      <w:bookmarkStart w:id="0" w:name="_GoBack"/>
      <w:bookmarkEnd w:id="0"/>
    </w:p>
    <w:sectPr w:rsidR="00152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2ACF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2ACF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F89DD7-5D60-4533-BF32-6D6F1CD38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2A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52AC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100</Words>
  <Characters>574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2020-04-10T16:04:00Z</dcterms:created>
  <dcterms:modified xsi:type="dcterms:W3CDTF">2020-04-10T16:07:00Z</dcterms:modified>
</cp:coreProperties>
</file>