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19008026" w:rsidR="005E6C44" w:rsidRPr="004C3A0B" w:rsidRDefault="0063402E" w:rsidP="008C4441">
            <w:pPr>
              <w:rPr>
                <w:rFonts w:ascii="Arial" w:hAnsi="Arial" w:cs="Arial"/>
                <w:sz w:val="22"/>
                <w:szCs w:val="22"/>
              </w:rPr>
            </w:pPr>
            <w:r>
              <w:rPr>
                <w:rFonts w:ascii="Arial" w:hAnsi="Arial" w:cs="Arial"/>
                <w:sz w:val="22"/>
                <w:szCs w:val="22"/>
              </w:rPr>
              <w:t>Matthew Rhys Drummond</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2F29A47B" w:rsidR="005E6C44" w:rsidRDefault="0063402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53ECF7B5" w:rsidR="005E6C44" w:rsidRPr="004C3A0B" w:rsidRDefault="0063402E" w:rsidP="008C4441">
            <w:pPr>
              <w:rPr>
                <w:rFonts w:ascii="Arial" w:hAnsi="Arial" w:cs="Arial"/>
                <w:sz w:val="22"/>
                <w:szCs w:val="22"/>
              </w:rPr>
            </w:pPr>
            <w:r>
              <w:rPr>
                <w:rFonts w:ascii="Arial" w:hAnsi="Arial" w:cs="Arial"/>
                <w:sz w:val="22"/>
                <w:szCs w:val="22"/>
              </w:rPr>
              <w:t>WISA</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16808939" w:rsidR="005E6C44" w:rsidRDefault="0063402E" w:rsidP="008C4441">
            <w:pPr>
              <w:rPr>
                <w:rFonts w:ascii="Arial" w:hAnsi="Arial" w:cs="Arial"/>
                <w:sz w:val="22"/>
                <w:szCs w:val="22"/>
              </w:rPr>
            </w:pPr>
            <w:r>
              <w:rPr>
                <w:rFonts w:ascii="Arial" w:hAnsi="Arial" w:cs="Arial"/>
                <w:sz w:val="22"/>
                <w:szCs w:val="22"/>
              </w:rPr>
              <w:t>SA1 Campus</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7777777" w:rsidR="005E6C44" w:rsidRDefault="005E6C44" w:rsidP="008C4441">
            <w:pPr>
              <w:rPr>
                <w:rFonts w:ascii="Arial" w:hAnsi="Arial" w:cs="Arial"/>
                <w:sz w:val="22"/>
                <w:szCs w:val="22"/>
              </w:rPr>
            </w:pPr>
          </w:p>
          <w:p w14:paraId="6D16D89E" w14:textId="79153D17" w:rsidR="005E6C44" w:rsidRPr="004C3A0B" w:rsidRDefault="0063402E" w:rsidP="008C4441">
            <w:pPr>
              <w:rPr>
                <w:rFonts w:ascii="Arial" w:hAnsi="Arial" w:cs="Arial"/>
                <w:sz w:val="22"/>
                <w:szCs w:val="22"/>
              </w:rPr>
            </w:pPr>
            <w:r>
              <w:rPr>
                <w:rFonts w:ascii="Arial" w:hAnsi="Arial" w:cs="Arial"/>
                <w:sz w:val="22"/>
                <w:szCs w:val="22"/>
              </w:rPr>
              <w:t>2014426@student.uwtsd.ac.uk</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545968FF" w:rsidR="005E6C44" w:rsidRPr="004C3A0B" w:rsidRDefault="0063402E" w:rsidP="008C4441">
            <w:pPr>
              <w:rPr>
                <w:rFonts w:ascii="Arial" w:hAnsi="Arial" w:cs="Arial"/>
                <w:sz w:val="22"/>
                <w:szCs w:val="22"/>
              </w:rPr>
            </w:pPr>
            <w:r>
              <w:rPr>
                <w:rFonts w:ascii="Arial" w:hAnsi="Arial" w:cs="Arial"/>
                <w:sz w:val="22"/>
                <w:szCs w:val="22"/>
              </w:rPr>
              <w:t>07476064393</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29A887AF" w:rsidR="005E6C44" w:rsidRPr="004C3A0B" w:rsidRDefault="0063402E" w:rsidP="00090CF7">
            <w:pPr>
              <w:rPr>
                <w:rFonts w:ascii="Arial" w:hAnsi="Arial" w:cs="Arial"/>
                <w:sz w:val="22"/>
                <w:szCs w:val="22"/>
              </w:rPr>
            </w:pPr>
            <w:r>
              <w:rPr>
                <w:rFonts w:ascii="Arial" w:hAnsi="Arial" w:cs="Arial"/>
                <w:sz w:val="22"/>
                <w:szCs w:val="22"/>
              </w:rPr>
              <w:t>2014426</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079D24CF" w:rsidR="005E6C44" w:rsidRPr="004C3A0B" w:rsidRDefault="0063402E" w:rsidP="00090CF7">
            <w:pPr>
              <w:rPr>
                <w:rFonts w:ascii="Arial" w:hAnsi="Arial" w:cs="Arial"/>
                <w:sz w:val="22"/>
                <w:szCs w:val="22"/>
              </w:rPr>
            </w:pPr>
            <w:r>
              <w:rPr>
                <w:rFonts w:ascii="Arial" w:hAnsi="Arial" w:cs="Arial"/>
                <w:sz w:val="22"/>
                <w:szCs w:val="22"/>
              </w:rPr>
              <w:t>Environmental Conservation and Management</w:t>
            </w:r>
            <w:r>
              <w:rPr>
                <w:rFonts w:ascii="Arial" w:hAnsi="Arial" w:cs="Arial"/>
                <w:sz w:val="22"/>
                <w:szCs w:val="22"/>
              </w:rPr>
              <w:t xml:space="preserve"> MSC</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0569EB0B" w:rsidR="005E6C44" w:rsidRPr="004C3A0B" w:rsidRDefault="0063402E" w:rsidP="00090CF7">
            <w:pPr>
              <w:rPr>
                <w:rFonts w:ascii="Arial" w:hAnsi="Arial" w:cs="Arial"/>
                <w:sz w:val="22"/>
                <w:szCs w:val="22"/>
              </w:rPr>
            </w:pPr>
            <w:r>
              <w:rPr>
                <w:rFonts w:ascii="Arial" w:hAnsi="Arial" w:cs="Arial"/>
                <w:sz w:val="22"/>
                <w:szCs w:val="22"/>
              </w:rPr>
              <w:t>Chris House</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7A41218" w:rsidR="005E6C44" w:rsidRPr="00065801" w:rsidRDefault="0063402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34D84CAC"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r w:rsidR="0063402E">
              <w:rPr>
                <w:rFonts w:ascii="Arial" w:hAnsi="Arial" w:cs="Arial"/>
                <w:sz w:val="22"/>
                <w:szCs w:val="22"/>
              </w:rPr>
              <w:t xml:space="preserve"> Supervisor</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4234B3D3" w:rsidR="005E6C44" w:rsidRPr="004C3A0B" w:rsidRDefault="0063402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4697EC07" w:rsidR="005E6C44" w:rsidRPr="004C3A0B" w:rsidRDefault="0063402E" w:rsidP="0082781D">
            <w:pPr>
              <w:autoSpaceDE w:val="0"/>
              <w:autoSpaceDN w:val="0"/>
              <w:adjustRightInd w:val="0"/>
              <w:jc w:val="center"/>
              <w:rPr>
                <w:rFonts w:ascii="Arial" w:hAnsi="Arial" w:cs="Arial"/>
                <w:b/>
                <w:bCs/>
                <w:sz w:val="22"/>
                <w:szCs w:val="22"/>
              </w:rPr>
            </w:pPr>
            <w:r>
              <w:rPr>
                <w:rFonts w:ascii="Arial" w:hAnsi="Arial" w:cs="Arial"/>
                <w:b/>
                <w:bCs/>
                <w:sz w:val="22"/>
                <w:szCs w:val="22"/>
              </w:rPr>
              <w:t>10/03/22</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C91A83"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7E354065" w:rsidR="005E6C44" w:rsidRPr="00DD0929" w:rsidRDefault="0063402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888AA05" w:rsidR="005E6C44" w:rsidRPr="004C3A0B" w:rsidRDefault="0063402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13257B81" w:rsidR="005E6C44" w:rsidRPr="00065801" w:rsidRDefault="0063402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6123261A" w:rsidR="005E6C44" w:rsidRPr="00065801" w:rsidRDefault="0063402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C91A8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7C83CD3" w14:textId="310C6C10" w:rsidR="005E6C44" w:rsidRPr="004C3A0B" w:rsidRDefault="0063402E"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C91A8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72A98851" w:rsidR="005E6C44" w:rsidRPr="004C3A0B" w:rsidRDefault="0063402E"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C91A83"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536D3A4E" w:rsidR="005E6C44" w:rsidRPr="004C3A0B" w:rsidRDefault="0063402E"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2A0EA107" w:rsidR="005E6C44" w:rsidRDefault="0063402E"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24FA973F" w:rsidR="005E6C44" w:rsidRPr="003257BD" w:rsidRDefault="0063402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05359AA9" w:rsidR="005E6C44" w:rsidRPr="003257BD" w:rsidRDefault="0063402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C91A8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FECF69E" w:rsidR="005E6C44" w:rsidRPr="00CE6A02" w:rsidRDefault="0063402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C91A8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42E7661D" w:rsidR="005E6C44" w:rsidRPr="00CE6A02" w:rsidRDefault="0063402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193C142F" w:rsidR="004C3D85" w:rsidRPr="004C3A0B" w:rsidRDefault="0063402E"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0E546A16" w:rsidR="004C3D85" w:rsidRPr="004C3A0B" w:rsidRDefault="0063402E"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3E8CBEF3" w14:textId="77777777" w:rsidR="0063402E" w:rsidRPr="0063402E" w:rsidRDefault="0063402E" w:rsidP="0063402E">
            <w:pPr>
              <w:pStyle w:val="Title"/>
              <w:rPr>
                <w:b/>
                <w:bCs/>
                <w:sz w:val="18"/>
                <w:szCs w:val="18"/>
              </w:rPr>
            </w:pPr>
            <w:r w:rsidRPr="0063402E">
              <w:rPr>
                <w:b/>
                <w:bCs/>
                <w:sz w:val="18"/>
                <w:szCs w:val="18"/>
              </w:rPr>
              <w:t>Localised Calibration of Allometric Scaling Models Using UAV Photogrammetry and Terrestrial Laser Scanning Derived Point-Clouds</w:t>
            </w:r>
          </w:p>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5421CF06" w:rsidR="004C3D85" w:rsidRPr="00D839CD" w:rsidRDefault="005F0F8F" w:rsidP="003C07E3">
            <w:pPr>
              <w:rPr>
                <w:rFonts w:ascii="Arial" w:hAnsi="Arial" w:cs="Arial"/>
                <w:sz w:val="22"/>
                <w:szCs w:val="22"/>
              </w:rPr>
            </w:pPr>
            <w:r>
              <w:rPr>
                <w:rFonts w:ascii="Arial" w:hAnsi="Arial" w:cs="Arial"/>
                <w:sz w:val="22"/>
                <w:szCs w:val="22"/>
              </w:rPr>
              <w:t>1</w:t>
            </w:r>
            <w:r w:rsidRPr="005F0F8F">
              <w:rPr>
                <w:rFonts w:ascii="Arial" w:hAnsi="Arial" w:cs="Arial"/>
                <w:sz w:val="22"/>
                <w:szCs w:val="22"/>
                <w:vertAlign w:val="superscript"/>
              </w:rPr>
              <w:t>st</w:t>
            </w:r>
            <w:r>
              <w:rPr>
                <w:rFonts w:ascii="Arial" w:hAnsi="Arial" w:cs="Arial"/>
                <w:sz w:val="22"/>
                <w:szCs w:val="22"/>
              </w:rPr>
              <w:t xml:space="preserve"> April 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0AF8998" w:rsidR="004C3D85" w:rsidRPr="004C3A0B" w:rsidRDefault="005F0F8F" w:rsidP="003C07E3">
            <w:pPr>
              <w:rPr>
                <w:rFonts w:ascii="Arial" w:hAnsi="Arial" w:cs="Arial"/>
                <w:sz w:val="22"/>
                <w:szCs w:val="22"/>
              </w:rPr>
            </w:pPr>
            <w:r>
              <w:rPr>
                <w:rFonts w:ascii="Arial" w:hAnsi="Arial" w:cs="Arial"/>
                <w:sz w:val="22"/>
                <w:szCs w:val="22"/>
              </w:rPr>
              <w:t>30 September 2022</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25D90D6C" w:rsidR="00F96C3F" w:rsidRDefault="005F0F8F" w:rsidP="00F96C3F">
            <w:pPr>
              <w:rPr>
                <w:rFonts w:ascii="Arial" w:hAnsi="Arial" w:cs="Arial"/>
              </w:rPr>
            </w:pPr>
            <w:r w:rsidRPr="00274344">
              <w:rPr>
                <w:sz w:val="24"/>
                <w:szCs w:val="24"/>
              </w:rPr>
              <w:t>The research proposal</w:t>
            </w:r>
            <w:r>
              <w:rPr>
                <w:sz w:val="24"/>
                <w:szCs w:val="24"/>
              </w:rPr>
              <w:t xml:space="preserve"> aims to produce accurate measurements of tree volume obtained from a combination of UAV photogrammetry derived point-clouds, and TLS obtained point clouds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AABA6DA" w:rsidR="00F96C3F" w:rsidRPr="006C1FDD" w:rsidRDefault="005F0F8F" w:rsidP="00F96C3F">
            <w:pPr>
              <w:rPr>
                <w:rFonts w:ascii="Arial" w:hAnsi="Arial" w:cs="Arial"/>
              </w:rPr>
            </w:pPr>
            <w:r>
              <w:rPr>
                <w:rFonts w:ascii="Arial" w:hAnsi="Arial" w:cs="Arial"/>
              </w:rPr>
              <w:t>Can UAV-TLS modelling of above ground biomass be used to calibrate allometric scaling model coefficients?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7AAF0E24" w14:textId="77777777" w:rsidR="005F0F8F" w:rsidRPr="00EC4B4B" w:rsidRDefault="005F0F8F" w:rsidP="005F0F8F">
            <w:pPr>
              <w:jc w:val="both"/>
              <w:rPr>
                <w:rFonts w:asciiTheme="minorHAnsi" w:hAnsiTheme="minorHAnsi" w:cstheme="minorHAnsi"/>
                <w:sz w:val="24"/>
                <w:szCs w:val="24"/>
              </w:rPr>
            </w:pPr>
            <w:r w:rsidRPr="00EC4B4B">
              <w:rPr>
                <w:rFonts w:asciiTheme="minorHAnsi" w:hAnsiTheme="minorHAnsi" w:cstheme="minorHAnsi"/>
                <w:sz w:val="24"/>
                <w:szCs w:val="24"/>
              </w:rPr>
              <w:t xml:space="preserve">This research proposes using two such remote sensing methods – UAV photogrammetry and Terrestrial Laser Scanning – to produce estimates for tree volumes and above ground biomass from which carbon content values can be derived. The research also seeks to propose a method to calibrate standard allometric scaling models with locally derived relationships between tree height, and trunk diameter (DBH). </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30114D2" w14:textId="77777777" w:rsidR="005F0F8F" w:rsidRPr="00EC4B4B" w:rsidRDefault="005F0F8F" w:rsidP="005F0F8F">
            <w:pPr>
              <w:pStyle w:val="ListParagraph"/>
              <w:numPr>
                <w:ilvl w:val="0"/>
                <w:numId w:val="28"/>
              </w:numPr>
              <w:spacing w:after="160" w:line="259" w:lineRule="auto"/>
              <w:rPr>
                <w:rFonts w:asciiTheme="minorHAnsi" w:hAnsiTheme="minorHAnsi" w:cstheme="minorHAnsi"/>
                <w:sz w:val="24"/>
                <w:szCs w:val="24"/>
              </w:rPr>
            </w:pPr>
            <w:r w:rsidRPr="00EC4B4B">
              <w:rPr>
                <w:rFonts w:asciiTheme="minorHAnsi" w:hAnsiTheme="minorHAnsi" w:cstheme="minorHAnsi"/>
                <w:sz w:val="24"/>
                <w:szCs w:val="24"/>
              </w:rPr>
              <w:t>To use UAV obtained photographs to</w:t>
            </w:r>
            <w:r>
              <w:rPr>
                <w:rFonts w:cstheme="minorHAnsi"/>
                <w:sz w:val="24"/>
                <w:szCs w:val="24"/>
              </w:rPr>
              <w:t xml:space="preserve"> create a</w:t>
            </w:r>
            <w:r w:rsidRPr="00EC4B4B">
              <w:rPr>
                <w:rFonts w:asciiTheme="minorHAnsi" w:hAnsiTheme="minorHAnsi" w:cstheme="minorHAnsi"/>
                <w:sz w:val="24"/>
                <w:szCs w:val="24"/>
              </w:rPr>
              <w:t xml:space="preserve"> </w:t>
            </w:r>
            <w:r w:rsidRPr="00EC4B4B">
              <w:rPr>
                <w:rFonts w:cstheme="minorHAnsi"/>
                <w:sz w:val="24"/>
                <w:szCs w:val="24"/>
              </w:rPr>
              <w:t xml:space="preserve">photogrammetric </w:t>
            </w:r>
            <w:r>
              <w:rPr>
                <w:rFonts w:cstheme="minorHAnsi"/>
                <w:sz w:val="24"/>
                <w:szCs w:val="24"/>
              </w:rPr>
              <w:t xml:space="preserve">derived point cloud from which to </w:t>
            </w:r>
            <w:r w:rsidRPr="00EC4B4B">
              <w:rPr>
                <w:rFonts w:asciiTheme="minorHAnsi" w:hAnsiTheme="minorHAnsi" w:cstheme="minorHAnsi"/>
                <w:sz w:val="24"/>
                <w:szCs w:val="24"/>
              </w:rPr>
              <w:t>obtain a Canopy Height Model</w:t>
            </w:r>
            <w:r>
              <w:rPr>
                <w:rFonts w:cstheme="minorHAnsi"/>
                <w:sz w:val="24"/>
                <w:szCs w:val="24"/>
              </w:rPr>
              <w:t>.</w:t>
            </w:r>
          </w:p>
          <w:p w14:paraId="0B88A80A" w14:textId="77777777" w:rsidR="005F0F8F" w:rsidRDefault="005F0F8F" w:rsidP="005F0F8F">
            <w:pPr>
              <w:pStyle w:val="ListParagraph"/>
              <w:numPr>
                <w:ilvl w:val="0"/>
                <w:numId w:val="28"/>
              </w:numPr>
              <w:spacing w:after="160" w:line="259" w:lineRule="auto"/>
              <w:rPr>
                <w:rFonts w:cstheme="minorHAnsi"/>
                <w:sz w:val="24"/>
                <w:szCs w:val="24"/>
              </w:rPr>
            </w:pPr>
            <w:r w:rsidRPr="00EC4B4B">
              <w:rPr>
                <w:rFonts w:asciiTheme="minorHAnsi" w:hAnsiTheme="minorHAnsi" w:cstheme="minorHAnsi"/>
                <w:sz w:val="24"/>
                <w:szCs w:val="24"/>
              </w:rPr>
              <w:t>To</w:t>
            </w:r>
            <w:r>
              <w:rPr>
                <w:rFonts w:cstheme="minorHAnsi"/>
                <w:sz w:val="24"/>
                <w:szCs w:val="24"/>
              </w:rPr>
              <w:t xml:space="preserve"> </w:t>
            </w:r>
            <w:r w:rsidRPr="00EC4B4B">
              <w:rPr>
                <w:rFonts w:asciiTheme="minorHAnsi" w:hAnsiTheme="minorHAnsi" w:cstheme="minorHAnsi"/>
                <w:sz w:val="24"/>
                <w:szCs w:val="24"/>
              </w:rPr>
              <w:t>obtain 3D point cloud reconstructions of individual trees</w:t>
            </w:r>
            <w:r>
              <w:rPr>
                <w:rFonts w:cstheme="minorHAnsi"/>
                <w:sz w:val="24"/>
                <w:szCs w:val="24"/>
              </w:rPr>
              <w:t xml:space="preserve"> from </w:t>
            </w:r>
            <w:r w:rsidRPr="00EC4B4B">
              <w:rPr>
                <w:rFonts w:asciiTheme="minorHAnsi" w:hAnsiTheme="minorHAnsi" w:cstheme="minorHAnsi"/>
                <w:sz w:val="24"/>
                <w:szCs w:val="24"/>
              </w:rPr>
              <w:t>Terrestrial Laser Scanning equipment</w:t>
            </w:r>
            <w:r>
              <w:rPr>
                <w:rFonts w:cstheme="minorHAnsi"/>
                <w:sz w:val="24"/>
                <w:szCs w:val="24"/>
              </w:rPr>
              <w:t>.</w:t>
            </w:r>
          </w:p>
          <w:p w14:paraId="14A342E7" w14:textId="77777777" w:rsidR="005F0F8F" w:rsidRPr="003035D0" w:rsidRDefault="005F0F8F" w:rsidP="005F0F8F">
            <w:pPr>
              <w:pStyle w:val="ListParagraph"/>
              <w:numPr>
                <w:ilvl w:val="0"/>
                <w:numId w:val="28"/>
              </w:numPr>
              <w:spacing w:after="160" w:line="259" w:lineRule="auto"/>
              <w:jc w:val="both"/>
              <w:rPr>
                <w:rFonts w:asciiTheme="minorHAnsi" w:hAnsiTheme="minorHAnsi" w:cstheme="minorHAnsi"/>
                <w:sz w:val="24"/>
                <w:szCs w:val="24"/>
              </w:rPr>
            </w:pPr>
            <w:r w:rsidRPr="003035D0">
              <w:rPr>
                <w:rFonts w:cstheme="minorHAnsi"/>
                <w:sz w:val="24"/>
                <w:szCs w:val="24"/>
              </w:rPr>
              <w:lastRenderedPageBreak/>
              <w:t>To combine both UAV derived point cloud with TLS obtained point cloud</w:t>
            </w:r>
            <w:r>
              <w:rPr>
                <w:rFonts w:cstheme="minorHAnsi"/>
                <w:sz w:val="24"/>
                <w:szCs w:val="24"/>
              </w:rPr>
              <w:t xml:space="preserve"> and</w:t>
            </w:r>
            <w:r w:rsidRPr="003035D0">
              <w:rPr>
                <w:rFonts w:cstheme="minorHAnsi"/>
                <w:sz w:val="24"/>
                <w:szCs w:val="24"/>
              </w:rPr>
              <w:t xml:space="preserve"> estimate total above ground biomass </w:t>
            </w:r>
            <w:r>
              <w:rPr>
                <w:rFonts w:cstheme="minorHAnsi"/>
                <w:sz w:val="24"/>
                <w:szCs w:val="24"/>
              </w:rPr>
              <w:t>from the 3D model.</w:t>
            </w:r>
          </w:p>
          <w:p w14:paraId="564A6565" w14:textId="77777777" w:rsidR="005F0F8F" w:rsidRPr="006E6ADA" w:rsidRDefault="005F0F8F" w:rsidP="005F0F8F">
            <w:pPr>
              <w:pStyle w:val="ListParagraph"/>
              <w:numPr>
                <w:ilvl w:val="0"/>
                <w:numId w:val="28"/>
              </w:numPr>
              <w:spacing w:after="160" w:line="259" w:lineRule="auto"/>
              <w:rPr>
                <w:rFonts w:asciiTheme="minorHAnsi" w:hAnsiTheme="minorHAnsi" w:cstheme="minorHAnsi"/>
                <w:sz w:val="24"/>
                <w:szCs w:val="24"/>
              </w:rPr>
            </w:pPr>
            <w:r w:rsidRPr="006E6ADA">
              <w:rPr>
                <w:rFonts w:asciiTheme="minorHAnsi" w:hAnsiTheme="minorHAnsi" w:cstheme="minorHAnsi"/>
                <w:sz w:val="24"/>
                <w:szCs w:val="24"/>
              </w:rPr>
              <w:t>To collect manual, ground-based measurements of tree height and trunk diameter</w:t>
            </w:r>
            <w:r>
              <w:rPr>
                <w:rFonts w:cstheme="minorHAnsi"/>
                <w:sz w:val="24"/>
                <w:szCs w:val="24"/>
              </w:rPr>
              <w:t xml:space="preserve"> t</w:t>
            </w:r>
            <w:r w:rsidRPr="006E6ADA">
              <w:rPr>
                <w:rFonts w:cstheme="minorHAnsi"/>
                <w:sz w:val="24"/>
                <w:szCs w:val="24"/>
              </w:rPr>
              <w:t>o</w:t>
            </w:r>
            <w:r>
              <w:rPr>
                <w:rFonts w:cstheme="minorHAnsi"/>
                <w:sz w:val="24"/>
                <w:szCs w:val="24"/>
              </w:rPr>
              <w:t xml:space="preserve"> calculate an</w:t>
            </w:r>
            <w:r w:rsidRPr="006E6ADA">
              <w:rPr>
                <w:rFonts w:cstheme="minorHAnsi"/>
                <w:sz w:val="24"/>
                <w:szCs w:val="24"/>
              </w:rPr>
              <w:t xml:space="preserve"> estimat</w:t>
            </w:r>
            <w:r>
              <w:rPr>
                <w:rFonts w:cstheme="minorHAnsi"/>
                <w:sz w:val="24"/>
                <w:szCs w:val="24"/>
              </w:rPr>
              <w:t>ion of</w:t>
            </w:r>
            <w:r w:rsidRPr="006E6ADA">
              <w:rPr>
                <w:rFonts w:cstheme="minorHAnsi"/>
                <w:sz w:val="24"/>
                <w:szCs w:val="24"/>
              </w:rPr>
              <w:t xml:space="preserve"> AGB from Allometric Scaling Models</w:t>
            </w:r>
            <w:r>
              <w:rPr>
                <w:rFonts w:cstheme="minorHAnsi"/>
                <w:sz w:val="24"/>
                <w:szCs w:val="24"/>
              </w:rPr>
              <w:t>.</w:t>
            </w:r>
          </w:p>
          <w:p w14:paraId="7F20A67C" w14:textId="77777777" w:rsidR="005F0F8F" w:rsidRDefault="005F0F8F" w:rsidP="005F0F8F">
            <w:pPr>
              <w:pStyle w:val="ListParagraph"/>
              <w:numPr>
                <w:ilvl w:val="0"/>
                <w:numId w:val="28"/>
              </w:numPr>
              <w:spacing w:after="160" w:line="259" w:lineRule="auto"/>
              <w:jc w:val="both"/>
              <w:rPr>
                <w:rFonts w:cstheme="minorHAnsi"/>
                <w:sz w:val="24"/>
                <w:szCs w:val="24"/>
              </w:rPr>
            </w:pPr>
            <w:r>
              <w:rPr>
                <w:rFonts w:cstheme="minorHAnsi"/>
                <w:sz w:val="24"/>
                <w:szCs w:val="24"/>
              </w:rPr>
              <w:t>To directly compare the estimations of AGB produced by both the UAV-TLS point cloud, and the traditional ASM.</w:t>
            </w:r>
          </w:p>
          <w:p w14:paraId="229FD83D" w14:textId="77777777" w:rsidR="005F0F8F" w:rsidRDefault="005F0F8F" w:rsidP="005F0F8F">
            <w:pPr>
              <w:pStyle w:val="ListParagraph"/>
              <w:jc w:val="both"/>
              <w:rPr>
                <w:rFonts w:cstheme="minorHAnsi"/>
                <w:sz w:val="24"/>
                <w:szCs w:val="24"/>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339B96BF" w14:textId="77777777" w:rsidR="005F0F8F" w:rsidRPr="00EC4B4B" w:rsidRDefault="005F0F8F" w:rsidP="005F0F8F">
            <w:pPr>
              <w:jc w:val="both"/>
              <w:rPr>
                <w:rFonts w:asciiTheme="minorHAnsi" w:hAnsiTheme="minorHAnsi" w:cstheme="minorHAnsi"/>
                <w:color w:val="000000"/>
                <w:sz w:val="24"/>
                <w:szCs w:val="24"/>
              </w:rPr>
            </w:pPr>
            <w:r w:rsidRPr="00EC4B4B">
              <w:rPr>
                <w:rFonts w:asciiTheme="minorHAnsi" w:hAnsiTheme="minorHAnsi" w:cstheme="minorHAnsi"/>
                <w:sz w:val="24"/>
                <w:szCs w:val="24"/>
              </w:rPr>
              <w:t xml:space="preserve">The proposed methodology for this research is to primarily combine 1) Canopy height models generated from UAV photogrammetry derived point clouds with 2) under-canopy point-clouds obtained from TLS measurements of individual trees taken from multiple positions. Robust co-registration of these two point-cloud data that enable accurate reconstruction and derivation of tree and forest metrics has been demonstrated in previous work </w:t>
            </w:r>
            <w:sdt>
              <w:sdtPr>
                <w:rPr>
                  <w:rFonts w:asciiTheme="minorHAnsi" w:hAnsiTheme="minorHAnsi" w:cstheme="minorHAnsi"/>
                  <w:color w:val="000000"/>
                  <w:sz w:val="24"/>
                  <w:szCs w:val="24"/>
                  <w:highlight w:val="white"/>
                </w:rPr>
                <w:alias w:val="Citation"/>
                <w:tag w:val="{&quot;referencesIds&quot;:[&quot;doc:6242cab08f080a653b5b71e7&quot;,&quot;doc:6242cc8c8f0841ae1da9485a&quot;],&quot;referencesOptions&quot;:{&quot;doc:6242cab08f080a653b5b71e7&quot;:{&quot;author&quot;:true,&quot;year&quot;:true,&quot;pageReplace&quot;:&quot;&quot;,&quot;prefix&quot;:&quot;&quot;,&quot;suffix&quot;:&quot;&quot;},&quot;doc:6242cc8c8f0841ae1da9485a&quot;:{&quot;author&quot;:true,&quot;year&quot;:true,&quot;pageReplace&quot;:&quot;&quot;,&quot;prefix&quot;:&quot;&quot;,&quot;suffix&quot;:&quot;&quot;}},&quot;hasBrokenReferences&quot;:false,&quot;hasManualEdits&quot;:false,&quot;citationType&quot;:&quot;inline&quot;,&quot;id&quot;:-1553988628,&quot;citationText&quot;:&quot;&lt;span style=\&quot;font-family:Calibri;font-size:14.666666666666666px;color:#000000\&quot;&gt;(Holopainen, Vastaranta &amp;amp; Hyyppa, 2014, Dobre et al., 2021)&lt;/span&gt;&quot;}"/>
                <w:id w:val="-1553988628"/>
                <w:placeholder>
                  <w:docPart w:val="29A4455E2E4F4DCA9AC66E1AF5880702"/>
                </w:placeholder>
              </w:sdtPr>
              <w:sdtContent>
                <w:r w:rsidRPr="00EC4B4B">
                  <w:rPr>
                    <w:rFonts w:asciiTheme="minorHAnsi" w:hAnsiTheme="minorHAnsi" w:cstheme="minorHAnsi"/>
                    <w:color w:val="000000"/>
                    <w:sz w:val="24"/>
                    <w:szCs w:val="24"/>
                  </w:rPr>
                  <w:t>(</w:t>
                </w:r>
                <w:proofErr w:type="spellStart"/>
                <w:r w:rsidRPr="00EC4B4B">
                  <w:rPr>
                    <w:rFonts w:asciiTheme="minorHAnsi" w:hAnsiTheme="minorHAnsi" w:cstheme="minorHAnsi"/>
                    <w:color w:val="000000"/>
                    <w:sz w:val="24"/>
                    <w:szCs w:val="24"/>
                  </w:rPr>
                  <w:t>Holopainen</w:t>
                </w:r>
                <w:proofErr w:type="spellEnd"/>
                <w:r>
                  <w:rPr>
                    <w:rFonts w:cstheme="minorHAnsi"/>
                    <w:color w:val="000000"/>
                    <w:sz w:val="24"/>
                    <w:szCs w:val="24"/>
                  </w:rPr>
                  <w:t xml:space="preserve"> et al.</w:t>
                </w:r>
                <w:r w:rsidRPr="00EC4B4B">
                  <w:rPr>
                    <w:rFonts w:asciiTheme="minorHAnsi" w:hAnsiTheme="minorHAnsi" w:cstheme="minorHAnsi"/>
                    <w:color w:val="000000"/>
                    <w:sz w:val="24"/>
                    <w:szCs w:val="24"/>
                  </w:rPr>
                  <w:t>, 2014</w:t>
                </w:r>
                <w:r>
                  <w:rPr>
                    <w:rFonts w:cstheme="minorHAnsi"/>
                    <w:color w:val="000000"/>
                    <w:sz w:val="24"/>
                    <w:szCs w:val="24"/>
                  </w:rPr>
                  <w:t>;</w:t>
                </w:r>
                <w:r w:rsidRPr="00EC4B4B">
                  <w:rPr>
                    <w:rFonts w:asciiTheme="minorHAnsi" w:hAnsiTheme="minorHAnsi" w:cstheme="minorHAnsi"/>
                    <w:color w:val="000000"/>
                    <w:sz w:val="24"/>
                    <w:szCs w:val="24"/>
                  </w:rPr>
                  <w:t xml:space="preserve"> </w:t>
                </w:r>
                <w:proofErr w:type="spellStart"/>
                <w:r w:rsidRPr="00EC4B4B">
                  <w:rPr>
                    <w:rFonts w:asciiTheme="minorHAnsi" w:hAnsiTheme="minorHAnsi" w:cstheme="minorHAnsi"/>
                    <w:color w:val="000000"/>
                    <w:sz w:val="24"/>
                    <w:szCs w:val="24"/>
                  </w:rPr>
                  <w:t>Dobre</w:t>
                </w:r>
                <w:proofErr w:type="spellEnd"/>
                <w:r w:rsidRPr="00EC4B4B">
                  <w:rPr>
                    <w:rFonts w:asciiTheme="minorHAnsi" w:hAnsiTheme="minorHAnsi" w:cstheme="minorHAnsi"/>
                    <w:color w:val="000000"/>
                    <w:sz w:val="24"/>
                    <w:szCs w:val="24"/>
                  </w:rPr>
                  <w:t xml:space="preserve"> et al., 2021)</w:t>
                </w:r>
              </w:sdtContent>
            </w:sdt>
            <w:r w:rsidRPr="00EC4B4B">
              <w:rPr>
                <w:rFonts w:asciiTheme="minorHAnsi" w:hAnsiTheme="minorHAnsi" w:cstheme="minorHAnsi"/>
                <w:color w:val="000000"/>
                <w:sz w:val="24"/>
                <w:szCs w:val="24"/>
              </w:rPr>
              <w:t xml:space="preserve">. </w:t>
            </w:r>
            <w:r>
              <w:rPr>
                <w:rFonts w:cstheme="minorHAnsi"/>
                <w:color w:val="000000"/>
                <w:sz w:val="24"/>
                <w:szCs w:val="24"/>
              </w:rPr>
              <w:t>T</w:t>
            </w:r>
            <w:r w:rsidRPr="00EC4B4B">
              <w:rPr>
                <w:rFonts w:asciiTheme="minorHAnsi" w:hAnsiTheme="minorHAnsi" w:cstheme="minorHAnsi"/>
                <w:color w:val="000000"/>
                <w:sz w:val="24"/>
                <w:szCs w:val="24"/>
              </w:rPr>
              <w:t xml:space="preserve">he research aspires to obtain the following </w:t>
            </w:r>
            <w:r w:rsidRPr="00EC4B4B">
              <w:rPr>
                <w:rFonts w:cstheme="minorHAnsi"/>
                <w:color w:val="000000"/>
                <w:sz w:val="24"/>
                <w:szCs w:val="24"/>
              </w:rPr>
              <w:t>measurements.</w:t>
            </w:r>
          </w:p>
          <w:p w14:paraId="72F2F2BA" w14:textId="77777777" w:rsidR="005F0F8F" w:rsidRPr="00EC4B4B" w:rsidRDefault="005F0F8F" w:rsidP="005F0F8F">
            <w:pPr>
              <w:jc w:val="both"/>
              <w:rPr>
                <w:rFonts w:asciiTheme="minorHAnsi" w:hAnsiTheme="minorHAnsi" w:cstheme="minorHAnsi"/>
                <w:color w:val="000000"/>
                <w:sz w:val="24"/>
                <w:szCs w:val="24"/>
              </w:rPr>
            </w:pPr>
            <w:r w:rsidRPr="00EC4B4B">
              <w:rPr>
                <w:rFonts w:asciiTheme="minorHAnsi" w:hAnsiTheme="minorHAnsi" w:cstheme="minorHAnsi"/>
                <w:color w:val="000000"/>
                <w:sz w:val="24"/>
                <w:szCs w:val="24"/>
              </w:rPr>
              <w:t>From the UAV photogrammetry derived point-clouds: -</w:t>
            </w:r>
          </w:p>
          <w:p w14:paraId="6D56C580" w14:textId="77777777" w:rsidR="005F0F8F" w:rsidRPr="00EC4B4B" w:rsidRDefault="005F0F8F" w:rsidP="005F0F8F">
            <w:pPr>
              <w:pStyle w:val="ListParagraph"/>
              <w:numPr>
                <w:ilvl w:val="0"/>
                <w:numId w:val="29"/>
              </w:numPr>
              <w:spacing w:after="160" w:line="259" w:lineRule="auto"/>
              <w:rPr>
                <w:rFonts w:asciiTheme="minorHAnsi" w:hAnsiTheme="minorHAnsi" w:cstheme="minorHAnsi"/>
                <w:color w:val="000000"/>
                <w:sz w:val="24"/>
                <w:szCs w:val="24"/>
              </w:rPr>
            </w:pPr>
            <w:r w:rsidRPr="00EC4B4B">
              <w:rPr>
                <w:rFonts w:asciiTheme="minorHAnsi" w:hAnsiTheme="minorHAnsi" w:cstheme="minorHAnsi"/>
                <w:color w:val="000000"/>
                <w:sz w:val="24"/>
                <w:szCs w:val="24"/>
              </w:rPr>
              <w:t>Derive a Canopy Height Model, from which the following can be obtained;</w:t>
            </w:r>
            <w:r w:rsidRPr="00EC4B4B">
              <w:rPr>
                <w:rFonts w:asciiTheme="minorHAnsi" w:hAnsiTheme="minorHAnsi" w:cstheme="minorHAnsi"/>
                <w:color w:val="000000"/>
                <w:sz w:val="24"/>
                <w:szCs w:val="24"/>
              </w:rPr>
              <w:br/>
              <w:t>a) Total number of trees within the defined plot area.</w:t>
            </w:r>
            <w:r w:rsidRPr="00EC4B4B">
              <w:rPr>
                <w:rFonts w:asciiTheme="minorHAnsi" w:hAnsiTheme="minorHAnsi" w:cstheme="minorHAnsi"/>
                <w:color w:val="000000"/>
                <w:sz w:val="24"/>
                <w:szCs w:val="24"/>
              </w:rPr>
              <w:br/>
              <w:t>b) Minimum and maximum tree height values (range).</w:t>
            </w:r>
            <w:r w:rsidRPr="00EC4B4B">
              <w:rPr>
                <w:rFonts w:asciiTheme="minorHAnsi" w:hAnsiTheme="minorHAnsi" w:cstheme="minorHAnsi"/>
                <w:color w:val="000000"/>
                <w:sz w:val="24"/>
                <w:szCs w:val="24"/>
              </w:rPr>
              <w:br/>
              <w:t>c) Mean tree height of the defined plot.</w:t>
            </w:r>
            <w:r w:rsidRPr="00EC4B4B">
              <w:rPr>
                <w:rFonts w:asciiTheme="minorHAnsi" w:hAnsiTheme="minorHAnsi" w:cstheme="minorHAnsi"/>
                <w:color w:val="000000"/>
                <w:sz w:val="24"/>
                <w:szCs w:val="24"/>
              </w:rPr>
              <w:br/>
              <w:t>d) The distribution of individual trees within defined intervals of height range.</w:t>
            </w:r>
            <w:r w:rsidRPr="00EC4B4B">
              <w:rPr>
                <w:rFonts w:asciiTheme="minorHAnsi" w:hAnsiTheme="minorHAnsi" w:cstheme="minorHAnsi"/>
                <w:color w:val="000000"/>
                <w:sz w:val="24"/>
                <w:szCs w:val="24"/>
              </w:rPr>
              <w:br/>
              <w:t>e) Height measurements of selected individual trees.</w:t>
            </w:r>
            <w:r w:rsidRPr="00EC4B4B">
              <w:rPr>
                <w:rFonts w:asciiTheme="minorHAnsi" w:hAnsiTheme="minorHAnsi" w:cstheme="minorHAnsi"/>
                <w:color w:val="000000"/>
                <w:sz w:val="24"/>
                <w:szCs w:val="24"/>
              </w:rPr>
              <w:br/>
            </w:r>
          </w:p>
          <w:p w14:paraId="34E3AA20" w14:textId="77777777" w:rsidR="005F0F8F" w:rsidRPr="00EC4B4B" w:rsidRDefault="005F0F8F" w:rsidP="005F0F8F">
            <w:pPr>
              <w:pStyle w:val="ListParagraph"/>
              <w:numPr>
                <w:ilvl w:val="0"/>
                <w:numId w:val="29"/>
              </w:numPr>
              <w:spacing w:after="160" w:line="259" w:lineRule="auto"/>
              <w:rPr>
                <w:rFonts w:asciiTheme="minorHAnsi" w:hAnsiTheme="minorHAnsi" w:cstheme="minorHAnsi"/>
                <w:color w:val="000000"/>
                <w:sz w:val="24"/>
                <w:szCs w:val="24"/>
              </w:rPr>
            </w:pPr>
            <w:r w:rsidRPr="00EC4B4B">
              <w:rPr>
                <w:rFonts w:asciiTheme="minorHAnsi" w:hAnsiTheme="minorHAnsi" w:cstheme="minorHAnsi"/>
                <w:color w:val="000000"/>
                <w:sz w:val="24"/>
                <w:szCs w:val="24"/>
              </w:rPr>
              <w:t>The following measurements from the TLS derived Point Clouds;</w:t>
            </w:r>
            <w:r w:rsidRPr="00EC4B4B">
              <w:rPr>
                <w:rFonts w:asciiTheme="minorHAnsi" w:hAnsiTheme="minorHAnsi" w:cstheme="minorHAnsi"/>
                <w:color w:val="000000"/>
                <w:sz w:val="24"/>
                <w:szCs w:val="24"/>
              </w:rPr>
              <w:br/>
              <w:t>a) The DBH of selected trees</w:t>
            </w:r>
            <w:r w:rsidRPr="00EC4B4B">
              <w:rPr>
                <w:rFonts w:asciiTheme="minorHAnsi" w:hAnsiTheme="minorHAnsi" w:cstheme="minorHAnsi"/>
                <w:color w:val="000000"/>
                <w:sz w:val="24"/>
                <w:szCs w:val="24"/>
              </w:rPr>
              <w:br/>
              <w:t>b) Heights of selected trees</w:t>
            </w:r>
            <w:r w:rsidRPr="00EC4B4B">
              <w:rPr>
                <w:rFonts w:asciiTheme="minorHAnsi" w:hAnsiTheme="minorHAnsi" w:cstheme="minorHAnsi"/>
                <w:color w:val="000000"/>
                <w:sz w:val="24"/>
                <w:szCs w:val="24"/>
              </w:rPr>
              <w:br/>
              <w:t>c) The total volume of the selected individual tree (TLS point cloud only)</w:t>
            </w:r>
          </w:p>
          <w:p w14:paraId="1D025363" w14:textId="77777777" w:rsidR="005F0F8F" w:rsidRPr="00EC4B4B" w:rsidRDefault="005F0F8F" w:rsidP="005F0F8F">
            <w:pPr>
              <w:jc w:val="both"/>
              <w:rPr>
                <w:rFonts w:asciiTheme="minorHAnsi" w:hAnsiTheme="minorHAnsi" w:cstheme="minorHAnsi"/>
                <w:color w:val="000000"/>
                <w:sz w:val="24"/>
                <w:szCs w:val="24"/>
              </w:rPr>
            </w:pPr>
            <w:r w:rsidRPr="00EC4B4B">
              <w:rPr>
                <w:rFonts w:asciiTheme="minorHAnsi" w:hAnsiTheme="minorHAnsi" w:cstheme="minorHAnsi"/>
                <w:color w:val="000000"/>
                <w:sz w:val="24"/>
                <w:szCs w:val="24"/>
              </w:rPr>
              <w:t xml:space="preserve">Measurements from manual, ground surveys will also be obtained to enable validation of some of the point-cloud values derived from the analysis </w:t>
            </w:r>
            <w:proofErr w:type="gramStart"/>
            <w:r w:rsidRPr="00EC4B4B">
              <w:rPr>
                <w:rFonts w:asciiTheme="minorHAnsi" w:hAnsiTheme="minorHAnsi" w:cstheme="minorHAnsi"/>
                <w:color w:val="000000"/>
                <w:sz w:val="24"/>
                <w:szCs w:val="24"/>
              </w:rPr>
              <w:t>process;</w:t>
            </w:r>
            <w:proofErr w:type="gramEnd"/>
          </w:p>
          <w:p w14:paraId="7D45B48F" w14:textId="77777777" w:rsidR="005F0F8F" w:rsidRPr="00EC4B4B" w:rsidRDefault="005F0F8F" w:rsidP="005F0F8F">
            <w:pPr>
              <w:pStyle w:val="ListParagraph"/>
              <w:numPr>
                <w:ilvl w:val="0"/>
                <w:numId w:val="29"/>
              </w:numPr>
              <w:spacing w:after="160" w:line="259" w:lineRule="auto"/>
              <w:rPr>
                <w:rFonts w:asciiTheme="minorHAnsi" w:hAnsiTheme="minorHAnsi" w:cstheme="minorHAnsi"/>
                <w:color w:val="000000"/>
                <w:sz w:val="24"/>
                <w:szCs w:val="24"/>
              </w:rPr>
            </w:pPr>
            <w:r w:rsidRPr="00EC4B4B">
              <w:rPr>
                <w:rFonts w:asciiTheme="minorHAnsi" w:hAnsiTheme="minorHAnsi" w:cstheme="minorHAnsi"/>
                <w:color w:val="000000"/>
                <w:sz w:val="24"/>
                <w:szCs w:val="24"/>
              </w:rPr>
              <w:t>a) A count of the total number of trees in the defined plot area</w:t>
            </w:r>
            <w:r>
              <w:rPr>
                <w:rFonts w:cstheme="minorHAnsi"/>
                <w:color w:val="000000"/>
                <w:sz w:val="24"/>
                <w:szCs w:val="24"/>
              </w:rPr>
              <w:t>.</w:t>
            </w:r>
            <w:r w:rsidRPr="00EC4B4B">
              <w:rPr>
                <w:rFonts w:asciiTheme="minorHAnsi" w:hAnsiTheme="minorHAnsi" w:cstheme="minorHAnsi"/>
                <w:color w:val="000000"/>
                <w:sz w:val="24"/>
                <w:szCs w:val="24"/>
              </w:rPr>
              <w:br/>
              <w:t>b) the DBH of selected trees.</w:t>
            </w:r>
            <w:r w:rsidRPr="00EC4B4B">
              <w:rPr>
                <w:rFonts w:asciiTheme="minorHAnsi" w:hAnsiTheme="minorHAnsi" w:cstheme="minorHAnsi"/>
                <w:color w:val="000000"/>
                <w:sz w:val="24"/>
                <w:szCs w:val="24"/>
              </w:rPr>
              <w:br/>
              <w:t xml:space="preserve">c) Heights of selected trees obtained from traditional instruments (using either a </w:t>
            </w:r>
            <w:r>
              <w:rPr>
                <w:rFonts w:cstheme="minorHAnsi"/>
                <w:color w:val="000000"/>
                <w:sz w:val="24"/>
                <w:szCs w:val="24"/>
              </w:rPr>
              <w:t>R</w:t>
            </w:r>
            <w:r w:rsidRPr="00EC4B4B">
              <w:rPr>
                <w:rFonts w:asciiTheme="minorHAnsi" w:hAnsiTheme="minorHAnsi" w:cstheme="minorHAnsi"/>
                <w:color w:val="000000"/>
                <w:sz w:val="24"/>
                <w:szCs w:val="24"/>
              </w:rPr>
              <w:t>angefinder, Hypsometer, Clinometer or measuring rods)</w:t>
            </w: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13421D02" w:rsidR="00B23BFF" w:rsidRPr="004C3A0B" w:rsidRDefault="005F0F8F" w:rsidP="003C07E3">
            <w:pPr>
              <w:rPr>
                <w:rFonts w:ascii="Arial" w:hAnsi="Arial" w:cs="Arial"/>
                <w:sz w:val="22"/>
                <w:szCs w:val="22"/>
              </w:rPr>
            </w:pPr>
            <w:r>
              <w:rPr>
                <w:rFonts w:ascii="Arial" w:hAnsi="Arial" w:cs="Arial"/>
                <w:sz w:val="22"/>
                <w:szCs w:val="22"/>
              </w:rPr>
              <w:t>Gower Golf Course, Three Crosses, Swansea</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260BFAA" w:rsidR="00B23BFF" w:rsidRDefault="005F0F8F" w:rsidP="003C07E3">
            <w:pPr>
              <w:rPr>
                <w:rFonts w:ascii="Arial" w:hAnsi="Arial" w:cs="Arial"/>
                <w:sz w:val="22"/>
                <w:szCs w:val="22"/>
              </w:rPr>
            </w:pPr>
            <w:r>
              <w:rPr>
                <w:rFonts w:ascii="Arial" w:hAnsi="Arial" w:cs="Arial"/>
                <w:sz w:val="22"/>
                <w:szCs w:val="22"/>
              </w:rPr>
              <w:t>N/A</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090CF7" w:rsidRDefault="004942B0"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698521D6" w:rsidR="004942B0" w:rsidRPr="00090CF7" w:rsidRDefault="00C91A8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5F0F8F">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6B92DBC0" w:rsidR="00C11423" w:rsidRPr="004C3A0B" w:rsidRDefault="005F0F8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03D6CFA" w:rsidR="00C11423" w:rsidRPr="004C3A0B" w:rsidRDefault="005F0F8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615EECDF" w14:textId="07A3B7B0" w:rsidR="00C11423" w:rsidRPr="004C3A0B" w:rsidRDefault="005F0F8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11B2232C"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2CAC3FD6" w:rsidR="00C11423" w:rsidRPr="004C3A0B" w:rsidRDefault="005F0F8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09BE3E4" w:rsidR="00C11423" w:rsidRPr="004C3A0B" w:rsidRDefault="005F0F8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48E61F7" w14:textId="45788DA7" w:rsidR="00C11423" w:rsidRPr="004C3A0B" w:rsidRDefault="005F0F8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56669BF3" w:rsidR="00C11423" w:rsidRPr="004C3A0B" w:rsidRDefault="005F0F8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852B478" w:rsidR="00C11423" w:rsidRPr="004C3A0B" w:rsidRDefault="005F0F8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95E100D" w:rsidR="00C11423" w:rsidRPr="004C3A0B" w:rsidRDefault="005F0F8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0ED7588" w:rsidR="00C11423" w:rsidRPr="004C3A0B" w:rsidRDefault="005F0F8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BC7B705" w:rsidR="00C11423" w:rsidRPr="004C3A0B" w:rsidRDefault="005F0F8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13A25D0" w:rsidR="00C11423" w:rsidRPr="004C3A0B" w:rsidRDefault="005F0F8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CAE7A32" w:rsidR="00C11423" w:rsidRPr="004C3A0B" w:rsidRDefault="005F0F8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6C9286B6" w:rsidR="00C11423"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C46D6F2" w14:textId="5B71AB9B" w:rsidR="005F0F8F" w:rsidRDefault="005F0F8F" w:rsidP="00C11423">
            <w:pPr>
              <w:autoSpaceDE w:val="0"/>
              <w:autoSpaceDN w:val="0"/>
              <w:adjustRightInd w:val="0"/>
              <w:rPr>
                <w:rFonts w:ascii="Arial" w:hAnsi="Arial" w:cs="Arial"/>
                <w:sz w:val="22"/>
                <w:szCs w:val="22"/>
              </w:rPr>
            </w:pPr>
          </w:p>
          <w:p w14:paraId="32D14B33" w14:textId="5CCA27F0" w:rsidR="005F0F8F" w:rsidRPr="006C1FDD" w:rsidRDefault="005F0F8F" w:rsidP="00C11423">
            <w:pPr>
              <w:autoSpaceDE w:val="0"/>
              <w:autoSpaceDN w:val="0"/>
              <w:adjustRightInd w:val="0"/>
              <w:rPr>
                <w:rFonts w:ascii="Arial" w:hAnsi="Arial" w:cs="Arial"/>
                <w:sz w:val="22"/>
                <w:szCs w:val="22"/>
              </w:rPr>
            </w:pPr>
            <w:r>
              <w:rPr>
                <w:rFonts w:ascii="Arial" w:hAnsi="Arial" w:cs="Arial"/>
                <w:sz w:val="22"/>
                <w:szCs w:val="22"/>
              </w:rPr>
              <w:t>UAV, TLS and manual field measurements of tree counts, heights and diameters</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6CC3B0AE" w:rsidR="00ED0C59" w:rsidRPr="004C3A0B" w:rsidRDefault="005F0F8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7006F5AC" w:rsidR="00ED0C59" w:rsidRPr="004C3A0B" w:rsidRDefault="005F0F8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198BC435" w:rsidR="00ED0C59" w:rsidRPr="004C3A0B" w:rsidRDefault="005F0F8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7D1AE7F9" w:rsidR="00ED0C59" w:rsidRPr="004C3A0B" w:rsidRDefault="005F0F8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61F50B37" w:rsidR="00ED0C59" w:rsidRPr="004C3A0B" w:rsidRDefault="005F0F8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1C03599C" w:rsidR="00ED0C59" w:rsidRPr="004C3A0B" w:rsidRDefault="005F0F8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30DA8436" w:rsidR="00ED0C59" w:rsidRPr="004C3A0B" w:rsidRDefault="005F0F8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35525009" w:rsidR="00ED0C59" w:rsidRPr="004C3A0B" w:rsidRDefault="005F0F8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5B34D518" w:rsidR="00ED0C59" w:rsidRPr="004C3A0B" w:rsidRDefault="005F0F8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2123893A" w:rsidR="00025F69" w:rsidRDefault="00241894" w:rsidP="003257BD">
            <w:pPr>
              <w:rPr>
                <w:rFonts w:ascii="Arial" w:hAnsi="Arial" w:cs="Arial"/>
                <w:sz w:val="22"/>
                <w:szCs w:val="22"/>
              </w:rPr>
            </w:pPr>
            <w:r>
              <w:rPr>
                <w:rFonts w:ascii="Arial" w:hAnsi="Arial" w:cs="Arial"/>
                <w:sz w:val="22"/>
                <w:szCs w:val="22"/>
              </w:rPr>
              <w:t>none</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571FE865" w:rsidR="00025F69" w:rsidRDefault="00241894" w:rsidP="003257BD">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3A507118" w:rsidR="00025F69" w:rsidRDefault="00241894" w:rsidP="003257BD">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lastRenderedPageBreak/>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5A9AD9C5" w:rsidR="00025F69" w:rsidRPr="004C3A0B" w:rsidRDefault="00241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21A35D1A" w:rsidR="00025F69" w:rsidRPr="004C3A0B" w:rsidRDefault="0024189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4F1353A4" w:rsidR="00025F69" w:rsidRPr="004C3A0B" w:rsidRDefault="0024189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4C555A14" w:rsidR="00025F69" w:rsidRPr="004C3A0B" w:rsidRDefault="0024189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656F7A98" w:rsidR="00025F69" w:rsidRPr="004C3A0B" w:rsidRDefault="0024189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3D592BB8" w:rsidR="00025F69" w:rsidRPr="004C3A0B" w:rsidRDefault="0024189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0A055F3A" w:rsidR="00025F69" w:rsidRPr="004C3A0B" w:rsidRDefault="0024189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569AE633" w:rsidR="00025F69" w:rsidRPr="004C3A0B" w:rsidRDefault="0024189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75171C81" w:rsidR="00025F69" w:rsidRPr="004C3A0B" w:rsidRDefault="0024189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21662727" w:rsidR="00382031" w:rsidRPr="004C3A0B" w:rsidRDefault="0024189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73BC4D79" w:rsidR="00382031" w:rsidRPr="004C3A0B" w:rsidRDefault="0024189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6B566342" w:rsidR="00382031" w:rsidRPr="004C3A0B" w:rsidRDefault="0024189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3F30932F" w:rsidR="00382031" w:rsidRPr="004C3A0B" w:rsidRDefault="0024189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662EE95" w:rsidR="008C1A38" w:rsidRPr="00FD519A" w:rsidRDefault="00C91A8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241894">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CCE638E" w:rsidR="008C1A38" w:rsidRDefault="00C91A8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41894">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21AE768" w:rsidR="00003E64" w:rsidRDefault="00241894" w:rsidP="003257BD">
            <w:pPr>
              <w:rPr>
                <w:rFonts w:ascii="Arial" w:hAnsi="Arial" w:cs="Arial"/>
                <w:sz w:val="22"/>
                <w:szCs w:val="22"/>
              </w:rPr>
            </w:pPr>
            <w:r>
              <w:rPr>
                <w:rFonts w:ascii="Arial" w:hAnsi="Arial" w:cs="Arial"/>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368EB8A9" w14:textId="77777777" w:rsidR="00003E64" w:rsidRDefault="00003E64" w:rsidP="003257BD">
            <w:pPr>
              <w:rPr>
                <w:rFonts w:ascii="Arial" w:hAnsi="Arial" w:cs="Arial"/>
                <w:sz w:val="22"/>
                <w:szCs w:val="22"/>
              </w:rPr>
            </w:pPr>
          </w:p>
          <w:p w14:paraId="1C4F03BD" w14:textId="564491A6" w:rsidR="00003E64" w:rsidRDefault="00241894"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415C8FD" w:rsidR="00003E64" w:rsidRDefault="00241894"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05B617B8" w:rsidR="00003E64" w:rsidRDefault="00241894" w:rsidP="003257BD">
            <w:pPr>
              <w:rPr>
                <w:rFonts w:ascii="Arial" w:hAnsi="Arial" w:cs="Arial"/>
                <w:sz w:val="22"/>
                <w:szCs w:val="22"/>
              </w:rPr>
            </w:pPr>
            <w:r>
              <w:rPr>
                <w:rFonts w:ascii="Arial" w:hAnsi="Arial" w:cs="Arial"/>
                <w:sz w:val="22"/>
                <w:szCs w:val="22"/>
              </w:rPr>
              <w:t>N/A</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77777777" w:rsidR="00003E64" w:rsidRDefault="00003E64" w:rsidP="003257BD">
            <w:pPr>
              <w:rPr>
                <w:rFonts w:ascii="Arial" w:hAnsi="Arial" w:cs="Arial"/>
                <w:sz w:val="22"/>
                <w:szCs w:val="22"/>
              </w:rPr>
            </w:pPr>
          </w:p>
          <w:p w14:paraId="485E2FB2" w14:textId="358412E7" w:rsidR="00003E64" w:rsidRDefault="00241894" w:rsidP="003257BD">
            <w:pPr>
              <w:rPr>
                <w:rFonts w:ascii="Arial" w:hAnsi="Arial" w:cs="Arial"/>
                <w:sz w:val="22"/>
                <w:szCs w:val="22"/>
              </w:rPr>
            </w:pPr>
            <w:r>
              <w:rPr>
                <w:rFonts w:ascii="Arial" w:hAnsi="Arial" w:cs="Arial"/>
                <w:sz w:val="22"/>
                <w:szCs w:val="22"/>
              </w:rPr>
              <w:t>n/A</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32004479" w:rsidR="00003E64" w:rsidRDefault="00241894" w:rsidP="003257BD">
            <w:pPr>
              <w:rPr>
                <w:rFonts w:ascii="Arial" w:hAnsi="Arial" w:cs="Arial"/>
                <w:sz w:val="22"/>
                <w:szCs w:val="22"/>
              </w:rPr>
            </w:pPr>
            <w:r>
              <w:rPr>
                <w:rFonts w:ascii="Arial" w:hAnsi="Arial" w:cs="Arial"/>
                <w:sz w:val="22"/>
                <w:szCs w:val="22"/>
              </w:rPr>
              <w:t>Potential damage of equipment</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41635964" w14:textId="015FFAF9" w:rsidR="00003E64" w:rsidRDefault="00241894" w:rsidP="00241894">
            <w:pPr>
              <w:pStyle w:val="ListParagraph"/>
              <w:numPr>
                <w:ilvl w:val="0"/>
                <w:numId w:val="28"/>
              </w:numPr>
              <w:rPr>
                <w:rFonts w:ascii="Arial" w:hAnsi="Arial" w:cs="Arial"/>
              </w:rPr>
            </w:pPr>
            <w:r>
              <w:rPr>
                <w:rFonts w:ascii="Arial" w:hAnsi="Arial" w:cs="Arial"/>
              </w:rPr>
              <w:t>take out insurance for UAV equipment</w:t>
            </w:r>
          </w:p>
          <w:p w14:paraId="5A2BD987" w14:textId="23A31B35" w:rsidR="00241894" w:rsidRPr="00241894" w:rsidRDefault="00241894" w:rsidP="00241894">
            <w:pPr>
              <w:ind w:left="360"/>
              <w:rPr>
                <w:rFonts w:ascii="Arial" w:hAnsi="Arial" w:cs="Arial"/>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C91A8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C91A8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ECEC376" w:rsidR="006930C2" w:rsidRPr="004C3A0B" w:rsidRDefault="00C91A8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241894">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3B6E32AE" w:rsidR="006930C2" w:rsidRPr="004C3A0B" w:rsidRDefault="00241894" w:rsidP="003257BD">
            <w:pPr>
              <w:rPr>
                <w:rFonts w:ascii="Arial" w:hAnsi="Arial" w:cs="Arial"/>
                <w:sz w:val="22"/>
                <w:szCs w:val="22"/>
              </w:rPr>
            </w:pPr>
            <w:r>
              <w:rPr>
                <w:rFonts w:ascii="Arial" w:hAnsi="Arial" w:cs="Arial"/>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0585781" w:rsidR="006930C2" w:rsidRDefault="00241894" w:rsidP="003257BD">
            <w:pPr>
              <w:rPr>
                <w:rFonts w:ascii="Arial" w:hAnsi="Arial" w:cs="Arial"/>
                <w:sz w:val="22"/>
                <w:szCs w:val="22"/>
              </w:rPr>
            </w:pPr>
            <w:r>
              <w:rPr>
                <w:rFonts w:ascii="Arial" w:hAnsi="Arial" w:cs="Arial"/>
                <w:sz w:val="22"/>
                <w:szCs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3F160C24" w:rsidR="006930C2" w:rsidRDefault="00241894" w:rsidP="003257BD">
            <w:pPr>
              <w:rPr>
                <w:rFonts w:ascii="Arial" w:hAnsi="Arial" w:cs="Arial"/>
                <w:sz w:val="22"/>
                <w:szCs w:val="22"/>
              </w:rPr>
            </w:pPr>
            <w:r>
              <w:rPr>
                <w:rFonts w:ascii="Arial" w:hAnsi="Arial" w:cs="Arial"/>
                <w:sz w:val="22"/>
                <w:szCs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66B1D7C0" w:rsidR="004D0161" w:rsidRPr="004C3A0B" w:rsidRDefault="0024189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02074D2E" w:rsidR="004D0161" w:rsidRPr="004C3A0B" w:rsidRDefault="0024189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867EF56" w:rsidR="004D0161" w:rsidRPr="004C3A0B" w:rsidRDefault="0024189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2B34CAEC" w:rsidR="004D0161" w:rsidRPr="004C3A0B" w:rsidRDefault="0024189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3F5FAE55" w:rsidR="004D0161" w:rsidRPr="004C3A0B" w:rsidRDefault="0024189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78787310" w:rsidR="004D0161" w:rsidRPr="004C3A0B" w:rsidRDefault="0024189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0834905C" w:rsidR="004D0161" w:rsidRPr="004C3A0B" w:rsidRDefault="0024189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46A5E67B" w:rsidR="004D0161" w:rsidRPr="004C3A0B" w:rsidRDefault="00241894" w:rsidP="003257BD">
            <w:pPr>
              <w:rPr>
                <w:rFonts w:ascii="Arial" w:hAnsi="Arial" w:cs="Arial"/>
                <w:sz w:val="22"/>
                <w:szCs w:val="22"/>
              </w:rPr>
            </w:pPr>
            <w:r>
              <w:rPr>
                <w:rFonts w:ascii="Arial" w:hAnsi="Arial" w:cs="Arial"/>
                <w:sz w:val="22"/>
                <w:szCs w:val="22"/>
              </w:rPr>
              <w:t>N/A</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27716207" w:rsidR="004D0161" w:rsidRPr="004C3A0B" w:rsidRDefault="00241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53CBFDE" w:rsidR="004D0161" w:rsidRPr="004C3A0B" w:rsidRDefault="00241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09ECAB61" w:rsidR="004D0161" w:rsidRPr="004C3A0B" w:rsidRDefault="00241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9624904" w:rsidR="004D0161" w:rsidRPr="004C3A0B" w:rsidRDefault="00241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608804A9" w:rsidR="004D0161" w:rsidRPr="004C3A0B" w:rsidRDefault="00241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58609E6D" w:rsidR="004D0161" w:rsidRPr="004C3A0B" w:rsidRDefault="00241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687DC9F4" w:rsidR="004D0161" w:rsidRPr="004C3A0B" w:rsidRDefault="00241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3671543F" w:rsidR="004D0161" w:rsidRPr="004C3A0B" w:rsidRDefault="002418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270D5B30" w:rsidR="004D0161" w:rsidRDefault="00241894" w:rsidP="003257BD">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14EEE9F9" w:rsidR="004D0161" w:rsidRDefault="00241894" w:rsidP="003257BD">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216D7049" w:rsidR="004D0161" w:rsidRDefault="00241894" w:rsidP="003257BD">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1CF1DDE1" w:rsidR="004D0161" w:rsidRDefault="00241894" w:rsidP="003257BD">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2411F75B" w:rsidR="004D0161" w:rsidRPr="00354F34" w:rsidRDefault="00241894" w:rsidP="00C32EFB">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3DC0E5DA" w:rsidR="00673714" w:rsidRPr="0092487B" w:rsidRDefault="00C91A8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41894">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C91A8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7C618E5F" w:rsidR="00F619F4" w:rsidRPr="0092487B" w:rsidRDefault="00C91A8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41894">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C91A8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C219EEB" w:rsidR="004D0161" w:rsidRPr="004C3A0B" w:rsidRDefault="00241894" w:rsidP="00694EA8">
            <w:pPr>
              <w:spacing w:before="100" w:beforeAutospacing="1" w:after="100" w:afterAutospacing="1"/>
              <w:rPr>
                <w:rFonts w:ascii="Arial" w:hAnsi="Arial" w:cs="Arial"/>
                <w:sz w:val="22"/>
                <w:szCs w:val="22"/>
              </w:rPr>
            </w:pPr>
            <w:r>
              <w:rPr>
                <w:rFonts w:ascii="Arial" w:hAnsi="Arial" w:cs="Arial"/>
                <w:sz w:val="22"/>
                <w:szCs w:val="22"/>
              </w:rPr>
              <w:t xml:space="preserve">M. Drummond </w:t>
            </w:r>
          </w:p>
        </w:tc>
        <w:tc>
          <w:tcPr>
            <w:tcW w:w="2139" w:type="dxa"/>
            <w:vAlign w:val="center"/>
          </w:tcPr>
          <w:p w14:paraId="7C2D2CC9" w14:textId="40DA76F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81384AE" w14:textId="7613A8FF" w:rsidR="00241894" w:rsidRDefault="00241894" w:rsidP="00694EA8">
            <w:pPr>
              <w:spacing w:before="100" w:beforeAutospacing="1" w:after="100" w:afterAutospacing="1"/>
              <w:rPr>
                <w:rFonts w:ascii="Arial" w:hAnsi="Arial" w:cs="Arial"/>
                <w:b/>
                <w:bCs/>
                <w:sz w:val="22"/>
                <w:szCs w:val="22"/>
              </w:rPr>
            </w:pPr>
            <w:r>
              <w:rPr>
                <w:rFonts w:ascii="Arial" w:hAnsi="Arial" w:cs="Arial"/>
                <w:b/>
                <w:bCs/>
                <w:sz w:val="22"/>
                <w:szCs w:val="22"/>
              </w:rPr>
              <w:t>29/03/22</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283CA4AD" w:rsidR="00CC2661" w:rsidRPr="004C3A0B" w:rsidRDefault="0024189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725D6317" w:rsidR="00CC2661" w:rsidRPr="004C3A0B" w:rsidRDefault="0024189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78E7C1EC" w:rsidR="00CC2661" w:rsidRPr="004C3A0B" w:rsidRDefault="00241894"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2CD69F76" w:rsidR="00CC2661" w:rsidRPr="004C3A0B" w:rsidRDefault="00241894"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246A219" w14:textId="42D458C7" w:rsidR="00743859" w:rsidRDefault="00241894"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1F15EE0" w:rsidR="00743859" w:rsidRPr="004C3A0B" w:rsidRDefault="00241894"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658F6CC2" w:rsidR="00743859" w:rsidRPr="004C3A0B" w:rsidRDefault="00241894"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6C287E3E" w:rsidR="00424773" w:rsidRDefault="00241894"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lastRenderedPageBreak/>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F7870" w14:textId="77777777" w:rsidR="00C91A83" w:rsidRDefault="00C91A83" w:rsidP="00390251">
      <w:r>
        <w:separator/>
      </w:r>
    </w:p>
    <w:p w14:paraId="701C2C83" w14:textId="77777777" w:rsidR="00C91A83" w:rsidRDefault="00C91A83"/>
  </w:endnote>
  <w:endnote w:type="continuationSeparator" w:id="0">
    <w:p w14:paraId="737DD263" w14:textId="77777777" w:rsidR="00C91A83" w:rsidRDefault="00C91A83" w:rsidP="00390251">
      <w:r>
        <w:continuationSeparator/>
      </w:r>
    </w:p>
    <w:p w14:paraId="3CFD2231" w14:textId="77777777" w:rsidR="00C91A83" w:rsidRDefault="00C91A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FFC17" w14:textId="77777777" w:rsidR="00C91A83" w:rsidRDefault="00C91A83" w:rsidP="00390251">
      <w:r>
        <w:separator/>
      </w:r>
    </w:p>
    <w:p w14:paraId="3CD6EB4D" w14:textId="77777777" w:rsidR="00C91A83" w:rsidRDefault="00C91A83"/>
  </w:footnote>
  <w:footnote w:type="continuationSeparator" w:id="0">
    <w:p w14:paraId="5792B040" w14:textId="77777777" w:rsidR="00C91A83" w:rsidRDefault="00C91A83" w:rsidP="00390251">
      <w:r>
        <w:continuationSeparator/>
      </w:r>
    </w:p>
    <w:p w14:paraId="31806849" w14:textId="77777777" w:rsidR="00C91A83" w:rsidRDefault="00C91A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B64DCF"/>
    <w:multiLevelType w:val="hybridMultilevel"/>
    <w:tmpl w:val="979604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E466BED"/>
    <w:multiLevelType w:val="hybridMultilevel"/>
    <w:tmpl w:val="5EAC7DF0"/>
    <w:lvl w:ilvl="0" w:tplc="0F3E0BEA">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1"/>
  </w:num>
  <w:num w:numId="18">
    <w:abstractNumId w:val="14"/>
  </w:num>
  <w:num w:numId="19">
    <w:abstractNumId w:val="25"/>
  </w:num>
  <w:num w:numId="20">
    <w:abstractNumId w:val="4"/>
  </w:num>
  <w:num w:numId="21">
    <w:abstractNumId w:val="15"/>
  </w:num>
  <w:num w:numId="22">
    <w:abstractNumId w:val="20"/>
  </w:num>
  <w:num w:numId="23">
    <w:abstractNumId w:val="1"/>
  </w:num>
  <w:num w:numId="24">
    <w:abstractNumId w:val="9"/>
  </w:num>
  <w:num w:numId="25">
    <w:abstractNumId w:val="13"/>
  </w:num>
  <w:num w:numId="26">
    <w:abstractNumId w:val="27"/>
  </w:num>
  <w:num w:numId="27">
    <w:abstractNumId w:val="18"/>
  </w:num>
  <w:num w:numId="28">
    <w:abstractNumId w:val="19"/>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41894"/>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0F8F"/>
    <w:rsid w:val="005F4E36"/>
    <w:rsid w:val="005F677A"/>
    <w:rsid w:val="00601BEA"/>
    <w:rsid w:val="00601C36"/>
    <w:rsid w:val="00604C9F"/>
    <w:rsid w:val="00606331"/>
    <w:rsid w:val="006073C6"/>
    <w:rsid w:val="006154A7"/>
    <w:rsid w:val="0062188A"/>
    <w:rsid w:val="00627E84"/>
    <w:rsid w:val="00631440"/>
    <w:rsid w:val="00632C47"/>
    <w:rsid w:val="00633574"/>
    <w:rsid w:val="0063402E"/>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1A83"/>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Title">
    <w:name w:val="Title"/>
    <w:basedOn w:val="Normal"/>
    <w:next w:val="Normal"/>
    <w:link w:val="TitleChar"/>
    <w:uiPriority w:val="10"/>
    <w:qFormat/>
    <w:rsid w:val="0063402E"/>
    <w:pPr>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63402E"/>
    <w:rPr>
      <w:rFonts w:asciiTheme="majorHAnsi" w:eastAsiaTheme="majorEastAsia" w:hAnsiTheme="majorHAnsi" w:cstheme="majorBidi"/>
      <w:color w:val="000000" w:themeColor="text1"/>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9A4455E2E4F4DCA9AC66E1AF5880702"/>
        <w:category>
          <w:name w:val="General"/>
          <w:gallery w:val="placeholder"/>
        </w:category>
        <w:types>
          <w:type w:val="bbPlcHdr"/>
        </w:types>
        <w:behaviors>
          <w:behavior w:val="content"/>
        </w:behaviors>
        <w:guid w:val="{57225A3E-BDEB-4014-B230-5C505E2376F9}"/>
      </w:docPartPr>
      <w:docPartBody>
        <w:p w:rsidR="00000000" w:rsidRDefault="001462FF" w:rsidP="001462FF">
          <w:pPr>
            <w:pStyle w:val="29A4455E2E4F4DCA9AC66E1AF5880702"/>
          </w:pPr>
          <w:r w:rsidRPr="000A095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2FF"/>
    <w:rsid w:val="001411DA"/>
    <w:rsid w:val="00146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462FF"/>
    <w:rPr>
      <w:color w:val="808080"/>
    </w:rPr>
  </w:style>
  <w:style w:type="paragraph" w:customStyle="1" w:styleId="29A4455E2E4F4DCA9AC66E1AF5880702">
    <w:name w:val="29A4455E2E4F4DCA9AC66E1AF5880702"/>
    <w:rsid w:val="001462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4.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5471</Words>
  <Characters>31186</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36584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Matthew Drummond</cp:lastModifiedBy>
  <cp:revision>2</cp:revision>
  <cp:lastPrinted>2016-10-24T12:21:00Z</cp:lastPrinted>
  <dcterms:created xsi:type="dcterms:W3CDTF">2022-03-29T22:30:00Z</dcterms:created>
  <dcterms:modified xsi:type="dcterms:W3CDTF">2022-03-29T22:30:00Z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