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F4F53B" w14:textId="77777777" w:rsidR="00A80150" w:rsidRDefault="00A80150" w:rsidP="00A80150">
      <w:pPr>
        <w:jc w:val="center"/>
        <w:rPr>
          <w:b/>
        </w:rPr>
      </w:pPr>
    </w:p>
    <w:p w14:paraId="71708670" w14:textId="77777777" w:rsidR="00A80150" w:rsidRDefault="00A80150" w:rsidP="00A80150">
      <w:pPr>
        <w:jc w:val="center"/>
        <w:rPr>
          <w:b/>
        </w:rPr>
      </w:pPr>
    </w:p>
    <w:p w14:paraId="04E264C3" w14:textId="77777777" w:rsidR="00A80150" w:rsidRDefault="00A80150" w:rsidP="00A80150">
      <w:pPr>
        <w:jc w:val="center"/>
        <w:rPr>
          <w:b/>
        </w:rPr>
      </w:pPr>
    </w:p>
    <w:p w14:paraId="7C4039DE" w14:textId="77777777" w:rsidR="00A80150" w:rsidRDefault="00A80150" w:rsidP="00A80150">
      <w:pPr>
        <w:jc w:val="center"/>
        <w:rPr>
          <w:b/>
        </w:rPr>
      </w:pPr>
    </w:p>
    <w:p w14:paraId="46F90038" w14:textId="77777777" w:rsidR="00A80150" w:rsidRDefault="00A80150" w:rsidP="00A80150">
      <w:pPr>
        <w:jc w:val="center"/>
        <w:rPr>
          <w:b/>
        </w:rPr>
      </w:pPr>
    </w:p>
    <w:p w14:paraId="598A46E0" w14:textId="77777777" w:rsidR="00A80150" w:rsidRDefault="00A80150" w:rsidP="00A80150">
      <w:pPr>
        <w:jc w:val="center"/>
        <w:rPr>
          <w:b/>
        </w:rPr>
      </w:pPr>
    </w:p>
    <w:p w14:paraId="28CDD3BF" w14:textId="77777777" w:rsidR="00A80150" w:rsidRDefault="00A80150" w:rsidP="00A80150">
      <w:pPr>
        <w:jc w:val="center"/>
        <w:rPr>
          <w:b/>
        </w:rPr>
      </w:pPr>
    </w:p>
    <w:p w14:paraId="7B410E17" w14:textId="77777777" w:rsidR="00A80150" w:rsidRDefault="00A80150" w:rsidP="00A80150">
      <w:pPr>
        <w:jc w:val="center"/>
        <w:rPr>
          <w:b/>
        </w:rPr>
      </w:pPr>
    </w:p>
    <w:p w14:paraId="09C6820B" w14:textId="77777777" w:rsidR="00A80150" w:rsidRDefault="00A80150" w:rsidP="00A80150">
      <w:pPr>
        <w:jc w:val="center"/>
        <w:rPr>
          <w:b/>
        </w:rPr>
      </w:pPr>
    </w:p>
    <w:p w14:paraId="1F7792E0" w14:textId="77777777" w:rsidR="00A80150" w:rsidRDefault="00A80150" w:rsidP="00A80150">
      <w:pPr>
        <w:jc w:val="center"/>
        <w:rPr>
          <w:b/>
        </w:rPr>
      </w:pPr>
    </w:p>
    <w:p w14:paraId="494A5BAA" w14:textId="77777777" w:rsidR="00A80150" w:rsidRDefault="00A80150" w:rsidP="00A80150">
      <w:pPr>
        <w:jc w:val="center"/>
        <w:rPr>
          <w:b/>
        </w:rPr>
      </w:pPr>
    </w:p>
    <w:p w14:paraId="44AB5CC1" w14:textId="0AE5B771" w:rsidR="00A80150" w:rsidRDefault="00601CAF" w:rsidP="00A80150">
      <w:pPr>
        <w:jc w:val="center"/>
        <w:rPr>
          <w:b/>
        </w:rPr>
      </w:pPr>
      <w:r>
        <w:rPr>
          <w:b/>
        </w:rPr>
        <w:t>Program: BA Leadership and Management Skills for the Workplace</w:t>
      </w:r>
    </w:p>
    <w:p w14:paraId="7D122356" w14:textId="568BA46A" w:rsidR="00A80150" w:rsidRPr="00A80150" w:rsidRDefault="00601CAF" w:rsidP="00A80150">
      <w:pPr>
        <w:jc w:val="center"/>
        <w:rPr>
          <w:b/>
        </w:rPr>
      </w:pPr>
      <w:r w:rsidRPr="00A80150">
        <w:rPr>
          <w:b/>
        </w:rPr>
        <w:t>Module: Strategic</w:t>
      </w:r>
      <w:r w:rsidR="00A80150" w:rsidRPr="00A80150">
        <w:rPr>
          <w:b/>
        </w:rPr>
        <w:t xml:space="preserve"> Management for SMEs</w:t>
      </w:r>
    </w:p>
    <w:p w14:paraId="3BE2A888" w14:textId="77777777" w:rsidR="00A80150" w:rsidRPr="00A80150" w:rsidRDefault="00A80150" w:rsidP="00A80150">
      <w:pPr>
        <w:jc w:val="center"/>
        <w:rPr>
          <w:b/>
        </w:rPr>
      </w:pPr>
      <w:r w:rsidRPr="00A80150">
        <w:rPr>
          <w:b/>
        </w:rPr>
        <w:t>Module code:</w:t>
      </w:r>
      <w:r w:rsidRPr="00A80150">
        <w:rPr>
          <w:b/>
        </w:rPr>
        <w:tab/>
        <w:t>BMSW6104</w:t>
      </w:r>
    </w:p>
    <w:p w14:paraId="3BE2B271" w14:textId="77777777" w:rsidR="00601CAF" w:rsidRDefault="00A80150" w:rsidP="00A80150">
      <w:pPr>
        <w:jc w:val="center"/>
        <w:rPr>
          <w:b/>
        </w:rPr>
      </w:pPr>
      <w:r w:rsidRPr="00A80150">
        <w:rPr>
          <w:b/>
        </w:rPr>
        <w:t xml:space="preserve">Assignment </w:t>
      </w:r>
      <w:r w:rsidR="00601CAF" w:rsidRPr="00A80150">
        <w:rPr>
          <w:b/>
        </w:rPr>
        <w:t>Title: Strategic</w:t>
      </w:r>
      <w:r w:rsidRPr="00A80150">
        <w:rPr>
          <w:b/>
        </w:rPr>
        <w:t xml:space="preserve"> Management for SMEs</w:t>
      </w:r>
    </w:p>
    <w:p w14:paraId="099C3A48" w14:textId="77777777" w:rsidR="00601CAF" w:rsidRDefault="00601CAF" w:rsidP="00A80150">
      <w:pPr>
        <w:jc w:val="center"/>
        <w:rPr>
          <w:b/>
        </w:rPr>
      </w:pPr>
      <w:r>
        <w:rPr>
          <w:b/>
        </w:rPr>
        <w:t xml:space="preserve">Lecturer: Dr </w:t>
      </w:r>
      <w:proofErr w:type="spellStart"/>
      <w:r>
        <w:rPr>
          <w:b/>
        </w:rPr>
        <w:t>oluwaseun</w:t>
      </w:r>
      <w:proofErr w:type="spellEnd"/>
      <w:r>
        <w:rPr>
          <w:b/>
        </w:rPr>
        <w:t xml:space="preserve"> (Olu) Adegbite</w:t>
      </w:r>
    </w:p>
    <w:p w14:paraId="27F4ACE9" w14:textId="77777777" w:rsidR="00601CAF" w:rsidRDefault="00601CAF" w:rsidP="00601CAF">
      <w:pPr>
        <w:jc w:val="center"/>
        <w:rPr>
          <w:b/>
        </w:rPr>
      </w:pPr>
      <w:r>
        <w:rPr>
          <w:b/>
        </w:rPr>
        <w:t xml:space="preserve">Name: Nicoleta </w:t>
      </w:r>
      <w:proofErr w:type="spellStart"/>
      <w:r>
        <w:rPr>
          <w:b/>
        </w:rPr>
        <w:t>Mocanu</w:t>
      </w:r>
      <w:proofErr w:type="spellEnd"/>
      <w:r>
        <w:rPr>
          <w:b/>
        </w:rPr>
        <w:t xml:space="preserve"> </w:t>
      </w:r>
    </w:p>
    <w:p w14:paraId="016840DA" w14:textId="709A3385" w:rsidR="00A80150" w:rsidRPr="00A80150" w:rsidRDefault="00601CAF" w:rsidP="00601CAF">
      <w:pPr>
        <w:jc w:val="center"/>
        <w:rPr>
          <w:b/>
          <w:i/>
        </w:rPr>
      </w:pPr>
      <w:r>
        <w:rPr>
          <w:b/>
        </w:rPr>
        <w:t>ID: 2118432</w:t>
      </w:r>
      <w:r w:rsidR="00A80150" w:rsidRPr="00A80150">
        <w:rPr>
          <w:b/>
        </w:rPr>
        <w:br w:type="page"/>
      </w:r>
    </w:p>
    <w:sdt>
      <w:sdtPr>
        <w:rPr>
          <w:b/>
        </w:rPr>
        <w:id w:val="998542585"/>
        <w:docPartObj>
          <w:docPartGallery w:val="Table of Contents"/>
          <w:docPartUnique/>
        </w:docPartObj>
      </w:sdtPr>
      <w:sdtEndPr>
        <w:rPr>
          <w:bCs/>
          <w:noProof/>
        </w:rPr>
      </w:sdtEndPr>
      <w:sdtContent>
        <w:p w14:paraId="178C9DB3" w14:textId="77777777" w:rsidR="00A80150" w:rsidRPr="00A80150" w:rsidRDefault="00A80150" w:rsidP="00A80150">
          <w:pPr>
            <w:jc w:val="center"/>
            <w:rPr>
              <w:b/>
            </w:rPr>
          </w:pPr>
          <w:r w:rsidRPr="00A80150">
            <w:rPr>
              <w:b/>
            </w:rPr>
            <w:t>Table of Contents</w:t>
          </w:r>
        </w:p>
        <w:p w14:paraId="088A9FD8" w14:textId="77777777" w:rsidR="00A80150" w:rsidRDefault="00A80150">
          <w:pPr>
            <w:pStyle w:val="TOC1"/>
            <w:tabs>
              <w:tab w:val="right" w:leader="dot" w:pos="9350"/>
            </w:tabs>
          </w:pPr>
        </w:p>
        <w:p w14:paraId="4922C8D8" w14:textId="77777777" w:rsidR="00A80150" w:rsidRDefault="00A80150">
          <w:pPr>
            <w:pStyle w:val="TOC1"/>
            <w:tabs>
              <w:tab w:val="right" w:leader="dot" w:pos="9350"/>
            </w:tabs>
            <w:rPr>
              <w:noProof/>
            </w:rPr>
          </w:pPr>
          <w:r>
            <w:fldChar w:fldCharType="begin"/>
          </w:r>
          <w:r>
            <w:instrText xml:space="preserve"> TOC \o "1-3" \h \z \u </w:instrText>
          </w:r>
          <w:r>
            <w:fldChar w:fldCharType="separate"/>
          </w:r>
          <w:hyperlink w:anchor="_Toc171000744" w:history="1">
            <w:r w:rsidRPr="00AB6099">
              <w:rPr>
                <w:rStyle w:val="Hyperlink"/>
                <w:noProof/>
              </w:rPr>
              <w:t>Introduction/Overview of Devanet UK Ltd.</w:t>
            </w:r>
            <w:r>
              <w:rPr>
                <w:noProof/>
                <w:webHidden/>
              </w:rPr>
              <w:tab/>
            </w:r>
            <w:r>
              <w:rPr>
                <w:noProof/>
                <w:webHidden/>
              </w:rPr>
              <w:fldChar w:fldCharType="begin"/>
            </w:r>
            <w:r>
              <w:rPr>
                <w:noProof/>
                <w:webHidden/>
              </w:rPr>
              <w:instrText xml:space="preserve"> PAGEREF _Toc171000744 \h </w:instrText>
            </w:r>
            <w:r>
              <w:rPr>
                <w:noProof/>
                <w:webHidden/>
              </w:rPr>
            </w:r>
            <w:r>
              <w:rPr>
                <w:noProof/>
                <w:webHidden/>
              </w:rPr>
              <w:fldChar w:fldCharType="separate"/>
            </w:r>
            <w:r>
              <w:rPr>
                <w:noProof/>
                <w:webHidden/>
              </w:rPr>
              <w:t>3</w:t>
            </w:r>
            <w:r>
              <w:rPr>
                <w:noProof/>
                <w:webHidden/>
              </w:rPr>
              <w:fldChar w:fldCharType="end"/>
            </w:r>
          </w:hyperlink>
        </w:p>
        <w:p w14:paraId="567FDE79" w14:textId="77777777" w:rsidR="00A80150" w:rsidRDefault="0051356B">
          <w:pPr>
            <w:pStyle w:val="TOC1"/>
            <w:tabs>
              <w:tab w:val="right" w:leader="dot" w:pos="9350"/>
            </w:tabs>
            <w:rPr>
              <w:noProof/>
            </w:rPr>
          </w:pPr>
          <w:hyperlink w:anchor="_Toc171000745" w:history="1">
            <w:r w:rsidR="00A80150" w:rsidRPr="00AB6099">
              <w:rPr>
                <w:rStyle w:val="Hyperlink"/>
                <w:noProof/>
              </w:rPr>
              <w:t>Critically Appraising Devanet UK Ltd.'s Current Strategic Direction</w:t>
            </w:r>
            <w:r w:rsidR="00A80150">
              <w:rPr>
                <w:noProof/>
                <w:webHidden/>
              </w:rPr>
              <w:tab/>
            </w:r>
            <w:r w:rsidR="00A80150">
              <w:rPr>
                <w:noProof/>
                <w:webHidden/>
              </w:rPr>
              <w:fldChar w:fldCharType="begin"/>
            </w:r>
            <w:r w:rsidR="00A80150">
              <w:rPr>
                <w:noProof/>
                <w:webHidden/>
              </w:rPr>
              <w:instrText xml:space="preserve"> PAGEREF _Toc171000745 \h </w:instrText>
            </w:r>
            <w:r w:rsidR="00A80150">
              <w:rPr>
                <w:noProof/>
                <w:webHidden/>
              </w:rPr>
            </w:r>
            <w:r w:rsidR="00A80150">
              <w:rPr>
                <w:noProof/>
                <w:webHidden/>
              </w:rPr>
              <w:fldChar w:fldCharType="separate"/>
            </w:r>
            <w:r w:rsidR="00A80150">
              <w:rPr>
                <w:noProof/>
                <w:webHidden/>
              </w:rPr>
              <w:t>3</w:t>
            </w:r>
            <w:r w:rsidR="00A80150">
              <w:rPr>
                <w:noProof/>
                <w:webHidden/>
              </w:rPr>
              <w:fldChar w:fldCharType="end"/>
            </w:r>
          </w:hyperlink>
        </w:p>
        <w:p w14:paraId="02869B95" w14:textId="77777777" w:rsidR="00A80150" w:rsidRDefault="0051356B">
          <w:pPr>
            <w:pStyle w:val="TOC2"/>
            <w:tabs>
              <w:tab w:val="right" w:leader="dot" w:pos="9350"/>
            </w:tabs>
            <w:rPr>
              <w:noProof/>
            </w:rPr>
          </w:pPr>
          <w:hyperlink w:anchor="_Toc171000746" w:history="1">
            <w:r w:rsidR="00A80150" w:rsidRPr="00AB6099">
              <w:rPr>
                <w:rStyle w:val="Hyperlink"/>
                <w:noProof/>
              </w:rPr>
              <w:t>Vision and Alignment with Plans and Actions</w:t>
            </w:r>
            <w:r w:rsidR="00A80150">
              <w:rPr>
                <w:noProof/>
                <w:webHidden/>
              </w:rPr>
              <w:tab/>
            </w:r>
            <w:r w:rsidR="00A80150">
              <w:rPr>
                <w:noProof/>
                <w:webHidden/>
              </w:rPr>
              <w:fldChar w:fldCharType="begin"/>
            </w:r>
            <w:r w:rsidR="00A80150">
              <w:rPr>
                <w:noProof/>
                <w:webHidden/>
              </w:rPr>
              <w:instrText xml:space="preserve"> PAGEREF _Toc171000746 \h </w:instrText>
            </w:r>
            <w:r w:rsidR="00A80150">
              <w:rPr>
                <w:noProof/>
                <w:webHidden/>
              </w:rPr>
            </w:r>
            <w:r w:rsidR="00A80150">
              <w:rPr>
                <w:noProof/>
                <w:webHidden/>
              </w:rPr>
              <w:fldChar w:fldCharType="separate"/>
            </w:r>
            <w:r w:rsidR="00A80150">
              <w:rPr>
                <w:noProof/>
                <w:webHidden/>
              </w:rPr>
              <w:t>3</w:t>
            </w:r>
            <w:r w:rsidR="00A80150">
              <w:rPr>
                <w:noProof/>
                <w:webHidden/>
              </w:rPr>
              <w:fldChar w:fldCharType="end"/>
            </w:r>
          </w:hyperlink>
        </w:p>
        <w:p w14:paraId="010B4B85" w14:textId="77777777" w:rsidR="00A80150" w:rsidRDefault="0051356B">
          <w:pPr>
            <w:pStyle w:val="TOC2"/>
            <w:tabs>
              <w:tab w:val="right" w:leader="dot" w:pos="9350"/>
            </w:tabs>
            <w:rPr>
              <w:noProof/>
            </w:rPr>
          </w:pPr>
          <w:hyperlink w:anchor="_Toc171000747" w:history="1">
            <w:r w:rsidR="00A80150" w:rsidRPr="00AB6099">
              <w:rPr>
                <w:rStyle w:val="Hyperlink"/>
                <w:noProof/>
              </w:rPr>
              <w:t>Market and Entrepreneurial Objectives</w:t>
            </w:r>
            <w:r w:rsidR="00A80150">
              <w:rPr>
                <w:noProof/>
                <w:webHidden/>
              </w:rPr>
              <w:tab/>
            </w:r>
            <w:r w:rsidR="00A80150">
              <w:rPr>
                <w:noProof/>
                <w:webHidden/>
              </w:rPr>
              <w:fldChar w:fldCharType="begin"/>
            </w:r>
            <w:r w:rsidR="00A80150">
              <w:rPr>
                <w:noProof/>
                <w:webHidden/>
              </w:rPr>
              <w:instrText xml:space="preserve"> PAGEREF _Toc171000747 \h </w:instrText>
            </w:r>
            <w:r w:rsidR="00A80150">
              <w:rPr>
                <w:noProof/>
                <w:webHidden/>
              </w:rPr>
            </w:r>
            <w:r w:rsidR="00A80150">
              <w:rPr>
                <w:noProof/>
                <w:webHidden/>
              </w:rPr>
              <w:fldChar w:fldCharType="separate"/>
            </w:r>
            <w:r w:rsidR="00A80150">
              <w:rPr>
                <w:noProof/>
                <w:webHidden/>
              </w:rPr>
              <w:t>3</w:t>
            </w:r>
            <w:r w:rsidR="00A80150">
              <w:rPr>
                <w:noProof/>
                <w:webHidden/>
              </w:rPr>
              <w:fldChar w:fldCharType="end"/>
            </w:r>
          </w:hyperlink>
        </w:p>
        <w:p w14:paraId="295CDD20" w14:textId="77777777" w:rsidR="00A80150" w:rsidRDefault="0051356B">
          <w:pPr>
            <w:pStyle w:val="TOC2"/>
            <w:tabs>
              <w:tab w:val="right" w:leader="dot" w:pos="9350"/>
            </w:tabs>
            <w:rPr>
              <w:noProof/>
            </w:rPr>
          </w:pPr>
          <w:hyperlink w:anchor="_Toc171000748" w:history="1">
            <w:r w:rsidR="00A80150" w:rsidRPr="00AB6099">
              <w:rPr>
                <w:rStyle w:val="Hyperlink"/>
                <w:noProof/>
              </w:rPr>
              <w:t>Resource Utilization</w:t>
            </w:r>
            <w:r w:rsidR="00A80150">
              <w:rPr>
                <w:noProof/>
                <w:webHidden/>
              </w:rPr>
              <w:tab/>
            </w:r>
            <w:r w:rsidR="00A80150">
              <w:rPr>
                <w:noProof/>
                <w:webHidden/>
              </w:rPr>
              <w:fldChar w:fldCharType="begin"/>
            </w:r>
            <w:r w:rsidR="00A80150">
              <w:rPr>
                <w:noProof/>
                <w:webHidden/>
              </w:rPr>
              <w:instrText xml:space="preserve"> PAGEREF _Toc171000748 \h </w:instrText>
            </w:r>
            <w:r w:rsidR="00A80150">
              <w:rPr>
                <w:noProof/>
                <w:webHidden/>
              </w:rPr>
            </w:r>
            <w:r w:rsidR="00A80150">
              <w:rPr>
                <w:noProof/>
                <w:webHidden/>
              </w:rPr>
              <w:fldChar w:fldCharType="separate"/>
            </w:r>
            <w:r w:rsidR="00A80150">
              <w:rPr>
                <w:noProof/>
                <w:webHidden/>
              </w:rPr>
              <w:t>4</w:t>
            </w:r>
            <w:r w:rsidR="00A80150">
              <w:rPr>
                <w:noProof/>
                <w:webHidden/>
              </w:rPr>
              <w:fldChar w:fldCharType="end"/>
            </w:r>
          </w:hyperlink>
        </w:p>
        <w:p w14:paraId="6A9BDAC0" w14:textId="77777777" w:rsidR="00A80150" w:rsidRDefault="0051356B">
          <w:pPr>
            <w:pStyle w:val="TOC2"/>
            <w:tabs>
              <w:tab w:val="right" w:leader="dot" w:pos="9350"/>
            </w:tabs>
            <w:rPr>
              <w:noProof/>
            </w:rPr>
          </w:pPr>
          <w:hyperlink w:anchor="_Toc171000749" w:history="1">
            <w:r w:rsidR="00A80150" w:rsidRPr="00AB6099">
              <w:rPr>
                <w:rStyle w:val="Hyperlink"/>
                <w:noProof/>
              </w:rPr>
              <w:t>Operational Efficiency</w:t>
            </w:r>
            <w:r w:rsidR="00A80150">
              <w:rPr>
                <w:noProof/>
                <w:webHidden/>
              </w:rPr>
              <w:tab/>
            </w:r>
            <w:r w:rsidR="00A80150">
              <w:rPr>
                <w:noProof/>
                <w:webHidden/>
              </w:rPr>
              <w:fldChar w:fldCharType="begin"/>
            </w:r>
            <w:r w:rsidR="00A80150">
              <w:rPr>
                <w:noProof/>
                <w:webHidden/>
              </w:rPr>
              <w:instrText xml:space="preserve"> PAGEREF _Toc171000749 \h </w:instrText>
            </w:r>
            <w:r w:rsidR="00A80150">
              <w:rPr>
                <w:noProof/>
                <w:webHidden/>
              </w:rPr>
            </w:r>
            <w:r w:rsidR="00A80150">
              <w:rPr>
                <w:noProof/>
                <w:webHidden/>
              </w:rPr>
              <w:fldChar w:fldCharType="separate"/>
            </w:r>
            <w:r w:rsidR="00A80150">
              <w:rPr>
                <w:noProof/>
                <w:webHidden/>
              </w:rPr>
              <w:t>4</w:t>
            </w:r>
            <w:r w:rsidR="00A80150">
              <w:rPr>
                <w:noProof/>
                <w:webHidden/>
              </w:rPr>
              <w:fldChar w:fldCharType="end"/>
            </w:r>
          </w:hyperlink>
        </w:p>
        <w:p w14:paraId="7823E568" w14:textId="77777777" w:rsidR="00A80150" w:rsidRDefault="0051356B">
          <w:pPr>
            <w:pStyle w:val="TOC2"/>
            <w:tabs>
              <w:tab w:val="right" w:leader="dot" w:pos="9350"/>
            </w:tabs>
            <w:rPr>
              <w:noProof/>
            </w:rPr>
          </w:pPr>
          <w:hyperlink w:anchor="_Toc171000750" w:history="1">
            <w:r w:rsidR="00A80150" w:rsidRPr="00AB6099">
              <w:rPr>
                <w:rStyle w:val="Hyperlink"/>
                <w:noProof/>
              </w:rPr>
              <w:t>Marketing Strategy</w:t>
            </w:r>
            <w:r w:rsidR="00A80150">
              <w:rPr>
                <w:noProof/>
                <w:webHidden/>
              </w:rPr>
              <w:tab/>
            </w:r>
            <w:r w:rsidR="00A80150">
              <w:rPr>
                <w:noProof/>
                <w:webHidden/>
              </w:rPr>
              <w:fldChar w:fldCharType="begin"/>
            </w:r>
            <w:r w:rsidR="00A80150">
              <w:rPr>
                <w:noProof/>
                <w:webHidden/>
              </w:rPr>
              <w:instrText xml:space="preserve"> PAGEREF _Toc171000750 \h </w:instrText>
            </w:r>
            <w:r w:rsidR="00A80150">
              <w:rPr>
                <w:noProof/>
                <w:webHidden/>
              </w:rPr>
            </w:r>
            <w:r w:rsidR="00A80150">
              <w:rPr>
                <w:noProof/>
                <w:webHidden/>
              </w:rPr>
              <w:fldChar w:fldCharType="separate"/>
            </w:r>
            <w:r w:rsidR="00A80150">
              <w:rPr>
                <w:noProof/>
                <w:webHidden/>
              </w:rPr>
              <w:t>4</w:t>
            </w:r>
            <w:r w:rsidR="00A80150">
              <w:rPr>
                <w:noProof/>
                <w:webHidden/>
              </w:rPr>
              <w:fldChar w:fldCharType="end"/>
            </w:r>
          </w:hyperlink>
        </w:p>
        <w:p w14:paraId="1424AD49" w14:textId="77777777" w:rsidR="00A80150" w:rsidRDefault="0051356B">
          <w:pPr>
            <w:pStyle w:val="TOC2"/>
            <w:tabs>
              <w:tab w:val="right" w:leader="dot" w:pos="9350"/>
            </w:tabs>
            <w:rPr>
              <w:noProof/>
            </w:rPr>
          </w:pPr>
          <w:hyperlink w:anchor="_Toc171000751" w:history="1">
            <w:r w:rsidR="00A80150" w:rsidRPr="00AB6099">
              <w:rPr>
                <w:rStyle w:val="Hyperlink"/>
                <w:noProof/>
              </w:rPr>
              <w:t>Human Resources</w:t>
            </w:r>
            <w:r w:rsidR="00A80150">
              <w:rPr>
                <w:noProof/>
                <w:webHidden/>
              </w:rPr>
              <w:tab/>
            </w:r>
            <w:r w:rsidR="00A80150">
              <w:rPr>
                <w:noProof/>
                <w:webHidden/>
              </w:rPr>
              <w:fldChar w:fldCharType="begin"/>
            </w:r>
            <w:r w:rsidR="00A80150">
              <w:rPr>
                <w:noProof/>
                <w:webHidden/>
              </w:rPr>
              <w:instrText xml:space="preserve"> PAGEREF _Toc171000751 \h </w:instrText>
            </w:r>
            <w:r w:rsidR="00A80150">
              <w:rPr>
                <w:noProof/>
                <w:webHidden/>
              </w:rPr>
            </w:r>
            <w:r w:rsidR="00A80150">
              <w:rPr>
                <w:noProof/>
                <w:webHidden/>
              </w:rPr>
              <w:fldChar w:fldCharType="separate"/>
            </w:r>
            <w:r w:rsidR="00A80150">
              <w:rPr>
                <w:noProof/>
                <w:webHidden/>
              </w:rPr>
              <w:t>4</w:t>
            </w:r>
            <w:r w:rsidR="00A80150">
              <w:rPr>
                <w:noProof/>
                <w:webHidden/>
              </w:rPr>
              <w:fldChar w:fldCharType="end"/>
            </w:r>
          </w:hyperlink>
        </w:p>
        <w:p w14:paraId="5E188F93" w14:textId="77777777" w:rsidR="00A80150" w:rsidRDefault="0051356B">
          <w:pPr>
            <w:pStyle w:val="TOC2"/>
            <w:tabs>
              <w:tab w:val="right" w:leader="dot" w:pos="9350"/>
            </w:tabs>
            <w:rPr>
              <w:noProof/>
            </w:rPr>
          </w:pPr>
          <w:hyperlink w:anchor="_Toc171000752" w:history="1">
            <w:r w:rsidR="00A80150" w:rsidRPr="00AB6099">
              <w:rPr>
                <w:rStyle w:val="Hyperlink"/>
                <w:noProof/>
              </w:rPr>
              <w:t>Maximizing Value</w:t>
            </w:r>
            <w:r w:rsidR="00A80150">
              <w:rPr>
                <w:noProof/>
                <w:webHidden/>
              </w:rPr>
              <w:tab/>
            </w:r>
            <w:r w:rsidR="00A80150">
              <w:rPr>
                <w:noProof/>
                <w:webHidden/>
              </w:rPr>
              <w:fldChar w:fldCharType="begin"/>
            </w:r>
            <w:r w:rsidR="00A80150">
              <w:rPr>
                <w:noProof/>
                <w:webHidden/>
              </w:rPr>
              <w:instrText xml:space="preserve"> PAGEREF _Toc171000752 \h </w:instrText>
            </w:r>
            <w:r w:rsidR="00A80150">
              <w:rPr>
                <w:noProof/>
                <w:webHidden/>
              </w:rPr>
            </w:r>
            <w:r w:rsidR="00A80150">
              <w:rPr>
                <w:noProof/>
                <w:webHidden/>
              </w:rPr>
              <w:fldChar w:fldCharType="separate"/>
            </w:r>
            <w:r w:rsidR="00A80150">
              <w:rPr>
                <w:noProof/>
                <w:webHidden/>
              </w:rPr>
              <w:t>4</w:t>
            </w:r>
            <w:r w:rsidR="00A80150">
              <w:rPr>
                <w:noProof/>
                <w:webHidden/>
              </w:rPr>
              <w:fldChar w:fldCharType="end"/>
            </w:r>
          </w:hyperlink>
        </w:p>
        <w:p w14:paraId="6F48F43C" w14:textId="77777777" w:rsidR="00A80150" w:rsidRDefault="0051356B">
          <w:pPr>
            <w:pStyle w:val="TOC1"/>
            <w:tabs>
              <w:tab w:val="right" w:leader="dot" w:pos="9350"/>
            </w:tabs>
            <w:rPr>
              <w:noProof/>
            </w:rPr>
          </w:pPr>
          <w:hyperlink w:anchor="_Toc171000753" w:history="1">
            <w:r w:rsidR="00A80150" w:rsidRPr="00AB6099">
              <w:rPr>
                <w:rStyle w:val="Hyperlink"/>
                <w:noProof/>
              </w:rPr>
              <w:t>Critical Analysis of Devanet UK Ltd.'s External and Internal Environment</w:t>
            </w:r>
            <w:r w:rsidR="00A80150">
              <w:rPr>
                <w:noProof/>
                <w:webHidden/>
              </w:rPr>
              <w:tab/>
            </w:r>
            <w:r w:rsidR="00A80150">
              <w:rPr>
                <w:noProof/>
                <w:webHidden/>
              </w:rPr>
              <w:fldChar w:fldCharType="begin"/>
            </w:r>
            <w:r w:rsidR="00A80150">
              <w:rPr>
                <w:noProof/>
                <w:webHidden/>
              </w:rPr>
              <w:instrText xml:space="preserve"> PAGEREF _Toc171000753 \h </w:instrText>
            </w:r>
            <w:r w:rsidR="00A80150">
              <w:rPr>
                <w:noProof/>
                <w:webHidden/>
              </w:rPr>
            </w:r>
            <w:r w:rsidR="00A80150">
              <w:rPr>
                <w:noProof/>
                <w:webHidden/>
              </w:rPr>
              <w:fldChar w:fldCharType="separate"/>
            </w:r>
            <w:r w:rsidR="00A80150">
              <w:rPr>
                <w:noProof/>
                <w:webHidden/>
              </w:rPr>
              <w:t>5</w:t>
            </w:r>
            <w:r w:rsidR="00A80150">
              <w:rPr>
                <w:noProof/>
                <w:webHidden/>
              </w:rPr>
              <w:fldChar w:fldCharType="end"/>
            </w:r>
          </w:hyperlink>
        </w:p>
        <w:p w14:paraId="5CCE88F9" w14:textId="77777777" w:rsidR="00A80150" w:rsidRDefault="0051356B">
          <w:pPr>
            <w:pStyle w:val="TOC2"/>
            <w:tabs>
              <w:tab w:val="right" w:leader="dot" w:pos="9350"/>
            </w:tabs>
            <w:rPr>
              <w:noProof/>
            </w:rPr>
          </w:pPr>
          <w:hyperlink w:anchor="_Toc171000754" w:history="1">
            <w:r w:rsidR="00A80150" w:rsidRPr="00AB6099">
              <w:rPr>
                <w:rStyle w:val="Hyperlink"/>
                <w:noProof/>
              </w:rPr>
              <w:t>PESTLE Analysis</w:t>
            </w:r>
            <w:r w:rsidR="00A80150">
              <w:rPr>
                <w:noProof/>
                <w:webHidden/>
              </w:rPr>
              <w:tab/>
            </w:r>
            <w:r w:rsidR="00A80150">
              <w:rPr>
                <w:noProof/>
                <w:webHidden/>
              </w:rPr>
              <w:fldChar w:fldCharType="begin"/>
            </w:r>
            <w:r w:rsidR="00A80150">
              <w:rPr>
                <w:noProof/>
                <w:webHidden/>
              </w:rPr>
              <w:instrText xml:space="preserve"> PAGEREF _Toc171000754 \h </w:instrText>
            </w:r>
            <w:r w:rsidR="00A80150">
              <w:rPr>
                <w:noProof/>
                <w:webHidden/>
              </w:rPr>
            </w:r>
            <w:r w:rsidR="00A80150">
              <w:rPr>
                <w:noProof/>
                <w:webHidden/>
              </w:rPr>
              <w:fldChar w:fldCharType="separate"/>
            </w:r>
            <w:r w:rsidR="00A80150">
              <w:rPr>
                <w:noProof/>
                <w:webHidden/>
              </w:rPr>
              <w:t>5</w:t>
            </w:r>
            <w:r w:rsidR="00A80150">
              <w:rPr>
                <w:noProof/>
                <w:webHidden/>
              </w:rPr>
              <w:fldChar w:fldCharType="end"/>
            </w:r>
          </w:hyperlink>
        </w:p>
        <w:p w14:paraId="7A6996F0" w14:textId="77777777" w:rsidR="00A80150" w:rsidRDefault="0051356B">
          <w:pPr>
            <w:pStyle w:val="TOC2"/>
            <w:tabs>
              <w:tab w:val="right" w:leader="dot" w:pos="9350"/>
            </w:tabs>
            <w:rPr>
              <w:noProof/>
            </w:rPr>
          </w:pPr>
          <w:hyperlink w:anchor="_Toc171000755" w:history="1">
            <w:r w:rsidR="00A80150" w:rsidRPr="00AB6099">
              <w:rPr>
                <w:rStyle w:val="Hyperlink"/>
                <w:noProof/>
              </w:rPr>
              <w:t>SWOT Analysis</w:t>
            </w:r>
            <w:r w:rsidR="00A80150">
              <w:rPr>
                <w:noProof/>
                <w:webHidden/>
              </w:rPr>
              <w:tab/>
            </w:r>
            <w:r w:rsidR="00A80150">
              <w:rPr>
                <w:noProof/>
                <w:webHidden/>
              </w:rPr>
              <w:fldChar w:fldCharType="begin"/>
            </w:r>
            <w:r w:rsidR="00A80150">
              <w:rPr>
                <w:noProof/>
                <w:webHidden/>
              </w:rPr>
              <w:instrText xml:space="preserve"> PAGEREF _Toc171000755 \h </w:instrText>
            </w:r>
            <w:r w:rsidR="00A80150">
              <w:rPr>
                <w:noProof/>
                <w:webHidden/>
              </w:rPr>
            </w:r>
            <w:r w:rsidR="00A80150">
              <w:rPr>
                <w:noProof/>
                <w:webHidden/>
              </w:rPr>
              <w:fldChar w:fldCharType="separate"/>
            </w:r>
            <w:r w:rsidR="00A80150">
              <w:rPr>
                <w:noProof/>
                <w:webHidden/>
              </w:rPr>
              <w:t>5</w:t>
            </w:r>
            <w:r w:rsidR="00A80150">
              <w:rPr>
                <w:noProof/>
                <w:webHidden/>
              </w:rPr>
              <w:fldChar w:fldCharType="end"/>
            </w:r>
          </w:hyperlink>
        </w:p>
        <w:p w14:paraId="3FD07743" w14:textId="77777777" w:rsidR="00A80150" w:rsidRDefault="0051356B">
          <w:pPr>
            <w:pStyle w:val="TOC2"/>
            <w:tabs>
              <w:tab w:val="right" w:leader="dot" w:pos="9350"/>
            </w:tabs>
            <w:rPr>
              <w:noProof/>
            </w:rPr>
          </w:pPr>
          <w:hyperlink w:anchor="_Toc171000756" w:history="1">
            <w:r w:rsidR="00A80150" w:rsidRPr="00AB6099">
              <w:rPr>
                <w:rStyle w:val="Hyperlink"/>
                <w:noProof/>
              </w:rPr>
              <w:t>Interrelationship of Factors</w:t>
            </w:r>
            <w:r w:rsidR="00A80150">
              <w:rPr>
                <w:noProof/>
                <w:webHidden/>
              </w:rPr>
              <w:tab/>
            </w:r>
            <w:r w:rsidR="00A80150">
              <w:rPr>
                <w:noProof/>
                <w:webHidden/>
              </w:rPr>
              <w:fldChar w:fldCharType="begin"/>
            </w:r>
            <w:r w:rsidR="00A80150">
              <w:rPr>
                <w:noProof/>
                <w:webHidden/>
              </w:rPr>
              <w:instrText xml:space="preserve"> PAGEREF _Toc171000756 \h </w:instrText>
            </w:r>
            <w:r w:rsidR="00A80150">
              <w:rPr>
                <w:noProof/>
                <w:webHidden/>
              </w:rPr>
            </w:r>
            <w:r w:rsidR="00A80150">
              <w:rPr>
                <w:noProof/>
                <w:webHidden/>
              </w:rPr>
              <w:fldChar w:fldCharType="separate"/>
            </w:r>
            <w:r w:rsidR="00A80150">
              <w:rPr>
                <w:noProof/>
                <w:webHidden/>
              </w:rPr>
              <w:t>6</w:t>
            </w:r>
            <w:r w:rsidR="00A80150">
              <w:rPr>
                <w:noProof/>
                <w:webHidden/>
              </w:rPr>
              <w:fldChar w:fldCharType="end"/>
            </w:r>
          </w:hyperlink>
        </w:p>
        <w:p w14:paraId="3B7C2BC4" w14:textId="77777777" w:rsidR="00A80150" w:rsidRDefault="0051356B">
          <w:pPr>
            <w:pStyle w:val="TOC1"/>
            <w:tabs>
              <w:tab w:val="right" w:leader="dot" w:pos="9350"/>
            </w:tabs>
            <w:rPr>
              <w:noProof/>
            </w:rPr>
          </w:pPr>
          <w:hyperlink w:anchor="_Toc171000757" w:history="1">
            <w:r w:rsidR="00A80150" w:rsidRPr="00AB6099">
              <w:rPr>
                <w:rStyle w:val="Hyperlink"/>
                <w:noProof/>
              </w:rPr>
              <w:t>Stakeholder Analysis of Devanet UK Ltd.</w:t>
            </w:r>
            <w:r w:rsidR="00A80150">
              <w:rPr>
                <w:noProof/>
                <w:webHidden/>
              </w:rPr>
              <w:tab/>
            </w:r>
            <w:r w:rsidR="00A80150">
              <w:rPr>
                <w:noProof/>
                <w:webHidden/>
              </w:rPr>
              <w:fldChar w:fldCharType="begin"/>
            </w:r>
            <w:r w:rsidR="00A80150">
              <w:rPr>
                <w:noProof/>
                <w:webHidden/>
              </w:rPr>
              <w:instrText xml:space="preserve"> PAGEREF _Toc171000757 \h </w:instrText>
            </w:r>
            <w:r w:rsidR="00A80150">
              <w:rPr>
                <w:noProof/>
                <w:webHidden/>
              </w:rPr>
            </w:r>
            <w:r w:rsidR="00A80150">
              <w:rPr>
                <w:noProof/>
                <w:webHidden/>
              </w:rPr>
              <w:fldChar w:fldCharType="separate"/>
            </w:r>
            <w:r w:rsidR="00A80150">
              <w:rPr>
                <w:noProof/>
                <w:webHidden/>
              </w:rPr>
              <w:t>6</w:t>
            </w:r>
            <w:r w:rsidR="00A80150">
              <w:rPr>
                <w:noProof/>
                <w:webHidden/>
              </w:rPr>
              <w:fldChar w:fldCharType="end"/>
            </w:r>
          </w:hyperlink>
        </w:p>
        <w:p w14:paraId="25A7E3A8" w14:textId="77777777" w:rsidR="00A80150" w:rsidRDefault="0051356B">
          <w:pPr>
            <w:pStyle w:val="TOC2"/>
            <w:tabs>
              <w:tab w:val="right" w:leader="dot" w:pos="9350"/>
            </w:tabs>
            <w:rPr>
              <w:noProof/>
            </w:rPr>
          </w:pPr>
          <w:hyperlink w:anchor="_Toc171000758" w:history="1">
            <w:r w:rsidR="00A80150" w:rsidRPr="00AB6099">
              <w:rPr>
                <w:rStyle w:val="Hyperlink"/>
                <w:noProof/>
              </w:rPr>
              <w:t>Key Stakeholders and Their Interests</w:t>
            </w:r>
            <w:r w:rsidR="00A80150">
              <w:rPr>
                <w:noProof/>
                <w:webHidden/>
              </w:rPr>
              <w:tab/>
            </w:r>
            <w:r w:rsidR="00A80150">
              <w:rPr>
                <w:noProof/>
                <w:webHidden/>
              </w:rPr>
              <w:fldChar w:fldCharType="begin"/>
            </w:r>
            <w:r w:rsidR="00A80150">
              <w:rPr>
                <w:noProof/>
                <w:webHidden/>
              </w:rPr>
              <w:instrText xml:space="preserve"> PAGEREF _Toc171000758 \h </w:instrText>
            </w:r>
            <w:r w:rsidR="00A80150">
              <w:rPr>
                <w:noProof/>
                <w:webHidden/>
              </w:rPr>
            </w:r>
            <w:r w:rsidR="00A80150">
              <w:rPr>
                <w:noProof/>
                <w:webHidden/>
              </w:rPr>
              <w:fldChar w:fldCharType="separate"/>
            </w:r>
            <w:r w:rsidR="00A80150">
              <w:rPr>
                <w:noProof/>
                <w:webHidden/>
              </w:rPr>
              <w:t>6</w:t>
            </w:r>
            <w:r w:rsidR="00A80150">
              <w:rPr>
                <w:noProof/>
                <w:webHidden/>
              </w:rPr>
              <w:fldChar w:fldCharType="end"/>
            </w:r>
          </w:hyperlink>
        </w:p>
        <w:p w14:paraId="34D57BA0" w14:textId="77777777" w:rsidR="00A80150" w:rsidRDefault="0051356B">
          <w:pPr>
            <w:pStyle w:val="TOC2"/>
            <w:tabs>
              <w:tab w:val="right" w:leader="dot" w:pos="9350"/>
            </w:tabs>
            <w:rPr>
              <w:noProof/>
            </w:rPr>
          </w:pPr>
          <w:hyperlink w:anchor="_Toc171000759" w:history="1">
            <w:r w:rsidR="00A80150" w:rsidRPr="00AB6099">
              <w:rPr>
                <w:rStyle w:val="Hyperlink"/>
                <w:noProof/>
              </w:rPr>
              <w:t>Evaluating Stakeholder Expectations and Relative Power</w:t>
            </w:r>
            <w:r w:rsidR="00A80150">
              <w:rPr>
                <w:noProof/>
                <w:webHidden/>
              </w:rPr>
              <w:tab/>
            </w:r>
            <w:r w:rsidR="00A80150">
              <w:rPr>
                <w:noProof/>
                <w:webHidden/>
              </w:rPr>
              <w:fldChar w:fldCharType="begin"/>
            </w:r>
            <w:r w:rsidR="00A80150">
              <w:rPr>
                <w:noProof/>
                <w:webHidden/>
              </w:rPr>
              <w:instrText xml:space="preserve"> PAGEREF _Toc171000759 \h </w:instrText>
            </w:r>
            <w:r w:rsidR="00A80150">
              <w:rPr>
                <w:noProof/>
                <w:webHidden/>
              </w:rPr>
            </w:r>
            <w:r w:rsidR="00A80150">
              <w:rPr>
                <w:noProof/>
                <w:webHidden/>
              </w:rPr>
              <w:fldChar w:fldCharType="separate"/>
            </w:r>
            <w:r w:rsidR="00A80150">
              <w:rPr>
                <w:noProof/>
                <w:webHidden/>
              </w:rPr>
              <w:t>7</w:t>
            </w:r>
            <w:r w:rsidR="00A80150">
              <w:rPr>
                <w:noProof/>
                <w:webHidden/>
              </w:rPr>
              <w:fldChar w:fldCharType="end"/>
            </w:r>
          </w:hyperlink>
        </w:p>
        <w:p w14:paraId="7CF4698F" w14:textId="77777777" w:rsidR="00A80150" w:rsidRDefault="0051356B">
          <w:pPr>
            <w:pStyle w:val="TOC2"/>
            <w:tabs>
              <w:tab w:val="right" w:leader="dot" w:pos="9350"/>
            </w:tabs>
            <w:rPr>
              <w:noProof/>
            </w:rPr>
          </w:pPr>
          <w:hyperlink w:anchor="_Toc171000760" w:history="1">
            <w:r w:rsidR="00A80150" w:rsidRPr="00AB6099">
              <w:rPr>
                <w:rStyle w:val="Hyperlink"/>
                <w:noProof/>
              </w:rPr>
              <w:t>Addressing Stakeholder Interests through a New Strategy</w:t>
            </w:r>
            <w:r w:rsidR="00A80150">
              <w:rPr>
                <w:noProof/>
                <w:webHidden/>
              </w:rPr>
              <w:tab/>
            </w:r>
            <w:r w:rsidR="00A80150">
              <w:rPr>
                <w:noProof/>
                <w:webHidden/>
              </w:rPr>
              <w:fldChar w:fldCharType="begin"/>
            </w:r>
            <w:r w:rsidR="00A80150">
              <w:rPr>
                <w:noProof/>
                <w:webHidden/>
              </w:rPr>
              <w:instrText xml:space="preserve"> PAGEREF _Toc171000760 \h </w:instrText>
            </w:r>
            <w:r w:rsidR="00A80150">
              <w:rPr>
                <w:noProof/>
                <w:webHidden/>
              </w:rPr>
            </w:r>
            <w:r w:rsidR="00A80150">
              <w:rPr>
                <w:noProof/>
                <w:webHidden/>
              </w:rPr>
              <w:fldChar w:fldCharType="separate"/>
            </w:r>
            <w:r w:rsidR="00A80150">
              <w:rPr>
                <w:noProof/>
                <w:webHidden/>
              </w:rPr>
              <w:t>8</w:t>
            </w:r>
            <w:r w:rsidR="00A80150">
              <w:rPr>
                <w:noProof/>
                <w:webHidden/>
              </w:rPr>
              <w:fldChar w:fldCharType="end"/>
            </w:r>
          </w:hyperlink>
        </w:p>
        <w:p w14:paraId="47829B3E" w14:textId="77777777" w:rsidR="00A80150" w:rsidRDefault="0051356B">
          <w:pPr>
            <w:pStyle w:val="TOC1"/>
            <w:tabs>
              <w:tab w:val="right" w:leader="dot" w:pos="9350"/>
            </w:tabs>
            <w:rPr>
              <w:noProof/>
            </w:rPr>
          </w:pPr>
          <w:hyperlink w:anchor="_Toc171000761" w:history="1">
            <w:r w:rsidR="00A80150" w:rsidRPr="00AB6099">
              <w:rPr>
                <w:rStyle w:val="Hyperlink"/>
                <w:noProof/>
              </w:rPr>
              <w:t>Strategic Growth Choices for Devanet UK Ltd.</w:t>
            </w:r>
            <w:r w:rsidR="00A80150">
              <w:rPr>
                <w:noProof/>
                <w:webHidden/>
              </w:rPr>
              <w:tab/>
            </w:r>
            <w:r w:rsidR="00A80150">
              <w:rPr>
                <w:noProof/>
                <w:webHidden/>
              </w:rPr>
              <w:fldChar w:fldCharType="begin"/>
            </w:r>
            <w:r w:rsidR="00A80150">
              <w:rPr>
                <w:noProof/>
                <w:webHidden/>
              </w:rPr>
              <w:instrText xml:space="preserve"> PAGEREF _Toc171000761 \h </w:instrText>
            </w:r>
            <w:r w:rsidR="00A80150">
              <w:rPr>
                <w:noProof/>
                <w:webHidden/>
              </w:rPr>
            </w:r>
            <w:r w:rsidR="00A80150">
              <w:rPr>
                <w:noProof/>
                <w:webHidden/>
              </w:rPr>
              <w:fldChar w:fldCharType="separate"/>
            </w:r>
            <w:r w:rsidR="00A80150">
              <w:rPr>
                <w:noProof/>
                <w:webHidden/>
              </w:rPr>
              <w:t>8</w:t>
            </w:r>
            <w:r w:rsidR="00A80150">
              <w:rPr>
                <w:noProof/>
                <w:webHidden/>
              </w:rPr>
              <w:fldChar w:fldCharType="end"/>
            </w:r>
          </w:hyperlink>
        </w:p>
        <w:p w14:paraId="788A82F2" w14:textId="77777777" w:rsidR="00A80150" w:rsidRDefault="0051356B">
          <w:pPr>
            <w:pStyle w:val="TOC2"/>
            <w:tabs>
              <w:tab w:val="right" w:leader="dot" w:pos="9350"/>
            </w:tabs>
            <w:rPr>
              <w:noProof/>
            </w:rPr>
          </w:pPr>
          <w:hyperlink w:anchor="_Toc171000762" w:history="1">
            <w:r w:rsidR="00A80150" w:rsidRPr="00AB6099">
              <w:rPr>
                <w:rStyle w:val="Hyperlink"/>
                <w:noProof/>
              </w:rPr>
              <w:t>Ansoff Matrix Analysis</w:t>
            </w:r>
            <w:r w:rsidR="00A80150">
              <w:rPr>
                <w:noProof/>
                <w:webHidden/>
              </w:rPr>
              <w:tab/>
            </w:r>
            <w:r w:rsidR="00A80150">
              <w:rPr>
                <w:noProof/>
                <w:webHidden/>
              </w:rPr>
              <w:fldChar w:fldCharType="begin"/>
            </w:r>
            <w:r w:rsidR="00A80150">
              <w:rPr>
                <w:noProof/>
                <w:webHidden/>
              </w:rPr>
              <w:instrText xml:space="preserve"> PAGEREF _Toc171000762 \h </w:instrText>
            </w:r>
            <w:r w:rsidR="00A80150">
              <w:rPr>
                <w:noProof/>
                <w:webHidden/>
              </w:rPr>
            </w:r>
            <w:r w:rsidR="00A80150">
              <w:rPr>
                <w:noProof/>
                <w:webHidden/>
              </w:rPr>
              <w:fldChar w:fldCharType="separate"/>
            </w:r>
            <w:r w:rsidR="00A80150">
              <w:rPr>
                <w:noProof/>
                <w:webHidden/>
              </w:rPr>
              <w:t>8</w:t>
            </w:r>
            <w:r w:rsidR="00A80150">
              <w:rPr>
                <w:noProof/>
                <w:webHidden/>
              </w:rPr>
              <w:fldChar w:fldCharType="end"/>
            </w:r>
          </w:hyperlink>
        </w:p>
        <w:p w14:paraId="74CE6D8E" w14:textId="77777777" w:rsidR="00A80150" w:rsidRDefault="0051356B">
          <w:pPr>
            <w:pStyle w:val="TOC2"/>
            <w:tabs>
              <w:tab w:val="right" w:leader="dot" w:pos="9350"/>
            </w:tabs>
            <w:rPr>
              <w:noProof/>
            </w:rPr>
          </w:pPr>
          <w:hyperlink w:anchor="_Toc171000763" w:history="1">
            <w:r w:rsidR="00A80150" w:rsidRPr="00AB6099">
              <w:rPr>
                <w:rStyle w:val="Hyperlink"/>
                <w:noProof/>
              </w:rPr>
              <w:t>BCG Matrix Analysis</w:t>
            </w:r>
            <w:r w:rsidR="00A80150">
              <w:rPr>
                <w:noProof/>
                <w:webHidden/>
              </w:rPr>
              <w:tab/>
            </w:r>
            <w:r w:rsidR="00A80150">
              <w:rPr>
                <w:noProof/>
                <w:webHidden/>
              </w:rPr>
              <w:fldChar w:fldCharType="begin"/>
            </w:r>
            <w:r w:rsidR="00A80150">
              <w:rPr>
                <w:noProof/>
                <w:webHidden/>
              </w:rPr>
              <w:instrText xml:space="preserve"> PAGEREF _Toc171000763 \h </w:instrText>
            </w:r>
            <w:r w:rsidR="00A80150">
              <w:rPr>
                <w:noProof/>
                <w:webHidden/>
              </w:rPr>
            </w:r>
            <w:r w:rsidR="00A80150">
              <w:rPr>
                <w:noProof/>
                <w:webHidden/>
              </w:rPr>
              <w:fldChar w:fldCharType="separate"/>
            </w:r>
            <w:r w:rsidR="00A80150">
              <w:rPr>
                <w:noProof/>
                <w:webHidden/>
              </w:rPr>
              <w:t>9</w:t>
            </w:r>
            <w:r w:rsidR="00A80150">
              <w:rPr>
                <w:noProof/>
                <w:webHidden/>
              </w:rPr>
              <w:fldChar w:fldCharType="end"/>
            </w:r>
          </w:hyperlink>
        </w:p>
        <w:p w14:paraId="2E4DD34D" w14:textId="77777777" w:rsidR="00A80150" w:rsidRDefault="0051356B">
          <w:pPr>
            <w:pStyle w:val="TOC2"/>
            <w:tabs>
              <w:tab w:val="right" w:leader="dot" w:pos="9350"/>
            </w:tabs>
            <w:rPr>
              <w:noProof/>
            </w:rPr>
          </w:pPr>
          <w:hyperlink w:anchor="_Toc171000764" w:history="1">
            <w:r w:rsidR="00A80150" w:rsidRPr="00AB6099">
              <w:rPr>
                <w:rStyle w:val="Hyperlink"/>
                <w:noProof/>
              </w:rPr>
              <w:t>Porter's Generic Strategies</w:t>
            </w:r>
            <w:r w:rsidR="00A80150">
              <w:rPr>
                <w:noProof/>
                <w:webHidden/>
              </w:rPr>
              <w:tab/>
            </w:r>
            <w:r w:rsidR="00A80150">
              <w:rPr>
                <w:noProof/>
                <w:webHidden/>
              </w:rPr>
              <w:fldChar w:fldCharType="begin"/>
            </w:r>
            <w:r w:rsidR="00A80150">
              <w:rPr>
                <w:noProof/>
                <w:webHidden/>
              </w:rPr>
              <w:instrText xml:space="preserve"> PAGEREF _Toc171000764 \h </w:instrText>
            </w:r>
            <w:r w:rsidR="00A80150">
              <w:rPr>
                <w:noProof/>
                <w:webHidden/>
              </w:rPr>
            </w:r>
            <w:r w:rsidR="00A80150">
              <w:rPr>
                <w:noProof/>
                <w:webHidden/>
              </w:rPr>
              <w:fldChar w:fldCharType="separate"/>
            </w:r>
            <w:r w:rsidR="00A80150">
              <w:rPr>
                <w:noProof/>
                <w:webHidden/>
              </w:rPr>
              <w:t>10</w:t>
            </w:r>
            <w:r w:rsidR="00A80150">
              <w:rPr>
                <w:noProof/>
                <w:webHidden/>
              </w:rPr>
              <w:fldChar w:fldCharType="end"/>
            </w:r>
          </w:hyperlink>
        </w:p>
        <w:p w14:paraId="7AB00E68" w14:textId="77777777" w:rsidR="00A80150" w:rsidRDefault="0051356B">
          <w:pPr>
            <w:pStyle w:val="TOC1"/>
            <w:tabs>
              <w:tab w:val="right" w:leader="dot" w:pos="9350"/>
            </w:tabs>
            <w:rPr>
              <w:noProof/>
            </w:rPr>
          </w:pPr>
          <w:hyperlink w:anchor="_Toc171000765" w:history="1">
            <w:r w:rsidR="00A80150" w:rsidRPr="00AB6099">
              <w:rPr>
                <w:rStyle w:val="Hyperlink"/>
                <w:noProof/>
              </w:rPr>
              <w:t>Long-Term Strategy Proposal for Devanet UK Ltd.</w:t>
            </w:r>
            <w:r w:rsidR="00A80150">
              <w:rPr>
                <w:noProof/>
                <w:webHidden/>
              </w:rPr>
              <w:tab/>
            </w:r>
            <w:r w:rsidR="00A80150">
              <w:rPr>
                <w:noProof/>
                <w:webHidden/>
              </w:rPr>
              <w:fldChar w:fldCharType="begin"/>
            </w:r>
            <w:r w:rsidR="00A80150">
              <w:rPr>
                <w:noProof/>
                <w:webHidden/>
              </w:rPr>
              <w:instrText xml:space="preserve"> PAGEREF _Toc171000765 \h </w:instrText>
            </w:r>
            <w:r w:rsidR="00A80150">
              <w:rPr>
                <w:noProof/>
                <w:webHidden/>
              </w:rPr>
            </w:r>
            <w:r w:rsidR="00A80150">
              <w:rPr>
                <w:noProof/>
                <w:webHidden/>
              </w:rPr>
              <w:fldChar w:fldCharType="separate"/>
            </w:r>
            <w:r w:rsidR="00A80150">
              <w:rPr>
                <w:noProof/>
                <w:webHidden/>
              </w:rPr>
              <w:t>10</w:t>
            </w:r>
            <w:r w:rsidR="00A80150">
              <w:rPr>
                <w:noProof/>
                <w:webHidden/>
              </w:rPr>
              <w:fldChar w:fldCharType="end"/>
            </w:r>
          </w:hyperlink>
        </w:p>
        <w:p w14:paraId="4F259907" w14:textId="77777777" w:rsidR="00A80150" w:rsidRDefault="0051356B">
          <w:pPr>
            <w:pStyle w:val="TOC2"/>
            <w:tabs>
              <w:tab w:val="right" w:leader="dot" w:pos="9350"/>
            </w:tabs>
            <w:rPr>
              <w:noProof/>
            </w:rPr>
          </w:pPr>
          <w:hyperlink w:anchor="_Toc171000766" w:history="1">
            <w:r w:rsidR="00A80150" w:rsidRPr="00AB6099">
              <w:rPr>
                <w:rStyle w:val="Hyperlink"/>
                <w:noProof/>
              </w:rPr>
              <w:t>Proposed Strategy: Sustainable Differentiation and Market Expansion</w:t>
            </w:r>
            <w:r w:rsidR="00A80150">
              <w:rPr>
                <w:noProof/>
                <w:webHidden/>
              </w:rPr>
              <w:tab/>
            </w:r>
            <w:r w:rsidR="00A80150">
              <w:rPr>
                <w:noProof/>
                <w:webHidden/>
              </w:rPr>
              <w:fldChar w:fldCharType="begin"/>
            </w:r>
            <w:r w:rsidR="00A80150">
              <w:rPr>
                <w:noProof/>
                <w:webHidden/>
              </w:rPr>
              <w:instrText xml:space="preserve"> PAGEREF _Toc171000766 \h </w:instrText>
            </w:r>
            <w:r w:rsidR="00A80150">
              <w:rPr>
                <w:noProof/>
                <w:webHidden/>
              </w:rPr>
            </w:r>
            <w:r w:rsidR="00A80150">
              <w:rPr>
                <w:noProof/>
                <w:webHidden/>
              </w:rPr>
              <w:fldChar w:fldCharType="separate"/>
            </w:r>
            <w:r w:rsidR="00A80150">
              <w:rPr>
                <w:noProof/>
                <w:webHidden/>
              </w:rPr>
              <w:t>10</w:t>
            </w:r>
            <w:r w:rsidR="00A80150">
              <w:rPr>
                <w:noProof/>
                <w:webHidden/>
              </w:rPr>
              <w:fldChar w:fldCharType="end"/>
            </w:r>
          </w:hyperlink>
        </w:p>
        <w:p w14:paraId="706C7516" w14:textId="77777777" w:rsidR="00A80150" w:rsidRDefault="0051356B">
          <w:pPr>
            <w:pStyle w:val="TOC3"/>
            <w:tabs>
              <w:tab w:val="right" w:leader="dot" w:pos="9350"/>
            </w:tabs>
            <w:rPr>
              <w:noProof/>
            </w:rPr>
          </w:pPr>
          <w:hyperlink w:anchor="_Toc171000767" w:history="1">
            <w:r w:rsidR="00A80150" w:rsidRPr="00AB6099">
              <w:rPr>
                <w:rStyle w:val="Hyperlink"/>
                <w:noProof/>
              </w:rPr>
              <w:t>Sustainable Differentiation</w:t>
            </w:r>
            <w:r w:rsidR="00A80150">
              <w:rPr>
                <w:noProof/>
                <w:webHidden/>
              </w:rPr>
              <w:tab/>
            </w:r>
            <w:r w:rsidR="00A80150">
              <w:rPr>
                <w:noProof/>
                <w:webHidden/>
              </w:rPr>
              <w:fldChar w:fldCharType="begin"/>
            </w:r>
            <w:r w:rsidR="00A80150">
              <w:rPr>
                <w:noProof/>
                <w:webHidden/>
              </w:rPr>
              <w:instrText xml:space="preserve"> PAGEREF _Toc171000767 \h </w:instrText>
            </w:r>
            <w:r w:rsidR="00A80150">
              <w:rPr>
                <w:noProof/>
                <w:webHidden/>
              </w:rPr>
            </w:r>
            <w:r w:rsidR="00A80150">
              <w:rPr>
                <w:noProof/>
                <w:webHidden/>
              </w:rPr>
              <w:fldChar w:fldCharType="separate"/>
            </w:r>
            <w:r w:rsidR="00A80150">
              <w:rPr>
                <w:noProof/>
                <w:webHidden/>
              </w:rPr>
              <w:t>10</w:t>
            </w:r>
            <w:r w:rsidR="00A80150">
              <w:rPr>
                <w:noProof/>
                <w:webHidden/>
              </w:rPr>
              <w:fldChar w:fldCharType="end"/>
            </w:r>
          </w:hyperlink>
        </w:p>
        <w:p w14:paraId="0BD4BB24" w14:textId="77777777" w:rsidR="00A80150" w:rsidRDefault="0051356B">
          <w:pPr>
            <w:pStyle w:val="TOC3"/>
            <w:tabs>
              <w:tab w:val="right" w:leader="dot" w:pos="9350"/>
            </w:tabs>
            <w:rPr>
              <w:noProof/>
            </w:rPr>
          </w:pPr>
          <w:hyperlink w:anchor="_Toc171000768" w:history="1">
            <w:r w:rsidR="00A80150" w:rsidRPr="00AB6099">
              <w:rPr>
                <w:rStyle w:val="Hyperlink"/>
                <w:noProof/>
              </w:rPr>
              <w:t>Market Expansion</w:t>
            </w:r>
            <w:r w:rsidR="00A80150">
              <w:rPr>
                <w:noProof/>
                <w:webHidden/>
              </w:rPr>
              <w:tab/>
            </w:r>
            <w:r w:rsidR="00A80150">
              <w:rPr>
                <w:noProof/>
                <w:webHidden/>
              </w:rPr>
              <w:fldChar w:fldCharType="begin"/>
            </w:r>
            <w:r w:rsidR="00A80150">
              <w:rPr>
                <w:noProof/>
                <w:webHidden/>
              </w:rPr>
              <w:instrText xml:space="preserve"> PAGEREF _Toc171000768 \h </w:instrText>
            </w:r>
            <w:r w:rsidR="00A80150">
              <w:rPr>
                <w:noProof/>
                <w:webHidden/>
              </w:rPr>
            </w:r>
            <w:r w:rsidR="00A80150">
              <w:rPr>
                <w:noProof/>
                <w:webHidden/>
              </w:rPr>
              <w:fldChar w:fldCharType="separate"/>
            </w:r>
            <w:r w:rsidR="00A80150">
              <w:rPr>
                <w:noProof/>
                <w:webHidden/>
              </w:rPr>
              <w:t>10</w:t>
            </w:r>
            <w:r w:rsidR="00A80150">
              <w:rPr>
                <w:noProof/>
                <w:webHidden/>
              </w:rPr>
              <w:fldChar w:fldCharType="end"/>
            </w:r>
          </w:hyperlink>
        </w:p>
        <w:p w14:paraId="7B1C0826" w14:textId="77777777" w:rsidR="00A80150" w:rsidRDefault="0051356B">
          <w:pPr>
            <w:pStyle w:val="TOC2"/>
            <w:tabs>
              <w:tab w:val="right" w:leader="dot" w:pos="9350"/>
            </w:tabs>
            <w:rPr>
              <w:noProof/>
            </w:rPr>
          </w:pPr>
          <w:hyperlink w:anchor="_Toc171000769" w:history="1">
            <w:r w:rsidR="00A80150" w:rsidRPr="00AB6099">
              <w:rPr>
                <w:rStyle w:val="Hyperlink"/>
                <w:noProof/>
              </w:rPr>
              <w:t>Justification for the Strategy</w:t>
            </w:r>
            <w:r w:rsidR="00A80150">
              <w:rPr>
                <w:noProof/>
                <w:webHidden/>
              </w:rPr>
              <w:tab/>
            </w:r>
            <w:r w:rsidR="00A80150">
              <w:rPr>
                <w:noProof/>
                <w:webHidden/>
              </w:rPr>
              <w:fldChar w:fldCharType="begin"/>
            </w:r>
            <w:r w:rsidR="00A80150">
              <w:rPr>
                <w:noProof/>
                <w:webHidden/>
              </w:rPr>
              <w:instrText xml:space="preserve"> PAGEREF _Toc171000769 \h </w:instrText>
            </w:r>
            <w:r w:rsidR="00A80150">
              <w:rPr>
                <w:noProof/>
                <w:webHidden/>
              </w:rPr>
            </w:r>
            <w:r w:rsidR="00A80150">
              <w:rPr>
                <w:noProof/>
                <w:webHidden/>
              </w:rPr>
              <w:fldChar w:fldCharType="separate"/>
            </w:r>
            <w:r w:rsidR="00A80150">
              <w:rPr>
                <w:noProof/>
                <w:webHidden/>
              </w:rPr>
              <w:t>11</w:t>
            </w:r>
            <w:r w:rsidR="00A80150">
              <w:rPr>
                <w:noProof/>
                <w:webHidden/>
              </w:rPr>
              <w:fldChar w:fldCharType="end"/>
            </w:r>
          </w:hyperlink>
        </w:p>
        <w:p w14:paraId="7D71A338" w14:textId="77777777" w:rsidR="00A80150" w:rsidRDefault="0051356B">
          <w:pPr>
            <w:pStyle w:val="TOC3"/>
            <w:tabs>
              <w:tab w:val="right" w:leader="dot" w:pos="9350"/>
            </w:tabs>
            <w:rPr>
              <w:noProof/>
            </w:rPr>
          </w:pPr>
          <w:hyperlink w:anchor="_Toc171000770" w:history="1">
            <w:r w:rsidR="00A80150" w:rsidRPr="00AB6099">
              <w:rPr>
                <w:rStyle w:val="Hyperlink"/>
                <w:noProof/>
              </w:rPr>
              <w:t>Sustainability</w:t>
            </w:r>
            <w:r w:rsidR="00A80150">
              <w:rPr>
                <w:noProof/>
                <w:webHidden/>
              </w:rPr>
              <w:tab/>
            </w:r>
            <w:r w:rsidR="00A80150">
              <w:rPr>
                <w:noProof/>
                <w:webHidden/>
              </w:rPr>
              <w:fldChar w:fldCharType="begin"/>
            </w:r>
            <w:r w:rsidR="00A80150">
              <w:rPr>
                <w:noProof/>
                <w:webHidden/>
              </w:rPr>
              <w:instrText xml:space="preserve"> PAGEREF _Toc171000770 \h </w:instrText>
            </w:r>
            <w:r w:rsidR="00A80150">
              <w:rPr>
                <w:noProof/>
                <w:webHidden/>
              </w:rPr>
            </w:r>
            <w:r w:rsidR="00A80150">
              <w:rPr>
                <w:noProof/>
                <w:webHidden/>
              </w:rPr>
              <w:fldChar w:fldCharType="separate"/>
            </w:r>
            <w:r w:rsidR="00A80150">
              <w:rPr>
                <w:noProof/>
                <w:webHidden/>
              </w:rPr>
              <w:t>11</w:t>
            </w:r>
            <w:r w:rsidR="00A80150">
              <w:rPr>
                <w:noProof/>
                <w:webHidden/>
              </w:rPr>
              <w:fldChar w:fldCharType="end"/>
            </w:r>
          </w:hyperlink>
        </w:p>
        <w:p w14:paraId="0B8FA0A5" w14:textId="77777777" w:rsidR="00A80150" w:rsidRDefault="0051356B">
          <w:pPr>
            <w:pStyle w:val="TOC3"/>
            <w:tabs>
              <w:tab w:val="right" w:leader="dot" w:pos="9350"/>
            </w:tabs>
            <w:rPr>
              <w:noProof/>
            </w:rPr>
          </w:pPr>
          <w:hyperlink w:anchor="_Toc171000771" w:history="1">
            <w:r w:rsidR="00A80150" w:rsidRPr="00AB6099">
              <w:rPr>
                <w:rStyle w:val="Hyperlink"/>
                <w:noProof/>
              </w:rPr>
              <w:t>Competitive Advantage</w:t>
            </w:r>
            <w:r w:rsidR="00A80150">
              <w:rPr>
                <w:noProof/>
                <w:webHidden/>
              </w:rPr>
              <w:tab/>
            </w:r>
            <w:r w:rsidR="00A80150">
              <w:rPr>
                <w:noProof/>
                <w:webHidden/>
              </w:rPr>
              <w:fldChar w:fldCharType="begin"/>
            </w:r>
            <w:r w:rsidR="00A80150">
              <w:rPr>
                <w:noProof/>
                <w:webHidden/>
              </w:rPr>
              <w:instrText xml:space="preserve"> PAGEREF _Toc171000771 \h </w:instrText>
            </w:r>
            <w:r w:rsidR="00A80150">
              <w:rPr>
                <w:noProof/>
                <w:webHidden/>
              </w:rPr>
            </w:r>
            <w:r w:rsidR="00A80150">
              <w:rPr>
                <w:noProof/>
                <w:webHidden/>
              </w:rPr>
              <w:fldChar w:fldCharType="separate"/>
            </w:r>
            <w:r w:rsidR="00A80150">
              <w:rPr>
                <w:noProof/>
                <w:webHidden/>
              </w:rPr>
              <w:t>11</w:t>
            </w:r>
            <w:r w:rsidR="00A80150">
              <w:rPr>
                <w:noProof/>
                <w:webHidden/>
              </w:rPr>
              <w:fldChar w:fldCharType="end"/>
            </w:r>
          </w:hyperlink>
        </w:p>
        <w:p w14:paraId="201292D0" w14:textId="77777777" w:rsidR="00A80150" w:rsidRDefault="0051356B">
          <w:pPr>
            <w:pStyle w:val="TOC3"/>
            <w:tabs>
              <w:tab w:val="right" w:leader="dot" w:pos="9350"/>
            </w:tabs>
            <w:rPr>
              <w:noProof/>
            </w:rPr>
          </w:pPr>
          <w:hyperlink w:anchor="_Toc171000772" w:history="1">
            <w:r w:rsidR="00A80150" w:rsidRPr="00AB6099">
              <w:rPr>
                <w:rStyle w:val="Hyperlink"/>
                <w:noProof/>
              </w:rPr>
              <w:t>Adaptability</w:t>
            </w:r>
            <w:r w:rsidR="00A80150">
              <w:rPr>
                <w:noProof/>
                <w:webHidden/>
              </w:rPr>
              <w:tab/>
            </w:r>
            <w:r w:rsidR="00A80150">
              <w:rPr>
                <w:noProof/>
                <w:webHidden/>
              </w:rPr>
              <w:fldChar w:fldCharType="begin"/>
            </w:r>
            <w:r w:rsidR="00A80150">
              <w:rPr>
                <w:noProof/>
                <w:webHidden/>
              </w:rPr>
              <w:instrText xml:space="preserve"> PAGEREF _Toc171000772 \h </w:instrText>
            </w:r>
            <w:r w:rsidR="00A80150">
              <w:rPr>
                <w:noProof/>
                <w:webHidden/>
              </w:rPr>
            </w:r>
            <w:r w:rsidR="00A80150">
              <w:rPr>
                <w:noProof/>
                <w:webHidden/>
              </w:rPr>
              <w:fldChar w:fldCharType="separate"/>
            </w:r>
            <w:r w:rsidR="00A80150">
              <w:rPr>
                <w:noProof/>
                <w:webHidden/>
              </w:rPr>
              <w:t>11</w:t>
            </w:r>
            <w:r w:rsidR="00A80150">
              <w:rPr>
                <w:noProof/>
                <w:webHidden/>
              </w:rPr>
              <w:fldChar w:fldCharType="end"/>
            </w:r>
          </w:hyperlink>
        </w:p>
        <w:p w14:paraId="03970A3C" w14:textId="77777777" w:rsidR="00A80150" w:rsidRDefault="0051356B">
          <w:pPr>
            <w:pStyle w:val="TOC2"/>
            <w:tabs>
              <w:tab w:val="right" w:leader="dot" w:pos="9350"/>
            </w:tabs>
            <w:rPr>
              <w:noProof/>
            </w:rPr>
          </w:pPr>
          <w:hyperlink w:anchor="_Toc171000773" w:history="1">
            <w:r w:rsidR="00A80150" w:rsidRPr="00AB6099">
              <w:rPr>
                <w:rStyle w:val="Hyperlink"/>
                <w:noProof/>
              </w:rPr>
              <w:t>Key Strategic Recommendations for Devanet UK Ltd.</w:t>
            </w:r>
            <w:r w:rsidR="00A80150">
              <w:rPr>
                <w:noProof/>
                <w:webHidden/>
              </w:rPr>
              <w:tab/>
            </w:r>
            <w:r w:rsidR="00A80150">
              <w:rPr>
                <w:noProof/>
                <w:webHidden/>
              </w:rPr>
              <w:fldChar w:fldCharType="begin"/>
            </w:r>
            <w:r w:rsidR="00A80150">
              <w:rPr>
                <w:noProof/>
                <w:webHidden/>
              </w:rPr>
              <w:instrText xml:space="preserve"> PAGEREF _Toc171000773 \h </w:instrText>
            </w:r>
            <w:r w:rsidR="00A80150">
              <w:rPr>
                <w:noProof/>
                <w:webHidden/>
              </w:rPr>
            </w:r>
            <w:r w:rsidR="00A80150">
              <w:rPr>
                <w:noProof/>
                <w:webHidden/>
              </w:rPr>
              <w:fldChar w:fldCharType="separate"/>
            </w:r>
            <w:r w:rsidR="00A80150">
              <w:rPr>
                <w:noProof/>
                <w:webHidden/>
              </w:rPr>
              <w:t>11</w:t>
            </w:r>
            <w:r w:rsidR="00A80150">
              <w:rPr>
                <w:noProof/>
                <w:webHidden/>
              </w:rPr>
              <w:fldChar w:fldCharType="end"/>
            </w:r>
          </w:hyperlink>
        </w:p>
        <w:p w14:paraId="54705D03" w14:textId="77777777" w:rsidR="00A80150" w:rsidRDefault="0051356B">
          <w:pPr>
            <w:pStyle w:val="TOC1"/>
            <w:tabs>
              <w:tab w:val="right" w:leader="dot" w:pos="9350"/>
            </w:tabs>
            <w:rPr>
              <w:noProof/>
            </w:rPr>
          </w:pPr>
          <w:hyperlink w:anchor="_Toc171000774" w:history="1">
            <w:r w:rsidR="00A80150" w:rsidRPr="00AB6099">
              <w:rPr>
                <w:rStyle w:val="Hyperlink"/>
                <w:noProof/>
              </w:rPr>
              <w:t>Conclusion</w:t>
            </w:r>
            <w:r w:rsidR="00A80150">
              <w:rPr>
                <w:noProof/>
                <w:webHidden/>
              </w:rPr>
              <w:tab/>
            </w:r>
            <w:r w:rsidR="00A80150">
              <w:rPr>
                <w:noProof/>
                <w:webHidden/>
              </w:rPr>
              <w:fldChar w:fldCharType="begin"/>
            </w:r>
            <w:r w:rsidR="00A80150">
              <w:rPr>
                <w:noProof/>
                <w:webHidden/>
              </w:rPr>
              <w:instrText xml:space="preserve"> PAGEREF _Toc171000774 \h </w:instrText>
            </w:r>
            <w:r w:rsidR="00A80150">
              <w:rPr>
                <w:noProof/>
                <w:webHidden/>
              </w:rPr>
            </w:r>
            <w:r w:rsidR="00A80150">
              <w:rPr>
                <w:noProof/>
                <w:webHidden/>
              </w:rPr>
              <w:fldChar w:fldCharType="separate"/>
            </w:r>
            <w:r w:rsidR="00A80150">
              <w:rPr>
                <w:noProof/>
                <w:webHidden/>
              </w:rPr>
              <w:t>12</w:t>
            </w:r>
            <w:r w:rsidR="00A80150">
              <w:rPr>
                <w:noProof/>
                <w:webHidden/>
              </w:rPr>
              <w:fldChar w:fldCharType="end"/>
            </w:r>
          </w:hyperlink>
        </w:p>
        <w:p w14:paraId="75AD2549" w14:textId="77777777" w:rsidR="00A80150" w:rsidRDefault="0051356B">
          <w:pPr>
            <w:pStyle w:val="TOC1"/>
            <w:tabs>
              <w:tab w:val="right" w:leader="dot" w:pos="9350"/>
            </w:tabs>
            <w:rPr>
              <w:noProof/>
            </w:rPr>
          </w:pPr>
          <w:hyperlink w:anchor="_Toc171000775" w:history="1">
            <w:r w:rsidR="00A80150" w:rsidRPr="00AB6099">
              <w:rPr>
                <w:rStyle w:val="Hyperlink"/>
                <w:noProof/>
              </w:rPr>
              <w:t>References</w:t>
            </w:r>
            <w:r w:rsidR="00A80150">
              <w:rPr>
                <w:noProof/>
                <w:webHidden/>
              </w:rPr>
              <w:tab/>
            </w:r>
            <w:r w:rsidR="00A80150">
              <w:rPr>
                <w:noProof/>
                <w:webHidden/>
              </w:rPr>
              <w:fldChar w:fldCharType="begin"/>
            </w:r>
            <w:r w:rsidR="00A80150">
              <w:rPr>
                <w:noProof/>
                <w:webHidden/>
              </w:rPr>
              <w:instrText xml:space="preserve"> PAGEREF _Toc171000775 \h </w:instrText>
            </w:r>
            <w:r w:rsidR="00A80150">
              <w:rPr>
                <w:noProof/>
                <w:webHidden/>
              </w:rPr>
            </w:r>
            <w:r w:rsidR="00A80150">
              <w:rPr>
                <w:noProof/>
                <w:webHidden/>
              </w:rPr>
              <w:fldChar w:fldCharType="separate"/>
            </w:r>
            <w:r w:rsidR="00A80150">
              <w:rPr>
                <w:noProof/>
                <w:webHidden/>
              </w:rPr>
              <w:t>13</w:t>
            </w:r>
            <w:r w:rsidR="00A80150">
              <w:rPr>
                <w:noProof/>
                <w:webHidden/>
              </w:rPr>
              <w:fldChar w:fldCharType="end"/>
            </w:r>
          </w:hyperlink>
        </w:p>
        <w:p w14:paraId="0E7C62A0" w14:textId="77777777" w:rsidR="00A80150" w:rsidRPr="00A80150" w:rsidRDefault="00A80150">
          <w:r>
            <w:rPr>
              <w:b/>
              <w:bCs/>
              <w:noProof/>
            </w:rPr>
            <w:lastRenderedPageBreak/>
            <w:fldChar w:fldCharType="end"/>
          </w:r>
        </w:p>
      </w:sdtContent>
    </w:sdt>
    <w:p w14:paraId="54E04667" w14:textId="77777777" w:rsidR="00B744C4" w:rsidRPr="00D9707E" w:rsidRDefault="00D9707E" w:rsidP="00D9707E">
      <w:pPr>
        <w:pStyle w:val="Heading1"/>
      </w:pPr>
      <w:bookmarkStart w:id="0" w:name="_Toc171000744"/>
      <w:r w:rsidRPr="00D9707E">
        <w:t xml:space="preserve">Introduction/Overview of </w:t>
      </w:r>
      <w:proofErr w:type="spellStart"/>
      <w:r w:rsidRPr="00D9707E">
        <w:t>Devanet</w:t>
      </w:r>
      <w:proofErr w:type="spellEnd"/>
      <w:r w:rsidRPr="00D9707E">
        <w:t xml:space="preserve"> UK Ltd.</w:t>
      </w:r>
      <w:bookmarkEnd w:id="0"/>
    </w:p>
    <w:p w14:paraId="3AF9B2B0" w14:textId="77777777" w:rsidR="006534E2" w:rsidRPr="00D9707E" w:rsidRDefault="00D9707E" w:rsidP="00D9707E">
      <w:pPr>
        <w:ind w:firstLine="720"/>
      </w:pPr>
      <w:proofErr w:type="spellStart"/>
      <w:r w:rsidRPr="00D9707E">
        <w:t>Devanet</w:t>
      </w:r>
      <w:proofErr w:type="spellEnd"/>
      <w:r w:rsidRPr="00D9707E">
        <w:t xml:space="preserve"> UK Ltd is an established SME which is situated in Cheshire, England – UK and this company is mainly involved in designing, manufacturing and selling buckles, belts and other gift articles. Starting with a vision to deliver the best quality and unique products Devanet set its foot in the fashion and promotional product industry</w:t>
      </w:r>
      <w:r w:rsidR="00DA5FC9" w:rsidRPr="00D9707E">
        <w:t xml:space="preserve"> </w:t>
      </w:r>
      <w:r w:rsidR="00DA5FC9" w:rsidRPr="00D9707E">
        <w:rPr>
          <w:color w:val="222222"/>
          <w:shd w:val="clear" w:color="auto" w:fill="FFFFFF"/>
        </w:rPr>
        <w:t>(Chumphong et al., 2020)</w:t>
      </w:r>
      <w:r w:rsidRPr="00D9707E">
        <w:t xml:space="preserve">. The company has a line of products such as belt buckles according to client’s specifications, corporate gifts and various accessories, to suit the company and individually. The key competitive advantage Devanet has over mass-production competitors lies in its specialization, proposing made-to-order goods that would solve current clients' needs. </w:t>
      </w:r>
    </w:p>
    <w:p w14:paraId="1848D88A" w14:textId="77777777" w:rsidR="006534E2" w:rsidRPr="00D9707E" w:rsidRDefault="00D9707E" w:rsidP="00D9707E">
      <w:pPr>
        <w:ind w:firstLine="720"/>
      </w:pPr>
      <w:r w:rsidRPr="00D9707E">
        <w:t xml:space="preserve"> Being an SME, Devanet has a competitive environment, where the tasks of growth and sustaining the necessary level of quality are always present. The company adopts modern technical factors in its production and also interacts with professional artisans due to its production of quality products. Returning to the presented findings, it is possible to note that Devanet is a rather small company; however, it has a well-developed supply chain and buyers. </w:t>
      </w:r>
    </w:p>
    <w:p w14:paraId="3DA7EE5D" w14:textId="77777777" w:rsidR="00B744C4" w:rsidRPr="00D9707E" w:rsidRDefault="00D9707E" w:rsidP="00D9707E">
      <w:pPr>
        <w:ind w:firstLine="720"/>
      </w:pPr>
      <w:r w:rsidRPr="00D9707E">
        <w:t xml:space="preserve"> In recent years, Devanet has experienced some challenges of market dynamics, for instance, a change in consumers' taste to personalized products, and more emphasis on environmentally friendly and ethical sourcing. These trends will perhaps and at the same time provoke a number of opportunities and threats for cooperation that will help Devanet strengthen its market position and realize the objective of the key values of quality and individual approach. When it comes to such external factors, Devanet hopes to enhance its competitiveness and long-term business sustainability in the framework of the SME environment by studying and taking appropriate actions towards them.</w:t>
      </w:r>
    </w:p>
    <w:p w14:paraId="6E704385" w14:textId="77777777" w:rsidR="00562EA0" w:rsidRPr="00D9707E" w:rsidRDefault="00562EA0" w:rsidP="00D9707E"/>
    <w:p w14:paraId="63DB2812" w14:textId="77777777" w:rsidR="00B744C4" w:rsidRPr="00D9707E" w:rsidRDefault="00D9707E" w:rsidP="00D9707E">
      <w:pPr>
        <w:pStyle w:val="Heading1"/>
      </w:pPr>
      <w:bookmarkStart w:id="1" w:name="_Toc171000745"/>
      <w:r w:rsidRPr="00D9707E">
        <w:t>Critically Appraising Devanet UK Ltd.'s Current Strategic Direction</w:t>
      </w:r>
      <w:bookmarkEnd w:id="1"/>
    </w:p>
    <w:p w14:paraId="699D23F6" w14:textId="77777777" w:rsidR="00B744C4" w:rsidRPr="00D9707E" w:rsidRDefault="00D9707E" w:rsidP="00D9707E">
      <w:pPr>
        <w:ind w:firstLine="720"/>
      </w:pPr>
      <w:r w:rsidRPr="00D9707E">
        <w:t>Therefore, the strategic direction of Devanet UK Ltd. is clearly anchored on the vision of the manufacture of high-quality and unique buckles, belts, and gift items. The company's vision directly relates to the strategic goals set for it, which are to expand the market presence, bring to market new products and services, and grow sustainably.</w:t>
      </w:r>
    </w:p>
    <w:p w14:paraId="4C798403" w14:textId="77777777" w:rsidR="00B744C4" w:rsidRPr="00D9707E" w:rsidRDefault="00B744C4" w:rsidP="00D9707E"/>
    <w:p w14:paraId="6CCA334A" w14:textId="77777777" w:rsidR="00B744C4" w:rsidRPr="00D9707E" w:rsidRDefault="00D9707E" w:rsidP="00D9707E">
      <w:pPr>
        <w:pStyle w:val="Heading2"/>
      </w:pPr>
      <w:bookmarkStart w:id="2" w:name="_Toc171000746"/>
      <w:r w:rsidRPr="00D9707E">
        <w:t>Vision and Alignment with Plans and Actions</w:t>
      </w:r>
      <w:bookmarkEnd w:id="2"/>
    </w:p>
    <w:p w14:paraId="241E93AC" w14:textId="77777777" w:rsidR="00B744C4" w:rsidRPr="00D9707E" w:rsidRDefault="00D9707E" w:rsidP="00D9707E">
      <w:pPr>
        <w:ind w:firstLine="720"/>
      </w:pPr>
      <w:r w:rsidRPr="00D9707E">
        <w:t xml:space="preserve">The visions of </w:t>
      </w:r>
      <w:proofErr w:type="spellStart"/>
      <w:r w:rsidRPr="00D9707E">
        <w:t>Devanet</w:t>
      </w:r>
      <w:proofErr w:type="spellEnd"/>
      <w:r w:rsidRPr="00D9707E">
        <w:t xml:space="preserve"> include the Belt divorce, customization, quality, and innovation. This is reflected in its strategy of employing state-of-the-art manufacturing techniques and semi-skilled labour to design and create quality goods. The company has recently emphasized the strategic direction of market operation and entrepreneurial development and aimed to increase a competitive market share of custom products</w:t>
      </w:r>
      <w:r w:rsidR="00DA5FC9" w:rsidRPr="00D9707E">
        <w:t xml:space="preserve"> </w:t>
      </w:r>
      <w:r w:rsidR="00DA5FC9" w:rsidRPr="00D9707E">
        <w:rPr>
          <w:color w:val="222222"/>
          <w:shd w:val="clear" w:color="auto" w:fill="FFFFFF"/>
        </w:rPr>
        <w:t>(Kot et al., 2020)</w:t>
      </w:r>
      <w:r w:rsidRPr="00D9707E">
        <w:t>.</w:t>
      </w:r>
    </w:p>
    <w:p w14:paraId="4413F5A4" w14:textId="77777777" w:rsidR="00B744C4" w:rsidRPr="00D9707E" w:rsidRDefault="00B744C4" w:rsidP="00D9707E"/>
    <w:p w14:paraId="4CC36B58" w14:textId="77777777" w:rsidR="00B744C4" w:rsidRPr="00D9707E" w:rsidRDefault="00D9707E" w:rsidP="00D9707E">
      <w:pPr>
        <w:pStyle w:val="Heading2"/>
      </w:pPr>
      <w:bookmarkStart w:id="3" w:name="_Toc171000747"/>
      <w:r w:rsidRPr="00D9707E">
        <w:t>Market and Entrepreneurial Objectives</w:t>
      </w:r>
      <w:bookmarkEnd w:id="3"/>
    </w:p>
    <w:p w14:paraId="7FF9F5D7" w14:textId="77777777" w:rsidR="00B744C4" w:rsidRPr="00D9707E" w:rsidRDefault="00D9707E" w:rsidP="00D9707E">
      <w:pPr>
        <w:ind w:firstLine="720"/>
      </w:pPr>
      <w:r w:rsidRPr="00D9707E">
        <w:lastRenderedPageBreak/>
        <w:t>The management's goal of expanding into new markets, and increasing the company's visibility is thus being achieved by such market strategies as conducting online promotion and advertising and attending fairs. Devanet uses social networks and sells its products through the Internet in order to expand its client base and communicate with consumers.</w:t>
      </w:r>
    </w:p>
    <w:p w14:paraId="3359485F" w14:textId="77777777" w:rsidR="006534E2" w:rsidRPr="00D9707E" w:rsidRDefault="006534E2" w:rsidP="00D9707E"/>
    <w:p w14:paraId="033A2361" w14:textId="77777777" w:rsidR="00B744C4" w:rsidRPr="00D9707E" w:rsidRDefault="00D9707E" w:rsidP="00D9707E">
      <w:pPr>
        <w:pStyle w:val="Heading2"/>
      </w:pPr>
      <w:bookmarkStart w:id="4" w:name="_Toc171000748"/>
      <w:r w:rsidRPr="00D9707E">
        <w:t>Resource Utilization</w:t>
      </w:r>
      <w:bookmarkEnd w:id="4"/>
    </w:p>
    <w:p w14:paraId="686C02EC" w14:textId="77777777" w:rsidR="00B744C4" w:rsidRPr="00D9707E" w:rsidRDefault="00D9707E" w:rsidP="00D9707E">
      <w:pPr>
        <w:ind w:firstLine="720"/>
      </w:pPr>
      <w:r>
        <w:t>I</w:t>
      </w:r>
      <w:r w:rsidRPr="00D9707E">
        <w:t>t is clear that Devanet deploys all its resources in an efficient manner in order to accomplish the laid down goals and objectives. Technological advancement is employed through the acquisition of the best and most modern machinery in production as well as the training of human resources in the company to sustain higher quality and creativity in production</w:t>
      </w:r>
      <w:r w:rsidR="00DA5FC9" w:rsidRPr="00D9707E">
        <w:t xml:space="preserve"> </w:t>
      </w:r>
      <w:r w:rsidR="00DA5FC9" w:rsidRPr="00D9707E">
        <w:rPr>
          <w:color w:val="222222"/>
          <w:shd w:val="clear" w:color="auto" w:fill="FFFFFF"/>
        </w:rPr>
        <w:t>(Alvarez et al., 2021)</w:t>
      </w:r>
      <w:r w:rsidRPr="00D9707E">
        <w:t>. Also, the company has good supplier relations, which are important for the supply of raw materials and components that are essential for Devanet’s made-to-order product portfolio.</w:t>
      </w:r>
    </w:p>
    <w:p w14:paraId="12B90AE8" w14:textId="77777777" w:rsidR="00B744C4" w:rsidRPr="00D9707E" w:rsidRDefault="00B744C4" w:rsidP="00D9707E"/>
    <w:p w14:paraId="5FE4115D" w14:textId="77777777" w:rsidR="00B744C4" w:rsidRPr="00D9707E" w:rsidRDefault="00D9707E" w:rsidP="00D9707E">
      <w:pPr>
        <w:pStyle w:val="Heading2"/>
      </w:pPr>
      <w:bookmarkStart w:id="5" w:name="_Toc171000749"/>
      <w:r w:rsidRPr="00D9707E">
        <w:t>Operational Efficiency</w:t>
      </w:r>
      <w:bookmarkEnd w:id="5"/>
    </w:p>
    <w:p w14:paraId="4B7B07A2" w14:textId="77777777" w:rsidR="00B744C4" w:rsidRPr="00D9707E" w:rsidRDefault="00D9707E" w:rsidP="00D9707E">
      <w:pPr>
        <w:ind w:firstLine="720"/>
      </w:pPr>
      <w:r w:rsidRPr="00D9707E">
        <w:t>On the ground, lean activities, such as the elimination of specific manufacturing processes, are well implemented in Devanet. It also eliminates costs in the process while at the same time catering for the ongoing trend that is associated with consumerism in matters regarding sustainability. Organization supply chain management is also well-developed, providing timely delivery of products and high customer satisfaction</w:t>
      </w:r>
      <w:r w:rsidR="00DA5FC9" w:rsidRPr="00D9707E">
        <w:t xml:space="preserve"> </w:t>
      </w:r>
      <w:r w:rsidR="00DA5FC9" w:rsidRPr="00D9707E">
        <w:rPr>
          <w:color w:val="222222"/>
          <w:shd w:val="clear" w:color="auto" w:fill="FFFFFF"/>
        </w:rPr>
        <w:t>(Khan et al., 2021)</w:t>
      </w:r>
      <w:r w:rsidRPr="00D9707E">
        <w:t>.</w:t>
      </w:r>
    </w:p>
    <w:p w14:paraId="49E0AC71" w14:textId="77777777" w:rsidR="00B744C4" w:rsidRPr="00D9707E" w:rsidRDefault="00B744C4" w:rsidP="00D9707E"/>
    <w:p w14:paraId="4B4435AE" w14:textId="77777777" w:rsidR="00B744C4" w:rsidRPr="00D9707E" w:rsidRDefault="00D9707E" w:rsidP="00D9707E">
      <w:pPr>
        <w:pStyle w:val="Heading2"/>
      </w:pPr>
      <w:bookmarkStart w:id="6" w:name="_Toc171000750"/>
      <w:r w:rsidRPr="00D9707E">
        <w:t>Marketing Strategy</w:t>
      </w:r>
      <w:bookmarkEnd w:id="6"/>
    </w:p>
    <w:p w14:paraId="12CC2AC2" w14:textId="77777777" w:rsidR="006534E2" w:rsidRPr="00D9707E" w:rsidRDefault="00D9707E" w:rsidP="00D9707E">
      <w:pPr>
        <w:ind w:firstLine="720"/>
      </w:pPr>
      <w:r w:rsidRPr="00D9707E">
        <w:t xml:space="preserve">Concerning marketing, Devanet uses both online and offline marketing strategies to create visibility and gain sales. This needs to include things like pay-per-click, web content promotion and the selling of products on social media. The firm also employs big data analysis to monitor consumer trends and market business products based on the compiled information. </w:t>
      </w:r>
    </w:p>
    <w:p w14:paraId="3D910016" w14:textId="77777777" w:rsidR="00B744C4" w:rsidRPr="00D9707E" w:rsidRDefault="00B744C4" w:rsidP="00D9707E"/>
    <w:p w14:paraId="7EBD1AE3" w14:textId="77777777" w:rsidR="00B744C4" w:rsidRPr="00D9707E" w:rsidRDefault="00D9707E" w:rsidP="00D9707E">
      <w:pPr>
        <w:pStyle w:val="Heading2"/>
      </w:pPr>
      <w:bookmarkStart w:id="7" w:name="_Toc171000751"/>
      <w:r w:rsidRPr="00D9707E">
        <w:t>Human Resources</w:t>
      </w:r>
      <w:bookmarkEnd w:id="7"/>
    </w:p>
    <w:p w14:paraId="37BD80EF" w14:textId="77777777" w:rsidR="00B744C4" w:rsidRPr="00D9707E" w:rsidRDefault="00D9707E" w:rsidP="00D9707E">
      <w:pPr>
        <w:ind w:firstLine="720"/>
      </w:pPr>
      <w:r w:rsidRPr="00D9707E">
        <w:t>In the case of employee relations, Devanet adopts a human resources approach that focuses on the employees’ career growth and their employment with the organization. Through such HR practices as training and organizational support, the firm guarantees the employees’ productivity and skill level, which is critical for delivering high-quality products and adopting innovative solutions</w:t>
      </w:r>
      <w:r w:rsidR="00DA5FC9" w:rsidRPr="00D9707E">
        <w:t xml:space="preserve"> </w:t>
      </w:r>
      <w:r w:rsidR="00DA5FC9" w:rsidRPr="00D9707E">
        <w:rPr>
          <w:color w:val="222222"/>
          <w:shd w:val="clear" w:color="auto" w:fill="FFFFFF"/>
        </w:rPr>
        <w:t>(Chaithanapat and Rakthin, 2021)</w:t>
      </w:r>
      <w:r w:rsidRPr="00D9707E">
        <w:t>.</w:t>
      </w:r>
    </w:p>
    <w:p w14:paraId="7C081E12" w14:textId="77777777" w:rsidR="00B744C4" w:rsidRPr="00D9707E" w:rsidRDefault="00B744C4" w:rsidP="00D9707E"/>
    <w:p w14:paraId="5E76A328" w14:textId="77777777" w:rsidR="00B744C4" w:rsidRPr="00D9707E" w:rsidRDefault="00D9707E" w:rsidP="00D9707E">
      <w:pPr>
        <w:pStyle w:val="Heading2"/>
      </w:pPr>
      <w:bookmarkStart w:id="8" w:name="_Toc171000752"/>
      <w:r w:rsidRPr="00D9707E">
        <w:t>Maximizing Value</w:t>
      </w:r>
      <w:bookmarkEnd w:id="8"/>
    </w:p>
    <w:p w14:paraId="085E10DF" w14:textId="77777777" w:rsidR="00B744C4" w:rsidRPr="00D9707E" w:rsidRDefault="00D9707E" w:rsidP="00D9707E">
      <w:pPr>
        <w:ind w:firstLine="720"/>
      </w:pPr>
      <w:r w:rsidRPr="00D9707E">
        <w:t xml:space="preserve">All the strategic directions whether operational, marketing or human resources are aimed at achieving the maximum value for Devanet. Proper application of appropriate technology, appropriate marketing techniques, proper management of operations, and qualified </w:t>
      </w:r>
      <w:r w:rsidRPr="00D9707E">
        <w:lastRenderedPageBreak/>
        <w:t>manpower all point to the ability of the firm to realize its vision and such growth prospects are sustainable in a competitive environment.</w:t>
      </w:r>
    </w:p>
    <w:p w14:paraId="1BB9FE99" w14:textId="77777777" w:rsidR="00B744C4" w:rsidRPr="00D9707E" w:rsidRDefault="00D9707E" w:rsidP="00D9707E">
      <w:pPr>
        <w:pStyle w:val="Heading1"/>
      </w:pPr>
      <w:bookmarkStart w:id="9" w:name="_Toc171000753"/>
      <w:r w:rsidRPr="00D9707E">
        <w:t xml:space="preserve">Critical Analysis of </w:t>
      </w:r>
      <w:proofErr w:type="spellStart"/>
      <w:r w:rsidRPr="00D9707E">
        <w:t>Devanet</w:t>
      </w:r>
      <w:proofErr w:type="spellEnd"/>
      <w:r w:rsidRPr="00D9707E">
        <w:t xml:space="preserve"> UK Ltd.'s External and Internal Environment</w:t>
      </w:r>
      <w:bookmarkEnd w:id="9"/>
    </w:p>
    <w:p w14:paraId="49690747" w14:textId="77777777" w:rsidR="00B744C4" w:rsidRPr="00D9707E" w:rsidRDefault="00D9707E" w:rsidP="00D9707E">
      <w:pPr>
        <w:pStyle w:val="Heading2"/>
      </w:pPr>
      <w:bookmarkStart w:id="10" w:name="_Toc171000754"/>
      <w:r w:rsidRPr="00D9707E">
        <w:t>PESTLE Analysis</w:t>
      </w:r>
      <w:bookmarkEnd w:id="10"/>
    </w:p>
    <w:p w14:paraId="5D490482" w14:textId="77777777" w:rsidR="006534E2" w:rsidRPr="00D9707E" w:rsidRDefault="00D9707E" w:rsidP="00D9707E">
      <w:pPr>
        <w:ind w:firstLine="720"/>
      </w:pPr>
      <w:r w:rsidRPr="00D9707E">
        <w:t xml:space="preserve">Political Factors: This company is located in a region that is governed by trade policies and tax regulations and since it is in the United Kingdom, Brexit policies affect it. There are trade policies on importing raw materials and exporting goods which have implications on trade policies after Brexit. </w:t>
      </w:r>
    </w:p>
    <w:p w14:paraId="553EE7A3" w14:textId="77777777" w:rsidR="006534E2" w:rsidRPr="00D9707E" w:rsidRDefault="00D9707E" w:rsidP="00D9707E">
      <w:pPr>
        <w:ind w:firstLine="720"/>
      </w:pPr>
      <w:r w:rsidRPr="00D9707E">
        <w:t xml:space="preserve"> Economic Factors: Thus, a number of economic aspects such as inflation rates, fluctuations of the currency as well as the growth of the economy have a direct impact on the operations of Devanet. The current global economic crisis instigated by the COVID-19 pandemic has affected consumers’ buying behaviour and appetite for luxury and unnecessary items. Nevertheless, economic recovery and subsequently, the enhanced disposable income, may prove to be beneficial for Devanet because of a subsequent rise in demand for such unique superior quality products</w:t>
      </w:r>
      <w:r w:rsidR="00DA5FC9" w:rsidRPr="00D9707E">
        <w:t xml:space="preserve"> </w:t>
      </w:r>
      <w:r w:rsidR="00DA5FC9" w:rsidRPr="00D9707E">
        <w:rPr>
          <w:color w:val="222222"/>
          <w:shd w:val="clear" w:color="auto" w:fill="FFFFFF"/>
        </w:rPr>
        <w:t>(Albats et al., 2020)</w:t>
      </w:r>
      <w:r w:rsidRPr="00D9707E">
        <w:t xml:space="preserve">. </w:t>
      </w:r>
    </w:p>
    <w:p w14:paraId="69492E15" w14:textId="77777777" w:rsidR="006534E2" w:rsidRPr="00D9707E" w:rsidRDefault="00D9707E" w:rsidP="00D9707E">
      <w:pPr>
        <w:ind w:firstLine="720"/>
      </w:pPr>
      <w:r w:rsidRPr="00D9707E">
        <w:t xml:space="preserve"> Social Factors: Flexibility of purchasing consumer-based and exclusive items and services can be regarded as an opportunity for Devanet. There is also increased consciousness and call for products that are more friendly to the environment and produced in the right manner. Devanet can capitalise on this trend by focusing on its individual and customisation, high quality, and green manufacturing. </w:t>
      </w:r>
    </w:p>
    <w:p w14:paraId="3779BB9D" w14:textId="77777777" w:rsidR="006534E2" w:rsidRPr="00D9707E" w:rsidRDefault="00D9707E" w:rsidP="00D9707E">
      <w:pPr>
        <w:ind w:firstLine="720"/>
      </w:pPr>
      <w:r w:rsidRPr="00D9707E">
        <w:t xml:space="preserve"> Technological Factors: Information technologies in production processes and in special focus on Internet marketing are important for Devanet. The integration of sophisticated acquisition technologies raises the quality and effectiveness of a manufacturing product</w:t>
      </w:r>
      <w:r w:rsidR="00DA5FC9" w:rsidRPr="00D9707E">
        <w:t xml:space="preserve"> </w:t>
      </w:r>
      <w:r w:rsidR="00DA5FC9" w:rsidRPr="00D9707E">
        <w:rPr>
          <w:color w:val="222222"/>
          <w:shd w:val="clear" w:color="auto" w:fill="FFFFFF"/>
        </w:rPr>
        <w:t>(Lobo et al., 2020)</w:t>
      </w:r>
      <w:r w:rsidRPr="00D9707E">
        <w:t xml:space="preserve">. Also, sales promotion by incorporating the use of online media platforms for advertising and selling products reduces the number of steps in the sale process for Devanet. </w:t>
      </w:r>
    </w:p>
    <w:p w14:paraId="541F43A9" w14:textId="77777777" w:rsidR="006534E2" w:rsidRPr="00D9707E" w:rsidRDefault="00D9707E" w:rsidP="00D9707E">
      <w:pPr>
        <w:ind w:firstLine="720"/>
      </w:pPr>
      <w:r w:rsidRPr="00D9707E">
        <w:t xml:space="preserve"> Legal Factors: Adherence to the policies and Mechanical and Electrical (M&amp;E) Industry guidelines is a critical factor in Devanet. This follows the requirements of product safety, labour relations, and pollution laws among others. Non-compliance may lead to the lighting of the organization's laws and negatively impact the brand image</w:t>
      </w:r>
      <w:r w:rsidR="00DA5FC9" w:rsidRPr="00D9707E">
        <w:t xml:space="preserve"> </w:t>
      </w:r>
      <w:r w:rsidR="00DA5FC9" w:rsidRPr="00D9707E">
        <w:rPr>
          <w:color w:val="222222"/>
          <w:shd w:val="clear" w:color="auto" w:fill="FFFFFF"/>
        </w:rPr>
        <w:t>(Naradda Gamage et al., 2020)</w:t>
      </w:r>
      <w:r w:rsidRPr="00D9707E">
        <w:t xml:space="preserve">. </w:t>
      </w:r>
    </w:p>
    <w:p w14:paraId="4E738B20" w14:textId="77777777" w:rsidR="006534E2" w:rsidRPr="00D9707E" w:rsidRDefault="00D9707E" w:rsidP="00D9707E">
      <w:pPr>
        <w:ind w:firstLine="720"/>
      </w:pPr>
      <w:r w:rsidRPr="00D9707E">
        <w:t xml:space="preserve"> Environmental Factors: However, environmental sustainability is getting valued more and more. Now, Devanet has to think about the purchasing of its elements, its recycling, and its efforts to decrease the emission of greenhouse gasses. There is statistical significance to show that customers are willing to buy products created by companies that act sustainably. </w:t>
      </w:r>
    </w:p>
    <w:p w14:paraId="41AD3792" w14:textId="77777777" w:rsidR="00B744C4" w:rsidRPr="00D9707E" w:rsidRDefault="00B744C4" w:rsidP="00D9707E"/>
    <w:p w14:paraId="2D39B9ED" w14:textId="77777777" w:rsidR="00B744C4" w:rsidRPr="00D9707E" w:rsidRDefault="00D9707E" w:rsidP="00D9707E">
      <w:pPr>
        <w:pStyle w:val="Heading2"/>
      </w:pPr>
      <w:bookmarkStart w:id="11" w:name="_Toc171000755"/>
      <w:r w:rsidRPr="00D9707E">
        <w:t>SWOT Analysis</w:t>
      </w:r>
      <w:bookmarkEnd w:id="11"/>
    </w:p>
    <w:p w14:paraId="1A9E836E" w14:textId="77777777" w:rsidR="00B744C4" w:rsidRPr="00D9707E" w:rsidRDefault="00D9707E" w:rsidP="00D9707E">
      <w:r w:rsidRPr="00D9707E">
        <w:t>Strengths:</w:t>
      </w:r>
    </w:p>
    <w:p w14:paraId="4E24CDA1" w14:textId="77777777" w:rsidR="00B744C4" w:rsidRPr="00D9707E" w:rsidRDefault="00D9707E" w:rsidP="00D9707E">
      <w:pPr>
        <w:pStyle w:val="ListParagraph"/>
        <w:numPr>
          <w:ilvl w:val="0"/>
          <w:numId w:val="1"/>
        </w:numPr>
      </w:pPr>
      <w:r w:rsidRPr="00D9707E">
        <w:rPr>
          <w:b/>
          <w:bCs/>
        </w:rPr>
        <w:t>Customization and Quality</w:t>
      </w:r>
      <w:r w:rsidRPr="00D9707E">
        <w:t>: Devanet's ability to offer highly customized, high-quality products is a significant strength, setting it apart from competitors.</w:t>
      </w:r>
    </w:p>
    <w:p w14:paraId="74F17BF1" w14:textId="77777777" w:rsidR="00B744C4" w:rsidRPr="00D9707E" w:rsidRDefault="00D9707E" w:rsidP="00D9707E">
      <w:pPr>
        <w:pStyle w:val="ListParagraph"/>
        <w:numPr>
          <w:ilvl w:val="0"/>
          <w:numId w:val="1"/>
        </w:numPr>
      </w:pPr>
      <w:r w:rsidRPr="00D9707E">
        <w:rPr>
          <w:b/>
          <w:bCs/>
        </w:rPr>
        <w:t>Technological Expertise</w:t>
      </w:r>
      <w:r w:rsidRPr="00D9707E">
        <w:t>: The company’s investment in advanced manufacturing technologies ensures superior product quality and operational efficiency.</w:t>
      </w:r>
    </w:p>
    <w:p w14:paraId="6F2CC050" w14:textId="77777777" w:rsidR="00B744C4" w:rsidRPr="00D9707E" w:rsidRDefault="00D9707E" w:rsidP="00D9707E">
      <w:pPr>
        <w:pStyle w:val="ListParagraph"/>
        <w:numPr>
          <w:ilvl w:val="0"/>
          <w:numId w:val="1"/>
        </w:numPr>
      </w:pPr>
      <w:r w:rsidRPr="00D9707E">
        <w:rPr>
          <w:b/>
          <w:bCs/>
        </w:rPr>
        <w:lastRenderedPageBreak/>
        <w:t>Strong Supplier Relationships</w:t>
      </w:r>
      <w:r w:rsidRPr="00D9707E">
        <w:t>: Robust supply chain management ensures a steady supply of high-quality materials and timely delivery of products.</w:t>
      </w:r>
    </w:p>
    <w:p w14:paraId="22DAAF55" w14:textId="77777777" w:rsidR="00B744C4" w:rsidRPr="00D9707E" w:rsidRDefault="00D9707E" w:rsidP="00D9707E">
      <w:r w:rsidRPr="00D9707E">
        <w:t>Weaknesses:</w:t>
      </w:r>
    </w:p>
    <w:p w14:paraId="3A850381" w14:textId="77777777" w:rsidR="00B744C4" w:rsidRPr="00D9707E" w:rsidRDefault="00D9707E" w:rsidP="00D9707E">
      <w:pPr>
        <w:pStyle w:val="ListParagraph"/>
        <w:numPr>
          <w:ilvl w:val="0"/>
          <w:numId w:val="2"/>
        </w:numPr>
      </w:pPr>
      <w:r w:rsidRPr="00D9707E">
        <w:rPr>
          <w:b/>
          <w:bCs/>
        </w:rPr>
        <w:t>Limited Market Presence</w:t>
      </w:r>
      <w:r w:rsidRPr="00D9707E">
        <w:t>: As an SME, Devanet has a relatively small market presence compared to larger competitors, which can limit its market reach and brand recognition.</w:t>
      </w:r>
    </w:p>
    <w:p w14:paraId="1BE44B79" w14:textId="77777777" w:rsidR="00B744C4" w:rsidRPr="00D9707E" w:rsidRDefault="00D9707E" w:rsidP="00D9707E">
      <w:pPr>
        <w:pStyle w:val="ListParagraph"/>
        <w:numPr>
          <w:ilvl w:val="0"/>
          <w:numId w:val="2"/>
        </w:numPr>
      </w:pPr>
      <w:r w:rsidRPr="00D9707E">
        <w:rPr>
          <w:b/>
          <w:bCs/>
        </w:rPr>
        <w:t>Resource Constraints</w:t>
      </w:r>
      <w:r w:rsidRPr="00D9707E">
        <w:t>: Limited financial and human resources can constrain the company's ability to scale operations and invest in extensive marketing campaigns.</w:t>
      </w:r>
    </w:p>
    <w:p w14:paraId="2030321B" w14:textId="77777777" w:rsidR="00B744C4" w:rsidRPr="00D9707E" w:rsidRDefault="00D9707E" w:rsidP="00D9707E">
      <w:pPr>
        <w:pStyle w:val="ListParagraph"/>
        <w:numPr>
          <w:ilvl w:val="0"/>
          <w:numId w:val="2"/>
        </w:numPr>
      </w:pPr>
      <w:r w:rsidRPr="00D9707E">
        <w:rPr>
          <w:b/>
          <w:bCs/>
        </w:rPr>
        <w:t>Dependency on Specific Markets</w:t>
      </w:r>
      <w:r w:rsidRPr="00D9707E">
        <w:t>: Heavy reliance on specific market segments makes Devanet vulnerable to market fluctuations and changing consumer preferences.</w:t>
      </w:r>
    </w:p>
    <w:p w14:paraId="73FF04C8" w14:textId="77777777" w:rsidR="00B744C4" w:rsidRPr="00D9707E" w:rsidRDefault="00D9707E" w:rsidP="00D9707E">
      <w:r w:rsidRPr="00D9707E">
        <w:t>Opportunities:</w:t>
      </w:r>
    </w:p>
    <w:p w14:paraId="196757BB" w14:textId="77777777" w:rsidR="00B744C4" w:rsidRPr="00D9707E" w:rsidRDefault="00D9707E" w:rsidP="00D9707E">
      <w:pPr>
        <w:pStyle w:val="ListParagraph"/>
        <w:numPr>
          <w:ilvl w:val="0"/>
          <w:numId w:val="3"/>
        </w:numPr>
      </w:pPr>
      <w:r w:rsidRPr="00D9707E">
        <w:rPr>
          <w:b/>
          <w:bCs/>
        </w:rPr>
        <w:t>Market Expansion</w:t>
      </w:r>
      <w:r w:rsidRPr="00D9707E">
        <w:t>: Expanding into new geographic markets and diversifying the product range can drive growth and reduce market dependency.</w:t>
      </w:r>
    </w:p>
    <w:p w14:paraId="2C9D6A24" w14:textId="77777777" w:rsidR="00B744C4" w:rsidRPr="00D9707E" w:rsidRDefault="00D9707E" w:rsidP="00D9707E">
      <w:pPr>
        <w:pStyle w:val="ListParagraph"/>
        <w:numPr>
          <w:ilvl w:val="0"/>
          <w:numId w:val="3"/>
        </w:numPr>
      </w:pPr>
      <w:r w:rsidRPr="00D9707E">
        <w:rPr>
          <w:b/>
          <w:bCs/>
        </w:rPr>
        <w:t>Sustainability Trends</w:t>
      </w:r>
      <w:r w:rsidRPr="00D9707E">
        <w:t>: Emphasizing sustainable and ethical production processes can attract environmentally conscious consumers and open new market segments.</w:t>
      </w:r>
    </w:p>
    <w:p w14:paraId="2DFDAC50" w14:textId="77777777" w:rsidR="00B744C4" w:rsidRPr="00D9707E" w:rsidRDefault="00D9707E" w:rsidP="00D9707E">
      <w:pPr>
        <w:pStyle w:val="ListParagraph"/>
        <w:numPr>
          <w:ilvl w:val="0"/>
          <w:numId w:val="3"/>
        </w:numPr>
      </w:pPr>
      <w:r w:rsidRPr="00D9707E">
        <w:rPr>
          <w:b/>
          <w:bCs/>
        </w:rPr>
        <w:t>Digital Marketing</w:t>
      </w:r>
      <w:r w:rsidRPr="00D9707E">
        <w:t>: Leveraging digital marketing and e-commerce platforms can enhance brand visibility, customer engagement, and sales growth.</w:t>
      </w:r>
    </w:p>
    <w:p w14:paraId="77C84C9B" w14:textId="77777777" w:rsidR="00B744C4" w:rsidRPr="00D9707E" w:rsidRDefault="00D9707E" w:rsidP="00D9707E">
      <w:r w:rsidRPr="00D9707E">
        <w:t>Threats:</w:t>
      </w:r>
    </w:p>
    <w:p w14:paraId="5A2FC474" w14:textId="77777777" w:rsidR="00B744C4" w:rsidRPr="00D9707E" w:rsidRDefault="00D9707E" w:rsidP="00D9707E">
      <w:pPr>
        <w:pStyle w:val="ListParagraph"/>
        <w:numPr>
          <w:ilvl w:val="0"/>
          <w:numId w:val="4"/>
        </w:numPr>
      </w:pPr>
      <w:r w:rsidRPr="00D9707E">
        <w:rPr>
          <w:b/>
          <w:bCs/>
        </w:rPr>
        <w:t>Economic Uncertainty</w:t>
      </w:r>
      <w:r w:rsidRPr="00D9707E">
        <w:t>: Economic downturns and fluctuations can impact consumer spending and demand for non-essential goods.</w:t>
      </w:r>
    </w:p>
    <w:p w14:paraId="75907093" w14:textId="77777777" w:rsidR="00B744C4" w:rsidRPr="00D9707E" w:rsidRDefault="00D9707E" w:rsidP="00D9707E">
      <w:pPr>
        <w:pStyle w:val="ListParagraph"/>
        <w:numPr>
          <w:ilvl w:val="0"/>
          <w:numId w:val="4"/>
        </w:numPr>
      </w:pPr>
      <w:r w:rsidRPr="00D9707E">
        <w:rPr>
          <w:b/>
          <w:bCs/>
        </w:rPr>
        <w:t>Competitive Pressure</w:t>
      </w:r>
      <w:r w:rsidRPr="00D9707E">
        <w:t>: Intense competition from both established brands and new entrants can threaten Devanet’s market position and pricing power.</w:t>
      </w:r>
    </w:p>
    <w:p w14:paraId="413BC0D2" w14:textId="77777777" w:rsidR="00B744C4" w:rsidRPr="00D9707E" w:rsidRDefault="00D9707E" w:rsidP="00D9707E">
      <w:pPr>
        <w:pStyle w:val="ListParagraph"/>
        <w:numPr>
          <w:ilvl w:val="0"/>
          <w:numId w:val="4"/>
        </w:numPr>
      </w:pPr>
      <w:r w:rsidRPr="00D9707E">
        <w:rPr>
          <w:b/>
          <w:bCs/>
        </w:rPr>
        <w:t>Regulatory Changes</w:t>
      </w:r>
      <w:r w:rsidRPr="00D9707E">
        <w:t>: Changes in trade regulations, labour laws, and environmental standards can impact operational costs and compliance requirements.</w:t>
      </w:r>
    </w:p>
    <w:p w14:paraId="2C61173A" w14:textId="77777777" w:rsidR="006534E2" w:rsidRPr="00D9707E" w:rsidRDefault="006534E2" w:rsidP="00D9707E"/>
    <w:p w14:paraId="23C4C4DE" w14:textId="77777777" w:rsidR="00B744C4" w:rsidRPr="00D9707E" w:rsidRDefault="00D9707E" w:rsidP="00D9707E">
      <w:pPr>
        <w:pStyle w:val="Heading2"/>
      </w:pPr>
      <w:bookmarkStart w:id="12" w:name="_Toc171000756"/>
      <w:r w:rsidRPr="00D9707E">
        <w:t>Interrelationship of Factors</w:t>
      </w:r>
      <w:bookmarkEnd w:id="12"/>
    </w:p>
    <w:p w14:paraId="4EC14659" w14:textId="77777777" w:rsidR="006534E2" w:rsidRPr="00D9707E" w:rsidRDefault="00D9707E" w:rsidP="00D9707E">
      <w:pPr>
        <w:ind w:firstLine="720"/>
      </w:pPr>
      <w:r w:rsidRPr="00D9707E">
        <w:t>PESTLE and the SWOT are connected and represent the management of factors that define the business environment of Devanet. For instance, economic conditions such as expenditure impact cultural aspects of individualism with reference to product consumption. Not only does the use of technology bring improvement in the manufacturing field but also helps in promotional tools of digital marketing. Social awareness, as well as alteration in the set legal provisions regarding environment preservation, offer market opportunities for green brands</w:t>
      </w:r>
      <w:r w:rsidR="00DA5FC9" w:rsidRPr="00D9707E">
        <w:t xml:space="preserve"> </w:t>
      </w:r>
      <w:r w:rsidR="00DA5FC9" w:rsidRPr="00D9707E">
        <w:rPr>
          <w:color w:val="222222"/>
          <w:shd w:val="clear" w:color="auto" w:fill="FFFFFF"/>
        </w:rPr>
        <w:t>(Williams Jr et al., 2020)</w:t>
      </w:r>
      <w:r w:rsidRPr="00D9707E">
        <w:t xml:space="preserve">. </w:t>
      </w:r>
    </w:p>
    <w:p w14:paraId="67B4AC08" w14:textId="77777777" w:rsidR="00B744C4" w:rsidRPr="00D9707E" w:rsidRDefault="00D9707E" w:rsidP="00D9707E">
      <w:pPr>
        <w:ind w:firstLine="720"/>
      </w:pPr>
      <w:r w:rsidRPr="00D9707E">
        <w:t xml:space="preserve"> Conditions like economic and political risks which may appear due to Brexit can affect trade relations, compliance with the existing legislation, and supply chain in general. Without a doubt, competition is a pressure that implies constant and consistent changes and the finding of competitive advantages by using technological and practical benefits</w:t>
      </w:r>
      <w:r w:rsidR="00DA5FC9" w:rsidRPr="00D9707E">
        <w:t xml:space="preserve"> </w:t>
      </w:r>
      <w:r w:rsidR="00DA5FC9" w:rsidRPr="00D9707E">
        <w:rPr>
          <w:color w:val="222222"/>
          <w:shd w:val="clear" w:color="auto" w:fill="FFFFFF"/>
        </w:rPr>
        <w:t>(Garzella et al., 2021)</w:t>
      </w:r>
      <w:r w:rsidRPr="00D9707E">
        <w:t>.</w:t>
      </w:r>
    </w:p>
    <w:p w14:paraId="193897BC" w14:textId="77777777" w:rsidR="00B744C4" w:rsidRPr="00D9707E" w:rsidRDefault="00B744C4" w:rsidP="00D9707E"/>
    <w:p w14:paraId="2B21BF32" w14:textId="77777777" w:rsidR="00B744C4" w:rsidRPr="00D9707E" w:rsidRDefault="00D9707E" w:rsidP="00D9707E">
      <w:pPr>
        <w:pStyle w:val="Heading1"/>
      </w:pPr>
      <w:bookmarkStart w:id="13" w:name="_Toc171000757"/>
      <w:r w:rsidRPr="00D9707E">
        <w:t>Stakeholder Analysis of Devanet UK Ltd.</w:t>
      </w:r>
      <w:bookmarkEnd w:id="13"/>
    </w:p>
    <w:p w14:paraId="48B0A7F9" w14:textId="77777777" w:rsidR="00B744C4" w:rsidRPr="00D9707E" w:rsidRDefault="00D9707E" w:rsidP="00D9707E">
      <w:pPr>
        <w:pStyle w:val="Heading2"/>
      </w:pPr>
      <w:bookmarkStart w:id="14" w:name="_Toc171000758"/>
      <w:r w:rsidRPr="00D9707E">
        <w:t>Key Stakeholders and Their Interests</w:t>
      </w:r>
      <w:bookmarkEnd w:id="14"/>
    </w:p>
    <w:p w14:paraId="3C28C7E2" w14:textId="77777777" w:rsidR="00B744C4" w:rsidRPr="00D9707E" w:rsidRDefault="00D9707E" w:rsidP="00D9707E">
      <w:pPr>
        <w:ind w:firstLine="720"/>
      </w:pPr>
      <w:r w:rsidRPr="00D9707E">
        <w:rPr>
          <w:b/>
          <w:bCs/>
        </w:rPr>
        <w:lastRenderedPageBreak/>
        <w:t>Customers</w:t>
      </w:r>
      <w:r w:rsidRPr="00D9707E">
        <w:t xml:space="preserve">: </w:t>
      </w:r>
      <w:r w:rsidR="006534E2" w:rsidRPr="00D9707E">
        <w:t>This company's main stakeholders are customers, who want high-quality, customised items. They expect timely delivery, great customer service, and fair rates. Customers are also concerned about the sustainability and production standards of the companies they buy from in the current market.</w:t>
      </w:r>
    </w:p>
    <w:p w14:paraId="03890D6F" w14:textId="77777777" w:rsidR="00B744C4" w:rsidRPr="00D9707E" w:rsidRDefault="00D9707E" w:rsidP="00D9707E">
      <w:pPr>
        <w:ind w:firstLine="720"/>
      </w:pPr>
      <w:r w:rsidRPr="00D9707E">
        <w:rPr>
          <w:b/>
          <w:bCs/>
        </w:rPr>
        <w:t>Employees</w:t>
      </w:r>
      <w:r w:rsidRPr="00D9707E">
        <w:t xml:space="preserve">: </w:t>
      </w:r>
      <w:r w:rsidR="006534E2" w:rsidRPr="00D9707E">
        <w:t>Employees are crucial to Devanet's success, hence they're high on the value system list. They demand job security, fair pay and salaries, workplace safety and health, and advancement. The company culture's innovativeness, recognition, and career growth opportunities encourage personnel</w:t>
      </w:r>
      <w:r w:rsidR="00DA5FC9" w:rsidRPr="00D9707E">
        <w:t xml:space="preserve"> </w:t>
      </w:r>
      <w:r w:rsidR="00DA5FC9" w:rsidRPr="00D9707E">
        <w:rPr>
          <w:color w:val="222222"/>
          <w:shd w:val="clear" w:color="auto" w:fill="FFFFFF"/>
        </w:rPr>
        <w:t>(Belas et al., 2020)</w:t>
      </w:r>
      <w:r w:rsidR="006534E2" w:rsidRPr="00D9707E">
        <w:t>.</w:t>
      </w:r>
    </w:p>
    <w:p w14:paraId="3BD5171E" w14:textId="77777777" w:rsidR="00B744C4" w:rsidRPr="00D9707E" w:rsidRDefault="00D9707E" w:rsidP="00D9707E">
      <w:pPr>
        <w:ind w:firstLine="720"/>
      </w:pPr>
      <w:r w:rsidRPr="00D9707E">
        <w:rPr>
          <w:b/>
          <w:bCs/>
        </w:rPr>
        <w:t>Suppliers</w:t>
      </w:r>
      <w:r w:rsidRPr="00D9707E">
        <w:t xml:space="preserve">: </w:t>
      </w:r>
      <w:r w:rsidR="006534E2" w:rsidRPr="00D9707E">
        <w:t>Other partners in the production chain include suppliers of raw materials used by Devanet. Vendors demand payments on promptly, long-term relationships with buyers, and transparency. Company expansion affects suppliers' sales and business volume.</w:t>
      </w:r>
    </w:p>
    <w:p w14:paraId="78E4B1C9" w14:textId="77777777" w:rsidR="00B744C4" w:rsidRPr="00D9707E" w:rsidRDefault="00D9707E" w:rsidP="00D9707E">
      <w:pPr>
        <w:ind w:firstLine="720"/>
      </w:pPr>
      <w:r w:rsidRPr="00D9707E">
        <w:rPr>
          <w:b/>
          <w:bCs/>
        </w:rPr>
        <w:t>Shareholders/Owners</w:t>
      </w:r>
      <w:r w:rsidRPr="00D9707E">
        <w:t xml:space="preserve">: </w:t>
      </w:r>
      <w:r w:rsidR="006534E2" w:rsidRPr="00D9707E">
        <w:t>As Devanet's investors and owners, shareholders are mostly interested in the company's financial results. They want stakes stability, firm growth, and profitability. Shareholders also seek measures to boost the company's worth to significant competitors</w:t>
      </w:r>
      <w:r w:rsidR="00DA5FC9" w:rsidRPr="00D9707E">
        <w:t xml:space="preserve"> </w:t>
      </w:r>
      <w:r w:rsidR="00DA5FC9" w:rsidRPr="00D9707E">
        <w:rPr>
          <w:color w:val="222222"/>
          <w:shd w:val="clear" w:color="auto" w:fill="FFFFFF"/>
        </w:rPr>
        <w:t>(Rêgo et al., 2021)</w:t>
      </w:r>
      <w:r w:rsidR="006534E2" w:rsidRPr="00D9707E">
        <w:t>.</w:t>
      </w:r>
    </w:p>
    <w:p w14:paraId="78856EB1" w14:textId="77777777" w:rsidR="00B744C4" w:rsidRPr="00D9707E" w:rsidRDefault="00D9707E" w:rsidP="00D9707E">
      <w:pPr>
        <w:ind w:firstLine="720"/>
      </w:pPr>
      <w:r w:rsidRPr="00D9707E">
        <w:rPr>
          <w:b/>
          <w:bCs/>
        </w:rPr>
        <w:t>Local Community</w:t>
      </w:r>
      <w:r w:rsidRPr="00D9707E">
        <w:t xml:space="preserve">: </w:t>
      </w:r>
      <w:r w:rsidR="003D70F2" w:rsidRPr="00D9707E">
        <w:t>Devanet's local stakeholders have a stake in the company because it will affect local employment, the environment, and economic growth. The local community expects professional conduct, development contribution, and environmental impact reduction from Devanet.</w:t>
      </w:r>
    </w:p>
    <w:p w14:paraId="31F4741D" w14:textId="77777777" w:rsidR="00B744C4" w:rsidRPr="00D9707E" w:rsidRDefault="00D9707E" w:rsidP="00D9707E">
      <w:pPr>
        <w:ind w:firstLine="720"/>
      </w:pPr>
      <w:r w:rsidRPr="00D9707E">
        <w:rPr>
          <w:b/>
          <w:bCs/>
        </w:rPr>
        <w:t>Regulatory Authorities</w:t>
      </w:r>
      <w:r w:rsidRPr="00D9707E">
        <w:t xml:space="preserve">: </w:t>
      </w:r>
      <w:r w:rsidR="003D70F2" w:rsidRPr="00D9707E">
        <w:t>Government agencies oversee compliance with standards, labour laws, and environmental, and trade rules. They expect Devanet to follow regulations, have proper accounting records, and practise fair trade.</w:t>
      </w:r>
    </w:p>
    <w:p w14:paraId="0A174119" w14:textId="77777777" w:rsidR="003D70F2" w:rsidRPr="00D9707E" w:rsidRDefault="003D70F2" w:rsidP="00D9707E"/>
    <w:p w14:paraId="39291747" w14:textId="77777777" w:rsidR="00B744C4" w:rsidRPr="00D9707E" w:rsidRDefault="00D9707E" w:rsidP="00D9707E">
      <w:pPr>
        <w:pStyle w:val="Heading2"/>
      </w:pPr>
      <w:bookmarkStart w:id="15" w:name="_Toc171000759"/>
      <w:r w:rsidRPr="00D9707E">
        <w:t>Evaluating Stakeholder Expectations and Relative Power</w:t>
      </w:r>
      <w:bookmarkEnd w:id="15"/>
    </w:p>
    <w:p w14:paraId="786EC54C" w14:textId="77777777" w:rsidR="00B744C4" w:rsidRPr="00D9707E" w:rsidRDefault="00D9707E" w:rsidP="00D9707E">
      <w:pPr>
        <w:ind w:firstLine="720"/>
      </w:pPr>
      <w:r w:rsidRPr="00D9707E">
        <w:rPr>
          <w:b/>
          <w:bCs/>
        </w:rPr>
        <w:t>Customers</w:t>
      </w:r>
      <w:r w:rsidRPr="00D9707E">
        <w:t xml:space="preserve">: </w:t>
      </w:r>
      <w:r w:rsidR="003D70F2" w:rsidRPr="00D9707E">
        <w:t>Devanet's customers directly affect the company's financial inflows, giving them leverage. Meeting client wants is key to attracting more customers in a competitive market. The organisation must consistently differentiate and create value by improving product quality, affordability, and service delivery. To fulfil the growing demand for eco-friendly products, production costs can be emphasised.</w:t>
      </w:r>
    </w:p>
    <w:p w14:paraId="4C93F1E4" w14:textId="77777777" w:rsidR="00B744C4" w:rsidRPr="00D9707E" w:rsidRDefault="00D9707E" w:rsidP="00D9707E">
      <w:pPr>
        <w:ind w:firstLine="720"/>
      </w:pPr>
      <w:r w:rsidRPr="00D9707E">
        <w:rPr>
          <w:b/>
          <w:bCs/>
        </w:rPr>
        <w:t>Employees</w:t>
      </w:r>
      <w:r w:rsidRPr="00D9707E">
        <w:t xml:space="preserve">: </w:t>
      </w:r>
      <w:r w:rsidR="003D70F2" w:rsidRPr="00D9707E">
        <w:t>They have moderate power but are essential to the business. Their demands must be met through suitable compensation, skills development, and workplace environment. Employee engagement boosts productivity, innovation, and customer happiness</w:t>
      </w:r>
      <w:r w:rsidR="00DA5FC9" w:rsidRPr="00D9707E">
        <w:t xml:space="preserve"> </w:t>
      </w:r>
      <w:r w:rsidR="00DA5FC9" w:rsidRPr="00D9707E">
        <w:rPr>
          <w:color w:val="222222"/>
          <w:shd w:val="clear" w:color="auto" w:fill="FFFFFF"/>
        </w:rPr>
        <w:t>(Dvorský et al., 2020)</w:t>
      </w:r>
      <w:r w:rsidR="003D70F2" w:rsidRPr="00D9707E">
        <w:t>.</w:t>
      </w:r>
    </w:p>
    <w:p w14:paraId="62B38647" w14:textId="77777777" w:rsidR="00B744C4" w:rsidRPr="00D9707E" w:rsidRDefault="00D9707E" w:rsidP="00D9707E">
      <w:pPr>
        <w:ind w:firstLine="720"/>
      </w:pPr>
      <w:r w:rsidRPr="00D9707E">
        <w:rPr>
          <w:b/>
          <w:bCs/>
        </w:rPr>
        <w:t>Suppliers</w:t>
      </w:r>
      <w:r w:rsidRPr="00D9707E">
        <w:t xml:space="preserve">: </w:t>
      </w:r>
      <w:r w:rsidR="003D70F2" w:rsidRPr="00D9707E">
        <w:t>The reliability of suppliers affects the number of products the company can manufacture, thus their power is moderate. Long-term supplier connections ensure companies get quality supplies. Honest commercial ties lead to improved conditions and stable sources.</w:t>
      </w:r>
    </w:p>
    <w:p w14:paraId="1C333274" w14:textId="77777777" w:rsidR="00B744C4" w:rsidRPr="00D9707E" w:rsidRDefault="00D9707E" w:rsidP="00D9707E">
      <w:pPr>
        <w:ind w:firstLine="720"/>
      </w:pPr>
      <w:r w:rsidRPr="00D9707E">
        <w:rPr>
          <w:b/>
          <w:bCs/>
        </w:rPr>
        <w:t>Shareholders/Owners</w:t>
      </w:r>
      <w:r w:rsidRPr="00D9707E">
        <w:t xml:space="preserve">: </w:t>
      </w:r>
      <w:r w:rsidR="003D70F2" w:rsidRPr="00D9707E">
        <w:t>Financial investors, shareholders/owners, set strategic directions and wield great power. Organisations' profitability and growth objectives require proper planning that balances short-term financial advantages with long-term goals. Thus, more frequent strategic activity updates and greater reporting transparency help align shareholders' goals with the company's mission</w:t>
      </w:r>
      <w:r w:rsidR="00DA5FC9" w:rsidRPr="00D9707E">
        <w:t xml:space="preserve"> </w:t>
      </w:r>
      <w:r w:rsidR="00DA5FC9" w:rsidRPr="00D9707E">
        <w:rPr>
          <w:color w:val="222222"/>
          <w:shd w:val="clear" w:color="auto" w:fill="FFFFFF"/>
        </w:rPr>
        <w:t>(Takacs et al., 2022)</w:t>
      </w:r>
      <w:r w:rsidR="003D70F2" w:rsidRPr="00D9707E">
        <w:t>.</w:t>
      </w:r>
    </w:p>
    <w:p w14:paraId="73234BC0" w14:textId="77777777" w:rsidR="00B744C4" w:rsidRPr="00D9707E" w:rsidRDefault="00D9707E" w:rsidP="00D9707E">
      <w:pPr>
        <w:ind w:firstLine="720"/>
      </w:pPr>
      <w:r w:rsidRPr="00D9707E">
        <w:rPr>
          <w:b/>
          <w:bCs/>
        </w:rPr>
        <w:lastRenderedPageBreak/>
        <w:t>Local Community</w:t>
      </w:r>
      <w:r w:rsidRPr="00D9707E">
        <w:t xml:space="preserve">: </w:t>
      </w:r>
      <w:r w:rsidR="003D70F2" w:rsidRPr="00D9707E">
        <w:t>Although the local community has little direct authority, it can considerably impact the company's reputation and ability to operate there. CSR, local employment, and eco-friendly activities will build the company's reputation and community relations</w:t>
      </w:r>
      <w:r w:rsidR="00DA5FC9" w:rsidRPr="00D9707E">
        <w:t xml:space="preserve"> </w:t>
      </w:r>
      <w:r w:rsidR="00DA5FC9" w:rsidRPr="00D9707E">
        <w:rPr>
          <w:color w:val="222222"/>
          <w:shd w:val="clear" w:color="auto" w:fill="FFFFFF"/>
        </w:rPr>
        <w:t>(de Araújo Lima et al., 2020)</w:t>
      </w:r>
      <w:r w:rsidR="003D70F2" w:rsidRPr="00D9707E">
        <w:t>.</w:t>
      </w:r>
    </w:p>
    <w:p w14:paraId="2C1E0D1F" w14:textId="77777777" w:rsidR="00B744C4" w:rsidRPr="00D9707E" w:rsidRDefault="00D9707E" w:rsidP="00D9707E">
      <w:pPr>
        <w:ind w:firstLine="720"/>
      </w:pPr>
      <w:r w:rsidRPr="00D9707E">
        <w:rPr>
          <w:b/>
          <w:bCs/>
        </w:rPr>
        <w:t>Regulatory Authorities</w:t>
      </w:r>
      <w:r w:rsidRPr="00D9707E">
        <w:t xml:space="preserve">: </w:t>
      </w:r>
      <w:r w:rsidR="003D70F2" w:rsidRPr="00D9707E">
        <w:t>Regulatory bodies are powerful because they can sanction and punish targets. Regulations must be strictly obeyed. To handle legal risks, the corporation should keep communication open with regulators and follow best practices for compliance.</w:t>
      </w:r>
    </w:p>
    <w:p w14:paraId="17EA2838" w14:textId="77777777" w:rsidR="003D70F2" w:rsidRPr="00D9707E" w:rsidRDefault="003D70F2" w:rsidP="00D9707E"/>
    <w:p w14:paraId="0D15AA8A" w14:textId="77777777" w:rsidR="00B744C4" w:rsidRPr="00D9707E" w:rsidRDefault="00D9707E" w:rsidP="00D9707E">
      <w:pPr>
        <w:pStyle w:val="Heading2"/>
      </w:pPr>
      <w:bookmarkStart w:id="16" w:name="_Toc171000760"/>
      <w:r w:rsidRPr="00D9707E">
        <w:t>Addressing Stakeholder Interests through a New Strategy</w:t>
      </w:r>
      <w:bookmarkEnd w:id="16"/>
    </w:p>
    <w:p w14:paraId="133C1A78" w14:textId="77777777" w:rsidR="00B744C4" w:rsidRPr="00D9707E" w:rsidRDefault="00D9707E" w:rsidP="00D9707E">
      <w:pPr>
        <w:ind w:firstLine="720"/>
      </w:pPr>
      <w:r w:rsidRPr="00D9707E">
        <w:rPr>
          <w:b/>
          <w:bCs/>
        </w:rPr>
        <w:t>Sustainable Production Practices</w:t>
      </w:r>
      <w:r w:rsidRPr="00D9707E">
        <w:t xml:space="preserve">: </w:t>
      </w:r>
      <w:r w:rsidR="003D70F2" w:rsidRPr="00D9707E">
        <w:t>A new sustainable method can satisfy numerous stakeholders. It meets clients' growing green product needs. To the local community and regulatory agencies, it represents business image, environmentalism, and compliance. This strategy adjustment could boost Devanet's brand and competitiveness</w:t>
      </w:r>
      <w:r w:rsidR="00DA5FC9" w:rsidRPr="00D9707E">
        <w:t xml:space="preserve"> </w:t>
      </w:r>
      <w:r w:rsidR="00DA5FC9" w:rsidRPr="00D9707E">
        <w:rPr>
          <w:color w:val="222222"/>
          <w:shd w:val="clear" w:color="auto" w:fill="FFFFFF"/>
        </w:rPr>
        <w:t>(Garzella et al., 2021)</w:t>
      </w:r>
      <w:r w:rsidR="003D70F2" w:rsidRPr="00D9707E">
        <w:t>.</w:t>
      </w:r>
    </w:p>
    <w:p w14:paraId="03D03920" w14:textId="77777777" w:rsidR="00B744C4" w:rsidRPr="00D9707E" w:rsidRDefault="00D9707E" w:rsidP="00D9707E">
      <w:pPr>
        <w:ind w:firstLine="720"/>
      </w:pPr>
      <w:r w:rsidRPr="00D9707E">
        <w:rPr>
          <w:b/>
          <w:bCs/>
        </w:rPr>
        <w:t>Innovation and Quality</w:t>
      </w:r>
      <w:r w:rsidRPr="00D9707E">
        <w:t xml:space="preserve">: </w:t>
      </w:r>
      <w:r w:rsidR="003D70F2" w:rsidRPr="00D9707E">
        <w:t>Using the newest manufacturing technologies and a qualified crew will help the company meet customer expectations for quality, personalised items. This meets employees' needs to learn new technology and grow themselves</w:t>
      </w:r>
      <w:r w:rsidR="00DA5FC9" w:rsidRPr="00D9707E">
        <w:t xml:space="preserve"> </w:t>
      </w:r>
      <w:r w:rsidR="00DA5FC9" w:rsidRPr="00D9707E">
        <w:rPr>
          <w:color w:val="222222"/>
          <w:shd w:val="clear" w:color="auto" w:fill="FFFFFF"/>
        </w:rPr>
        <w:t>(Naradda Gamage et al., 2020)</w:t>
      </w:r>
      <w:r w:rsidR="003D70F2" w:rsidRPr="00D9707E">
        <w:t>.</w:t>
      </w:r>
    </w:p>
    <w:p w14:paraId="662C37B2" w14:textId="77777777" w:rsidR="00B744C4" w:rsidRPr="00D9707E" w:rsidRDefault="00D9707E" w:rsidP="00D9707E">
      <w:pPr>
        <w:ind w:firstLine="720"/>
      </w:pPr>
      <w:r w:rsidRPr="00D9707E">
        <w:rPr>
          <w:b/>
          <w:bCs/>
        </w:rPr>
        <w:t>Market Expansion and Digital Marketing</w:t>
      </w:r>
      <w:r w:rsidRPr="00D9707E">
        <w:t xml:space="preserve">: </w:t>
      </w:r>
      <w:r w:rsidR="003D70F2" w:rsidRPr="00D9707E">
        <w:t>Expanding into new markets can boost profits and please shareholders while using digital marketing. It helps suppliers improve business volume and allows customers to access Devanet's products.</w:t>
      </w:r>
    </w:p>
    <w:p w14:paraId="496194E9" w14:textId="77777777" w:rsidR="00B744C4" w:rsidRPr="00D9707E" w:rsidRDefault="00D9707E" w:rsidP="00D9707E">
      <w:pPr>
        <w:ind w:firstLine="720"/>
      </w:pPr>
      <w:r w:rsidRPr="00D9707E">
        <w:rPr>
          <w:b/>
          <w:bCs/>
        </w:rPr>
        <w:t>Employee Development and Engagement</w:t>
      </w:r>
      <w:r w:rsidRPr="00D9707E">
        <w:t xml:space="preserve">: </w:t>
      </w:r>
      <w:r w:rsidR="003D70F2" w:rsidRPr="00D9707E">
        <w:t>Training and a positive work environment boost productivity and creativity. This protects employees' self-interest and boosts productivity, gratifying customers.</w:t>
      </w:r>
    </w:p>
    <w:p w14:paraId="3F9A820A" w14:textId="77777777" w:rsidR="00B744C4" w:rsidRPr="00D9707E" w:rsidRDefault="00B744C4" w:rsidP="00D9707E"/>
    <w:p w14:paraId="257B99D8" w14:textId="77777777" w:rsidR="00B744C4" w:rsidRPr="00D9707E" w:rsidRDefault="00D9707E" w:rsidP="00D9707E">
      <w:pPr>
        <w:pStyle w:val="Heading1"/>
      </w:pPr>
      <w:bookmarkStart w:id="17" w:name="_Toc171000761"/>
      <w:r w:rsidRPr="00D9707E">
        <w:t>Strategic Growth Choices for Devanet UK Ltd.</w:t>
      </w:r>
      <w:bookmarkEnd w:id="17"/>
    </w:p>
    <w:p w14:paraId="11C9AFA4" w14:textId="77777777" w:rsidR="00B744C4" w:rsidRPr="00D9707E" w:rsidRDefault="00D9707E" w:rsidP="00D9707E">
      <w:pPr>
        <w:pStyle w:val="Heading2"/>
      </w:pPr>
      <w:bookmarkStart w:id="18" w:name="_Toc171000762"/>
      <w:r w:rsidRPr="00D9707E">
        <w:t>Ansoff Matrix Analysis</w:t>
      </w:r>
      <w:bookmarkEnd w:id="18"/>
    </w:p>
    <w:p w14:paraId="0163D497" w14:textId="77777777" w:rsidR="00B744C4" w:rsidRPr="00D9707E" w:rsidRDefault="00D9707E" w:rsidP="00D9707E">
      <w:pPr>
        <w:ind w:firstLine="720"/>
      </w:pPr>
      <w:r w:rsidRPr="00D9707E">
        <w:t>The Ansoff Matrix evaluates growth potential using the company's goods and markets. Devanet UK Ltd. can use the matrix:</w:t>
      </w:r>
    </w:p>
    <w:tbl>
      <w:tblPr>
        <w:tblStyle w:val="TableGrid"/>
        <w:tblW w:w="0" w:type="auto"/>
        <w:tblLook w:val="04A0" w:firstRow="1" w:lastRow="0" w:firstColumn="1" w:lastColumn="0" w:noHBand="0" w:noVBand="1"/>
      </w:tblPr>
      <w:tblGrid>
        <w:gridCol w:w="1145"/>
        <w:gridCol w:w="4282"/>
        <w:gridCol w:w="3923"/>
      </w:tblGrid>
      <w:tr w:rsidR="00527FAA" w:rsidRPr="00D9707E" w14:paraId="26323847" w14:textId="77777777" w:rsidTr="006534E2">
        <w:tc>
          <w:tcPr>
            <w:tcW w:w="0" w:type="auto"/>
            <w:hideMark/>
          </w:tcPr>
          <w:p w14:paraId="6DDF4632" w14:textId="77777777" w:rsidR="00B744C4" w:rsidRPr="00D9707E" w:rsidRDefault="00B744C4" w:rsidP="00D9707E"/>
        </w:tc>
        <w:tc>
          <w:tcPr>
            <w:tcW w:w="0" w:type="auto"/>
            <w:hideMark/>
          </w:tcPr>
          <w:p w14:paraId="2994E5DA" w14:textId="77777777" w:rsidR="00B744C4" w:rsidRPr="00D9707E" w:rsidRDefault="00D9707E" w:rsidP="00D9707E">
            <w:r w:rsidRPr="00D9707E">
              <w:t>Existing Products</w:t>
            </w:r>
          </w:p>
        </w:tc>
        <w:tc>
          <w:tcPr>
            <w:tcW w:w="0" w:type="auto"/>
            <w:hideMark/>
          </w:tcPr>
          <w:p w14:paraId="50429A9C" w14:textId="77777777" w:rsidR="00B744C4" w:rsidRPr="00D9707E" w:rsidRDefault="00D9707E" w:rsidP="00D9707E">
            <w:r w:rsidRPr="00D9707E">
              <w:t>New Products</w:t>
            </w:r>
          </w:p>
        </w:tc>
      </w:tr>
      <w:tr w:rsidR="00527FAA" w:rsidRPr="00D9707E" w14:paraId="29BD2F53" w14:textId="77777777" w:rsidTr="006534E2">
        <w:tc>
          <w:tcPr>
            <w:tcW w:w="0" w:type="auto"/>
            <w:hideMark/>
          </w:tcPr>
          <w:p w14:paraId="6FA5BAF4" w14:textId="77777777" w:rsidR="00B744C4" w:rsidRPr="00D9707E" w:rsidRDefault="00D9707E" w:rsidP="00D9707E">
            <w:r w:rsidRPr="00D9707E">
              <w:t>Existing Markets</w:t>
            </w:r>
          </w:p>
        </w:tc>
        <w:tc>
          <w:tcPr>
            <w:tcW w:w="0" w:type="auto"/>
            <w:hideMark/>
          </w:tcPr>
          <w:p w14:paraId="44022790" w14:textId="77777777" w:rsidR="00B744C4" w:rsidRPr="00D9707E" w:rsidRDefault="00D9707E" w:rsidP="00D9707E">
            <w:r w:rsidRPr="00D9707E">
              <w:rPr>
                <w:b/>
                <w:bCs/>
              </w:rPr>
              <w:t>Market Penetration</w:t>
            </w:r>
            <w:r w:rsidRPr="00D9707E">
              <w:t>: Increasing sales of existing bespoke buckles, belts, and gift items in the UK market through enhanced digital marketing and customer engagement.</w:t>
            </w:r>
          </w:p>
        </w:tc>
        <w:tc>
          <w:tcPr>
            <w:tcW w:w="0" w:type="auto"/>
            <w:hideMark/>
          </w:tcPr>
          <w:p w14:paraId="21B4A225" w14:textId="77777777" w:rsidR="00B744C4" w:rsidRPr="00D9707E" w:rsidRDefault="00D9707E" w:rsidP="00D9707E">
            <w:r w:rsidRPr="00D9707E">
              <w:rPr>
                <w:b/>
                <w:bCs/>
              </w:rPr>
              <w:t>Product Development</w:t>
            </w:r>
            <w:r w:rsidRPr="00D9707E">
              <w:t>: Introducing new bespoke accessories like eco-friendly belts and sustainable fashion items to the existing UK market.</w:t>
            </w:r>
          </w:p>
        </w:tc>
      </w:tr>
      <w:tr w:rsidR="00527FAA" w:rsidRPr="00D9707E" w14:paraId="2177BEE3" w14:textId="77777777" w:rsidTr="006534E2">
        <w:tc>
          <w:tcPr>
            <w:tcW w:w="0" w:type="auto"/>
            <w:hideMark/>
          </w:tcPr>
          <w:p w14:paraId="59CD3A60" w14:textId="77777777" w:rsidR="00B744C4" w:rsidRPr="00D9707E" w:rsidRDefault="00D9707E" w:rsidP="00D9707E">
            <w:r w:rsidRPr="00D9707E">
              <w:t>New Markets</w:t>
            </w:r>
          </w:p>
        </w:tc>
        <w:tc>
          <w:tcPr>
            <w:tcW w:w="0" w:type="auto"/>
            <w:hideMark/>
          </w:tcPr>
          <w:p w14:paraId="314549B2" w14:textId="77777777" w:rsidR="00B744C4" w:rsidRPr="00D9707E" w:rsidRDefault="00D9707E" w:rsidP="00D9707E">
            <w:r w:rsidRPr="00D9707E">
              <w:rPr>
                <w:b/>
                <w:bCs/>
              </w:rPr>
              <w:t>Market Development</w:t>
            </w:r>
            <w:r w:rsidRPr="00D9707E">
              <w:t>: Expanding into international markets such as the United States and Europe with existing bespoke buckles, belts, and gift items.</w:t>
            </w:r>
          </w:p>
        </w:tc>
        <w:tc>
          <w:tcPr>
            <w:tcW w:w="0" w:type="auto"/>
            <w:hideMark/>
          </w:tcPr>
          <w:p w14:paraId="4A28FCD1" w14:textId="77777777" w:rsidR="00B744C4" w:rsidRPr="00D9707E" w:rsidRDefault="00D9707E" w:rsidP="00D9707E">
            <w:r w:rsidRPr="00D9707E">
              <w:rPr>
                <w:b/>
                <w:bCs/>
              </w:rPr>
              <w:t>Diversification</w:t>
            </w:r>
            <w:r w:rsidRPr="00D9707E">
              <w:t>: Developing new product lines, such as customized jewellery or tech accessories, for new international markets.</w:t>
            </w:r>
          </w:p>
        </w:tc>
      </w:tr>
    </w:tbl>
    <w:p w14:paraId="09E2BF98" w14:textId="77777777" w:rsidR="00B744C4" w:rsidRPr="00D9707E" w:rsidRDefault="00D9707E" w:rsidP="00D9707E">
      <w:pPr>
        <w:ind w:firstLine="720"/>
      </w:pPr>
      <w:r w:rsidRPr="00D9707E">
        <w:rPr>
          <w:b/>
          <w:bCs/>
        </w:rPr>
        <w:t>Market Penetration</w:t>
      </w:r>
      <w:r w:rsidRPr="00D9707E">
        <w:t xml:space="preserve">: </w:t>
      </w:r>
      <w:r w:rsidR="003D70F2" w:rsidRPr="00D9707E">
        <w:t xml:space="preserve">Digital marketing can help Devanet grow in the UK. It involved using social media, improving the e-commerce site's SEO, and persuading customers to keep </w:t>
      </w:r>
      <w:r w:rsidR="003D70F2" w:rsidRPr="00D9707E">
        <w:lastRenderedPageBreak/>
        <w:t>shopping or test the product. Increased client connection owing to personalised services and feedback enhances customer loyalty and repeat transactions.</w:t>
      </w:r>
    </w:p>
    <w:p w14:paraId="5ADCD560" w14:textId="77777777" w:rsidR="00B744C4" w:rsidRPr="00D9707E" w:rsidRDefault="00D9707E" w:rsidP="00D9707E">
      <w:pPr>
        <w:ind w:firstLine="720"/>
      </w:pPr>
      <w:r w:rsidRPr="00D9707E">
        <w:rPr>
          <w:b/>
          <w:bCs/>
        </w:rPr>
        <w:t>Product Development</w:t>
      </w:r>
      <w:r w:rsidRPr="00D9707E">
        <w:t xml:space="preserve">: </w:t>
      </w:r>
      <w:r w:rsidR="003D70F2" w:rsidRPr="00D9707E">
        <w:t>Devanet can develop new goods that meet current trends. Green materials can be used to make belts and buckles. Expanding the product line to include hats and bags, which can be made to order, will satisfy current customers and attract new ones</w:t>
      </w:r>
      <w:r w:rsidR="00DA5FC9" w:rsidRPr="00D9707E">
        <w:t xml:space="preserve"> </w:t>
      </w:r>
      <w:r w:rsidR="00DA5FC9" w:rsidRPr="00D9707E">
        <w:rPr>
          <w:color w:val="222222"/>
          <w:shd w:val="clear" w:color="auto" w:fill="FFFFFF"/>
        </w:rPr>
        <w:t>(Rêgo et al., 2021)</w:t>
      </w:r>
      <w:r w:rsidR="003D70F2" w:rsidRPr="00D9707E">
        <w:t>.</w:t>
      </w:r>
    </w:p>
    <w:p w14:paraId="64F2B5B0" w14:textId="77777777" w:rsidR="00B744C4" w:rsidRPr="00D9707E" w:rsidRDefault="00D9707E" w:rsidP="00D9707E">
      <w:pPr>
        <w:ind w:firstLine="720"/>
      </w:pPr>
      <w:r w:rsidRPr="00D9707E">
        <w:rPr>
          <w:b/>
          <w:bCs/>
        </w:rPr>
        <w:t>Market Development</w:t>
      </w:r>
      <w:r w:rsidRPr="00D9707E">
        <w:t xml:space="preserve">: </w:t>
      </w:r>
      <w:r w:rsidR="003D70F2" w:rsidRPr="00D9707E">
        <w:t>Expanding into new regions has many benefits. Thus, Devanet has significant potential for expanding its stores, particularly in the US and Europe, where consumers want fashionable, high-quality accessories. This can be done by partnering with local distributors, attending foreign trade shows, and opening localised web stores.</w:t>
      </w:r>
    </w:p>
    <w:p w14:paraId="4E311DC4" w14:textId="77777777" w:rsidR="00B744C4" w:rsidRPr="00D9707E" w:rsidRDefault="00D9707E" w:rsidP="00D9707E">
      <w:pPr>
        <w:ind w:firstLine="720"/>
      </w:pPr>
      <w:r w:rsidRPr="00D9707E">
        <w:rPr>
          <w:b/>
          <w:bCs/>
        </w:rPr>
        <w:t>Diversification</w:t>
      </w:r>
      <w:r w:rsidRPr="00D9707E">
        <w:t xml:space="preserve">: </w:t>
      </w:r>
      <w:r w:rsidR="003D70F2" w:rsidRPr="00D9707E">
        <w:t>Devanet can create new products like jewellery or tech accessories for additional markets. This spreads risk and offers new revenue streams by leveraging Devanet's customisation and fine production expertise</w:t>
      </w:r>
      <w:r w:rsidR="00DA5FC9" w:rsidRPr="00D9707E">
        <w:t xml:space="preserve"> </w:t>
      </w:r>
      <w:r w:rsidR="00DA5FC9" w:rsidRPr="00D9707E">
        <w:rPr>
          <w:color w:val="222222"/>
          <w:shd w:val="clear" w:color="auto" w:fill="FFFFFF"/>
        </w:rPr>
        <w:t>(Albats et al., 2020)</w:t>
      </w:r>
      <w:r w:rsidR="003D70F2" w:rsidRPr="00D9707E">
        <w:t>.</w:t>
      </w:r>
    </w:p>
    <w:p w14:paraId="4D4FD992" w14:textId="77777777" w:rsidR="003D70F2" w:rsidRPr="00D9707E" w:rsidRDefault="003D70F2" w:rsidP="00D9707E"/>
    <w:p w14:paraId="0B5A8910" w14:textId="77777777" w:rsidR="00B744C4" w:rsidRPr="00D9707E" w:rsidRDefault="00D9707E" w:rsidP="00D9707E">
      <w:pPr>
        <w:pStyle w:val="Heading2"/>
      </w:pPr>
      <w:bookmarkStart w:id="19" w:name="_Toc171000763"/>
      <w:r w:rsidRPr="00D9707E">
        <w:t>BCG Matrix Analysis</w:t>
      </w:r>
      <w:bookmarkEnd w:id="19"/>
    </w:p>
    <w:p w14:paraId="2B48E82E" w14:textId="77777777" w:rsidR="00B744C4" w:rsidRPr="00D9707E" w:rsidRDefault="00D9707E" w:rsidP="00D9707E">
      <w:pPr>
        <w:ind w:firstLine="720"/>
      </w:pPr>
      <w:r w:rsidRPr="00D9707E">
        <w:t>This tool analyses the company's product line's market growth and shares at the business level. Analysis for Devanet UK Ltd.</w:t>
      </w:r>
    </w:p>
    <w:tbl>
      <w:tblPr>
        <w:tblStyle w:val="TableGrid"/>
        <w:tblW w:w="0" w:type="auto"/>
        <w:tblLook w:val="04A0" w:firstRow="1" w:lastRow="0" w:firstColumn="1" w:lastColumn="0" w:noHBand="0" w:noVBand="1"/>
      </w:tblPr>
      <w:tblGrid>
        <w:gridCol w:w="1343"/>
        <w:gridCol w:w="3953"/>
        <w:gridCol w:w="4054"/>
      </w:tblGrid>
      <w:tr w:rsidR="00527FAA" w:rsidRPr="00D9707E" w14:paraId="11709BD3" w14:textId="77777777" w:rsidTr="006534E2">
        <w:tc>
          <w:tcPr>
            <w:tcW w:w="0" w:type="auto"/>
            <w:hideMark/>
          </w:tcPr>
          <w:p w14:paraId="26FFFD7C" w14:textId="77777777" w:rsidR="00B744C4" w:rsidRPr="00D9707E" w:rsidRDefault="00B744C4" w:rsidP="00D9707E"/>
        </w:tc>
        <w:tc>
          <w:tcPr>
            <w:tcW w:w="0" w:type="auto"/>
            <w:hideMark/>
          </w:tcPr>
          <w:p w14:paraId="45AC508B" w14:textId="77777777" w:rsidR="00B744C4" w:rsidRPr="00D9707E" w:rsidRDefault="00D9707E" w:rsidP="00D9707E">
            <w:r w:rsidRPr="00D9707E">
              <w:t>High Market Growth</w:t>
            </w:r>
          </w:p>
        </w:tc>
        <w:tc>
          <w:tcPr>
            <w:tcW w:w="0" w:type="auto"/>
            <w:hideMark/>
          </w:tcPr>
          <w:p w14:paraId="7E9ABDCF" w14:textId="77777777" w:rsidR="00B744C4" w:rsidRPr="00D9707E" w:rsidRDefault="00D9707E" w:rsidP="00D9707E">
            <w:r w:rsidRPr="00D9707E">
              <w:t>Low Market Growth</w:t>
            </w:r>
          </w:p>
        </w:tc>
      </w:tr>
      <w:tr w:rsidR="00527FAA" w:rsidRPr="00D9707E" w14:paraId="7359CE7A" w14:textId="77777777" w:rsidTr="006534E2">
        <w:tc>
          <w:tcPr>
            <w:tcW w:w="0" w:type="auto"/>
            <w:hideMark/>
          </w:tcPr>
          <w:p w14:paraId="2816973D" w14:textId="77777777" w:rsidR="00B744C4" w:rsidRPr="00D9707E" w:rsidRDefault="00D9707E" w:rsidP="00D9707E">
            <w:r w:rsidRPr="00D9707E">
              <w:t>High Market Share</w:t>
            </w:r>
          </w:p>
        </w:tc>
        <w:tc>
          <w:tcPr>
            <w:tcW w:w="0" w:type="auto"/>
            <w:hideMark/>
          </w:tcPr>
          <w:p w14:paraId="05B4D1BC" w14:textId="77777777" w:rsidR="00B744C4" w:rsidRPr="00D9707E" w:rsidRDefault="00D9707E" w:rsidP="00D9707E">
            <w:r w:rsidRPr="00D9707E">
              <w:rPr>
                <w:b/>
                <w:bCs/>
              </w:rPr>
              <w:t>Stars</w:t>
            </w:r>
            <w:r w:rsidRPr="00D9707E">
              <w:t>: Bespoke buckles and belts in the growing UK fashion accessory market.</w:t>
            </w:r>
          </w:p>
        </w:tc>
        <w:tc>
          <w:tcPr>
            <w:tcW w:w="0" w:type="auto"/>
            <w:hideMark/>
          </w:tcPr>
          <w:p w14:paraId="04DED338" w14:textId="77777777" w:rsidR="00B744C4" w:rsidRPr="00D9707E" w:rsidRDefault="00D9707E" w:rsidP="00D9707E">
            <w:r w:rsidRPr="00D9707E">
              <w:rPr>
                <w:b/>
                <w:bCs/>
              </w:rPr>
              <w:t>Cash Cows</w:t>
            </w:r>
            <w:r w:rsidRPr="00D9707E">
              <w:t>: Established customized corporate gifts that generate steady revenue.</w:t>
            </w:r>
          </w:p>
        </w:tc>
      </w:tr>
      <w:tr w:rsidR="00527FAA" w:rsidRPr="00D9707E" w14:paraId="3335D428" w14:textId="77777777" w:rsidTr="006534E2">
        <w:tc>
          <w:tcPr>
            <w:tcW w:w="0" w:type="auto"/>
            <w:hideMark/>
          </w:tcPr>
          <w:p w14:paraId="575314EE" w14:textId="77777777" w:rsidR="00B744C4" w:rsidRPr="00D9707E" w:rsidRDefault="00D9707E" w:rsidP="00D9707E">
            <w:r w:rsidRPr="00D9707E">
              <w:t>Low Market Share</w:t>
            </w:r>
          </w:p>
        </w:tc>
        <w:tc>
          <w:tcPr>
            <w:tcW w:w="0" w:type="auto"/>
            <w:hideMark/>
          </w:tcPr>
          <w:p w14:paraId="2956DCFB" w14:textId="77777777" w:rsidR="00B744C4" w:rsidRPr="00D9707E" w:rsidRDefault="00D9707E" w:rsidP="00D9707E">
            <w:r w:rsidRPr="00D9707E">
              <w:rPr>
                <w:b/>
                <w:bCs/>
              </w:rPr>
              <w:t>Question Marks</w:t>
            </w:r>
            <w:r w:rsidRPr="00D9707E">
              <w:t>: New international markets for bespoke buckles and belts.</w:t>
            </w:r>
          </w:p>
        </w:tc>
        <w:tc>
          <w:tcPr>
            <w:tcW w:w="0" w:type="auto"/>
            <w:hideMark/>
          </w:tcPr>
          <w:p w14:paraId="04685FF4" w14:textId="77777777" w:rsidR="00B744C4" w:rsidRPr="00D9707E" w:rsidRDefault="00D9707E" w:rsidP="00D9707E">
            <w:r w:rsidRPr="00D9707E">
              <w:rPr>
                <w:b/>
                <w:bCs/>
              </w:rPr>
              <w:t>Dogs</w:t>
            </w:r>
            <w:r w:rsidRPr="00D9707E">
              <w:t>: Traditional gift items with low demand.</w:t>
            </w:r>
          </w:p>
        </w:tc>
      </w:tr>
    </w:tbl>
    <w:p w14:paraId="3318C512" w14:textId="77777777" w:rsidR="003D70F2" w:rsidRPr="00D9707E" w:rsidRDefault="00D9707E" w:rsidP="00D9707E">
      <w:pPr>
        <w:ind w:firstLine="720"/>
      </w:pPr>
      <w:r w:rsidRPr="00D9707E">
        <w:rPr>
          <w:b/>
        </w:rPr>
        <w:t>Stars</w:t>
      </w:r>
      <w:r w:rsidRPr="00D9707E">
        <w:t xml:space="preserve">: The UK market for Devanet speciality buckles and belts is expected to rise and claim substantial amounts. As demand for their products rises, expenditure on marketing, product development, and production capacity could help them maintain market supremacy. </w:t>
      </w:r>
    </w:p>
    <w:p w14:paraId="584D0267" w14:textId="77777777" w:rsidR="003D70F2" w:rsidRPr="00D9707E" w:rsidRDefault="00D9707E" w:rsidP="00D9707E">
      <w:pPr>
        <w:ind w:firstLine="720"/>
      </w:pPr>
      <w:r w:rsidRPr="00D9707E">
        <w:rPr>
          <w:b/>
        </w:rPr>
        <w:t xml:space="preserve"> Cash Cows</w:t>
      </w:r>
      <w:r w:rsidRPr="00D9707E">
        <w:t xml:space="preserve">: Corporately branded gifts are a solid source of income, with a substantial market share in customised special corporate gifts. Maintaining high-quality standards and using the established customer base to increase sales will support this sector while investing in other Divisions. </w:t>
      </w:r>
    </w:p>
    <w:p w14:paraId="1D621278" w14:textId="77777777" w:rsidR="003D70F2" w:rsidRPr="00D9707E" w:rsidRDefault="00D9707E" w:rsidP="00D9707E">
      <w:pPr>
        <w:ind w:firstLine="720"/>
      </w:pPr>
      <w:r w:rsidRPr="00D9707E">
        <w:rPr>
          <w:b/>
        </w:rPr>
        <w:t xml:space="preserve"> Question Marks</w:t>
      </w:r>
      <w:r w:rsidRPr="00D9707E">
        <w:t>: Custom buckles and belts are plus and minus when entering new markets. To increase its market share, Devanet must invest in market surveys, research, and sales efforts to determine the likelihood of growing into these markets</w:t>
      </w:r>
      <w:r w:rsidR="00DA5FC9" w:rsidRPr="00D9707E">
        <w:t xml:space="preserve"> </w:t>
      </w:r>
      <w:r w:rsidR="00DA5FC9" w:rsidRPr="00D9707E">
        <w:rPr>
          <w:color w:val="222222"/>
          <w:shd w:val="clear" w:color="auto" w:fill="FFFFFF"/>
        </w:rPr>
        <w:t>(Chaithanapat and Rakthin, 2021)</w:t>
      </w:r>
      <w:r w:rsidRPr="00D9707E">
        <w:t xml:space="preserve">. </w:t>
      </w:r>
    </w:p>
    <w:p w14:paraId="566B5265" w14:textId="77777777" w:rsidR="003D70F2" w:rsidRPr="00D9707E" w:rsidRDefault="00D9707E" w:rsidP="00D9707E">
      <w:pPr>
        <w:ind w:firstLine="720"/>
      </w:pPr>
      <w:r w:rsidRPr="00D9707E">
        <w:t xml:space="preserve"> </w:t>
      </w:r>
      <w:r w:rsidRPr="00D9707E">
        <w:rPr>
          <w:b/>
        </w:rPr>
        <w:t>Dogs</w:t>
      </w:r>
      <w:r w:rsidRPr="00D9707E">
        <w:t>: Control non-popular graphics or gifts with low market growth potential. Devanet might reduce them or find alternative markets to sell their products and make a profit</w:t>
      </w:r>
      <w:r w:rsidR="00DA5FC9" w:rsidRPr="00D9707E">
        <w:t xml:space="preserve"> </w:t>
      </w:r>
      <w:r w:rsidR="00DA5FC9" w:rsidRPr="00D9707E">
        <w:rPr>
          <w:color w:val="222222"/>
          <w:shd w:val="clear" w:color="auto" w:fill="FFFFFF"/>
        </w:rPr>
        <w:t>(Albats et al., 2020)</w:t>
      </w:r>
      <w:r w:rsidRPr="00D9707E">
        <w:t xml:space="preserve">. </w:t>
      </w:r>
    </w:p>
    <w:p w14:paraId="6E44CD7F" w14:textId="77777777" w:rsidR="003D70F2" w:rsidRDefault="003D70F2" w:rsidP="00D9707E"/>
    <w:p w14:paraId="608C750D" w14:textId="77777777" w:rsidR="00D9707E" w:rsidRPr="00D9707E" w:rsidRDefault="00D9707E" w:rsidP="00D9707E"/>
    <w:p w14:paraId="07734D91" w14:textId="77777777" w:rsidR="00B744C4" w:rsidRPr="00D9707E" w:rsidRDefault="00D9707E" w:rsidP="00D9707E">
      <w:pPr>
        <w:pStyle w:val="Heading2"/>
      </w:pPr>
      <w:bookmarkStart w:id="20" w:name="_Toc171000764"/>
      <w:r w:rsidRPr="00D9707E">
        <w:lastRenderedPageBreak/>
        <w:t>Porter's Generic Strategies</w:t>
      </w:r>
      <w:bookmarkEnd w:id="20"/>
    </w:p>
    <w:p w14:paraId="6D735EFB" w14:textId="77777777" w:rsidR="00B744C4" w:rsidRPr="00D9707E" w:rsidRDefault="00D9707E" w:rsidP="00D9707E">
      <w:pPr>
        <w:ind w:firstLine="720"/>
      </w:pPr>
      <w:r w:rsidRPr="00D9707E">
        <w:t>Three main strategies to gain competitive advantage are identified in Michael Porter's Generic Strategies framework: Porter's three strategies are cost leadership, distinctiveness, and focus.</w:t>
      </w:r>
    </w:p>
    <w:p w14:paraId="7E0FC2EF" w14:textId="77777777" w:rsidR="00B744C4" w:rsidRPr="00D9707E" w:rsidRDefault="00D9707E" w:rsidP="00D9707E">
      <w:pPr>
        <w:ind w:firstLine="720"/>
      </w:pPr>
      <w:r w:rsidRPr="00D9707E">
        <w:rPr>
          <w:b/>
          <w:bCs/>
        </w:rPr>
        <w:t>Cost Leadership</w:t>
      </w:r>
      <w:r w:rsidRPr="00D9707E">
        <w:t xml:space="preserve">: </w:t>
      </w:r>
      <w:r w:rsidR="003D70F2" w:rsidRPr="00D9707E">
        <w:t>Devanet's concentration on individualised, high-quality items, which are more expensive to manufacture, makes cost leadership practically difficult. The strategy is less relevant</w:t>
      </w:r>
      <w:r w:rsidR="00DA5FC9" w:rsidRPr="00D9707E">
        <w:t xml:space="preserve"> </w:t>
      </w:r>
      <w:r w:rsidR="00DA5FC9" w:rsidRPr="00D9707E">
        <w:rPr>
          <w:color w:val="222222"/>
          <w:shd w:val="clear" w:color="auto" w:fill="FFFFFF"/>
        </w:rPr>
        <w:t>(Lobo et al., 2020)</w:t>
      </w:r>
      <w:r w:rsidR="003D70F2" w:rsidRPr="00D9707E">
        <w:t>.</w:t>
      </w:r>
    </w:p>
    <w:p w14:paraId="3DB63F7D" w14:textId="77777777" w:rsidR="00B744C4" w:rsidRPr="00D9707E" w:rsidRDefault="00D9707E" w:rsidP="00D9707E">
      <w:pPr>
        <w:ind w:firstLine="720"/>
      </w:pPr>
      <w:r w:rsidRPr="00D9707E">
        <w:rPr>
          <w:b/>
          <w:bCs/>
        </w:rPr>
        <w:t>Differentiation</w:t>
      </w:r>
      <w:r w:rsidRPr="00D9707E">
        <w:t xml:space="preserve">: </w:t>
      </w:r>
      <w:r w:rsidR="003D70F2" w:rsidRPr="00D9707E">
        <w:t>Matching with differentiation and the company's present and proposed strategies are other effective Devanet methods. The organisation can maintain high-quality, customised products, outstanding customer service, and creative design. Sustainability and ethical manufacturing may help boost such enterprises' USP</w:t>
      </w:r>
      <w:r w:rsidR="00DA5FC9" w:rsidRPr="00D9707E">
        <w:t xml:space="preserve"> </w:t>
      </w:r>
      <w:r w:rsidR="00DA5FC9" w:rsidRPr="00D9707E">
        <w:rPr>
          <w:color w:val="222222"/>
          <w:shd w:val="clear" w:color="auto" w:fill="FFFFFF"/>
        </w:rPr>
        <w:t>(Ngah and Wong, 2020)</w:t>
      </w:r>
      <w:r w:rsidR="003D70F2" w:rsidRPr="00D9707E">
        <w:t>.</w:t>
      </w:r>
    </w:p>
    <w:p w14:paraId="13AE7135" w14:textId="77777777" w:rsidR="00B744C4" w:rsidRPr="00D9707E" w:rsidRDefault="00D9707E" w:rsidP="00D9707E">
      <w:pPr>
        <w:ind w:firstLine="720"/>
      </w:pPr>
      <w:r w:rsidRPr="00D9707E">
        <w:rPr>
          <w:b/>
          <w:bCs/>
        </w:rPr>
        <w:t>Focus</w:t>
      </w:r>
      <w:r w:rsidRPr="00D9707E">
        <w:t xml:space="preserve">: </w:t>
      </w:r>
      <w:r w:rsidR="003D70F2" w:rsidRPr="00D9707E">
        <w:t>Devanet can aim its differentiation approach towards segments that value attractive and expensive accessories. This includes the UK market and new overseas markets with similar consumer characteristics. Covering segment features may help Devanet stay competitive.</w:t>
      </w:r>
    </w:p>
    <w:p w14:paraId="2639CD15" w14:textId="77777777" w:rsidR="00B744C4" w:rsidRPr="00D9707E" w:rsidRDefault="00B744C4" w:rsidP="00D9707E"/>
    <w:p w14:paraId="127D5568" w14:textId="77777777" w:rsidR="00B744C4" w:rsidRPr="00D9707E" w:rsidRDefault="00D9707E" w:rsidP="00D9707E">
      <w:pPr>
        <w:pStyle w:val="Heading1"/>
      </w:pPr>
      <w:bookmarkStart w:id="21" w:name="_Toc171000765"/>
      <w:r w:rsidRPr="00D9707E">
        <w:t>Long-Term Strategy Proposal for Devanet UK Ltd.</w:t>
      </w:r>
      <w:bookmarkEnd w:id="21"/>
    </w:p>
    <w:p w14:paraId="6D4221CA" w14:textId="77777777" w:rsidR="00B744C4" w:rsidRPr="00D9707E" w:rsidRDefault="00D9707E" w:rsidP="00D9707E">
      <w:pPr>
        <w:pStyle w:val="Heading2"/>
      </w:pPr>
      <w:bookmarkStart w:id="22" w:name="_Toc171000766"/>
      <w:r w:rsidRPr="00D9707E">
        <w:t>Proposed Strategy: Sustainable Differentiation and Market Expansion</w:t>
      </w:r>
      <w:bookmarkEnd w:id="22"/>
    </w:p>
    <w:p w14:paraId="1D172644" w14:textId="77777777" w:rsidR="00B744C4" w:rsidRPr="00D9707E" w:rsidRDefault="00D9707E" w:rsidP="00D9707E">
      <w:pPr>
        <w:ind w:firstLine="720"/>
      </w:pPr>
      <w:r w:rsidRPr="00D9707E">
        <w:t>This work's long-term plan for Devanet UK Ltd. emphasises sustainable differentiation and market expansion. This strategy diversifies the corporation by developing eco-friendly products and entering overseas markets.</w:t>
      </w:r>
    </w:p>
    <w:p w14:paraId="1C23B720" w14:textId="77777777" w:rsidR="003D70F2" w:rsidRPr="00D9707E" w:rsidRDefault="003D70F2" w:rsidP="00D9707E"/>
    <w:p w14:paraId="213517D9" w14:textId="77777777" w:rsidR="003D70F2" w:rsidRPr="00D9707E" w:rsidRDefault="00D9707E" w:rsidP="00D9707E">
      <w:pPr>
        <w:pStyle w:val="Heading3"/>
      </w:pPr>
      <w:bookmarkStart w:id="23" w:name="_Toc171000767"/>
      <w:r w:rsidRPr="00D9707E">
        <w:t>Sustainable Differentiation</w:t>
      </w:r>
      <w:bookmarkEnd w:id="23"/>
    </w:p>
    <w:p w14:paraId="0CE0B5C7" w14:textId="77777777" w:rsidR="00B744C4" w:rsidRPr="00D9707E" w:rsidRDefault="00D9707E" w:rsidP="00D9707E">
      <w:pPr>
        <w:ind w:firstLine="720"/>
      </w:pPr>
      <w:proofErr w:type="spellStart"/>
      <w:r w:rsidRPr="00D9707E">
        <w:t>Devanet</w:t>
      </w:r>
      <w:proofErr w:type="spellEnd"/>
      <w:r w:rsidRPr="00D9707E">
        <w:t xml:space="preserve"> could offer more products made with eco-friendly materials and green chemistry to boost product insights. It fits with consumer eco-consciousness and can provide Devanet with a competitive edge. Devanet can earn a huge market share of environmentally conscious clients and improve its brand image by properly marketing these products</w:t>
      </w:r>
      <w:r w:rsidR="00DA5FC9" w:rsidRPr="00D9707E">
        <w:t xml:space="preserve"> </w:t>
      </w:r>
      <w:r w:rsidR="00DA5FC9" w:rsidRPr="00D9707E">
        <w:rPr>
          <w:color w:val="222222"/>
          <w:shd w:val="clear" w:color="auto" w:fill="FFFFFF"/>
        </w:rPr>
        <w:t>(Barbosa et al., 2020)</w:t>
      </w:r>
      <w:r w:rsidRPr="00D9707E">
        <w:t>.</w:t>
      </w:r>
    </w:p>
    <w:p w14:paraId="23AA53E2" w14:textId="77777777" w:rsidR="003D70F2" w:rsidRPr="00D9707E" w:rsidRDefault="003D70F2" w:rsidP="00D9707E"/>
    <w:p w14:paraId="5860CE9B" w14:textId="77777777" w:rsidR="003D70F2" w:rsidRPr="00D9707E" w:rsidRDefault="00D9707E" w:rsidP="00D9707E">
      <w:pPr>
        <w:pStyle w:val="Heading3"/>
      </w:pPr>
      <w:bookmarkStart w:id="24" w:name="_Toc171000768"/>
      <w:r w:rsidRPr="00D9707E">
        <w:t>Market Expansion</w:t>
      </w:r>
      <w:bookmarkEnd w:id="24"/>
    </w:p>
    <w:p w14:paraId="14E2F16B" w14:textId="77777777" w:rsidR="00B744C4" w:rsidRPr="00D9707E" w:rsidRDefault="00D9707E" w:rsidP="00D9707E">
      <w:pPr>
        <w:ind w:firstLine="720"/>
      </w:pPr>
      <w:r w:rsidRPr="00D9707E">
        <w:t>Expanding into overseas markets, especially in high-consumption regions like the Middle East, can help Devanet sell fashion accessories. Partnerships, focused marketing, and worldwide trade exhibitions can help enter US and European markets. This will increase Devanet's client diversity and reduce its dependence on the UK market and its economic shifts</w:t>
      </w:r>
      <w:r w:rsidR="00DA5FC9" w:rsidRPr="00D9707E">
        <w:t xml:space="preserve"> </w:t>
      </w:r>
      <w:r w:rsidR="00DA5FC9" w:rsidRPr="00D9707E">
        <w:rPr>
          <w:color w:val="222222"/>
          <w:shd w:val="clear" w:color="auto" w:fill="FFFFFF"/>
        </w:rPr>
        <w:t>(de Araújo Lima et al., 2020)</w:t>
      </w:r>
      <w:r w:rsidRPr="00D9707E">
        <w:t>.</w:t>
      </w:r>
    </w:p>
    <w:p w14:paraId="615458EE" w14:textId="77777777" w:rsidR="003D70F2" w:rsidRDefault="003D70F2" w:rsidP="00D9707E"/>
    <w:p w14:paraId="7BE4921A" w14:textId="77777777" w:rsidR="00D9707E" w:rsidRPr="00D9707E" w:rsidRDefault="00D9707E" w:rsidP="00D9707E"/>
    <w:p w14:paraId="0AC5E204" w14:textId="77777777" w:rsidR="00B744C4" w:rsidRPr="00D9707E" w:rsidRDefault="00D9707E" w:rsidP="00D9707E">
      <w:pPr>
        <w:pStyle w:val="Heading2"/>
      </w:pPr>
      <w:bookmarkStart w:id="25" w:name="_Toc171000769"/>
      <w:r w:rsidRPr="00D9707E">
        <w:lastRenderedPageBreak/>
        <w:t>Justification for the Strategy</w:t>
      </w:r>
      <w:bookmarkEnd w:id="25"/>
    </w:p>
    <w:p w14:paraId="647C5C96" w14:textId="77777777" w:rsidR="003D70F2" w:rsidRPr="00D9707E" w:rsidRDefault="00D9707E" w:rsidP="00D9707E">
      <w:pPr>
        <w:pStyle w:val="Heading3"/>
      </w:pPr>
      <w:bookmarkStart w:id="26" w:name="_Toc171000770"/>
      <w:r w:rsidRPr="00D9707E">
        <w:t>Sustainability</w:t>
      </w:r>
      <w:bookmarkEnd w:id="26"/>
    </w:p>
    <w:p w14:paraId="11F8DBFC" w14:textId="77777777" w:rsidR="00B744C4" w:rsidRPr="00D9707E" w:rsidRDefault="00D9707E" w:rsidP="00D9707E">
      <w:pPr>
        <w:ind w:firstLine="720"/>
      </w:pPr>
      <w:r w:rsidRPr="00D9707E">
        <w:t>This makes the above plan more viable than the current strategy, which focuses on the British market and conventional product categories. Devanet can meet the global demand for its actors to take responsibility for their environmental impact by incorporating sustainability into its core values. It is also sustainable since it can save money by using resources wisely and managing waste while appealing to customers' environmental concern</w:t>
      </w:r>
      <w:r w:rsidR="00DA5FC9" w:rsidRPr="00D9707E">
        <w:t xml:space="preserve">s </w:t>
      </w:r>
      <w:r w:rsidR="00DA5FC9" w:rsidRPr="00D9707E">
        <w:rPr>
          <w:color w:val="222222"/>
          <w:shd w:val="clear" w:color="auto" w:fill="FFFFFF"/>
        </w:rPr>
        <w:t>(Chumphong et al., 2020)</w:t>
      </w:r>
      <w:r w:rsidRPr="00D9707E">
        <w:t>.</w:t>
      </w:r>
    </w:p>
    <w:p w14:paraId="131BFED5" w14:textId="77777777" w:rsidR="003D70F2" w:rsidRPr="00D9707E" w:rsidRDefault="003D70F2" w:rsidP="00D9707E"/>
    <w:p w14:paraId="340BF245" w14:textId="77777777" w:rsidR="003D70F2" w:rsidRPr="00D9707E" w:rsidRDefault="00D9707E" w:rsidP="00D9707E">
      <w:pPr>
        <w:pStyle w:val="Heading3"/>
      </w:pPr>
      <w:bookmarkStart w:id="27" w:name="_Toc171000771"/>
      <w:r w:rsidRPr="00D9707E">
        <w:t>Competitive Advantage</w:t>
      </w:r>
      <w:bookmarkEnd w:id="27"/>
    </w:p>
    <w:p w14:paraId="495A0015" w14:textId="77777777" w:rsidR="00B744C4" w:rsidRPr="00D9707E" w:rsidRDefault="00D9707E" w:rsidP="00D9707E">
      <w:pPr>
        <w:ind w:firstLine="720"/>
      </w:pPr>
      <w:r w:rsidRPr="00D9707E">
        <w:t>Sustainability and market expansion provide Devanet with a competitive edge in product differentiation. Thus, every company's USP of delivering excellent, eco-friendly items can appeal to clients, while entering a new market can boost existing brands and introduce new ones</w:t>
      </w:r>
      <w:r w:rsidR="00DA5FC9" w:rsidRPr="00D9707E">
        <w:t xml:space="preserve"> </w:t>
      </w:r>
      <w:r w:rsidR="00DA5FC9" w:rsidRPr="00D9707E">
        <w:rPr>
          <w:color w:val="222222"/>
          <w:shd w:val="clear" w:color="auto" w:fill="FFFFFF"/>
        </w:rPr>
        <w:t>(Kot et al., 2020)</w:t>
      </w:r>
      <w:r w:rsidRPr="00D9707E">
        <w:t>.</w:t>
      </w:r>
    </w:p>
    <w:p w14:paraId="1CC1F641" w14:textId="77777777" w:rsidR="003D70F2" w:rsidRPr="00D9707E" w:rsidRDefault="003D70F2" w:rsidP="00D9707E"/>
    <w:p w14:paraId="5810E02C" w14:textId="77777777" w:rsidR="003D70F2" w:rsidRPr="00D9707E" w:rsidRDefault="00D9707E" w:rsidP="00D9707E">
      <w:pPr>
        <w:pStyle w:val="Heading3"/>
      </w:pPr>
      <w:bookmarkStart w:id="28" w:name="_Toc171000772"/>
      <w:r w:rsidRPr="00D9707E">
        <w:t>Adaptability</w:t>
      </w:r>
      <w:bookmarkEnd w:id="28"/>
    </w:p>
    <w:p w14:paraId="1A74D98B" w14:textId="77777777" w:rsidR="00B744C4" w:rsidRPr="00D9707E" w:rsidRDefault="00D9707E" w:rsidP="00D9707E">
      <w:pPr>
        <w:ind w:firstLine="720"/>
      </w:pPr>
      <w:r w:rsidRPr="00D9707E">
        <w:t>This method lets Devanet adapt to market changes and client preferences. Devanet also confronts globalisation by positioning it to take advantage of new opportunities in international marketplaces and economic instabilities.</w:t>
      </w:r>
    </w:p>
    <w:p w14:paraId="0FCA7002" w14:textId="77777777" w:rsidR="00B744C4" w:rsidRPr="00D9707E" w:rsidRDefault="00B744C4" w:rsidP="00D9707E"/>
    <w:p w14:paraId="6437AD47" w14:textId="77777777" w:rsidR="00B744C4" w:rsidRPr="00D9707E" w:rsidRDefault="00D9707E" w:rsidP="00D9707E">
      <w:pPr>
        <w:pStyle w:val="Heading2"/>
      </w:pPr>
      <w:bookmarkStart w:id="29" w:name="_Toc171000773"/>
      <w:r w:rsidRPr="00D9707E">
        <w:t>Key Strategic Recommendations for Devanet UK Ltd.</w:t>
      </w:r>
      <w:bookmarkEnd w:id="29"/>
    </w:p>
    <w:p w14:paraId="46FF719B" w14:textId="77777777" w:rsidR="00B744C4" w:rsidRPr="00D9707E" w:rsidRDefault="00D9707E" w:rsidP="00D9707E">
      <w:pPr>
        <w:ind w:firstLine="360"/>
      </w:pPr>
      <w:r w:rsidRPr="00D9707E">
        <w:t>This is the case with Devanet UK Ltd. where a number of issues common in SMEs arise when developing and enacting strategic directions. These recommendations aim to address these challenges and facilitate successful future development and implementation:</w:t>
      </w:r>
    </w:p>
    <w:p w14:paraId="50B627F7" w14:textId="77777777" w:rsidR="00B744C4" w:rsidRPr="00D9707E" w:rsidRDefault="00D9707E" w:rsidP="00D9707E">
      <w:pPr>
        <w:pStyle w:val="ListParagraph"/>
        <w:numPr>
          <w:ilvl w:val="0"/>
          <w:numId w:val="5"/>
        </w:numPr>
      </w:pPr>
      <w:r w:rsidRPr="00D9707E">
        <w:rPr>
          <w:b/>
          <w:bCs/>
        </w:rPr>
        <w:t>Investment in Technology and Innovation</w:t>
      </w:r>
      <w:r w:rsidRPr="00D9707E">
        <w:t xml:space="preserve">: </w:t>
      </w:r>
      <w:r w:rsidR="003D70F2" w:rsidRPr="00D9707E">
        <w:t>Adopt new forms of production technologies and digitally enabled business processes to improve operations and product quality. An effective ERP system will reap benefits from the processing order to production bringing down the lead times and customer satisfaction</w:t>
      </w:r>
      <w:r w:rsidR="00DA5FC9" w:rsidRPr="00D9707E">
        <w:t xml:space="preserve"> </w:t>
      </w:r>
      <w:r w:rsidR="00DA5FC9" w:rsidRPr="00D9707E">
        <w:rPr>
          <w:color w:val="222222"/>
          <w:shd w:val="clear" w:color="auto" w:fill="FFFFFF"/>
        </w:rPr>
        <w:t>(Khan et al., 2021)</w:t>
      </w:r>
      <w:r w:rsidR="003D70F2" w:rsidRPr="00D9707E">
        <w:t>. Moreover, acquiring 3D printing solutions and applying them to creating prototypes and customized products can create competitive advantages.</w:t>
      </w:r>
    </w:p>
    <w:p w14:paraId="772814B4" w14:textId="77777777" w:rsidR="00B744C4" w:rsidRPr="00D9707E" w:rsidRDefault="00D9707E" w:rsidP="00D9707E">
      <w:pPr>
        <w:pStyle w:val="ListParagraph"/>
        <w:numPr>
          <w:ilvl w:val="0"/>
          <w:numId w:val="5"/>
        </w:numPr>
      </w:pPr>
      <w:r w:rsidRPr="00D9707E">
        <w:rPr>
          <w:b/>
          <w:bCs/>
        </w:rPr>
        <w:t>Diversification of Product Range</w:t>
      </w:r>
      <w:r w:rsidRPr="00D9707E">
        <w:t xml:space="preserve">: </w:t>
      </w:r>
      <w:r w:rsidR="003D70F2" w:rsidRPr="00D9707E">
        <w:t>Looking at the product and service lineup, it can be noted that they are far too limited to just buckles and belts and as such, they need to increase their product line to other unique fashion accessories. Expand the product offering such as introducing speciality items that appeal to customers' desires, for instance, technology accessories or premium leather products. This diversification helps to attract new customers as well as to decrease the dependency upon certain product categories, which is helpful in avoiding risks in the market</w:t>
      </w:r>
      <w:r w:rsidR="00DA5FC9" w:rsidRPr="00D9707E">
        <w:t xml:space="preserve"> </w:t>
      </w:r>
      <w:r w:rsidR="00DA5FC9" w:rsidRPr="00D9707E">
        <w:rPr>
          <w:color w:val="222222"/>
          <w:shd w:val="clear" w:color="auto" w:fill="FFFFFF"/>
        </w:rPr>
        <w:t>(Lobo et al., 2020)</w:t>
      </w:r>
      <w:r w:rsidR="003D70F2" w:rsidRPr="00D9707E">
        <w:t>.</w:t>
      </w:r>
    </w:p>
    <w:p w14:paraId="57AF45C2" w14:textId="77777777" w:rsidR="00B744C4" w:rsidRPr="00D9707E" w:rsidRDefault="00D9707E" w:rsidP="00D9707E">
      <w:pPr>
        <w:pStyle w:val="ListParagraph"/>
        <w:numPr>
          <w:ilvl w:val="0"/>
          <w:numId w:val="5"/>
        </w:numPr>
      </w:pPr>
      <w:r w:rsidRPr="00D9707E">
        <w:rPr>
          <w:b/>
          <w:bCs/>
        </w:rPr>
        <w:t>Enhanced Marketing and Branding Strategies</w:t>
      </w:r>
      <w:r w:rsidRPr="00D9707E">
        <w:t xml:space="preserve">: </w:t>
      </w:r>
      <w:r w:rsidR="003D70F2" w:rsidRPr="00D9707E">
        <w:t xml:space="preserve">Create and implement a detailed digital marketing campaign that will incorporate the use of social networking sites, influential players, and search engine results to enhance the visibility of the brand and </w:t>
      </w:r>
      <w:r w:rsidR="003D70F2" w:rsidRPr="00D9707E">
        <w:lastRenderedPageBreak/>
        <w:t>the engagement of the customers</w:t>
      </w:r>
      <w:r w:rsidR="00DA5FC9" w:rsidRPr="00D9707E">
        <w:t xml:space="preserve"> </w:t>
      </w:r>
      <w:r w:rsidR="00DA5FC9" w:rsidRPr="00D9707E">
        <w:rPr>
          <w:color w:val="222222"/>
          <w:shd w:val="clear" w:color="auto" w:fill="FFFFFF"/>
        </w:rPr>
        <w:t>(Ngah and Wong, 2020)</w:t>
      </w:r>
      <w:r w:rsidR="003D70F2" w:rsidRPr="00D9707E">
        <w:t>. Enlist storytelling methodologies that focus on the quality of goods, the company’s commitment to environmental conservation, and how Devanet differentiates itself from other competitors in the market. The money spent on brand-building activities is going to help in bonding with customers, and brand recognition</w:t>
      </w:r>
      <w:r w:rsidR="00DA5FC9" w:rsidRPr="00D9707E">
        <w:t xml:space="preserve"> </w:t>
      </w:r>
      <w:r w:rsidR="00DA5FC9" w:rsidRPr="00D9707E">
        <w:rPr>
          <w:color w:val="222222"/>
          <w:shd w:val="clear" w:color="auto" w:fill="FFFFFF"/>
        </w:rPr>
        <w:t>(Williams Jr et al., 2020)</w:t>
      </w:r>
      <w:r w:rsidR="003D70F2" w:rsidRPr="00D9707E">
        <w:t>.</w:t>
      </w:r>
    </w:p>
    <w:p w14:paraId="7A1413CA" w14:textId="77777777" w:rsidR="00B744C4" w:rsidRPr="00D9707E" w:rsidRDefault="00D9707E" w:rsidP="00D9707E">
      <w:pPr>
        <w:pStyle w:val="ListParagraph"/>
        <w:numPr>
          <w:ilvl w:val="0"/>
          <w:numId w:val="5"/>
        </w:numPr>
      </w:pPr>
      <w:r w:rsidRPr="00D9707E">
        <w:rPr>
          <w:b/>
          <w:bCs/>
        </w:rPr>
        <w:t>Expansion into International Markets</w:t>
      </w:r>
      <w:r w:rsidRPr="00D9707E">
        <w:t xml:space="preserve">: </w:t>
      </w:r>
      <w:r w:rsidR="003D70F2" w:rsidRPr="00D9707E">
        <w:t>Concentrate market development efforts into these international markets of high growth potential, namely the United States and Europe. Learn as much as possible about the culture, government, laws, as well as rivals that are already established out there</w:t>
      </w:r>
      <w:r w:rsidR="00DA5FC9" w:rsidRPr="00D9707E">
        <w:t xml:space="preserve"> </w:t>
      </w:r>
      <w:r w:rsidR="00DA5FC9" w:rsidRPr="00D9707E">
        <w:rPr>
          <w:color w:val="222222"/>
          <w:shd w:val="clear" w:color="auto" w:fill="FFFFFF"/>
        </w:rPr>
        <w:t>(Ngah and Wong, 2020)</w:t>
      </w:r>
      <w:r w:rsidR="003D70F2" w:rsidRPr="00D9707E">
        <w:t>. Thus, it is advisable to develop suitable relationships with local distributors and retailers to expand their markets successfully. Selected international markets decrease the firm’s vulnerability to fluctuations in the UK market, thereby increasing the business’s overall robustness</w:t>
      </w:r>
      <w:r w:rsidR="00DA5FC9" w:rsidRPr="00D9707E">
        <w:t xml:space="preserve"> </w:t>
      </w:r>
      <w:r w:rsidR="00DA5FC9" w:rsidRPr="00D9707E">
        <w:rPr>
          <w:color w:val="222222"/>
          <w:shd w:val="clear" w:color="auto" w:fill="FFFFFF"/>
        </w:rPr>
        <w:t>(Williams Jr et al., 2020)</w:t>
      </w:r>
      <w:r w:rsidR="003D70F2" w:rsidRPr="00D9707E">
        <w:t>.</w:t>
      </w:r>
    </w:p>
    <w:p w14:paraId="6F48374C" w14:textId="77777777" w:rsidR="00B744C4" w:rsidRPr="00D9707E" w:rsidRDefault="00D9707E" w:rsidP="00D9707E">
      <w:pPr>
        <w:pStyle w:val="ListParagraph"/>
        <w:numPr>
          <w:ilvl w:val="0"/>
          <w:numId w:val="5"/>
        </w:numPr>
      </w:pPr>
      <w:r w:rsidRPr="00D9707E">
        <w:rPr>
          <w:b/>
          <w:bCs/>
        </w:rPr>
        <w:t>Employee Training and Development</w:t>
      </w:r>
      <w:r w:rsidRPr="00D9707E">
        <w:t xml:space="preserve">: </w:t>
      </w:r>
      <w:r w:rsidR="003D70F2" w:rsidRPr="00D9707E">
        <w:t>It is advisable to encourage regular training and other skill enhancement activities for the people working in the organization's different sections. Proactively endow staff with adequate customer-related skills, and product knowledge and effectively optimize the employees' productivity and organizational performance. Promote employee creativity and improve their loyalty to the company because it determines the company's continuous development</w:t>
      </w:r>
      <w:r w:rsidR="00DA5FC9" w:rsidRPr="00D9707E">
        <w:t xml:space="preserve"> </w:t>
      </w:r>
      <w:r w:rsidR="00DA5FC9" w:rsidRPr="00D9707E">
        <w:rPr>
          <w:color w:val="222222"/>
          <w:shd w:val="clear" w:color="auto" w:fill="FFFFFF"/>
        </w:rPr>
        <w:t>(Garzella et al., 2021)</w:t>
      </w:r>
      <w:r w:rsidR="003D70F2" w:rsidRPr="00D9707E">
        <w:t>.</w:t>
      </w:r>
    </w:p>
    <w:p w14:paraId="407E55D2" w14:textId="77777777" w:rsidR="00B744C4" w:rsidRPr="00D9707E" w:rsidRDefault="00B744C4" w:rsidP="00D9707E"/>
    <w:p w14:paraId="49AF32D4" w14:textId="77777777" w:rsidR="00B744C4" w:rsidRPr="00D9707E" w:rsidRDefault="00D9707E" w:rsidP="00D9707E">
      <w:pPr>
        <w:pStyle w:val="Heading1"/>
      </w:pPr>
      <w:bookmarkStart w:id="30" w:name="_Toc171000774"/>
      <w:r w:rsidRPr="00D9707E">
        <w:t>Conclusion</w:t>
      </w:r>
      <w:bookmarkEnd w:id="30"/>
    </w:p>
    <w:p w14:paraId="613DCB2D" w14:textId="77777777" w:rsidR="003D70F2" w:rsidRPr="00D9707E" w:rsidRDefault="00D9707E" w:rsidP="00D9707E">
      <w:pPr>
        <w:ind w:firstLine="720"/>
      </w:pPr>
      <w:r w:rsidRPr="00D9707E">
        <w:t>The case analysis of Devanet UK Ltd. reveals crucial opportunities and threats that the firm is likely to face when aiming at sustainable development. It is currently using a new strategic plan that focuses on quality and a firm grip on the UK market, which has produced items of high quality. Nonetheless, for long-term competitive advantage, it is high time that Devanet looked for sustainable and International opportunities</w:t>
      </w:r>
      <w:r w:rsidR="00DA5FC9" w:rsidRPr="00D9707E">
        <w:t xml:space="preserve"> </w:t>
      </w:r>
      <w:r w:rsidR="00DA5FC9" w:rsidRPr="00D9707E">
        <w:rPr>
          <w:color w:val="222222"/>
          <w:shd w:val="clear" w:color="auto" w:fill="FFFFFF"/>
        </w:rPr>
        <w:t>(Naradda Gamage et al., 2020)</w:t>
      </w:r>
      <w:r w:rsidRPr="00D9707E">
        <w:t>.</w:t>
      </w:r>
      <w:r w:rsidR="00DA5FC9" w:rsidRPr="00D9707E">
        <w:t xml:space="preserve"> </w:t>
      </w:r>
      <w:r w:rsidRPr="00D9707E">
        <w:t xml:space="preserve"> </w:t>
      </w:r>
    </w:p>
    <w:p w14:paraId="1AA86739" w14:textId="77777777" w:rsidR="003D70F2" w:rsidRPr="00D9707E" w:rsidRDefault="00D9707E" w:rsidP="00D9707E">
      <w:pPr>
        <w:ind w:firstLine="720"/>
      </w:pPr>
      <w:r w:rsidRPr="00D9707E">
        <w:t xml:space="preserve"> The recommended strategy lies in a sustainable differentiation strategy majoring in environmentally friendly products together with international diversification. Thus, it complements the change in consumers' attitudes towards ethical consumption and reveals ways to diversify the revenue streams rather than focusing on the UK market only</w:t>
      </w:r>
      <w:r w:rsidR="00DA5FC9" w:rsidRPr="00D9707E">
        <w:t xml:space="preserve"> </w:t>
      </w:r>
      <w:r w:rsidR="00DA5FC9" w:rsidRPr="00D9707E">
        <w:rPr>
          <w:color w:val="222222"/>
          <w:shd w:val="clear" w:color="auto" w:fill="FFFFFF"/>
        </w:rPr>
        <w:t>(Barbosa et al., 2020)</w:t>
      </w:r>
      <w:r w:rsidRPr="00D9707E">
        <w:t>. Overcoming the challenges of SMEs in strategic implementation therefore requires the integration of advanced technologies, diversification in products, increase in marketing strategies, and investment in human resource</w:t>
      </w:r>
      <w:r w:rsidR="00DA5FC9" w:rsidRPr="00D9707E">
        <w:t xml:space="preserve">s </w:t>
      </w:r>
      <w:r w:rsidR="00DA5FC9" w:rsidRPr="00D9707E">
        <w:rPr>
          <w:color w:val="222222"/>
          <w:shd w:val="clear" w:color="auto" w:fill="FFFFFF"/>
        </w:rPr>
        <w:t>(de Araújo Lima et al., 2020)</w:t>
      </w:r>
      <w:r w:rsidRPr="00D9707E">
        <w:t xml:space="preserve">. </w:t>
      </w:r>
    </w:p>
    <w:p w14:paraId="498CC26F" w14:textId="77777777" w:rsidR="00B744C4" w:rsidRPr="00D9707E" w:rsidRDefault="00D9707E" w:rsidP="00D9707E">
      <w:pPr>
        <w:ind w:firstLine="720"/>
      </w:pPr>
      <w:r w:rsidRPr="00D9707E">
        <w:t xml:space="preserve"> Adopting the above suggestions, Devanet has a competitive edge to realize better brand recognition and enduring growth in the global market. The activities that have been planned for strategic implementation seek to address not only current threats but also to leverage the opportunities as a way of making Devanet strong and profitable in the future.</w:t>
      </w:r>
    </w:p>
    <w:p w14:paraId="380BF62A" w14:textId="77777777" w:rsidR="00B744C4" w:rsidRPr="00D9707E" w:rsidRDefault="00D9707E" w:rsidP="00D9707E">
      <w:r w:rsidRPr="00D9707E">
        <w:br w:type="page"/>
      </w:r>
    </w:p>
    <w:p w14:paraId="3DEF7AEE" w14:textId="77777777" w:rsidR="00B744C4" w:rsidRPr="00D9707E" w:rsidRDefault="00D9707E" w:rsidP="00D9707E">
      <w:pPr>
        <w:pStyle w:val="Heading1"/>
        <w:jc w:val="center"/>
      </w:pPr>
      <w:bookmarkStart w:id="31" w:name="_Toc171000775"/>
      <w:r w:rsidRPr="00D9707E">
        <w:lastRenderedPageBreak/>
        <w:t>References</w:t>
      </w:r>
      <w:bookmarkEnd w:id="31"/>
    </w:p>
    <w:p w14:paraId="274BD5DA" w14:textId="77777777" w:rsidR="00B744C4" w:rsidRPr="00D9707E" w:rsidRDefault="00D9707E" w:rsidP="00D9707E">
      <w:pPr>
        <w:ind w:left="720" w:hanging="720"/>
        <w:rPr>
          <w:shd w:val="clear" w:color="auto" w:fill="FFFFFF"/>
        </w:rPr>
      </w:pPr>
      <w:proofErr w:type="spellStart"/>
      <w:r w:rsidRPr="00D9707E">
        <w:rPr>
          <w:shd w:val="clear" w:color="auto" w:fill="FFFFFF"/>
        </w:rPr>
        <w:t>Albats</w:t>
      </w:r>
      <w:proofErr w:type="spellEnd"/>
      <w:r w:rsidRPr="00D9707E">
        <w:rPr>
          <w:shd w:val="clear" w:color="auto" w:fill="FFFFFF"/>
        </w:rPr>
        <w:t>, E., Alexander, A., Mahdad, M., Miller, K. and Post, G., 2020. Stakeholder management in SME open innovation: interdependences and strategic actions. </w:t>
      </w:r>
      <w:r w:rsidRPr="00D9707E">
        <w:rPr>
          <w:i/>
          <w:iCs/>
          <w:shd w:val="clear" w:color="auto" w:fill="FFFFFF"/>
        </w:rPr>
        <w:t>Journal of Business Research</w:t>
      </w:r>
      <w:r w:rsidRPr="00D9707E">
        <w:rPr>
          <w:shd w:val="clear" w:color="auto" w:fill="FFFFFF"/>
        </w:rPr>
        <w:t>, </w:t>
      </w:r>
      <w:r w:rsidRPr="00D9707E">
        <w:rPr>
          <w:i/>
          <w:iCs/>
          <w:shd w:val="clear" w:color="auto" w:fill="FFFFFF"/>
        </w:rPr>
        <w:t>119</w:t>
      </w:r>
      <w:r w:rsidRPr="00D9707E">
        <w:rPr>
          <w:shd w:val="clear" w:color="auto" w:fill="FFFFFF"/>
        </w:rPr>
        <w:t>, pp.291-301.</w:t>
      </w:r>
    </w:p>
    <w:p w14:paraId="2357DA6C" w14:textId="77777777" w:rsidR="00B744C4" w:rsidRPr="00D9707E" w:rsidRDefault="00D9707E" w:rsidP="00D9707E">
      <w:pPr>
        <w:ind w:left="720" w:hanging="720"/>
        <w:rPr>
          <w:shd w:val="clear" w:color="auto" w:fill="FFFFFF"/>
        </w:rPr>
      </w:pPr>
      <w:r w:rsidRPr="00D9707E">
        <w:rPr>
          <w:shd w:val="clear" w:color="auto" w:fill="FFFFFF"/>
        </w:rPr>
        <w:t>Alvarez, T., Sensini, L., Bello, C. and Vazquez, M., 2021. Management accounting practices and performance of SMEs in the Hotel industry: Evidence from an emerging economy. </w:t>
      </w:r>
      <w:r w:rsidRPr="00D9707E">
        <w:rPr>
          <w:i/>
          <w:iCs/>
          <w:shd w:val="clear" w:color="auto" w:fill="FFFFFF"/>
        </w:rPr>
        <w:t>International Journal of Business and Social Science</w:t>
      </w:r>
      <w:r w:rsidRPr="00D9707E">
        <w:rPr>
          <w:shd w:val="clear" w:color="auto" w:fill="FFFFFF"/>
        </w:rPr>
        <w:t>, </w:t>
      </w:r>
      <w:r w:rsidRPr="00D9707E">
        <w:rPr>
          <w:i/>
          <w:iCs/>
          <w:shd w:val="clear" w:color="auto" w:fill="FFFFFF"/>
        </w:rPr>
        <w:t>12</w:t>
      </w:r>
      <w:r w:rsidRPr="00D9707E">
        <w:rPr>
          <w:shd w:val="clear" w:color="auto" w:fill="FFFFFF"/>
        </w:rPr>
        <w:t>(2), pp.24-35.</w:t>
      </w:r>
    </w:p>
    <w:p w14:paraId="7C632CFC" w14:textId="77777777" w:rsidR="00B744C4" w:rsidRPr="00D9707E" w:rsidRDefault="00D9707E" w:rsidP="00D9707E">
      <w:pPr>
        <w:ind w:left="720" w:hanging="720"/>
        <w:rPr>
          <w:shd w:val="clear" w:color="auto" w:fill="FFFFFF"/>
        </w:rPr>
      </w:pPr>
      <w:r w:rsidRPr="00D9707E">
        <w:rPr>
          <w:shd w:val="clear" w:color="auto" w:fill="FFFFFF"/>
        </w:rPr>
        <w:t>Barbosa, M., Castañeda-Ayarza, J.A. and Ferreira, D.H.L., 2020. Sustainable strategic management (GES): Sustainability in small business. </w:t>
      </w:r>
      <w:r w:rsidRPr="00D9707E">
        <w:rPr>
          <w:i/>
          <w:iCs/>
          <w:shd w:val="clear" w:color="auto" w:fill="FFFFFF"/>
        </w:rPr>
        <w:t>Journal of cleaner production</w:t>
      </w:r>
      <w:r w:rsidRPr="00D9707E">
        <w:rPr>
          <w:shd w:val="clear" w:color="auto" w:fill="FFFFFF"/>
        </w:rPr>
        <w:t>, </w:t>
      </w:r>
      <w:r w:rsidRPr="00D9707E">
        <w:rPr>
          <w:i/>
          <w:iCs/>
          <w:shd w:val="clear" w:color="auto" w:fill="FFFFFF"/>
        </w:rPr>
        <w:t>258</w:t>
      </w:r>
      <w:r w:rsidRPr="00D9707E">
        <w:rPr>
          <w:shd w:val="clear" w:color="auto" w:fill="FFFFFF"/>
        </w:rPr>
        <w:t>, p.120880.</w:t>
      </w:r>
    </w:p>
    <w:p w14:paraId="03C1B1E4" w14:textId="77777777" w:rsidR="00B744C4" w:rsidRPr="00D9707E" w:rsidRDefault="00D9707E" w:rsidP="00D9707E">
      <w:pPr>
        <w:ind w:left="720" w:hanging="720"/>
        <w:rPr>
          <w:shd w:val="clear" w:color="auto" w:fill="FFFFFF"/>
        </w:rPr>
      </w:pPr>
      <w:r w:rsidRPr="00D9707E">
        <w:rPr>
          <w:shd w:val="clear" w:color="auto" w:fill="FFFFFF"/>
        </w:rPr>
        <w:t>Belas, J., Amoah, J., Petráková, Z., Kljuchnikava, Y. and Bilan, Y., 2020. Selected factors of SMEs management in the service sector. </w:t>
      </w:r>
      <w:r w:rsidRPr="00D9707E">
        <w:rPr>
          <w:i/>
          <w:iCs/>
          <w:shd w:val="clear" w:color="auto" w:fill="FFFFFF"/>
        </w:rPr>
        <w:t>Journal of Tourism and Services</w:t>
      </w:r>
      <w:r w:rsidRPr="00D9707E">
        <w:rPr>
          <w:shd w:val="clear" w:color="auto" w:fill="FFFFFF"/>
        </w:rPr>
        <w:t>.</w:t>
      </w:r>
    </w:p>
    <w:p w14:paraId="38D2327F" w14:textId="77777777" w:rsidR="00B744C4" w:rsidRPr="00D9707E" w:rsidRDefault="00D9707E" w:rsidP="00D9707E">
      <w:pPr>
        <w:ind w:left="720" w:hanging="720"/>
        <w:rPr>
          <w:shd w:val="clear" w:color="auto" w:fill="FFFFFF"/>
        </w:rPr>
      </w:pPr>
      <w:r w:rsidRPr="00D9707E">
        <w:rPr>
          <w:shd w:val="clear" w:color="auto" w:fill="FFFFFF"/>
        </w:rPr>
        <w:t>Chaithanapat, P. and Rakthin, S., 2021. Customer knowledge management in SMEs: Review and research agenda. </w:t>
      </w:r>
      <w:r w:rsidRPr="00D9707E">
        <w:rPr>
          <w:i/>
          <w:iCs/>
          <w:shd w:val="clear" w:color="auto" w:fill="FFFFFF"/>
        </w:rPr>
        <w:t>Knowledge and Process Management</w:t>
      </w:r>
      <w:r w:rsidRPr="00D9707E">
        <w:rPr>
          <w:shd w:val="clear" w:color="auto" w:fill="FFFFFF"/>
        </w:rPr>
        <w:t>, </w:t>
      </w:r>
      <w:r w:rsidRPr="00D9707E">
        <w:rPr>
          <w:i/>
          <w:iCs/>
          <w:shd w:val="clear" w:color="auto" w:fill="FFFFFF"/>
        </w:rPr>
        <w:t>28</w:t>
      </w:r>
      <w:r w:rsidRPr="00D9707E">
        <w:rPr>
          <w:shd w:val="clear" w:color="auto" w:fill="FFFFFF"/>
        </w:rPr>
        <w:t>(1), pp.71-89.</w:t>
      </w:r>
    </w:p>
    <w:p w14:paraId="72E81497" w14:textId="77777777" w:rsidR="00B744C4" w:rsidRPr="00D9707E" w:rsidRDefault="00D9707E" w:rsidP="00D9707E">
      <w:pPr>
        <w:ind w:left="720" w:hanging="720"/>
      </w:pPr>
      <w:r w:rsidRPr="00D9707E">
        <w:rPr>
          <w:shd w:val="clear" w:color="auto" w:fill="FFFFFF"/>
        </w:rPr>
        <w:t>Chumphong, O., Srimai, S. and Potipiroon, W., 2020. The resource-based view, dynamic capabilities and SME performance for SMEs to become smart enterprises. </w:t>
      </w:r>
      <w:r w:rsidRPr="00D9707E">
        <w:rPr>
          <w:i/>
          <w:iCs/>
          <w:shd w:val="clear" w:color="auto" w:fill="FFFFFF"/>
        </w:rPr>
        <w:t>ABAC ODI Journal Vision. Action. Outcome</w:t>
      </w:r>
      <w:r w:rsidRPr="00D9707E">
        <w:rPr>
          <w:shd w:val="clear" w:color="auto" w:fill="FFFFFF"/>
        </w:rPr>
        <w:t>, </w:t>
      </w:r>
      <w:r w:rsidRPr="00D9707E">
        <w:rPr>
          <w:i/>
          <w:iCs/>
          <w:shd w:val="clear" w:color="auto" w:fill="FFFFFF"/>
        </w:rPr>
        <w:t>7</w:t>
      </w:r>
      <w:r w:rsidRPr="00D9707E">
        <w:rPr>
          <w:shd w:val="clear" w:color="auto" w:fill="FFFFFF"/>
        </w:rPr>
        <w:t>(2), p.129.</w:t>
      </w:r>
    </w:p>
    <w:p w14:paraId="4C6AD89F" w14:textId="77777777" w:rsidR="00B744C4" w:rsidRPr="00D9707E" w:rsidRDefault="00D9707E" w:rsidP="00D9707E">
      <w:pPr>
        <w:ind w:left="720" w:hanging="720"/>
        <w:rPr>
          <w:shd w:val="clear" w:color="auto" w:fill="FFFFFF"/>
        </w:rPr>
      </w:pPr>
      <w:r w:rsidRPr="00D9707E">
        <w:rPr>
          <w:shd w:val="clear" w:color="auto" w:fill="FFFFFF"/>
        </w:rPr>
        <w:t>de Araújo Lima, P.F., Crema, M. and Verbano, C., 2020. Risk management in SMEs: A systematic literature review and future directions. </w:t>
      </w:r>
      <w:r w:rsidRPr="00D9707E">
        <w:rPr>
          <w:i/>
          <w:iCs/>
          <w:shd w:val="clear" w:color="auto" w:fill="FFFFFF"/>
        </w:rPr>
        <w:t>European Management Journal</w:t>
      </w:r>
      <w:r w:rsidRPr="00D9707E">
        <w:rPr>
          <w:shd w:val="clear" w:color="auto" w:fill="FFFFFF"/>
        </w:rPr>
        <w:t>, </w:t>
      </w:r>
      <w:r w:rsidRPr="00D9707E">
        <w:rPr>
          <w:i/>
          <w:iCs/>
          <w:shd w:val="clear" w:color="auto" w:fill="FFFFFF"/>
        </w:rPr>
        <w:t>38</w:t>
      </w:r>
      <w:r w:rsidRPr="00D9707E">
        <w:rPr>
          <w:shd w:val="clear" w:color="auto" w:fill="FFFFFF"/>
        </w:rPr>
        <w:t>(1), pp.78-94.</w:t>
      </w:r>
    </w:p>
    <w:p w14:paraId="3A0517AA" w14:textId="77777777" w:rsidR="00B744C4" w:rsidRPr="00D9707E" w:rsidRDefault="00D9707E" w:rsidP="00D9707E">
      <w:pPr>
        <w:ind w:left="720" w:hanging="720"/>
        <w:rPr>
          <w:shd w:val="clear" w:color="auto" w:fill="FFFFFF"/>
        </w:rPr>
      </w:pPr>
      <w:r w:rsidRPr="00D9707E">
        <w:rPr>
          <w:shd w:val="clear" w:color="auto" w:fill="FFFFFF"/>
        </w:rPr>
        <w:t>Dvorský, J., Petráková, Z., Khan, K.A., Formánek, I. and Mikoláš, Z., 2020. Selected aspects of strategic management in the service sector. </w:t>
      </w:r>
      <w:r w:rsidRPr="00D9707E">
        <w:rPr>
          <w:i/>
          <w:iCs/>
          <w:shd w:val="clear" w:color="auto" w:fill="FFFFFF"/>
        </w:rPr>
        <w:t>Journal of Tourism and Services</w:t>
      </w:r>
      <w:r w:rsidRPr="00D9707E">
        <w:rPr>
          <w:shd w:val="clear" w:color="auto" w:fill="FFFFFF"/>
        </w:rPr>
        <w:t>.</w:t>
      </w:r>
    </w:p>
    <w:p w14:paraId="7069AEAB" w14:textId="77777777" w:rsidR="00B744C4" w:rsidRPr="00D9707E" w:rsidRDefault="00D9707E" w:rsidP="00D9707E">
      <w:pPr>
        <w:ind w:left="720" w:hanging="720"/>
        <w:rPr>
          <w:shd w:val="clear" w:color="auto" w:fill="FFFFFF"/>
        </w:rPr>
      </w:pPr>
      <w:r w:rsidRPr="00D9707E">
        <w:rPr>
          <w:shd w:val="clear" w:color="auto" w:fill="FFFFFF"/>
        </w:rPr>
        <w:t>Garzella, S., Fiorentino, R., Caputo, A. and Lardo, A., 2021. Business model innovation in SMEs: the role of boundaries in the digital era. </w:t>
      </w:r>
      <w:r w:rsidRPr="00D9707E">
        <w:rPr>
          <w:i/>
          <w:iCs/>
          <w:shd w:val="clear" w:color="auto" w:fill="FFFFFF"/>
        </w:rPr>
        <w:t>Technology Analysis &amp; Strategic Management</w:t>
      </w:r>
      <w:r w:rsidRPr="00D9707E">
        <w:rPr>
          <w:shd w:val="clear" w:color="auto" w:fill="FFFFFF"/>
        </w:rPr>
        <w:t>, </w:t>
      </w:r>
      <w:r w:rsidRPr="00D9707E">
        <w:rPr>
          <w:i/>
          <w:iCs/>
          <w:shd w:val="clear" w:color="auto" w:fill="FFFFFF"/>
        </w:rPr>
        <w:t>33</w:t>
      </w:r>
      <w:r w:rsidRPr="00D9707E">
        <w:rPr>
          <w:shd w:val="clear" w:color="auto" w:fill="FFFFFF"/>
        </w:rPr>
        <w:t>(1), pp.31-43.</w:t>
      </w:r>
    </w:p>
    <w:p w14:paraId="215ED520" w14:textId="77777777" w:rsidR="00B744C4" w:rsidRPr="00D9707E" w:rsidRDefault="00D9707E" w:rsidP="00D9707E">
      <w:pPr>
        <w:ind w:left="720" w:hanging="720"/>
        <w:rPr>
          <w:shd w:val="clear" w:color="auto" w:fill="FFFFFF"/>
        </w:rPr>
      </w:pPr>
      <w:r w:rsidRPr="00D9707E">
        <w:rPr>
          <w:shd w:val="clear" w:color="auto" w:fill="FFFFFF"/>
        </w:rPr>
        <w:t>Khan, S.H., Majid, A. and Yasir, M., 2021. Strategic renewal of SMEs: the impact of social capital, strategic agility and absorptive capacity. </w:t>
      </w:r>
      <w:r w:rsidRPr="00D9707E">
        <w:rPr>
          <w:i/>
          <w:iCs/>
          <w:shd w:val="clear" w:color="auto" w:fill="FFFFFF"/>
        </w:rPr>
        <w:t>Management Decision</w:t>
      </w:r>
      <w:r w:rsidRPr="00D9707E">
        <w:rPr>
          <w:shd w:val="clear" w:color="auto" w:fill="FFFFFF"/>
        </w:rPr>
        <w:t>, </w:t>
      </w:r>
      <w:r w:rsidRPr="00D9707E">
        <w:rPr>
          <w:i/>
          <w:iCs/>
          <w:shd w:val="clear" w:color="auto" w:fill="FFFFFF"/>
        </w:rPr>
        <w:t>59</w:t>
      </w:r>
      <w:r w:rsidRPr="00D9707E">
        <w:rPr>
          <w:shd w:val="clear" w:color="auto" w:fill="FFFFFF"/>
        </w:rPr>
        <w:t>(8), pp.1877-1894.</w:t>
      </w:r>
    </w:p>
    <w:p w14:paraId="4E2301F8" w14:textId="77777777" w:rsidR="00B744C4" w:rsidRPr="00D9707E" w:rsidRDefault="00D9707E" w:rsidP="00D9707E">
      <w:pPr>
        <w:ind w:left="720" w:hanging="720"/>
        <w:rPr>
          <w:shd w:val="clear" w:color="auto" w:fill="FFFFFF"/>
        </w:rPr>
      </w:pPr>
      <w:r w:rsidRPr="00D9707E">
        <w:rPr>
          <w:shd w:val="clear" w:color="auto" w:fill="FFFFFF"/>
        </w:rPr>
        <w:t>Kot, S., Haque, A.U. and Baloch, A., 2020. Supply chain management in SMEs: Global perspective. </w:t>
      </w:r>
      <w:r w:rsidRPr="00D9707E">
        <w:rPr>
          <w:i/>
          <w:iCs/>
          <w:shd w:val="clear" w:color="auto" w:fill="FFFFFF"/>
        </w:rPr>
        <w:t>Montenegrin journal of economics</w:t>
      </w:r>
      <w:r w:rsidRPr="00D9707E">
        <w:rPr>
          <w:shd w:val="clear" w:color="auto" w:fill="FFFFFF"/>
        </w:rPr>
        <w:t>, </w:t>
      </w:r>
      <w:r w:rsidRPr="00D9707E">
        <w:rPr>
          <w:i/>
          <w:iCs/>
          <w:shd w:val="clear" w:color="auto" w:fill="FFFFFF"/>
        </w:rPr>
        <w:t>16</w:t>
      </w:r>
      <w:r w:rsidRPr="00D9707E">
        <w:rPr>
          <w:shd w:val="clear" w:color="auto" w:fill="FFFFFF"/>
        </w:rPr>
        <w:t>(1), pp.87-104.</w:t>
      </w:r>
    </w:p>
    <w:p w14:paraId="300F5CAA" w14:textId="77777777" w:rsidR="00B744C4" w:rsidRPr="00D9707E" w:rsidRDefault="00D9707E" w:rsidP="00D9707E">
      <w:pPr>
        <w:ind w:left="720" w:hanging="720"/>
        <w:rPr>
          <w:shd w:val="clear" w:color="auto" w:fill="FFFFFF"/>
        </w:rPr>
      </w:pPr>
      <w:r w:rsidRPr="00D9707E">
        <w:rPr>
          <w:shd w:val="clear" w:color="auto" w:fill="FFFFFF"/>
        </w:rPr>
        <w:t>Lobo, C.A., Fernandes, C.I., Ferreira, J.J. and Peris-Ortiz, M., 2020. Factors affecting SMEs' strategic decisions to approach international markets. </w:t>
      </w:r>
      <w:r w:rsidRPr="00D9707E">
        <w:rPr>
          <w:i/>
          <w:iCs/>
          <w:shd w:val="clear" w:color="auto" w:fill="FFFFFF"/>
        </w:rPr>
        <w:t>European Journal of International Management</w:t>
      </w:r>
      <w:r w:rsidRPr="00D9707E">
        <w:rPr>
          <w:shd w:val="clear" w:color="auto" w:fill="FFFFFF"/>
        </w:rPr>
        <w:t>, </w:t>
      </w:r>
      <w:r w:rsidRPr="00D9707E">
        <w:rPr>
          <w:i/>
          <w:iCs/>
          <w:shd w:val="clear" w:color="auto" w:fill="FFFFFF"/>
        </w:rPr>
        <w:t>14</w:t>
      </w:r>
      <w:r w:rsidRPr="00D9707E">
        <w:rPr>
          <w:shd w:val="clear" w:color="auto" w:fill="FFFFFF"/>
        </w:rPr>
        <w:t>(4), pp.617-639.</w:t>
      </w:r>
    </w:p>
    <w:p w14:paraId="5862A9DE" w14:textId="77777777" w:rsidR="00B744C4" w:rsidRPr="00D9707E" w:rsidRDefault="00D9707E" w:rsidP="00D9707E">
      <w:pPr>
        <w:ind w:left="720" w:hanging="720"/>
        <w:rPr>
          <w:shd w:val="clear" w:color="auto" w:fill="FFFFFF"/>
        </w:rPr>
      </w:pPr>
      <w:r w:rsidRPr="00D9707E">
        <w:rPr>
          <w:shd w:val="clear" w:color="auto" w:fill="FFFFFF"/>
        </w:rPr>
        <w:t>Naradda Gamage, S.K., Ekanayake, E.M.S., Abeyrathne, G.A.K.N.J., Prasanna, R.P.I.R., Jayasundara, J.M.S.B. and Rajapakshe, P.S.K., 2020. A review of global challenges and survival strategies of small and medium enterprises (SMEs). </w:t>
      </w:r>
      <w:r w:rsidRPr="00D9707E">
        <w:rPr>
          <w:i/>
          <w:iCs/>
          <w:shd w:val="clear" w:color="auto" w:fill="FFFFFF"/>
        </w:rPr>
        <w:t>Economies</w:t>
      </w:r>
      <w:r w:rsidRPr="00D9707E">
        <w:rPr>
          <w:shd w:val="clear" w:color="auto" w:fill="FFFFFF"/>
        </w:rPr>
        <w:t>, </w:t>
      </w:r>
      <w:r w:rsidRPr="00D9707E">
        <w:rPr>
          <w:i/>
          <w:iCs/>
          <w:shd w:val="clear" w:color="auto" w:fill="FFFFFF"/>
        </w:rPr>
        <w:t>8</w:t>
      </w:r>
      <w:r w:rsidRPr="00D9707E">
        <w:rPr>
          <w:shd w:val="clear" w:color="auto" w:fill="FFFFFF"/>
        </w:rPr>
        <w:t>(4), p.79.</w:t>
      </w:r>
    </w:p>
    <w:p w14:paraId="5C1B87C2" w14:textId="77777777" w:rsidR="00B744C4" w:rsidRPr="00D9707E" w:rsidRDefault="00D9707E" w:rsidP="00D9707E">
      <w:pPr>
        <w:ind w:left="720" w:hanging="720"/>
        <w:rPr>
          <w:shd w:val="clear" w:color="auto" w:fill="FFFFFF"/>
        </w:rPr>
      </w:pPr>
      <w:r w:rsidRPr="00D9707E">
        <w:rPr>
          <w:shd w:val="clear" w:color="auto" w:fill="FFFFFF"/>
        </w:rPr>
        <w:t>Ngah, R. and Wong, K.Y., 2020. Linking knowledge management to competitive strategies of knowledge-based SMEs. </w:t>
      </w:r>
      <w:r w:rsidRPr="00D9707E">
        <w:rPr>
          <w:i/>
          <w:iCs/>
          <w:shd w:val="clear" w:color="auto" w:fill="FFFFFF"/>
        </w:rPr>
        <w:t>The Bottom Line</w:t>
      </w:r>
      <w:r w:rsidRPr="00D9707E">
        <w:rPr>
          <w:shd w:val="clear" w:color="auto" w:fill="FFFFFF"/>
        </w:rPr>
        <w:t>, </w:t>
      </w:r>
      <w:r w:rsidRPr="00D9707E">
        <w:rPr>
          <w:i/>
          <w:iCs/>
          <w:shd w:val="clear" w:color="auto" w:fill="FFFFFF"/>
        </w:rPr>
        <w:t>33</w:t>
      </w:r>
      <w:r w:rsidRPr="00D9707E">
        <w:rPr>
          <w:shd w:val="clear" w:color="auto" w:fill="FFFFFF"/>
        </w:rPr>
        <w:t>(1), pp.42-59.</w:t>
      </w:r>
    </w:p>
    <w:p w14:paraId="2733FCB6" w14:textId="77777777" w:rsidR="00B744C4" w:rsidRPr="00D9707E" w:rsidRDefault="00D9707E" w:rsidP="00D9707E">
      <w:pPr>
        <w:ind w:left="720" w:hanging="720"/>
        <w:rPr>
          <w:shd w:val="clear" w:color="auto" w:fill="FFFFFF"/>
        </w:rPr>
      </w:pPr>
      <w:r w:rsidRPr="00D9707E">
        <w:rPr>
          <w:shd w:val="clear" w:color="auto" w:fill="FFFFFF"/>
        </w:rPr>
        <w:lastRenderedPageBreak/>
        <w:t>Rêgo, B.S., Jayantilal, S., Ferreira, J.J. and Carayannis, E.G., 2021. Digital transformation and strategic management: A systematic review of the literature. </w:t>
      </w:r>
      <w:r w:rsidRPr="00D9707E">
        <w:rPr>
          <w:i/>
          <w:iCs/>
          <w:shd w:val="clear" w:color="auto" w:fill="FFFFFF"/>
        </w:rPr>
        <w:t>Journal of the Knowledge Economy</w:t>
      </w:r>
      <w:r w:rsidRPr="00D9707E">
        <w:rPr>
          <w:shd w:val="clear" w:color="auto" w:fill="FFFFFF"/>
        </w:rPr>
        <w:t>, pp.1-28.</w:t>
      </w:r>
    </w:p>
    <w:p w14:paraId="1072A6CA" w14:textId="77777777" w:rsidR="00B744C4" w:rsidRPr="00D9707E" w:rsidRDefault="00D9707E" w:rsidP="00D9707E">
      <w:pPr>
        <w:ind w:left="720" w:hanging="720"/>
        <w:rPr>
          <w:shd w:val="clear" w:color="auto" w:fill="FFFFFF"/>
        </w:rPr>
      </w:pPr>
      <w:r w:rsidRPr="00D9707E">
        <w:rPr>
          <w:shd w:val="clear" w:color="auto" w:fill="FFFFFF"/>
        </w:rPr>
        <w:t>Takacs, F., Brunner, D. and Frankenberger, K., 2022. Barriers to a circular economy in small-and medium-sized enterprises and their integration in a sustainable strategic management framework. </w:t>
      </w:r>
      <w:r w:rsidRPr="00D9707E">
        <w:rPr>
          <w:i/>
          <w:iCs/>
          <w:shd w:val="clear" w:color="auto" w:fill="FFFFFF"/>
        </w:rPr>
        <w:t>Journal of Cleaner Production</w:t>
      </w:r>
      <w:r w:rsidRPr="00D9707E">
        <w:rPr>
          <w:shd w:val="clear" w:color="auto" w:fill="FFFFFF"/>
        </w:rPr>
        <w:t>, </w:t>
      </w:r>
      <w:r w:rsidRPr="00D9707E">
        <w:rPr>
          <w:i/>
          <w:iCs/>
          <w:shd w:val="clear" w:color="auto" w:fill="FFFFFF"/>
        </w:rPr>
        <w:t>362</w:t>
      </w:r>
      <w:r w:rsidRPr="00D9707E">
        <w:rPr>
          <w:shd w:val="clear" w:color="auto" w:fill="FFFFFF"/>
        </w:rPr>
        <w:t>, p.132227.</w:t>
      </w:r>
    </w:p>
    <w:p w14:paraId="1975509A" w14:textId="77777777" w:rsidR="00B744C4" w:rsidRPr="00D9707E" w:rsidRDefault="00D9707E" w:rsidP="00D9707E">
      <w:pPr>
        <w:ind w:left="720" w:hanging="720"/>
        <w:rPr>
          <w:shd w:val="clear" w:color="auto" w:fill="FFFFFF"/>
        </w:rPr>
      </w:pPr>
      <w:r w:rsidRPr="00D9707E">
        <w:rPr>
          <w:shd w:val="clear" w:color="auto" w:fill="FFFFFF"/>
        </w:rPr>
        <w:t>Williams Jr, R.I., Smith, A., R Aaron, J., C Manley, S. and C McDowell, W., 2020. Small business strategic management practices and performance: A configurational approach. </w:t>
      </w:r>
      <w:r w:rsidRPr="00D9707E">
        <w:rPr>
          <w:i/>
          <w:iCs/>
          <w:shd w:val="clear" w:color="auto" w:fill="FFFFFF"/>
        </w:rPr>
        <w:t>Economic research-Ekonomska istraživanja</w:t>
      </w:r>
      <w:r w:rsidRPr="00D9707E">
        <w:rPr>
          <w:shd w:val="clear" w:color="auto" w:fill="FFFFFF"/>
        </w:rPr>
        <w:t>, </w:t>
      </w:r>
      <w:r w:rsidRPr="00D9707E">
        <w:rPr>
          <w:i/>
          <w:iCs/>
          <w:shd w:val="clear" w:color="auto" w:fill="FFFFFF"/>
        </w:rPr>
        <w:t>33</w:t>
      </w:r>
      <w:r w:rsidRPr="00D9707E">
        <w:rPr>
          <w:shd w:val="clear" w:color="auto" w:fill="FFFFFF"/>
        </w:rPr>
        <w:t>(1), pp.2378-2396.</w:t>
      </w:r>
    </w:p>
    <w:sectPr w:rsidR="00B744C4" w:rsidRPr="00D9707E" w:rsidSect="00A80150">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DCB6B3" w14:textId="77777777" w:rsidR="0051356B" w:rsidRDefault="0051356B" w:rsidP="00A80150">
      <w:pPr>
        <w:spacing w:after="0" w:line="240" w:lineRule="auto"/>
      </w:pPr>
      <w:r>
        <w:separator/>
      </w:r>
    </w:p>
  </w:endnote>
  <w:endnote w:type="continuationSeparator" w:id="0">
    <w:p w14:paraId="6D71E541" w14:textId="77777777" w:rsidR="0051356B" w:rsidRDefault="0051356B" w:rsidP="00A80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panose1 w:val="020B0604020202020204"/>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2C904F" w14:textId="77777777" w:rsidR="0051356B" w:rsidRDefault="0051356B" w:rsidP="00A80150">
      <w:pPr>
        <w:spacing w:after="0" w:line="240" w:lineRule="auto"/>
      </w:pPr>
      <w:r>
        <w:separator/>
      </w:r>
    </w:p>
  </w:footnote>
  <w:footnote w:type="continuationSeparator" w:id="0">
    <w:p w14:paraId="45ACB7AC" w14:textId="77777777" w:rsidR="0051356B" w:rsidRDefault="0051356B" w:rsidP="00A801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8663E7" w14:textId="77777777" w:rsidR="00A80150" w:rsidRDefault="00A80150">
    <w:pPr>
      <w:pStyle w:val="Header"/>
      <w:jc w:val="right"/>
    </w:pPr>
    <w:r>
      <w:t xml:space="preserve">Strategic Management for SMEs      </w:t>
    </w:r>
    <w:sdt>
      <w:sdtPr>
        <w:id w:val="92161065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4</w:t>
        </w:r>
        <w:r>
          <w:rPr>
            <w:noProof/>
          </w:rPr>
          <w:fldChar w:fldCharType="end"/>
        </w:r>
      </w:sdtContent>
    </w:sdt>
  </w:p>
  <w:p w14:paraId="5EB361DE" w14:textId="77777777" w:rsidR="00A80150" w:rsidRDefault="00A801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F3722"/>
    <w:multiLevelType w:val="multilevel"/>
    <w:tmpl w:val="C72ED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DC1E77"/>
    <w:multiLevelType w:val="multilevel"/>
    <w:tmpl w:val="EB141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4E5A4F"/>
    <w:multiLevelType w:val="multilevel"/>
    <w:tmpl w:val="92D0B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6C420F"/>
    <w:multiLevelType w:val="multilevel"/>
    <w:tmpl w:val="132A7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D97F83"/>
    <w:multiLevelType w:val="multilevel"/>
    <w:tmpl w:val="52C23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73A1"/>
    <w:rsid w:val="00312D10"/>
    <w:rsid w:val="003D70F2"/>
    <w:rsid w:val="0051356B"/>
    <w:rsid w:val="00527FAA"/>
    <w:rsid w:val="00562EA0"/>
    <w:rsid w:val="00601CAF"/>
    <w:rsid w:val="006534E2"/>
    <w:rsid w:val="00A80150"/>
    <w:rsid w:val="00B744C4"/>
    <w:rsid w:val="00D9707E"/>
    <w:rsid w:val="00DA5FC9"/>
    <w:rsid w:val="00ED73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1159E"/>
  <w15:chartTrackingRefBased/>
  <w15:docId w15:val="{4D3A2A91-79E7-469B-BBF5-94CC6024C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07E"/>
    <w:rPr>
      <w:rFonts w:ascii="Arial" w:hAnsi="Arial" w:cs="Arial"/>
    </w:rPr>
  </w:style>
  <w:style w:type="paragraph" w:styleId="Heading1">
    <w:name w:val="heading 1"/>
    <w:basedOn w:val="Normal"/>
    <w:next w:val="Normal"/>
    <w:link w:val="Heading1Char"/>
    <w:uiPriority w:val="9"/>
    <w:qFormat/>
    <w:rsid w:val="00D9707E"/>
    <w:pPr>
      <w:outlineLvl w:val="0"/>
    </w:pPr>
    <w:rPr>
      <w:b/>
      <w:i/>
    </w:rPr>
  </w:style>
  <w:style w:type="paragraph" w:styleId="Heading2">
    <w:name w:val="heading 2"/>
    <w:basedOn w:val="Normal"/>
    <w:next w:val="Normal"/>
    <w:link w:val="Heading2Char"/>
    <w:uiPriority w:val="9"/>
    <w:unhideWhenUsed/>
    <w:qFormat/>
    <w:rsid w:val="00D9707E"/>
    <w:pPr>
      <w:outlineLvl w:val="1"/>
    </w:pPr>
    <w:rPr>
      <w:i/>
    </w:rPr>
  </w:style>
  <w:style w:type="paragraph" w:styleId="Heading3">
    <w:name w:val="heading 3"/>
    <w:basedOn w:val="Heading2"/>
    <w:next w:val="Normal"/>
    <w:link w:val="Heading3Char"/>
    <w:uiPriority w:val="9"/>
    <w:unhideWhenUsed/>
    <w:qFormat/>
    <w:rsid w:val="00D9707E"/>
    <w:pPr>
      <w:jc w:val="center"/>
      <w:outlineLvl w:val="2"/>
    </w:pPr>
    <w:rPr>
      <w:i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34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707E"/>
    <w:pPr>
      <w:ind w:left="720"/>
      <w:contextualSpacing/>
    </w:pPr>
  </w:style>
  <w:style w:type="character" w:customStyle="1" w:styleId="Heading1Char">
    <w:name w:val="Heading 1 Char"/>
    <w:basedOn w:val="DefaultParagraphFont"/>
    <w:link w:val="Heading1"/>
    <w:uiPriority w:val="9"/>
    <w:rsid w:val="00D9707E"/>
    <w:rPr>
      <w:rFonts w:ascii="Arial" w:hAnsi="Arial" w:cs="Arial"/>
      <w:b/>
      <w:i/>
    </w:rPr>
  </w:style>
  <w:style w:type="character" w:customStyle="1" w:styleId="Heading2Char">
    <w:name w:val="Heading 2 Char"/>
    <w:basedOn w:val="DefaultParagraphFont"/>
    <w:link w:val="Heading2"/>
    <w:uiPriority w:val="9"/>
    <w:rsid w:val="00D9707E"/>
    <w:rPr>
      <w:rFonts w:ascii="Arial" w:hAnsi="Arial" w:cs="Arial"/>
      <w:i/>
    </w:rPr>
  </w:style>
  <w:style w:type="character" w:customStyle="1" w:styleId="Heading3Char">
    <w:name w:val="Heading 3 Char"/>
    <w:basedOn w:val="DefaultParagraphFont"/>
    <w:link w:val="Heading3"/>
    <w:uiPriority w:val="9"/>
    <w:rsid w:val="00D9707E"/>
    <w:rPr>
      <w:rFonts w:ascii="Arial" w:hAnsi="Arial" w:cs="Arial"/>
    </w:rPr>
  </w:style>
  <w:style w:type="paragraph" w:styleId="TOCHeading">
    <w:name w:val="TOC Heading"/>
    <w:basedOn w:val="Heading1"/>
    <w:next w:val="Normal"/>
    <w:uiPriority w:val="39"/>
    <w:unhideWhenUsed/>
    <w:qFormat/>
    <w:rsid w:val="00A80150"/>
    <w:pPr>
      <w:keepNext/>
      <w:keepLines/>
      <w:spacing w:before="240" w:after="0"/>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A80150"/>
    <w:pPr>
      <w:spacing w:after="100"/>
    </w:pPr>
  </w:style>
  <w:style w:type="paragraph" w:styleId="TOC2">
    <w:name w:val="toc 2"/>
    <w:basedOn w:val="Normal"/>
    <w:next w:val="Normal"/>
    <w:autoRedefine/>
    <w:uiPriority w:val="39"/>
    <w:unhideWhenUsed/>
    <w:rsid w:val="00A80150"/>
    <w:pPr>
      <w:spacing w:after="100"/>
      <w:ind w:left="220"/>
    </w:pPr>
  </w:style>
  <w:style w:type="paragraph" w:styleId="TOC3">
    <w:name w:val="toc 3"/>
    <w:basedOn w:val="Normal"/>
    <w:next w:val="Normal"/>
    <w:autoRedefine/>
    <w:uiPriority w:val="39"/>
    <w:unhideWhenUsed/>
    <w:rsid w:val="00A80150"/>
    <w:pPr>
      <w:spacing w:after="100"/>
      <w:ind w:left="440"/>
    </w:pPr>
  </w:style>
  <w:style w:type="character" w:styleId="Hyperlink">
    <w:name w:val="Hyperlink"/>
    <w:basedOn w:val="DefaultParagraphFont"/>
    <w:uiPriority w:val="99"/>
    <w:unhideWhenUsed/>
    <w:rsid w:val="00A80150"/>
    <w:rPr>
      <w:color w:val="0563C1" w:themeColor="hyperlink"/>
      <w:u w:val="single"/>
    </w:rPr>
  </w:style>
  <w:style w:type="paragraph" w:customStyle="1" w:styleId="TableParagraph">
    <w:name w:val="Table Paragraph"/>
    <w:basedOn w:val="Normal"/>
    <w:uiPriority w:val="1"/>
    <w:qFormat/>
    <w:rsid w:val="00A80150"/>
    <w:pPr>
      <w:widowControl w:val="0"/>
      <w:autoSpaceDE w:val="0"/>
      <w:autoSpaceDN w:val="0"/>
      <w:spacing w:after="0" w:line="240" w:lineRule="auto"/>
      <w:ind w:left="107"/>
    </w:pPr>
    <w:rPr>
      <w:rFonts w:ascii="Arial MT" w:eastAsia="Arial MT" w:hAnsi="Arial MT" w:cs="Arial MT"/>
    </w:rPr>
  </w:style>
  <w:style w:type="paragraph" w:styleId="Header">
    <w:name w:val="header"/>
    <w:basedOn w:val="Normal"/>
    <w:link w:val="HeaderChar"/>
    <w:uiPriority w:val="99"/>
    <w:unhideWhenUsed/>
    <w:rsid w:val="00A801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0150"/>
    <w:rPr>
      <w:rFonts w:ascii="Arial" w:hAnsi="Arial" w:cs="Arial"/>
    </w:rPr>
  </w:style>
  <w:style w:type="paragraph" w:styleId="Footer">
    <w:name w:val="footer"/>
    <w:basedOn w:val="Normal"/>
    <w:link w:val="FooterChar"/>
    <w:uiPriority w:val="99"/>
    <w:unhideWhenUsed/>
    <w:rsid w:val="00A801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0150"/>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0D079B-0234-4810-B8FD-35534220D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14</Pages>
  <Words>5070</Words>
  <Characters>28899</Characters>
  <Application>Microsoft Office Word</Application>
  <DocSecurity>0</DocSecurity>
  <Lines>240</Lines>
  <Paragraphs>67</Paragraphs>
  <ScaleCrop>false</ScaleCrop>
  <Company/>
  <LinksUpToDate>false</LinksUpToDate>
  <CharactersWithSpaces>33902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Microsoft Office User</cp:lastModifiedBy>
  <cp:revision>10</cp:revision>
  <dcterms:created xsi:type="dcterms:W3CDTF">2024-07-04T06:41:00Z</dcterms:created>
  <dcterms:modified xsi:type="dcterms:W3CDTF">2024-07-06T09:27:00Z</dcterms:modified>
</cp:coreProperties>
</file>