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72E8C" w14:textId="77777777" w:rsidR="000560C3" w:rsidRPr="000560C3" w:rsidRDefault="000560C3" w:rsidP="000560C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4"/>
          <w:szCs w:val="24"/>
          <w14:ligatures w14:val="none"/>
        </w:rPr>
      </w:pPr>
    </w:p>
    <w:p w14:paraId="5CA196E9" w14:textId="77777777" w:rsidR="000560C3" w:rsidRPr="000560C3" w:rsidRDefault="000560C3" w:rsidP="000560C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0"/>
          <w:sz w:val="24"/>
          <w:szCs w:val="24"/>
          <w14:ligatures w14:val="none"/>
        </w:rPr>
      </w:pPr>
      <w:r w:rsidRPr="000560C3">
        <w:rPr>
          <w:rFonts w:ascii="Calibri" w:eastAsia="Times New Roman" w:hAnsi="Calibri" w:cs="Times New Roman"/>
          <w:noProof/>
          <w:color w:val="000000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1F420618" wp14:editId="3B6A3797">
            <wp:extent cx="3314700" cy="1158240"/>
            <wp:effectExtent l="0" t="0" r="0" b="3810"/>
            <wp:docPr id="2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 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7519F" w14:textId="77777777" w:rsidR="000560C3" w:rsidRPr="000560C3" w:rsidRDefault="000560C3" w:rsidP="000560C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4"/>
          <w:szCs w:val="24"/>
          <w14:ligatures w14:val="none"/>
        </w:rPr>
      </w:pPr>
    </w:p>
    <w:p w14:paraId="05730699" w14:textId="77777777" w:rsidR="000560C3" w:rsidRPr="000560C3" w:rsidRDefault="000560C3" w:rsidP="000560C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4"/>
          <w:szCs w:val="24"/>
          <w14:ligatures w14:val="none"/>
        </w:rPr>
      </w:pPr>
    </w:p>
    <w:p w14:paraId="28D0DA26" w14:textId="77777777" w:rsidR="000560C3" w:rsidRPr="000560C3" w:rsidRDefault="000560C3" w:rsidP="000560C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4"/>
          <w:szCs w:val="24"/>
          <w14:ligatures w14:val="none"/>
        </w:rPr>
      </w:pPr>
    </w:p>
    <w:p w14:paraId="6F4DB0FA" w14:textId="77777777" w:rsidR="000560C3" w:rsidRPr="000560C3" w:rsidRDefault="000560C3" w:rsidP="000560C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4"/>
          <w:szCs w:val="24"/>
          <w14:ligatures w14:val="none"/>
        </w:rPr>
      </w:pPr>
    </w:p>
    <w:p w14:paraId="128B6A79" w14:textId="77777777" w:rsidR="000560C3" w:rsidRPr="000560C3" w:rsidRDefault="000560C3" w:rsidP="000560C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4"/>
          <w:szCs w:val="24"/>
          <w14:ligatures w14:val="none"/>
        </w:rPr>
      </w:pPr>
    </w:p>
    <w:p w14:paraId="1C7BC56E" w14:textId="7C11AD7A" w:rsidR="000560C3" w:rsidRPr="000560C3" w:rsidRDefault="00612D3E" w:rsidP="000560C3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color w:val="000000"/>
          <w:kern w:val="0"/>
          <w:sz w:val="40"/>
          <w:szCs w:val="40"/>
          <w14:ligatures w14:val="none"/>
        </w:rPr>
      </w:pPr>
      <w:r w:rsidRPr="002F216B">
        <w:rPr>
          <w:rFonts w:asciiTheme="majorHAnsi" w:eastAsia="Times New Roman" w:hAnsiTheme="majorHAnsi" w:cs="Times New Roman"/>
          <w:b/>
          <w:color w:val="000000"/>
          <w:kern w:val="0"/>
          <w:sz w:val="40"/>
          <w:szCs w:val="40"/>
          <w14:ligatures w14:val="none"/>
        </w:rPr>
        <w:t xml:space="preserve">The Design of </w:t>
      </w:r>
      <w:r w:rsidR="002F216B" w:rsidRPr="002F216B">
        <w:rPr>
          <w:rFonts w:asciiTheme="majorHAnsi" w:eastAsia="Times New Roman" w:hAnsiTheme="majorHAnsi" w:cs="Times New Roman"/>
          <w:b/>
          <w:color w:val="000000"/>
          <w:kern w:val="0"/>
          <w:sz w:val="40"/>
          <w:szCs w:val="40"/>
          <w14:ligatures w14:val="none"/>
        </w:rPr>
        <w:t>a</w:t>
      </w:r>
      <w:r w:rsidR="00DE03BF">
        <w:rPr>
          <w:rFonts w:asciiTheme="majorHAnsi" w:eastAsia="Times New Roman" w:hAnsiTheme="majorHAnsi" w:cs="Times New Roman"/>
          <w:b/>
          <w:color w:val="000000"/>
          <w:kern w:val="0"/>
          <w:sz w:val="40"/>
          <w:szCs w:val="40"/>
          <w14:ligatures w14:val="none"/>
        </w:rPr>
        <w:t xml:space="preserve"> Photo</w:t>
      </w:r>
      <w:r w:rsidR="001C352E">
        <w:rPr>
          <w:rFonts w:asciiTheme="majorHAnsi" w:eastAsia="Times New Roman" w:hAnsiTheme="majorHAnsi" w:cs="Times New Roman"/>
          <w:b/>
          <w:color w:val="000000"/>
          <w:kern w:val="0"/>
          <w:sz w:val="40"/>
          <w:szCs w:val="40"/>
          <w14:ligatures w14:val="none"/>
        </w:rPr>
        <w:t>plethysmography (PPG)</w:t>
      </w:r>
      <w:r w:rsidR="002F216B" w:rsidRPr="002F216B">
        <w:rPr>
          <w:rFonts w:asciiTheme="majorHAnsi" w:hAnsiTheme="majorHAnsi"/>
          <w:b/>
          <w:bCs/>
          <w:sz w:val="40"/>
          <w:szCs w:val="40"/>
        </w:rPr>
        <w:t xml:space="preserve"> Monitor and Emergency Services Communication System</w:t>
      </w:r>
    </w:p>
    <w:p w14:paraId="5351C1EF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</w:p>
    <w:p w14:paraId="0289D7C7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  <w:r w:rsidRPr="000560C3"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  <w:t>by</w:t>
      </w:r>
    </w:p>
    <w:p w14:paraId="7D279A9F" w14:textId="29B82B63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  <w:r w:rsidRPr="00A71116"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  <w:t>Joshua J Port</w:t>
      </w:r>
    </w:p>
    <w:p w14:paraId="7363C1D8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</w:p>
    <w:p w14:paraId="55106498" w14:textId="42E891F9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  <w:r w:rsidRPr="000560C3"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  <w:t xml:space="preserve">Supervisor: </w:t>
      </w:r>
      <w:r w:rsidR="00A7607C">
        <w:rPr>
          <w:sz w:val="40"/>
          <w:szCs w:val="40"/>
        </w:rPr>
        <w:t>Steve Mosey</w:t>
      </w:r>
    </w:p>
    <w:p w14:paraId="70EFEF10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</w:p>
    <w:p w14:paraId="3FB31C78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</w:p>
    <w:p w14:paraId="5557F18C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</w:p>
    <w:p w14:paraId="29DA6C6A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  <w:r w:rsidRPr="000560C3"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  <w:t xml:space="preserve">Project submitted as part of the requirements for the award of </w:t>
      </w:r>
    </w:p>
    <w:p w14:paraId="3B7DEF35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i/>
          <w:color w:val="000000"/>
          <w:kern w:val="0"/>
          <w:sz w:val="40"/>
          <w:szCs w:val="24"/>
          <w14:ligatures w14:val="none"/>
        </w:rPr>
      </w:pPr>
      <w:r w:rsidRPr="000560C3">
        <w:rPr>
          <w:rFonts w:eastAsia="Times New Roman" w:cs="Times New Roman"/>
          <w:i/>
          <w:color w:val="000000"/>
          <w:kern w:val="0"/>
          <w:sz w:val="40"/>
          <w:szCs w:val="24"/>
          <w14:ligatures w14:val="none"/>
        </w:rPr>
        <w:t>BSc (Hons) Computing (stream)</w:t>
      </w:r>
    </w:p>
    <w:p w14:paraId="694E8FC8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i/>
          <w:color w:val="000000"/>
          <w:kern w:val="0"/>
          <w:sz w:val="40"/>
          <w:szCs w:val="24"/>
          <w14:ligatures w14:val="none"/>
        </w:rPr>
      </w:pPr>
      <w:r w:rsidRPr="000560C3">
        <w:rPr>
          <w:rFonts w:eastAsia="Times New Roman" w:cs="Times New Roman"/>
          <w:i/>
          <w:color w:val="000000"/>
          <w:kern w:val="0"/>
          <w:sz w:val="40"/>
          <w:szCs w:val="24"/>
          <w14:ligatures w14:val="none"/>
        </w:rPr>
        <w:t>BEng (Hons) Electrical and Electronics Engineering</w:t>
      </w:r>
    </w:p>
    <w:p w14:paraId="34A5649A" w14:textId="77777777" w:rsidR="000560C3" w:rsidRDefault="000560C3" w:rsidP="000560C3">
      <w:pPr>
        <w:spacing w:after="0" w:line="240" w:lineRule="auto"/>
        <w:jc w:val="center"/>
        <w:rPr>
          <w:rFonts w:eastAsia="Times New Roman" w:cs="Times New Roman"/>
          <w:i/>
          <w:color w:val="000000"/>
          <w:kern w:val="0"/>
          <w:sz w:val="40"/>
          <w:szCs w:val="24"/>
          <w14:ligatures w14:val="none"/>
        </w:rPr>
      </w:pPr>
    </w:p>
    <w:p w14:paraId="533759EF" w14:textId="77777777" w:rsidR="00B63241" w:rsidRPr="000560C3" w:rsidRDefault="00B63241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</w:p>
    <w:p w14:paraId="48113B57" w14:textId="77777777" w:rsidR="000560C3" w:rsidRPr="000560C3" w:rsidRDefault="000560C3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</w:p>
    <w:p w14:paraId="581E58D0" w14:textId="0A59C2FE" w:rsidR="000560C3" w:rsidRPr="000560C3" w:rsidRDefault="001D3C18" w:rsidP="000560C3">
      <w:pPr>
        <w:spacing w:after="0" w:line="240" w:lineRule="auto"/>
        <w:jc w:val="center"/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</w:pPr>
      <w:r>
        <w:rPr>
          <w:rFonts w:eastAsia="Times New Roman" w:cs="Times New Roman"/>
          <w:color w:val="000000"/>
          <w:kern w:val="0"/>
          <w:sz w:val="40"/>
          <w:szCs w:val="24"/>
          <w14:ligatures w14:val="none"/>
        </w:rPr>
        <w:t>October 2024</w:t>
      </w:r>
    </w:p>
    <w:p w14:paraId="552F47CF" w14:textId="77777777" w:rsidR="000560C3" w:rsidRDefault="000560C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4"/>
        <w:gridCol w:w="2268"/>
        <w:gridCol w:w="425"/>
        <w:gridCol w:w="1985"/>
        <w:gridCol w:w="283"/>
        <w:gridCol w:w="1792"/>
      </w:tblGrid>
      <w:tr w:rsidR="001D629D" w14:paraId="369AB461" w14:textId="77777777" w:rsidTr="004764AB">
        <w:trPr>
          <w:trHeight w:val="377"/>
        </w:trPr>
        <w:tc>
          <w:tcPr>
            <w:tcW w:w="169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066D4214" w14:textId="44E30B24" w:rsidR="001D629D" w:rsidRDefault="001D629D" w:rsidP="00754AB2">
            <w:r>
              <w:lastRenderedPageBreak/>
              <w:t>Student Name:</w:t>
            </w:r>
          </w:p>
        </w:tc>
        <w:tc>
          <w:tcPr>
            <w:tcW w:w="2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5EC8B39C" w14:textId="1EFA6123" w:rsidR="001D629D" w:rsidRDefault="001D629D" w:rsidP="00754AB2"/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B44CC8F" w14:textId="77777777" w:rsidR="001D629D" w:rsidRDefault="001D629D" w:rsidP="00754AB2">
            <w:pPr>
              <w:jc w:val="center"/>
            </w:pPr>
            <w:r>
              <w:t>Joshua J Port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549F627A" w14:textId="56613BED" w:rsidR="001D629D" w:rsidRDefault="001D629D" w:rsidP="00754AB2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5170AD54" w14:textId="77777777" w:rsidR="001D629D" w:rsidRDefault="001D629D" w:rsidP="00754AB2">
            <w:r>
              <w:t>Student Number: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0191D75D" w14:textId="7CD34E52" w:rsidR="001D629D" w:rsidRDefault="001D629D" w:rsidP="00754AB2"/>
        </w:tc>
        <w:tc>
          <w:tcPr>
            <w:tcW w:w="17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2FFB39F" w14:textId="1B953ADC" w:rsidR="001D629D" w:rsidRDefault="001D629D" w:rsidP="00754AB2">
            <w:pPr>
              <w:jc w:val="center"/>
            </w:pPr>
            <w:r>
              <w:t>2114468</w:t>
            </w:r>
          </w:p>
        </w:tc>
      </w:tr>
    </w:tbl>
    <w:p w14:paraId="007DE672" w14:textId="77777777" w:rsidR="006416D9" w:rsidRDefault="006416D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8"/>
        <w:gridCol w:w="2264"/>
        <w:gridCol w:w="425"/>
        <w:gridCol w:w="1985"/>
        <w:gridCol w:w="283"/>
        <w:gridCol w:w="1929"/>
      </w:tblGrid>
      <w:tr w:rsidR="005703AA" w14:paraId="03693601" w14:textId="77777777" w:rsidTr="004764AB">
        <w:trPr>
          <w:trHeight w:val="389"/>
        </w:trPr>
        <w:tc>
          <w:tcPr>
            <w:tcW w:w="169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6A6711A9" w14:textId="77777777" w:rsidR="00BE13BB" w:rsidRDefault="00BE13BB" w:rsidP="004764AB">
            <w:r>
              <w:t>Module:</w:t>
            </w:r>
          </w:p>
        </w:tc>
        <w:tc>
          <w:tcPr>
            <w:tcW w:w="2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176E497" w14:textId="01245896" w:rsidR="00BE13BB" w:rsidRDefault="00BE13BB"/>
        </w:tc>
        <w:tc>
          <w:tcPr>
            <w:tcW w:w="226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87ED5F5" w14:textId="77777777" w:rsidR="00BE13BB" w:rsidRDefault="00BE13BB" w:rsidP="004764AB">
            <w:pPr>
              <w:jc w:val="center"/>
            </w:pPr>
            <w:r>
              <w:t>Independent Project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492C21F6" w14:textId="5D992DCC" w:rsidR="00BE13BB" w:rsidRDefault="00BE13BB"/>
        </w:tc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A5C0B87" w14:textId="36D208E0" w:rsidR="00BE13BB" w:rsidRDefault="00BE13BB" w:rsidP="004764AB">
            <w:r>
              <w:t>Module Code: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0650DB60" w14:textId="47559C5A" w:rsidR="00BE13BB" w:rsidRDefault="00BE13BB" w:rsidP="004764AB">
            <w:pPr>
              <w:jc w:val="center"/>
            </w:pPr>
          </w:p>
        </w:tc>
        <w:tc>
          <w:tcPr>
            <w:tcW w:w="19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6FC983C" w14:textId="731D1F35" w:rsidR="00BE13BB" w:rsidRDefault="005703AA" w:rsidP="004764AB">
            <w:pPr>
              <w:jc w:val="center"/>
            </w:pPr>
            <w:r>
              <w:t>ACCA6020</w:t>
            </w:r>
          </w:p>
        </w:tc>
      </w:tr>
    </w:tbl>
    <w:p w14:paraId="12712669" w14:textId="09342152" w:rsidR="005D2EDD" w:rsidRDefault="005D2ED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4"/>
        <w:gridCol w:w="7036"/>
      </w:tblGrid>
      <w:tr w:rsidR="005E1494" w14:paraId="552B5B52" w14:textId="77777777" w:rsidTr="00C042EB">
        <w:trPr>
          <w:trHeight w:val="411"/>
        </w:trPr>
        <w:tc>
          <w:tcPr>
            <w:tcW w:w="169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04A0AEC7" w14:textId="734B7EDA" w:rsidR="005E1494" w:rsidRDefault="005E1494" w:rsidP="005E1494">
            <w:r>
              <w:t>Project Title:</w:t>
            </w:r>
          </w:p>
        </w:tc>
        <w:tc>
          <w:tcPr>
            <w:tcW w:w="2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35DA8BD" w14:textId="77777777" w:rsidR="005E1494" w:rsidRDefault="005E1494" w:rsidP="005E1494"/>
        </w:tc>
        <w:tc>
          <w:tcPr>
            <w:tcW w:w="70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B1F2716" w14:textId="2663BA38" w:rsidR="005E1494" w:rsidRDefault="001C352E" w:rsidP="005E1494">
            <w:r w:rsidRPr="001C352E">
              <w:rPr>
                <w:rFonts w:eastAsia="Times New Roman" w:cs="Times New Roman"/>
                <w:bCs/>
                <w:color w:val="000000"/>
                <w:kern w:val="0"/>
                <w14:ligatures w14:val="none"/>
              </w:rPr>
              <w:t>Photoplethysmography (PPG)</w:t>
            </w:r>
            <w:r w:rsidR="002411FA">
              <w:t xml:space="preserve"> Monitor</w:t>
            </w:r>
            <w:r w:rsidR="002A48A5">
              <w:t xml:space="preserve"> </w:t>
            </w:r>
            <w:r w:rsidR="006D6D5A">
              <w:t>and</w:t>
            </w:r>
            <w:r w:rsidR="002411FA">
              <w:t xml:space="preserve"> </w:t>
            </w:r>
            <w:r w:rsidR="006D6D5A">
              <w:t xml:space="preserve">Emergency Services </w:t>
            </w:r>
            <w:r w:rsidR="004126B0">
              <w:t>C</w:t>
            </w:r>
            <w:r w:rsidR="006D6D5A">
              <w:t xml:space="preserve">ommunication </w:t>
            </w:r>
            <w:r w:rsidR="002A6975">
              <w:t>S</w:t>
            </w:r>
            <w:r w:rsidR="006D6D5A">
              <w:t>ystem.</w:t>
            </w:r>
          </w:p>
        </w:tc>
      </w:tr>
    </w:tbl>
    <w:p w14:paraId="38700946" w14:textId="77777777" w:rsidR="00C57995" w:rsidRDefault="00C579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4"/>
        <w:gridCol w:w="7036"/>
      </w:tblGrid>
      <w:tr w:rsidR="009E6975" w14:paraId="1555C6F3" w14:textId="77777777" w:rsidTr="001850DA">
        <w:trPr>
          <w:trHeight w:val="373"/>
        </w:trPr>
        <w:tc>
          <w:tcPr>
            <w:tcW w:w="169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29A326A3" w14:textId="0B21FFE4" w:rsidR="009E6975" w:rsidRDefault="009E6975" w:rsidP="008F14AD">
            <w:r>
              <w:t>Project Tutor:</w:t>
            </w:r>
          </w:p>
        </w:tc>
        <w:tc>
          <w:tcPr>
            <w:tcW w:w="2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30DFDC0" w14:textId="77777777" w:rsidR="009E6975" w:rsidRDefault="009E6975" w:rsidP="008F14AD"/>
        </w:tc>
        <w:tc>
          <w:tcPr>
            <w:tcW w:w="70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ACC93FA" w14:textId="76573C4F" w:rsidR="009E6975" w:rsidRDefault="00A7607C" w:rsidP="001850DA">
            <w:r>
              <w:t>Steve Mosey</w:t>
            </w:r>
          </w:p>
        </w:tc>
      </w:tr>
      <w:tr w:rsidR="00BB78DB" w14:paraId="044B81C4" w14:textId="77777777" w:rsidTr="00BB78DB">
        <w:trPr>
          <w:trHeight w:val="373"/>
        </w:trPr>
        <w:tc>
          <w:tcPr>
            <w:tcW w:w="169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FDC269E" w14:textId="77777777" w:rsidR="00BB78DB" w:rsidRDefault="00BB78DB" w:rsidP="008F14AD"/>
        </w:tc>
        <w:tc>
          <w:tcPr>
            <w:tcW w:w="2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BC225F6" w14:textId="77777777" w:rsidR="00BB78DB" w:rsidRDefault="00BB78DB" w:rsidP="008F14AD"/>
        </w:tc>
        <w:tc>
          <w:tcPr>
            <w:tcW w:w="70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2370870" w14:textId="77777777" w:rsidR="00BB78DB" w:rsidRDefault="00BB78DB" w:rsidP="001850DA"/>
        </w:tc>
      </w:tr>
      <w:tr w:rsidR="00BB78DB" w14:paraId="74C4FF41" w14:textId="77777777" w:rsidTr="001850DA">
        <w:trPr>
          <w:trHeight w:val="373"/>
        </w:trPr>
        <w:tc>
          <w:tcPr>
            <w:tcW w:w="169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B9A49BE" w14:textId="071F2373" w:rsidR="00BB78DB" w:rsidRDefault="00CE7591" w:rsidP="008F14AD">
            <w:r>
              <w:t>Word Count</w:t>
            </w:r>
          </w:p>
        </w:tc>
        <w:tc>
          <w:tcPr>
            <w:tcW w:w="2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90BC415" w14:textId="77777777" w:rsidR="00BB78DB" w:rsidRDefault="00BB78DB" w:rsidP="008F14AD"/>
        </w:tc>
        <w:tc>
          <w:tcPr>
            <w:tcW w:w="70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36E2D19" w14:textId="678C6749" w:rsidR="00BB78DB" w:rsidRDefault="00347AD9" w:rsidP="001850DA">
            <w:r>
              <w:t>1520</w:t>
            </w:r>
          </w:p>
        </w:tc>
      </w:tr>
    </w:tbl>
    <w:p w14:paraId="2EDE8F42" w14:textId="77777777" w:rsidR="004764AB" w:rsidRDefault="004764AB"/>
    <w:p w14:paraId="62C4FD54" w14:textId="77777777" w:rsidR="000A5BB2" w:rsidRDefault="000A5BB2"/>
    <w:p w14:paraId="3AB691B4" w14:textId="40E9BDEB" w:rsidR="00845437" w:rsidRDefault="00570C47" w:rsidP="00A83BE9">
      <w:pPr>
        <w:pStyle w:val="Heading1"/>
        <w:jc w:val="center"/>
        <w:rPr>
          <w:b/>
          <w:bCs/>
          <w:color w:val="auto"/>
          <w:u w:val="single"/>
        </w:rPr>
      </w:pPr>
      <w:bookmarkStart w:id="0" w:name="_Toc180742800"/>
      <w:r>
        <w:rPr>
          <w:rFonts w:eastAsia="Times New Roman" w:cs="Times New Roman"/>
          <w:b/>
          <w:color w:val="000000"/>
          <w:kern w:val="0"/>
          <w:u w:val="single"/>
          <w14:ligatures w14:val="none"/>
        </w:rPr>
        <w:t xml:space="preserve">Photoplethysmography (PPG) </w:t>
      </w:r>
      <w:r w:rsidR="00A83BE9" w:rsidRPr="00A83BE9">
        <w:rPr>
          <w:b/>
          <w:bCs/>
          <w:color w:val="auto"/>
          <w:u w:val="single"/>
        </w:rPr>
        <w:t>Monitor and Emergency Services Communication System</w:t>
      </w:r>
      <w:bookmarkEnd w:id="0"/>
    </w:p>
    <w:p w14:paraId="6EC5A91E" w14:textId="77777777" w:rsidR="00367B53" w:rsidRDefault="00367B53"/>
    <w:sdt>
      <w:sdtPr>
        <w:id w:val="-57003972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324F80B5" w14:textId="7EF74448" w:rsidR="00367B53" w:rsidRPr="00367B53" w:rsidRDefault="00367B53">
          <w:pPr>
            <w:pStyle w:val="TOCHeading"/>
            <w:rPr>
              <w:b/>
              <w:bCs/>
              <w:color w:val="auto"/>
              <w:u w:val="single"/>
            </w:rPr>
          </w:pPr>
          <w:r w:rsidRPr="00367B53">
            <w:rPr>
              <w:b/>
              <w:bCs/>
              <w:color w:val="auto"/>
              <w:u w:val="single"/>
            </w:rPr>
            <w:t>Contents</w:t>
          </w:r>
        </w:p>
        <w:p w14:paraId="2E455585" w14:textId="7D9DE015" w:rsidR="00367B53" w:rsidRDefault="00367B5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0742800" w:history="1">
            <w:r w:rsidRPr="006D255B">
              <w:rPr>
                <w:rStyle w:val="Hyperlink"/>
                <w:rFonts w:eastAsia="Times New Roman" w:cs="Times New Roman"/>
                <w:b/>
                <w:noProof/>
                <w:kern w:val="0"/>
                <w14:ligatures w14:val="none"/>
              </w:rPr>
              <w:t xml:space="preserve">Photoplethysmography (PPG) </w:t>
            </w:r>
            <w:r w:rsidRPr="006D255B">
              <w:rPr>
                <w:rStyle w:val="Hyperlink"/>
                <w:b/>
                <w:bCs/>
                <w:noProof/>
              </w:rPr>
              <w:t>Monitor and Emergency Services Communication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_Toc180742800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EE8F28" w14:textId="0A361366" w:rsidR="00367B53" w:rsidRDefault="00367B5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0742801" w:history="1">
            <w:r w:rsidRPr="006D255B">
              <w:rPr>
                <w:rStyle w:val="Hyperlink"/>
                <w:b/>
                <w:bCs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_Toc180742801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6C214" w14:textId="17D18CAA" w:rsidR="00367B53" w:rsidRDefault="00367B5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0742802" w:history="1">
            <w:r w:rsidRPr="006D255B">
              <w:rPr>
                <w:rStyle w:val="Hyperlink"/>
                <w:b/>
                <w:bCs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_Toc180742802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805D39" w14:textId="3101EDF0" w:rsidR="00367B53" w:rsidRDefault="00367B5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0742803" w:history="1">
            <w:r w:rsidRPr="006D255B">
              <w:rPr>
                <w:rStyle w:val="Hyperlink"/>
                <w:b/>
                <w:bCs/>
                <w:noProof/>
              </w:rPr>
              <w:t>Background to the Project/Literature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_Toc180742803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851306" w14:textId="0EAE56DD" w:rsidR="00367B53" w:rsidRDefault="00367B5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0742804" w:history="1">
            <w:r w:rsidRPr="006D255B">
              <w:rPr>
                <w:rStyle w:val="Hyperlink"/>
                <w:b/>
                <w:bCs/>
                <w:noProof/>
              </w:rPr>
              <w:t>Device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_Toc180742804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379350" w14:textId="32CBE652" w:rsidR="00367B53" w:rsidRDefault="00367B5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0742805" w:history="1">
            <w:r w:rsidRPr="006D255B">
              <w:rPr>
                <w:rStyle w:val="Hyperlink"/>
                <w:b/>
                <w:bCs/>
                <w:noProof/>
              </w:rPr>
              <w:t>Project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_Toc180742805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B3E81" w14:textId="1E1797F6" w:rsidR="00367B53" w:rsidRDefault="00367B5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0742806" w:history="1">
            <w:r w:rsidRPr="006D255B">
              <w:rPr>
                <w:rStyle w:val="Hyperlink"/>
                <w:b/>
                <w:bCs/>
                <w:noProof/>
              </w:rPr>
              <w:t>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_Toc180742806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39978F" w14:textId="13C725CA" w:rsidR="00367B53" w:rsidRDefault="00367B5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0742807" w:history="1">
            <w:r w:rsidRPr="006D255B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_Toc180742807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780160" w14:textId="31527722" w:rsidR="00367B53" w:rsidRDefault="00367B53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0742808" w:history="1">
            <w:r w:rsidRPr="006D255B">
              <w:rPr>
                <w:rStyle w:val="Hyperlink"/>
                <w:b/>
                <w:bCs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_Toc180742808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976BF" w14:textId="43B12C24" w:rsidR="00367B53" w:rsidRDefault="00367B53">
          <w:r>
            <w:rPr>
              <w:b/>
              <w:bCs/>
              <w:noProof/>
            </w:rPr>
            <w:fldChar w:fldCharType="end"/>
          </w:r>
        </w:p>
      </w:sdtContent>
    </w:sdt>
    <w:p w14:paraId="746E25E5" w14:textId="77777777" w:rsidR="007A2575" w:rsidRDefault="00367B53" w:rsidP="00E803EE">
      <w:pPr>
        <w:rPr>
          <w:noProof/>
        </w:rPr>
      </w:pPr>
      <w:r>
        <w:br w:type="page"/>
      </w:r>
      <w:r w:rsidR="007A2575">
        <w:fldChar w:fldCharType="begin"/>
      </w:r>
      <w:r w:rsidR="007A2575">
        <w:instrText xml:space="preserve"> TOC \h \z \c "Figure" </w:instrText>
      </w:r>
      <w:r w:rsidR="007A2575">
        <w:fldChar w:fldCharType="separate"/>
      </w:r>
    </w:p>
    <w:p w14:paraId="40B0C7CA" w14:textId="7F436215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0742921" w:history="1">
        <w:r w:rsidRPr="00FF551D">
          <w:rPr>
            <w:rStyle w:val="Hyperlink"/>
            <w:noProof/>
          </w:rPr>
          <w:t>Figure 1 – Sensor Module Example [7]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8ED6520" w14:textId="535750AA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0742922" w:history="1">
        <w:r w:rsidRPr="00FF551D">
          <w:rPr>
            <w:rStyle w:val="Hyperlink"/>
            <w:noProof/>
          </w:rPr>
          <w:t>Figure 2 – Bluetooth Module Example [8]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64D672D" w14:textId="625C7F6B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0742923" w:history="1">
        <w:r w:rsidRPr="00FF551D">
          <w:rPr>
            <w:rStyle w:val="Hyperlink"/>
            <w:noProof/>
          </w:rPr>
          <w:t>Figure 3 – Diagram on How the Sensor Module and Design Will Work [9]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27BE811" w14:textId="2239ADC2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0742924" w:history="1">
        <w:r w:rsidRPr="00FF551D">
          <w:rPr>
            <w:rStyle w:val="Hyperlink"/>
            <w:noProof/>
          </w:rPr>
          <w:t>Figure 4 - Visual Representation of the Sensor Working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68288EC" w14:textId="2CEB8C57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0742925" w:history="1">
        <w:r w:rsidRPr="00FF551D">
          <w:rPr>
            <w:rStyle w:val="Hyperlink"/>
            <w:noProof/>
          </w:rPr>
          <w:t>Figure 5 - Photoplethysmography Participant Questionnaire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8CBC125" w14:textId="0212D7B5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0742926" w:history="1">
        <w:r w:rsidRPr="00FF551D">
          <w:rPr>
            <w:rStyle w:val="Hyperlink"/>
            <w:noProof/>
          </w:rPr>
          <w:t>Figure 6 - Photoplethysmography Participant Information Leaflet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BBD7923" w14:textId="7543C3CD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0742927" w:history="1">
        <w:r w:rsidRPr="00FF551D">
          <w:rPr>
            <w:rStyle w:val="Hyperlink"/>
            <w:noProof/>
          </w:rPr>
          <w:t>Figure 7 - Project Timeline Gantt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EDD259B" w14:textId="7CFDD1B8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0742928" w:history="1">
        <w:r w:rsidRPr="00FF551D">
          <w:rPr>
            <w:rStyle w:val="Hyperlink"/>
            <w:noProof/>
          </w:rPr>
          <w:t>Figure 8 - Table for the Gantt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EADAAEA" w14:textId="1B9D1653" w:rsidR="00E803EE" w:rsidRDefault="007A2575" w:rsidP="00E803EE">
      <w:r>
        <w:fldChar w:fldCharType="end"/>
      </w:r>
    </w:p>
    <w:p w14:paraId="70798FDA" w14:textId="66C61044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80742966" w:history="1">
        <w:r w:rsidRPr="000C3BB0">
          <w:rPr>
            <w:rStyle w:val="Hyperlink"/>
            <w:noProof/>
          </w:rPr>
          <w:t>Table 1 - Objectives 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2909602" w14:textId="1AD4DC9C" w:rsidR="007A2575" w:rsidRDefault="007A2575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0742967" w:history="1">
        <w:r w:rsidRPr="000C3BB0">
          <w:rPr>
            <w:rStyle w:val="Hyperlink"/>
            <w:noProof/>
          </w:rPr>
          <w:t>Table 2 - Comparison Table Between Two Common HR Monitors and The Project Monitor [5] [6]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_Toc180742967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F017BD9" w14:textId="520A1BB4" w:rsidR="007A2575" w:rsidRDefault="007A2575" w:rsidP="00E803EE">
      <w:r>
        <w:fldChar w:fldCharType="end"/>
      </w:r>
    </w:p>
    <w:p w14:paraId="2D31294C" w14:textId="64AA1CA6" w:rsidR="007A2575" w:rsidRPr="00E803EE" w:rsidRDefault="007A2575" w:rsidP="00E803EE">
      <w:r>
        <w:br w:type="page"/>
      </w:r>
    </w:p>
    <w:p w14:paraId="216ECE18" w14:textId="4B27E364" w:rsidR="003B3C17" w:rsidRPr="00725114" w:rsidRDefault="0060741E" w:rsidP="00AA3B1B">
      <w:pPr>
        <w:pStyle w:val="Heading2"/>
        <w:rPr>
          <w:b/>
          <w:bCs/>
          <w:color w:val="FF0000"/>
          <w:u w:val="single"/>
        </w:rPr>
      </w:pPr>
      <w:bookmarkStart w:id="1" w:name="_Toc180742801"/>
      <w:r w:rsidRPr="00AA3B1B">
        <w:rPr>
          <w:b/>
          <w:bCs/>
          <w:color w:val="auto"/>
          <w:u w:val="single"/>
        </w:rPr>
        <w:lastRenderedPageBreak/>
        <w:t>Aims</w:t>
      </w:r>
      <w:bookmarkEnd w:id="1"/>
    </w:p>
    <w:p w14:paraId="6B1EF9D4" w14:textId="60888A5E" w:rsidR="00B56391" w:rsidRDefault="003C64F2">
      <w:r>
        <w:t xml:space="preserve">The aim of this project is to design a </w:t>
      </w:r>
      <w:r w:rsidR="0009567B">
        <w:t>specific, wrist</w:t>
      </w:r>
      <w:r w:rsidR="00FA18B9">
        <w:t xml:space="preserve"> worn, </w:t>
      </w:r>
      <w:r w:rsidR="00127339">
        <w:t xml:space="preserve">watch which can help to monitor the </w:t>
      </w:r>
      <w:r w:rsidR="00E3711B">
        <w:t>user’s</w:t>
      </w:r>
      <w:r w:rsidR="00127339">
        <w:t xml:space="preserve"> heart </w:t>
      </w:r>
      <w:r w:rsidR="005803D3">
        <w:t xml:space="preserve">rate </w:t>
      </w:r>
      <w:r w:rsidR="00127339">
        <w:t xml:space="preserve">and send out </w:t>
      </w:r>
      <w:r w:rsidR="00744C02">
        <w:t>an alert to the emergency services</w:t>
      </w:r>
      <w:r w:rsidR="00EE31A6">
        <w:t>, should that rate drop below a pre</w:t>
      </w:r>
      <w:r w:rsidR="00FA18B9">
        <w:t>determined</w:t>
      </w:r>
      <w:r w:rsidR="0009567B">
        <w:t xml:space="preserve"> critical</w:t>
      </w:r>
      <w:r w:rsidR="00EE31A6">
        <w:t xml:space="preserve"> level</w:t>
      </w:r>
      <w:r w:rsidR="007815EE">
        <w:t>.</w:t>
      </w:r>
      <w:r w:rsidR="00356D55">
        <w:t xml:space="preserve"> This design will be made due to the current gap in the market for </w:t>
      </w:r>
      <w:r w:rsidR="00B611A8">
        <w:t>heart rate alert and detection systems.</w:t>
      </w:r>
      <w:r w:rsidR="00B24CAF">
        <w:t xml:space="preserve"> </w:t>
      </w:r>
      <w:r w:rsidR="00E905AA">
        <w:t>T</w:t>
      </w:r>
      <w:r w:rsidR="005604E7">
        <w:t xml:space="preserve">he main problem with the current devices </w:t>
      </w:r>
      <w:r w:rsidR="00EA4FD8">
        <w:t xml:space="preserve">is </w:t>
      </w:r>
      <w:r w:rsidR="00E139BB">
        <w:t>that</w:t>
      </w:r>
      <w:r w:rsidR="00EA4FD8">
        <w:t xml:space="preserve"> </w:t>
      </w:r>
      <w:r w:rsidR="000E5D2F">
        <w:t xml:space="preserve">the monitor can only </w:t>
      </w:r>
      <w:r w:rsidR="00AF208B">
        <w:t>send a message to the user’s next of kin</w:t>
      </w:r>
      <w:r w:rsidR="00E139BB">
        <w:t>.</w:t>
      </w:r>
      <w:r w:rsidR="002A4FDA">
        <w:t xml:space="preserve"> This poses a problem to </w:t>
      </w:r>
      <w:r w:rsidR="00AE4314">
        <w:t xml:space="preserve">a large number of potential users </w:t>
      </w:r>
      <w:r w:rsidR="006B06DB">
        <w:t xml:space="preserve">due to their next of kin being hundreds, if not thousands, of miles away from their location. </w:t>
      </w:r>
      <w:r w:rsidR="001D52CC">
        <w:t xml:space="preserve">By enabling the watch to communicate with the emergency services, a higher level </w:t>
      </w:r>
      <w:r w:rsidR="0027753A">
        <w:t>protection and</w:t>
      </w:r>
      <w:r w:rsidR="001D52CC">
        <w:t xml:space="preserve"> life preservation can be put into place. </w:t>
      </w:r>
      <w:r w:rsidR="00F97B95">
        <w:t>The device will be simplistic in both the use</w:t>
      </w:r>
      <w:r w:rsidR="00893282">
        <w:t xml:space="preserve"> and design aspects allowing </w:t>
      </w:r>
      <w:r w:rsidR="0027753A">
        <w:t>an ease of use for all age groups.</w:t>
      </w:r>
      <w:r w:rsidR="00BC53F7">
        <w:t xml:space="preserve"> </w:t>
      </w:r>
    </w:p>
    <w:p w14:paraId="4C1C7EDF" w14:textId="520C985F" w:rsidR="0068450C" w:rsidRPr="003D6552" w:rsidRDefault="007B78F9" w:rsidP="003D6552">
      <w:pPr>
        <w:pStyle w:val="Heading2"/>
        <w:rPr>
          <w:b/>
          <w:bCs/>
          <w:color w:val="FF0000"/>
          <w:u w:val="single"/>
        </w:rPr>
      </w:pPr>
      <w:bookmarkStart w:id="2" w:name="_Toc180742802"/>
      <w:r w:rsidRPr="007B78F9">
        <w:rPr>
          <w:b/>
          <w:bCs/>
          <w:color w:val="auto"/>
          <w:u w:val="single"/>
        </w:rPr>
        <w:t>Objectives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463"/>
        <w:gridCol w:w="3006"/>
      </w:tblGrid>
      <w:tr w:rsidR="00953207" w14:paraId="20912B2A" w14:textId="77777777" w:rsidTr="005747F1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6F186F23" w14:textId="3BD4C310" w:rsidR="00953207" w:rsidRPr="00AC7ECB" w:rsidRDefault="00953207" w:rsidP="00AC7ECB">
            <w:pPr>
              <w:jc w:val="center"/>
              <w:rPr>
                <w:b/>
                <w:bCs/>
              </w:rPr>
            </w:pPr>
            <w:r w:rsidRPr="00AC7ECB">
              <w:rPr>
                <w:b/>
                <w:bCs/>
              </w:rPr>
              <w:t>Objective</w:t>
            </w:r>
          </w:p>
        </w:tc>
        <w:tc>
          <w:tcPr>
            <w:tcW w:w="3463" w:type="dxa"/>
            <w:shd w:val="clear" w:color="auto" w:fill="D9D9D9" w:themeFill="background1" w:themeFillShade="D9"/>
            <w:vAlign w:val="center"/>
          </w:tcPr>
          <w:p w14:paraId="176C7BF7" w14:textId="3A01409D" w:rsidR="00953207" w:rsidRPr="00AC7ECB" w:rsidRDefault="00953207" w:rsidP="00AC7ECB">
            <w:pPr>
              <w:jc w:val="center"/>
              <w:rPr>
                <w:b/>
                <w:bCs/>
              </w:rPr>
            </w:pPr>
            <w:r w:rsidRPr="00AC7ECB">
              <w:rPr>
                <w:b/>
                <w:bCs/>
              </w:rPr>
              <w:t>How will it be achieved?</w:t>
            </w:r>
          </w:p>
        </w:tc>
        <w:tc>
          <w:tcPr>
            <w:tcW w:w="3006" w:type="dxa"/>
            <w:shd w:val="clear" w:color="auto" w:fill="D9D9D9" w:themeFill="background1" w:themeFillShade="D9"/>
            <w:vAlign w:val="center"/>
          </w:tcPr>
          <w:p w14:paraId="37DC7C16" w14:textId="7869D50C" w:rsidR="00953207" w:rsidRPr="00AC7ECB" w:rsidRDefault="00953207" w:rsidP="00AC7ECB">
            <w:pPr>
              <w:jc w:val="center"/>
              <w:rPr>
                <w:b/>
                <w:bCs/>
              </w:rPr>
            </w:pPr>
            <w:r w:rsidRPr="00AC7ECB">
              <w:rPr>
                <w:b/>
                <w:bCs/>
              </w:rPr>
              <w:t>What could cause complications?</w:t>
            </w:r>
          </w:p>
        </w:tc>
      </w:tr>
      <w:tr w:rsidR="00953207" w14:paraId="711FD0C0" w14:textId="77777777" w:rsidTr="005747F1">
        <w:tc>
          <w:tcPr>
            <w:tcW w:w="2547" w:type="dxa"/>
          </w:tcPr>
          <w:p w14:paraId="7C31B58F" w14:textId="42334138" w:rsidR="00953207" w:rsidRDefault="00B52EEA" w:rsidP="0068450C">
            <w:r>
              <w:t>Decide on a design which has a specific gap within the current market industry.</w:t>
            </w:r>
          </w:p>
        </w:tc>
        <w:tc>
          <w:tcPr>
            <w:tcW w:w="3463" w:type="dxa"/>
          </w:tcPr>
          <w:p w14:paraId="1A0F1DD9" w14:textId="250E22E2" w:rsidR="00953207" w:rsidRDefault="00BD3334" w:rsidP="0068450C">
            <w:r>
              <w:t xml:space="preserve">Extensive background research regarding PPG monitors will be undertaken </w:t>
            </w:r>
            <w:r w:rsidR="00E30D50">
              <w:t xml:space="preserve">in order to establish which areas need to be covered </w:t>
            </w:r>
            <w:r w:rsidR="006F0ADB">
              <w:t>to bridge the current gaps in industry.</w:t>
            </w:r>
          </w:p>
        </w:tc>
        <w:tc>
          <w:tcPr>
            <w:tcW w:w="3006" w:type="dxa"/>
          </w:tcPr>
          <w:p w14:paraId="50F8BAB7" w14:textId="3FB32294" w:rsidR="00953207" w:rsidRDefault="006F0ADB" w:rsidP="0068450C">
            <w:r>
              <w:t xml:space="preserve">Areas within this domain are already </w:t>
            </w:r>
            <w:r w:rsidR="00363FEB">
              <w:t xml:space="preserve">widely covered, so finding a gap could be quite difficult. </w:t>
            </w:r>
          </w:p>
        </w:tc>
      </w:tr>
      <w:tr w:rsidR="003D6552" w14:paraId="63A10594" w14:textId="77777777" w:rsidTr="005747F1">
        <w:tc>
          <w:tcPr>
            <w:tcW w:w="2547" w:type="dxa"/>
          </w:tcPr>
          <w:p w14:paraId="077BEA65" w14:textId="7E7C8BF5" w:rsidR="003D6552" w:rsidRDefault="003D6552" w:rsidP="0068450C">
            <w:r>
              <w:t>Understand</w:t>
            </w:r>
            <w:r w:rsidR="00AB34CC">
              <w:t xml:space="preserve"> how the </w:t>
            </w:r>
            <w:r>
              <w:t>Photop</w:t>
            </w:r>
            <w:r w:rsidR="00C0292B">
              <w:t xml:space="preserve">lethysmography </w:t>
            </w:r>
            <w:r w:rsidR="00AB34CC">
              <w:t xml:space="preserve">sensor </w:t>
            </w:r>
            <w:r w:rsidR="003A3D45">
              <w:t>operates and the calculations to determine the heart rate / blood flow.</w:t>
            </w:r>
          </w:p>
        </w:tc>
        <w:tc>
          <w:tcPr>
            <w:tcW w:w="3463" w:type="dxa"/>
          </w:tcPr>
          <w:p w14:paraId="37DBE8A7" w14:textId="6AD769BC" w:rsidR="003D6552" w:rsidRDefault="00CD2656" w:rsidP="0068450C">
            <w:r>
              <w:t xml:space="preserve">A plethora of background information will be obtained from prior research within this domain </w:t>
            </w:r>
            <w:r w:rsidR="003F5AD8">
              <w:t>and books associated with the design.</w:t>
            </w:r>
            <w:r w:rsidR="007D34F5">
              <w:t xml:space="preserve"> This will be shown in the </w:t>
            </w:r>
            <w:r w:rsidR="001114DD">
              <w:t>project’s</w:t>
            </w:r>
            <w:r w:rsidR="007D34F5">
              <w:t xml:space="preserve"> literature review.</w:t>
            </w:r>
          </w:p>
        </w:tc>
        <w:tc>
          <w:tcPr>
            <w:tcW w:w="3006" w:type="dxa"/>
          </w:tcPr>
          <w:p w14:paraId="0A791ED8" w14:textId="59632AA4" w:rsidR="003D6552" w:rsidRDefault="007D34F5" w:rsidP="0068450C">
            <w:r>
              <w:t xml:space="preserve">Finding niche </w:t>
            </w:r>
            <w:r w:rsidR="00AF4117">
              <w:t xml:space="preserve">papers tailored to the areas surrounding this design could pose a challenge. </w:t>
            </w:r>
            <w:r w:rsidR="001114DD">
              <w:t xml:space="preserve">Some website or books could also show fictional information. </w:t>
            </w:r>
          </w:p>
        </w:tc>
      </w:tr>
      <w:tr w:rsidR="00953207" w14:paraId="7F713922" w14:textId="77777777" w:rsidTr="005747F1">
        <w:tc>
          <w:tcPr>
            <w:tcW w:w="2547" w:type="dxa"/>
          </w:tcPr>
          <w:p w14:paraId="6C984085" w14:textId="29176C17" w:rsidR="00953207" w:rsidRDefault="000B6250" w:rsidP="0068450C">
            <w:r>
              <w:t xml:space="preserve">Design a functioning software simulation of the design model using a known simulation software. </w:t>
            </w:r>
          </w:p>
        </w:tc>
        <w:tc>
          <w:tcPr>
            <w:tcW w:w="3463" w:type="dxa"/>
          </w:tcPr>
          <w:p w14:paraId="27F02860" w14:textId="1EC64882" w:rsidR="00953207" w:rsidRDefault="000B6250" w:rsidP="0068450C">
            <w:r>
              <w:t>This will be achieved by choosing a specific programmable integrated chip which can be used with the design, as well as, using a known software.</w:t>
            </w:r>
          </w:p>
        </w:tc>
        <w:tc>
          <w:tcPr>
            <w:tcW w:w="3006" w:type="dxa"/>
          </w:tcPr>
          <w:p w14:paraId="4349C0AB" w14:textId="567F4493" w:rsidR="00953207" w:rsidRDefault="000B6250" w:rsidP="0068450C">
            <w:r>
              <w:t>Choosing the wrong chip could be catastrophic for this model. Also getting the input and output voltages wrong could have a cascading effect to the hardware design.</w:t>
            </w:r>
          </w:p>
        </w:tc>
      </w:tr>
      <w:tr w:rsidR="00953207" w14:paraId="2933C35E" w14:textId="77777777" w:rsidTr="005747F1">
        <w:tc>
          <w:tcPr>
            <w:tcW w:w="2547" w:type="dxa"/>
          </w:tcPr>
          <w:p w14:paraId="35A9C576" w14:textId="11A7280D" w:rsidR="00953207" w:rsidRDefault="00AB06C5" w:rsidP="0068450C">
            <w:r>
              <w:t>Design a functioning hardware design model from the simulated design.</w:t>
            </w:r>
          </w:p>
        </w:tc>
        <w:tc>
          <w:tcPr>
            <w:tcW w:w="3463" w:type="dxa"/>
          </w:tcPr>
          <w:p w14:paraId="4D09204D" w14:textId="7740F88B" w:rsidR="00953207" w:rsidRDefault="00AB06C5" w:rsidP="0068450C">
            <w:r>
              <w:t>This will be achieved by ensuring the simulation software is functioning normally as well as, ordering the materials well ahead of time.</w:t>
            </w:r>
          </w:p>
        </w:tc>
        <w:tc>
          <w:tcPr>
            <w:tcW w:w="3006" w:type="dxa"/>
          </w:tcPr>
          <w:p w14:paraId="52AF1F54" w14:textId="196A855A" w:rsidR="00953207" w:rsidRDefault="00426CC0" w:rsidP="0068450C">
            <w:r>
              <w:t>The design could have f</w:t>
            </w:r>
            <w:r w:rsidR="00AB06C5">
              <w:t>aulty components.</w:t>
            </w:r>
          </w:p>
          <w:p w14:paraId="7228FB0B" w14:textId="26D1F684" w:rsidR="00AB06C5" w:rsidRDefault="00AB06C5" w:rsidP="0068450C">
            <w:r>
              <w:t xml:space="preserve">Short circuiting of the devices being used. </w:t>
            </w:r>
          </w:p>
        </w:tc>
      </w:tr>
    </w:tbl>
    <w:p w14:paraId="760780D6" w14:textId="2CCA2629" w:rsidR="0068450C" w:rsidRDefault="00736EDE" w:rsidP="00736EDE">
      <w:pPr>
        <w:pStyle w:val="Caption"/>
        <w:jc w:val="center"/>
      </w:pPr>
      <w:bookmarkStart w:id="3" w:name="_Toc180742966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Objectives List</w:t>
      </w:r>
      <w:bookmarkEnd w:id="3"/>
    </w:p>
    <w:p w14:paraId="06B3CA34" w14:textId="107DFD02" w:rsidR="000F08DD" w:rsidRDefault="00520F58" w:rsidP="0068450C">
      <w:r>
        <w:t>Overall, t</w:t>
      </w:r>
      <w:r w:rsidR="000F08DD">
        <w:t>he deliverables for this project will be:</w:t>
      </w:r>
    </w:p>
    <w:p w14:paraId="688308D8" w14:textId="01DCEAEF" w:rsidR="000F08DD" w:rsidRDefault="000F08DD" w:rsidP="000F08DD">
      <w:pPr>
        <w:pStyle w:val="ListParagraph"/>
        <w:numPr>
          <w:ilvl w:val="0"/>
          <w:numId w:val="1"/>
        </w:numPr>
      </w:pPr>
      <w:r>
        <w:t>A software schematic</w:t>
      </w:r>
    </w:p>
    <w:p w14:paraId="157D11DB" w14:textId="0B07DA64" w:rsidR="000F08DD" w:rsidRDefault="000F08DD" w:rsidP="000F08DD">
      <w:pPr>
        <w:pStyle w:val="ListParagraph"/>
        <w:numPr>
          <w:ilvl w:val="0"/>
          <w:numId w:val="1"/>
        </w:numPr>
      </w:pPr>
      <w:r>
        <w:t>A software design</w:t>
      </w:r>
    </w:p>
    <w:p w14:paraId="3E5D2BD7" w14:textId="5B54BA32" w:rsidR="000F08DD" w:rsidRDefault="000F08DD" w:rsidP="000F08DD">
      <w:pPr>
        <w:pStyle w:val="ListParagraph"/>
        <w:numPr>
          <w:ilvl w:val="0"/>
          <w:numId w:val="1"/>
        </w:numPr>
      </w:pPr>
      <w:r>
        <w:t>A hardware schematic</w:t>
      </w:r>
    </w:p>
    <w:p w14:paraId="51D148D0" w14:textId="79850CE5" w:rsidR="000F08DD" w:rsidRDefault="000F08DD" w:rsidP="000F08DD">
      <w:pPr>
        <w:pStyle w:val="ListParagraph"/>
        <w:numPr>
          <w:ilvl w:val="0"/>
          <w:numId w:val="1"/>
        </w:numPr>
      </w:pPr>
      <w:r>
        <w:t xml:space="preserve">A hardware design mode. This will look within the realms of a wrist worn smart / sensor watch. </w:t>
      </w:r>
    </w:p>
    <w:p w14:paraId="2CBAA8B7" w14:textId="53A88858" w:rsidR="000F08DD" w:rsidRDefault="000F08DD" w:rsidP="000F08DD">
      <w:pPr>
        <w:pStyle w:val="ListParagraph"/>
        <w:numPr>
          <w:ilvl w:val="0"/>
          <w:numId w:val="1"/>
        </w:numPr>
      </w:pPr>
      <w:r>
        <w:t xml:space="preserve">Two Power Point viva’s, to show the development of the </w:t>
      </w:r>
      <w:r w:rsidR="00520F58">
        <w:t>project.</w:t>
      </w:r>
    </w:p>
    <w:p w14:paraId="38C955A0" w14:textId="0CE41165" w:rsidR="006370B9" w:rsidRDefault="00520F58" w:rsidP="006370B9">
      <w:pPr>
        <w:pStyle w:val="ListParagraph"/>
        <w:numPr>
          <w:ilvl w:val="0"/>
          <w:numId w:val="1"/>
        </w:numPr>
      </w:pPr>
      <w:r>
        <w:t>A poster to showcase the overall design and its functionality.</w:t>
      </w:r>
    </w:p>
    <w:p w14:paraId="7590EF30" w14:textId="3BBBD785" w:rsidR="00F17000" w:rsidRDefault="007537CA" w:rsidP="00E956EA">
      <w:pPr>
        <w:pStyle w:val="Heading2"/>
        <w:rPr>
          <w:b/>
          <w:bCs/>
          <w:color w:val="FF0000"/>
          <w:u w:val="single"/>
        </w:rPr>
      </w:pPr>
      <w:bookmarkStart w:id="4" w:name="_Toc180742803"/>
      <w:r>
        <w:rPr>
          <w:b/>
          <w:bCs/>
          <w:color w:val="auto"/>
          <w:u w:val="single"/>
        </w:rPr>
        <w:lastRenderedPageBreak/>
        <w:t>Background to the Project/</w:t>
      </w:r>
      <w:r w:rsidR="00E956EA" w:rsidRPr="00E956EA">
        <w:rPr>
          <w:b/>
          <w:bCs/>
          <w:color w:val="auto"/>
          <w:u w:val="single"/>
        </w:rPr>
        <w:t>Literature Review</w:t>
      </w:r>
      <w:bookmarkEnd w:id="4"/>
    </w:p>
    <w:p w14:paraId="3FBBB066" w14:textId="0719437B" w:rsidR="00B56391" w:rsidRDefault="001E5F31" w:rsidP="007537CA">
      <w:r w:rsidRPr="00B03F6A">
        <w:t>Photopl</w:t>
      </w:r>
      <w:r w:rsidR="008B0FB5" w:rsidRPr="00B03F6A">
        <w:t xml:space="preserve">ethysmography was first explained in </w:t>
      </w:r>
      <w:r w:rsidR="00B03F6A">
        <w:t xml:space="preserve">the </w:t>
      </w:r>
      <w:r w:rsidR="00813E0F" w:rsidRPr="00B03F6A">
        <w:t>1930</w:t>
      </w:r>
      <w:r w:rsidR="00B03F6A">
        <w:t xml:space="preserve">’s </w:t>
      </w:r>
      <w:r w:rsidR="00813E0F" w:rsidRPr="00B03F6A">
        <w:t xml:space="preserve">as the study </w:t>
      </w:r>
      <w:r w:rsidR="00B03F6A" w:rsidRPr="00B03F6A">
        <w:t xml:space="preserve">/ measurement </w:t>
      </w:r>
      <w:r w:rsidR="00813E0F" w:rsidRPr="00B03F6A">
        <w:t xml:space="preserve">of light absorption in a localised area of tissue </w:t>
      </w:r>
      <w:r w:rsidR="00B03F6A" w:rsidRPr="00B03F6A">
        <w:t>over a selective period of time</w:t>
      </w:r>
      <w:r w:rsidR="00B03F6A">
        <w:t xml:space="preserve"> </w:t>
      </w:r>
      <w:sdt>
        <w:sdtPr>
          <w:id w:val="2086256263"/>
          <w:citation/>
        </w:sdtPr>
        <w:sdtContent>
          <w:r w:rsidR="00B03F6A">
            <w:fldChar w:fldCharType="begin"/>
          </w:r>
          <w:r w:rsidR="00B03F6A">
            <w:instrText xml:space="preserve"> CITATION Aym14 \l 2057 </w:instrText>
          </w:r>
          <w:r w:rsidR="00B03F6A">
            <w:fldChar w:fldCharType="separate"/>
          </w:r>
          <w:r w:rsidR="00566014" w:rsidRPr="00566014">
            <w:rPr>
              <w:noProof/>
            </w:rPr>
            <w:t>[1]</w:t>
          </w:r>
          <w:r w:rsidR="00B03F6A">
            <w:fldChar w:fldCharType="end"/>
          </w:r>
        </w:sdtContent>
      </w:sdt>
      <w:r w:rsidR="00B03F6A">
        <w:t xml:space="preserve">. This was done by shinning a </w:t>
      </w:r>
      <w:r w:rsidR="00492751">
        <w:t xml:space="preserve">controlled level of light (lux) through the </w:t>
      </w:r>
      <w:r w:rsidR="00D50C0E">
        <w:t>patient’s</w:t>
      </w:r>
      <w:r w:rsidR="00492751">
        <w:t xml:space="preserve"> skin and recording the absorption by checking how much light had been reflected off the blood cells to the sensor. </w:t>
      </w:r>
      <w:r w:rsidR="00187E8B">
        <w:t>This first design</w:t>
      </w:r>
      <w:r w:rsidR="00C63403">
        <w:t xml:space="preserve"> for this technology </w:t>
      </w:r>
      <w:r w:rsidR="007674CA">
        <w:t xml:space="preserve">included </w:t>
      </w:r>
      <w:r w:rsidR="00290402">
        <w:t xml:space="preserve">a large light </w:t>
      </w:r>
      <w:r w:rsidR="00D176D4">
        <w:t xml:space="preserve">and reflector photocell device placed above the back of the hand. Since </w:t>
      </w:r>
      <w:r w:rsidR="005446DA">
        <w:t>then,</w:t>
      </w:r>
      <w:r w:rsidR="00D176D4">
        <w:t xml:space="preserve"> the sensor</w:t>
      </w:r>
      <w:r w:rsidR="00163DD4">
        <w:t xml:space="preserve"> technology has significantly advanced </w:t>
      </w:r>
      <w:r w:rsidR="001B252C">
        <w:t>a</w:t>
      </w:r>
      <w:r w:rsidR="00163DD4">
        <w:t xml:space="preserve">s well as, </w:t>
      </w:r>
      <w:r w:rsidR="001B252C">
        <w:t>shrunk in size to be both wrist worn</w:t>
      </w:r>
      <w:r w:rsidR="00163DD4">
        <w:t xml:space="preserve"> or</w:t>
      </w:r>
      <w:r w:rsidR="001B252C">
        <w:t xml:space="preserve"> finger worn. </w:t>
      </w:r>
      <w:r w:rsidR="00163DD4">
        <w:t xml:space="preserve">The advancements of this </w:t>
      </w:r>
      <w:r w:rsidR="00B65BC5">
        <w:t xml:space="preserve">allow the user to constantly track their health throughout the day without big external equipment. </w:t>
      </w:r>
      <w:r w:rsidR="00483731">
        <w:t xml:space="preserve">This is widely used by customers who use the gym or </w:t>
      </w:r>
      <w:r w:rsidR="00A03E56">
        <w:t xml:space="preserve">want to collect data relating to their specific workout or lifestyle </w:t>
      </w:r>
      <w:sdt>
        <w:sdtPr>
          <w:id w:val="-1044750068"/>
          <w:citation/>
        </w:sdtPr>
        <w:sdtContent>
          <w:r w:rsidR="00A03E56">
            <w:fldChar w:fldCharType="begin"/>
          </w:r>
          <w:r w:rsidR="00A03E56">
            <w:instrText xml:space="preserve"> CITATION Sar18 \l 2057 </w:instrText>
          </w:r>
          <w:r w:rsidR="00A03E56">
            <w:fldChar w:fldCharType="separate"/>
          </w:r>
          <w:r w:rsidR="00566014" w:rsidRPr="00566014">
            <w:rPr>
              <w:noProof/>
            </w:rPr>
            <w:t>[2]</w:t>
          </w:r>
          <w:r w:rsidR="00A03E56">
            <w:fldChar w:fldCharType="end"/>
          </w:r>
        </w:sdtContent>
      </w:sdt>
      <w:r w:rsidR="00A03E56">
        <w:t>.</w:t>
      </w:r>
      <w:r w:rsidR="003C689A">
        <w:t xml:space="preserve"> </w:t>
      </w:r>
    </w:p>
    <w:p w14:paraId="32D3F8E9" w14:textId="052F56EE" w:rsidR="00AE6410" w:rsidRDefault="00F855C9" w:rsidP="007537CA">
      <w:r>
        <w:t xml:space="preserve">The current market for these devices </w:t>
      </w:r>
      <w:r w:rsidR="009C3115">
        <w:t>consists</w:t>
      </w:r>
      <w:r>
        <w:t xml:space="preserve"> of brands such </w:t>
      </w:r>
      <w:r w:rsidR="00FA4891">
        <w:t>as</w:t>
      </w:r>
      <w:r>
        <w:t xml:space="preserve"> Garmin, Fitbit</w:t>
      </w:r>
      <w:r w:rsidR="00C775AF">
        <w:t xml:space="preserve">, Whoop and Polar </w:t>
      </w:r>
      <w:sdt>
        <w:sdtPr>
          <w:id w:val="779225371"/>
          <w:citation/>
        </w:sdtPr>
        <w:sdtContent>
          <w:r w:rsidR="00C775AF">
            <w:fldChar w:fldCharType="begin"/>
          </w:r>
          <w:r w:rsidR="00C775AF">
            <w:instrText xml:space="preserve"> CITATION Tra24 \l 2057 </w:instrText>
          </w:r>
          <w:r w:rsidR="00C775AF">
            <w:fldChar w:fldCharType="separate"/>
          </w:r>
          <w:r w:rsidR="00566014" w:rsidRPr="00566014">
            <w:rPr>
              <w:noProof/>
            </w:rPr>
            <w:t>[3]</w:t>
          </w:r>
          <w:r w:rsidR="00C775AF">
            <w:fldChar w:fldCharType="end"/>
          </w:r>
        </w:sdtContent>
      </w:sdt>
      <w:r w:rsidR="009C3115">
        <w:t>. These devices are all consistent with the aspect of them being worn on the wrist and being low profile in size.</w:t>
      </w:r>
      <w:r w:rsidR="00FA4891">
        <w:t xml:space="preserve"> This implies that the project should take more of a step towards </w:t>
      </w:r>
      <w:r w:rsidR="00FD3DF5">
        <w:t xml:space="preserve">device being wrist worn rather than the other options such as, a band across the heart or round the finger. </w:t>
      </w:r>
      <w:r w:rsidR="00917BD1">
        <w:t xml:space="preserve">Another </w:t>
      </w:r>
      <w:r w:rsidR="00547635">
        <w:t xml:space="preserve">factor to be considered is the specified sensor technology used in these designs. </w:t>
      </w:r>
      <w:r w:rsidR="00613C62">
        <w:t>The specific technology used is identical to that of a pulse oximeter</w:t>
      </w:r>
      <w:r w:rsidR="00C00D0A">
        <w:t xml:space="preserve"> to which a green light is projected into the skin </w:t>
      </w:r>
      <w:r w:rsidR="00C3010C">
        <w:t xml:space="preserve">and the </w:t>
      </w:r>
      <w:r w:rsidR="00FA5D2A">
        <w:t>reflect</w:t>
      </w:r>
      <w:r w:rsidR="002338DE">
        <w:t>ed</w:t>
      </w:r>
      <w:r w:rsidR="00C3010C">
        <w:t xml:space="preserve"> light level (in lux) is measured by a</w:t>
      </w:r>
      <w:r w:rsidR="00E7084E">
        <w:t xml:space="preserve">n optical sensor </w:t>
      </w:r>
      <w:sdt>
        <w:sdtPr>
          <w:id w:val="-1909144074"/>
          <w:citation/>
        </w:sdtPr>
        <w:sdtContent>
          <w:r w:rsidR="00E7084E">
            <w:fldChar w:fldCharType="begin"/>
          </w:r>
          <w:r w:rsidR="00E7084E">
            <w:instrText xml:space="preserve"> CITATION Nei19 \l 2057 </w:instrText>
          </w:r>
          <w:r w:rsidR="00E7084E">
            <w:fldChar w:fldCharType="separate"/>
          </w:r>
          <w:r w:rsidR="00566014" w:rsidRPr="00566014">
            <w:rPr>
              <w:noProof/>
            </w:rPr>
            <w:t>[4]</w:t>
          </w:r>
          <w:r w:rsidR="00E7084E">
            <w:fldChar w:fldCharType="end"/>
          </w:r>
        </w:sdtContent>
      </w:sdt>
      <w:r w:rsidR="00E7084E">
        <w:t xml:space="preserve">. </w:t>
      </w:r>
      <w:r w:rsidR="00EA0B65">
        <w:t xml:space="preserve">The level of the lux is then taken and placed into </w:t>
      </w:r>
      <w:r w:rsidR="00FE77A0">
        <w:t xml:space="preserve">a heart rate monitor equation where the finalised level of the </w:t>
      </w:r>
      <w:r w:rsidR="00205F0D">
        <w:t>users</w:t>
      </w:r>
      <w:r w:rsidR="002A01BF">
        <w:t>’</w:t>
      </w:r>
      <w:r w:rsidR="00FE77A0">
        <w:t xml:space="preserve"> heart rate can be displayed on </w:t>
      </w:r>
      <w:r w:rsidR="00A35E62">
        <w:t>a</w:t>
      </w:r>
      <w:r w:rsidR="00FE77A0">
        <w:t xml:space="preserve"> </w:t>
      </w:r>
      <w:r w:rsidR="00205F0D">
        <w:t>Liquid Crystal Display (LCD)</w:t>
      </w:r>
      <w:r w:rsidR="00FE77A0">
        <w:t xml:space="preserve"> style terminal.</w:t>
      </w:r>
      <w:r w:rsidR="00A35E62">
        <w:t xml:space="preserve"> </w:t>
      </w:r>
      <w:r w:rsidR="00D740C8">
        <w:t xml:space="preserve">The finalised design will </w:t>
      </w:r>
      <w:r w:rsidR="00F948F2">
        <w:t>consist</w:t>
      </w:r>
      <w:r w:rsidR="00D740C8">
        <w:t xml:space="preserve"> of </w:t>
      </w:r>
      <w:r w:rsidR="002C0CDE">
        <w:t xml:space="preserve">some of these </w:t>
      </w:r>
      <w:r w:rsidR="00D740C8">
        <w:t>previous technologies or modules however, it will have new developmental areas such as a communication link directly to the emergency services</w:t>
      </w:r>
      <w:r w:rsidR="006370B9">
        <w:t xml:space="preserve"> through the users’ phone</w:t>
      </w:r>
      <w:r w:rsidR="00D740C8">
        <w:t xml:space="preserve">. </w:t>
      </w:r>
    </w:p>
    <w:p w14:paraId="11493E4F" w14:textId="7E57E45F" w:rsidR="00377ACF" w:rsidRPr="00A80252" w:rsidRDefault="00E20720" w:rsidP="00A80252">
      <w:pPr>
        <w:pStyle w:val="Heading2"/>
        <w:rPr>
          <w:b/>
          <w:bCs/>
          <w:color w:val="auto"/>
          <w:u w:val="single"/>
        </w:rPr>
      </w:pPr>
      <w:bookmarkStart w:id="5" w:name="_Toc180742804"/>
      <w:r>
        <w:rPr>
          <w:b/>
          <w:bCs/>
          <w:color w:val="auto"/>
          <w:u w:val="single"/>
        </w:rPr>
        <w:lastRenderedPageBreak/>
        <w:t>D</w:t>
      </w:r>
      <w:r w:rsidR="001F675E">
        <w:rPr>
          <w:b/>
          <w:bCs/>
          <w:color w:val="auto"/>
          <w:u w:val="single"/>
        </w:rPr>
        <w:t>evice comparison</w:t>
      </w:r>
      <w:bookmarkEnd w:id="5"/>
      <w:r w:rsidR="001F675E">
        <w:rPr>
          <w:b/>
          <w:bCs/>
          <w:color w:val="auto"/>
          <w:u w:val="single"/>
        </w:rPr>
        <w:t xml:space="preserve"> </w:t>
      </w:r>
    </w:p>
    <w:p w14:paraId="2E5E44D1" w14:textId="158458A4" w:rsidR="005C37B6" w:rsidRDefault="00377ACF" w:rsidP="007537CA">
      <w:r w:rsidRPr="00377ACF">
        <w:drawing>
          <wp:inline distT="0" distB="0" distL="0" distR="0" wp14:anchorId="2C46C01E" wp14:editId="597E6579">
            <wp:extent cx="5550195" cy="4155007"/>
            <wp:effectExtent l="0" t="0" r="0" b="0"/>
            <wp:docPr id="196810974" name="Picture 1" descr="A list of smart watc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10974" name="Picture 1" descr="A list of smart watche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68666" cy="416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34D26" w14:textId="403FE96A" w:rsidR="00736EDE" w:rsidRDefault="00736EDE" w:rsidP="00736EDE">
      <w:pPr>
        <w:pStyle w:val="Caption"/>
        <w:keepNext/>
        <w:jc w:val="center"/>
      </w:pPr>
      <w:bookmarkStart w:id="6" w:name="_Toc180742967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Comparison Table Between Two Common HR Monitors and The Project Monitor</w:t>
      </w:r>
      <w:r w:rsidRPr="00736EDE">
        <w:t xml:space="preserve"> </w:t>
      </w:r>
      <w:sdt>
        <w:sdtPr>
          <w:id w:val="-1723286392"/>
          <w:citation/>
        </w:sdtPr>
        <w:sdtContent>
          <w:r>
            <w:fldChar w:fldCharType="begin"/>
          </w:r>
          <w:r>
            <w:instrText xml:space="preserve"> CITATION Who24 \l 2057 </w:instrText>
          </w:r>
          <w:r>
            <w:fldChar w:fldCharType="separate"/>
          </w:r>
          <w:r w:rsidRPr="00566014">
            <w:rPr>
              <w:noProof/>
            </w:rPr>
            <w:t>[5]</w:t>
          </w:r>
          <w:r>
            <w:fldChar w:fldCharType="end"/>
          </w:r>
        </w:sdtContent>
      </w:sdt>
      <w:sdt>
        <w:sdtPr>
          <w:id w:val="-1633393579"/>
          <w:citation/>
        </w:sdtPr>
        <w:sdtContent>
          <w:r>
            <w:fldChar w:fldCharType="begin"/>
          </w:r>
          <w:r>
            <w:instrText xml:space="preserve"> CITATION Goo24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566014">
            <w:rPr>
              <w:noProof/>
            </w:rPr>
            <w:t>[6]</w:t>
          </w:r>
          <w:r>
            <w:fldChar w:fldCharType="end"/>
          </w:r>
        </w:sdtContent>
      </w:sdt>
      <w:bookmarkEnd w:id="6"/>
    </w:p>
    <w:p w14:paraId="0B4AFDAE" w14:textId="70836146" w:rsidR="00B56391" w:rsidRDefault="00B56391" w:rsidP="007537CA">
      <w:pPr>
        <w:rPr>
          <w:highlight w:val="red"/>
        </w:rPr>
      </w:pPr>
    </w:p>
    <w:p w14:paraId="6A1D24E6" w14:textId="1C167982" w:rsidR="00926B8F" w:rsidRDefault="00926B8F" w:rsidP="00926B8F">
      <w:pPr>
        <w:pStyle w:val="Heading2"/>
        <w:rPr>
          <w:b/>
          <w:bCs/>
          <w:color w:val="FF0000"/>
          <w:u w:val="single"/>
        </w:rPr>
      </w:pPr>
      <w:bookmarkStart w:id="7" w:name="_Toc180742805"/>
      <w:r w:rsidRPr="003C069F">
        <w:rPr>
          <w:b/>
          <w:bCs/>
          <w:color w:val="auto"/>
          <w:u w:val="single"/>
        </w:rPr>
        <w:t>Project Design</w:t>
      </w:r>
      <w:bookmarkEnd w:id="7"/>
    </w:p>
    <w:p w14:paraId="1491B0B1" w14:textId="4E6EED3A" w:rsidR="006816A3" w:rsidRDefault="003A398E" w:rsidP="00D434D2">
      <w:r>
        <w:t xml:space="preserve">The first stage of the project will be the simulation design which will </w:t>
      </w:r>
      <w:r w:rsidR="006816A3">
        <w:t xml:space="preserve">incorporate the use of the </w:t>
      </w:r>
      <w:r w:rsidR="000842B9">
        <w:t>proteus</w:t>
      </w:r>
      <w:r w:rsidR="006816A3">
        <w:t xml:space="preserve"> simulation software and its already inserted components. This simulation will be the first design element to establish the exact value and amount of the specified component </w:t>
      </w:r>
      <w:r w:rsidR="000842B9">
        <w:t>which will</w:t>
      </w:r>
      <w:r w:rsidR="006816A3">
        <w:t xml:space="preserve"> be required to </w:t>
      </w:r>
      <w:r w:rsidR="001318DC">
        <w:t xml:space="preserve">create a fully functioning hardware design. </w:t>
      </w:r>
      <w:r w:rsidR="009D4B92">
        <w:t xml:space="preserve">Proteus will be used due to the familiarity with this software as well as containing all of the required resources for the project. </w:t>
      </w:r>
    </w:p>
    <w:p w14:paraId="5449D9E4" w14:textId="1CED00B0" w:rsidR="006816A3" w:rsidRDefault="000F3927" w:rsidP="00D434D2">
      <w:r>
        <w:t xml:space="preserve">The product in question will have the capability to monitor the users heart rate using the </w:t>
      </w:r>
      <w:r w:rsidR="00F66689">
        <w:t>reflection</w:t>
      </w:r>
      <w:r>
        <w:t xml:space="preserve"> of light </w:t>
      </w:r>
      <w:r w:rsidR="00C91A00">
        <w:t>off of</w:t>
      </w:r>
      <w:r>
        <w:t xml:space="preserve"> the blood vessels </w:t>
      </w:r>
      <w:r w:rsidR="00C91A00">
        <w:t>back to a photo detector using the equations associated with photop</w:t>
      </w:r>
      <w:r w:rsidR="000A1906">
        <w:t xml:space="preserve">lethysmography. The value of </w:t>
      </w:r>
      <w:r w:rsidR="00116068">
        <w:t xml:space="preserve">the </w:t>
      </w:r>
      <w:r w:rsidR="00FA5D2A">
        <w:t>reflected</w:t>
      </w:r>
      <w:r w:rsidR="00116068">
        <w:t xml:space="preserve"> light will then be placed into the heart rate calculated equation </w:t>
      </w:r>
      <w:r w:rsidR="006244B6">
        <w:t>and output the final result onto a small display such as a</w:t>
      </w:r>
      <w:r w:rsidR="006370B9">
        <w:t>n</w:t>
      </w:r>
      <w:r w:rsidR="006244B6">
        <w:t xml:space="preserve"> LCD. The device will have to be small enough for the user to wear it around the wrist and made from comfy materials to </w:t>
      </w:r>
      <w:r w:rsidR="0027639F">
        <w:t>avoid any irritation</w:t>
      </w:r>
      <w:r w:rsidR="001535C7">
        <w:t xml:space="preserve">. </w:t>
      </w:r>
    </w:p>
    <w:p w14:paraId="499E801B" w14:textId="2C5550F7" w:rsidR="00B21412" w:rsidRDefault="00335146" w:rsidP="00D434D2">
      <w:r>
        <w:t xml:space="preserve">The model will be designed using </w:t>
      </w:r>
      <w:r w:rsidR="0053117B">
        <w:t>some selective</w:t>
      </w:r>
      <w:r w:rsidR="0085782E">
        <w:t xml:space="preserve"> </w:t>
      </w:r>
      <w:r w:rsidR="001C162C">
        <w:t>predesigned</w:t>
      </w:r>
      <w:r w:rsidR="00B4699B">
        <w:t xml:space="preserve"> </w:t>
      </w:r>
      <w:r w:rsidR="0085782E">
        <w:t xml:space="preserve">modules such as the sensor </w:t>
      </w:r>
      <w:r w:rsidR="00C00037">
        <w:t>unit</w:t>
      </w:r>
      <w:r w:rsidR="0053117B">
        <w:t xml:space="preserve"> and </w:t>
      </w:r>
      <w:r w:rsidR="006370B9">
        <w:t xml:space="preserve">an </w:t>
      </w:r>
      <w:r w:rsidR="00FD4AD5">
        <w:t>LCD</w:t>
      </w:r>
      <w:r w:rsidR="00C00037">
        <w:t xml:space="preserve"> </w:t>
      </w:r>
      <w:r w:rsidR="008D3ABB">
        <w:t>but in addition to this</w:t>
      </w:r>
      <w:r w:rsidR="00A365EF">
        <w:t>,</w:t>
      </w:r>
      <w:r w:rsidR="008D3ABB">
        <w:t xml:space="preserve"> the model will also be designed with </w:t>
      </w:r>
      <w:r w:rsidR="0085782E">
        <w:t xml:space="preserve">new </w:t>
      </w:r>
      <w:r w:rsidR="008D3ABB">
        <w:t>concept</w:t>
      </w:r>
      <w:r w:rsidR="0085782E">
        <w:t xml:space="preserve"> elements</w:t>
      </w:r>
      <w:r w:rsidR="003A398E">
        <w:t xml:space="preserve">. </w:t>
      </w:r>
      <w:r w:rsidR="002515EE">
        <w:t xml:space="preserve">Shown below is </w:t>
      </w:r>
      <w:r w:rsidR="00635223">
        <w:t>an image of a predesigned sensor model</w:t>
      </w:r>
      <w:r w:rsidR="00B21412">
        <w:t>.</w:t>
      </w:r>
      <w:r w:rsidR="00635223">
        <w:t xml:space="preserve"> </w:t>
      </w:r>
      <w:r w:rsidR="00950459">
        <w:t xml:space="preserve">This sensor unit is </w:t>
      </w:r>
      <w:r w:rsidR="00D811FB">
        <w:t>the same style unit</w:t>
      </w:r>
      <w:r w:rsidR="00950459">
        <w:t xml:space="preserve"> which will be </w:t>
      </w:r>
      <w:r w:rsidR="006370B9">
        <w:t>incorporated</w:t>
      </w:r>
      <w:r w:rsidR="00950459">
        <w:t xml:space="preserve"> into the final design alongside </w:t>
      </w:r>
      <w:r w:rsidR="00B82028">
        <w:t>a</w:t>
      </w:r>
      <w:r w:rsidR="00D314D8">
        <w:t xml:space="preserve"> product specific</w:t>
      </w:r>
      <w:r w:rsidR="00BA3194">
        <w:t xml:space="preserve">, </w:t>
      </w:r>
      <w:r w:rsidR="003A4DEE">
        <w:t>predesigned or new</w:t>
      </w:r>
      <w:r w:rsidR="00BA3194">
        <w:t xml:space="preserve">ly designed, </w:t>
      </w:r>
      <w:r w:rsidR="00B82028">
        <w:t xml:space="preserve">printed circuit board (PCB) with a main programmable integrated chip </w:t>
      </w:r>
      <w:r w:rsidR="00D314D8">
        <w:t xml:space="preserve">(PIC) </w:t>
      </w:r>
      <w:r w:rsidR="00B82028">
        <w:t xml:space="preserve">and </w:t>
      </w:r>
      <w:r w:rsidR="00B82028">
        <w:lastRenderedPageBreak/>
        <w:t xml:space="preserve">a Bluetooth module.  </w:t>
      </w:r>
      <w:r w:rsidR="006370B9">
        <w:t>The Bluetooth module will be responsible for connecting to the users’ phone to allow a call to be made to the emergency services.</w:t>
      </w:r>
      <w:r w:rsidR="003A4DEE">
        <w:t xml:space="preserve"> </w:t>
      </w:r>
    </w:p>
    <w:p w14:paraId="3F988E9B" w14:textId="77777777" w:rsidR="00401B7E" w:rsidRDefault="00B21412" w:rsidP="00401B7E">
      <w:pPr>
        <w:keepNext/>
        <w:jc w:val="center"/>
      </w:pPr>
      <w:r w:rsidRPr="00B21412">
        <w:drawing>
          <wp:inline distT="0" distB="0" distL="0" distR="0" wp14:anchorId="0C76243A" wp14:editId="7F489FAB">
            <wp:extent cx="2796782" cy="2987299"/>
            <wp:effectExtent l="0" t="0" r="3810" b="3810"/>
            <wp:docPr id="841751157" name="Picture 1" descr="A black square devic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751157" name="Picture 1" descr="A black square device with white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6782" cy="298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5B5C3" w14:textId="65C6A22C" w:rsidR="00D434D2" w:rsidRDefault="00401B7E" w:rsidP="00B52142">
      <w:pPr>
        <w:pStyle w:val="Caption"/>
        <w:jc w:val="center"/>
      </w:pPr>
      <w:bookmarkStart w:id="8" w:name="_Toc18074292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C01B9">
        <w:rPr>
          <w:noProof/>
        </w:rPr>
        <w:t>1</w:t>
      </w:r>
      <w:r>
        <w:fldChar w:fldCharType="end"/>
      </w:r>
      <w:r>
        <w:t xml:space="preserve"> </w:t>
      </w:r>
      <w:r w:rsidR="00756486">
        <w:t>–</w:t>
      </w:r>
      <w:r>
        <w:t xml:space="preserve"> Sensor Module Example</w:t>
      </w:r>
      <w:sdt>
        <w:sdtPr>
          <w:id w:val="-381103954"/>
          <w:citation/>
        </w:sdtPr>
        <w:sdtContent>
          <w:r w:rsidR="00B21412">
            <w:fldChar w:fldCharType="begin"/>
          </w:r>
          <w:r w:rsidR="00B21412">
            <w:instrText xml:space="preserve"> CITATION DFR24 \l 2057 </w:instrText>
          </w:r>
          <w:r w:rsidR="00B21412">
            <w:fldChar w:fldCharType="separate"/>
          </w:r>
          <w:r w:rsidR="00566014">
            <w:rPr>
              <w:noProof/>
            </w:rPr>
            <w:t xml:space="preserve"> </w:t>
          </w:r>
          <w:r w:rsidR="00566014" w:rsidRPr="00566014">
            <w:rPr>
              <w:noProof/>
            </w:rPr>
            <w:t>[7]</w:t>
          </w:r>
          <w:r w:rsidR="00B21412">
            <w:fldChar w:fldCharType="end"/>
          </w:r>
        </w:sdtContent>
      </w:sdt>
      <w:bookmarkEnd w:id="8"/>
    </w:p>
    <w:p w14:paraId="227CA377" w14:textId="551A905A" w:rsidR="00154FD4" w:rsidRDefault="00D7571C" w:rsidP="00D434D2">
      <w:r>
        <w:t xml:space="preserve">Shown below here is the type of module which can control the </w:t>
      </w:r>
      <w:r w:rsidR="0042767A">
        <w:t>Bluetooth</w:t>
      </w:r>
      <w:r>
        <w:t xml:space="preserve"> connectivity to the </w:t>
      </w:r>
      <w:r w:rsidR="00C71814">
        <w:t>users’</w:t>
      </w:r>
      <w:r>
        <w:t xml:space="preserve"> phone </w:t>
      </w:r>
      <w:r w:rsidR="0042767A">
        <w:t xml:space="preserve">to ultimately place a call to the respective emergency service required. </w:t>
      </w:r>
      <w:r w:rsidR="00C71814">
        <w:t xml:space="preserve">This is one of the most fundamental aspects of the design due to the nature of what it does. </w:t>
      </w:r>
    </w:p>
    <w:p w14:paraId="7A0B9697" w14:textId="77777777" w:rsidR="00B52142" w:rsidRDefault="0084033E" w:rsidP="00B52142">
      <w:pPr>
        <w:keepNext/>
        <w:jc w:val="center"/>
      </w:pPr>
      <w:r w:rsidRPr="0084033E">
        <w:drawing>
          <wp:inline distT="0" distB="0" distL="0" distR="0" wp14:anchorId="75C63B89" wp14:editId="30A294CE">
            <wp:extent cx="3467400" cy="3033023"/>
            <wp:effectExtent l="0" t="0" r="0" b="0"/>
            <wp:docPr id="1388365362" name="Picture 1" descr="A blue and gold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365362" name="Picture 1" descr="A blue and gold circuit boar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67400" cy="303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D5036" w14:textId="7E2D4514" w:rsidR="00F95D6D" w:rsidRDefault="00B52142" w:rsidP="00B52142">
      <w:pPr>
        <w:pStyle w:val="Caption"/>
        <w:jc w:val="center"/>
      </w:pPr>
      <w:bookmarkStart w:id="9" w:name="_Toc18074292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C01B9">
        <w:rPr>
          <w:noProof/>
        </w:rPr>
        <w:t>2</w:t>
      </w:r>
      <w:r>
        <w:fldChar w:fldCharType="end"/>
      </w:r>
      <w:r>
        <w:t xml:space="preserve"> </w:t>
      </w:r>
      <w:r w:rsidR="00756486">
        <w:t>–</w:t>
      </w:r>
      <w:r>
        <w:t xml:space="preserve"> Bluetooth Module Example</w:t>
      </w:r>
      <w:sdt>
        <w:sdtPr>
          <w:id w:val="1174525238"/>
          <w:citation/>
        </w:sdtPr>
        <w:sdtContent>
          <w:r w:rsidR="0084033E">
            <w:fldChar w:fldCharType="begin"/>
          </w:r>
          <w:r w:rsidR="0084033E">
            <w:instrText xml:space="preserve"> CITATION RS24 \l 2057 </w:instrText>
          </w:r>
          <w:r w:rsidR="0084033E">
            <w:fldChar w:fldCharType="separate"/>
          </w:r>
          <w:r w:rsidR="00566014">
            <w:rPr>
              <w:noProof/>
            </w:rPr>
            <w:t xml:space="preserve"> </w:t>
          </w:r>
          <w:r w:rsidR="00566014" w:rsidRPr="00566014">
            <w:rPr>
              <w:noProof/>
            </w:rPr>
            <w:t>[8]</w:t>
          </w:r>
          <w:r w:rsidR="0084033E">
            <w:fldChar w:fldCharType="end"/>
          </w:r>
        </w:sdtContent>
      </w:sdt>
      <w:bookmarkEnd w:id="9"/>
    </w:p>
    <w:p w14:paraId="7F9A921F" w14:textId="77777777" w:rsidR="00BD1BD2" w:rsidRDefault="00BD1BD2" w:rsidP="00E956EA"/>
    <w:p w14:paraId="6EE05F5D" w14:textId="77777777" w:rsidR="00B52142" w:rsidRDefault="00BD1BD2" w:rsidP="00B52142">
      <w:pPr>
        <w:keepNext/>
        <w:jc w:val="center"/>
      </w:pPr>
      <w:r w:rsidRPr="00BD1BD2">
        <w:lastRenderedPageBreak/>
        <w:drawing>
          <wp:inline distT="0" distB="0" distL="0" distR="0" wp14:anchorId="4D93A07F" wp14:editId="7AC4DC7E">
            <wp:extent cx="3596952" cy="2491956"/>
            <wp:effectExtent l="0" t="0" r="3810" b="3810"/>
            <wp:docPr id="1371573428" name="Picture 1" descr="A diagram of a bluetooth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573428" name="Picture 1" descr="A diagram of a bluetooth antenna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96952" cy="249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B30AA" w14:textId="4E90BAD0" w:rsidR="00BD1BD2" w:rsidRDefault="00B52142" w:rsidP="00B52142">
      <w:pPr>
        <w:pStyle w:val="Caption"/>
        <w:jc w:val="center"/>
      </w:pPr>
      <w:bookmarkStart w:id="10" w:name="_Toc18074292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C01B9">
        <w:rPr>
          <w:noProof/>
        </w:rPr>
        <w:t>3</w:t>
      </w:r>
      <w:r>
        <w:fldChar w:fldCharType="end"/>
      </w:r>
      <w:r>
        <w:t xml:space="preserve"> </w:t>
      </w:r>
      <w:r w:rsidR="00756486">
        <w:t>–</w:t>
      </w:r>
      <w:r>
        <w:t xml:space="preserve"> Diagram on How the Sensor Module and Design Will Work</w:t>
      </w:r>
      <w:sdt>
        <w:sdtPr>
          <w:id w:val="-339460939"/>
          <w:citation/>
        </w:sdtPr>
        <w:sdtContent>
          <w:r w:rsidR="00BD1BD2">
            <w:fldChar w:fldCharType="begin"/>
          </w:r>
          <w:r w:rsidR="00BD1BD2">
            <w:instrText xml:space="preserve"> CITATION Mar20 \l 2057 </w:instrText>
          </w:r>
          <w:r w:rsidR="00BD1BD2">
            <w:fldChar w:fldCharType="separate"/>
          </w:r>
          <w:r w:rsidR="00566014">
            <w:rPr>
              <w:noProof/>
            </w:rPr>
            <w:t xml:space="preserve"> </w:t>
          </w:r>
          <w:r w:rsidR="00566014" w:rsidRPr="00566014">
            <w:rPr>
              <w:noProof/>
            </w:rPr>
            <w:t>[9]</w:t>
          </w:r>
          <w:r w:rsidR="00BD1BD2">
            <w:fldChar w:fldCharType="end"/>
          </w:r>
        </w:sdtContent>
      </w:sdt>
      <w:bookmarkEnd w:id="10"/>
    </w:p>
    <w:p w14:paraId="32616662" w14:textId="77777777" w:rsidR="007A2575" w:rsidRDefault="00321EA4" w:rsidP="00321EA4">
      <w:pPr>
        <w:pStyle w:val="Caption"/>
        <w:jc w:val="center"/>
      </w:pPr>
      <w:r w:rsidRPr="002A019C">
        <w:drawing>
          <wp:inline distT="0" distB="0" distL="0" distR="0" wp14:anchorId="1716B367" wp14:editId="54441719">
            <wp:extent cx="5731510" cy="2197735"/>
            <wp:effectExtent l="0" t="0" r="2540" b="0"/>
            <wp:docPr id="863863110" name="Picture 1" descr="A diagram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863110" name="Picture 1" descr="A diagram of a computer pro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1EA4">
        <w:t xml:space="preserve"> </w:t>
      </w:r>
    </w:p>
    <w:p w14:paraId="025A46D2" w14:textId="55F851A7" w:rsidR="00321EA4" w:rsidRDefault="00321EA4" w:rsidP="00321EA4">
      <w:pPr>
        <w:pStyle w:val="Caption"/>
        <w:jc w:val="center"/>
      </w:pPr>
      <w:bookmarkStart w:id="11" w:name="_Toc18074292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C01B9">
        <w:rPr>
          <w:noProof/>
        </w:rPr>
        <w:t>4</w:t>
      </w:r>
      <w:r>
        <w:fldChar w:fldCharType="end"/>
      </w:r>
      <w:r>
        <w:t xml:space="preserve"> - Visual Representation of the Sensor Working</w:t>
      </w:r>
      <w:bookmarkEnd w:id="11"/>
    </w:p>
    <w:p w14:paraId="46322A5F" w14:textId="07C2A25E" w:rsidR="00B84D39" w:rsidRDefault="00756486" w:rsidP="00122110">
      <w:r>
        <w:t xml:space="preserve">Figure 3 shows a model of how the project design will be </w:t>
      </w:r>
      <w:r w:rsidR="0054231E">
        <w:t xml:space="preserve">made within the casing of the </w:t>
      </w:r>
      <w:r w:rsidR="00507EBA">
        <w:t>heart rate</w:t>
      </w:r>
      <w:r w:rsidR="0054231E">
        <w:t xml:space="preserve"> monitor. The LED will emit a green light</w:t>
      </w:r>
      <w:r w:rsidR="00043F4C">
        <w:t xml:space="preserve"> into the skin which will </w:t>
      </w:r>
      <w:r w:rsidR="007B64F6">
        <w:t>allow the light to be reflected off of the flowing blood cells within the users’ blood vessels</w:t>
      </w:r>
      <w:r w:rsidR="00321EA4">
        <w:t xml:space="preserve"> (Figure 4)</w:t>
      </w:r>
      <w:r w:rsidR="007B64F6">
        <w:t xml:space="preserve">. This </w:t>
      </w:r>
      <w:r w:rsidR="0016137B">
        <w:t>reflected light level will be picked up by a PPG photo detective sensor and the information transferred to the microcontroller</w:t>
      </w:r>
      <w:r w:rsidR="0012642F">
        <w:t xml:space="preserve"> via a communications link such as I</w:t>
      </w:r>
      <w:r w:rsidR="00CA0231">
        <w:rPr>
          <w:vertAlign w:val="superscript"/>
        </w:rPr>
        <w:t>2</w:t>
      </w:r>
      <w:r w:rsidR="00CA0231">
        <w:t xml:space="preserve">C. The </w:t>
      </w:r>
      <w:r w:rsidR="002B602B">
        <w:t xml:space="preserve">device will be battery operated </w:t>
      </w:r>
      <w:r w:rsidR="008B4A52">
        <w:t>however, the battery will be rechargeable to be firstly; easy to use and secondly, more environmentally friendly.</w:t>
      </w:r>
      <w:r w:rsidR="00B63A92">
        <w:t xml:space="preserve"> </w:t>
      </w:r>
      <w:r w:rsidR="007B4C87">
        <w:t xml:space="preserve">In order to charge the device, A power cable will be run from the socket / USB plug to the device. </w:t>
      </w:r>
    </w:p>
    <w:p w14:paraId="19B5B35E" w14:textId="4A86D8AE" w:rsidR="00B52142" w:rsidRDefault="000B3608" w:rsidP="000B3608">
      <w:r>
        <w:br w:type="page"/>
      </w:r>
    </w:p>
    <w:p w14:paraId="635A55C8" w14:textId="4BC8F26E" w:rsidR="00B1500B" w:rsidRPr="00923F99" w:rsidRDefault="00725114" w:rsidP="00923F99">
      <w:pPr>
        <w:pStyle w:val="Heading2"/>
        <w:rPr>
          <w:b/>
          <w:bCs/>
          <w:color w:val="FF0000"/>
          <w:u w:val="single"/>
        </w:rPr>
      </w:pPr>
      <w:bookmarkStart w:id="12" w:name="_Toc180742806"/>
      <w:r>
        <w:rPr>
          <w:b/>
          <w:bCs/>
          <w:color w:val="auto"/>
          <w:u w:val="single"/>
        </w:rPr>
        <w:lastRenderedPageBreak/>
        <w:t>Resources</w:t>
      </w:r>
      <w:bookmarkEnd w:id="12"/>
    </w:p>
    <w:p w14:paraId="61255539" w14:textId="67BCD131" w:rsidR="006B7B86" w:rsidRDefault="00DC1A8F" w:rsidP="00B1500B">
      <w:r>
        <w:t xml:space="preserve">Data about current devices and </w:t>
      </w:r>
      <w:r w:rsidR="001E7244">
        <w:t xml:space="preserve">what users want to see in this project will be determined with a questionnaire. This questionnaire </w:t>
      </w:r>
      <w:r w:rsidR="00A42F3E">
        <w:t xml:space="preserve">(figure 5) </w:t>
      </w:r>
      <w:r w:rsidR="001E7244">
        <w:t xml:space="preserve">will not ask for any names and will be kept in </w:t>
      </w:r>
      <w:r w:rsidR="0017118D">
        <w:t>accordance</w:t>
      </w:r>
      <w:r w:rsidR="001E7244">
        <w:t xml:space="preserve"> </w:t>
      </w:r>
      <w:r w:rsidR="0017118D">
        <w:t>with the Data Protection Act 2018 and GDPR standards.</w:t>
      </w:r>
      <w:r w:rsidR="00CC40EC">
        <w:t xml:space="preserve"> </w:t>
      </w:r>
      <w:r w:rsidR="00666F5C">
        <w:t>Before the start of the study, the partic</w:t>
      </w:r>
      <w:r w:rsidR="00F62A99">
        <w:t>ipants will be asked to read through the information leaflet</w:t>
      </w:r>
      <w:r w:rsidR="00EC67B7">
        <w:t xml:space="preserve"> (figure 6)</w:t>
      </w:r>
      <w:r w:rsidR="00F62A99">
        <w:t xml:space="preserve"> to ensure they would like to take part in the study and asked for a written signature for consent </w:t>
      </w:r>
      <w:r w:rsidR="00611C57">
        <w:t xml:space="preserve">before starting the questionnaire. This will ensure that all participants are willing to take part in the study and are able to take part. </w:t>
      </w:r>
    </w:p>
    <w:p w14:paraId="67060950" w14:textId="77777777" w:rsidR="006B7B86" w:rsidRDefault="006B7B86" w:rsidP="00B1500B">
      <w:pPr>
        <w:rPr>
          <w:highlight w:val="red"/>
        </w:rPr>
      </w:pPr>
    </w:p>
    <w:p w14:paraId="32EFC682" w14:textId="07EC31F1" w:rsidR="001D3C18" w:rsidRDefault="005B16E3" w:rsidP="003C069F">
      <w:r w:rsidRPr="005B16E3">
        <w:t xml:space="preserve">Shown below in figure </w:t>
      </w:r>
      <w:r w:rsidR="00A42F3E">
        <w:t>7</w:t>
      </w:r>
      <w:r w:rsidRPr="005B16E3">
        <w:t xml:space="preserve"> </w:t>
      </w:r>
      <w:r>
        <w:t xml:space="preserve">is the timeline </w:t>
      </w:r>
      <w:r w:rsidR="00D5174E">
        <w:t xml:space="preserve">which has been </w:t>
      </w:r>
      <w:r>
        <w:t xml:space="preserve">set out for </w:t>
      </w:r>
      <w:r w:rsidR="00A04B18">
        <w:t>each element of this project.</w:t>
      </w:r>
      <w:r w:rsidR="00A42F3E">
        <w:t xml:space="preserve"> This is broken down into </w:t>
      </w:r>
      <w:r w:rsidR="00EB79C9">
        <w:t>5 categories (as shown in the appendix). The first element up until the 28</w:t>
      </w:r>
      <w:r w:rsidR="00EB79C9" w:rsidRPr="00EB79C9">
        <w:rPr>
          <w:vertAlign w:val="superscript"/>
        </w:rPr>
        <w:t>th</w:t>
      </w:r>
      <w:r w:rsidR="00EB79C9">
        <w:t xml:space="preserve"> of October will be preparing the </w:t>
      </w:r>
      <w:r w:rsidR="00000B32">
        <w:t>background information and proposal to submit to get approval to continue with the project. Once this has been approved the next 3</w:t>
      </w:r>
      <w:r w:rsidR="00C5535C">
        <w:t xml:space="preserve"> months will be designing a software model </w:t>
      </w:r>
      <w:r w:rsidR="00F11381">
        <w:t xml:space="preserve">which will </w:t>
      </w:r>
      <w:r w:rsidR="00DD72C0">
        <w:t xml:space="preserve">be the baseline for the function of the </w:t>
      </w:r>
      <w:r w:rsidR="00E77EEE">
        <w:t xml:space="preserve">design. </w:t>
      </w:r>
      <w:r w:rsidR="00923F99">
        <w:t xml:space="preserve">This will require a laptop and the Proteus simulation software. Next will be the hardware design, based off of the simulation, </w:t>
      </w:r>
      <w:r w:rsidR="00C76D73">
        <w:t>as well as</w:t>
      </w:r>
      <w:r w:rsidR="00923F99">
        <w:t xml:space="preserve"> the </w:t>
      </w:r>
      <w:r w:rsidR="00C76D73">
        <w:t xml:space="preserve">report. The hardware will be designed at least a month prior to the end of the project to allow corrections if required. </w:t>
      </w:r>
      <w:r w:rsidR="009229A9">
        <w:t>The project will close on the 29</w:t>
      </w:r>
      <w:r w:rsidR="009229A9" w:rsidRPr="009229A9">
        <w:rPr>
          <w:vertAlign w:val="superscript"/>
        </w:rPr>
        <w:t>th</w:t>
      </w:r>
      <w:r w:rsidR="009229A9">
        <w:t xml:space="preserve"> of April and the presentation of findings will be set for the 6</w:t>
      </w:r>
      <w:r w:rsidR="009229A9" w:rsidRPr="009229A9">
        <w:rPr>
          <w:vertAlign w:val="superscript"/>
        </w:rPr>
        <w:t>th</w:t>
      </w:r>
      <w:r w:rsidR="009229A9">
        <w:t xml:space="preserve"> of May.</w:t>
      </w:r>
    </w:p>
    <w:p w14:paraId="28FEFF89" w14:textId="5488BE0A" w:rsidR="00CB5099" w:rsidRDefault="00FF6C7B" w:rsidP="00CB5099">
      <w:pPr>
        <w:keepNext/>
        <w:jc w:val="center"/>
      </w:pPr>
      <w:r w:rsidRPr="00FF6C7B">
        <w:lastRenderedPageBreak/>
        <w:drawing>
          <wp:inline distT="0" distB="0" distL="0" distR="0" wp14:anchorId="1CEF6013" wp14:editId="4152D0FE">
            <wp:extent cx="4796117" cy="6482851"/>
            <wp:effectExtent l="0" t="0" r="5080" b="0"/>
            <wp:docPr id="299720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72040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03153" cy="6492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605C3" w14:textId="5C7829DB" w:rsidR="00CB5099" w:rsidRDefault="00CB5099" w:rsidP="00CB5099">
      <w:pPr>
        <w:pStyle w:val="Caption"/>
        <w:jc w:val="center"/>
      </w:pPr>
      <w:bookmarkStart w:id="13" w:name="_Toc18074292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C01B9">
        <w:rPr>
          <w:noProof/>
        </w:rPr>
        <w:t>5</w:t>
      </w:r>
      <w:r>
        <w:fldChar w:fldCharType="end"/>
      </w:r>
      <w:r>
        <w:t xml:space="preserve"> - Photoplethysmography Participant Questionnaire</w:t>
      </w:r>
      <w:bookmarkEnd w:id="13"/>
    </w:p>
    <w:p w14:paraId="215F8406" w14:textId="6858A255" w:rsidR="00CB5099" w:rsidRDefault="00CB5099">
      <w:r>
        <w:br w:type="page"/>
      </w:r>
    </w:p>
    <w:p w14:paraId="654B7575" w14:textId="77777777" w:rsidR="00CB5099" w:rsidRDefault="00CB5099" w:rsidP="00CB5099">
      <w:pPr>
        <w:keepNext/>
      </w:pPr>
      <w:r w:rsidRPr="00CB5099">
        <w:lastRenderedPageBreak/>
        <w:drawing>
          <wp:inline distT="0" distB="0" distL="0" distR="0" wp14:anchorId="051E356E" wp14:editId="5D096A72">
            <wp:extent cx="5486400" cy="8021183"/>
            <wp:effectExtent l="0" t="0" r="0" b="0"/>
            <wp:docPr id="442665391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665391" name="Picture 1" descr="A close-up of a documen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99031" cy="803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89403" w14:textId="6B5C4B5C" w:rsidR="00CB5099" w:rsidRPr="00CB5099" w:rsidRDefault="00CB5099" w:rsidP="00CB5099">
      <w:pPr>
        <w:pStyle w:val="Caption"/>
        <w:jc w:val="center"/>
      </w:pPr>
      <w:bookmarkStart w:id="14" w:name="_Toc18074292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C01B9">
        <w:rPr>
          <w:noProof/>
        </w:rPr>
        <w:t>6</w:t>
      </w:r>
      <w:r>
        <w:fldChar w:fldCharType="end"/>
      </w:r>
      <w:r>
        <w:t xml:space="preserve"> - Photoplethysmography Participant Information Leaflet</w:t>
      </w:r>
      <w:bookmarkEnd w:id="14"/>
    </w:p>
    <w:p w14:paraId="67E86982" w14:textId="2A091960" w:rsidR="005802DB" w:rsidRDefault="005802DB" w:rsidP="00CB5099">
      <w:pPr>
        <w:sectPr w:rsidR="005802DB">
          <w:footerReference w:type="defaul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79187DD" w14:textId="4AF877B9" w:rsidR="003C069F" w:rsidRDefault="00DF16FE" w:rsidP="003C069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6BE01B" wp14:editId="28D6F1FB">
                <wp:simplePos x="0" y="0"/>
                <wp:positionH relativeFrom="column">
                  <wp:posOffset>-850265</wp:posOffset>
                </wp:positionH>
                <wp:positionV relativeFrom="paragraph">
                  <wp:posOffset>5191760</wp:posOffset>
                </wp:positionV>
                <wp:extent cx="10561955" cy="635"/>
                <wp:effectExtent l="0" t="0" r="0" b="0"/>
                <wp:wrapTopAndBottom/>
                <wp:docPr id="11545227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19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1620D8" w14:textId="38A3CBB7" w:rsidR="00DF16FE" w:rsidRPr="00557701" w:rsidRDefault="00DF16FE" w:rsidP="00DF16FE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15" w:name="_Toc180742927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DC01B9">
                              <w:rPr>
                                <w:noProof/>
                              </w:rPr>
                              <w:t>7</w:t>
                            </w:r>
                            <w:r>
                              <w:fldChar w:fldCharType="end"/>
                            </w:r>
                            <w:r>
                              <w:t xml:space="preserve"> - Project Timeline Gantt Chart</w:t>
                            </w:r>
                            <w:bookmarkEnd w:id="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6BE01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6.95pt;margin-top:408.8pt;width:831.6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" stroked="f">
                <v:textbox style="mso-fit-shape-to-text:t" inset="0,0,0,0">
                  <w:txbxContent>
                    <w:p w14:paraId="6F1620D8" w14:textId="38A3CBB7" w:rsidR="00DF16FE" w:rsidRPr="00557701" w:rsidRDefault="00DF16FE" w:rsidP="00DF16FE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bookmarkStart w:id="16" w:name="_Toc180742927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DC01B9">
                        <w:rPr>
                          <w:noProof/>
                        </w:rPr>
                        <w:t>7</w:t>
                      </w:r>
                      <w:r>
                        <w:fldChar w:fldCharType="end"/>
                      </w:r>
                      <w:r>
                        <w:t xml:space="preserve"> - Project Timeline Gantt Chart</w:t>
                      </w:r>
                      <w:bookmarkEnd w:id="16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BF3E90">
        <w:rPr>
          <w:noProof/>
          <w:highlight w:val="red"/>
        </w:rPr>
        <w:drawing>
          <wp:anchor distT="0" distB="0" distL="114300" distR="114300" simplePos="0" relativeHeight="251658240" behindDoc="0" locked="0" layoutInCell="1" allowOverlap="1" wp14:anchorId="52DCA3AE" wp14:editId="60C64147">
            <wp:simplePos x="0" y="0"/>
            <wp:positionH relativeFrom="margin">
              <wp:posOffset>-850265</wp:posOffset>
            </wp:positionH>
            <wp:positionV relativeFrom="paragraph">
              <wp:posOffset>248920</wp:posOffset>
            </wp:positionV>
            <wp:extent cx="10561955" cy="4885690"/>
            <wp:effectExtent l="0" t="0" r="0" b="0"/>
            <wp:wrapTopAndBottom/>
            <wp:docPr id="2317841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1955" cy="488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178DD" w14:textId="48BEB882" w:rsidR="001D3C18" w:rsidRDefault="001D3C18" w:rsidP="003C069F">
      <w:pPr>
        <w:sectPr w:rsidR="001D3C18" w:rsidSect="001D3C18">
          <w:footerReference w:type="default" r:id="rId18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bookmarkStart w:id="17" w:name="_Toc18074280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017574540"/>
        <w:docPartObj>
          <w:docPartGallery w:val="Bibliographies"/>
          <w:docPartUnique/>
        </w:docPartObj>
      </w:sdtPr>
      <w:sdtContent>
        <w:p w14:paraId="433625D9" w14:textId="3D6D1F36" w:rsidR="00D6571F" w:rsidRPr="00D6571F" w:rsidRDefault="00D6571F">
          <w:pPr>
            <w:pStyle w:val="Heading1"/>
            <w:rPr>
              <w:rStyle w:val="Heading2Char"/>
              <w:b/>
              <w:bCs/>
              <w:color w:val="auto"/>
              <w:u w:val="single"/>
            </w:rPr>
          </w:pPr>
          <w:r w:rsidRPr="00D6571F">
            <w:rPr>
              <w:rStyle w:val="Heading2Char"/>
              <w:b/>
              <w:bCs/>
              <w:color w:val="auto"/>
              <w:u w:val="single"/>
            </w:rPr>
            <w:t>References</w:t>
          </w:r>
          <w:bookmarkEnd w:id="17"/>
        </w:p>
        <w:sdt>
          <w:sdtPr>
            <w:id w:val="-573587230"/>
            <w:bibliography/>
          </w:sdtPr>
          <w:sdtContent>
            <w:p w14:paraId="5C57DA75" w14:textId="77777777" w:rsidR="00566014" w:rsidRDefault="00D6571F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68"/>
                <w:gridCol w:w="8758"/>
              </w:tblGrid>
              <w:tr w:rsidR="00566014" w14:paraId="72BAB54B" w14:textId="77777777">
                <w:trPr>
                  <w:divId w:val="21375980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E8BA88" w14:textId="229F8256" w:rsidR="00566014" w:rsidRDefault="00566014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48BE56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H. S. Aymen A. Alian, “Photoplethysmography,” in </w:t>
                    </w:r>
                    <w:r>
                      <w:rPr>
                        <w:i/>
                        <w:iCs/>
                        <w:noProof/>
                      </w:rPr>
                      <w:t xml:space="preserve">Best Practice and Research Clinical Anaesthesiolgy </w:t>
                    </w:r>
                    <w:r>
                      <w:rPr>
                        <w:noProof/>
                      </w:rPr>
                      <w:t>, New Haven, Elsevier, 2014, pp. 395 - 406.</w:t>
                    </w:r>
                  </w:p>
                </w:tc>
              </w:tr>
              <w:tr w:rsidR="00566014" w14:paraId="63B68D84" w14:textId="77777777">
                <w:trPr>
                  <w:divId w:val="21375980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C9E618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8D1DA0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Sartor, G. Papini, L. G. E. Cox and J. Cleland, “Methodological Shortcomings of Wrist-Worn Heart Rate Monitors Validations.,” in </w:t>
                    </w:r>
                    <w:r>
                      <w:rPr>
                        <w:i/>
                        <w:iCs/>
                        <w:noProof/>
                      </w:rPr>
                      <w:t>Methodological Shortcomings of Wrist-Worn Heart Rate Monitors Validations.</w:t>
                    </w:r>
                    <w:r>
                      <w:rPr>
                        <w:noProof/>
                      </w:rPr>
                      <w:t>, Canada, Academic Search Premier, 2018, pp. p.e10108-e10108.</w:t>
                    </w:r>
                  </w:p>
                </w:tc>
              </w:tr>
              <w:tr w:rsidR="00566014" w14:paraId="3C6471DC" w14:textId="77777777">
                <w:trPr>
                  <w:divId w:val="21375980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5FEDAC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2DCED5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C. Traci Pedersen, “8 Best Heart Rate Monitors in 2024,” Healthline, 05 Feburary 2024. [Online]. Available: https://www.healthline.com/health/fitness/heart-rate-monitor. [Accessed 17 October 2024].</w:t>
                    </w:r>
                  </w:p>
                </w:tc>
              </w:tr>
              <w:tr w:rsidR="00566014" w14:paraId="100313D8" w14:textId="77777777">
                <w:trPr>
                  <w:divId w:val="21375980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70CC67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5E7033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V. H. a. N. V. H. Neide Simões-Capela, “Heart Rate Estimation From Wrist-Worn Photoplethysmography: A Review,” </w:t>
                    </w:r>
                    <w:r>
                      <w:rPr>
                        <w:i/>
                        <w:iCs/>
                        <w:noProof/>
                      </w:rPr>
                      <w:t xml:space="preserve">Heart Rate Estimation From Wrist-Worn Photoplethysmography: A Review, </w:t>
                    </w:r>
                    <w:r>
                      <w:rPr>
                        <w:noProof/>
                      </w:rPr>
                      <w:t xml:space="preserve">vol. XIX, no. 16, pp. 1-2, 2019. </w:t>
                    </w:r>
                  </w:p>
                </w:tc>
              </w:tr>
              <w:tr w:rsidR="00566014" w14:paraId="3269ABA8" w14:textId="77777777">
                <w:trPr>
                  <w:divId w:val="21375980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1D0B9A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52ED63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Whoop, “Whoop Bands,” Whoop, 2024. [Online]. Available: https://shop.whoop.com/en-uk/collections/band?order_by=featured. [Accessed 21 October 2024].</w:t>
                    </w:r>
                  </w:p>
                </w:tc>
              </w:tr>
              <w:tr w:rsidR="00566014" w14:paraId="1DF338C0" w14:textId="77777777">
                <w:trPr>
                  <w:divId w:val="21375980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EB2AD1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D66526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Google, “Fitbit Charge 6 Tracker,” Google, 2024. [Online]. Available: https://store.google.com/product/fitbit_charge_6?hl=en-GB. [Accessed 21 October 2024].</w:t>
                    </w:r>
                  </w:p>
                </w:tc>
              </w:tr>
              <w:tr w:rsidR="00566014" w14:paraId="7FCD0846" w14:textId="77777777">
                <w:trPr>
                  <w:divId w:val="21375980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D4DE57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62791B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DFRobot, “DFRobot Heart Rate And Oximeter Sensor Breakout Board Heart Rate Sensor Breakout Board,” RS, 2024. [Online]. Available: https://uk.rs-online.com/web/p/sensor-development-tools/2473241?cm_mmc=UK-PLA-DS3A-_-google-_-CSS_UK_EN_ePMax_Prio2-_--_-2473241&amp;matchtype=&amp;&amp;gad_source=1&amp;gclid=Cj0KCQjwmt24BhDPARIsAJFYKk30oowNIN1e8O9IfiiM2D9pVorbGs8cll-2MdUhi-sy0I79pf5DAW8aAgKNEALw_wcB&amp;gc. [Accessed 22 October 2024].</w:t>
                    </w:r>
                  </w:p>
                </w:tc>
              </w:tr>
              <w:tr w:rsidR="00566014" w14:paraId="375EDC46" w14:textId="77777777">
                <w:trPr>
                  <w:divId w:val="21375980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C37537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74AEB3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RS, “DFRobot DFR0781 Bluetooth Module Bluetooth 5.0,” RS Components, 2024. [Online]. Available: https://uk.rs-online.com/web/p/bluetooth-modules/2473227?gb=s. [Accessed 24 October 2024].</w:t>
                    </w:r>
                  </w:p>
                </w:tc>
              </w:tr>
              <w:tr w:rsidR="00566014" w14:paraId="4F038818" w14:textId="77777777">
                <w:trPr>
                  <w:divId w:val="21375980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353BB3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402CCE" w14:textId="77777777" w:rsidR="00566014" w:rsidRDefault="005660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W. a. B. Pankiewicz, “Photoplethysmographic Time-Domain Heart Rate Measurement Algorithm for Resource-Constrained Wearable Devices and its Implementation,” MDPI, Gdańsk, Poland , 2020.</w:t>
                    </w:r>
                  </w:p>
                </w:tc>
              </w:tr>
            </w:tbl>
            <w:p w14:paraId="5588CF78" w14:textId="77777777" w:rsidR="00566014" w:rsidRDefault="00566014">
              <w:pPr>
                <w:divId w:val="2137598009"/>
                <w:rPr>
                  <w:rFonts w:eastAsia="Times New Roman"/>
                  <w:noProof/>
                </w:rPr>
              </w:pPr>
            </w:p>
            <w:p w14:paraId="0F56C20A" w14:textId="504A4AC7" w:rsidR="00D6571F" w:rsidRDefault="00D6571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34D6612" w14:textId="50C14786" w:rsidR="00F87881" w:rsidRDefault="00F87881" w:rsidP="00C95CE3">
      <w:r>
        <w:br w:type="page"/>
      </w:r>
    </w:p>
    <w:p w14:paraId="6F488F0A" w14:textId="77777777" w:rsidR="00375B04" w:rsidRDefault="00375B04" w:rsidP="00F87881">
      <w:pPr>
        <w:pStyle w:val="Heading2"/>
        <w:rPr>
          <w:b/>
          <w:bCs/>
          <w:color w:val="auto"/>
          <w:u w:val="single"/>
        </w:rPr>
        <w:sectPr w:rsidR="00375B04">
          <w:footerReference w:type="default" r:id="rId1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01F56C4" w14:textId="0B80B95D" w:rsidR="00F87881" w:rsidRDefault="00F87881" w:rsidP="00375B04">
      <w:pPr>
        <w:pStyle w:val="Heading2"/>
        <w:jc w:val="center"/>
        <w:rPr>
          <w:b/>
          <w:bCs/>
          <w:color w:val="auto"/>
          <w:u w:val="single"/>
        </w:rPr>
      </w:pPr>
      <w:bookmarkStart w:id="18" w:name="_Toc180742808"/>
      <w:r w:rsidRPr="00F87881">
        <w:rPr>
          <w:b/>
          <w:bCs/>
          <w:color w:val="auto"/>
          <w:u w:val="single"/>
        </w:rPr>
        <w:lastRenderedPageBreak/>
        <w:t>Appendix</w:t>
      </w:r>
      <w:bookmarkEnd w:id="18"/>
    </w:p>
    <w:p w14:paraId="574107EB" w14:textId="3FC40779" w:rsidR="00DC01B9" w:rsidRDefault="00BB240E" w:rsidP="00DC01B9">
      <w:pPr>
        <w:keepNext/>
      </w:pPr>
      <w:r w:rsidRPr="00BB240E">
        <w:drawing>
          <wp:inline distT="0" distB="0" distL="0" distR="0" wp14:anchorId="5E5F9375" wp14:editId="5AC59E6F">
            <wp:extent cx="8811491" cy="5058755"/>
            <wp:effectExtent l="0" t="0" r="8890" b="8890"/>
            <wp:docPr id="1646730199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730199" name="Picture 1" descr="A screenshot of a computer scree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25599" cy="506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7207F" w14:textId="5CA0F28D" w:rsidR="00F87881" w:rsidRDefault="00DC01B9" w:rsidP="00DC01B9">
      <w:pPr>
        <w:pStyle w:val="Caption"/>
        <w:jc w:val="center"/>
      </w:pPr>
      <w:bookmarkStart w:id="19" w:name="_Toc18074292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8</w:t>
      </w:r>
      <w:r>
        <w:fldChar w:fldCharType="end"/>
      </w:r>
      <w:r>
        <w:t xml:space="preserve"> - Table for the Gantt Chart</w:t>
      </w:r>
      <w:bookmarkEnd w:id="19"/>
    </w:p>
    <w:p w14:paraId="688EC1E6" w14:textId="211FB026" w:rsidR="00F87881" w:rsidRPr="00F87881" w:rsidRDefault="00F87881" w:rsidP="00F87881"/>
    <w:sectPr w:rsidR="00F87881" w:rsidRPr="00F87881" w:rsidSect="00375B04">
      <w:foot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E83AB9" w14:textId="77777777" w:rsidR="008776C7" w:rsidRDefault="008776C7" w:rsidP="006416D9">
      <w:pPr>
        <w:spacing w:after="0" w:line="240" w:lineRule="auto"/>
      </w:pPr>
      <w:r>
        <w:separator/>
      </w:r>
    </w:p>
  </w:endnote>
  <w:endnote w:type="continuationSeparator" w:id="0">
    <w:p w14:paraId="3EED4AB1" w14:textId="77777777" w:rsidR="008776C7" w:rsidRDefault="008776C7" w:rsidP="00641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ED16F" w14:textId="45A0F111" w:rsidR="00502926" w:rsidRDefault="00287145" w:rsidP="00287145">
    <w:pPr>
      <w:pStyle w:val="Footer"/>
    </w:pPr>
    <w:r>
      <w:t xml:space="preserve">Joshua Port                                                                       </w:t>
    </w:r>
    <w:r w:rsidR="00502926">
      <w:t xml:space="preserve">Page </w:t>
    </w:r>
    <w:sdt>
      <w:sdtPr>
        <w:id w:val="195366715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02926">
          <w:fldChar w:fldCharType="begin"/>
        </w:r>
        <w:r w:rsidR="00502926">
          <w:instrText xml:space="preserve"> PAGE   \* MERGEFORMAT </w:instrText>
        </w:r>
        <w:r w:rsidR="00502926">
          <w:fldChar w:fldCharType="separate"/>
        </w:r>
        <w:r w:rsidR="00502926">
          <w:rPr>
            <w:noProof/>
          </w:rPr>
          <w:t>2</w:t>
        </w:r>
        <w:r w:rsidR="00502926"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2114468</w:t>
        </w:r>
      </w:sdtContent>
    </w:sdt>
  </w:p>
  <w:p w14:paraId="0E26BE5D" w14:textId="51FC99AA" w:rsidR="00F00A96" w:rsidRDefault="00F00A96" w:rsidP="001C32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AD315" w14:textId="404949A3" w:rsidR="005A5C10" w:rsidRDefault="005A5C10" w:rsidP="00287145">
    <w:pPr>
      <w:pStyle w:val="Footer"/>
    </w:pPr>
    <w:r>
      <w:t xml:space="preserve">Joshua Port                                                                                                                                Page </w:t>
    </w:r>
    <w:sdt>
      <w:sdtPr>
        <w:id w:val="-71581560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2114468</w:t>
        </w:r>
      </w:sdtContent>
    </w:sdt>
  </w:p>
  <w:p w14:paraId="0630D620" w14:textId="77777777" w:rsidR="005A5C10" w:rsidRDefault="005A5C10" w:rsidP="001C32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06F1A" w14:textId="77777777" w:rsidR="005A5C10" w:rsidRDefault="005A5C10" w:rsidP="00287145">
    <w:pPr>
      <w:pStyle w:val="Footer"/>
    </w:pPr>
    <w:r>
      <w:t xml:space="preserve">Joshua Port                                                                       Page </w:t>
    </w:r>
    <w:sdt>
      <w:sdtPr>
        <w:id w:val="23197536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2114468</w:t>
        </w:r>
      </w:sdtContent>
    </w:sdt>
  </w:p>
  <w:p w14:paraId="4953387F" w14:textId="77777777" w:rsidR="005A5C10" w:rsidRDefault="005A5C10" w:rsidP="001C322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0DB8A" w14:textId="35FD681B" w:rsidR="008C050E" w:rsidRDefault="008C050E" w:rsidP="00287145">
    <w:pPr>
      <w:pStyle w:val="Footer"/>
    </w:pPr>
    <w:r>
      <w:t xml:space="preserve">Joshua Port                                                                                                                        Page </w:t>
    </w:r>
    <w:sdt>
      <w:sdtPr>
        <w:id w:val="-19716282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2114468</w:t>
        </w:r>
      </w:sdtContent>
    </w:sdt>
  </w:p>
  <w:p w14:paraId="1F932F7A" w14:textId="77777777" w:rsidR="008C050E" w:rsidRDefault="008C050E" w:rsidP="001C32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2271C" w14:textId="77777777" w:rsidR="008776C7" w:rsidRDefault="008776C7" w:rsidP="006416D9">
      <w:pPr>
        <w:spacing w:after="0" w:line="240" w:lineRule="auto"/>
      </w:pPr>
      <w:r>
        <w:separator/>
      </w:r>
    </w:p>
  </w:footnote>
  <w:footnote w:type="continuationSeparator" w:id="0">
    <w:p w14:paraId="4F2824F0" w14:textId="77777777" w:rsidR="008776C7" w:rsidRDefault="008776C7" w:rsidP="006416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FF4616"/>
    <w:multiLevelType w:val="hybridMultilevel"/>
    <w:tmpl w:val="FFCA6E6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296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1B0"/>
    <w:rsid w:val="00000B32"/>
    <w:rsid w:val="0000757A"/>
    <w:rsid w:val="00043F4C"/>
    <w:rsid w:val="000560C3"/>
    <w:rsid w:val="00056DB6"/>
    <w:rsid w:val="000842B9"/>
    <w:rsid w:val="0009567B"/>
    <w:rsid w:val="000A1906"/>
    <w:rsid w:val="000A5BB2"/>
    <w:rsid w:val="000B3608"/>
    <w:rsid w:val="000B6250"/>
    <w:rsid w:val="000C2350"/>
    <w:rsid w:val="000C2CA3"/>
    <w:rsid w:val="000C3255"/>
    <w:rsid w:val="000C7461"/>
    <w:rsid w:val="000D2D6E"/>
    <w:rsid w:val="000E5D2F"/>
    <w:rsid w:val="000E6A21"/>
    <w:rsid w:val="000E6A66"/>
    <w:rsid w:val="000F08DD"/>
    <w:rsid w:val="000F3927"/>
    <w:rsid w:val="001114DD"/>
    <w:rsid w:val="00112F00"/>
    <w:rsid w:val="00116068"/>
    <w:rsid w:val="00122110"/>
    <w:rsid w:val="0012642F"/>
    <w:rsid w:val="00127339"/>
    <w:rsid w:val="001318DC"/>
    <w:rsid w:val="00147FCD"/>
    <w:rsid w:val="001535C7"/>
    <w:rsid w:val="00154FD4"/>
    <w:rsid w:val="0016137B"/>
    <w:rsid w:val="00163DD4"/>
    <w:rsid w:val="0017118D"/>
    <w:rsid w:val="001850DA"/>
    <w:rsid w:val="00187E8B"/>
    <w:rsid w:val="001B252C"/>
    <w:rsid w:val="001C162C"/>
    <w:rsid w:val="001C3226"/>
    <w:rsid w:val="001C352E"/>
    <w:rsid w:val="001C3570"/>
    <w:rsid w:val="001D3C18"/>
    <w:rsid w:val="001D52CC"/>
    <w:rsid w:val="001D629D"/>
    <w:rsid w:val="001E5F31"/>
    <w:rsid w:val="001E7244"/>
    <w:rsid w:val="001F2D2A"/>
    <w:rsid w:val="001F3B32"/>
    <w:rsid w:val="001F675E"/>
    <w:rsid w:val="002034CE"/>
    <w:rsid w:val="00205F0D"/>
    <w:rsid w:val="0020700A"/>
    <w:rsid w:val="002338DE"/>
    <w:rsid w:val="002411FA"/>
    <w:rsid w:val="002515EE"/>
    <w:rsid w:val="0027639F"/>
    <w:rsid w:val="0027753A"/>
    <w:rsid w:val="00287145"/>
    <w:rsid w:val="00287811"/>
    <w:rsid w:val="00290402"/>
    <w:rsid w:val="002A019C"/>
    <w:rsid w:val="002A01BF"/>
    <w:rsid w:val="002A48A5"/>
    <w:rsid w:val="002A4FDA"/>
    <w:rsid w:val="002A6975"/>
    <w:rsid w:val="002B5FBE"/>
    <w:rsid w:val="002B602B"/>
    <w:rsid w:val="002C0CDE"/>
    <w:rsid w:val="002C60A5"/>
    <w:rsid w:val="002D2BA4"/>
    <w:rsid w:val="002F216B"/>
    <w:rsid w:val="00302904"/>
    <w:rsid w:val="0031511E"/>
    <w:rsid w:val="00321EA4"/>
    <w:rsid w:val="003340C5"/>
    <w:rsid w:val="00335146"/>
    <w:rsid w:val="00347AD9"/>
    <w:rsid w:val="00356D55"/>
    <w:rsid w:val="00363FEB"/>
    <w:rsid w:val="00367B53"/>
    <w:rsid w:val="00375B04"/>
    <w:rsid w:val="00377ACF"/>
    <w:rsid w:val="003A398E"/>
    <w:rsid w:val="003A3D45"/>
    <w:rsid w:val="003A4306"/>
    <w:rsid w:val="003A4DEE"/>
    <w:rsid w:val="003B3C17"/>
    <w:rsid w:val="003C069F"/>
    <w:rsid w:val="003C1D33"/>
    <w:rsid w:val="003C64F2"/>
    <w:rsid w:val="003C689A"/>
    <w:rsid w:val="003D28AB"/>
    <w:rsid w:val="003D6552"/>
    <w:rsid w:val="003D7480"/>
    <w:rsid w:val="003F5AD8"/>
    <w:rsid w:val="003F732A"/>
    <w:rsid w:val="00401B7E"/>
    <w:rsid w:val="00402987"/>
    <w:rsid w:val="004126B0"/>
    <w:rsid w:val="00416AED"/>
    <w:rsid w:val="00423993"/>
    <w:rsid w:val="00426CC0"/>
    <w:rsid w:val="0042767A"/>
    <w:rsid w:val="0045286A"/>
    <w:rsid w:val="004764AB"/>
    <w:rsid w:val="00483731"/>
    <w:rsid w:val="00484A70"/>
    <w:rsid w:val="00487133"/>
    <w:rsid w:val="00491561"/>
    <w:rsid w:val="00492751"/>
    <w:rsid w:val="00492BBB"/>
    <w:rsid w:val="004951B1"/>
    <w:rsid w:val="004B29C1"/>
    <w:rsid w:val="004B71BD"/>
    <w:rsid w:val="004C3854"/>
    <w:rsid w:val="004C3BFA"/>
    <w:rsid w:val="00502926"/>
    <w:rsid w:val="00503742"/>
    <w:rsid w:val="00507EBA"/>
    <w:rsid w:val="0051470F"/>
    <w:rsid w:val="00517718"/>
    <w:rsid w:val="005178A6"/>
    <w:rsid w:val="00520F58"/>
    <w:rsid w:val="00526112"/>
    <w:rsid w:val="00530EE8"/>
    <w:rsid w:val="0053117B"/>
    <w:rsid w:val="0054231E"/>
    <w:rsid w:val="005446DA"/>
    <w:rsid w:val="00547635"/>
    <w:rsid w:val="00556335"/>
    <w:rsid w:val="005604E7"/>
    <w:rsid w:val="00566014"/>
    <w:rsid w:val="005703AA"/>
    <w:rsid w:val="00570C47"/>
    <w:rsid w:val="005747F1"/>
    <w:rsid w:val="005802DB"/>
    <w:rsid w:val="005803D3"/>
    <w:rsid w:val="0058503A"/>
    <w:rsid w:val="005A5C10"/>
    <w:rsid w:val="005B16E3"/>
    <w:rsid w:val="005C37B6"/>
    <w:rsid w:val="005D0E0A"/>
    <w:rsid w:val="005D2EDD"/>
    <w:rsid w:val="005E1494"/>
    <w:rsid w:val="005E2D77"/>
    <w:rsid w:val="005F0AA7"/>
    <w:rsid w:val="00603ACB"/>
    <w:rsid w:val="00603D29"/>
    <w:rsid w:val="0060741E"/>
    <w:rsid w:val="00611C57"/>
    <w:rsid w:val="00612D3E"/>
    <w:rsid w:val="00613C62"/>
    <w:rsid w:val="006244B6"/>
    <w:rsid w:val="00635223"/>
    <w:rsid w:val="006370B9"/>
    <w:rsid w:val="006416D9"/>
    <w:rsid w:val="00666F5C"/>
    <w:rsid w:val="00672F4E"/>
    <w:rsid w:val="0067504A"/>
    <w:rsid w:val="006816A3"/>
    <w:rsid w:val="0068450C"/>
    <w:rsid w:val="006912B0"/>
    <w:rsid w:val="006B06DB"/>
    <w:rsid w:val="006B7B86"/>
    <w:rsid w:val="006D6D5A"/>
    <w:rsid w:val="006F0ADB"/>
    <w:rsid w:val="006F17FE"/>
    <w:rsid w:val="007035A9"/>
    <w:rsid w:val="007168D7"/>
    <w:rsid w:val="00724D36"/>
    <w:rsid w:val="00725114"/>
    <w:rsid w:val="00736EDE"/>
    <w:rsid w:val="00744C02"/>
    <w:rsid w:val="00744F7D"/>
    <w:rsid w:val="007537CA"/>
    <w:rsid w:val="00753BE0"/>
    <w:rsid w:val="00754AB2"/>
    <w:rsid w:val="00756486"/>
    <w:rsid w:val="007674CA"/>
    <w:rsid w:val="00770AE1"/>
    <w:rsid w:val="007752D9"/>
    <w:rsid w:val="007815EE"/>
    <w:rsid w:val="007856DC"/>
    <w:rsid w:val="007A2575"/>
    <w:rsid w:val="007B4C87"/>
    <w:rsid w:val="007B64F6"/>
    <w:rsid w:val="007B78F9"/>
    <w:rsid w:val="007D34F5"/>
    <w:rsid w:val="007E17CC"/>
    <w:rsid w:val="007F4E74"/>
    <w:rsid w:val="0080631E"/>
    <w:rsid w:val="00813E0F"/>
    <w:rsid w:val="008161B0"/>
    <w:rsid w:val="00825526"/>
    <w:rsid w:val="0084033E"/>
    <w:rsid w:val="00843AB0"/>
    <w:rsid w:val="00845437"/>
    <w:rsid w:val="00855623"/>
    <w:rsid w:val="0085782E"/>
    <w:rsid w:val="008644E8"/>
    <w:rsid w:val="008776C7"/>
    <w:rsid w:val="0088429C"/>
    <w:rsid w:val="00886765"/>
    <w:rsid w:val="00893282"/>
    <w:rsid w:val="008B0FB5"/>
    <w:rsid w:val="008B4A52"/>
    <w:rsid w:val="008B5962"/>
    <w:rsid w:val="008B5C59"/>
    <w:rsid w:val="008C050E"/>
    <w:rsid w:val="008D3ABB"/>
    <w:rsid w:val="008F1C40"/>
    <w:rsid w:val="00917BD1"/>
    <w:rsid w:val="009229A9"/>
    <w:rsid w:val="00923F99"/>
    <w:rsid w:val="00926B8F"/>
    <w:rsid w:val="00932E90"/>
    <w:rsid w:val="0093649C"/>
    <w:rsid w:val="009420A0"/>
    <w:rsid w:val="00943F55"/>
    <w:rsid w:val="00950459"/>
    <w:rsid w:val="00953207"/>
    <w:rsid w:val="0095737A"/>
    <w:rsid w:val="00977B46"/>
    <w:rsid w:val="00986DC7"/>
    <w:rsid w:val="009C3115"/>
    <w:rsid w:val="009C34E2"/>
    <w:rsid w:val="009D4B92"/>
    <w:rsid w:val="009E0FF0"/>
    <w:rsid w:val="009E6975"/>
    <w:rsid w:val="00A03E56"/>
    <w:rsid w:val="00A04B18"/>
    <w:rsid w:val="00A35E62"/>
    <w:rsid w:val="00A365EF"/>
    <w:rsid w:val="00A40723"/>
    <w:rsid w:val="00A41F06"/>
    <w:rsid w:val="00A42F3E"/>
    <w:rsid w:val="00A443A3"/>
    <w:rsid w:val="00A665B8"/>
    <w:rsid w:val="00A669D0"/>
    <w:rsid w:val="00A71116"/>
    <w:rsid w:val="00A7607C"/>
    <w:rsid w:val="00A80252"/>
    <w:rsid w:val="00A82DF8"/>
    <w:rsid w:val="00A83BE9"/>
    <w:rsid w:val="00AA25CC"/>
    <w:rsid w:val="00AA3B1B"/>
    <w:rsid w:val="00AB06C5"/>
    <w:rsid w:val="00AB34CC"/>
    <w:rsid w:val="00AB5DE2"/>
    <w:rsid w:val="00AC3DA5"/>
    <w:rsid w:val="00AC7ECB"/>
    <w:rsid w:val="00AE4314"/>
    <w:rsid w:val="00AE6410"/>
    <w:rsid w:val="00AF208B"/>
    <w:rsid w:val="00AF4117"/>
    <w:rsid w:val="00B03F6A"/>
    <w:rsid w:val="00B1500B"/>
    <w:rsid w:val="00B21412"/>
    <w:rsid w:val="00B24CAF"/>
    <w:rsid w:val="00B2637D"/>
    <w:rsid w:val="00B368C7"/>
    <w:rsid w:val="00B4699B"/>
    <w:rsid w:val="00B52142"/>
    <w:rsid w:val="00B52EEA"/>
    <w:rsid w:val="00B56391"/>
    <w:rsid w:val="00B611A8"/>
    <w:rsid w:val="00B63241"/>
    <w:rsid w:val="00B63A92"/>
    <w:rsid w:val="00B65BC5"/>
    <w:rsid w:val="00B82028"/>
    <w:rsid w:val="00B83CD1"/>
    <w:rsid w:val="00B84D39"/>
    <w:rsid w:val="00B95BA1"/>
    <w:rsid w:val="00BA2CAA"/>
    <w:rsid w:val="00BA3194"/>
    <w:rsid w:val="00BB05F1"/>
    <w:rsid w:val="00BB240E"/>
    <w:rsid w:val="00BB78DB"/>
    <w:rsid w:val="00BC53F7"/>
    <w:rsid w:val="00BC713E"/>
    <w:rsid w:val="00BD1BD2"/>
    <w:rsid w:val="00BD3334"/>
    <w:rsid w:val="00BE13BB"/>
    <w:rsid w:val="00BF3E90"/>
    <w:rsid w:val="00BF52BD"/>
    <w:rsid w:val="00C00037"/>
    <w:rsid w:val="00C00D0A"/>
    <w:rsid w:val="00C0292B"/>
    <w:rsid w:val="00C042EB"/>
    <w:rsid w:val="00C16739"/>
    <w:rsid w:val="00C3010C"/>
    <w:rsid w:val="00C369BD"/>
    <w:rsid w:val="00C433DF"/>
    <w:rsid w:val="00C5535C"/>
    <w:rsid w:val="00C571D8"/>
    <w:rsid w:val="00C57364"/>
    <w:rsid w:val="00C57995"/>
    <w:rsid w:val="00C63403"/>
    <w:rsid w:val="00C65B49"/>
    <w:rsid w:val="00C67FB1"/>
    <w:rsid w:val="00C703E3"/>
    <w:rsid w:val="00C71814"/>
    <w:rsid w:val="00C760AC"/>
    <w:rsid w:val="00C76D73"/>
    <w:rsid w:val="00C775AF"/>
    <w:rsid w:val="00C91A00"/>
    <w:rsid w:val="00C95CE3"/>
    <w:rsid w:val="00C97DDD"/>
    <w:rsid w:val="00CA0231"/>
    <w:rsid w:val="00CB5099"/>
    <w:rsid w:val="00CC40EC"/>
    <w:rsid w:val="00CD2656"/>
    <w:rsid w:val="00CD7D2D"/>
    <w:rsid w:val="00CE7591"/>
    <w:rsid w:val="00D0504C"/>
    <w:rsid w:val="00D176D4"/>
    <w:rsid w:val="00D314D8"/>
    <w:rsid w:val="00D36A38"/>
    <w:rsid w:val="00D434D2"/>
    <w:rsid w:val="00D47D75"/>
    <w:rsid w:val="00D50C0E"/>
    <w:rsid w:val="00D5174E"/>
    <w:rsid w:val="00D6571F"/>
    <w:rsid w:val="00D740C8"/>
    <w:rsid w:val="00D7571C"/>
    <w:rsid w:val="00D811FB"/>
    <w:rsid w:val="00D8460E"/>
    <w:rsid w:val="00DB1E50"/>
    <w:rsid w:val="00DB7ED4"/>
    <w:rsid w:val="00DC01B9"/>
    <w:rsid w:val="00DC1A8F"/>
    <w:rsid w:val="00DD72C0"/>
    <w:rsid w:val="00DE03BF"/>
    <w:rsid w:val="00DE4EDF"/>
    <w:rsid w:val="00DF16FE"/>
    <w:rsid w:val="00E139BB"/>
    <w:rsid w:val="00E14D13"/>
    <w:rsid w:val="00E20720"/>
    <w:rsid w:val="00E30D50"/>
    <w:rsid w:val="00E3711B"/>
    <w:rsid w:val="00E463C2"/>
    <w:rsid w:val="00E50B0B"/>
    <w:rsid w:val="00E7084E"/>
    <w:rsid w:val="00E77EEE"/>
    <w:rsid w:val="00E803EE"/>
    <w:rsid w:val="00E905AA"/>
    <w:rsid w:val="00E956EA"/>
    <w:rsid w:val="00EA00D6"/>
    <w:rsid w:val="00EA0B65"/>
    <w:rsid w:val="00EA4FD8"/>
    <w:rsid w:val="00EB5259"/>
    <w:rsid w:val="00EB79C9"/>
    <w:rsid w:val="00EC67B7"/>
    <w:rsid w:val="00ED1AE0"/>
    <w:rsid w:val="00EE31A6"/>
    <w:rsid w:val="00EE7587"/>
    <w:rsid w:val="00F00A96"/>
    <w:rsid w:val="00F01286"/>
    <w:rsid w:val="00F0150D"/>
    <w:rsid w:val="00F11381"/>
    <w:rsid w:val="00F17000"/>
    <w:rsid w:val="00F445E4"/>
    <w:rsid w:val="00F52632"/>
    <w:rsid w:val="00F62A99"/>
    <w:rsid w:val="00F66689"/>
    <w:rsid w:val="00F71EB1"/>
    <w:rsid w:val="00F855C9"/>
    <w:rsid w:val="00F87881"/>
    <w:rsid w:val="00F878DE"/>
    <w:rsid w:val="00F948F2"/>
    <w:rsid w:val="00F95D6D"/>
    <w:rsid w:val="00F97B95"/>
    <w:rsid w:val="00FA18B9"/>
    <w:rsid w:val="00FA4891"/>
    <w:rsid w:val="00FA5D2A"/>
    <w:rsid w:val="00FB528C"/>
    <w:rsid w:val="00FD3DF5"/>
    <w:rsid w:val="00FD4AD5"/>
    <w:rsid w:val="00FD702B"/>
    <w:rsid w:val="00FE77A0"/>
    <w:rsid w:val="00FF54FE"/>
    <w:rsid w:val="00FF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788AF9"/>
  <w15:chartTrackingRefBased/>
  <w15:docId w15:val="{5E40F133-B25A-4EBD-912B-90DDBEF43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1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61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61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1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61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61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61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61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61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61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161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61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61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61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61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61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61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61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61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61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61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61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61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61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61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61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1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1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61B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161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1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6D9"/>
  </w:style>
  <w:style w:type="paragraph" w:styleId="Footer">
    <w:name w:val="footer"/>
    <w:basedOn w:val="Normal"/>
    <w:link w:val="FooterChar"/>
    <w:uiPriority w:val="99"/>
    <w:unhideWhenUsed/>
    <w:rsid w:val="00641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6D9"/>
  </w:style>
  <w:style w:type="paragraph" w:styleId="Bibliography">
    <w:name w:val="Bibliography"/>
    <w:basedOn w:val="Normal"/>
    <w:next w:val="Normal"/>
    <w:uiPriority w:val="37"/>
    <w:unhideWhenUsed/>
    <w:rsid w:val="00B03F6A"/>
  </w:style>
  <w:style w:type="paragraph" w:styleId="Caption">
    <w:name w:val="caption"/>
    <w:basedOn w:val="Normal"/>
    <w:next w:val="Normal"/>
    <w:uiPriority w:val="35"/>
    <w:unhideWhenUsed/>
    <w:qFormat/>
    <w:rsid w:val="00736ED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367B53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67B5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67B5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367B53"/>
    <w:rPr>
      <w:color w:val="467886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7A2575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7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070722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5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4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95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6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7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96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42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926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19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52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60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21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9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00210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3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2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23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18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88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164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1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61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05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73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72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1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Aym14</b:Tag>
    <b:SourceType>BookSection</b:SourceType>
    <b:Guid>{F0738935-BBA0-47A3-9289-C9D42BBBC74C}</b:Guid>
    <b:Title>Photoplethysmography </b:Title>
    <b:Year>2014</b:Year>
    <b:City>New Haven</b:City>
    <b:Publisher>Elsevier</b:Publisher>
    <b:Pages>395 - 406</b:Pages>
    <b:Author>
      <b:Author>
        <b:NameList>
          <b:Person>
            <b:Last>Aymen A. Alian</b:Last>
            <b:First>Kirk</b:First>
            <b:Middle>H. Shelley</b:Middle>
          </b:Person>
        </b:NameList>
      </b:Author>
      <b:BookAuthor>
        <b:NameList>
          <b:Person>
            <b:Last>Aymen A. Alian</b:Last>
            <b:First>Kirk</b:First>
            <b:Middle>H. Shelley</b:Middle>
          </b:Person>
        </b:NameList>
      </b:BookAuthor>
    </b:Author>
    <b:BookTitle>Best Practice and Research Clinical Anaesthesiolgy </b:BookTitle>
    <b:RefOrder>1</b:RefOrder>
  </b:Source>
  <b:Source>
    <b:Tag>Sar18</b:Tag>
    <b:SourceType>BookSection</b:SourceType>
    <b:Guid>{78AB21A4-A3AA-4F5B-8FFD-2587F86374AD}</b:Guid>
    <b:Author>
      <b:Author>
        <b:NameList>
          <b:Person>
            <b:Last>Sartor</b:Last>
            <b:First>Francesco</b:First>
          </b:Person>
          <b:Person>
            <b:Last>Papini</b:Last>
            <b:First>Gabriele</b:First>
          </b:Person>
          <b:Person>
            <b:Last>Cox</b:Last>
            <b:First>Lieke</b:First>
            <b:Middle>Gertruda Elisabeth</b:Middle>
          </b:Person>
          <b:Person>
            <b:Last>Cleland</b:Last>
            <b:First>John</b:First>
          </b:Person>
        </b:NameList>
      </b:Author>
    </b:Author>
    <b:Title>Methodological Shortcomings of Wrist-Worn Heart Rate Monitors Validations.</b:Title>
    <b:BookTitle>Methodological Shortcomings of Wrist-Worn Heart Rate Monitors Validations.</b:BookTitle>
    <b:Year>2018</b:Year>
    <b:Pages>p.e10108-e10108</b:Pages>
    <b:City>Canada</b:City>
    <b:Publisher>Academic Search Premier</b:Publisher>
    <b:RefOrder>2</b:RefOrder>
  </b:Source>
  <b:Source>
    <b:Tag>Tra24</b:Tag>
    <b:SourceType>InternetSite</b:SourceType>
    <b:Guid>{98529E3F-D14C-447A-B9CE-2BD75838E75D}</b:Guid>
    <b:Title>8 Best Heart Rate Monitors in 2024</b:Title>
    <b:Year>2024</b:Year>
    <b:Author>
      <b:Author>
        <b:NameList>
          <b:Person>
            <b:Last>Traci Pedersen</b:Last>
            <b:First>Emily</b:First>
            <b:Middle>Cronkleton</b:Middle>
          </b:Person>
        </b:NameList>
      </b:Author>
    </b:Author>
    <b:ProductionCompany>Healthline</b:ProductionCompany>
    <b:Month>Feburary</b:Month>
    <b:Day>05</b:Day>
    <b:YearAccessed>2024</b:YearAccessed>
    <b:MonthAccessed>October</b:MonthAccessed>
    <b:DayAccessed>17</b:DayAccessed>
    <b:URL>https://www.healthline.com/health/fitness/heart-rate-monitor</b:URL>
    <b:RefOrder>3</b:RefOrder>
  </b:Source>
  <b:Source>
    <b:Tag>Nei19</b:Tag>
    <b:SourceType>JournalArticle</b:SourceType>
    <b:Guid>{0E80D741-A545-4789-ABFB-98F7638B4EDF}</b:Guid>
    <b:Title>Heart Rate Estimation From Wrist-Worn Photoplethysmography: A Review</b:Title>
    <b:Year>2019</b:Year>
    <b:Author>
      <b:Author>
        <b:NameList>
          <b:Person>
            <b:Last>Neide Simões-Capela</b:Last>
            <b:First>Chris</b:First>
            <b:Middle>Van Hoof, and Nick Van Helleputte</b:Middle>
          </b:Person>
        </b:NameList>
      </b:Author>
    </b:Author>
    <b:JournalName>Heart Rate Estimation From Wrist-Worn Photoplethysmography: A Review</b:JournalName>
    <b:Pages>1-2</b:Pages>
    <b:Volume>XIX</b:Volume>
    <b:Issue>16</b:Issue>
    <b:RefOrder>4</b:RefOrder>
  </b:Source>
  <b:Source>
    <b:Tag>Who24</b:Tag>
    <b:SourceType>InternetSite</b:SourceType>
    <b:Guid>{9C44FD1B-C690-46CF-BFF4-2F93FE1E7143}</b:Guid>
    <b:Title>Whoop Bands</b:Title>
    <b:Year>2024</b:Year>
    <b:Author>
      <b:Author>
        <b:Corporate>Whoop</b:Corporate>
      </b:Author>
    </b:Author>
    <b:Publisher>Whoop</b:Publisher>
    <b:ProductionCompany>Whoop</b:ProductionCompany>
    <b:YearAccessed>2024</b:YearAccessed>
    <b:MonthAccessed>October</b:MonthAccessed>
    <b:DayAccessed>21</b:DayAccessed>
    <b:URL>https://shop.whoop.com/en-uk/collections/band?order_by=featured</b:URL>
    <b:RefOrder>5</b:RefOrder>
  </b:Source>
  <b:Source>
    <b:Tag>Goo24</b:Tag>
    <b:SourceType>InternetSite</b:SourceType>
    <b:Guid>{10E11211-90ED-4F94-B369-470D1F33164D}</b:Guid>
    <b:Author>
      <b:Author>
        <b:Corporate>Google</b:Corporate>
      </b:Author>
    </b:Author>
    <b:Title>Fitbit Charge 6 Tracker</b:Title>
    <b:ProductionCompany>Google</b:ProductionCompany>
    <b:Year>2024</b:Year>
    <b:YearAccessed>2024</b:YearAccessed>
    <b:MonthAccessed>October</b:MonthAccessed>
    <b:DayAccessed>21</b:DayAccessed>
    <b:URL>https://store.google.com/product/fitbit_charge_6?hl=en-GB</b:URL>
    <b:RefOrder>6</b:RefOrder>
  </b:Source>
  <b:Source>
    <b:Tag>Mar20</b:Tag>
    <b:SourceType>Report</b:SourceType>
    <b:Guid>{4045DA3A-DA0C-4578-B32A-0D5168797657}</b:Guid>
    <b:Title>Photoplethysmographic Time-Domain Heart Rate Measurement Algorithm for Resource-Constrained Wearable Devices and its Implementation</b:Title>
    <b:Year>2020</b:Year>
    <b:Publisher>MDPI</b:Publisher>
    <b:City>Gdańsk, Poland </b:City>
    <b:Author>
      <b:Author>
        <b:NameList>
          <b:Person>
            <b:Last>Pankiewicz</b:Last>
            <b:First>Marek</b:First>
            <b:Middle>Wójcikowski and Bogdan</b:Middle>
          </b:Person>
        </b:NameList>
      </b:Author>
    </b:Author>
    <b:RefOrder>9</b:RefOrder>
  </b:Source>
  <b:Source>
    <b:Tag>DFR24</b:Tag>
    <b:SourceType>InternetSite</b:SourceType>
    <b:Guid>{06FB29EF-55C9-431B-9F41-C8DB099DEE3E}</b:Guid>
    <b:Title>DFRobot Heart Rate And Oximeter Sensor Breakout Board Heart Rate Sensor Breakout Board</b:Title>
    <b:Year>2024</b:Year>
    <b:Author>
      <b:Author>
        <b:Corporate>DFRobot</b:Corporate>
      </b:Author>
    </b:Author>
    <b:ProductionCompany>RS</b:ProductionCompany>
    <b:YearAccessed>2024</b:YearAccessed>
    <b:MonthAccessed>October</b:MonthAccessed>
    <b:DayAccessed>22</b:DayAccessed>
    <b:URL>https://uk.rs-online.com/web/p/sensor-development-tools/2473241?cm_mmc=UK-PLA-DS3A-_-google-_-CSS_UK_EN_ePMax_Prio2-_--_-2473241&amp;matchtype=&amp;&amp;gad_source=1&amp;gclid=Cj0KCQjwmt24BhDPARIsAJFYKk30oowNIN1e8O9IfiiM2D9pVorbGs8cll-2MdUhi-sy0I79pf5DAW8aAgKNEALw_wcB&amp;gc</b:URL>
    <b:RefOrder>7</b:RefOrder>
  </b:Source>
  <b:Source>
    <b:Tag>RS24</b:Tag>
    <b:SourceType>InternetSite</b:SourceType>
    <b:Guid>{25BA1A67-B935-4CEB-BB81-FFA12C28E7AC}</b:Guid>
    <b:Author>
      <b:Author>
        <b:Corporate>RS</b:Corporate>
      </b:Author>
    </b:Author>
    <b:Title>DFRobot DFR0781 Bluetooth Module Bluetooth 5.0</b:Title>
    <b:ProductionCompany>RS Components</b:ProductionCompany>
    <b:Year>2024</b:Year>
    <b:YearAccessed>2024</b:YearAccessed>
    <b:MonthAccessed>October</b:MonthAccessed>
    <b:DayAccessed>24</b:DayAccessed>
    <b:URL>https://uk.rs-online.com/web/p/bluetooth-modules/2473227?gb=s</b:URL>
    <b:RefOrder>8</b:RefOrder>
  </b:Source>
</b:Sources>
</file>

<file path=customXml/itemProps1.xml><?xml version="1.0" encoding="utf-8"?>
<ds:datastoreItem xmlns:ds="http://schemas.openxmlformats.org/officeDocument/2006/customXml" ds:itemID="{207E034E-D594-43EC-87A5-637A7528C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14936</TotalTime>
  <Pages>15</Pages>
  <Words>2177</Words>
  <Characters>12409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Port</dc:creator>
  <cp:keywords/>
  <dc:description/>
  <cp:lastModifiedBy>Joshua Port</cp:lastModifiedBy>
  <cp:revision>367</cp:revision>
  <dcterms:created xsi:type="dcterms:W3CDTF">2024-10-07T14:45:00Z</dcterms:created>
  <dcterms:modified xsi:type="dcterms:W3CDTF">2024-10-25T09:25:00Z</dcterms:modified>
</cp:coreProperties>
</file>