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CC">
    <v:background id="_x0000_s1025" o:bwmode="white" fillcolor="#ffc">
      <v:fill r:id="rId4" o:title="Stationery" type="tile"/>
    </v:background>
  </w:background>
  <w:body>
    <w:p w14:paraId="2E2D20A4" w14:textId="49A0A28F" w:rsidR="006C1057" w:rsidRDefault="00622619">
      <w:pPr>
        <w:rPr>
          <w:rFonts w:ascii="Arial" w:eastAsia="Arial" w:hAnsi="Arial" w:cs="Arial"/>
          <w:b/>
          <w:bCs/>
        </w:rPr>
      </w:pPr>
      <w:r w:rsidRPr="00622619">
        <w:rPr>
          <w:rFonts w:ascii="Arial" w:eastAsia="Arial" w:hAnsi="Arial" w:cs="Arial"/>
          <w:b/>
          <w:bCs/>
          <w:noProof/>
        </w:rPr>
        <mc:AlternateContent>
          <mc:Choice Requires="wps">
            <w:drawing>
              <wp:anchor distT="91440" distB="91440" distL="137160" distR="137160" simplePos="0" relativeHeight="251660288" behindDoc="1" locked="0" layoutInCell="1" allowOverlap="1" wp14:anchorId="6371CACC" wp14:editId="7CCA6077">
                <wp:simplePos x="0" y="0"/>
                <wp:positionH relativeFrom="margin">
                  <wp:posOffset>257175</wp:posOffset>
                </wp:positionH>
                <wp:positionV relativeFrom="page">
                  <wp:posOffset>2324100</wp:posOffset>
                </wp:positionV>
                <wp:extent cx="6648450" cy="6100445"/>
                <wp:effectExtent l="0" t="0" r="0" b="14605"/>
                <wp:wrapTopAndBottom/>
                <wp:docPr id="140" name="Text Box 141"/>
                <wp:cNvGraphicFramePr/>
                <a:graphic xmlns:a="http://schemas.openxmlformats.org/drawingml/2006/main">
                  <a:graphicData uri="http://schemas.microsoft.com/office/word/2010/wordprocessingShape">
                    <wps:wsp>
                      <wps:cNvSpPr txBox="1"/>
                      <wps:spPr>
                        <a:xfrm>
                          <a:off x="0" y="0"/>
                          <a:ext cx="6648450" cy="61004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F9F7773" w14:textId="77777777" w:rsidR="00622619" w:rsidRPr="00503359" w:rsidRDefault="00622619" w:rsidP="00622619">
                            <w:pPr>
                              <w:rPr>
                                <w:rFonts w:ascii="Book Antiqua" w:eastAsia="Aptos" w:hAnsi="Book Antiqua" w:cs="Aptos"/>
                                <w:color w:val="FFFFFF" w:themeColor="background1"/>
                                <w:sz w:val="36"/>
                                <w:szCs w:val="36"/>
                              </w:rPr>
                            </w:pPr>
                            <w:r w:rsidRPr="00503359">
                              <w:rPr>
                                <w:rFonts w:ascii="Book Antiqua" w:eastAsia="Arial" w:hAnsi="Book Antiqua" w:cs="Arial"/>
                                <w:color w:val="FFFFFF" w:themeColor="background1"/>
                                <w:sz w:val="36"/>
                                <w:szCs w:val="36"/>
                              </w:rPr>
                              <w:t>BA Computer Games Design</w:t>
                            </w:r>
                          </w:p>
                          <w:p w14:paraId="03B66DD8" w14:textId="77777777" w:rsidR="00622619" w:rsidRPr="00503359" w:rsidRDefault="00622619" w:rsidP="00622619">
                            <w:pPr>
                              <w:rPr>
                                <w:rFonts w:ascii="Book Antiqua" w:eastAsia="Arial" w:hAnsi="Book Antiqua" w:cs="Arial"/>
                                <w:color w:val="FFFFFF" w:themeColor="background1"/>
                                <w:sz w:val="36"/>
                                <w:szCs w:val="36"/>
                              </w:rPr>
                            </w:pPr>
                            <w:r w:rsidRPr="00503359">
                              <w:rPr>
                                <w:rFonts w:ascii="Book Antiqua" w:eastAsia="Arial" w:hAnsi="Book Antiqua" w:cs="Arial"/>
                                <w:color w:val="FFFFFF" w:themeColor="background1"/>
                                <w:sz w:val="36"/>
                                <w:szCs w:val="36"/>
                              </w:rPr>
                              <w:t>Narrative &amp; World-Building</w:t>
                            </w:r>
                          </w:p>
                          <w:p w14:paraId="08A09CA3" w14:textId="77777777" w:rsidR="00622619" w:rsidRPr="00503359" w:rsidRDefault="00622619" w:rsidP="00622619">
                            <w:pPr>
                              <w:rPr>
                                <w:rFonts w:ascii="Book Antiqua" w:eastAsia="Arial" w:hAnsi="Book Antiqua" w:cs="Arial"/>
                                <w:color w:val="FFFFFF" w:themeColor="background1"/>
                                <w:sz w:val="36"/>
                                <w:szCs w:val="36"/>
                              </w:rPr>
                            </w:pPr>
                            <w:r w:rsidRPr="00503359">
                              <w:rPr>
                                <w:rFonts w:ascii="Book Antiqua" w:eastAsia="Arial" w:hAnsi="Book Antiqua" w:cs="Arial"/>
                                <w:color w:val="FFFFFF" w:themeColor="background1"/>
                                <w:sz w:val="36"/>
                                <w:szCs w:val="36"/>
                              </w:rPr>
                              <w:t>ACCA5047</w:t>
                            </w:r>
                          </w:p>
                          <w:p w14:paraId="0AA7EABD" w14:textId="77777777" w:rsidR="005E6DF5" w:rsidRPr="00503359" w:rsidRDefault="005E6DF5" w:rsidP="00622619">
                            <w:pPr>
                              <w:rPr>
                                <w:rFonts w:ascii="Book Antiqua" w:eastAsia="Arial" w:hAnsi="Book Antiqua" w:cs="Arial"/>
                                <w:color w:val="FFFFFF" w:themeColor="background1"/>
                                <w:sz w:val="36"/>
                                <w:szCs w:val="36"/>
                              </w:rPr>
                            </w:pPr>
                          </w:p>
                          <w:p w14:paraId="14A5D04A" w14:textId="77777777" w:rsidR="00622619" w:rsidRPr="00503359" w:rsidRDefault="00622619" w:rsidP="00622619">
                            <w:pPr>
                              <w:rPr>
                                <w:rFonts w:ascii="Book Antiqua" w:eastAsia="Arial" w:hAnsi="Book Antiqua" w:cs="Arial"/>
                                <w:color w:val="FFFFFF" w:themeColor="background1"/>
                                <w:sz w:val="36"/>
                                <w:szCs w:val="36"/>
                              </w:rPr>
                            </w:pPr>
                          </w:p>
                          <w:p w14:paraId="0E2FA401" w14:textId="77777777" w:rsidR="00671F54" w:rsidRPr="00503359" w:rsidRDefault="00622619" w:rsidP="00622619">
                            <w:pPr>
                              <w:rPr>
                                <w:rFonts w:ascii="Book Antiqua" w:eastAsia="Arial" w:hAnsi="Book Antiqua" w:cs="Arial"/>
                                <w:color w:val="FFFFFF" w:themeColor="background1"/>
                                <w:sz w:val="36"/>
                                <w:szCs w:val="36"/>
                              </w:rPr>
                            </w:pPr>
                            <w:r w:rsidRPr="00503359">
                              <w:rPr>
                                <w:rFonts w:ascii="Book Antiqua" w:eastAsia="Arial" w:hAnsi="Book Antiqua" w:cs="Arial"/>
                                <w:color w:val="FFFFFF" w:themeColor="background1"/>
                                <w:sz w:val="36"/>
                                <w:szCs w:val="36"/>
                              </w:rPr>
                              <w:t xml:space="preserve">Creating Storytelling Elements </w:t>
                            </w:r>
                          </w:p>
                          <w:p w14:paraId="38346DC4" w14:textId="7AE3BF52" w:rsidR="00622619" w:rsidRPr="00503359" w:rsidRDefault="00622619" w:rsidP="00622619">
                            <w:pPr>
                              <w:rPr>
                                <w:rFonts w:ascii="Book Antiqua" w:eastAsia="Arial" w:hAnsi="Book Antiqua" w:cs="Arial"/>
                                <w:color w:val="FFFFFF" w:themeColor="background1"/>
                                <w:sz w:val="36"/>
                                <w:szCs w:val="36"/>
                              </w:rPr>
                            </w:pPr>
                            <w:r w:rsidRPr="00503359">
                              <w:rPr>
                                <w:rFonts w:ascii="Book Antiqua" w:eastAsia="Arial" w:hAnsi="Book Antiqua" w:cs="Arial"/>
                                <w:color w:val="FFFFFF" w:themeColor="background1"/>
                                <w:sz w:val="36"/>
                                <w:szCs w:val="36"/>
                              </w:rPr>
                              <w:t>for Existing Universes</w:t>
                            </w:r>
                          </w:p>
                          <w:p w14:paraId="4E63CB99" w14:textId="77777777" w:rsidR="00622619" w:rsidRPr="00503359" w:rsidRDefault="00622619" w:rsidP="00622619">
                            <w:pPr>
                              <w:rPr>
                                <w:rFonts w:ascii="Book Antiqua" w:eastAsia="Arial" w:hAnsi="Book Antiqua" w:cs="Arial"/>
                                <w:color w:val="FFFFFF" w:themeColor="background1"/>
                                <w:sz w:val="36"/>
                                <w:szCs w:val="36"/>
                              </w:rPr>
                            </w:pPr>
                          </w:p>
                          <w:p w14:paraId="5E2CDD18" w14:textId="77777777" w:rsidR="00622619" w:rsidRPr="00503359" w:rsidRDefault="00622619" w:rsidP="00622619">
                            <w:pPr>
                              <w:rPr>
                                <w:rFonts w:ascii="Book Antiqua" w:eastAsia="Arial" w:hAnsi="Book Antiqua" w:cs="Arial"/>
                                <w:color w:val="FFFFFF" w:themeColor="background1"/>
                                <w:sz w:val="36"/>
                                <w:szCs w:val="36"/>
                              </w:rPr>
                            </w:pPr>
                          </w:p>
                          <w:p w14:paraId="6154DFAB" w14:textId="77777777" w:rsidR="005E6DF5" w:rsidRPr="00503359" w:rsidRDefault="005E6DF5" w:rsidP="00622619">
                            <w:pPr>
                              <w:rPr>
                                <w:rFonts w:ascii="Book Antiqua" w:eastAsia="Arial" w:hAnsi="Book Antiqua" w:cs="Arial"/>
                                <w:color w:val="FFFFFF" w:themeColor="background1"/>
                                <w:sz w:val="36"/>
                                <w:szCs w:val="36"/>
                              </w:rPr>
                            </w:pPr>
                          </w:p>
                          <w:p w14:paraId="27950AEE" w14:textId="77777777" w:rsidR="005E6DF5" w:rsidRPr="00503359" w:rsidRDefault="005E6DF5" w:rsidP="00622619">
                            <w:pPr>
                              <w:rPr>
                                <w:rFonts w:ascii="Book Antiqua" w:eastAsia="Arial" w:hAnsi="Book Antiqua" w:cs="Arial"/>
                                <w:color w:val="FFFFFF" w:themeColor="background1"/>
                                <w:sz w:val="36"/>
                                <w:szCs w:val="36"/>
                              </w:rPr>
                            </w:pPr>
                          </w:p>
                          <w:p w14:paraId="7A2AC2F9" w14:textId="77777777" w:rsidR="00622619" w:rsidRPr="00503359" w:rsidRDefault="00622619" w:rsidP="00622619">
                            <w:pPr>
                              <w:rPr>
                                <w:rFonts w:ascii="Book Antiqua" w:eastAsia="Arial" w:hAnsi="Book Antiqua" w:cs="Arial"/>
                                <w:color w:val="FFFFFF" w:themeColor="background1"/>
                                <w:sz w:val="36"/>
                                <w:szCs w:val="36"/>
                              </w:rPr>
                            </w:pPr>
                          </w:p>
                          <w:p w14:paraId="5586C1D1" w14:textId="77777777" w:rsidR="00622619" w:rsidRPr="00503359" w:rsidRDefault="00622619" w:rsidP="00622619">
                            <w:pPr>
                              <w:rPr>
                                <w:rFonts w:ascii="Book Antiqua" w:eastAsia="Arial" w:hAnsi="Book Antiqua" w:cs="Arial"/>
                                <w:color w:val="FFFFFF" w:themeColor="background1"/>
                                <w:sz w:val="36"/>
                                <w:szCs w:val="36"/>
                              </w:rPr>
                            </w:pPr>
                            <w:r w:rsidRPr="00503359">
                              <w:rPr>
                                <w:rFonts w:ascii="Book Antiqua" w:eastAsia="Arial" w:hAnsi="Book Antiqua" w:cs="Arial"/>
                                <w:color w:val="FFFFFF" w:themeColor="background1"/>
                                <w:sz w:val="36"/>
                                <w:szCs w:val="36"/>
                              </w:rPr>
                              <w:t>Philip Richmond 2212266</w:t>
                            </w:r>
                          </w:p>
                          <w:p w14:paraId="2DC65667" w14:textId="77777777" w:rsidR="00622619" w:rsidRPr="00503359" w:rsidRDefault="00622619" w:rsidP="00622619">
                            <w:pPr>
                              <w:rPr>
                                <w:rFonts w:ascii="Book Antiqua" w:eastAsia="Arial" w:hAnsi="Book Antiqua" w:cs="Arial"/>
                                <w:color w:val="FFFFFF" w:themeColor="background1"/>
                                <w:sz w:val="36"/>
                                <w:szCs w:val="36"/>
                              </w:rPr>
                            </w:pPr>
                            <w:hyperlink r:id="rId9">
                              <w:r w:rsidRPr="00503359">
                                <w:rPr>
                                  <w:rStyle w:val="Hyperlink"/>
                                  <w:rFonts w:ascii="Book Antiqua" w:eastAsia="Arial" w:hAnsi="Book Antiqua" w:cs="Arial"/>
                                  <w:color w:val="FFFFFF" w:themeColor="background1"/>
                                  <w:sz w:val="36"/>
                                  <w:szCs w:val="36"/>
                                </w:rPr>
                                <w:t>2212266@student.uwtsd.ac.uk</w:t>
                              </w:r>
                            </w:hyperlink>
                            <w:r w:rsidRPr="00503359">
                              <w:rPr>
                                <w:rFonts w:ascii="Book Antiqua" w:eastAsia="Arial" w:hAnsi="Book Antiqua" w:cs="Arial"/>
                                <w:color w:val="FFFFFF" w:themeColor="background1"/>
                                <w:sz w:val="36"/>
                                <w:szCs w:val="36"/>
                              </w:rPr>
                              <w:t xml:space="preserve"> </w:t>
                            </w:r>
                          </w:p>
                          <w:p w14:paraId="3F53A733" w14:textId="3AECB54C" w:rsidR="00622619" w:rsidRPr="005E6DF5" w:rsidRDefault="00622619" w:rsidP="006371F8">
                            <w:pPr>
                              <w:pBdr>
                                <w:right w:val="single" w:sz="12" w:space="0" w:color="E97132" w:themeColor="accent2"/>
                              </w:pBdr>
                              <w:spacing w:before="160"/>
                              <w:rPr>
                                <w:rFonts w:ascii="Book Antiqua" w:hAnsi="Book Antiqua"/>
                                <w:caps/>
                                <w:color w:val="FFFFFF" w:themeColor="background1"/>
                                <w:sz w:val="40"/>
                                <w:szCs w:val="40"/>
                              </w:rPr>
                            </w:pPr>
                          </w:p>
                        </w:txbxContent>
                      </wps:txbx>
                      <wps:bodyPr rot="0" spcFirstLastPara="0" vertOverflow="overflow" horzOverflow="overflow" vert="horz" wrap="square" lIns="0" tIns="0" rIns="22860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371CACC" id="_x0000_t202" coordsize="21600,21600" o:spt="202" path="m,l,21600r21600,l21600,xe">
                <v:stroke joinstyle="miter"/>
                <v:path gradientshapeok="t" o:connecttype="rect"/>
              </v:shapetype>
              <v:shape id="Text Box 141" o:spid="_x0000_s1026" type="#_x0000_t202" style="position:absolute;margin-left:20.25pt;margin-top:183pt;width:523.5pt;height:480.35pt;z-index:-251653120;visibility:visible;mso-wrap-style:square;mso-width-percent:0;mso-height-percent:0;mso-wrap-distance-left:10.8pt;mso-wrap-distance-top:7.2pt;mso-wrap-distance-right:10.8pt;mso-wrap-distance-bottom:7.2pt;mso-position-horizontal:absolute;mso-position-horizontal-relative:margin;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" filled="f" stroked="f" strokeweight=".5pt">
                <v:textbox inset="0,0,18pt,0">
                  <w:txbxContent>
                    <w:p w14:paraId="5F9F7773" w14:textId="77777777" w:rsidR="00622619" w:rsidRPr="00503359" w:rsidRDefault="00622619" w:rsidP="00622619">
                      <w:pPr>
                        <w:rPr>
                          <w:rFonts w:ascii="Book Antiqua" w:eastAsia="Aptos" w:hAnsi="Book Antiqua" w:cs="Aptos"/>
                          <w:color w:val="FFFFFF" w:themeColor="background1"/>
                          <w:sz w:val="36"/>
                          <w:szCs w:val="36"/>
                        </w:rPr>
                      </w:pPr>
                      <w:r w:rsidRPr="00503359">
                        <w:rPr>
                          <w:rFonts w:ascii="Book Antiqua" w:eastAsia="Arial" w:hAnsi="Book Antiqua" w:cs="Arial"/>
                          <w:color w:val="FFFFFF" w:themeColor="background1"/>
                          <w:sz w:val="36"/>
                          <w:szCs w:val="36"/>
                        </w:rPr>
                        <w:t>BA Computer Games Design</w:t>
                      </w:r>
                    </w:p>
                    <w:p w14:paraId="03B66DD8" w14:textId="77777777" w:rsidR="00622619" w:rsidRPr="00503359" w:rsidRDefault="00622619" w:rsidP="00622619">
                      <w:pPr>
                        <w:rPr>
                          <w:rFonts w:ascii="Book Antiqua" w:eastAsia="Arial" w:hAnsi="Book Antiqua" w:cs="Arial"/>
                          <w:color w:val="FFFFFF" w:themeColor="background1"/>
                          <w:sz w:val="36"/>
                          <w:szCs w:val="36"/>
                        </w:rPr>
                      </w:pPr>
                      <w:r w:rsidRPr="00503359">
                        <w:rPr>
                          <w:rFonts w:ascii="Book Antiqua" w:eastAsia="Arial" w:hAnsi="Book Antiqua" w:cs="Arial"/>
                          <w:color w:val="FFFFFF" w:themeColor="background1"/>
                          <w:sz w:val="36"/>
                          <w:szCs w:val="36"/>
                        </w:rPr>
                        <w:t>Narrative &amp; World-Building</w:t>
                      </w:r>
                    </w:p>
                    <w:p w14:paraId="08A09CA3" w14:textId="77777777" w:rsidR="00622619" w:rsidRPr="00503359" w:rsidRDefault="00622619" w:rsidP="00622619">
                      <w:pPr>
                        <w:rPr>
                          <w:rFonts w:ascii="Book Antiqua" w:eastAsia="Arial" w:hAnsi="Book Antiqua" w:cs="Arial"/>
                          <w:color w:val="FFFFFF" w:themeColor="background1"/>
                          <w:sz w:val="36"/>
                          <w:szCs w:val="36"/>
                        </w:rPr>
                      </w:pPr>
                      <w:r w:rsidRPr="00503359">
                        <w:rPr>
                          <w:rFonts w:ascii="Book Antiqua" w:eastAsia="Arial" w:hAnsi="Book Antiqua" w:cs="Arial"/>
                          <w:color w:val="FFFFFF" w:themeColor="background1"/>
                          <w:sz w:val="36"/>
                          <w:szCs w:val="36"/>
                        </w:rPr>
                        <w:t>ACCA5047</w:t>
                      </w:r>
                    </w:p>
                    <w:p w14:paraId="0AA7EABD" w14:textId="77777777" w:rsidR="005E6DF5" w:rsidRPr="00503359" w:rsidRDefault="005E6DF5" w:rsidP="00622619">
                      <w:pPr>
                        <w:rPr>
                          <w:rFonts w:ascii="Book Antiqua" w:eastAsia="Arial" w:hAnsi="Book Antiqua" w:cs="Arial"/>
                          <w:color w:val="FFFFFF" w:themeColor="background1"/>
                          <w:sz w:val="36"/>
                          <w:szCs w:val="36"/>
                        </w:rPr>
                      </w:pPr>
                    </w:p>
                    <w:p w14:paraId="14A5D04A" w14:textId="77777777" w:rsidR="00622619" w:rsidRPr="00503359" w:rsidRDefault="00622619" w:rsidP="00622619">
                      <w:pPr>
                        <w:rPr>
                          <w:rFonts w:ascii="Book Antiqua" w:eastAsia="Arial" w:hAnsi="Book Antiqua" w:cs="Arial"/>
                          <w:color w:val="FFFFFF" w:themeColor="background1"/>
                          <w:sz w:val="36"/>
                          <w:szCs w:val="36"/>
                        </w:rPr>
                      </w:pPr>
                    </w:p>
                    <w:p w14:paraId="0E2FA401" w14:textId="77777777" w:rsidR="00671F54" w:rsidRPr="00503359" w:rsidRDefault="00622619" w:rsidP="00622619">
                      <w:pPr>
                        <w:rPr>
                          <w:rFonts w:ascii="Book Antiqua" w:eastAsia="Arial" w:hAnsi="Book Antiqua" w:cs="Arial"/>
                          <w:color w:val="FFFFFF" w:themeColor="background1"/>
                          <w:sz w:val="36"/>
                          <w:szCs w:val="36"/>
                        </w:rPr>
                      </w:pPr>
                      <w:r w:rsidRPr="00503359">
                        <w:rPr>
                          <w:rFonts w:ascii="Book Antiqua" w:eastAsia="Arial" w:hAnsi="Book Antiqua" w:cs="Arial"/>
                          <w:color w:val="FFFFFF" w:themeColor="background1"/>
                          <w:sz w:val="36"/>
                          <w:szCs w:val="36"/>
                        </w:rPr>
                        <w:t xml:space="preserve">Creating Storytelling Elements </w:t>
                      </w:r>
                    </w:p>
                    <w:p w14:paraId="38346DC4" w14:textId="7AE3BF52" w:rsidR="00622619" w:rsidRPr="00503359" w:rsidRDefault="00622619" w:rsidP="00622619">
                      <w:pPr>
                        <w:rPr>
                          <w:rFonts w:ascii="Book Antiqua" w:eastAsia="Arial" w:hAnsi="Book Antiqua" w:cs="Arial"/>
                          <w:color w:val="FFFFFF" w:themeColor="background1"/>
                          <w:sz w:val="36"/>
                          <w:szCs w:val="36"/>
                        </w:rPr>
                      </w:pPr>
                      <w:r w:rsidRPr="00503359">
                        <w:rPr>
                          <w:rFonts w:ascii="Book Antiqua" w:eastAsia="Arial" w:hAnsi="Book Antiqua" w:cs="Arial"/>
                          <w:color w:val="FFFFFF" w:themeColor="background1"/>
                          <w:sz w:val="36"/>
                          <w:szCs w:val="36"/>
                        </w:rPr>
                        <w:t>for Existing Universes</w:t>
                      </w:r>
                    </w:p>
                    <w:p w14:paraId="4E63CB99" w14:textId="77777777" w:rsidR="00622619" w:rsidRPr="00503359" w:rsidRDefault="00622619" w:rsidP="00622619">
                      <w:pPr>
                        <w:rPr>
                          <w:rFonts w:ascii="Book Antiqua" w:eastAsia="Arial" w:hAnsi="Book Antiqua" w:cs="Arial"/>
                          <w:color w:val="FFFFFF" w:themeColor="background1"/>
                          <w:sz w:val="36"/>
                          <w:szCs w:val="36"/>
                        </w:rPr>
                      </w:pPr>
                    </w:p>
                    <w:p w14:paraId="5E2CDD18" w14:textId="77777777" w:rsidR="00622619" w:rsidRPr="00503359" w:rsidRDefault="00622619" w:rsidP="00622619">
                      <w:pPr>
                        <w:rPr>
                          <w:rFonts w:ascii="Book Antiqua" w:eastAsia="Arial" w:hAnsi="Book Antiqua" w:cs="Arial"/>
                          <w:color w:val="FFFFFF" w:themeColor="background1"/>
                          <w:sz w:val="36"/>
                          <w:szCs w:val="36"/>
                        </w:rPr>
                      </w:pPr>
                    </w:p>
                    <w:p w14:paraId="6154DFAB" w14:textId="77777777" w:rsidR="005E6DF5" w:rsidRPr="00503359" w:rsidRDefault="005E6DF5" w:rsidP="00622619">
                      <w:pPr>
                        <w:rPr>
                          <w:rFonts w:ascii="Book Antiqua" w:eastAsia="Arial" w:hAnsi="Book Antiqua" w:cs="Arial"/>
                          <w:color w:val="FFFFFF" w:themeColor="background1"/>
                          <w:sz w:val="36"/>
                          <w:szCs w:val="36"/>
                        </w:rPr>
                      </w:pPr>
                    </w:p>
                    <w:p w14:paraId="27950AEE" w14:textId="77777777" w:rsidR="005E6DF5" w:rsidRPr="00503359" w:rsidRDefault="005E6DF5" w:rsidP="00622619">
                      <w:pPr>
                        <w:rPr>
                          <w:rFonts w:ascii="Book Antiqua" w:eastAsia="Arial" w:hAnsi="Book Antiqua" w:cs="Arial"/>
                          <w:color w:val="FFFFFF" w:themeColor="background1"/>
                          <w:sz w:val="36"/>
                          <w:szCs w:val="36"/>
                        </w:rPr>
                      </w:pPr>
                    </w:p>
                    <w:p w14:paraId="7A2AC2F9" w14:textId="77777777" w:rsidR="00622619" w:rsidRPr="00503359" w:rsidRDefault="00622619" w:rsidP="00622619">
                      <w:pPr>
                        <w:rPr>
                          <w:rFonts w:ascii="Book Antiqua" w:eastAsia="Arial" w:hAnsi="Book Antiqua" w:cs="Arial"/>
                          <w:color w:val="FFFFFF" w:themeColor="background1"/>
                          <w:sz w:val="36"/>
                          <w:szCs w:val="36"/>
                        </w:rPr>
                      </w:pPr>
                    </w:p>
                    <w:p w14:paraId="5586C1D1" w14:textId="77777777" w:rsidR="00622619" w:rsidRPr="00503359" w:rsidRDefault="00622619" w:rsidP="00622619">
                      <w:pPr>
                        <w:rPr>
                          <w:rFonts w:ascii="Book Antiqua" w:eastAsia="Arial" w:hAnsi="Book Antiqua" w:cs="Arial"/>
                          <w:color w:val="FFFFFF" w:themeColor="background1"/>
                          <w:sz w:val="36"/>
                          <w:szCs w:val="36"/>
                        </w:rPr>
                      </w:pPr>
                      <w:r w:rsidRPr="00503359">
                        <w:rPr>
                          <w:rFonts w:ascii="Book Antiqua" w:eastAsia="Arial" w:hAnsi="Book Antiqua" w:cs="Arial"/>
                          <w:color w:val="FFFFFF" w:themeColor="background1"/>
                          <w:sz w:val="36"/>
                          <w:szCs w:val="36"/>
                        </w:rPr>
                        <w:t>Philip Richmond 2212266</w:t>
                      </w:r>
                    </w:p>
                    <w:p w14:paraId="2DC65667" w14:textId="77777777" w:rsidR="00622619" w:rsidRPr="00503359" w:rsidRDefault="00622619" w:rsidP="00622619">
                      <w:pPr>
                        <w:rPr>
                          <w:rFonts w:ascii="Book Antiqua" w:eastAsia="Arial" w:hAnsi="Book Antiqua" w:cs="Arial"/>
                          <w:color w:val="FFFFFF" w:themeColor="background1"/>
                          <w:sz w:val="36"/>
                          <w:szCs w:val="36"/>
                        </w:rPr>
                      </w:pPr>
                      <w:hyperlink r:id="rId10">
                        <w:r w:rsidRPr="00503359">
                          <w:rPr>
                            <w:rStyle w:val="Hyperlink"/>
                            <w:rFonts w:ascii="Book Antiqua" w:eastAsia="Arial" w:hAnsi="Book Antiqua" w:cs="Arial"/>
                            <w:color w:val="FFFFFF" w:themeColor="background1"/>
                            <w:sz w:val="36"/>
                            <w:szCs w:val="36"/>
                          </w:rPr>
                          <w:t>2212266@student.uwtsd.ac.uk</w:t>
                        </w:r>
                      </w:hyperlink>
                      <w:r w:rsidRPr="00503359">
                        <w:rPr>
                          <w:rFonts w:ascii="Book Antiqua" w:eastAsia="Arial" w:hAnsi="Book Antiqua" w:cs="Arial"/>
                          <w:color w:val="FFFFFF" w:themeColor="background1"/>
                          <w:sz w:val="36"/>
                          <w:szCs w:val="36"/>
                        </w:rPr>
                        <w:t xml:space="preserve"> </w:t>
                      </w:r>
                    </w:p>
                    <w:p w14:paraId="3F53A733" w14:textId="3AECB54C" w:rsidR="00622619" w:rsidRPr="005E6DF5" w:rsidRDefault="00622619" w:rsidP="006371F8">
                      <w:pPr>
                        <w:pBdr>
                          <w:right w:val="single" w:sz="12" w:space="0" w:color="E97132" w:themeColor="accent2"/>
                        </w:pBdr>
                        <w:spacing w:before="160"/>
                        <w:rPr>
                          <w:rFonts w:ascii="Book Antiqua" w:hAnsi="Book Antiqua"/>
                          <w:caps/>
                          <w:color w:val="FFFFFF" w:themeColor="background1"/>
                          <w:sz w:val="40"/>
                          <w:szCs w:val="40"/>
                        </w:rPr>
                      </w:pPr>
                    </w:p>
                  </w:txbxContent>
                </v:textbox>
                <w10:wrap type="topAndBottom" anchorx="margin" anchory="page"/>
              </v:shape>
            </w:pict>
          </mc:Fallback>
        </mc:AlternateContent>
      </w:r>
      <w:r w:rsidR="00D93DAC">
        <w:rPr>
          <w:noProof/>
        </w:rPr>
        <w:drawing>
          <wp:anchor distT="0" distB="0" distL="114300" distR="114300" simplePos="0" relativeHeight="251658240" behindDoc="0" locked="0" layoutInCell="1" allowOverlap="1" wp14:anchorId="4473E61F" wp14:editId="12F37266">
            <wp:simplePos x="0" y="0"/>
            <wp:positionH relativeFrom="column">
              <wp:posOffset>-232012</wp:posOffset>
            </wp:positionH>
            <wp:positionV relativeFrom="paragraph">
              <wp:posOffset>114</wp:posOffset>
            </wp:positionV>
            <wp:extent cx="6202680" cy="9301480"/>
            <wp:effectExtent l="0" t="0" r="7620" b="0"/>
            <wp:wrapThrough wrapText="bothSides">
              <wp:wrapPolygon edited="0">
                <wp:start x="265" y="0"/>
                <wp:lineTo x="0" y="88"/>
                <wp:lineTo x="0" y="21500"/>
                <wp:lineTo x="265" y="21544"/>
                <wp:lineTo x="21295" y="21544"/>
                <wp:lineTo x="21560" y="21500"/>
                <wp:lineTo x="21560" y="88"/>
                <wp:lineTo x="21295" y="0"/>
                <wp:lineTo x="265" y="0"/>
              </wp:wrapPolygon>
            </wp:wrapThrough>
            <wp:docPr id="452276467" name="Picture 12" descr="A group of goblins in a fores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2276467" name="Picture 12" descr="A group of goblins in a forest&#10;&#10;AI-generated content may be incorrec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202680" cy="9301480"/>
                    </a:xfrm>
                    <a:prstGeom prst="rect">
                      <a:avLst/>
                    </a:prstGeom>
                    <a:ln>
                      <a:noFill/>
                    </a:ln>
                    <a:effectLst>
                      <a:softEdge rad="112500"/>
                    </a:effectLst>
                  </pic:spPr>
                </pic:pic>
              </a:graphicData>
            </a:graphic>
          </wp:anchor>
        </w:drawing>
      </w:r>
      <w:r w:rsidR="00BB1E6F">
        <w:rPr>
          <w:rFonts w:ascii="Arial" w:eastAsia="Arial" w:hAnsi="Arial" w:cs="Arial"/>
          <w:b/>
          <w:bCs/>
        </w:rPr>
        <w:br w:type="page"/>
      </w:r>
    </w:p>
    <w:sdt>
      <w:sdtPr>
        <w:rPr>
          <w:rFonts w:asciiTheme="minorHAnsi" w:eastAsiaTheme="minorEastAsia" w:hAnsiTheme="minorHAnsi" w:cstheme="minorBidi"/>
          <w:caps w:val="0"/>
          <w:sz w:val="22"/>
          <w:szCs w:val="22"/>
        </w:rPr>
        <w:id w:val="522527691"/>
        <w:docPartObj>
          <w:docPartGallery w:val="Table of Contents"/>
          <w:docPartUnique/>
        </w:docPartObj>
      </w:sdtPr>
      <w:sdtEndPr>
        <w:rPr>
          <w:b/>
          <w:bCs/>
          <w:noProof/>
        </w:rPr>
      </w:sdtEndPr>
      <w:sdtContent>
        <w:p w14:paraId="3D35F138" w14:textId="407625BF" w:rsidR="003575C2" w:rsidRDefault="003575C2">
          <w:pPr>
            <w:pStyle w:val="TOCHeading"/>
          </w:pPr>
          <w:r>
            <w:t>Contents</w:t>
          </w:r>
        </w:p>
        <w:p w14:paraId="4D13C262" w14:textId="31404513" w:rsidR="005F44D0" w:rsidRDefault="003575C2">
          <w:pPr>
            <w:pStyle w:val="TOC1"/>
            <w:tabs>
              <w:tab w:val="right" w:leader="dot" w:pos="9016"/>
            </w:tabs>
            <w:rPr>
              <w:noProof/>
              <w:kern w:val="2"/>
              <w:sz w:val="24"/>
              <w:szCs w:val="24"/>
              <w:lang w:eastAsia="en-GB"/>
              <w14:ligatures w14:val="standardContextual"/>
            </w:rPr>
          </w:pPr>
          <w:r>
            <w:fldChar w:fldCharType="begin"/>
          </w:r>
          <w:r>
            <w:instrText xml:space="preserve"> TOC \o "1-3" \h \z \u </w:instrText>
          </w:r>
          <w:r>
            <w:fldChar w:fldCharType="separate"/>
          </w:r>
          <w:hyperlink w:anchor="_Toc198141556" w:history="1">
            <w:r w:rsidR="005F44D0" w:rsidRPr="004B3239">
              <w:rPr>
                <w:rStyle w:val="Hyperlink"/>
                <w:rFonts w:ascii="Book Antiqua" w:eastAsia="Arial" w:hAnsi="Book Antiqua"/>
                <w:noProof/>
              </w:rPr>
              <w:t>Story SummAry</w:t>
            </w:r>
            <w:r w:rsidR="005F44D0">
              <w:rPr>
                <w:noProof/>
                <w:webHidden/>
              </w:rPr>
              <w:tab/>
            </w:r>
            <w:r w:rsidR="005F44D0">
              <w:rPr>
                <w:noProof/>
                <w:webHidden/>
              </w:rPr>
              <w:fldChar w:fldCharType="begin"/>
            </w:r>
            <w:r w:rsidR="005F44D0">
              <w:rPr>
                <w:noProof/>
                <w:webHidden/>
              </w:rPr>
              <w:instrText xml:space="preserve"> PAGEREF _Toc198141556 \h </w:instrText>
            </w:r>
            <w:r w:rsidR="005F44D0">
              <w:rPr>
                <w:noProof/>
                <w:webHidden/>
              </w:rPr>
            </w:r>
            <w:r w:rsidR="005F44D0">
              <w:rPr>
                <w:noProof/>
                <w:webHidden/>
              </w:rPr>
              <w:fldChar w:fldCharType="separate"/>
            </w:r>
            <w:r w:rsidR="005F44D0">
              <w:rPr>
                <w:noProof/>
                <w:webHidden/>
              </w:rPr>
              <w:t>4</w:t>
            </w:r>
            <w:r w:rsidR="005F44D0">
              <w:rPr>
                <w:noProof/>
                <w:webHidden/>
              </w:rPr>
              <w:fldChar w:fldCharType="end"/>
            </w:r>
          </w:hyperlink>
        </w:p>
        <w:p w14:paraId="0A1519FF" w14:textId="08544B3D" w:rsidR="005F44D0" w:rsidRDefault="005F44D0">
          <w:pPr>
            <w:pStyle w:val="TOC2"/>
            <w:tabs>
              <w:tab w:val="right" w:leader="dot" w:pos="9016"/>
            </w:tabs>
            <w:rPr>
              <w:noProof/>
              <w:kern w:val="2"/>
              <w:sz w:val="24"/>
              <w:szCs w:val="24"/>
              <w:lang w:eastAsia="en-GB"/>
              <w14:ligatures w14:val="standardContextual"/>
            </w:rPr>
          </w:pPr>
          <w:hyperlink w:anchor="_Toc198141557" w:history="1">
            <w:r w:rsidRPr="004B3239">
              <w:rPr>
                <w:rStyle w:val="Hyperlink"/>
                <w:rFonts w:ascii="Book Antiqua" w:hAnsi="Book Antiqua"/>
                <w:noProof/>
              </w:rPr>
              <w:t>Introduction to the Dark Hobbits of Mirkwood</w:t>
            </w:r>
            <w:r>
              <w:rPr>
                <w:noProof/>
                <w:webHidden/>
              </w:rPr>
              <w:tab/>
            </w:r>
            <w:r>
              <w:rPr>
                <w:noProof/>
                <w:webHidden/>
              </w:rPr>
              <w:fldChar w:fldCharType="begin"/>
            </w:r>
            <w:r>
              <w:rPr>
                <w:noProof/>
                <w:webHidden/>
              </w:rPr>
              <w:instrText xml:space="preserve"> PAGEREF _Toc198141557 \h </w:instrText>
            </w:r>
            <w:r>
              <w:rPr>
                <w:noProof/>
                <w:webHidden/>
              </w:rPr>
            </w:r>
            <w:r>
              <w:rPr>
                <w:noProof/>
                <w:webHidden/>
              </w:rPr>
              <w:fldChar w:fldCharType="separate"/>
            </w:r>
            <w:r>
              <w:rPr>
                <w:noProof/>
                <w:webHidden/>
              </w:rPr>
              <w:t>4</w:t>
            </w:r>
            <w:r>
              <w:rPr>
                <w:noProof/>
                <w:webHidden/>
              </w:rPr>
              <w:fldChar w:fldCharType="end"/>
            </w:r>
          </w:hyperlink>
        </w:p>
        <w:p w14:paraId="669310CB" w14:textId="328405C0" w:rsidR="005F44D0" w:rsidRDefault="005F44D0">
          <w:pPr>
            <w:pStyle w:val="TOC1"/>
            <w:tabs>
              <w:tab w:val="right" w:leader="dot" w:pos="9016"/>
            </w:tabs>
            <w:rPr>
              <w:noProof/>
              <w:kern w:val="2"/>
              <w:sz w:val="24"/>
              <w:szCs w:val="24"/>
              <w:lang w:eastAsia="en-GB"/>
              <w14:ligatures w14:val="standardContextual"/>
            </w:rPr>
          </w:pPr>
          <w:hyperlink w:anchor="_Toc198141558" w:history="1">
            <w:r w:rsidRPr="004B3239">
              <w:rPr>
                <w:rStyle w:val="Hyperlink"/>
                <w:rFonts w:ascii="Book Antiqua" w:eastAsia="Times New Roman" w:hAnsi="Book Antiqua"/>
                <w:noProof/>
                <w:lang w:eastAsia="en-GB"/>
              </w:rPr>
              <w:t>Character 1</w:t>
            </w:r>
            <w:r>
              <w:rPr>
                <w:noProof/>
                <w:webHidden/>
              </w:rPr>
              <w:tab/>
            </w:r>
            <w:r>
              <w:rPr>
                <w:noProof/>
                <w:webHidden/>
              </w:rPr>
              <w:fldChar w:fldCharType="begin"/>
            </w:r>
            <w:r>
              <w:rPr>
                <w:noProof/>
                <w:webHidden/>
              </w:rPr>
              <w:instrText xml:space="preserve"> PAGEREF _Toc198141558 \h </w:instrText>
            </w:r>
            <w:r>
              <w:rPr>
                <w:noProof/>
                <w:webHidden/>
              </w:rPr>
            </w:r>
            <w:r>
              <w:rPr>
                <w:noProof/>
                <w:webHidden/>
              </w:rPr>
              <w:fldChar w:fldCharType="separate"/>
            </w:r>
            <w:r>
              <w:rPr>
                <w:noProof/>
                <w:webHidden/>
              </w:rPr>
              <w:t>6</w:t>
            </w:r>
            <w:r>
              <w:rPr>
                <w:noProof/>
                <w:webHidden/>
              </w:rPr>
              <w:fldChar w:fldCharType="end"/>
            </w:r>
          </w:hyperlink>
        </w:p>
        <w:p w14:paraId="32F82EB0" w14:textId="0AFA289F" w:rsidR="005F44D0" w:rsidRDefault="005F44D0">
          <w:pPr>
            <w:pStyle w:val="TOC2"/>
            <w:tabs>
              <w:tab w:val="right" w:leader="dot" w:pos="9016"/>
            </w:tabs>
            <w:rPr>
              <w:noProof/>
              <w:kern w:val="2"/>
              <w:sz w:val="24"/>
              <w:szCs w:val="24"/>
              <w:lang w:eastAsia="en-GB"/>
              <w14:ligatures w14:val="standardContextual"/>
            </w:rPr>
          </w:pPr>
          <w:hyperlink w:anchor="_Toc198141559" w:history="1">
            <w:r w:rsidRPr="004B3239">
              <w:rPr>
                <w:rStyle w:val="Hyperlink"/>
                <w:rFonts w:ascii="Book Antiqua" w:eastAsia="Times New Roman" w:hAnsi="Book Antiqua"/>
                <w:noProof/>
                <w:lang w:eastAsia="en-GB"/>
              </w:rPr>
              <w:t>Back Story</w:t>
            </w:r>
            <w:r>
              <w:rPr>
                <w:noProof/>
                <w:webHidden/>
              </w:rPr>
              <w:tab/>
            </w:r>
            <w:r>
              <w:rPr>
                <w:noProof/>
                <w:webHidden/>
              </w:rPr>
              <w:fldChar w:fldCharType="begin"/>
            </w:r>
            <w:r>
              <w:rPr>
                <w:noProof/>
                <w:webHidden/>
              </w:rPr>
              <w:instrText xml:space="preserve"> PAGEREF _Toc198141559 \h </w:instrText>
            </w:r>
            <w:r>
              <w:rPr>
                <w:noProof/>
                <w:webHidden/>
              </w:rPr>
            </w:r>
            <w:r>
              <w:rPr>
                <w:noProof/>
                <w:webHidden/>
              </w:rPr>
              <w:fldChar w:fldCharType="separate"/>
            </w:r>
            <w:r>
              <w:rPr>
                <w:noProof/>
                <w:webHidden/>
              </w:rPr>
              <w:t>6</w:t>
            </w:r>
            <w:r>
              <w:rPr>
                <w:noProof/>
                <w:webHidden/>
              </w:rPr>
              <w:fldChar w:fldCharType="end"/>
            </w:r>
          </w:hyperlink>
        </w:p>
        <w:p w14:paraId="7623E1D6" w14:textId="0B22F6F5" w:rsidR="005F44D0" w:rsidRDefault="005F44D0">
          <w:pPr>
            <w:pStyle w:val="TOC2"/>
            <w:tabs>
              <w:tab w:val="right" w:leader="dot" w:pos="9016"/>
            </w:tabs>
            <w:rPr>
              <w:noProof/>
              <w:kern w:val="2"/>
              <w:sz w:val="24"/>
              <w:szCs w:val="24"/>
              <w:lang w:eastAsia="en-GB"/>
              <w14:ligatures w14:val="standardContextual"/>
            </w:rPr>
          </w:pPr>
          <w:hyperlink w:anchor="_Toc198141560" w:history="1">
            <w:r w:rsidRPr="004B3239">
              <w:rPr>
                <w:rStyle w:val="Hyperlink"/>
                <w:rFonts w:ascii="Book Antiqua" w:hAnsi="Book Antiqua"/>
                <w:noProof/>
              </w:rPr>
              <w:t>Personality</w:t>
            </w:r>
            <w:r>
              <w:rPr>
                <w:noProof/>
                <w:webHidden/>
              </w:rPr>
              <w:tab/>
            </w:r>
            <w:r>
              <w:rPr>
                <w:noProof/>
                <w:webHidden/>
              </w:rPr>
              <w:fldChar w:fldCharType="begin"/>
            </w:r>
            <w:r>
              <w:rPr>
                <w:noProof/>
                <w:webHidden/>
              </w:rPr>
              <w:instrText xml:space="preserve"> PAGEREF _Toc198141560 \h </w:instrText>
            </w:r>
            <w:r>
              <w:rPr>
                <w:noProof/>
                <w:webHidden/>
              </w:rPr>
            </w:r>
            <w:r>
              <w:rPr>
                <w:noProof/>
                <w:webHidden/>
              </w:rPr>
              <w:fldChar w:fldCharType="separate"/>
            </w:r>
            <w:r>
              <w:rPr>
                <w:noProof/>
                <w:webHidden/>
              </w:rPr>
              <w:t>6</w:t>
            </w:r>
            <w:r>
              <w:rPr>
                <w:noProof/>
                <w:webHidden/>
              </w:rPr>
              <w:fldChar w:fldCharType="end"/>
            </w:r>
          </w:hyperlink>
        </w:p>
        <w:p w14:paraId="599BCF05" w14:textId="245C94B8" w:rsidR="005F44D0" w:rsidRDefault="005F44D0">
          <w:pPr>
            <w:pStyle w:val="TOC2"/>
            <w:tabs>
              <w:tab w:val="right" w:leader="dot" w:pos="9016"/>
            </w:tabs>
            <w:rPr>
              <w:noProof/>
              <w:kern w:val="2"/>
              <w:sz w:val="24"/>
              <w:szCs w:val="24"/>
              <w:lang w:eastAsia="en-GB"/>
              <w14:ligatures w14:val="standardContextual"/>
            </w:rPr>
          </w:pPr>
          <w:hyperlink w:anchor="_Toc198141561" w:history="1">
            <w:r w:rsidRPr="004B3239">
              <w:rPr>
                <w:rStyle w:val="Hyperlink"/>
                <w:rFonts w:ascii="Book Antiqua" w:hAnsi="Book Antiqua"/>
                <w:noProof/>
              </w:rPr>
              <w:t>Traits and skills</w:t>
            </w:r>
            <w:r>
              <w:rPr>
                <w:noProof/>
                <w:webHidden/>
              </w:rPr>
              <w:tab/>
            </w:r>
            <w:r>
              <w:rPr>
                <w:noProof/>
                <w:webHidden/>
              </w:rPr>
              <w:fldChar w:fldCharType="begin"/>
            </w:r>
            <w:r>
              <w:rPr>
                <w:noProof/>
                <w:webHidden/>
              </w:rPr>
              <w:instrText xml:space="preserve"> PAGEREF _Toc198141561 \h </w:instrText>
            </w:r>
            <w:r>
              <w:rPr>
                <w:noProof/>
                <w:webHidden/>
              </w:rPr>
            </w:r>
            <w:r>
              <w:rPr>
                <w:noProof/>
                <w:webHidden/>
              </w:rPr>
              <w:fldChar w:fldCharType="separate"/>
            </w:r>
            <w:r>
              <w:rPr>
                <w:noProof/>
                <w:webHidden/>
              </w:rPr>
              <w:t>6</w:t>
            </w:r>
            <w:r>
              <w:rPr>
                <w:noProof/>
                <w:webHidden/>
              </w:rPr>
              <w:fldChar w:fldCharType="end"/>
            </w:r>
          </w:hyperlink>
        </w:p>
        <w:p w14:paraId="4961CB75" w14:textId="434BF955" w:rsidR="005F44D0" w:rsidRDefault="005F44D0">
          <w:pPr>
            <w:pStyle w:val="TOC1"/>
            <w:tabs>
              <w:tab w:val="right" w:leader="dot" w:pos="9016"/>
            </w:tabs>
            <w:rPr>
              <w:noProof/>
              <w:kern w:val="2"/>
              <w:sz w:val="24"/>
              <w:szCs w:val="24"/>
              <w:lang w:eastAsia="en-GB"/>
              <w14:ligatures w14:val="standardContextual"/>
            </w:rPr>
          </w:pPr>
          <w:hyperlink w:anchor="_Toc198141562" w:history="1">
            <w:r w:rsidRPr="004B3239">
              <w:rPr>
                <w:rStyle w:val="Hyperlink"/>
                <w:rFonts w:ascii="Book Antiqua" w:eastAsia="Times New Roman" w:hAnsi="Book Antiqua"/>
                <w:noProof/>
                <w:lang w:eastAsia="en-GB"/>
              </w:rPr>
              <w:t>Character 2</w:t>
            </w:r>
            <w:r>
              <w:rPr>
                <w:noProof/>
                <w:webHidden/>
              </w:rPr>
              <w:tab/>
            </w:r>
            <w:r>
              <w:rPr>
                <w:noProof/>
                <w:webHidden/>
              </w:rPr>
              <w:fldChar w:fldCharType="begin"/>
            </w:r>
            <w:r>
              <w:rPr>
                <w:noProof/>
                <w:webHidden/>
              </w:rPr>
              <w:instrText xml:space="preserve"> PAGEREF _Toc198141562 \h </w:instrText>
            </w:r>
            <w:r>
              <w:rPr>
                <w:noProof/>
                <w:webHidden/>
              </w:rPr>
            </w:r>
            <w:r>
              <w:rPr>
                <w:noProof/>
                <w:webHidden/>
              </w:rPr>
              <w:fldChar w:fldCharType="separate"/>
            </w:r>
            <w:r>
              <w:rPr>
                <w:noProof/>
                <w:webHidden/>
              </w:rPr>
              <w:t>7</w:t>
            </w:r>
            <w:r>
              <w:rPr>
                <w:noProof/>
                <w:webHidden/>
              </w:rPr>
              <w:fldChar w:fldCharType="end"/>
            </w:r>
          </w:hyperlink>
        </w:p>
        <w:p w14:paraId="47C71CC6" w14:textId="70F40B99" w:rsidR="005F44D0" w:rsidRDefault="005F44D0">
          <w:pPr>
            <w:pStyle w:val="TOC2"/>
            <w:tabs>
              <w:tab w:val="right" w:leader="dot" w:pos="9016"/>
            </w:tabs>
            <w:rPr>
              <w:noProof/>
              <w:kern w:val="2"/>
              <w:sz w:val="24"/>
              <w:szCs w:val="24"/>
              <w:lang w:eastAsia="en-GB"/>
              <w14:ligatures w14:val="standardContextual"/>
            </w:rPr>
          </w:pPr>
          <w:hyperlink w:anchor="_Toc198141563" w:history="1">
            <w:r w:rsidRPr="004B3239">
              <w:rPr>
                <w:rStyle w:val="Hyperlink"/>
                <w:rFonts w:ascii="Book Antiqua" w:hAnsi="Book Antiqua"/>
                <w:noProof/>
              </w:rPr>
              <w:t>Back Story</w:t>
            </w:r>
            <w:r>
              <w:rPr>
                <w:noProof/>
                <w:webHidden/>
              </w:rPr>
              <w:tab/>
            </w:r>
            <w:r>
              <w:rPr>
                <w:noProof/>
                <w:webHidden/>
              </w:rPr>
              <w:fldChar w:fldCharType="begin"/>
            </w:r>
            <w:r>
              <w:rPr>
                <w:noProof/>
                <w:webHidden/>
              </w:rPr>
              <w:instrText xml:space="preserve"> PAGEREF _Toc198141563 \h </w:instrText>
            </w:r>
            <w:r>
              <w:rPr>
                <w:noProof/>
                <w:webHidden/>
              </w:rPr>
            </w:r>
            <w:r>
              <w:rPr>
                <w:noProof/>
                <w:webHidden/>
              </w:rPr>
              <w:fldChar w:fldCharType="separate"/>
            </w:r>
            <w:r>
              <w:rPr>
                <w:noProof/>
                <w:webHidden/>
              </w:rPr>
              <w:t>7</w:t>
            </w:r>
            <w:r>
              <w:rPr>
                <w:noProof/>
                <w:webHidden/>
              </w:rPr>
              <w:fldChar w:fldCharType="end"/>
            </w:r>
          </w:hyperlink>
        </w:p>
        <w:p w14:paraId="3CA7A688" w14:textId="19D0429D" w:rsidR="005F44D0" w:rsidRDefault="005F44D0">
          <w:pPr>
            <w:pStyle w:val="TOC2"/>
            <w:tabs>
              <w:tab w:val="right" w:leader="dot" w:pos="9016"/>
            </w:tabs>
            <w:rPr>
              <w:noProof/>
              <w:kern w:val="2"/>
              <w:sz w:val="24"/>
              <w:szCs w:val="24"/>
              <w:lang w:eastAsia="en-GB"/>
              <w14:ligatures w14:val="standardContextual"/>
            </w:rPr>
          </w:pPr>
          <w:hyperlink w:anchor="_Toc198141564" w:history="1">
            <w:r w:rsidRPr="004B3239">
              <w:rPr>
                <w:rStyle w:val="Hyperlink"/>
                <w:rFonts w:ascii="Book Antiqua" w:hAnsi="Book Antiqua"/>
                <w:noProof/>
              </w:rPr>
              <w:t>Personality</w:t>
            </w:r>
            <w:r>
              <w:rPr>
                <w:noProof/>
                <w:webHidden/>
              </w:rPr>
              <w:tab/>
            </w:r>
            <w:r>
              <w:rPr>
                <w:noProof/>
                <w:webHidden/>
              </w:rPr>
              <w:fldChar w:fldCharType="begin"/>
            </w:r>
            <w:r>
              <w:rPr>
                <w:noProof/>
                <w:webHidden/>
              </w:rPr>
              <w:instrText xml:space="preserve"> PAGEREF _Toc198141564 \h </w:instrText>
            </w:r>
            <w:r>
              <w:rPr>
                <w:noProof/>
                <w:webHidden/>
              </w:rPr>
            </w:r>
            <w:r>
              <w:rPr>
                <w:noProof/>
                <w:webHidden/>
              </w:rPr>
              <w:fldChar w:fldCharType="separate"/>
            </w:r>
            <w:r>
              <w:rPr>
                <w:noProof/>
                <w:webHidden/>
              </w:rPr>
              <w:t>7</w:t>
            </w:r>
            <w:r>
              <w:rPr>
                <w:noProof/>
                <w:webHidden/>
              </w:rPr>
              <w:fldChar w:fldCharType="end"/>
            </w:r>
          </w:hyperlink>
        </w:p>
        <w:p w14:paraId="06AC77A4" w14:textId="44D06507" w:rsidR="005F44D0" w:rsidRDefault="005F44D0">
          <w:pPr>
            <w:pStyle w:val="TOC2"/>
            <w:tabs>
              <w:tab w:val="right" w:leader="dot" w:pos="9016"/>
            </w:tabs>
            <w:rPr>
              <w:noProof/>
              <w:kern w:val="2"/>
              <w:sz w:val="24"/>
              <w:szCs w:val="24"/>
              <w:lang w:eastAsia="en-GB"/>
              <w14:ligatures w14:val="standardContextual"/>
            </w:rPr>
          </w:pPr>
          <w:hyperlink w:anchor="_Toc198141565" w:history="1">
            <w:r w:rsidRPr="004B3239">
              <w:rPr>
                <w:rStyle w:val="Hyperlink"/>
                <w:rFonts w:ascii="Book Antiqua" w:hAnsi="Book Antiqua"/>
                <w:noProof/>
              </w:rPr>
              <w:t>Traits and skills</w:t>
            </w:r>
            <w:r>
              <w:rPr>
                <w:noProof/>
                <w:webHidden/>
              </w:rPr>
              <w:tab/>
            </w:r>
            <w:r>
              <w:rPr>
                <w:noProof/>
                <w:webHidden/>
              </w:rPr>
              <w:fldChar w:fldCharType="begin"/>
            </w:r>
            <w:r>
              <w:rPr>
                <w:noProof/>
                <w:webHidden/>
              </w:rPr>
              <w:instrText xml:space="preserve"> PAGEREF _Toc198141565 \h </w:instrText>
            </w:r>
            <w:r>
              <w:rPr>
                <w:noProof/>
                <w:webHidden/>
              </w:rPr>
            </w:r>
            <w:r>
              <w:rPr>
                <w:noProof/>
                <w:webHidden/>
              </w:rPr>
              <w:fldChar w:fldCharType="separate"/>
            </w:r>
            <w:r>
              <w:rPr>
                <w:noProof/>
                <w:webHidden/>
              </w:rPr>
              <w:t>7</w:t>
            </w:r>
            <w:r>
              <w:rPr>
                <w:noProof/>
                <w:webHidden/>
              </w:rPr>
              <w:fldChar w:fldCharType="end"/>
            </w:r>
          </w:hyperlink>
        </w:p>
        <w:p w14:paraId="217685F4" w14:textId="5CD8052C" w:rsidR="005F44D0" w:rsidRDefault="005F44D0">
          <w:pPr>
            <w:pStyle w:val="TOC1"/>
            <w:tabs>
              <w:tab w:val="right" w:leader="dot" w:pos="9016"/>
            </w:tabs>
            <w:rPr>
              <w:noProof/>
              <w:kern w:val="2"/>
              <w:sz w:val="24"/>
              <w:szCs w:val="24"/>
              <w:lang w:eastAsia="en-GB"/>
              <w14:ligatures w14:val="standardContextual"/>
            </w:rPr>
          </w:pPr>
          <w:hyperlink w:anchor="_Toc198141566" w:history="1">
            <w:r w:rsidRPr="004B3239">
              <w:rPr>
                <w:rStyle w:val="Hyperlink"/>
                <w:rFonts w:ascii="Book Antiqua" w:hAnsi="Book Antiqua"/>
                <w:noProof/>
              </w:rPr>
              <w:t>Character 3</w:t>
            </w:r>
            <w:r>
              <w:rPr>
                <w:noProof/>
                <w:webHidden/>
              </w:rPr>
              <w:tab/>
            </w:r>
            <w:r>
              <w:rPr>
                <w:noProof/>
                <w:webHidden/>
              </w:rPr>
              <w:fldChar w:fldCharType="begin"/>
            </w:r>
            <w:r>
              <w:rPr>
                <w:noProof/>
                <w:webHidden/>
              </w:rPr>
              <w:instrText xml:space="preserve"> PAGEREF _Toc198141566 \h </w:instrText>
            </w:r>
            <w:r>
              <w:rPr>
                <w:noProof/>
                <w:webHidden/>
              </w:rPr>
            </w:r>
            <w:r>
              <w:rPr>
                <w:noProof/>
                <w:webHidden/>
              </w:rPr>
              <w:fldChar w:fldCharType="separate"/>
            </w:r>
            <w:r>
              <w:rPr>
                <w:noProof/>
                <w:webHidden/>
              </w:rPr>
              <w:t>8</w:t>
            </w:r>
            <w:r>
              <w:rPr>
                <w:noProof/>
                <w:webHidden/>
              </w:rPr>
              <w:fldChar w:fldCharType="end"/>
            </w:r>
          </w:hyperlink>
        </w:p>
        <w:p w14:paraId="5AFD9E08" w14:textId="254C8A4E" w:rsidR="005F44D0" w:rsidRDefault="005F44D0">
          <w:pPr>
            <w:pStyle w:val="TOC2"/>
            <w:tabs>
              <w:tab w:val="right" w:leader="dot" w:pos="9016"/>
            </w:tabs>
            <w:rPr>
              <w:noProof/>
              <w:kern w:val="2"/>
              <w:sz w:val="24"/>
              <w:szCs w:val="24"/>
              <w:lang w:eastAsia="en-GB"/>
              <w14:ligatures w14:val="standardContextual"/>
            </w:rPr>
          </w:pPr>
          <w:hyperlink w:anchor="_Toc198141567" w:history="1">
            <w:r w:rsidRPr="004B3239">
              <w:rPr>
                <w:rStyle w:val="Hyperlink"/>
                <w:rFonts w:ascii="Book Antiqua" w:hAnsi="Book Antiqua"/>
                <w:noProof/>
              </w:rPr>
              <w:t>Back Story</w:t>
            </w:r>
            <w:r>
              <w:rPr>
                <w:noProof/>
                <w:webHidden/>
              </w:rPr>
              <w:tab/>
            </w:r>
            <w:r>
              <w:rPr>
                <w:noProof/>
                <w:webHidden/>
              </w:rPr>
              <w:fldChar w:fldCharType="begin"/>
            </w:r>
            <w:r>
              <w:rPr>
                <w:noProof/>
                <w:webHidden/>
              </w:rPr>
              <w:instrText xml:space="preserve"> PAGEREF _Toc198141567 \h </w:instrText>
            </w:r>
            <w:r>
              <w:rPr>
                <w:noProof/>
                <w:webHidden/>
              </w:rPr>
            </w:r>
            <w:r>
              <w:rPr>
                <w:noProof/>
                <w:webHidden/>
              </w:rPr>
              <w:fldChar w:fldCharType="separate"/>
            </w:r>
            <w:r>
              <w:rPr>
                <w:noProof/>
                <w:webHidden/>
              </w:rPr>
              <w:t>8</w:t>
            </w:r>
            <w:r>
              <w:rPr>
                <w:noProof/>
                <w:webHidden/>
              </w:rPr>
              <w:fldChar w:fldCharType="end"/>
            </w:r>
          </w:hyperlink>
        </w:p>
        <w:p w14:paraId="4EA4822E" w14:textId="3C3BA3CB" w:rsidR="005F44D0" w:rsidRDefault="005F44D0">
          <w:pPr>
            <w:pStyle w:val="TOC2"/>
            <w:tabs>
              <w:tab w:val="right" w:leader="dot" w:pos="9016"/>
            </w:tabs>
            <w:rPr>
              <w:noProof/>
              <w:kern w:val="2"/>
              <w:sz w:val="24"/>
              <w:szCs w:val="24"/>
              <w:lang w:eastAsia="en-GB"/>
              <w14:ligatures w14:val="standardContextual"/>
            </w:rPr>
          </w:pPr>
          <w:hyperlink w:anchor="_Toc198141568" w:history="1">
            <w:r w:rsidRPr="004B3239">
              <w:rPr>
                <w:rStyle w:val="Hyperlink"/>
                <w:rFonts w:ascii="Book Antiqua" w:hAnsi="Book Antiqua"/>
                <w:noProof/>
              </w:rPr>
              <w:t>Personality</w:t>
            </w:r>
            <w:r>
              <w:rPr>
                <w:noProof/>
                <w:webHidden/>
              </w:rPr>
              <w:tab/>
            </w:r>
            <w:r>
              <w:rPr>
                <w:noProof/>
                <w:webHidden/>
              </w:rPr>
              <w:fldChar w:fldCharType="begin"/>
            </w:r>
            <w:r>
              <w:rPr>
                <w:noProof/>
                <w:webHidden/>
              </w:rPr>
              <w:instrText xml:space="preserve"> PAGEREF _Toc198141568 \h </w:instrText>
            </w:r>
            <w:r>
              <w:rPr>
                <w:noProof/>
                <w:webHidden/>
              </w:rPr>
            </w:r>
            <w:r>
              <w:rPr>
                <w:noProof/>
                <w:webHidden/>
              </w:rPr>
              <w:fldChar w:fldCharType="separate"/>
            </w:r>
            <w:r>
              <w:rPr>
                <w:noProof/>
                <w:webHidden/>
              </w:rPr>
              <w:t>8</w:t>
            </w:r>
            <w:r>
              <w:rPr>
                <w:noProof/>
                <w:webHidden/>
              </w:rPr>
              <w:fldChar w:fldCharType="end"/>
            </w:r>
          </w:hyperlink>
        </w:p>
        <w:p w14:paraId="1823006C" w14:textId="42D3F892" w:rsidR="005F44D0" w:rsidRDefault="005F44D0">
          <w:pPr>
            <w:pStyle w:val="TOC2"/>
            <w:tabs>
              <w:tab w:val="right" w:leader="dot" w:pos="9016"/>
            </w:tabs>
            <w:rPr>
              <w:noProof/>
              <w:kern w:val="2"/>
              <w:sz w:val="24"/>
              <w:szCs w:val="24"/>
              <w:lang w:eastAsia="en-GB"/>
              <w14:ligatures w14:val="standardContextual"/>
            </w:rPr>
          </w:pPr>
          <w:hyperlink w:anchor="_Toc198141569" w:history="1">
            <w:r w:rsidRPr="004B3239">
              <w:rPr>
                <w:rStyle w:val="Hyperlink"/>
                <w:rFonts w:ascii="Book Antiqua" w:hAnsi="Book Antiqua"/>
                <w:noProof/>
              </w:rPr>
              <w:t>Traits and skills</w:t>
            </w:r>
            <w:r>
              <w:rPr>
                <w:noProof/>
                <w:webHidden/>
              </w:rPr>
              <w:tab/>
            </w:r>
            <w:r>
              <w:rPr>
                <w:noProof/>
                <w:webHidden/>
              </w:rPr>
              <w:fldChar w:fldCharType="begin"/>
            </w:r>
            <w:r>
              <w:rPr>
                <w:noProof/>
                <w:webHidden/>
              </w:rPr>
              <w:instrText xml:space="preserve"> PAGEREF _Toc198141569 \h </w:instrText>
            </w:r>
            <w:r>
              <w:rPr>
                <w:noProof/>
                <w:webHidden/>
              </w:rPr>
            </w:r>
            <w:r>
              <w:rPr>
                <w:noProof/>
                <w:webHidden/>
              </w:rPr>
              <w:fldChar w:fldCharType="separate"/>
            </w:r>
            <w:r>
              <w:rPr>
                <w:noProof/>
                <w:webHidden/>
              </w:rPr>
              <w:t>8</w:t>
            </w:r>
            <w:r>
              <w:rPr>
                <w:noProof/>
                <w:webHidden/>
              </w:rPr>
              <w:fldChar w:fldCharType="end"/>
            </w:r>
          </w:hyperlink>
        </w:p>
        <w:p w14:paraId="11D3DD52" w14:textId="12536B19" w:rsidR="005F44D0" w:rsidRDefault="005F44D0">
          <w:pPr>
            <w:pStyle w:val="TOC1"/>
            <w:tabs>
              <w:tab w:val="right" w:leader="dot" w:pos="9016"/>
            </w:tabs>
            <w:rPr>
              <w:noProof/>
              <w:kern w:val="2"/>
              <w:sz w:val="24"/>
              <w:szCs w:val="24"/>
              <w:lang w:eastAsia="en-GB"/>
              <w14:ligatures w14:val="standardContextual"/>
            </w:rPr>
          </w:pPr>
          <w:hyperlink w:anchor="_Toc198141570" w:history="1">
            <w:r w:rsidRPr="004B3239">
              <w:rPr>
                <w:rStyle w:val="Hyperlink"/>
                <w:rFonts w:ascii="Book Antiqua" w:hAnsi="Book Antiqua"/>
                <w:noProof/>
              </w:rPr>
              <w:t>Location overview</w:t>
            </w:r>
            <w:r>
              <w:rPr>
                <w:noProof/>
                <w:webHidden/>
              </w:rPr>
              <w:tab/>
            </w:r>
            <w:r>
              <w:rPr>
                <w:noProof/>
                <w:webHidden/>
              </w:rPr>
              <w:fldChar w:fldCharType="begin"/>
            </w:r>
            <w:r>
              <w:rPr>
                <w:noProof/>
                <w:webHidden/>
              </w:rPr>
              <w:instrText xml:space="preserve"> PAGEREF _Toc198141570 \h </w:instrText>
            </w:r>
            <w:r>
              <w:rPr>
                <w:noProof/>
                <w:webHidden/>
              </w:rPr>
            </w:r>
            <w:r>
              <w:rPr>
                <w:noProof/>
                <w:webHidden/>
              </w:rPr>
              <w:fldChar w:fldCharType="separate"/>
            </w:r>
            <w:r>
              <w:rPr>
                <w:noProof/>
                <w:webHidden/>
              </w:rPr>
              <w:t>9</w:t>
            </w:r>
            <w:r>
              <w:rPr>
                <w:noProof/>
                <w:webHidden/>
              </w:rPr>
              <w:fldChar w:fldCharType="end"/>
            </w:r>
          </w:hyperlink>
        </w:p>
        <w:p w14:paraId="07DE3B1B" w14:textId="43E9BCEB" w:rsidR="005F44D0" w:rsidRDefault="005F44D0">
          <w:pPr>
            <w:pStyle w:val="TOC2"/>
            <w:tabs>
              <w:tab w:val="right" w:leader="dot" w:pos="9016"/>
            </w:tabs>
            <w:rPr>
              <w:noProof/>
              <w:kern w:val="2"/>
              <w:sz w:val="24"/>
              <w:szCs w:val="24"/>
              <w:lang w:eastAsia="en-GB"/>
              <w14:ligatures w14:val="standardContextual"/>
            </w:rPr>
          </w:pPr>
          <w:hyperlink w:anchor="_Toc198141571" w:history="1">
            <w:r w:rsidRPr="004B3239">
              <w:rPr>
                <w:rStyle w:val="Hyperlink"/>
                <w:rFonts w:ascii="Book Antiqua" w:hAnsi="Book Antiqua"/>
                <w:noProof/>
              </w:rPr>
              <w:t>Mirkwood home of the Dark Hobbits</w:t>
            </w:r>
            <w:r>
              <w:rPr>
                <w:noProof/>
                <w:webHidden/>
              </w:rPr>
              <w:tab/>
            </w:r>
            <w:r>
              <w:rPr>
                <w:noProof/>
                <w:webHidden/>
              </w:rPr>
              <w:fldChar w:fldCharType="begin"/>
            </w:r>
            <w:r>
              <w:rPr>
                <w:noProof/>
                <w:webHidden/>
              </w:rPr>
              <w:instrText xml:space="preserve"> PAGEREF _Toc198141571 \h </w:instrText>
            </w:r>
            <w:r>
              <w:rPr>
                <w:noProof/>
                <w:webHidden/>
              </w:rPr>
            </w:r>
            <w:r>
              <w:rPr>
                <w:noProof/>
                <w:webHidden/>
              </w:rPr>
              <w:fldChar w:fldCharType="separate"/>
            </w:r>
            <w:r>
              <w:rPr>
                <w:noProof/>
                <w:webHidden/>
              </w:rPr>
              <w:t>9</w:t>
            </w:r>
            <w:r>
              <w:rPr>
                <w:noProof/>
                <w:webHidden/>
              </w:rPr>
              <w:fldChar w:fldCharType="end"/>
            </w:r>
          </w:hyperlink>
        </w:p>
        <w:p w14:paraId="738E23A4" w14:textId="72C3600E" w:rsidR="005F44D0" w:rsidRDefault="005F44D0">
          <w:pPr>
            <w:pStyle w:val="TOC2"/>
            <w:tabs>
              <w:tab w:val="right" w:leader="dot" w:pos="9016"/>
            </w:tabs>
            <w:rPr>
              <w:noProof/>
              <w:kern w:val="2"/>
              <w:sz w:val="24"/>
              <w:szCs w:val="24"/>
              <w:lang w:eastAsia="en-GB"/>
              <w14:ligatures w14:val="standardContextual"/>
            </w:rPr>
          </w:pPr>
          <w:hyperlink w:anchor="_Toc198141572" w:history="1">
            <w:r w:rsidRPr="004B3239">
              <w:rPr>
                <w:rStyle w:val="Hyperlink"/>
                <w:rFonts w:ascii="Book Antiqua" w:eastAsia="Times New Roman" w:hAnsi="Book Antiqua"/>
                <w:noProof/>
                <w:lang w:eastAsia="en-GB"/>
              </w:rPr>
              <w:t>Design &amp; defence</w:t>
            </w:r>
            <w:r>
              <w:rPr>
                <w:noProof/>
                <w:webHidden/>
              </w:rPr>
              <w:tab/>
            </w:r>
            <w:r>
              <w:rPr>
                <w:noProof/>
                <w:webHidden/>
              </w:rPr>
              <w:fldChar w:fldCharType="begin"/>
            </w:r>
            <w:r>
              <w:rPr>
                <w:noProof/>
                <w:webHidden/>
              </w:rPr>
              <w:instrText xml:space="preserve"> PAGEREF _Toc198141572 \h </w:instrText>
            </w:r>
            <w:r>
              <w:rPr>
                <w:noProof/>
                <w:webHidden/>
              </w:rPr>
            </w:r>
            <w:r>
              <w:rPr>
                <w:noProof/>
                <w:webHidden/>
              </w:rPr>
              <w:fldChar w:fldCharType="separate"/>
            </w:r>
            <w:r>
              <w:rPr>
                <w:noProof/>
                <w:webHidden/>
              </w:rPr>
              <w:t>10</w:t>
            </w:r>
            <w:r>
              <w:rPr>
                <w:noProof/>
                <w:webHidden/>
              </w:rPr>
              <w:fldChar w:fldCharType="end"/>
            </w:r>
          </w:hyperlink>
        </w:p>
        <w:p w14:paraId="2EFA4A8F" w14:textId="38BAA194" w:rsidR="005F44D0" w:rsidRDefault="005F44D0">
          <w:pPr>
            <w:pStyle w:val="TOC2"/>
            <w:tabs>
              <w:tab w:val="right" w:leader="dot" w:pos="9016"/>
            </w:tabs>
            <w:rPr>
              <w:noProof/>
              <w:kern w:val="2"/>
              <w:sz w:val="24"/>
              <w:szCs w:val="24"/>
              <w:lang w:eastAsia="en-GB"/>
              <w14:ligatures w14:val="standardContextual"/>
            </w:rPr>
          </w:pPr>
          <w:hyperlink w:anchor="_Toc198141573" w:history="1">
            <w:r w:rsidRPr="004B3239">
              <w:rPr>
                <w:rStyle w:val="Hyperlink"/>
                <w:rFonts w:ascii="Book Antiqua" w:hAnsi="Book Antiqua"/>
                <w:noProof/>
              </w:rPr>
              <w:t>Life Underground</w:t>
            </w:r>
            <w:r>
              <w:rPr>
                <w:noProof/>
                <w:webHidden/>
              </w:rPr>
              <w:tab/>
            </w:r>
            <w:r>
              <w:rPr>
                <w:noProof/>
                <w:webHidden/>
              </w:rPr>
              <w:fldChar w:fldCharType="begin"/>
            </w:r>
            <w:r>
              <w:rPr>
                <w:noProof/>
                <w:webHidden/>
              </w:rPr>
              <w:instrText xml:space="preserve"> PAGEREF _Toc198141573 \h </w:instrText>
            </w:r>
            <w:r>
              <w:rPr>
                <w:noProof/>
                <w:webHidden/>
              </w:rPr>
            </w:r>
            <w:r>
              <w:rPr>
                <w:noProof/>
                <w:webHidden/>
              </w:rPr>
              <w:fldChar w:fldCharType="separate"/>
            </w:r>
            <w:r>
              <w:rPr>
                <w:noProof/>
                <w:webHidden/>
              </w:rPr>
              <w:t>11</w:t>
            </w:r>
            <w:r>
              <w:rPr>
                <w:noProof/>
                <w:webHidden/>
              </w:rPr>
              <w:fldChar w:fldCharType="end"/>
            </w:r>
          </w:hyperlink>
        </w:p>
        <w:p w14:paraId="530B0CB7" w14:textId="0CC053D8" w:rsidR="005F44D0" w:rsidRDefault="005F44D0">
          <w:pPr>
            <w:pStyle w:val="TOC1"/>
            <w:tabs>
              <w:tab w:val="right" w:leader="dot" w:pos="9016"/>
            </w:tabs>
            <w:rPr>
              <w:noProof/>
              <w:kern w:val="2"/>
              <w:sz w:val="24"/>
              <w:szCs w:val="24"/>
              <w:lang w:eastAsia="en-GB"/>
              <w14:ligatures w14:val="standardContextual"/>
            </w:rPr>
          </w:pPr>
          <w:hyperlink w:anchor="_Toc198141574" w:history="1">
            <w:r w:rsidRPr="004B3239">
              <w:rPr>
                <w:rStyle w:val="Hyperlink"/>
                <w:noProof/>
              </w:rPr>
              <w:t>Landmark: The Bone Archive</w:t>
            </w:r>
            <w:r>
              <w:rPr>
                <w:noProof/>
                <w:webHidden/>
              </w:rPr>
              <w:tab/>
            </w:r>
            <w:r>
              <w:rPr>
                <w:noProof/>
                <w:webHidden/>
              </w:rPr>
              <w:fldChar w:fldCharType="begin"/>
            </w:r>
            <w:r>
              <w:rPr>
                <w:noProof/>
                <w:webHidden/>
              </w:rPr>
              <w:instrText xml:space="preserve"> PAGEREF _Toc198141574 \h </w:instrText>
            </w:r>
            <w:r>
              <w:rPr>
                <w:noProof/>
                <w:webHidden/>
              </w:rPr>
            </w:r>
            <w:r>
              <w:rPr>
                <w:noProof/>
                <w:webHidden/>
              </w:rPr>
              <w:fldChar w:fldCharType="separate"/>
            </w:r>
            <w:r>
              <w:rPr>
                <w:noProof/>
                <w:webHidden/>
              </w:rPr>
              <w:t>12</w:t>
            </w:r>
            <w:r>
              <w:rPr>
                <w:noProof/>
                <w:webHidden/>
              </w:rPr>
              <w:fldChar w:fldCharType="end"/>
            </w:r>
          </w:hyperlink>
        </w:p>
        <w:p w14:paraId="69F3AE3B" w14:textId="12F41340" w:rsidR="005F44D0" w:rsidRDefault="005F44D0">
          <w:pPr>
            <w:pStyle w:val="TOC1"/>
            <w:tabs>
              <w:tab w:val="right" w:leader="dot" w:pos="9016"/>
            </w:tabs>
            <w:rPr>
              <w:noProof/>
              <w:kern w:val="2"/>
              <w:sz w:val="24"/>
              <w:szCs w:val="24"/>
              <w:lang w:eastAsia="en-GB"/>
              <w14:ligatures w14:val="standardContextual"/>
            </w:rPr>
          </w:pPr>
          <w:hyperlink w:anchor="_Toc198141575" w:history="1">
            <w:r w:rsidRPr="004B3239">
              <w:rPr>
                <w:rStyle w:val="Hyperlink"/>
                <w:rFonts w:ascii="Book Antiqua" w:hAnsi="Book Antiqua"/>
                <w:noProof/>
              </w:rPr>
              <w:t>Political and Cultural Dynamics</w:t>
            </w:r>
            <w:r>
              <w:rPr>
                <w:noProof/>
                <w:webHidden/>
              </w:rPr>
              <w:tab/>
            </w:r>
            <w:r>
              <w:rPr>
                <w:noProof/>
                <w:webHidden/>
              </w:rPr>
              <w:fldChar w:fldCharType="begin"/>
            </w:r>
            <w:r>
              <w:rPr>
                <w:noProof/>
                <w:webHidden/>
              </w:rPr>
              <w:instrText xml:space="preserve"> PAGEREF _Toc198141575 \h </w:instrText>
            </w:r>
            <w:r>
              <w:rPr>
                <w:noProof/>
                <w:webHidden/>
              </w:rPr>
            </w:r>
            <w:r>
              <w:rPr>
                <w:noProof/>
                <w:webHidden/>
              </w:rPr>
              <w:fldChar w:fldCharType="separate"/>
            </w:r>
            <w:r>
              <w:rPr>
                <w:noProof/>
                <w:webHidden/>
              </w:rPr>
              <w:t>13</w:t>
            </w:r>
            <w:r>
              <w:rPr>
                <w:noProof/>
                <w:webHidden/>
              </w:rPr>
              <w:fldChar w:fldCharType="end"/>
            </w:r>
          </w:hyperlink>
        </w:p>
        <w:p w14:paraId="447000E6" w14:textId="5616C4AA" w:rsidR="005F44D0" w:rsidRDefault="005F44D0">
          <w:pPr>
            <w:pStyle w:val="TOC2"/>
            <w:tabs>
              <w:tab w:val="right" w:leader="dot" w:pos="9016"/>
            </w:tabs>
            <w:rPr>
              <w:noProof/>
              <w:kern w:val="2"/>
              <w:sz w:val="24"/>
              <w:szCs w:val="24"/>
              <w:lang w:eastAsia="en-GB"/>
              <w14:ligatures w14:val="standardContextual"/>
            </w:rPr>
          </w:pPr>
          <w:hyperlink w:anchor="_Toc198141576" w:history="1">
            <w:r w:rsidRPr="004B3239">
              <w:rPr>
                <w:rStyle w:val="Hyperlink"/>
                <w:rFonts w:ascii="Book Antiqua" w:hAnsi="Book Antiqua"/>
                <w:noProof/>
              </w:rPr>
              <w:t>Isolationism and Secrecy</w:t>
            </w:r>
            <w:r>
              <w:rPr>
                <w:noProof/>
                <w:webHidden/>
              </w:rPr>
              <w:tab/>
            </w:r>
            <w:r>
              <w:rPr>
                <w:noProof/>
                <w:webHidden/>
              </w:rPr>
              <w:fldChar w:fldCharType="begin"/>
            </w:r>
            <w:r>
              <w:rPr>
                <w:noProof/>
                <w:webHidden/>
              </w:rPr>
              <w:instrText xml:space="preserve"> PAGEREF _Toc198141576 \h </w:instrText>
            </w:r>
            <w:r>
              <w:rPr>
                <w:noProof/>
                <w:webHidden/>
              </w:rPr>
            </w:r>
            <w:r>
              <w:rPr>
                <w:noProof/>
                <w:webHidden/>
              </w:rPr>
              <w:fldChar w:fldCharType="separate"/>
            </w:r>
            <w:r>
              <w:rPr>
                <w:noProof/>
                <w:webHidden/>
              </w:rPr>
              <w:t>13</w:t>
            </w:r>
            <w:r>
              <w:rPr>
                <w:noProof/>
                <w:webHidden/>
              </w:rPr>
              <w:fldChar w:fldCharType="end"/>
            </w:r>
          </w:hyperlink>
        </w:p>
        <w:p w14:paraId="17DF4DE0" w14:textId="73309A01" w:rsidR="005F44D0" w:rsidRDefault="005F44D0">
          <w:pPr>
            <w:pStyle w:val="TOC2"/>
            <w:tabs>
              <w:tab w:val="right" w:leader="dot" w:pos="9016"/>
            </w:tabs>
            <w:rPr>
              <w:noProof/>
              <w:kern w:val="2"/>
              <w:sz w:val="24"/>
              <w:szCs w:val="24"/>
              <w:lang w:eastAsia="en-GB"/>
              <w14:ligatures w14:val="standardContextual"/>
            </w:rPr>
          </w:pPr>
          <w:hyperlink w:anchor="_Toc198141577" w:history="1">
            <w:r w:rsidRPr="004B3239">
              <w:rPr>
                <w:rStyle w:val="Hyperlink"/>
                <w:rFonts w:ascii="Book Antiqua" w:hAnsi="Book Antiqua"/>
                <w:noProof/>
              </w:rPr>
              <w:t>Cultural Identity and Traditions</w:t>
            </w:r>
            <w:r>
              <w:rPr>
                <w:noProof/>
                <w:webHidden/>
              </w:rPr>
              <w:tab/>
            </w:r>
            <w:r>
              <w:rPr>
                <w:noProof/>
                <w:webHidden/>
              </w:rPr>
              <w:fldChar w:fldCharType="begin"/>
            </w:r>
            <w:r>
              <w:rPr>
                <w:noProof/>
                <w:webHidden/>
              </w:rPr>
              <w:instrText xml:space="preserve"> PAGEREF _Toc198141577 \h </w:instrText>
            </w:r>
            <w:r>
              <w:rPr>
                <w:noProof/>
                <w:webHidden/>
              </w:rPr>
            </w:r>
            <w:r>
              <w:rPr>
                <w:noProof/>
                <w:webHidden/>
              </w:rPr>
              <w:fldChar w:fldCharType="separate"/>
            </w:r>
            <w:r>
              <w:rPr>
                <w:noProof/>
                <w:webHidden/>
              </w:rPr>
              <w:t>13</w:t>
            </w:r>
            <w:r>
              <w:rPr>
                <w:noProof/>
                <w:webHidden/>
              </w:rPr>
              <w:fldChar w:fldCharType="end"/>
            </w:r>
          </w:hyperlink>
        </w:p>
        <w:p w14:paraId="6CBB4770" w14:textId="088956FB" w:rsidR="005F44D0" w:rsidRDefault="005F44D0">
          <w:pPr>
            <w:pStyle w:val="TOC2"/>
            <w:tabs>
              <w:tab w:val="right" w:leader="dot" w:pos="9016"/>
            </w:tabs>
            <w:rPr>
              <w:noProof/>
              <w:kern w:val="2"/>
              <w:sz w:val="24"/>
              <w:szCs w:val="24"/>
              <w:lang w:eastAsia="en-GB"/>
              <w14:ligatures w14:val="standardContextual"/>
            </w:rPr>
          </w:pPr>
          <w:hyperlink w:anchor="_Toc198141578" w:history="1">
            <w:r w:rsidRPr="004B3239">
              <w:rPr>
                <w:rStyle w:val="Hyperlink"/>
                <w:rFonts w:ascii="Book Antiqua" w:eastAsia="Times New Roman" w:hAnsi="Book Antiqua"/>
                <w:noProof/>
                <w:lang w:eastAsia="en-GB"/>
              </w:rPr>
              <w:t>Political Alignment in Middle earth</w:t>
            </w:r>
            <w:r>
              <w:rPr>
                <w:noProof/>
                <w:webHidden/>
              </w:rPr>
              <w:tab/>
            </w:r>
            <w:r>
              <w:rPr>
                <w:noProof/>
                <w:webHidden/>
              </w:rPr>
              <w:fldChar w:fldCharType="begin"/>
            </w:r>
            <w:r>
              <w:rPr>
                <w:noProof/>
                <w:webHidden/>
              </w:rPr>
              <w:instrText xml:space="preserve"> PAGEREF _Toc198141578 \h </w:instrText>
            </w:r>
            <w:r>
              <w:rPr>
                <w:noProof/>
                <w:webHidden/>
              </w:rPr>
            </w:r>
            <w:r>
              <w:rPr>
                <w:noProof/>
                <w:webHidden/>
              </w:rPr>
              <w:fldChar w:fldCharType="separate"/>
            </w:r>
            <w:r>
              <w:rPr>
                <w:noProof/>
                <w:webHidden/>
              </w:rPr>
              <w:t>13</w:t>
            </w:r>
            <w:r>
              <w:rPr>
                <w:noProof/>
                <w:webHidden/>
              </w:rPr>
              <w:fldChar w:fldCharType="end"/>
            </w:r>
          </w:hyperlink>
        </w:p>
        <w:p w14:paraId="67B09550" w14:textId="0301CFDC" w:rsidR="005F44D0" w:rsidRDefault="005F44D0">
          <w:pPr>
            <w:pStyle w:val="TOC1"/>
            <w:tabs>
              <w:tab w:val="right" w:leader="dot" w:pos="9016"/>
            </w:tabs>
            <w:rPr>
              <w:noProof/>
              <w:kern w:val="2"/>
              <w:sz w:val="24"/>
              <w:szCs w:val="24"/>
              <w:lang w:eastAsia="en-GB"/>
              <w14:ligatures w14:val="standardContextual"/>
            </w:rPr>
          </w:pPr>
          <w:hyperlink w:anchor="_Toc198141579" w:history="1">
            <w:r w:rsidRPr="004B3239">
              <w:rPr>
                <w:rStyle w:val="Hyperlink"/>
                <w:rFonts w:ascii="Book Antiqua" w:eastAsia="Times New Roman" w:hAnsi="Book Antiqua"/>
                <w:noProof/>
                <w:lang w:eastAsia="en-GB"/>
              </w:rPr>
              <w:t>Ranger JOURNAL</w:t>
            </w:r>
            <w:r>
              <w:rPr>
                <w:noProof/>
                <w:webHidden/>
              </w:rPr>
              <w:tab/>
            </w:r>
            <w:r>
              <w:rPr>
                <w:noProof/>
                <w:webHidden/>
              </w:rPr>
              <w:fldChar w:fldCharType="begin"/>
            </w:r>
            <w:r>
              <w:rPr>
                <w:noProof/>
                <w:webHidden/>
              </w:rPr>
              <w:instrText xml:space="preserve"> PAGEREF _Toc198141579 \h </w:instrText>
            </w:r>
            <w:r>
              <w:rPr>
                <w:noProof/>
                <w:webHidden/>
              </w:rPr>
            </w:r>
            <w:r>
              <w:rPr>
                <w:noProof/>
                <w:webHidden/>
              </w:rPr>
              <w:fldChar w:fldCharType="separate"/>
            </w:r>
            <w:r>
              <w:rPr>
                <w:noProof/>
                <w:webHidden/>
              </w:rPr>
              <w:t>15</w:t>
            </w:r>
            <w:r>
              <w:rPr>
                <w:noProof/>
                <w:webHidden/>
              </w:rPr>
              <w:fldChar w:fldCharType="end"/>
            </w:r>
          </w:hyperlink>
        </w:p>
        <w:p w14:paraId="7C5D0130" w14:textId="3D9B4B52" w:rsidR="005F44D0" w:rsidRDefault="005F44D0">
          <w:pPr>
            <w:pStyle w:val="TOC1"/>
            <w:tabs>
              <w:tab w:val="right" w:leader="dot" w:pos="9016"/>
            </w:tabs>
            <w:rPr>
              <w:noProof/>
              <w:kern w:val="2"/>
              <w:sz w:val="24"/>
              <w:szCs w:val="24"/>
              <w:lang w:eastAsia="en-GB"/>
              <w14:ligatures w14:val="standardContextual"/>
            </w:rPr>
          </w:pPr>
          <w:hyperlink w:anchor="_Toc198141580" w:history="1">
            <w:r w:rsidRPr="004B3239">
              <w:rPr>
                <w:rStyle w:val="Hyperlink"/>
                <w:rFonts w:ascii="Book Antiqua" w:hAnsi="Book Antiqua"/>
                <w:noProof/>
              </w:rPr>
              <w:t>Conclusion</w:t>
            </w:r>
            <w:r>
              <w:rPr>
                <w:noProof/>
                <w:webHidden/>
              </w:rPr>
              <w:tab/>
            </w:r>
            <w:r>
              <w:rPr>
                <w:noProof/>
                <w:webHidden/>
              </w:rPr>
              <w:fldChar w:fldCharType="begin"/>
            </w:r>
            <w:r>
              <w:rPr>
                <w:noProof/>
                <w:webHidden/>
              </w:rPr>
              <w:instrText xml:space="preserve"> PAGEREF _Toc198141580 \h </w:instrText>
            </w:r>
            <w:r>
              <w:rPr>
                <w:noProof/>
                <w:webHidden/>
              </w:rPr>
            </w:r>
            <w:r>
              <w:rPr>
                <w:noProof/>
                <w:webHidden/>
              </w:rPr>
              <w:fldChar w:fldCharType="separate"/>
            </w:r>
            <w:r>
              <w:rPr>
                <w:noProof/>
                <w:webHidden/>
              </w:rPr>
              <w:t>18</w:t>
            </w:r>
            <w:r>
              <w:rPr>
                <w:noProof/>
                <w:webHidden/>
              </w:rPr>
              <w:fldChar w:fldCharType="end"/>
            </w:r>
          </w:hyperlink>
        </w:p>
        <w:p w14:paraId="17039A8E" w14:textId="5D252144" w:rsidR="005F44D0" w:rsidRDefault="005F44D0">
          <w:pPr>
            <w:pStyle w:val="TOC1"/>
            <w:tabs>
              <w:tab w:val="right" w:leader="dot" w:pos="9016"/>
            </w:tabs>
            <w:rPr>
              <w:noProof/>
              <w:kern w:val="2"/>
              <w:sz w:val="24"/>
              <w:szCs w:val="24"/>
              <w:lang w:eastAsia="en-GB"/>
              <w14:ligatures w14:val="standardContextual"/>
            </w:rPr>
          </w:pPr>
          <w:hyperlink w:anchor="_Toc198141581" w:history="1">
            <w:r w:rsidRPr="004B3239">
              <w:rPr>
                <w:rStyle w:val="Hyperlink"/>
                <w:rFonts w:ascii="Book Antiqua" w:hAnsi="Book Antiqua"/>
                <w:noProof/>
              </w:rPr>
              <w:t>Bibliography</w:t>
            </w:r>
            <w:r>
              <w:rPr>
                <w:noProof/>
                <w:webHidden/>
              </w:rPr>
              <w:tab/>
            </w:r>
            <w:r>
              <w:rPr>
                <w:noProof/>
                <w:webHidden/>
              </w:rPr>
              <w:fldChar w:fldCharType="begin"/>
            </w:r>
            <w:r>
              <w:rPr>
                <w:noProof/>
                <w:webHidden/>
              </w:rPr>
              <w:instrText xml:space="preserve"> PAGEREF _Toc198141581 \h </w:instrText>
            </w:r>
            <w:r>
              <w:rPr>
                <w:noProof/>
                <w:webHidden/>
              </w:rPr>
            </w:r>
            <w:r>
              <w:rPr>
                <w:noProof/>
                <w:webHidden/>
              </w:rPr>
              <w:fldChar w:fldCharType="separate"/>
            </w:r>
            <w:r>
              <w:rPr>
                <w:noProof/>
                <w:webHidden/>
              </w:rPr>
              <w:t>19</w:t>
            </w:r>
            <w:r>
              <w:rPr>
                <w:noProof/>
                <w:webHidden/>
              </w:rPr>
              <w:fldChar w:fldCharType="end"/>
            </w:r>
          </w:hyperlink>
        </w:p>
        <w:p w14:paraId="5973B740" w14:textId="004D06D7" w:rsidR="003575C2" w:rsidRDefault="003575C2">
          <w:r>
            <w:rPr>
              <w:b/>
              <w:bCs/>
              <w:noProof/>
            </w:rPr>
            <w:fldChar w:fldCharType="end"/>
          </w:r>
        </w:p>
      </w:sdtContent>
    </w:sdt>
    <w:p w14:paraId="4B864BD7" w14:textId="77777777" w:rsidR="00067D6B" w:rsidRDefault="00067D6B">
      <w:pPr>
        <w:pStyle w:val="TableofFigures"/>
        <w:tabs>
          <w:tab w:val="right" w:leader="dot" w:pos="9016"/>
        </w:tabs>
        <w:rPr>
          <w:rFonts w:ascii="Book Antiqua" w:eastAsia="Arial" w:hAnsi="Book Antiqua"/>
        </w:rPr>
      </w:pPr>
    </w:p>
    <w:p w14:paraId="137E533A" w14:textId="77777777" w:rsidR="00067D6B" w:rsidRDefault="00067D6B">
      <w:pPr>
        <w:pStyle w:val="TableofFigures"/>
        <w:tabs>
          <w:tab w:val="right" w:leader="dot" w:pos="9016"/>
        </w:tabs>
        <w:rPr>
          <w:rFonts w:ascii="Book Antiqua" w:eastAsia="Arial" w:hAnsi="Book Antiqua"/>
        </w:rPr>
      </w:pPr>
    </w:p>
    <w:p w14:paraId="1BAE5D1F" w14:textId="77777777" w:rsidR="00067D6B" w:rsidRDefault="00067D6B">
      <w:pPr>
        <w:pStyle w:val="TableofFigures"/>
        <w:tabs>
          <w:tab w:val="right" w:leader="dot" w:pos="9016"/>
        </w:tabs>
        <w:rPr>
          <w:rFonts w:ascii="Book Antiqua" w:eastAsia="Arial" w:hAnsi="Book Antiqua"/>
        </w:rPr>
      </w:pPr>
    </w:p>
    <w:p w14:paraId="608B797F" w14:textId="77777777" w:rsidR="00067D6B" w:rsidRDefault="00067D6B">
      <w:pPr>
        <w:pStyle w:val="TableofFigures"/>
        <w:tabs>
          <w:tab w:val="right" w:leader="dot" w:pos="9016"/>
        </w:tabs>
        <w:rPr>
          <w:rFonts w:ascii="Book Antiqua" w:eastAsia="Arial" w:hAnsi="Book Antiqua"/>
        </w:rPr>
      </w:pPr>
    </w:p>
    <w:p w14:paraId="43340ABE" w14:textId="77777777" w:rsidR="00067D6B" w:rsidRDefault="00067D6B">
      <w:pPr>
        <w:pStyle w:val="TableofFigures"/>
        <w:tabs>
          <w:tab w:val="right" w:leader="dot" w:pos="9016"/>
        </w:tabs>
        <w:rPr>
          <w:rFonts w:ascii="Book Antiqua" w:eastAsia="Arial" w:hAnsi="Book Antiqua"/>
        </w:rPr>
      </w:pPr>
    </w:p>
    <w:p w14:paraId="42AB7C29" w14:textId="77777777" w:rsidR="00067D6B" w:rsidRDefault="00067D6B">
      <w:pPr>
        <w:pStyle w:val="TableofFigures"/>
        <w:tabs>
          <w:tab w:val="right" w:leader="dot" w:pos="9016"/>
        </w:tabs>
        <w:rPr>
          <w:rFonts w:ascii="Book Antiqua" w:eastAsia="Arial" w:hAnsi="Book Antiqua"/>
        </w:rPr>
      </w:pPr>
    </w:p>
    <w:p w14:paraId="3B3B513A" w14:textId="77777777" w:rsidR="00067D6B" w:rsidRDefault="00067D6B">
      <w:pPr>
        <w:pStyle w:val="TableofFigures"/>
        <w:tabs>
          <w:tab w:val="right" w:leader="dot" w:pos="9016"/>
        </w:tabs>
        <w:rPr>
          <w:rFonts w:ascii="Book Antiqua" w:eastAsia="Arial" w:hAnsi="Book Antiqua"/>
        </w:rPr>
      </w:pPr>
    </w:p>
    <w:p w14:paraId="5E630863" w14:textId="77777777" w:rsidR="00067D6B" w:rsidRDefault="00067D6B">
      <w:pPr>
        <w:pStyle w:val="TableofFigures"/>
        <w:tabs>
          <w:tab w:val="right" w:leader="dot" w:pos="9016"/>
        </w:tabs>
        <w:rPr>
          <w:rFonts w:ascii="Book Antiqua" w:eastAsia="Arial" w:hAnsi="Book Antiqua"/>
        </w:rPr>
      </w:pPr>
    </w:p>
    <w:p w14:paraId="41DA8021" w14:textId="77777777" w:rsidR="00067D6B" w:rsidRDefault="00067D6B">
      <w:pPr>
        <w:pStyle w:val="TableofFigures"/>
        <w:tabs>
          <w:tab w:val="right" w:leader="dot" w:pos="9016"/>
        </w:tabs>
        <w:rPr>
          <w:rFonts w:ascii="Book Antiqua" w:eastAsia="Arial" w:hAnsi="Book Antiqua"/>
        </w:rPr>
      </w:pPr>
    </w:p>
    <w:p w14:paraId="1727B478" w14:textId="77777777" w:rsidR="00067D6B" w:rsidRDefault="00067D6B">
      <w:pPr>
        <w:pStyle w:val="TableofFigures"/>
        <w:tabs>
          <w:tab w:val="right" w:leader="dot" w:pos="9016"/>
        </w:tabs>
        <w:rPr>
          <w:rFonts w:ascii="Book Antiqua" w:eastAsia="Arial" w:hAnsi="Book Antiqua"/>
        </w:rPr>
      </w:pPr>
    </w:p>
    <w:p w14:paraId="506FC67B" w14:textId="77777777" w:rsidR="00067D6B" w:rsidRDefault="00067D6B">
      <w:pPr>
        <w:pStyle w:val="TableofFigures"/>
        <w:tabs>
          <w:tab w:val="right" w:leader="dot" w:pos="9016"/>
        </w:tabs>
        <w:rPr>
          <w:rFonts w:ascii="Book Antiqua" w:eastAsia="Arial" w:hAnsi="Book Antiqua"/>
        </w:rPr>
      </w:pPr>
    </w:p>
    <w:p w14:paraId="03E1A48B" w14:textId="77777777" w:rsidR="00067D6B" w:rsidRDefault="00067D6B">
      <w:pPr>
        <w:pStyle w:val="TableofFigures"/>
        <w:tabs>
          <w:tab w:val="right" w:leader="dot" w:pos="9016"/>
        </w:tabs>
        <w:rPr>
          <w:rFonts w:ascii="Book Antiqua" w:eastAsia="Arial" w:hAnsi="Book Antiqua"/>
        </w:rPr>
      </w:pPr>
    </w:p>
    <w:p w14:paraId="6C240E18" w14:textId="77777777" w:rsidR="00067D6B" w:rsidRDefault="00067D6B">
      <w:pPr>
        <w:pStyle w:val="TableofFigures"/>
        <w:tabs>
          <w:tab w:val="right" w:leader="dot" w:pos="9016"/>
        </w:tabs>
        <w:rPr>
          <w:rFonts w:ascii="Book Antiqua" w:eastAsia="Arial" w:hAnsi="Book Antiqua"/>
        </w:rPr>
      </w:pPr>
    </w:p>
    <w:p w14:paraId="4313F557" w14:textId="47FF7295" w:rsidR="005F44D0" w:rsidRDefault="00AA7112">
      <w:pPr>
        <w:pStyle w:val="TableofFigures"/>
        <w:tabs>
          <w:tab w:val="right" w:leader="dot" w:pos="9016"/>
        </w:tabs>
        <w:rPr>
          <w:noProof/>
          <w:kern w:val="2"/>
          <w:sz w:val="24"/>
          <w:szCs w:val="24"/>
          <w:lang w:eastAsia="en-GB"/>
          <w14:ligatures w14:val="standardContextual"/>
        </w:rPr>
      </w:pPr>
      <w:r>
        <w:rPr>
          <w:rFonts w:ascii="Book Antiqua" w:eastAsia="Arial" w:hAnsi="Book Antiqua"/>
        </w:rPr>
        <w:fldChar w:fldCharType="begin"/>
      </w:r>
      <w:r>
        <w:rPr>
          <w:rFonts w:ascii="Book Antiqua" w:eastAsia="Arial" w:hAnsi="Book Antiqua"/>
        </w:rPr>
        <w:instrText xml:space="preserve"> TOC \h \z \c "Figure" </w:instrText>
      </w:r>
      <w:r>
        <w:rPr>
          <w:rFonts w:ascii="Book Antiqua" w:eastAsia="Arial" w:hAnsi="Book Antiqua"/>
        </w:rPr>
        <w:fldChar w:fldCharType="separate"/>
      </w:r>
      <w:hyperlink w:anchor="_Toc198141582" w:history="1">
        <w:r w:rsidR="005F44D0" w:rsidRPr="0087460F">
          <w:rPr>
            <w:rStyle w:val="Hyperlink"/>
            <w:rFonts w:ascii="Book Antiqua" w:hAnsi="Book Antiqua"/>
            <w:noProof/>
          </w:rPr>
          <w:t>Figure 1 Snaggle [1]</w:t>
        </w:r>
        <w:r w:rsidR="005F44D0">
          <w:rPr>
            <w:noProof/>
            <w:webHidden/>
          </w:rPr>
          <w:tab/>
        </w:r>
        <w:r w:rsidR="005F44D0">
          <w:rPr>
            <w:noProof/>
            <w:webHidden/>
          </w:rPr>
          <w:fldChar w:fldCharType="begin"/>
        </w:r>
        <w:r w:rsidR="005F44D0">
          <w:rPr>
            <w:noProof/>
            <w:webHidden/>
          </w:rPr>
          <w:instrText xml:space="preserve"> PAGEREF _Toc198141582 \h </w:instrText>
        </w:r>
        <w:r w:rsidR="005F44D0">
          <w:rPr>
            <w:noProof/>
            <w:webHidden/>
          </w:rPr>
        </w:r>
        <w:r w:rsidR="005F44D0">
          <w:rPr>
            <w:noProof/>
            <w:webHidden/>
          </w:rPr>
          <w:fldChar w:fldCharType="separate"/>
        </w:r>
        <w:r w:rsidR="005F44D0">
          <w:rPr>
            <w:noProof/>
            <w:webHidden/>
          </w:rPr>
          <w:t>6</w:t>
        </w:r>
        <w:r w:rsidR="005F44D0">
          <w:rPr>
            <w:noProof/>
            <w:webHidden/>
          </w:rPr>
          <w:fldChar w:fldCharType="end"/>
        </w:r>
      </w:hyperlink>
    </w:p>
    <w:p w14:paraId="6FB7F3E1" w14:textId="14DF94D9" w:rsidR="005F44D0" w:rsidRDefault="005F44D0">
      <w:pPr>
        <w:pStyle w:val="TableofFigures"/>
        <w:tabs>
          <w:tab w:val="right" w:leader="dot" w:pos="9016"/>
        </w:tabs>
        <w:rPr>
          <w:noProof/>
          <w:kern w:val="2"/>
          <w:sz w:val="24"/>
          <w:szCs w:val="24"/>
          <w:lang w:eastAsia="en-GB"/>
          <w14:ligatures w14:val="standardContextual"/>
        </w:rPr>
      </w:pPr>
      <w:hyperlink w:anchor="_Toc198141583" w:history="1">
        <w:r w:rsidRPr="0087460F">
          <w:rPr>
            <w:rStyle w:val="Hyperlink"/>
            <w:rFonts w:ascii="Book Antiqua" w:hAnsi="Book Antiqua"/>
            <w:noProof/>
          </w:rPr>
          <w:t>Figure 2 Grenda [1]</w:t>
        </w:r>
        <w:r>
          <w:rPr>
            <w:noProof/>
            <w:webHidden/>
          </w:rPr>
          <w:tab/>
        </w:r>
        <w:r>
          <w:rPr>
            <w:noProof/>
            <w:webHidden/>
          </w:rPr>
          <w:fldChar w:fldCharType="begin"/>
        </w:r>
        <w:r>
          <w:rPr>
            <w:noProof/>
            <w:webHidden/>
          </w:rPr>
          <w:instrText xml:space="preserve"> PAGEREF _Toc198141583 \h </w:instrText>
        </w:r>
        <w:r>
          <w:rPr>
            <w:noProof/>
            <w:webHidden/>
          </w:rPr>
        </w:r>
        <w:r>
          <w:rPr>
            <w:noProof/>
            <w:webHidden/>
          </w:rPr>
          <w:fldChar w:fldCharType="separate"/>
        </w:r>
        <w:r>
          <w:rPr>
            <w:noProof/>
            <w:webHidden/>
          </w:rPr>
          <w:t>7</w:t>
        </w:r>
        <w:r>
          <w:rPr>
            <w:noProof/>
            <w:webHidden/>
          </w:rPr>
          <w:fldChar w:fldCharType="end"/>
        </w:r>
      </w:hyperlink>
    </w:p>
    <w:p w14:paraId="7F13E071" w14:textId="5E35F41A" w:rsidR="005F44D0" w:rsidRDefault="005F44D0">
      <w:pPr>
        <w:pStyle w:val="TableofFigures"/>
        <w:tabs>
          <w:tab w:val="right" w:leader="dot" w:pos="9016"/>
        </w:tabs>
        <w:rPr>
          <w:noProof/>
          <w:kern w:val="2"/>
          <w:sz w:val="24"/>
          <w:szCs w:val="24"/>
          <w:lang w:eastAsia="en-GB"/>
          <w14:ligatures w14:val="standardContextual"/>
        </w:rPr>
      </w:pPr>
      <w:hyperlink w:anchor="_Toc198141584" w:history="1">
        <w:r w:rsidRPr="0087460F">
          <w:rPr>
            <w:rStyle w:val="Hyperlink"/>
            <w:rFonts w:ascii="Book Antiqua" w:hAnsi="Book Antiqua"/>
            <w:noProof/>
          </w:rPr>
          <w:t>Figure 3 Wretchkin [1]</w:t>
        </w:r>
        <w:r>
          <w:rPr>
            <w:noProof/>
            <w:webHidden/>
          </w:rPr>
          <w:tab/>
        </w:r>
        <w:r>
          <w:rPr>
            <w:noProof/>
            <w:webHidden/>
          </w:rPr>
          <w:fldChar w:fldCharType="begin"/>
        </w:r>
        <w:r>
          <w:rPr>
            <w:noProof/>
            <w:webHidden/>
          </w:rPr>
          <w:instrText xml:space="preserve"> PAGEREF _Toc198141584 \h </w:instrText>
        </w:r>
        <w:r>
          <w:rPr>
            <w:noProof/>
            <w:webHidden/>
          </w:rPr>
        </w:r>
        <w:r>
          <w:rPr>
            <w:noProof/>
            <w:webHidden/>
          </w:rPr>
          <w:fldChar w:fldCharType="separate"/>
        </w:r>
        <w:r>
          <w:rPr>
            <w:noProof/>
            <w:webHidden/>
          </w:rPr>
          <w:t>8</w:t>
        </w:r>
        <w:r>
          <w:rPr>
            <w:noProof/>
            <w:webHidden/>
          </w:rPr>
          <w:fldChar w:fldCharType="end"/>
        </w:r>
      </w:hyperlink>
    </w:p>
    <w:p w14:paraId="389649DC" w14:textId="7064F428" w:rsidR="005F44D0" w:rsidRDefault="005F44D0">
      <w:pPr>
        <w:pStyle w:val="TableofFigures"/>
        <w:tabs>
          <w:tab w:val="right" w:leader="dot" w:pos="9016"/>
        </w:tabs>
        <w:rPr>
          <w:noProof/>
          <w:kern w:val="2"/>
          <w:sz w:val="24"/>
          <w:szCs w:val="24"/>
          <w:lang w:eastAsia="en-GB"/>
          <w14:ligatures w14:val="standardContextual"/>
        </w:rPr>
      </w:pPr>
      <w:hyperlink w:anchor="_Toc198141585" w:history="1">
        <w:r w:rsidRPr="0087460F">
          <w:rPr>
            <w:rStyle w:val="Hyperlink"/>
            <w:rFonts w:ascii="Book Antiqua" w:hAnsi="Book Antiqua"/>
            <w:noProof/>
          </w:rPr>
          <w:t>Figure 4 j.r.r. Tolkien,s own Drawing of Mirkwood [2]</w:t>
        </w:r>
        <w:r>
          <w:rPr>
            <w:noProof/>
            <w:webHidden/>
          </w:rPr>
          <w:tab/>
        </w:r>
        <w:r>
          <w:rPr>
            <w:noProof/>
            <w:webHidden/>
          </w:rPr>
          <w:fldChar w:fldCharType="begin"/>
        </w:r>
        <w:r>
          <w:rPr>
            <w:noProof/>
            <w:webHidden/>
          </w:rPr>
          <w:instrText xml:space="preserve"> PAGEREF _Toc198141585 \h </w:instrText>
        </w:r>
        <w:r>
          <w:rPr>
            <w:noProof/>
            <w:webHidden/>
          </w:rPr>
        </w:r>
        <w:r>
          <w:rPr>
            <w:noProof/>
            <w:webHidden/>
          </w:rPr>
          <w:fldChar w:fldCharType="separate"/>
        </w:r>
        <w:r>
          <w:rPr>
            <w:noProof/>
            <w:webHidden/>
          </w:rPr>
          <w:t>9</w:t>
        </w:r>
        <w:r>
          <w:rPr>
            <w:noProof/>
            <w:webHidden/>
          </w:rPr>
          <w:fldChar w:fldCharType="end"/>
        </w:r>
      </w:hyperlink>
    </w:p>
    <w:p w14:paraId="789C4BAB" w14:textId="7B4E8715" w:rsidR="005F44D0" w:rsidRDefault="005F44D0">
      <w:pPr>
        <w:pStyle w:val="TableofFigures"/>
        <w:tabs>
          <w:tab w:val="right" w:leader="dot" w:pos="9016"/>
        </w:tabs>
        <w:rPr>
          <w:noProof/>
          <w:kern w:val="2"/>
          <w:sz w:val="24"/>
          <w:szCs w:val="24"/>
          <w:lang w:eastAsia="en-GB"/>
          <w14:ligatures w14:val="standardContextual"/>
        </w:rPr>
      </w:pPr>
      <w:hyperlink w:anchor="_Toc198141586" w:history="1">
        <w:r w:rsidRPr="0087460F">
          <w:rPr>
            <w:rStyle w:val="Hyperlink"/>
            <w:rFonts w:ascii="Book Antiqua" w:hAnsi="Book Antiqua"/>
            <w:noProof/>
          </w:rPr>
          <w:t>Figure 5 J.R.R Tolkien Quote [3]</w:t>
        </w:r>
        <w:r>
          <w:rPr>
            <w:noProof/>
            <w:webHidden/>
          </w:rPr>
          <w:tab/>
        </w:r>
        <w:r>
          <w:rPr>
            <w:noProof/>
            <w:webHidden/>
          </w:rPr>
          <w:fldChar w:fldCharType="begin"/>
        </w:r>
        <w:r>
          <w:rPr>
            <w:noProof/>
            <w:webHidden/>
          </w:rPr>
          <w:instrText xml:space="preserve"> PAGEREF _Toc198141586 \h </w:instrText>
        </w:r>
        <w:r>
          <w:rPr>
            <w:noProof/>
            <w:webHidden/>
          </w:rPr>
        </w:r>
        <w:r>
          <w:rPr>
            <w:noProof/>
            <w:webHidden/>
          </w:rPr>
          <w:fldChar w:fldCharType="separate"/>
        </w:r>
        <w:r>
          <w:rPr>
            <w:noProof/>
            <w:webHidden/>
          </w:rPr>
          <w:t>9</w:t>
        </w:r>
        <w:r>
          <w:rPr>
            <w:noProof/>
            <w:webHidden/>
          </w:rPr>
          <w:fldChar w:fldCharType="end"/>
        </w:r>
      </w:hyperlink>
    </w:p>
    <w:p w14:paraId="1F0FDBA7" w14:textId="4B9D63A8" w:rsidR="005F44D0" w:rsidRDefault="005F44D0">
      <w:pPr>
        <w:pStyle w:val="TableofFigures"/>
        <w:tabs>
          <w:tab w:val="right" w:leader="dot" w:pos="9016"/>
        </w:tabs>
        <w:rPr>
          <w:noProof/>
          <w:kern w:val="2"/>
          <w:sz w:val="24"/>
          <w:szCs w:val="24"/>
          <w:lang w:eastAsia="en-GB"/>
          <w14:ligatures w14:val="standardContextual"/>
        </w:rPr>
      </w:pPr>
      <w:hyperlink w:anchor="_Toc198141587" w:history="1">
        <w:r w:rsidRPr="0087460F">
          <w:rPr>
            <w:rStyle w:val="Hyperlink"/>
            <w:rFonts w:ascii="Book Antiqua" w:hAnsi="Book Antiqua"/>
            <w:noProof/>
          </w:rPr>
          <w:t>Figure 6 Tunnel system [1]</w:t>
        </w:r>
        <w:r>
          <w:rPr>
            <w:noProof/>
            <w:webHidden/>
          </w:rPr>
          <w:tab/>
        </w:r>
        <w:r>
          <w:rPr>
            <w:noProof/>
            <w:webHidden/>
          </w:rPr>
          <w:fldChar w:fldCharType="begin"/>
        </w:r>
        <w:r>
          <w:rPr>
            <w:noProof/>
            <w:webHidden/>
          </w:rPr>
          <w:instrText xml:space="preserve"> PAGEREF _Toc198141587 \h </w:instrText>
        </w:r>
        <w:r>
          <w:rPr>
            <w:noProof/>
            <w:webHidden/>
          </w:rPr>
        </w:r>
        <w:r>
          <w:rPr>
            <w:noProof/>
            <w:webHidden/>
          </w:rPr>
          <w:fldChar w:fldCharType="separate"/>
        </w:r>
        <w:r>
          <w:rPr>
            <w:noProof/>
            <w:webHidden/>
          </w:rPr>
          <w:t>10</w:t>
        </w:r>
        <w:r>
          <w:rPr>
            <w:noProof/>
            <w:webHidden/>
          </w:rPr>
          <w:fldChar w:fldCharType="end"/>
        </w:r>
      </w:hyperlink>
    </w:p>
    <w:p w14:paraId="3E6A6B50" w14:textId="6B0098ED" w:rsidR="005F44D0" w:rsidRDefault="005F44D0">
      <w:pPr>
        <w:pStyle w:val="TableofFigures"/>
        <w:tabs>
          <w:tab w:val="right" w:leader="dot" w:pos="9016"/>
        </w:tabs>
        <w:rPr>
          <w:noProof/>
          <w:kern w:val="2"/>
          <w:sz w:val="24"/>
          <w:szCs w:val="24"/>
          <w:lang w:eastAsia="en-GB"/>
          <w14:ligatures w14:val="standardContextual"/>
        </w:rPr>
      </w:pPr>
      <w:hyperlink w:anchor="_Toc198141588" w:history="1">
        <w:r w:rsidRPr="0087460F">
          <w:rPr>
            <w:rStyle w:val="Hyperlink"/>
            <w:rFonts w:ascii="Book Antiqua" w:hAnsi="Book Antiqua"/>
            <w:noProof/>
          </w:rPr>
          <w:t>Figure 7 Dark Hobbit War Band [1]</w:t>
        </w:r>
        <w:r>
          <w:rPr>
            <w:noProof/>
            <w:webHidden/>
          </w:rPr>
          <w:tab/>
        </w:r>
        <w:r>
          <w:rPr>
            <w:noProof/>
            <w:webHidden/>
          </w:rPr>
          <w:fldChar w:fldCharType="begin"/>
        </w:r>
        <w:r>
          <w:rPr>
            <w:noProof/>
            <w:webHidden/>
          </w:rPr>
          <w:instrText xml:space="preserve"> PAGEREF _Toc198141588 \h </w:instrText>
        </w:r>
        <w:r>
          <w:rPr>
            <w:noProof/>
            <w:webHidden/>
          </w:rPr>
        </w:r>
        <w:r>
          <w:rPr>
            <w:noProof/>
            <w:webHidden/>
          </w:rPr>
          <w:fldChar w:fldCharType="separate"/>
        </w:r>
        <w:r>
          <w:rPr>
            <w:noProof/>
            <w:webHidden/>
          </w:rPr>
          <w:t>11</w:t>
        </w:r>
        <w:r>
          <w:rPr>
            <w:noProof/>
            <w:webHidden/>
          </w:rPr>
          <w:fldChar w:fldCharType="end"/>
        </w:r>
      </w:hyperlink>
    </w:p>
    <w:p w14:paraId="13A3A725" w14:textId="384111DE" w:rsidR="005F44D0" w:rsidRDefault="005F44D0">
      <w:pPr>
        <w:pStyle w:val="TableofFigures"/>
        <w:tabs>
          <w:tab w:val="right" w:leader="dot" w:pos="9016"/>
        </w:tabs>
        <w:rPr>
          <w:noProof/>
          <w:kern w:val="2"/>
          <w:sz w:val="24"/>
          <w:szCs w:val="24"/>
          <w:lang w:eastAsia="en-GB"/>
          <w14:ligatures w14:val="standardContextual"/>
        </w:rPr>
      </w:pPr>
      <w:hyperlink w:anchor="_Toc198141589" w:history="1">
        <w:r w:rsidRPr="0087460F">
          <w:rPr>
            <w:rStyle w:val="Hyperlink"/>
            <w:noProof/>
          </w:rPr>
          <w:t>Figure 8 The Bone Archive [1]</w:t>
        </w:r>
        <w:r>
          <w:rPr>
            <w:noProof/>
            <w:webHidden/>
          </w:rPr>
          <w:tab/>
        </w:r>
        <w:r>
          <w:rPr>
            <w:noProof/>
            <w:webHidden/>
          </w:rPr>
          <w:fldChar w:fldCharType="begin"/>
        </w:r>
        <w:r>
          <w:rPr>
            <w:noProof/>
            <w:webHidden/>
          </w:rPr>
          <w:instrText xml:space="preserve"> PAGEREF _Toc198141589 \h </w:instrText>
        </w:r>
        <w:r>
          <w:rPr>
            <w:noProof/>
            <w:webHidden/>
          </w:rPr>
        </w:r>
        <w:r>
          <w:rPr>
            <w:noProof/>
            <w:webHidden/>
          </w:rPr>
          <w:fldChar w:fldCharType="separate"/>
        </w:r>
        <w:r>
          <w:rPr>
            <w:noProof/>
            <w:webHidden/>
          </w:rPr>
          <w:t>12</w:t>
        </w:r>
        <w:r>
          <w:rPr>
            <w:noProof/>
            <w:webHidden/>
          </w:rPr>
          <w:fldChar w:fldCharType="end"/>
        </w:r>
      </w:hyperlink>
    </w:p>
    <w:p w14:paraId="084FEA12" w14:textId="1A69A8FD" w:rsidR="005F44D0" w:rsidRDefault="005F44D0">
      <w:pPr>
        <w:pStyle w:val="TableofFigures"/>
        <w:tabs>
          <w:tab w:val="right" w:leader="dot" w:pos="9016"/>
        </w:tabs>
        <w:rPr>
          <w:noProof/>
          <w:kern w:val="2"/>
          <w:sz w:val="24"/>
          <w:szCs w:val="24"/>
          <w:lang w:eastAsia="en-GB"/>
          <w14:ligatures w14:val="standardContextual"/>
        </w:rPr>
      </w:pPr>
      <w:hyperlink w:anchor="_Toc198141590" w:history="1">
        <w:r w:rsidRPr="0087460F">
          <w:rPr>
            <w:rStyle w:val="Hyperlink"/>
            <w:rFonts w:ascii="Book Antiqua" w:hAnsi="Book Antiqua"/>
            <w:noProof/>
          </w:rPr>
          <w:t>Figure 9 Eye of Sauron gazing over Mirkwood [1]</w:t>
        </w:r>
        <w:r>
          <w:rPr>
            <w:noProof/>
            <w:webHidden/>
          </w:rPr>
          <w:tab/>
        </w:r>
        <w:r>
          <w:rPr>
            <w:noProof/>
            <w:webHidden/>
          </w:rPr>
          <w:fldChar w:fldCharType="begin"/>
        </w:r>
        <w:r>
          <w:rPr>
            <w:noProof/>
            <w:webHidden/>
          </w:rPr>
          <w:instrText xml:space="preserve"> PAGEREF _Toc198141590 \h </w:instrText>
        </w:r>
        <w:r>
          <w:rPr>
            <w:noProof/>
            <w:webHidden/>
          </w:rPr>
        </w:r>
        <w:r>
          <w:rPr>
            <w:noProof/>
            <w:webHidden/>
          </w:rPr>
          <w:fldChar w:fldCharType="separate"/>
        </w:r>
        <w:r>
          <w:rPr>
            <w:noProof/>
            <w:webHidden/>
          </w:rPr>
          <w:t>14</w:t>
        </w:r>
        <w:r>
          <w:rPr>
            <w:noProof/>
            <w:webHidden/>
          </w:rPr>
          <w:fldChar w:fldCharType="end"/>
        </w:r>
      </w:hyperlink>
    </w:p>
    <w:p w14:paraId="7CD36DC8" w14:textId="7561EF69" w:rsidR="005F44D0" w:rsidRDefault="005F44D0">
      <w:pPr>
        <w:pStyle w:val="TableofFigures"/>
        <w:tabs>
          <w:tab w:val="right" w:leader="dot" w:pos="9016"/>
        </w:tabs>
        <w:rPr>
          <w:noProof/>
          <w:kern w:val="2"/>
          <w:sz w:val="24"/>
          <w:szCs w:val="24"/>
          <w:lang w:eastAsia="en-GB"/>
          <w14:ligatures w14:val="standardContextual"/>
        </w:rPr>
      </w:pPr>
      <w:hyperlink w:anchor="_Toc198141591" w:history="1">
        <w:r w:rsidRPr="0087460F">
          <w:rPr>
            <w:rStyle w:val="Hyperlink"/>
            <w:rFonts w:ascii="Book Antiqua" w:hAnsi="Book Antiqua"/>
            <w:noProof/>
          </w:rPr>
          <w:t>Figure 10 Extract from a ranger journal of what he overheard in a tavern</w:t>
        </w:r>
        <w:r>
          <w:rPr>
            <w:noProof/>
            <w:webHidden/>
          </w:rPr>
          <w:tab/>
        </w:r>
        <w:r>
          <w:rPr>
            <w:noProof/>
            <w:webHidden/>
          </w:rPr>
          <w:fldChar w:fldCharType="begin"/>
        </w:r>
        <w:r>
          <w:rPr>
            <w:noProof/>
            <w:webHidden/>
          </w:rPr>
          <w:instrText xml:space="preserve"> PAGEREF _Toc198141591 \h </w:instrText>
        </w:r>
        <w:r>
          <w:rPr>
            <w:noProof/>
            <w:webHidden/>
          </w:rPr>
        </w:r>
        <w:r>
          <w:rPr>
            <w:noProof/>
            <w:webHidden/>
          </w:rPr>
          <w:fldChar w:fldCharType="separate"/>
        </w:r>
        <w:r>
          <w:rPr>
            <w:noProof/>
            <w:webHidden/>
          </w:rPr>
          <w:t>15</w:t>
        </w:r>
        <w:r>
          <w:rPr>
            <w:noProof/>
            <w:webHidden/>
          </w:rPr>
          <w:fldChar w:fldCharType="end"/>
        </w:r>
      </w:hyperlink>
    </w:p>
    <w:p w14:paraId="5627892A" w14:textId="0A926D8D" w:rsidR="005F44D0" w:rsidRDefault="005F44D0">
      <w:pPr>
        <w:pStyle w:val="TableofFigures"/>
        <w:tabs>
          <w:tab w:val="right" w:leader="dot" w:pos="9016"/>
        </w:tabs>
        <w:rPr>
          <w:noProof/>
          <w:kern w:val="2"/>
          <w:sz w:val="24"/>
          <w:szCs w:val="24"/>
          <w:lang w:eastAsia="en-GB"/>
          <w14:ligatures w14:val="standardContextual"/>
        </w:rPr>
      </w:pPr>
      <w:hyperlink w:anchor="_Toc198141592" w:history="1">
        <w:r w:rsidRPr="0087460F">
          <w:rPr>
            <w:rStyle w:val="Hyperlink"/>
            <w:rFonts w:ascii="Book Antiqua" w:hAnsi="Book Antiqua"/>
            <w:noProof/>
          </w:rPr>
          <w:t>Figure 11 Extract of the ranger finding at Village</w:t>
        </w:r>
        <w:r>
          <w:rPr>
            <w:noProof/>
            <w:webHidden/>
          </w:rPr>
          <w:tab/>
        </w:r>
        <w:r>
          <w:rPr>
            <w:noProof/>
            <w:webHidden/>
          </w:rPr>
          <w:fldChar w:fldCharType="begin"/>
        </w:r>
        <w:r>
          <w:rPr>
            <w:noProof/>
            <w:webHidden/>
          </w:rPr>
          <w:instrText xml:space="preserve"> PAGEREF _Toc198141592 \h </w:instrText>
        </w:r>
        <w:r>
          <w:rPr>
            <w:noProof/>
            <w:webHidden/>
          </w:rPr>
        </w:r>
        <w:r>
          <w:rPr>
            <w:noProof/>
            <w:webHidden/>
          </w:rPr>
          <w:fldChar w:fldCharType="separate"/>
        </w:r>
        <w:r>
          <w:rPr>
            <w:noProof/>
            <w:webHidden/>
          </w:rPr>
          <w:t>16</w:t>
        </w:r>
        <w:r>
          <w:rPr>
            <w:noProof/>
            <w:webHidden/>
          </w:rPr>
          <w:fldChar w:fldCharType="end"/>
        </w:r>
      </w:hyperlink>
    </w:p>
    <w:p w14:paraId="45C605AC" w14:textId="177EA6DC" w:rsidR="005F44D0" w:rsidRDefault="005F44D0">
      <w:pPr>
        <w:pStyle w:val="TableofFigures"/>
        <w:tabs>
          <w:tab w:val="right" w:leader="dot" w:pos="9016"/>
        </w:tabs>
        <w:rPr>
          <w:noProof/>
          <w:kern w:val="2"/>
          <w:sz w:val="24"/>
          <w:szCs w:val="24"/>
          <w:lang w:eastAsia="en-GB"/>
          <w14:ligatures w14:val="standardContextual"/>
        </w:rPr>
      </w:pPr>
      <w:hyperlink w:anchor="_Toc198141593" w:history="1">
        <w:r w:rsidRPr="0087460F">
          <w:rPr>
            <w:rStyle w:val="Hyperlink"/>
            <w:rFonts w:ascii="Book Antiqua" w:hAnsi="Book Antiqua"/>
            <w:noProof/>
          </w:rPr>
          <w:t>Figure 12 Extract of ranger evidence</w:t>
        </w:r>
        <w:r>
          <w:rPr>
            <w:noProof/>
            <w:webHidden/>
          </w:rPr>
          <w:tab/>
        </w:r>
        <w:r>
          <w:rPr>
            <w:noProof/>
            <w:webHidden/>
          </w:rPr>
          <w:fldChar w:fldCharType="begin"/>
        </w:r>
        <w:r>
          <w:rPr>
            <w:noProof/>
            <w:webHidden/>
          </w:rPr>
          <w:instrText xml:space="preserve"> PAGEREF _Toc198141593 \h </w:instrText>
        </w:r>
        <w:r>
          <w:rPr>
            <w:noProof/>
            <w:webHidden/>
          </w:rPr>
        </w:r>
        <w:r>
          <w:rPr>
            <w:noProof/>
            <w:webHidden/>
          </w:rPr>
          <w:fldChar w:fldCharType="separate"/>
        </w:r>
        <w:r>
          <w:rPr>
            <w:noProof/>
            <w:webHidden/>
          </w:rPr>
          <w:t>17</w:t>
        </w:r>
        <w:r>
          <w:rPr>
            <w:noProof/>
            <w:webHidden/>
          </w:rPr>
          <w:fldChar w:fldCharType="end"/>
        </w:r>
      </w:hyperlink>
    </w:p>
    <w:p w14:paraId="0AF12BE2" w14:textId="58D46329" w:rsidR="00335665" w:rsidRDefault="00AA7112" w:rsidP="00174215">
      <w:pPr>
        <w:pStyle w:val="Heading1"/>
        <w:rPr>
          <w:rFonts w:ascii="Book Antiqua" w:eastAsia="Arial" w:hAnsi="Book Antiqua"/>
        </w:rPr>
      </w:pPr>
      <w:r>
        <w:rPr>
          <w:rFonts w:ascii="Book Antiqua" w:eastAsia="Arial" w:hAnsi="Book Antiqua"/>
        </w:rPr>
        <w:fldChar w:fldCharType="end"/>
      </w:r>
    </w:p>
    <w:p w14:paraId="2056B0CA" w14:textId="77777777" w:rsidR="00335665" w:rsidRDefault="00335665" w:rsidP="00174215">
      <w:pPr>
        <w:pStyle w:val="Heading1"/>
        <w:rPr>
          <w:rFonts w:ascii="Book Antiqua" w:eastAsia="Arial" w:hAnsi="Book Antiqua"/>
        </w:rPr>
      </w:pPr>
    </w:p>
    <w:p w14:paraId="11A50E8D" w14:textId="77777777" w:rsidR="00335665" w:rsidRDefault="00335665" w:rsidP="00174215">
      <w:pPr>
        <w:pStyle w:val="Heading1"/>
        <w:rPr>
          <w:rFonts w:ascii="Book Antiqua" w:eastAsia="Arial" w:hAnsi="Book Antiqua"/>
        </w:rPr>
      </w:pPr>
    </w:p>
    <w:p w14:paraId="23228ED9" w14:textId="77777777" w:rsidR="00335665" w:rsidRDefault="00335665" w:rsidP="00174215">
      <w:pPr>
        <w:pStyle w:val="Heading1"/>
        <w:rPr>
          <w:rFonts w:ascii="Book Antiqua" w:eastAsia="Arial" w:hAnsi="Book Antiqua"/>
        </w:rPr>
      </w:pPr>
    </w:p>
    <w:p w14:paraId="4025EC53" w14:textId="77777777" w:rsidR="00335665" w:rsidRDefault="00335665" w:rsidP="00174215">
      <w:pPr>
        <w:pStyle w:val="Heading1"/>
        <w:rPr>
          <w:rFonts w:ascii="Book Antiqua" w:eastAsia="Arial" w:hAnsi="Book Antiqua"/>
        </w:rPr>
      </w:pPr>
    </w:p>
    <w:p w14:paraId="21E2197D" w14:textId="77777777" w:rsidR="00335665" w:rsidRDefault="00335665" w:rsidP="00174215">
      <w:pPr>
        <w:pStyle w:val="Heading1"/>
        <w:rPr>
          <w:rFonts w:ascii="Book Antiqua" w:eastAsia="Arial" w:hAnsi="Book Antiqua"/>
        </w:rPr>
      </w:pPr>
    </w:p>
    <w:p w14:paraId="4DE86D23" w14:textId="77777777" w:rsidR="00335665" w:rsidRDefault="00335665" w:rsidP="00174215">
      <w:pPr>
        <w:pStyle w:val="Heading1"/>
        <w:rPr>
          <w:rFonts w:ascii="Book Antiqua" w:eastAsia="Arial" w:hAnsi="Book Antiqua"/>
        </w:rPr>
      </w:pPr>
    </w:p>
    <w:p w14:paraId="372FE6C7" w14:textId="77777777" w:rsidR="00335665" w:rsidRDefault="00335665" w:rsidP="00174215">
      <w:pPr>
        <w:pStyle w:val="Heading1"/>
        <w:rPr>
          <w:rFonts w:ascii="Book Antiqua" w:eastAsia="Arial" w:hAnsi="Book Antiqua"/>
        </w:rPr>
      </w:pPr>
    </w:p>
    <w:p w14:paraId="172B6291" w14:textId="77777777" w:rsidR="00335665" w:rsidRDefault="00335665" w:rsidP="00174215">
      <w:pPr>
        <w:pStyle w:val="Heading1"/>
        <w:rPr>
          <w:rFonts w:ascii="Book Antiqua" w:eastAsia="Arial" w:hAnsi="Book Antiqua"/>
        </w:rPr>
      </w:pPr>
    </w:p>
    <w:p w14:paraId="695291D6" w14:textId="77777777" w:rsidR="00335665" w:rsidRDefault="00335665" w:rsidP="00174215">
      <w:pPr>
        <w:pStyle w:val="Heading1"/>
        <w:rPr>
          <w:rFonts w:ascii="Book Antiqua" w:eastAsia="Arial" w:hAnsi="Book Antiqua"/>
        </w:rPr>
      </w:pPr>
    </w:p>
    <w:p w14:paraId="0EBF27EB" w14:textId="77777777" w:rsidR="00067D6B" w:rsidRPr="00067D6B" w:rsidRDefault="00067D6B" w:rsidP="00067D6B"/>
    <w:p w14:paraId="2B3BC27E" w14:textId="79ADD1A3" w:rsidR="1460B3B6" w:rsidRPr="00521AA1" w:rsidRDefault="00174215" w:rsidP="00174215">
      <w:pPr>
        <w:pStyle w:val="Heading1"/>
        <w:rPr>
          <w:rFonts w:ascii="Book Antiqua" w:eastAsia="Arial" w:hAnsi="Book Antiqua"/>
        </w:rPr>
      </w:pPr>
      <w:bookmarkStart w:id="0" w:name="_Toc198141556"/>
      <w:r w:rsidRPr="00521AA1">
        <w:rPr>
          <w:rFonts w:ascii="Book Antiqua" w:eastAsia="Arial" w:hAnsi="Book Antiqua"/>
        </w:rPr>
        <w:lastRenderedPageBreak/>
        <w:t xml:space="preserve">Story </w:t>
      </w:r>
      <w:r w:rsidR="00F23801">
        <w:rPr>
          <w:rFonts w:ascii="Book Antiqua" w:eastAsia="Arial" w:hAnsi="Book Antiqua"/>
        </w:rPr>
        <w:t>S</w:t>
      </w:r>
      <w:r w:rsidRPr="00521AA1">
        <w:rPr>
          <w:rFonts w:ascii="Book Antiqua" w:eastAsia="Arial" w:hAnsi="Book Antiqua"/>
        </w:rPr>
        <w:t>umm</w:t>
      </w:r>
      <w:r w:rsidR="00F23801">
        <w:rPr>
          <w:rFonts w:ascii="Book Antiqua" w:eastAsia="Arial" w:hAnsi="Book Antiqua"/>
        </w:rPr>
        <w:t>A</w:t>
      </w:r>
      <w:r w:rsidRPr="00521AA1">
        <w:rPr>
          <w:rFonts w:ascii="Book Antiqua" w:eastAsia="Arial" w:hAnsi="Book Antiqua"/>
        </w:rPr>
        <w:t>ry</w:t>
      </w:r>
      <w:bookmarkEnd w:id="0"/>
      <w:r w:rsidRPr="00521AA1">
        <w:rPr>
          <w:rFonts w:ascii="Book Antiqua" w:eastAsia="Arial" w:hAnsi="Book Antiqua"/>
        </w:rPr>
        <w:t xml:space="preserve"> </w:t>
      </w:r>
    </w:p>
    <w:p w14:paraId="4366FDBB" w14:textId="235CA21E" w:rsidR="00D80637" w:rsidRPr="00521AA1" w:rsidRDefault="00D80637" w:rsidP="00D80637">
      <w:pPr>
        <w:pStyle w:val="Heading2"/>
        <w:rPr>
          <w:rFonts w:ascii="Book Antiqua" w:hAnsi="Book Antiqua"/>
        </w:rPr>
      </w:pPr>
      <w:bookmarkStart w:id="1" w:name="_Toc198141557"/>
      <w:r w:rsidRPr="00521AA1">
        <w:rPr>
          <w:rFonts w:ascii="Book Antiqua" w:hAnsi="Book Antiqua"/>
        </w:rPr>
        <w:t>Introduction to the Dark Hobbits of Mirkwood</w:t>
      </w:r>
      <w:bookmarkEnd w:id="1"/>
    </w:p>
    <w:p w14:paraId="6608FDC2" w14:textId="750EE7DB" w:rsidR="009B0241" w:rsidRPr="00521AA1" w:rsidRDefault="009B0241" w:rsidP="009B0241">
      <w:pPr>
        <w:spacing w:before="100" w:beforeAutospacing="1" w:after="100" w:afterAutospacing="1" w:line="240" w:lineRule="auto"/>
        <w:rPr>
          <w:rFonts w:ascii="Book Antiqua" w:eastAsia="Times New Roman" w:hAnsi="Book Antiqua" w:cs="Times New Roman"/>
          <w:lang w:eastAsia="en-GB"/>
        </w:rPr>
      </w:pPr>
      <w:r w:rsidRPr="00521AA1">
        <w:rPr>
          <w:rFonts w:ascii="Book Antiqua" w:eastAsia="Times New Roman" w:hAnsi="Book Antiqua" w:cs="Times New Roman"/>
          <w:lang w:eastAsia="en-GB"/>
        </w:rPr>
        <w:t>Hidden deep within the shadowed heart of Mirkwood, where even Elves dare not tread, there dwells a secretive and sinister race</w:t>
      </w:r>
      <w:r w:rsidR="001B2058">
        <w:rPr>
          <w:rFonts w:ascii="Book Antiqua" w:eastAsia="Times New Roman" w:hAnsi="Book Antiqua" w:cs="Times New Roman"/>
          <w:lang w:eastAsia="en-GB"/>
        </w:rPr>
        <w:t>,</w:t>
      </w:r>
      <w:r w:rsidRPr="00521AA1">
        <w:rPr>
          <w:rFonts w:ascii="Book Antiqua" w:eastAsia="Times New Roman" w:hAnsi="Book Antiqua" w:cs="Times New Roman"/>
          <w:lang w:eastAsia="en-GB"/>
        </w:rPr>
        <w:t xml:space="preserve"> the Dark Hobbits. Whispers of their existence travel only as rumours, </w:t>
      </w:r>
      <w:r w:rsidR="00816AB8" w:rsidRPr="00521AA1">
        <w:rPr>
          <w:rFonts w:ascii="Book Antiqua" w:eastAsia="Times New Roman" w:hAnsi="Book Antiqua" w:cs="Times New Roman"/>
          <w:lang w:eastAsia="en-GB"/>
        </w:rPr>
        <w:t xml:space="preserve">whispered behind </w:t>
      </w:r>
      <w:r w:rsidR="003433BF" w:rsidRPr="00521AA1">
        <w:rPr>
          <w:rFonts w:ascii="Book Antiqua" w:eastAsia="Times New Roman" w:hAnsi="Book Antiqua" w:cs="Times New Roman"/>
          <w:lang w:eastAsia="en-GB"/>
        </w:rPr>
        <w:t>closed</w:t>
      </w:r>
      <w:r w:rsidR="00816AB8" w:rsidRPr="00521AA1">
        <w:rPr>
          <w:rFonts w:ascii="Book Antiqua" w:eastAsia="Times New Roman" w:hAnsi="Book Antiqua" w:cs="Times New Roman"/>
          <w:lang w:eastAsia="en-GB"/>
        </w:rPr>
        <w:t xml:space="preserve"> </w:t>
      </w:r>
      <w:r w:rsidR="0003017A" w:rsidRPr="00521AA1">
        <w:rPr>
          <w:rFonts w:ascii="Book Antiqua" w:eastAsia="Times New Roman" w:hAnsi="Book Antiqua" w:cs="Times New Roman"/>
          <w:lang w:eastAsia="en-GB"/>
        </w:rPr>
        <w:t>doors by</w:t>
      </w:r>
      <w:r w:rsidRPr="00521AA1">
        <w:rPr>
          <w:rFonts w:ascii="Book Antiqua" w:eastAsia="Times New Roman" w:hAnsi="Book Antiqua" w:cs="Times New Roman"/>
          <w:lang w:eastAsia="en-GB"/>
        </w:rPr>
        <w:t xml:space="preserve"> travellers who claim to have seen glowing eyes lurking in the shadows.</w:t>
      </w:r>
    </w:p>
    <w:p w14:paraId="01FBE7D4" w14:textId="4B90F617" w:rsidR="009B0241" w:rsidRPr="00521AA1" w:rsidRDefault="009B0241" w:rsidP="009B0241">
      <w:pPr>
        <w:spacing w:before="100" w:beforeAutospacing="1" w:after="100" w:afterAutospacing="1" w:line="240" w:lineRule="auto"/>
        <w:rPr>
          <w:rFonts w:ascii="Book Antiqua" w:eastAsia="Times New Roman" w:hAnsi="Book Antiqua" w:cs="Times New Roman"/>
          <w:lang w:eastAsia="en-GB"/>
        </w:rPr>
      </w:pPr>
      <w:r w:rsidRPr="00521AA1">
        <w:rPr>
          <w:rFonts w:ascii="Book Antiqua" w:eastAsia="Times New Roman" w:hAnsi="Book Antiqua" w:cs="Times New Roman"/>
          <w:lang w:eastAsia="en-GB"/>
        </w:rPr>
        <w:t xml:space="preserve">These creatures were once </w:t>
      </w:r>
      <w:r w:rsidR="008D7050" w:rsidRPr="00521AA1">
        <w:rPr>
          <w:rFonts w:ascii="Book Antiqua" w:eastAsia="Times New Roman" w:hAnsi="Book Antiqua" w:cs="Times New Roman"/>
          <w:lang w:eastAsia="en-GB"/>
        </w:rPr>
        <w:t>Hobbits</w:t>
      </w:r>
      <w:r w:rsidRPr="00521AA1">
        <w:rPr>
          <w:rFonts w:ascii="Book Antiqua" w:eastAsia="Times New Roman" w:hAnsi="Book Antiqua" w:cs="Times New Roman"/>
          <w:lang w:eastAsia="en-GB"/>
        </w:rPr>
        <w:t xml:space="preserve">, kin to the peaceful </w:t>
      </w:r>
      <w:r w:rsidR="0003017A" w:rsidRPr="00521AA1">
        <w:rPr>
          <w:rFonts w:ascii="Book Antiqua" w:eastAsia="Times New Roman" w:hAnsi="Book Antiqua" w:cs="Times New Roman"/>
          <w:lang w:eastAsia="en-GB"/>
        </w:rPr>
        <w:t xml:space="preserve">Harfoots of </w:t>
      </w:r>
      <w:r w:rsidR="00C97419" w:rsidRPr="00521AA1">
        <w:rPr>
          <w:rFonts w:ascii="Book Antiqua" w:eastAsia="Times New Roman" w:hAnsi="Book Antiqua" w:cs="Times New Roman"/>
          <w:lang w:eastAsia="en-GB"/>
        </w:rPr>
        <w:t xml:space="preserve">greenwood the </w:t>
      </w:r>
      <w:r w:rsidR="003433BF" w:rsidRPr="00521AA1">
        <w:rPr>
          <w:rFonts w:ascii="Book Antiqua" w:eastAsia="Times New Roman" w:hAnsi="Book Antiqua" w:cs="Times New Roman"/>
          <w:lang w:eastAsia="en-GB"/>
        </w:rPr>
        <w:t>great.</w:t>
      </w:r>
      <w:r w:rsidRPr="00521AA1">
        <w:rPr>
          <w:rFonts w:ascii="Book Antiqua" w:eastAsia="Times New Roman" w:hAnsi="Book Antiqua" w:cs="Times New Roman"/>
          <w:lang w:eastAsia="en-GB"/>
        </w:rPr>
        <w:t xml:space="preserve"> But unlike their distant cousins, they did not flee when darkness crept over Greenwood the Great. Long before the forest was renamed Mirkwood, a quiet betrayal sealed their fate.</w:t>
      </w:r>
    </w:p>
    <w:p w14:paraId="37F95628" w14:textId="7C70B5C9" w:rsidR="009B0241" w:rsidRPr="00521AA1" w:rsidRDefault="009B0241" w:rsidP="009B0241">
      <w:pPr>
        <w:spacing w:before="100" w:beforeAutospacing="1" w:after="100" w:afterAutospacing="1" w:line="240" w:lineRule="auto"/>
        <w:rPr>
          <w:rFonts w:ascii="Book Antiqua" w:eastAsia="Times New Roman" w:hAnsi="Book Antiqua" w:cs="Times New Roman"/>
          <w:lang w:eastAsia="en-GB"/>
        </w:rPr>
      </w:pPr>
      <w:r w:rsidRPr="00521AA1">
        <w:rPr>
          <w:rFonts w:ascii="Book Antiqua" w:eastAsia="Times New Roman" w:hAnsi="Book Antiqua" w:cs="Times New Roman"/>
          <w:lang w:eastAsia="en-GB"/>
        </w:rPr>
        <w:t>In the year 1050 of the Third Age, as fear of the Necromancer's growing power began to spread, the Harfoot clans prepared to abandon the forest. But not all were allowed to join the exodus. Several families</w:t>
      </w:r>
      <w:r w:rsidR="00D76340" w:rsidRPr="00521AA1">
        <w:rPr>
          <w:rFonts w:ascii="Book Antiqua" w:eastAsia="Times New Roman" w:hAnsi="Book Antiqua" w:cs="Times New Roman"/>
          <w:lang w:eastAsia="en-GB"/>
        </w:rPr>
        <w:t xml:space="preserve"> </w:t>
      </w:r>
      <w:r w:rsidRPr="00521AA1">
        <w:rPr>
          <w:rFonts w:ascii="Book Antiqua" w:eastAsia="Times New Roman" w:hAnsi="Book Antiqua" w:cs="Times New Roman"/>
          <w:lang w:eastAsia="en-GB"/>
        </w:rPr>
        <w:t>seen as misfits, troublemakers, or simply “too strange”</w:t>
      </w:r>
      <w:r w:rsidR="00D76340" w:rsidRPr="00521AA1">
        <w:rPr>
          <w:rFonts w:ascii="Book Antiqua" w:eastAsia="Times New Roman" w:hAnsi="Book Antiqua" w:cs="Times New Roman"/>
          <w:lang w:eastAsia="en-GB"/>
        </w:rPr>
        <w:t xml:space="preserve"> </w:t>
      </w:r>
      <w:r w:rsidRPr="00521AA1">
        <w:rPr>
          <w:rFonts w:ascii="Book Antiqua" w:eastAsia="Times New Roman" w:hAnsi="Book Antiqua" w:cs="Times New Roman"/>
          <w:lang w:eastAsia="en-GB"/>
        </w:rPr>
        <w:t>were left behind by order of the Harfoot mayor, who considered them a burden and secretly ensured they were excluded from the migration.</w:t>
      </w:r>
    </w:p>
    <w:p w14:paraId="736B0177" w14:textId="77777777" w:rsidR="009B0241" w:rsidRPr="00521AA1" w:rsidRDefault="009B0241" w:rsidP="009B0241">
      <w:pPr>
        <w:spacing w:before="100" w:beforeAutospacing="1" w:after="100" w:afterAutospacing="1" w:line="240" w:lineRule="auto"/>
        <w:rPr>
          <w:rFonts w:ascii="Book Antiqua" w:eastAsia="Times New Roman" w:hAnsi="Book Antiqua" w:cs="Times New Roman"/>
          <w:lang w:eastAsia="en-GB"/>
        </w:rPr>
      </w:pPr>
      <w:r w:rsidRPr="00521AA1">
        <w:rPr>
          <w:rFonts w:ascii="Book Antiqua" w:eastAsia="Times New Roman" w:hAnsi="Book Antiqua" w:cs="Times New Roman"/>
          <w:lang w:eastAsia="en-GB"/>
        </w:rPr>
        <w:t xml:space="preserve">To these forgotten families, the message was clear: </w:t>
      </w:r>
      <w:r w:rsidRPr="00521AA1">
        <w:rPr>
          <w:rFonts w:ascii="Book Antiqua" w:eastAsia="Times New Roman" w:hAnsi="Book Antiqua" w:cs="Times New Roman"/>
          <w:i/>
          <w:iCs/>
          <w:lang w:eastAsia="en-GB"/>
        </w:rPr>
        <w:t>they were unwanted.</w:t>
      </w:r>
    </w:p>
    <w:p w14:paraId="6B242744" w14:textId="77777777" w:rsidR="009B0241" w:rsidRPr="00521AA1" w:rsidRDefault="009B0241" w:rsidP="009B0241">
      <w:pPr>
        <w:spacing w:before="100" w:beforeAutospacing="1" w:after="100" w:afterAutospacing="1" w:line="240" w:lineRule="auto"/>
        <w:rPr>
          <w:rFonts w:ascii="Book Antiqua" w:eastAsia="Times New Roman" w:hAnsi="Book Antiqua" w:cs="Times New Roman"/>
          <w:lang w:eastAsia="en-GB"/>
        </w:rPr>
      </w:pPr>
      <w:r w:rsidRPr="00521AA1">
        <w:rPr>
          <w:rFonts w:ascii="Book Antiqua" w:eastAsia="Times New Roman" w:hAnsi="Book Antiqua" w:cs="Times New Roman"/>
          <w:lang w:eastAsia="en-GB"/>
        </w:rPr>
        <w:t>Alone and betrayed, they watched their kin vanish into the west, leaving them to face the creeping darkness. That deep wound of abandonment, combined with the growing corruption of Mirkwood, twisted their hearts and minds. They withdrew into the forest’s blackened heart, surviving off what little the poisoned land could offer.</w:t>
      </w:r>
    </w:p>
    <w:p w14:paraId="6503516A" w14:textId="770660B6" w:rsidR="009B0241" w:rsidRPr="00521AA1" w:rsidRDefault="00855D7A" w:rsidP="009B0241">
      <w:pPr>
        <w:spacing w:before="100" w:beforeAutospacing="1" w:after="100" w:afterAutospacing="1" w:line="240" w:lineRule="auto"/>
        <w:rPr>
          <w:rFonts w:ascii="Book Antiqua" w:eastAsia="Times New Roman" w:hAnsi="Book Antiqua" w:cs="Times New Roman"/>
          <w:lang w:eastAsia="en-GB"/>
        </w:rPr>
      </w:pPr>
      <w:r>
        <w:rPr>
          <w:rFonts w:ascii="Book Antiqua" w:eastAsia="Times New Roman" w:hAnsi="Book Antiqua" w:cs="Times New Roman"/>
          <w:lang w:eastAsia="en-GB"/>
        </w:rPr>
        <w:t>Overtime</w:t>
      </w:r>
      <w:r w:rsidR="009B0241" w:rsidRPr="00521AA1">
        <w:rPr>
          <w:rFonts w:ascii="Book Antiqua" w:eastAsia="Times New Roman" w:hAnsi="Book Antiqua" w:cs="Times New Roman"/>
          <w:lang w:eastAsia="en-GB"/>
        </w:rPr>
        <w:t xml:space="preserve"> the forest was not kind. Game became scarce, crops withered, and the bitter cold of starvation crept in. In their desperation, they turned on each other. The first instance was out of necessity</w:t>
      </w:r>
      <w:r w:rsidR="00FA15DD">
        <w:rPr>
          <w:rFonts w:ascii="Book Antiqua" w:eastAsia="Times New Roman" w:hAnsi="Book Antiqua" w:cs="Times New Roman"/>
          <w:lang w:eastAsia="en-GB"/>
        </w:rPr>
        <w:t>,</w:t>
      </w:r>
      <w:r w:rsidR="0062376E" w:rsidRPr="00521AA1">
        <w:rPr>
          <w:rFonts w:ascii="Book Antiqua" w:eastAsia="Times New Roman" w:hAnsi="Book Antiqua" w:cs="Times New Roman"/>
          <w:lang w:eastAsia="en-GB"/>
        </w:rPr>
        <w:t xml:space="preserve"> </w:t>
      </w:r>
      <w:r w:rsidR="009B0241" w:rsidRPr="00521AA1">
        <w:rPr>
          <w:rFonts w:ascii="Book Antiqua" w:eastAsia="Times New Roman" w:hAnsi="Book Antiqua" w:cs="Times New Roman"/>
          <w:lang w:eastAsia="en-GB"/>
        </w:rPr>
        <w:t>a death during a harsh winter. But over time, it became ritual, then custom, then craving.</w:t>
      </w:r>
    </w:p>
    <w:p w14:paraId="4B573722" w14:textId="77777777" w:rsidR="009B0241" w:rsidRPr="00521AA1" w:rsidRDefault="009B0241" w:rsidP="009B0241">
      <w:pPr>
        <w:spacing w:before="100" w:beforeAutospacing="1" w:after="100" w:afterAutospacing="1" w:line="240" w:lineRule="auto"/>
        <w:rPr>
          <w:rFonts w:ascii="Book Antiqua" w:eastAsia="Times New Roman" w:hAnsi="Book Antiqua" w:cs="Times New Roman"/>
          <w:lang w:eastAsia="en-GB"/>
        </w:rPr>
      </w:pPr>
      <w:r w:rsidRPr="00521AA1">
        <w:rPr>
          <w:rFonts w:ascii="Book Antiqua" w:eastAsia="Times New Roman" w:hAnsi="Book Antiqua" w:cs="Times New Roman"/>
          <w:lang w:eastAsia="en-GB"/>
        </w:rPr>
        <w:t>They turned to cannibalism to survive. And in doing so, they crossed a threshold from which no Hobbit had ever returned. Their bodies thinned, their eyes began to glow in the dark, their teeth sharpened from gnawing on bone.</w:t>
      </w:r>
    </w:p>
    <w:p w14:paraId="6BEAF535" w14:textId="0AA36D51" w:rsidR="009B0241" w:rsidRPr="00521AA1" w:rsidRDefault="009B0241" w:rsidP="009B0241">
      <w:pPr>
        <w:spacing w:before="100" w:beforeAutospacing="1" w:after="100" w:afterAutospacing="1" w:line="240" w:lineRule="auto"/>
        <w:rPr>
          <w:rFonts w:ascii="Book Antiqua" w:eastAsia="Times New Roman" w:hAnsi="Book Antiqua" w:cs="Times New Roman"/>
          <w:lang w:eastAsia="en-GB"/>
        </w:rPr>
      </w:pPr>
      <w:r w:rsidRPr="00521AA1">
        <w:rPr>
          <w:rFonts w:ascii="Book Antiqua" w:eastAsia="Times New Roman" w:hAnsi="Book Antiqua" w:cs="Times New Roman"/>
          <w:lang w:eastAsia="en-GB"/>
        </w:rPr>
        <w:t>Through centuries of isolation and depravity, they became something new: no longer Harfoots, but Dark Hobbits. Stealthy, savage, and consumed by hunger. They fashioned cloaks from bark and bone, carved out burrow</w:t>
      </w:r>
      <w:r w:rsidR="0016231C" w:rsidRPr="00521AA1">
        <w:rPr>
          <w:rFonts w:ascii="Book Antiqua" w:eastAsia="Times New Roman" w:hAnsi="Book Antiqua" w:cs="Times New Roman"/>
          <w:lang w:eastAsia="en-GB"/>
        </w:rPr>
        <w:t xml:space="preserve"> </w:t>
      </w:r>
      <w:r w:rsidRPr="00521AA1">
        <w:rPr>
          <w:rFonts w:ascii="Book Antiqua" w:eastAsia="Times New Roman" w:hAnsi="Book Antiqua" w:cs="Times New Roman"/>
          <w:lang w:eastAsia="en-GB"/>
        </w:rPr>
        <w:t>fortresses beneath the roots of ancient trees, and struck down those who wandered too close.</w:t>
      </w:r>
    </w:p>
    <w:p w14:paraId="2FCDD4A3" w14:textId="45126A12" w:rsidR="009B0241" w:rsidRPr="00521AA1" w:rsidRDefault="009B0241" w:rsidP="009B0241">
      <w:pPr>
        <w:spacing w:before="100" w:beforeAutospacing="1" w:after="100" w:afterAutospacing="1" w:line="240" w:lineRule="auto"/>
        <w:rPr>
          <w:rFonts w:ascii="Book Antiqua" w:eastAsia="Times New Roman" w:hAnsi="Book Antiqua" w:cs="Times New Roman"/>
          <w:lang w:eastAsia="en-GB"/>
        </w:rPr>
      </w:pPr>
      <w:r w:rsidRPr="00521AA1">
        <w:rPr>
          <w:rFonts w:ascii="Book Antiqua" w:eastAsia="Times New Roman" w:hAnsi="Book Antiqua" w:cs="Times New Roman"/>
          <w:lang w:eastAsia="en-GB"/>
        </w:rPr>
        <w:t xml:space="preserve">They </w:t>
      </w:r>
      <w:proofErr w:type="spellStart"/>
      <w:r w:rsidRPr="00521AA1">
        <w:rPr>
          <w:rFonts w:ascii="Book Antiqua" w:eastAsia="Times New Roman" w:hAnsi="Book Antiqua" w:cs="Times New Roman"/>
          <w:lang w:eastAsia="en-GB"/>
        </w:rPr>
        <w:t>tak</w:t>
      </w:r>
      <w:proofErr w:type="spellEnd"/>
      <w:r w:rsidRPr="00521AA1">
        <w:rPr>
          <w:rFonts w:ascii="Book Antiqua" w:eastAsia="Times New Roman" w:hAnsi="Book Antiqua" w:cs="Times New Roman"/>
          <w:lang w:eastAsia="en-GB"/>
        </w:rPr>
        <w:t xml:space="preserve"> toes as trophies, symbols of their dominion over the tall folk. To this day, raiders from the dark woods vanish without a trace, and tales persist of small, silent hunters with glowing eyes who leave only torn boots and blood behind.</w:t>
      </w:r>
    </w:p>
    <w:p w14:paraId="066337BA" w14:textId="24B3CE2F" w:rsidR="009B0241" w:rsidRPr="00521AA1" w:rsidRDefault="009B0241" w:rsidP="009B0241">
      <w:pPr>
        <w:spacing w:before="100" w:beforeAutospacing="1" w:after="100" w:afterAutospacing="1" w:line="240" w:lineRule="auto"/>
        <w:rPr>
          <w:rFonts w:ascii="Book Antiqua" w:eastAsia="Times New Roman" w:hAnsi="Book Antiqua" w:cs="Times New Roman"/>
          <w:lang w:eastAsia="en-GB"/>
        </w:rPr>
      </w:pPr>
      <w:r w:rsidRPr="00521AA1">
        <w:rPr>
          <w:rFonts w:ascii="Book Antiqua" w:eastAsia="Times New Roman" w:hAnsi="Book Antiqua" w:cs="Times New Roman"/>
          <w:lang w:eastAsia="en-GB"/>
        </w:rPr>
        <w:t>They do not forget what was done to them. Their hatred for the Shire</w:t>
      </w:r>
      <w:r w:rsidR="00301430" w:rsidRPr="00521AA1">
        <w:rPr>
          <w:rFonts w:ascii="Book Antiqua" w:eastAsia="Times New Roman" w:hAnsi="Book Antiqua" w:cs="Times New Roman"/>
          <w:lang w:eastAsia="en-GB"/>
        </w:rPr>
        <w:t xml:space="preserve"> </w:t>
      </w:r>
      <w:r w:rsidRPr="00521AA1">
        <w:rPr>
          <w:rFonts w:ascii="Book Antiqua" w:eastAsia="Times New Roman" w:hAnsi="Book Antiqua" w:cs="Times New Roman"/>
          <w:lang w:eastAsia="en-GB"/>
        </w:rPr>
        <w:t xml:space="preserve">folk, and especially the descendants of the mayor who abandoned them, burns brighter than any </w:t>
      </w:r>
      <w:r w:rsidR="003433BF" w:rsidRPr="00521AA1">
        <w:rPr>
          <w:rFonts w:ascii="Book Antiqua" w:eastAsia="Times New Roman" w:hAnsi="Book Antiqua" w:cs="Times New Roman"/>
          <w:lang w:eastAsia="en-GB"/>
        </w:rPr>
        <w:t>wildfire</w:t>
      </w:r>
      <w:r w:rsidRPr="00521AA1">
        <w:rPr>
          <w:rFonts w:ascii="Book Antiqua" w:eastAsia="Times New Roman" w:hAnsi="Book Antiqua" w:cs="Times New Roman"/>
          <w:lang w:eastAsia="en-GB"/>
        </w:rPr>
        <w:t>.</w:t>
      </w:r>
    </w:p>
    <w:p w14:paraId="275D8B20" w14:textId="6DC45685" w:rsidR="0047167E" w:rsidRPr="00521AA1" w:rsidRDefault="009B0241" w:rsidP="009B0241">
      <w:pPr>
        <w:spacing w:before="100" w:beforeAutospacing="1" w:after="100" w:afterAutospacing="1" w:line="240" w:lineRule="auto"/>
        <w:rPr>
          <w:rFonts w:ascii="Book Antiqua" w:eastAsia="Times New Roman" w:hAnsi="Book Antiqua" w:cs="Times New Roman"/>
          <w:lang w:eastAsia="en-GB"/>
        </w:rPr>
      </w:pPr>
      <w:r w:rsidRPr="00521AA1">
        <w:rPr>
          <w:rFonts w:ascii="Book Antiqua" w:eastAsia="Times New Roman" w:hAnsi="Book Antiqua" w:cs="Times New Roman"/>
          <w:lang w:eastAsia="en-GB"/>
        </w:rPr>
        <w:t>These are the Dark Hobbits of Mirkwood</w:t>
      </w:r>
      <w:r w:rsidR="002543B0" w:rsidRPr="00521AA1">
        <w:rPr>
          <w:rFonts w:ascii="Book Antiqua" w:eastAsia="Times New Roman" w:hAnsi="Book Antiqua" w:cs="Times New Roman"/>
          <w:lang w:eastAsia="en-GB"/>
        </w:rPr>
        <w:t xml:space="preserve"> </w:t>
      </w:r>
      <w:r w:rsidRPr="00521AA1">
        <w:rPr>
          <w:rFonts w:ascii="Book Antiqua" w:eastAsia="Times New Roman" w:hAnsi="Book Antiqua" w:cs="Times New Roman"/>
          <w:lang w:eastAsia="en-GB"/>
        </w:rPr>
        <w:t>born of betrayal, twisted by hunger, and sharpened by shadow</w:t>
      </w:r>
      <w:r w:rsidR="00CF48A6" w:rsidRPr="00521AA1">
        <w:rPr>
          <w:rFonts w:ascii="Book Antiqua" w:eastAsia="Times New Roman" w:hAnsi="Book Antiqua" w:cs="Times New Roman"/>
          <w:lang w:eastAsia="en-GB"/>
        </w:rPr>
        <w:t>s</w:t>
      </w:r>
      <w:r w:rsidRPr="00521AA1">
        <w:rPr>
          <w:rFonts w:ascii="Book Antiqua" w:eastAsia="Times New Roman" w:hAnsi="Book Antiqua" w:cs="Times New Roman"/>
          <w:lang w:eastAsia="en-GB"/>
        </w:rPr>
        <w:t>.</w:t>
      </w:r>
    </w:p>
    <w:tbl>
      <w:tblPr>
        <w:tblStyle w:val="TableGrid"/>
        <w:tblW w:w="0" w:type="auto"/>
        <w:tblLook w:val="04A0" w:firstRow="1" w:lastRow="0" w:firstColumn="1" w:lastColumn="0" w:noHBand="0" w:noVBand="1"/>
      </w:tblPr>
      <w:tblGrid>
        <w:gridCol w:w="9016"/>
      </w:tblGrid>
      <w:tr w:rsidR="001B2878" w:rsidRPr="00521AA1" w14:paraId="08D86A1C" w14:textId="77777777" w:rsidTr="001B2878">
        <w:tc>
          <w:tcPr>
            <w:tcW w:w="9016" w:type="dxa"/>
          </w:tcPr>
          <w:p w14:paraId="584C795B" w14:textId="6E7C1EDC" w:rsidR="001B2878" w:rsidRPr="00521AA1" w:rsidRDefault="001B2878" w:rsidP="001B2878">
            <w:pPr>
              <w:pStyle w:val="Heading1"/>
              <w:rPr>
                <w:rFonts w:ascii="Book Antiqua" w:eastAsia="Times New Roman" w:hAnsi="Book Antiqua"/>
                <w:lang w:eastAsia="en-GB"/>
              </w:rPr>
            </w:pPr>
            <w:bookmarkStart w:id="2" w:name="_Toc198141558"/>
            <w:bookmarkStart w:id="3" w:name="_Hlk197535724"/>
            <w:r w:rsidRPr="00521AA1">
              <w:rPr>
                <w:rFonts w:ascii="Book Antiqua" w:eastAsia="Times New Roman" w:hAnsi="Book Antiqua"/>
                <w:lang w:eastAsia="en-GB"/>
              </w:rPr>
              <w:lastRenderedPageBreak/>
              <w:t>Character</w:t>
            </w:r>
            <w:r w:rsidR="002A71F7" w:rsidRPr="00521AA1">
              <w:rPr>
                <w:rFonts w:ascii="Book Antiqua" w:eastAsia="Times New Roman" w:hAnsi="Book Antiqua"/>
                <w:lang w:eastAsia="en-GB"/>
              </w:rPr>
              <w:t xml:space="preserve"> 1</w:t>
            </w:r>
            <w:bookmarkEnd w:id="2"/>
          </w:p>
        </w:tc>
      </w:tr>
      <w:tr w:rsidR="001B2878" w:rsidRPr="00521AA1" w14:paraId="3FDBC3D5" w14:textId="77777777" w:rsidTr="001B2878">
        <w:tc>
          <w:tcPr>
            <w:tcW w:w="9016" w:type="dxa"/>
          </w:tcPr>
          <w:p w14:paraId="10E3423B" w14:textId="19E70A67" w:rsidR="003375B0" w:rsidRPr="00521AA1" w:rsidRDefault="0098231F" w:rsidP="00F06E38">
            <w:pPr>
              <w:pStyle w:val="ListParagraph"/>
              <w:numPr>
                <w:ilvl w:val="0"/>
                <w:numId w:val="1"/>
              </w:numPr>
              <w:rPr>
                <w:rFonts w:ascii="Book Antiqua" w:eastAsia="Times New Roman" w:hAnsi="Book Antiqua" w:cs="Times New Roman"/>
                <w:b/>
                <w:bCs/>
                <w:sz w:val="28"/>
                <w:szCs w:val="28"/>
                <w:lang w:eastAsia="en-GB"/>
              </w:rPr>
            </w:pPr>
            <w:r>
              <w:rPr>
                <w:noProof/>
              </w:rPr>
              <mc:AlternateContent>
                <mc:Choice Requires="wps">
                  <w:drawing>
                    <wp:anchor distT="0" distB="0" distL="114300" distR="114300" simplePos="0" relativeHeight="251657216" behindDoc="0" locked="0" layoutInCell="1" allowOverlap="1" wp14:anchorId="4F86D228" wp14:editId="3DC6523E">
                      <wp:simplePos x="0" y="0"/>
                      <wp:positionH relativeFrom="column">
                        <wp:posOffset>3467735</wp:posOffset>
                      </wp:positionH>
                      <wp:positionV relativeFrom="paragraph">
                        <wp:posOffset>2931160</wp:posOffset>
                      </wp:positionV>
                      <wp:extent cx="1880870" cy="635"/>
                      <wp:effectExtent l="0" t="0" r="5080" b="13335"/>
                      <wp:wrapSquare wrapText="bothSides"/>
                      <wp:docPr id="256922946" name="Text Box 1"/>
                      <wp:cNvGraphicFramePr/>
                      <a:graphic xmlns:a="http://schemas.openxmlformats.org/drawingml/2006/main">
                        <a:graphicData uri="http://schemas.microsoft.com/office/word/2010/wordprocessingShape">
                          <wps:wsp>
                            <wps:cNvSpPr txBox="1"/>
                            <wps:spPr>
                              <a:xfrm>
                                <a:off x="0" y="0"/>
                                <a:ext cx="1880870" cy="63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432C51AC" w14:textId="608FA4C3" w:rsidR="0098231F" w:rsidRPr="007F36CB" w:rsidRDefault="0098231F" w:rsidP="00785561">
                                  <w:pPr>
                                    <w:pStyle w:val="Caption"/>
                                    <w:jc w:val="center"/>
                                    <w:rPr>
                                      <w:rFonts w:ascii="Book Antiqua" w:hAnsi="Book Antiqua"/>
                                      <w:noProof/>
                                      <w:sz w:val="28"/>
                                      <w:szCs w:val="28"/>
                                    </w:rPr>
                                  </w:pPr>
                                  <w:bookmarkStart w:id="4" w:name="_Toc198141582"/>
                                  <w:r w:rsidRPr="007F36CB">
                                    <w:rPr>
                                      <w:rFonts w:ascii="Book Antiqua" w:hAnsi="Book Antiqua"/>
                                    </w:rPr>
                                    <w:t xml:space="preserve">Figure </w:t>
                                  </w:r>
                                  <w:r w:rsidRPr="007F36CB">
                                    <w:rPr>
                                      <w:rFonts w:ascii="Book Antiqua" w:hAnsi="Book Antiqua"/>
                                    </w:rPr>
                                    <w:fldChar w:fldCharType="begin"/>
                                  </w:r>
                                  <w:r w:rsidRPr="007F36CB">
                                    <w:rPr>
                                      <w:rFonts w:ascii="Book Antiqua" w:hAnsi="Book Antiqua"/>
                                    </w:rPr>
                                    <w:instrText xml:space="preserve"> SEQ Figure \* ARABIC </w:instrText>
                                  </w:r>
                                  <w:r w:rsidRPr="007F36CB">
                                    <w:rPr>
                                      <w:rFonts w:ascii="Book Antiqua" w:hAnsi="Book Antiqua"/>
                                    </w:rPr>
                                    <w:fldChar w:fldCharType="separate"/>
                                  </w:r>
                                  <w:r w:rsidR="002F343C">
                                    <w:rPr>
                                      <w:rFonts w:ascii="Book Antiqua" w:hAnsi="Book Antiqua"/>
                                      <w:noProof/>
                                    </w:rPr>
                                    <w:t>1</w:t>
                                  </w:r>
                                  <w:r w:rsidRPr="007F36CB">
                                    <w:rPr>
                                      <w:rFonts w:ascii="Book Antiqua" w:hAnsi="Book Antiqua"/>
                                    </w:rPr>
                                    <w:fldChar w:fldCharType="end"/>
                                  </w:r>
                                  <w:r w:rsidR="00B30F5E" w:rsidRPr="007F36CB">
                                    <w:rPr>
                                      <w:rFonts w:ascii="Book Antiqua" w:hAnsi="Book Antiqua"/>
                                    </w:rPr>
                                    <w:t xml:space="preserve"> Snaggle</w:t>
                                  </w:r>
                                  <w:r w:rsidR="007F36CB" w:rsidRPr="007F36CB">
                                    <w:rPr>
                                      <w:rFonts w:ascii="Book Antiqua" w:hAnsi="Book Antiqua"/>
                                    </w:rPr>
                                    <w:t xml:space="preserve"> [1]</w:t>
                                  </w:r>
                                  <w:bookmarkEnd w:id="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F86D228" id="Text Box 1" o:spid="_x0000_s1027" type="#_x0000_t202" style="position:absolute;left:0;text-align:left;margin-left:273.05pt;margin-top:230.8pt;width:148.1pt;height:.0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" filled="f" stroked="f">
                      <v:textbox style="mso-fit-shape-to-text:t" inset="0,0,0,0">
                        <w:txbxContent>
                          <w:p w14:paraId="432C51AC" w14:textId="608FA4C3" w:rsidR="0098231F" w:rsidRPr="007F36CB" w:rsidRDefault="0098231F" w:rsidP="00785561">
                            <w:pPr>
                              <w:pStyle w:val="Caption"/>
                              <w:jc w:val="center"/>
                              <w:rPr>
                                <w:rFonts w:ascii="Book Antiqua" w:hAnsi="Book Antiqua"/>
                                <w:noProof/>
                                <w:sz w:val="28"/>
                                <w:szCs w:val="28"/>
                              </w:rPr>
                            </w:pPr>
                            <w:bookmarkStart w:id="5" w:name="_Toc198141582"/>
                            <w:r w:rsidRPr="007F36CB">
                              <w:rPr>
                                <w:rFonts w:ascii="Book Antiqua" w:hAnsi="Book Antiqua"/>
                              </w:rPr>
                              <w:t xml:space="preserve">Figure </w:t>
                            </w:r>
                            <w:r w:rsidRPr="007F36CB">
                              <w:rPr>
                                <w:rFonts w:ascii="Book Antiqua" w:hAnsi="Book Antiqua"/>
                              </w:rPr>
                              <w:fldChar w:fldCharType="begin"/>
                            </w:r>
                            <w:r w:rsidRPr="007F36CB">
                              <w:rPr>
                                <w:rFonts w:ascii="Book Antiqua" w:hAnsi="Book Antiqua"/>
                              </w:rPr>
                              <w:instrText xml:space="preserve"> SEQ Figure \* ARABIC </w:instrText>
                            </w:r>
                            <w:r w:rsidRPr="007F36CB">
                              <w:rPr>
                                <w:rFonts w:ascii="Book Antiqua" w:hAnsi="Book Antiqua"/>
                              </w:rPr>
                              <w:fldChar w:fldCharType="separate"/>
                            </w:r>
                            <w:r w:rsidR="002F343C">
                              <w:rPr>
                                <w:rFonts w:ascii="Book Antiqua" w:hAnsi="Book Antiqua"/>
                                <w:noProof/>
                              </w:rPr>
                              <w:t>1</w:t>
                            </w:r>
                            <w:r w:rsidRPr="007F36CB">
                              <w:rPr>
                                <w:rFonts w:ascii="Book Antiqua" w:hAnsi="Book Antiqua"/>
                              </w:rPr>
                              <w:fldChar w:fldCharType="end"/>
                            </w:r>
                            <w:r w:rsidR="00B30F5E" w:rsidRPr="007F36CB">
                              <w:rPr>
                                <w:rFonts w:ascii="Book Antiqua" w:hAnsi="Book Antiqua"/>
                              </w:rPr>
                              <w:t xml:space="preserve"> Snaggle</w:t>
                            </w:r>
                            <w:r w:rsidR="007F36CB" w:rsidRPr="007F36CB">
                              <w:rPr>
                                <w:rFonts w:ascii="Book Antiqua" w:hAnsi="Book Antiqua"/>
                              </w:rPr>
                              <w:t xml:space="preserve"> [1]</w:t>
                            </w:r>
                            <w:bookmarkEnd w:id="5"/>
                          </w:p>
                        </w:txbxContent>
                      </v:textbox>
                      <w10:wrap type="square"/>
                    </v:shape>
                  </w:pict>
                </mc:Fallback>
              </mc:AlternateContent>
            </w:r>
            <w:r w:rsidR="009B4FD6" w:rsidRPr="00521AA1">
              <w:rPr>
                <w:rFonts w:ascii="Book Antiqua" w:hAnsi="Book Antiqua"/>
                <w:b/>
                <w:bCs/>
                <w:noProof/>
                <w:sz w:val="28"/>
                <w:szCs w:val="28"/>
              </w:rPr>
              <w:drawing>
                <wp:anchor distT="0" distB="0" distL="114300" distR="114300" simplePos="0" relativeHeight="251655168" behindDoc="0" locked="0" layoutInCell="1" allowOverlap="1" wp14:anchorId="0C171EA9" wp14:editId="1B558780">
                  <wp:simplePos x="0" y="0"/>
                  <wp:positionH relativeFrom="column">
                    <wp:posOffset>3467735</wp:posOffset>
                  </wp:positionH>
                  <wp:positionV relativeFrom="paragraph">
                    <wp:posOffset>53340</wp:posOffset>
                  </wp:positionV>
                  <wp:extent cx="1880870" cy="2820670"/>
                  <wp:effectExtent l="0" t="0" r="5080" b="0"/>
                  <wp:wrapSquare wrapText="bothSides"/>
                  <wp:docPr id="51289639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880870" cy="2820670"/>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3375B0" w:rsidRPr="00521AA1">
              <w:rPr>
                <w:rFonts w:ascii="Book Antiqua" w:eastAsia="Times New Roman" w:hAnsi="Book Antiqua" w:cs="Times New Roman"/>
                <w:b/>
                <w:bCs/>
                <w:sz w:val="28"/>
                <w:szCs w:val="28"/>
                <w:lang w:eastAsia="en-GB"/>
              </w:rPr>
              <w:t>Name: Snaggle Hollowfang</w:t>
            </w:r>
          </w:p>
          <w:p w14:paraId="74840F6F" w14:textId="77777777" w:rsidR="009B4FD6" w:rsidRPr="00521AA1" w:rsidRDefault="009B4FD6" w:rsidP="009B4FD6">
            <w:pPr>
              <w:pStyle w:val="ListParagraph"/>
              <w:rPr>
                <w:rFonts w:ascii="Book Antiqua" w:eastAsia="Times New Roman" w:hAnsi="Book Antiqua" w:cs="Times New Roman"/>
                <w:b/>
                <w:bCs/>
                <w:sz w:val="28"/>
                <w:szCs w:val="28"/>
                <w:lang w:eastAsia="en-GB"/>
              </w:rPr>
            </w:pPr>
          </w:p>
          <w:p w14:paraId="1EC4A840" w14:textId="2F47E192" w:rsidR="00702CA8" w:rsidRPr="00521AA1" w:rsidRDefault="00702CA8" w:rsidP="00F06E38">
            <w:pPr>
              <w:pStyle w:val="ListParagraph"/>
              <w:numPr>
                <w:ilvl w:val="0"/>
                <w:numId w:val="1"/>
              </w:numPr>
              <w:rPr>
                <w:rFonts w:ascii="Book Antiqua" w:eastAsia="Times New Roman" w:hAnsi="Book Antiqua" w:cs="Times New Roman"/>
                <w:b/>
                <w:bCs/>
                <w:sz w:val="28"/>
                <w:szCs w:val="28"/>
                <w:lang w:eastAsia="en-GB"/>
              </w:rPr>
            </w:pPr>
            <w:r w:rsidRPr="00521AA1">
              <w:rPr>
                <w:rFonts w:ascii="Book Antiqua" w:eastAsia="Times New Roman" w:hAnsi="Book Antiqua" w:cs="Times New Roman"/>
                <w:b/>
                <w:bCs/>
                <w:sz w:val="28"/>
                <w:szCs w:val="28"/>
                <w:lang w:eastAsia="en-GB"/>
              </w:rPr>
              <w:t>Title: Warlord</w:t>
            </w:r>
          </w:p>
          <w:p w14:paraId="32A307BF" w14:textId="77777777" w:rsidR="009B4FD6" w:rsidRPr="00521AA1" w:rsidRDefault="009B4FD6" w:rsidP="009B4FD6">
            <w:pPr>
              <w:rPr>
                <w:rFonts w:ascii="Book Antiqua" w:eastAsia="Times New Roman" w:hAnsi="Book Antiqua" w:cs="Times New Roman"/>
                <w:b/>
                <w:bCs/>
                <w:sz w:val="28"/>
                <w:szCs w:val="28"/>
                <w:lang w:eastAsia="en-GB"/>
              </w:rPr>
            </w:pPr>
          </w:p>
          <w:p w14:paraId="488BFDC6" w14:textId="4FB6EA89" w:rsidR="00702CA8" w:rsidRPr="00521AA1" w:rsidRDefault="00702CA8" w:rsidP="00F06E38">
            <w:pPr>
              <w:pStyle w:val="ListParagraph"/>
              <w:numPr>
                <w:ilvl w:val="0"/>
                <w:numId w:val="1"/>
              </w:numPr>
              <w:rPr>
                <w:rFonts w:ascii="Book Antiqua" w:eastAsia="Times New Roman" w:hAnsi="Book Antiqua" w:cs="Times New Roman"/>
                <w:b/>
                <w:bCs/>
                <w:sz w:val="28"/>
                <w:szCs w:val="28"/>
                <w:lang w:eastAsia="en-GB"/>
              </w:rPr>
            </w:pPr>
            <w:r w:rsidRPr="00521AA1">
              <w:rPr>
                <w:rFonts w:ascii="Book Antiqua" w:eastAsia="Times New Roman" w:hAnsi="Book Antiqua" w:cs="Times New Roman"/>
                <w:b/>
                <w:bCs/>
                <w:sz w:val="28"/>
                <w:szCs w:val="28"/>
                <w:lang w:eastAsia="en-GB"/>
              </w:rPr>
              <w:t>Role:</w:t>
            </w:r>
            <w:r w:rsidR="00A55B96" w:rsidRPr="00521AA1">
              <w:rPr>
                <w:rFonts w:ascii="Book Antiqua" w:eastAsia="Times New Roman" w:hAnsi="Book Antiqua" w:cs="Times New Roman"/>
                <w:b/>
                <w:bCs/>
                <w:sz w:val="28"/>
                <w:szCs w:val="28"/>
                <w:lang w:eastAsia="en-GB"/>
              </w:rPr>
              <w:t xml:space="preserve"> Leader of the Dark Ho</w:t>
            </w:r>
            <w:r w:rsidR="000A63CB" w:rsidRPr="00521AA1">
              <w:rPr>
                <w:rFonts w:ascii="Book Antiqua" w:eastAsia="Times New Roman" w:hAnsi="Book Antiqua" w:cs="Times New Roman"/>
                <w:b/>
                <w:bCs/>
                <w:sz w:val="28"/>
                <w:szCs w:val="28"/>
                <w:lang w:eastAsia="en-GB"/>
              </w:rPr>
              <w:t>bbits</w:t>
            </w:r>
          </w:p>
          <w:p w14:paraId="4FD546EB" w14:textId="77777777" w:rsidR="009B4FD6" w:rsidRPr="00521AA1" w:rsidRDefault="009B4FD6" w:rsidP="009B4FD6">
            <w:pPr>
              <w:rPr>
                <w:rFonts w:ascii="Book Antiqua" w:eastAsia="Times New Roman" w:hAnsi="Book Antiqua" w:cs="Times New Roman"/>
                <w:b/>
                <w:bCs/>
                <w:sz w:val="28"/>
                <w:szCs w:val="28"/>
                <w:lang w:eastAsia="en-GB"/>
              </w:rPr>
            </w:pPr>
          </w:p>
          <w:p w14:paraId="13BE58D6" w14:textId="60CAFBD9" w:rsidR="000A63CB" w:rsidRPr="00521AA1" w:rsidRDefault="000A63CB" w:rsidP="00F06E38">
            <w:pPr>
              <w:pStyle w:val="ListParagraph"/>
              <w:numPr>
                <w:ilvl w:val="0"/>
                <w:numId w:val="1"/>
              </w:numPr>
              <w:rPr>
                <w:rFonts w:ascii="Book Antiqua" w:eastAsia="Times New Roman" w:hAnsi="Book Antiqua" w:cs="Times New Roman"/>
                <w:b/>
                <w:bCs/>
                <w:sz w:val="28"/>
                <w:szCs w:val="28"/>
                <w:lang w:eastAsia="en-GB"/>
              </w:rPr>
            </w:pPr>
            <w:r w:rsidRPr="00521AA1">
              <w:rPr>
                <w:rFonts w:ascii="Book Antiqua" w:eastAsia="Times New Roman" w:hAnsi="Book Antiqua" w:cs="Times New Roman"/>
                <w:b/>
                <w:bCs/>
                <w:sz w:val="28"/>
                <w:szCs w:val="28"/>
                <w:lang w:eastAsia="en-GB"/>
              </w:rPr>
              <w:t xml:space="preserve">Race: Dark </w:t>
            </w:r>
            <w:r w:rsidR="00AC776C">
              <w:rPr>
                <w:rFonts w:ascii="Book Antiqua" w:eastAsia="Times New Roman" w:hAnsi="Book Antiqua" w:cs="Times New Roman"/>
                <w:b/>
                <w:bCs/>
                <w:sz w:val="28"/>
                <w:szCs w:val="28"/>
                <w:lang w:eastAsia="en-GB"/>
              </w:rPr>
              <w:t>H</w:t>
            </w:r>
            <w:r w:rsidRPr="00521AA1">
              <w:rPr>
                <w:rFonts w:ascii="Book Antiqua" w:eastAsia="Times New Roman" w:hAnsi="Book Antiqua" w:cs="Times New Roman"/>
                <w:b/>
                <w:bCs/>
                <w:sz w:val="28"/>
                <w:szCs w:val="28"/>
                <w:lang w:eastAsia="en-GB"/>
              </w:rPr>
              <w:t xml:space="preserve">obbit </w:t>
            </w:r>
          </w:p>
          <w:p w14:paraId="07038156" w14:textId="281252CE" w:rsidR="009B4FD6" w:rsidRPr="00521AA1" w:rsidRDefault="009B4FD6" w:rsidP="009B4FD6">
            <w:pPr>
              <w:pStyle w:val="ListParagraph"/>
              <w:rPr>
                <w:rFonts w:ascii="Book Antiqua" w:eastAsia="Times New Roman" w:hAnsi="Book Antiqua" w:cs="Times New Roman"/>
                <w:lang w:eastAsia="en-GB"/>
              </w:rPr>
            </w:pPr>
          </w:p>
          <w:p w14:paraId="716B63AC" w14:textId="10F125D2" w:rsidR="00BF3C03" w:rsidRPr="00521AA1" w:rsidRDefault="00BF3C03" w:rsidP="00BF3C03">
            <w:pPr>
              <w:pStyle w:val="ListParagraph"/>
              <w:rPr>
                <w:rFonts w:ascii="Book Antiqua" w:eastAsia="Times New Roman" w:hAnsi="Book Antiqua" w:cs="Times New Roman"/>
                <w:lang w:eastAsia="en-GB"/>
              </w:rPr>
            </w:pPr>
          </w:p>
        </w:tc>
      </w:tr>
      <w:tr w:rsidR="003238DD" w:rsidRPr="00521AA1" w14:paraId="7670807B" w14:textId="77777777" w:rsidTr="001B2878">
        <w:tc>
          <w:tcPr>
            <w:tcW w:w="9016" w:type="dxa"/>
          </w:tcPr>
          <w:p w14:paraId="1C049262" w14:textId="56EFA4E3" w:rsidR="003238DD" w:rsidRPr="00521AA1" w:rsidRDefault="003238DD" w:rsidP="003238DD">
            <w:pPr>
              <w:pStyle w:val="Heading2"/>
              <w:rPr>
                <w:rFonts w:ascii="Book Antiqua" w:eastAsia="Times New Roman" w:hAnsi="Book Antiqua"/>
                <w:lang w:eastAsia="en-GB"/>
              </w:rPr>
            </w:pPr>
            <w:bookmarkStart w:id="5" w:name="_Toc198141559"/>
            <w:r w:rsidRPr="00521AA1">
              <w:rPr>
                <w:rFonts w:ascii="Book Antiqua" w:eastAsia="Times New Roman" w:hAnsi="Book Antiqua"/>
                <w:lang w:eastAsia="en-GB"/>
              </w:rPr>
              <w:t>Back Story</w:t>
            </w:r>
            <w:bookmarkEnd w:id="5"/>
            <w:r w:rsidRPr="00521AA1">
              <w:rPr>
                <w:rFonts w:ascii="Book Antiqua" w:eastAsia="Times New Roman" w:hAnsi="Book Antiqua"/>
                <w:lang w:eastAsia="en-GB"/>
              </w:rPr>
              <w:t xml:space="preserve"> </w:t>
            </w:r>
          </w:p>
        </w:tc>
      </w:tr>
      <w:tr w:rsidR="002A71F7" w:rsidRPr="00521AA1" w14:paraId="33318E2C" w14:textId="77777777" w:rsidTr="001B2878">
        <w:tc>
          <w:tcPr>
            <w:tcW w:w="9016" w:type="dxa"/>
          </w:tcPr>
          <w:p w14:paraId="380F04A2" w14:textId="4ECD328F" w:rsidR="002A71F7" w:rsidRPr="00521AA1" w:rsidRDefault="00610910" w:rsidP="00610910">
            <w:pPr>
              <w:rPr>
                <w:rFonts w:ascii="Book Antiqua" w:eastAsia="Times New Roman" w:hAnsi="Book Antiqua"/>
                <w:lang w:eastAsia="en-GB"/>
              </w:rPr>
            </w:pPr>
            <w:r w:rsidRPr="00521AA1">
              <w:rPr>
                <w:rFonts w:ascii="Book Antiqua" w:hAnsi="Book Antiqua"/>
              </w:rPr>
              <w:t>A direct descendant of the original Snaggle Hollowfang, this fourth-generation leader bears both the name and the legacy of his forefather. Raised among whispered legends of betrayal and survival, Snaggle IV was groomed from birth to rule. Trained in stealth, warcraft, and fear tactics, he earned his title not by birthright but by outwitting and eliminating his rivals in a brutal rite of succession</w:t>
            </w:r>
            <w:r w:rsidR="00081D57">
              <w:rPr>
                <w:rFonts w:ascii="Book Antiqua" w:hAnsi="Book Antiqua"/>
              </w:rPr>
              <w:t>.</w:t>
            </w:r>
          </w:p>
        </w:tc>
      </w:tr>
      <w:tr w:rsidR="00AA0A95" w:rsidRPr="00521AA1" w14:paraId="76FB9B56" w14:textId="77777777" w:rsidTr="001B2878">
        <w:tc>
          <w:tcPr>
            <w:tcW w:w="9016" w:type="dxa"/>
          </w:tcPr>
          <w:p w14:paraId="30E90899" w14:textId="6FCEB19A" w:rsidR="00AA0A95" w:rsidRPr="00521AA1" w:rsidRDefault="00AA0A95" w:rsidP="00AA0A95">
            <w:pPr>
              <w:pStyle w:val="Heading2"/>
              <w:rPr>
                <w:rFonts w:ascii="Book Antiqua" w:hAnsi="Book Antiqua"/>
              </w:rPr>
            </w:pPr>
            <w:bookmarkStart w:id="6" w:name="_Toc198141560"/>
            <w:r w:rsidRPr="00521AA1">
              <w:rPr>
                <w:rFonts w:ascii="Book Antiqua" w:hAnsi="Book Antiqua"/>
              </w:rPr>
              <w:t>Personality</w:t>
            </w:r>
            <w:bookmarkEnd w:id="6"/>
            <w:r w:rsidRPr="00521AA1">
              <w:rPr>
                <w:rFonts w:ascii="Book Antiqua" w:hAnsi="Book Antiqua"/>
              </w:rPr>
              <w:t xml:space="preserve"> </w:t>
            </w:r>
          </w:p>
        </w:tc>
      </w:tr>
      <w:tr w:rsidR="00AA0A95" w:rsidRPr="00521AA1" w14:paraId="0F4D6933" w14:textId="77777777" w:rsidTr="001B2878">
        <w:tc>
          <w:tcPr>
            <w:tcW w:w="9016" w:type="dxa"/>
          </w:tcPr>
          <w:p w14:paraId="40AEDC7C" w14:textId="13CEAB6E" w:rsidR="00AA0A95" w:rsidRPr="00521AA1" w:rsidRDefault="005062E9" w:rsidP="00AA0A95">
            <w:pPr>
              <w:rPr>
                <w:rFonts w:ascii="Book Antiqua" w:hAnsi="Book Antiqua"/>
              </w:rPr>
            </w:pPr>
            <w:r w:rsidRPr="00521AA1">
              <w:rPr>
                <w:rFonts w:ascii="Book Antiqua" w:hAnsi="Book Antiqua"/>
              </w:rPr>
              <w:t xml:space="preserve">Cold, calculated, and deeply ideological. </w:t>
            </w:r>
            <w:r w:rsidR="002F6989">
              <w:rPr>
                <w:rFonts w:ascii="Book Antiqua" w:hAnsi="Book Antiqua"/>
              </w:rPr>
              <w:t>Snaggle b</w:t>
            </w:r>
            <w:r w:rsidRPr="00521AA1">
              <w:rPr>
                <w:rFonts w:ascii="Book Antiqua" w:hAnsi="Book Antiqua"/>
              </w:rPr>
              <w:t xml:space="preserve">elieves that the </w:t>
            </w:r>
            <w:r w:rsidR="003C29DA">
              <w:rPr>
                <w:rFonts w:ascii="Book Antiqua" w:hAnsi="Book Antiqua"/>
              </w:rPr>
              <w:t xml:space="preserve">Dark Hobbits </w:t>
            </w:r>
            <w:r w:rsidR="002F6989">
              <w:rPr>
                <w:rFonts w:ascii="Book Antiqua" w:hAnsi="Book Antiqua"/>
              </w:rPr>
              <w:t>are</w:t>
            </w:r>
            <w:r w:rsidRPr="00521AA1">
              <w:rPr>
                <w:rFonts w:ascii="Book Antiqua" w:hAnsi="Book Antiqua"/>
              </w:rPr>
              <w:t xml:space="preserve"> destined to reclaim the world that rejected them. </w:t>
            </w:r>
            <w:r w:rsidR="002F6989">
              <w:rPr>
                <w:rFonts w:ascii="Book Antiqua" w:hAnsi="Book Antiqua"/>
              </w:rPr>
              <w:t>He sees</w:t>
            </w:r>
            <w:r w:rsidRPr="00521AA1">
              <w:rPr>
                <w:rFonts w:ascii="Book Antiqua" w:hAnsi="Book Antiqua"/>
              </w:rPr>
              <w:t xml:space="preserve"> the Shire as a symbol of weakness and betrayal.</w:t>
            </w:r>
          </w:p>
        </w:tc>
      </w:tr>
      <w:tr w:rsidR="007D5E36" w:rsidRPr="00521AA1" w14:paraId="3345A770" w14:textId="77777777" w:rsidTr="001B2878">
        <w:tc>
          <w:tcPr>
            <w:tcW w:w="9016" w:type="dxa"/>
          </w:tcPr>
          <w:p w14:paraId="3EBB5200" w14:textId="781240E9" w:rsidR="007D5E36" w:rsidRPr="00521AA1" w:rsidRDefault="007D5E36" w:rsidP="007D5E36">
            <w:pPr>
              <w:pStyle w:val="Heading2"/>
              <w:rPr>
                <w:rFonts w:ascii="Book Antiqua" w:hAnsi="Book Antiqua"/>
              </w:rPr>
            </w:pPr>
            <w:bookmarkStart w:id="7" w:name="_Toc198141561"/>
            <w:r w:rsidRPr="00521AA1">
              <w:rPr>
                <w:rFonts w:ascii="Book Antiqua" w:hAnsi="Book Antiqua"/>
              </w:rPr>
              <w:t>Traits and skills</w:t>
            </w:r>
            <w:bookmarkEnd w:id="7"/>
            <w:r w:rsidRPr="00521AA1">
              <w:rPr>
                <w:rFonts w:ascii="Book Antiqua" w:hAnsi="Book Antiqua"/>
              </w:rPr>
              <w:t xml:space="preserve"> </w:t>
            </w:r>
          </w:p>
        </w:tc>
      </w:tr>
      <w:tr w:rsidR="007D5E36" w:rsidRPr="00521AA1" w14:paraId="0F995D82" w14:textId="77777777" w:rsidTr="001B2878">
        <w:tc>
          <w:tcPr>
            <w:tcW w:w="9016" w:type="dxa"/>
          </w:tcPr>
          <w:p w14:paraId="5BC67693" w14:textId="5A6E583A" w:rsidR="00B56871" w:rsidRDefault="00B56871" w:rsidP="009335AC">
            <w:pPr>
              <w:pStyle w:val="ListParagraph"/>
              <w:numPr>
                <w:ilvl w:val="0"/>
                <w:numId w:val="1"/>
              </w:numPr>
              <w:rPr>
                <w:rFonts w:ascii="Book Antiqua" w:eastAsia="Times New Roman" w:hAnsi="Book Antiqua"/>
                <w:lang w:eastAsia="en-GB"/>
              </w:rPr>
            </w:pPr>
            <w:r w:rsidRPr="009335AC">
              <w:rPr>
                <w:rFonts w:ascii="Book Antiqua" w:eastAsia="Times New Roman" w:hAnsi="Book Antiqua"/>
                <w:lang w:eastAsia="en-GB"/>
              </w:rPr>
              <w:t>Brilliant strategist, master of ambush warfare</w:t>
            </w:r>
            <w:r w:rsidR="00201409">
              <w:rPr>
                <w:rFonts w:ascii="Book Antiqua" w:eastAsia="Times New Roman" w:hAnsi="Book Antiqua"/>
                <w:lang w:eastAsia="en-GB"/>
              </w:rPr>
              <w:t>.</w:t>
            </w:r>
          </w:p>
          <w:p w14:paraId="6C0AFF70" w14:textId="77777777" w:rsidR="009335AC" w:rsidRPr="009335AC" w:rsidRDefault="009335AC" w:rsidP="009335AC">
            <w:pPr>
              <w:pStyle w:val="ListParagraph"/>
              <w:rPr>
                <w:rFonts w:ascii="Book Antiqua" w:eastAsia="Times New Roman" w:hAnsi="Book Antiqua"/>
                <w:lang w:eastAsia="en-GB"/>
              </w:rPr>
            </w:pPr>
          </w:p>
          <w:p w14:paraId="45265C05" w14:textId="6A3AEA84" w:rsidR="00B56871" w:rsidRPr="009335AC" w:rsidRDefault="004A2CBA" w:rsidP="009335AC">
            <w:pPr>
              <w:pStyle w:val="ListParagraph"/>
              <w:numPr>
                <w:ilvl w:val="0"/>
                <w:numId w:val="1"/>
              </w:numPr>
              <w:rPr>
                <w:rFonts w:ascii="Book Antiqua" w:eastAsia="Times New Roman" w:hAnsi="Book Antiqua"/>
                <w:lang w:eastAsia="en-GB"/>
              </w:rPr>
            </w:pPr>
            <w:r w:rsidRPr="009335AC">
              <w:rPr>
                <w:rFonts w:ascii="Book Antiqua" w:hAnsi="Book Antiqua"/>
              </w:rPr>
              <w:t>Carries a</w:t>
            </w:r>
            <w:r w:rsidRPr="009335AC">
              <w:rPr>
                <w:rFonts w:ascii="Book Antiqua" w:hAnsi="Book Antiqua"/>
                <w:b/>
                <w:bCs/>
              </w:rPr>
              <w:t xml:space="preserve"> </w:t>
            </w:r>
            <w:r w:rsidRPr="009335AC">
              <w:rPr>
                <w:rStyle w:val="Strong"/>
                <w:rFonts w:ascii="Book Antiqua" w:hAnsi="Book Antiqua"/>
                <w:b w:val="0"/>
                <w:bCs w:val="0"/>
              </w:rPr>
              <w:t>jagged, curved bone dagger</w:t>
            </w:r>
            <w:r w:rsidRPr="009335AC">
              <w:rPr>
                <w:rFonts w:ascii="Book Antiqua" w:hAnsi="Book Antiqua"/>
                <w:b/>
                <w:bCs/>
              </w:rPr>
              <w:t xml:space="preserve"> </w:t>
            </w:r>
            <w:r w:rsidRPr="009335AC">
              <w:rPr>
                <w:rFonts w:ascii="Book Antiqua" w:hAnsi="Book Antiqua"/>
              </w:rPr>
              <w:t>not just a weapon, but a sacred relic said to be</w:t>
            </w:r>
            <w:r w:rsidRPr="009335AC">
              <w:rPr>
                <w:rFonts w:ascii="Book Antiqua" w:hAnsi="Book Antiqua"/>
                <w:b/>
                <w:bCs/>
              </w:rPr>
              <w:t xml:space="preserve"> </w:t>
            </w:r>
            <w:r w:rsidRPr="009335AC">
              <w:rPr>
                <w:rStyle w:val="Strong"/>
                <w:rFonts w:ascii="Book Antiqua" w:hAnsi="Book Antiqua"/>
                <w:b w:val="0"/>
                <w:bCs w:val="0"/>
              </w:rPr>
              <w:t>carved from the leg of his own great-great-great-grandfather’s brother</w:t>
            </w:r>
            <w:r w:rsidRPr="009335AC">
              <w:rPr>
                <w:rFonts w:ascii="Book Antiqua" w:hAnsi="Book Antiqua"/>
                <w:b/>
                <w:bCs/>
              </w:rPr>
              <w:t xml:space="preserve">, </w:t>
            </w:r>
            <w:r w:rsidRPr="009335AC">
              <w:rPr>
                <w:rFonts w:ascii="Book Antiqua" w:hAnsi="Book Antiqua"/>
              </w:rPr>
              <w:t xml:space="preserve">slain </w:t>
            </w:r>
            <w:r w:rsidR="00201409">
              <w:rPr>
                <w:rFonts w:ascii="Book Antiqua" w:hAnsi="Book Antiqua"/>
              </w:rPr>
              <w:t xml:space="preserve">and eaten </w:t>
            </w:r>
            <w:r w:rsidRPr="009335AC">
              <w:rPr>
                <w:rFonts w:ascii="Book Antiqua" w:hAnsi="Book Antiqua"/>
              </w:rPr>
              <w:t>in a blood rite to reclaim leadership</w:t>
            </w:r>
            <w:r w:rsidR="00201409">
              <w:rPr>
                <w:rFonts w:ascii="Book Antiqua" w:hAnsi="Book Antiqua"/>
              </w:rPr>
              <w:t>.</w:t>
            </w:r>
          </w:p>
          <w:p w14:paraId="0FCA72BA" w14:textId="77777777" w:rsidR="009335AC" w:rsidRPr="001335F6" w:rsidRDefault="009335AC" w:rsidP="001335F6">
            <w:pPr>
              <w:rPr>
                <w:rFonts w:ascii="Book Antiqua" w:eastAsia="Times New Roman" w:hAnsi="Book Antiqua"/>
                <w:lang w:eastAsia="en-GB"/>
              </w:rPr>
            </w:pPr>
          </w:p>
          <w:p w14:paraId="16532AB0" w14:textId="4A2B8E64" w:rsidR="007D5E36" w:rsidRPr="009335AC" w:rsidRDefault="00B56871" w:rsidP="009335AC">
            <w:pPr>
              <w:pStyle w:val="ListParagraph"/>
              <w:numPr>
                <w:ilvl w:val="0"/>
                <w:numId w:val="8"/>
              </w:numPr>
              <w:rPr>
                <w:rFonts w:ascii="Book Antiqua" w:eastAsia="Times New Roman" w:hAnsi="Book Antiqua"/>
                <w:lang w:eastAsia="en-GB"/>
              </w:rPr>
            </w:pPr>
            <w:r w:rsidRPr="009335AC">
              <w:rPr>
                <w:rFonts w:ascii="Book Antiqua" w:eastAsia="Times New Roman" w:hAnsi="Book Antiqua"/>
                <w:lang w:eastAsia="en-GB"/>
              </w:rPr>
              <w:t xml:space="preserve"> Obsessed with legacy and restoring the</w:t>
            </w:r>
            <w:r w:rsidR="007F36CB">
              <w:rPr>
                <w:rFonts w:ascii="Book Antiqua" w:eastAsia="Times New Roman" w:hAnsi="Book Antiqua"/>
                <w:lang w:eastAsia="en-GB"/>
              </w:rPr>
              <w:t xml:space="preserve"> </w:t>
            </w:r>
            <w:r w:rsidRPr="009335AC">
              <w:rPr>
                <w:rFonts w:ascii="Book Antiqua" w:eastAsia="Times New Roman" w:hAnsi="Book Antiqua"/>
                <w:lang w:eastAsia="en-GB"/>
              </w:rPr>
              <w:t>true strength of Hobbit</w:t>
            </w:r>
            <w:r w:rsidR="00AE1E2B" w:rsidRPr="009335AC">
              <w:rPr>
                <w:rFonts w:ascii="Book Antiqua" w:eastAsia="Times New Roman" w:hAnsi="Book Antiqua"/>
                <w:lang w:eastAsia="en-GB"/>
              </w:rPr>
              <w:t xml:space="preserve"> </w:t>
            </w:r>
            <w:r w:rsidRPr="009335AC">
              <w:rPr>
                <w:rFonts w:ascii="Book Antiqua" w:eastAsia="Times New Roman" w:hAnsi="Book Antiqua"/>
                <w:lang w:eastAsia="en-GB"/>
              </w:rPr>
              <w:t>kind</w:t>
            </w:r>
            <w:r w:rsidR="001335F6">
              <w:rPr>
                <w:rFonts w:ascii="Book Antiqua" w:eastAsia="Times New Roman" w:hAnsi="Book Antiqua"/>
                <w:lang w:eastAsia="en-GB"/>
              </w:rPr>
              <w:t>.</w:t>
            </w:r>
          </w:p>
        </w:tc>
      </w:tr>
      <w:bookmarkEnd w:id="3"/>
    </w:tbl>
    <w:p w14:paraId="598A4300" w14:textId="77777777" w:rsidR="0047167E" w:rsidRPr="00521AA1" w:rsidRDefault="0047167E">
      <w:pPr>
        <w:rPr>
          <w:rFonts w:ascii="Book Antiqua" w:eastAsia="Times New Roman" w:hAnsi="Book Antiqua" w:cs="Times New Roman"/>
          <w:lang w:eastAsia="en-GB"/>
        </w:rPr>
      </w:pPr>
      <w:r w:rsidRPr="00521AA1">
        <w:rPr>
          <w:rFonts w:ascii="Book Antiqua" w:eastAsia="Times New Roman" w:hAnsi="Book Antiqua" w:cs="Times New Roman"/>
          <w:lang w:eastAsia="en-GB"/>
        </w:rPr>
        <w:br w:type="page"/>
      </w:r>
    </w:p>
    <w:tbl>
      <w:tblPr>
        <w:tblStyle w:val="TableGrid"/>
        <w:tblW w:w="0" w:type="auto"/>
        <w:tblLook w:val="04A0" w:firstRow="1" w:lastRow="0" w:firstColumn="1" w:lastColumn="0" w:noHBand="0" w:noVBand="1"/>
      </w:tblPr>
      <w:tblGrid>
        <w:gridCol w:w="9016"/>
      </w:tblGrid>
      <w:tr w:rsidR="008026C8" w:rsidRPr="00521AA1" w14:paraId="3530C086" w14:textId="77777777" w:rsidTr="002043BC">
        <w:tc>
          <w:tcPr>
            <w:tcW w:w="9016" w:type="dxa"/>
          </w:tcPr>
          <w:p w14:paraId="45BB1566" w14:textId="2AB8D476" w:rsidR="008026C8" w:rsidRPr="00521AA1" w:rsidRDefault="008026C8" w:rsidP="008026C8">
            <w:pPr>
              <w:pStyle w:val="Heading1"/>
              <w:rPr>
                <w:rFonts w:ascii="Book Antiqua" w:eastAsia="Times New Roman" w:hAnsi="Book Antiqua"/>
                <w:lang w:eastAsia="en-GB"/>
              </w:rPr>
            </w:pPr>
            <w:bookmarkStart w:id="8" w:name="_Toc198141562"/>
            <w:bookmarkStart w:id="9" w:name="_Hlk197535785"/>
            <w:r w:rsidRPr="00521AA1">
              <w:rPr>
                <w:rFonts w:ascii="Book Antiqua" w:eastAsia="Times New Roman" w:hAnsi="Book Antiqua"/>
                <w:lang w:eastAsia="en-GB"/>
              </w:rPr>
              <w:lastRenderedPageBreak/>
              <w:t>Character 2</w:t>
            </w:r>
            <w:bookmarkEnd w:id="8"/>
          </w:p>
        </w:tc>
      </w:tr>
      <w:tr w:rsidR="008026C8" w:rsidRPr="00521AA1" w14:paraId="7C09B937" w14:textId="77777777" w:rsidTr="002043BC">
        <w:tc>
          <w:tcPr>
            <w:tcW w:w="9016" w:type="dxa"/>
          </w:tcPr>
          <w:p w14:paraId="15674339" w14:textId="26612295" w:rsidR="00F06E38" w:rsidRPr="00521AA1" w:rsidRDefault="00CB70EE" w:rsidP="00F06E38">
            <w:pPr>
              <w:pStyle w:val="ListParagraph"/>
              <w:numPr>
                <w:ilvl w:val="0"/>
                <w:numId w:val="2"/>
              </w:numPr>
              <w:rPr>
                <w:rFonts w:ascii="Book Antiqua" w:eastAsia="Times New Roman" w:hAnsi="Book Antiqua" w:cs="Times New Roman"/>
                <w:b/>
                <w:bCs/>
                <w:sz w:val="28"/>
                <w:szCs w:val="28"/>
                <w:lang w:eastAsia="en-GB"/>
              </w:rPr>
            </w:pPr>
            <w:r w:rsidRPr="00521AA1">
              <w:rPr>
                <w:rFonts w:ascii="Book Antiqua" w:hAnsi="Book Antiqua"/>
                <w:b/>
                <w:bCs/>
                <w:noProof/>
                <w:sz w:val="28"/>
                <w:szCs w:val="28"/>
              </w:rPr>
              <w:drawing>
                <wp:anchor distT="0" distB="0" distL="114300" distR="114300" simplePos="0" relativeHeight="251654144" behindDoc="0" locked="0" layoutInCell="1" allowOverlap="1" wp14:anchorId="74B3EDFB" wp14:editId="37744F10">
                  <wp:simplePos x="0" y="0"/>
                  <wp:positionH relativeFrom="column">
                    <wp:posOffset>3408045</wp:posOffset>
                  </wp:positionH>
                  <wp:positionV relativeFrom="paragraph">
                    <wp:posOffset>33655</wp:posOffset>
                  </wp:positionV>
                  <wp:extent cx="1784350" cy="2676525"/>
                  <wp:effectExtent l="0" t="0" r="6350" b="9525"/>
                  <wp:wrapSquare wrapText="bothSides"/>
                  <wp:docPr id="192229582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784350" cy="2676525"/>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9B4FD6" w:rsidRPr="00521AA1">
              <w:rPr>
                <w:rFonts w:ascii="Book Antiqua" w:eastAsia="Times New Roman" w:hAnsi="Book Antiqua" w:cs="Times New Roman"/>
                <w:b/>
                <w:bCs/>
                <w:sz w:val="28"/>
                <w:szCs w:val="28"/>
                <w:lang w:eastAsia="en-GB"/>
              </w:rPr>
              <w:t>Name: Grenda</w:t>
            </w:r>
            <w:r w:rsidR="00317A43" w:rsidRPr="00521AA1">
              <w:rPr>
                <w:rFonts w:ascii="Book Antiqua" w:eastAsia="Times New Roman" w:hAnsi="Book Antiqua" w:cs="Times New Roman"/>
                <w:b/>
                <w:bCs/>
                <w:sz w:val="28"/>
                <w:szCs w:val="28"/>
                <w:lang w:eastAsia="en-GB"/>
              </w:rPr>
              <w:t xml:space="preserve"> Toe Keeper</w:t>
            </w:r>
          </w:p>
          <w:p w14:paraId="34AD7B29" w14:textId="77777777" w:rsidR="00C04BBB" w:rsidRPr="00521AA1" w:rsidRDefault="00C04BBB" w:rsidP="00C04BBB">
            <w:pPr>
              <w:pStyle w:val="ListParagraph"/>
              <w:rPr>
                <w:rFonts w:ascii="Book Antiqua" w:eastAsia="Times New Roman" w:hAnsi="Book Antiqua" w:cs="Times New Roman"/>
                <w:b/>
                <w:bCs/>
                <w:sz w:val="28"/>
                <w:szCs w:val="28"/>
                <w:lang w:eastAsia="en-GB"/>
              </w:rPr>
            </w:pPr>
          </w:p>
          <w:p w14:paraId="7ED93FAA" w14:textId="68BA495D" w:rsidR="00C04BBB" w:rsidRPr="00521AA1" w:rsidRDefault="00F06E38" w:rsidP="00C04BBB">
            <w:pPr>
              <w:pStyle w:val="ListParagraph"/>
              <w:numPr>
                <w:ilvl w:val="0"/>
                <w:numId w:val="2"/>
              </w:numPr>
              <w:rPr>
                <w:rFonts w:ascii="Book Antiqua" w:eastAsia="Times New Roman" w:hAnsi="Book Antiqua" w:cs="Times New Roman"/>
                <w:b/>
                <w:bCs/>
                <w:sz w:val="28"/>
                <w:szCs w:val="28"/>
                <w:lang w:eastAsia="en-GB"/>
              </w:rPr>
            </w:pPr>
            <w:r w:rsidRPr="00521AA1">
              <w:rPr>
                <w:rFonts w:ascii="Book Antiqua" w:eastAsia="Times New Roman" w:hAnsi="Book Antiqua" w:cs="Times New Roman"/>
                <w:b/>
                <w:bCs/>
                <w:sz w:val="28"/>
                <w:szCs w:val="28"/>
                <w:lang w:eastAsia="en-GB"/>
              </w:rPr>
              <w:t>Title:</w:t>
            </w:r>
            <w:r w:rsidR="009B4FD6" w:rsidRPr="00521AA1">
              <w:rPr>
                <w:rFonts w:ascii="Book Antiqua" w:eastAsia="Times New Roman" w:hAnsi="Book Antiqua" w:cs="Times New Roman"/>
                <w:b/>
                <w:bCs/>
                <w:sz w:val="28"/>
                <w:szCs w:val="28"/>
                <w:lang w:eastAsia="en-GB"/>
              </w:rPr>
              <w:t xml:space="preserve"> </w:t>
            </w:r>
            <w:r w:rsidR="00024074" w:rsidRPr="00521AA1">
              <w:rPr>
                <w:rFonts w:ascii="Book Antiqua" w:eastAsia="Times New Roman" w:hAnsi="Book Antiqua" w:cs="Times New Roman"/>
                <w:b/>
                <w:bCs/>
                <w:sz w:val="28"/>
                <w:szCs w:val="28"/>
                <w:lang w:eastAsia="en-GB"/>
              </w:rPr>
              <w:t>Bone Curator and</w:t>
            </w:r>
          </w:p>
          <w:p w14:paraId="358A9509" w14:textId="6C37D662" w:rsidR="00F06E38" w:rsidRPr="00521AA1" w:rsidRDefault="00024074" w:rsidP="009B4FD6">
            <w:pPr>
              <w:rPr>
                <w:rFonts w:ascii="Book Antiqua" w:eastAsia="Times New Roman" w:hAnsi="Book Antiqua" w:cs="Times New Roman"/>
                <w:b/>
                <w:bCs/>
                <w:sz w:val="28"/>
                <w:szCs w:val="28"/>
                <w:lang w:eastAsia="en-GB"/>
              </w:rPr>
            </w:pPr>
            <w:r w:rsidRPr="00521AA1">
              <w:rPr>
                <w:rFonts w:ascii="Book Antiqua" w:eastAsia="Times New Roman" w:hAnsi="Book Antiqua" w:cs="Times New Roman"/>
                <w:b/>
                <w:bCs/>
                <w:sz w:val="28"/>
                <w:szCs w:val="28"/>
                <w:lang w:eastAsia="en-GB"/>
              </w:rPr>
              <w:t xml:space="preserve"> </w:t>
            </w:r>
            <w:r w:rsidR="009B4FD6" w:rsidRPr="00521AA1">
              <w:rPr>
                <w:rFonts w:ascii="Book Antiqua" w:eastAsia="Times New Roman" w:hAnsi="Book Antiqua" w:cs="Times New Roman"/>
                <w:b/>
                <w:bCs/>
                <w:sz w:val="28"/>
                <w:szCs w:val="28"/>
                <w:lang w:eastAsia="en-GB"/>
              </w:rPr>
              <w:t xml:space="preserve">            </w:t>
            </w:r>
            <w:r w:rsidRPr="00521AA1">
              <w:rPr>
                <w:rFonts w:ascii="Book Antiqua" w:eastAsia="Times New Roman" w:hAnsi="Book Antiqua" w:cs="Times New Roman"/>
                <w:b/>
                <w:bCs/>
                <w:sz w:val="28"/>
                <w:szCs w:val="28"/>
                <w:lang w:eastAsia="en-GB"/>
              </w:rPr>
              <w:t xml:space="preserve">Feast </w:t>
            </w:r>
            <w:r w:rsidR="00745B6B" w:rsidRPr="00521AA1">
              <w:rPr>
                <w:rFonts w:ascii="Book Antiqua" w:eastAsia="Times New Roman" w:hAnsi="Book Antiqua" w:cs="Times New Roman"/>
                <w:b/>
                <w:bCs/>
                <w:sz w:val="28"/>
                <w:szCs w:val="28"/>
                <w:lang w:eastAsia="en-GB"/>
              </w:rPr>
              <w:t>M</w:t>
            </w:r>
            <w:r w:rsidRPr="00521AA1">
              <w:rPr>
                <w:rFonts w:ascii="Book Antiqua" w:eastAsia="Times New Roman" w:hAnsi="Book Antiqua" w:cs="Times New Roman"/>
                <w:b/>
                <w:bCs/>
                <w:sz w:val="28"/>
                <w:szCs w:val="28"/>
                <w:lang w:eastAsia="en-GB"/>
              </w:rPr>
              <w:t>istress</w:t>
            </w:r>
          </w:p>
          <w:p w14:paraId="4C4AC49D" w14:textId="77777777" w:rsidR="00C04BBB" w:rsidRPr="00521AA1" w:rsidRDefault="00C04BBB" w:rsidP="00F8701C">
            <w:pPr>
              <w:ind w:left="360"/>
              <w:rPr>
                <w:rFonts w:ascii="Book Antiqua" w:eastAsia="Times New Roman" w:hAnsi="Book Antiqua" w:cs="Times New Roman"/>
                <w:b/>
                <w:bCs/>
                <w:sz w:val="28"/>
                <w:szCs w:val="28"/>
                <w:lang w:eastAsia="en-GB"/>
              </w:rPr>
            </w:pPr>
          </w:p>
          <w:p w14:paraId="17FE3AC4" w14:textId="5C273EF5" w:rsidR="00F06E38" w:rsidRPr="00521AA1" w:rsidRDefault="00F06E38" w:rsidP="00F06E38">
            <w:pPr>
              <w:pStyle w:val="ListParagraph"/>
              <w:numPr>
                <w:ilvl w:val="0"/>
                <w:numId w:val="2"/>
              </w:numPr>
              <w:rPr>
                <w:rFonts w:ascii="Book Antiqua" w:eastAsia="Times New Roman" w:hAnsi="Book Antiqua" w:cs="Times New Roman"/>
                <w:b/>
                <w:bCs/>
                <w:sz w:val="28"/>
                <w:szCs w:val="28"/>
                <w:lang w:eastAsia="en-GB"/>
              </w:rPr>
            </w:pPr>
            <w:r w:rsidRPr="00521AA1">
              <w:rPr>
                <w:rFonts w:ascii="Book Antiqua" w:eastAsia="Times New Roman" w:hAnsi="Book Antiqua" w:cs="Times New Roman"/>
                <w:b/>
                <w:bCs/>
                <w:sz w:val="28"/>
                <w:szCs w:val="28"/>
                <w:lang w:eastAsia="en-GB"/>
              </w:rPr>
              <w:t xml:space="preserve">Role: </w:t>
            </w:r>
            <w:r w:rsidR="00523A6B" w:rsidRPr="00521AA1">
              <w:rPr>
                <w:rFonts w:ascii="Book Antiqua" w:eastAsia="Times New Roman" w:hAnsi="Book Antiqua" w:cs="Times New Roman"/>
                <w:b/>
                <w:bCs/>
                <w:sz w:val="28"/>
                <w:szCs w:val="28"/>
                <w:lang w:eastAsia="en-GB"/>
              </w:rPr>
              <w:t xml:space="preserve">Head Chef </w:t>
            </w:r>
          </w:p>
          <w:p w14:paraId="2248F597" w14:textId="77777777" w:rsidR="00C04BBB" w:rsidRPr="00521AA1" w:rsidRDefault="00C04BBB" w:rsidP="00C04BBB">
            <w:pPr>
              <w:pStyle w:val="ListParagraph"/>
              <w:rPr>
                <w:rFonts w:ascii="Book Antiqua" w:eastAsia="Times New Roman" w:hAnsi="Book Antiqua" w:cs="Times New Roman"/>
                <w:b/>
                <w:bCs/>
                <w:sz w:val="28"/>
                <w:szCs w:val="28"/>
                <w:lang w:eastAsia="en-GB"/>
              </w:rPr>
            </w:pPr>
          </w:p>
          <w:p w14:paraId="3126DE6D" w14:textId="7CEC1C6C" w:rsidR="008026C8" w:rsidRPr="00521AA1" w:rsidRDefault="00F06E38" w:rsidP="00F06E38">
            <w:pPr>
              <w:pStyle w:val="ListParagraph"/>
              <w:numPr>
                <w:ilvl w:val="0"/>
                <w:numId w:val="2"/>
              </w:numPr>
              <w:rPr>
                <w:rFonts w:ascii="Book Antiqua" w:eastAsia="Times New Roman" w:hAnsi="Book Antiqua" w:cs="Times New Roman"/>
                <w:b/>
                <w:bCs/>
                <w:sz w:val="28"/>
                <w:szCs w:val="28"/>
                <w:lang w:eastAsia="en-GB"/>
              </w:rPr>
            </w:pPr>
            <w:r w:rsidRPr="00521AA1">
              <w:rPr>
                <w:rFonts w:ascii="Book Antiqua" w:eastAsia="Times New Roman" w:hAnsi="Book Antiqua" w:cs="Times New Roman"/>
                <w:b/>
                <w:bCs/>
                <w:sz w:val="28"/>
                <w:szCs w:val="28"/>
                <w:lang w:eastAsia="en-GB"/>
              </w:rPr>
              <w:t xml:space="preserve">Race: </w:t>
            </w:r>
            <w:r w:rsidR="00317A43" w:rsidRPr="00521AA1">
              <w:rPr>
                <w:rFonts w:ascii="Book Antiqua" w:eastAsia="Times New Roman" w:hAnsi="Book Antiqua" w:cs="Times New Roman"/>
                <w:b/>
                <w:bCs/>
                <w:sz w:val="28"/>
                <w:szCs w:val="28"/>
                <w:lang w:eastAsia="en-GB"/>
              </w:rPr>
              <w:t xml:space="preserve">Dark Hobbit </w:t>
            </w:r>
          </w:p>
          <w:p w14:paraId="102C77D5" w14:textId="3564E5D5" w:rsidR="00242FFC" w:rsidRPr="00521AA1" w:rsidRDefault="00242FFC" w:rsidP="00242FFC">
            <w:pPr>
              <w:pStyle w:val="ListParagraph"/>
              <w:rPr>
                <w:rFonts w:ascii="Book Antiqua" w:eastAsia="Times New Roman" w:hAnsi="Book Antiqua" w:cs="Times New Roman"/>
                <w:lang w:eastAsia="en-GB"/>
              </w:rPr>
            </w:pPr>
          </w:p>
          <w:p w14:paraId="68CF840C" w14:textId="77788591" w:rsidR="003C572F" w:rsidRPr="00521AA1" w:rsidRDefault="00CB70EE" w:rsidP="003C572F">
            <w:pPr>
              <w:pStyle w:val="ListParagraph"/>
              <w:jc w:val="center"/>
              <w:rPr>
                <w:rFonts w:ascii="Book Antiqua" w:eastAsia="Times New Roman" w:hAnsi="Book Antiqua" w:cs="Times New Roman"/>
                <w:lang w:eastAsia="en-GB"/>
              </w:rPr>
            </w:pPr>
            <w:r>
              <w:rPr>
                <w:noProof/>
              </w:rPr>
              <mc:AlternateContent>
                <mc:Choice Requires="wps">
                  <w:drawing>
                    <wp:anchor distT="0" distB="0" distL="114300" distR="114300" simplePos="0" relativeHeight="251659264" behindDoc="0" locked="0" layoutInCell="1" allowOverlap="1" wp14:anchorId="5865DAAF" wp14:editId="411C5C54">
                      <wp:simplePos x="0" y="0"/>
                      <wp:positionH relativeFrom="column">
                        <wp:posOffset>3242945</wp:posOffset>
                      </wp:positionH>
                      <wp:positionV relativeFrom="paragraph">
                        <wp:posOffset>775335</wp:posOffset>
                      </wp:positionV>
                      <wp:extent cx="1949450" cy="228600"/>
                      <wp:effectExtent l="0" t="0" r="12700" b="0"/>
                      <wp:wrapSquare wrapText="bothSides"/>
                      <wp:docPr id="1101398261" name="Text Box 1"/>
                      <wp:cNvGraphicFramePr/>
                      <a:graphic xmlns:a="http://schemas.openxmlformats.org/drawingml/2006/main">
                        <a:graphicData uri="http://schemas.microsoft.com/office/word/2010/wordprocessingShape">
                          <wps:wsp>
                            <wps:cNvSpPr txBox="1"/>
                            <wps:spPr>
                              <a:xfrm>
                                <a:off x="0" y="0"/>
                                <a:ext cx="1949450" cy="22860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00C6F9E1" w14:textId="54165125" w:rsidR="00785561" w:rsidRPr="008276C6" w:rsidRDefault="00785561" w:rsidP="00785561">
                                  <w:pPr>
                                    <w:pStyle w:val="Caption"/>
                                    <w:jc w:val="center"/>
                                    <w:rPr>
                                      <w:rFonts w:ascii="Book Antiqua" w:hAnsi="Book Antiqua"/>
                                      <w:noProof/>
                                      <w:sz w:val="28"/>
                                      <w:szCs w:val="28"/>
                                    </w:rPr>
                                  </w:pPr>
                                  <w:bookmarkStart w:id="10" w:name="_Toc198141583"/>
                                  <w:r w:rsidRPr="008276C6">
                                    <w:rPr>
                                      <w:rFonts w:ascii="Book Antiqua" w:hAnsi="Book Antiqua"/>
                                    </w:rPr>
                                    <w:t xml:space="preserve">Figure </w:t>
                                  </w:r>
                                  <w:r w:rsidRPr="008276C6">
                                    <w:rPr>
                                      <w:rFonts w:ascii="Book Antiqua" w:hAnsi="Book Antiqua"/>
                                    </w:rPr>
                                    <w:fldChar w:fldCharType="begin"/>
                                  </w:r>
                                  <w:r w:rsidRPr="008276C6">
                                    <w:rPr>
                                      <w:rFonts w:ascii="Book Antiqua" w:hAnsi="Book Antiqua"/>
                                    </w:rPr>
                                    <w:instrText xml:space="preserve"> SEQ Figure \* ARABIC </w:instrText>
                                  </w:r>
                                  <w:r w:rsidRPr="008276C6">
                                    <w:rPr>
                                      <w:rFonts w:ascii="Book Antiqua" w:hAnsi="Book Antiqua"/>
                                    </w:rPr>
                                    <w:fldChar w:fldCharType="separate"/>
                                  </w:r>
                                  <w:r w:rsidR="002F343C">
                                    <w:rPr>
                                      <w:rFonts w:ascii="Book Antiqua" w:hAnsi="Book Antiqua"/>
                                      <w:noProof/>
                                    </w:rPr>
                                    <w:t>2</w:t>
                                  </w:r>
                                  <w:r w:rsidRPr="008276C6">
                                    <w:rPr>
                                      <w:rFonts w:ascii="Book Antiqua" w:hAnsi="Book Antiqua"/>
                                    </w:rPr>
                                    <w:fldChar w:fldCharType="end"/>
                                  </w:r>
                                  <w:r w:rsidR="008276C6" w:rsidRPr="008276C6">
                                    <w:rPr>
                                      <w:rFonts w:ascii="Book Antiqua" w:hAnsi="Book Antiqua"/>
                                    </w:rPr>
                                    <w:t xml:space="preserve"> Grenda [1]</w:t>
                                  </w:r>
                                  <w:bookmarkEnd w:id="10"/>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865DAAF" id="_x0000_s1028" type="#_x0000_t202" style="position:absolute;left:0;text-align:left;margin-left:255.35pt;margin-top:61.05pt;width:153.5pt;height:18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" filled="f" stroked="f">
                      <v:textbox inset="0,0,0,0">
                        <w:txbxContent>
                          <w:p w14:paraId="00C6F9E1" w14:textId="54165125" w:rsidR="00785561" w:rsidRPr="008276C6" w:rsidRDefault="00785561" w:rsidP="00785561">
                            <w:pPr>
                              <w:pStyle w:val="Caption"/>
                              <w:jc w:val="center"/>
                              <w:rPr>
                                <w:rFonts w:ascii="Book Antiqua" w:hAnsi="Book Antiqua"/>
                                <w:noProof/>
                                <w:sz w:val="28"/>
                                <w:szCs w:val="28"/>
                              </w:rPr>
                            </w:pPr>
                            <w:bookmarkStart w:id="12" w:name="_Toc198141583"/>
                            <w:r w:rsidRPr="008276C6">
                              <w:rPr>
                                <w:rFonts w:ascii="Book Antiqua" w:hAnsi="Book Antiqua"/>
                              </w:rPr>
                              <w:t xml:space="preserve">Figure </w:t>
                            </w:r>
                            <w:r w:rsidRPr="008276C6">
                              <w:rPr>
                                <w:rFonts w:ascii="Book Antiqua" w:hAnsi="Book Antiqua"/>
                              </w:rPr>
                              <w:fldChar w:fldCharType="begin"/>
                            </w:r>
                            <w:r w:rsidRPr="008276C6">
                              <w:rPr>
                                <w:rFonts w:ascii="Book Antiqua" w:hAnsi="Book Antiqua"/>
                              </w:rPr>
                              <w:instrText xml:space="preserve"> SEQ Figure \* ARABIC </w:instrText>
                            </w:r>
                            <w:r w:rsidRPr="008276C6">
                              <w:rPr>
                                <w:rFonts w:ascii="Book Antiqua" w:hAnsi="Book Antiqua"/>
                              </w:rPr>
                              <w:fldChar w:fldCharType="separate"/>
                            </w:r>
                            <w:r w:rsidR="002F343C">
                              <w:rPr>
                                <w:rFonts w:ascii="Book Antiqua" w:hAnsi="Book Antiqua"/>
                                <w:noProof/>
                              </w:rPr>
                              <w:t>2</w:t>
                            </w:r>
                            <w:r w:rsidRPr="008276C6">
                              <w:rPr>
                                <w:rFonts w:ascii="Book Antiqua" w:hAnsi="Book Antiqua"/>
                              </w:rPr>
                              <w:fldChar w:fldCharType="end"/>
                            </w:r>
                            <w:r w:rsidR="008276C6" w:rsidRPr="008276C6">
                              <w:rPr>
                                <w:rFonts w:ascii="Book Antiqua" w:hAnsi="Book Antiqua"/>
                              </w:rPr>
                              <w:t xml:space="preserve"> Grenda [1]</w:t>
                            </w:r>
                            <w:bookmarkEnd w:id="12"/>
                          </w:p>
                        </w:txbxContent>
                      </v:textbox>
                      <w10:wrap type="square"/>
                    </v:shape>
                  </w:pict>
                </mc:Fallback>
              </mc:AlternateContent>
            </w:r>
          </w:p>
        </w:tc>
      </w:tr>
      <w:tr w:rsidR="008026C8" w:rsidRPr="00521AA1" w14:paraId="312284A7" w14:textId="77777777" w:rsidTr="002043BC">
        <w:tc>
          <w:tcPr>
            <w:tcW w:w="9016" w:type="dxa"/>
          </w:tcPr>
          <w:p w14:paraId="1C1372A9" w14:textId="77777777" w:rsidR="008026C8" w:rsidRPr="00521AA1" w:rsidRDefault="008026C8" w:rsidP="00892E29">
            <w:pPr>
              <w:pStyle w:val="Heading2"/>
              <w:rPr>
                <w:rFonts w:ascii="Book Antiqua" w:hAnsi="Book Antiqua"/>
              </w:rPr>
            </w:pPr>
            <w:bookmarkStart w:id="11" w:name="_Toc198141563"/>
            <w:r w:rsidRPr="00521AA1">
              <w:rPr>
                <w:rFonts w:ascii="Book Antiqua" w:hAnsi="Book Antiqua"/>
              </w:rPr>
              <w:t>Back Story</w:t>
            </w:r>
            <w:bookmarkEnd w:id="11"/>
            <w:r w:rsidRPr="00521AA1">
              <w:rPr>
                <w:rFonts w:ascii="Book Antiqua" w:hAnsi="Book Antiqua"/>
              </w:rPr>
              <w:t xml:space="preserve"> </w:t>
            </w:r>
          </w:p>
        </w:tc>
      </w:tr>
      <w:tr w:rsidR="008026C8" w:rsidRPr="00521AA1" w14:paraId="2132021A" w14:textId="77777777" w:rsidTr="002043BC">
        <w:tc>
          <w:tcPr>
            <w:tcW w:w="9016" w:type="dxa"/>
          </w:tcPr>
          <w:p w14:paraId="49545FB7" w14:textId="01CD1A4B" w:rsidR="005E11D8" w:rsidRPr="005E11D8" w:rsidRDefault="005E11D8" w:rsidP="005E11D8">
            <w:pPr>
              <w:spacing w:before="100" w:beforeAutospacing="1" w:after="100" w:afterAutospacing="1"/>
              <w:rPr>
                <w:rFonts w:ascii="Book Antiqua" w:eastAsia="Times New Roman" w:hAnsi="Book Antiqua" w:cs="Times New Roman"/>
                <w:lang w:eastAsia="en-GB"/>
              </w:rPr>
            </w:pPr>
            <w:r w:rsidRPr="005E11D8">
              <w:rPr>
                <w:rFonts w:ascii="Book Antiqua" w:eastAsia="Times New Roman" w:hAnsi="Book Antiqua" w:cs="Times New Roman"/>
                <w:lang w:eastAsia="en-GB"/>
              </w:rPr>
              <w:t>Grenda was born into the Hollowfang line of relic</w:t>
            </w:r>
            <w:r w:rsidRPr="00521AA1">
              <w:rPr>
                <w:rFonts w:ascii="Book Antiqua" w:eastAsia="Times New Roman" w:hAnsi="Book Antiqua" w:cs="Times New Roman"/>
                <w:lang w:eastAsia="en-GB"/>
              </w:rPr>
              <w:t xml:space="preserve"> </w:t>
            </w:r>
            <w:r w:rsidRPr="005E11D8">
              <w:rPr>
                <w:rFonts w:ascii="Book Antiqua" w:eastAsia="Times New Roman" w:hAnsi="Book Antiqua" w:cs="Times New Roman"/>
                <w:lang w:eastAsia="en-GB"/>
              </w:rPr>
              <w:t xml:space="preserve">keepers, raised beneath the rotting canopy of Mirkwood in chambers lined with bones, teeth, and toe charms. But unlike her ancestors who merely preserved the remnants of war, Grenda evolved the practice into an art form of consumption. She is not only the keeper of bones she is the one who cooks </w:t>
            </w:r>
            <w:r w:rsidR="00044E0D" w:rsidRPr="00521AA1">
              <w:rPr>
                <w:rFonts w:ascii="Book Antiqua" w:eastAsia="Times New Roman" w:hAnsi="Book Antiqua" w:cs="Times New Roman"/>
                <w:lang w:eastAsia="en-GB"/>
              </w:rPr>
              <w:t>the bone from the flesh</w:t>
            </w:r>
            <w:r w:rsidRPr="005E11D8">
              <w:rPr>
                <w:rFonts w:ascii="Book Antiqua" w:eastAsia="Times New Roman" w:hAnsi="Book Antiqua" w:cs="Times New Roman"/>
                <w:lang w:eastAsia="en-GB"/>
              </w:rPr>
              <w:t>.</w:t>
            </w:r>
          </w:p>
          <w:p w14:paraId="63A64EFD" w14:textId="47ACB22D" w:rsidR="008026C8" w:rsidRPr="00521AA1" w:rsidRDefault="005E11D8" w:rsidP="008026C8">
            <w:pPr>
              <w:spacing w:before="100" w:beforeAutospacing="1" w:after="100" w:afterAutospacing="1"/>
              <w:rPr>
                <w:rFonts w:ascii="Book Antiqua" w:eastAsia="Times New Roman" w:hAnsi="Book Antiqua" w:cs="Times New Roman"/>
                <w:i/>
                <w:iCs/>
                <w:lang w:eastAsia="en-GB"/>
              </w:rPr>
            </w:pPr>
            <w:r w:rsidRPr="005E11D8">
              <w:rPr>
                <w:rFonts w:ascii="Book Antiqua" w:eastAsia="Times New Roman" w:hAnsi="Book Antiqua" w:cs="Times New Roman"/>
                <w:lang w:eastAsia="en-GB"/>
              </w:rPr>
              <w:t xml:space="preserve">Appointed </w:t>
            </w:r>
            <w:r w:rsidRPr="00521AA1">
              <w:rPr>
                <w:rFonts w:ascii="Book Antiqua" w:eastAsia="Times New Roman" w:hAnsi="Book Antiqua" w:cs="Times New Roman"/>
                <w:lang w:eastAsia="en-GB"/>
              </w:rPr>
              <w:t xml:space="preserve">Feast </w:t>
            </w:r>
            <w:r w:rsidR="00044E0D" w:rsidRPr="00521AA1">
              <w:rPr>
                <w:rFonts w:ascii="Book Antiqua" w:eastAsia="Times New Roman" w:hAnsi="Book Antiqua" w:cs="Times New Roman"/>
                <w:lang w:eastAsia="en-GB"/>
              </w:rPr>
              <w:t>M</w:t>
            </w:r>
            <w:r w:rsidRPr="00521AA1">
              <w:rPr>
                <w:rFonts w:ascii="Book Antiqua" w:eastAsia="Times New Roman" w:hAnsi="Book Antiqua" w:cs="Times New Roman"/>
                <w:lang w:eastAsia="en-GB"/>
              </w:rPr>
              <w:t>istress</w:t>
            </w:r>
            <w:r w:rsidRPr="005E11D8">
              <w:rPr>
                <w:rFonts w:ascii="Book Antiqua" w:eastAsia="Times New Roman" w:hAnsi="Book Antiqua" w:cs="Times New Roman"/>
                <w:lang w:eastAsia="en-GB"/>
              </w:rPr>
              <w:t xml:space="preserve"> of the </w:t>
            </w:r>
            <w:r w:rsidR="008C6EB2">
              <w:rPr>
                <w:rFonts w:ascii="Book Antiqua" w:eastAsia="Times New Roman" w:hAnsi="Book Antiqua" w:cs="Times New Roman"/>
                <w:lang w:eastAsia="en-GB"/>
              </w:rPr>
              <w:t>Dark Hobbits</w:t>
            </w:r>
            <w:r w:rsidRPr="005E11D8">
              <w:rPr>
                <w:rFonts w:ascii="Book Antiqua" w:eastAsia="Times New Roman" w:hAnsi="Book Antiqua" w:cs="Times New Roman"/>
                <w:lang w:eastAsia="en-GB"/>
              </w:rPr>
              <w:t xml:space="preserve">, Grenda oversees every </w:t>
            </w:r>
            <w:r w:rsidR="00CA4E5D" w:rsidRPr="005E11D8">
              <w:rPr>
                <w:rFonts w:ascii="Book Antiqua" w:eastAsia="Times New Roman" w:hAnsi="Book Antiqua" w:cs="Times New Roman"/>
                <w:lang w:eastAsia="en-GB"/>
              </w:rPr>
              <w:t>raid</w:t>
            </w:r>
            <w:r w:rsidR="00CA4E5D">
              <w:rPr>
                <w:rFonts w:ascii="Book Antiqua" w:eastAsia="Times New Roman" w:hAnsi="Book Antiqua" w:cs="Times New Roman"/>
                <w:lang w:eastAsia="en-GB"/>
              </w:rPr>
              <w:t>’</w:t>
            </w:r>
            <w:r w:rsidR="00CA4E5D" w:rsidRPr="005E11D8">
              <w:rPr>
                <w:rFonts w:ascii="Book Antiqua" w:eastAsia="Times New Roman" w:hAnsi="Book Antiqua" w:cs="Times New Roman"/>
                <w:lang w:eastAsia="en-GB"/>
              </w:rPr>
              <w:t>s</w:t>
            </w:r>
            <w:r w:rsidRPr="005E11D8">
              <w:rPr>
                <w:rFonts w:ascii="Book Antiqua" w:eastAsia="Times New Roman" w:hAnsi="Book Antiqua" w:cs="Times New Roman"/>
                <w:lang w:eastAsia="en-GB"/>
              </w:rPr>
              <w:t xml:space="preserve"> grim harvest, choosing which parts of captured Elves, Men, or Dwarves will feed the tribe and which will become trophies. She thrives on experimentation, inventing new dishes from the tall folk</w:t>
            </w:r>
            <w:r w:rsidR="00517441" w:rsidRPr="00521AA1">
              <w:rPr>
                <w:rFonts w:ascii="Book Antiqua" w:eastAsia="Times New Roman" w:hAnsi="Book Antiqua" w:cs="Times New Roman"/>
                <w:lang w:eastAsia="en-GB"/>
              </w:rPr>
              <w:t xml:space="preserve"> </w:t>
            </w:r>
            <w:r w:rsidRPr="005E11D8">
              <w:rPr>
                <w:rFonts w:ascii="Book Antiqua" w:eastAsia="Times New Roman" w:hAnsi="Book Antiqua" w:cs="Times New Roman"/>
                <w:lang w:eastAsia="en-GB"/>
              </w:rPr>
              <w:t xml:space="preserve">and obsessively recording her culinary rituals in a gruesome </w:t>
            </w:r>
            <w:r w:rsidR="001C1124" w:rsidRPr="00521AA1">
              <w:rPr>
                <w:rFonts w:ascii="Book Antiqua" w:eastAsia="Times New Roman" w:hAnsi="Book Antiqua" w:cs="Times New Roman"/>
                <w:lang w:eastAsia="en-GB"/>
              </w:rPr>
              <w:t>leather-bound</w:t>
            </w:r>
            <w:r w:rsidRPr="005E11D8">
              <w:rPr>
                <w:rFonts w:ascii="Book Antiqua" w:eastAsia="Times New Roman" w:hAnsi="Book Antiqua" w:cs="Times New Roman"/>
                <w:lang w:eastAsia="en-GB"/>
              </w:rPr>
              <w:t xml:space="preserve"> cookbook titled </w:t>
            </w:r>
            <w:r w:rsidRPr="00CA4E5D">
              <w:rPr>
                <w:rFonts w:ascii="Book Antiqua" w:eastAsia="Times New Roman" w:hAnsi="Book Antiqua" w:cs="Times New Roman"/>
                <w:i/>
                <w:iCs/>
                <w:lang w:eastAsia="en-GB"/>
              </w:rPr>
              <w:t>The Tall One’s</w:t>
            </w:r>
            <w:r w:rsidRPr="005E11D8">
              <w:rPr>
                <w:rFonts w:ascii="Book Antiqua" w:eastAsia="Times New Roman" w:hAnsi="Book Antiqua" w:cs="Times New Roman"/>
                <w:i/>
                <w:iCs/>
                <w:lang w:eastAsia="en-GB"/>
              </w:rPr>
              <w:t>.</w:t>
            </w:r>
          </w:p>
          <w:p w14:paraId="1447CA8B" w14:textId="12CFC956" w:rsidR="001C1124" w:rsidRPr="00521AA1" w:rsidRDefault="001C1124" w:rsidP="008026C8">
            <w:pPr>
              <w:spacing w:before="100" w:beforeAutospacing="1" w:after="100" w:afterAutospacing="1"/>
              <w:rPr>
                <w:rFonts w:ascii="Book Antiqua" w:eastAsia="Times New Roman" w:hAnsi="Book Antiqua" w:cs="Times New Roman"/>
                <w:lang w:eastAsia="en-GB"/>
              </w:rPr>
            </w:pPr>
          </w:p>
        </w:tc>
      </w:tr>
      <w:tr w:rsidR="008026C8" w:rsidRPr="00521AA1" w14:paraId="621A472B" w14:textId="77777777" w:rsidTr="002043BC">
        <w:tc>
          <w:tcPr>
            <w:tcW w:w="9016" w:type="dxa"/>
          </w:tcPr>
          <w:p w14:paraId="16875D7D" w14:textId="77777777" w:rsidR="008026C8" w:rsidRPr="00521AA1" w:rsidRDefault="008026C8" w:rsidP="00892E29">
            <w:pPr>
              <w:pStyle w:val="Heading2"/>
              <w:rPr>
                <w:rFonts w:ascii="Book Antiqua" w:hAnsi="Book Antiqua"/>
              </w:rPr>
            </w:pPr>
            <w:bookmarkStart w:id="12" w:name="_Toc198141564"/>
            <w:r w:rsidRPr="00521AA1">
              <w:rPr>
                <w:rFonts w:ascii="Book Antiqua" w:hAnsi="Book Antiqua"/>
              </w:rPr>
              <w:t>Personality</w:t>
            </w:r>
            <w:bookmarkEnd w:id="12"/>
            <w:r w:rsidRPr="00521AA1">
              <w:rPr>
                <w:rFonts w:ascii="Book Antiqua" w:hAnsi="Book Antiqua"/>
              </w:rPr>
              <w:t xml:space="preserve"> </w:t>
            </w:r>
          </w:p>
        </w:tc>
      </w:tr>
      <w:tr w:rsidR="008026C8" w:rsidRPr="00521AA1" w14:paraId="392666CD" w14:textId="77777777" w:rsidTr="002043BC">
        <w:tc>
          <w:tcPr>
            <w:tcW w:w="9016" w:type="dxa"/>
          </w:tcPr>
          <w:p w14:paraId="252936C2" w14:textId="4231FA7C" w:rsidR="008026C8" w:rsidRPr="00521AA1" w:rsidRDefault="007D5FD7" w:rsidP="008026C8">
            <w:pPr>
              <w:spacing w:before="100" w:beforeAutospacing="1" w:after="100" w:afterAutospacing="1"/>
              <w:rPr>
                <w:rFonts w:ascii="Book Antiqua" w:eastAsia="Times New Roman" w:hAnsi="Book Antiqua" w:cs="Times New Roman"/>
                <w:lang w:eastAsia="en-GB"/>
              </w:rPr>
            </w:pPr>
            <w:r w:rsidRPr="00521AA1">
              <w:rPr>
                <w:rFonts w:ascii="Book Antiqua" w:hAnsi="Book Antiqua"/>
              </w:rPr>
              <w:t xml:space="preserve">Elegant in a disturbing way, with precise speech and a passion for her gruesome work. Grenda sees her cooking not as savagery, but as </w:t>
            </w:r>
            <w:r w:rsidRPr="00521AA1">
              <w:rPr>
                <w:rStyle w:val="Strong"/>
                <w:rFonts w:ascii="Book Antiqua" w:hAnsi="Book Antiqua"/>
                <w:b w:val="0"/>
                <w:bCs w:val="0"/>
              </w:rPr>
              <w:t>refined vengeance</w:t>
            </w:r>
            <w:r w:rsidRPr="00521AA1">
              <w:rPr>
                <w:rFonts w:ascii="Book Antiqua" w:hAnsi="Book Antiqua"/>
              </w:rPr>
              <w:t xml:space="preserve"> a </w:t>
            </w:r>
            <w:r w:rsidR="004E1CAA" w:rsidRPr="00521AA1">
              <w:rPr>
                <w:rFonts w:ascii="Book Antiqua" w:hAnsi="Book Antiqua"/>
              </w:rPr>
              <w:t>culture</w:t>
            </w:r>
            <w:r w:rsidRPr="00521AA1">
              <w:rPr>
                <w:rFonts w:ascii="Book Antiqua" w:hAnsi="Book Antiqua"/>
              </w:rPr>
              <w:t>. She carries herself with pride, even while slicing into screaming prey.</w:t>
            </w:r>
          </w:p>
        </w:tc>
      </w:tr>
      <w:tr w:rsidR="008026C8" w:rsidRPr="00521AA1" w14:paraId="4243E34C" w14:textId="77777777" w:rsidTr="002043BC">
        <w:tc>
          <w:tcPr>
            <w:tcW w:w="9016" w:type="dxa"/>
          </w:tcPr>
          <w:p w14:paraId="11429467" w14:textId="77777777" w:rsidR="008026C8" w:rsidRPr="00521AA1" w:rsidRDefault="008026C8" w:rsidP="00892E29">
            <w:pPr>
              <w:pStyle w:val="Heading2"/>
              <w:rPr>
                <w:rFonts w:ascii="Book Antiqua" w:hAnsi="Book Antiqua"/>
              </w:rPr>
            </w:pPr>
            <w:bookmarkStart w:id="13" w:name="_Toc198141565"/>
            <w:r w:rsidRPr="00521AA1">
              <w:rPr>
                <w:rFonts w:ascii="Book Antiqua" w:hAnsi="Book Antiqua"/>
              </w:rPr>
              <w:t>Traits and skills</w:t>
            </w:r>
            <w:bookmarkEnd w:id="13"/>
            <w:r w:rsidRPr="00521AA1">
              <w:rPr>
                <w:rFonts w:ascii="Book Antiqua" w:hAnsi="Book Antiqua"/>
              </w:rPr>
              <w:t xml:space="preserve"> </w:t>
            </w:r>
          </w:p>
        </w:tc>
      </w:tr>
      <w:tr w:rsidR="008026C8" w:rsidRPr="00521AA1" w14:paraId="2D239D32" w14:textId="77777777" w:rsidTr="002043BC">
        <w:tc>
          <w:tcPr>
            <w:tcW w:w="9016" w:type="dxa"/>
          </w:tcPr>
          <w:p w14:paraId="5315C496" w14:textId="7143BEC3" w:rsidR="009A5D65" w:rsidRPr="00521AA1" w:rsidRDefault="009A5D65" w:rsidP="009A5D65">
            <w:pPr>
              <w:pStyle w:val="ListParagraph"/>
              <w:numPr>
                <w:ilvl w:val="0"/>
                <w:numId w:val="2"/>
              </w:numPr>
              <w:spacing w:before="100" w:beforeAutospacing="1" w:after="100" w:afterAutospacing="1"/>
              <w:rPr>
                <w:rFonts w:ascii="Book Antiqua" w:eastAsia="Times New Roman" w:hAnsi="Book Antiqua" w:cs="Times New Roman"/>
                <w:lang w:eastAsia="en-GB"/>
              </w:rPr>
            </w:pPr>
            <w:r w:rsidRPr="00521AA1">
              <w:rPr>
                <w:rFonts w:ascii="Book Antiqua" w:eastAsia="Times New Roman" w:hAnsi="Book Antiqua" w:cs="Times New Roman"/>
                <w:lang w:eastAsia="en-GB"/>
              </w:rPr>
              <w:t>Master of preservation techniques, and high</w:t>
            </w:r>
            <w:r w:rsidR="00437F2C" w:rsidRPr="00521AA1">
              <w:rPr>
                <w:rFonts w:ascii="Book Antiqua" w:eastAsia="Times New Roman" w:hAnsi="Book Antiqua" w:cs="Times New Roman"/>
                <w:lang w:eastAsia="en-GB"/>
              </w:rPr>
              <w:t xml:space="preserve"> </w:t>
            </w:r>
            <w:r w:rsidRPr="00521AA1">
              <w:rPr>
                <w:rFonts w:ascii="Book Antiqua" w:eastAsia="Times New Roman" w:hAnsi="Book Antiqua" w:cs="Times New Roman"/>
                <w:lang w:eastAsia="en-GB"/>
              </w:rPr>
              <w:t>heat stone</w:t>
            </w:r>
            <w:r w:rsidR="00437F2C" w:rsidRPr="00521AA1">
              <w:rPr>
                <w:rFonts w:ascii="Book Antiqua" w:eastAsia="Times New Roman" w:hAnsi="Book Antiqua" w:cs="Times New Roman"/>
                <w:lang w:eastAsia="en-GB"/>
              </w:rPr>
              <w:t xml:space="preserve"> </w:t>
            </w:r>
            <w:r w:rsidRPr="00521AA1">
              <w:rPr>
                <w:rFonts w:ascii="Book Antiqua" w:eastAsia="Times New Roman" w:hAnsi="Book Antiqua" w:cs="Times New Roman"/>
                <w:lang w:eastAsia="en-GB"/>
              </w:rPr>
              <w:t>pit roasting</w:t>
            </w:r>
            <w:r w:rsidR="00201409">
              <w:rPr>
                <w:rFonts w:ascii="Book Antiqua" w:eastAsia="Times New Roman" w:hAnsi="Book Antiqua" w:cs="Times New Roman"/>
                <w:lang w:eastAsia="en-GB"/>
              </w:rPr>
              <w:t>.</w:t>
            </w:r>
          </w:p>
          <w:p w14:paraId="0523930D" w14:textId="4EFA45DC" w:rsidR="009A5D65" w:rsidRPr="00521AA1" w:rsidRDefault="009A5D65" w:rsidP="009A5D65">
            <w:pPr>
              <w:pStyle w:val="ListParagraph"/>
              <w:numPr>
                <w:ilvl w:val="0"/>
                <w:numId w:val="2"/>
              </w:numPr>
              <w:spacing w:before="100" w:beforeAutospacing="1" w:after="100" w:afterAutospacing="1"/>
              <w:rPr>
                <w:rFonts w:ascii="Book Antiqua" w:eastAsia="Times New Roman" w:hAnsi="Book Antiqua" w:cs="Times New Roman"/>
                <w:lang w:eastAsia="en-GB"/>
              </w:rPr>
            </w:pPr>
            <w:r w:rsidRPr="00521AA1">
              <w:rPr>
                <w:rFonts w:ascii="Book Antiqua" w:eastAsia="Times New Roman" w:hAnsi="Book Antiqua" w:cs="Times New Roman"/>
                <w:lang w:eastAsia="en-GB"/>
              </w:rPr>
              <w:t>Keeps a bone index of every humanoid eaten, organized by species, age, and flavour</w:t>
            </w:r>
            <w:r w:rsidR="00201409">
              <w:rPr>
                <w:rFonts w:ascii="Book Antiqua" w:eastAsia="Times New Roman" w:hAnsi="Book Antiqua" w:cs="Times New Roman"/>
                <w:lang w:eastAsia="en-GB"/>
              </w:rPr>
              <w:t>.</w:t>
            </w:r>
          </w:p>
          <w:p w14:paraId="40CD040F" w14:textId="7256EF0C" w:rsidR="009A5D65" w:rsidRPr="00521AA1" w:rsidRDefault="009A5D65" w:rsidP="009A5D65">
            <w:pPr>
              <w:pStyle w:val="ListParagraph"/>
              <w:numPr>
                <w:ilvl w:val="0"/>
                <w:numId w:val="2"/>
              </w:numPr>
              <w:spacing w:before="100" w:beforeAutospacing="1" w:after="100" w:afterAutospacing="1"/>
              <w:rPr>
                <w:rFonts w:ascii="Book Antiqua" w:eastAsia="Times New Roman" w:hAnsi="Book Antiqua" w:cs="Times New Roman"/>
                <w:lang w:eastAsia="en-GB"/>
              </w:rPr>
            </w:pPr>
            <w:r w:rsidRPr="00521AA1">
              <w:rPr>
                <w:rFonts w:ascii="Book Antiqua" w:eastAsia="Times New Roman" w:hAnsi="Book Antiqua" w:cs="Times New Roman"/>
                <w:lang w:eastAsia="en-GB"/>
              </w:rPr>
              <w:t>Designs ceremonial meals for victory feasts, punishments, and coming</w:t>
            </w:r>
            <w:r w:rsidR="00437F2C" w:rsidRPr="00521AA1">
              <w:rPr>
                <w:rFonts w:ascii="Book Antiqua" w:eastAsia="Times New Roman" w:hAnsi="Book Antiqua" w:cs="Times New Roman"/>
                <w:lang w:eastAsia="en-GB"/>
              </w:rPr>
              <w:t xml:space="preserve"> </w:t>
            </w:r>
            <w:r w:rsidRPr="00521AA1">
              <w:rPr>
                <w:rFonts w:ascii="Book Antiqua" w:eastAsia="Times New Roman" w:hAnsi="Book Antiqua" w:cs="Times New Roman"/>
                <w:lang w:eastAsia="en-GB"/>
              </w:rPr>
              <w:t>of</w:t>
            </w:r>
            <w:r w:rsidR="00437F2C" w:rsidRPr="00521AA1">
              <w:rPr>
                <w:rFonts w:ascii="Book Antiqua" w:eastAsia="Times New Roman" w:hAnsi="Book Antiqua" w:cs="Times New Roman"/>
                <w:lang w:eastAsia="en-GB"/>
              </w:rPr>
              <w:t xml:space="preserve"> </w:t>
            </w:r>
            <w:r w:rsidRPr="00521AA1">
              <w:rPr>
                <w:rFonts w:ascii="Book Antiqua" w:eastAsia="Times New Roman" w:hAnsi="Book Antiqua" w:cs="Times New Roman"/>
                <w:lang w:eastAsia="en-GB"/>
              </w:rPr>
              <w:t>age rites</w:t>
            </w:r>
            <w:r w:rsidR="00201409">
              <w:rPr>
                <w:rFonts w:ascii="Book Antiqua" w:eastAsia="Times New Roman" w:hAnsi="Book Antiqua" w:cs="Times New Roman"/>
                <w:lang w:eastAsia="en-GB"/>
              </w:rPr>
              <w:t>.</w:t>
            </w:r>
          </w:p>
          <w:p w14:paraId="20ED5491" w14:textId="0C1D8F4E" w:rsidR="009A5D65" w:rsidRPr="00521AA1" w:rsidRDefault="009A5D65" w:rsidP="005951A8">
            <w:pPr>
              <w:pStyle w:val="ListParagraph"/>
              <w:numPr>
                <w:ilvl w:val="0"/>
                <w:numId w:val="2"/>
              </w:numPr>
              <w:spacing w:before="100" w:beforeAutospacing="1" w:after="100" w:afterAutospacing="1"/>
              <w:rPr>
                <w:rFonts w:ascii="Book Antiqua" w:eastAsia="Times New Roman" w:hAnsi="Book Antiqua" w:cs="Times New Roman"/>
                <w:lang w:eastAsia="en-GB"/>
              </w:rPr>
            </w:pPr>
            <w:r w:rsidRPr="00521AA1">
              <w:rPr>
                <w:rFonts w:ascii="Book Antiqua" w:eastAsia="Times New Roman" w:hAnsi="Book Antiqua" w:cs="Times New Roman"/>
                <w:lang w:eastAsia="en-GB"/>
              </w:rPr>
              <w:t>Wears a necklace of polished toes and teeth from her most flavourful catches</w:t>
            </w:r>
            <w:r w:rsidR="00201409">
              <w:rPr>
                <w:rFonts w:ascii="Book Antiqua" w:eastAsia="Times New Roman" w:hAnsi="Book Antiqua" w:cs="Times New Roman"/>
                <w:lang w:eastAsia="en-GB"/>
              </w:rPr>
              <w:t>.</w:t>
            </w:r>
          </w:p>
          <w:p w14:paraId="15425781" w14:textId="650F6532" w:rsidR="008026C8" w:rsidRPr="00521AA1" w:rsidRDefault="009A5D65" w:rsidP="008026C8">
            <w:pPr>
              <w:pStyle w:val="ListParagraph"/>
              <w:numPr>
                <w:ilvl w:val="0"/>
                <w:numId w:val="2"/>
              </w:numPr>
              <w:spacing w:before="100" w:beforeAutospacing="1" w:after="100" w:afterAutospacing="1"/>
              <w:rPr>
                <w:rFonts w:ascii="Book Antiqua" w:eastAsia="Times New Roman" w:hAnsi="Book Antiqua" w:cs="Times New Roman"/>
                <w:lang w:eastAsia="en-GB"/>
              </w:rPr>
            </w:pPr>
            <w:r w:rsidRPr="00521AA1">
              <w:rPr>
                <w:rFonts w:ascii="Book Antiqua" w:eastAsia="Times New Roman" w:hAnsi="Book Antiqua" w:cs="Times New Roman"/>
                <w:lang w:eastAsia="en-GB"/>
              </w:rPr>
              <w:t>Often quotes recipes like religious verses during raids or executions</w:t>
            </w:r>
            <w:r w:rsidR="00201409">
              <w:rPr>
                <w:rFonts w:ascii="Book Antiqua" w:eastAsia="Times New Roman" w:hAnsi="Book Antiqua" w:cs="Times New Roman"/>
                <w:lang w:eastAsia="en-GB"/>
              </w:rPr>
              <w:t>.</w:t>
            </w:r>
          </w:p>
        </w:tc>
      </w:tr>
      <w:bookmarkEnd w:id="9"/>
    </w:tbl>
    <w:p w14:paraId="04748F6B" w14:textId="3CCD8782" w:rsidR="008026C8" w:rsidRPr="00521AA1" w:rsidRDefault="008026C8">
      <w:pPr>
        <w:rPr>
          <w:rFonts w:ascii="Book Antiqua" w:hAnsi="Book Antiqua"/>
        </w:rPr>
      </w:pPr>
    </w:p>
    <w:tbl>
      <w:tblPr>
        <w:tblStyle w:val="TableGrid"/>
        <w:tblW w:w="0" w:type="auto"/>
        <w:tblLook w:val="04A0" w:firstRow="1" w:lastRow="0" w:firstColumn="1" w:lastColumn="0" w:noHBand="0" w:noVBand="1"/>
      </w:tblPr>
      <w:tblGrid>
        <w:gridCol w:w="9016"/>
      </w:tblGrid>
      <w:tr w:rsidR="008026C8" w:rsidRPr="00521AA1" w14:paraId="77F0242A" w14:textId="77777777" w:rsidTr="002043BC">
        <w:tc>
          <w:tcPr>
            <w:tcW w:w="9016" w:type="dxa"/>
          </w:tcPr>
          <w:p w14:paraId="6E817847" w14:textId="0FBB7422" w:rsidR="008026C8" w:rsidRPr="00521AA1" w:rsidRDefault="008026C8" w:rsidP="008026C8">
            <w:pPr>
              <w:pStyle w:val="Heading1"/>
              <w:rPr>
                <w:rFonts w:ascii="Book Antiqua" w:hAnsi="Book Antiqua"/>
              </w:rPr>
            </w:pPr>
            <w:bookmarkStart w:id="14" w:name="_Toc198141566"/>
            <w:r w:rsidRPr="00521AA1">
              <w:rPr>
                <w:rFonts w:ascii="Book Antiqua" w:hAnsi="Book Antiqua"/>
              </w:rPr>
              <w:lastRenderedPageBreak/>
              <w:t>Character 3</w:t>
            </w:r>
            <w:bookmarkEnd w:id="14"/>
          </w:p>
        </w:tc>
      </w:tr>
      <w:tr w:rsidR="008026C8" w:rsidRPr="00521AA1" w14:paraId="208B41CE" w14:textId="77777777" w:rsidTr="002043BC">
        <w:tc>
          <w:tcPr>
            <w:tcW w:w="9016" w:type="dxa"/>
          </w:tcPr>
          <w:p w14:paraId="55016A0F" w14:textId="11F89499" w:rsidR="00A44092" w:rsidRPr="00521AA1" w:rsidRDefault="00A44092" w:rsidP="000C4C7F">
            <w:pPr>
              <w:pStyle w:val="ListParagraph"/>
              <w:numPr>
                <w:ilvl w:val="0"/>
                <w:numId w:val="2"/>
              </w:numPr>
              <w:rPr>
                <w:rFonts w:ascii="Book Antiqua" w:eastAsia="Times New Roman" w:hAnsi="Book Antiqua" w:cs="Times New Roman"/>
                <w:b/>
                <w:bCs/>
                <w:sz w:val="28"/>
                <w:szCs w:val="28"/>
                <w:lang w:eastAsia="en-GB"/>
              </w:rPr>
            </w:pPr>
            <w:r w:rsidRPr="00521AA1">
              <w:rPr>
                <w:rFonts w:ascii="Book Antiqua" w:hAnsi="Book Antiqua"/>
                <w:noProof/>
              </w:rPr>
              <w:drawing>
                <wp:anchor distT="0" distB="0" distL="114300" distR="114300" simplePos="0" relativeHeight="251656192" behindDoc="0" locked="0" layoutInCell="1" allowOverlap="1" wp14:anchorId="062ED072" wp14:editId="49BB46F5">
                  <wp:simplePos x="0" y="0"/>
                  <wp:positionH relativeFrom="column">
                    <wp:posOffset>3711575</wp:posOffset>
                  </wp:positionH>
                  <wp:positionV relativeFrom="paragraph">
                    <wp:posOffset>109855</wp:posOffset>
                  </wp:positionV>
                  <wp:extent cx="1695450" cy="1695450"/>
                  <wp:effectExtent l="0" t="0" r="9525" b="9525"/>
                  <wp:wrapThrough wrapText="bothSides">
                    <wp:wrapPolygon edited="0">
                      <wp:start x="1176" y="0"/>
                      <wp:lineTo x="0" y="588"/>
                      <wp:lineTo x="0" y="21159"/>
                      <wp:lineTo x="1176" y="21453"/>
                      <wp:lineTo x="20278" y="21453"/>
                      <wp:lineTo x="21453" y="21159"/>
                      <wp:lineTo x="21453" y="588"/>
                      <wp:lineTo x="20278" y="0"/>
                      <wp:lineTo x="1176" y="0"/>
                    </wp:wrapPolygon>
                  </wp:wrapThrough>
                  <wp:docPr id="105437429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695450" cy="1695450"/>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0C4C7F" w:rsidRPr="00521AA1">
              <w:rPr>
                <w:rFonts w:ascii="Book Antiqua" w:eastAsia="Times New Roman" w:hAnsi="Book Antiqua" w:cs="Times New Roman"/>
                <w:b/>
                <w:bCs/>
                <w:sz w:val="28"/>
                <w:szCs w:val="28"/>
                <w:lang w:eastAsia="en-GB"/>
              </w:rPr>
              <w:t xml:space="preserve">Name: </w:t>
            </w:r>
            <w:r w:rsidR="00BC33FD" w:rsidRPr="00521AA1">
              <w:rPr>
                <w:rFonts w:ascii="Book Antiqua" w:eastAsia="Times New Roman" w:hAnsi="Book Antiqua" w:cs="Times New Roman"/>
                <w:b/>
                <w:bCs/>
                <w:sz w:val="28"/>
                <w:szCs w:val="28"/>
                <w:lang w:eastAsia="en-GB"/>
              </w:rPr>
              <w:t>Wretchkin Skulldrain</w:t>
            </w:r>
            <w:r w:rsidR="000F4B9B" w:rsidRPr="00521AA1">
              <w:rPr>
                <w:rFonts w:ascii="Book Antiqua" w:eastAsia="Times New Roman" w:hAnsi="Book Antiqua" w:cs="Times New Roman"/>
                <w:b/>
                <w:bCs/>
                <w:sz w:val="28"/>
                <w:szCs w:val="28"/>
                <w:lang w:eastAsia="en-GB"/>
              </w:rPr>
              <w:t xml:space="preserve"> </w:t>
            </w:r>
            <w:r w:rsidR="00201409">
              <w:rPr>
                <w:rFonts w:ascii="Book Antiqua" w:eastAsia="Times New Roman" w:hAnsi="Book Antiqua" w:cs="Times New Roman"/>
                <w:b/>
                <w:bCs/>
                <w:sz w:val="28"/>
                <w:szCs w:val="28"/>
                <w:lang w:eastAsia="en-GB"/>
              </w:rPr>
              <w:t>k</w:t>
            </w:r>
            <w:r w:rsidR="000F4B9B" w:rsidRPr="00521AA1">
              <w:rPr>
                <w:rFonts w:ascii="Book Antiqua" w:eastAsia="Times New Roman" w:hAnsi="Book Antiqua" w:cs="Times New Roman"/>
                <w:b/>
                <w:bCs/>
                <w:sz w:val="28"/>
                <w:szCs w:val="28"/>
                <w:lang w:eastAsia="en-GB"/>
              </w:rPr>
              <w:t>now</w:t>
            </w:r>
            <w:r w:rsidR="00201409">
              <w:rPr>
                <w:rFonts w:ascii="Book Antiqua" w:eastAsia="Times New Roman" w:hAnsi="Book Antiqua" w:cs="Times New Roman"/>
                <w:b/>
                <w:bCs/>
                <w:sz w:val="28"/>
                <w:szCs w:val="28"/>
                <w:lang w:eastAsia="en-GB"/>
              </w:rPr>
              <w:t>n</w:t>
            </w:r>
            <w:r w:rsidR="000F4B9B" w:rsidRPr="00521AA1">
              <w:rPr>
                <w:rFonts w:ascii="Book Antiqua" w:eastAsia="Times New Roman" w:hAnsi="Book Antiqua" w:cs="Times New Roman"/>
                <w:b/>
                <w:bCs/>
                <w:sz w:val="28"/>
                <w:szCs w:val="28"/>
                <w:lang w:eastAsia="en-GB"/>
              </w:rPr>
              <w:t xml:space="preserve"> </w:t>
            </w:r>
          </w:p>
          <w:p w14:paraId="63E7D175" w14:textId="38793326" w:rsidR="000C4C7F" w:rsidRPr="00521AA1" w:rsidRDefault="000F4B9B" w:rsidP="00A44092">
            <w:pPr>
              <w:pStyle w:val="ListParagraph"/>
              <w:rPr>
                <w:rFonts w:ascii="Book Antiqua" w:eastAsia="Times New Roman" w:hAnsi="Book Antiqua" w:cs="Times New Roman"/>
                <w:b/>
                <w:bCs/>
                <w:sz w:val="28"/>
                <w:szCs w:val="28"/>
                <w:lang w:eastAsia="en-GB"/>
              </w:rPr>
            </w:pPr>
            <w:r w:rsidRPr="00521AA1">
              <w:rPr>
                <w:rFonts w:ascii="Book Antiqua" w:eastAsia="Times New Roman" w:hAnsi="Book Antiqua" w:cs="Times New Roman"/>
                <w:b/>
                <w:bCs/>
                <w:sz w:val="28"/>
                <w:szCs w:val="28"/>
                <w:lang w:eastAsia="en-GB"/>
              </w:rPr>
              <w:t xml:space="preserve">as Father </w:t>
            </w:r>
            <w:r w:rsidR="002C08E3" w:rsidRPr="00521AA1">
              <w:rPr>
                <w:rFonts w:ascii="Book Antiqua" w:eastAsia="Times New Roman" w:hAnsi="Book Antiqua" w:cs="Times New Roman"/>
                <w:b/>
                <w:bCs/>
                <w:sz w:val="28"/>
                <w:szCs w:val="28"/>
                <w:lang w:eastAsia="en-GB"/>
              </w:rPr>
              <w:t xml:space="preserve">to </w:t>
            </w:r>
            <w:r w:rsidR="0085067C" w:rsidRPr="00521AA1">
              <w:rPr>
                <w:rFonts w:ascii="Book Antiqua" w:eastAsia="Times New Roman" w:hAnsi="Book Antiqua" w:cs="Times New Roman"/>
                <w:b/>
                <w:bCs/>
                <w:sz w:val="28"/>
                <w:szCs w:val="28"/>
                <w:lang w:eastAsia="en-GB"/>
              </w:rPr>
              <w:t>War Brutes</w:t>
            </w:r>
          </w:p>
          <w:p w14:paraId="596DEF07" w14:textId="335D0199" w:rsidR="008A5A97" w:rsidRPr="00521AA1" w:rsidRDefault="008A5A97" w:rsidP="008A5A97">
            <w:pPr>
              <w:pStyle w:val="ListParagraph"/>
              <w:rPr>
                <w:rFonts w:ascii="Book Antiqua" w:eastAsia="Times New Roman" w:hAnsi="Book Antiqua" w:cs="Times New Roman"/>
                <w:b/>
                <w:bCs/>
                <w:sz w:val="28"/>
                <w:szCs w:val="28"/>
                <w:lang w:eastAsia="en-GB"/>
              </w:rPr>
            </w:pPr>
          </w:p>
          <w:p w14:paraId="4F5B733C" w14:textId="3D723513" w:rsidR="000C4C7F" w:rsidRPr="00521AA1" w:rsidRDefault="000C4C7F" w:rsidP="000C4C7F">
            <w:pPr>
              <w:pStyle w:val="ListParagraph"/>
              <w:numPr>
                <w:ilvl w:val="0"/>
                <w:numId w:val="2"/>
              </w:numPr>
              <w:rPr>
                <w:rFonts w:ascii="Book Antiqua" w:eastAsia="Times New Roman" w:hAnsi="Book Antiqua" w:cs="Times New Roman"/>
                <w:b/>
                <w:bCs/>
                <w:sz w:val="28"/>
                <w:szCs w:val="28"/>
                <w:lang w:eastAsia="en-GB"/>
              </w:rPr>
            </w:pPr>
            <w:r w:rsidRPr="00521AA1">
              <w:rPr>
                <w:rFonts w:ascii="Book Antiqua" w:eastAsia="Times New Roman" w:hAnsi="Book Antiqua" w:cs="Times New Roman"/>
                <w:b/>
                <w:bCs/>
                <w:sz w:val="28"/>
                <w:szCs w:val="28"/>
                <w:lang w:eastAsia="en-GB"/>
              </w:rPr>
              <w:t xml:space="preserve">Title: </w:t>
            </w:r>
            <w:r w:rsidR="00F00AF9" w:rsidRPr="00521AA1">
              <w:rPr>
                <w:rFonts w:ascii="Book Antiqua" w:eastAsia="Times New Roman" w:hAnsi="Book Antiqua" w:cs="Times New Roman"/>
                <w:b/>
                <w:bCs/>
                <w:sz w:val="28"/>
                <w:szCs w:val="28"/>
                <w:lang w:eastAsia="en-GB"/>
              </w:rPr>
              <w:t>Master</w:t>
            </w:r>
            <w:r w:rsidR="00F66CB7" w:rsidRPr="00521AA1">
              <w:rPr>
                <w:rFonts w:ascii="Book Antiqua" w:eastAsia="Times New Roman" w:hAnsi="Book Antiqua" w:cs="Times New Roman"/>
                <w:b/>
                <w:bCs/>
                <w:sz w:val="28"/>
                <w:szCs w:val="28"/>
                <w:lang w:eastAsia="en-GB"/>
              </w:rPr>
              <w:t xml:space="preserve"> </w:t>
            </w:r>
            <w:r w:rsidR="00F00AF9" w:rsidRPr="00521AA1">
              <w:rPr>
                <w:rFonts w:ascii="Book Antiqua" w:eastAsia="Times New Roman" w:hAnsi="Book Antiqua" w:cs="Times New Roman"/>
                <w:b/>
                <w:bCs/>
                <w:sz w:val="28"/>
                <w:szCs w:val="28"/>
                <w:lang w:eastAsia="en-GB"/>
              </w:rPr>
              <w:t>of Bre</w:t>
            </w:r>
            <w:r w:rsidR="006E6500">
              <w:rPr>
                <w:rFonts w:ascii="Book Antiqua" w:eastAsia="Times New Roman" w:hAnsi="Book Antiqua" w:cs="Times New Roman"/>
                <w:b/>
                <w:bCs/>
                <w:sz w:val="28"/>
                <w:szCs w:val="28"/>
                <w:lang w:eastAsia="en-GB"/>
              </w:rPr>
              <w:t>e</w:t>
            </w:r>
            <w:r w:rsidR="00F00AF9" w:rsidRPr="00521AA1">
              <w:rPr>
                <w:rFonts w:ascii="Book Antiqua" w:eastAsia="Times New Roman" w:hAnsi="Book Antiqua" w:cs="Times New Roman"/>
                <w:b/>
                <w:bCs/>
                <w:sz w:val="28"/>
                <w:szCs w:val="28"/>
                <w:lang w:eastAsia="en-GB"/>
              </w:rPr>
              <w:t xml:space="preserve">ds </w:t>
            </w:r>
          </w:p>
          <w:p w14:paraId="322C4979" w14:textId="4AE52E66" w:rsidR="008A5A97" w:rsidRPr="00521AA1" w:rsidRDefault="008A5A97" w:rsidP="008A5A97">
            <w:pPr>
              <w:rPr>
                <w:rFonts w:ascii="Book Antiqua" w:eastAsia="Times New Roman" w:hAnsi="Book Antiqua" w:cs="Times New Roman"/>
                <w:b/>
                <w:bCs/>
                <w:sz w:val="28"/>
                <w:szCs w:val="28"/>
                <w:lang w:eastAsia="en-GB"/>
              </w:rPr>
            </w:pPr>
          </w:p>
          <w:p w14:paraId="026096B3" w14:textId="01B516C4" w:rsidR="000C4C7F" w:rsidRPr="00521AA1" w:rsidRDefault="000C4C7F" w:rsidP="000C4C7F">
            <w:pPr>
              <w:pStyle w:val="ListParagraph"/>
              <w:numPr>
                <w:ilvl w:val="0"/>
                <w:numId w:val="2"/>
              </w:numPr>
              <w:rPr>
                <w:rFonts w:ascii="Book Antiqua" w:eastAsia="Times New Roman" w:hAnsi="Book Antiqua" w:cs="Times New Roman"/>
                <w:b/>
                <w:bCs/>
                <w:sz w:val="28"/>
                <w:szCs w:val="28"/>
                <w:lang w:eastAsia="en-GB"/>
              </w:rPr>
            </w:pPr>
            <w:r w:rsidRPr="00521AA1">
              <w:rPr>
                <w:rFonts w:ascii="Book Antiqua" w:eastAsia="Times New Roman" w:hAnsi="Book Antiqua" w:cs="Times New Roman"/>
                <w:b/>
                <w:bCs/>
                <w:sz w:val="28"/>
                <w:szCs w:val="28"/>
                <w:lang w:eastAsia="en-GB"/>
              </w:rPr>
              <w:t xml:space="preserve">Role: </w:t>
            </w:r>
            <w:r w:rsidR="00DD737E" w:rsidRPr="00521AA1">
              <w:rPr>
                <w:rFonts w:ascii="Book Antiqua" w:eastAsia="Times New Roman" w:hAnsi="Book Antiqua" w:cs="Times New Roman"/>
                <w:b/>
                <w:bCs/>
                <w:sz w:val="28"/>
                <w:szCs w:val="28"/>
                <w:lang w:eastAsia="en-GB"/>
              </w:rPr>
              <w:t xml:space="preserve"> Keeper of </w:t>
            </w:r>
            <w:r w:rsidR="00FF0E36">
              <w:rPr>
                <w:rFonts w:ascii="Book Antiqua" w:eastAsia="Times New Roman" w:hAnsi="Book Antiqua" w:cs="Times New Roman"/>
                <w:b/>
                <w:bCs/>
                <w:sz w:val="28"/>
                <w:szCs w:val="28"/>
                <w:lang w:eastAsia="en-GB"/>
              </w:rPr>
              <w:t>L</w:t>
            </w:r>
            <w:r w:rsidR="00FF0E36" w:rsidRPr="00521AA1">
              <w:rPr>
                <w:rFonts w:ascii="Book Antiqua" w:eastAsia="Times New Roman" w:hAnsi="Book Antiqua" w:cs="Times New Roman"/>
                <w:b/>
                <w:bCs/>
                <w:sz w:val="28"/>
                <w:szCs w:val="28"/>
                <w:lang w:eastAsia="en-GB"/>
              </w:rPr>
              <w:t>in</w:t>
            </w:r>
            <w:r w:rsidR="00FF0E36">
              <w:rPr>
                <w:rFonts w:ascii="Book Antiqua" w:eastAsia="Times New Roman" w:hAnsi="Book Antiqua" w:cs="Times New Roman"/>
                <w:b/>
                <w:bCs/>
                <w:sz w:val="28"/>
                <w:szCs w:val="28"/>
                <w:lang w:eastAsia="en-GB"/>
              </w:rPr>
              <w:t>e</w:t>
            </w:r>
            <w:r w:rsidR="00FF0E36" w:rsidRPr="00521AA1">
              <w:rPr>
                <w:rFonts w:ascii="Book Antiqua" w:eastAsia="Times New Roman" w:hAnsi="Book Antiqua" w:cs="Times New Roman"/>
                <w:b/>
                <w:bCs/>
                <w:sz w:val="28"/>
                <w:szCs w:val="28"/>
                <w:lang w:eastAsia="en-GB"/>
              </w:rPr>
              <w:t>age</w:t>
            </w:r>
            <w:r w:rsidR="00DD737E" w:rsidRPr="00521AA1">
              <w:rPr>
                <w:rFonts w:ascii="Book Antiqua" w:eastAsia="Times New Roman" w:hAnsi="Book Antiqua" w:cs="Times New Roman"/>
                <w:b/>
                <w:bCs/>
                <w:sz w:val="28"/>
                <w:szCs w:val="28"/>
                <w:lang w:eastAsia="en-GB"/>
              </w:rPr>
              <w:t xml:space="preserve"> </w:t>
            </w:r>
          </w:p>
          <w:p w14:paraId="4FF6908B" w14:textId="77777777" w:rsidR="008A5A97" w:rsidRPr="00521AA1" w:rsidRDefault="008A5A97" w:rsidP="008A5A97">
            <w:pPr>
              <w:rPr>
                <w:rFonts w:ascii="Book Antiqua" w:eastAsia="Times New Roman" w:hAnsi="Book Antiqua" w:cs="Times New Roman"/>
                <w:b/>
                <w:bCs/>
                <w:sz w:val="28"/>
                <w:szCs w:val="28"/>
                <w:lang w:eastAsia="en-GB"/>
              </w:rPr>
            </w:pPr>
          </w:p>
          <w:p w14:paraId="05BC061D" w14:textId="5143C8F1" w:rsidR="008026C8" w:rsidRPr="00521AA1" w:rsidRDefault="000C4C7F" w:rsidP="000C4C7F">
            <w:pPr>
              <w:pStyle w:val="ListParagraph"/>
              <w:numPr>
                <w:ilvl w:val="0"/>
                <w:numId w:val="2"/>
              </w:numPr>
              <w:rPr>
                <w:rFonts w:ascii="Book Antiqua" w:hAnsi="Book Antiqua"/>
              </w:rPr>
            </w:pPr>
            <w:r w:rsidRPr="00521AA1">
              <w:rPr>
                <w:rFonts w:ascii="Book Antiqua" w:eastAsia="Times New Roman" w:hAnsi="Book Antiqua" w:cs="Times New Roman"/>
                <w:b/>
                <w:bCs/>
                <w:sz w:val="28"/>
                <w:szCs w:val="28"/>
                <w:lang w:eastAsia="en-GB"/>
              </w:rPr>
              <w:t xml:space="preserve">Race: </w:t>
            </w:r>
            <w:r w:rsidR="008D230F" w:rsidRPr="00521AA1">
              <w:rPr>
                <w:rFonts w:ascii="Book Antiqua" w:eastAsia="Times New Roman" w:hAnsi="Book Antiqua" w:cs="Times New Roman"/>
                <w:b/>
                <w:bCs/>
                <w:sz w:val="28"/>
                <w:szCs w:val="28"/>
                <w:lang w:eastAsia="en-GB"/>
              </w:rPr>
              <w:t xml:space="preserve">Half </w:t>
            </w:r>
            <w:r w:rsidR="00035985" w:rsidRPr="00521AA1">
              <w:rPr>
                <w:rFonts w:ascii="Book Antiqua" w:eastAsia="Times New Roman" w:hAnsi="Book Antiqua" w:cs="Times New Roman"/>
                <w:b/>
                <w:bCs/>
                <w:sz w:val="28"/>
                <w:szCs w:val="28"/>
                <w:lang w:eastAsia="en-GB"/>
              </w:rPr>
              <w:t>D</w:t>
            </w:r>
            <w:r w:rsidR="008D230F" w:rsidRPr="00521AA1">
              <w:rPr>
                <w:rFonts w:ascii="Book Antiqua" w:eastAsia="Times New Roman" w:hAnsi="Book Antiqua" w:cs="Times New Roman"/>
                <w:b/>
                <w:bCs/>
                <w:sz w:val="28"/>
                <w:szCs w:val="28"/>
                <w:lang w:eastAsia="en-GB"/>
              </w:rPr>
              <w:t xml:space="preserve">ark Hobbit / </w:t>
            </w:r>
            <w:r w:rsidR="00035985" w:rsidRPr="00521AA1">
              <w:rPr>
                <w:rFonts w:ascii="Book Antiqua" w:eastAsia="Times New Roman" w:hAnsi="Book Antiqua" w:cs="Times New Roman"/>
                <w:b/>
                <w:bCs/>
                <w:sz w:val="28"/>
                <w:szCs w:val="28"/>
                <w:lang w:eastAsia="en-GB"/>
              </w:rPr>
              <w:t>H</w:t>
            </w:r>
            <w:r w:rsidR="008D230F" w:rsidRPr="00521AA1">
              <w:rPr>
                <w:rFonts w:ascii="Book Antiqua" w:eastAsia="Times New Roman" w:hAnsi="Book Antiqua" w:cs="Times New Roman"/>
                <w:b/>
                <w:bCs/>
                <w:sz w:val="28"/>
                <w:szCs w:val="28"/>
                <w:lang w:eastAsia="en-GB"/>
              </w:rPr>
              <w:t xml:space="preserve">alf </w:t>
            </w:r>
            <w:r w:rsidR="00FF0E36" w:rsidRPr="00521AA1">
              <w:rPr>
                <w:rFonts w:ascii="Book Antiqua" w:eastAsia="Times New Roman" w:hAnsi="Book Antiqua" w:cs="Times New Roman"/>
                <w:b/>
                <w:bCs/>
                <w:sz w:val="28"/>
                <w:szCs w:val="28"/>
                <w:lang w:eastAsia="en-GB"/>
              </w:rPr>
              <w:t>El</w:t>
            </w:r>
            <w:r w:rsidR="00FF0E36">
              <w:rPr>
                <w:rFonts w:ascii="Book Antiqua" w:eastAsia="Times New Roman" w:hAnsi="Book Antiqua" w:cs="Times New Roman"/>
                <w:b/>
                <w:bCs/>
                <w:sz w:val="28"/>
                <w:szCs w:val="28"/>
                <w:lang w:eastAsia="en-GB"/>
              </w:rPr>
              <w:t>f</w:t>
            </w:r>
            <w:r w:rsidR="00035985" w:rsidRPr="00521AA1">
              <w:rPr>
                <w:rFonts w:ascii="Book Antiqua" w:eastAsia="Times New Roman" w:hAnsi="Book Antiqua" w:cs="Times New Roman"/>
                <w:lang w:eastAsia="en-GB"/>
              </w:rPr>
              <w:t xml:space="preserve"> </w:t>
            </w:r>
          </w:p>
          <w:p w14:paraId="52A86082" w14:textId="5DFC529C" w:rsidR="008A5A97" w:rsidRPr="00521AA1" w:rsidRDefault="00CB70EE" w:rsidP="008A5A97">
            <w:pPr>
              <w:pStyle w:val="ListParagraph"/>
              <w:rPr>
                <w:rFonts w:ascii="Book Antiqua" w:hAnsi="Book Antiqua"/>
              </w:rPr>
            </w:pPr>
            <w:r>
              <w:rPr>
                <w:noProof/>
              </w:rPr>
              <mc:AlternateContent>
                <mc:Choice Requires="wps">
                  <w:drawing>
                    <wp:anchor distT="0" distB="0" distL="114300" distR="114300" simplePos="0" relativeHeight="251661312" behindDoc="0" locked="0" layoutInCell="1" allowOverlap="1" wp14:anchorId="16763EFD" wp14:editId="63091BD4">
                      <wp:simplePos x="0" y="0"/>
                      <wp:positionH relativeFrom="column">
                        <wp:posOffset>3709670</wp:posOffset>
                      </wp:positionH>
                      <wp:positionV relativeFrom="paragraph">
                        <wp:posOffset>53340</wp:posOffset>
                      </wp:positionV>
                      <wp:extent cx="1695450" cy="329565"/>
                      <wp:effectExtent l="0" t="0" r="0" b="13335"/>
                      <wp:wrapThrough wrapText="bothSides">
                        <wp:wrapPolygon edited="0">
                          <wp:start x="0" y="0"/>
                          <wp:lineTo x="0" y="21225"/>
                          <wp:lineTo x="21357" y="21225"/>
                          <wp:lineTo x="21357" y="0"/>
                          <wp:lineTo x="0" y="0"/>
                        </wp:wrapPolygon>
                      </wp:wrapThrough>
                      <wp:docPr id="1530747224" name="Text Box 1"/>
                      <wp:cNvGraphicFramePr/>
                      <a:graphic xmlns:a="http://schemas.openxmlformats.org/drawingml/2006/main">
                        <a:graphicData uri="http://schemas.microsoft.com/office/word/2010/wordprocessingShape">
                          <wps:wsp>
                            <wps:cNvSpPr txBox="1"/>
                            <wps:spPr>
                              <a:xfrm>
                                <a:off x="0" y="0"/>
                                <a:ext cx="1695450" cy="32956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5B7235C0" w14:textId="447E94E8" w:rsidR="00785561" w:rsidRPr="008276C6" w:rsidRDefault="00785561" w:rsidP="00CB70EE">
                                  <w:pPr>
                                    <w:pStyle w:val="Caption"/>
                                    <w:jc w:val="center"/>
                                    <w:rPr>
                                      <w:rFonts w:ascii="Book Antiqua" w:hAnsi="Book Antiqua"/>
                                      <w:noProof/>
                                    </w:rPr>
                                  </w:pPr>
                                  <w:bookmarkStart w:id="15" w:name="_Toc198141584"/>
                                  <w:r w:rsidRPr="008276C6">
                                    <w:rPr>
                                      <w:rFonts w:ascii="Book Antiqua" w:hAnsi="Book Antiqua"/>
                                    </w:rPr>
                                    <w:t xml:space="preserve">Figure </w:t>
                                  </w:r>
                                  <w:r w:rsidRPr="008276C6">
                                    <w:rPr>
                                      <w:rFonts w:ascii="Book Antiqua" w:hAnsi="Book Antiqua"/>
                                    </w:rPr>
                                    <w:fldChar w:fldCharType="begin"/>
                                  </w:r>
                                  <w:r w:rsidRPr="008276C6">
                                    <w:rPr>
                                      <w:rFonts w:ascii="Book Antiqua" w:hAnsi="Book Antiqua"/>
                                    </w:rPr>
                                    <w:instrText xml:space="preserve"> SEQ Figure \* ARABIC </w:instrText>
                                  </w:r>
                                  <w:r w:rsidRPr="008276C6">
                                    <w:rPr>
                                      <w:rFonts w:ascii="Book Antiqua" w:hAnsi="Book Antiqua"/>
                                    </w:rPr>
                                    <w:fldChar w:fldCharType="separate"/>
                                  </w:r>
                                  <w:r w:rsidR="002F343C">
                                    <w:rPr>
                                      <w:rFonts w:ascii="Book Antiqua" w:hAnsi="Book Antiqua"/>
                                      <w:noProof/>
                                    </w:rPr>
                                    <w:t>3</w:t>
                                  </w:r>
                                  <w:r w:rsidRPr="008276C6">
                                    <w:rPr>
                                      <w:rFonts w:ascii="Book Antiqua" w:hAnsi="Book Antiqua"/>
                                    </w:rPr>
                                    <w:fldChar w:fldCharType="end"/>
                                  </w:r>
                                  <w:r w:rsidR="008276C6" w:rsidRPr="008276C6">
                                    <w:rPr>
                                      <w:rFonts w:ascii="Book Antiqua" w:hAnsi="Book Antiqua"/>
                                    </w:rPr>
                                    <w:t xml:space="preserve"> Wretchkin [1]</w:t>
                                  </w:r>
                                  <w:bookmarkEnd w:id="15"/>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6763EFD" id="_x0000_s1029" type="#_x0000_t202" style="position:absolute;left:0;text-align:left;margin-left:292.1pt;margin-top:4.2pt;width:133.5pt;height:25.9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" filled="f" stroked="f">
                      <v:textbox inset="0,0,0,0">
                        <w:txbxContent>
                          <w:p w14:paraId="5B7235C0" w14:textId="447E94E8" w:rsidR="00785561" w:rsidRPr="008276C6" w:rsidRDefault="00785561" w:rsidP="00CB70EE">
                            <w:pPr>
                              <w:pStyle w:val="Caption"/>
                              <w:jc w:val="center"/>
                              <w:rPr>
                                <w:rFonts w:ascii="Book Antiqua" w:hAnsi="Book Antiqua"/>
                                <w:noProof/>
                              </w:rPr>
                            </w:pPr>
                            <w:bookmarkStart w:id="18" w:name="_Toc198141584"/>
                            <w:r w:rsidRPr="008276C6">
                              <w:rPr>
                                <w:rFonts w:ascii="Book Antiqua" w:hAnsi="Book Antiqua"/>
                              </w:rPr>
                              <w:t xml:space="preserve">Figure </w:t>
                            </w:r>
                            <w:r w:rsidRPr="008276C6">
                              <w:rPr>
                                <w:rFonts w:ascii="Book Antiqua" w:hAnsi="Book Antiqua"/>
                              </w:rPr>
                              <w:fldChar w:fldCharType="begin"/>
                            </w:r>
                            <w:r w:rsidRPr="008276C6">
                              <w:rPr>
                                <w:rFonts w:ascii="Book Antiqua" w:hAnsi="Book Antiqua"/>
                              </w:rPr>
                              <w:instrText xml:space="preserve"> SEQ Figure \* ARABIC </w:instrText>
                            </w:r>
                            <w:r w:rsidRPr="008276C6">
                              <w:rPr>
                                <w:rFonts w:ascii="Book Antiqua" w:hAnsi="Book Antiqua"/>
                              </w:rPr>
                              <w:fldChar w:fldCharType="separate"/>
                            </w:r>
                            <w:r w:rsidR="002F343C">
                              <w:rPr>
                                <w:rFonts w:ascii="Book Antiqua" w:hAnsi="Book Antiqua"/>
                                <w:noProof/>
                              </w:rPr>
                              <w:t>3</w:t>
                            </w:r>
                            <w:r w:rsidRPr="008276C6">
                              <w:rPr>
                                <w:rFonts w:ascii="Book Antiqua" w:hAnsi="Book Antiqua"/>
                              </w:rPr>
                              <w:fldChar w:fldCharType="end"/>
                            </w:r>
                            <w:r w:rsidR="008276C6" w:rsidRPr="008276C6">
                              <w:rPr>
                                <w:rFonts w:ascii="Book Antiqua" w:hAnsi="Book Antiqua"/>
                              </w:rPr>
                              <w:t xml:space="preserve"> Wretchkin [1]</w:t>
                            </w:r>
                            <w:bookmarkEnd w:id="18"/>
                          </w:p>
                        </w:txbxContent>
                      </v:textbox>
                      <w10:wrap type="through"/>
                    </v:shape>
                  </w:pict>
                </mc:Fallback>
              </mc:AlternateContent>
            </w:r>
          </w:p>
        </w:tc>
      </w:tr>
      <w:tr w:rsidR="008026C8" w:rsidRPr="00521AA1" w14:paraId="50C015A2" w14:textId="77777777" w:rsidTr="002043BC">
        <w:tc>
          <w:tcPr>
            <w:tcW w:w="9016" w:type="dxa"/>
          </w:tcPr>
          <w:p w14:paraId="196848DD" w14:textId="77777777" w:rsidR="008026C8" w:rsidRPr="00521AA1" w:rsidRDefault="008026C8" w:rsidP="00892E29">
            <w:pPr>
              <w:pStyle w:val="Heading2"/>
              <w:rPr>
                <w:rFonts w:ascii="Book Antiqua" w:hAnsi="Book Antiqua"/>
              </w:rPr>
            </w:pPr>
            <w:bookmarkStart w:id="16" w:name="_Toc198141567"/>
            <w:r w:rsidRPr="00521AA1">
              <w:rPr>
                <w:rFonts w:ascii="Book Antiqua" w:hAnsi="Book Antiqua"/>
              </w:rPr>
              <w:t>Back Story</w:t>
            </w:r>
            <w:bookmarkEnd w:id="16"/>
            <w:r w:rsidRPr="00521AA1">
              <w:rPr>
                <w:rFonts w:ascii="Book Antiqua" w:hAnsi="Book Antiqua"/>
              </w:rPr>
              <w:t xml:space="preserve"> </w:t>
            </w:r>
          </w:p>
        </w:tc>
      </w:tr>
      <w:tr w:rsidR="008026C8" w:rsidRPr="00521AA1" w14:paraId="5DC37D4E" w14:textId="77777777" w:rsidTr="002043BC">
        <w:tc>
          <w:tcPr>
            <w:tcW w:w="9016" w:type="dxa"/>
          </w:tcPr>
          <w:p w14:paraId="6BD85596" w14:textId="11CF60FE" w:rsidR="002D0280" w:rsidRPr="002D0280" w:rsidRDefault="002D0280" w:rsidP="002D0280">
            <w:pPr>
              <w:spacing w:before="100" w:beforeAutospacing="1" w:after="100" w:afterAutospacing="1"/>
              <w:rPr>
                <w:rFonts w:ascii="Book Antiqua" w:eastAsia="Times New Roman" w:hAnsi="Book Antiqua" w:cs="Times New Roman"/>
                <w:lang w:eastAsia="en-GB"/>
              </w:rPr>
            </w:pPr>
            <w:r w:rsidRPr="002D0280">
              <w:rPr>
                <w:rFonts w:ascii="Book Antiqua" w:eastAsia="Times New Roman" w:hAnsi="Book Antiqua" w:cs="Times New Roman"/>
                <w:lang w:eastAsia="en-GB"/>
              </w:rPr>
              <w:t xml:space="preserve">Wretchkin was </w:t>
            </w:r>
            <w:r w:rsidR="006E6500">
              <w:rPr>
                <w:rFonts w:ascii="Book Antiqua" w:eastAsia="Times New Roman" w:hAnsi="Book Antiqua" w:cs="Times New Roman"/>
                <w:lang w:eastAsia="en-GB"/>
              </w:rPr>
              <w:t>breed</w:t>
            </w:r>
            <w:r w:rsidRPr="002D0280">
              <w:rPr>
                <w:rFonts w:ascii="Book Antiqua" w:eastAsia="Times New Roman" w:hAnsi="Book Antiqua" w:cs="Times New Roman"/>
                <w:lang w:eastAsia="en-GB"/>
              </w:rPr>
              <w:t xml:space="preserve">, not </w:t>
            </w:r>
            <w:r w:rsidRPr="00521AA1">
              <w:rPr>
                <w:rFonts w:ascii="Book Antiqua" w:eastAsia="Times New Roman" w:hAnsi="Book Antiqua" w:cs="Times New Roman"/>
                <w:lang w:eastAsia="en-GB"/>
              </w:rPr>
              <w:t>born the</w:t>
            </w:r>
            <w:r w:rsidRPr="002D0280">
              <w:rPr>
                <w:rFonts w:ascii="Book Antiqua" w:eastAsia="Times New Roman" w:hAnsi="Book Antiqua" w:cs="Times New Roman"/>
                <w:lang w:eastAsia="en-GB"/>
              </w:rPr>
              <w:t xml:space="preserve"> result of a secret</w:t>
            </w:r>
            <w:r w:rsidRPr="00521AA1">
              <w:rPr>
                <w:rFonts w:ascii="Book Antiqua" w:eastAsia="Times New Roman" w:hAnsi="Book Antiqua" w:cs="Times New Roman"/>
                <w:lang w:eastAsia="en-GB"/>
              </w:rPr>
              <w:t>,</w:t>
            </w:r>
            <w:r w:rsidRPr="002D0280">
              <w:rPr>
                <w:rFonts w:ascii="Book Antiqua" w:eastAsia="Times New Roman" w:hAnsi="Book Antiqua" w:cs="Times New Roman"/>
                <w:lang w:eastAsia="en-GB"/>
              </w:rPr>
              <w:t xml:space="preserve"> sacrilegious union between a Hollowfang elder and a captured Woodland Elf. Created as an experiment, he possessed Elven intellect and memory fused with Hollowfang cunning and cruelty.</w:t>
            </w:r>
          </w:p>
          <w:p w14:paraId="65585BC4" w14:textId="2725194F" w:rsidR="002D0280" w:rsidRPr="002D0280" w:rsidRDefault="002D0280" w:rsidP="002D0280">
            <w:pPr>
              <w:spacing w:before="100" w:beforeAutospacing="1" w:after="100" w:afterAutospacing="1"/>
              <w:rPr>
                <w:rFonts w:ascii="Book Antiqua" w:eastAsia="Times New Roman" w:hAnsi="Book Antiqua" w:cs="Times New Roman"/>
                <w:lang w:eastAsia="en-GB"/>
              </w:rPr>
            </w:pPr>
            <w:r w:rsidRPr="002D0280">
              <w:rPr>
                <w:rFonts w:ascii="Book Antiqua" w:eastAsia="Times New Roman" w:hAnsi="Book Antiqua" w:cs="Times New Roman"/>
                <w:lang w:eastAsia="en-GB"/>
              </w:rPr>
              <w:t xml:space="preserve">Raised in the Cradle under the brutal mentorship of Marnik Blighttwist, the former Master of Breeds, Wretchkin studied the ancient arts of </w:t>
            </w:r>
            <w:r w:rsidR="00E51F51" w:rsidRPr="00521AA1">
              <w:rPr>
                <w:rFonts w:ascii="Book Antiqua" w:eastAsia="Times New Roman" w:hAnsi="Book Antiqua" w:cs="Times New Roman"/>
                <w:lang w:eastAsia="en-GB"/>
              </w:rPr>
              <w:t xml:space="preserve">womb </w:t>
            </w:r>
            <w:r w:rsidR="00215328" w:rsidRPr="00521AA1">
              <w:rPr>
                <w:rFonts w:ascii="Book Antiqua" w:eastAsia="Times New Roman" w:hAnsi="Book Antiqua" w:cs="Times New Roman"/>
                <w:lang w:eastAsia="en-GB"/>
              </w:rPr>
              <w:t>binding</w:t>
            </w:r>
            <w:r w:rsidRPr="002D0280">
              <w:rPr>
                <w:rFonts w:ascii="Book Antiqua" w:eastAsia="Times New Roman" w:hAnsi="Book Antiqua" w:cs="Times New Roman"/>
                <w:lang w:eastAsia="en-GB"/>
              </w:rPr>
              <w:t>,</w:t>
            </w:r>
            <w:r w:rsidR="00215328" w:rsidRPr="00521AA1">
              <w:rPr>
                <w:rFonts w:ascii="Book Antiqua" w:eastAsia="Times New Roman" w:hAnsi="Book Antiqua" w:cs="Times New Roman"/>
                <w:lang w:eastAsia="en-GB"/>
              </w:rPr>
              <w:t xml:space="preserve"> blood </w:t>
            </w:r>
            <w:r w:rsidR="004B32A4" w:rsidRPr="00521AA1">
              <w:rPr>
                <w:rFonts w:ascii="Book Antiqua" w:eastAsia="Times New Roman" w:hAnsi="Book Antiqua" w:cs="Times New Roman"/>
                <w:lang w:eastAsia="en-GB"/>
              </w:rPr>
              <w:t>mixing</w:t>
            </w:r>
            <w:r w:rsidRPr="002D0280">
              <w:rPr>
                <w:rFonts w:ascii="Book Antiqua" w:eastAsia="Times New Roman" w:hAnsi="Book Antiqua" w:cs="Times New Roman"/>
                <w:lang w:eastAsia="en-GB"/>
              </w:rPr>
              <w:t xml:space="preserve"> and flesh-shaping. But where Marnik bred for brute strength, Wretchkin saw chaos and failure.</w:t>
            </w:r>
          </w:p>
          <w:p w14:paraId="09C56D36" w14:textId="28938B64" w:rsidR="002D0280" w:rsidRPr="002D0280" w:rsidRDefault="002D0280" w:rsidP="002D0280">
            <w:pPr>
              <w:spacing w:before="100" w:beforeAutospacing="1" w:after="100" w:afterAutospacing="1"/>
              <w:rPr>
                <w:rFonts w:ascii="Book Antiqua" w:eastAsia="Times New Roman" w:hAnsi="Book Antiqua" w:cs="Times New Roman"/>
                <w:lang w:eastAsia="en-GB"/>
              </w:rPr>
            </w:pPr>
            <w:r w:rsidRPr="002D0280">
              <w:rPr>
                <w:rFonts w:ascii="Book Antiqua" w:eastAsia="Times New Roman" w:hAnsi="Book Antiqua" w:cs="Times New Roman"/>
                <w:lang w:eastAsia="en-GB"/>
              </w:rPr>
              <w:t xml:space="preserve">When Marnik’s grotesque </w:t>
            </w:r>
            <w:r w:rsidR="00916314" w:rsidRPr="00521AA1">
              <w:rPr>
                <w:rFonts w:ascii="Book Antiqua" w:eastAsia="Times New Roman" w:hAnsi="Book Antiqua" w:cs="Times New Roman"/>
                <w:lang w:eastAsia="en-GB"/>
              </w:rPr>
              <w:t>W</w:t>
            </w:r>
            <w:r w:rsidRPr="002D0280">
              <w:rPr>
                <w:rFonts w:ascii="Book Antiqua" w:eastAsia="Times New Roman" w:hAnsi="Book Antiqua" w:cs="Times New Roman"/>
                <w:lang w:eastAsia="en-GB"/>
              </w:rPr>
              <w:t>ar</w:t>
            </w:r>
            <w:r w:rsidR="004B32A4" w:rsidRPr="00521AA1">
              <w:rPr>
                <w:rFonts w:ascii="Book Antiqua" w:eastAsia="Times New Roman" w:hAnsi="Book Antiqua" w:cs="Times New Roman"/>
                <w:lang w:eastAsia="en-GB"/>
              </w:rPr>
              <w:t xml:space="preserve"> </w:t>
            </w:r>
            <w:r w:rsidR="00916314" w:rsidRPr="00521AA1">
              <w:rPr>
                <w:rFonts w:ascii="Book Antiqua" w:eastAsia="Times New Roman" w:hAnsi="Book Antiqua" w:cs="Times New Roman"/>
                <w:lang w:eastAsia="en-GB"/>
              </w:rPr>
              <w:t>B</w:t>
            </w:r>
            <w:r w:rsidRPr="002D0280">
              <w:rPr>
                <w:rFonts w:ascii="Book Antiqua" w:eastAsia="Times New Roman" w:hAnsi="Book Antiqua" w:cs="Times New Roman"/>
                <w:lang w:eastAsia="en-GB"/>
              </w:rPr>
              <w:t>rutes turned on their own kin, Wretchkin proposed changes. Marnik dismissed him. So, during the</w:t>
            </w:r>
            <w:r w:rsidR="0055610E" w:rsidRPr="00521AA1">
              <w:rPr>
                <w:rFonts w:ascii="Book Antiqua" w:eastAsia="Times New Roman" w:hAnsi="Book Antiqua" w:cs="Times New Roman"/>
                <w:lang w:eastAsia="en-GB"/>
              </w:rPr>
              <w:t xml:space="preserve"> night of breeding</w:t>
            </w:r>
            <w:r w:rsidRPr="002D0280">
              <w:rPr>
                <w:rFonts w:ascii="Book Antiqua" w:eastAsia="Times New Roman" w:hAnsi="Book Antiqua" w:cs="Times New Roman"/>
                <w:lang w:eastAsia="en-GB"/>
              </w:rPr>
              <w:t>, Wretchkin murdered his master, carved shame</w:t>
            </w:r>
            <w:r w:rsidR="00FF0E36">
              <w:rPr>
                <w:rFonts w:ascii="Book Antiqua" w:eastAsia="Times New Roman" w:hAnsi="Book Antiqua" w:cs="Times New Roman"/>
                <w:lang w:eastAsia="en-GB"/>
              </w:rPr>
              <w:t xml:space="preserve"> </w:t>
            </w:r>
            <w:r w:rsidRPr="002D0280">
              <w:rPr>
                <w:rFonts w:ascii="Book Antiqua" w:eastAsia="Times New Roman" w:hAnsi="Book Antiqua" w:cs="Times New Roman"/>
                <w:lang w:eastAsia="en-GB"/>
              </w:rPr>
              <w:t>runes into his skull, and mounted it atop his staff.</w:t>
            </w:r>
          </w:p>
          <w:p w14:paraId="740ACF66" w14:textId="6C945217" w:rsidR="008026C8" w:rsidRPr="00521AA1" w:rsidRDefault="002D0280" w:rsidP="00346670">
            <w:pPr>
              <w:spacing w:before="100" w:beforeAutospacing="1" w:after="100" w:afterAutospacing="1"/>
              <w:rPr>
                <w:rFonts w:ascii="Book Antiqua" w:eastAsia="Times New Roman" w:hAnsi="Book Antiqua" w:cs="Times New Roman"/>
                <w:lang w:eastAsia="en-GB"/>
              </w:rPr>
            </w:pPr>
            <w:r w:rsidRPr="002D0280">
              <w:rPr>
                <w:rFonts w:ascii="Book Antiqua" w:eastAsia="Times New Roman" w:hAnsi="Book Antiqua" w:cs="Times New Roman"/>
                <w:lang w:eastAsia="en-GB"/>
              </w:rPr>
              <w:t xml:space="preserve">He emerged </w:t>
            </w:r>
            <w:r w:rsidR="00B5502F" w:rsidRPr="00521AA1">
              <w:rPr>
                <w:rFonts w:ascii="Book Antiqua" w:eastAsia="Times New Roman" w:hAnsi="Book Antiqua" w:cs="Times New Roman"/>
                <w:lang w:eastAsia="en-GB"/>
              </w:rPr>
              <w:t>that night</w:t>
            </w:r>
            <w:r w:rsidRPr="002D0280">
              <w:rPr>
                <w:rFonts w:ascii="Book Antiqua" w:eastAsia="Times New Roman" w:hAnsi="Book Antiqua" w:cs="Times New Roman"/>
                <w:lang w:eastAsia="en-GB"/>
              </w:rPr>
              <w:t xml:space="preserve"> alone and unchallenged. From that day, Wretchkin ruled as Master of Breeds, refining the Hollowfang bloodlines with dark purpose and swearing that his line would never fall to a student, as his master fell to him.</w:t>
            </w:r>
          </w:p>
        </w:tc>
      </w:tr>
      <w:tr w:rsidR="008026C8" w:rsidRPr="00521AA1" w14:paraId="4E288109" w14:textId="77777777" w:rsidTr="002043BC">
        <w:tc>
          <w:tcPr>
            <w:tcW w:w="9016" w:type="dxa"/>
          </w:tcPr>
          <w:p w14:paraId="2FAAFFEA" w14:textId="77777777" w:rsidR="008026C8" w:rsidRPr="00521AA1" w:rsidRDefault="008026C8" w:rsidP="00892E29">
            <w:pPr>
              <w:pStyle w:val="Heading2"/>
              <w:rPr>
                <w:rFonts w:ascii="Book Antiqua" w:hAnsi="Book Antiqua"/>
              </w:rPr>
            </w:pPr>
            <w:bookmarkStart w:id="17" w:name="_Toc198141568"/>
            <w:r w:rsidRPr="00521AA1">
              <w:rPr>
                <w:rFonts w:ascii="Book Antiqua" w:hAnsi="Book Antiqua"/>
              </w:rPr>
              <w:t>Personality</w:t>
            </w:r>
            <w:bookmarkEnd w:id="17"/>
            <w:r w:rsidRPr="00521AA1">
              <w:rPr>
                <w:rFonts w:ascii="Book Antiqua" w:hAnsi="Book Antiqua"/>
              </w:rPr>
              <w:t xml:space="preserve"> </w:t>
            </w:r>
          </w:p>
        </w:tc>
      </w:tr>
      <w:tr w:rsidR="008026C8" w:rsidRPr="00521AA1" w14:paraId="0D4365F4" w14:textId="77777777" w:rsidTr="002043BC">
        <w:tc>
          <w:tcPr>
            <w:tcW w:w="9016" w:type="dxa"/>
          </w:tcPr>
          <w:p w14:paraId="02EB059F" w14:textId="6468F5F5" w:rsidR="007B7F56" w:rsidRPr="00521AA1" w:rsidRDefault="00E832C0" w:rsidP="007B7F56">
            <w:pPr>
              <w:spacing w:before="100" w:beforeAutospacing="1" w:after="100" w:afterAutospacing="1"/>
              <w:rPr>
                <w:rFonts w:ascii="Book Antiqua" w:eastAsia="Times New Roman" w:hAnsi="Book Antiqua" w:cs="Times New Roman"/>
                <w:lang w:eastAsia="en-GB"/>
              </w:rPr>
            </w:pPr>
            <w:r w:rsidRPr="00E832C0">
              <w:rPr>
                <w:rFonts w:ascii="Book Antiqua" w:eastAsia="Times New Roman" w:hAnsi="Book Antiqua" w:cs="Times New Roman"/>
                <w:lang w:eastAsia="en-GB"/>
              </w:rPr>
              <w:t>Wretchkin is cold, calculating, and eerily calm</w:t>
            </w:r>
            <w:r w:rsidR="00F56C23" w:rsidRPr="00521AA1">
              <w:rPr>
                <w:rFonts w:ascii="Book Antiqua" w:eastAsia="Times New Roman" w:hAnsi="Book Antiqua" w:cs="Times New Roman"/>
                <w:lang w:eastAsia="en-GB"/>
              </w:rPr>
              <w:t>,</w:t>
            </w:r>
            <w:r w:rsidRPr="00E832C0">
              <w:rPr>
                <w:rFonts w:ascii="Book Antiqua" w:eastAsia="Times New Roman" w:hAnsi="Book Antiqua" w:cs="Times New Roman"/>
                <w:lang w:eastAsia="en-GB"/>
              </w:rPr>
              <w:t xml:space="preserve"> a silent fanatic who believes bloodlines must be perfected, not preserved. He speaks softly, with surgical precision, treating </w:t>
            </w:r>
            <w:r w:rsidR="00F56C23" w:rsidRPr="00521AA1">
              <w:rPr>
                <w:rFonts w:ascii="Book Antiqua" w:eastAsia="Times New Roman" w:hAnsi="Book Antiqua" w:cs="Times New Roman"/>
                <w:lang w:eastAsia="en-GB"/>
              </w:rPr>
              <w:t>flesh craft</w:t>
            </w:r>
            <w:r w:rsidRPr="00E832C0">
              <w:rPr>
                <w:rFonts w:ascii="Book Antiqua" w:eastAsia="Times New Roman" w:hAnsi="Book Antiqua" w:cs="Times New Roman"/>
                <w:lang w:eastAsia="en-GB"/>
              </w:rPr>
              <w:t xml:space="preserve"> as sacred duty.</w:t>
            </w:r>
            <w:r w:rsidR="00A44092" w:rsidRPr="00521AA1">
              <w:rPr>
                <w:rFonts w:ascii="Book Antiqua" w:eastAsia="Times New Roman" w:hAnsi="Book Antiqua" w:cs="Times New Roman"/>
                <w:lang w:eastAsia="en-GB"/>
              </w:rPr>
              <w:t xml:space="preserve"> </w:t>
            </w:r>
            <w:r w:rsidRPr="00E832C0">
              <w:rPr>
                <w:rFonts w:ascii="Book Antiqua" w:eastAsia="Times New Roman" w:hAnsi="Book Antiqua" w:cs="Times New Roman"/>
                <w:lang w:eastAsia="en-GB"/>
              </w:rPr>
              <w:t>Loyalty means nothing to him</w:t>
            </w:r>
            <w:r w:rsidR="00F56C23" w:rsidRPr="00521AA1">
              <w:rPr>
                <w:rFonts w:ascii="Book Antiqua" w:eastAsia="Times New Roman" w:hAnsi="Book Antiqua" w:cs="Times New Roman"/>
                <w:lang w:eastAsia="en-GB"/>
              </w:rPr>
              <w:t>,</w:t>
            </w:r>
            <w:r w:rsidRPr="00E832C0">
              <w:rPr>
                <w:rFonts w:ascii="Book Antiqua" w:eastAsia="Times New Roman" w:hAnsi="Book Antiqua" w:cs="Times New Roman"/>
                <w:lang w:eastAsia="en-GB"/>
              </w:rPr>
              <w:t xml:space="preserve"> only usefulness does. Though born of both Elf and </w:t>
            </w:r>
            <w:r w:rsidR="00F56C23" w:rsidRPr="00521AA1">
              <w:rPr>
                <w:rFonts w:ascii="Book Antiqua" w:eastAsia="Times New Roman" w:hAnsi="Book Antiqua" w:cs="Times New Roman"/>
                <w:lang w:eastAsia="en-GB"/>
              </w:rPr>
              <w:t xml:space="preserve">Dark </w:t>
            </w:r>
            <w:r w:rsidRPr="00E832C0">
              <w:rPr>
                <w:rFonts w:ascii="Book Antiqua" w:eastAsia="Times New Roman" w:hAnsi="Book Antiqua" w:cs="Times New Roman"/>
                <w:lang w:eastAsia="en-GB"/>
              </w:rPr>
              <w:t>Hobbit, he feels kinship with neither. Some say he hums lullabies in Elvish when alone, but none have dared ask why.</w:t>
            </w:r>
          </w:p>
        </w:tc>
      </w:tr>
      <w:tr w:rsidR="008026C8" w:rsidRPr="00521AA1" w14:paraId="52B2A6C1" w14:textId="77777777" w:rsidTr="002043BC">
        <w:tc>
          <w:tcPr>
            <w:tcW w:w="9016" w:type="dxa"/>
          </w:tcPr>
          <w:p w14:paraId="6DAAF62A" w14:textId="77777777" w:rsidR="008026C8" w:rsidRPr="00521AA1" w:rsidRDefault="008026C8" w:rsidP="00892E29">
            <w:pPr>
              <w:pStyle w:val="Heading2"/>
              <w:rPr>
                <w:rFonts w:ascii="Book Antiqua" w:hAnsi="Book Antiqua"/>
              </w:rPr>
            </w:pPr>
            <w:bookmarkStart w:id="18" w:name="_Toc198141569"/>
            <w:r w:rsidRPr="00521AA1">
              <w:rPr>
                <w:rFonts w:ascii="Book Antiqua" w:hAnsi="Book Antiqua"/>
              </w:rPr>
              <w:t>Traits and skills</w:t>
            </w:r>
            <w:bookmarkEnd w:id="18"/>
            <w:r w:rsidRPr="00521AA1">
              <w:rPr>
                <w:rFonts w:ascii="Book Antiqua" w:hAnsi="Book Antiqua"/>
              </w:rPr>
              <w:t xml:space="preserve"> </w:t>
            </w:r>
          </w:p>
        </w:tc>
      </w:tr>
      <w:tr w:rsidR="008026C8" w:rsidRPr="00521AA1" w14:paraId="5893D324" w14:textId="77777777" w:rsidTr="002043BC">
        <w:tc>
          <w:tcPr>
            <w:tcW w:w="9016" w:type="dxa"/>
          </w:tcPr>
          <w:p w14:paraId="4C1588EC" w14:textId="03F99A11" w:rsidR="00FB1C56" w:rsidRPr="00521AA1" w:rsidRDefault="006536B5" w:rsidP="00B90BAD">
            <w:pPr>
              <w:pStyle w:val="ListParagraph"/>
              <w:numPr>
                <w:ilvl w:val="0"/>
                <w:numId w:val="2"/>
              </w:numPr>
              <w:spacing w:before="100" w:beforeAutospacing="1" w:after="100" w:afterAutospacing="1"/>
              <w:rPr>
                <w:rFonts w:ascii="Book Antiqua" w:eastAsia="Times New Roman" w:hAnsi="Book Antiqua" w:cs="Times New Roman"/>
                <w:lang w:eastAsia="en-GB"/>
              </w:rPr>
            </w:pPr>
            <w:r w:rsidRPr="00521AA1">
              <w:rPr>
                <w:rFonts w:ascii="Book Antiqua" w:eastAsia="Times New Roman" w:hAnsi="Book Antiqua" w:cs="Times New Roman"/>
                <w:lang w:eastAsia="en-GB"/>
              </w:rPr>
              <w:t>Half-Elven Intellect</w:t>
            </w:r>
            <w:r w:rsidR="00D769B9" w:rsidRPr="00521AA1">
              <w:rPr>
                <w:rFonts w:ascii="Book Antiqua" w:eastAsia="Times New Roman" w:hAnsi="Book Antiqua" w:cs="Times New Roman"/>
                <w:lang w:eastAsia="en-GB"/>
              </w:rPr>
              <w:t>:</w:t>
            </w:r>
            <w:r w:rsidRPr="00521AA1">
              <w:rPr>
                <w:rFonts w:ascii="Book Antiqua" w:eastAsia="Times New Roman" w:hAnsi="Book Antiqua" w:cs="Times New Roman"/>
                <w:lang w:eastAsia="en-GB"/>
              </w:rPr>
              <w:t xml:space="preserve"> Possesses heightened memory, perception, and logical clarity</w:t>
            </w:r>
            <w:r w:rsidR="006E6500">
              <w:rPr>
                <w:rFonts w:ascii="Book Antiqua" w:eastAsia="Times New Roman" w:hAnsi="Book Antiqua" w:cs="Times New Roman"/>
                <w:lang w:eastAsia="en-GB"/>
              </w:rPr>
              <w:t>.</w:t>
            </w:r>
          </w:p>
          <w:p w14:paraId="3544CDA2" w14:textId="199839AC" w:rsidR="00B90BAD" w:rsidRPr="00521AA1" w:rsidRDefault="006536B5" w:rsidP="00B90BAD">
            <w:pPr>
              <w:pStyle w:val="ListParagraph"/>
              <w:numPr>
                <w:ilvl w:val="0"/>
                <w:numId w:val="4"/>
              </w:numPr>
              <w:spacing w:before="100" w:beforeAutospacing="1" w:after="100" w:afterAutospacing="1"/>
              <w:rPr>
                <w:rFonts w:ascii="Book Antiqua" w:eastAsia="Times New Roman" w:hAnsi="Book Antiqua" w:cs="Times New Roman"/>
                <w:lang w:eastAsia="en-GB"/>
              </w:rPr>
            </w:pPr>
            <w:r w:rsidRPr="00521AA1">
              <w:rPr>
                <w:rFonts w:ascii="Book Antiqua" w:eastAsia="Times New Roman" w:hAnsi="Book Antiqua" w:cs="Times New Roman"/>
                <w:lang w:eastAsia="en-GB"/>
              </w:rPr>
              <w:t>Cold and Methodical</w:t>
            </w:r>
            <w:r w:rsidR="00D769B9" w:rsidRPr="00521AA1">
              <w:rPr>
                <w:rFonts w:ascii="Book Antiqua" w:eastAsia="Times New Roman" w:hAnsi="Book Antiqua" w:cs="Times New Roman"/>
                <w:lang w:eastAsia="en-GB"/>
              </w:rPr>
              <w:t>:</w:t>
            </w:r>
            <w:r w:rsidRPr="00521AA1">
              <w:rPr>
                <w:rFonts w:ascii="Book Antiqua" w:eastAsia="Times New Roman" w:hAnsi="Book Antiqua" w:cs="Times New Roman"/>
                <w:lang w:eastAsia="en-GB"/>
              </w:rPr>
              <w:t xml:space="preserve">  Approaches breeding and </w:t>
            </w:r>
            <w:r w:rsidR="00FB1C56" w:rsidRPr="00521AA1">
              <w:rPr>
                <w:rFonts w:ascii="Book Antiqua" w:eastAsia="Times New Roman" w:hAnsi="Book Antiqua" w:cs="Times New Roman"/>
                <w:lang w:eastAsia="en-GB"/>
              </w:rPr>
              <w:t>flesh craft</w:t>
            </w:r>
            <w:r w:rsidRPr="00521AA1">
              <w:rPr>
                <w:rFonts w:ascii="Book Antiqua" w:eastAsia="Times New Roman" w:hAnsi="Book Antiqua" w:cs="Times New Roman"/>
                <w:lang w:eastAsia="en-GB"/>
              </w:rPr>
              <w:t xml:space="preserve"> without emotion or hesitation</w:t>
            </w:r>
            <w:r w:rsidR="006E6500">
              <w:rPr>
                <w:rFonts w:ascii="Book Antiqua" w:eastAsia="Times New Roman" w:hAnsi="Book Antiqua" w:cs="Times New Roman"/>
                <w:lang w:eastAsia="en-GB"/>
              </w:rPr>
              <w:t>.</w:t>
            </w:r>
          </w:p>
          <w:p w14:paraId="2AB40E42" w14:textId="7FE93780" w:rsidR="008026C8" w:rsidRPr="00521AA1" w:rsidRDefault="00FB1C56" w:rsidP="00B90BAD">
            <w:pPr>
              <w:pStyle w:val="ListParagraph"/>
              <w:numPr>
                <w:ilvl w:val="0"/>
                <w:numId w:val="4"/>
              </w:numPr>
              <w:spacing w:before="100" w:beforeAutospacing="1" w:after="100" w:afterAutospacing="1"/>
              <w:rPr>
                <w:rFonts w:ascii="Book Antiqua" w:eastAsia="Times New Roman" w:hAnsi="Book Antiqua" w:cs="Times New Roman"/>
                <w:lang w:eastAsia="en-GB"/>
              </w:rPr>
            </w:pPr>
            <w:r w:rsidRPr="00521AA1">
              <w:rPr>
                <w:rFonts w:ascii="Book Antiqua" w:eastAsia="Times New Roman" w:hAnsi="Book Antiqua" w:cs="Times New Roman"/>
                <w:lang w:eastAsia="en-GB"/>
              </w:rPr>
              <w:t>Feared but Untouchable</w:t>
            </w:r>
            <w:r w:rsidR="00D769B9" w:rsidRPr="00521AA1">
              <w:rPr>
                <w:rFonts w:ascii="Book Antiqua" w:eastAsia="Times New Roman" w:hAnsi="Book Antiqua" w:cs="Times New Roman"/>
                <w:lang w:eastAsia="en-GB"/>
              </w:rPr>
              <w:t xml:space="preserve">: </w:t>
            </w:r>
            <w:r w:rsidRPr="00521AA1">
              <w:rPr>
                <w:rFonts w:ascii="Book Antiqua" w:eastAsia="Times New Roman" w:hAnsi="Book Antiqua" w:cs="Times New Roman"/>
                <w:lang w:eastAsia="en-GB"/>
              </w:rPr>
              <w:t>Holds too much knowledge and power to be openly challenged</w:t>
            </w:r>
            <w:r w:rsidR="006E6500">
              <w:rPr>
                <w:rFonts w:ascii="Book Antiqua" w:eastAsia="Times New Roman" w:hAnsi="Book Antiqua" w:cs="Times New Roman"/>
                <w:lang w:eastAsia="en-GB"/>
              </w:rPr>
              <w:t>.</w:t>
            </w:r>
          </w:p>
        </w:tc>
      </w:tr>
    </w:tbl>
    <w:p w14:paraId="32C9D856" w14:textId="1264D75D" w:rsidR="00B90BAD" w:rsidRPr="00521AA1" w:rsidRDefault="00B90BAD" w:rsidP="00F4773E">
      <w:pPr>
        <w:pStyle w:val="Heading1"/>
        <w:rPr>
          <w:rFonts w:ascii="Book Antiqua" w:hAnsi="Book Antiqua"/>
        </w:rPr>
      </w:pPr>
      <w:r w:rsidRPr="00521AA1">
        <w:rPr>
          <w:rFonts w:ascii="Book Antiqua" w:hAnsi="Book Antiqua"/>
        </w:rPr>
        <w:br w:type="page"/>
      </w:r>
      <w:bookmarkStart w:id="19" w:name="_Toc198141570"/>
      <w:r w:rsidR="00F4773E" w:rsidRPr="00521AA1">
        <w:rPr>
          <w:rFonts w:ascii="Book Antiqua" w:hAnsi="Book Antiqua"/>
        </w:rPr>
        <w:lastRenderedPageBreak/>
        <w:t>Location overview</w:t>
      </w:r>
      <w:bookmarkEnd w:id="19"/>
      <w:r w:rsidR="00F4773E" w:rsidRPr="00521AA1">
        <w:rPr>
          <w:rFonts w:ascii="Book Antiqua" w:hAnsi="Book Antiqua"/>
        </w:rPr>
        <w:t xml:space="preserve"> </w:t>
      </w:r>
    </w:p>
    <w:p w14:paraId="730E5EF4" w14:textId="6087C780" w:rsidR="00F4773E" w:rsidRPr="00521AA1" w:rsidRDefault="00716015" w:rsidP="00E60630">
      <w:pPr>
        <w:pStyle w:val="Heading2"/>
        <w:rPr>
          <w:rFonts w:ascii="Book Antiqua" w:hAnsi="Book Antiqua"/>
        </w:rPr>
      </w:pPr>
      <w:bookmarkStart w:id="20" w:name="_Toc198141571"/>
      <w:r w:rsidRPr="00521AA1">
        <w:rPr>
          <w:rFonts w:ascii="Book Antiqua" w:hAnsi="Book Antiqua"/>
        </w:rPr>
        <w:t xml:space="preserve">Mirkwood </w:t>
      </w:r>
      <w:r w:rsidR="005E40C5" w:rsidRPr="00521AA1">
        <w:rPr>
          <w:rFonts w:ascii="Book Antiqua" w:hAnsi="Book Antiqua"/>
        </w:rPr>
        <w:t>home of the Dark Hobbits</w:t>
      </w:r>
      <w:bookmarkEnd w:id="20"/>
    </w:p>
    <w:p w14:paraId="28D649F1" w14:textId="77777777" w:rsidR="005951A8" w:rsidRPr="00521AA1" w:rsidRDefault="005951A8" w:rsidP="005951A8">
      <w:pPr>
        <w:rPr>
          <w:rFonts w:ascii="Book Antiqua" w:hAnsi="Book Antiqua"/>
        </w:rPr>
      </w:pPr>
    </w:p>
    <w:p w14:paraId="507D371C" w14:textId="77777777" w:rsidR="00F20DBD" w:rsidRDefault="00253041" w:rsidP="00F20DBD">
      <w:pPr>
        <w:keepNext/>
        <w:jc w:val="center"/>
      </w:pPr>
      <w:r w:rsidRPr="00521AA1">
        <w:rPr>
          <w:rFonts w:ascii="Book Antiqua" w:hAnsi="Book Antiqua"/>
          <w:noProof/>
        </w:rPr>
        <w:drawing>
          <wp:inline distT="0" distB="0" distL="0" distR="0" wp14:anchorId="38C0C9EA" wp14:editId="1DF0B924">
            <wp:extent cx="5838903" cy="3347049"/>
            <wp:effectExtent l="0" t="0" r="0" b="6350"/>
            <wp:docPr id="1167506612" name="Picture 1" descr="A black and white drawing of a fores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7506612" name="Picture 1" descr="A black and white drawing of a forest&#10;&#10;AI-generated content may be incorrect."/>
                    <pic:cNvPicPr/>
                  </pic:nvPicPr>
                  <pic:blipFill>
                    <a:blip r:embed="rId15"/>
                    <a:stretch>
                      <a:fillRect/>
                    </a:stretch>
                  </pic:blipFill>
                  <pic:spPr>
                    <a:xfrm>
                      <a:off x="0" y="0"/>
                      <a:ext cx="5900831" cy="3382548"/>
                    </a:xfrm>
                    <a:prstGeom prst="rect">
                      <a:avLst/>
                    </a:prstGeom>
                    <a:ln>
                      <a:noFill/>
                    </a:ln>
                    <a:effectLst>
                      <a:softEdge rad="112500"/>
                    </a:effectLst>
                  </pic:spPr>
                </pic:pic>
              </a:graphicData>
            </a:graphic>
          </wp:inline>
        </w:drawing>
      </w:r>
    </w:p>
    <w:p w14:paraId="50ABD746" w14:textId="22613DC4" w:rsidR="00253041" w:rsidRPr="00F20DBD" w:rsidRDefault="00F20DBD" w:rsidP="00F20DBD">
      <w:pPr>
        <w:pStyle w:val="Caption"/>
        <w:jc w:val="center"/>
        <w:rPr>
          <w:rFonts w:ascii="Book Antiqua" w:hAnsi="Book Antiqua"/>
        </w:rPr>
      </w:pPr>
      <w:bookmarkStart w:id="21" w:name="_Toc198141585"/>
      <w:r w:rsidRPr="00F20DBD">
        <w:rPr>
          <w:rFonts w:ascii="Book Antiqua" w:hAnsi="Book Antiqua"/>
        </w:rPr>
        <w:t xml:space="preserve">Figure </w:t>
      </w:r>
      <w:r w:rsidRPr="00F20DBD">
        <w:rPr>
          <w:rFonts w:ascii="Book Antiqua" w:hAnsi="Book Antiqua"/>
        </w:rPr>
        <w:fldChar w:fldCharType="begin"/>
      </w:r>
      <w:r w:rsidRPr="00F20DBD">
        <w:rPr>
          <w:rFonts w:ascii="Book Antiqua" w:hAnsi="Book Antiqua"/>
        </w:rPr>
        <w:instrText xml:space="preserve"> SEQ Figure \* ARABIC </w:instrText>
      </w:r>
      <w:r w:rsidRPr="00F20DBD">
        <w:rPr>
          <w:rFonts w:ascii="Book Antiqua" w:hAnsi="Book Antiqua"/>
        </w:rPr>
        <w:fldChar w:fldCharType="separate"/>
      </w:r>
      <w:r w:rsidR="002F343C">
        <w:rPr>
          <w:rFonts w:ascii="Book Antiqua" w:hAnsi="Book Antiqua"/>
          <w:noProof/>
        </w:rPr>
        <w:t>4</w:t>
      </w:r>
      <w:r w:rsidRPr="00F20DBD">
        <w:rPr>
          <w:rFonts w:ascii="Book Antiqua" w:hAnsi="Book Antiqua"/>
        </w:rPr>
        <w:fldChar w:fldCharType="end"/>
      </w:r>
      <w:r w:rsidRPr="00F20DBD">
        <w:rPr>
          <w:rFonts w:ascii="Book Antiqua" w:hAnsi="Book Antiqua"/>
        </w:rPr>
        <w:t xml:space="preserve"> j.r.r. </w:t>
      </w:r>
      <w:proofErr w:type="spellStart"/>
      <w:r w:rsidRPr="00F20DBD">
        <w:rPr>
          <w:rFonts w:ascii="Book Antiqua" w:hAnsi="Book Antiqua"/>
        </w:rPr>
        <w:t>Tolkien,s</w:t>
      </w:r>
      <w:proofErr w:type="spellEnd"/>
      <w:r w:rsidRPr="00F20DBD">
        <w:rPr>
          <w:rFonts w:ascii="Book Antiqua" w:hAnsi="Book Antiqua"/>
        </w:rPr>
        <w:t xml:space="preserve"> own Drawing of Mirkwood</w:t>
      </w:r>
      <w:r w:rsidR="0091435D">
        <w:rPr>
          <w:rFonts w:ascii="Book Antiqua" w:hAnsi="Book Antiqua"/>
        </w:rPr>
        <w:t xml:space="preserve"> [2]</w:t>
      </w:r>
      <w:bookmarkEnd w:id="21"/>
    </w:p>
    <w:p w14:paraId="7ADC43B2" w14:textId="77777777" w:rsidR="005951A8" w:rsidRPr="00521AA1" w:rsidRDefault="005951A8" w:rsidP="00253041">
      <w:pPr>
        <w:jc w:val="center"/>
        <w:rPr>
          <w:rFonts w:ascii="Book Antiqua" w:hAnsi="Book Antiqua"/>
        </w:rPr>
      </w:pPr>
    </w:p>
    <w:p w14:paraId="03C25F92" w14:textId="650A6657" w:rsidR="002A7CD6" w:rsidRPr="002A7CD6" w:rsidRDefault="002A7CD6" w:rsidP="002A7CD6">
      <w:pPr>
        <w:spacing w:before="100" w:beforeAutospacing="1" w:after="100" w:afterAutospacing="1" w:line="240" w:lineRule="auto"/>
        <w:rPr>
          <w:rFonts w:ascii="Book Antiqua" w:eastAsia="Times New Roman" w:hAnsi="Book Antiqua" w:cs="Times New Roman"/>
          <w:lang w:eastAsia="en-GB"/>
        </w:rPr>
      </w:pPr>
      <w:r w:rsidRPr="002A7CD6">
        <w:rPr>
          <w:rFonts w:ascii="Book Antiqua" w:eastAsia="Times New Roman" w:hAnsi="Book Antiqua" w:cs="Times New Roman"/>
          <w:lang w:eastAsia="en-GB"/>
        </w:rPr>
        <w:t>Deep within the blackened heart of Mirkwood, beyond the reach of Elven patrols and the light of the sun, lies the Hollow Warrens the hidden, underground stronghold of the Hollowfang Clan, the Dark Hobbits of legend and fear.</w:t>
      </w:r>
    </w:p>
    <w:p w14:paraId="493150EC" w14:textId="45AEEA1C" w:rsidR="00A70E1B" w:rsidRDefault="002A7CD6" w:rsidP="00AD0408">
      <w:pPr>
        <w:spacing w:before="100" w:beforeAutospacing="1" w:after="100" w:afterAutospacing="1" w:line="240" w:lineRule="auto"/>
        <w:rPr>
          <w:rFonts w:ascii="Book Antiqua" w:eastAsia="Times New Roman" w:hAnsi="Book Antiqua" w:cs="Times New Roman"/>
          <w:lang w:eastAsia="en-GB"/>
        </w:rPr>
      </w:pPr>
      <w:r w:rsidRPr="002A7CD6">
        <w:rPr>
          <w:rFonts w:ascii="Book Antiqua" w:eastAsia="Times New Roman" w:hAnsi="Book Antiqua" w:cs="Times New Roman"/>
          <w:lang w:eastAsia="en-GB"/>
        </w:rPr>
        <w:t xml:space="preserve">This subterranean world is carved beneath the twisted roots of the oldest trees, where the air is thick with damp earth, decay, and the quiet hum of unseen movement. The </w:t>
      </w:r>
      <w:r w:rsidR="009C2FB4">
        <w:rPr>
          <w:rFonts w:ascii="Book Antiqua" w:eastAsia="Times New Roman" w:hAnsi="Book Antiqua" w:cs="Times New Roman"/>
          <w:lang w:eastAsia="en-GB"/>
        </w:rPr>
        <w:t>Dark Hobbits</w:t>
      </w:r>
      <w:r w:rsidRPr="002A7CD6">
        <w:rPr>
          <w:rFonts w:ascii="Book Antiqua" w:eastAsia="Times New Roman" w:hAnsi="Book Antiqua" w:cs="Times New Roman"/>
          <w:lang w:eastAsia="en-GB"/>
        </w:rPr>
        <w:t xml:space="preserve"> are invisible from above their entrances masked beneath tree hollows, sinkholes, and moss</w:t>
      </w:r>
      <w:r w:rsidR="009C2FB4">
        <w:rPr>
          <w:rFonts w:ascii="Book Antiqua" w:eastAsia="Times New Roman" w:hAnsi="Book Antiqua" w:cs="Times New Roman"/>
          <w:lang w:eastAsia="en-GB"/>
        </w:rPr>
        <w:t xml:space="preserve"> </w:t>
      </w:r>
      <w:r w:rsidRPr="002A7CD6">
        <w:rPr>
          <w:rFonts w:ascii="Book Antiqua" w:eastAsia="Times New Roman" w:hAnsi="Book Antiqua" w:cs="Times New Roman"/>
          <w:lang w:eastAsia="en-GB"/>
        </w:rPr>
        <w:t xml:space="preserve">covered </w:t>
      </w:r>
      <w:r w:rsidR="00AC7ED5" w:rsidRPr="00521AA1">
        <w:rPr>
          <w:rFonts w:ascii="Book Antiqua" w:eastAsia="Times New Roman" w:hAnsi="Book Antiqua" w:cs="Times New Roman"/>
          <w:lang w:eastAsia="en-GB"/>
        </w:rPr>
        <w:t>stone and</w:t>
      </w:r>
      <w:r w:rsidRPr="002A7CD6">
        <w:rPr>
          <w:rFonts w:ascii="Book Antiqua" w:eastAsia="Times New Roman" w:hAnsi="Book Antiqua" w:cs="Times New Roman"/>
          <w:lang w:eastAsia="en-GB"/>
        </w:rPr>
        <w:t xml:space="preserve"> once inside, only the </w:t>
      </w:r>
      <w:r w:rsidR="00CA1703">
        <w:rPr>
          <w:rFonts w:ascii="Book Antiqua" w:eastAsia="Times New Roman" w:hAnsi="Book Antiqua" w:cs="Times New Roman"/>
          <w:lang w:eastAsia="en-GB"/>
        </w:rPr>
        <w:t>Dark Hobbits</w:t>
      </w:r>
      <w:r w:rsidRPr="002A7CD6">
        <w:rPr>
          <w:rFonts w:ascii="Book Antiqua" w:eastAsia="Times New Roman" w:hAnsi="Book Antiqua" w:cs="Times New Roman"/>
          <w:lang w:eastAsia="en-GB"/>
        </w:rPr>
        <w:t xml:space="preserve"> themselves can navigate the labyrinthine darkness.</w:t>
      </w:r>
    </w:p>
    <w:p w14:paraId="3E201747" w14:textId="77777777" w:rsidR="00073CDC" w:rsidRDefault="00073CDC" w:rsidP="00073CDC">
      <w:pPr>
        <w:keepNext/>
        <w:spacing w:before="100" w:beforeAutospacing="1" w:after="100" w:afterAutospacing="1" w:line="240" w:lineRule="auto"/>
        <w:jc w:val="center"/>
      </w:pPr>
      <w:r w:rsidRPr="00073CDC">
        <w:rPr>
          <w:rFonts w:ascii="Book Antiqua" w:eastAsia="Times New Roman" w:hAnsi="Book Antiqua" w:cs="Times New Roman"/>
          <w:noProof/>
          <w:lang w:eastAsia="en-GB"/>
        </w:rPr>
        <w:drawing>
          <wp:inline distT="0" distB="0" distL="0" distR="0" wp14:anchorId="249EA153" wp14:editId="16826D41">
            <wp:extent cx="5087060" cy="943107"/>
            <wp:effectExtent l="152400" t="152400" r="361315" b="371475"/>
            <wp:docPr id="2052370979" name="Picture 1" descr="A white backgroun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2370979" name="Picture 1" descr="A white background with black text&#10;&#10;AI-generated content may be incorrect."/>
                    <pic:cNvPicPr/>
                  </pic:nvPicPr>
                  <pic:blipFill>
                    <a:blip r:embed="rId16"/>
                    <a:stretch>
                      <a:fillRect/>
                    </a:stretch>
                  </pic:blipFill>
                  <pic:spPr>
                    <a:xfrm>
                      <a:off x="0" y="0"/>
                      <a:ext cx="5087060" cy="943107"/>
                    </a:xfrm>
                    <a:prstGeom prst="rect">
                      <a:avLst/>
                    </a:prstGeom>
                    <a:ln>
                      <a:noFill/>
                    </a:ln>
                    <a:effectLst>
                      <a:outerShdw blurRad="292100" dist="139700" dir="2700000" algn="tl" rotWithShape="0">
                        <a:srgbClr val="333333">
                          <a:alpha val="65000"/>
                        </a:srgbClr>
                      </a:outerShdw>
                    </a:effectLst>
                  </pic:spPr>
                </pic:pic>
              </a:graphicData>
            </a:graphic>
          </wp:inline>
        </w:drawing>
      </w:r>
    </w:p>
    <w:p w14:paraId="59238231" w14:textId="37D2B741" w:rsidR="00073CDC" w:rsidRPr="00316E7C" w:rsidRDefault="00073CDC" w:rsidP="00073CDC">
      <w:pPr>
        <w:pStyle w:val="Caption"/>
        <w:jc w:val="center"/>
        <w:rPr>
          <w:rFonts w:ascii="Book Antiqua" w:eastAsia="Times New Roman" w:hAnsi="Book Antiqua" w:cs="Times New Roman"/>
          <w:lang w:eastAsia="en-GB"/>
        </w:rPr>
      </w:pPr>
      <w:bookmarkStart w:id="22" w:name="_Toc198141586"/>
      <w:r w:rsidRPr="00316E7C">
        <w:rPr>
          <w:rFonts w:ascii="Book Antiqua" w:hAnsi="Book Antiqua"/>
        </w:rPr>
        <w:t xml:space="preserve">Figure </w:t>
      </w:r>
      <w:r w:rsidRPr="00316E7C">
        <w:rPr>
          <w:rFonts w:ascii="Book Antiqua" w:hAnsi="Book Antiqua"/>
        </w:rPr>
        <w:fldChar w:fldCharType="begin"/>
      </w:r>
      <w:r w:rsidRPr="00316E7C">
        <w:rPr>
          <w:rFonts w:ascii="Book Antiqua" w:hAnsi="Book Antiqua"/>
        </w:rPr>
        <w:instrText xml:space="preserve"> SEQ Figure \* ARABIC </w:instrText>
      </w:r>
      <w:r w:rsidRPr="00316E7C">
        <w:rPr>
          <w:rFonts w:ascii="Book Antiqua" w:hAnsi="Book Antiqua"/>
        </w:rPr>
        <w:fldChar w:fldCharType="separate"/>
      </w:r>
      <w:r w:rsidR="002F343C">
        <w:rPr>
          <w:rFonts w:ascii="Book Antiqua" w:hAnsi="Book Antiqua"/>
          <w:noProof/>
        </w:rPr>
        <w:t>5</w:t>
      </w:r>
      <w:r w:rsidRPr="00316E7C">
        <w:rPr>
          <w:rFonts w:ascii="Book Antiqua" w:hAnsi="Book Antiqua"/>
        </w:rPr>
        <w:fldChar w:fldCharType="end"/>
      </w:r>
      <w:r w:rsidR="00976319" w:rsidRPr="00316E7C">
        <w:rPr>
          <w:rFonts w:ascii="Book Antiqua" w:hAnsi="Book Antiqua"/>
        </w:rPr>
        <w:t xml:space="preserve"> </w:t>
      </w:r>
      <w:r w:rsidR="00316E7C" w:rsidRPr="00316E7C">
        <w:rPr>
          <w:rFonts w:ascii="Book Antiqua" w:hAnsi="Book Antiqua"/>
        </w:rPr>
        <w:t>J.R.R Tolkien Quote</w:t>
      </w:r>
      <w:r w:rsidR="0091435D">
        <w:rPr>
          <w:rFonts w:ascii="Book Antiqua" w:hAnsi="Book Antiqua"/>
        </w:rPr>
        <w:t xml:space="preserve"> [3]</w:t>
      </w:r>
      <w:bookmarkEnd w:id="22"/>
    </w:p>
    <w:p w14:paraId="4FDF5BFB" w14:textId="3CE5CF24" w:rsidR="00684B86" w:rsidRDefault="00AD0408" w:rsidP="00684B86">
      <w:pPr>
        <w:keepNext/>
        <w:jc w:val="center"/>
      </w:pPr>
      <w:r w:rsidRPr="00521AA1">
        <w:rPr>
          <w:rFonts w:ascii="Book Antiqua" w:hAnsi="Book Antiqua"/>
          <w:noProof/>
        </w:rPr>
        <w:lastRenderedPageBreak/>
        <w:drawing>
          <wp:inline distT="0" distB="0" distL="0" distR="0" wp14:anchorId="78D2F54D" wp14:editId="07D92911">
            <wp:extent cx="2613866" cy="3919640"/>
            <wp:effectExtent l="0" t="0" r="0" b="6985"/>
            <wp:docPr id="62479152" name="Picture 8" descr="A drawing of a cav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479152" name="Picture 8" descr="A drawing of a cave&#10;&#10;AI-generated content may be incorrect."/>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613866" cy="3919640"/>
                    </a:xfrm>
                    <a:prstGeom prst="rect">
                      <a:avLst/>
                    </a:prstGeom>
                    <a:noFill/>
                    <a:ln>
                      <a:noFill/>
                    </a:ln>
                  </pic:spPr>
                </pic:pic>
              </a:graphicData>
            </a:graphic>
          </wp:inline>
        </w:drawing>
      </w:r>
      <w:r w:rsidR="00684B86" w:rsidRPr="00521AA1">
        <w:rPr>
          <w:rFonts w:ascii="Book Antiqua" w:hAnsi="Book Antiqua"/>
          <w:noProof/>
        </w:rPr>
        <w:drawing>
          <wp:inline distT="0" distB="0" distL="0" distR="0" wp14:anchorId="57486D45" wp14:editId="1094DE10">
            <wp:extent cx="2617453" cy="3925019"/>
            <wp:effectExtent l="0" t="0" r="0" b="0"/>
            <wp:docPr id="1704606659" name="Picture 9" descr="A drawing of a person in a tunne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4606659" name="Picture 9" descr="A drawing of a person in a tunnel&#10;&#10;AI-generated content may be incorrect."/>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617453" cy="3925019"/>
                    </a:xfrm>
                    <a:prstGeom prst="rect">
                      <a:avLst/>
                    </a:prstGeom>
                    <a:noFill/>
                    <a:ln>
                      <a:noFill/>
                    </a:ln>
                  </pic:spPr>
                </pic:pic>
              </a:graphicData>
            </a:graphic>
          </wp:inline>
        </w:drawing>
      </w:r>
    </w:p>
    <w:p w14:paraId="46D88486" w14:textId="3AD18C12" w:rsidR="00684B86" w:rsidRPr="00684B86" w:rsidRDefault="00684B86" w:rsidP="00684B86">
      <w:pPr>
        <w:pStyle w:val="Caption"/>
        <w:jc w:val="center"/>
        <w:rPr>
          <w:rFonts w:ascii="Book Antiqua" w:hAnsi="Book Antiqua"/>
        </w:rPr>
      </w:pPr>
      <w:bookmarkStart w:id="23" w:name="_Toc198141587"/>
      <w:r w:rsidRPr="00684B86">
        <w:rPr>
          <w:rFonts w:ascii="Book Antiqua" w:hAnsi="Book Antiqua"/>
        </w:rPr>
        <w:t xml:space="preserve">Figure </w:t>
      </w:r>
      <w:r w:rsidRPr="00684B86">
        <w:rPr>
          <w:rFonts w:ascii="Book Antiqua" w:hAnsi="Book Antiqua"/>
        </w:rPr>
        <w:fldChar w:fldCharType="begin"/>
      </w:r>
      <w:r w:rsidRPr="00684B86">
        <w:rPr>
          <w:rFonts w:ascii="Book Antiqua" w:hAnsi="Book Antiqua"/>
        </w:rPr>
        <w:instrText xml:space="preserve"> SEQ Figure \* ARABIC </w:instrText>
      </w:r>
      <w:r w:rsidRPr="00684B86">
        <w:rPr>
          <w:rFonts w:ascii="Book Antiqua" w:hAnsi="Book Antiqua"/>
        </w:rPr>
        <w:fldChar w:fldCharType="separate"/>
      </w:r>
      <w:r w:rsidR="002F343C">
        <w:rPr>
          <w:rFonts w:ascii="Book Antiqua" w:hAnsi="Book Antiqua"/>
          <w:noProof/>
        </w:rPr>
        <w:t>6</w:t>
      </w:r>
      <w:r w:rsidRPr="00684B86">
        <w:rPr>
          <w:rFonts w:ascii="Book Antiqua" w:hAnsi="Book Antiqua"/>
        </w:rPr>
        <w:fldChar w:fldCharType="end"/>
      </w:r>
      <w:r w:rsidRPr="00684B86">
        <w:rPr>
          <w:rFonts w:ascii="Book Antiqua" w:hAnsi="Book Antiqua"/>
        </w:rPr>
        <w:t xml:space="preserve"> Tunnel system </w:t>
      </w:r>
      <w:r w:rsidR="00154559">
        <w:rPr>
          <w:rFonts w:ascii="Book Antiqua" w:hAnsi="Book Antiqua"/>
        </w:rPr>
        <w:t>[1]</w:t>
      </w:r>
      <w:bookmarkEnd w:id="23"/>
    </w:p>
    <w:p w14:paraId="7120AFF8" w14:textId="77777777" w:rsidR="00684B86" w:rsidRDefault="00684B86" w:rsidP="00684B86">
      <w:pPr>
        <w:rPr>
          <w:rFonts w:ascii="Book Antiqua" w:hAnsi="Book Antiqua"/>
        </w:rPr>
      </w:pPr>
    </w:p>
    <w:p w14:paraId="72786937" w14:textId="77777777" w:rsidR="00684B86" w:rsidRPr="00521AA1" w:rsidRDefault="00684B86" w:rsidP="00AD0408">
      <w:pPr>
        <w:jc w:val="center"/>
        <w:rPr>
          <w:rFonts w:ascii="Book Antiqua" w:hAnsi="Book Antiqua"/>
        </w:rPr>
      </w:pPr>
    </w:p>
    <w:p w14:paraId="1E060A9C" w14:textId="514DD8EA" w:rsidR="00E60630" w:rsidRPr="00521AA1" w:rsidRDefault="00E60630" w:rsidP="00E60630">
      <w:pPr>
        <w:pStyle w:val="Heading2"/>
        <w:rPr>
          <w:rFonts w:ascii="Book Antiqua" w:eastAsia="Times New Roman" w:hAnsi="Book Antiqua"/>
          <w:lang w:eastAsia="en-GB"/>
        </w:rPr>
      </w:pPr>
      <w:bookmarkStart w:id="24" w:name="_Toc198141572"/>
      <w:r w:rsidRPr="00521AA1">
        <w:rPr>
          <w:rFonts w:ascii="Book Antiqua" w:eastAsia="Times New Roman" w:hAnsi="Book Antiqua"/>
          <w:lang w:eastAsia="en-GB"/>
        </w:rPr>
        <w:t>Design &amp; defence</w:t>
      </w:r>
      <w:bookmarkEnd w:id="24"/>
    </w:p>
    <w:p w14:paraId="68D1D072" w14:textId="6ED52BA9" w:rsidR="00E60630" w:rsidRPr="00E60630" w:rsidRDefault="00E60630" w:rsidP="00E60630">
      <w:pPr>
        <w:spacing w:before="100" w:beforeAutospacing="1" w:after="100" w:afterAutospacing="1" w:line="240" w:lineRule="auto"/>
        <w:rPr>
          <w:rFonts w:ascii="Book Antiqua" w:eastAsia="Times New Roman" w:hAnsi="Book Antiqua" w:cs="Times New Roman"/>
          <w:lang w:eastAsia="en-GB"/>
        </w:rPr>
      </w:pPr>
      <w:r w:rsidRPr="00E60630">
        <w:rPr>
          <w:rFonts w:ascii="Book Antiqua" w:eastAsia="Times New Roman" w:hAnsi="Book Antiqua" w:cs="Times New Roman"/>
          <w:lang w:eastAsia="en-GB"/>
        </w:rPr>
        <w:t xml:space="preserve">The </w:t>
      </w:r>
      <w:r w:rsidR="00130DFC">
        <w:rPr>
          <w:rFonts w:ascii="Book Antiqua" w:eastAsia="Times New Roman" w:hAnsi="Book Antiqua" w:cs="Times New Roman"/>
          <w:lang w:eastAsia="en-GB"/>
        </w:rPr>
        <w:t>Dark Hobbits</w:t>
      </w:r>
      <w:r w:rsidRPr="00E60630">
        <w:rPr>
          <w:rFonts w:ascii="Book Antiqua" w:eastAsia="Times New Roman" w:hAnsi="Book Antiqua" w:cs="Times New Roman"/>
          <w:lang w:eastAsia="en-GB"/>
        </w:rPr>
        <w:t xml:space="preserve"> are </w:t>
      </w:r>
      <w:r w:rsidRPr="00521AA1">
        <w:rPr>
          <w:rFonts w:ascii="Book Antiqua" w:eastAsia="Times New Roman" w:hAnsi="Book Antiqua" w:cs="Times New Roman"/>
          <w:lang w:eastAsia="en-GB"/>
        </w:rPr>
        <w:t>modelled</w:t>
      </w:r>
      <w:r w:rsidRPr="00E60630">
        <w:rPr>
          <w:rFonts w:ascii="Book Antiqua" w:eastAsia="Times New Roman" w:hAnsi="Book Antiqua" w:cs="Times New Roman"/>
          <w:lang w:eastAsia="en-GB"/>
        </w:rPr>
        <w:t xml:space="preserve"> after a survivalist philosophy: stealth, depth, and inescapability. Inspired by ancient war tunnel systems, such as the </w:t>
      </w:r>
      <w:r w:rsidR="00130DFC">
        <w:rPr>
          <w:rFonts w:ascii="Book Antiqua" w:eastAsia="Times New Roman" w:hAnsi="Book Antiqua" w:cs="Times New Roman"/>
          <w:lang w:eastAsia="en-GB"/>
        </w:rPr>
        <w:t xml:space="preserve">Vietnamese </w:t>
      </w:r>
      <w:r w:rsidRPr="00E60630">
        <w:rPr>
          <w:rFonts w:ascii="Book Antiqua" w:eastAsia="Times New Roman" w:hAnsi="Book Antiqua" w:cs="Times New Roman"/>
          <w:lang w:eastAsia="en-GB"/>
        </w:rPr>
        <w:t>Cu Chi Tunnels</w:t>
      </w:r>
      <w:r w:rsidR="00822682" w:rsidRPr="00521AA1">
        <w:rPr>
          <w:rFonts w:ascii="Book Antiqua" w:eastAsia="Times New Roman" w:hAnsi="Book Antiqua" w:cs="Times New Roman"/>
          <w:lang w:eastAsia="en-GB"/>
        </w:rPr>
        <w:t>.</w:t>
      </w:r>
      <w:r w:rsidR="007531F4">
        <w:rPr>
          <w:rFonts w:ascii="Book Antiqua" w:eastAsia="Times New Roman" w:hAnsi="Book Antiqua" w:cs="Times New Roman"/>
          <w:lang w:eastAsia="en-GB"/>
        </w:rPr>
        <w:t>[4]</w:t>
      </w:r>
    </w:p>
    <w:p w14:paraId="54369415" w14:textId="77777777" w:rsidR="00E60630" w:rsidRPr="00E60630" w:rsidRDefault="00E60630" w:rsidP="00E60630">
      <w:pPr>
        <w:numPr>
          <w:ilvl w:val="0"/>
          <w:numId w:val="6"/>
        </w:numPr>
        <w:spacing w:before="100" w:beforeAutospacing="1" w:after="100" w:afterAutospacing="1" w:line="240" w:lineRule="auto"/>
        <w:rPr>
          <w:rFonts w:ascii="Book Antiqua" w:eastAsia="Times New Roman" w:hAnsi="Book Antiqua" w:cs="Times New Roman"/>
          <w:lang w:eastAsia="en-GB"/>
        </w:rPr>
      </w:pPr>
      <w:r w:rsidRPr="00E60630">
        <w:rPr>
          <w:rFonts w:ascii="Book Antiqua" w:eastAsia="Times New Roman" w:hAnsi="Book Antiqua" w:cs="Times New Roman"/>
          <w:lang w:eastAsia="en-GB"/>
        </w:rPr>
        <w:t>Multi-tiered tunnel networks, with separate layers for sleeping, food storage, ambush positions, and breeding chambers</w:t>
      </w:r>
    </w:p>
    <w:p w14:paraId="4CDBCE55" w14:textId="77777777" w:rsidR="00E60630" w:rsidRPr="00E60630" w:rsidRDefault="00E60630" w:rsidP="00E60630">
      <w:pPr>
        <w:numPr>
          <w:ilvl w:val="0"/>
          <w:numId w:val="6"/>
        </w:numPr>
        <w:spacing w:before="100" w:beforeAutospacing="1" w:after="100" w:afterAutospacing="1" w:line="240" w:lineRule="auto"/>
        <w:rPr>
          <w:rFonts w:ascii="Book Antiqua" w:eastAsia="Times New Roman" w:hAnsi="Book Antiqua" w:cs="Times New Roman"/>
          <w:lang w:eastAsia="en-GB"/>
        </w:rPr>
      </w:pPr>
      <w:r w:rsidRPr="00E60630">
        <w:rPr>
          <w:rFonts w:ascii="Book Antiqua" w:eastAsia="Times New Roman" w:hAnsi="Book Antiqua" w:cs="Times New Roman"/>
          <w:lang w:eastAsia="en-GB"/>
        </w:rPr>
        <w:t>Trap tunnels lined with spike pits, collapsing ceilings, and suffocation pits to kill invaders silently</w:t>
      </w:r>
    </w:p>
    <w:p w14:paraId="27877184" w14:textId="43947D58" w:rsidR="00E60630" w:rsidRPr="00E60630" w:rsidRDefault="00E60630" w:rsidP="00E60630">
      <w:pPr>
        <w:numPr>
          <w:ilvl w:val="0"/>
          <w:numId w:val="6"/>
        </w:numPr>
        <w:spacing w:before="100" w:beforeAutospacing="1" w:after="100" w:afterAutospacing="1" w:line="240" w:lineRule="auto"/>
        <w:rPr>
          <w:rFonts w:ascii="Book Antiqua" w:eastAsia="Times New Roman" w:hAnsi="Book Antiqua" w:cs="Times New Roman"/>
          <w:lang w:eastAsia="en-GB"/>
        </w:rPr>
      </w:pPr>
      <w:r w:rsidRPr="00E60630">
        <w:rPr>
          <w:rFonts w:ascii="Book Antiqua" w:eastAsia="Times New Roman" w:hAnsi="Book Antiqua" w:cs="Times New Roman"/>
          <w:lang w:eastAsia="en-GB"/>
        </w:rPr>
        <w:t>Narrow fighting corridors, only wide enough for a Hobbit</w:t>
      </w:r>
      <w:r w:rsidR="000819E8" w:rsidRPr="00521AA1">
        <w:rPr>
          <w:rFonts w:ascii="Book Antiqua" w:eastAsia="Times New Roman" w:hAnsi="Book Antiqua" w:cs="Times New Roman"/>
          <w:lang w:eastAsia="en-GB"/>
        </w:rPr>
        <w:t xml:space="preserve"> </w:t>
      </w:r>
      <w:r w:rsidRPr="00E60630">
        <w:rPr>
          <w:rFonts w:ascii="Book Antiqua" w:eastAsia="Times New Roman" w:hAnsi="Book Antiqua" w:cs="Times New Roman"/>
          <w:lang w:eastAsia="en-GB"/>
        </w:rPr>
        <w:t>sized body to pass ensuring larger enemies cannot fight freely</w:t>
      </w:r>
    </w:p>
    <w:p w14:paraId="121A983E" w14:textId="279E62E3" w:rsidR="00E60630" w:rsidRPr="00E60630" w:rsidRDefault="00E60630" w:rsidP="00E60630">
      <w:pPr>
        <w:numPr>
          <w:ilvl w:val="0"/>
          <w:numId w:val="6"/>
        </w:numPr>
        <w:spacing w:before="100" w:beforeAutospacing="1" w:after="100" w:afterAutospacing="1" w:line="240" w:lineRule="auto"/>
        <w:rPr>
          <w:rFonts w:ascii="Book Antiqua" w:eastAsia="Times New Roman" w:hAnsi="Book Antiqua" w:cs="Times New Roman"/>
          <w:lang w:eastAsia="en-GB"/>
        </w:rPr>
      </w:pPr>
      <w:r w:rsidRPr="00E60630">
        <w:rPr>
          <w:rFonts w:ascii="Book Antiqua" w:eastAsia="Times New Roman" w:hAnsi="Book Antiqua" w:cs="Times New Roman"/>
          <w:lang w:eastAsia="en-GB"/>
        </w:rPr>
        <w:t>False routes and dead ends, confusing outsiders and trapping them in pitch</w:t>
      </w:r>
      <w:r w:rsidR="000819E8" w:rsidRPr="00521AA1">
        <w:rPr>
          <w:rFonts w:ascii="Book Antiqua" w:eastAsia="Times New Roman" w:hAnsi="Book Antiqua" w:cs="Times New Roman"/>
          <w:lang w:eastAsia="en-GB"/>
        </w:rPr>
        <w:t xml:space="preserve"> </w:t>
      </w:r>
      <w:r w:rsidRPr="00E60630">
        <w:rPr>
          <w:rFonts w:ascii="Book Antiqua" w:eastAsia="Times New Roman" w:hAnsi="Book Antiqua" w:cs="Times New Roman"/>
          <w:lang w:eastAsia="en-GB"/>
        </w:rPr>
        <w:t>black death</w:t>
      </w:r>
      <w:r w:rsidR="000819E8" w:rsidRPr="00521AA1">
        <w:rPr>
          <w:rFonts w:ascii="Book Antiqua" w:eastAsia="Times New Roman" w:hAnsi="Book Antiqua" w:cs="Times New Roman"/>
          <w:lang w:eastAsia="en-GB"/>
        </w:rPr>
        <w:t xml:space="preserve"> </w:t>
      </w:r>
      <w:r w:rsidRPr="00E60630">
        <w:rPr>
          <w:rFonts w:ascii="Book Antiqua" w:eastAsia="Times New Roman" w:hAnsi="Book Antiqua" w:cs="Times New Roman"/>
          <w:lang w:eastAsia="en-GB"/>
        </w:rPr>
        <w:t>mazes</w:t>
      </w:r>
    </w:p>
    <w:p w14:paraId="214F3A59" w14:textId="3FB65EED" w:rsidR="00E60630" w:rsidRPr="00E60630" w:rsidRDefault="00E60630" w:rsidP="00E60630">
      <w:pPr>
        <w:numPr>
          <w:ilvl w:val="0"/>
          <w:numId w:val="6"/>
        </w:numPr>
        <w:spacing w:before="100" w:beforeAutospacing="1" w:after="100" w:afterAutospacing="1" w:line="240" w:lineRule="auto"/>
        <w:rPr>
          <w:rFonts w:ascii="Book Antiqua" w:eastAsia="Times New Roman" w:hAnsi="Book Antiqua" w:cs="Times New Roman"/>
          <w:lang w:eastAsia="en-GB"/>
        </w:rPr>
      </w:pPr>
      <w:r w:rsidRPr="00E60630">
        <w:rPr>
          <w:rFonts w:ascii="Book Antiqua" w:eastAsia="Times New Roman" w:hAnsi="Book Antiqua" w:cs="Times New Roman"/>
          <w:lang w:eastAsia="en-GB"/>
        </w:rPr>
        <w:t xml:space="preserve">Air vents and hidden exits, allowing the </w:t>
      </w:r>
      <w:r w:rsidR="00442F95">
        <w:rPr>
          <w:rFonts w:ascii="Book Antiqua" w:eastAsia="Times New Roman" w:hAnsi="Book Antiqua" w:cs="Times New Roman"/>
          <w:lang w:eastAsia="en-GB"/>
        </w:rPr>
        <w:t xml:space="preserve">Dark </w:t>
      </w:r>
      <w:r w:rsidR="004263F5">
        <w:rPr>
          <w:rFonts w:ascii="Book Antiqua" w:eastAsia="Times New Roman" w:hAnsi="Book Antiqua" w:cs="Times New Roman"/>
          <w:lang w:eastAsia="en-GB"/>
        </w:rPr>
        <w:t>Hobbits</w:t>
      </w:r>
      <w:r w:rsidRPr="00E60630">
        <w:rPr>
          <w:rFonts w:ascii="Book Antiqua" w:eastAsia="Times New Roman" w:hAnsi="Book Antiqua" w:cs="Times New Roman"/>
          <w:lang w:eastAsia="en-GB"/>
        </w:rPr>
        <w:t xml:space="preserve"> to disappear into the woods at will</w:t>
      </w:r>
    </w:p>
    <w:p w14:paraId="777E282B" w14:textId="076D7BB0" w:rsidR="00E60630" w:rsidRPr="00521AA1" w:rsidRDefault="00E60630" w:rsidP="00E60630">
      <w:pPr>
        <w:spacing w:before="100" w:beforeAutospacing="1" w:after="100" w:afterAutospacing="1" w:line="240" w:lineRule="auto"/>
        <w:rPr>
          <w:rFonts w:ascii="Book Antiqua" w:eastAsia="Times New Roman" w:hAnsi="Book Antiqua" w:cs="Times New Roman"/>
          <w:lang w:eastAsia="en-GB"/>
        </w:rPr>
      </w:pPr>
      <w:r w:rsidRPr="00E60630">
        <w:rPr>
          <w:rFonts w:ascii="Book Antiqua" w:eastAsia="Times New Roman" w:hAnsi="Book Antiqua" w:cs="Times New Roman"/>
          <w:lang w:eastAsia="en-GB"/>
        </w:rPr>
        <w:t xml:space="preserve">No map of the Warrens exists outside the minds of its builders. Every generation adds new tunnels, chambers, and escape </w:t>
      </w:r>
      <w:r w:rsidR="009D5E96" w:rsidRPr="00521AA1">
        <w:rPr>
          <w:rFonts w:ascii="Book Antiqua" w:eastAsia="Times New Roman" w:hAnsi="Book Antiqua" w:cs="Times New Roman"/>
          <w:lang w:eastAsia="en-GB"/>
        </w:rPr>
        <w:t>routes making</w:t>
      </w:r>
      <w:r w:rsidRPr="00E60630">
        <w:rPr>
          <w:rFonts w:ascii="Book Antiqua" w:eastAsia="Times New Roman" w:hAnsi="Book Antiqua" w:cs="Times New Roman"/>
          <w:lang w:eastAsia="en-GB"/>
        </w:rPr>
        <w:t xml:space="preserve"> it a living fortress of roots and stone, constantly shifting in shape.</w:t>
      </w:r>
    </w:p>
    <w:p w14:paraId="3C5C8F28" w14:textId="77777777" w:rsidR="00BE610E" w:rsidRPr="00521AA1" w:rsidRDefault="00BE610E" w:rsidP="00E60630">
      <w:pPr>
        <w:spacing w:before="100" w:beforeAutospacing="1" w:after="100" w:afterAutospacing="1" w:line="240" w:lineRule="auto"/>
        <w:rPr>
          <w:rFonts w:ascii="Book Antiqua" w:eastAsia="Times New Roman" w:hAnsi="Book Antiqua" w:cs="Times New Roman"/>
          <w:lang w:eastAsia="en-GB"/>
        </w:rPr>
      </w:pPr>
    </w:p>
    <w:p w14:paraId="2CA1710E" w14:textId="6CE71286" w:rsidR="009D5E96" w:rsidRPr="00521AA1" w:rsidRDefault="009D5E96" w:rsidP="009D5E96">
      <w:pPr>
        <w:pStyle w:val="Heading2"/>
        <w:rPr>
          <w:rFonts w:ascii="Book Antiqua" w:hAnsi="Book Antiqua"/>
        </w:rPr>
      </w:pPr>
      <w:bookmarkStart w:id="25" w:name="_Toc198141573"/>
      <w:r w:rsidRPr="00521AA1">
        <w:rPr>
          <w:rFonts w:ascii="Book Antiqua" w:hAnsi="Book Antiqua"/>
        </w:rPr>
        <w:lastRenderedPageBreak/>
        <w:t>Life Underground</w:t>
      </w:r>
      <w:bookmarkEnd w:id="25"/>
    </w:p>
    <w:p w14:paraId="550727A1" w14:textId="77777777" w:rsidR="009D5E96" w:rsidRPr="009D5E96" w:rsidRDefault="009D5E96" w:rsidP="009D5E96">
      <w:pPr>
        <w:spacing w:before="100" w:beforeAutospacing="1" w:after="100" w:afterAutospacing="1" w:line="240" w:lineRule="auto"/>
        <w:rPr>
          <w:rFonts w:ascii="Book Antiqua" w:eastAsia="Times New Roman" w:hAnsi="Book Antiqua" w:cs="Times New Roman"/>
          <w:lang w:eastAsia="en-GB"/>
        </w:rPr>
      </w:pPr>
      <w:r w:rsidRPr="009D5E96">
        <w:rPr>
          <w:rFonts w:ascii="Book Antiqua" w:eastAsia="Times New Roman" w:hAnsi="Book Antiqua" w:cs="Times New Roman"/>
          <w:lang w:eastAsia="en-GB"/>
        </w:rPr>
        <w:t>Within the Hollow Warrens, the Dark Hobbits have forged a life of ritual, feasting, and warfare:</w:t>
      </w:r>
    </w:p>
    <w:p w14:paraId="0E883F1B" w14:textId="24555F10" w:rsidR="009D5E96" w:rsidRPr="009D5E96" w:rsidRDefault="009D5E96" w:rsidP="009D5E96">
      <w:pPr>
        <w:numPr>
          <w:ilvl w:val="0"/>
          <w:numId w:val="7"/>
        </w:numPr>
        <w:spacing w:before="100" w:beforeAutospacing="1" w:after="100" w:afterAutospacing="1" w:line="240" w:lineRule="auto"/>
        <w:rPr>
          <w:rFonts w:ascii="Book Antiqua" w:eastAsia="Times New Roman" w:hAnsi="Book Antiqua" w:cs="Times New Roman"/>
          <w:lang w:eastAsia="en-GB"/>
        </w:rPr>
      </w:pPr>
      <w:r w:rsidRPr="009D5E96">
        <w:rPr>
          <w:rFonts w:ascii="Book Antiqua" w:eastAsia="Times New Roman" w:hAnsi="Book Antiqua" w:cs="Times New Roman"/>
          <w:lang w:eastAsia="en-GB"/>
        </w:rPr>
        <w:t>The Feast Halls are dimly lit by fungus</w:t>
      </w:r>
      <w:r w:rsidRPr="00521AA1">
        <w:rPr>
          <w:rFonts w:ascii="Book Antiqua" w:eastAsia="Times New Roman" w:hAnsi="Book Antiqua" w:cs="Times New Roman"/>
          <w:lang w:eastAsia="en-GB"/>
        </w:rPr>
        <w:t xml:space="preserve"> </w:t>
      </w:r>
      <w:r w:rsidRPr="009D5E96">
        <w:rPr>
          <w:rFonts w:ascii="Book Antiqua" w:eastAsia="Times New Roman" w:hAnsi="Book Antiqua" w:cs="Times New Roman"/>
          <w:lang w:eastAsia="en-GB"/>
        </w:rPr>
        <w:t>glow and fire</w:t>
      </w:r>
      <w:r w:rsidRPr="00521AA1">
        <w:rPr>
          <w:rFonts w:ascii="Book Antiqua" w:eastAsia="Times New Roman" w:hAnsi="Book Antiqua" w:cs="Times New Roman"/>
          <w:lang w:eastAsia="en-GB"/>
        </w:rPr>
        <w:t xml:space="preserve"> </w:t>
      </w:r>
      <w:r w:rsidRPr="009D5E96">
        <w:rPr>
          <w:rFonts w:ascii="Book Antiqua" w:eastAsia="Times New Roman" w:hAnsi="Book Antiqua" w:cs="Times New Roman"/>
          <w:lang w:eastAsia="en-GB"/>
        </w:rPr>
        <w:t>pit smoke, filled with bone</w:t>
      </w:r>
      <w:r w:rsidRPr="00521AA1">
        <w:rPr>
          <w:rFonts w:ascii="Book Antiqua" w:eastAsia="Times New Roman" w:hAnsi="Book Antiqua" w:cs="Times New Roman"/>
          <w:lang w:eastAsia="en-GB"/>
        </w:rPr>
        <w:t xml:space="preserve"> </w:t>
      </w:r>
      <w:r w:rsidRPr="009D5E96">
        <w:rPr>
          <w:rFonts w:ascii="Book Antiqua" w:eastAsia="Times New Roman" w:hAnsi="Book Antiqua" w:cs="Times New Roman"/>
          <w:lang w:eastAsia="en-GB"/>
        </w:rPr>
        <w:t>laden tables and hanging trophies</w:t>
      </w:r>
    </w:p>
    <w:p w14:paraId="6E932A36" w14:textId="6AD1F22E" w:rsidR="009D5E96" w:rsidRPr="009D5E96" w:rsidRDefault="009D5E96" w:rsidP="00352405">
      <w:pPr>
        <w:numPr>
          <w:ilvl w:val="0"/>
          <w:numId w:val="7"/>
        </w:numPr>
        <w:spacing w:before="100" w:beforeAutospacing="1" w:after="100" w:afterAutospacing="1" w:line="240" w:lineRule="auto"/>
        <w:rPr>
          <w:rFonts w:ascii="Book Antiqua" w:eastAsia="Times New Roman" w:hAnsi="Book Antiqua" w:cs="Times New Roman"/>
          <w:lang w:eastAsia="en-GB"/>
        </w:rPr>
      </w:pPr>
      <w:r w:rsidRPr="009D5E96">
        <w:rPr>
          <w:rFonts w:ascii="Book Antiqua" w:eastAsia="Times New Roman" w:hAnsi="Book Antiqua" w:cs="Times New Roman"/>
          <w:lang w:eastAsia="en-GB"/>
        </w:rPr>
        <w:t>The Bone Archive stores relics, preserved toes, and the histories of raids in etched bark and skull</w:t>
      </w:r>
    </w:p>
    <w:p w14:paraId="1EC75BFF" w14:textId="7562B5B3" w:rsidR="009D5E96" w:rsidRPr="009D5E96" w:rsidRDefault="009D5E96" w:rsidP="009D5E96">
      <w:pPr>
        <w:numPr>
          <w:ilvl w:val="0"/>
          <w:numId w:val="7"/>
        </w:numPr>
        <w:spacing w:before="100" w:beforeAutospacing="1" w:after="100" w:afterAutospacing="1" w:line="240" w:lineRule="auto"/>
        <w:rPr>
          <w:rFonts w:ascii="Book Antiqua" w:eastAsia="Times New Roman" w:hAnsi="Book Antiqua" w:cs="Times New Roman"/>
          <w:lang w:eastAsia="en-GB"/>
        </w:rPr>
      </w:pPr>
      <w:r w:rsidRPr="009D5E96">
        <w:rPr>
          <w:rFonts w:ascii="Book Antiqua" w:eastAsia="Times New Roman" w:hAnsi="Book Antiqua" w:cs="Times New Roman"/>
          <w:lang w:eastAsia="en-GB"/>
        </w:rPr>
        <w:t xml:space="preserve">Training tunnels are used to condition young </w:t>
      </w:r>
      <w:r w:rsidR="0063560D">
        <w:rPr>
          <w:rFonts w:ascii="Book Antiqua" w:eastAsia="Times New Roman" w:hAnsi="Book Antiqua" w:cs="Times New Roman"/>
          <w:lang w:eastAsia="en-GB"/>
        </w:rPr>
        <w:t>Dark Hobbits</w:t>
      </w:r>
      <w:r w:rsidRPr="009D5E96">
        <w:rPr>
          <w:rFonts w:ascii="Book Antiqua" w:eastAsia="Times New Roman" w:hAnsi="Book Antiqua" w:cs="Times New Roman"/>
          <w:lang w:eastAsia="en-GB"/>
        </w:rPr>
        <w:t xml:space="preserve"> in stealth, speed, and tunnel ambush tactics</w:t>
      </w:r>
    </w:p>
    <w:p w14:paraId="309AC890" w14:textId="77777777" w:rsidR="009D5E96" w:rsidRPr="00521AA1" w:rsidRDefault="009D5E96" w:rsidP="009D5E96">
      <w:pPr>
        <w:rPr>
          <w:rFonts w:ascii="Book Antiqua" w:hAnsi="Book Antiqua"/>
        </w:rPr>
      </w:pPr>
    </w:p>
    <w:p w14:paraId="54B19FA8" w14:textId="77777777" w:rsidR="00684B86" w:rsidRDefault="00DC63E3" w:rsidP="00684B86">
      <w:pPr>
        <w:keepNext/>
        <w:jc w:val="center"/>
      </w:pPr>
      <w:r>
        <w:rPr>
          <w:noProof/>
        </w:rPr>
        <w:drawing>
          <wp:inline distT="0" distB="0" distL="0" distR="0" wp14:anchorId="3658433C" wp14:editId="5403DD98">
            <wp:extent cx="5170481" cy="5170481"/>
            <wp:effectExtent l="0" t="0" r="0" b="0"/>
            <wp:docPr id="796980307" name="Picture 10" descr="A group of goblins in a fores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6980307" name="Picture 10" descr="A group of goblins in a forest&#10;&#10;AI-generated content may be incorrect."/>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188282" cy="5188282"/>
                    </a:xfrm>
                    <a:prstGeom prst="rect">
                      <a:avLst/>
                    </a:prstGeom>
                    <a:ln>
                      <a:noFill/>
                    </a:ln>
                    <a:effectLst>
                      <a:softEdge rad="112500"/>
                    </a:effectLst>
                  </pic:spPr>
                </pic:pic>
              </a:graphicData>
            </a:graphic>
          </wp:inline>
        </w:drawing>
      </w:r>
    </w:p>
    <w:p w14:paraId="7CB5BCBB" w14:textId="093A9589" w:rsidR="00411265" w:rsidRDefault="00684B86" w:rsidP="002C4400">
      <w:pPr>
        <w:pStyle w:val="Caption"/>
        <w:jc w:val="center"/>
        <w:rPr>
          <w:rFonts w:ascii="Book Antiqua" w:hAnsi="Book Antiqua"/>
        </w:rPr>
      </w:pPr>
      <w:bookmarkStart w:id="26" w:name="_Toc198141588"/>
      <w:r w:rsidRPr="00684B86">
        <w:rPr>
          <w:rFonts w:ascii="Book Antiqua" w:hAnsi="Book Antiqua"/>
        </w:rPr>
        <w:t xml:space="preserve">Figure </w:t>
      </w:r>
      <w:r w:rsidRPr="00684B86">
        <w:rPr>
          <w:rFonts w:ascii="Book Antiqua" w:hAnsi="Book Antiqua"/>
        </w:rPr>
        <w:fldChar w:fldCharType="begin"/>
      </w:r>
      <w:r w:rsidRPr="00684B86">
        <w:rPr>
          <w:rFonts w:ascii="Book Antiqua" w:hAnsi="Book Antiqua"/>
        </w:rPr>
        <w:instrText xml:space="preserve"> SEQ Figure \* ARABIC </w:instrText>
      </w:r>
      <w:r w:rsidRPr="00684B86">
        <w:rPr>
          <w:rFonts w:ascii="Book Antiqua" w:hAnsi="Book Antiqua"/>
        </w:rPr>
        <w:fldChar w:fldCharType="separate"/>
      </w:r>
      <w:r w:rsidR="002F343C">
        <w:rPr>
          <w:rFonts w:ascii="Book Antiqua" w:hAnsi="Book Antiqua"/>
          <w:noProof/>
        </w:rPr>
        <w:t>7</w:t>
      </w:r>
      <w:r w:rsidRPr="00684B86">
        <w:rPr>
          <w:rFonts w:ascii="Book Antiqua" w:hAnsi="Book Antiqua"/>
        </w:rPr>
        <w:fldChar w:fldCharType="end"/>
      </w:r>
      <w:r w:rsidRPr="00684B86">
        <w:rPr>
          <w:rFonts w:ascii="Book Antiqua" w:hAnsi="Book Antiqua"/>
        </w:rPr>
        <w:t xml:space="preserve"> Dark Hobbit War Band</w:t>
      </w:r>
      <w:r w:rsidR="00154559">
        <w:rPr>
          <w:rFonts w:ascii="Book Antiqua" w:hAnsi="Book Antiqua"/>
        </w:rPr>
        <w:t xml:space="preserve"> [1]</w:t>
      </w:r>
      <w:bookmarkEnd w:id="26"/>
    </w:p>
    <w:p w14:paraId="7EB2B319" w14:textId="77777777" w:rsidR="002F343C" w:rsidRDefault="002F343C" w:rsidP="002F343C"/>
    <w:p w14:paraId="40DA2751" w14:textId="77777777" w:rsidR="002F343C" w:rsidRDefault="002F343C" w:rsidP="002F343C"/>
    <w:p w14:paraId="7D59C667" w14:textId="77777777" w:rsidR="002F343C" w:rsidRDefault="002F343C" w:rsidP="002F343C"/>
    <w:p w14:paraId="21326C57" w14:textId="3B332D43" w:rsidR="002F343C" w:rsidRDefault="002F343C" w:rsidP="002F343C">
      <w:pPr>
        <w:pStyle w:val="Heading1"/>
      </w:pPr>
      <w:bookmarkStart w:id="27" w:name="_Toc198141574"/>
      <w:r w:rsidRPr="002F343C">
        <w:lastRenderedPageBreak/>
        <w:t>Landmark: The Bone A</w:t>
      </w:r>
      <w:r>
        <w:t>r</w:t>
      </w:r>
      <w:r w:rsidRPr="002F343C">
        <w:t>chive</w:t>
      </w:r>
      <w:bookmarkEnd w:id="27"/>
    </w:p>
    <w:p w14:paraId="76E7F863" w14:textId="77777777" w:rsidR="002F343C" w:rsidRDefault="002F343C" w:rsidP="002F343C"/>
    <w:p w14:paraId="39567A2A" w14:textId="0707834C" w:rsidR="002F343C" w:rsidRPr="002F343C" w:rsidRDefault="002F343C" w:rsidP="002F343C">
      <w:pPr>
        <w:rPr>
          <w:rFonts w:ascii="Book Antiqua" w:hAnsi="Book Antiqua"/>
        </w:rPr>
      </w:pPr>
      <w:r w:rsidRPr="002F343C">
        <w:rPr>
          <w:rFonts w:ascii="Book Antiqua" w:hAnsi="Book Antiqua"/>
        </w:rPr>
        <w:t>Location: Deep beneath Mirkwood Forest</w:t>
      </w:r>
      <w:r w:rsidR="005F44D0">
        <w:rPr>
          <w:rFonts w:ascii="Book Antiqua" w:hAnsi="Book Antiqua"/>
        </w:rPr>
        <w:t>.</w:t>
      </w:r>
    </w:p>
    <w:p w14:paraId="789FE4A7" w14:textId="4644B461" w:rsidR="002F343C" w:rsidRDefault="002F343C" w:rsidP="002F343C">
      <w:pPr>
        <w:rPr>
          <w:rFonts w:ascii="Book Antiqua" w:hAnsi="Book Antiqua"/>
        </w:rPr>
      </w:pPr>
      <w:r w:rsidRPr="002F343C">
        <w:rPr>
          <w:rFonts w:ascii="Book Antiqua" w:hAnsi="Book Antiqua"/>
        </w:rPr>
        <w:t>Surface signs none fully concealed below ground</w:t>
      </w:r>
      <w:r w:rsidR="005F44D0">
        <w:rPr>
          <w:rFonts w:ascii="Book Antiqua" w:hAnsi="Book Antiqua"/>
        </w:rPr>
        <w:t>.</w:t>
      </w:r>
    </w:p>
    <w:p w14:paraId="67B55E40" w14:textId="3090DDBD" w:rsidR="002F343C" w:rsidRPr="002F343C" w:rsidRDefault="002F343C" w:rsidP="002F343C">
      <w:pPr>
        <w:spacing w:before="100" w:beforeAutospacing="1" w:after="100" w:afterAutospacing="1" w:line="240" w:lineRule="auto"/>
        <w:rPr>
          <w:rFonts w:ascii="Book Antiqua" w:eastAsia="Times New Roman" w:hAnsi="Book Antiqua" w:cs="Times New Roman"/>
          <w:sz w:val="24"/>
          <w:szCs w:val="24"/>
          <w:lang w:eastAsia="en-GB"/>
        </w:rPr>
      </w:pPr>
      <w:r w:rsidRPr="002F343C">
        <w:rPr>
          <w:rFonts w:ascii="Book Antiqua" w:eastAsia="Times New Roman" w:hAnsi="Book Antiqua" w:cs="Times New Roman"/>
          <w:sz w:val="24"/>
          <w:szCs w:val="24"/>
          <w:lang w:eastAsia="en-GB"/>
        </w:rPr>
        <w:t xml:space="preserve">Hidden far below the twisting roots of Mirkwood lies one of the most sacred and eerie underground </w:t>
      </w:r>
      <w:r>
        <w:rPr>
          <w:rFonts w:ascii="Book Antiqua" w:eastAsia="Times New Roman" w:hAnsi="Book Antiqua" w:cs="Times New Roman"/>
          <w:sz w:val="24"/>
          <w:szCs w:val="24"/>
          <w:lang w:eastAsia="en-GB"/>
        </w:rPr>
        <w:t>location</w:t>
      </w:r>
      <w:r w:rsidRPr="002F343C">
        <w:rPr>
          <w:rFonts w:ascii="Book Antiqua" w:eastAsia="Times New Roman" w:hAnsi="Book Antiqua" w:cs="Times New Roman"/>
          <w:sz w:val="24"/>
          <w:szCs w:val="24"/>
          <w:lang w:eastAsia="en-GB"/>
        </w:rPr>
        <w:t xml:space="preserve"> of Dark Hobbit culture: </w:t>
      </w:r>
      <w:r>
        <w:rPr>
          <w:rFonts w:ascii="Book Antiqua" w:eastAsia="Times New Roman" w:hAnsi="Book Antiqua" w:cs="Times New Roman"/>
          <w:sz w:val="24"/>
          <w:szCs w:val="24"/>
          <w:lang w:eastAsia="en-GB"/>
        </w:rPr>
        <w:t>T</w:t>
      </w:r>
      <w:r w:rsidRPr="002F343C">
        <w:rPr>
          <w:rFonts w:ascii="Book Antiqua" w:eastAsia="Times New Roman" w:hAnsi="Book Antiqua" w:cs="Times New Roman"/>
          <w:sz w:val="24"/>
          <w:szCs w:val="24"/>
          <w:lang w:eastAsia="en-GB"/>
        </w:rPr>
        <w:t>he Bone Archive. Buried beneath the earth with no visible markers or structures above, it remains completely undetectable to outsiders. The forest above appears untouched</w:t>
      </w:r>
      <w:r>
        <w:rPr>
          <w:rFonts w:ascii="Book Antiqua" w:eastAsia="Times New Roman" w:hAnsi="Book Antiqua" w:cs="Times New Roman"/>
          <w:sz w:val="24"/>
          <w:szCs w:val="24"/>
          <w:lang w:eastAsia="en-GB"/>
        </w:rPr>
        <w:t>.</w:t>
      </w:r>
    </w:p>
    <w:p w14:paraId="33EDA3D4" w14:textId="4F37F81D" w:rsidR="002F343C" w:rsidRDefault="002F343C" w:rsidP="002F343C">
      <w:pPr>
        <w:spacing w:before="100" w:beforeAutospacing="1" w:after="100" w:afterAutospacing="1" w:line="240" w:lineRule="auto"/>
        <w:rPr>
          <w:rFonts w:ascii="Book Antiqua" w:eastAsia="Times New Roman" w:hAnsi="Book Antiqua" w:cs="Times New Roman"/>
          <w:sz w:val="24"/>
          <w:szCs w:val="24"/>
          <w:lang w:eastAsia="en-GB"/>
        </w:rPr>
      </w:pPr>
      <w:r w:rsidRPr="002F343C">
        <w:rPr>
          <w:rFonts w:ascii="Book Antiqua" w:eastAsia="Times New Roman" w:hAnsi="Book Antiqua" w:cs="Times New Roman"/>
          <w:sz w:val="24"/>
          <w:szCs w:val="24"/>
          <w:lang w:eastAsia="en-GB"/>
        </w:rPr>
        <w:t xml:space="preserve">But through the </w:t>
      </w:r>
      <w:r>
        <w:rPr>
          <w:rFonts w:ascii="Book Antiqua" w:eastAsia="Times New Roman" w:hAnsi="Book Antiqua" w:cs="Times New Roman"/>
          <w:sz w:val="24"/>
          <w:szCs w:val="24"/>
          <w:lang w:eastAsia="en-GB"/>
        </w:rPr>
        <w:t>Dark Hobbits</w:t>
      </w:r>
      <w:r w:rsidRPr="002F343C">
        <w:rPr>
          <w:rFonts w:ascii="Book Antiqua" w:eastAsia="Times New Roman" w:hAnsi="Book Antiqua" w:cs="Times New Roman"/>
          <w:sz w:val="24"/>
          <w:szCs w:val="24"/>
          <w:lang w:eastAsia="en-GB"/>
        </w:rPr>
        <w:t xml:space="preserve"> labyrinthine tunnel system, known only to their bloodlines, one eventually reaches the Bone Archive a vast chamber carved into</w:t>
      </w:r>
      <w:r>
        <w:rPr>
          <w:rFonts w:ascii="Book Antiqua" w:eastAsia="Times New Roman" w:hAnsi="Book Antiqua" w:cs="Times New Roman"/>
          <w:sz w:val="24"/>
          <w:szCs w:val="24"/>
          <w:lang w:eastAsia="en-GB"/>
        </w:rPr>
        <w:t xml:space="preserve"> the</w:t>
      </w:r>
      <w:r w:rsidRPr="002F343C">
        <w:rPr>
          <w:rFonts w:ascii="Book Antiqua" w:eastAsia="Times New Roman" w:hAnsi="Book Antiqua" w:cs="Times New Roman"/>
          <w:sz w:val="24"/>
          <w:szCs w:val="24"/>
          <w:lang w:eastAsia="en-GB"/>
        </w:rPr>
        <w:t xml:space="preserve"> root</w:t>
      </w:r>
      <w:r>
        <w:rPr>
          <w:rFonts w:ascii="Book Antiqua" w:eastAsia="Times New Roman" w:hAnsi="Book Antiqua" w:cs="Times New Roman"/>
          <w:sz w:val="24"/>
          <w:szCs w:val="24"/>
          <w:lang w:eastAsia="en-GB"/>
        </w:rPr>
        <w:t>s of millennia old trees</w:t>
      </w:r>
      <w:r w:rsidRPr="002F343C">
        <w:rPr>
          <w:rFonts w:ascii="Book Antiqua" w:eastAsia="Times New Roman" w:hAnsi="Book Antiqua" w:cs="Times New Roman"/>
          <w:sz w:val="24"/>
          <w:szCs w:val="24"/>
          <w:lang w:eastAsia="en-GB"/>
        </w:rPr>
        <w:t>, used as both a sacred temple and cultural vault.</w:t>
      </w:r>
    </w:p>
    <w:p w14:paraId="29223C56" w14:textId="77777777" w:rsidR="002F343C" w:rsidRDefault="002F343C" w:rsidP="002F343C">
      <w:pPr>
        <w:keepNext/>
        <w:spacing w:before="100" w:beforeAutospacing="1" w:after="100" w:afterAutospacing="1" w:line="240" w:lineRule="auto"/>
        <w:jc w:val="center"/>
      </w:pPr>
      <w:r>
        <w:rPr>
          <w:noProof/>
        </w:rPr>
        <w:drawing>
          <wp:inline distT="0" distB="0" distL="0" distR="0" wp14:anchorId="2AC9B60C" wp14:editId="36801F93">
            <wp:extent cx="5067300" cy="5067300"/>
            <wp:effectExtent l="0" t="0" r="0" b="0"/>
            <wp:docPr id="1614747743" name="Picture 5" descr="A drawing of a chair surrounded by skulls and bo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4747743" name="Picture 5" descr="A drawing of a chair surrounded by skulls and bones&#10;&#10;AI-generated content may be incorrect."/>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067300" cy="5067300"/>
                    </a:xfrm>
                    <a:prstGeom prst="rect">
                      <a:avLst/>
                    </a:prstGeom>
                    <a:ln>
                      <a:noFill/>
                    </a:ln>
                    <a:effectLst>
                      <a:softEdge rad="112500"/>
                    </a:effectLst>
                  </pic:spPr>
                </pic:pic>
              </a:graphicData>
            </a:graphic>
          </wp:inline>
        </w:drawing>
      </w:r>
    </w:p>
    <w:p w14:paraId="5858ADD2" w14:textId="230B3D97" w:rsidR="002F343C" w:rsidRPr="002F343C" w:rsidRDefault="002F343C" w:rsidP="002F343C">
      <w:pPr>
        <w:pStyle w:val="Caption"/>
        <w:jc w:val="center"/>
        <w:rPr>
          <w:rFonts w:ascii="Book Antiqua" w:eastAsia="Times New Roman" w:hAnsi="Book Antiqua" w:cs="Times New Roman"/>
          <w:sz w:val="24"/>
          <w:szCs w:val="24"/>
          <w:lang w:eastAsia="en-GB"/>
        </w:rPr>
      </w:pPr>
      <w:bookmarkStart w:id="28" w:name="_Toc198141589"/>
      <w:r>
        <w:t xml:space="preserve">Figure </w:t>
      </w:r>
      <w:fldSimple w:instr=" SEQ Figure \* ARABIC ">
        <w:r>
          <w:rPr>
            <w:noProof/>
          </w:rPr>
          <w:t>8</w:t>
        </w:r>
      </w:fldSimple>
      <w:r>
        <w:t xml:space="preserve"> The Bone Archive [1]</w:t>
      </w:r>
      <w:bookmarkEnd w:id="28"/>
    </w:p>
    <w:p w14:paraId="11A59F1A" w14:textId="77777777" w:rsidR="002F343C" w:rsidRPr="002F343C" w:rsidRDefault="002F343C" w:rsidP="002F343C"/>
    <w:p w14:paraId="3C0B93D5" w14:textId="109DC4DA" w:rsidR="00411265" w:rsidRPr="002940CD" w:rsidRDefault="00366BE5" w:rsidP="00366BE5">
      <w:pPr>
        <w:pStyle w:val="Heading1"/>
        <w:rPr>
          <w:rFonts w:ascii="Book Antiqua" w:hAnsi="Book Antiqua"/>
        </w:rPr>
      </w:pPr>
      <w:bookmarkStart w:id="29" w:name="_Toc198141575"/>
      <w:r w:rsidRPr="002940CD">
        <w:rPr>
          <w:rFonts w:ascii="Book Antiqua" w:hAnsi="Book Antiqua"/>
        </w:rPr>
        <w:lastRenderedPageBreak/>
        <w:t>Political and Cultural Dynamics</w:t>
      </w:r>
      <w:bookmarkEnd w:id="29"/>
    </w:p>
    <w:p w14:paraId="4C4BFFBA" w14:textId="029A6B7A" w:rsidR="00366BE5" w:rsidRPr="002940CD" w:rsidRDefault="00366BE5" w:rsidP="00366BE5">
      <w:pPr>
        <w:pStyle w:val="Heading2"/>
        <w:rPr>
          <w:rFonts w:ascii="Book Antiqua" w:hAnsi="Book Antiqua"/>
        </w:rPr>
      </w:pPr>
      <w:bookmarkStart w:id="30" w:name="_Toc198141576"/>
      <w:r w:rsidRPr="002940CD">
        <w:rPr>
          <w:rFonts w:ascii="Book Antiqua" w:hAnsi="Book Antiqua"/>
        </w:rPr>
        <w:t>Isolationism and Secrecy</w:t>
      </w:r>
      <w:bookmarkEnd w:id="30"/>
    </w:p>
    <w:p w14:paraId="07DD4106" w14:textId="77777777" w:rsidR="007612B7" w:rsidRPr="002940CD" w:rsidRDefault="007612B7" w:rsidP="007612B7">
      <w:pPr>
        <w:rPr>
          <w:rFonts w:ascii="Book Antiqua" w:hAnsi="Book Antiqua"/>
        </w:rPr>
      </w:pPr>
    </w:p>
    <w:p w14:paraId="722F79C0" w14:textId="74482525" w:rsidR="007612B7" w:rsidRPr="007612B7" w:rsidRDefault="007612B7" w:rsidP="007612B7">
      <w:pPr>
        <w:spacing w:before="100" w:beforeAutospacing="1" w:after="100" w:afterAutospacing="1" w:line="240" w:lineRule="auto"/>
        <w:rPr>
          <w:rFonts w:ascii="Book Antiqua" w:eastAsia="Times New Roman" w:hAnsi="Book Antiqua" w:cs="Times New Roman"/>
          <w:sz w:val="24"/>
          <w:szCs w:val="24"/>
          <w:lang w:eastAsia="en-GB"/>
        </w:rPr>
      </w:pPr>
      <w:r w:rsidRPr="007612B7">
        <w:rPr>
          <w:rFonts w:ascii="Book Antiqua" w:eastAsia="Times New Roman" w:hAnsi="Book Antiqua" w:cs="Times New Roman"/>
          <w:sz w:val="24"/>
          <w:szCs w:val="24"/>
          <w:lang w:eastAsia="en-GB"/>
        </w:rPr>
        <w:t xml:space="preserve">The </w:t>
      </w:r>
      <w:r w:rsidR="003E0654">
        <w:rPr>
          <w:rFonts w:ascii="Book Antiqua" w:eastAsia="Times New Roman" w:hAnsi="Book Antiqua" w:cs="Times New Roman"/>
          <w:sz w:val="24"/>
          <w:szCs w:val="24"/>
          <w:lang w:eastAsia="en-GB"/>
        </w:rPr>
        <w:t>Dark Hobbits</w:t>
      </w:r>
      <w:r w:rsidRPr="007612B7">
        <w:rPr>
          <w:rFonts w:ascii="Book Antiqua" w:eastAsia="Times New Roman" w:hAnsi="Book Antiqua" w:cs="Times New Roman"/>
          <w:sz w:val="24"/>
          <w:szCs w:val="24"/>
          <w:lang w:eastAsia="en-GB"/>
        </w:rPr>
        <w:t xml:space="preserve"> exist in near</w:t>
      </w:r>
      <w:r w:rsidR="00130DFC">
        <w:rPr>
          <w:rFonts w:ascii="Book Antiqua" w:eastAsia="Times New Roman" w:hAnsi="Book Antiqua" w:cs="Times New Roman"/>
          <w:sz w:val="24"/>
          <w:szCs w:val="24"/>
          <w:lang w:eastAsia="en-GB"/>
        </w:rPr>
        <w:t xml:space="preserve"> </w:t>
      </w:r>
      <w:r w:rsidRPr="007612B7">
        <w:rPr>
          <w:rFonts w:ascii="Book Antiqua" w:eastAsia="Times New Roman" w:hAnsi="Book Antiqua" w:cs="Times New Roman"/>
          <w:sz w:val="24"/>
          <w:szCs w:val="24"/>
          <w:lang w:eastAsia="en-GB"/>
        </w:rPr>
        <w:t>total secrecy beneath the canopy of Mirkwood, hidden from the wider world. They have no formal alliances and do not seek diplomatic relations they believe trust is for the naive and mercy is a weakness. Centuries of betrayal and abandonment have forged them into an isolationist culture, where survival is paramount and the outside world is regarded with suspicion, bitterness, or contempt.</w:t>
      </w:r>
    </w:p>
    <w:p w14:paraId="336801D6" w14:textId="77777777" w:rsidR="0063342A" w:rsidRPr="002940CD" w:rsidRDefault="007612B7" w:rsidP="007612B7">
      <w:pPr>
        <w:spacing w:before="100" w:beforeAutospacing="1" w:after="100" w:afterAutospacing="1" w:line="240" w:lineRule="auto"/>
        <w:rPr>
          <w:rFonts w:ascii="Book Antiqua" w:eastAsia="Times New Roman" w:hAnsi="Book Antiqua" w:cs="Times New Roman"/>
          <w:sz w:val="24"/>
          <w:szCs w:val="24"/>
          <w:lang w:eastAsia="en-GB"/>
        </w:rPr>
      </w:pPr>
      <w:r w:rsidRPr="007612B7">
        <w:rPr>
          <w:rFonts w:ascii="Book Antiqua" w:eastAsia="Times New Roman" w:hAnsi="Book Antiqua" w:cs="Times New Roman"/>
          <w:sz w:val="24"/>
          <w:szCs w:val="24"/>
          <w:lang w:eastAsia="en-GB"/>
        </w:rPr>
        <w:t xml:space="preserve">Their existence is not officially acknowledged by Elves, Men, </w:t>
      </w:r>
      <w:r w:rsidR="00416235" w:rsidRPr="002940CD">
        <w:rPr>
          <w:rFonts w:ascii="Book Antiqua" w:eastAsia="Times New Roman" w:hAnsi="Book Antiqua" w:cs="Times New Roman"/>
          <w:sz w:val="24"/>
          <w:szCs w:val="24"/>
          <w:lang w:eastAsia="en-GB"/>
        </w:rPr>
        <w:t xml:space="preserve">Dwarfs </w:t>
      </w:r>
      <w:r w:rsidRPr="007612B7">
        <w:rPr>
          <w:rFonts w:ascii="Book Antiqua" w:eastAsia="Times New Roman" w:hAnsi="Book Antiqua" w:cs="Times New Roman"/>
          <w:sz w:val="24"/>
          <w:szCs w:val="24"/>
          <w:lang w:eastAsia="en-GB"/>
        </w:rPr>
        <w:t xml:space="preserve">or even Hobbits of the Shire only whispered about in dark folklore and fearful legends. This anonymity serves as both protection and strategy: </w:t>
      </w:r>
    </w:p>
    <w:p w14:paraId="225EB988" w14:textId="5B7A4346" w:rsidR="007612B7" w:rsidRPr="007612B7" w:rsidRDefault="00FA7C71" w:rsidP="007612B7">
      <w:pPr>
        <w:spacing w:before="100" w:beforeAutospacing="1" w:after="100" w:afterAutospacing="1" w:line="240" w:lineRule="auto"/>
        <w:rPr>
          <w:rFonts w:ascii="Book Antiqua" w:eastAsia="Times New Roman" w:hAnsi="Book Antiqua" w:cs="Times New Roman"/>
          <w:sz w:val="28"/>
          <w:szCs w:val="28"/>
          <w:lang w:eastAsia="en-GB"/>
        </w:rPr>
      </w:pPr>
      <w:r w:rsidRPr="002940CD">
        <w:rPr>
          <w:rFonts w:ascii="Book Antiqua" w:eastAsia="Times New Roman" w:hAnsi="Book Antiqua" w:cs="Times New Roman"/>
          <w:b/>
          <w:bCs/>
          <w:i/>
          <w:iCs/>
          <w:sz w:val="28"/>
          <w:szCs w:val="28"/>
          <w:lang w:eastAsia="en-GB"/>
        </w:rPr>
        <w:t xml:space="preserve">                             </w:t>
      </w:r>
      <w:r w:rsidR="00130DFC">
        <w:rPr>
          <w:rFonts w:ascii="Book Antiqua" w:eastAsia="Times New Roman" w:hAnsi="Book Antiqua" w:cs="Times New Roman"/>
          <w:b/>
          <w:bCs/>
          <w:i/>
          <w:iCs/>
          <w:sz w:val="28"/>
          <w:szCs w:val="28"/>
          <w:lang w:eastAsia="en-GB"/>
        </w:rPr>
        <w:t>Y</w:t>
      </w:r>
      <w:r w:rsidR="007612B7" w:rsidRPr="007612B7">
        <w:rPr>
          <w:rFonts w:ascii="Book Antiqua" w:eastAsia="Times New Roman" w:hAnsi="Book Antiqua" w:cs="Times New Roman"/>
          <w:b/>
          <w:bCs/>
          <w:i/>
          <w:iCs/>
          <w:sz w:val="28"/>
          <w:szCs w:val="28"/>
          <w:lang w:eastAsia="en-GB"/>
        </w:rPr>
        <w:t>ou cannot prepare for what you do not believe exists</w:t>
      </w:r>
      <w:r w:rsidR="007612B7" w:rsidRPr="007612B7">
        <w:rPr>
          <w:rFonts w:ascii="Book Antiqua" w:eastAsia="Times New Roman" w:hAnsi="Book Antiqua" w:cs="Times New Roman"/>
          <w:i/>
          <w:iCs/>
          <w:sz w:val="28"/>
          <w:szCs w:val="28"/>
          <w:lang w:eastAsia="en-GB"/>
        </w:rPr>
        <w:t>.</w:t>
      </w:r>
    </w:p>
    <w:p w14:paraId="27DBCFD9" w14:textId="5332DB62" w:rsidR="007D45D9" w:rsidRPr="002940CD" w:rsidRDefault="00E31C96" w:rsidP="001F71CC">
      <w:pPr>
        <w:pStyle w:val="Heading2"/>
        <w:rPr>
          <w:rFonts w:ascii="Book Antiqua" w:hAnsi="Book Antiqua"/>
        </w:rPr>
      </w:pPr>
      <w:bookmarkStart w:id="31" w:name="_Toc198141577"/>
      <w:r w:rsidRPr="002940CD">
        <w:rPr>
          <w:rFonts w:ascii="Book Antiqua" w:hAnsi="Book Antiqua"/>
        </w:rPr>
        <w:t>Cultural Identity and Traditions</w:t>
      </w:r>
      <w:bookmarkEnd w:id="31"/>
    </w:p>
    <w:p w14:paraId="66638630" w14:textId="7E12BB6C" w:rsidR="007D45D9" w:rsidRPr="007D45D9" w:rsidRDefault="007D45D9" w:rsidP="007D45D9">
      <w:pPr>
        <w:spacing w:before="100" w:beforeAutospacing="1" w:after="100" w:afterAutospacing="1" w:line="240" w:lineRule="auto"/>
        <w:rPr>
          <w:rFonts w:ascii="Book Antiqua" w:eastAsia="Times New Roman" w:hAnsi="Book Antiqua" w:cs="Times New Roman"/>
          <w:sz w:val="24"/>
          <w:szCs w:val="24"/>
          <w:lang w:eastAsia="en-GB"/>
        </w:rPr>
      </w:pPr>
      <w:r w:rsidRPr="002940CD">
        <w:rPr>
          <w:rFonts w:ascii="Book Antiqua" w:eastAsia="Times New Roman" w:hAnsi="Book Antiqua" w:cs="Times New Roman"/>
          <w:sz w:val="24"/>
          <w:szCs w:val="24"/>
          <w:lang w:eastAsia="en-GB"/>
        </w:rPr>
        <w:t>The</w:t>
      </w:r>
      <w:r w:rsidRPr="007D45D9">
        <w:rPr>
          <w:rFonts w:ascii="Book Antiqua" w:eastAsia="Times New Roman" w:hAnsi="Book Antiqua" w:cs="Times New Roman"/>
          <w:sz w:val="24"/>
          <w:szCs w:val="24"/>
          <w:lang w:eastAsia="en-GB"/>
        </w:rPr>
        <w:t xml:space="preserve"> </w:t>
      </w:r>
      <w:r w:rsidR="003E0654">
        <w:rPr>
          <w:rFonts w:ascii="Book Antiqua" w:eastAsia="Times New Roman" w:hAnsi="Book Antiqua" w:cs="Times New Roman"/>
          <w:sz w:val="24"/>
          <w:szCs w:val="24"/>
          <w:lang w:eastAsia="en-GB"/>
        </w:rPr>
        <w:t>Dark Hobbits</w:t>
      </w:r>
      <w:r w:rsidR="00FA7C71" w:rsidRPr="002940CD">
        <w:rPr>
          <w:rFonts w:ascii="Book Antiqua" w:eastAsia="Times New Roman" w:hAnsi="Book Antiqua" w:cs="Times New Roman"/>
          <w:sz w:val="24"/>
          <w:szCs w:val="24"/>
          <w:lang w:eastAsia="en-GB"/>
        </w:rPr>
        <w:t>,</w:t>
      </w:r>
      <w:r w:rsidRPr="007D45D9">
        <w:rPr>
          <w:rFonts w:ascii="Book Antiqua" w:eastAsia="Times New Roman" w:hAnsi="Book Antiqua" w:cs="Times New Roman"/>
          <w:sz w:val="24"/>
          <w:szCs w:val="24"/>
          <w:lang w:eastAsia="en-GB"/>
        </w:rPr>
        <w:t xml:space="preserve"> culture is built around ritual, vengeance, and survival. They worship no gods, but revere bloodlines, relics, and ancestral pain. Trophies particularly the hallux toes of captured enemies</w:t>
      </w:r>
      <w:r w:rsidRPr="002940CD">
        <w:rPr>
          <w:rFonts w:ascii="Book Antiqua" w:eastAsia="Times New Roman" w:hAnsi="Book Antiqua" w:cs="Times New Roman"/>
          <w:sz w:val="24"/>
          <w:szCs w:val="24"/>
          <w:lang w:eastAsia="en-GB"/>
        </w:rPr>
        <w:t xml:space="preserve"> </w:t>
      </w:r>
      <w:r w:rsidRPr="007D45D9">
        <w:rPr>
          <w:rFonts w:ascii="Book Antiqua" w:eastAsia="Times New Roman" w:hAnsi="Book Antiqua" w:cs="Times New Roman"/>
          <w:sz w:val="24"/>
          <w:szCs w:val="24"/>
          <w:lang w:eastAsia="en-GB"/>
        </w:rPr>
        <w:t>are worn as status symbols. Cannibalistic rites and feast ceremonies are common after successful raids, blending tradition with terror.</w:t>
      </w:r>
    </w:p>
    <w:p w14:paraId="131FBB01" w14:textId="0E954B65" w:rsidR="007D45D9" w:rsidRDefault="007D45D9" w:rsidP="007D45D9">
      <w:pPr>
        <w:spacing w:before="100" w:beforeAutospacing="1" w:after="100" w:afterAutospacing="1" w:line="240" w:lineRule="auto"/>
        <w:rPr>
          <w:rFonts w:ascii="Book Antiqua" w:eastAsia="Times New Roman" w:hAnsi="Book Antiqua" w:cs="Times New Roman"/>
          <w:sz w:val="24"/>
          <w:szCs w:val="24"/>
          <w:lang w:eastAsia="en-GB"/>
        </w:rPr>
      </w:pPr>
      <w:r w:rsidRPr="007D45D9">
        <w:rPr>
          <w:rFonts w:ascii="Book Antiqua" w:eastAsia="Times New Roman" w:hAnsi="Book Antiqua" w:cs="Times New Roman"/>
          <w:sz w:val="24"/>
          <w:szCs w:val="24"/>
          <w:lang w:eastAsia="en-GB"/>
        </w:rPr>
        <w:t xml:space="preserve">They pass on their history through oral lore and </w:t>
      </w:r>
      <w:r w:rsidR="00426790" w:rsidRPr="002940CD">
        <w:rPr>
          <w:rFonts w:ascii="Book Antiqua" w:eastAsia="Times New Roman" w:hAnsi="Book Antiqua" w:cs="Times New Roman"/>
          <w:sz w:val="24"/>
          <w:szCs w:val="24"/>
          <w:lang w:eastAsia="en-GB"/>
        </w:rPr>
        <w:t>skin bound</w:t>
      </w:r>
      <w:r w:rsidRPr="007D45D9">
        <w:rPr>
          <w:rFonts w:ascii="Book Antiqua" w:eastAsia="Times New Roman" w:hAnsi="Book Antiqua" w:cs="Times New Roman"/>
          <w:sz w:val="24"/>
          <w:szCs w:val="24"/>
          <w:lang w:eastAsia="en-GB"/>
        </w:rPr>
        <w:t xml:space="preserve"> ledgers, preserving their version of truth especially the betrayal of the Harfoot mayor who left them behind </w:t>
      </w:r>
      <w:r w:rsidR="002940CD" w:rsidRPr="002940CD">
        <w:rPr>
          <w:rFonts w:ascii="Book Antiqua" w:eastAsia="Times New Roman" w:hAnsi="Book Antiqua" w:cs="Times New Roman"/>
          <w:sz w:val="24"/>
          <w:szCs w:val="24"/>
          <w:lang w:eastAsia="en-GB"/>
        </w:rPr>
        <w:t>many generations ago</w:t>
      </w:r>
      <w:r w:rsidRPr="007D45D9">
        <w:rPr>
          <w:rFonts w:ascii="Book Antiqua" w:eastAsia="Times New Roman" w:hAnsi="Book Antiqua" w:cs="Times New Roman"/>
          <w:sz w:val="24"/>
          <w:szCs w:val="24"/>
          <w:lang w:eastAsia="en-GB"/>
        </w:rPr>
        <w:t xml:space="preserve"> </w:t>
      </w:r>
      <w:r w:rsidR="002940CD" w:rsidRPr="002940CD">
        <w:rPr>
          <w:rFonts w:ascii="Book Antiqua" w:eastAsia="Times New Roman" w:hAnsi="Book Antiqua" w:cs="Times New Roman"/>
          <w:sz w:val="24"/>
          <w:szCs w:val="24"/>
          <w:lang w:eastAsia="en-GB"/>
        </w:rPr>
        <w:t>in</w:t>
      </w:r>
      <w:r w:rsidR="002940CD" w:rsidRPr="007D45D9">
        <w:rPr>
          <w:rFonts w:ascii="Book Antiqua" w:eastAsia="Times New Roman" w:hAnsi="Book Antiqua" w:cs="Times New Roman"/>
          <w:sz w:val="24"/>
          <w:szCs w:val="24"/>
          <w:lang w:eastAsia="en-GB"/>
        </w:rPr>
        <w:t xml:space="preserve"> Third</w:t>
      </w:r>
      <w:r w:rsidRPr="007D45D9">
        <w:rPr>
          <w:rFonts w:ascii="Book Antiqua" w:eastAsia="Times New Roman" w:hAnsi="Book Antiqua" w:cs="Times New Roman"/>
          <w:sz w:val="24"/>
          <w:szCs w:val="24"/>
          <w:lang w:eastAsia="en-GB"/>
        </w:rPr>
        <w:t xml:space="preserve"> Age. That moment is their original sin, and all their customs are shaped by the drive to never be weak or expendable again.</w:t>
      </w:r>
    </w:p>
    <w:p w14:paraId="7A7DAAFE" w14:textId="0511FE44" w:rsidR="00841486" w:rsidRPr="00841486" w:rsidRDefault="00841486" w:rsidP="00841486">
      <w:pPr>
        <w:pStyle w:val="Heading2"/>
        <w:rPr>
          <w:rFonts w:ascii="Book Antiqua" w:eastAsia="Times New Roman" w:hAnsi="Book Antiqua"/>
          <w:lang w:eastAsia="en-GB"/>
        </w:rPr>
      </w:pPr>
      <w:bookmarkStart w:id="32" w:name="_Toc198141578"/>
      <w:r w:rsidRPr="00841486">
        <w:rPr>
          <w:rFonts w:ascii="Book Antiqua" w:eastAsia="Times New Roman" w:hAnsi="Book Antiqua"/>
          <w:lang w:eastAsia="en-GB"/>
        </w:rPr>
        <w:t>Political Alignment in Middle earth</w:t>
      </w:r>
      <w:bookmarkEnd w:id="32"/>
    </w:p>
    <w:p w14:paraId="4215BCF9" w14:textId="6E0E56A5" w:rsidR="00841486" w:rsidRPr="00841486" w:rsidRDefault="00841486" w:rsidP="00841486">
      <w:pPr>
        <w:spacing w:before="100" w:beforeAutospacing="1" w:after="100" w:afterAutospacing="1" w:line="240" w:lineRule="auto"/>
        <w:rPr>
          <w:rFonts w:ascii="Book Antiqua" w:eastAsia="Times New Roman" w:hAnsi="Book Antiqua" w:cs="Times New Roman"/>
          <w:sz w:val="24"/>
          <w:szCs w:val="24"/>
          <w:lang w:eastAsia="en-GB"/>
        </w:rPr>
      </w:pPr>
      <w:r w:rsidRPr="00841486">
        <w:rPr>
          <w:rFonts w:ascii="Book Antiqua" w:eastAsia="Times New Roman" w:hAnsi="Book Antiqua" w:cs="Times New Roman"/>
          <w:sz w:val="24"/>
          <w:szCs w:val="24"/>
          <w:lang w:eastAsia="en-GB"/>
        </w:rPr>
        <w:t xml:space="preserve">The </w:t>
      </w:r>
      <w:r w:rsidR="003E0654">
        <w:rPr>
          <w:rFonts w:ascii="Book Antiqua" w:eastAsia="Times New Roman" w:hAnsi="Book Antiqua" w:cs="Times New Roman"/>
          <w:sz w:val="24"/>
          <w:szCs w:val="24"/>
          <w:lang w:eastAsia="en-GB"/>
        </w:rPr>
        <w:t>Dark Hobbits</w:t>
      </w:r>
      <w:r w:rsidRPr="00841486">
        <w:rPr>
          <w:rFonts w:ascii="Book Antiqua" w:eastAsia="Times New Roman" w:hAnsi="Book Antiqua" w:cs="Times New Roman"/>
          <w:sz w:val="24"/>
          <w:szCs w:val="24"/>
          <w:lang w:eastAsia="en-GB"/>
        </w:rPr>
        <w:t xml:space="preserve"> consider themselves independent beholden to no kingdom, banner, or Dark Lord. They believe they serve only their own survival, their bloodline, and their ancestral vengeance. But the truth is more insidious.</w:t>
      </w:r>
    </w:p>
    <w:p w14:paraId="56FF691C" w14:textId="0A4557F3" w:rsidR="00841486" w:rsidRPr="00841486" w:rsidRDefault="00841486" w:rsidP="00841486">
      <w:pPr>
        <w:spacing w:before="100" w:beforeAutospacing="1" w:after="100" w:afterAutospacing="1" w:line="240" w:lineRule="auto"/>
        <w:rPr>
          <w:rFonts w:ascii="Book Antiqua" w:eastAsia="Times New Roman" w:hAnsi="Book Antiqua" w:cs="Times New Roman"/>
          <w:sz w:val="24"/>
          <w:szCs w:val="24"/>
          <w:lang w:eastAsia="en-GB"/>
        </w:rPr>
      </w:pPr>
      <w:r w:rsidRPr="00841486">
        <w:rPr>
          <w:rFonts w:ascii="Book Antiqua" w:eastAsia="Times New Roman" w:hAnsi="Book Antiqua" w:cs="Times New Roman"/>
          <w:sz w:val="24"/>
          <w:szCs w:val="24"/>
          <w:lang w:eastAsia="en-GB"/>
        </w:rPr>
        <w:t>Unbeknownst to them, the Hollowfangs have long been tainted by the slow, unseen hand of Sauron. Since the days of the Necromancer’s presence in southern Mirkwood, a quiet corruption seeped into the roots of their culture</w:t>
      </w:r>
      <w:r w:rsidR="00222EF1">
        <w:rPr>
          <w:rFonts w:ascii="Book Antiqua" w:eastAsia="Times New Roman" w:hAnsi="Book Antiqua" w:cs="Times New Roman"/>
          <w:sz w:val="24"/>
          <w:szCs w:val="24"/>
          <w:lang w:eastAsia="en-GB"/>
        </w:rPr>
        <w:t xml:space="preserve">, </w:t>
      </w:r>
      <w:r w:rsidRPr="00841486">
        <w:rPr>
          <w:rFonts w:ascii="Book Antiqua" w:eastAsia="Times New Roman" w:hAnsi="Book Antiqua" w:cs="Times New Roman"/>
          <w:sz w:val="24"/>
          <w:szCs w:val="24"/>
          <w:lang w:eastAsia="en-GB"/>
        </w:rPr>
        <w:t xml:space="preserve">in the herbs they harvest, in </w:t>
      </w:r>
      <w:r w:rsidR="00CA5979" w:rsidRPr="00841486">
        <w:rPr>
          <w:rFonts w:ascii="Book Antiqua" w:eastAsia="Times New Roman" w:hAnsi="Book Antiqua" w:cs="Times New Roman"/>
          <w:sz w:val="24"/>
          <w:szCs w:val="24"/>
          <w:lang w:eastAsia="en-GB"/>
        </w:rPr>
        <w:t>the</w:t>
      </w:r>
      <w:r w:rsidR="00CA5979">
        <w:rPr>
          <w:rFonts w:ascii="Book Antiqua" w:eastAsia="Times New Roman" w:hAnsi="Book Antiqua" w:cs="Times New Roman"/>
          <w:sz w:val="24"/>
          <w:szCs w:val="24"/>
          <w:lang w:eastAsia="en-GB"/>
        </w:rPr>
        <w:t>ir</w:t>
      </w:r>
      <w:r w:rsidRPr="00841486">
        <w:rPr>
          <w:rFonts w:ascii="Book Antiqua" w:eastAsia="Times New Roman" w:hAnsi="Book Antiqua" w:cs="Times New Roman"/>
          <w:sz w:val="24"/>
          <w:szCs w:val="24"/>
          <w:lang w:eastAsia="en-GB"/>
        </w:rPr>
        <w:t xml:space="preserve"> dreams, and in the growing ruthlessness of their leaders.</w:t>
      </w:r>
    </w:p>
    <w:p w14:paraId="1F702A0B" w14:textId="72BEE17A" w:rsidR="00841486" w:rsidRPr="00841486" w:rsidRDefault="00841486" w:rsidP="00841486">
      <w:pPr>
        <w:spacing w:before="100" w:beforeAutospacing="1" w:after="100" w:afterAutospacing="1" w:line="240" w:lineRule="auto"/>
        <w:rPr>
          <w:rFonts w:ascii="Book Antiqua" w:eastAsia="Times New Roman" w:hAnsi="Book Antiqua" w:cs="Times New Roman"/>
          <w:sz w:val="24"/>
          <w:szCs w:val="24"/>
          <w:lang w:eastAsia="en-GB"/>
        </w:rPr>
      </w:pPr>
      <w:r w:rsidRPr="00841486">
        <w:rPr>
          <w:rFonts w:ascii="Book Antiqua" w:eastAsia="Times New Roman" w:hAnsi="Book Antiqua" w:cs="Times New Roman"/>
          <w:sz w:val="24"/>
          <w:szCs w:val="24"/>
          <w:lang w:eastAsia="en-GB"/>
        </w:rPr>
        <w:t>They do not wear the Eye. They do not chant Sauron's name. Yet they act as a shadow</w:t>
      </w:r>
      <w:r w:rsidR="00CA5979">
        <w:rPr>
          <w:rFonts w:ascii="Book Antiqua" w:eastAsia="Times New Roman" w:hAnsi="Book Antiqua" w:cs="Times New Roman"/>
          <w:sz w:val="24"/>
          <w:szCs w:val="24"/>
          <w:lang w:eastAsia="en-GB"/>
        </w:rPr>
        <w:t xml:space="preserve"> </w:t>
      </w:r>
      <w:r w:rsidRPr="00841486">
        <w:rPr>
          <w:rFonts w:ascii="Book Antiqua" w:eastAsia="Times New Roman" w:hAnsi="Book Antiqua" w:cs="Times New Roman"/>
          <w:sz w:val="24"/>
          <w:szCs w:val="24"/>
          <w:lang w:eastAsia="en-GB"/>
        </w:rPr>
        <w:t>servant, driven by instincts no longer wholly their own. Their raids weaken the Free Peoples. Their breeding projects sow chaos. Their hatred isolates them from those who might save them.</w:t>
      </w:r>
    </w:p>
    <w:p w14:paraId="2D09BDCA" w14:textId="0829E575" w:rsidR="00841486" w:rsidRDefault="00841486" w:rsidP="00841486">
      <w:pPr>
        <w:spacing w:before="100" w:beforeAutospacing="1" w:after="100" w:afterAutospacing="1" w:line="240" w:lineRule="auto"/>
        <w:rPr>
          <w:rFonts w:ascii="Book Antiqua" w:eastAsia="Times New Roman" w:hAnsi="Book Antiqua" w:cs="Times New Roman"/>
          <w:sz w:val="24"/>
          <w:szCs w:val="24"/>
          <w:lang w:eastAsia="en-GB"/>
        </w:rPr>
      </w:pPr>
      <w:r w:rsidRPr="00841486">
        <w:rPr>
          <w:rFonts w:ascii="Book Antiqua" w:eastAsia="Times New Roman" w:hAnsi="Book Antiqua" w:cs="Times New Roman"/>
          <w:sz w:val="24"/>
          <w:szCs w:val="24"/>
          <w:lang w:eastAsia="en-GB"/>
        </w:rPr>
        <w:lastRenderedPageBreak/>
        <w:t xml:space="preserve">In truth, the </w:t>
      </w:r>
      <w:r w:rsidR="00CA5979">
        <w:rPr>
          <w:rFonts w:ascii="Book Antiqua" w:eastAsia="Times New Roman" w:hAnsi="Book Antiqua" w:cs="Times New Roman"/>
          <w:sz w:val="24"/>
          <w:szCs w:val="24"/>
          <w:lang w:eastAsia="en-GB"/>
        </w:rPr>
        <w:t>Dark Hobbits</w:t>
      </w:r>
      <w:r w:rsidRPr="00841486">
        <w:rPr>
          <w:rFonts w:ascii="Book Antiqua" w:eastAsia="Times New Roman" w:hAnsi="Book Antiqua" w:cs="Times New Roman"/>
          <w:sz w:val="24"/>
          <w:szCs w:val="24"/>
          <w:lang w:eastAsia="en-GB"/>
        </w:rPr>
        <w:t xml:space="preserve"> are a tool of darkness shaped by the long game of the Enemy, not through oaths, but through slow and unseen spiritual rot.</w:t>
      </w:r>
    </w:p>
    <w:p w14:paraId="60BAB654" w14:textId="77777777" w:rsidR="00684B86" w:rsidRDefault="00FE3473" w:rsidP="00860BFF">
      <w:pPr>
        <w:keepNext/>
        <w:spacing w:before="100" w:beforeAutospacing="1" w:after="100" w:afterAutospacing="1" w:line="240" w:lineRule="auto"/>
        <w:jc w:val="center"/>
      </w:pPr>
      <w:r>
        <w:rPr>
          <w:noProof/>
        </w:rPr>
        <w:drawing>
          <wp:inline distT="0" distB="0" distL="0" distR="0" wp14:anchorId="58DBD79B" wp14:editId="4A46CF4A">
            <wp:extent cx="4038600" cy="6057900"/>
            <wp:effectExtent l="0" t="0" r="0" b="0"/>
            <wp:docPr id="1765190616" name="Picture 13" descr="A painting of an orange ey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5190616" name="Picture 13" descr="A painting of an orange eye&#10;&#10;AI-generated content may be incorrect."/>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038755" cy="6058133"/>
                    </a:xfrm>
                    <a:prstGeom prst="rect">
                      <a:avLst/>
                    </a:prstGeom>
                    <a:ln>
                      <a:noFill/>
                    </a:ln>
                    <a:effectLst>
                      <a:softEdge rad="112500"/>
                    </a:effectLst>
                  </pic:spPr>
                </pic:pic>
              </a:graphicData>
            </a:graphic>
          </wp:inline>
        </w:drawing>
      </w:r>
    </w:p>
    <w:p w14:paraId="04141332" w14:textId="6E913F37" w:rsidR="00F34F24" w:rsidRDefault="00684B86" w:rsidP="005F44D0">
      <w:pPr>
        <w:pStyle w:val="Caption"/>
        <w:jc w:val="center"/>
        <w:rPr>
          <w:rFonts w:ascii="Book Antiqua" w:eastAsia="Times New Roman" w:hAnsi="Book Antiqua" w:cs="Times New Roman"/>
          <w:sz w:val="24"/>
          <w:szCs w:val="24"/>
          <w:lang w:eastAsia="en-GB"/>
        </w:rPr>
      </w:pPr>
      <w:bookmarkStart w:id="33" w:name="_Toc198141590"/>
      <w:r w:rsidRPr="00684B86">
        <w:rPr>
          <w:rFonts w:ascii="Book Antiqua" w:hAnsi="Book Antiqua"/>
        </w:rPr>
        <w:t xml:space="preserve">Figure </w:t>
      </w:r>
      <w:r w:rsidRPr="00684B86">
        <w:rPr>
          <w:rFonts w:ascii="Book Antiqua" w:hAnsi="Book Antiqua"/>
        </w:rPr>
        <w:fldChar w:fldCharType="begin"/>
      </w:r>
      <w:r w:rsidRPr="00684B86">
        <w:rPr>
          <w:rFonts w:ascii="Book Antiqua" w:hAnsi="Book Antiqua"/>
        </w:rPr>
        <w:instrText xml:space="preserve"> SEQ Figure \* ARABIC </w:instrText>
      </w:r>
      <w:r w:rsidRPr="00684B86">
        <w:rPr>
          <w:rFonts w:ascii="Book Antiqua" w:hAnsi="Book Antiqua"/>
        </w:rPr>
        <w:fldChar w:fldCharType="separate"/>
      </w:r>
      <w:r w:rsidR="002F343C">
        <w:rPr>
          <w:rFonts w:ascii="Book Antiqua" w:hAnsi="Book Antiqua"/>
          <w:noProof/>
        </w:rPr>
        <w:t>9</w:t>
      </w:r>
      <w:r w:rsidRPr="00684B86">
        <w:rPr>
          <w:rFonts w:ascii="Book Antiqua" w:hAnsi="Book Antiqua"/>
        </w:rPr>
        <w:fldChar w:fldCharType="end"/>
      </w:r>
      <w:r w:rsidRPr="00684B86">
        <w:rPr>
          <w:rFonts w:ascii="Book Antiqua" w:hAnsi="Book Antiqua"/>
        </w:rPr>
        <w:t xml:space="preserve"> Eye of Sauron gazing over Mirkwood</w:t>
      </w:r>
      <w:r w:rsidR="00154559">
        <w:rPr>
          <w:rFonts w:ascii="Book Antiqua" w:hAnsi="Book Antiqua"/>
        </w:rPr>
        <w:t xml:space="preserve"> [1]</w:t>
      </w:r>
      <w:bookmarkEnd w:id="33"/>
    </w:p>
    <w:p w14:paraId="44009821" w14:textId="3CD0CEA1" w:rsidR="005A5545" w:rsidRPr="00EA7BE5" w:rsidRDefault="005A5545" w:rsidP="00EA7BE5">
      <w:pPr>
        <w:pStyle w:val="Heading1"/>
        <w:rPr>
          <w:rFonts w:ascii="Book Antiqua" w:eastAsia="Times New Roman" w:hAnsi="Book Antiqua"/>
          <w:lang w:eastAsia="en-GB"/>
        </w:rPr>
      </w:pPr>
      <w:bookmarkStart w:id="34" w:name="_Toc198141579"/>
      <w:r w:rsidRPr="00EA7BE5">
        <w:rPr>
          <w:rFonts w:ascii="Book Antiqua" w:eastAsia="Times New Roman" w:hAnsi="Book Antiqua"/>
          <w:lang w:eastAsia="en-GB"/>
        </w:rPr>
        <w:lastRenderedPageBreak/>
        <w:t xml:space="preserve">Ranger </w:t>
      </w:r>
      <w:r w:rsidR="00EA7BE5" w:rsidRPr="00EA7BE5">
        <w:rPr>
          <w:rFonts w:ascii="Book Antiqua" w:eastAsia="Times New Roman" w:hAnsi="Book Antiqua"/>
          <w:lang w:eastAsia="en-GB"/>
        </w:rPr>
        <w:t>J</w:t>
      </w:r>
      <w:r w:rsidR="005D6586">
        <w:rPr>
          <w:rFonts w:ascii="Book Antiqua" w:eastAsia="Times New Roman" w:hAnsi="Book Antiqua"/>
          <w:lang w:eastAsia="en-GB"/>
        </w:rPr>
        <w:t>OURNAL</w:t>
      </w:r>
      <w:bookmarkEnd w:id="34"/>
      <w:r w:rsidR="005D6586">
        <w:rPr>
          <w:rFonts w:ascii="Book Antiqua" w:eastAsia="Times New Roman" w:hAnsi="Book Antiqua"/>
          <w:lang w:eastAsia="en-GB"/>
        </w:rPr>
        <w:t xml:space="preserve"> </w:t>
      </w:r>
    </w:p>
    <w:p w14:paraId="5C6A60E0" w14:textId="03181D7C" w:rsidR="00276029" w:rsidRDefault="00EB0C47" w:rsidP="00276029">
      <w:pPr>
        <w:keepNext/>
        <w:spacing w:before="100" w:beforeAutospacing="1" w:after="100" w:afterAutospacing="1" w:line="240" w:lineRule="auto"/>
        <w:jc w:val="center"/>
      </w:pPr>
      <w:r w:rsidRPr="00EB0C47">
        <w:rPr>
          <w:noProof/>
        </w:rPr>
        <w:drawing>
          <wp:inline distT="0" distB="0" distL="0" distR="0" wp14:anchorId="4F2FDBB6" wp14:editId="12878706">
            <wp:extent cx="5489542" cy="7905750"/>
            <wp:effectExtent l="0" t="0" r="0" b="0"/>
            <wp:docPr id="475243082" name="Picture 1" descr="A piece of paper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5243082" name="Picture 1" descr="A piece of paper with text&#10;&#10;AI-generated content may be incorrect."/>
                    <pic:cNvPicPr/>
                  </pic:nvPicPr>
                  <pic:blipFill>
                    <a:blip r:embed="rId22"/>
                    <a:stretch>
                      <a:fillRect/>
                    </a:stretch>
                  </pic:blipFill>
                  <pic:spPr>
                    <a:xfrm>
                      <a:off x="0" y="0"/>
                      <a:ext cx="5518601" cy="7947600"/>
                    </a:xfrm>
                    <a:prstGeom prst="rect">
                      <a:avLst/>
                    </a:prstGeom>
                    <a:ln>
                      <a:noFill/>
                    </a:ln>
                    <a:effectLst>
                      <a:softEdge rad="112500"/>
                    </a:effectLst>
                  </pic:spPr>
                </pic:pic>
              </a:graphicData>
            </a:graphic>
          </wp:inline>
        </w:drawing>
      </w:r>
    </w:p>
    <w:p w14:paraId="373E305A" w14:textId="772C1B9E" w:rsidR="007D45D9" w:rsidRPr="00BE497A" w:rsidRDefault="00276029" w:rsidP="00BE497A">
      <w:pPr>
        <w:pStyle w:val="Caption"/>
        <w:jc w:val="center"/>
        <w:rPr>
          <w:rFonts w:ascii="Book Antiqua" w:eastAsia="Times New Roman" w:hAnsi="Book Antiqua" w:cs="Times New Roman"/>
          <w:sz w:val="24"/>
          <w:szCs w:val="24"/>
          <w:lang w:eastAsia="en-GB"/>
        </w:rPr>
      </w:pPr>
      <w:bookmarkStart w:id="35" w:name="_Toc198141591"/>
      <w:r w:rsidRPr="00276029">
        <w:rPr>
          <w:rFonts w:ascii="Book Antiqua" w:hAnsi="Book Antiqua"/>
        </w:rPr>
        <w:t xml:space="preserve">Figure </w:t>
      </w:r>
      <w:r w:rsidRPr="00276029">
        <w:rPr>
          <w:rFonts w:ascii="Book Antiqua" w:hAnsi="Book Antiqua"/>
        </w:rPr>
        <w:fldChar w:fldCharType="begin"/>
      </w:r>
      <w:r w:rsidRPr="00276029">
        <w:rPr>
          <w:rFonts w:ascii="Book Antiqua" w:hAnsi="Book Antiqua"/>
        </w:rPr>
        <w:instrText xml:space="preserve"> SEQ Figure \* ARABIC </w:instrText>
      </w:r>
      <w:r w:rsidRPr="00276029">
        <w:rPr>
          <w:rFonts w:ascii="Book Antiqua" w:hAnsi="Book Antiqua"/>
        </w:rPr>
        <w:fldChar w:fldCharType="separate"/>
      </w:r>
      <w:r w:rsidR="002F343C">
        <w:rPr>
          <w:rFonts w:ascii="Book Antiqua" w:hAnsi="Book Antiqua"/>
          <w:noProof/>
        </w:rPr>
        <w:t>10</w:t>
      </w:r>
      <w:r w:rsidRPr="00276029">
        <w:rPr>
          <w:rFonts w:ascii="Book Antiqua" w:hAnsi="Book Antiqua"/>
        </w:rPr>
        <w:fldChar w:fldCharType="end"/>
      </w:r>
      <w:r w:rsidRPr="00276029">
        <w:rPr>
          <w:rFonts w:ascii="Book Antiqua" w:hAnsi="Book Antiqua"/>
        </w:rPr>
        <w:t xml:space="preserve"> Extract from a ranger </w:t>
      </w:r>
      <w:r w:rsidR="00597ECD">
        <w:rPr>
          <w:rFonts w:ascii="Book Antiqua" w:hAnsi="Book Antiqua"/>
        </w:rPr>
        <w:t>journal</w:t>
      </w:r>
      <w:r w:rsidRPr="00276029">
        <w:rPr>
          <w:rFonts w:ascii="Book Antiqua" w:hAnsi="Book Antiqua"/>
        </w:rPr>
        <w:t xml:space="preserve"> of what he overheard in a tavern</w:t>
      </w:r>
      <w:bookmarkEnd w:id="35"/>
    </w:p>
    <w:p w14:paraId="11CA0A59" w14:textId="77777777" w:rsidR="00BE497A" w:rsidRDefault="00BC47D2" w:rsidP="00BE497A">
      <w:pPr>
        <w:keepNext/>
        <w:jc w:val="center"/>
      </w:pPr>
      <w:r w:rsidRPr="00BC47D2">
        <w:rPr>
          <w:rFonts w:ascii="Book Antiqua" w:hAnsi="Book Antiqua"/>
          <w:noProof/>
        </w:rPr>
        <w:lastRenderedPageBreak/>
        <w:drawing>
          <wp:inline distT="0" distB="0" distL="0" distR="0" wp14:anchorId="51BC7974" wp14:editId="27C6EDB5">
            <wp:extent cx="5753533" cy="8443496"/>
            <wp:effectExtent l="0" t="0" r="0" b="0"/>
            <wp:docPr id="1576003125" name="Picture 1" descr="A piece of paper with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6003125" name="Picture 1" descr="A piece of paper with writing on it&#10;&#10;AI-generated content may be incorrect."/>
                    <pic:cNvPicPr/>
                  </pic:nvPicPr>
                  <pic:blipFill>
                    <a:blip r:embed="rId23"/>
                    <a:stretch>
                      <a:fillRect/>
                    </a:stretch>
                  </pic:blipFill>
                  <pic:spPr>
                    <a:xfrm>
                      <a:off x="0" y="0"/>
                      <a:ext cx="5760162" cy="8453225"/>
                    </a:xfrm>
                    <a:prstGeom prst="rect">
                      <a:avLst/>
                    </a:prstGeom>
                    <a:ln>
                      <a:noFill/>
                    </a:ln>
                    <a:effectLst>
                      <a:softEdge rad="112500"/>
                    </a:effectLst>
                  </pic:spPr>
                </pic:pic>
              </a:graphicData>
            </a:graphic>
          </wp:inline>
        </w:drawing>
      </w:r>
    </w:p>
    <w:p w14:paraId="6604D018" w14:textId="51C35E53" w:rsidR="009E1C2E" w:rsidRPr="002940CD" w:rsidRDefault="00BE497A" w:rsidP="00BE497A">
      <w:pPr>
        <w:pStyle w:val="Caption"/>
        <w:jc w:val="center"/>
        <w:rPr>
          <w:rFonts w:ascii="Book Antiqua" w:hAnsi="Book Antiqua"/>
        </w:rPr>
      </w:pPr>
      <w:bookmarkStart w:id="36" w:name="_Toc198141592"/>
      <w:r w:rsidRPr="00BE497A">
        <w:rPr>
          <w:rFonts w:ascii="Book Antiqua" w:hAnsi="Book Antiqua"/>
        </w:rPr>
        <w:t xml:space="preserve">Figure </w:t>
      </w:r>
      <w:r w:rsidRPr="00BE497A">
        <w:rPr>
          <w:rFonts w:ascii="Book Antiqua" w:hAnsi="Book Antiqua"/>
        </w:rPr>
        <w:fldChar w:fldCharType="begin"/>
      </w:r>
      <w:r w:rsidRPr="00BE497A">
        <w:rPr>
          <w:rFonts w:ascii="Book Antiqua" w:hAnsi="Book Antiqua"/>
        </w:rPr>
        <w:instrText xml:space="preserve"> SEQ Figure \* ARABIC </w:instrText>
      </w:r>
      <w:r w:rsidRPr="00BE497A">
        <w:rPr>
          <w:rFonts w:ascii="Book Antiqua" w:hAnsi="Book Antiqua"/>
        </w:rPr>
        <w:fldChar w:fldCharType="separate"/>
      </w:r>
      <w:r w:rsidR="002F343C">
        <w:rPr>
          <w:rFonts w:ascii="Book Antiqua" w:hAnsi="Book Antiqua"/>
          <w:noProof/>
        </w:rPr>
        <w:t>11</w:t>
      </w:r>
      <w:r w:rsidRPr="00BE497A">
        <w:rPr>
          <w:rFonts w:ascii="Book Antiqua" w:hAnsi="Book Antiqua"/>
        </w:rPr>
        <w:fldChar w:fldCharType="end"/>
      </w:r>
      <w:r w:rsidRPr="00BE497A">
        <w:rPr>
          <w:rFonts w:ascii="Book Antiqua" w:hAnsi="Book Antiqua"/>
        </w:rPr>
        <w:t xml:space="preserve"> Extract of the ranger finding at Village</w:t>
      </w:r>
      <w:bookmarkEnd w:id="36"/>
    </w:p>
    <w:p w14:paraId="295504E6" w14:textId="77777777" w:rsidR="00BE497A" w:rsidRDefault="009E1C2E" w:rsidP="00BE497A">
      <w:pPr>
        <w:keepNext/>
        <w:jc w:val="center"/>
      </w:pPr>
      <w:r w:rsidRPr="00C97FDA">
        <w:rPr>
          <w:noProof/>
        </w:rPr>
        <w:lastRenderedPageBreak/>
        <w:drawing>
          <wp:inline distT="0" distB="0" distL="0" distR="0" wp14:anchorId="63F5012A" wp14:editId="71B1F84B">
            <wp:extent cx="5957657" cy="8296275"/>
            <wp:effectExtent l="0" t="0" r="5080" b="0"/>
            <wp:docPr id="883481662" name="Picture 1" descr="A burnt paper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3481662" name="Picture 1" descr="A burnt paper with text&#10;&#10;AI-generated content may be incorrect."/>
                    <pic:cNvPicPr/>
                  </pic:nvPicPr>
                  <pic:blipFill>
                    <a:blip r:embed="rId24"/>
                    <a:stretch>
                      <a:fillRect/>
                    </a:stretch>
                  </pic:blipFill>
                  <pic:spPr>
                    <a:xfrm>
                      <a:off x="0" y="0"/>
                      <a:ext cx="5965683" cy="8307452"/>
                    </a:xfrm>
                    <a:prstGeom prst="rect">
                      <a:avLst/>
                    </a:prstGeom>
                    <a:ln>
                      <a:noFill/>
                    </a:ln>
                    <a:effectLst>
                      <a:softEdge rad="112500"/>
                    </a:effectLst>
                  </pic:spPr>
                </pic:pic>
              </a:graphicData>
            </a:graphic>
          </wp:inline>
        </w:drawing>
      </w:r>
    </w:p>
    <w:p w14:paraId="524E427D" w14:textId="3AF405AA" w:rsidR="00366BE5" w:rsidRDefault="00BE497A" w:rsidP="00BE497A">
      <w:pPr>
        <w:pStyle w:val="Caption"/>
        <w:jc w:val="center"/>
        <w:rPr>
          <w:rFonts w:ascii="Book Antiqua" w:hAnsi="Book Antiqua"/>
        </w:rPr>
      </w:pPr>
      <w:bookmarkStart w:id="37" w:name="_Toc198141593"/>
      <w:r w:rsidRPr="005A5545">
        <w:rPr>
          <w:rFonts w:ascii="Book Antiqua" w:hAnsi="Book Antiqua"/>
        </w:rPr>
        <w:t xml:space="preserve">Figure </w:t>
      </w:r>
      <w:r w:rsidRPr="005A5545">
        <w:rPr>
          <w:rFonts w:ascii="Book Antiqua" w:hAnsi="Book Antiqua"/>
        </w:rPr>
        <w:fldChar w:fldCharType="begin"/>
      </w:r>
      <w:r w:rsidRPr="005A5545">
        <w:rPr>
          <w:rFonts w:ascii="Book Antiqua" w:hAnsi="Book Antiqua"/>
        </w:rPr>
        <w:instrText xml:space="preserve"> SEQ Figure \* ARABIC </w:instrText>
      </w:r>
      <w:r w:rsidRPr="005A5545">
        <w:rPr>
          <w:rFonts w:ascii="Book Antiqua" w:hAnsi="Book Antiqua"/>
        </w:rPr>
        <w:fldChar w:fldCharType="separate"/>
      </w:r>
      <w:r w:rsidR="002F343C">
        <w:rPr>
          <w:rFonts w:ascii="Book Antiqua" w:hAnsi="Book Antiqua"/>
          <w:noProof/>
        </w:rPr>
        <w:t>12</w:t>
      </w:r>
      <w:r w:rsidRPr="005A5545">
        <w:rPr>
          <w:rFonts w:ascii="Book Antiqua" w:hAnsi="Book Antiqua"/>
        </w:rPr>
        <w:fldChar w:fldCharType="end"/>
      </w:r>
      <w:r w:rsidRPr="005A5545">
        <w:rPr>
          <w:rFonts w:ascii="Book Antiqua" w:hAnsi="Book Antiqua"/>
        </w:rPr>
        <w:t xml:space="preserve"> Extract of ranger evidence</w:t>
      </w:r>
      <w:bookmarkEnd w:id="37"/>
    </w:p>
    <w:p w14:paraId="43C7D65D" w14:textId="0E762FBB" w:rsidR="0002437C" w:rsidRDefault="0002437C" w:rsidP="00E0363C">
      <w:pPr>
        <w:pStyle w:val="Heading1"/>
        <w:rPr>
          <w:rFonts w:ascii="Book Antiqua" w:hAnsi="Book Antiqua"/>
        </w:rPr>
      </w:pPr>
      <w:bookmarkStart w:id="38" w:name="_Toc198141580"/>
      <w:r w:rsidRPr="00E0363C">
        <w:rPr>
          <w:rFonts w:ascii="Book Antiqua" w:hAnsi="Book Antiqua"/>
        </w:rPr>
        <w:lastRenderedPageBreak/>
        <w:t>Con</w:t>
      </w:r>
      <w:r w:rsidR="00E0363C" w:rsidRPr="00E0363C">
        <w:rPr>
          <w:rFonts w:ascii="Book Antiqua" w:hAnsi="Book Antiqua"/>
        </w:rPr>
        <w:t>clusion</w:t>
      </w:r>
      <w:bookmarkEnd w:id="38"/>
    </w:p>
    <w:p w14:paraId="7DFF175E" w14:textId="77777777" w:rsidR="00E0363C" w:rsidRDefault="00E0363C" w:rsidP="00E0363C"/>
    <w:p w14:paraId="5EA31BB3" w14:textId="086735CE" w:rsidR="00E0363C" w:rsidRPr="00E0363C" w:rsidRDefault="00E0363C" w:rsidP="00E0363C">
      <w:pPr>
        <w:spacing w:before="100" w:beforeAutospacing="1" w:after="100" w:afterAutospacing="1" w:line="240" w:lineRule="auto"/>
        <w:rPr>
          <w:rFonts w:ascii="Book Antiqua" w:eastAsia="Times New Roman" w:hAnsi="Book Antiqua" w:cs="Times New Roman"/>
          <w:sz w:val="24"/>
          <w:szCs w:val="24"/>
          <w:lang w:eastAsia="en-GB"/>
        </w:rPr>
      </w:pPr>
      <w:r w:rsidRPr="00E0363C">
        <w:rPr>
          <w:rFonts w:ascii="Book Antiqua" w:eastAsia="Times New Roman" w:hAnsi="Book Antiqua" w:cs="Times New Roman"/>
          <w:sz w:val="24"/>
          <w:szCs w:val="24"/>
          <w:lang w:eastAsia="en-GB"/>
        </w:rPr>
        <w:t xml:space="preserve">This narrative of the Dark Hobbits born from the betrayal of the Harfoots, twisted by the corruption of Mirkwood, and hidden beneath its </w:t>
      </w:r>
      <w:r w:rsidR="004F3CAB" w:rsidRPr="00E0363C">
        <w:rPr>
          <w:rFonts w:ascii="Book Antiqua" w:eastAsia="Times New Roman" w:hAnsi="Book Antiqua" w:cs="Times New Roman"/>
          <w:sz w:val="24"/>
          <w:szCs w:val="24"/>
          <w:lang w:eastAsia="en-GB"/>
        </w:rPr>
        <w:t>root’s</w:t>
      </w:r>
      <w:r w:rsidRPr="00E0363C">
        <w:rPr>
          <w:rFonts w:ascii="Book Antiqua" w:eastAsia="Times New Roman" w:hAnsi="Book Antiqua" w:cs="Times New Roman"/>
          <w:sz w:val="24"/>
          <w:szCs w:val="24"/>
          <w:lang w:eastAsia="en-GB"/>
        </w:rPr>
        <w:t xml:space="preserve"> fits seamlessly within the darker corners of Tolkien’s Middle</w:t>
      </w:r>
      <w:r w:rsidR="004F3CAB">
        <w:rPr>
          <w:rFonts w:ascii="Book Antiqua" w:eastAsia="Times New Roman" w:hAnsi="Book Antiqua" w:cs="Times New Roman"/>
          <w:sz w:val="24"/>
          <w:szCs w:val="24"/>
          <w:lang w:eastAsia="en-GB"/>
        </w:rPr>
        <w:t xml:space="preserve"> </w:t>
      </w:r>
      <w:r w:rsidRPr="00E0363C">
        <w:rPr>
          <w:rFonts w:ascii="Book Antiqua" w:eastAsia="Times New Roman" w:hAnsi="Book Antiqua" w:cs="Times New Roman"/>
          <w:sz w:val="24"/>
          <w:szCs w:val="24"/>
          <w:lang w:eastAsia="en-GB"/>
        </w:rPr>
        <w:t xml:space="preserve">earth. While the </w:t>
      </w:r>
      <w:r w:rsidRPr="00CA4E5D">
        <w:rPr>
          <w:rFonts w:ascii="Book Antiqua" w:eastAsia="Times New Roman" w:hAnsi="Book Antiqua" w:cs="Times New Roman"/>
          <w:sz w:val="24"/>
          <w:szCs w:val="24"/>
          <w:lang w:eastAsia="en-GB"/>
        </w:rPr>
        <w:t>The Lord of the Rings</w:t>
      </w:r>
      <w:r w:rsidRPr="00E0363C">
        <w:rPr>
          <w:rFonts w:ascii="Book Antiqua" w:eastAsia="Times New Roman" w:hAnsi="Book Antiqua" w:cs="Times New Roman"/>
          <w:sz w:val="24"/>
          <w:szCs w:val="24"/>
          <w:lang w:eastAsia="en-GB"/>
        </w:rPr>
        <w:t xml:space="preserve"> often celebrates light, courage, and redemption, its world is also shaped by what is forgotten, left behind, or corrupted by time and darkness.</w:t>
      </w:r>
    </w:p>
    <w:p w14:paraId="326A8323" w14:textId="291DEFF7" w:rsidR="00E0363C" w:rsidRPr="00E0363C" w:rsidRDefault="00E0363C" w:rsidP="00E0363C">
      <w:pPr>
        <w:spacing w:before="100" w:beforeAutospacing="1" w:after="100" w:afterAutospacing="1" w:line="240" w:lineRule="auto"/>
        <w:rPr>
          <w:rFonts w:ascii="Book Antiqua" w:eastAsia="Times New Roman" w:hAnsi="Book Antiqua" w:cs="Times New Roman"/>
          <w:sz w:val="24"/>
          <w:szCs w:val="24"/>
          <w:lang w:eastAsia="en-GB"/>
        </w:rPr>
      </w:pPr>
      <w:r w:rsidRPr="00E0363C">
        <w:rPr>
          <w:rFonts w:ascii="Book Antiqua" w:eastAsia="Times New Roman" w:hAnsi="Book Antiqua" w:cs="Times New Roman"/>
          <w:sz w:val="24"/>
          <w:szCs w:val="24"/>
          <w:lang w:eastAsia="en-GB"/>
        </w:rPr>
        <w:t xml:space="preserve">The Dark Hobbits offer a chilling reflection of this. They are not enemies from distant lands, but kin turned cruel by abandonment and need, echoing the fates of Gollum, the Ringwraiths, and other tragic figures warped by isolation and power. Their evolution underground mirrors the way Dwarves carved kingdoms in </w:t>
      </w:r>
      <w:r w:rsidR="00074715" w:rsidRPr="00E0363C">
        <w:rPr>
          <w:rFonts w:ascii="Book Antiqua" w:eastAsia="Times New Roman" w:hAnsi="Book Antiqua" w:cs="Times New Roman"/>
          <w:sz w:val="24"/>
          <w:szCs w:val="24"/>
          <w:lang w:eastAsia="en-GB"/>
        </w:rPr>
        <w:t>stone but</w:t>
      </w:r>
      <w:r w:rsidRPr="00E0363C">
        <w:rPr>
          <w:rFonts w:ascii="Book Antiqua" w:eastAsia="Times New Roman" w:hAnsi="Book Antiqua" w:cs="Times New Roman"/>
          <w:sz w:val="24"/>
          <w:szCs w:val="24"/>
          <w:lang w:eastAsia="en-GB"/>
        </w:rPr>
        <w:t xml:space="preserve"> twisted by hunger, secrecy, and pain.</w:t>
      </w:r>
    </w:p>
    <w:p w14:paraId="3B3598C7" w14:textId="7507B75E" w:rsidR="00E0363C" w:rsidRPr="00E0363C" w:rsidRDefault="00E0363C" w:rsidP="00E0363C">
      <w:pPr>
        <w:spacing w:before="100" w:beforeAutospacing="1" w:after="100" w:afterAutospacing="1" w:line="240" w:lineRule="auto"/>
        <w:rPr>
          <w:rFonts w:ascii="Book Antiqua" w:eastAsia="Times New Roman" w:hAnsi="Book Antiqua" w:cs="Times New Roman"/>
          <w:sz w:val="24"/>
          <w:szCs w:val="24"/>
          <w:lang w:eastAsia="en-GB"/>
        </w:rPr>
      </w:pPr>
      <w:r w:rsidRPr="00E0363C">
        <w:rPr>
          <w:rFonts w:ascii="Book Antiqua" w:eastAsia="Times New Roman" w:hAnsi="Book Antiqua" w:cs="Times New Roman"/>
          <w:sz w:val="24"/>
          <w:szCs w:val="24"/>
          <w:lang w:eastAsia="en-GB"/>
        </w:rPr>
        <w:t xml:space="preserve">Set within Mirkwood a forest already touched by Sauron’s influence as the </w:t>
      </w:r>
      <w:r w:rsidR="008D5BBB" w:rsidRPr="00E0363C">
        <w:rPr>
          <w:rFonts w:ascii="Book Antiqua" w:eastAsia="Times New Roman" w:hAnsi="Book Antiqua" w:cs="Times New Roman"/>
          <w:sz w:val="24"/>
          <w:szCs w:val="24"/>
          <w:lang w:eastAsia="en-GB"/>
        </w:rPr>
        <w:t>Necromancer this</w:t>
      </w:r>
      <w:r w:rsidRPr="00E0363C">
        <w:rPr>
          <w:rFonts w:ascii="Book Antiqua" w:eastAsia="Times New Roman" w:hAnsi="Book Antiqua" w:cs="Times New Roman"/>
          <w:sz w:val="24"/>
          <w:szCs w:val="24"/>
          <w:lang w:eastAsia="en-GB"/>
        </w:rPr>
        <w:t xml:space="preserve"> narrative deepens the setting’s menace and mystery. It expands on Tolkien’s theme that evil can take root in silence, and that even the smallest creatures, if left to fester in shadow, may become something fearsome.</w:t>
      </w:r>
    </w:p>
    <w:p w14:paraId="1232D393" w14:textId="3193D1AD" w:rsidR="00E0363C" w:rsidRPr="00E0363C" w:rsidRDefault="00E0363C" w:rsidP="00E0363C">
      <w:pPr>
        <w:spacing w:before="100" w:beforeAutospacing="1" w:after="100" w:afterAutospacing="1" w:line="240" w:lineRule="auto"/>
        <w:rPr>
          <w:rFonts w:ascii="Book Antiqua" w:eastAsia="Times New Roman" w:hAnsi="Book Antiqua" w:cs="Times New Roman"/>
          <w:sz w:val="24"/>
          <w:szCs w:val="24"/>
          <w:lang w:eastAsia="en-GB"/>
        </w:rPr>
      </w:pPr>
      <w:r w:rsidRPr="00E0363C">
        <w:rPr>
          <w:rFonts w:ascii="Book Antiqua" w:eastAsia="Times New Roman" w:hAnsi="Book Antiqua" w:cs="Times New Roman"/>
          <w:sz w:val="24"/>
          <w:szCs w:val="24"/>
          <w:lang w:eastAsia="en-GB"/>
        </w:rPr>
        <w:t xml:space="preserve">Ultimately, the story of the Dark Hobbits does not contradict Tolkien’s </w:t>
      </w:r>
      <w:r w:rsidR="008D5BBB" w:rsidRPr="00E0363C">
        <w:rPr>
          <w:rFonts w:ascii="Book Antiqua" w:eastAsia="Times New Roman" w:hAnsi="Book Antiqua" w:cs="Times New Roman"/>
          <w:sz w:val="24"/>
          <w:szCs w:val="24"/>
          <w:lang w:eastAsia="en-GB"/>
        </w:rPr>
        <w:t>world</w:t>
      </w:r>
      <w:r w:rsidR="005D6586">
        <w:rPr>
          <w:rFonts w:ascii="Book Antiqua" w:eastAsia="Times New Roman" w:hAnsi="Book Antiqua" w:cs="Times New Roman"/>
          <w:sz w:val="24"/>
          <w:szCs w:val="24"/>
          <w:lang w:eastAsia="en-GB"/>
        </w:rPr>
        <w:t>,</w:t>
      </w:r>
      <w:r w:rsidR="008D5BBB" w:rsidRPr="00E0363C">
        <w:rPr>
          <w:rFonts w:ascii="Book Antiqua" w:eastAsia="Times New Roman" w:hAnsi="Book Antiqua" w:cs="Times New Roman"/>
          <w:sz w:val="24"/>
          <w:szCs w:val="24"/>
          <w:lang w:eastAsia="en-GB"/>
        </w:rPr>
        <w:t xml:space="preserve"> it</w:t>
      </w:r>
      <w:r w:rsidRPr="00E0363C">
        <w:rPr>
          <w:rFonts w:ascii="Book Antiqua" w:eastAsia="Times New Roman" w:hAnsi="Book Antiqua" w:cs="Times New Roman"/>
          <w:sz w:val="24"/>
          <w:szCs w:val="24"/>
          <w:lang w:eastAsia="en-GB"/>
        </w:rPr>
        <w:t xml:space="preserve"> enriches it, offering a hidden thread of darkness, survival, and ancient vengeance.</w:t>
      </w:r>
    </w:p>
    <w:p w14:paraId="6592E355" w14:textId="05101B77" w:rsidR="00903C5F" w:rsidRDefault="00903C5F">
      <w:r>
        <w:br w:type="page"/>
      </w:r>
    </w:p>
    <w:p w14:paraId="179268C9" w14:textId="5C4B1D15" w:rsidR="009C1EC0" w:rsidRDefault="00903C5F" w:rsidP="009C1EC0">
      <w:pPr>
        <w:pStyle w:val="Heading1"/>
        <w:rPr>
          <w:rFonts w:ascii="Book Antiqua" w:hAnsi="Book Antiqua"/>
        </w:rPr>
      </w:pPr>
      <w:bookmarkStart w:id="39" w:name="_Toc198141581"/>
      <w:r w:rsidRPr="009C1EC0">
        <w:rPr>
          <w:rFonts w:ascii="Book Antiqua" w:hAnsi="Book Antiqua"/>
        </w:rPr>
        <w:lastRenderedPageBreak/>
        <w:t>Bibliography</w:t>
      </w:r>
      <w:bookmarkEnd w:id="39"/>
    </w:p>
    <w:p w14:paraId="145E4939" w14:textId="77777777" w:rsidR="007531F4" w:rsidRPr="007531F4" w:rsidRDefault="007531F4" w:rsidP="007531F4">
      <w:pPr>
        <w:widowControl w:val="0"/>
        <w:autoSpaceDE w:val="0"/>
        <w:autoSpaceDN w:val="0"/>
        <w:adjustRightInd w:val="0"/>
        <w:spacing w:after="0" w:line="360" w:lineRule="auto"/>
        <w:rPr>
          <w:rFonts w:ascii="Book Antiqua" w:hAnsi="Book Antiqua" w:cs="Times New Roman"/>
          <w:sz w:val="18"/>
          <w:szCs w:val="18"/>
          <w:lang w:val="en-US"/>
        </w:rPr>
      </w:pPr>
      <w:r w:rsidRPr="007531F4">
        <w:rPr>
          <w:rFonts w:ascii="Book Antiqua" w:hAnsi="Book Antiqua" w:cs="Times New Roman"/>
          <w:sz w:val="18"/>
          <w:szCs w:val="18"/>
          <w:lang w:val="en-US"/>
        </w:rPr>
        <w:t xml:space="preserve">[1]OpenAI, “ChatGPT,” </w:t>
      </w:r>
      <w:r w:rsidRPr="007531F4">
        <w:rPr>
          <w:rFonts w:ascii="Book Antiqua" w:hAnsi="Book Antiqua" w:cs="Times New Roman"/>
          <w:i/>
          <w:iCs/>
          <w:sz w:val="18"/>
          <w:szCs w:val="18"/>
          <w:lang w:val="en-US"/>
        </w:rPr>
        <w:t>Openai.com</w:t>
      </w:r>
      <w:r w:rsidRPr="007531F4">
        <w:rPr>
          <w:rFonts w:ascii="Book Antiqua" w:hAnsi="Book Antiqua" w:cs="Times New Roman"/>
          <w:sz w:val="18"/>
          <w:szCs w:val="18"/>
          <w:lang w:val="en-US"/>
        </w:rPr>
        <w:t xml:space="preserve">, 2025. </w:t>
      </w:r>
      <w:hyperlink r:id="rId25" w:history="1">
        <w:r w:rsidRPr="007531F4">
          <w:rPr>
            <w:rStyle w:val="Hyperlink"/>
            <w:rFonts w:ascii="Book Antiqua" w:hAnsi="Book Antiqua" w:cs="Times New Roman"/>
            <w:sz w:val="18"/>
            <w:szCs w:val="18"/>
            <w:lang w:val="en-US"/>
          </w:rPr>
          <w:t>https://openai.com/chatgpt/overview/</w:t>
        </w:r>
      </w:hyperlink>
      <w:r w:rsidRPr="007531F4">
        <w:rPr>
          <w:rFonts w:ascii="Book Antiqua" w:hAnsi="Book Antiqua" w:cs="Times New Roman"/>
          <w:sz w:val="18"/>
          <w:szCs w:val="18"/>
          <w:lang w:val="en-US"/>
        </w:rPr>
        <w:t xml:space="preserve"> (accessed Apr. 13, 2025).</w:t>
      </w:r>
    </w:p>
    <w:p w14:paraId="002BBA59" w14:textId="77777777" w:rsidR="007531F4" w:rsidRPr="007531F4" w:rsidRDefault="007531F4" w:rsidP="007531F4">
      <w:pPr>
        <w:widowControl w:val="0"/>
        <w:autoSpaceDE w:val="0"/>
        <w:autoSpaceDN w:val="0"/>
        <w:adjustRightInd w:val="0"/>
        <w:spacing w:after="0" w:line="360" w:lineRule="auto"/>
        <w:rPr>
          <w:rFonts w:ascii="Book Antiqua" w:hAnsi="Book Antiqua" w:cs="Times New Roman"/>
          <w:sz w:val="18"/>
          <w:szCs w:val="18"/>
          <w:lang w:val="en-US"/>
        </w:rPr>
      </w:pPr>
      <w:r w:rsidRPr="007531F4">
        <w:rPr>
          <w:rFonts w:ascii="Book Antiqua" w:hAnsi="Book Antiqua" w:cs="Times New Roman"/>
          <w:sz w:val="18"/>
          <w:szCs w:val="18"/>
          <w:lang w:val="en-US"/>
        </w:rPr>
        <w:t xml:space="preserve">[2]“Mirkwood,” </w:t>
      </w:r>
      <w:r w:rsidRPr="007531F4">
        <w:rPr>
          <w:rFonts w:ascii="Book Antiqua" w:hAnsi="Book Antiqua" w:cs="Times New Roman"/>
          <w:i/>
          <w:iCs/>
          <w:sz w:val="18"/>
          <w:szCs w:val="18"/>
          <w:lang w:val="en-US"/>
        </w:rPr>
        <w:t>The One Wiki to Rule Them All</w:t>
      </w:r>
      <w:r w:rsidRPr="007531F4">
        <w:rPr>
          <w:rFonts w:ascii="Book Antiqua" w:hAnsi="Book Antiqua" w:cs="Times New Roman"/>
          <w:sz w:val="18"/>
          <w:szCs w:val="18"/>
          <w:lang w:val="en-US"/>
        </w:rPr>
        <w:t xml:space="preserve">. </w:t>
      </w:r>
      <w:hyperlink r:id="rId26" w:history="1">
        <w:r w:rsidRPr="007531F4">
          <w:rPr>
            <w:rStyle w:val="Hyperlink"/>
            <w:rFonts w:ascii="Book Antiqua" w:hAnsi="Book Antiqua" w:cs="Times New Roman"/>
            <w:sz w:val="18"/>
            <w:szCs w:val="18"/>
            <w:lang w:val="en-US"/>
          </w:rPr>
          <w:t>https://lotr.fandom.com/wiki/Mirkwood</w:t>
        </w:r>
      </w:hyperlink>
      <w:r w:rsidRPr="007531F4">
        <w:rPr>
          <w:rFonts w:ascii="Book Antiqua" w:hAnsi="Book Antiqua" w:cs="Times New Roman"/>
          <w:sz w:val="18"/>
          <w:szCs w:val="18"/>
          <w:lang w:val="en-US"/>
        </w:rPr>
        <w:t xml:space="preserve"> (accessed Apr. 09, 2025).</w:t>
      </w:r>
    </w:p>
    <w:p w14:paraId="28989A03" w14:textId="77777777" w:rsidR="007531F4" w:rsidRPr="007531F4" w:rsidRDefault="007531F4" w:rsidP="007531F4">
      <w:pPr>
        <w:widowControl w:val="0"/>
        <w:autoSpaceDE w:val="0"/>
        <w:autoSpaceDN w:val="0"/>
        <w:adjustRightInd w:val="0"/>
        <w:spacing w:after="0" w:line="360" w:lineRule="auto"/>
        <w:rPr>
          <w:rFonts w:ascii="Book Antiqua" w:hAnsi="Book Antiqua" w:cs="Times New Roman"/>
          <w:sz w:val="18"/>
          <w:szCs w:val="18"/>
          <w:lang w:val="en-US"/>
        </w:rPr>
      </w:pPr>
      <w:r w:rsidRPr="007531F4">
        <w:rPr>
          <w:rFonts w:ascii="Book Antiqua" w:hAnsi="Book Antiqua" w:cs="Times New Roman"/>
          <w:sz w:val="18"/>
          <w:szCs w:val="18"/>
          <w:lang w:val="en-US"/>
        </w:rPr>
        <w:t xml:space="preserve">[3]“J.R.R. Tolkien Quotes (Author of The Hobbit, or There and Back Again),” </w:t>
      </w:r>
      <w:r w:rsidRPr="007531F4">
        <w:rPr>
          <w:rFonts w:ascii="Book Antiqua" w:hAnsi="Book Antiqua" w:cs="Times New Roman"/>
          <w:i/>
          <w:iCs/>
          <w:sz w:val="18"/>
          <w:szCs w:val="18"/>
          <w:lang w:val="en-US"/>
        </w:rPr>
        <w:t>www.goodreads.com</w:t>
      </w:r>
      <w:r w:rsidRPr="007531F4">
        <w:rPr>
          <w:rFonts w:ascii="Book Antiqua" w:hAnsi="Book Antiqua" w:cs="Times New Roman"/>
          <w:sz w:val="18"/>
          <w:szCs w:val="18"/>
          <w:lang w:val="en-US"/>
        </w:rPr>
        <w:t xml:space="preserve">. </w:t>
      </w:r>
      <w:hyperlink r:id="rId27" w:history="1">
        <w:r w:rsidRPr="007531F4">
          <w:rPr>
            <w:rStyle w:val="Hyperlink"/>
            <w:rFonts w:ascii="Book Antiqua" w:hAnsi="Book Antiqua" w:cs="Times New Roman"/>
            <w:sz w:val="18"/>
            <w:szCs w:val="18"/>
            <w:lang w:val="en-US"/>
          </w:rPr>
          <w:t>https://www.goodreads.com/author/quotes/656983.J_R_R_Tolkien</w:t>
        </w:r>
      </w:hyperlink>
      <w:r w:rsidRPr="007531F4">
        <w:rPr>
          <w:rFonts w:ascii="Book Antiqua" w:hAnsi="Book Antiqua" w:cs="Times New Roman"/>
          <w:sz w:val="18"/>
          <w:szCs w:val="18"/>
          <w:lang w:val="en-US"/>
        </w:rPr>
        <w:t xml:space="preserve"> (accessed Mar. 17, 2025).</w:t>
      </w:r>
    </w:p>
    <w:p w14:paraId="015928FB" w14:textId="77777777" w:rsidR="007531F4" w:rsidRPr="007531F4" w:rsidRDefault="007531F4" w:rsidP="007531F4">
      <w:pPr>
        <w:widowControl w:val="0"/>
        <w:autoSpaceDE w:val="0"/>
        <w:autoSpaceDN w:val="0"/>
        <w:adjustRightInd w:val="0"/>
        <w:spacing w:after="0" w:line="360" w:lineRule="auto"/>
        <w:rPr>
          <w:rFonts w:ascii="Book Antiqua" w:hAnsi="Book Antiqua" w:cs="Times New Roman"/>
          <w:sz w:val="18"/>
          <w:szCs w:val="18"/>
          <w:lang w:val="en-US"/>
        </w:rPr>
      </w:pPr>
      <w:r w:rsidRPr="007531F4">
        <w:rPr>
          <w:rFonts w:ascii="Book Antiqua" w:hAnsi="Book Antiqua" w:cs="Times New Roman"/>
          <w:sz w:val="18"/>
          <w:szCs w:val="18"/>
          <w:lang w:val="en-US"/>
        </w:rPr>
        <w:t xml:space="preserve">[4]“Cu Chi Tunnels - A Complete Guide To Vietnam’s Underground History | Asia Pioneer Travel,” </w:t>
      </w:r>
      <w:r w:rsidRPr="007531F4">
        <w:rPr>
          <w:rFonts w:ascii="Book Antiqua" w:hAnsi="Book Antiqua" w:cs="Times New Roman"/>
          <w:i/>
          <w:iCs/>
          <w:sz w:val="18"/>
          <w:szCs w:val="18"/>
          <w:lang w:val="en-US"/>
        </w:rPr>
        <w:t>Asia Pioneer Travel</w:t>
      </w:r>
      <w:r w:rsidRPr="007531F4">
        <w:rPr>
          <w:rFonts w:ascii="Book Antiqua" w:hAnsi="Book Antiqua" w:cs="Times New Roman"/>
          <w:sz w:val="18"/>
          <w:szCs w:val="18"/>
          <w:lang w:val="en-US"/>
        </w:rPr>
        <w:t xml:space="preserve">, Sep. 08, 2023. </w:t>
      </w:r>
      <w:hyperlink r:id="rId28" w:history="1">
        <w:r w:rsidRPr="007531F4">
          <w:rPr>
            <w:rStyle w:val="Hyperlink"/>
            <w:rFonts w:ascii="Book Antiqua" w:hAnsi="Book Antiqua" w:cs="Times New Roman"/>
            <w:sz w:val="18"/>
            <w:szCs w:val="18"/>
            <w:lang w:val="en-US"/>
          </w:rPr>
          <w:t>https://asiapioneertravel.com/blog/cu-chi-tunnels-guide/</w:t>
        </w:r>
      </w:hyperlink>
      <w:r w:rsidRPr="007531F4">
        <w:rPr>
          <w:rFonts w:ascii="Book Antiqua" w:hAnsi="Book Antiqua" w:cs="Times New Roman"/>
          <w:sz w:val="18"/>
          <w:szCs w:val="18"/>
          <w:lang w:val="en-US"/>
        </w:rPr>
        <w:t xml:space="preserve"> (accessed Mar. 14, 2025).</w:t>
      </w:r>
    </w:p>
    <w:p w14:paraId="5485D669" w14:textId="77777777" w:rsidR="007531F4" w:rsidRPr="007531F4" w:rsidRDefault="007531F4" w:rsidP="007531F4">
      <w:pPr>
        <w:widowControl w:val="0"/>
        <w:autoSpaceDE w:val="0"/>
        <w:autoSpaceDN w:val="0"/>
        <w:adjustRightInd w:val="0"/>
        <w:spacing w:after="0" w:line="360" w:lineRule="auto"/>
        <w:rPr>
          <w:rFonts w:ascii="Book Antiqua" w:hAnsi="Book Antiqua" w:cs="Times New Roman"/>
          <w:sz w:val="18"/>
          <w:szCs w:val="18"/>
          <w:lang w:val="en-US"/>
        </w:rPr>
      </w:pPr>
      <w:r w:rsidRPr="007531F4">
        <w:rPr>
          <w:rFonts w:ascii="Book Antiqua" w:hAnsi="Book Antiqua" w:cs="Times New Roman"/>
          <w:sz w:val="18"/>
          <w:szCs w:val="18"/>
          <w:lang w:val="en-US"/>
        </w:rPr>
        <w:t xml:space="preserve">[5]R. Edwards and E.-J. Betts, “The Lord of the Rings timeline: A chronological trip through Middle-earth,” </w:t>
      </w:r>
      <w:r w:rsidRPr="007531F4">
        <w:rPr>
          <w:rFonts w:ascii="Book Antiqua" w:hAnsi="Book Antiqua" w:cs="Times New Roman"/>
          <w:i/>
          <w:iCs/>
          <w:sz w:val="18"/>
          <w:szCs w:val="18"/>
          <w:lang w:val="en-US"/>
        </w:rPr>
        <w:t>GamesRadar+</w:t>
      </w:r>
      <w:r w:rsidRPr="007531F4">
        <w:rPr>
          <w:rFonts w:ascii="Book Antiqua" w:hAnsi="Book Antiqua" w:cs="Times New Roman"/>
          <w:sz w:val="18"/>
          <w:szCs w:val="18"/>
          <w:lang w:val="en-US"/>
        </w:rPr>
        <w:t xml:space="preserve">, Nov. 2022. </w:t>
      </w:r>
      <w:hyperlink r:id="rId29" w:history="1">
        <w:r w:rsidRPr="007531F4">
          <w:rPr>
            <w:rStyle w:val="Hyperlink"/>
            <w:rFonts w:ascii="Book Antiqua" w:hAnsi="Book Antiqua" w:cs="Times New Roman"/>
            <w:sz w:val="18"/>
            <w:szCs w:val="18"/>
            <w:lang w:val="en-US"/>
          </w:rPr>
          <w:t>https://www.gamesradar.com/lord-of-the-rings-timeline/</w:t>
        </w:r>
      </w:hyperlink>
      <w:r w:rsidRPr="007531F4">
        <w:rPr>
          <w:rFonts w:ascii="Book Antiqua" w:hAnsi="Book Antiqua" w:cs="Times New Roman"/>
          <w:sz w:val="18"/>
          <w:szCs w:val="18"/>
          <w:lang w:val="en-US"/>
        </w:rPr>
        <w:t xml:space="preserve"> (accessed Feb. 08, 2025).</w:t>
      </w:r>
    </w:p>
    <w:p w14:paraId="2D7F60F3" w14:textId="77777777" w:rsidR="007531F4" w:rsidRPr="007531F4" w:rsidRDefault="007531F4" w:rsidP="007531F4">
      <w:pPr>
        <w:widowControl w:val="0"/>
        <w:autoSpaceDE w:val="0"/>
        <w:autoSpaceDN w:val="0"/>
        <w:adjustRightInd w:val="0"/>
        <w:spacing w:after="0" w:line="360" w:lineRule="auto"/>
        <w:rPr>
          <w:rFonts w:ascii="Book Antiqua" w:hAnsi="Book Antiqua" w:cs="Times New Roman"/>
          <w:sz w:val="18"/>
          <w:szCs w:val="18"/>
          <w:lang w:val="en-US"/>
        </w:rPr>
      </w:pPr>
      <w:r w:rsidRPr="007531F4">
        <w:rPr>
          <w:rFonts w:ascii="Book Antiqua" w:hAnsi="Book Antiqua" w:cs="Times New Roman"/>
          <w:sz w:val="18"/>
          <w:szCs w:val="18"/>
          <w:lang w:val="en-US"/>
        </w:rPr>
        <w:t>[6]</w:t>
      </w:r>
      <w:proofErr w:type="spellStart"/>
      <w:r w:rsidRPr="007531F4">
        <w:rPr>
          <w:rFonts w:ascii="Book Antiqua" w:hAnsi="Book Antiqua" w:cs="Times New Roman"/>
          <w:sz w:val="18"/>
          <w:szCs w:val="18"/>
          <w:lang w:val="en-US"/>
        </w:rPr>
        <w:t>GeekZone</w:t>
      </w:r>
      <w:proofErr w:type="spellEnd"/>
      <w:r w:rsidRPr="007531F4">
        <w:rPr>
          <w:rFonts w:ascii="Book Antiqua" w:hAnsi="Book Antiqua" w:cs="Times New Roman"/>
          <w:sz w:val="18"/>
          <w:szCs w:val="18"/>
          <w:lang w:val="en-US"/>
        </w:rPr>
        <w:t xml:space="preserve">, “Where do Hobbits come from and How did they find the Shire? | Lord of the Rings Lore | Middle-Earth,” </w:t>
      </w:r>
      <w:r w:rsidRPr="007531F4">
        <w:rPr>
          <w:rFonts w:ascii="Book Antiqua" w:hAnsi="Book Antiqua" w:cs="Times New Roman"/>
          <w:i/>
          <w:iCs/>
          <w:sz w:val="18"/>
          <w:szCs w:val="18"/>
          <w:lang w:val="en-US"/>
        </w:rPr>
        <w:t>YouTube</w:t>
      </w:r>
      <w:r w:rsidRPr="007531F4">
        <w:rPr>
          <w:rFonts w:ascii="Book Antiqua" w:hAnsi="Book Antiqua" w:cs="Times New Roman"/>
          <w:sz w:val="18"/>
          <w:szCs w:val="18"/>
          <w:lang w:val="en-US"/>
        </w:rPr>
        <w:t xml:space="preserve">, Jul. 30, 2021. </w:t>
      </w:r>
      <w:hyperlink r:id="rId30" w:history="1">
        <w:r w:rsidRPr="007531F4">
          <w:rPr>
            <w:rStyle w:val="Hyperlink"/>
            <w:rFonts w:ascii="Book Antiqua" w:hAnsi="Book Antiqua" w:cs="Times New Roman"/>
            <w:sz w:val="18"/>
            <w:szCs w:val="18"/>
            <w:lang w:val="en-US"/>
          </w:rPr>
          <w:t>https://www.youtube.com/watch?v=OiheYn9S_9k</w:t>
        </w:r>
      </w:hyperlink>
      <w:r w:rsidRPr="007531F4">
        <w:rPr>
          <w:rFonts w:ascii="Book Antiqua" w:hAnsi="Book Antiqua" w:cs="Times New Roman"/>
          <w:sz w:val="18"/>
          <w:szCs w:val="18"/>
          <w:lang w:val="en-US"/>
        </w:rPr>
        <w:t xml:space="preserve"> (accessed Feb. 12, 2025).</w:t>
      </w:r>
    </w:p>
    <w:p w14:paraId="0AB71150" w14:textId="77777777" w:rsidR="007531F4" w:rsidRPr="007531F4" w:rsidRDefault="007531F4" w:rsidP="007531F4">
      <w:pPr>
        <w:widowControl w:val="0"/>
        <w:autoSpaceDE w:val="0"/>
        <w:autoSpaceDN w:val="0"/>
        <w:adjustRightInd w:val="0"/>
        <w:spacing w:after="0" w:line="360" w:lineRule="auto"/>
        <w:rPr>
          <w:rFonts w:ascii="Book Antiqua" w:hAnsi="Book Antiqua" w:cs="Times New Roman"/>
          <w:sz w:val="18"/>
          <w:szCs w:val="18"/>
          <w:lang w:val="en-US"/>
        </w:rPr>
      </w:pPr>
      <w:r w:rsidRPr="007531F4">
        <w:rPr>
          <w:rFonts w:ascii="Book Antiqua" w:hAnsi="Book Antiqua" w:cs="Times New Roman"/>
          <w:sz w:val="18"/>
          <w:szCs w:val="18"/>
          <w:lang w:val="en-US"/>
        </w:rPr>
        <w:t xml:space="preserve">[7]Bethany </w:t>
      </w:r>
      <w:proofErr w:type="spellStart"/>
      <w:r w:rsidRPr="007531F4">
        <w:rPr>
          <w:rFonts w:ascii="Book Antiqua" w:hAnsi="Book Antiqua" w:cs="Times New Roman"/>
          <w:sz w:val="18"/>
          <w:szCs w:val="18"/>
          <w:lang w:val="en-US"/>
        </w:rPr>
        <w:t>Atazadeh</w:t>
      </w:r>
      <w:proofErr w:type="spellEnd"/>
      <w:r w:rsidRPr="007531F4">
        <w:rPr>
          <w:rFonts w:ascii="Book Antiqua" w:hAnsi="Book Antiqua" w:cs="Times New Roman"/>
          <w:sz w:val="18"/>
          <w:szCs w:val="18"/>
          <w:lang w:val="en-US"/>
        </w:rPr>
        <w:t xml:space="preserve"> - YA Fantasy Author, “HOW TO MAKE A STORY BIBLE (AKA SERIES BIBLE) + FREE TEMPLATE,” </w:t>
      </w:r>
      <w:r w:rsidRPr="007531F4">
        <w:rPr>
          <w:rFonts w:ascii="Book Antiqua" w:hAnsi="Book Antiqua" w:cs="Times New Roman"/>
          <w:i/>
          <w:iCs/>
          <w:sz w:val="18"/>
          <w:szCs w:val="18"/>
          <w:lang w:val="en-US"/>
        </w:rPr>
        <w:t>YouTube</w:t>
      </w:r>
      <w:r w:rsidRPr="007531F4">
        <w:rPr>
          <w:rFonts w:ascii="Book Antiqua" w:hAnsi="Book Antiqua" w:cs="Times New Roman"/>
          <w:sz w:val="18"/>
          <w:szCs w:val="18"/>
          <w:lang w:val="en-US"/>
        </w:rPr>
        <w:t xml:space="preserve">, Feb. 14, 2019. </w:t>
      </w:r>
      <w:hyperlink r:id="rId31" w:history="1">
        <w:r w:rsidRPr="007531F4">
          <w:rPr>
            <w:rStyle w:val="Hyperlink"/>
            <w:rFonts w:ascii="Book Antiqua" w:hAnsi="Book Antiqua" w:cs="Times New Roman"/>
            <w:sz w:val="18"/>
            <w:szCs w:val="18"/>
            <w:lang w:val="en-US"/>
          </w:rPr>
          <w:t>https://www.youtube.com/watch?v=UKMhgqxTmjU</w:t>
        </w:r>
      </w:hyperlink>
      <w:r w:rsidRPr="007531F4">
        <w:rPr>
          <w:rFonts w:ascii="Book Antiqua" w:hAnsi="Book Antiqua" w:cs="Times New Roman"/>
          <w:sz w:val="18"/>
          <w:szCs w:val="18"/>
          <w:lang w:val="en-US"/>
        </w:rPr>
        <w:t xml:space="preserve"> (accessed May 13, 2025).</w:t>
      </w:r>
    </w:p>
    <w:p w14:paraId="2C1FE508" w14:textId="77777777" w:rsidR="007531F4" w:rsidRPr="007531F4" w:rsidRDefault="007531F4" w:rsidP="007531F4">
      <w:pPr>
        <w:widowControl w:val="0"/>
        <w:autoSpaceDE w:val="0"/>
        <w:autoSpaceDN w:val="0"/>
        <w:adjustRightInd w:val="0"/>
        <w:spacing w:after="0" w:line="360" w:lineRule="auto"/>
        <w:rPr>
          <w:rFonts w:ascii="Book Antiqua" w:hAnsi="Book Antiqua" w:cs="Times New Roman"/>
          <w:sz w:val="18"/>
          <w:szCs w:val="18"/>
          <w:lang w:val="en-US"/>
        </w:rPr>
      </w:pPr>
      <w:r w:rsidRPr="007531F4">
        <w:rPr>
          <w:rFonts w:ascii="Book Antiqua" w:hAnsi="Book Antiqua" w:cs="Times New Roman"/>
          <w:sz w:val="18"/>
          <w:szCs w:val="18"/>
          <w:lang w:val="en-US"/>
        </w:rPr>
        <w:t xml:space="preserve">[8]“Wētā Workshop,” </w:t>
      </w:r>
      <w:r w:rsidRPr="007531F4">
        <w:rPr>
          <w:rFonts w:ascii="Book Antiqua" w:hAnsi="Book Antiqua" w:cs="Times New Roman"/>
          <w:i/>
          <w:iCs/>
          <w:sz w:val="18"/>
          <w:szCs w:val="18"/>
          <w:lang w:val="en-US"/>
        </w:rPr>
        <w:t>Wētā Workshop</w:t>
      </w:r>
      <w:r w:rsidRPr="007531F4">
        <w:rPr>
          <w:rFonts w:ascii="Book Antiqua" w:hAnsi="Book Antiqua" w:cs="Times New Roman"/>
          <w:sz w:val="18"/>
          <w:szCs w:val="18"/>
          <w:lang w:val="en-US"/>
        </w:rPr>
        <w:t xml:space="preserve">, Jan. 04, 2024. </w:t>
      </w:r>
      <w:hyperlink r:id="rId32" w:history="1">
        <w:r w:rsidRPr="007531F4">
          <w:rPr>
            <w:rStyle w:val="Hyperlink"/>
            <w:rFonts w:ascii="Book Antiqua" w:hAnsi="Book Antiqua" w:cs="Times New Roman"/>
            <w:sz w:val="18"/>
            <w:szCs w:val="18"/>
            <w:lang w:val="en-US"/>
          </w:rPr>
          <w:t>https://www.wetanz.com/us/parchment-map-of-middle-earth</w:t>
        </w:r>
      </w:hyperlink>
      <w:r w:rsidRPr="007531F4">
        <w:rPr>
          <w:rFonts w:ascii="Book Antiqua" w:hAnsi="Book Antiqua" w:cs="Times New Roman"/>
          <w:sz w:val="18"/>
          <w:szCs w:val="18"/>
          <w:lang w:val="en-US"/>
        </w:rPr>
        <w:t xml:space="preserve"> (accessed Mar. 13, 2025).</w:t>
      </w:r>
    </w:p>
    <w:p w14:paraId="5EA23BDF" w14:textId="77777777" w:rsidR="007531F4" w:rsidRPr="007531F4" w:rsidRDefault="007531F4" w:rsidP="007531F4">
      <w:pPr>
        <w:widowControl w:val="0"/>
        <w:autoSpaceDE w:val="0"/>
        <w:autoSpaceDN w:val="0"/>
        <w:adjustRightInd w:val="0"/>
        <w:spacing w:after="0" w:line="360" w:lineRule="auto"/>
        <w:rPr>
          <w:rFonts w:ascii="Book Antiqua" w:hAnsi="Book Antiqua" w:cs="Times New Roman"/>
          <w:sz w:val="18"/>
          <w:szCs w:val="18"/>
          <w:lang w:val="en-US"/>
        </w:rPr>
      </w:pPr>
      <w:r w:rsidRPr="007531F4">
        <w:rPr>
          <w:rFonts w:ascii="Book Antiqua" w:hAnsi="Book Antiqua" w:cs="Times New Roman"/>
          <w:sz w:val="18"/>
          <w:szCs w:val="18"/>
          <w:lang w:val="en-US"/>
        </w:rPr>
        <w:t xml:space="preserve">[9]I. Fonts, “Tea with Tolkien,” </w:t>
      </w:r>
      <w:r w:rsidRPr="007531F4">
        <w:rPr>
          <w:rFonts w:ascii="Book Antiqua" w:hAnsi="Book Antiqua" w:cs="Times New Roman"/>
          <w:i/>
          <w:iCs/>
          <w:sz w:val="18"/>
          <w:szCs w:val="18"/>
          <w:lang w:val="en-US"/>
        </w:rPr>
        <w:t>Tea with Tolkien</w:t>
      </w:r>
      <w:r w:rsidRPr="007531F4">
        <w:rPr>
          <w:rFonts w:ascii="Book Antiqua" w:hAnsi="Book Antiqua" w:cs="Times New Roman"/>
          <w:sz w:val="18"/>
          <w:szCs w:val="18"/>
          <w:lang w:val="en-US"/>
        </w:rPr>
        <w:t xml:space="preserve">, 2025. </w:t>
      </w:r>
      <w:hyperlink r:id="rId33" w:history="1">
        <w:r w:rsidRPr="007531F4">
          <w:rPr>
            <w:rStyle w:val="Hyperlink"/>
            <w:rFonts w:ascii="Book Antiqua" w:hAnsi="Book Antiqua" w:cs="Times New Roman"/>
            <w:sz w:val="18"/>
            <w:szCs w:val="18"/>
            <w:lang w:val="en-US"/>
          </w:rPr>
          <w:t>https://www.teawithtolkien.com/fonts</w:t>
        </w:r>
      </w:hyperlink>
      <w:r w:rsidRPr="007531F4">
        <w:rPr>
          <w:rFonts w:ascii="Book Antiqua" w:hAnsi="Book Antiqua" w:cs="Times New Roman"/>
          <w:sz w:val="18"/>
          <w:szCs w:val="18"/>
          <w:lang w:val="en-US"/>
        </w:rPr>
        <w:t xml:space="preserve"> (accessed Feb. 18, 2025).</w:t>
      </w:r>
    </w:p>
    <w:p w14:paraId="10DFBD4B" w14:textId="77777777" w:rsidR="007531F4" w:rsidRPr="007531F4" w:rsidRDefault="007531F4" w:rsidP="007531F4">
      <w:pPr>
        <w:widowControl w:val="0"/>
        <w:autoSpaceDE w:val="0"/>
        <w:autoSpaceDN w:val="0"/>
        <w:adjustRightInd w:val="0"/>
        <w:spacing w:after="0" w:line="360" w:lineRule="auto"/>
        <w:rPr>
          <w:rFonts w:ascii="Book Antiqua" w:hAnsi="Book Antiqua" w:cs="Times New Roman"/>
          <w:sz w:val="18"/>
          <w:szCs w:val="18"/>
          <w:lang w:val="en-US"/>
        </w:rPr>
      </w:pPr>
      <w:r w:rsidRPr="007531F4">
        <w:rPr>
          <w:rFonts w:ascii="Book Antiqua" w:hAnsi="Book Antiqua" w:cs="Times New Roman"/>
          <w:sz w:val="18"/>
          <w:szCs w:val="18"/>
          <w:lang w:val="en-US"/>
        </w:rPr>
        <w:t xml:space="preserve">[10]C. to, “Ranks and titles,” </w:t>
      </w:r>
      <w:r w:rsidRPr="007531F4">
        <w:rPr>
          <w:rFonts w:ascii="Book Antiqua" w:hAnsi="Book Antiqua" w:cs="Times New Roman"/>
          <w:i/>
          <w:iCs/>
          <w:sz w:val="18"/>
          <w:szCs w:val="18"/>
          <w:lang w:val="en-US"/>
        </w:rPr>
        <w:t>The One Wiki to Rule Them All</w:t>
      </w:r>
      <w:r w:rsidRPr="007531F4">
        <w:rPr>
          <w:rFonts w:ascii="Book Antiqua" w:hAnsi="Book Antiqua" w:cs="Times New Roman"/>
          <w:sz w:val="18"/>
          <w:szCs w:val="18"/>
          <w:lang w:val="en-US"/>
        </w:rPr>
        <w:t xml:space="preserve">, 2025. </w:t>
      </w:r>
      <w:hyperlink r:id="rId34" w:anchor="Hobbits" w:history="1">
        <w:r w:rsidRPr="007531F4">
          <w:rPr>
            <w:rStyle w:val="Hyperlink"/>
            <w:rFonts w:ascii="Book Antiqua" w:hAnsi="Book Antiqua" w:cs="Times New Roman"/>
            <w:sz w:val="18"/>
            <w:szCs w:val="18"/>
            <w:lang w:val="en-US"/>
          </w:rPr>
          <w:t>https://lotr.fandom.com/wiki/Ranks_and_titles#Hobbits</w:t>
        </w:r>
      </w:hyperlink>
      <w:r w:rsidRPr="007531F4">
        <w:rPr>
          <w:rFonts w:ascii="Book Antiqua" w:hAnsi="Book Antiqua" w:cs="Times New Roman"/>
          <w:sz w:val="18"/>
          <w:szCs w:val="18"/>
          <w:lang w:val="en-US"/>
        </w:rPr>
        <w:t xml:space="preserve"> (accessed Mar. 04, 2025).</w:t>
      </w:r>
    </w:p>
    <w:p w14:paraId="726DB392" w14:textId="77777777" w:rsidR="007531F4" w:rsidRPr="007531F4" w:rsidRDefault="007531F4" w:rsidP="007531F4">
      <w:pPr>
        <w:widowControl w:val="0"/>
        <w:autoSpaceDE w:val="0"/>
        <w:autoSpaceDN w:val="0"/>
        <w:adjustRightInd w:val="0"/>
        <w:spacing w:after="0" w:line="360" w:lineRule="auto"/>
        <w:rPr>
          <w:rFonts w:ascii="Book Antiqua" w:hAnsi="Book Antiqua" w:cs="Times New Roman"/>
          <w:sz w:val="18"/>
          <w:szCs w:val="18"/>
          <w:lang w:val="en-US"/>
        </w:rPr>
      </w:pPr>
      <w:r w:rsidRPr="007531F4">
        <w:rPr>
          <w:rFonts w:ascii="Book Antiqua" w:hAnsi="Book Antiqua" w:cs="Times New Roman"/>
          <w:sz w:val="18"/>
          <w:szCs w:val="18"/>
          <w:lang w:val="en-US"/>
        </w:rPr>
        <w:t xml:space="preserve">[11]“Mirkwood,” </w:t>
      </w:r>
      <w:r w:rsidRPr="007531F4">
        <w:rPr>
          <w:rFonts w:ascii="Book Antiqua" w:hAnsi="Book Antiqua" w:cs="Times New Roman"/>
          <w:i/>
          <w:iCs/>
          <w:sz w:val="18"/>
          <w:szCs w:val="18"/>
          <w:lang w:val="en-US"/>
        </w:rPr>
        <w:t>Tolkien Gateway</w:t>
      </w:r>
      <w:r w:rsidRPr="007531F4">
        <w:rPr>
          <w:rFonts w:ascii="Book Antiqua" w:hAnsi="Book Antiqua" w:cs="Times New Roman"/>
          <w:sz w:val="18"/>
          <w:szCs w:val="18"/>
          <w:lang w:val="en-US"/>
        </w:rPr>
        <w:t xml:space="preserve">, Mar. 18, 2023. </w:t>
      </w:r>
      <w:hyperlink r:id="rId35" w:history="1">
        <w:r w:rsidRPr="007531F4">
          <w:rPr>
            <w:rStyle w:val="Hyperlink"/>
            <w:rFonts w:ascii="Book Antiqua" w:hAnsi="Book Antiqua" w:cs="Times New Roman"/>
            <w:sz w:val="18"/>
            <w:szCs w:val="18"/>
            <w:lang w:val="en-US"/>
          </w:rPr>
          <w:t>https://tolkiengateway.net/wiki/Mirkwood</w:t>
        </w:r>
      </w:hyperlink>
      <w:r w:rsidRPr="007531F4">
        <w:rPr>
          <w:rFonts w:ascii="Book Antiqua" w:hAnsi="Book Antiqua" w:cs="Times New Roman"/>
          <w:sz w:val="18"/>
          <w:szCs w:val="18"/>
          <w:lang w:val="en-US"/>
        </w:rPr>
        <w:t xml:space="preserve"> (accessed Feb. 13, 2025).</w:t>
      </w:r>
    </w:p>
    <w:p w14:paraId="758ED342" w14:textId="77777777" w:rsidR="007531F4" w:rsidRPr="007531F4" w:rsidRDefault="007531F4" w:rsidP="007531F4">
      <w:pPr>
        <w:widowControl w:val="0"/>
        <w:autoSpaceDE w:val="0"/>
        <w:autoSpaceDN w:val="0"/>
        <w:adjustRightInd w:val="0"/>
        <w:spacing w:after="0" w:line="360" w:lineRule="auto"/>
        <w:rPr>
          <w:rFonts w:ascii="Book Antiqua" w:hAnsi="Book Antiqua" w:cs="Times New Roman"/>
          <w:sz w:val="18"/>
          <w:szCs w:val="18"/>
          <w:lang w:val="en-US"/>
        </w:rPr>
      </w:pPr>
      <w:r w:rsidRPr="007531F4">
        <w:rPr>
          <w:rFonts w:ascii="Book Antiqua" w:hAnsi="Book Antiqua" w:cs="Times New Roman"/>
          <w:sz w:val="18"/>
          <w:szCs w:val="18"/>
          <w:lang w:val="en-US"/>
        </w:rPr>
        <w:t xml:space="preserve">[12]“Mirkwood,” </w:t>
      </w:r>
      <w:r w:rsidRPr="007531F4">
        <w:rPr>
          <w:rFonts w:ascii="Book Antiqua" w:hAnsi="Book Antiqua" w:cs="Times New Roman"/>
          <w:i/>
          <w:iCs/>
          <w:sz w:val="18"/>
          <w:szCs w:val="18"/>
          <w:lang w:val="en-US"/>
        </w:rPr>
        <w:t>The One Wiki to Rule Them All</w:t>
      </w:r>
      <w:r w:rsidRPr="007531F4">
        <w:rPr>
          <w:rFonts w:ascii="Book Antiqua" w:hAnsi="Book Antiqua" w:cs="Times New Roman"/>
          <w:sz w:val="18"/>
          <w:szCs w:val="18"/>
          <w:lang w:val="en-US"/>
        </w:rPr>
        <w:t xml:space="preserve">. </w:t>
      </w:r>
      <w:hyperlink r:id="rId36" w:history="1">
        <w:r w:rsidRPr="007531F4">
          <w:rPr>
            <w:rStyle w:val="Hyperlink"/>
            <w:rFonts w:ascii="Book Antiqua" w:hAnsi="Book Antiqua" w:cs="Times New Roman"/>
            <w:sz w:val="18"/>
            <w:szCs w:val="18"/>
            <w:lang w:val="en-US"/>
          </w:rPr>
          <w:t>https://lotr.fandom.com/wiki/Mirkwood</w:t>
        </w:r>
      </w:hyperlink>
      <w:r w:rsidRPr="007531F4">
        <w:rPr>
          <w:rFonts w:ascii="Book Antiqua" w:hAnsi="Book Antiqua" w:cs="Times New Roman"/>
          <w:sz w:val="18"/>
          <w:szCs w:val="18"/>
          <w:lang w:val="en-US"/>
        </w:rPr>
        <w:t xml:space="preserve"> (accessed Mar. 13, 2025).</w:t>
      </w:r>
    </w:p>
    <w:p w14:paraId="034B887C" w14:textId="77777777" w:rsidR="007531F4" w:rsidRPr="007531F4" w:rsidRDefault="007531F4" w:rsidP="007531F4">
      <w:pPr>
        <w:widowControl w:val="0"/>
        <w:autoSpaceDE w:val="0"/>
        <w:autoSpaceDN w:val="0"/>
        <w:adjustRightInd w:val="0"/>
        <w:spacing w:after="0" w:line="360" w:lineRule="auto"/>
        <w:rPr>
          <w:rFonts w:ascii="Book Antiqua" w:hAnsi="Book Antiqua" w:cs="Times New Roman"/>
          <w:sz w:val="18"/>
          <w:szCs w:val="18"/>
          <w:lang w:val="en-US"/>
        </w:rPr>
      </w:pPr>
      <w:r w:rsidRPr="007531F4">
        <w:rPr>
          <w:rFonts w:ascii="Book Antiqua" w:hAnsi="Book Antiqua" w:cs="Times New Roman"/>
          <w:sz w:val="18"/>
          <w:szCs w:val="18"/>
          <w:lang w:val="en-US"/>
        </w:rPr>
        <w:t xml:space="preserve">[13]C. to, “Hobbit-speech,” </w:t>
      </w:r>
      <w:r w:rsidRPr="007531F4">
        <w:rPr>
          <w:rFonts w:ascii="Book Antiqua" w:hAnsi="Book Antiqua" w:cs="Times New Roman"/>
          <w:i/>
          <w:iCs/>
          <w:sz w:val="18"/>
          <w:szCs w:val="18"/>
          <w:lang w:val="en-US"/>
        </w:rPr>
        <w:t>The One Wiki to Rule Them All</w:t>
      </w:r>
      <w:r w:rsidRPr="007531F4">
        <w:rPr>
          <w:rFonts w:ascii="Book Antiqua" w:hAnsi="Book Antiqua" w:cs="Times New Roman"/>
          <w:sz w:val="18"/>
          <w:szCs w:val="18"/>
          <w:lang w:val="en-US"/>
        </w:rPr>
        <w:t xml:space="preserve">, 2025. </w:t>
      </w:r>
      <w:hyperlink r:id="rId37" w:history="1">
        <w:r w:rsidRPr="007531F4">
          <w:rPr>
            <w:rStyle w:val="Hyperlink"/>
            <w:rFonts w:ascii="Book Antiqua" w:hAnsi="Book Antiqua" w:cs="Times New Roman"/>
            <w:sz w:val="18"/>
            <w:szCs w:val="18"/>
            <w:lang w:val="en-US"/>
          </w:rPr>
          <w:t>https://lotr.fandom.com/wiki/Hobbit-speech</w:t>
        </w:r>
      </w:hyperlink>
      <w:r w:rsidRPr="007531F4">
        <w:rPr>
          <w:rFonts w:ascii="Book Antiqua" w:hAnsi="Book Antiqua" w:cs="Times New Roman"/>
          <w:sz w:val="18"/>
          <w:szCs w:val="18"/>
          <w:lang w:val="en-US"/>
        </w:rPr>
        <w:t xml:space="preserve"> (accessed May 13, 2025).</w:t>
      </w:r>
    </w:p>
    <w:p w14:paraId="03BFBA1E" w14:textId="77777777" w:rsidR="007531F4" w:rsidRPr="007531F4" w:rsidRDefault="007531F4" w:rsidP="007531F4">
      <w:pPr>
        <w:widowControl w:val="0"/>
        <w:autoSpaceDE w:val="0"/>
        <w:autoSpaceDN w:val="0"/>
        <w:adjustRightInd w:val="0"/>
        <w:spacing w:after="0" w:line="360" w:lineRule="auto"/>
        <w:rPr>
          <w:rFonts w:ascii="Book Antiqua" w:hAnsi="Book Antiqua" w:cs="Times New Roman"/>
          <w:sz w:val="18"/>
          <w:szCs w:val="18"/>
          <w:lang w:val="en-US"/>
        </w:rPr>
      </w:pPr>
      <w:r w:rsidRPr="007531F4">
        <w:rPr>
          <w:rFonts w:ascii="Book Antiqua" w:hAnsi="Book Antiqua" w:cs="Times New Roman"/>
          <w:sz w:val="18"/>
          <w:szCs w:val="18"/>
          <w:lang w:val="en-US"/>
        </w:rPr>
        <w:t>[14]</w:t>
      </w:r>
      <w:proofErr w:type="spellStart"/>
      <w:r w:rsidRPr="007531F4">
        <w:rPr>
          <w:rFonts w:ascii="Book Antiqua" w:hAnsi="Book Antiqua" w:cs="Times New Roman"/>
          <w:sz w:val="18"/>
          <w:szCs w:val="18"/>
          <w:lang w:val="en-US"/>
        </w:rPr>
        <w:t>neopicture</w:t>
      </w:r>
      <w:proofErr w:type="spellEnd"/>
      <w:r w:rsidRPr="007531F4">
        <w:rPr>
          <w:rFonts w:ascii="Book Antiqua" w:hAnsi="Book Antiqua" w:cs="Times New Roman"/>
          <w:sz w:val="18"/>
          <w:szCs w:val="18"/>
          <w:lang w:val="en-US"/>
        </w:rPr>
        <w:t xml:space="preserve">, “Burned &amp; fibred Paper Free Stock Photo,” </w:t>
      </w:r>
      <w:r w:rsidRPr="007531F4">
        <w:rPr>
          <w:rFonts w:ascii="Book Antiqua" w:hAnsi="Book Antiqua" w:cs="Times New Roman"/>
          <w:i/>
          <w:iCs/>
          <w:sz w:val="18"/>
          <w:szCs w:val="18"/>
          <w:lang w:val="en-US"/>
        </w:rPr>
        <w:t>Freeimages.com</w:t>
      </w:r>
      <w:r w:rsidRPr="007531F4">
        <w:rPr>
          <w:rFonts w:ascii="Book Antiqua" w:hAnsi="Book Antiqua" w:cs="Times New Roman"/>
          <w:sz w:val="18"/>
          <w:szCs w:val="18"/>
          <w:lang w:val="en-US"/>
        </w:rPr>
        <w:t xml:space="preserve">, 2025. </w:t>
      </w:r>
      <w:hyperlink r:id="rId38" w:history="1">
        <w:r w:rsidRPr="007531F4">
          <w:rPr>
            <w:rStyle w:val="Hyperlink"/>
            <w:rFonts w:ascii="Book Antiqua" w:hAnsi="Book Antiqua" w:cs="Times New Roman"/>
            <w:sz w:val="18"/>
            <w:szCs w:val="18"/>
            <w:lang w:val="en-US"/>
          </w:rPr>
          <w:t>https://www.freeimages.com/photo/burned-fibred-paper-1184519</w:t>
        </w:r>
      </w:hyperlink>
      <w:r w:rsidRPr="007531F4">
        <w:rPr>
          <w:rFonts w:ascii="Book Antiqua" w:hAnsi="Book Antiqua" w:cs="Times New Roman"/>
          <w:sz w:val="18"/>
          <w:szCs w:val="18"/>
          <w:lang w:val="en-US"/>
        </w:rPr>
        <w:t xml:space="preserve"> (accessed May 13, 2025).</w:t>
      </w:r>
    </w:p>
    <w:p w14:paraId="6D53C5CC" w14:textId="77777777" w:rsidR="007531F4" w:rsidRPr="007531F4" w:rsidRDefault="007531F4" w:rsidP="007531F4">
      <w:pPr>
        <w:widowControl w:val="0"/>
        <w:autoSpaceDE w:val="0"/>
        <w:autoSpaceDN w:val="0"/>
        <w:adjustRightInd w:val="0"/>
        <w:spacing w:after="0" w:line="360" w:lineRule="auto"/>
        <w:rPr>
          <w:rFonts w:ascii="Book Antiqua" w:hAnsi="Book Antiqua" w:cs="Times New Roman"/>
          <w:sz w:val="18"/>
          <w:szCs w:val="18"/>
          <w:lang w:val="en-US"/>
        </w:rPr>
      </w:pPr>
      <w:r w:rsidRPr="007531F4">
        <w:rPr>
          <w:rFonts w:ascii="Book Antiqua" w:hAnsi="Book Antiqua" w:cs="Times New Roman"/>
          <w:sz w:val="18"/>
          <w:szCs w:val="18"/>
          <w:lang w:val="en-US"/>
        </w:rPr>
        <w:t xml:space="preserve">[15]BBC Archive, “1968: TOLKIEN on LORD OF THE RINGS | Release | Classic Celebrity Interviews | BBC Archive,” </w:t>
      </w:r>
      <w:r w:rsidRPr="007531F4">
        <w:rPr>
          <w:rFonts w:ascii="Book Antiqua" w:hAnsi="Book Antiqua" w:cs="Times New Roman"/>
          <w:i/>
          <w:iCs/>
          <w:sz w:val="18"/>
          <w:szCs w:val="18"/>
          <w:lang w:val="en-US"/>
        </w:rPr>
        <w:t>YouTube</w:t>
      </w:r>
      <w:r w:rsidRPr="007531F4">
        <w:rPr>
          <w:rFonts w:ascii="Book Antiqua" w:hAnsi="Book Antiqua" w:cs="Times New Roman"/>
          <w:sz w:val="18"/>
          <w:szCs w:val="18"/>
          <w:lang w:val="en-US"/>
        </w:rPr>
        <w:t xml:space="preserve">. Mar. 08, 2022. Accessed: May 13, 2025. [Online]. Available: </w:t>
      </w:r>
      <w:hyperlink r:id="rId39" w:history="1">
        <w:r w:rsidRPr="007531F4">
          <w:rPr>
            <w:rStyle w:val="Hyperlink"/>
            <w:rFonts w:ascii="Book Antiqua" w:hAnsi="Book Antiqua" w:cs="Times New Roman"/>
            <w:sz w:val="18"/>
            <w:szCs w:val="18"/>
            <w:lang w:val="en-US"/>
          </w:rPr>
          <w:t>https://www.youtube.com/watch?v=rre7zQGcldI</w:t>
        </w:r>
      </w:hyperlink>
    </w:p>
    <w:p w14:paraId="41D81D15" w14:textId="77777777" w:rsidR="007531F4" w:rsidRPr="007531F4" w:rsidRDefault="007531F4" w:rsidP="007531F4">
      <w:pPr>
        <w:widowControl w:val="0"/>
        <w:autoSpaceDE w:val="0"/>
        <w:autoSpaceDN w:val="0"/>
        <w:adjustRightInd w:val="0"/>
        <w:spacing w:after="0" w:line="360" w:lineRule="auto"/>
        <w:rPr>
          <w:rFonts w:ascii="Book Antiqua" w:hAnsi="Book Antiqua" w:cs="Times New Roman"/>
          <w:sz w:val="18"/>
          <w:szCs w:val="18"/>
          <w:lang w:val="en-US"/>
        </w:rPr>
      </w:pPr>
      <w:r w:rsidRPr="007531F4">
        <w:rPr>
          <w:rFonts w:ascii="Book Antiqua" w:hAnsi="Book Antiqua" w:cs="Times New Roman"/>
          <w:sz w:val="18"/>
          <w:szCs w:val="18"/>
          <w:lang w:val="en-US"/>
        </w:rPr>
        <w:t>[16]</w:t>
      </w:r>
      <w:proofErr w:type="spellStart"/>
      <w:r w:rsidRPr="007531F4">
        <w:rPr>
          <w:rFonts w:ascii="Book Antiqua" w:hAnsi="Book Antiqua" w:cs="Times New Roman"/>
          <w:sz w:val="18"/>
          <w:szCs w:val="18"/>
          <w:lang w:val="en-US"/>
        </w:rPr>
        <w:t>MojoPlays</w:t>
      </w:r>
      <w:proofErr w:type="spellEnd"/>
      <w:r w:rsidRPr="007531F4">
        <w:rPr>
          <w:rFonts w:ascii="Book Antiqua" w:hAnsi="Book Antiqua" w:cs="Times New Roman"/>
          <w:sz w:val="18"/>
          <w:szCs w:val="18"/>
          <w:lang w:val="en-US"/>
        </w:rPr>
        <w:t xml:space="preserve">, “The 20 BEST Story-Driven Games With Branching Narratives,” </w:t>
      </w:r>
      <w:r w:rsidRPr="007531F4">
        <w:rPr>
          <w:rFonts w:ascii="Book Antiqua" w:hAnsi="Book Antiqua" w:cs="Times New Roman"/>
          <w:i/>
          <w:iCs/>
          <w:sz w:val="18"/>
          <w:szCs w:val="18"/>
          <w:lang w:val="en-US"/>
        </w:rPr>
        <w:t>YouTube</w:t>
      </w:r>
      <w:r w:rsidRPr="007531F4">
        <w:rPr>
          <w:rFonts w:ascii="Book Antiqua" w:hAnsi="Book Antiqua" w:cs="Times New Roman"/>
          <w:sz w:val="18"/>
          <w:szCs w:val="18"/>
          <w:lang w:val="en-US"/>
        </w:rPr>
        <w:t xml:space="preserve">, Dec. 24, 2024. </w:t>
      </w:r>
      <w:hyperlink r:id="rId40" w:history="1">
        <w:r w:rsidRPr="007531F4">
          <w:rPr>
            <w:rStyle w:val="Hyperlink"/>
            <w:rFonts w:ascii="Book Antiqua" w:hAnsi="Book Antiqua" w:cs="Times New Roman"/>
            <w:sz w:val="18"/>
            <w:szCs w:val="18"/>
            <w:lang w:val="en-US"/>
          </w:rPr>
          <w:t>https://www.youtube.com/watch?v=kNAoc6acHH8</w:t>
        </w:r>
      </w:hyperlink>
      <w:r w:rsidRPr="007531F4">
        <w:rPr>
          <w:rFonts w:ascii="Book Antiqua" w:hAnsi="Book Antiqua" w:cs="Times New Roman"/>
          <w:sz w:val="18"/>
          <w:szCs w:val="18"/>
          <w:lang w:val="en-US"/>
        </w:rPr>
        <w:t xml:space="preserve"> (accessed Mar. 09, 2025).</w:t>
      </w:r>
    </w:p>
    <w:p w14:paraId="1AE0949C" w14:textId="77777777" w:rsidR="007531F4" w:rsidRPr="007531F4" w:rsidRDefault="007531F4" w:rsidP="007531F4">
      <w:pPr>
        <w:widowControl w:val="0"/>
        <w:autoSpaceDE w:val="0"/>
        <w:autoSpaceDN w:val="0"/>
        <w:adjustRightInd w:val="0"/>
        <w:spacing w:after="0" w:line="360" w:lineRule="auto"/>
        <w:rPr>
          <w:rFonts w:ascii="Book Antiqua" w:hAnsi="Book Antiqua" w:cs="Times New Roman"/>
          <w:sz w:val="18"/>
          <w:szCs w:val="18"/>
          <w:lang w:val="en-US"/>
        </w:rPr>
      </w:pPr>
      <w:r w:rsidRPr="007531F4">
        <w:rPr>
          <w:rFonts w:ascii="Book Antiqua" w:hAnsi="Book Antiqua" w:cs="Times New Roman"/>
          <w:sz w:val="18"/>
          <w:szCs w:val="18"/>
          <w:lang w:val="en-US"/>
        </w:rPr>
        <w:t xml:space="preserve">[17]Ray Pang, “The difference between NARRATIVE and STORYTELLING,” </w:t>
      </w:r>
      <w:r w:rsidRPr="007531F4">
        <w:rPr>
          <w:rFonts w:ascii="Book Antiqua" w:hAnsi="Book Antiqua" w:cs="Times New Roman"/>
          <w:i/>
          <w:iCs/>
          <w:sz w:val="18"/>
          <w:szCs w:val="18"/>
          <w:lang w:val="en-US"/>
        </w:rPr>
        <w:t>YouTube</w:t>
      </w:r>
      <w:r w:rsidRPr="007531F4">
        <w:rPr>
          <w:rFonts w:ascii="Book Antiqua" w:hAnsi="Book Antiqua" w:cs="Times New Roman"/>
          <w:sz w:val="18"/>
          <w:szCs w:val="18"/>
          <w:lang w:val="en-US"/>
        </w:rPr>
        <w:t xml:space="preserve">, Apr. 19, 2022. </w:t>
      </w:r>
      <w:hyperlink r:id="rId41" w:history="1">
        <w:r w:rsidRPr="007531F4">
          <w:rPr>
            <w:rStyle w:val="Hyperlink"/>
            <w:rFonts w:ascii="Book Antiqua" w:hAnsi="Book Antiqua" w:cs="Times New Roman"/>
            <w:sz w:val="18"/>
            <w:szCs w:val="18"/>
            <w:lang w:val="en-US"/>
          </w:rPr>
          <w:t>https://www.youtube.com/watch?v=jFuPTg-9rOg</w:t>
        </w:r>
      </w:hyperlink>
      <w:r w:rsidRPr="007531F4">
        <w:rPr>
          <w:rFonts w:ascii="Book Antiqua" w:hAnsi="Book Antiqua" w:cs="Times New Roman"/>
          <w:sz w:val="18"/>
          <w:szCs w:val="18"/>
          <w:lang w:val="en-US"/>
        </w:rPr>
        <w:t xml:space="preserve"> (accessed Mar. 17, 2025).</w:t>
      </w:r>
    </w:p>
    <w:p w14:paraId="627B039A" w14:textId="77777777" w:rsidR="009C1EC0" w:rsidRPr="009C1EC0" w:rsidRDefault="009C1EC0" w:rsidP="009C1EC0"/>
    <w:sectPr w:rsidR="009C1EC0" w:rsidRPr="009C1EC0" w:rsidSect="006035E4">
      <w:footerReference w:type="default" r:id="rId42"/>
      <w:pgSz w:w="11906" w:h="16838"/>
      <w:pgMar w:top="1440" w:right="1440" w:bottom="1440" w:left="1440" w:header="720" w:footer="720" w:gutter="0"/>
      <w:pgBorders w:offsetFrom="page">
        <w:top w:val="single" w:sz="8" w:space="24" w:color="auto" w:shadow="1"/>
        <w:left w:val="single" w:sz="8" w:space="24" w:color="auto" w:shadow="1"/>
        <w:bottom w:val="single" w:sz="8" w:space="24" w:color="auto" w:shadow="1"/>
        <w:right w:val="single" w:sz="8" w:space="24" w:color="auto" w:shadow="1"/>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92933D" w14:textId="77777777" w:rsidR="00181CF0" w:rsidRDefault="00181CF0" w:rsidP="005951A8">
      <w:pPr>
        <w:spacing w:after="0" w:line="240" w:lineRule="auto"/>
      </w:pPr>
      <w:r>
        <w:separator/>
      </w:r>
    </w:p>
  </w:endnote>
  <w:endnote w:type="continuationSeparator" w:id="0">
    <w:p w14:paraId="19BA0C72" w14:textId="77777777" w:rsidR="00181CF0" w:rsidRDefault="00181CF0" w:rsidP="005951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54689149"/>
      <w:docPartObj>
        <w:docPartGallery w:val="Page Numbers (Bottom of Page)"/>
        <w:docPartUnique/>
      </w:docPartObj>
    </w:sdtPr>
    <w:sdtEndPr>
      <w:rPr>
        <w:noProof/>
      </w:rPr>
    </w:sdtEndPr>
    <w:sdtContent>
      <w:p w14:paraId="14530EF2" w14:textId="77777777" w:rsidR="005951A8" w:rsidRDefault="005951A8">
        <w:pPr>
          <w:pStyle w:val="Footer"/>
          <w:jc w:val="center"/>
        </w:pPr>
      </w:p>
      <w:p w14:paraId="1AD9CFE7" w14:textId="15F9342B" w:rsidR="005951A8" w:rsidRDefault="005951A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DB842BF" w14:textId="77777777" w:rsidR="005951A8" w:rsidRDefault="005951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9F01A9" w14:textId="77777777" w:rsidR="00181CF0" w:rsidRDefault="00181CF0" w:rsidP="005951A8">
      <w:pPr>
        <w:spacing w:after="0" w:line="240" w:lineRule="auto"/>
      </w:pPr>
      <w:r>
        <w:separator/>
      </w:r>
    </w:p>
  </w:footnote>
  <w:footnote w:type="continuationSeparator" w:id="0">
    <w:p w14:paraId="11CBE85E" w14:textId="77777777" w:rsidR="00181CF0" w:rsidRDefault="00181CF0" w:rsidP="005951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DC4ECF"/>
    <w:multiLevelType w:val="multilevel"/>
    <w:tmpl w:val="4E126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63921C4"/>
    <w:multiLevelType w:val="hybridMultilevel"/>
    <w:tmpl w:val="3D0E90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0514C84"/>
    <w:multiLevelType w:val="multilevel"/>
    <w:tmpl w:val="547C80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8025A96"/>
    <w:multiLevelType w:val="hybridMultilevel"/>
    <w:tmpl w:val="940861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D8D578B"/>
    <w:multiLevelType w:val="hybridMultilevel"/>
    <w:tmpl w:val="784C7C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83A7C85"/>
    <w:multiLevelType w:val="hybridMultilevel"/>
    <w:tmpl w:val="7B305A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FCF42DE"/>
    <w:multiLevelType w:val="multilevel"/>
    <w:tmpl w:val="0400E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8B950FC"/>
    <w:multiLevelType w:val="hybridMultilevel"/>
    <w:tmpl w:val="144875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92194644">
    <w:abstractNumId w:val="1"/>
  </w:num>
  <w:num w:numId="2" w16cid:durableId="779421110">
    <w:abstractNumId w:val="3"/>
  </w:num>
  <w:num w:numId="3" w16cid:durableId="829828123">
    <w:abstractNumId w:val="4"/>
  </w:num>
  <w:num w:numId="4" w16cid:durableId="732655162">
    <w:abstractNumId w:val="0"/>
  </w:num>
  <w:num w:numId="5" w16cid:durableId="341325986">
    <w:abstractNumId w:val="5"/>
  </w:num>
  <w:num w:numId="6" w16cid:durableId="2033455645">
    <w:abstractNumId w:val="2"/>
  </w:num>
  <w:num w:numId="7" w16cid:durableId="1439913750">
    <w:abstractNumId w:val="6"/>
  </w:num>
  <w:num w:numId="8" w16cid:durableId="101846052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36E197B"/>
    <w:rsid w:val="0000708D"/>
    <w:rsid w:val="00024074"/>
    <w:rsid w:val="0002437C"/>
    <w:rsid w:val="0003017A"/>
    <w:rsid w:val="00035985"/>
    <w:rsid w:val="0004488D"/>
    <w:rsid w:val="00044E0D"/>
    <w:rsid w:val="0004547E"/>
    <w:rsid w:val="00066128"/>
    <w:rsid w:val="00067D6B"/>
    <w:rsid w:val="00073CDC"/>
    <w:rsid w:val="00074715"/>
    <w:rsid w:val="000819E8"/>
    <w:rsid w:val="00081D57"/>
    <w:rsid w:val="00090620"/>
    <w:rsid w:val="00097C80"/>
    <w:rsid w:val="000A63CB"/>
    <w:rsid w:val="000C4C7F"/>
    <w:rsid w:val="000E1294"/>
    <w:rsid w:val="000F4B9B"/>
    <w:rsid w:val="00100A6E"/>
    <w:rsid w:val="00130DFC"/>
    <w:rsid w:val="001335F6"/>
    <w:rsid w:val="00154559"/>
    <w:rsid w:val="0016231C"/>
    <w:rsid w:val="00174215"/>
    <w:rsid w:val="0018118D"/>
    <w:rsid w:val="00181CF0"/>
    <w:rsid w:val="001A06F0"/>
    <w:rsid w:val="001B2058"/>
    <w:rsid w:val="001B2878"/>
    <w:rsid w:val="001C1124"/>
    <w:rsid w:val="001E2F27"/>
    <w:rsid w:val="001F71CC"/>
    <w:rsid w:val="00201409"/>
    <w:rsid w:val="00215328"/>
    <w:rsid w:val="00222EF1"/>
    <w:rsid w:val="00230942"/>
    <w:rsid w:val="00242FFC"/>
    <w:rsid w:val="00253041"/>
    <w:rsid w:val="002543B0"/>
    <w:rsid w:val="00276029"/>
    <w:rsid w:val="002940CD"/>
    <w:rsid w:val="002A71F7"/>
    <w:rsid w:val="002A7CD6"/>
    <w:rsid w:val="002C08E3"/>
    <w:rsid w:val="002C4400"/>
    <w:rsid w:val="002D0280"/>
    <w:rsid w:val="002F343C"/>
    <w:rsid w:val="002F6989"/>
    <w:rsid w:val="00301430"/>
    <w:rsid w:val="00316E7C"/>
    <w:rsid w:val="00317A43"/>
    <w:rsid w:val="003238DD"/>
    <w:rsid w:val="00335665"/>
    <w:rsid w:val="003375B0"/>
    <w:rsid w:val="003433BF"/>
    <w:rsid w:val="00346670"/>
    <w:rsid w:val="00352405"/>
    <w:rsid w:val="003575C2"/>
    <w:rsid w:val="00362267"/>
    <w:rsid w:val="00366BE5"/>
    <w:rsid w:val="0039190E"/>
    <w:rsid w:val="00396594"/>
    <w:rsid w:val="003A101D"/>
    <w:rsid w:val="003C29DA"/>
    <w:rsid w:val="003C3E73"/>
    <w:rsid w:val="003C572F"/>
    <w:rsid w:val="003E0654"/>
    <w:rsid w:val="00411265"/>
    <w:rsid w:val="00416235"/>
    <w:rsid w:val="004263F5"/>
    <w:rsid w:val="00426790"/>
    <w:rsid w:val="004353E5"/>
    <w:rsid w:val="00437F2C"/>
    <w:rsid w:val="00442F95"/>
    <w:rsid w:val="00461580"/>
    <w:rsid w:val="004653E8"/>
    <w:rsid w:val="0047167E"/>
    <w:rsid w:val="004A2CBA"/>
    <w:rsid w:val="004B32A4"/>
    <w:rsid w:val="004C5078"/>
    <w:rsid w:val="004E1CAA"/>
    <w:rsid w:val="004F3CAB"/>
    <w:rsid w:val="004F63B9"/>
    <w:rsid w:val="00503359"/>
    <w:rsid w:val="005062E9"/>
    <w:rsid w:val="00510BE6"/>
    <w:rsid w:val="00517441"/>
    <w:rsid w:val="00521AA1"/>
    <w:rsid w:val="00523A6B"/>
    <w:rsid w:val="00531ACE"/>
    <w:rsid w:val="00541606"/>
    <w:rsid w:val="0055610E"/>
    <w:rsid w:val="005872BC"/>
    <w:rsid w:val="005951A8"/>
    <w:rsid w:val="00597ECD"/>
    <w:rsid w:val="005A5545"/>
    <w:rsid w:val="005D6586"/>
    <w:rsid w:val="005E11D8"/>
    <w:rsid w:val="005E385D"/>
    <w:rsid w:val="005E3B11"/>
    <w:rsid w:val="005E40C5"/>
    <w:rsid w:val="005E6DF5"/>
    <w:rsid w:val="005F44D0"/>
    <w:rsid w:val="005F7E95"/>
    <w:rsid w:val="006035E4"/>
    <w:rsid w:val="006062A6"/>
    <w:rsid w:val="00610910"/>
    <w:rsid w:val="006209DF"/>
    <w:rsid w:val="00622619"/>
    <w:rsid w:val="0062376E"/>
    <w:rsid w:val="0063342A"/>
    <w:rsid w:val="0063560D"/>
    <w:rsid w:val="006371F8"/>
    <w:rsid w:val="006420DB"/>
    <w:rsid w:val="006536B5"/>
    <w:rsid w:val="00671F54"/>
    <w:rsid w:val="00684B86"/>
    <w:rsid w:val="006C1057"/>
    <w:rsid w:val="006C1DD3"/>
    <w:rsid w:val="006E6500"/>
    <w:rsid w:val="006F78C6"/>
    <w:rsid w:val="00702CA8"/>
    <w:rsid w:val="00716015"/>
    <w:rsid w:val="00721CD8"/>
    <w:rsid w:val="00727A68"/>
    <w:rsid w:val="00745B6B"/>
    <w:rsid w:val="0075238B"/>
    <w:rsid w:val="007531F4"/>
    <w:rsid w:val="007612B7"/>
    <w:rsid w:val="00785561"/>
    <w:rsid w:val="007B7F56"/>
    <w:rsid w:val="007C7513"/>
    <w:rsid w:val="007D4416"/>
    <w:rsid w:val="007D45D9"/>
    <w:rsid w:val="007D5E36"/>
    <w:rsid w:val="007D5FD7"/>
    <w:rsid w:val="007E5181"/>
    <w:rsid w:val="007F36CB"/>
    <w:rsid w:val="008026C8"/>
    <w:rsid w:val="00816AB8"/>
    <w:rsid w:val="00822682"/>
    <w:rsid w:val="008276C6"/>
    <w:rsid w:val="008344F4"/>
    <w:rsid w:val="00841486"/>
    <w:rsid w:val="0085067C"/>
    <w:rsid w:val="00853834"/>
    <w:rsid w:val="00855D7A"/>
    <w:rsid w:val="00857810"/>
    <w:rsid w:val="00860BFF"/>
    <w:rsid w:val="008917C2"/>
    <w:rsid w:val="00892E29"/>
    <w:rsid w:val="008A5A97"/>
    <w:rsid w:val="008B3F07"/>
    <w:rsid w:val="008C6EB2"/>
    <w:rsid w:val="008D230F"/>
    <w:rsid w:val="008D5BBB"/>
    <w:rsid w:val="008D7050"/>
    <w:rsid w:val="00903C5F"/>
    <w:rsid w:val="00905ADC"/>
    <w:rsid w:val="0091435D"/>
    <w:rsid w:val="00916314"/>
    <w:rsid w:val="009335AC"/>
    <w:rsid w:val="00976319"/>
    <w:rsid w:val="0098231F"/>
    <w:rsid w:val="009A5D65"/>
    <w:rsid w:val="009B0241"/>
    <w:rsid w:val="009B4FD6"/>
    <w:rsid w:val="009C1EC0"/>
    <w:rsid w:val="009C2FB4"/>
    <w:rsid w:val="009C3C4A"/>
    <w:rsid w:val="009D5E96"/>
    <w:rsid w:val="009E1C2E"/>
    <w:rsid w:val="00A44092"/>
    <w:rsid w:val="00A55B96"/>
    <w:rsid w:val="00A70E1B"/>
    <w:rsid w:val="00AA0A95"/>
    <w:rsid w:val="00AA7112"/>
    <w:rsid w:val="00AC776C"/>
    <w:rsid w:val="00AC7ED5"/>
    <w:rsid w:val="00AD0408"/>
    <w:rsid w:val="00AE1E2B"/>
    <w:rsid w:val="00AF0882"/>
    <w:rsid w:val="00AF0FB5"/>
    <w:rsid w:val="00B0013E"/>
    <w:rsid w:val="00B30F5E"/>
    <w:rsid w:val="00B36B7B"/>
    <w:rsid w:val="00B5502F"/>
    <w:rsid w:val="00B55F71"/>
    <w:rsid w:val="00B56871"/>
    <w:rsid w:val="00B90BAD"/>
    <w:rsid w:val="00BB1E6F"/>
    <w:rsid w:val="00BC33FD"/>
    <w:rsid w:val="00BC47D2"/>
    <w:rsid w:val="00BE497A"/>
    <w:rsid w:val="00BE610E"/>
    <w:rsid w:val="00BF3C03"/>
    <w:rsid w:val="00C04BBB"/>
    <w:rsid w:val="00C11AE0"/>
    <w:rsid w:val="00C24D93"/>
    <w:rsid w:val="00C53772"/>
    <w:rsid w:val="00C97419"/>
    <w:rsid w:val="00C97FDA"/>
    <w:rsid w:val="00CA1703"/>
    <w:rsid w:val="00CA4E5D"/>
    <w:rsid w:val="00CA5979"/>
    <w:rsid w:val="00CB70EE"/>
    <w:rsid w:val="00CF48A6"/>
    <w:rsid w:val="00D76340"/>
    <w:rsid w:val="00D769B9"/>
    <w:rsid w:val="00D80637"/>
    <w:rsid w:val="00D93DAC"/>
    <w:rsid w:val="00DB6BAB"/>
    <w:rsid w:val="00DC63E3"/>
    <w:rsid w:val="00DD737E"/>
    <w:rsid w:val="00DE0697"/>
    <w:rsid w:val="00E0363C"/>
    <w:rsid w:val="00E07811"/>
    <w:rsid w:val="00E22CDF"/>
    <w:rsid w:val="00E237EF"/>
    <w:rsid w:val="00E31C96"/>
    <w:rsid w:val="00E51F51"/>
    <w:rsid w:val="00E60630"/>
    <w:rsid w:val="00E832C0"/>
    <w:rsid w:val="00EA7BE5"/>
    <w:rsid w:val="00EB0C47"/>
    <w:rsid w:val="00EB30C4"/>
    <w:rsid w:val="00F00AF9"/>
    <w:rsid w:val="00F06E38"/>
    <w:rsid w:val="00F11C8A"/>
    <w:rsid w:val="00F13D96"/>
    <w:rsid w:val="00F20DBD"/>
    <w:rsid w:val="00F23801"/>
    <w:rsid w:val="00F34F24"/>
    <w:rsid w:val="00F4773E"/>
    <w:rsid w:val="00F56C23"/>
    <w:rsid w:val="00F625BC"/>
    <w:rsid w:val="00F66CB7"/>
    <w:rsid w:val="00F8701C"/>
    <w:rsid w:val="00FA15DD"/>
    <w:rsid w:val="00FA7C71"/>
    <w:rsid w:val="00FB1C56"/>
    <w:rsid w:val="00FC5253"/>
    <w:rsid w:val="00FE3473"/>
    <w:rsid w:val="00FE55C0"/>
    <w:rsid w:val="00FF0E36"/>
    <w:rsid w:val="00FF1BA2"/>
    <w:rsid w:val="136E197B"/>
    <w:rsid w:val="1460B3B6"/>
    <w:rsid w:val="223A2244"/>
    <w:rsid w:val="2FFB6401"/>
    <w:rsid w:val="6B2505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6E197B"/>
  <w15:chartTrackingRefBased/>
  <w15:docId w15:val="{23C6BFC0-2152-4F7E-A788-CBD5BDE8D9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5253"/>
  </w:style>
  <w:style w:type="paragraph" w:styleId="Heading1">
    <w:name w:val="heading 1"/>
    <w:basedOn w:val="Normal"/>
    <w:next w:val="Normal"/>
    <w:link w:val="Heading1Char"/>
    <w:uiPriority w:val="9"/>
    <w:qFormat/>
    <w:rsid w:val="00FC5253"/>
    <w:pPr>
      <w:keepNext/>
      <w:keepLines/>
      <w:spacing w:before="400" w:after="40" w:line="240" w:lineRule="auto"/>
      <w:outlineLvl w:val="0"/>
    </w:pPr>
    <w:rPr>
      <w:rFonts w:asciiTheme="majorHAnsi" w:eastAsiaTheme="majorEastAsia" w:hAnsiTheme="majorHAnsi" w:cstheme="majorBidi"/>
      <w:caps/>
      <w:sz w:val="36"/>
      <w:szCs w:val="36"/>
    </w:rPr>
  </w:style>
  <w:style w:type="paragraph" w:styleId="Heading2">
    <w:name w:val="heading 2"/>
    <w:basedOn w:val="Normal"/>
    <w:next w:val="Normal"/>
    <w:link w:val="Heading2Char"/>
    <w:uiPriority w:val="9"/>
    <w:unhideWhenUsed/>
    <w:qFormat/>
    <w:rsid w:val="00FC5253"/>
    <w:pPr>
      <w:keepNext/>
      <w:keepLines/>
      <w:spacing w:before="120" w:after="0" w:line="240" w:lineRule="auto"/>
      <w:outlineLvl w:val="1"/>
    </w:pPr>
    <w:rPr>
      <w:rFonts w:asciiTheme="majorHAnsi" w:eastAsiaTheme="majorEastAsia" w:hAnsiTheme="majorHAnsi" w:cstheme="majorBidi"/>
      <w:caps/>
      <w:sz w:val="28"/>
      <w:szCs w:val="28"/>
    </w:rPr>
  </w:style>
  <w:style w:type="paragraph" w:styleId="Heading3">
    <w:name w:val="heading 3"/>
    <w:basedOn w:val="Normal"/>
    <w:next w:val="Normal"/>
    <w:link w:val="Heading3Char"/>
    <w:uiPriority w:val="9"/>
    <w:unhideWhenUsed/>
    <w:qFormat/>
    <w:rsid w:val="00FC5253"/>
    <w:pPr>
      <w:keepNext/>
      <w:keepLines/>
      <w:spacing w:before="120" w:after="0" w:line="240" w:lineRule="auto"/>
      <w:outlineLvl w:val="2"/>
    </w:pPr>
    <w:rPr>
      <w:rFonts w:asciiTheme="majorHAnsi" w:eastAsiaTheme="majorEastAsia" w:hAnsiTheme="majorHAnsi" w:cstheme="majorBidi"/>
      <w:smallCaps/>
      <w:sz w:val="28"/>
      <w:szCs w:val="28"/>
    </w:rPr>
  </w:style>
  <w:style w:type="paragraph" w:styleId="Heading4">
    <w:name w:val="heading 4"/>
    <w:basedOn w:val="Normal"/>
    <w:next w:val="Normal"/>
    <w:link w:val="Heading4Char"/>
    <w:uiPriority w:val="9"/>
    <w:unhideWhenUsed/>
    <w:qFormat/>
    <w:rsid w:val="00FC5253"/>
    <w:pPr>
      <w:keepNext/>
      <w:keepLines/>
      <w:spacing w:before="120" w:after="0"/>
      <w:outlineLvl w:val="3"/>
    </w:pPr>
    <w:rPr>
      <w:rFonts w:asciiTheme="majorHAnsi" w:eastAsiaTheme="majorEastAsia" w:hAnsiTheme="majorHAnsi" w:cstheme="majorBidi"/>
      <w:caps/>
    </w:rPr>
  </w:style>
  <w:style w:type="paragraph" w:styleId="Heading5">
    <w:name w:val="heading 5"/>
    <w:basedOn w:val="Normal"/>
    <w:next w:val="Normal"/>
    <w:link w:val="Heading5Char"/>
    <w:uiPriority w:val="9"/>
    <w:unhideWhenUsed/>
    <w:qFormat/>
    <w:rsid w:val="00FC5253"/>
    <w:pPr>
      <w:keepNext/>
      <w:keepLines/>
      <w:spacing w:before="120" w:after="0"/>
      <w:outlineLvl w:val="4"/>
    </w:pPr>
    <w:rPr>
      <w:rFonts w:asciiTheme="majorHAnsi" w:eastAsiaTheme="majorEastAsia" w:hAnsiTheme="majorHAnsi" w:cstheme="majorBidi"/>
      <w:i/>
      <w:iCs/>
      <w:caps/>
    </w:rPr>
  </w:style>
  <w:style w:type="paragraph" w:styleId="Heading6">
    <w:name w:val="heading 6"/>
    <w:basedOn w:val="Normal"/>
    <w:next w:val="Normal"/>
    <w:link w:val="Heading6Char"/>
    <w:uiPriority w:val="9"/>
    <w:unhideWhenUsed/>
    <w:qFormat/>
    <w:rsid w:val="00FC5253"/>
    <w:pPr>
      <w:keepNext/>
      <w:keepLines/>
      <w:spacing w:before="120" w:after="0"/>
      <w:outlineLvl w:val="5"/>
    </w:pPr>
    <w:rPr>
      <w:rFonts w:asciiTheme="majorHAnsi" w:eastAsiaTheme="majorEastAsia" w:hAnsiTheme="majorHAnsi" w:cstheme="majorBidi"/>
      <w:b/>
      <w:bCs/>
      <w:caps/>
      <w:color w:val="262626" w:themeColor="text1" w:themeTint="D9"/>
      <w:sz w:val="20"/>
      <w:szCs w:val="20"/>
    </w:rPr>
  </w:style>
  <w:style w:type="paragraph" w:styleId="Heading7">
    <w:name w:val="heading 7"/>
    <w:basedOn w:val="Normal"/>
    <w:next w:val="Normal"/>
    <w:link w:val="Heading7Char"/>
    <w:uiPriority w:val="9"/>
    <w:unhideWhenUsed/>
    <w:qFormat/>
    <w:rsid w:val="00FC5253"/>
    <w:pPr>
      <w:keepNext/>
      <w:keepLines/>
      <w:spacing w:before="120" w:after="0"/>
      <w:outlineLvl w:val="6"/>
    </w:pPr>
    <w:rPr>
      <w:rFonts w:asciiTheme="majorHAnsi" w:eastAsiaTheme="majorEastAsia" w:hAnsiTheme="majorHAnsi" w:cstheme="majorBidi"/>
      <w:b/>
      <w:bCs/>
      <w:i/>
      <w:iCs/>
      <w:caps/>
      <w:color w:val="262626" w:themeColor="text1" w:themeTint="D9"/>
      <w:sz w:val="20"/>
      <w:szCs w:val="20"/>
    </w:rPr>
  </w:style>
  <w:style w:type="paragraph" w:styleId="Heading8">
    <w:name w:val="heading 8"/>
    <w:basedOn w:val="Normal"/>
    <w:next w:val="Normal"/>
    <w:link w:val="Heading8Char"/>
    <w:uiPriority w:val="9"/>
    <w:unhideWhenUsed/>
    <w:qFormat/>
    <w:rsid w:val="00FC5253"/>
    <w:pPr>
      <w:keepNext/>
      <w:keepLines/>
      <w:spacing w:before="120" w:after="0"/>
      <w:outlineLvl w:val="7"/>
    </w:pPr>
    <w:rPr>
      <w:rFonts w:asciiTheme="majorHAnsi" w:eastAsiaTheme="majorEastAsia" w:hAnsiTheme="majorHAnsi" w:cstheme="majorBidi"/>
      <w:b/>
      <w:bCs/>
      <w:caps/>
      <w:color w:val="7F7F7F" w:themeColor="text1" w:themeTint="80"/>
      <w:sz w:val="20"/>
      <w:szCs w:val="20"/>
    </w:rPr>
  </w:style>
  <w:style w:type="paragraph" w:styleId="Heading9">
    <w:name w:val="heading 9"/>
    <w:basedOn w:val="Normal"/>
    <w:next w:val="Normal"/>
    <w:link w:val="Heading9Char"/>
    <w:uiPriority w:val="9"/>
    <w:unhideWhenUsed/>
    <w:qFormat/>
    <w:rsid w:val="00FC5253"/>
    <w:pPr>
      <w:keepNext/>
      <w:keepLines/>
      <w:spacing w:before="120" w:after="0"/>
      <w:outlineLvl w:val="8"/>
    </w:pPr>
    <w:rPr>
      <w:rFonts w:asciiTheme="majorHAnsi" w:eastAsiaTheme="majorEastAsia" w:hAnsiTheme="majorHAnsi" w:cstheme="majorBidi"/>
      <w:b/>
      <w:bCs/>
      <w:i/>
      <w:iCs/>
      <w:caps/>
      <w:color w:val="7F7F7F" w:themeColor="text1" w:themeTint="8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C5253"/>
    <w:rPr>
      <w:rFonts w:asciiTheme="majorHAnsi" w:eastAsiaTheme="majorEastAsia" w:hAnsiTheme="majorHAnsi" w:cstheme="majorBidi"/>
      <w:caps/>
      <w:sz w:val="36"/>
      <w:szCs w:val="36"/>
    </w:rPr>
  </w:style>
  <w:style w:type="character" w:customStyle="1" w:styleId="Heading2Char">
    <w:name w:val="Heading 2 Char"/>
    <w:basedOn w:val="DefaultParagraphFont"/>
    <w:link w:val="Heading2"/>
    <w:uiPriority w:val="9"/>
    <w:rsid w:val="00FC5253"/>
    <w:rPr>
      <w:rFonts w:asciiTheme="majorHAnsi" w:eastAsiaTheme="majorEastAsia" w:hAnsiTheme="majorHAnsi" w:cstheme="majorBidi"/>
      <w:caps/>
      <w:sz w:val="28"/>
      <w:szCs w:val="28"/>
    </w:rPr>
  </w:style>
  <w:style w:type="character" w:customStyle="1" w:styleId="Heading3Char">
    <w:name w:val="Heading 3 Char"/>
    <w:basedOn w:val="DefaultParagraphFont"/>
    <w:link w:val="Heading3"/>
    <w:uiPriority w:val="9"/>
    <w:rsid w:val="00FC5253"/>
    <w:rPr>
      <w:rFonts w:asciiTheme="majorHAnsi" w:eastAsiaTheme="majorEastAsia" w:hAnsiTheme="majorHAnsi" w:cstheme="majorBidi"/>
      <w:smallCaps/>
      <w:sz w:val="28"/>
      <w:szCs w:val="28"/>
    </w:rPr>
  </w:style>
  <w:style w:type="character" w:customStyle="1" w:styleId="Heading4Char">
    <w:name w:val="Heading 4 Char"/>
    <w:basedOn w:val="DefaultParagraphFont"/>
    <w:link w:val="Heading4"/>
    <w:uiPriority w:val="9"/>
    <w:rsid w:val="00FC5253"/>
    <w:rPr>
      <w:rFonts w:asciiTheme="majorHAnsi" w:eastAsiaTheme="majorEastAsia" w:hAnsiTheme="majorHAnsi" w:cstheme="majorBidi"/>
      <w:caps/>
    </w:rPr>
  </w:style>
  <w:style w:type="character" w:customStyle="1" w:styleId="Heading5Char">
    <w:name w:val="Heading 5 Char"/>
    <w:basedOn w:val="DefaultParagraphFont"/>
    <w:link w:val="Heading5"/>
    <w:uiPriority w:val="9"/>
    <w:rsid w:val="00FC5253"/>
    <w:rPr>
      <w:rFonts w:asciiTheme="majorHAnsi" w:eastAsiaTheme="majorEastAsia" w:hAnsiTheme="majorHAnsi" w:cstheme="majorBidi"/>
      <w:i/>
      <w:iCs/>
      <w:caps/>
    </w:rPr>
  </w:style>
  <w:style w:type="character" w:customStyle="1" w:styleId="Heading6Char">
    <w:name w:val="Heading 6 Char"/>
    <w:basedOn w:val="DefaultParagraphFont"/>
    <w:link w:val="Heading6"/>
    <w:uiPriority w:val="9"/>
    <w:rsid w:val="00FC5253"/>
    <w:rPr>
      <w:rFonts w:asciiTheme="majorHAnsi" w:eastAsiaTheme="majorEastAsia" w:hAnsiTheme="majorHAnsi" w:cstheme="majorBidi"/>
      <w:b/>
      <w:bCs/>
      <w:caps/>
      <w:color w:val="262626" w:themeColor="text1" w:themeTint="D9"/>
      <w:sz w:val="20"/>
      <w:szCs w:val="20"/>
    </w:rPr>
  </w:style>
  <w:style w:type="character" w:customStyle="1" w:styleId="Heading7Char">
    <w:name w:val="Heading 7 Char"/>
    <w:basedOn w:val="DefaultParagraphFont"/>
    <w:link w:val="Heading7"/>
    <w:uiPriority w:val="9"/>
    <w:rsid w:val="00FC5253"/>
    <w:rPr>
      <w:rFonts w:asciiTheme="majorHAnsi" w:eastAsiaTheme="majorEastAsia" w:hAnsiTheme="majorHAnsi" w:cstheme="majorBidi"/>
      <w:b/>
      <w:bCs/>
      <w:i/>
      <w:iCs/>
      <w:caps/>
      <w:color w:val="262626" w:themeColor="text1" w:themeTint="D9"/>
      <w:sz w:val="20"/>
      <w:szCs w:val="20"/>
    </w:rPr>
  </w:style>
  <w:style w:type="character" w:customStyle="1" w:styleId="Heading8Char">
    <w:name w:val="Heading 8 Char"/>
    <w:basedOn w:val="DefaultParagraphFont"/>
    <w:link w:val="Heading8"/>
    <w:uiPriority w:val="9"/>
    <w:rsid w:val="00FC5253"/>
    <w:rPr>
      <w:rFonts w:asciiTheme="majorHAnsi" w:eastAsiaTheme="majorEastAsia" w:hAnsiTheme="majorHAnsi" w:cstheme="majorBidi"/>
      <w:b/>
      <w:bCs/>
      <w:caps/>
      <w:color w:val="7F7F7F" w:themeColor="text1" w:themeTint="80"/>
      <w:sz w:val="20"/>
      <w:szCs w:val="20"/>
    </w:rPr>
  </w:style>
  <w:style w:type="character" w:customStyle="1" w:styleId="Heading9Char">
    <w:name w:val="Heading 9 Char"/>
    <w:basedOn w:val="DefaultParagraphFont"/>
    <w:link w:val="Heading9"/>
    <w:uiPriority w:val="9"/>
    <w:rsid w:val="00FC5253"/>
    <w:rPr>
      <w:rFonts w:asciiTheme="majorHAnsi" w:eastAsiaTheme="majorEastAsia" w:hAnsiTheme="majorHAnsi" w:cstheme="majorBidi"/>
      <w:b/>
      <w:bCs/>
      <w:i/>
      <w:iCs/>
      <w:caps/>
      <w:color w:val="7F7F7F" w:themeColor="text1" w:themeTint="80"/>
      <w:sz w:val="20"/>
      <w:szCs w:val="20"/>
    </w:rPr>
  </w:style>
  <w:style w:type="character" w:customStyle="1" w:styleId="TitleChar">
    <w:name w:val="Title Char"/>
    <w:basedOn w:val="DefaultParagraphFont"/>
    <w:link w:val="Title"/>
    <w:uiPriority w:val="10"/>
    <w:rsid w:val="00FC5253"/>
    <w:rPr>
      <w:rFonts w:asciiTheme="majorHAnsi" w:eastAsiaTheme="majorEastAsia" w:hAnsiTheme="majorHAnsi" w:cstheme="majorBidi"/>
      <w:caps/>
      <w:color w:val="404040" w:themeColor="text1" w:themeTint="BF"/>
      <w:spacing w:val="-10"/>
      <w:sz w:val="72"/>
      <w:szCs w:val="72"/>
    </w:rPr>
  </w:style>
  <w:style w:type="paragraph" w:styleId="Title">
    <w:name w:val="Title"/>
    <w:basedOn w:val="Normal"/>
    <w:next w:val="Normal"/>
    <w:link w:val="TitleChar"/>
    <w:uiPriority w:val="10"/>
    <w:qFormat/>
    <w:rsid w:val="00FC5253"/>
    <w:pPr>
      <w:spacing w:after="0" w:line="240" w:lineRule="auto"/>
      <w:contextualSpacing/>
    </w:pPr>
    <w:rPr>
      <w:rFonts w:asciiTheme="majorHAnsi" w:eastAsiaTheme="majorEastAsia" w:hAnsiTheme="majorHAnsi" w:cstheme="majorBidi"/>
      <w:caps/>
      <w:color w:val="404040" w:themeColor="text1" w:themeTint="BF"/>
      <w:spacing w:val="-10"/>
      <w:sz w:val="72"/>
      <w:szCs w:val="72"/>
    </w:rPr>
  </w:style>
  <w:style w:type="character" w:customStyle="1" w:styleId="SubtitleChar">
    <w:name w:val="Subtitle Char"/>
    <w:basedOn w:val="DefaultParagraphFont"/>
    <w:link w:val="Subtitle"/>
    <w:uiPriority w:val="11"/>
    <w:rsid w:val="00FC5253"/>
    <w:rPr>
      <w:rFonts w:asciiTheme="majorHAnsi" w:eastAsiaTheme="majorEastAsia" w:hAnsiTheme="majorHAnsi" w:cstheme="majorBidi"/>
      <w:smallCaps/>
      <w:color w:val="595959" w:themeColor="text1" w:themeTint="A6"/>
      <w:sz w:val="28"/>
      <w:szCs w:val="28"/>
    </w:rPr>
  </w:style>
  <w:style w:type="paragraph" w:styleId="Subtitle">
    <w:name w:val="Subtitle"/>
    <w:basedOn w:val="Normal"/>
    <w:next w:val="Normal"/>
    <w:link w:val="SubtitleChar"/>
    <w:uiPriority w:val="11"/>
    <w:qFormat/>
    <w:rsid w:val="00FC5253"/>
    <w:pPr>
      <w:numPr>
        <w:ilvl w:val="1"/>
      </w:numPr>
    </w:pPr>
    <w:rPr>
      <w:rFonts w:asciiTheme="majorHAnsi" w:eastAsiaTheme="majorEastAsia" w:hAnsiTheme="majorHAnsi" w:cstheme="majorBidi"/>
      <w:smallCaps/>
      <w:color w:val="595959" w:themeColor="text1" w:themeTint="A6"/>
      <w:sz w:val="28"/>
      <w:szCs w:val="28"/>
    </w:rPr>
  </w:style>
  <w:style w:type="character" w:styleId="IntenseEmphasis">
    <w:name w:val="Intense Emphasis"/>
    <w:basedOn w:val="DefaultParagraphFont"/>
    <w:uiPriority w:val="21"/>
    <w:qFormat/>
    <w:rsid w:val="00FC5253"/>
    <w:rPr>
      <w:b/>
      <w:bCs/>
      <w:i/>
      <w:iCs/>
    </w:rPr>
  </w:style>
  <w:style w:type="character" w:customStyle="1" w:styleId="QuoteChar">
    <w:name w:val="Quote Char"/>
    <w:basedOn w:val="DefaultParagraphFont"/>
    <w:link w:val="Quote"/>
    <w:uiPriority w:val="29"/>
    <w:rsid w:val="00FC5253"/>
    <w:rPr>
      <w:rFonts w:asciiTheme="majorHAnsi" w:eastAsiaTheme="majorEastAsia" w:hAnsiTheme="majorHAnsi" w:cstheme="majorBidi"/>
      <w:sz w:val="25"/>
      <w:szCs w:val="25"/>
    </w:rPr>
  </w:style>
  <w:style w:type="paragraph" w:styleId="Quote">
    <w:name w:val="Quote"/>
    <w:basedOn w:val="Normal"/>
    <w:next w:val="Normal"/>
    <w:link w:val="QuoteChar"/>
    <w:uiPriority w:val="29"/>
    <w:qFormat/>
    <w:rsid w:val="00FC5253"/>
    <w:pPr>
      <w:spacing w:before="160" w:line="240" w:lineRule="auto"/>
      <w:ind w:left="720" w:right="720"/>
    </w:pPr>
    <w:rPr>
      <w:rFonts w:asciiTheme="majorHAnsi" w:eastAsiaTheme="majorEastAsia" w:hAnsiTheme="majorHAnsi" w:cstheme="majorBidi"/>
      <w:sz w:val="25"/>
      <w:szCs w:val="25"/>
    </w:rPr>
  </w:style>
  <w:style w:type="character" w:customStyle="1" w:styleId="IntenseQuoteChar">
    <w:name w:val="Intense Quote Char"/>
    <w:basedOn w:val="DefaultParagraphFont"/>
    <w:link w:val="IntenseQuote"/>
    <w:uiPriority w:val="30"/>
    <w:rsid w:val="00FC5253"/>
    <w:rPr>
      <w:color w:val="404040" w:themeColor="text1" w:themeTint="BF"/>
      <w:sz w:val="32"/>
      <w:szCs w:val="32"/>
    </w:rPr>
  </w:style>
  <w:style w:type="paragraph" w:styleId="IntenseQuote">
    <w:name w:val="Intense Quote"/>
    <w:basedOn w:val="Normal"/>
    <w:next w:val="Normal"/>
    <w:link w:val="IntenseQuoteChar"/>
    <w:uiPriority w:val="30"/>
    <w:qFormat/>
    <w:rsid w:val="00FC5253"/>
    <w:pPr>
      <w:spacing w:before="280" w:after="280" w:line="240" w:lineRule="auto"/>
      <w:ind w:left="1080" w:right="1080"/>
      <w:jc w:val="center"/>
    </w:pPr>
    <w:rPr>
      <w:color w:val="404040" w:themeColor="text1" w:themeTint="BF"/>
      <w:sz w:val="32"/>
      <w:szCs w:val="32"/>
    </w:rPr>
  </w:style>
  <w:style w:type="character" w:styleId="IntenseReference">
    <w:name w:val="Intense Reference"/>
    <w:basedOn w:val="DefaultParagraphFont"/>
    <w:uiPriority w:val="32"/>
    <w:qFormat/>
    <w:rsid w:val="00FC5253"/>
    <w:rPr>
      <w:b/>
      <w:bCs/>
      <w:caps w:val="0"/>
      <w:smallCaps/>
      <w:color w:val="auto"/>
      <w:spacing w:val="3"/>
      <w:u w:val="single"/>
    </w:rPr>
  </w:style>
  <w:style w:type="character" w:styleId="Hyperlink">
    <w:name w:val="Hyperlink"/>
    <w:basedOn w:val="DefaultParagraphFont"/>
    <w:uiPriority w:val="99"/>
    <w:unhideWhenUsed/>
    <w:rsid w:val="2FFB6401"/>
    <w:rPr>
      <w:color w:val="467886"/>
      <w:u w:val="single"/>
    </w:rPr>
  </w:style>
  <w:style w:type="table" w:styleId="TableGrid">
    <w:name w:val="Table Grid"/>
    <w:basedOn w:val="TableNormal"/>
    <w:uiPriority w:val="39"/>
    <w:rsid w:val="001B28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FC5253"/>
    <w:rPr>
      <w:b/>
      <w:bCs/>
    </w:rPr>
  </w:style>
  <w:style w:type="paragraph" w:styleId="ListParagraph">
    <w:name w:val="List Paragraph"/>
    <w:basedOn w:val="Normal"/>
    <w:uiPriority w:val="34"/>
    <w:qFormat/>
    <w:rsid w:val="00F06E38"/>
    <w:pPr>
      <w:ind w:left="720"/>
      <w:contextualSpacing/>
    </w:pPr>
  </w:style>
  <w:style w:type="paragraph" w:styleId="Header">
    <w:name w:val="header"/>
    <w:basedOn w:val="Normal"/>
    <w:link w:val="HeaderChar"/>
    <w:uiPriority w:val="99"/>
    <w:unhideWhenUsed/>
    <w:rsid w:val="005951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5951A8"/>
  </w:style>
  <w:style w:type="paragraph" w:styleId="Footer">
    <w:name w:val="footer"/>
    <w:basedOn w:val="Normal"/>
    <w:link w:val="FooterChar"/>
    <w:uiPriority w:val="99"/>
    <w:unhideWhenUsed/>
    <w:rsid w:val="005951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5951A8"/>
  </w:style>
  <w:style w:type="paragraph" w:styleId="Caption">
    <w:name w:val="caption"/>
    <w:basedOn w:val="Normal"/>
    <w:next w:val="Normal"/>
    <w:uiPriority w:val="35"/>
    <w:unhideWhenUsed/>
    <w:qFormat/>
    <w:rsid w:val="00FC5253"/>
    <w:pPr>
      <w:spacing w:line="240" w:lineRule="auto"/>
    </w:pPr>
    <w:rPr>
      <w:b/>
      <w:bCs/>
      <w:smallCaps/>
      <w:color w:val="595959" w:themeColor="text1" w:themeTint="A6"/>
    </w:rPr>
  </w:style>
  <w:style w:type="character" w:styleId="Emphasis">
    <w:name w:val="Emphasis"/>
    <w:basedOn w:val="DefaultParagraphFont"/>
    <w:uiPriority w:val="20"/>
    <w:qFormat/>
    <w:rsid w:val="00FC5253"/>
    <w:rPr>
      <w:i/>
      <w:iCs/>
    </w:rPr>
  </w:style>
  <w:style w:type="paragraph" w:styleId="NoSpacing">
    <w:name w:val="No Spacing"/>
    <w:uiPriority w:val="1"/>
    <w:qFormat/>
    <w:rsid w:val="00FC5253"/>
    <w:pPr>
      <w:spacing w:after="0" w:line="240" w:lineRule="auto"/>
    </w:pPr>
  </w:style>
  <w:style w:type="character" w:styleId="SubtleEmphasis">
    <w:name w:val="Subtle Emphasis"/>
    <w:basedOn w:val="DefaultParagraphFont"/>
    <w:uiPriority w:val="19"/>
    <w:qFormat/>
    <w:rsid w:val="00FC5253"/>
    <w:rPr>
      <w:i/>
      <w:iCs/>
      <w:color w:val="595959" w:themeColor="text1" w:themeTint="A6"/>
    </w:rPr>
  </w:style>
  <w:style w:type="character" w:styleId="SubtleReference">
    <w:name w:val="Subtle Reference"/>
    <w:basedOn w:val="DefaultParagraphFont"/>
    <w:uiPriority w:val="31"/>
    <w:qFormat/>
    <w:rsid w:val="00FC5253"/>
    <w:rPr>
      <w:smallCaps/>
      <w:color w:val="404040" w:themeColor="text1" w:themeTint="BF"/>
      <w:u w:val="single" w:color="7F7F7F" w:themeColor="text1" w:themeTint="80"/>
    </w:rPr>
  </w:style>
  <w:style w:type="character" w:styleId="BookTitle">
    <w:name w:val="Book Title"/>
    <w:basedOn w:val="DefaultParagraphFont"/>
    <w:uiPriority w:val="33"/>
    <w:qFormat/>
    <w:rsid w:val="00FC5253"/>
    <w:rPr>
      <w:b/>
      <w:bCs/>
      <w:smallCaps/>
      <w:spacing w:val="7"/>
    </w:rPr>
  </w:style>
  <w:style w:type="paragraph" w:styleId="TOCHeading">
    <w:name w:val="TOC Heading"/>
    <w:basedOn w:val="Heading1"/>
    <w:next w:val="Normal"/>
    <w:uiPriority w:val="39"/>
    <w:unhideWhenUsed/>
    <w:qFormat/>
    <w:rsid w:val="00FC5253"/>
    <w:pPr>
      <w:outlineLvl w:val="9"/>
    </w:pPr>
  </w:style>
  <w:style w:type="paragraph" w:styleId="TOC1">
    <w:name w:val="toc 1"/>
    <w:basedOn w:val="Normal"/>
    <w:next w:val="Normal"/>
    <w:autoRedefine/>
    <w:uiPriority w:val="39"/>
    <w:unhideWhenUsed/>
    <w:rsid w:val="003575C2"/>
    <w:pPr>
      <w:spacing w:after="100"/>
    </w:pPr>
  </w:style>
  <w:style w:type="paragraph" w:styleId="TOC2">
    <w:name w:val="toc 2"/>
    <w:basedOn w:val="Normal"/>
    <w:next w:val="Normal"/>
    <w:autoRedefine/>
    <w:uiPriority w:val="39"/>
    <w:unhideWhenUsed/>
    <w:rsid w:val="003575C2"/>
    <w:pPr>
      <w:spacing w:after="100"/>
      <w:ind w:left="220"/>
    </w:pPr>
  </w:style>
  <w:style w:type="paragraph" w:styleId="TableofFigures">
    <w:name w:val="table of figures"/>
    <w:basedOn w:val="Normal"/>
    <w:next w:val="Normal"/>
    <w:uiPriority w:val="99"/>
    <w:unhideWhenUsed/>
    <w:rsid w:val="00AA7112"/>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542279">
      <w:bodyDiv w:val="1"/>
      <w:marLeft w:val="0"/>
      <w:marRight w:val="0"/>
      <w:marTop w:val="0"/>
      <w:marBottom w:val="0"/>
      <w:divBdr>
        <w:top w:val="none" w:sz="0" w:space="0" w:color="auto"/>
        <w:left w:val="none" w:sz="0" w:space="0" w:color="auto"/>
        <w:bottom w:val="none" w:sz="0" w:space="0" w:color="auto"/>
        <w:right w:val="none" w:sz="0" w:space="0" w:color="auto"/>
      </w:divBdr>
    </w:div>
    <w:div w:id="156460113">
      <w:bodyDiv w:val="1"/>
      <w:marLeft w:val="0"/>
      <w:marRight w:val="0"/>
      <w:marTop w:val="0"/>
      <w:marBottom w:val="0"/>
      <w:divBdr>
        <w:top w:val="none" w:sz="0" w:space="0" w:color="auto"/>
        <w:left w:val="none" w:sz="0" w:space="0" w:color="auto"/>
        <w:bottom w:val="none" w:sz="0" w:space="0" w:color="auto"/>
        <w:right w:val="none" w:sz="0" w:space="0" w:color="auto"/>
      </w:divBdr>
    </w:div>
    <w:div w:id="164714643">
      <w:bodyDiv w:val="1"/>
      <w:marLeft w:val="0"/>
      <w:marRight w:val="0"/>
      <w:marTop w:val="0"/>
      <w:marBottom w:val="0"/>
      <w:divBdr>
        <w:top w:val="none" w:sz="0" w:space="0" w:color="auto"/>
        <w:left w:val="none" w:sz="0" w:space="0" w:color="auto"/>
        <w:bottom w:val="none" w:sz="0" w:space="0" w:color="auto"/>
        <w:right w:val="none" w:sz="0" w:space="0" w:color="auto"/>
      </w:divBdr>
    </w:div>
    <w:div w:id="273437626">
      <w:bodyDiv w:val="1"/>
      <w:marLeft w:val="0"/>
      <w:marRight w:val="0"/>
      <w:marTop w:val="0"/>
      <w:marBottom w:val="0"/>
      <w:divBdr>
        <w:top w:val="none" w:sz="0" w:space="0" w:color="auto"/>
        <w:left w:val="none" w:sz="0" w:space="0" w:color="auto"/>
        <w:bottom w:val="none" w:sz="0" w:space="0" w:color="auto"/>
        <w:right w:val="none" w:sz="0" w:space="0" w:color="auto"/>
      </w:divBdr>
    </w:div>
    <w:div w:id="285620814">
      <w:bodyDiv w:val="1"/>
      <w:marLeft w:val="0"/>
      <w:marRight w:val="0"/>
      <w:marTop w:val="0"/>
      <w:marBottom w:val="0"/>
      <w:divBdr>
        <w:top w:val="none" w:sz="0" w:space="0" w:color="auto"/>
        <w:left w:val="none" w:sz="0" w:space="0" w:color="auto"/>
        <w:bottom w:val="none" w:sz="0" w:space="0" w:color="auto"/>
        <w:right w:val="none" w:sz="0" w:space="0" w:color="auto"/>
      </w:divBdr>
    </w:div>
    <w:div w:id="291132339">
      <w:bodyDiv w:val="1"/>
      <w:marLeft w:val="0"/>
      <w:marRight w:val="0"/>
      <w:marTop w:val="0"/>
      <w:marBottom w:val="0"/>
      <w:divBdr>
        <w:top w:val="none" w:sz="0" w:space="0" w:color="auto"/>
        <w:left w:val="none" w:sz="0" w:space="0" w:color="auto"/>
        <w:bottom w:val="none" w:sz="0" w:space="0" w:color="auto"/>
        <w:right w:val="none" w:sz="0" w:space="0" w:color="auto"/>
      </w:divBdr>
    </w:div>
    <w:div w:id="506598607">
      <w:bodyDiv w:val="1"/>
      <w:marLeft w:val="0"/>
      <w:marRight w:val="0"/>
      <w:marTop w:val="0"/>
      <w:marBottom w:val="0"/>
      <w:divBdr>
        <w:top w:val="none" w:sz="0" w:space="0" w:color="auto"/>
        <w:left w:val="none" w:sz="0" w:space="0" w:color="auto"/>
        <w:bottom w:val="none" w:sz="0" w:space="0" w:color="auto"/>
        <w:right w:val="none" w:sz="0" w:space="0" w:color="auto"/>
      </w:divBdr>
    </w:div>
    <w:div w:id="649945556">
      <w:bodyDiv w:val="1"/>
      <w:marLeft w:val="0"/>
      <w:marRight w:val="0"/>
      <w:marTop w:val="0"/>
      <w:marBottom w:val="0"/>
      <w:divBdr>
        <w:top w:val="none" w:sz="0" w:space="0" w:color="auto"/>
        <w:left w:val="none" w:sz="0" w:space="0" w:color="auto"/>
        <w:bottom w:val="none" w:sz="0" w:space="0" w:color="auto"/>
        <w:right w:val="none" w:sz="0" w:space="0" w:color="auto"/>
      </w:divBdr>
      <w:divsChild>
        <w:div w:id="1692298956">
          <w:marLeft w:val="0"/>
          <w:marRight w:val="0"/>
          <w:marTop w:val="0"/>
          <w:marBottom w:val="0"/>
          <w:divBdr>
            <w:top w:val="none" w:sz="0" w:space="0" w:color="auto"/>
            <w:left w:val="none" w:sz="0" w:space="0" w:color="auto"/>
            <w:bottom w:val="none" w:sz="0" w:space="0" w:color="auto"/>
            <w:right w:val="none" w:sz="0" w:space="0" w:color="auto"/>
          </w:divBdr>
          <w:divsChild>
            <w:div w:id="1181431887">
              <w:marLeft w:val="0"/>
              <w:marRight w:val="0"/>
              <w:marTop w:val="0"/>
              <w:marBottom w:val="0"/>
              <w:divBdr>
                <w:top w:val="none" w:sz="0" w:space="0" w:color="auto"/>
                <w:left w:val="none" w:sz="0" w:space="0" w:color="auto"/>
                <w:bottom w:val="none" w:sz="0" w:space="0" w:color="auto"/>
                <w:right w:val="none" w:sz="0" w:space="0" w:color="auto"/>
              </w:divBdr>
            </w:div>
            <w:div w:id="1132362664">
              <w:marLeft w:val="0"/>
              <w:marRight w:val="0"/>
              <w:marTop w:val="0"/>
              <w:marBottom w:val="0"/>
              <w:divBdr>
                <w:top w:val="none" w:sz="0" w:space="0" w:color="auto"/>
                <w:left w:val="none" w:sz="0" w:space="0" w:color="auto"/>
                <w:bottom w:val="none" w:sz="0" w:space="0" w:color="auto"/>
                <w:right w:val="none" w:sz="0" w:space="0" w:color="auto"/>
              </w:divBdr>
            </w:div>
            <w:div w:id="1991523210">
              <w:marLeft w:val="0"/>
              <w:marRight w:val="0"/>
              <w:marTop w:val="0"/>
              <w:marBottom w:val="0"/>
              <w:divBdr>
                <w:top w:val="none" w:sz="0" w:space="0" w:color="auto"/>
                <w:left w:val="none" w:sz="0" w:space="0" w:color="auto"/>
                <w:bottom w:val="none" w:sz="0" w:space="0" w:color="auto"/>
                <w:right w:val="none" w:sz="0" w:space="0" w:color="auto"/>
              </w:divBdr>
            </w:div>
            <w:div w:id="698507884">
              <w:marLeft w:val="0"/>
              <w:marRight w:val="0"/>
              <w:marTop w:val="0"/>
              <w:marBottom w:val="0"/>
              <w:divBdr>
                <w:top w:val="none" w:sz="0" w:space="0" w:color="auto"/>
                <w:left w:val="none" w:sz="0" w:space="0" w:color="auto"/>
                <w:bottom w:val="none" w:sz="0" w:space="0" w:color="auto"/>
                <w:right w:val="none" w:sz="0" w:space="0" w:color="auto"/>
              </w:divBdr>
            </w:div>
            <w:div w:id="1815834971">
              <w:marLeft w:val="0"/>
              <w:marRight w:val="0"/>
              <w:marTop w:val="0"/>
              <w:marBottom w:val="0"/>
              <w:divBdr>
                <w:top w:val="none" w:sz="0" w:space="0" w:color="auto"/>
                <w:left w:val="none" w:sz="0" w:space="0" w:color="auto"/>
                <w:bottom w:val="none" w:sz="0" w:space="0" w:color="auto"/>
                <w:right w:val="none" w:sz="0" w:space="0" w:color="auto"/>
              </w:divBdr>
            </w:div>
            <w:div w:id="1375808653">
              <w:marLeft w:val="0"/>
              <w:marRight w:val="0"/>
              <w:marTop w:val="0"/>
              <w:marBottom w:val="0"/>
              <w:divBdr>
                <w:top w:val="none" w:sz="0" w:space="0" w:color="auto"/>
                <w:left w:val="none" w:sz="0" w:space="0" w:color="auto"/>
                <w:bottom w:val="none" w:sz="0" w:space="0" w:color="auto"/>
                <w:right w:val="none" w:sz="0" w:space="0" w:color="auto"/>
              </w:divBdr>
            </w:div>
            <w:div w:id="777142013">
              <w:marLeft w:val="0"/>
              <w:marRight w:val="0"/>
              <w:marTop w:val="0"/>
              <w:marBottom w:val="0"/>
              <w:divBdr>
                <w:top w:val="none" w:sz="0" w:space="0" w:color="auto"/>
                <w:left w:val="none" w:sz="0" w:space="0" w:color="auto"/>
                <w:bottom w:val="none" w:sz="0" w:space="0" w:color="auto"/>
                <w:right w:val="none" w:sz="0" w:space="0" w:color="auto"/>
              </w:divBdr>
            </w:div>
            <w:div w:id="150144017">
              <w:marLeft w:val="0"/>
              <w:marRight w:val="0"/>
              <w:marTop w:val="0"/>
              <w:marBottom w:val="0"/>
              <w:divBdr>
                <w:top w:val="none" w:sz="0" w:space="0" w:color="auto"/>
                <w:left w:val="none" w:sz="0" w:space="0" w:color="auto"/>
                <w:bottom w:val="none" w:sz="0" w:space="0" w:color="auto"/>
                <w:right w:val="none" w:sz="0" w:space="0" w:color="auto"/>
              </w:divBdr>
            </w:div>
            <w:div w:id="40060497">
              <w:marLeft w:val="0"/>
              <w:marRight w:val="0"/>
              <w:marTop w:val="0"/>
              <w:marBottom w:val="0"/>
              <w:divBdr>
                <w:top w:val="none" w:sz="0" w:space="0" w:color="auto"/>
                <w:left w:val="none" w:sz="0" w:space="0" w:color="auto"/>
                <w:bottom w:val="none" w:sz="0" w:space="0" w:color="auto"/>
                <w:right w:val="none" w:sz="0" w:space="0" w:color="auto"/>
              </w:divBdr>
            </w:div>
            <w:div w:id="497622951">
              <w:marLeft w:val="0"/>
              <w:marRight w:val="0"/>
              <w:marTop w:val="0"/>
              <w:marBottom w:val="0"/>
              <w:divBdr>
                <w:top w:val="none" w:sz="0" w:space="0" w:color="auto"/>
                <w:left w:val="none" w:sz="0" w:space="0" w:color="auto"/>
                <w:bottom w:val="none" w:sz="0" w:space="0" w:color="auto"/>
                <w:right w:val="none" w:sz="0" w:space="0" w:color="auto"/>
              </w:divBdr>
            </w:div>
            <w:div w:id="1669822494">
              <w:marLeft w:val="0"/>
              <w:marRight w:val="0"/>
              <w:marTop w:val="0"/>
              <w:marBottom w:val="0"/>
              <w:divBdr>
                <w:top w:val="none" w:sz="0" w:space="0" w:color="auto"/>
                <w:left w:val="none" w:sz="0" w:space="0" w:color="auto"/>
                <w:bottom w:val="none" w:sz="0" w:space="0" w:color="auto"/>
                <w:right w:val="none" w:sz="0" w:space="0" w:color="auto"/>
              </w:divBdr>
            </w:div>
            <w:div w:id="1066951291">
              <w:marLeft w:val="0"/>
              <w:marRight w:val="0"/>
              <w:marTop w:val="0"/>
              <w:marBottom w:val="0"/>
              <w:divBdr>
                <w:top w:val="none" w:sz="0" w:space="0" w:color="auto"/>
                <w:left w:val="none" w:sz="0" w:space="0" w:color="auto"/>
                <w:bottom w:val="none" w:sz="0" w:space="0" w:color="auto"/>
                <w:right w:val="none" w:sz="0" w:space="0" w:color="auto"/>
              </w:divBdr>
            </w:div>
            <w:div w:id="855189035">
              <w:marLeft w:val="0"/>
              <w:marRight w:val="0"/>
              <w:marTop w:val="0"/>
              <w:marBottom w:val="0"/>
              <w:divBdr>
                <w:top w:val="none" w:sz="0" w:space="0" w:color="auto"/>
                <w:left w:val="none" w:sz="0" w:space="0" w:color="auto"/>
                <w:bottom w:val="none" w:sz="0" w:space="0" w:color="auto"/>
                <w:right w:val="none" w:sz="0" w:space="0" w:color="auto"/>
              </w:divBdr>
            </w:div>
            <w:div w:id="1444374072">
              <w:marLeft w:val="0"/>
              <w:marRight w:val="0"/>
              <w:marTop w:val="0"/>
              <w:marBottom w:val="0"/>
              <w:divBdr>
                <w:top w:val="none" w:sz="0" w:space="0" w:color="auto"/>
                <w:left w:val="none" w:sz="0" w:space="0" w:color="auto"/>
                <w:bottom w:val="none" w:sz="0" w:space="0" w:color="auto"/>
                <w:right w:val="none" w:sz="0" w:space="0" w:color="auto"/>
              </w:divBdr>
            </w:div>
            <w:div w:id="143666769">
              <w:marLeft w:val="0"/>
              <w:marRight w:val="0"/>
              <w:marTop w:val="0"/>
              <w:marBottom w:val="0"/>
              <w:divBdr>
                <w:top w:val="none" w:sz="0" w:space="0" w:color="auto"/>
                <w:left w:val="none" w:sz="0" w:space="0" w:color="auto"/>
                <w:bottom w:val="none" w:sz="0" w:space="0" w:color="auto"/>
                <w:right w:val="none" w:sz="0" w:space="0" w:color="auto"/>
              </w:divBdr>
            </w:div>
            <w:div w:id="2122265730">
              <w:marLeft w:val="0"/>
              <w:marRight w:val="0"/>
              <w:marTop w:val="0"/>
              <w:marBottom w:val="0"/>
              <w:divBdr>
                <w:top w:val="none" w:sz="0" w:space="0" w:color="auto"/>
                <w:left w:val="none" w:sz="0" w:space="0" w:color="auto"/>
                <w:bottom w:val="none" w:sz="0" w:space="0" w:color="auto"/>
                <w:right w:val="none" w:sz="0" w:space="0" w:color="auto"/>
              </w:divBdr>
            </w:div>
            <w:div w:id="1678924287">
              <w:marLeft w:val="0"/>
              <w:marRight w:val="0"/>
              <w:marTop w:val="0"/>
              <w:marBottom w:val="0"/>
              <w:divBdr>
                <w:top w:val="none" w:sz="0" w:space="0" w:color="auto"/>
                <w:left w:val="none" w:sz="0" w:space="0" w:color="auto"/>
                <w:bottom w:val="none" w:sz="0" w:space="0" w:color="auto"/>
                <w:right w:val="none" w:sz="0" w:space="0" w:color="auto"/>
              </w:divBdr>
            </w:div>
            <w:div w:id="879710517">
              <w:marLeft w:val="0"/>
              <w:marRight w:val="0"/>
              <w:marTop w:val="0"/>
              <w:marBottom w:val="0"/>
              <w:divBdr>
                <w:top w:val="none" w:sz="0" w:space="0" w:color="auto"/>
                <w:left w:val="none" w:sz="0" w:space="0" w:color="auto"/>
                <w:bottom w:val="none" w:sz="0" w:space="0" w:color="auto"/>
                <w:right w:val="none" w:sz="0" w:space="0" w:color="auto"/>
              </w:divBdr>
            </w:div>
            <w:div w:id="166556811">
              <w:marLeft w:val="0"/>
              <w:marRight w:val="0"/>
              <w:marTop w:val="0"/>
              <w:marBottom w:val="0"/>
              <w:divBdr>
                <w:top w:val="none" w:sz="0" w:space="0" w:color="auto"/>
                <w:left w:val="none" w:sz="0" w:space="0" w:color="auto"/>
                <w:bottom w:val="none" w:sz="0" w:space="0" w:color="auto"/>
                <w:right w:val="none" w:sz="0" w:space="0" w:color="auto"/>
              </w:divBdr>
            </w:div>
            <w:div w:id="498614670">
              <w:marLeft w:val="0"/>
              <w:marRight w:val="0"/>
              <w:marTop w:val="0"/>
              <w:marBottom w:val="0"/>
              <w:divBdr>
                <w:top w:val="none" w:sz="0" w:space="0" w:color="auto"/>
                <w:left w:val="none" w:sz="0" w:space="0" w:color="auto"/>
                <w:bottom w:val="none" w:sz="0" w:space="0" w:color="auto"/>
                <w:right w:val="none" w:sz="0" w:space="0" w:color="auto"/>
              </w:divBdr>
            </w:div>
            <w:div w:id="2071685870">
              <w:marLeft w:val="0"/>
              <w:marRight w:val="0"/>
              <w:marTop w:val="0"/>
              <w:marBottom w:val="0"/>
              <w:divBdr>
                <w:top w:val="none" w:sz="0" w:space="0" w:color="auto"/>
                <w:left w:val="none" w:sz="0" w:space="0" w:color="auto"/>
                <w:bottom w:val="none" w:sz="0" w:space="0" w:color="auto"/>
                <w:right w:val="none" w:sz="0" w:space="0" w:color="auto"/>
              </w:divBdr>
            </w:div>
            <w:div w:id="1321076421">
              <w:marLeft w:val="0"/>
              <w:marRight w:val="0"/>
              <w:marTop w:val="0"/>
              <w:marBottom w:val="0"/>
              <w:divBdr>
                <w:top w:val="none" w:sz="0" w:space="0" w:color="auto"/>
                <w:left w:val="none" w:sz="0" w:space="0" w:color="auto"/>
                <w:bottom w:val="none" w:sz="0" w:space="0" w:color="auto"/>
                <w:right w:val="none" w:sz="0" w:space="0" w:color="auto"/>
              </w:divBdr>
            </w:div>
            <w:div w:id="1000307897">
              <w:marLeft w:val="0"/>
              <w:marRight w:val="0"/>
              <w:marTop w:val="0"/>
              <w:marBottom w:val="0"/>
              <w:divBdr>
                <w:top w:val="none" w:sz="0" w:space="0" w:color="auto"/>
                <w:left w:val="none" w:sz="0" w:space="0" w:color="auto"/>
                <w:bottom w:val="none" w:sz="0" w:space="0" w:color="auto"/>
                <w:right w:val="none" w:sz="0" w:space="0" w:color="auto"/>
              </w:divBdr>
            </w:div>
            <w:div w:id="22442316">
              <w:marLeft w:val="0"/>
              <w:marRight w:val="0"/>
              <w:marTop w:val="0"/>
              <w:marBottom w:val="0"/>
              <w:divBdr>
                <w:top w:val="none" w:sz="0" w:space="0" w:color="auto"/>
                <w:left w:val="none" w:sz="0" w:space="0" w:color="auto"/>
                <w:bottom w:val="none" w:sz="0" w:space="0" w:color="auto"/>
                <w:right w:val="none" w:sz="0" w:space="0" w:color="auto"/>
              </w:divBdr>
            </w:div>
            <w:div w:id="690838347">
              <w:marLeft w:val="0"/>
              <w:marRight w:val="0"/>
              <w:marTop w:val="0"/>
              <w:marBottom w:val="0"/>
              <w:divBdr>
                <w:top w:val="none" w:sz="0" w:space="0" w:color="auto"/>
                <w:left w:val="none" w:sz="0" w:space="0" w:color="auto"/>
                <w:bottom w:val="none" w:sz="0" w:space="0" w:color="auto"/>
                <w:right w:val="none" w:sz="0" w:space="0" w:color="auto"/>
              </w:divBdr>
            </w:div>
            <w:div w:id="1966155195">
              <w:marLeft w:val="0"/>
              <w:marRight w:val="0"/>
              <w:marTop w:val="0"/>
              <w:marBottom w:val="0"/>
              <w:divBdr>
                <w:top w:val="none" w:sz="0" w:space="0" w:color="auto"/>
                <w:left w:val="none" w:sz="0" w:space="0" w:color="auto"/>
                <w:bottom w:val="none" w:sz="0" w:space="0" w:color="auto"/>
                <w:right w:val="none" w:sz="0" w:space="0" w:color="auto"/>
              </w:divBdr>
            </w:div>
            <w:div w:id="384373587">
              <w:marLeft w:val="0"/>
              <w:marRight w:val="0"/>
              <w:marTop w:val="0"/>
              <w:marBottom w:val="0"/>
              <w:divBdr>
                <w:top w:val="none" w:sz="0" w:space="0" w:color="auto"/>
                <w:left w:val="none" w:sz="0" w:space="0" w:color="auto"/>
                <w:bottom w:val="none" w:sz="0" w:space="0" w:color="auto"/>
                <w:right w:val="none" w:sz="0" w:space="0" w:color="auto"/>
              </w:divBdr>
            </w:div>
            <w:div w:id="1388063760">
              <w:marLeft w:val="0"/>
              <w:marRight w:val="0"/>
              <w:marTop w:val="0"/>
              <w:marBottom w:val="0"/>
              <w:divBdr>
                <w:top w:val="none" w:sz="0" w:space="0" w:color="auto"/>
                <w:left w:val="none" w:sz="0" w:space="0" w:color="auto"/>
                <w:bottom w:val="none" w:sz="0" w:space="0" w:color="auto"/>
                <w:right w:val="none" w:sz="0" w:space="0" w:color="auto"/>
              </w:divBdr>
            </w:div>
            <w:div w:id="1791823323">
              <w:marLeft w:val="0"/>
              <w:marRight w:val="0"/>
              <w:marTop w:val="0"/>
              <w:marBottom w:val="0"/>
              <w:divBdr>
                <w:top w:val="none" w:sz="0" w:space="0" w:color="auto"/>
                <w:left w:val="none" w:sz="0" w:space="0" w:color="auto"/>
                <w:bottom w:val="none" w:sz="0" w:space="0" w:color="auto"/>
                <w:right w:val="none" w:sz="0" w:space="0" w:color="auto"/>
              </w:divBdr>
            </w:div>
            <w:div w:id="200292881">
              <w:marLeft w:val="0"/>
              <w:marRight w:val="0"/>
              <w:marTop w:val="0"/>
              <w:marBottom w:val="0"/>
              <w:divBdr>
                <w:top w:val="none" w:sz="0" w:space="0" w:color="auto"/>
                <w:left w:val="none" w:sz="0" w:space="0" w:color="auto"/>
                <w:bottom w:val="none" w:sz="0" w:space="0" w:color="auto"/>
                <w:right w:val="none" w:sz="0" w:space="0" w:color="auto"/>
              </w:divBdr>
            </w:div>
            <w:div w:id="971135116">
              <w:marLeft w:val="0"/>
              <w:marRight w:val="0"/>
              <w:marTop w:val="0"/>
              <w:marBottom w:val="0"/>
              <w:divBdr>
                <w:top w:val="none" w:sz="0" w:space="0" w:color="auto"/>
                <w:left w:val="none" w:sz="0" w:space="0" w:color="auto"/>
                <w:bottom w:val="none" w:sz="0" w:space="0" w:color="auto"/>
                <w:right w:val="none" w:sz="0" w:space="0" w:color="auto"/>
              </w:divBdr>
            </w:div>
            <w:div w:id="547572604">
              <w:marLeft w:val="0"/>
              <w:marRight w:val="0"/>
              <w:marTop w:val="0"/>
              <w:marBottom w:val="0"/>
              <w:divBdr>
                <w:top w:val="none" w:sz="0" w:space="0" w:color="auto"/>
                <w:left w:val="none" w:sz="0" w:space="0" w:color="auto"/>
                <w:bottom w:val="none" w:sz="0" w:space="0" w:color="auto"/>
                <w:right w:val="none" w:sz="0" w:space="0" w:color="auto"/>
              </w:divBdr>
            </w:div>
            <w:div w:id="1932615536">
              <w:marLeft w:val="0"/>
              <w:marRight w:val="0"/>
              <w:marTop w:val="0"/>
              <w:marBottom w:val="0"/>
              <w:divBdr>
                <w:top w:val="none" w:sz="0" w:space="0" w:color="auto"/>
                <w:left w:val="none" w:sz="0" w:space="0" w:color="auto"/>
                <w:bottom w:val="none" w:sz="0" w:space="0" w:color="auto"/>
                <w:right w:val="none" w:sz="0" w:space="0" w:color="auto"/>
              </w:divBdr>
            </w:div>
            <w:div w:id="1935165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9315801">
      <w:bodyDiv w:val="1"/>
      <w:marLeft w:val="0"/>
      <w:marRight w:val="0"/>
      <w:marTop w:val="0"/>
      <w:marBottom w:val="0"/>
      <w:divBdr>
        <w:top w:val="none" w:sz="0" w:space="0" w:color="auto"/>
        <w:left w:val="none" w:sz="0" w:space="0" w:color="auto"/>
        <w:bottom w:val="none" w:sz="0" w:space="0" w:color="auto"/>
        <w:right w:val="none" w:sz="0" w:space="0" w:color="auto"/>
      </w:divBdr>
    </w:div>
    <w:div w:id="864714298">
      <w:bodyDiv w:val="1"/>
      <w:marLeft w:val="0"/>
      <w:marRight w:val="0"/>
      <w:marTop w:val="0"/>
      <w:marBottom w:val="0"/>
      <w:divBdr>
        <w:top w:val="none" w:sz="0" w:space="0" w:color="auto"/>
        <w:left w:val="none" w:sz="0" w:space="0" w:color="auto"/>
        <w:bottom w:val="none" w:sz="0" w:space="0" w:color="auto"/>
        <w:right w:val="none" w:sz="0" w:space="0" w:color="auto"/>
      </w:divBdr>
    </w:div>
    <w:div w:id="928002675">
      <w:bodyDiv w:val="1"/>
      <w:marLeft w:val="0"/>
      <w:marRight w:val="0"/>
      <w:marTop w:val="0"/>
      <w:marBottom w:val="0"/>
      <w:divBdr>
        <w:top w:val="none" w:sz="0" w:space="0" w:color="auto"/>
        <w:left w:val="none" w:sz="0" w:space="0" w:color="auto"/>
        <w:bottom w:val="none" w:sz="0" w:space="0" w:color="auto"/>
        <w:right w:val="none" w:sz="0" w:space="0" w:color="auto"/>
      </w:divBdr>
    </w:div>
    <w:div w:id="1000238854">
      <w:bodyDiv w:val="1"/>
      <w:marLeft w:val="0"/>
      <w:marRight w:val="0"/>
      <w:marTop w:val="0"/>
      <w:marBottom w:val="0"/>
      <w:divBdr>
        <w:top w:val="none" w:sz="0" w:space="0" w:color="auto"/>
        <w:left w:val="none" w:sz="0" w:space="0" w:color="auto"/>
        <w:bottom w:val="none" w:sz="0" w:space="0" w:color="auto"/>
        <w:right w:val="none" w:sz="0" w:space="0" w:color="auto"/>
      </w:divBdr>
    </w:div>
    <w:div w:id="1074165865">
      <w:bodyDiv w:val="1"/>
      <w:marLeft w:val="0"/>
      <w:marRight w:val="0"/>
      <w:marTop w:val="0"/>
      <w:marBottom w:val="0"/>
      <w:divBdr>
        <w:top w:val="none" w:sz="0" w:space="0" w:color="auto"/>
        <w:left w:val="none" w:sz="0" w:space="0" w:color="auto"/>
        <w:bottom w:val="none" w:sz="0" w:space="0" w:color="auto"/>
        <w:right w:val="none" w:sz="0" w:space="0" w:color="auto"/>
      </w:divBdr>
    </w:div>
    <w:div w:id="1219054506">
      <w:bodyDiv w:val="1"/>
      <w:marLeft w:val="0"/>
      <w:marRight w:val="0"/>
      <w:marTop w:val="0"/>
      <w:marBottom w:val="0"/>
      <w:divBdr>
        <w:top w:val="none" w:sz="0" w:space="0" w:color="auto"/>
        <w:left w:val="none" w:sz="0" w:space="0" w:color="auto"/>
        <w:bottom w:val="none" w:sz="0" w:space="0" w:color="auto"/>
        <w:right w:val="none" w:sz="0" w:space="0" w:color="auto"/>
      </w:divBdr>
    </w:div>
    <w:div w:id="1283222680">
      <w:bodyDiv w:val="1"/>
      <w:marLeft w:val="0"/>
      <w:marRight w:val="0"/>
      <w:marTop w:val="0"/>
      <w:marBottom w:val="0"/>
      <w:divBdr>
        <w:top w:val="none" w:sz="0" w:space="0" w:color="auto"/>
        <w:left w:val="none" w:sz="0" w:space="0" w:color="auto"/>
        <w:bottom w:val="none" w:sz="0" w:space="0" w:color="auto"/>
        <w:right w:val="none" w:sz="0" w:space="0" w:color="auto"/>
      </w:divBdr>
    </w:div>
    <w:div w:id="1421558177">
      <w:bodyDiv w:val="1"/>
      <w:marLeft w:val="0"/>
      <w:marRight w:val="0"/>
      <w:marTop w:val="0"/>
      <w:marBottom w:val="0"/>
      <w:divBdr>
        <w:top w:val="none" w:sz="0" w:space="0" w:color="auto"/>
        <w:left w:val="none" w:sz="0" w:space="0" w:color="auto"/>
        <w:bottom w:val="none" w:sz="0" w:space="0" w:color="auto"/>
        <w:right w:val="none" w:sz="0" w:space="0" w:color="auto"/>
      </w:divBdr>
    </w:div>
    <w:div w:id="1528635915">
      <w:bodyDiv w:val="1"/>
      <w:marLeft w:val="0"/>
      <w:marRight w:val="0"/>
      <w:marTop w:val="0"/>
      <w:marBottom w:val="0"/>
      <w:divBdr>
        <w:top w:val="none" w:sz="0" w:space="0" w:color="auto"/>
        <w:left w:val="none" w:sz="0" w:space="0" w:color="auto"/>
        <w:bottom w:val="none" w:sz="0" w:space="0" w:color="auto"/>
        <w:right w:val="none" w:sz="0" w:space="0" w:color="auto"/>
      </w:divBdr>
    </w:div>
    <w:div w:id="1592465583">
      <w:bodyDiv w:val="1"/>
      <w:marLeft w:val="0"/>
      <w:marRight w:val="0"/>
      <w:marTop w:val="0"/>
      <w:marBottom w:val="0"/>
      <w:divBdr>
        <w:top w:val="none" w:sz="0" w:space="0" w:color="auto"/>
        <w:left w:val="none" w:sz="0" w:space="0" w:color="auto"/>
        <w:bottom w:val="none" w:sz="0" w:space="0" w:color="auto"/>
        <w:right w:val="none" w:sz="0" w:space="0" w:color="auto"/>
      </w:divBdr>
    </w:div>
    <w:div w:id="1610116624">
      <w:bodyDiv w:val="1"/>
      <w:marLeft w:val="0"/>
      <w:marRight w:val="0"/>
      <w:marTop w:val="0"/>
      <w:marBottom w:val="0"/>
      <w:divBdr>
        <w:top w:val="none" w:sz="0" w:space="0" w:color="auto"/>
        <w:left w:val="none" w:sz="0" w:space="0" w:color="auto"/>
        <w:bottom w:val="none" w:sz="0" w:space="0" w:color="auto"/>
        <w:right w:val="none" w:sz="0" w:space="0" w:color="auto"/>
      </w:divBdr>
    </w:div>
    <w:div w:id="1774126254">
      <w:bodyDiv w:val="1"/>
      <w:marLeft w:val="0"/>
      <w:marRight w:val="0"/>
      <w:marTop w:val="0"/>
      <w:marBottom w:val="0"/>
      <w:divBdr>
        <w:top w:val="none" w:sz="0" w:space="0" w:color="auto"/>
        <w:left w:val="none" w:sz="0" w:space="0" w:color="auto"/>
        <w:bottom w:val="none" w:sz="0" w:space="0" w:color="auto"/>
        <w:right w:val="none" w:sz="0" w:space="0" w:color="auto"/>
      </w:divBdr>
    </w:div>
    <w:div w:id="21365608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hyperlink" Target="https://lotr.fandom.com/wiki/Mirkwood" TargetMode="External"/><Relationship Id="rId39" Type="http://schemas.openxmlformats.org/officeDocument/2006/relationships/hyperlink" Target="https://www.youtube.com/watch?v=rre7zQGcldI" TargetMode="External"/><Relationship Id="rId21" Type="http://schemas.openxmlformats.org/officeDocument/2006/relationships/image" Target="media/image12.png"/><Relationship Id="rId34" Type="http://schemas.openxmlformats.org/officeDocument/2006/relationships/hyperlink" Target="https://lotr.fandom.com/wiki/Ranks_and_titles" TargetMode="External"/><Relationship Id="rId42" Type="http://schemas.openxmlformats.org/officeDocument/2006/relationships/footer" Target="footer1.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hyperlink" Target="https://www.gamesradar.com/lord-of-the-rings-timeline/" TargetMode="External"/><Relationship Id="rId41" Type="http://schemas.openxmlformats.org/officeDocument/2006/relationships/hyperlink" Target="https://www.youtube.com/watch?v=jFuPTg-9rOg"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hyperlink" Target="https://www.wetanz.com/us/parchment-map-of-middle-earth" TargetMode="External"/><Relationship Id="rId37" Type="http://schemas.openxmlformats.org/officeDocument/2006/relationships/hyperlink" Target="https://lotr.fandom.com/wiki/Hobbit-speech" TargetMode="External"/><Relationship Id="rId40" Type="http://schemas.openxmlformats.org/officeDocument/2006/relationships/hyperlink" Target="https://www.youtube.com/watch?v=kNAoc6acHH8" TargetMode="External"/><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hyperlink" Target="https://asiapioneertravel.com/blog/cu-chi-tunnels-guide/" TargetMode="External"/><Relationship Id="rId36" Type="http://schemas.openxmlformats.org/officeDocument/2006/relationships/hyperlink" Target="https://lotr.fandom.com/wiki/Mirkwood" TargetMode="External"/><Relationship Id="rId10" Type="http://schemas.openxmlformats.org/officeDocument/2006/relationships/hyperlink" Target="mailto:2212266@student.uwtsd.ac.uk" TargetMode="External"/><Relationship Id="rId19" Type="http://schemas.openxmlformats.org/officeDocument/2006/relationships/image" Target="media/image10.png"/><Relationship Id="rId31" Type="http://schemas.openxmlformats.org/officeDocument/2006/relationships/hyperlink" Target="https://www.youtube.com/watch?v=UKMhgqxTmjU" TargetMode="External"/><Relationship Id="rId44" Type="http://schemas.openxmlformats.org/officeDocument/2006/relationships/theme" Target="theme/theme1.xml"/><Relationship Id="rId4" Type="http://schemas.openxmlformats.org/officeDocument/2006/relationships/image" Target="media/image1.jpeg"/><Relationship Id="rId9" Type="http://schemas.openxmlformats.org/officeDocument/2006/relationships/hyperlink" Target="mailto:2212266@student.uwtsd.ac.uk" TargetMode="Externa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hyperlink" Target="https://www.goodreads.com/author/quotes/656983.J_R_R_Tolkien" TargetMode="External"/><Relationship Id="rId30" Type="http://schemas.openxmlformats.org/officeDocument/2006/relationships/hyperlink" Target="https://www.youtube.com/watch?v=OiheYn9S_9k" TargetMode="External"/><Relationship Id="rId35" Type="http://schemas.openxmlformats.org/officeDocument/2006/relationships/hyperlink" Target="https://tolkiengateway.net/wiki/Mirkwood" TargetMode="External"/><Relationship Id="rId43" Type="http://schemas.openxmlformats.org/officeDocument/2006/relationships/fontTable" Target="fontTable.xml"/><Relationship Id="rId8" Type="http://schemas.openxmlformats.org/officeDocument/2006/relationships/endnotes" Target="endnotes.xml"/><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hyperlink" Target="https://openai.com/chatgpt/overview/" TargetMode="External"/><Relationship Id="rId33" Type="http://schemas.openxmlformats.org/officeDocument/2006/relationships/hyperlink" Target="https://www.teawithtolkien.com/fonts" TargetMode="External"/><Relationship Id="rId38" Type="http://schemas.openxmlformats.org/officeDocument/2006/relationships/hyperlink" Target="https://www.freeimages.com/photo/burned-fibred-paper-118451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63EE91-0666-4FAA-8733-1CB8A16D9C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18</Pages>
  <Words>3221</Words>
  <Characters>18364</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Philip Richmond (2212266)</dc:creator>
  <cp:keywords/>
  <dc:description/>
  <cp:lastModifiedBy>Philip Richmond (2212266)</cp:lastModifiedBy>
  <cp:revision>5</cp:revision>
  <cp:lastPrinted>2025-05-13T14:50:00Z</cp:lastPrinted>
  <dcterms:created xsi:type="dcterms:W3CDTF">2025-05-14T18:06:00Z</dcterms:created>
  <dcterms:modified xsi:type="dcterms:W3CDTF">2025-05-14T20:36:00Z</dcterms:modified>
</cp:coreProperties>
</file>