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1E839" w14:textId="77777777" w:rsidR="007E3F8C" w:rsidRDefault="007E3F8C" w:rsidP="007E3F8C">
      <w:pPr>
        <w:jc w:val="center"/>
        <w:rPr>
          <w:sz w:val="52"/>
          <w:szCs w:val="52"/>
        </w:rPr>
      </w:pPr>
    </w:p>
    <w:p w14:paraId="40845BA1" w14:textId="63F68668" w:rsidR="007E3F8C" w:rsidRPr="007E3F8C" w:rsidRDefault="007E3F8C" w:rsidP="007E3F8C">
      <w:pPr>
        <w:jc w:val="center"/>
        <w:rPr>
          <w:sz w:val="52"/>
          <w:szCs w:val="52"/>
        </w:rPr>
      </w:pPr>
      <w:r w:rsidRPr="007E3F8C">
        <w:rPr>
          <w:sz w:val="52"/>
          <w:szCs w:val="52"/>
        </w:rPr>
        <w:t xml:space="preserve">Internet Protocols - </w:t>
      </w:r>
      <w:proofErr w:type="spellStart"/>
      <w:r w:rsidRPr="007E3F8C">
        <w:rPr>
          <w:sz w:val="52"/>
          <w:szCs w:val="52"/>
        </w:rPr>
        <w:t>Assigment</w:t>
      </w:r>
      <w:proofErr w:type="spellEnd"/>
    </w:p>
    <w:p w14:paraId="368E2668" w14:textId="2658EF74" w:rsidR="007E3F8C" w:rsidRDefault="007E3F8C">
      <w:pPr>
        <w:rPr>
          <w:sz w:val="40"/>
          <w:szCs w:val="40"/>
        </w:rPr>
      </w:pPr>
    </w:p>
    <w:p w14:paraId="63C9A97C" w14:textId="5D4D6255" w:rsidR="007E3F8C" w:rsidRDefault="007E3F8C">
      <w:pPr>
        <w:rPr>
          <w:sz w:val="40"/>
          <w:szCs w:val="40"/>
        </w:rPr>
      </w:pPr>
      <w:r>
        <w:rPr>
          <w:sz w:val="40"/>
          <w:szCs w:val="40"/>
        </w:rPr>
        <w:t>Student Name: Ionut Sandu (1816774)</w:t>
      </w:r>
    </w:p>
    <w:p w14:paraId="7CC2379C" w14:textId="41DC489E" w:rsidR="007E3F8C" w:rsidRDefault="007E3F8C">
      <w:pPr>
        <w:rPr>
          <w:sz w:val="40"/>
          <w:szCs w:val="40"/>
        </w:rPr>
      </w:pPr>
    </w:p>
    <w:p w14:paraId="405FF2FE" w14:textId="512DC99D" w:rsidR="007E3F8C" w:rsidRDefault="00BF639A" w:rsidP="00BF639A">
      <w:pPr>
        <w:rPr>
          <w:sz w:val="40"/>
          <w:szCs w:val="40"/>
        </w:rPr>
      </w:pPr>
      <w:bookmarkStart w:id="0" w:name="ToC"/>
      <w:r>
        <w:rPr>
          <w:sz w:val="40"/>
          <w:szCs w:val="40"/>
        </w:rPr>
        <w:t>Content:</w:t>
      </w:r>
    </w:p>
    <w:bookmarkStart w:id="1" w:name="pg2"/>
    <w:bookmarkEnd w:id="0"/>
    <w:p w14:paraId="211C3DD2" w14:textId="5FB55072" w:rsidR="00820741" w:rsidRDefault="00253EE1" w:rsidP="00BF639A">
      <w:pPr>
        <w:rPr>
          <w:sz w:val="40"/>
          <w:szCs w:val="40"/>
        </w:rPr>
      </w:pPr>
      <w:r>
        <w:rPr>
          <w:sz w:val="40"/>
          <w:szCs w:val="40"/>
        </w:rPr>
        <w:fldChar w:fldCharType="begin"/>
      </w:r>
      <w:r>
        <w:rPr>
          <w:sz w:val="40"/>
          <w:szCs w:val="40"/>
        </w:rPr>
        <w:instrText xml:space="preserve"> HYPERLINK  \l "pag2" </w:instrText>
      </w:r>
      <w:r>
        <w:rPr>
          <w:sz w:val="40"/>
          <w:szCs w:val="40"/>
        </w:rPr>
        <w:fldChar w:fldCharType="separate"/>
      </w:r>
      <w:r w:rsidR="00820741" w:rsidRPr="00253EE1">
        <w:rPr>
          <w:rStyle w:val="Hyperlink"/>
          <w:sz w:val="40"/>
          <w:szCs w:val="40"/>
        </w:rPr>
        <w:t>Intr</w:t>
      </w:r>
      <w:r w:rsidR="00BF381C" w:rsidRPr="00253EE1">
        <w:rPr>
          <w:rStyle w:val="Hyperlink"/>
          <w:sz w:val="40"/>
          <w:szCs w:val="40"/>
        </w:rPr>
        <w:t>o</w:t>
      </w:r>
      <w:r w:rsidR="00820741" w:rsidRPr="00253EE1">
        <w:rPr>
          <w:rStyle w:val="Hyperlink"/>
          <w:sz w:val="40"/>
          <w:szCs w:val="40"/>
        </w:rPr>
        <w:t>duction to IPv6…………………………………………2</w:t>
      </w:r>
      <w:r>
        <w:rPr>
          <w:sz w:val="40"/>
          <w:szCs w:val="40"/>
        </w:rPr>
        <w:fldChar w:fldCharType="end"/>
      </w:r>
    </w:p>
    <w:bookmarkStart w:id="2" w:name="pg3"/>
    <w:bookmarkEnd w:id="1"/>
    <w:p w14:paraId="625BBD5F" w14:textId="564742E2" w:rsidR="00820741" w:rsidRDefault="00253EE1" w:rsidP="00BF639A">
      <w:pPr>
        <w:rPr>
          <w:sz w:val="40"/>
          <w:szCs w:val="40"/>
        </w:rPr>
      </w:pPr>
      <w:r>
        <w:rPr>
          <w:sz w:val="40"/>
          <w:szCs w:val="40"/>
        </w:rPr>
        <w:fldChar w:fldCharType="begin"/>
      </w:r>
      <w:r>
        <w:rPr>
          <w:sz w:val="40"/>
          <w:szCs w:val="40"/>
        </w:rPr>
        <w:instrText xml:space="preserve"> HYPERLINK  \l "pag3" </w:instrText>
      </w:r>
      <w:r>
        <w:rPr>
          <w:sz w:val="40"/>
          <w:szCs w:val="40"/>
        </w:rPr>
        <w:fldChar w:fldCharType="separate"/>
      </w:r>
      <w:r w:rsidR="00820741" w:rsidRPr="00253EE1">
        <w:rPr>
          <w:rStyle w:val="Hyperlink"/>
          <w:sz w:val="40"/>
          <w:szCs w:val="40"/>
        </w:rPr>
        <w:t>Representation of IPv6…………………………………….3</w:t>
      </w:r>
      <w:r>
        <w:rPr>
          <w:sz w:val="40"/>
          <w:szCs w:val="40"/>
        </w:rPr>
        <w:fldChar w:fldCharType="end"/>
      </w:r>
    </w:p>
    <w:bookmarkEnd w:id="2"/>
    <w:p w14:paraId="610D25C8" w14:textId="15DE3EAF" w:rsidR="00820741" w:rsidRPr="00820741" w:rsidRDefault="00820741" w:rsidP="00820741">
      <w:pPr>
        <w:rPr>
          <w:sz w:val="28"/>
          <w:szCs w:val="28"/>
        </w:rPr>
      </w:pPr>
      <w:r>
        <w:rPr>
          <w:sz w:val="40"/>
          <w:szCs w:val="40"/>
        </w:rPr>
        <w:tab/>
      </w:r>
      <w:bookmarkStart w:id="3" w:name="pg5"/>
      <w:r w:rsidR="00253EE1">
        <w:rPr>
          <w:sz w:val="28"/>
          <w:szCs w:val="28"/>
        </w:rPr>
        <w:fldChar w:fldCharType="begin"/>
      </w:r>
      <w:r w:rsidR="00253EE1">
        <w:rPr>
          <w:sz w:val="28"/>
          <w:szCs w:val="28"/>
        </w:rPr>
        <w:instrText xml:space="preserve"> HYPERLINK  \l "pag5" </w:instrText>
      </w:r>
      <w:r w:rsidR="00253EE1">
        <w:rPr>
          <w:sz w:val="28"/>
          <w:szCs w:val="28"/>
        </w:rPr>
        <w:fldChar w:fldCharType="separate"/>
      </w:r>
      <w:r w:rsidRPr="00253EE1">
        <w:rPr>
          <w:rStyle w:val="Hyperlink"/>
          <w:sz w:val="28"/>
          <w:szCs w:val="28"/>
        </w:rPr>
        <w:t>Rule 1: Omit Leading 0s………………………………………………………...</w:t>
      </w:r>
      <w:r w:rsidRPr="00253EE1">
        <w:rPr>
          <w:rStyle w:val="Hyperlink"/>
          <w:sz w:val="40"/>
          <w:szCs w:val="40"/>
        </w:rPr>
        <w:t>5</w:t>
      </w:r>
      <w:r w:rsidR="00253EE1">
        <w:rPr>
          <w:sz w:val="28"/>
          <w:szCs w:val="28"/>
        </w:rPr>
        <w:fldChar w:fldCharType="end"/>
      </w:r>
      <w:r w:rsidRPr="00820741">
        <w:rPr>
          <w:sz w:val="28"/>
          <w:szCs w:val="28"/>
        </w:rPr>
        <w:tab/>
      </w:r>
      <w:bookmarkEnd w:id="3"/>
    </w:p>
    <w:p w14:paraId="7DDC23F7" w14:textId="38B8EC70" w:rsidR="00820741" w:rsidRPr="00820741" w:rsidRDefault="00820741" w:rsidP="00820741">
      <w:pPr>
        <w:rPr>
          <w:sz w:val="40"/>
          <w:szCs w:val="40"/>
        </w:rPr>
      </w:pPr>
      <w:r w:rsidRPr="00820741">
        <w:rPr>
          <w:sz w:val="28"/>
          <w:szCs w:val="28"/>
        </w:rPr>
        <w:t xml:space="preserve"> </w:t>
      </w:r>
      <w:r w:rsidRPr="00820741">
        <w:rPr>
          <w:sz w:val="28"/>
          <w:szCs w:val="28"/>
        </w:rPr>
        <w:tab/>
      </w:r>
      <w:bookmarkStart w:id="4" w:name="pg6"/>
      <w:r w:rsidR="00253EE1">
        <w:rPr>
          <w:sz w:val="28"/>
          <w:szCs w:val="28"/>
        </w:rPr>
        <w:fldChar w:fldCharType="begin"/>
      </w:r>
      <w:r w:rsidR="00253EE1">
        <w:rPr>
          <w:sz w:val="28"/>
          <w:szCs w:val="28"/>
        </w:rPr>
        <w:instrText xml:space="preserve"> HYPERLINK  \l "pag6" </w:instrText>
      </w:r>
      <w:r w:rsidR="00253EE1">
        <w:rPr>
          <w:sz w:val="28"/>
          <w:szCs w:val="28"/>
        </w:rPr>
        <w:fldChar w:fldCharType="separate"/>
      </w:r>
      <w:r w:rsidRPr="00253EE1">
        <w:rPr>
          <w:rStyle w:val="Hyperlink"/>
          <w:sz w:val="28"/>
          <w:szCs w:val="28"/>
        </w:rPr>
        <w:t xml:space="preserve">Rule 2: Omit All-0s </w:t>
      </w:r>
      <w:proofErr w:type="spellStart"/>
      <w:r w:rsidRPr="00253EE1">
        <w:rPr>
          <w:rStyle w:val="Hyperlink"/>
          <w:sz w:val="28"/>
          <w:szCs w:val="28"/>
        </w:rPr>
        <w:t>Hextets</w:t>
      </w:r>
      <w:proofErr w:type="spellEnd"/>
      <w:r w:rsidRPr="00253EE1">
        <w:rPr>
          <w:rStyle w:val="Hyperlink"/>
          <w:sz w:val="28"/>
          <w:szCs w:val="28"/>
        </w:rPr>
        <w:t>…………………………………………………….</w:t>
      </w:r>
      <w:r w:rsidRPr="00253EE1">
        <w:rPr>
          <w:rStyle w:val="Hyperlink"/>
          <w:sz w:val="40"/>
          <w:szCs w:val="40"/>
        </w:rPr>
        <w:t>6</w:t>
      </w:r>
      <w:bookmarkEnd w:id="4"/>
      <w:r w:rsidR="00253EE1">
        <w:rPr>
          <w:sz w:val="28"/>
          <w:szCs w:val="28"/>
        </w:rPr>
        <w:fldChar w:fldCharType="end"/>
      </w:r>
    </w:p>
    <w:p w14:paraId="700E2DBD" w14:textId="2B023C86" w:rsidR="00820741" w:rsidRDefault="00820741" w:rsidP="00820741">
      <w:pPr>
        <w:rPr>
          <w:sz w:val="40"/>
          <w:szCs w:val="40"/>
        </w:rPr>
      </w:pPr>
      <w:r w:rsidRPr="00820741">
        <w:rPr>
          <w:sz w:val="28"/>
          <w:szCs w:val="28"/>
        </w:rPr>
        <w:t xml:space="preserve">          </w:t>
      </w:r>
      <w:r>
        <w:rPr>
          <w:sz w:val="28"/>
          <w:szCs w:val="28"/>
        </w:rPr>
        <w:t xml:space="preserve"> </w:t>
      </w:r>
      <w:bookmarkStart w:id="5" w:name="pg7"/>
      <w:r w:rsidR="00253EE1">
        <w:rPr>
          <w:sz w:val="28"/>
          <w:szCs w:val="28"/>
        </w:rPr>
        <w:fldChar w:fldCharType="begin"/>
      </w:r>
      <w:r w:rsidR="00253EE1">
        <w:rPr>
          <w:sz w:val="28"/>
          <w:szCs w:val="28"/>
        </w:rPr>
        <w:instrText xml:space="preserve"> HYPERLINK  \l "pag7" </w:instrText>
      </w:r>
      <w:r w:rsidR="00253EE1">
        <w:rPr>
          <w:sz w:val="28"/>
          <w:szCs w:val="28"/>
        </w:rPr>
        <w:fldChar w:fldCharType="separate"/>
      </w:r>
      <w:r w:rsidRPr="00253EE1">
        <w:rPr>
          <w:rStyle w:val="Hyperlink"/>
          <w:sz w:val="28"/>
          <w:szCs w:val="28"/>
        </w:rPr>
        <w:t>Combine Rule 1 and Rule 2…………………………..………………………..</w:t>
      </w:r>
      <w:r w:rsidRPr="00253EE1">
        <w:rPr>
          <w:rStyle w:val="Hyperlink"/>
          <w:sz w:val="40"/>
          <w:szCs w:val="40"/>
        </w:rPr>
        <w:t>7</w:t>
      </w:r>
      <w:r w:rsidR="00253EE1">
        <w:rPr>
          <w:sz w:val="28"/>
          <w:szCs w:val="28"/>
        </w:rPr>
        <w:fldChar w:fldCharType="end"/>
      </w:r>
    </w:p>
    <w:bookmarkStart w:id="6" w:name="pg8"/>
    <w:bookmarkEnd w:id="5"/>
    <w:p w14:paraId="575AEB7E" w14:textId="44213BD3" w:rsidR="00820741" w:rsidRDefault="00253EE1" w:rsidP="00820741">
      <w:pPr>
        <w:rPr>
          <w:sz w:val="40"/>
          <w:szCs w:val="40"/>
        </w:rPr>
      </w:pPr>
      <w:r>
        <w:rPr>
          <w:sz w:val="40"/>
          <w:szCs w:val="40"/>
        </w:rPr>
        <w:fldChar w:fldCharType="begin"/>
      </w:r>
      <w:r>
        <w:rPr>
          <w:sz w:val="40"/>
          <w:szCs w:val="40"/>
        </w:rPr>
        <w:instrText xml:space="preserve"> HYPERLINK  \l "pag8" </w:instrText>
      </w:r>
      <w:r>
        <w:rPr>
          <w:sz w:val="40"/>
          <w:szCs w:val="40"/>
        </w:rPr>
        <w:fldChar w:fldCharType="separate"/>
      </w:r>
      <w:r w:rsidR="00820741" w:rsidRPr="00253EE1">
        <w:rPr>
          <w:rStyle w:val="Hyperlink"/>
          <w:sz w:val="40"/>
          <w:szCs w:val="40"/>
        </w:rPr>
        <w:t>Global Unicast Addresses…………………………………8</w:t>
      </w:r>
      <w:r>
        <w:rPr>
          <w:sz w:val="40"/>
          <w:szCs w:val="40"/>
        </w:rPr>
        <w:fldChar w:fldCharType="end"/>
      </w:r>
    </w:p>
    <w:bookmarkStart w:id="7" w:name="pg9"/>
    <w:bookmarkEnd w:id="6"/>
    <w:p w14:paraId="781B5DAD" w14:textId="72B9C5F5" w:rsidR="00820741" w:rsidRDefault="00253EE1" w:rsidP="00820741">
      <w:pPr>
        <w:rPr>
          <w:sz w:val="40"/>
          <w:szCs w:val="40"/>
        </w:rPr>
      </w:pPr>
      <w:r>
        <w:rPr>
          <w:sz w:val="40"/>
          <w:szCs w:val="40"/>
        </w:rPr>
        <w:fldChar w:fldCharType="begin"/>
      </w:r>
      <w:r>
        <w:rPr>
          <w:sz w:val="40"/>
          <w:szCs w:val="40"/>
        </w:rPr>
        <w:instrText xml:space="preserve"> HYPERLINK  \l "pag9" </w:instrText>
      </w:r>
      <w:r>
        <w:rPr>
          <w:sz w:val="40"/>
          <w:szCs w:val="40"/>
        </w:rPr>
        <w:fldChar w:fldCharType="separate"/>
      </w:r>
      <w:r w:rsidR="00820741" w:rsidRPr="00253EE1">
        <w:rPr>
          <w:rStyle w:val="Hyperlink"/>
          <w:sz w:val="40"/>
          <w:szCs w:val="40"/>
        </w:rPr>
        <w:t>Link-Local Unicast Address……………………………….9</w:t>
      </w:r>
      <w:r>
        <w:rPr>
          <w:sz w:val="40"/>
          <w:szCs w:val="40"/>
        </w:rPr>
        <w:fldChar w:fldCharType="end"/>
      </w:r>
    </w:p>
    <w:bookmarkStart w:id="8" w:name="pg10"/>
    <w:bookmarkEnd w:id="7"/>
    <w:p w14:paraId="1F56D8A9" w14:textId="290F356E" w:rsidR="000620B1" w:rsidRPr="000620B1" w:rsidRDefault="00253EE1" w:rsidP="00820741">
      <w:pPr>
        <w:rPr>
          <w:sz w:val="32"/>
          <w:szCs w:val="32"/>
        </w:rPr>
      </w:pPr>
      <w:r>
        <w:rPr>
          <w:sz w:val="40"/>
          <w:szCs w:val="40"/>
        </w:rPr>
        <w:fldChar w:fldCharType="begin"/>
      </w:r>
      <w:r>
        <w:rPr>
          <w:sz w:val="40"/>
          <w:szCs w:val="40"/>
        </w:rPr>
        <w:instrText xml:space="preserve"> HYPERLINK  \l "pag10" </w:instrText>
      </w:r>
      <w:r>
        <w:rPr>
          <w:sz w:val="40"/>
          <w:szCs w:val="40"/>
        </w:rPr>
        <w:fldChar w:fldCharType="separate"/>
      </w:r>
      <w:r w:rsidR="000620B1" w:rsidRPr="00253EE1">
        <w:rPr>
          <w:rStyle w:val="Hyperlink"/>
          <w:sz w:val="40"/>
          <w:szCs w:val="40"/>
        </w:rPr>
        <w:t>Multicast Addresses…………………………………………10</w:t>
      </w:r>
      <w:r>
        <w:rPr>
          <w:sz w:val="40"/>
          <w:szCs w:val="40"/>
        </w:rPr>
        <w:fldChar w:fldCharType="end"/>
      </w:r>
    </w:p>
    <w:bookmarkStart w:id="9" w:name="pg11"/>
    <w:bookmarkEnd w:id="8"/>
    <w:p w14:paraId="29CEBA35" w14:textId="46D2B29E" w:rsidR="000620B1" w:rsidRDefault="00253EE1" w:rsidP="000620B1">
      <w:pPr>
        <w:rPr>
          <w:sz w:val="40"/>
          <w:szCs w:val="40"/>
        </w:rPr>
      </w:pPr>
      <w:r>
        <w:rPr>
          <w:sz w:val="40"/>
          <w:szCs w:val="40"/>
        </w:rPr>
        <w:fldChar w:fldCharType="begin"/>
      </w:r>
      <w:r>
        <w:rPr>
          <w:sz w:val="40"/>
          <w:szCs w:val="40"/>
        </w:rPr>
        <w:instrText xml:space="preserve"> HYPERLINK  \l "pag11" </w:instrText>
      </w:r>
      <w:r>
        <w:rPr>
          <w:sz w:val="40"/>
          <w:szCs w:val="40"/>
        </w:rPr>
        <w:fldChar w:fldCharType="separate"/>
      </w:r>
      <w:r w:rsidR="000620B1" w:rsidRPr="000620B1">
        <w:rPr>
          <w:rStyle w:val="Hyperlink"/>
          <w:sz w:val="40"/>
          <w:szCs w:val="40"/>
        </w:rPr>
        <w:t>Dynamic IPv6 Addressing Allocation</w:t>
      </w:r>
      <w:r w:rsidR="000620B1" w:rsidRPr="00253EE1">
        <w:rPr>
          <w:rStyle w:val="Hyperlink"/>
          <w:sz w:val="40"/>
          <w:szCs w:val="40"/>
        </w:rPr>
        <w:t>………………..11</w:t>
      </w:r>
      <w:r>
        <w:rPr>
          <w:sz w:val="40"/>
          <w:szCs w:val="40"/>
        </w:rPr>
        <w:fldChar w:fldCharType="end"/>
      </w:r>
    </w:p>
    <w:bookmarkStart w:id="10" w:name="pg13"/>
    <w:bookmarkEnd w:id="9"/>
    <w:p w14:paraId="723EE126" w14:textId="2B3C8AF1" w:rsidR="000620B1" w:rsidRPr="000620B1" w:rsidRDefault="00253EE1" w:rsidP="000620B1">
      <w:pPr>
        <w:rPr>
          <w:sz w:val="40"/>
          <w:szCs w:val="40"/>
        </w:rPr>
      </w:pPr>
      <w:r>
        <w:rPr>
          <w:sz w:val="40"/>
          <w:szCs w:val="40"/>
        </w:rPr>
        <w:fldChar w:fldCharType="begin"/>
      </w:r>
      <w:r>
        <w:rPr>
          <w:sz w:val="40"/>
          <w:szCs w:val="40"/>
        </w:rPr>
        <w:instrText xml:space="preserve"> HYPERLINK  \l "pag13" </w:instrText>
      </w:r>
      <w:r>
        <w:rPr>
          <w:sz w:val="40"/>
          <w:szCs w:val="40"/>
        </w:rPr>
        <w:fldChar w:fldCharType="separate"/>
      </w:r>
      <w:r w:rsidR="000620B1" w:rsidRPr="00253EE1">
        <w:rPr>
          <w:rStyle w:val="Hyperlink"/>
          <w:sz w:val="40"/>
          <w:szCs w:val="40"/>
        </w:rPr>
        <w:t>References……………………………………………………….13</w:t>
      </w:r>
      <w:r>
        <w:rPr>
          <w:sz w:val="40"/>
          <w:szCs w:val="40"/>
        </w:rPr>
        <w:fldChar w:fldCharType="end"/>
      </w:r>
    </w:p>
    <w:bookmarkStart w:id="11" w:name="pg14"/>
    <w:bookmarkEnd w:id="10"/>
    <w:p w14:paraId="3CE2A8C5" w14:textId="063B937C" w:rsidR="000620B1" w:rsidRPr="000620B1" w:rsidRDefault="00253EE1" w:rsidP="000620B1">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40"/>
          <w:szCs w:val="40"/>
        </w:rPr>
        <w:fldChar w:fldCharType="begin"/>
      </w:r>
      <w:r>
        <w:rPr>
          <w:sz w:val="40"/>
          <w:szCs w:val="40"/>
        </w:rPr>
        <w:instrText xml:space="preserve"> HYPERLINK  \l "pag14" </w:instrText>
      </w:r>
      <w:r>
        <w:rPr>
          <w:sz w:val="40"/>
          <w:szCs w:val="40"/>
        </w:rPr>
        <w:fldChar w:fldCharType="separate"/>
      </w:r>
      <w:r w:rsidR="000620B1" w:rsidRPr="00253EE1">
        <w:rPr>
          <w:rStyle w:val="Hyperlink"/>
          <w:sz w:val="40"/>
          <w:szCs w:val="40"/>
        </w:rPr>
        <w:t>IP addressing scheme(part 2)…………………………..14</w:t>
      </w:r>
      <w:r>
        <w:rPr>
          <w:sz w:val="40"/>
          <w:szCs w:val="40"/>
        </w:rPr>
        <w:fldChar w:fldCharType="end"/>
      </w:r>
    </w:p>
    <w:bookmarkEnd w:id="11"/>
    <w:p w14:paraId="64CC50AF" w14:textId="77777777" w:rsidR="000620B1" w:rsidRDefault="000620B1" w:rsidP="007E3F8C">
      <w:pPr>
        <w:jc w:val="center"/>
        <w:rPr>
          <w:sz w:val="52"/>
          <w:szCs w:val="52"/>
        </w:rPr>
      </w:pPr>
    </w:p>
    <w:p w14:paraId="0DD256A6" w14:textId="3D619CE2" w:rsidR="007E3F8C" w:rsidRDefault="007E3F8C" w:rsidP="007E3F8C">
      <w:pPr>
        <w:jc w:val="center"/>
        <w:rPr>
          <w:sz w:val="52"/>
          <w:szCs w:val="52"/>
        </w:rPr>
      </w:pPr>
      <w:r w:rsidRPr="007E3F8C">
        <w:rPr>
          <w:sz w:val="52"/>
          <w:szCs w:val="52"/>
        </w:rPr>
        <w:lastRenderedPageBreak/>
        <w:t>IPv6 Addressing (research)</w:t>
      </w:r>
    </w:p>
    <w:p w14:paraId="4989D483" w14:textId="285D4020" w:rsidR="00841F1E" w:rsidRDefault="00841F1E" w:rsidP="00841F1E">
      <w:pPr>
        <w:rPr>
          <w:sz w:val="52"/>
          <w:szCs w:val="52"/>
        </w:rPr>
      </w:pPr>
    </w:p>
    <w:p w14:paraId="1C71C745" w14:textId="4DE50276" w:rsidR="00841F1E" w:rsidRPr="008A03DE" w:rsidRDefault="00841F1E" w:rsidP="00841F1E">
      <w:pPr>
        <w:rPr>
          <w:b/>
          <w:bCs/>
          <w:sz w:val="32"/>
          <w:szCs w:val="32"/>
        </w:rPr>
      </w:pPr>
      <w:bookmarkStart w:id="12" w:name="pag2"/>
      <w:r w:rsidRPr="008A03DE">
        <w:rPr>
          <w:b/>
          <w:bCs/>
          <w:sz w:val="32"/>
          <w:szCs w:val="32"/>
        </w:rPr>
        <w:t>Introduction to IPv6:</w:t>
      </w:r>
    </w:p>
    <w:bookmarkEnd w:id="12"/>
    <w:p w14:paraId="230F01E7" w14:textId="77777777" w:rsidR="00026327" w:rsidRDefault="005C3DFC" w:rsidP="00026327">
      <w:pPr>
        <w:rPr>
          <w:sz w:val="32"/>
          <w:szCs w:val="32"/>
        </w:rPr>
      </w:pPr>
      <w:r>
        <w:rPr>
          <w:sz w:val="32"/>
          <w:szCs w:val="32"/>
        </w:rPr>
        <w:tab/>
        <w:t>Internet protocol version 6 (IPv6) is the successor to internet protocol version 4 (IPv4) which was an integral part of the internet evolution for more than 35 years.</w:t>
      </w:r>
    </w:p>
    <w:p w14:paraId="29FDF94E" w14:textId="510F9479" w:rsidR="005C3DFC" w:rsidRDefault="00026327" w:rsidP="00026327">
      <w:pPr>
        <w:ind w:firstLine="720"/>
        <w:rPr>
          <w:sz w:val="32"/>
          <w:szCs w:val="32"/>
        </w:rPr>
      </w:pPr>
      <w:r>
        <w:rPr>
          <w:sz w:val="32"/>
          <w:szCs w:val="32"/>
        </w:rPr>
        <w:t xml:space="preserve">It provides for a maxim 4,29 billion 32-bit addresses. It seemed to be more than enough in 1980 when there were about 600 hosts on the internet. </w:t>
      </w:r>
      <w:r w:rsidR="005C3DFC" w:rsidRPr="005C3DFC">
        <w:rPr>
          <w:sz w:val="32"/>
          <w:szCs w:val="32"/>
        </w:rPr>
        <w:t>There were about 4.5 billion people on Earth at the time, so even if every person on the planet needed one IPv4 address, it seems like that should have been enough.</w:t>
      </w:r>
    </w:p>
    <w:p w14:paraId="5B9AA191" w14:textId="452FB432" w:rsidR="00026327" w:rsidRPr="00026327" w:rsidRDefault="00026327" w:rsidP="00026327">
      <w:pPr>
        <w:ind w:firstLine="720"/>
        <w:rPr>
          <w:sz w:val="44"/>
          <w:szCs w:val="44"/>
        </w:rPr>
      </w:pPr>
      <w:r w:rsidRPr="00026327">
        <w:rPr>
          <w:sz w:val="32"/>
          <w:szCs w:val="32"/>
        </w:rPr>
        <w:t>What’s changed now, so that we have to transition to IPv6? It’s simple: We’re out of IPv4 addresses. The need for IP addresses is real. It is predicted that the Internet of Things (IoT)—everyday objects having Internet connectivity—will add about another 35 billion devices by 2020.</w:t>
      </w:r>
    </w:p>
    <w:p w14:paraId="0C6CFCB5" w14:textId="1941D073" w:rsidR="005C3DFC" w:rsidRDefault="005C3DFC" w:rsidP="00841F1E">
      <w:pPr>
        <w:ind w:firstLine="720"/>
        <w:rPr>
          <w:sz w:val="32"/>
          <w:szCs w:val="32"/>
        </w:rPr>
      </w:pPr>
      <w:r w:rsidRPr="005C3DFC">
        <w:rPr>
          <w:sz w:val="32"/>
          <w:szCs w:val="32"/>
        </w:rPr>
        <w:t>IPv6 provides more addresses than IPv4. As mentioned earlier, IPv4, with its 32-bit address space, provides for 4,294,967,296, or 232, addresses</w:t>
      </w:r>
      <w:r w:rsidR="00A1726D">
        <w:rPr>
          <w:sz w:val="32"/>
          <w:szCs w:val="32"/>
        </w:rPr>
        <w:t>. T</w:t>
      </w:r>
      <w:r w:rsidRPr="005C3DFC">
        <w:rPr>
          <w:sz w:val="32"/>
          <w:szCs w:val="32"/>
        </w:rPr>
        <w:t>he 128-bit IPv6 address space provides for 340 undecillion addresses!</w:t>
      </w:r>
    </w:p>
    <w:p w14:paraId="4D96F838" w14:textId="69A977BA" w:rsidR="007C457A" w:rsidRDefault="007C457A" w:rsidP="007C457A">
      <w:pPr>
        <w:rPr>
          <w:sz w:val="32"/>
          <w:szCs w:val="32"/>
        </w:rPr>
      </w:pPr>
    </w:p>
    <w:p w14:paraId="21A2BB6D" w14:textId="77777777" w:rsidR="00775A6F" w:rsidRDefault="00253EE1" w:rsidP="007C457A">
      <w:pPr>
        <w:rPr>
          <w:b/>
          <w:bCs/>
          <w:sz w:val="32"/>
          <w:szCs w:val="32"/>
        </w:rPr>
      </w:pPr>
      <w:r>
        <w:rPr>
          <w:b/>
          <w:bCs/>
          <w:sz w:val="32"/>
          <w:szCs w:val="32"/>
        </w:rPr>
        <w:t xml:space="preserve">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p>
    <w:p w14:paraId="65C1F2B4" w14:textId="2BEA2926" w:rsidR="006953E0" w:rsidRPr="00775A6F" w:rsidRDefault="009E6590" w:rsidP="00775A6F">
      <w:pPr>
        <w:jc w:val="center"/>
        <w:rPr>
          <w:sz w:val="20"/>
          <w:szCs w:val="20"/>
        </w:rPr>
      </w:pPr>
      <w:hyperlink w:anchor="ToC" w:history="1">
        <w:r w:rsidR="00253EE1" w:rsidRPr="00775A6F">
          <w:rPr>
            <w:rStyle w:val="Hyperlink"/>
            <w:sz w:val="20"/>
            <w:szCs w:val="20"/>
          </w:rPr>
          <w:t>(Back to table of content</w:t>
        </w:r>
        <w:r w:rsidR="00775A6F" w:rsidRPr="00775A6F">
          <w:rPr>
            <w:rStyle w:val="Hyperlink"/>
            <w:sz w:val="20"/>
            <w:szCs w:val="20"/>
          </w:rPr>
          <w:t>)</w:t>
        </w:r>
      </w:hyperlink>
    </w:p>
    <w:p w14:paraId="0811EC9B" w14:textId="77777777" w:rsidR="006953E0" w:rsidRDefault="006953E0" w:rsidP="007C457A">
      <w:pPr>
        <w:rPr>
          <w:b/>
          <w:bCs/>
          <w:sz w:val="32"/>
          <w:szCs w:val="32"/>
        </w:rPr>
      </w:pPr>
    </w:p>
    <w:p w14:paraId="70C2E08D" w14:textId="77777777" w:rsidR="006953E0" w:rsidRDefault="006953E0" w:rsidP="007C457A">
      <w:pPr>
        <w:rPr>
          <w:b/>
          <w:bCs/>
          <w:sz w:val="32"/>
          <w:szCs w:val="32"/>
        </w:rPr>
      </w:pPr>
    </w:p>
    <w:p w14:paraId="0FDC4392" w14:textId="77777777" w:rsidR="006953E0" w:rsidRDefault="006953E0" w:rsidP="007C457A">
      <w:pPr>
        <w:rPr>
          <w:b/>
          <w:bCs/>
          <w:sz w:val="32"/>
          <w:szCs w:val="32"/>
        </w:rPr>
      </w:pPr>
    </w:p>
    <w:p w14:paraId="4FF2F322" w14:textId="7F2D81DF" w:rsidR="00A34A00" w:rsidRDefault="00A34A00" w:rsidP="007C457A">
      <w:pPr>
        <w:rPr>
          <w:b/>
          <w:bCs/>
          <w:sz w:val="32"/>
          <w:szCs w:val="32"/>
        </w:rPr>
      </w:pPr>
      <w:bookmarkStart w:id="13" w:name="pag3"/>
      <w:r w:rsidRPr="008A03DE">
        <w:rPr>
          <w:b/>
          <w:bCs/>
          <w:sz w:val="32"/>
          <w:szCs w:val="32"/>
        </w:rPr>
        <w:t>Representation of IPv6 address:</w:t>
      </w:r>
    </w:p>
    <w:bookmarkEnd w:id="13"/>
    <w:p w14:paraId="425C6909" w14:textId="77777777" w:rsidR="00177263" w:rsidRDefault="00177263" w:rsidP="007C457A">
      <w:pPr>
        <w:rPr>
          <w:b/>
          <w:bCs/>
          <w:sz w:val="32"/>
          <w:szCs w:val="32"/>
        </w:rPr>
      </w:pPr>
    </w:p>
    <w:p w14:paraId="6219F862" w14:textId="0E205A79" w:rsidR="00177263" w:rsidRDefault="00177263" w:rsidP="00177263">
      <w:pPr>
        <w:ind w:firstLine="720"/>
        <w:rPr>
          <w:sz w:val="32"/>
          <w:szCs w:val="32"/>
        </w:rPr>
      </w:pPr>
      <w:r w:rsidRPr="00177263">
        <w:rPr>
          <w:sz w:val="32"/>
          <w:szCs w:val="32"/>
        </w:rPr>
        <w:t xml:space="preserve">IPv6 addresses are 128 bits in </w:t>
      </w:r>
      <w:r w:rsidR="00A1726D">
        <w:rPr>
          <w:sz w:val="32"/>
          <w:szCs w:val="32"/>
        </w:rPr>
        <w:t>length and</w:t>
      </w:r>
      <w:r w:rsidRPr="00177263">
        <w:rPr>
          <w:sz w:val="32"/>
          <w:szCs w:val="32"/>
        </w:rPr>
        <w:t xml:space="preserve"> </w:t>
      </w:r>
      <w:r w:rsidR="00A1726D">
        <w:rPr>
          <w:sz w:val="32"/>
          <w:szCs w:val="32"/>
        </w:rPr>
        <w:t xml:space="preserve">every </w:t>
      </w:r>
      <w:r w:rsidRPr="00177263">
        <w:rPr>
          <w:sz w:val="32"/>
          <w:szCs w:val="32"/>
        </w:rPr>
        <w:t>4 bits can be represented by a single hexadecimal digit, for a total of 32 hexadecimal values</w:t>
      </w:r>
      <w:r>
        <w:rPr>
          <w:sz w:val="32"/>
          <w:szCs w:val="32"/>
        </w:rPr>
        <w:t xml:space="preserve">. </w:t>
      </w:r>
      <w:r w:rsidRPr="00177263">
        <w:rPr>
          <w:sz w:val="32"/>
          <w:szCs w:val="32"/>
        </w:rPr>
        <w:t>The alphanumeric characters used in hexadecimal are not case sensitive</w:t>
      </w:r>
      <w:r w:rsidR="009E6590">
        <w:rPr>
          <w:sz w:val="32"/>
          <w:szCs w:val="32"/>
        </w:rPr>
        <w:t>. U</w:t>
      </w:r>
      <w:bookmarkStart w:id="14" w:name="_GoBack"/>
      <w:bookmarkEnd w:id="14"/>
      <w:r w:rsidRPr="00177263">
        <w:rPr>
          <w:sz w:val="32"/>
          <w:szCs w:val="32"/>
        </w:rPr>
        <w:t>ppercase and lowercase characters are equivalent.</w:t>
      </w:r>
    </w:p>
    <w:p w14:paraId="25C2F801" w14:textId="16D48CF1" w:rsidR="00177263" w:rsidRPr="00177263" w:rsidRDefault="00177263" w:rsidP="00177263">
      <w:pPr>
        <w:ind w:firstLine="720"/>
        <w:rPr>
          <w:sz w:val="44"/>
          <w:szCs w:val="44"/>
        </w:rPr>
      </w:pPr>
      <w:r>
        <w:rPr>
          <w:sz w:val="32"/>
          <w:szCs w:val="32"/>
        </w:rPr>
        <w:t>T</w:t>
      </w:r>
      <w:r w:rsidRPr="00177263">
        <w:rPr>
          <w:sz w:val="32"/>
          <w:szCs w:val="32"/>
        </w:rPr>
        <w:t xml:space="preserve">he preferred form </w:t>
      </w:r>
      <w:r>
        <w:rPr>
          <w:sz w:val="32"/>
          <w:szCs w:val="32"/>
        </w:rPr>
        <w:t xml:space="preserve">for IPv6 </w:t>
      </w:r>
      <w:r w:rsidRPr="00177263">
        <w:rPr>
          <w:sz w:val="32"/>
          <w:szCs w:val="32"/>
        </w:rPr>
        <w:t>is x:x:x:x:x:x:x:x</w:t>
      </w:r>
      <w:r w:rsidR="00A1726D">
        <w:rPr>
          <w:sz w:val="32"/>
          <w:szCs w:val="32"/>
        </w:rPr>
        <w:t xml:space="preserve"> where every x</w:t>
      </w:r>
      <w:r w:rsidRPr="00177263">
        <w:rPr>
          <w:sz w:val="32"/>
          <w:szCs w:val="32"/>
        </w:rPr>
        <w:t xml:space="preserve"> is a 16-bit section that can be represented using up to four hexadecimal digits, with the sections separated by colons. The result is eight 16-bit sections, or </w:t>
      </w:r>
      <w:proofErr w:type="spellStart"/>
      <w:r w:rsidRPr="00177263">
        <w:rPr>
          <w:sz w:val="32"/>
          <w:szCs w:val="32"/>
        </w:rPr>
        <w:t>hextets</w:t>
      </w:r>
      <w:proofErr w:type="spellEnd"/>
      <w:r w:rsidRPr="00177263">
        <w:rPr>
          <w:sz w:val="32"/>
          <w:szCs w:val="32"/>
        </w:rPr>
        <w:t>, for a total of 128 bits in the address</w:t>
      </w:r>
      <w:r>
        <w:rPr>
          <w:sz w:val="32"/>
          <w:szCs w:val="32"/>
        </w:rPr>
        <w:t>.</w:t>
      </w:r>
    </w:p>
    <w:p w14:paraId="36BFAA87" w14:textId="597B1470" w:rsidR="00177263" w:rsidRDefault="00AC40BE" w:rsidP="00177263">
      <w:pPr>
        <w:ind w:firstLine="720"/>
        <w:rPr>
          <w:sz w:val="32"/>
          <w:szCs w:val="32"/>
        </w:rPr>
      </w:pPr>
      <w:r w:rsidRPr="00AC40BE">
        <w:rPr>
          <w:sz w:val="32"/>
          <w:szCs w:val="32"/>
        </w:rPr>
        <w:t>Each ‘x’ represents up to four hexadecimal digits separated by colons:</w:t>
      </w:r>
    </w:p>
    <w:p w14:paraId="365D7628" w14:textId="23175BA0" w:rsidR="00177263" w:rsidRPr="00177263" w:rsidRDefault="00AC40BE" w:rsidP="00AC40BE">
      <w:pPr>
        <w:jc w:val="both"/>
        <w:rPr>
          <w:b/>
          <w:bCs/>
          <w:sz w:val="44"/>
          <w:szCs w:val="44"/>
        </w:rPr>
      </w:pPr>
      <w:r>
        <w:rPr>
          <w:noProof/>
        </w:rPr>
        <w:drawing>
          <wp:inline distT="0" distB="0" distL="0" distR="0" wp14:anchorId="5222BC4D" wp14:editId="4C69AF67">
            <wp:extent cx="6195060" cy="27539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95060" cy="2753995"/>
                    </a:xfrm>
                    <a:prstGeom prst="rect">
                      <a:avLst/>
                    </a:prstGeom>
                  </pic:spPr>
                </pic:pic>
              </a:graphicData>
            </a:graphic>
          </wp:inline>
        </w:drawing>
      </w:r>
    </w:p>
    <w:p w14:paraId="413A5902" w14:textId="77777777" w:rsidR="00731095" w:rsidRPr="008A03DE" w:rsidRDefault="00731095" w:rsidP="007C457A">
      <w:pPr>
        <w:rPr>
          <w:b/>
          <w:bCs/>
          <w:sz w:val="32"/>
          <w:szCs w:val="32"/>
        </w:rPr>
      </w:pPr>
    </w:p>
    <w:p w14:paraId="4E1855AE" w14:textId="169BD087" w:rsidR="00026327" w:rsidRDefault="00026327" w:rsidP="00841F1E">
      <w:pPr>
        <w:ind w:firstLine="720"/>
        <w:rPr>
          <w:sz w:val="32"/>
          <w:szCs w:val="32"/>
        </w:rPr>
      </w:pPr>
    </w:p>
    <w:p w14:paraId="729B7620" w14:textId="77777777" w:rsidR="00026327" w:rsidRPr="005C3DFC" w:rsidRDefault="00026327" w:rsidP="00841F1E">
      <w:pPr>
        <w:ind w:firstLine="720"/>
        <w:rPr>
          <w:sz w:val="44"/>
          <w:szCs w:val="44"/>
        </w:rPr>
      </w:pPr>
    </w:p>
    <w:p w14:paraId="0BE67AC5" w14:textId="77020263" w:rsidR="005C3DFC" w:rsidRDefault="00AC40BE" w:rsidP="00AC40BE">
      <w:pPr>
        <w:rPr>
          <w:sz w:val="32"/>
          <w:szCs w:val="32"/>
        </w:rPr>
      </w:pPr>
      <w:r>
        <w:rPr>
          <w:noProof/>
        </w:rPr>
        <w:lastRenderedPageBreak/>
        <w:drawing>
          <wp:inline distT="0" distB="0" distL="0" distR="0" wp14:anchorId="6AAB1257" wp14:editId="34CEA7A4">
            <wp:extent cx="5943600" cy="29025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902585"/>
                    </a:xfrm>
                    <a:prstGeom prst="rect">
                      <a:avLst/>
                    </a:prstGeom>
                  </pic:spPr>
                </pic:pic>
              </a:graphicData>
            </a:graphic>
          </wp:inline>
        </w:drawing>
      </w:r>
    </w:p>
    <w:p w14:paraId="265FD34B" w14:textId="77777777" w:rsidR="00AC40BE" w:rsidRDefault="00AC40BE" w:rsidP="00AC40BE">
      <w:pPr>
        <w:rPr>
          <w:sz w:val="32"/>
          <w:szCs w:val="32"/>
        </w:rPr>
      </w:pPr>
    </w:p>
    <w:p w14:paraId="691E055C" w14:textId="7F6B985F" w:rsidR="00841F1E" w:rsidRDefault="00AC40BE" w:rsidP="00AC40BE">
      <w:pPr>
        <w:ind w:firstLine="720"/>
        <w:rPr>
          <w:sz w:val="32"/>
          <w:szCs w:val="32"/>
        </w:rPr>
      </w:pPr>
      <w:r w:rsidRPr="00AC40BE">
        <w:rPr>
          <w:sz w:val="32"/>
          <w:szCs w:val="32"/>
        </w:rPr>
        <w:t xml:space="preserve">The longest representation of the preferred form includes a total of 32 hexadecimal values. </w:t>
      </w:r>
      <w:r w:rsidR="00E5725B">
        <w:rPr>
          <w:sz w:val="32"/>
          <w:szCs w:val="32"/>
        </w:rPr>
        <w:t>The c</w:t>
      </w:r>
      <w:r w:rsidRPr="00AC40BE">
        <w:rPr>
          <w:sz w:val="32"/>
          <w:szCs w:val="32"/>
        </w:rPr>
        <w:t xml:space="preserve">olons separate the groups of 4-bit hexadecimal digits. The unofficial term for a section of four hexadecimal values is a </w:t>
      </w:r>
      <w:proofErr w:type="spellStart"/>
      <w:r w:rsidRPr="00AC40BE">
        <w:rPr>
          <w:sz w:val="32"/>
          <w:szCs w:val="32"/>
        </w:rPr>
        <w:t>hextet</w:t>
      </w:r>
      <w:proofErr w:type="spellEnd"/>
      <w:r w:rsidR="00E5725B">
        <w:rPr>
          <w:sz w:val="32"/>
          <w:szCs w:val="32"/>
        </w:rPr>
        <w:t xml:space="preserve"> which is</w:t>
      </w:r>
      <w:r w:rsidRPr="00AC40BE">
        <w:rPr>
          <w:sz w:val="32"/>
          <w:szCs w:val="32"/>
        </w:rPr>
        <w:t xml:space="preserve"> similar to the term octet used in IPv4 addressing. An IPv6 address consists of eight </w:t>
      </w:r>
      <w:proofErr w:type="spellStart"/>
      <w:r w:rsidRPr="00AC40BE">
        <w:rPr>
          <w:sz w:val="32"/>
          <w:szCs w:val="32"/>
        </w:rPr>
        <w:t>hextets</w:t>
      </w:r>
      <w:proofErr w:type="spellEnd"/>
      <w:r w:rsidRPr="00AC40BE">
        <w:rPr>
          <w:sz w:val="32"/>
          <w:szCs w:val="32"/>
        </w:rPr>
        <w:t xml:space="preserve"> separated by colons. </w:t>
      </w:r>
      <w:r>
        <w:rPr>
          <w:sz w:val="32"/>
          <w:szCs w:val="32"/>
        </w:rPr>
        <w:t>E</w:t>
      </w:r>
      <w:r w:rsidRPr="00AC40BE">
        <w:rPr>
          <w:sz w:val="32"/>
          <w:szCs w:val="32"/>
        </w:rPr>
        <w:t xml:space="preserve">ach </w:t>
      </w:r>
      <w:proofErr w:type="spellStart"/>
      <w:r w:rsidRPr="00AC40BE">
        <w:rPr>
          <w:sz w:val="32"/>
          <w:szCs w:val="32"/>
        </w:rPr>
        <w:t>hextet</w:t>
      </w:r>
      <w:proofErr w:type="spellEnd"/>
      <w:r w:rsidRPr="00AC40BE">
        <w:rPr>
          <w:sz w:val="32"/>
          <w:szCs w:val="32"/>
        </w:rPr>
        <w:t>, with its four hexadecimal digits, is equivalent to 16 bits. The following list shows several examples of IPv6 addresses using the longest representation of the preferred form:</w:t>
      </w:r>
    </w:p>
    <w:p w14:paraId="05C116D5" w14:textId="77777777" w:rsidR="00AC40BE" w:rsidRDefault="00AC40BE" w:rsidP="00AC40BE">
      <w:pPr>
        <w:ind w:firstLine="720"/>
        <w:rPr>
          <w:sz w:val="32"/>
          <w:szCs w:val="32"/>
        </w:rPr>
      </w:pPr>
    </w:p>
    <w:p w14:paraId="6F3A3409" w14:textId="06078056" w:rsidR="00AC40BE" w:rsidRPr="00AC40BE" w:rsidRDefault="00AC40BE" w:rsidP="00AC40BE">
      <w:pPr>
        <w:jc w:val="center"/>
        <w:rPr>
          <w:sz w:val="32"/>
          <w:szCs w:val="32"/>
        </w:rPr>
      </w:pPr>
      <w:r w:rsidRPr="00AC40BE">
        <w:rPr>
          <w:sz w:val="32"/>
          <w:szCs w:val="32"/>
        </w:rPr>
        <w:t>0000:0000:0000:0000:0000:0000:0000:0000 0000:0000:0000:0000:0000:0000:0000:0001 ff02:0000:0000:0000:0000:0000:0000:0001 fe80:0000:0000:0000:a299:9bff:fe18:50d1 2001:0db8:1111:000a:00b0:0000:9000:0200 2001:0db8:0000:0000:abcd:0000:0000:1234 2001:0db8:cafe:0001:0000:0000:0000:0100 2001:0db8:cafe:0001:0000:0000:0000:0200</w:t>
      </w:r>
    </w:p>
    <w:p w14:paraId="3338CBFB" w14:textId="362148C3" w:rsidR="00AC40BE" w:rsidRDefault="00AC40BE" w:rsidP="00AC40BE">
      <w:pPr>
        <w:ind w:firstLine="720"/>
        <w:rPr>
          <w:sz w:val="32"/>
          <w:szCs w:val="32"/>
        </w:rPr>
      </w:pPr>
      <w:r w:rsidRPr="00AC40BE">
        <w:rPr>
          <w:sz w:val="32"/>
          <w:szCs w:val="32"/>
        </w:rPr>
        <w:lastRenderedPageBreak/>
        <w:t>RFC 2373 and RFC 5952 provide two helpful rules for reducing the notation involved in the preferred format, which will be discussed next.</w:t>
      </w:r>
      <w:r>
        <w:rPr>
          <w:sz w:val="32"/>
          <w:szCs w:val="32"/>
        </w:rPr>
        <w:t xml:space="preserve"> </w:t>
      </w:r>
    </w:p>
    <w:p w14:paraId="130240DB"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776CAB58" w14:textId="699BA47D" w:rsidR="00775A6F" w:rsidRDefault="00775A6F" w:rsidP="00775A6F">
      <w:pPr>
        <w:jc w:val="center"/>
        <w:rPr>
          <w:sz w:val="32"/>
          <w:szCs w:val="32"/>
        </w:rPr>
      </w:pPr>
    </w:p>
    <w:p w14:paraId="7D3924F1" w14:textId="189706E1" w:rsidR="00AC40BE" w:rsidRDefault="00AC40BE" w:rsidP="00AC40BE">
      <w:pPr>
        <w:rPr>
          <w:sz w:val="32"/>
          <w:szCs w:val="32"/>
        </w:rPr>
      </w:pPr>
      <w:bookmarkStart w:id="15" w:name="pag5"/>
      <w:r w:rsidRPr="00AC40BE">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Rule 1: Omit Leading 0s </w:t>
      </w:r>
    </w:p>
    <w:bookmarkEnd w:id="15"/>
    <w:p w14:paraId="35F129E5" w14:textId="289050BD" w:rsidR="00AC40BE" w:rsidRDefault="00AC40BE" w:rsidP="00AC40BE">
      <w:pPr>
        <w:ind w:firstLine="720"/>
        <w:rPr>
          <w:sz w:val="32"/>
          <w:szCs w:val="32"/>
        </w:rPr>
      </w:pPr>
      <w:r w:rsidRPr="00AC40BE">
        <w:rPr>
          <w:sz w:val="32"/>
          <w:szCs w:val="32"/>
        </w:rPr>
        <w:t xml:space="preserve">One way to shorten IPv6 addresses is to omit leading 0s in any </w:t>
      </w:r>
      <w:proofErr w:type="spellStart"/>
      <w:r w:rsidRPr="00AC40BE">
        <w:rPr>
          <w:sz w:val="32"/>
          <w:szCs w:val="32"/>
        </w:rPr>
        <w:t>hextet</w:t>
      </w:r>
      <w:proofErr w:type="spellEnd"/>
      <w:r w:rsidRPr="00AC40BE">
        <w:rPr>
          <w:sz w:val="32"/>
          <w:szCs w:val="32"/>
        </w:rPr>
        <w:t xml:space="preserve"> (that is, 16-bit section). This rule applies only to leading 0s and not to trailing 0s; being able to omit both leading and trailing 0s would cause the address to be ambiguous. Table 4-1 shows a list of preferred IPv6 addresses and how the leading 0s can be removed. The preferred form shows the address using 32 hexadecimal digits.</w:t>
      </w:r>
    </w:p>
    <w:p w14:paraId="43762738" w14:textId="7285C50E" w:rsidR="00AC40BE" w:rsidRPr="00AC40BE" w:rsidRDefault="00963BC3" w:rsidP="00963BC3">
      <w:pPr>
        <w:jc w:val="center"/>
        <w:rPr>
          <w:sz w:val="32"/>
          <w:szCs w:val="32"/>
        </w:rPr>
      </w:pPr>
      <w:r>
        <w:rPr>
          <w:noProof/>
        </w:rPr>
        <w:drawing>
          <wp:inline distT="0" distB="0" distL="0" distR="0" wp14:anchorId="10E5AD37" wp14:editId="7403A25D">
            <wp:extent cx="5882640" cy="369887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02097" cy="3711109"/>
                    </a:xfrm>
                    <a:prstGeom prst="rect">
                      <a:avLst/>
                    </a:prstGeom>
                  </pic:spPr>
                </pic:pic>
              </a:graphicData>
            </a:graphic>
          </wp:inline>
        </w:drawing>
      </w:r>
    </w:p>
    <w:p w14:paraId="22C4A7BC" w14:textId="77777777" w:rsidR="00963BC3" w:rsidRDefault="00963BC3" w:rsidP="00841F1E">
      <w:pPr>
        <w:rPr>
          <w:sz w:val="32"/>
          <w:szCs w:val="32"/>
        </w:rPr>
      </w:pPr>
    </w:p>
    <w:p w14:paraId="6FBB2092" w14:textId="209582B9" w:rsidR="00963BC3" w:rsidRPr="00963BC3" w:rsidRDefault="00963BC3" w:rsidP="00841F1E">
      <w:pPr>
        <w:rPr>
          <w:sz w:val="32"/>
          <w:szCs w:val="32"/>
        </w:rPr>
      </w:pPr>
      <w:r w:rsidRPr="00963BC3">
        <w:rPr>
          <w:sz w:val="32"/>
          <w:szCs w:val="32"/>
        </w:rPr>
        <w:t>It is important to remember that only leading 0s can be removed; if you deleted trailing 0s the address would be incorrect</w:t>
      </w:r>
    </w:p>
    <w:p w14:paraId="587EC52F"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141F739C" w14:textId="15A2DB9A" w:rsidR="00963BC3" w:rsidRDefault="00963BC3" w:rsidP="007E3F8C">
      <w:pPr>
        <w:jc w:val="center"/>
        <w:rPr>
          <w:sz w:val="32"/>
          <w:szCs w:val="32"/>
        </w:rPr>
      </w:pPr>
    </w:p>
    <w:p w14:paraId="23CF51B4" w14:textId="4054C434" w:rsidR="00963BC3" w:rsidRPr="00963BC3" w:rsidRDefault="00963BC3" w:rsidP="00963BC3">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6" w:name="pag6"/>
      <w:r w:rsidRPr="00963BC3">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Rule 2: Omit All-0s </w:t>
      </w:r>
      <w:proofErr w:type="spellStart"/>
      <w:r w:rsidRPr="00963BC3">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Hextets</w:t>
      </w:r>
      <w:proofErr w:type="spellEnd"/>
    </w:p>
    <w:bookmarkEnd w:id="16"/>
    <w:p w14:paraId="4E3DF2B3" w14:textId="26829A80" w:rsidR="007E3F8C" w:rsidRDefault="00963BC3" w:rsidP="00963BC3">
      <w:pPr>
        <w:ind w:firstLine="720"/>
        <w:rPr>
          <w:sz w:val="32"/>
          <w:szCs w:val="32"/>
        </w:rPr>
      </w:pPr>
      <w:r w:rsidRPr="00963BC3">
        <w:rPr>
          <w:sz w:val="32"/>
          <w:szCs w:val="32"/>
        </w:rPr>
        <w:t xml:space="preserve">The second rule for shortening IPv6 addresses is that you can use a double colon (::) to represent any single, contiguous string of two or more </w:t>
      </w:r>
      <w:proofErr w:type="spellStart"/>
      <w:r w:rsidRPr="00963BC3">
        <w:rPr>
          <w:sz w:val="32"/>
          <w:szCs w:val="32"/>
        </w:rPr>
        <w:t>hextets</w:t>
      </w:r>
      <w:proofErr w:type="spellEnd"/>
      <w:r w:rsidRPr="00963BC3">
        <w:rPr>
          <w:sz w:val="32"/>
          <w:szCs w:val="32"/>
        </w:rPr>
        <w:t xml:space="preserve"> (16-bit segments) consisting of all 0s.</w:t>
      </w:r>
    </w:p>
    <w:p w14:paraId="7B6DE3EF" w14:textId="2633BF57" w:rsidR="00963BC3" w:rsidRDefault="00963BC3">
      <w:pPr>
        <w:rPr>
          <w:sz w:val="32"/>
          <w:szCs w:val="32"/>
        </w:rPr>
      </w:pPr>
      <w:r>
        <w:rPr>
          <w:noProof/>
        </w:rPr>
        <w:drawing>
          <wp:inline distT="0" distB="0" distL="0" distR="0" wp14:anchorId="056B7E7C" wp14:editId="2E2A4207">
            <wp:extent cx="5943600" cy="48869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886960"/>
                    </a:xfrm>
                    <a:prstGeom prst="rect">
                      <a:avLst/>
                    </a:prstGeom>
                  </pic:spPr>
                </pic:pic>
              </a:graphicData>
            </a:graphic>
          </wp:inline>
        </w:drawing>
      </w:r>
    </w:p>
    <w:p w14:paraId="2A403A4F" w14:textId="0501AA74" w:rsidR="00963BC3" w:rsidRDefault="00963BC3">
      <w:pPr>
        <w:rPr>
          <w:sz w:val="32"/>
          <w:szCs w:val="32"/>
        </w:rPr>
      </w:pPr>
    </w:p>
    <w:p w14:paraId="2BF4E84A" w14:textId="11D28A44" w:rsidR="00963BC3" w:rsidRPr="00963BC3" w:rsidRDefault="00963BC3">
      <w:pPr>
        <w:rPr>
          <w:sz w:val="44"/>
          <w:szCs w:val="44"/>
        </w:rPr>
      </w:pPr>
      <w:r w:rsidRPr="00963BC3">
        <w:rPr>
          <w:sz w:val="32"/>
          <w:szCs w:val="32"/>
        </w:rPr>
        <w:t>Only a single contiguous string of all-0s segments can be represented with a double colon; otherwise, the address would be ambiguous.</w:t>
      </w:r>
    </w:p>
    <w:p w14:paraId="177D5104" w14:textId="1431EA0C" w:rsidR="007E3F8C"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514D254A" w14:textId="520E5736" w:rsidR="007E3F8C" w:rsidRDefault="00963BC3">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7" w:name="pag7"/>
      <w:r w:rsidRPr="00963BC3">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Combining Rule 1 and Rule 2</w:t>
      </w:r>
    </w:p>
    <w:bookmarkEnd w:id="17"/>
    <w:p w14:paraId="0B348438" w14:textId="70416CE8" w:rsidR="00963BC3" w:rsidRDefault="00963BC3">
      <w:pPr>
        <w:rPr>
          <w:sz w:val="32"/>
          <w:szCs w:val="32"/>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963BC3">
        <w:rPr>
          <w:sz w:val="32"/>
          <w:szCs w:val="32"/>
        </w:rPr>
        <w:t xml:space="preserve">You can combine the two rules just discussed to reduce an address even further. </w:t>
      </w:r>
      <w:r>
        <w:rPr>
          <w:sz w:val="32"/>
          <w:szCs w:val="32"/>
        </w:rPr>
        <w:t>The following table</w:t>
      </w:r>
      <w:r w:rsidRPr="00963BC3">
        <w:rPr>
          <w:sz w:val="32"/>
          <w:szCs w:val="32"/>
        </w:rPr>
        <w:t xml:space="preserve"> illustrates how this works, showing the preferred address, application of rule 1, and application of rule 2. Again, spaces are left so you can better visualize where the 0s have been removed.</w:t>
      </w:r>
    </w:p>
    <w:p w14:paraId="18FBEA75" w14:textId="78001D47" w:rsidR="00963BC3" w:rsidRPr="00963BC3" w:rsidRDefault="00963BC3">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674E763" wp14:editId="3C2F2736">
            <wp:extent cx="5943600" cy="22428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42820"/>
                    </a:xfrm>
                    <a:prstGeom prst="rect">
                      <a:avLst/>
                    </a:prstGeom>
                  </pic:spPr>
                </pic:pic>
              </a:graphicData>
            </a:graphic>
          </wp:inline>
        </w:drawing>
      </w:r>
    </w:p>
    <w:p w14:paraId="68A801FC" w14:textId="488D36BE" w:rsidR="007E3F8C" w:rsidRDefault="00C52615">
      <w:pPr>
        <w:rPr>
          <w:sz w:val="32"/>
          <w:szCs w:val="32"/>
        </w:rPr>
      </w:pPr>
      <w:r w:rsidRPr="00C52615">
        <w:rPr>
          <w:sz w:val="32"/>
          <w:szCs w:val="32"/>
        </w:rPr>
        <w:t>Unicast addresses: A unicast address uniquely identifies an interface on an IPv6 device. A source IPv6 address must be a unicast address.</w:t>
      </w:r>
    </w:p>
    <w:p w14:paraId="620AB9DE" w14:textId="6C7A0098" w:rsidR="00C52615" w:rsidRDefault="00C52615">
      <w:pPr>
        <w:rPr>
          <w:sz w:val="32"/>
          <w:szCs w:val="32"/>
        </w:rPr>
      </w:pPr>
      <w:r w:rsidRPr="00C52615">
        <w:rPr>
          <w:sz w:val="32"/>
          <w:szCs w:val="32"/>
        </w:rPr>
        <w:t>Multicast addresses: Multicast is a technique used in which a device sends a single packet to multiple destinations simultaneously</w:t>
      </w:r>
      <w:r>
        <w:rPr>
          <w:sz w:val="32"/>
          <w:szCs w:val="32"/>
        </w:rPr>
        <w:t>.</w:t>
      </w:r>
    </w:p>
    <w:p w14:paraId="1F75C4CD" w14:textId="0F67AC46" w:rsidR="00C52615" w:rsidRDefault="00C52615">
      <w:pPr>
        <w:rPr>
          <w:sz w:val="32"/>
          <w:szCs w:val="32"/>
        </w:rPr>
      </w:pPr>
      <w:r w:rsidRPr="00C52615">
        <w:rPr>
          <w:sz w:val="32"/>
          <w:szCs w:val="32"/>
        </w:rPr>
        <w:t>Anycast addresses: An IPv6 anycast address is an address that can be assigned to more than one interface (typically different devices). In other words, multiple devices can have the same anycast address. A packet sent to an anycast address is routed to the “nearest” interface having that address, according to the router’s routing table.</w:t>
      </w:r>
    </w:p>
    <w:p w14:paraId="5E1E8333" w14:textId="0E956434" w:rsidR="007E3F8C" w:rsidRPr="00775A6F" w:rsidRDefault="00C52615">
      <w:pPr>
        <w:rPr>
          <w:sz w:val="32"/>
          <w:szCs w:val="32"/>
        </w:rPr>
      </w:pPr>
      <w:r w:rsidRPr="00C52615">
        <w:rPr>
          <w:sz w:val="32"/>
          <w:szCs w:val="32"/>
        </w:rPr>
        <w:t>There is no broadcast address in IPv6. Instead, IPv6 uses multicast addresses such as the solicited-node multicast and all-IPv6 devices multicast.</w:t>
      </w:r>
    </w:p>
    <w:p w14:paraId="27201AFC" w14:textId="784D3F51" w:rsidR="007E3F8C" w:rsidRDefault="00963BC3">
      <w:pPr>
        <w:rPr>
          <w:b/>
          <w:bCs/>
          <w:sz w:val="32"/>
          <w:szCs w:val="32"/>
        </w:rPr>
      </w:pPr>
      <w:bookmarkStart w:id="18" w:name="pag8"/>
      <w:r w:rsidRPr="00963BC3">
        <w:rPr>
          <w:b/>
          <w:bCs/>
          <w:sz w:val="32"/>
          <w:szCs w:val="32"/>
        </w:rPr>
        <w:t>Global unicast addresses</w:t>
      </w:r>
      <w:r>
        <w:rPr>
          <w:b/>
          <w:bCs/>
          <w:sz w:val="32"/>
          <w:szCs w:val="32"/>
        </w:rPr>
        <w:t>:</w:t>
      </w:r>
    </w:p>
    <w:bookmarkEnd w:id="18"/>
    <w:p w14:paraId="7FBBBEB0" w14:textId="1C74213C" w:rsidR="00963BC3" w:rsidRDefault="00963BC3" w:rsidP="00011282">
      <w:pPr>
        <w:ind w:firstLine="720"/>
        <w:rPr>
          <w:sz w:val="32"/>
          <w:szCs w:val="32"/>
        </w:rPr>
      </w:pPr>
      <w:r w:rsidRPr="00963BC3">
        <w:rPr>
          <w:sz w:val="32"/>
          <w:szCs w:val="32"/>
        </w:rPr>
        <w:lastRenderedPageBreak/>
        <w:t xml:space="preserve">Global unicast addresses (GUAs) are globally routable and reachable in the IPv6 Internet; they are equivalent to public IPv4 addresses. GUA addresses are also known as </w:t>
      </w:r>
      <w:proofErr w:type="spellStart"/>
      <w:r w:rsidRPr="00963BC3">
        <w:rPr>
          <w:sz w:val="32"/>
          <w:szCs w:val="32"/>
        </w:rPr>
        <w:t>aggregatable</w:t>
      </w:r>
      <w:proofErr w:type="spellEnd"/>
      <w:r w:rsidRPr="00963BC3">
        <w:rPr>
          <w:sz w:val="32"/>
          <w:szCs w:val="32"/>
        </w:rPr>
        <w:t xml:space="preserve"> global unicast addresses</w:t>
      </w:r>
      <w:r>
        <w:rPr>
          <w:sz w:val="32"/>
          <w:szCs w:val="32"/>
        </w:rPr>
        <w:t>.</w:t>
      </w:r>
    </w:p>
    <w:p w14:paraId="2E2BB64B" w14:textId="119A5E5B" w:rsidR="00963BC3" w:rsidRDefault="00C52615" w:rsidP="00C52615">
      <w:pPr>
        <w:rPr>
          <w:sz w:val="32"/>
          <w:szCs w:val="32"/>
        </w:rPr>
      </w:pPr>
      <w:r>
        <w:rPr>
          <w:noProof/>
        </w:rPr>
        <w:drawing>
          <wp:inline distT="0" distB="0" distL="0" distR="0" wp14:anchorId="6A227FFB" wp14:editId="051DCC86">
            <wp:extent cx="5943600" cy="2668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68905"/>
                    </a:xfrm>
                    <a:prstGeom prst="rect">
                      <a:avLst/>
                    </a:prstGeom>
                  </pic:spPr>
                </pic:pic>
              </a:graphicData>
            </a:graphic>
          </wp:inline>
        </w:drawing>
      </w:r>
    </w:p>
    <w:p w14:paraId="44E5EDDF" w14:textId="77777777" w:rsidR="00011282" w:rsidRDefault="00011282" w:rsidP="00963BC3">
      <w:pPr>
        <w:ind w:firstLine="720"/>
        <w:rPr>
          <w:sz w:val="32"/>
          <w:szCs w:val="32"/>
        </w:rPr>
      </w:pPr>
    </w:p>
    <w:p w14:paraId="0B95D680" w14:textId="042CC749" w:rsidR="00011282" w:rsidRDefault="00011282" w:rsidP="00963BC3">
      <w:pPr>
        <w:ind w:firstLine="720"/>
        <w:rPr>
          <w:sz w:val="32"/>
          <w:szCs w:val="32"/>
        </w:rPr>
      </w:pPr>
      <w:r>
        <w:rPr>
          <w:sz w:val="32"/>
          <w:szCs w:val="32"/>
        </w:rPr>
        <w:t>Structure of Global Unicast Address:</w:t>
      </w:r>
    </w:p>
    <w:p w14:paraId="5C3D8EC4" w14:textId="77777777" w:rsidR="00775A6F" w:rsidRDefault="00011282" w:rsidP="00775A6F">
      <w:pPr>
        <w:rPr>
          <w:sz w:val="32"/>
          <w:szCs w:val="32"/>
        </w:rPr>
      </w:pPr>
      <w:r>
        <w:rPr>
          <w:noProof/>
        </w:rPr>
        <w:drawing>
          <wp:inline distT="0" distB="0" distL="0" distR="0" wp14:anchorId="238B00D3" wp14:editId="684041E4">
            <wp:extent cx="5943600" cy="15036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503680"/>
                    </a:xfrm>
                    <a:prstGeom prst="rect">
                      <a:avLst/>
                    </a:prstGeom>
                  </pic:spPr>
                </pic:pic>
              </a:graphicData>
            </a:graphic>
          </wp:inline>
        </w:drawing>
      </w:r>
    </w:p>
    <w:p w14:paraId="14800053" w14:textId="409AD2CA" w:rsidR="00890EDE" w:rsidRDefault="00775A6F" w:rsidP="00775A6F">
      <w:pPr>
        <w:rPr>
          <w:sz w:val="32"/>
          <w:szCs w:val="32"/>
        </w:rPr>
      </w:pPr>
      <w:r>
        <w:rPr>
          <w:sz w:val="32"/>
          <w:szCs w:val="32"/>
        </w:rPr>
        <w:tab/>
      </w:r>
      <w:r w:rsidR="00011282">
        <w:rPr>
          <w:sz w:val="32"/>
          <w:szCs w:val="32"/>
        </w:rPr>
        <w:t>An</w:t>
      </w:r>
      <w:r w:rsidR="00011282" w:rsidRPr="00011282">
        <w:rPr>
          <w:sz w:val="32"/>
          <w:szCs w:val="32"/>
        </w:rPr>
        <w:t xml:space="preserve"> IPv6 interface does not have to be configured with a global unicast address but it must have a link-local address. In other words, if an interface has a global unicast address, it also has a link-local address. However, if an interface has a link-local address, it does not necessarily have to have a global unicast address.</w:t>
      </w:r>
    </w:p>
    <w:p w14:paraId="6BFB78EE"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7399BD2E" w14:textId="77777777" w:rsidR="00775A6F" w:rsidRDefault="00775A6F" w:rsidP="00775A6F">
      <w:pPr>
        <w:ind w:firstLine="720"/>
        <w:jc w:val="center"/>
        <w:rPr>
          <w:sz w:val="32"/>
          <w:szCs w:val="32"/>
        </w:rPr>
      </w:pPr>
    </w:p>
    <w:p w14:paraId="43EF2C6E" w14:textId="6A247A98" w:rsidR="003E74A1" w:rsidRPr="00890EDE" w:rsidRDefault="003E74A1" w:rsidP="00890EDE">
      <w:pPr>
        <w:ind w:firstLine="720"/>
        <w:rPr>
          <w:sz w:val="32"/>
          <w:szCs w:val="32"/>
        </w:rPr>
      </w:pPr>
      <w:bookmarkStart w:id="19" w:name="pag9"/>
      <w:r w:rsidRPr="003E74A1">
        <w:rPr>
          <w:b/>
          <w:bCs/>
          <w:sz w:val="32"/>
          <w:szCs w:val="32"/>
        </w:rPr>
        <w:t>Link-Local Unicast Address</w:t>
      </w:r>
    </w:p>
    <w:bookmarkEnd w:id="19"/>
    <w:p w14:paraId="28B55FFE" w14:textId="49456797" w:rsidR="003E74A1" w:rsidRPr="003E74A1" w:rsidRDefault="003E74A1" w:rsidP="00011282">
      <w:pPr>
        <w:rPr>
          <w:b/>
          <w:bCs/>
          <w:sz w:val="32"/>
          <w:szCs w:val="32"/>
        </w:rPr>
      </w:pPr>
      <w:r>
        <w:rPr>
          <w:b/>
          <w:bCs/>
          <w:sz w:val="32"/>
          <w:szCs w:val="32"/>
        </w:rPr>
        <w:tab/>
      </w:r>
      <w:r w:rsidRPr="003E74A1">
        <w:rPr>
          <w:sz w:val="32"/>
          <w:szCs w:val="32"/>
        </w:rPr>
        <w:t>Link-local addresses (LLA) are unicast addresses that are confined to a single link. The term link refers to a network segment or subnet. Therefore, link-local addresses are local only to a particular link or subnet and not routable off the link. Link-local addresses need only be unique on that link because these packets are not routable off the link. This is true of both source and destination link-local addresses. In other words, routers should not forward any packets with link-local source or destination addresses.</w:t>
      </w:r>
    </w:p>
    <w:p w14:paraId="0CB0593E" w14:textId="4373497C" w:rsidR="003E74A1" w:rsidRDefault="003E74A1" w:rsidP="00011282">
      <w:pPr>
        <w:rPr>
          <w:sz w:val="32"/>
          <w:szCs w:val="32"/>
        </w:rPr>
      </w:pPr>
      <w:r>
        <w:rPr>
          <w:noProof/>
        </w:rPr>
        <w:drawing>
          <wp:inline distT="0" distB="0" distL="0" distR="0" wp14:anchorId="38C1FA47" wp14:editId="69AD07F9">
            <wp:extent cx="5943600" cy="260477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04770"/>
                    </a:xfrm>
                    <a:prstGeom prst="rect">
                      <a:avLst/>
                    </a:prstGeom>
                  </pic:spPr>
                </pic:pic>
              </a:graphicData>
            </a:graphic>
          </wp:inline>
        </w:drawing>
      </w:r>
    </w:p>
    <w:p w14:paraId="38D6F217" w14:textId="74FE992D" w:rsidR="003E74A1" w:rsidRDefault="003E74A1" w:rsidP="00F27FE7">
      <w:pPr>
        <w:ind w:firstLine="720"/>
        <w:rPr>
          <w:sz w:val="32"/>
          <w:szCs w:val="32"/>
        </w:rPr>
      </w:pPr>
      <w:r w:rsidRPr="003E74A1">
        <w:rPr>
          <w:sz w:val="32"/>
          <w:szCs w:val="32"/>
        </w:rPr>
        <w:t xml:space="preserve">The link-local address gives IPv6 unique </w:t>
      </w:r>
      <w:r w:rsidR="00F27FE7">
        <w:rPr>
          <w:sz w:val="32"/>
          <w:szCs w:val="32"/>
        </w:rPr>
        <w:t>benefits</w:t>
      </w:r>
      <w:r w:rsidRPr="003E74A1">
        <w:rPr>
          <w:sz w:val="32"/>
          <w:szCs w:val="32"/>
        </w:rPr>
        <w:t xml:space="preserve"> that IPv4 doesn’t offer. For example, a device can give itself its own IPv6 link-local address upon startup, without a DHCPv6 server. This address can then be used to communicate with any devices on the local subnet, including the local router or a DHCPv6 server, to obtain a global unicast address.</w:t>
      </w:r>
    </w:p>
    <w:p w14:paraId="6869E583" w14:textId="7413A989" w:rsidR="00F27FE7" w:rsidRPr="00F27FE7" w:rsidRDefault="00F27FE7" w:rsidP="00F27FE7">
      <w:pPr>
        <w:ind w:firstLine="720"/>
        <w:rPr>
          <w:sz w:val="56"/>
          <w:szCs w:val="56"/>
        </w:rPr>
      </w:pPr>
      <w:r w:rsidRPr="00F27FE7">
        <w:rPr>
          <w:sz w:val="32"/>
          <w:szCs w:val="32"/>
        </w:rPr>
        <w:t xml:space="preserve">A device could have just a link-local address and no global unicast address. This would be the case with a device that you only want to have communicate with other devices on its own subnet. This may be </w:t>
      </w:r>
      <w:r w:rsidRPr="00F27FE7">
        <w:rPr>
          <w:sz w:val="32"/>
          <w:szCs w:val="32"/>
        </w:rPr>
        <w:lastRenderedPageBreak/>
        <w:t>desirable for things such as printers, entertainment systems, and IoT devices that you only want to be accessible on the local subnet.</w:t>
      </w:r>
    </w:p>
    <w:p w14:paraId="44FFF722" w14:textId="77777777" w:rsidR="00285057" w:rsidRDefault="00285057" w:rsidP="00011282">
      <w:pPr>
        <w:rPr>
          <w:sz w:val="32"/>
          <w:szCs w:val="32"/>
        </w:rPr>
      </w:pPr>
      <w:r>
        <w:rPr>
          <w:sz w:val="32"/>
          <w:szCs w:val="32"/>
        </w:rPr>
        <w:t xml:space="preserve">   </w:t>
      </w:r>
      <w:r>
        <w:rPr>
          <w:sz w:val="32"/>
          <w:szCs w:val="32"/>
        </w:rPr>
        <w:tab/>
      </w:r>
    </w:p>
    <w:p w14:paraId="683857C6" w14:textId="74283180" w:rsidR="00011282" w:rsidRDefault="00285057" w:rsidP="00011282">
      <w:pPr>
        <w:rPr>
          <w:sz w:val="32"/>
          <w:szCs w:val="32"/>
        </w:rPr>
      </w:pPr>
      <w:r>
        <w:rPr>
          <w:sz w:val="32"/>
          <w:szCs w:val="32"/>
        </w:rPr>
        <w:t>Structure of Link-Local Unicast Address:</w:t>
      </w:r>
    </w:p>
    <w:p w14:paraId="194292E4" w14:textId="23CB531E" w:rsidR="00285057" w:rsidRDefault="00285057" w:rsidP="00011282">
      <w:pPr>
        <w:rPr>
          <w:sz w:val="32"/>
          <w:szCs w:val="32"/>
        </w:rPr>
      </w:pPr>
      <w:r>
        <w:rPr>
          <w:noProof/>
        </w:rPr>
        <w:drawing>
          <wp:inline distT="0" distB="0" distL="0" distR="0" wp14:anchorId="1F8A62BB" wp14:editId="241FD481">
            <wp:extent cx="5943600" cy="1321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321435"/>
                    </a:xfrm>
                    <a:prstGeom prst="rect">
                      <a:avLst/>
                    </a:prstGeom>
                  </pic:spPr>
                </pic:pic>
              </a:graphicData>
            </a:graphic>
          </wp:inline>
        </w:drawing>
      </w:r>
    </w:p>
    <w:p w14:paraId="191FFF25" w14:textId="77777777" w:rsidR="00285057" w:rsidRDefault="00285057" w:rsidP="00011282">
      <w:pPr>
        <w:rPr>
          <w:sz w:val="32"/>
          <w:szCs w:val="32"/>
        </w:rPr>
      </w:pPr>
      <w:r w:rsidRPr="00285057">
        <w:rPr>
          <w:sz w:val="32"/>
          <w:szCs w:val="32"/>
        </w:rPr>
        <w:t xml:space="preserve">Automatic Configuration of a Link-Local Address </w:t>
      </w:r>
    </w:p>
    <w:p w14:paraId="5D159C7C" w14:textId="7B8BE01E" w:rsidR="00285057" w:rsidRPr="00285057" w:rsidRDefault="00285057" w:rsidP="00285057">
      <w:pPr>
        <w:ind w:firstLine="720"/>
        <w:rPr>
          <w:sz w:val="44"/>
          <w:szCs w:val="44"/>
        </w:rPr>
      </w:pPr>
      <w:r w:rsidRPr="00285057">
        <w:rPr>
          <w:sz w:val="32"/>
          <w:szCs w:val="32"/>
        </w:rPr>
        <w:t>An IPv6-enabled device must have a link-local address. Windows, Linux, and Mac OS X host operating systems are IPv6-enabled by default and automatically create an IPv6 link-local address upon startup. Cisco IOS automatically creates a link-local address on an interface whenever an IPv6 global unicast address or unique local unicast address is configured on that interface.</w:t>
      </w:r>
    </w:p>
    <w:p w14:paraId="295B3FF8"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4B1C87EE" w14:textId="4021C926" w:rsidR="00011282" w:rsidRDefault="00011282" w:rsidP="00011282">
      <w:pPr>
        <w:rPr>
          <w:sz w:val="44"/>
          <w:szCs w:val="44"/>
        </w:rPr>
      </w:pPr>
    </w:p>
    <w:p w14:paraId="11CE3D5C" w14:textId="77777777" w:rsidR="00775A6F" w:rsidRDefault="00285057" w:rsidP="00285057">
      <w:pPr>
        <w:rPr>
          <w:b/>
          <w:bCs/>
          <w:sz w:val="32"/>
          <w:szCs w:val="32"/>
        </w:rPr>
      </w:pPr>
      <w:bookmarkStart w:id="20" w:name="pag10"/>
      <w:r w:rsidRPr="00285057">
        <w:rPr>
          <w:b/>
          <w:bCs/>
          <w:sz w:val="32"/>
          <w:szCs w:val="32"/>
        </w:rPr>
        <w:t>Multicast Addresses</w:t>
      </w:r>
      <w:bookmarkEnd w:id="20"/>
    </w:p>
    <w:p w14:paraId="535AE221" w14:textId="3014AA05" w:rsidR="00285057" w:rsidRPr="00775A6F" w:rsidRDefault="00775A6F" w:rsidP="00285057">
      <w:pPr>
        <w:rPr>
          <w:b/>
          <w:bCs/>
          <w:sz w:val="32"/>
          <w:szCs w:val="32"/>
        </w:rPr>
      </w:pPr>
      <w:r>
        <w:rPr>
          <w:b/>
          <w:bCs/>
          <w:sz w:val="32"/>
          <w:szCs w:val="32"/>
        </w:rPr>
        <w:tab/>
      </w:r>
      <w:r w:rsidR="00285057">
        <w:rPr>
          <w:sz w:val="32"/>
          <w:szCs w:val="32"/>
        </w:rPr>
        <w:t>M</w:t>
      </w:r>
      <w:r w:rsidR="00285057" w:rsidRPr="00285057">
        <w:rPr>
          <w:sz w:val="32"/>
          <w:szCs w:val="32"/>
        </w:rPr>
        <w:t>ulticast is a technique in which a device sends a single packet to multiple destinations simultaneously (one-to-many), in contrast to a unicast address, which sends a single packet to a single destination (one-to-one). Multiple destinations can actually be multiple interfaces on the same device, but they are typically different devices. Multicast is not new to IPv6; it has been available in IPv4 since 1988.</w:t>
      </w:r>
      <w:r w:rsidR="00890EDE">
        <w:rPr>
          <w:sz w:val="32"/>
          <w:szCs w:val="32"/>
        </w:rPr>
        <w:t xml:space="preserve"> </w:t>
      </w:r>
    </w:p>
    <w:p w14:paraId="480DF639" w14:textId="77777777" w:rsidR="00890EDE" w:rsidRDefault="00890EDE" w:rsidP="00285057">
      <w:pPr>
        <w:rPr>
          <w:sz w:val="32"/>
          <w:szCs w:val="32"/>
        </w:rPr>
      </w:pPr>
      <w:r>
        <w:rPr>
          <w:sz w:val="32"/>
          <w:szCs w:val="32"/>
        </w:rPr>
        <w:tab/>
      </w:r>
      <w:r w:rsidRPr="00890EDE">
        <w:rPr>
          <w:sz w:val="32"/>
          <w:szCs w:val="32"/>
        </w:rPr>
        <w:t xml:space="preserve">Multicast can be a better option than broadcast when the recipients are only a subset of all the devices on a subnet. IP multicast </w:t>
      </w:r>
      <w:r w:rsidRPr="00890EDE">
        <w:rPr>
          <w:sz w:val="32"/>
          <w:szCs w:val="32"/>
        </w:rPr>
        <w:lastRenderedPageBreak/>
        <w:t xml:space="preserve">packets have the potential of being filtered by the Ethernet switch and the NIC. Filtering multicast frames at the switch, which is similar to filtering unicast frames, can be accomplished by implementing either of the following: </w:t>
      </w:r>
    </w:p>
    <w:p w14:paraId="0A814477" w14:textId="77777777" w:rsidR="00890EDE" w:rsidRDefault="00890EDE" w:rsidP="00285057">
      <w:pPr>
        <w:rPr>
          <w:sz w:val="32"/>
          <w:szCs w:val="32"/>
        </w:rPr>
      </w:pPr>
      <w:r w:rsidRPr="00890EDE">
        <w:rPr>
          <w:rFonts w:ascii="Arial" w:hAnsi="Arial" w:cs="Arial"/>
          <w:sz w:val="32"/>
          <w:szCs w:val="32"/>
        </w:rPr>
        <w:t>■</w:t>
      </w:r>
      <w:r w:rsidRPr="00890EDE">
        <w:rPr>
          <w:sz w:val="32"/>
          <w:szCs w:val="32"/>
        </w:rPr>
        <w:t xml:space="preserve"> IGMP (Internet Group Management Protocol) IPv4 multicasting </w:t>
      </w:r>
    </w:p>
    <w:p w14:paraId="7B73B9E1" w14:textId="2AB81DFA" w:rsidR="00011282" w:rsidRDefault="00890EDE" w:rsidP="00011282">
      <w:pPr>
        <w:rPr>
          <w:sz w:val="32"/>
          <w:szCs w:val="32"/>
        </w:rPr>
      </w:pPr>
      <w:r w:rsidRPr="00890EDE">
        <w:rPr>
          <w:rFonts w:ascii="Arial" w:hAnsi="Arial" w:cs="Arial"/>
          <w:sz w:val="32"/>
          <w:szCs w:val="32"/>
        </w:rPr>
        <w:t>■</w:t>
      </w:r>
      <w:r w:rsidRPr="00890EDE">
        <w:rPr>
          <w:sz w:val="32"/>
          <w:szCs w:val="32"/>
        </w:rPr>
        <w:t xml:space="preserve"> MLD (Multicast Listener Discovery) snooping for IPv6 multicasting</w:t>
      </w:r>
      <w:r>
        <w:rPr>
          <w:noProof/>
        </w:rPr>
        <w:drawing>
          <wp:inline distT="0" distB="0" distL="0" distR="0" wp14:anchorId="551ACEB4" wp14:editId="506EDC42">
            <wp:extent cx="5943600" cy="25380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538095"/>
                    </a:xfrm>
                    <a:prstGeom prst="rect">
                      <a:avLst/>
                    </a:prstGeom>
                  </pic:spPr>
                </pic:pic>
              </a:graphicData>
            </a:graphic>
          </wp:inline>
        </w:drawing>
      </w:r>
    </w:p>
    <w:p w14:paraId="59EC88F4"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7462BF35" w14:textId="77777777" w:rsidR="00890EDE" w:rsidRDefault="00890EDE" w:rsidP="00775A6F">
      <w:pPr>
        <w:jc w:val="center"/>
        <w:rPr>
          <w:sz w:val="32"/>
          <w:szCs w:val="32"/>
        </w:rPr>
      </w:pPr>
    </w:p>
    <w:p w14:paraId="1083C8B9" w14:textId="7639FEA4" w:rsidR="00890EDE" w:rsidRDefault="00890EDE" w:rsidP="00011282">
      <w:pPr>
        <w:rPr>
          <w:b/>
          <w:bCs/>
          <w:sz w:val="32"/>
          <w:szCs w:val="32"/>
        </w:rPr>
      </w:pPr>
      <w:bookmarkStart w:id="21" w:name="_Hlk17984230"/>
      <w:bookmarkStart w:id="22" w:name="pag11"/>
      <w:r w:rsidRPr="00890EDE">
        <w:rPr>
          <w:b/>
          <w:bCs/>
          <w:sz w:val="32"/>
          <w:szCs w:val="32"/>
        </w:rPr>
        <w:t>Dynamic IPv6 Addressing</w:t>
      </w:r>
      <w:r>
        <w:rPr>
          <w:b/>
          <w:bCs/>
          <w:sz w:val="32"/>
          <w:szCs w:val="32"/>
        </w:rPr>
        <w:t xml:space="preserve"> Allocation</w:t>
      </w:r>
    </w:p>
    <w:bookmarkEnd w:id="21"/>
    <w:bookmarkEnd w:id="22"/>
    <w:p w14:paraId="0D4CDE5C" w14:textId="63329EB4" w:rsidR="00890EDE" w:rsidRPr="006953E0" w:rsidRDefault="00890EDE" w:rsidP="00011282">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953E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 1: Stateless Address Autoconfiguration (SLAAC)</w:t>
      </w:r>
    </w:p>
    <w:p w14:paraId="61E59EEA" w14:textId="77777777" w:rsidR="006953E0" w:rsidRDefault="006953E0" w:rsidP="00011282">
      <w:pPr>
        <w:rPr>
          <w:rFonts w:ascii="Arial" w:hAnsi="Arial" w:cs="Arial"/>
        </w:rPr>
      </w:pPr>
      <w:r>
        <w:rPr>
          <w:sz w:val="32"/>
          <w:szCs w:val="32"/>
        </w:rPr>
        <w:tab/>
      </w:r>
      <w:r w:rsidRPr="006953E0">
        <w:rPr>
          <w:sz w:val="32"/>
          <w:szCs w:val="32"/>
        </w:rPr>
        <w:t xml:space="preserve">The default behavior of a Cisco router’s Router Advertisement message is SLAAC only. </w:t>
      </w:r>
      <w:r>
        <w:rPr>
          <w:sz w:val="32"/>
          <w:szCs w:val="32"/>
        </w:rPr>
        <w:t>This</w:t>
      </w:r>
      <w:r w:rsidRPr="006953E0">
        <w:rPr>
          <w:sz w:val="32"/>
          <w:szCs w:val="32"/>
        </w:rPr>
        <w:t xml:space="preserve"> method tells the receivers that the RA message contains all the addressing information a device needs, including the prefix that the device will use to create its own global unicast address using SLAAC. The three RA flags are set to their default settings:</w:t>
      </w:r>
      <w:r w:rsidRPr="006953E0">
        <w:rPr>
          <w:rFonts w:ascii="Arial" w:hAnsi="Arial" w:cs="Arial"/>
        </w:rPr>
        <w:t xml:space="preserve"> </w:t>
      </w:r>
    </w:p>
    <w:p w14:paraId="62A7084C" w14:textId="5103AE38" w:rsidR="006953E0" w:rsidRDefault="006953E0" w:rsidP="00011282">
      <w:pPr>
        <w:rPr>
          <w:sz w:val="28"/>
          <w:szCs w:val="28"/>
        </w:rPr>
      </w:pPr>
      <w:r>
        <w:rPr>
          <w:rFonts w:ascii="Arial" w:hAnsi="Arial" w:cs="Arial"/>
          <w:sz w:val="28"/>
          <w:szCs w:val="28"/>
        </w:rPr>
        <w:tab/>
      </w:r>
      <w:r w:rsidRPr="006953E0">
        <w:rPr>
          <w:rFonts w:ascii="Arial" w:hAnsi="Arial" w:cs="Arial"/>
          <w:sz w:val="28"/>
          <w:szCs w:val="28"/>
        </w:rPr>
        <w:t>■</w:t>
      </w:r>
      <w:r w:rsidRPr="006953E0">
        <w:rPr>
          <w:sz w:val="28"/>
          <w:szCs w:val="28"/>
        </w:rPr>
        <w:t xml:space="preserve"> A flag = 1: Use SLAAC to create a global unicast address </w:t>
      </w:r>
    </w:p>
    <w:p w14:paraId="56A347BB" w14:textId="153F79A8" w:rsidR="006953E0" w:rsidRDefault="006953E0" w:rsidP="00011282">
      <w:pPr>
        <w:rPr>
          <w:sz w:val="28"/>
          <w:szCs w:val="28"/>
        </w:rPr>
      </w:pPr>
      <w:r>
        <w:rPr>
          <w:rFonts w:ascii="Arial" w:hAnsi="Arial" w:cs="Arial"/>
          <w:sz w:val="28"/>
          <w:szCs w:val="28"/>
        </w:rPr>
        <w:tab/>
      </w:r>
      <w:r w:rsidRPr="006953E0">
        <w:rPr>
          <w:rFonts w:ascii="Arial" w:hAnsi="Arial" w:cs="Arial"/>
          <w:sz w:val="28"/>
          <w:szCs w:val="28"/>
        </w:rPr>
        <w:t>■</w:t>
      </w:r>
      <w:r w:rsidRPr="006953E0">
        <w:rPr>
          <w:sz w:val="28"/>
          <w:szCs w:val="28"/>
        </w:rPr>
        <w:t xml:space="preserve"> O flag = 0: No other information needed from a stateless DHCPv6 server </w:t>
      </w:r>
    </w:p>
    <w:p w14:paraId="36C15C1D" w14:textId="77777777" w:rsidR="006953E0" w:rsidRDefault="006953E0" w:rsidP="00011282">
      <w:pPr>
        <w:rPr>
          <w:sz w:val="28"/>
          <w:szCs w:val="28"/>
        </w:rPr>
      </w:pPr>
      <w:r>
        <w:rPr>
          <w:rFonts w:ascii="Arial" w:hAnsi="Arial" w:cs="Arial"/>
          <w:sz w:val="28"/>
          <w:szCs w:val="28"/>
        </w:rPr>
        <w:lastRenderedPageBreak/>
        <w:tab/>
      </w:r>
      <w:r w:rsidRPr="006953E0">
        <w:rPr>
          <w:rFonts w:ascii="Arial" w:hAnsi="Arial" w:cs="Arial"/>
          <w:sz w:val="28"/>
          <w:szCs w:val="28"/>
        </w:rPr>
        <w:t>■</w:t>
      </w:r>
      <w:r w:rsidRPr="006953E0">
        <w:rPr>
          <w:sz w:val="28"/>
          <w:szCs w:val="28"/>
        </w:rPr>
        <w:t xml:space="preserve"> M flag = 0: Do not need to communicate with a stateful DHCPv6 server</w:t>
      </w:r>
    </w:p>
    <w:p w14:paraId="3BE64CE1" w14:textId="4DDF9B4E" w:rsidR="00890EDE" w:rsidRDefault="00890EDE" w:rsidP="00011282">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953E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 2: SLAAC and a stateless DHCPv6 server</w:t>
      </w:r>
    </w:p>
    <w:p w14:paraId="1655D4C2" w14:textId="4511733C" w:rsidR="006953E0" w:rsidRDefault="006953E0" w:rsidP="00011282">
      <w:pPr>
        <w:rPr>
          <w:sz w:val="32"/>
          <w:szCs w:val="32"/>
        </w:rPr>
      </w:pPr>
      <w:r>
        <w:rPr>
          <w:sz w:val="32"/>
          <w:szCs w:val="32"/>
        </w:rPr>
        <w:tab/>
      </w:r>
      <w:r w:rsidRPr="006953E0">
        <w:rPr>
          <w:sz w:val="32"/>
          <w:szCs w:val="32"/>
        </w:rPr>
        <w:t>The SLAAC with stateless DHCPv6 method involves setting the Other Configuration flag (O flag) to 1. With this method the device creates its own global unicast address using SLAAC, just as happens in the first method. It also uses information such as the link MTU contained in the RA. However, having the O flag set to “on” tells the receiving device that other information is available from a stateless DHCPv6 server</w:t>
      </w:r>
      <w:r>
        <w:rPr>
          <w:sz w:val="32"/>
          <w:szCs w:val="32"/>
        </w:rPr>
        <w:t>.</w:t>
      </w:r>
      <w:r w:rsidRPr="006953E0">
        <w:rPr>
          <w:sz w:val="44"/>
          <w:szCs w:val="44"/>
        </w:rPr>
        <w:t xml:space="preserve"> </w:t>
      </w:r>
      <w:r w:rsidRPr="006953E0">
        <w:rPr>
          <w:sz w:val="32"/>
          <w:szCs w:val="32"/>
        </w:rPr>
        <w:t>The three RA flags are as follows:</w:t>
      </w:r>
    </w:p>
    <w:p w14:paraId="497E9F9C" w14:textId="37124B84" w:rsidR="006953E0" w:rsidRPr="006953E0" w:rsidRDefault="006953E0" w:rsidP="00011282">
      <w:pPr>
        <w:rPr>
          <w:sz w:val="28"/>
          <w:szCs w:val="28"/>
        </w:rPr>
      </w:pPr>
      <w:r>
        <w:rPr>
          <w:sz w:val="32"/>
          <w:szCs w:val="32"/>
        </w:rPr>
        <w:tab/>
      </w:r>
      <w:r w:rsidRPr="006953E0">
        <w:rPr>
          <w:rFonts w:ascii="Arial" w:hAnsi="Arial" w:cs="Arial"/>
          <w:sz w:val="28"/>
          <w:szCs w:val="28"/>
        </w:rPr>
        <w:t>■</w:t>
      </w:r>
      <w:r w:rsidRPr="006953E0">
        <w:rPr>
          <w:sz w:val="28"/>
          <w:szCs w:val="28"/>
        </w:rPr>
        <w:t xml:space="preserve"> A flag = 1: Use SLAAC to create a global unicast address</w:t>
      </w:r>
    </w:p>
    <w:p w14:paraId="53E7CE82" w14:textId="0A6FFC21" w:rsidR="006953E0" w:rsidRPr="006953E0" w:rsidRDefault="006953E0" w:rsidP="00011282">
      <w:pPr>
        <w:rPr>
          <w:sz w:val="28"/>
          <w:szCs w:val="28"/>
        </w:rPr>
      </w:pPr>
      <w:r w:rsidRPr="006953E0">
        <w:rPr>
          <w:sz w:val="28"/>
          <w:szCs w:val="28"/>
        </w:rPr>
        <w:tab/>
      </w:r>
      <w:r w:rsidRPr="006953E0">
        <w:rPr>
          <w:rFonts w:ascii="Arial" w:hAnsi="Arial" w:cs="Arial"/>
          <w:sz w:val="28"/>
          <w:szCs w:val="28"/>
        </w:rPr>
        <w:t>■</w:t>
      </w:r>
      <w:r w:rsidRPr="006953E0">
        <w:rPr>
          <w:sz w:val="28"/>
          <w:szCs w:val="28"/>
        </w:rPr>
        <w:t xml:space="preserve"> O flag = 1: Communicate with a stateless DHCPv6 server for other addressing information</w:t>
      </w:r>
    </w:p>
    <w:p w14:paraId="42D43292" w14:textId="5A149495" w:rsidR="006953E0" w:rsidRDefault="006953E0" w:rsidP="00011282">
      <w:pPr>
        <w:rPr>
          <w:sz w:val="40"/>
          <w:szCs w:val="40"/>
        </w:rPr>
      </w:pPr>
      <w:r w:rsidRPr="006953E0">
        <w:rPr>
          <w:sz w:val="28"/>
          <w:szCs w:val="28"/>
        </w:rPr>
        <w:tab/>
      </w:r>
      <w:r w:rsidRPr="006953E0">
        <w:rPr>
          <w:rFonts w:ascii="Arial" w:hAnsi="Arial" w:cs="Arial"/>
          <w:sz w:val="28"/>
          <w:szCs w:val="28"/>
        </w:rPr>
        <w:t>■</w:t>
      </w:r>
      <w:r w:rsidRPr="006953E0">
        <w:rPr>
          <w:sz w:val="28"/>
          <w:szCs w:val="28"/>
        </w:rPr>
        <w:t xml:space="preserve"> M flag = 0: Do not need to communicate with a stateful DHCPv6 server</w:t>
      </w:r>
    </w:p>
    <w:p w14:paraId="6294EEE5" w14:textId="77777777" w:rsidR="006953E0" w:rsidRPr="006953E0" w:rsidRDefault="006953E0" w:rsidP="00011282">
      <w:pPr>
        <w:rPr>
          <w:sz w:val="40"/>
          <w:szCs w:val="40"/>
        </w:rPr>
      </w:pPr>
    </w:p>
    <w:p w14:paraId="42024613" w14:textId="5921606F" w:rsidR="00890EDE" w:rsidRDefault="00890EDE" w:rsidP="00011282">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953E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 3: Stateful DHCPv6 server</w:t>
      </w:r>
    </w:p>
    <w:p w14:paraId="707D6334" w14:textId="2ADDD69D" w:rsidR="006953E0" w:rsidRDefault="006953E0" w:rsidP="00011282">
      <w:pPr>
        <w:rPr>
          <w:sz w:val="32"/>
          <w:szCs w:val="32"/>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953E0">
        <w:rPr>
          <w:sz w:val="32"/>
          <w:szCs w:val="32"/>
        </w:rPr>
        <w:t xml:space="preserve">The stateful DHCPv6 method involves modifying two flags: the Managed Address Configuration flag (M flag) and the Address Autoconfiguration flag (A flag). </w:t>
      </w:r>
      <w:r>
        <w:rPr>
          <w:sz w:val="32"/>
          <w:szCs w:val="32"/>
        </w:rPr>
        <w:t>T</w:t>
      </w:r>
      <w:r w:rsidRPr="006953E0">
        <w:rPr>
          <w:sz w:val="32"/>
          <w:szCs w:val="32"/>
        </w:rPr>
        <w:t>his method tells the receiving device to obtain its global unicast address and other information, except the default gateway address, from a stateful DHCPv6 server. The three RA flags are as follows:</w:t>
      </w:r>
    </w:p>
    <w:p w14:paraId="24C369A8" w14:textId="77777777" w:rsidR="006953E0" w:rsidRDefault="006953E0" w:rsidP="00011282">
      <w:pPr>
        <w:rPr>
          <w:sz w:val="28"/>
          <w:szCs w:val="28"/>
        </w:rPr>
      </w:pPr>
      <w:r>
        <w:rPr>
          <w:sz w:val="32"/>
          <w:szCs w:val="32"/>
        </w:rPr>
        <w:tab/>
      </w:r>
      <w:r w:rsidRPr="006953E0">
        <w:rPr>
          <w:rFonts w:ascii="Arial" w:hAnsi="Arial" w:cs="Arial"/>
          <w:sz w:val="28"/>
          <w:szCs w:val="28"/>
        </w:rPr>
        <w:t>■</w:t>
      </w:r>
      <w:r w:rsidRPr="006953E0">
        <w:rPr>
          <w:sz w:val="28"/>
          <w:szCs w:val="28"/>
        </w:rPr>
        <w:t xml:space="preserve"> A flag = 0: Do not use SLAAC to create a global unicast address </w:t>
      </w:r>
    </w:p>
    <w:p w14:paraId="6F5DD843" w14:textId="77777777" w:rsidR="006953E0" w:rsidRDefault="006953E0" w:rsidP="00011282">
      <w:pPr>
        <w:rPr>
          <w:sz w:val="28"/>
          <w:szCs w:val="28"/>
        </w:rPr>
      </w:pPr>
      <w:r>
        <w:rPr>
          <w:sz w:val="28"/>
          <w:szCs w:val="28"/>
        </w:rPr>
        <w:tab/>
      </w:r>
      <w:r w:rsidRPr="006953E0">
        <w:rPr>
          <w:rFonts w:ascii="Arial" w:hAnsi="Arial" w:cs="Arial"/>
          <w:sz w:val="28"/>
          <w:szCs w:val="28"/>
        </w:rPr>
        <w:t>■</w:t>
      </w:r>
      <w:r w:rsidRPr="006953E0">
        <w:rPr>
          <w:sz w:val="28"/>
          <w:szCs w:val="28"/>
        </w:rPr>
        <w:t xml:space="preserve"> O flag = 0: No need to communicate with a stateless DHCPv6 server </w:t>
      </w:r>
    </w:p>
    <w:p w14:paraId="052CC784" w14:textId="423909A8" w:rsidR="00775A6F" w:rsidRPr="006953E0" w:rsidRDefault="006953E0" w:rsidP="00011282">
      <w:pPr>
        <w:rPr>
          <w:sz w:val="28"/>
          <w:szCs w:val="28"/>
        </w:rPr>
      </w:pPr>
      <w:r>
        <w:rPr>
          <w:sz w:val="28"/>
          <w:szCs w:val="28"/>
        </w:rPr>
        <w:tab/>
      </w:r>
      <w:r w:rsidRPr="006953E0">
        <w:rPr>
          <w:rFonts w:ascii="Arial" w:hAnsi="Arial" w:cs="Arial"/>
          <w:sz w:val="28"/>
          <w:szCs w:val="28"/>
        </w:rPr>
        <w:t>■</w:t>
      </w:r>
      <w:r w:rsidRPr="006953E0">
        <w:rPr>
          <w:sz w:val="28"/>
          <w:szCs w:val="28"/>
        </w:rPr>
        <w:t xml:space="preserve"> M flag = 1: Obtain the global unicast address and other information from </w:t>
      </w:r>
      <w:r>
        <w:rPr>
          <w:sz w:val="28"/>
          <w:szCs w:val="28"/>
        </w:rPr>
        <w:tab/>
      </w:r>
      <w:r>
        <w:rPr>
          <w:sz w:val="28"/>
          <w:szCs w:val="28"/>
        </w:rPr>
        <w:tab/>
      </w:r>
      <w:r w:rsidRPr="006953E0">
        <w:rPr>
          <w:sz w:val="28"/>
          <w:szCs w:val="28"/>
        </w:rPr>
        <w:t>a stateful DHCPv6 server</w:t>
      </w:r>
    </w:p>
    <w:p w14:paraId="213442CE"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0D6F786F" w14:textId="6CF3AB54" w:rsidR="00890EDE" w:rsidRPr="00890EDE" w:rsidRDefault="00890EDE" w:rsidP="00011282">
      <w:pPr>
        <w:rPr>
          <w:b/>
          <w:bCs/>
          <w:sz w:val="44"/>
          <w:szCs w:val="44"/>
        </w:rPr>
      </w:pPr>
    </w:p>
    <w:p w14:paraId="4DB51915" w14:textId="77777777" w:rsidR="000620B1" w:rsidRDefault="000620B1" w:rsidP="00011282">
      <w:pPr>
        <w:rPr>
          <w:b/>
          <w:bCs/>
          <w:sz w:val="32"/>
          <w:szCs w:val="32"/>
        </w:rPr>
      </w:pPr>
    </w:p>
    <w:p w14:paraId="0335D91B" w14:textId="2F40381A" w:rsidR="006953E0" w:rsidRDefault="006953E0" w:rsidP="00011282">
      <w:pPr>
        <w:rPr>
          <w:b/>
          <w:bCs/>
          <w:sz w:val="32"/>
          <w:szCs w:val="32"/>
        </w:rPr>
      </w:pPr>
      <w:bookmarkStart w:id="23" w:name="pag13"/>
      <w:r>
        <w:rPr>
          <w:b/>
          <w:bCs/>
          <w:sz w:val="32"/>
          <w:szCs w:val="32"/>
        </w:rPr>
        <w:t>REFERENCES:</w:t>
      </w:r>
    </w:p>
    <w:bookmarkEnd w:id="23"/>
    <w:p w14:paraId="2BA584F5" w14:textId="07EA6839" w:rsidR="006953E0" w:rsidRDefault="006953E0" w:rsidP="00011282">
      <w:pPr>
        <w:rPr>
          <w:b/>
          <w:bCs/>
          <w:sz w:val="32"/>
          <w:szCs w:val="32"/>
        </w:rPr>
      </w:pPr>
    </w:p>
    <w:p w14:paraId="46AD158B" w14:textId="77B77F64" w:rsidR="006953E0" w:rsidRDefault="006953E0" w:rsidP="00011282">
      <w:pPr>
        <w:rPr>
          <w:b/>
          <w:bCs/>
          <w:sz w:val="32"/>
          <w:szCs w:val="32"/>
        </w:rPr>
      </w:pPr>
      <w:r>
        <w:rPr>
          <w:b/>
          <w:bCs/>
          <w:sz w:val="32"/>
          <w:szCs w:val="32"/>
        </w:rPr>
        <w:t>Books:</w:t>
      </w:r>
    </w:p>
    <w:p w14:paraId="559F1138" w14:textId="09530788" w:rsidR="006953E0" w:rsidRPr="006953E0" w:rsidRDefault="006953E0" w:rsidP="00011282">
      <w:pPr>
        <w:rPr>
          <w:b/>
          <w:bCs/>
          <w:sz w:val="44"/>
          <w:szCs w:val="44"/>
        </w:rPr>
      </w:pPr>
      <w:r w:rsidRPr="006953E0">
        <w:rPr>
          <w:sz w:val="32"/>
          <w:szCs w:val="32"/>
        </w:rPr>
        <w:t>R. Graziani, (2013) IPv6 Fundamentals: A straightforward approach to understanding IPv6, Cisco Press</w:t>
      </w:r>
    </w:p>
    <w:p w14:paraId="4B0D3607" w14:textId="51157EFB" w:rsidR="00011282" w:rsidRPr="006953E0" w:rsidRDefault="006953E0" w:rsidP="00011282">
      <w:pPr>
        <w:rPr>
          <w:sz w:val="44"/>
          <w:szCs w:val="44"/>
        </w:rPr>
      </w:pPr>
      <w:r w:rsidRPr="006953E0">
        <w:rPr>
          <w:sz w:val="32"/>
          <w:szCs w:val="32"/>
        </w:rPr>
        <w:t xml:space="preserve">Practical IPv6 for Windows Administrators, by Ed </w:t>
      </w:r>
      <w:proofErr w:type="spellStart"/>
      <w:r w:rsidRPr="006953E0">
        <w:rPr>
          <w:sz w:val="32"/>
          <w:szCs w:val="32"/>
        </w:rPr>
        <w:t>Horley</w:t>
      </w:r>
      <w:proofErr w:type="spellEnd"/>
      <w:r w:rsidRPr="006953E0">
        <w:rPr>
          <w:sz w:val="32"/>
          <w:szCs w:val="32"/>
        </w:rPr>
        <w:t xml:space="preserve">, </w:t>
      </w:r>
      <w:proofErr w:type="spellStart"/>
      <w:r w:rsidRPr="006953E0">
        <w:rPr>
          <w:sz w:val="32"/>
          <w:szCs w:val="32"/>
        </w:rPr>
        <w:t>Apress</w:t>
      </w:r>
      <w:proofErr w:type="spellEnd"/>
      <w:r w:rsidRPr="006953E0">
        <w:rPr>
          <w:sz w:val="32"/>
          <w:szCs w:val="32"/>
        </w:rPr>
        <w:t>, December 2013.</w:t>
      </w:r>
    </w:p>
    <w:p w14:paraId="7AAB7130" w14:textId="18F21A24" w:rsidR="00011282" w:rsidRPr="006953E0" w:rsidRDefault="006953E0" w:rsidP="00011282">
      <w:pPr>
        <w:rPr>
          <w:sz w:val="32"/>
          <w:szCs w:val="32"/>
        </w:rPr>
      </w:pPr>
      <w:r w:rsidRPr="006953E0">
        <w:rPr>
          <w:sz w:val="32"/>
          <w:szCs w:val="32"/>
        </w:rPr>
        <w:t>IP Routing on Cisco IOS, IOS XE, and IOS XR: An Essential Guide to Understanding and Implementing IP Routing Protocols, by Brad Edgework, Aaron Foss, and Ramiro Rios, Cisco Press.</w:t>
      </w:r>
    </w:p>
    <w:p w14:paraId="1AE196D8" w14:textId="4342E442" w:rsidR="006953E0" w:rsidRPr="006953E0" w:rsidRDefault="006953E0" w:rsidP="00011282">
      <w:pPr>
        <w:rPr>
          <w:sz w:val="44"/>
          <w:szCs w:val="44"/>
        </w:rPr>
      </w:pPr>
      <w:r w:rsidRPr="006953E0">
        <w:rPr>
          <w:sz w:val="32"/>
          <w:szCs w:val="32"/>
        </w:rPr>
        <w:t>Routing TCP/IP, by Jeff Doyle, Cisco Press.</w:t>
      </w:r>
    </w:p>
    <w:p w14:paraId="22E3CA17" w14:textId="17CC88A8" w:rsidR="00011282" w:rsidRDefault="00011282" w:rsidP="00011282">
      <w:pPr>
        <w:rPr>
          <w:sz w:val="32"/>
          <w:szCs w:val="32"/>
        </w:rPr>
      </w:pPr>
    </w:p>
    <w:p w14:paraId="1CA366A1" w14:textId="43A500E9" w:rsidR="00011282" w:rsidRDefault="00011282" w:rsidP="00011282">
      <w:pPr>
        <w:rPr>
          <w:sz w:val="32"/>
          <w:szCs w:val="32"/>
        </w:rPr>
      </w:pPr>
    </w:p>
    <w:p w14:paraId="2C20BCFE" w14:textId="7EFF27A6" w:rsidR="00011282" w:rsidRDefault="00011282" w:rsidP="00011282">
      <w:pPr>
        <w:rPr>
          <w:sz w:val="32"/>
          <w:szCs w:val="32"/>
        </w:rPr>
      </w:pPr>
    </w:p>
    <w:p w14:paraId="1DA1012B" w14:textId="44B69DD2" w:rsidR="00011282" w:rsidRDefault="00011282" w:rsidP="00011282">
      <w:pPr>
        <w:rPr>
          <w:sz w:val="32"/>
          <w:szCs w:val="32"/>
        </w:rPr>
      </w:pPr>
    </w:p>
    <w:p w14:paraId="2CD15AE8" w14:textId="7699330C" w:rsidR="00011282" w:rsidRDefault="00011282" w:rsidP="00011282">
      <w:pPr>
        <w:rPr>
          <w:sz w:val="32"/>
          <w:szCs w:val="32"/>
        </w:rPr>
      </w:pPr>
    </w:p>
    <w:p w14:paraId="6E48391C" w14:textId="63C3DAC9" w:rsidR="00011282" w:rsidRDefault="00011282" w:rsidP="00011282">
      <w:pPr>
        <w:rPr>
          <w:sz w:val="32"/>
          <w:szCs w:val="32"/>
        </w:rPr>
      </w:pPr>
    </w:p>
    <w:p w14:paraId="172B2C22" w14:textId="77777777" w:rsidR="00775A6F" w:rsidRDefault="009E6590" w:rsidP="00775A6F">
      <w:pPr>
        <w:jc w:val="center"/>
        <w:rPr>
          <w:sz w:val="20"/>
          <w:szCs w:val="20"/>
        </w:rPr>
      </w:pPr>
      <w:hyperlink w:anchor="ToC" w:history="1">
        <w:r w:rsidR="00775A6F" w:rsidRPr="00775A6F">
          <w:rPr>
            <w:rStyle w:val="Hyperlink"/>
            <w:sz w:val="20"/>
            <w:szCs w:val="20"/>
          </w:rPr>
          <w:t>(Back to table of content)</w:t>
        </w:r>
      </w:hyperlink>
      <w:bookmarkStart w:id="24" w:name="pag14"/>
    </w:p>
    <w:p w14:paraId="2834777E" w14:textId="4137DD22" w:rsidR="001C0677" w:rsidRPr="00775A6F" w:rsidRDefault="00CE1248" w:rsidP="00775A6F">
      <w:pPr>
        <w:jc w:val="center"/>
        <w:rPr>
          <w:sz w:val="20"/>
          <w:szCs w:val="20"/>
        </w:rPr>
      </w:pPr>
      <w:r w:rsidRPr="00CE1248">
        <w:rPr>
          <w:sz w:val="40"/>
          <w:szCs w:val="40"/>
        </w:rPr>
        <w:t>Part 2:</w:t>
      </w:r>
      <w:bookmarkEnd w:id="24"/>
      <w:r w:rsidRPr="00CE1248">
        <w:rPr>
          <w:sz w:val="40"/>
          <w:szCs w:val="40"/>
        </w:rPr>
        <w:br/>
      </w:r>
    </w:p>
    <w:p w14:paraId="3887498B" w14:textId="2E19D453" w:rsidR="00CE1248" w:rsidRDefault="00CE1248" w:rsidP="00CE1248">
      <w:pPr>
        <w:jc w:val="center"/>
        <w:rPr>
          <w:sz w:val="40"/>
          <w:szCs w:val="40"/>
        </w:rPr>
      </w:pPr>
      <w:r w:rsidRPr="00CE1248">
        <w:rPr>
          <w:sz w:val="40"/>
          <w:szCs w:val="40"/>
        </w:rPr>
        <w:t>IP Addressing Scheme</w:t>
      </w:r>
    </w:p>
    <w:p w14:paraId="2FF33CD6" w14:textId="21719890" w:rsidR="00CE1248" w:rsidRDefault="00CE1248" w:rsidP="00CE1248">
      <w:pPr>
        <w:jc w:val="center"/>
        <w:rPr>
          <w:sz w:val="40"/>
          <w:szCs w:val="40"/>
        </w:rPr>
      </w:pPr>
    </w:p>
    <w:p w14:paraId="1DF69658" w14:textId="15496D07" w:rsidR="00CE1248" w:rsidRDefault="00CE1248" w:rsidP="00CE1248">
      <w:pPr>
        <w:pStyle w:val="ListParagraph"/>
        <w:numPr>
          <w:ilvl w:val="0"/>
          <w:numId w:val="1"/>
        </w:numPr>
        <w:rPr>
          <w:sz w:val="32"/>
          <w:szCs w:val="32"/>
        </w:rPr>
      </w:pPr>
      <w:r w:rsidRPr="00CE1248">
        <w:rPr>
          <w:sz w:val="32"/>
          <w:szCs w:val="32"/>
        </w:rPr>
        <w:t>School of applied computing will have 439 PCs. I have chosen to put the test center and open lab in this building so there will be a total of 711 hosts.</w:t>
      </w:r>
    </w:p>
    <w:p w14:paraId="3CE868FB" w14:textId="0FEB3A49" w:rsidR="00CE1248" w:rsidRDefault="00CE1248" w:rsidP="00CE1248">
      <w:pPr>
        <w:pStyle w:val="ListParagraph"/>
        <w:numPr>
          <w:ilvl w:val="0"/>
          <w:numId w:val="1"/>
        </w:numPr>
        <w:rPr>
          <w:sz w:val="32"/>
          <w:szCs w:val="32"/>
        </w:rPr>
      </w:pPr>
      <w:r>
        <w:rPr>
          <w:sz w:val="32"/>
          <w:szCs w:val="32"/>
        </w:rPr>
        <w:t>School of Automotive Engineering will have 283 PCs.</w:t>
      </w:r>
    </w:p>
    <w:p w14:paraId="09EF0F4C" w14:textId="158E4CF5" w:rsidR="00CE1248" w:rsidRDefault="00CE1248" w:rsidP="00CE1248">
      <w:pPr>
        <w:pStyle w:val="ListParagraph"/>
        <w:numPr>
          <w:ilvl w:val="0"/>
          <w:numId w:val="1"/>
        </w:numPr>
        <w:rPr>
          <w:sz w:val="32"/>
          <w:szCs w:val="32"/>
        </w:rPr>
      </w:pPr>
      <w:r>
        <w:rPr>
          <w:sz w:val="32"/>
          <w:szCs w:val="32"/>
        </w:rPr>
        <w:t>School of Engineering will have 406 PCs.</w:t>
      </w:r>
    </w:p>
    <w:p w14:paraId="7CA06EFD" w14:textId="7829914D" w:rsidR="00CE1248" w:rsidRDefault="00CE1248" w:rsidP="00DD7D7A">
      <w:pPr>
        <w:jc w:val="center"/>
        <w:rPr>
          <w:sz w:val="32"/>
          <w:szCs w:val="32"/>
        </w:rPr>
      </w:pPr>
      <w:r>
        <w:rPr>
          <w:sz w:val="32"/>
          <w:szCs w:val="32"/>
        </w:rPr>
        <w:t xml:space="preserve">Because of the big numbers of the hosts that network will need to cover, I chose a class B </w:t>
      </w:r>
      <w:proofErr w:type="spellStart"/>
      <w:r>
        <w:rPr>
          <w:sz w:val="32"/>
          <w:szCs w:val="32"/>
        </w:rPr>
        <w:t>ip</w:t>
      </w:r>
      <w:proofErr w:type="spellEnd"/>
      <w:r>
        <w:rPr>
          <w:sz w:val="32"/>
          <w:szCs w:val="32"/>
        </w:rPr>
        <w:t xml:space="preserve"> address: 146.32.16.9/16</w:t>
      </w:r>
    </w:p>
    <w:p w14:paraId="6DB82830" w14:textId="4CEAA4F6" w:rsidR="00CE1248" w:rsidRDefault="00CE1248" w:rsidP="00CE1248">
      <w:pPr>
        <w:jc w:val="center"/>
        <w:rPr>
          <w:sz w:val="32"/>
          <w:szCs w:val="32"/>
        </w:rPr>
      </w:pPr>
    </w:p>
    <w:tbl>
      <w:tblPr>
        <w:tblStyle w:val="TableGrid"/>
        <w:tblW w:w="10273" w:type="dxa"/>
        <w:tblLook w:val="04A0" w:firstRow="1" w:lastRow="0" w:firstColumn="1" w:lastColumn="0" w:noHBand="0" w:noVBand="1"/>
      </w:tblPr>
      <w:tblGrid>
        <w:gridCol w:w="1348"/>
        <w:gridCol w:w="1107"/>
        <w:gridCol w:w="1640"/>
        <w:gridCol w:w="1329"/>
        <w:gridCol w:w="1558"/>
        <w:gridCol w:w="1538"/>
        <w:gridCol w:w="1753"/>
      </w:tblGrid>
      <w:tr w:rsidR="0077483C" w:rsidRPr="00DD7D7A" w14:paraId="76A99931" w14:textId="77777777" w:rsidTr="0077483C">
        <w:trPr>
          <w:trHeight w:val="998"/>
        </w:trPr>
        <w:tc>
          <w:tcPr>
            <w:tcW w:w="1348" w:type="dxa"/>
          </w:tcPr>
          <w:p w14:paraId="2ABAFC28" w14:textId="0E0AF6FE" w:rsidR="00CE1248" w:rsidRPr="00DD7D7A" w:rsidRDefault="00CE1248" w:rsidP="00DD7D7A">
            <w:pPr>
              <w:jc w:val="center"/>
              <w:rPr>
                <w:b/>
                <w:bCs/>
                <w:sz w:val="20"/>
                <w:szCs w:val="20"/>
              </w:rPr>
            </w:pPr>
            <w:r w:rsidRPr="00DD7D7A">
              <w:rPr>
                <w:b/>
                <w:bCs/>
                <w:sz w:val="20"/>
                <w:szCs w:val="20"/>
              </w:rPr>
              <w:t xml:space="preserve">Name of </w:t>
            </w:r>
            <w:r w:rsidR="00DD7D7A" w:rsidRPr="00DD7D7A">
              <w:rPr>
                <w:b/>
                <w:bCs/>
                <w:sz w:val="20"/>
                <w:szCs w:val="20"/>
              </w:rPr>
              <w:t>Building</w:t>
            </w:r>
          </w:p>
        </w:tc>
        <w:tc>
          <w:tcPr>
            <w:tcW w:w="1107" w:type="dxa"/>
          </w:tcPr>
          <w:p w14:paraId="62684EDD" w14:textId="2DE76384" w:rsidR="00CE1248" w:rsidRPr="00DD7D7A" w:rsidRDefault="00DD7D7A" w:rsidP="00DD7D7A">
            <w:pPr>
              <w:jc w:val="center"/>
              <w:rPr>
                <w:b/>
                <w:bCs/>
                <w:sz w:val="20"/>
                <w:szCs w:val="20"/>
              </w:rPr>
            </w:pPr>
            <w:r w:rsidRPr="00DD7D7A">
              <w:rPr>
                <w:b/>
                <w:bCs/>
                <w:sz w:val="20"/>
                <w:szCs w:val="20"/>
              </w:rPr>
              <w:t>Numbers of PCs</w:t>
            </w:r>
            <w:r>
              <w:rPr>
                <w:b/>
                <w:bCs/>
                <w:sz w:val="20"/>
                <w:szCs w:val="20"/>
              </w:rPr>
              <w:t xml:space="preserve"> </w:t>
            </w:r>
            <w:r w:rsidRPr="00DD7D7A">
              <w:rPr>
                <w:b/>
                <w:bCs/>
                <w:sz w:val="20"/>
                <w:szCs w:val="20"/>
              </w:rPr>
              <w:t>+</w:t>
            </w:r>
            <w:r>
              <w:rPr>
                <w:b/>
                <w:bCs/>
                <w:sz w:val="20"/>
                <w:szCs w:val="20"/>
              </w:rPr>
              <w:t xml:space="preserve"> </w:t>
            </w:r>
            <w:r w:rsidRPr="00DD7D7A">
              <w:rPr>
                <w:b/>
                <w:bCs/>
                <w:sz w:val="20"/>
                <w:szCs w:val="20"/>
              </w:rPr>
              <w:t>future grow</w:t>
            </w:r>
          </w:p>
        </w:tc>
        <w:tc>
          <w:tcPr>
            <w:tcW w:w="1640" w:type="dxa"/>
          </w:tcPr>
          <w:p w14:paraId="20F7CC9D" w14:textId="77777777" w:rsidR="00CE1248" w:rsidRPr="00DD7D7A" w:rsidRDefault="00DD7D7A" w:rsidP="00CE1248">
            <w:pPr>
              <w:rPr>
                <w:b/>
                <w:bCs/>
                <w:sz w:val="20"/>
                <w:szCs w:val="20"/>
              </w:rPr>
            </w:pPr>
            <w:r w:rsidRPr="00DD7D7A">
              <w:rPr>
                <w:b/>
                <w:bCs/>
                <w:sz w:val="20"/>
                <w:szCs w:val="20"/>
              </w:rPr>
              <w:t xml:space="preserve">Network </w:t>
            </w:r>
          </w:p>
          <w:p w14:paraId="56A6674D" w14:textId="0528BE2C" w:rsidR="00DD7D7A" w:rsidRPr="00DD7D7A" w:rsidRDefault="00DD7D7A" w:rsidP="00CE1248">
            <w:pPr>
              <w:rPr>
                <w:b/>
                <w:bCs/>
                <w:sz w:val="20"/>
                <w:szCs w:val="20"/>
              </w:rPr>
            </w:pPr>
            <w:r w:rsidRPr="00DD7D7A">
              <w:rPr>
                <w:b/>
                <w:bCs/>
                <w:sz w:val="20"/>
                <w:szCs w:val="20"/>
              </w:rPr>
              <w:t>address</w:t>
            </w:r>
          </w:p>
        </w:tc>
        <w:tc>
          <w:tcPr>
            <w:tcW w:w="1329" w:type="dxa"/>
          </w:tcPr>
          <w:p w14:paraId="48D5C7D8" w14:textId="2EA4F5BD" w:rsidR="00CE1248" w:rsidRPr="00DD7D7A" w:rsidRDefault="00DD7D7A" w:rsidP="00CE1248">
            <w:pPr>
              <w:rPr>
                <w:b/>
                <w:bCs/>
                <w:sz w:val="20"/>
                <w:szCs w:val="20"/>
              </w:rPr>
            </w:pPr>
            <w:r w:rsidRPr="00DD7D7A">
              <w:rPr>
                <w:b/>
                <w:bCs/>
                <w:sz w:val="20"/>
                <w:szCs w:val="20"/>
              </w:rPr>
              <w:t>First Host</w:t>
            </w:r>
          </w:p>
        </w:tc>
        <w:tc>
          <w:tcPr>
            <w:tcW w:w="1558" w:type="dxa"/>
          </w:tcPr>
          <w:p w14:paraId="4C607F43" w14:textId="2C4D8077" w:rsidR="00CE1248" w:rsidRPr="00DD7D7A" w:rsidRDefault="00DD7D7A" w:rsidP="00CE1248">
            <w:pPr>
              <w:rPr>
                <w:b/>
                <w:bCs/>
                <w:sz w:val="20"/>
                <w:szCs w:val="20"/>
              </w:rPr>
            </w:pPr>
            <w:r w:rsidRPr="00DD7D7A">
              <w:rPr>
                <w:b/>
                <w:bCs/>
                <w:sz w:val="20"/>
                <w:szCs w:val="20"/>
              </w:rPr>
              <w:t>Last Host</w:t>
            </w:r>
          </w:p>
        </w:tc>
        <w:tc>
          <w:tcPr>
            <w:tcW w:w="1538" w:type="dxa"/>
          </w:tcPr>
          <w:p w14:paraId="2CFF065B" w14:textId="30A73857" w:rsidR="00CE1248" w:rsidRPr="00DD7D7A" w:rsidRDefault="00DD7D7A" w:rsidP="00CE1248">
            <w:pPr>
              <w:rPr>
                <w:b/>
                <w:bCs/>
                <w:sz w:val="20"/>
                <w:szCs w:val="20"/>
              </w:rPr>
            </w:pPr>
            <w:r w:rsidRPr="00DD7D7A">
              <w:rPr>
                <w:b/>
                <w:bCs/>
                <w:sz w:val="20"/>
                <w:szCs w:val="20"/>
              </w:rPr>
              <w:t>Broadcast address</w:t>
            </w:r>
          </w:p>
        </w:tc>
        <w:tc>
          <w:tcPr>
            <w:tcW w:w="1753" w:type="dxa"/>
          </w:tcPr>
          <w:p w14:paraId="4EA3A2CE" w14:textId="09EE701A" w:rsidR="00CE1248" w:rsidRPr="00DD7D7A" w:rsidRDefault="00DD7D7A" w:rsidP="00CE1248">
            <w:pPr>
              <w:rPr>
                <w:b/>
                <w:bCs/>
                <w:sz w:val="20"/>
                <w:szCs w:val="20"/>
              </w:rPr>
            </w:pPr>
            <w:r w:rsidRPr="00DD7D7A">
              <w:rPr>
                <w:b/>
                <w:bCs/>
                <w:sz w:val="20"/>
                <w:szCs w:val="20"/>
              </w:rPr>
              <w:t>Subnet</w:t>
            </w:r>
          </w:p>
        </w:tc>
      </w:tr>
      <w:tr w:rsidR="0077483C" w:rsidRPr="00DD7D7A" w14:paraId="5640B3BC" w14:textId="77777777" w:rsidTr="0077483C">
        <w:trPr>
          <w:trHeight w:val="1029"/>
        </w:trPr>
        <w:tc>
          <w:tcPr>
            <w:tcW w:w="1348" w:type="dxa"/>
          </w:tcPr>
          <w:p w14:paraId="6366DD44" w14:textId="1AE70573" w:rsidR="00CE1248" w:rsidRPr="00DD7D7A" w:rsidRDefault="00DD7D7A" w:rsidP="00CE1248">
            <w:pPr>
              <w:rPr>
                <w:b/>
                <w:bCs/>
                <w:sz w:val="20"/>
                <w:szCs w:val="20"/>
              </w:rPr>
            </w:pPr>
            <w:r w:rsidRPr="00DD7D7A">
              <w:rPr>
                <w:b/>
                <w:bCs/>
                <w:sz w:val="20"/>
                <w:szCs w:val="20"/>
              </w:rPr>
              <w:t>School of applied Computing</w:t>
            </w:r>
          </w:p>
        </w:tc>
        <w:tc>
          <w:tcPr>
            <w:tcW w:w="1107" w:type="dxa"/>
          </w:tcPr>
          <w:p w14:paraId="7C436C44" w14:textId="088BD267" w:rsidR="00CE1248" w:rsidRPr="00DD7D7A" w:rsidRDefault="00DD7D7A" w:rsidP="00CE1248">
            <w:pPr>
              <w:rPr>
                <w:b/>
                <w:bCs/>
                <w:sz w:val="20"/>
                <w:szCs w:val="20"/>
              </w:rPr>
            </w:pPr>
            <w:r w:rsidRPr="00DD7D7A">
              <w:rPr>
                <w:b/>
                <w:bCs/>
                <w:sz w:val="20"/>
                <w:szCs w:val="20"/>
              </w:rPr>
              <w:t>711(+311 future grow)</w:t>
            </w:r>
          </w:p>
        </w:tc>
        <w:tc>
          <w:tcPr>
            <w:tcW w:w="1640" w:type="dxa"/>
          </w:tcPr>
          <w:p w14:paraId="147B72F2" w14:textId="77777777" w:rsidR="00DD7D7A" w:rsidRPr="00DD7D7A" w:rsidRDefault="00DD7D7A" w:rsidP="00CE1248">
            <w:pPr>
              <w:rPr>
                <w:b/>
                <w:bCs/>
                <w:sz w:val="20"/>
                <w:szCs w:val="20"/>
              </w:rPr>
            </w:pPr>
          </w:p>
          <w:p w14:paraId="419D627E" w14:textId="4C55D93A" w:rsidR="00CE1248" w:rsidRPr="00DD7D7A" w:rsidRDefault="00DD7D7A" w:rsidP="00CE1248">
            <w:pPr>
              <w:rPr>
                <w:b/>
                <w:bCs/>
                <w:sz w:val="20"/>
                <w:szCs w:val="20"/>
              </w:rPr>
            </w:pPr>
            <w:r w:rsidRPr="00DD7D7A">
              <w:rPr>
                <w:b/>
                <w:bCs/>
                <w:sz w:val="20"/>
                <w:szCs w:val="20"/>
              </w:rPr>
              <w:t>146.32.16.0/22</w:t>
            </w:r>
          </w:p>
        </w:tc>
        <w:tc>
          <w:tcPr>
            <w:tcW w:w="1329" w:type="dxa"/>
          </w:tcPr>
          <w:p w14:paraId="0635F00C" w14:textId="77777777" w:rsidR="00DD7D7A" w:rsidRPr="00DD7D7A" w:rsidRDefault="00DD7D7A" w:rsidP="00CE1248">
            <w:pPr>
              <w:rPr>
                <w:b/>
                <w:bCs/>
                <w:sz w:val="20"/>
                <w:szCs w:val="20"/>
              </w:rPr>
            </w:pPr>
          </w:p>
          <w:p w14:paraId="4DD843EE" w14:textId="5EF55E77" w:rsidR="00CE1248" w:rsidRPr="00DD7D7A" w:rsidRDefault="00DD7D7A" w:rsidP="00CE1248">
            <w:pPr>
              <w:rPr>
                <w:b/>
                <w:bCs/>
                <w:sz w:val="20"/>
                <w:szCs w:val="20"/>
              </w:rPr>
            </w:pPr>
            <w:r w:rsidRPr="00DD7D7A">
              <w:rPr>
                <w:b/>
                <w:bCs/>
                <w:sz w:val="20"/>
                <w:szCs w:val="20"/>
              </w:rPr>
              <w:t>146.32.16.1</w:t>
            </w:r>
          </w:p>
        </w:tc>
        <w:tc>
          <w:tcPr>
            <w:tcW w:w="1558" w:type="dxa"/>
          </w:tcPr>
          <w:p w14:paraId="114799B1" w14:textId="77777777" w:rsidR="00DD7D7A" w:rsidRPr="00DD7D7A" w:rsidRDefault="00DD7D7A" w:rsidP="00CE1248">
            <w:pPr>
              <w:rPr>
                <w:b/>
                <w:bCs/>
                <w:sz w:val="20"/>
                <w:szCs w:val="20"/>
              </w:rPr>
            </w:pPr>
          </w:p>
          <w:p w14:paraId="7CB2D839" w14:textId="45921BF7" w:rsidR="00CE1248" w:rsidRPr="00DD7D7A" w:rsidRDefault="00DD7D7A" w:rsidP="00CE1248">
            <w:pPr>
              <w:rPr>
                <w:b/>
                <w:bCs/>
                <w:sz w:val="20"/>
                <w:szCs w:val="20"/>
              </w:rPr>
            </w:pPr>
            <w:r w:rsidRPr="00DD7D7A">
              <w:rPr>
                <w:b/>
                <w:bCs/>
                <w:sz w:val="20"/>
                <w:szCs w:val="20"/>
              </w:rPr>
              <w:t>146.32.19.254</w:t>
            </w:r>
          </w:p>
        </w:tc>
        <w:tc>
          <w:tcPr>
            <w:tcW w:w="1538" w:type="dxa"/>
          </w:tcPr>
          <w:p w14:paraId="5F20990F" w14:textId="77777777" w:rsidR="00DD7D7A" w:rsidRPr="00DD7D7A" w:rsidRDefault="00DD7D7A" w:rsidP="00CE1248">
            <w:pPr>
              <w:rPr>
                <w:b/>
                <w:bCs/>
                <w:sz w:val="20"/>
                <w:szCs w:val="20"/>
              </w:rPr>
            </w:pPr>
          </w:p>
          <w:p w14:paraId="741E0FF2" w14:textId="02DFCF4E" w:rsidR="00CE1248" w:rsidRPr="00DD7D7A" w:rsidRDefault="00DD7D7A" w:rsidP="00CE1248">
            <w:pPr>
              <w:rPr>
                <w:b/>
                <w:bCs/>
                <w:sz w:val="20"/>
                <w:szCs w:val="20"/>
              </w:rPr>
            </w:pPr>
            <w:r w:rsidRPr="00DD7D7A">
              <w:rPr>
                <w:b/>
                <w:bCs/>
                <w:sz w:val="20"/>
                <w:szCs w:val="20"/>
              </w:rPr>
              <w:t>146.32.19.255</w:t>
            </w:r>
          </w:p>
        </w:tc>
        <w:tc>
          <w:tcPr>
            <w:tcW w:w="1753" w:type="dxa"/>
          </w:tcPr>
          <w:p w14:paraId="173305E9" w14:textId="77777777" w:rsidR="00DD7D7A" w:rsidRPr="00DD7D7A" w:rsidRDefault="00DD7D7A" w:rsidP="00CE1248">
            <w:pPr>
              <w:rPr>
                <w:b/>
                <w:bCs/>
                <w:sz w:val="20"/>
                <w:szCs w:val="20"/>
              </w:rPr>
            </w:pPr>
          </w:p>
          <w:p w14:paraId="40569FE4" w14:textId="009CB75C" w:rsidR="00CE1248" w:rsidRPr="00DD7D7A" w:rsidRDefault="00DD7D7A" w:rsidP="00CE1248">
            <w:pPr>
              <w:rPr>
                <w:b/>
                <w:bCs/>
                <w:sz w:val="20"/>
                <w:szCs w:val="20"/>
              </w:rPr>
            </w:pPr>
            <w:r w:rsidRPr="00DD7D7A">
              <w:rPr>
                <w:b/>
                <w:bCs/>
                <w:sz w:val="20"/>
                <w:szCs w:val="20"/>
              </w:rPr>
              <w:t>255.255.252.0</w:t>
            </w:r>
          </w:p>
        </w:tc>
      </w:tr>
      <w:tr w:rsidR="0077483C" w:rsidRPr="00DD7D7A" w14:paraId="242CD8BF" w14:textId="77777777" w:rsidTr="0077483C">
        <w:trPr>
          <w:trHeight w:val="998"/>
        </w:trPr>
        <w:tc>
          <w:tcPr>
            <w:tcW w:w="1348" w:type="dxa"/>
          </w:tcPr>
          <w:p w14:paraId="0B3C1F32" w14:textId="03EBA545" w:rsidR="00CE1248" w:rsidRPr="00DD7D7A" w:rsidRDefault="00DD7D7A" w:rsidP="00CE1248">
            <w:pPr>
              <w:rPr>
                <w:b/>
                <w:bCs/>
                <w:sz w:val="20"/>
                <w:szCs w:val="20"/>
              </w:rPr>
            </w:pPr>
            <w:r w:rsidRPr="00DD7D7A">
              <w:rPr>
                <w:b/>
                <w:bCs/>
                <w:sz w:val="20"/>
                <w:szCs w:val="20"/>
              </w:rPr>
              <w:t>School of engineering</w:t>
            </w:r>
          </w:p>
        </w:tc>
        <w:tc>
          <w:tcPr>
            <w:tcW w:w="1107" w:type="dxa"/>
          </w:tcPr>
          <w:p w14:paraId="54F90D30" w14:textId="77777777" w:rsidR="00CE1248" w:rsidRDefault="00CE1248" w:rsidP="00CE1248">
            <w:pPr>
              <w:rPr>
                <w:b/>
                <w:bCs/>
                <w:sz w:val="20"/>
                <w:szCs w:val="20"/>
              </w:rPr>
            </w:pPr>
          </w:p>
          <w:p w14:paraId="1C858A39" w14:textId="49EFA4E7" w:rsidR="00DD7D7A" w:rsidRPr="00DD7D7A" w:rsidRDefault="00DD7D7A" w:rsidP="00CE1248">
            <w:pPr>
              <w:rPr>
                <w:b/>
                <w:bCs/>
                <w:sz w:val="20"/>
                <w:szCs w:val="20"/>
              </w:rPr>
            </w:pPr>
            <w:r>
              <w:rPr>
                <w:b/>
                <w:bCs/>
                <w:sz w:val="20"/>
                <w:szCs w:val="20"/>
              </w:rPr>
              <w:t>406(+104 future grow)</w:t>
            </w:r>
          </w:p>
        </w:tc>
        <w:tc>
          <w:tcPr>
            <w:tcW w:w="1640" w:type="dxa"/>
          </w:tcPr>
          <w:p w14:paraId="5C87608F" w14:textId="77777777" w:rsidR="00CE1248" w:rsidRDefault="00CE1248" w:rsidP="00CE1248">
            <w:pPr>
              <w:rPr>
                <w:b/>
                <w:bCs/>
                <w:sz w:val="20"/>
                <w:szCs w:val="20"/>
              </w:rPr>
            </w:pPr>
          </w:p>
          <w:p w14:paraId="4A146401" w14:textId="4D183690" w:rsidR="00DD7D7A" w:rsidRPr="00DD7D7A" w:rsidRDefault="00DD7D7A" w:rsidP="00CE1248">
            <w:pPr>
              <w:rPr>
                <w:b/>
                <w:bCs/>
                <w:sz w:val="20"/>
                <w:szCs w:val="20"/>
              </w:rPr>
            </w:pPr>
            <w:r>
              <w:rPr>
                <w:b/>
                <w:bCs/>
                <w:sz w:val="20"/>
                <w:szCs w:val="20"/>
              </w:rPr>
              <w:t>146.32.20.0/23</w:t>
            </w:r>
          </w:p>
        </w:tc>
        <w:tc>
          <w:tcPr>
            <w:tcW w:w="1329" w:type="dxa"/>
          </w:tcPr>
          <w:p w14:paraId="44C34619" w14:textId="77777777" w:rsidR="00CE1248" w:rsidRDefault="00CE1248" w:rsidP="00CE1248">
            <w:pPr>
              <w:rPr>
                <w:b/>
                <w:bCs/>
                <w:sz w:val="20"/>
                <w:szCs w:val="20"/>
              </w:rPr>
            </w:pPr>
          </w:p>
          <w:p w14:paraId="0B4D5627" w14:textId="6EBFC4FC" w:rsidR="00DD7D7A" w:rsidRPr="00DD7D7A" w:rsidRDefault="00DD7D7A" w:rsidP="00CE1248">
            <w:pPr>
              <w:rPr>
                <w:b/>
                <w:bCs/>
                <w:sz w:val="20"/>
                <w:szCs w:val="20"/>
              </w:rPr>
            </w:pPr>
            <w:r>
              <w:rPr>
                <w:b/>
                <w:bCs/>
                <w:sz w:val="20"/>
                <w:szCs w:val="20"/>
              </w:rPr>
              <w:t>146.32.20.1</w:t>
            </w:r>
          </w:p>
        </w:tc>
        <w:tc>
          <w:tcPr>
            <w:tcW w:w="1558" w:type="dxa"/>
          </w:tcPr>
          <w:p w14:paraId="4938F96D" w14:textId="77777777" w:rsidR="00CE1248" w:rsidRDefault="00CE1248" w:rsidP="00CE1248">
            <w:pPr>
              <w:rPr>
                <w:b/>
                <w:bCs/>
                <w:sz w:val="20"/>
                <w:szCs w:val="20"/>
              </w:rPr>
            </w:pPr>
          </w:p>
          <w:p w14:paraId="30EEDD34" w14:textId="30A3E6D0" w:rsidR="00DD7D7A" w:rsidRPr="00DD7D7A" w:rsidRDefault="00DD7D7A" w:rsidP="00CE1248">
            <w:pPr>
              <w:rPr>
                <w:b/>
                <w:bCs/>
                <w:sz w:val="20"/>
                <w:szCs w:val="20"/>
              </w:rPr>
            </w:pPr>
            <w:r>
              <w:rPr>
                <w:b/>
                <w:bCs/>
                <w:sz w:val="20"/>
                <w:szCs w:val="20"/>
              </w:rPr>
              <w:t>146.32.21.254</w:t>
            </w:r>
          </w:p>
        </w:tc>
        <w:tc>
          <w:tcPr>
            <w:tcW w:w="1538" w:type="dxa"/>
          </w:tcPr>
          <w:p w14:paraId="4D307548" w14:textId="77777777" w:rsidR="00CE1248" w:rsidRDefault="00CE1248" w:rsidP="00CE1248">
            <w:pPr>
              <w:rPr>
                <w:b/>
                <w:bCs/>
                <w:sz w:val="20"/>
                <w:szCs w:val="20"/>
              </w:rPr>
            </w:pPr>
          </w:p>
          <w:p w14:paraId="56A8CEDC" w14:textId="3DD4EB18" w:rsidR="00DD7D7A" w:rsidRPr="00DD7D7A" w:rsidRDefault="00DD7D7A" w:rsidP="00CE1248">
            <w:pPr>
              <w:rPr>
                <w:b/>
                <w:bCs/>
                <w:sz w:val="20"/>
                <w:szCs w:val="20"/>
              </w:rPr>
            </w:pPr>
            <w:r>
              <w:rPr>
                <w:b/>
                <w:bCs/>
                <w:sz w:val="20"/>
                <w:szCs w:val="20"/>
              </w:rPr>
              <w:t>146.32.21.255</w:t>
            </w:r>
          </w:p>
        </w:tc>
        <w:tc>
          <w:tcPr>
            <w:tcW w:w="1753" w:type="dxa"/>
          </w:tcPr>
          <w:p w14:paraId="70B0CF47" w14:textId="77777777" w:rsidR="00CE1248" w:rsidRDefault="00CE1248" w:rsidP="00CE1248">
            <w:pPr>
              <w:rPr>
                <w:b/>
                <w:bCs/>
                <w:sz w:val="20"/>
                <w:szCs w:val="20"/>
              </w:rPr>
            </w:pPr>
          </w:p>
          <w:p w14:paraId="2514A5E4" w14:textId="43FEA8DD" w:rsidR="00DD7D7A" w:rsidRPr="00DD7D7A" w:rsidRDefault="00DD7D7A" w:rsidP="00CE1248">
            <w:pPr>
              <w:rPr>
                <w:b/>
                <w:bCs/>
                <w:sz w:val="20"/>
                <w:szCs w:val="20"/>
              </w:rPr>
            </w:pPr>
            <w:r>
              <w:rPr>
                <w:b/>
                <w:bCs/>
                <w:sz w:val="20"/>
                <w:szCs w:val="20"/>
              </w:rPr>
              <w:t>255.255.254.0</w:t>
            </w:r>
          </w:p>
        </w:tc>
      </w:tr>
      <w:tr w:rsidR="0077483C" w:rsidRPr="00DD7D7A" w14:paraId="7EFA0F00" w14:textId="77777777" w:rsidTr="0077483C">
        <w:trPr>
          <w:trHeight w:val="1029"/>
        </w:trPr>
        <w:tc>
          <w:tcPr>
            <w:tcW w:w="1348" w:type="dxa"/>
          </w:tcPr>
          <w:p w14:paraId="6783E4B6" w14:textId="3D91C53A" w:rsidR="00CE1248" w:rsidRPr="00DD7D7A" w:rsidRDefault="00DD7D7A" w:rsidP="00CE1248">
            <w:pPr>
              <w:rPr>
                <w:b/>
                <w:bCs/>
                <w:sz w:val="20"/>
                <w:szCs w:val="20"/>
              </w:rPr>
            </w:pPr>
            <w:r w:rsidRPr="00DD7D7A">
              <w:rPr>
                <w:b/>
                <w:bCs/>
                <w:sz w:val="20"/>
                <w:szCs w:val="20"/>
              </w:rPr>
              <w:t>School of Automotive Engineering</w:t>
            </w:r>
          </w:p>
        </w:tc>
        <w:tc>
          <w:tcPr>
            <w:tcW w:w="1107" w:type="dxa"/>
          </w:tcPr>
          <w:p w14:paraId="09668A9F" w14:textId="77777777" w:rsidR="00CE1248" w:rsidRDefault="00CE1248" w:rsidP="00CE1248">
            <w:pPr>
              <w:rPr>
                <w:b/>
                <w:bCs/>
                <w:sz w:val="20"/>
                <w:szCs w:val="20"/>
              </w:rPr>
            </w:pPr>
          </w:p>
          <w:p w14:paraId="49EA0557" w14:textId="14F73EC2" w:rsidR="00DD7D7A" w:rsidRPr="00DD7D7A" w:rsidRDefault="00DD7D7A" w:rsidP="00CE1248">
            <w:pPr>
              <w:rPr>
                <w:b/>
                <w:bCs/>
                <w:sz w:val="20"/>
                <w:szCs w:val="20"/>
              </w:rPr>
            </w:pPr>
            <w:r>
              <w:rPr>
                <w:b/>
                <w:bCs/>
                <w:sz w:val="20"/>
                <w:szCs w:val="20"/>
              </w:rPr>
              <w:t>283(+227 future grow)</w:t>
            </w:r>
          </w:p>
        </w:tc>
        <w:tc>
          <w:tcPr>
            <w:tcW w:w="1640" w:type="dxa"/>
          </w:tcPr>
          <w:p w14:paraId="713076E4" w14:textId="77777777" w:rsidR="00CE1248" w:rsidRDefault="00CE1248" w:rsidP="00CE1248">
            <w:pPr>
              <w:rPr>
                <w:b/>
                <w:bCs/>
                <w:sz w:val="20"/>
                <w:szCs w:val="20"/>
              </w:rPr>
            </w:pPr>
          </w:p>
          <w:p w14:paraId="31DBB1AC" w14:textId="6B1ED77D" w:rsidR="00DD7D7A" w:rsidRPr="00DD7D7A" w:rsidRDefault="00DD7D7A" w:rsidP="00CE1248">
            <w:pPr>
              <w:rPr>
                <w:b/>
                <w:bCs/>
                <w:sz w:val="20"/>
                <w:szCs w:val="20"/>
              </w:rPr>
            </w:pPr>
            <w:r>
              <w:rPr>
                <w:b/>
                <w:bCs/>
                <w:sz w:val="20"/>
                <w:szCs w:val="20"/>
              </w:rPr>
              <w:t>146.32.22.0</w:t>
            </w:r>
            <w:r w:rsidR="0077483C">
              <w:rPr>
                <w:b/>
                <w:bCs/>
                <w:sz w:val="20"/>
                <w:szCs w:val="20"/>
              </w:rPr>
              <w:t>/23</w:t>
            </w:r>
          </w:p>
        </w:tc>
        <w:tc>
          <w:tcPr>
            <w:tcW w:w="1329" w:type="dxa"/>
          </w:tcPr>
          <w:p w14:paraId="2923F75F" w14:textId="77777777" w:rsidR="00CE1248" w:rsidRDefault="00CE1248" w:rsidP="00CE1248">
            <w:pPr>
              <w:rPr>
                <w:b/>
                <w:bCs/>
                <w:sz w:val="20"/>
                <w:szCs w:val="20"/>
              </w:rPr>
            </w:pPr>
          </w:p>
          <w:p w14:paraId="543BEFDF" w14:textId="6AB696F1" w:rsidR="0077483C" w:rsidRPr="00DD7D7A" w:rsidRDefault="0077483C" w:rsidP="00CE1248">
            <w:pPr>
              <w:rPr>
                <w:b/>
                <w:bCs/>
                <w:sz w:val="20"/>
                <w:szCs w:val="20"/>
              </w:rPr>
            </w:pPr>
            <w:r>
              <w:rPr>
                <w:b/>
                <w:bCs/>
                <w:sz w:val="20"/>
                <w:szCs w:val="20"/>
              </w:rPr>
              <w:t>146.32.22.1</w:t>
            </w:r>
          </w:p>
        </w:tc>
        <w:tc>
          <w:tcPr>
            <w:tcW w:w="1558" w:type="dxa"/>
          </w:tcPr>
          <w:p w14:paraId="16C3CF13" w14:textId="77777777" w:rsidR="00CE1248" w:rsidRDefault="00CE1248" w:rsidP="00CE1248">
            <w:pPr>
              <w:rPr>
                <w:b/>
                <w:bCs/>
                <w:sz w:val="20"/>
                <w:szCs w:val="20"/>
              </w:rPr>
            </w:pPr>
          </w:p>
          <w:p w14:paraId="1A6E166E" w14:textId="5CF6901B" w:rsidR="0077483C" w:rsidRPr="00DD7D7A" w:rsidRDefault="0077483C" w:rsidP="00CE1248">
            <w:pPr>
              <w:rPr>
                <w:b/>
                <w:bCs/>
                <w:sz w:val="20"/>
                <w:szCs w:val="20"/>
              </w:rPr>
            </w:pPr>
            <w:r>
              <w:rPr>
                <w:b/>
                <w:bCs/>
                <w:sz w:val="20"/>
                <w:szCs w:val="20"/>
              </w:rPr>
              <w:t>146.32.23.254</w:t>
            </w:r>
          </w:p>
        </w:tc>
        <w:tc>
          <w:tcPr>
            <w:tcW w:w="1538" w:type="dxa"/>
          </w:tcPr>
          <w:p w14:paraId="691F681C" w14:textId="77777777" w:rsidR="00CE1248" w:rsidRDefault="00CE1248" w:rsidP="00CE1248">
            <w:pPr>
              <w:rPr>
                <w:b/>
                <w:bCs/>
                <w:sz w:val="20"/>
                <w:szCs w:val="20"/>
              </w:rPr>
            </w:pPr>
          </w:p>
          <w:p w14:paraId="0C5F3A54" w14:textId="2F20A8D1" w:rsidR="0077483C" w:rsidRPr="00DD7D7A" w:rsidRDefault="0077483C" w:rsidP="00CE1248">
            <w:pPr>
              <w:rPr>
                <w:b/>
                <w:bCs/>
                <w:sz w:val="20"/>
                <w:szCs w:val="20"/>
              </w:rPr>
            </w:pPr>
            <w:r>
              <w:rPr>
                <w:b/>
                <w:bCs/>
                <w:sz w:val="20"/>
                <w:szCs w:val="20"/>
              </w:rPr>
              <w:t>146.32.23.255</w:t>
            </w:r>
          </w:p>
        </w:tc>
        <w:tc>
          <w:tcPr>
            <w:tcW w:w="1753" w:type="dxa"/>
          </w:tcPr>
          <w:p w14:paraId="4D64D7FA" w14:textId="77777777" w:rsidR="00CE1248" w:rsidRDefault="00CE1248" w:rsidP="00CE1248">
            <w:pPr>
              <w:rPr>
                <w:b/>
                <w:bCs/>
                <w:sz w:val="20"/>
                <w:szCs w:val="20"/>
              </w:rPr>
            </w:pPr>
          </w:p>
          <w:p w14:paraId="3C4D5D1E" w14:textId="5DB6DACC" w:rsidR="0077483C" w:rsidRPr="00DD7D7A" w:rsidRDefault="0077483C" w:rsidP="00CE1248">
            <w:pPr>
              <w:rPr>
                <w:b/>
                <w:bCs/>
                <w:sz w:val="20"/>
                <w:szCs w:val="20"/>
              </w:rPr>
            </w:pPr>
            <w:r>
              <w:rPr>
                <w:b/>
                <w:bCs/>
                <w:sz w:val="20"/>
                <w:szCs w:val="20"/>
              </w:rPr>
              <w:t>255.255.254.0</w:t>
            </w:r>
          </w:p>
        </w:tc>
      </w:tr>
      <w:tr w:rsidR="0077483C" w:rsidRPr="00DD7D7A" w14:paraId="28CE0AD5" w14:textId="77777777" w:rsidTr="0077483C">
        <w:trPr>
          <w:trHeight w:val="998"/>
        </w:trPr>
        <w:tc>
          <w:tcPr>
            <w:tcW w:w="1348" w:type="dxa"/>
          </w:tcPr>
          <w:p w14:paraId="31E30900" w14:textId="77777777" w:rsidR="0077483C" w:rsidRPr="0077483C" w:rsidRDefault="0077483C" w:rsidP="00CE1248">
            <w:pPr>
              <w:rPr>
                <w:b/>
                <w:bCs/>
                <w:sz w:val="20"/>
                <w:szCs w:val="20"/>
              </w:rPr>
            </w:pPr>
          </w:p>
          <w:p w14:paraId="5A1E81AA" w14:textId="1BC00DED" w:rsidR="00CE1248" w:rsidRPr="0077483C" w:rsidRDefault="0077483C" w:rsidP="00CE1248">
            <w:pPr>
              <w:rPr>
                <w:b/>
                <w:bCs/>
                <w:sz w:val="20"/>
                <w:szCs w:val="20"/>
              </w:rPr>
            </w:pPr>
            <w:r w:rsidRPr="0077483C">
              <w:rPr>
                <w:b/>
                <w:bCs/>
                <w:sz w:val="20"/>
                <w:szCs w:val="20"/>
              </w:rPr>
              <w:t>Interface 1</w:t>
            </w:r>
          </w:p>
        </w:tc>
        <w:tc>
          <w:tcPr>
            <w:tcW w:w="1107" w:type="dxa"/>
          </w:tcPr>
          <w:p w14:paraId="7A3780DD" w14:textId="77777777" w:rsidR="00CE1248" w:rsidRPr="0077483C" w:rsidRDefault="00CE1248" w:rsidP="00CE1248">
            <w:pPr>
              <w:rPr>
                <w:b/>
                <w:bCs/>
                <w:sz w:val="20"/>
                <w:szCs w:val="20"/>
              </w:rPr>
            </w:pPr>
          </w:p>
          <w:p w14:paraId="5F612A9A" w14:textId="797CF787" w:rsidR="0077483C" w:rsidRPr="0077483C" w:rsidRDefault="0077483C" w:rsidP="00CE1248">
            <w:pPr>
              <w:rPr>
                <w:b/>
                <w:bCs/>
                <w:sz w:val="20"/>
                <w:szCs w:val="20"/>
              </w:rPr>
            </w:pPr>
            <w:r w:rsidRPr="0077483C">
              <w:rPr>
                <w:b/>
                <w:bCs/>
                <w:sz w:val="20"/>
                <w:szCs w:val="20"/>
              </w:rPr>
              <w:t xml:space="preserve">      2</w:t>
            </w:r>
          </w:p>
        </w:tc>
        <w:tc>
          <w:tcPr>
            <w:tcW w:w="1640" w:type="dxa"/>
          </w:tcPr>
          <w:p w14:paraId="37224078" w14:textId="77777777" w:rsidR="00CE1248" w:rsidRPr="0077483C" w:rsidRDefault="00CE1248" w:rsidP="00CE1248">
            <w:pPr>
              <w:rPr>
                <w:b/>
                <w:bCs/>
                <w:sz w:val="20"/>
                <w:szCs w:val="20"/>
              </w:rPr>
            </w:pPr>
          </w:p>
          <w:p w14:paraId="2DAC399A" w14:textId="4F3BBC59" w:rsidR="0077483C" w:rsidRPr="0077483C" w:rsidRDefault="0077483C" w:rsidP="00CE1248">
            <w:pPr>
              <w:rPr>
                <w:b/>
                <w:bCs/>
                <w:sz w:val="20"/>
                <w:szCs w:val="20"/>
              </w:rPr>
            </w:pPr>
            <w:r w:rsidRPr="0077483C">
              <w:rPr>
                <w:b/>
                <w:bCs/>
                <w:sz w:val="20"/>
                <w:szCs w:val="20"/>
              </w:rPr>
              <w:t>146.32.24.0/30</w:t>
            </w:r>
          </w:p>
        </w:tc>
        <w:tc>
          <w:tcPr>
            <w:tcW w:w="1329" w:type="dxa"/>
          </w:tcPr>
          <w:p w14:paraId="6D8891B3" w14:textId="77777777" w:rsidR="00CE1248" w:rsidRPr="0077483C" w:rsidRDefault="00CE1248" w:rsidP="00CE1248">
            <w:pPr>
              <w:rPr>
                <w:b/>
                <w:bCs/>
                <w:sz w:val="20"/>
                <w:szCs w:val="20"/>
              </w:rPr>
            </w:pPr>
          </w:p>
          <w:p w14:paraId="432A92C0" w14:textId="1D3C9150" w:rsidR="0077483C" w:rsidRPr="0077483C" w:rsidRDefault="0077483C" w:rsidP="00CE1248">
            <w:pPr>
              <w:rPr>
                <w:b/>
                <w:bCs/>
                <w:sz w:val="20"/>
                <w:szCs w:val="20"/>
              </w:rPr>
            </w:pPr>
            <w:r w:rsidRPr="0077483C">
              <w:rPr>
                <w:b/>
                <w:bCs/>
                <w:sz w:val="20"/>
                <w:szCs w:val="20"/>
              </w:rPr>
              <w:t>146.32.24.1</w:t>
            </w:r>
          </w:p>
        </w:tc>
        <w:tc>
          <w:tcPr>
            <w:tcW w:w="1558" w:type="dxa"/>
          </w:tcPr>
          <w:p w14:paraId="79893525" w14:textId="77777777" w:rsidR="00CE1248" w:rsidRPr="0077483C" w:rsidRDefault="00CE1248" w:rsidP="00CE1248">
            <w:pPr>
              <w:rPr>
                <w:b/>
                <w:bCs/>
                <w:sz w:val="20"/>
                <w:szCs w:val="20"/>
              </w:rPr>
            </w:pPr>
          </w:p>
          <w:p w14:paraId="534CA65E" w14:textId="37A829FB" w:rsidR="0077483C" w:rsidRPr="0077483C" w:rsidRDefault="0077483C" w:rsidP="00CE1248">
            <w:pPr>
              <w:rPr>
                <w:b/>
                <w:bCs/>
                <w:sz w:val="20"/>
                <w:szCs w:val="20"/>
              </w:rPr>
            </w:pPr>
            <w:r w:rsidRPr="0077483C">
              <w:rPr>
                <w:b/>
                <w:bCs/>
                <w:sz w:val="20"/>
                <w:szCs w:val="20"/>
              </w:rPr>
              <w:t>146.32.24.2</w:t>
            </w:r>
          </w:p>
        </w:tc>
        <w:tc>
          <w:tcPr>
            <w:tcW w:w="1538" w:type="dxa"/>
          </w:tcPr>
          <w:p w14:paraId="69A22C20" w14:textId="77777777" w:rsidR="00CE1248" w:rsidRPr="0077483C" w:rsidRDefault="00CE1248" w:rsidP="00CE1248">
            <w:pPr>
              <w:rPr>
                <w:b/>
                <w:bCs/>
                <w:sz w:val="20"/>
                <w:szCs w:val="20"/>
              </w:rPr>
            </w:pPr>
          </w:p>
          <w:p w14:paraId="3E973D17" w14:textId="1770F463" w:rsidR="0077483C" w:rsidRPr="0077483C" w:rsidRDefault="0077483C" w:rsidP="00CE1248">
            <w:pPr>
              <w:rPr>
                <w:b/>
                <w:bCs/>
                <w:sz w:val="20"/>
                <w:szCs w:val="20"/>
              </w:rPr>
            </w:pPr>
            <w:r w:rsidRPr="0077483C">
              <w:rPr>
                <w:b/>
                <w:bCs/>
                <w:sz w:val="20"/>
                <w:szCs w:val="20"/>
              </w:rPr>
              <w:t>146.32.24.3</w:t>
            </w:r>
          </w:p>
        </w:tc>
        <w:tc>
          <w:tcPr>
            <w:tcW w:w="1753" w:type="dxa"/>
          </w:tcPr>
          <w:p w14:paraId="61E09E60" w14:textId="77777777" w:rsidR="00CE1248" w:rsidRPr="0077483C" w:rsidRDefault="00CE1248" w:rsidP="00CE1248">
            <w:pPr>
              <w:rPr>
                <w:b/>
                <w:bCs/>
                <w:sz w:val="20"/>
                <w:szCs w:val="20"/>
              </w:rPr>
            </w:pPr>
          </w:p>
          <w:p w14:paraId="4B0F6622" w14:textId="0FC6195F" w:rsidR="0077483C" w:rsidRPr="0077483C" w:rsidRDefault="0077483C" w:rsidP="00CE1248">
            <w:pPr>
              <w:rPr>
                <w:b/>
                <w:bCs/>
                <w:sz w:val="20"/>
                <w:szCs w:val="20"/>
              </w:rPr>
            </w:pPr>
            <w:r w:rsidRPr="0077483C">
              <w:rPr>
                <w:b/>
                <w:bCs/>
                <w:sz w:val="20"/>
                <w:szCs w:val="20"/>
              </w:rPr>
              <w:t>255.255.255.252</w:t>
            </w:r>
          </w:p>
        </w:tc>
      </w:tr>
      <w:tr w:rsidR="0077483C" w:rsidRPr="00DD7D7A" w14:paraId="6B52B2AE" w14:textId="77777777" w:rsidTr="0077483C">
        <w:trPr>
          <w:trHeight w:val="998"/>
        </w:trPr>
        <w:tc>
          <w:tcPr>
            <w:tcW w:w="1348" w:type="dxa"/>
          </w:tcPr>
          <w:p w14:paraId="56F7CFA6" w14:textId="77777777" w:rsidR="00CE1248" w:rsidRPr="0077483C" w:rsidRDefault="00CE1248" w:rsidP="00CE1248">
            <w:pPr>
              <w:rPr>
                <w:b/>
                <w:bCs/>
                <w:sz w:val="20"/>
                <w:szCs w:val="20"/>
              </w:rPr>
            </w:pPr>
          </w:p>
          <w:p w14:paraId="0382571D" w14:textId="0C4450E5" w:rsidR="0077483C" w:rsidRPr="0077483C" w:rsidRDefault="0077483C" w:rsidP="00CE1248">
            <w:pPr>
              <w:rPr>
                <w:b/>
                <w:bCs/>
                <w:sz w:val="20"/>
                <w:szCs w:val="20"/>
              </w:rPr>
            </w:pPr>
            <w:r w:rsidRPr="0077483C">
              <w:rPr>
                <w:b/>
                <w:bCs/>
                <w:sz w:val="20"/>
                <w:szCs w:val="20"/>
              </w:rPr>
              <w:t>Interface 2</w:t>
            </w:r>
          </w:p>
        </w:tc>
        <w:tc>
          <w:tcPr>
            <w:tcW w:w="1107" w:type="dxa"/>
          </w:tcPr>
          <w:p w14:paraId="37C1E791" w14:textId="77777777" w:rsidR="00CE1248" w:rsidRPr="0077483C" w:rsidRDefault="00CE1248" w:rsidP="00CE1248">
            <w:pPr>
              <w:rPr>
                <w:b/>
                <w:bCs/>
                <w:sz w:val="20"/>
                <w:szCs w:val="20"/>
              </w:rPr>
            </w:pPr>
          </w:p>
          <w:p w14:paraId="3A549CD2" w14:textId="7AC8A4DD" w:rsidR="0077483C" w:rsidRPr="0077483C" w:rsidRDefault="0077483C" w:rsidP="00CE1248">
            <w:pPr>
              <w:rPr>
                <w:b/>
                <w:bCs/>
                <w:sz w:val="20"/>
                <w:szCs w:val="20"/>
              </w:rPr>
            </w:pPr>
            <w:r w:rsidRPr="0077483C">
              <w:rPr>
                <w:b/>
                <w:bCs/>
                <w:sz w:val="20"/>
                <w:szCs w:val="20"/>
              </w:rPr>
              <w:t xml:space="preserve">      2</w:t>
            </w:r>
          </w:p>
        </w:tc>
        <w:tc>
          <w:tcPr>
            <w:tcW w:w="1640" w:type="dxa"/>
          </w:tcPr>
          <w:p w14:paraId="193E9C3F" w14:textId="77777777" w:rsidR="00CE1248" w:rsidRPr="0077483C" w:rsidRDefault="00CE1248" w:rsidP="00CE1248">
            <w:pPr>
              <w:rPr>
                <w:b/>
                <w:bCs/>
                <w:sz w:val="20"/>
                <w:szCs w:val="20"/>
              </w:rPr>
            </w:pPr>
          </w:p>
          <w:p w14:paraId="5B110159" w14:textId="10B768C7" w:rsidR="0077483C" w:rsidRPr="0077483C" w:rsidRDefault="0077483C" w:rsidP="00CE1248">
            <w:pPr>
              <w:rPr>
                <w:b/>
                <w:bCs/>
                <w:sz w:val="20"/>
                <w:szCs w:val="20"/>
              </w:rPr>
            </w:pPr>
            <w:r w:rsidRPr="0077483C">
              <w:rPr>
                <w:b/>
                <w:bCs/>
                <w:sz w:val="20"/>
                <w:szCs w:val="20"/>
              </w:rPr>
              <w:t>146.32.24.4/30</w:t>
            </w:r>
          </w:p>
        </w:tc>
        <w:tc>
          <w:tcPr>
            <w:tcW w:w="1329" w:type="dxa"/>
          </w:tcPr>
          <w:p w14:paraId="6CC3C677" w14:textId="77777777" w:rsidR="00CE1248" w:rsidRPr="0077483C" w:rsidRDefault="00CE1248" w:rsidP="00CE1248">
            <w:pPr>
              <w:rPr>
                <w:b/>
                <w:bCs/>
                <w:sz w:val="20"/>
                <w:szCs w:val="20"/>
              </w:rPr>
            </w:pPr>
          </w:p>
          <w:p w14:paraId="366DA41A" w14:textId="6D979B35" w:rsidR="0077483C" w:rsidRPr="0077483C" w:rsidRDefault="0077483C" w:rsidP="00CE1248">
            <w:pPr>
              <w:rPr>
                <w:b/>
                <w:bCs/>
                <w:sz w:val="20"/>
                <w:szCs w:val="20"/>
              </w:rPr>
            </w:pPr>
            <w:r w:rsidRPr="0077483C">
              <w:rPr>
                <w:b/>
                <w:bCs/>
                <w:sz w:val="20"/>
                <w:szCs w:val="20"/>
              </w:rPr>
              <w:t>146.32.24.5</w:t>
            </w:r>
          </w:p>
        </w:tc>
        <w:tc>
          <w:tcPr>
            <w:tcW w:w="1558" w:type="dxa"/>
          </w:tcPr>
          <w:p w14:paraId="29AA54D7" w14:textId="77777777" w:rsidR="00CE1248" w:rsidRPr="0077483C" w:rsidRDefault="00CE1248" w:rsidP="00CE1248">
            <w:pPr>
              <w:rPr>
                <w:b/>
                <w:bCs/>
                <w:sz w:val="20"/>
                <w:szCs w:val="20"/>
              </w:rPr>
            </w:pPr>
          </w:p>
          <w:p w14:paraId="273D3B16" w14:textId="5C433F21" w:rsidR="0077483C" w:rsidRPr="0077483C" w:rsidRDefault="0077483C" w:rsidP="00CE1248">
            <w:pPr>
              <w:rPr>
                <w:b/>
                <w:bCs/>
                <w:sz w:val="20"/>
                <w:szCs w:val="20"/>
              </w:rPr>
            </w:pPr>
            <w:r w:rsidRPr="0077483C">
              <w:rPr>
                <w:b/>
                <w:bCs/>
                <w:sz w:val="20"/>
                <w:szCs w:val="20"/>
              </w:rPr>
              <w:t>146.32.24.6</w:t>
            </w:r>
          </w:p>
        </w:tc>
        <w:tc>
          <w:tcPr>
            <w:tcW w:w="1538" w:type="dxa"/>
          </w:tcPr>
          <w:p w14:paraId="2C3A2B02" w14:textId="77777777" w:rsidR="00CE1248" w:rsidRPr="0077483C" w:rsidRDefault="00CE1248" w:rsidP="00CE1248">
            <w:pPr>
              <w:rPr>
                <w:b/>
                <w:bCs/>
                <w:sz w:val="20"/>
                <w:szCs w:val="20"/>
              </w:rPr>
            </w:pPr>
          </w:p>
          <w:p w14:paraId="731072F6" w14:textId="75B94C06" w:rsidR="0077483C" w:rsidRPr="0077483C" w:rsidRDefault="0077483C" w:rsidP="00CE1248">
            <w:pPr>
              <w:rPr>
                <w:b/>
                <w:bCs/>
                <w:sz w:val="20"/>
                <w:szCs w:val="20"/>
              </w:rPr>
            </w:pPr>
            <w:r w:rsidRPr="0077483C">
              <w:rPr>
                <w:b/>
                <w:bCs/>
                <w:sz w:val="20"/>
                <w:szCs w:val="20"/>
              </w:rPr>
              <w:t>146.32.24.7</w:t>
            </w:r>
          </w:p>
        </w:tc>
        <w:tc>
          <w:tcPr>
            <w:tcW w:w="1753" w:type="dxa"/>
          </w:tcPr>
          <w:p w14:paraId="6C49D959" w14:textId="77777777" w:rsidR="00CE1248" w:rsidRPr="0077483C" w:rsidRDefault="00CE1248" w:rsidP="00CE1248">
            <w:pPr>
              <w:rPr>
                <w:b/>
                <w:bCs/>
                <w:sz w:val="20"/>
                <w:szCs w:val="20"/>
              </w:rPr>
            </w:pPr>
          </w:p>
          <w:p w14:paraId="59173B81" w14:textId="046974D9" w:rsidR="0077483C" w:rsidRPr="0077483C" w:rsidRDefault="0077483C" w:rsidP="00CE1248">
            <w:pPr>
              <w:rPr>
                <w:b/>
                <w:bCs/>
                <w:sz w:val="20"/>
                <w:szCs w:val="20"/>
              </w:rPr>
            </w:pPr>
            <w:r w:rsidRPr="0077483C">
              <w:rPr>
                <w:b/>
                <w:bCs/>
                <w:sz w:val="20"/>
                <w:szCs w:val="20"/>
              </w:rPr>
              <w:t>255.255.255.252</w:t>
            </w:r>
          </w:p>
        </w:tc>
      </w:tr>
    </w:tbl>
    <w:p w14:paraId="26942AE1" w14:textId="77777777" w:rsidR="00775A6F" w:rsidRDefault="00775A6F" w:rsidP="0077483C">
      <w:pPr>
        <w:jc w:val="center"/>
        <w:rPr>
          <w:sz w:val="32"/>
          <w:szCs w:val="32"/>
        </w:rPr>
      </w:pPr>
    </w:p>
    <w:p w14:paraId="502B1EB5" w14:textId="63E0150B" w:rsidR="0077483C" w:rsidRDefault="0077483C" w:rsidP="0077483C">
      <w:pPr>
        <w:jc w:val="center"/>
        <w:rPr>
          <w:sz w:val="32"/>
          <w:szCs w:val="32"/>
        </w:rPr>
      </w:pPr>
      <w:r>
        <w:rPr>
          <w:sz w:val="32"/>
          <w:szCs w:val="32"/>
        </w:rPr>
        <w:t>School Of Applied Computing:</w:t>
      </w:r>
    </w:p>
    <w:p w14:paraId="1D76D82F" w14:textId="77777777" w:rsidR="0077483C" w:rsidRDefault="0077483C" w:rsidP="0077483C">
      <w:pPr>
        <w:jc w:val="center"/>
        <w:rPr>
          <w:sz w:val="32"/>
          <w:szCs w:val="32"/>
        </w:rPr>
      </w:pPr>
    </w:p>
    <w:tbl>
      <w:tblPr>
        <w:tblStyle w:val="TableGrid"/>
        <w:tblW w:w="9946" w:type="dxa"/>
        <w:tblLook w:val="04A0" w:firstRow="1" w:lastRow="0" w:firstColumn="1" w:lastColumn="0" w:noHBand="0" w:noVBand="1"/>
      </w:tblPr>
      <w:tblGrid>
        <w:gridCol w:w="2486"/>
        <w:gridCol w:w="2486"/>
        <w:gridCol w:w="2487"/>
        <w:gridCol w:w="2487"/>
      </w:tblGrid>
      <w:tr w:rsidR="0077483C" w14:paraId="599B243D" w14:textId="77777777" w:rsidTr="0077483C">
        <w:trPr>
          <w:trHeight w:val="381"/>
        </w:trPr>
        <w:tc>
          <w:tcPr>
            <w:tcW w:w="2486" w:type="dxa"/>
          </w:tcPr>
          <w:p w14:paraId="0C7BD56C" w14:textId="0DB3FE52" w:rsidR="0077483C" w:rsidRPr="0077483C" w:rsidRDefault="0077483C" w:rsidP="0077483C">
            <w:pPr>
              <w:jc w:val="center"/>
              <w:rPr>
                <w:sz w:val="28"/>
                <w:szCs w:val="28"/>
              </w:rPr>
            </w:pPr>
            <w:r w:rsidRPr="0077483C">
              <w:rPr>
                <w:sz w:val="28"/>
                <w:szCs w:val="28"/>
              </w:rPr>
              <w:t>Lab name:</w:t>
            </w:r>
          </w:p>
        </w:tc>
        <w:tc>
          <w:tcPr>
            <w:tcW w:w="2486" w:type="dxa"/>
          </w:tcPr>
          <w:p w14:paraId="05B745F6" w14:textId="36BADE04" w:rsidR="0077483C" w:rsidRPr="0077483C" w:rsidRDefault="0077483C" w:rsidP="0077483C">
            <w:pPr>
              <w:jc w:val="center"/>
              <w:rPr>
                <w:sz w:val="28"/>
                <w:szCs w:val="28"/>
              </w:rPr>
            </w:pPr>
            <w:r w:rsidRPr="0077483C">
              <w:rPr>
                <w:sz w:val="28"/>
                <w:szCs w:val="28"/>
              </w:rPr>
              <w:t>First Host</w:t>
            </w:r>
          </w:p>
        </w:tc>
        <w:tc>
          <w:tcPr>
            <w:tcW w:w="2487" w:type="dxa"/>
          </w:tcPr>
          <w:p w14:paraId="6303AAE8" w14:textId="79235A11" w:rsidR="0077483C" w:rsidRPr="0077483C" w:rsidRDefault="0077483C" w:rsidP="0077483C">
            <w:pPr>
              <w:jc w:val="center"/>
              <w:rPr>
                <w:sz w:val="28"/>
                <w:szCs w:val="28"/>
              </w:rPr>
            </w:pPr>
            <w:r w:rsidRPr="0077483C">
              <w:rPr>
                <w:sz w:val="28"/>
                <w:szCs w:val="28"/>
              </w:rPr>
              <w:t>Last Host</w:t>
            </w:r>
          </w:p>
        </w:tc>
        <w:tc>
          <w:tcPr>
            <w:tcW w:w="2487" w:type="dxa"/>
          </w:tcPr>
          <w:p w14:paraId="1EC07D7F" w14:textId="7D86DE49" w:rsidR="0077483C" w:rsidRPr="0077483C" w:rsidRDefault="0077483C" w:rsidP="0077483C">
            <w:pPr>
              <w:jc w:val="center"/>
              <w:rPr>
                <w:sz w:val="28"/>
                <w:szCs w:val="28"/>
              </w:rPr>
            </w:pPr>
            <w:r w:rsidRPr="0077483C">
              <w:rPr>
                <w:sz w:val="28"/>
                <w:szCs w:val="28"/>
              </w:rPr>
              <w:t>No. of hosts</w:t>
            </w:r>
          </w:p>
        </w:tc>
      </w:tr>
      <w:tr w:rsidR="0077483C" w14:paraId="1699B7B2" w14:textId="77777777" w:rsidTr="0077483C">
        <w:trPr>
          <w:trHeight w:val="393"/>
        </w:trPr>
        <w:tc>
          <w:tcPr>
            <w:tcW w:w="2486" w:type="dxa"/>
          </w:tcPr>
          <w:p w14:paraId="2FCA0D5B" w14:textId="7E514C1B" w:rsidR="0077483C" w:rsidRPr="0077483C" w:rsidRDefault="0077483C" w:rsidP="0077483C">
            <w:pPr>
              <w:jc w:val="center"/>
              <w:rPr>
                <w:sz w:val="28"/>
                <w:szCs w:val="28"/>
              </w:rPr>
            </w:pPr>
            <w:r w:rsidRPr="0077483C">
              <w:rPr>
                <w:sz w:val="28"/>
                <w:szCs w:val="28"/>
              </w:rPr>
              <w:lastRenderedPageBreak/>
              <w:t>Staff</w:t>
            </w:r>
          </w:p>
        </w:tc>
        <w:tc>
          <w:tcPr>
            <w:tcW w:w="2486" w:type="dxa"/>
          </w:tcPr>
          <w:p w14:paraId="756F23B0" w14:textId="26EEB0B7" w:rsidR="0077483C" w:rsidRPr="0077483C" w:rsidRDefault="0077483C" w:rsidP="0077483C">
            <w:pPr>
              <w:jc w:val="center"/>
              <w:rPr>
                <w:sz w:val="28"/>
                <w:szCs w:val="28"/>
              </w:rPr>
            </w:pPr>
            <w:r>
              <w:rPr>
                <w:sz w:val="28"/>
                <w:szCs w:val="28"/>
              </w:rPr>
              <w:t>146.32.16.1</w:t>
            </w:r>
          </w:p>
        </w:tc>
        <w:tc>
          <w:tcPr>
            <w:tcW w:w="2487" w:type="dxa"/>
          </w:tcPr>
          <w:p w14:paraId="43B909A7" w14:textId="1F4365A2" w:rsidR="0077483C" w:rsidRPr="0077483C" w:rsidRDefault="0077483C" w:rsidP="0077483C">
            <w:pPr>
              <w:jc w:val="center"/>
              <w:rPr>
                <w:sz w:val="28"/>
                <w:szCs w:val="28"/>
              </w:rPr>
            </w:pPr>
            <w:r>
              <w:rPr>
                <w:sz w:val="28"/>
                <w:szCs w:val="28"/>
              </w:rPr>
              <w:t>146.32.16.20</w:t>
            </w:r>
          </w:p>
        </w:tc>
        <w:tc>
          <w:tcPr>
            <w:tcW w:w="2487" w:type="dxa"/>
          </w:tcPr>
          <w:p w14:paraId="2CB4291B" w14:textId="5B2EBD7C" w:rsidR="0077483C" w:rsidRPr="0077483C" w:rsidRDefault="0077483C" w:rsidP="0077483C">
            <w:pPr>
              <w:jc w:val="center"/>
              <w:rPr>
                <w:sz w:val="28"/>
                <w:szCs w:val="28"/>
              </w:rPr>
            </w:pPr>
            <w:r>
              <w:rPr>
                <w:sz w:val="28"/>
                <w:szCs w:val="28"/>
              </w:rPr>
              <w:t>20</w:t>
            </w:r>
          </w:p>
        </w:tc>
      </w:tr>
      <w:tr w:rsidR="0077483C" w14:paraId="10525982" w14:textId="77777777" w:rsidTr="0077483C">
        <w:trPr>
          <w:trHeight w:val="381"/>
        </w:trPr>
        <w:tc>
          <w:tcPr>
            <w:tcW w:w="2486" w:type="dxa"/>
          </w:tcPr>
          <w:p w14:paraId="2228D4B3" w14:textId="0037205E" w:rsidR="0077483C" w:rsidRPr="0077483C" w:rsidRDefault="0077483C" w:rsidP="0077483C">
            <w:pPr>
              <w:jc w:val="center"/>
              <w:rPr>
                <w:sz w:val="28"/>
                <w:szCs w:val="28"/>
              </w:rPr>
            </w:pPr>
            <w:r w:rsidRPr="0077483C">
              <w:rPr>
                <w:sz w:val="28"/>
                <w:szCs w:val="28"/>
              </w:rPr>
              <w:t>Lab 301</w:t>
            </w:r>
          </w:p>
        </w:tc>
        <w:tc>
          <w:tcPr>
            <w:tcW w:w="2486" w:type="dxa"/>
          </w:tcPr>
          <w:p w14:paraId="137490E0" w14:textId="412D102F" w:rsidR="0077483C" w:rsidRPr="0077483C" w:rsidRDefault="003C7792" w:rsidP="0077483C">
            <w:pPr>
              <w:jc w:val="center"/>
              <w:rPr>
                <w:sz w:val="28"/>
                <w:szCs w:val="28"/>
              </w:rPr>
            </w:pPr>
            <w:r>
              <w:rPr>
                <w:sz w:val="28"/>
                <w:szCs w:val="28"/>
              </w:rPr>
              <w:t>146.32.16.21</w:t>
            </w:r>
          </w:p>
        </w:tc>
        <w:tc>
          <w:tcPr>
            <w:tcW w:w="2487" w:type="dxa"/>
          </w:tcPr>
          <w:p w14:paraId="79E69D8A" w14:textId="519765D0" w:rsidR="0077483C" w:rsidRPr="0077483C" w:rsidRDefault="003C7792" w:rsidP="0077483C">
            <w:pPr>
              <w:jc w:val="center"/>
              <w:rPr>
                <w:sz w:val="28"/>
                <w:szCs w:val="28"/>
              </w:rPr>
            </w:pPr>
            <w:r>
              <w:rPr>
                <w:sz w:val="28"/>
                <w:szCs w:val="28"/>
              </w:rPr>
              <w:t>146.32.16.80</w:t>
            </w:r>
          </w:p>
        </w:tc>
        <w:tc>
          <w:tcPr>
            <w:tcW w:w="2487" w:type="dxa"/>
          </w:tcPr>
          <w:p w14:paraId="1F36B1DE" w14:textId="0D09F76E" w:rsidR="0077483C" w:rsidRPr="0077483C" w:rsidRDefault="003C7792" w:rsidP="0077483C">
            <w:pPr>
              <w:jc w:val="center"/>
              <w:rPr>
                <w:sz w:val="28"/>
                <w:szCs w:val="28"/>
              </w:rPr>
            </w:pPr>
            <w:r>
              <w:rPr>
                <w:sz w:val="28"/>
                <w:szCs w:val="28"/>
              </w:rPr>
              <w:t>60</w:t>
            </w:r>
          </w:p>
        </w:tc>
      </w:tr>
      <w:tr w:rsidR="0077483C" w14:paraId="6CB08A2E" w14:textId="77777777" w:rsidTr="0077483C">
        <w:trPr>
          <w:trHeight w:val="393"/>
        </w:trPr>
        <w:tc>
          <w:tcPr>
            <w:tcW w:w="2486" w:type="dxa"/>
          </w:tcPr>
          <w:p w14:paraId="42408B1F" w14:textId="2D33C0D5" w:rsidR="0077483C" w:rsidRPr="0077483C" w:rsidRDefault="0077483C" w:rsidP="0077483C">
            <w:pPr>
              <w:jc w:val="center"/>
              <w:rPr>
                <w:sz w:val="28"/>
                <w:szCs w:val="28"/>
              </w:rPr>
            </w:pPr>
            <w:r w:rsidRPr="0077483C">
              <w:rPr>
                <w:sz w:val="28"/>
                <w:szCs w:val="28"/>
              </w:rPr>
              <w:t>Lab 302</w:t>
            </w:r>
          </w:p>
        </w:tc>
        <w:tc>
          <w:tcPr>
            <w:tcW w:w="2486" w:type="dxa"/>
          </w:tcPr>
          <w:p w14:paraId="4125F542" w14:textId="25113986" w:rsidR="0077483C" w:rsidRPr="0077483C" w:rsidRDefault="003C7792" w:rsidP="0077483C">
            <w:pPr>
              <w:jc w:val="center"/>
              <w:rPr>
                <w:sz w:val="28"/>
                <w:szCs w:val="28"/>
              </w:rPr>
            </w:pPr>
            <w:r>
              <w:rPr>
                <w:sz w:val="28"/>
                <w:szCs w:val="28"/>
              </w:rPr>
              <w:t>146.32.16.81</w:t>
            </w:r>
          </w:p>
        </w:tc>
        <w:tc>
          <w:tcPr>
            <w:tcW w:w="2487" w:type="dxa"/>
          </w:tcPr>
          <w:p w14:paraId="683ECC60" w14:textId="7E8A255E" w:rsidR="0077483C" w:rsidRPr="0077483C" w:rsidRDefault="003C7792" w:rsidP="0077483C">
            <w:pPr>
              <w:jc w:val="center"/>
              <w:rPr>
                <w:sz w:val="28"/>
                <w:szCs w:val="28"/>
              </w:rPr>
            </w:pPr>
            <w:r>
              <w:rPr>
                <w:sz w:val="28"/>
                <w:szCs w:val="28"/>
              </w:rPr>
              <w:t>146.32.16.110</w:t>
            </w:r>
          </w:p>
        </w:tc>
        <w:tc>
          <w:tcPr>
            <w:tcW w:w="2487" w:type="dxa"/>
          </w:tcPr>
          <w:p w14:paraId="4C337230" w14:textId="296FACEA" w:rsidR="0077483C" w:rsidRPr="0077483C" w:rsidRDefault="003C7792" w:rsidP="0077483C">
            <w:pPr>
              <w:jc w:val="center"/>
              <w:rPr>
                <w:sz w:val="28"/>
                <w:szCs w:val="28"/>
              </w:rPr>
            </w:pPr>
            <w:r>
              <w:rPr>
                <w:sz w:val="28"/>
                <w:szCs w:val="28"/>
              </w:rPr>
              <w:t>30</w:t>
            </w:r>
          </w:p>
        </w:tc>
      </w:tr>
      <w:tr w:rsidR="0077483C" w14:paraId="3AD9E6D6" w14:textId="77777777" w:rsidTr="0077483C">
        <w:trPr>
          <w:trHeight w:val="381"/>
        </w:trPr>
        <w:tc>
          <w:tcPr>
            <w:tcW w:w="2486" w:type="dxa"/>
          </w:tcPr>
          <w:p w14:paraId="4BB1F262" w14:textId="7F094622" w:rsidR="0077483C" w:rsidRPr="0077483C" w:rsidRDefault="0077483C" w:rsidP="0077483C">
            <w:pPr>
              <w:jc w:val="center"/>
              <w:rPr>
                <w:sz w:val="28"/>
                <w:szCs w:val="28"/>
              </w:rPr>
            </w:pPr>
            <w:r w:rsidRPr="0077483C">
              <w:rPr>
                <w:sz w:val="28"/>
                <w:szCs w:val="28"/>
              </w:rPr>
              <w:t>Lab 303</w:t>
            </w:r>
          </w:p>
        </w:tc>
        <w:tc>
          <w:tcPr>
            <w:tcW w:w="2486" w:type="dxa"/>
          </w:tcPr>
          <w:p w14:paraId="04AC7432" w14:textId="3CE2E74E" w:rsidR="0077483C" w:rsidRPr="0077483C" w:rsidRDefault="003C7792" w:rsidP="0077483C">
            <w:pPr>
              <w:jc w:val="center"/>
              <w:rPr>
                <w:sz w:val="28"/>
                <w:szCs w:val="28"/>
              </w:rPr>
            </w:pPr>
            <w:r>
              <w:rPr>
                <w:sz w:val="28"/>
                <w:szCs w:val="28"/>
              </w:rPr>
              <w:t>146.32.16.111</w:t>
            </w:r>
          </w:p>
        </w:tc>
        <w:tc>
          <w:tcPr>
            <w:tcW w:w="2487" w:type="dxa"/>
          </w:tcPr>
          <w:p w14:paraId="66F2466D" w14:textId="75B67296" w:rsidR="0077483C" w:rsidRPr="0077483C" w:rsidRDefault="003C7792" w:rsidP="0077483C">
            <w:pPr>
              <w:jc w:val="center"/>
              <w:rPr>
                <w:sz w:val="28"/>
                <w:szCs w:val="28"/>
              </w:rPr>
            </w:pPr>
            <w:r>
              <w:rPr>
                <w:sz w:val="28"/>
                <w:szCs w:val="28"/>
              </w:rPr>
              <w:t>146.32.16.146</w:t>
            </w:r>
          </w:p>
        </w:tc>
        <w:tc>
          <w:tcPr>
            <w:tcW w:w="2487" w:type="dxa"/>
          </w:tcPr>
          <w:p w14:paraId="7784C080" w14:textId="657A35D5" w:rsidR="0077483C" w:rsidRPr="0077483C" w:rsidRDefault="003C7792" w:rsidP="0077483C">
            <w:pPr>
              <w:jc w:val="center"/>
              <w:rPr>
                <w:sz w:val="28"/>
                <w:szCs w:val="28"/>
              </w:rPr>
            </w:pPr>
            <w:r>
              <w:rPr>
                <w:sz w:val="28"/>
                <w:szCs w:val="28"/>
              </w:rPr>
              <w:t>36</w:t>
            </w:r>
          </w:p>
        </w:tc>
      </w:tr>
      <w:tr w:rsidR="0077483C" w14:paraId="32125F35" w14:textId="77777777" w:rsidTr="0077483C">
        <w:trPr>
          <w:trHeight w:val="381"/>
        </w:trPr>
        <w:tc>
          <w:tcPr>
            <w:tcW w:w="2486" w:type="dxa"/>
          </w:tcPr>
          <w:p w14:paraId="54796ECA" w14:textId="2DC3D0DF" w:rsidR="0077483C" w:rsidRPr="0077483C" w:rsidRDefault="0077483C" w:rsidP="0077483C">
            <w:pPr>
              <w:jc w:val="center"/>
              <w:rPr>
                <w:sz w:val="28"/>
                <w:szCs w:val="28"/>
              </w:rPr>
            </w:pPr>
            <w:r w:rsidRPr="0077483C">
              <w:rPr>
                <w:sz w:val="28"/>
                <w:szCs w:val="28"/>
              </w:rPr>
              <w:t>Lab 304</w:t>
            </w:r>
          </w:p>
        </w:tc>
        <w:tc>
          <w:tcPr>
            <w:tcW w:w="2486" w:type="dxa"/>
          </w:tcPr>
          <w:p w14:paraId="519C2D6C" w14:textId="4BFB676E" w:rsidR="0077483C" w:rsidRPr="0077483C" w:rsidRDefault="003C7792" w:rsidP="0077483C">
            <w:pPr>
              <w:jc w:val="center"/>
              <w:rPr>
                <w:sz w:val="28"/>
                <w:szCs w:val="28"/>
              </w:rPr>
            </w:pPr>
            <w:r>
              <w:rPr>
                <w:sz w:val="28"/>
                <w:szCs w:val="28"/>
              </w:rPr>
              <w:t>146.32.16.147</w:t>
            </w:r>
          </w:p>
        </w:tc>
        <w:tc>
          <w:tcPr>
            <w:tcW w:w="2487" w:type="dxa"/>
          </w:tcPr>
          <w:p w14:paraId="6F87739B" w14:textId="532C357A" w:rsidR="0077483C" w:rsidRPr="0077483C" w:rsidRDefault="003C7792" w:rsidP="0077483C">
            <w:pPr>
              <w:jc w:val="center"/>
              <w:rPr>
                <w:sz w:val="28"/>
                <w:szCs w:val="28"/>
              </w:rPr>
            </w:pPr>
            <w:r>
              <w:rPr>
                <w:sz w:val="28"/>
                <w:szCs w:val="28"/>
              </w:rPr>
              <w:t>146.32.16.191</w:t>
            </w:r>
          </w:p>
        </w:tc>
        <w:tc>
          <w:tcPr>
            <w:tcW w:w="2487" w:type="dxa"/>
          </w:tcPr>
          <w:p w14:paraId="3A6AE650" w14:textId="12DECAAC" w:rsidR="0077483C" w:rsidRPr="0077483C" w:rsidRDefault="003C7792" w:rsidP="0077483C">
            <w:pPr>
              <w:jc w:val="center"/>
              <w:rPr>
                <w:sz w:val="28"/>
                <w:szCs w:val="28"/>
              </w:rPr>
            </w:pPr>
            <w:r>
              <w:rPr>
                <w:sz w:val="28"/>
                <w:szCs w:val="28"/>
              </w:rPr>
              <w:t>45</w:t>
            </w:r>
          </w:p>
        </w:tc>
      </w:tr>
      <w:tr w:rsidR="0077483C" w14:paraId="782325F8" w14:textId="77777777" w:rsidTr="0077483C">
        <w:trPr>
          <w:trHeight w:val="393"/>
        </w:trPr>
        <w:tc>
          <w:tcPr>
            <w:tcW w:w="2486" w:type="dxa"/>
          </w:tcPr>
          <w:p w14:paraId="05DB4D6C" w14:textId="3113CCE1" w:rsidR="0077483C" w:rsidRPr="0077483C" w:rsidRDefault="0077483C" w:rsidP="0077483C">
            <w:pPr>
              <w:jc w:val="center"/>
              <w:rPr>
                <w:sz w:val="28"/>
                <w:szCs w:val="28"/>
              </w:rPr>
            </w:pPr>
            <w:r w:rsidRPr="0077483C">
              <w:rPr>
                <w:sz w:val="28"/>
                <w:szCs w:val="28"/>
              </w:rPr>
              <w:t>Lab 306</w:t>
            </w:r>
          </w:p>
        </w:tc>
        <w:tc>
          <w:tcPr>
            <w:tcW w:w="2486" w:type="dxa"/>
          </w:tcPr>
          <w:p w14:paraId="4935E18E" w14:textId="3C7CA159" w:rsidR="0077483C" w:rsidRPr="0077483C" w:rsidRDefault="003C7792" w:rsidP="0077483C">
            <w:pPr>
              <w:jc w:val="center"/>
              <w:rPr>
                <w:sz w:val="28"/>
                <w:szCs w:val="28"/>
              </w:rPr>
            </w:pPr>
            <w:r>
              <w:rPr>
                <w:sz w:val="28"/>
                <w:szCs w:val="28"/>
              </w:rPr>
              <w:t>146.32.16.192</w:t>
            </w:r>
          </w:p>
        </w:tc>
        <w:tc>
          <w:tcPr>
            <w:tcW w:w="2487" w:type="dxa"/>
          </w:tcPr>
          <w:p w14:paraId="331ADCB4" w14:textId="2144AEFC" w:rsidR="0077483C" w:rsidRPr="0077483C" w:rsidRDefault="003C7792" w:rsidP="0077483C">
            <w:pPr>
              <w:jc w:val="center"/>
              <w:rPr>
                <w:sz w:val="28"/>
                <w:szCs w:val="28"/>
              </w:rPr>
            </w:pPr>
            <w:r>
              <w:rPr>
                <w:sz w:val="28"/>
                <w:szCs w:val="28"/>
              </w:rPr>
              <w:t>146.32.16.231</w:t>
            </w:r>
          </w:p>
        </w:tc>
        <w:tc>
          <w:tcPr>
            <w:tcW w:w="2487" w:type="dxa"/>
          </w:tcPr>
          <w:p w14:paraId="2891B03F" w14:textId="2FCE8270" w:rsidR="0077483C" w:rsidRPr="0077483C" w:rsidRDefault="003C7792" w:rsidP="0077483C">
            <w:pPr>
              <w:jc w:val="center"/>
              <w:rPr>
                <w:sz w:val="28"/>
                <w:szCs w:val="28"/>
              </w:rPr>
            </w:pPr>
            <w:r>
              <w:rPr>
                <w:sz w:val="28"/>
                <w:szCs w:val="28"/>
              </w:rPr>
              <w:t>40</w:t>
            </w:r>
          </w:p>
        </w:tc>
      </w:tr>
      <w:tr w:rsidR="0077483C" w14:paraId="34724036" w14:textId="77777777" w:rsidTr="0077483C">
        <w:trPr>
          <w:trHeight w:val="381"/>
        </w:trPr>
        <w:tc>
          <w:tcPr>
            <w:tcW w:w="2486" w:type="dxa"/>
          </w:tcPr>
          <w:p w14:paraId="77748710" w14:textId="3F44D23B" w:rsidR="0077483C" w:rsidRPr="0077483C" w:rsidRDefault="0077483C" w:rsidP="0077483C">
            <w:pPr>
              <w:jc w:val="center"/>
              <w:rPr>
                <w:sz w:val="28"/>
                <w:szCs w:val="28"/>
              </w:rPr>
            </w:pPr>
            <w:r w:rsidRPr="0077483C">
              <w:rPr>
                <w:sz w:val="28"/>
                <w:szCs w:val="28"/>
              </w:rPr>
              <w:t>Lab 308</w:t>
            </w:r>
          </w:p>
        </w:tc>
        <w:tc>
          <w:tcPr>
            <w:tcW w:w="2486" w:type="dxa"/>
          </w:tcPr>
          <w:p w14:paraId="4C6E6746" w14:textId="6373BBFC" w:rsidR="0077483C" w:rsidRPr="0077483C" w:rsidRDefault="003C7792" w:rsidP="0077483C">
            <w:pPr>
              <w:jc w:val="center"/>
              <w:rPr>
                <w:sz w:val="28"/>
                <w:szCs w:val="28"/>
              </w:rPr>
            </w:pPr>
            <w:r>
              <w:rPr>
                <w:sz w:val="28"/>
                <w:szCs w:val="28"/>
              </w:rPr>
              <w:t>146.32.16.232</w:t>
            </w:r>
          </w:p>
        </w:tc>
        <w:tc>
          <w:tcPr>
            <w:tcW w:w="2487" w:type="dxa"/>
          </w:tcPr>
          <w:p w14:paraId="427CC903" w14:textId="2DC64E6D" w:rsidR="0077483C" w:rsidRPr="0077483C" w:rsidRDefault="003C7792" w:rsidP="0077483C">
            <w:pPr>
              <w:jc w:val="center"/>
              <w:rPr>
                <w:sz w:val="28"/>
                <w:szCs w:val="28"/>
              </w:rPr>
            </w:pPr>
            <w:r>
              <w:rPr>
                <w:sz w:val="28"/>
                <w:szCs w:val="28"/>
              </w:rPr>
              <w:t>146.32.17.115</w:t>
            </w:r>
          </w:p>
        </w:tc>
        <w:tc>
          <w:tcPr>
            <w:tcW w:w="2487" w:type="dxa"/>
          </w:tcPr>
          <w:p w14:paraId="48385719" w14:textId="0ECC41FE" w:rsidR="0077483C" w:rsidRPr="0077483C" w:rsidRDefault="003C7792" w:rsidP="0077483C">
            <w:pPr>
              <w:jc w:val="center"/>
              <w:rPr>
                <w:sz w:val="28"/>
                <w:szCs w:val="28"/>
              </w:rPr>
            </w:pPr>
            <w:r>
              <w:rPr>
                <w:sz w:val="28"/>
                <w:szCs w:val="28"/>
              </w:rPr>
              <w:t>140</w:t>
            </w:r>
          </w:p>
        </w:tc>
      </w:tr>
      <w:tr w:rsidR="0077483C" w14:paraId="61223325" w14:textId="77777777" w:rsidTr="0077483C">
        <w:trPr>
          <w:trHeight w:val="381"/>
        </w:trPr>
        <w:tc>
          <w:tcPr>
            <w:tcW w:w="2486" w:type="dxa"/>
          </w:tcPr>
          <w:p w14:paraId="1E162133" w14:textId="535A4939" w:rsidR="0077483C" w:rsidRPr="0077483C" w:rsidRDefault="0077483C" w:rsidP="0077483C">
            <w:pPr>
              <w:jc w:val="center"/>
              <w:rPr>
                <w:sz w:val="28"/>
                <w:szCs w:val="28"/>
              </w:rPr>
            </w:pPr>
            <w:r w:rsidRPr="0077483C">
              <w:rPr>
                <w:sz w:val="28"/>
                <w:szCs w:val="28"/>
              </w:rPr>
              <w:t>Lab 309</w:t>
            </w:r>
          </w:p>
        </w:tc>
        <w:tc>
          <w:tcPr>
            <w:tcW w:w="2486" w:type="dxa"/>
          </w:tcPr>
          <w:p w14:paraId="5204633D" w14:textId="69A9A85D" w:rsidR="0077483C" w:rsidRPr="0077483C" w:rsidRDefault="003C7792" w:rsidP="0077483C">
            <w:pPr>
              <w:jc w:val="center"/>
              <w:rPr>
                <w:sz w:val="28"/>
                <w:szCs w:val="28"/>
              </w:rPr>
            </w:pPr>
            <w:r>
              <w:rPr>
                <w:sz w:val="28"/>
                <w:szCs w:val="28"/>
              </w:rPr>
              <w:t>146.32.17.116</w:t>
            </w:r>
          </w:p>
        </w:tc>
        <w:tc>
          <w:tcPr>
            <w:tcW w:w="2487" w:type="dxa"/>
          </w:tcPr>
          <w:p w14:paraId="0D600077" w14:textId="6579781B" w:rsidR="0077483C" w:rsidRPr="0077483C" w:rsidRDefault="003C7792" w:rsidP="0077483C">
            <w:pPr>
              <w:jc w:val="center"/>
              <w:rPr>
                <w:sz w:val="28"/>
                <w:szCs w:val="28"/>
              </w:rPr>
            </w:pPr>
            <w:r>
              <w:rPr>
                <w:sz w:val="28"/>
                <w:szCs w:val="28"/>
              </w:rPr>
              <w:t>146.32.17.165</w:t>
            </w:r>
          </w:p>
        </w:tc>
        <w:tc>
          <w:tcPr>
            <w:tcW w:w="2487" w:type="dxa"/>
          </w:tcPr>
          <w:p w14:paraId="36FE9EE3" w14:textId="6E55DE04" w:rsidR="0077483C" w:rsidRPr="0077483C" w:rsidRDefault="003C7792" w:rsidP="0077483C">
            <w:pPr>
              <w:jc w:val="center"/>
              <w:rPr>
                <w:sz w:val="28"/>
                <w:szCs w:val="28"/>
              </w:rPr>
            </w:pPr>
            <w:r>
              <w:rPr>
                <w:sz w:val="28"/>
                <w:szCs w:val="28"/>
              </w:rPr>
              <w:t>50</w:t>
            </w:r>
          </w:p>
        </w:tc>
      </w:tr>
      <w:tr w:rsidR="0077483C" w14:paraId="6BC89FA4" w14:textId="77777777" w:rsidTr="0077483C">
        <w:trPr>
          <w:trHeight w:val="393"/>
        </w:trPr>
        <w:tc>
          <w:tcPr>
            <w:tcW w:w="2486" w:type="dxa"/>
          </w:tcPr>
          <w:p w14:paraId="7810F39F" w14:textId="7203431C" w:rsidR="0077483C" w:rsidRPr="0077483C" w:rsidRDefault="0077483C" w:rsidP="0077483C">
            <w:pPr>
              <w:jc w:val="center"/>
              <w:rPr>
                <w:sz w:val="28"/>
                <w:szCs w:val="28"/>
              </w:rPr>
            </w:pPr>
            <w:r w:rsidRPr="0077483C">
              <w:rPr>
                <w:sz w:val="28"/>
                <w:szCs w:val="28"/>
              </w:rPr>
              <w:t>Lab 310</w:t>
            </w:r>
          </w:p>
        </w:tc>
        <w:tc>
          <w:tcPr>
            <w:tcW w:w="2486" w:type="dxa"/>
          </w:tcPr>
          <w:p w14:paraId="3D5F0B28" w14:textId="347BC4B2" w:rsidR="0077483C" w:rsidRPr="0077483C" w:rsidRDefault="003C7792" w:rsidP="0077483C">
            <w:pPr>
              <w:jc w:val="center"/>
              <w:rPr>
                <w:sz w:val="28"/>
                <w:szCs w:val="28"/>
              </w:rPr>
            </w:pPr>
            <w:r>
              <w:rPr>
                <w:sz w:val="28"/>
                <w:szCs w:val="28"/>
              </w:rPr>
              <w:t>146.32.17.166</w:t>
            </w:r>
          </w:p>
        </w:tc>
        <w:tc>
          <w:tcPr>
            <w:tcW w:w="2487" w:type="dxa"/>
          </w:tcPr>
          <w:p w14:paraId="023BC2B2" w14:textId="6347DD01" w:rsidR="0077483C" w:rsidRPr="0077483C" w:rsidRDefault="003C7792" w:rsidP="0077483C">
            <w:pPr>
              <w:jc w:val="center"/>
              <w:rPr>
                <w:sz w:val="28"/>
                <w:szCs w:val="28"/>
              </w:rPr>
            </w:pPr>
            <w:r>
              <w:rPr>
                <w:sz w:val="28"/>
                <w:szCs w:val="28"/>
              </w:rPr>
              <w:t>146.32.17.183</w:t>
            </w:r>
          </w:p>
        </w:tc>
        <w:tc>
          <w:tcPr>
            <w:tcW w:w="2487" w:type="dxa"/>
          </w:tcPr>
          <w:p w14:paraId="49A8CCE1" w14:textId="190D2529" w:rsidR="0077483C" w:rsidRPr="0077483C" w:rsidRDefault="003C7792" w:rsidP="0077483C">
            <w:pPr>
              <w:jc w:val="center"/>
              <w:rPr>
                <w:sz w:val="28"/>
                <w:szCs w:val="28"/>
              </w:rPr>
            </w:pPr>
            <w:r>
              <w:rPr>
                <w:sz w:val="28"/>
                <w:szCs w:val="28"/>
              </w:rPr>
              <w:t>18</w:t>
            </w:r>
          </w:p>
        </w:tc>
      </w:tr>
      <w:tr w:rsidR="0077483C" w14:paraId="701750E7" w14:textId="77777777" w:rsidTr="0077483C">
        <w:trPr>
          <w:trHeight w:val="381"/>
        </w:trPr>
        <w:tc>
          <w:tcPr>
            <w:tcW w:w="2486" w:type="dxa"/>
          </w:tcPr>
          <w:p w14:paraId="0AA14780" w14:textId="54C98FDE" w:rsidR="0077483C" w:rsidRPr="0077483C" w:rsidRDefault="0077483C" w:rsidP="0077483C">
            <w:pPr>
              <w:jc w:val="center"/>
              <w:rPr>
                <w:sz w:val="28"/>
                <w:szCs w:val="28"/>
              </w:rPr>
            </w:pPr>
            <w:r w:rsidRPr="0077483C">
              <w:rPr>
                <w:sz w:val="28"/>
                <w:szCs w:val="28"/>
              </w:rPr>
              <w:t>Test Centre</w:t>
            </w:r>
          </w:p>
        </w:tc>
        <w:tc>
          <w:tcPr>
            <w:tcW w:w="2486" w:type="dxa"/>
          </w:tcPr>
          <w:p w14:paraId="6840A2C9" w14:textId="2823CE52" w:rsidR="0077483C" w:rsidRPr="0077483C" w:rsidRDefault="003C7792" w:rsidP="0077483C">
            <w:pPr>
              <w:jc w:val="center"/>
              <w:rPr>
                <w:sz w:val="28"/>
                <w:szCs w:val="28"/>
              </w:rPr>
            </w:pPr>
            <w:r>
              <w:rPr>
                <w:sz w:val="28"/>
                <w:szCs w:val="28"/>
              </w:rPr>
              <w:t>146.32.17.184</w:t>
            </w:r>
          </w:p>
        </w:tc>
        <w:tc>
          <w:tcPr>
            <w:tcW w:w="2487" w:type="dxa"/>
          </w:tcPr>
          <w:p w14:paraId="12B1D615" w14:textId="75A85765" w:rsidR="0077483C" w:rsidRPr="0077483C" w:rsidRDefault="003C7792" w:rsidP="0077483C">
            <w:pPr>
              <w:jc w:val="center"/>
              <w:rPr>
                <w:sz w:val="28"/>
                <w:szCs w:val="28"/>
              </w:rPr>
            </w:pPr>
            <w:r>
              <w:rPr>
                <w:sz w:val="28"/>
                <w:szCs w:val="28"/>
              </w:rPr>
              <w:t>146.32.17.205</w:t>
            </w:r>
          </w:p>
        </w:tc>
        <w:tc>
          <w:tcPr>
            <w:tcW w:w="2487" w:type="dxa"/>
          </w:tcPr>
          <w:p w14:paraId="4B6EAE08" w14:textId="3B8EE62E" w:rsidR="0077483C" w:rsidRPr="0077483C" w:rsidRDefault="003C7792" w:rsidP="0077483C">
            <w:pPr>
              <w:jc w:val="center"/>
              <w:rPr>
                <w:sz w:val="28"/>
                <w:szCs w:val="28"/>
              </w:rPr>
            </w:pPr>
            <w:r>
              <w:rPr>
                <w:sz w:val="28"/>
                <w:szCs w:val="28"/>
              </w:rPr>
              <w:t>22</w:t>
            </w:r>
          </w:p>
        </w:tc>
      </w:tr>
      <w:tr w:rsidR="0077483C" w14:paraId="13D8BA51" w14:textId="77777777" w:rsidTr="0077483C">
        <w:trPr>
          <w:trHeight w:val="440"/>
        </w:trPr>
        <w:tc>
          <w:tcPr>
            <w:tcW w:w="2486" w:type="dxa"/>
          </w:tcPr>
          <w:p w14:paraId="0FE64FB7" w14:textId="71016FD1" w:rsidR="0077483C" w:rsidRPr="0077483C" w:rsidRDefault="0077483C" w:rsidP="0077483C">
            <w:pPr>
              <w:jc w:val="center"/>
              <w:rPr>
                <w:sz w:val="28"/>
                <w:szCs w:val="28"/>
              </w:rPr>
            </w:pPr>
            <w:r w:rsidRPr="0077483C">
              <w:rPr>
                <w:sz w:val="28"/>
                <w:szCs w:val="28"/>
              </w:rPr>
              <w:t>Open Access Lab</w:t>
            </w:r>
          </w:p>
        </w:tc>
        <w:tc>
          <w:tcPr>
            <w:tcW w:w="2486" w:type="dxa"/>
          </w:tcPr>
          <w:p w14:paraId="118CDBCD" w14:textId="0811DF16" w:rsidR="0077483C" w:rsidRPr="0077483C" w:rsidRDefault="003C7792" w:rsidP="0077483C">
            <w:pPr>
              <w:jc w:val="center"/>
              <w:rPr>
                <w:sz w:val="28"/>
                <w:szCs w:val="28"/>
              </w:rPr>
            </w:pPr>
            <w:r>
              <w:rPr>
                <w:sz w:val="28"/>
                <w:szCs w:val="28"/>
              </w:rPr>
              <w:t>146.32.17.206</w:t>
            </w:r>
          </w:p>
        </w:tc>
        <w:tc>
          <w:tcPr>
            <w:tcW w:w="2487" w:type="dxa"/>
          </w:tcPr>
          <w:p w14:paraId="63D9036A" w14:textId="4612E36B" w:rsidR="0077483C" w:rsidRPr="0077483C" w:rsidRDefault="007844C8" w:rsidP="0077483C">
            <w:pPr>
              <w:jc w:val="center"/>
              <w:rPr>
                <w:sz w:val="28"/>
                <w:szCs w:val="28"/>
              </w:rPr>
            </w:pPr>
            <w:r>
              <w:rPr>
                <w:sz w:val="28"/>
                <w:szCs w:val="28"/>
              </w:rPr>
              <w:t>146.32.18.199</w:t>
            </w:r>
          </w:p>
        </w:tc>
        <w:tc>
          <w:tcPr>
            <w:tcW w:w="2487" w:type="dxa"/>
          </w:tcPr>
          <w:p w14:paraId="1764DF57" w14:textId="742132AA" w:rsidR="0077483C" w:rsidRPr="0077483C" w:rsidRDefault="003C7792" w:rsidP="0077483C">
            <w:pPr>
              <w:jc w:val="center"/>
              <w:rPr>
                <w:sz w:val="28"/>
                <w:szCs w:val="28"/>
              </w:rPr>
            </w:pPr>
            <w:r>
              <w:rPr>
                <w:sz w:val="28"/>
                <w:szCs w:val="28"/>
              </w:rPr>
              <w:t>250</w:t>
            </w:r>
          </w:p>
        </w:tc>
      </w:tr>
    </w:tbl>
    <w:p w14:paraId="60C73E04" w14:textId="5DAB512B" w:rsidR="00CE1248" w:rsidRDefault="00CE1248" w:rsidP="00CE1248">
      <w:pPr>
        <w:rPr>
          <w:sz w:val="32"/>
          <w:szCs w:val="32"/>
        </w:rPr>
      </w:pPr>
    </w:p>
    <w:p w14:paraId="1055BB89" w14:textId="4408333D" w:rsidR="007844C8" w:rsidRDefault="007844C8" w:rsidP="00CE1248">
      <w:pPr>
        <w:rPr>
          <w:sz w:val="32"/>
          <w:szCs w:val="32"/>
        </w:rPr>
      </w:pPr>
    </w:p>
    <w:p w14:paraId="09A2750B" w14:textId="748C5FE4" w:rsidR="007844C8" w:rsidRDefault="007844C8" w:rsidP="007844C8">
      <w:pPr>
        <w:jc w:val="center"/>
        <w:rPr>
          <w:sz w:val="32"/>
          <w:szCs w:val="32"/>
        </w:rPr>
      </w:pPr>
      <w:r>
        <w:rPr>
          <w:sz w:val="32"/>
          <w:szCs w:val="32"/>
        </w:rPr>
        <w:t>IPv6 Addressing scheme for the 6 servers located in the University Building</w:t>
      </w:r>
    </w:p>
    <w:tbl>
      <w:tblPr>
        <w:tblStyle w:val="TableGrid"/>
        <w:tblW w:w="0" w:type="auto"/>
        <w:tblLook w:val="04A0" w:firstRow="1" w:lastRow="0" w:firstColumn="1" w:lastColumn="0" w:noHBand="0" w:noVBand="1"/>
      </w:tblPr>
      <w:tblGrid>
        <w:gridCol w:w="4675"/>
        <w:gridCol w:w="4675"/>
      </w:tblGrid>
      <w:tr w:rsidR="007844C8" w14:paraId="0107C57F" w14:textId="77777777" w:rsidTr="007844C8">
        <w:tc>
          <w:tcPr>
            <w:tcW w:w="4675" w:type="dxa"/>
          </w:tcPr>
          <w:p w14:paraId="2273AF1D" w14:textId="435CFE5D" w:rsidR="007844C8" w:rsidRDefault="007844C8" w:rsidP="00CE1248">
            <w:pPr>
              <w:jc w:val="center"/>
              <w:rPr>
                <w:sz w:val="32"/>
                <w:szCs w:val="32"/>
              </w:rPr>
            </w:pPr>
            <w:r>
              <w:rPr>
                <w:sz w:val="32"/>
                <w:szCs w:val="32"/>
              </w:rPr>
              <w:t>Name Server</w:t>
            </w:r>
          </w:p>
        </w:tc>
        <w:tc>
          <w:tcPr>
            <w:tcW w:w="4675" w:type="dxa"/>
          </w:tcPr>
          <w:p w14:paraId="4B11B2DE" w14:textId="02AF66F2" w:rsidR="007844C8" w:rsidRDefault="007844C8" w:rsidP="00CE1248">
            <w:pPr>
              <w:jc w:val="center"/>
              <w:rPr>
                <w:sz w:val="32"/>
                <w:szCs w:val="32"/>
              </w:rPr>
            </w:pPr>
            <w:r>
              <w:rPr>
                <w:sz w:val="32"/>
                <w:szCs w:val="32"/>
              </w:rPr>
              <w:t>IPv6</w:t>
            </w:r>
          </w:p>
        </w:tc>
      </w:tr>
      <w:tr w:rsidR="007844C8" w14:paraId="07105170" w14:textId="77777777" w:rsidTr="007844C8">
        <w:tc>
          <w:tcPr>
            <w:tcW w:w="4675" w:type="dxa"/>
          </w:tcPr>
          <w:p w14:paraId="22303A42" w14:textId="45790851" w:rsidR="007844C8" w:rsidRDefault="007844C8" w:rsidP="00CE1248">
            <w:pPr>
              <w:jc w:val="center"/>
              <w:rPr>
                <w:sz w:val="32"/>
                <w:szCs w:val="32"/>
              </w:rPr>
            </w:pPr>
            <w:r>
              <w:rPr>
                <w:sz w:val="32"/>
                <w:szCs w:val="32"/>
              </w:rPr>
              <w:t>DNS</w:t>
            </w:r>
          </w:p>
        </w:tc>
        <w:tc>
          <w:tcPr>
            <w:tcW w:w="4675" w:type="dxa"/>
          </w:tcPr>
          <w:p w14:paraId="2F37B465" w14:textId="6BE7D722" w:rsidR="007844C8" w:rsidRDefault="007844C8" w:rsidP="00CE1248">
            <w:pPr>
              <w:jc w:val="center"/>
              <w:rPr>
                <w:sz w:val="32"/>
                <w:szCs w:val="32"/>
              </w:rPr>
            </w:pPr>
            <w:r>
              <w:rPr>
                <w:sz w:val="32"/>
                <w:szCs w:val="32"/>
              </w:rPr>
              <w:t>fc00:: 1</w:t>
            </w:r>
          </w:p>
        </w:tc>
      </w:tr>
      <w:tr w:rsidR="007844C8" w14:paraId="5C703D66" w14:textId="77777777" w:rsidTr="007844C8">
        <w:tc>
          <w:tcPr>
            <w:tcW w:w="4675" w:type="dxa"/>
          </w:tcPr>
          <w:p w14:paraId="1810DD24" w14:textId="06AD1C4D" w:rsidR="007844C8" w:rsidRDefault="007844C8" w:rsidP="00CE1248">
            <w:pPr>
              <w:jc w:val="center"/>
              <w:rPr>
                <w:sz w:val="32"/>
                <w:szCs w:val="32"/>
              </w:rPr>
            </w:pPr>
            <w:r>
              <w:rPr>
                <w:sz w:val="32"/>
                <w:szCs w:val="32"/>
              </w:rPr>
              <w:t>Email</w:t>
            </w:r>
          </w:p>
        </w:tc>
        <w:tc>
          <w:tcPr>
            <w:tcW w:w="4675" w:type="dxa"/>
          </w:tcPr>
          <w:p w14:paraId="5A0066AF" w14:textId="3835319B" w:rsidR="007844C8" w:rsidRDefault="007844C8" w:rsidP="00CE1248">
            <w:pPr>
              <w:jc w:val="center"/>
              <w:rPr>
                <w:sz w:val="32"/>
                <w:szCs w:val="32"/>
              </w:rPr>
            </w:pPr>
            <w:r>
              <w:rPr>
                <w:sz w:val="32"/>
                <w:szCs w:val="32"/>
              </w:rPr>
              <w:t>fc00::2</w:t>
            </w:r>
          </w:p>
        </w:tc>
      </w:tr>
      <w:tr w:rsidR="007844C8" w14:paraId="07D0EB5A" w14:textId="77777777" w:rsidTr="007844C8">
        <w:tc>
          <w:tcPr>
            <w:tcW w:w="4675" w:type="dxa"/>
          </w:tcPr>
          <w:p w14:paraId="58F050EA" w14:textId="2D2A0B17" w:rsidR="007844C8" w:rsidRDefault="007844C8" w:rsidP="00CE1248">
            <w:pPr>
              <w:jc w:val="center"/>
              <w:rPr>
                <w:sz w:val="32"/>
                <w:szCs w:val="32"/>
              </w:rPr>
            </w:pPr>
            <w:r>
              <w:rPr>
                <w:sz w:val="32"/>
                <w:szCs w:val="32"/>
              </w:rPr>
              <w:t>Registry</w:t>
            </w:r>
          </w:p>
        </w:tc>
        <w:tc>
          <w:tcPr>
            <w:tcW w:w="4675" w:type="dxa"/>
          </w:tcPr>
          <w:p w14:paraId="165CF934" w14:textId="6BBCE3B1" w:rsidR="007844C8" w:rsidRDefault="007844C8" w:rsidP="00CE1248">
            <w:pPr>
              <w:jc w:val="center"/>
              <w:rPr>
                <w:sz w:val="32"/>
                <w:szCs w:val="32"/>
              </w:rPr>
            </w:pPr>
            <w:r>
              <w:rPr>
                <w:sz w:val="32"/>
                <w:szCs w:val="32"/>
              </w:rPr>
              <w:t>fc00::3</w:t>
            </w:r>
          </w:p>
        </w:tc>
      </w:tr>
      <w:tr w:rsidR="007844C8" w14:paraId="58F7E6E4" w14:textId="77777777" w:rsidTr="007844C8">
        <w:tc>
          <w:tcPr>
            <w:tcW w:w="4675" w:type="dxa"/>
          </w:tcPr>
          <w:p w14:paraId="74E19CA8" w14:textId="656115C2" w:rsidR="007844C8" w:rsidRDefault="007844C8" w:rsidP="00CE1248">
            <w:pPr>
              <w:jc w:val="center"/>
              <w:rPr>
                <w:sz w:val="32"/>
                <w:szCs w:val="32"/>
              </w:rPr>
            </w:pPr>
            <w:r>
              <w:rPr>
                <w:sz w:val="32"/>
                <w:szCs w:val="32"/>
              </w:rPr>
              <w:t>Print Server</w:t>
            </w:r>
          </w:p>
        </w:tc>
        <w:tc>
          <w:tcPr>
            <w:tcW w:w="4675" w:type="dxa"/>
          </w:tcPr>
          <w:p w14:paraId="0E43C562" w14:textId="4877FC14" w:rsidR="007844C8" w:rsidRDefault="007844C8" w:rsidP="00CE1248">
            <w:pPr>
              <w:jc w:val="center"/>
              <w:rPr>
                <w:sz w:val="32"/>
                <w:szCs w:val="32"/>
              </w:rPr>
            </w:pPr>
            <w:r>
              <w:rPr>
                <w:sz w:val="32"/>
                <w:szCs w:val="32"/>
              </w:rPr>
              <w:t>fc00::4</w:t>
            </w:r>
          </w:p>
        </w:tc>
      </w:tr>
      <w:tr w:rsidR="007844C8" w14:paraId="21B97C4E" w14:textId="77777777" w:rsidTr="007844C8">
        <w:tc>
          <w:tcPr>
            <w:tcW w:w="4675" w:type="dxa"/>
          </w:tcPr>
          <w:p w14:paraId="39618BB3" w14:textId="1F8E93F7" w:rsidR="007844C8" w:rsidRDefault="007844C8" w:rsidP="00CE1248">
            <w:pPr>
              <w:jc w:val="center"/>
              <w:rPr>
                <w:sz w:val="32"/>
                <w:szCs w:val="32"/>
              </w:rPr>
            </w:pPr>
            <w:r>
              <w:rPr>
                <w:sz w:val="32"/>
                <w:szCs w:val="32"/>
              </w:rPr>
              <w:t>File Server</w:t>
            </w:r>
          </w:p>
        </w:tc>
        <w:tc>
          <w:tcPr>
            <w:tcW w:w="4675" w:type="dxa"/>
          </w:tcPr>
          <w:p w14:paraId="6E3927D1" w14:textId="3E0E71FE" w:rsidR="007844C8" w:rsidRDefault="007844C8" w:rsidP="00CE1248">
            <w:pPr>
              <w:jc w:val="center"/>
              <w:rPr>
                <w:sz w:val="32"/>
                <w:szCs w:val="32"/>
              </w:rPr>
            </w:pPr>
            <w:r>
              <w:rPr>
                <w:sz w:val="32"/>
                <w:szCs w:val="32"/>
              </w:rPr>
              <w:t>fc00::5</w:t>
            </w:r>
          </w:p>
        </w:tc>
      </w:tr>
      <w:tr w:rsidR="007844C8" w14:paraId="727A0303" w14:textId="77777777" w:rsidTr="007844C8">
        <w:tc>
          <w:tcPr>
            <w:tcW w:w="4675" w:type="dxa"/>
          </w:tcPr>
          <w:p w14:paraId="63E28E15" w14:textId="025F666F" w:rsidR="007844C8" w:rsidRDefault="007844C8" w:rsidP="00CE1248">
            <w:pPr>
              <w:jc w:val="center"/>
              <w:rPr>
                <w:sz w:val="32"/>
                <w:szCs w:val="32"/>
              </w:rPr>
            </w:pPr>
            <w:r>
              <w:rPr>
                <w:sz w:val="32"/>
                <w:szCs w:val="32"/>
              </w:rPr>
              <w:t>Finance</w:t>
            </w:r>
          </w:p>
        </w:tc>
        <w:tc>
          <w:tcPr>
            <w:tcW w:w="4675" w:type="dxa"/>
          </w:tcPr>
          <w:p w14:paraId="05719BFE" w14:textId="3159FC65" w:rsidR="007844C8" w:rsidRDefault="007844C8" w:rsidP="00CE1248">
            <w:pPr>
              <w:jc w:val="center"/>
              <w:rPr>
                <w:sz w:val="32"/>
                <w:szCs w:val="32"/>
              </w:rPr>
            </w:pPr>
            <w:r>
              <w:rPr>
                <w:sz w:val="32"/>
                <w:szCs w:val="32"/>
              </w:rPr>
              <w:t>fc00::6</w:t>
            </w:r>
          </w:p>
        </w:tc>
      </w:tr>
      <w:tr w:rsidR="007844C8" w14:paraId="12891527" w14:textId="77777777" w:rsidTr="007844C8">
        <w:tc>
          <w:tcPr>
            <w:tcW w:w="4675" w:type="dxa"/>
          </w:tcPr>
          <w:p w14:paraId="38AC28D6" w14:textId="218C2640" w:rsidR="007844C8" w:rsidRDefault="007844C8" w:rsidP="00CE1248">
            <w:pPr>
              <w:jc w:val="center"/>
              <w:rPr>
                <w:sz w:val="32"/>
                <w:szCs w:val="32"/>
              </w:rPr>
            </w:pPr>
            <w:r>
              <w:rPr>
                <w:sz w:val="32"/>
                <w:szCs w:val="32"/>
              </w:rPr>
              <w:t>MP</w:t>
            </w:r>
          </w:p>
        </w:tc>
        <w:tc>
          <w:tcPr>
            <w:tcW w:w="4675" w:type="dxa"/>
          </w:tcPr>
          <w:p w14:paraId="3FA75C34" w14:textId="3280330B" w:rsidR="007844C8" w:rsidRDefault="007844C8" w:rsidP="00CE1248">
            <w:pPr>
              <w:jc w:val="center"/>
              <w:rPr>
                <w:sz w:val="32"/>
                <w:szCs w:val="32"/>
              </w:rPr>
            </w:pPr>
            <w:r>
              <w:rPr>
                <w:sz w:val="32"/>
                <w:szCs w:val="32"/>
              </w:rPr>
              <w:t>200</w:t>
            </w:r>
            <w:r w:rsidR="00F241D8">
              <w:rPr>
                <w:sz w:val="32"/>
                <w:szCs w:val="32"/>
              </w:rPr>
              <w:t>1</w:t>
            </w:r>
            <w:r w:rsidR="00E62D91">
              <w:rPr>
                <w:sz w:val="32"/>
                <w:szCs w:val="32"/>
              </w:rPr>
              <w:t>::</w:t>
            </w:r>
          </w:p>
        </w:tc>
      </w:tr>
    </w:tbl>
    <w:p w14:paraId="130D25DA" w14:textId="7A71D643" w:rsidR="00CE1248" w:rsidRDefault="00CE1248" w:rsidP="00CE1248">
      <w:pPr>
        <w:jc w:val="center"/>
        <w:rPr>
          <w:sz w:val="32"/>
          <w:szCs w:val="32"/>
        </w:rPr>
      </w:pPr>
    </w:p>
    <w:p w14:paraId="1D3DB216" w14:textId="77777777" w:rsidR="00775A6F" w:rsidRPr="00775A6F" w:rsidRDefault="009E6590" w:rsidP="00775A6F">
      <w:pPr>
        <w:jc w:val="center"/>
        <w:rPr>
          <w:sz w:val="20"/>
          <w:szCs w:val="20"/>
        </w:rPr>
      </w:pPr>
      <w:hyperlink w:anchor="ToC" w:history="1">
        <w:r w:rsidR="00775A6F" w:rsidRPr="00775A6F">
          <w:rPr>
            <w:rStyle w:val="Hyperlink"/>
            <w:sz w:val="20"/>
            <w:szCs w:val="20"/>
          </w:rPr>
          <w:t>(Back to table of content)</w:t>
        </w:r>
      </w:hyperlink>
    </w:p>
    <w:p w14:paraId="7C35BFC6" w14:textId="77777777" w:rsidR="00CE1248" w:rsidRPr="00CE1248" w:rsidRDefault="00CE1248" w:rsidP="00CE1248">
      <w:pPr>
        <w:jc w:val="center"/>
        <w:rPr>
          <w:sz w:val="32"/>
          <w:szCs w:val="32"/>
        </w:rPr>
      </w:pPr>
    </w:p>
    <w:sectPr w:rsidR="00CE1248" w:rsidRPr="00CE12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F85DA3"/>
    <w:multiLevelType w:val="hybridMultilevel"/>
    <w:tmpl w:val="22D47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248"/>
    <w:rsid w:val="00011282"/>
    <w:rsid w:val="00026327"/>
    <w:rsid w:val="000620B1"/>
    <w:rsid w:val="00177263"/>
    <w:rsid w:val="001C0677"/>
    <w:rsid w:val="00253EE1"/>
    <w:rsid w:val="00260D57"/>
    <w:rsid w:val="00285057"/>
    <w:rsid w:val="003C7792"/>
    <w:rsid w:val="003D7CE2"/>
    <w:rsid w:val="003E74A1"/>
    <w:rsid w:val="005C3DFC"/>
    <w:rsid w:val="005C68BF"/>
    <w:rsid w:val="006953E0"/>
    <w:rsid w:val="006C06D0"/>
    <w:rsid w:val="00731095"/>
    <w:rsid w:val="0077483C"/>
    <w:rsid w:val="00775A6F"/>
    <w:rsid w:val="007844C8"/>
    <w:rsid w:val="007C457A"/>
    <w:rsid w:val="007E3F8C"/>
    <w:rsid w:val="00820741"/>
    <w:rsid w:val="00841F1E"/>
    <w:rsid w:val="00890EDE"/>
    <w:rsid w:val="008A03DE"/>
    <w:rsid w:val="00963BC3"/>
    <w:rsid w:val="009E6590"/>
    <w:rsid w:val="00A1726D"/>
    <w:rsid w:val="00A34A00"/>
    <w:rsid w:val="00AC40BE"/>
    <w:rsid w:val="00BF381C"/>
    <w:rsid w:val="00BF639A"/>
    <w:rsid w:val="00C52615"/>
    <w:rsid w:val="00CE1248"/>
    <w:rsid w:val="00DD7D7A"/>
    <w:rsid w:val="00E5725B"/>
    <w:rsid w:val="00E62D91"/>
    <w:rsid w:val="00F241D8"/>
    <w:rsid w:val="00F27FE7"/>
    <w:rsid w:val="00FC5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40785"/>
  <w15:chartTrackingRefBased/>
  <w15:docId w15:val="{C8DD2EEE-AFD9-406B-A30A-820DB58AA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248"/>
    <w:pPr>
      <w:ind w:left="720"/>
      <w:contextualSpacing/>
    </w:pPr>
  </w:style>
  <w:style w:type="table" w:styleId="TableGrid">
    <w:name w:val="Table Grid"/>
    <w:basedOn w:val="TableNormal"/>
    <w:uiPriority w:val="39"/>
    <w:rsid w:val="00CE1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0D57"/>
    <w:rPr>
      <w:color w:val="0563C1" w:themeColor="hyperlink"/>
      <w:u w:val="single"/>
    </w:rPr>
  </w:style>
  <w:style w:type="character" w:styleId="UnresolvedMention">
    <w:name w:val="Unresolved Mention"/>
    <w:basedOn w:val="DefaultParagraphFont"/>
    <w:uiPriority w:val="99"/>
    <w:semiHidden/>
    <w:unhideWhenUsed/>
    <w:rsid w:val="00260D57"/>
    <w:rPr>
      <w:color w:val="605E5C"/>
      <w:shd w:val="clear" w:color="auto" w:fill="E1DFDD"/>
    </w:rPr>
  </w:style>
  <w:style w:type="character" w:styleId="FollowedHyperlink">
    <w:name w:val="FollowedHyperlink"/>
    <w:basedOn w:val="DefaultParagraphFont"/>
    <w:uiPriority w:val="99"/>
    <w:semiHidden/>
    <w:unhideWhenUsed/>
    <w:rsid w:val="00253E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2A315-F835-4D65-A322-5C383F9F2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15</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sandu</dc:creator>
  <cp:keywords/>
  <dc:description/>
  <cp:lastModifiedBy>ionut sandu</cp:lastModifiedBy>
  <cp:revision>16</cp:revision>
  <dcterms:created xsi:type="dcterms:W3CDTF">2019-08-27T13:15:00Z</dcterms:created>
  <dcterms:modified xsi:type="dcterms:W3CDTF">2019-08-29T16:09:00Z</dcterms:modified>
</cp:coreProperties>
</file>