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2652B" w14:textId="404E2F05" w:rsidR="00271A90" w:rsidRPr="00C069F6" w:rsidRDefault="00271A90" w:rsidP="00271A90">
      <w:pPr>
        <w:rPr>
          <w:rFonts w:ascii="Arial" w:hAnsi="Arial" w:cs="Arial"/>
          <w:color w:val="000000" w:themeColor="text1"/>
        </w:rPr>
      </w:pPr>
    </w:p>
    <w:p w14:paraId="19FFBD8A" w14:textId="77777777" w:rsidR="006A7E79" w:rsidRPr="00C069F6" w:rsidRDefault="006A7E79" w:rsidP="006A7E79">
      <w:pPr>
        <w:rPr>
          <w:rFonts w:ascii="Arial" w:hAnsi="Arial" w:cs="Arial"/>
          <w:color w:val="000000" w:themeColor="text1"/>
        </w:rPr>
      </w:pPr>
    </w:p>
    <w:p w14:paraId="25553BFA" w14:textId="77777777" w:rsidR="006A7E79" w:rsidRPr="00C069F6" w:rsidRDefault="006A7E79" w:rsidP="006A7E79">
      <w:pPr>
        <w:rPr>
          <w:rFonts w:ascii="Arial" w:hAnsi="Arial" w:cs="Arial"/>
          <w:color w:val="000000" w:themeColor="text1"/>
        </w:rPr>
      </w:pPr>
    </w:p>
    <w:p w14:paraId="745FF7EA" w14:textId="03170631" w:rsidR="00271A90" w:rsidRPr="00C069F6" w:rsidRDefault="00271A90" w:rsidP="006A7E79">
      <w:pPr>
        <w:jc w:val="center"/>
        <w:rPr>
          <w:rFonts w:ascii="Arial" w:hAnsi="Arial" w:cs="Arial"/>
          <w:b/>
          <w:bCs/>
          <w:color w:val="000000" w:themeColor="text1"/>
          <w:sz w:val="32"/>
          <w:szCs w:val="32"/>
        </w:rPr>
      </w:pPr>
      <w:r w:rsidRPr="00C069F6">
        <w:rPr>
          <w:rFonts w:ascii="Arial" w:hAnsi="Arial" w:cs="Arial"/>
          <w:b/>
          <w:bCs/>
          <w:color w:val="000000" w:themeColor="text1"/>
          <w:sz w:val="32"/>
          <w:szCs w:val="32"/>
        </w:rPr>
        <w:t>University of Wales TSD</w:t>
      </w:r>
    </w:p>
    <w:p w14:paraId="6F045A3F" w14:textId="77777777" w:rsidR="00271A90" w:rsidRPr="00C069F6" w:rsidRDefault="00271A90" w:rsidP="00271A90">
      <w:pPr>
        <w:jc w:val="center"/>
        <w:rPr>
          <w:rFonts w:ascii="Arial" w:hAnsi="Arial" w:cs="Arial"/>
          <w:b/>
          <w:bCs/>
          <w:color w:val="000000" w:themeColor="text1"/>
          <w:sz w:val="32"/>
          <w:szCs w:val="32"/>
        </w:rPr>
      </w:pPr>
    </w:p>
    <w:p w14:paraId="15070B1D" w14:textId="77777777" w:rsidR="00271A90" w:rsidRPr="00C069F6" w:rsidRDefault="00271A90" w:rsidP="00271A90">
      <w:pPr>
        <w:jc w:val="center"/>
        <w:rPr>
          <w:rFonts w:ascii="Arial" w:hAnsi="Arial" w:cs="Arial"/>
          <w:b/>
          <w:bCs/>
          <w:color w:val="000000" w:themeColor="text1"/>
          <w:sz w:val="32"/>
          <w:szCs w:val="32"/>
        </w:rPr>
      </w:pPr>
      <w:r w:rsidRPr="00C069F6">
        <w:rPr>
          <w:rFonts w:ascii="Arial" w:hAnsi="Arial" w:cs="Arial"/>
          <w:b/>
          <w:bCs/>
          <w:color w:val="000000" w:themeColor="text1"/>
          <w:sz w:val="32"/>
          <w:szCs w:val="32"/>
        </w:rPr>
        <w:t>Effective Teamworking and Communication Module</w:t>
      </w:r>
    </w:p>
    <w:p w14:paraId="4A42247C" w14:textId="77777777" w:rsidR="00271A90" w:rsidRPr="00C069F6" w:rsidRDefault="00271A90" w:rsidP="00271A90">
      <w:pPr>
        <w:jc w:val="center"/>
        <w:rPr>
          <w:rFonts w:ascii="Arial" w:hAnsi="Arial" w:cs="Arial"/>
          <w:b/>
          <w:bCs/>
          <w:color w:val="000000" w:themeColor="text1"/>
          <w:sz w:val="32"/>
          <w:szCs w:val="32"/>
        </w:rPr>
      </w:pPr>
    </w:p>
    <w:p w14:paraId="667E97CA" w14:textId="77777777" w:rsidR="00271A90" w:rsidRPr="00C069F6" w:rsidRDefault="00271A90" w:rsidP="00271A90">
      <w:pPr>
        <w:jc w:val="center"/>
        <w:rPr>
          <w:rFonts w:ascii="Arial" w:hAnsi="Arial" w:cs="Arial"/>
          <w:b/>
          <w:bCs/>
          <w:color w:val="000000" w:themeColor="text1"/>
          <w:sz w:val="32"/>
          <w:szCs w:val="32"/>
        </w:rPr>
      </w:pPr>
      <w:r w:rsidRPr="00C069F6">
        <w:rPr>
          <w:rFonts w:ascii="Arial" w:hAnsi="Arial" w:cs="Arial"/>
          <w:b/>
          <w:bCs/>
          <w:color w:val="000000" w:themeColor="text1"/>
          <w:sz w:val="32"/>
          <w:szCs w:val="32"/>
        </w:rPr>
        <w:t>BMSW4009</w:t>
      </w:r>
    </w:p>
    <w:p w14:paraId="21920C0F" w14:textId="77777777" w:rsidR="00271A90" w:rsidRPr="00C069F6" w:rsidRDefault="00271A90" w:rsidP="00271A90">
      <w:pPr>
        <w:jc w:val="center"/>
        <w:rPr>
          <w:rFonts w:ascii="Arial" w:hAnsi="Arial" w:cs="Arial"/>
          <w:b/>
          <w:bCs/>
          <w:color w:val="000000" w:themeColor="text1"/>
          <w:sz w:val="32"/>
          <w:szCs w:val="32"/>
        </w:rPr>
      </w:pPr>
    </w:p>
    <w:p w14:paraId="7AE54F99" w14:textId="77777777" w:rsidR="00271A90" w:rsidRPr="00C069F6" w:rsidRDefault="00271A90" w:rsidP="00271A90">
      <w:pPr>
        <w:jc w:val="center"/>
        <w:rPr>
          <w:rFonts w:ascii="Arial" w:hAnsi="Arial" w:cs="Arial"/>
          <w:b/>
          <w:bCs/>
          <w:color w:val="000000" w:themeColor="text1"/>
          <w:sz w:val="32"/>
          <w:szCs w:val="32"/>
        </w:rPr>
      </w:pPr>
      <w:r w:rsidRPr="00C069F6">
        <w:rPr>
          <w:rFonts w:ascii="Arial" w:hAnsi="Arial" w:cs="Arial"/>
          <w:b/>
          <w:bCs/>
          <w:color w:val="000000" w:themeColor="text1"/>
          <w:sz w:val="32"/>
          <w:szCs w:val="32"/>
        </w:rPr>
        <w:t>March 2025</w:t>
      </w:r>
    </w:p>
    <w:p w14:paraId="4A2B8A9B" w14:textId="77777777" w:rsidR="00271A90" w:rsidRPr="00C069F6" w:rsidRDefault="00271A90" w:rsidP="00271A90">
      <w:pPr>
        <w:jc w:val="center"/>
        <w:rPr>
          <w:rFonts w:ascii="Arial" w:hAnsi="Arial" w:cs="Arial"/>
          <w:color w:val="000000" w:themeColor="text1"/>
        </w:rPr>
      </w:pPr>
    </w:p>
    <w:p w14:paraId="29599FED" w14:textId="440BEB7F" w:rsidR="00271A90" w:rsidRPr="00C069F6" w:rsidRDefault="00271A90" w:rsidP="00271A90">
      <w:pPr>
        <w:jc w:val="center"/>
        <w:rPr>
          <w:rFonts w:ascii="Arial" w:hAnsi="Arial" w:cs="Arial"/>
          <w:b/>
          <w:bCs/>
          <w:color w:val="000000" w:themeColor="text1"/>
        </w:rPr>
      </w:pPr>
      <w:r w:rsidRPr="00C069F6">
        <w:rPr>
          <w:rFonts w:ascii="Arial" w:hAnsi="Arial" w:cs="Arial"/>
          <w:b/>
          <w:bCs/>
          <w:color w:val="000000" w:themeColor="text1"/>
        </w:rPr>
        <w:t xml:space="preserve">Cristian </w:t>
      </w:r>
      <w:proofErr w:type="spellStart"/>
      <w:r w:rsidRPr="00C069F6">
        <w:rPr>
          <w:rFonts w:ascii="Arial" w:hAnsi="Arial" w:cs="Arial"/>
          <w:b/>
          <w:bCs/>
          <w:color w:val="000000" w:themeColor="text1"/>
        </w:rPr>
        <w:t>Batranu</w:t>
      </w:r>
      <w:proofErr w:type="spellEnd"/>
    </w:p>
    <w:p w14:paraId="6A4CB1C9" w14:textId="763261C0" w:rsidR="00271A90" w:rsidRPr="00C069F6" w:rsidRDefault="00271A90" w:rsidP="00271A90">
      <w:pPr>
        <w:jc w:val="center"/>
        <w:rPr>
          <w:rFonts w:ascii="Arial" w:hAnsi="Arial" w:cs="Arial"/>
          <w:b/>
          <w:bCs/>
          <w:color w:val="000000" w:themeColor="text1"/>
        </w:rPr>
      </w:pPr>
      <w:r w:rsidRPr="00C069F6">
        <w:rPr>
          <w:rFonts w:ascii="Arial" w:hAnsi="Arial" w:cs="Arial"/>
          <w:b/>
          <w:bCs/>
          <w:color w:val="000000" w:themeColor="text1"/>
        </w:rPr>
        <w:t>2410787</w:t>
      </w:r>
    </w:p>
    <w:p w14:paraId="525C6944" w14:textId="77777777" w:rsidR="00271A90" w:rsidRPr="00C069F6" w:rsidRDefault="00271A90" w:rsidP="00271A90">
      <w:pPr>
        <w:jc w:val="center"/>
        <w:rPr>
          <w:rFonts w:ascii="Arial" w:hAnsi="Arial" w:cs="Arial"/>
          <w:color w:val="000000" w:themeColor="text1"/>
        </w:rPr>
      </w:pPr>
    </w:p>
    <w:p w14:paraId="2D23E939" w14:textId="77777777" w:rsidR="00271A90" w:rsidRPr="00C069F6" w:rsidRDefault="00271A90" w:rsidP="00271A90">
      <w:pPr>
        <w:jc w:val="center"/>
        <w:rPr>
          <w:rFonts w:ascii="Arial" w:hAnsi="Arial" w:cs="Arial"/>
          <w:color w:val="000000" w:themeColor="text1"/>
        </w:rPr>
      </w:pPr>
    </w:p>
    <w:p w14:paraId="66F0D451" w14:textId="77777777" w:rsidR="00271A90" w:rsidRPr="00C069F6" w:rsidRDefault="00271A90" w:rsidP="00271A90">
      <w:pPr>
        <w:jc w:val="center"/>
        <w:rPr>
          <w:rFonts w:ascii="Arial" w:hAnsi="Arial" w:cs="Arial"/>
          <w:color w:val="000000" w:themeColor="text1"/>
        </w:rPr>
      </w:pPr>
    </w:p>
    <w:p w14:paraId="796984CA" w14:textId="77777777" w:rsidR="00271A90" w:rsidRPr="00C069F6" w:rsidRDefault="00271A90" w:rsidP="00271A90">
      <w:pPr>
        <w:jc w:val="center"/>
        <w:rPr>
          <w:rFonts w:ascii="Arial" w:hAnsi="Arial" w:cs="Arial"/>
          <w:color w:val="000000" w:themeColor="text1"/>
        </w:rPr>
      </w:pPr>
    </w:p>
    <w:p w14:paraId="18864DC9" w14:textId="77777777" w:rsidR="00271A90" w:rsidRPr="00C069F6" w:rsidRDefault="00271A90" w:rsidP="00271A90">
      <w:pPr>
        <w:jc w:val="center"/>
        <w:rPr>
          <w:rFonts w:ascii="Arial" w:hAnsi="Arial" w:cs="Arial"/>
          <w:color w:val="000000" w:themeColor="text1"/>
        </w:rPr>
      </w:pPr>
    </w:p>
    <w:p w14:paraId="306D7594" w14:textId="77777777" w:rsidR="00271A90" w:rsidRPr="00C069F6" w:rsidRDefault="00271A90" w:rsidP="00271A90">
      <w:pPr>
        <w:jc w:val="center"/>
        <w:rPr>
          <w:rFonts w:ascii="Arial" w:hAnsi="Arial" w:cs="Arial"/>
          <w:color w:val="000000" w:themeColor="text1"/>
        </w:rPr>
      </w:pPr>
    </w:p>
    <w:p w14:paraId="463A2205" w14:textId="77777777" w:rsidR="00271A90" w:rsidRPr="00C069F6" w:rsidRDefault="00271A90" w:rsidP="00271A90">
      <w:pPr>
        <w:jc w:val="center"/>
        <w:rPr>
          <w:rFonts w:ascii="Arial" w:hAnsi="Arial" w:cs="Arial"/>
          <w:color w:val="000000" w:themeColor="text1"/>
        </w:rPr>
      </w:pPr>
    </w:p>
    <w:p w14:paraId="61DE7671" w14:textId="77777777" w:rsidR="00271A90" w:rsidRPr="00C069F6" w:rsidRDefault="00271A90" w:rsidP="00271A90">
      <w:pPr>
        <w:jc w:val="center"/>
        <w:rPr>
          <w:rFonts w:ascii="Arial" w:hAnsi="Arial" w:cs="Arial"/>
          <w:color w:val="000000" w:themeColor="text1"/>
        </w:rPr>
      </w:pPr>
    </w:p>
    <w:p w14:paraId="014535D0" w14:textId="77777777" w:rsidR="00271A90" w:rsidRPr="00C069F6" w:rsidRDefault="00271A90" w:rsidP="00271A90">
      <w:pPr>
        <w:jc w:val="center"/>
        <w:rPr>
          <w:rFonts w:ascii="Arial" w:hAnsi="Arial" w:cs="Arial"/>
          <w:color w:val="000000" w:themeColor="text1"/>
        </w:rPr>
      </w:pPr>
    </w:p>
    <w:p w14:paraId="1E6ABE80" w14:textId="77777777" w:rsidR="00271A90" w:rsidRPr="00C069F6" w:rsidRDefault="00271A90" w:rsidP="00271A90">
      <w:pPr>
        <w:jc w:val="center"/>
        <w:rPr>
          <w:rFonts w:ascii="Arial" w:hAnsi="Arial" w:cs="Arial"/>
          <w:color w:val="000000" w:themeColor="text1"/>
        </w:rPr>
      </w:pPr>
    </w:p>
    <w:p w14:paraId="24A98354" w14:textId="77777777" w:rsidR="00271A90" w:rsidRPr="00C069F6" w:rsidRDefault="00271A90" w:rsidP="00271A90">
      <w:pPr>
        <w:jc w:val="center"/>
        <w:rPr>
          <w:rFonts w:ascii="Arial" w:hAnsi="Arial" w:cs="Arial"/>
          <w:color w:val="000000" w:themeColor="text1"/>
        </w:rPr>
      </w:pPr>
    </w:p>
    <w:p w14:paraId="63404B37" w14:textId="77777777" w:rsidR="00271A90" w:rsidRPr="00C069F6" w:rsidRDefault="00271A90" w:rsidP="00271A90">
      <w:pPr>
        <w:jc w:val="center"/>
        <w:rPr>
          <w:rFonts w:ascii="Arial" w:hAnsi="Arial" w:cs="Arial"/>
          <w:color w:val="000000" w:themeColor="text1"/>
        </w:rPr>
      </w:pPr>
    </w:p>
    <w:p w14:paraId="6D4A65C3" w14:textId="77777777" w:rsidR="00271A90" w:rsidRPr="00C069F6" w:rsidRDefault="00271A90" w:rsidP="00271A90">
      <w:pPr>
        <w:jc w:val="center"/>
        <w:rPr>
          <w:rFonts w:ascii="Arial" w:hAnsi="Arial" w:cs="Arial"/>
          <w:color w:val="000000" w:themeColor="text1"/>
        </w:rPr>
      </w:pPr>
    </w:p>
    <w:p w14:paraId="59C69653" w14:textId="5E740656" w:rsidR="00271A90" w:rsidRPr="00C069F6" w:rsidRDefault="00271A90" w:rsidP="006A7E79">
      <w:pPr>
        <w:jc w:val="center"/>
        <w:rPr>
          <w:rFonts w:ascii="Arial" w:hAnsi="Arial" w:cs="Arial"/>
          <w:color w:val="000000" w:themeColor="text1"/>
        </w:rPr>
      </w:pPr>
      <w:r w:rsidRPr="00C069F6">
        <w:rPr>
          <w:rFonts w:ascii="Arial" w:hAnsi="Arial" w:cs="Arial"/>
          <w:color w:val="000000" w:themeColor="text1"/>
        </w:rPr>
        <w:t>Word count:</w:t>
      </w:r>
      <w:r w:rsidR="00B04B54">
        <w:rPr>
          <w:rFonts w:ascii="Arial" w:hAnsi="Arial" w:cs="Arial"/>
          <w:color w:val="000000" w:themeColor="text1"/>
        </w:rPr>
        <w:t xml:space="preserve"> 1079</w:t>
      </w:r>
    </w:p>
    <w:p w14:paraId="393DFD4C" w14:textId="361DD47C" w:rsidR="00271A90" w:rsidRPr="00C069F6" w:rsidRDefault="006A7E79" w:rsidP="00271A90">
      <w:pPr>
        <w:jc w:val="center"/>
        <w:rPr>
          <w:rFonts w:ascii="Arial" w:hAnsi="Arial" w:cs="Arial"/>
          <w:color w:val="000000" w:themeColor="text1"/>
        </w:rPr>
      </w:pPr>
      <w:r w:rsidRPr="00C069F6">
        <w:rPr>
          <w:rFonts w:ascii="Arial" w:hAnsi="Arial" w:cs="Arial"/>
          <w:color w:val="000000" w:themeColor="text1"/>
        </w:rPr>
        <w:lastRenderedPageBreak/>
        <w:t>Contents</w:t>
      </w:r>
    </w:p>
    <w:p w14:paraId="05725F0A" w14:textId="77777777" w:rsidR="00271A90" w:rsidRPr="00C069F6" w:rsidRDefault="00271A90" w:rsidP="00271A90">
      <w:pPr>
        <w:jc w:val="center"/>
        <w:rPr>
          <w:rFonts w:ascii="Arial" w:hAnsi="Arial" w:cs="Arial"/>
          <w:color w:val="000000" w:themeColor="text1"/>
        </w:rPr>
      </w:pPr>
    </w:p>
    <w:sdt>
      <w:sdtPr>
        <w:rPr>
          <w:rFonts w:ascii="Arial" w:eastAsiaTheme="minorEastAsia" w:hAnsi="Arial" w:cs="Arial"/>
          <w:b w:val="0"/>
          <w:bCs w:val="0"/>
          <w:color w:val="auto"/>
          <w:kern w:val="2"/>
          <w:sz w:val="24"/>
          <w:szCs w:val="24"/>
          <w:lang w:val="en-GB" w:eastAsia="zh-CN"/>
          <w14:ligatures w14:val="standardContextual"/>
        </w:rPr>
        <w:id w:val="461780448"/>
        <w:docPartObj>
          <w:docPartGallery w:val="Table of Contents"/>
          <w:docPartUnique/>
        </w:docPartObj>
      </w:sdtPr>
      <w:sdtEndPr>
        <w:rPr>
          <w:noProof/>
        </w:rPr>
      </w:sdtEndPr>
      <w:sdtContent>
        <w:p w14:paraId="6D04F830" w14:textId="30FA4F5D" w:rsidR="006A7E79" w:rsidRPr="00C069F6" w:rsidRDefault="006A7E79">
          <w:pPr>
            <w:pStyle w:val="TOCHeading"/>
            <w:rPr>
              <w:rFonts w:ascii="Arial" w:hAnsi="Arial" w:cs="Arial"/>
              <w:sz w:val="24"/>
              <w:szCs w:val="24"/>
            </w:rPr>
          </w:pPr>
          <w:r w:rsidRPr="00C069F6">
            <w:rPr>
              <w:rFonts w:ascii="Arial" w:hAnsi="Arial" w:cs="Arial"/>
              <w:sz w:val="24"/>
              <w:szCs w:val="24"/>
            </w:rPr>
            <w:t>Table of Contents</w:t>
          </w:r>
        </w:p>
        <w:p w14:paraId="7E3AB784" w14:textId="15AF8904" w:rsidR="00B04B54" w:rsidRDefault="006A7E79">
          <w:pPr>
            <w:pStyle w:val="TOC1"/>
            <w:tabs>
              <w:tab w:val="left" w:pos="480"/>
              <w:tab w:val="right" w:pos="9016"/>
            </w:tabs>
            <w:rPr>
              <w:b w:val="0"/>
              <w:bCs w:val="0"/>
              <w:i w:val="0"/>
              <w:iCs w:val="0"/>
              <w:noProof/>
              <w:kern w:val="0"/>
              <w:sz w:val="22"/>
              <w:szCs w:val="22"/>
              <w:lang w:eastAsia="en-GB"/>
              <w14:ligatures w14:val="none"/>
            </w:rPr>
          </w:pPr>
          <w:r w:rsidRPr="00C069F6">
            <w:rPr>
              <w:rFonts w:ascii="Arial" w:hAnsi="Arial" w:cs="Arial"/>
              <w:b w:val="0"/>
              <w:bCs w:val="0"/>
            </w:rPr>
            <w:fldChar w:fldCharType="begin"/>
          </w:r>
          <w:r w:rsidRPr="00C069F6">
            <w:rPr>
              <w:rFonts w:ascii="Arial" w:hAnsi="Arial" w:cs="Arial"/>
            </w:rPr>
            <w:instrText xml:space="preserve"> TOC \o "1-3" \h \z \u </w:instrText>
          </w:r>
          <w:r w:rsidRPr="00C069F6">
            <w:rPr>
              <w:rFonts w:ascii="Arial" w:hAnsi="Arial" w:cs="Arial"/>
              <w:b w:val="0"/>
              <w:bCs w:val="0"/>
            </w:rPr>
            <w:fldChar w:fldCharType="separate"/>
          </w:r>
          <w:hyperlink w:anchor="_Toc192876346" w:history="1">
            <w:r w:rsidR="00B04B54" w:rsidRPr="00CA2C14">
              <w:rPr>
                <w:rStyle w:val="Hyperlink"/>
                <w:rFonts w:ascii="Arial" w:eastAsia="Times New Roman" w:hAnsi="Arial" w:cs="Arial"/>
                <w:noProof/>
                <w:lang w:eastAsia="en-GB"/>
              </w:rPr>
              <w:t>1.</w:t>
            </w:r>
            <w:r w:rsidR="00B04B54">
              <w:rPr>
                <w:b w:val="0"/>
                <w:bCs w:val="0"/>
                <w:i w:val="0"/>
                <w:iCs w:val="0"/>
                <w:noProof/>
                <w:kern w:val="0"/>
                <w:sz w:val="22"/>
                <w:szCs w:val="22"/>
                <w:lang w:eastAsia="en-GB"/>
                <w14:ligatures w14:val="none"/>
              </w:rPr>
              <w:tab/>
            </w:r>
            <w:r w:rsidR="00B04B54" w:rsidRPr="00CA2C14">
              <w:rPr>
                <w:rStyle w:val="Hyperlink"/>
                <w:rFonts w:ascii="Arial" w:eastAsia="Times New Roman" w:hAnsi="Arial" w:cs="Arial"/>
                <w:noProof/>
                <w:lang w:eastAsia="en-GB"/>
              </w:rPr>
              <w:t>Introduction</w:t>
            </w:r>
            <w:r w:rsidR="00B04B54">
              <w:rPr>
                <w:noProof/>
                <w:webHidden/>
              </w:rPr>
              <w:tab/>
            </w:r>
            <w:r w:rsidR="00B04B54">
              <w:rPr>
                <w:noProof/>
                <w:webHidden/>
              </w:rPr>
              <w:fldChar w:fldCharType="begin"/>
            </w:r>
            <w:r w:rsidR="00B04B54">
              <w:rPr>
                <w:noProof/>
                <w:webHidden/>
              </w:rPr>
              <w:instrText xml:space="preserve"> PAGEREF _Toc192876346 \h </w:instrText>
            </w:r>
            <w:r w:rsidR="00B04B54">
              <w:rPr>
                <w:noProof/>
                <w:webHidden/>
              </w:rPr>
            </w:r>
            <w:r w:rsidR="00B04B54">
              <w:rPr>
                <w:noProof/>
                <w:webHidden/>
              </w:rPr>
              <w:fldChar w:fldCharType="separate"/>
            </w:r>
            <w:r w:rsidR="00B04B54">
              <w:rPr>
                <w:noProof/>
                <w:webHidden/>
              </w:rPr>
              <w:t>3</w:t>
            </w:r>
            <w:r w:rsidR="00B04B54">
              <w:rPr>
                <w:noProof/>
                <w:webHidden/>
              </w:rPr>
              <w:fldChar w:fldCharType="end"/>
            </w:r>
          </w:hyperlink>
        </w:p>
        <w:p w14:paraId="2D9F3DFD" w14:textId="62CFC96D" w:rsidR="00B04B54" w:rsidRDefault="00B04B54">
          <w:pPr>
            <w:pStyle w:val="TOC2"/>
            <w:tabs>
              <w:tab w:val="right" w:pos="9016"/>
            </w:tabs>
            <w:rPr>
              <w:b w:val="0"/>
              <w:bCs w:val="0"/>
              <w:noProof/>
              <w:kern w:val="0"/>
              <w:lang w:eastAsia="en-GB"/>
              <w14:ligatures w14:val="none"/>
            </w:rPr>
          </w:pPr>
          <w:hyperlink w:anchor="_Toc192876347" w:history="1">
            <w:r w:rsidRPr="00CA2C14">
              <w:rPr>
                <w:rStyle w:val="Hyperlink"/>
                <w:rFonts w:ascii="Arial" w:eastAsia="Times New Roman" w:hAnsi="Arial" w:cs="Arial"/>
                <w:noProof/>
                <w:lang w:eastAsia="en-GB"/>
              </w:rPr>
              <w:t>1.1 Key Theories and Models in Teamwork and Communication</w:t>
            </w:r>
            <w:r>
              <w:rPr>
                <w:noProof/>
                <w:webHidden/>
              </w:rPr>
              <w:tab/>
            </w:r>
            <w:r>
              <w:rPr>
                <w:noProof/>
                <w:webHidden/>
              </w:rPr>
              <w:fldChar w:fldCharType="begin"/>
            </w:r>
            <w:r>
              <w:rPr>
                <w:noProof/>
                <w:webHidden/>
              </w:rPr>
              <w:instrText xml:space="preserve"> PAGEREF _Toc192876347 \h </w:instrText>
            </w:r>
            <w:r>
              <w:rPr>
                <w:noProof/>
                <w:webHidden/>
              </w:rPr>
            </w:r>
            <w:r>
              <w:rPr>
                <w:noProof/>
                <w:webHidden/>
              </w:rPr>
              <w:fldChar w:fldCharType="separate"/>
            </w:r>
            <w:r>
              <w:rPr>
                <w:noProof/>
                <w:webHidden/>
              </w:rPr>
              <w:t>3</w:t>
            </w:r>
            <w:r>
              <w:rPr>
                <w:noProof/>
                <w:webHidden/>
              </w:rPr>
              <w:fldChar w:fldCharType="end"/>
            </w:r>
          </w:hyperlink>
        </w:p>
        <w:p w14:paraId="5119D047" w14:textId="554B1F2A" w:rsidR="00B04B54" w:rsidRDefault="00B04B54">
          <w:pPr>
            <w:pStyle w:val="TOC2"/>
            <w:tabs>
              <w:tab w:val="right" w:pos="9016"/>
            </w:tabs>
            <w:rPr>
              <w:b w:val="0"/>
              <w:bCs w:val="0"/>
              <w:noProof/>
              <w:kern w:val="0"/>
              <w:lang w:eastAsia="en-GB"/>
              <w14:ligatures w14:val="none"/>
            </w:rPr>
          </w:pPr>
          <w:hyperlink w:anchor="_Toc192876348" w:history="1">
            <w:r w:rsidRPr="00CA2C14">
              <w:rPr>
                <w:rStyle w:val="Hyperlink"/>
                <w:rFonts w:ascii="Arial" w:eastAsia="Times New Roman" w:hAnsi="Arial" w:cs="Arial"/>
                <w:noProof/>
                <w:lang w:eastAsia="en-GB"/>
              </w:rPr>
              <w:t>1.2 Key Components of Effective and Successful Teamwork</w:t>
            </w:r>
            <w:r>
              <w:rPr>
                <w:noProof/>
                <w:webHidden/>
              </w:rPr>
              <w:tab/>
            </w:r>
            <w:r>
              <w:rPr>
                <w:noProof/>
                <w:webHidden/>
              </w:rPr>
              <w:fldChar w:fldCharType="begin"/>
            </w:r>
            <w:r>
              <w:rPr>
                <w:noProof/>
                <w:webHidden/>
              </w:rPr>
              <w:instrText xml:space="preserve"> PAGEREF _Toc192876348 \h </w:instrText>
            </w:r>
            <w:r>
              <w:rPr>
                <w:noProof/>
                <w:webHidden/>
              </w:rPr>
            </w:r>
            <w:r>
              <w:rPr>
                <w:noProof/>
                <w:webHidden/>
              </w:rPr>
              <w:fldChar w:fldCharType="separate"/>
            </w:r>
            <w:r>
              <w:rPr>
                <w:noProof/>
                <w:webHidden/>
              </w:rPr>
              <w:t>3</w:t>
            </w:r>
            <w:r>
              <w:rPr>
                <w:noProof/>
                <w:webHidden/>
              </w:rPr>
              <w:fldChar w:fldCharType="end"/>
            </w:r>
          </w:hyperlink>
        </w:p>
        <w:p w14:paraId="66580490" w14:textId="59FB6B4C" w:rsidR="00B04B54" w:rsidRDefault="00B04B54">
          <w:pPr>
            <w:pStyle w:val="TOC2"/>
            <w:tabs>
              <w:tab w:val="right" w:pos="9016"/>
            </w:tabs>
            <w:rPr>
              <w:b w:val="0"/>
              <w:bCs w:val="0"/>
              <w:noProof/>
              <w:kern w:val="0"/>
              <w:lang w:eastAsia="en-GB"/>
              <w14:ligatures w14:val="none"/>
            </w:rPr>
          </w:pPr>
          <w:hyperlink w:anchor="_Toc192876349" w:history="1">
            <w:r w:rsidRPr="00CA2C14">
              <w:rPr>
                <w:rStyle w:val="Hyperlink"/>
                <w:rFonts w:ascii="Arial" w:eastAsia="Times New Roman" w:hAnsi="Arial" w:cs="Arial"/>
                <w:noProof/>
                <w:lang w:eastAsia="en-GB"/>
              </w:rPr>
              <w:t>1.3 Identifying My Natural Role in a Team</w:t>
            </w:r>
            <w:r>
              <w:rPr>
                <w:noProof/>
                <w:webHidden/>
              </w:rPr>
              <w:tab/>
            </w:r>
            <w:r>
              <w:rPr>
                <w:noProof/>
                <w:webHidden/>
              </w:rPr>
              <w:fldChar w:fldCharType="begin"/>
            </w:r>
            <w:r>
              <w:rPr>
                <w:noProof/>
                <w:webHidden/>
              </w:rPr>
              <w:instrText xml:space="preserve"> PAGEREF _Toc192876349 \h </w:instrText>
            </w:r>
            <w:r>
              <w:rPr>
                <w:noProof/>
                <w:webHidden/>
              </w:rPr>
            </w:r>
            <w:r>
              <w:rPr>
                <w:noProof/>
                <w:webHidden/>
              </w:rPr>
              <w:fldChar w:fldCharType="separate"/>
            </w:r>
            <w:r>
              <w:rPr>
                <w:noProof/>
                <w:webHidden/>
              </w:rPr>
              <w:t>4</w:t>
            </w:r>
            <w:r>
              <w:rPr>
                <w:noProof/>
                <w:webHidden/>
              </w:rPr>
              <w:fldChar w:fldCharType="end"/>
            </w:r>
          </w:hyperlink>
        </w:p>
        <w:p w14:paraId="59B4012C" w14:textId="6CC1E681" w:rsidR="00B04B54" w:rsidRDefault="00B04B54">
          <w:pPr>
            <w:pStyle w:val="TOC1"/>
            <w:tabs>
              <w:tab w:val="right" w:pos="9016"/>
            </w:tabs>
            <w:rPr>
              <w:b w:val="0"/>
              <w:bCs w:val="0"/>
              <w:i w:val="0"/>
              <w:iCs w:val="0"/>
              <w:noProof/>
              <w:kern w:val="0"/>
              <w:sz w:val="22"/>
              <w:szCs w:val="22"/>
              <w:lang w:eastAsia="en-GB"/>
              <w14:ligatures w14:val="none"/>
            </w:rPr>
          </w:pPr>
          <w:hyperlink w:anchor="_Toc192876350" w:history="1">
            <w:r w:rsidRPr="00CA2C14">
              <w:rPr>
                <w:rStyle w:val="Hyperlink"/>
                <w:rFonts w:ascii="Arial" w:hAnsi="Arial" w:cs="Arial"/>
                <w:noProof/>
              </w:rPr>
              <w:t>2. Findings</w:t>
            </w:r>
            <w:r>
              <w:rPr>
                <w:noProof/>
                <w:webHidden/>
              </w:rPr>
              <w:tab/>
            </w:r>
            <w:r>
              <w:rPr>
                <w:noProof/>
                <w:webHidden/>
              </w:rPr>
              <w:fldChar w:fldCharType="begin"/>
            </w:r>
            <w:r>
              <w:rPr>
                <w:noProof/>
                <w:webHidden/>
              </w:rPr>
              <w:instrText xml:space="preserve"> PAGEREF _Toc192876350 \h </w:instrText>
            </w:r>
            <w:r>
              <w:rPr>
                <w:noProof/>
                <w:webHidden/>
              </w:rPr>
            </w:r>
            <w:r>
              <w:rPr>
                <w:noProof/>
                <w:webHidden/>
              </w:rPr>
              <w:fldChar w:fldCharType="separate"/>
            </w:r>
            <w:r>
              <w:rPr>
                <w:noProof/>
                <w:webHidden/>
              </w:rPr>
              <w:t>4</w:t>
            </w:r>
            <w:r>
              <w:rPr>
                <w:noProof/>
                <w:webHidden/>
              </w:rPr>
              <w:fldChar w:fldCharType="end"/>
            </w:r>
          </w:hyperlink>
        </w:p>
        <w:p w14:paraId="699DCE4C" w14:textId="0DCDBA70" w:rsidR="00B04B54" w:rsidRDefault="00B04B54">
          <w:pPr>
            <w:pStyle w:val="TOC2"/>
            <w:tabs>
              <w:tab w:val="right" w:pos="9016"/>
            </w:tabs>
            <w:rPr>
              <w:b w:val="0"/>
              <w:bCs w:val="0"/>
              <w:noProof/>
              <w:kern w:val="0"/>
              <w:lang w:eastAsia="en-GB"/>
              <w14:ligatures w14:val="none"/>
            </w:rPr>
          </w:pPr>
          <w:hyperlink w:anchor="_Toc192876351" w:history="1">
            <w:r w:rsidRPr="00CA2C14">
              <w:rPr>
                <w:rStyle w:val="Hyperlink"/>
                <w:rFonts w:ascii="Arial" w:eastAsia="Times New Roman" w:hAnsi="Arial" w:cs="Arial"/>
                <w:noProof/>
                <w:lang w:eastAsia="en-GB"/>
              </w:rPr>
              <w:t>2.1 Team Development (Tuckman’s Model)</w:t>
            </w:r>
            <w:r>
              <w:rPr>
                <w:noProof/>
                <w:webHidden/>
              </w:rPr>
              <w:tab/>
            </w:r>
            <w:r>
              <w:rPr>
                <w:noProof/>
                <w:webHidden/>
              </w:rPr>
              <w:fldChar w:fldCharType="begin"/>
            </w:r>
            <w:r>
              <w:rPr>
                <w:noProof/>
                <w:webHidden/>
              </w:rPr>
              <w:instrText xml:space="preserve"> PAGEREF _Toc192876351 \h </w:instrText>
            </w:r>
            <w:r>
              <w:rPr>
                <w:noProof/>
                <w:webHidden/>
              </w:rPr>
            </w:r>
            <w:r>
              <w:rPr>
                <w:noProof/>
                <w:webHidden/>
              </w:rPr>
              <w:fldChar w:fldCharType="separate"/>
            </w:r>
            <w:r>
              <w:rPr>
                <w:noProof/>
                <w:webHidden/>
              </w:rPr>
              <w:t>4</w:t>
            </w:r>
            <w:r>
              <w:rPr>
                <w:noProof/>
                <w:webHidden/>
              </w:rPr>
              <w:fldChar w:fldCharType="end"/>
            </w:r>
          </w:hyperlink>
        </w:p>
        <w:p w14:paraId="6600273A" w14:textId="7CAC028C" w:rsidR="00B04B54" w:rsidRDefault="00B04B54">
          <w:pPr>
            <w:pStyle w:val="TOC2"/>
            <w:tabs>
              <w:tab w:val="right" w:pos="9016"/>
            </w:tabs>
            <w:rPr>
              <w:b w:val="0"/>
              <w:bCs w:val="0"/>
              <w:noProof/>
              <w:kern w:val="0"/>
              <w:lang w:eastAsia="en-GB"/>
              <w14:ligatures w14:val="none"/>
            </w:rPr>
          </w:pPr>
          <w:hyperlink w:anchor="_Toc192876352" w:history="1">
            <w:r w:rsidRPr="00CA2C14">
              <w:rPr>
                <w:rStyle w:val="Hyperlink"/>
                <w:rFonts w:ascii="Arial" w:eastAsia="Times New Roman" w:hAnsi="Arial" w:cs="Arial"/>
                <w:noProof/>
                <w:lang w:eastAsia="en-GB"/>
              </w:rPr>
              <w:t>2.2 Team Roles and Preferences (Belbin’s Team Roles)</w:t>
            </w:r>
            <w:r>
              <w:rPr>
                <w:noProof/>
                <w:webHidden/>
              </w:rPr>
              <w:tab/>
            </w:r>
            <w:r>
              <w:rPr>
                <w:noProof/>
                <w:webHidden/>
              </w:rPr>
              <w:fldChar w:fldCharType="begin"/>
            </w:r>
            <w:r>
              <w:rPr>
                <w:noProof/>
                <w:webHidden/>
              </w:rPr>
              <w:instrText xml:space="preserve"> PAGEREF _Toc192876352 \h </w:instrText>
            </w:r>
            <w:r>
              <w:rPr>
                <w:noProof/>
                <w:webHidden/>
              </w:rPr>
            </w:r>
            <w:r>
              <w:rPr>
                <w:noProof/>
                <w:webHidden/>
              </w:rPr>
              <w:fldChar w:fldCharType="separate"/>
            </w:r>
            <w:r>
              <w:rPr>
                <w:noProof/>
                <w:webHidden/>
              </w:rPr>
              <w:t>4</w:t>
            </w:r>
            <w:r>
              <w:rPr>
                <w:noProof/>
                <w:webHidden/>
              </w:rPr>
              <w:fldChar w:fldCharType="end"/>
            </w:r>
          </w:hyperlink>
        </w:p>
        <w:p w14:paraId="2EEDD24F" w14:textId="5D81B1B0" w:rsidR="00B04B54" w:rsidRDefault="00B04B54">
          <w:pPr>
            <w:pStyle w:val="TOC2"/>
            <w:tabs>
              <w:tab w:val="right" w:pos="9016"/>
            </w:tabs>
            <w:rPr>
              <w:b w:val="0"/>
              <w:bCs w:val="0"/>
              <w:noProof/>
              <w:kern w:val="0"/>
              <w:lang w:eastAsia="en-GB"/>
              <w14:ligatures w14:val="none"/>
            </w:rPr>
          </w:pPr>
          <w:hyperlink w:anchor="_Toc192876353" w:history="1">
            <w:r w:rsidRPr="00CA2C14">
              <w:rPr>
                <w:rStyle w:val="Hyperlink"/>
                <w:rFonts w:ascii="Arial" w:eastAsia="Times New Roman" w:hAnsi="Arial" w:cs="Arial"/>
                <w:noProof/>
                <w:lang w:eastAsia="en-GB"/>
              </w:rPr>
              <w:t>2.3 Communication and Relationships</w:t>
            </w:r>
            <w:r>
              <w:rPr>
                <w:noProof/>
                <w:webHidden/>
              </w:rPr>
              <w:tab/>
            </w:r>
            <w:r>
              <w:rPr>
                <w:noProof/>
                <w:webHidden/>
              </w:rPr>
              <w:fldChar w:fldCharType="begin"/>
            </w:r>
            <w:r>
              <w:rPr>
                <w:noProof/>
                <w:webHidden/>
              </w:rPr>
              <w:instrText xml:space="preserve"> PAGEREF _Toc192876353 \h </w:instrText>
            </w:r>
            <w:r>
              <w:rPr>
                <w:noProof/>
                <w:webHidden/>
              </w:rPr>
            </w:r>
            <w:r>
              <w:rPr>
                <w:noProof/>
                <w:webHidden/>
              </w:rPr>
              <w:fldChar w:fldCharType="separate"/>
            </w:r>
            <w:r>
              <w:rPr>
                <w:noProof/>
                <w:webHidden/>
              </w:rPr>
              <w:t>5</w:t>
            </w:r>
            <w:r>
              <w:rPr>
                <w:noProof/>
                <w:webHidden/>
              </w:rPr>
              <w:fldChar w:fldCharType="end"/>
            </w:r>
          </w:hyperlink>
        </w:p>
        <w:p w14:paraId="74A9EC4D" w14:textId="2AA1E38A" w:rsidR="00B04B54" w:rsidRDefault="00B04B54">
          <w:pPr>
            <w:pStyle w:val="TOC2"/>
            <w:tabs>
              <w:tab w:val="right" w:pos="9016"/>
            </w:tabs>
            <w:rPr>
              <w:b w:val="0"/>
              <w:bCs w:val="0"/>
              <w:noProof/>
              <w:kern w:val="0"/>
              <w:lang w:eastAsia="en-GB"/>
              <w14:ligatures w14:val="none"/>
            </w:rPr>
          </w:pPr>
          <w:hyperlink w:anchor="_Toc192876354" w:history="1">
            <w:r w:rsidRPr="00CA2C14">
              <w:rPr>
                <w:rStyle w:val="Hyperlink"/>
                <w:rFonts w:ascii="Arial" w:eastAsia="Times New Roman" w:hAnsi="Arial" w:cs="Arial"/>
                <w:noProof/>
                <w:lang w:eastAsia="en-GB"/>
              </w:rPr>
              <w:t>2.4 Conflict Management</w:t>
            </w:r>
            <w:r>
              <w:rPr>
                <w:noProof/>
                <w:webHidden/>
              </w:rPr>
              <w:tab/>
            </w:r>
            <w:r>
              <w:rPr>
                <w:noProof/>
                <w:webHidden/>
              </w:rPr>
              <w:fldChar w:fldCharType="begin"/>
            </w:r>
            <w:r>
              <w:rPr>
                <w:noProof/>
                <w:webHidden/>
              </w:rPr>
              <w:instrText xml:space="preserve"> PAGEREF _Toc192876354 \h </w:instrText>
            </w:r>
            <w:r>
              <w:rPr>
                <w:noProof/>
                <w:webHidden/>
              </w:rPr>
            </w:r>
            <w:r>
              <w:rPr>
                <w:noProof/>
                <w:webHidden/>
              </w:rPr>
              <w:fldChar w:fldCharType="separate"/>
            </w:r>
            <w:r>
              <w:rPr>
                <w:noProof/>
                <w:webHidden/>
              </w:rPr>
              <w:t>5</w:t>
            </w:r>
            <w:r>
              <w:rPr>
                <w:noProof/>
                <w:webHidden/>
              </w:rPr>
              <w:fldChar w:fldCharType="end"/>
            </w:r>
          </w:hyperlink>
        </w:p>
        <w:p w14:paraId="35DB2A61" w14:textId="7BCF80DB" w:rsidR="00B04B54" w:rsidRDefault="00B04B54">
          <w:pPr>
            <w:pStyle w:val="TOC2"/>
            <w:tabs>
              <w:tab w:val="right" w:pos="9016"/>
            </w:tabs>
            <w:rPr>
              <w:b w:val="0"/>
              <w:bCs w:val="0"/>
              <w:noProof/>
              <w:kern w:val="0"/>
              <w:lang w:eastAsia="en-GB"/>
              <w14:ligatures w14:val="none"/>
            </w:rPr>
          </w:pPr>
          <w:hyperlink w:anchor="_Toc192876355" w:history="1">
            <w:r w:rsidRPr="00CA2C14">
              <w:rPr>
                <w:rStyle w:val="Hyperlink"/>
                <w:rFonts w:ascii="Arial" w:eastAsia="Times New Roman" w:hAnsi="Arial" w:cs="Arial"/>
                <w:noProof/>
                <w:lang w:eastAsia="en-GB"/>
              </w:rPr>
              <w:t>2.5 Critical Analysis of Integrated Theories</w:t>
            </w:r>
            <w:r>
              <w:rPr>
                <w:noProof/>
                <w:webHidden/>
              </w:rPr>
              <w:tab/>
            </w:r>
            <w:r>
              <w:rPr>
                <w:noProof/>
                <w:webHidden/>
              </w:rPr>
              <w:fldChar w:fldCharType="begin"/>
            </w:r>
            <w:r>
              <w:rPr>
                <w:noProof/>
                <w:webHidden/>
              </w:rPr>
              <w:instrText xml:space="preserve"> PAGEREF _Toc192876355 \h </w:instrText>
            </w:r>
            <w:r>
              <w:rPr>
                <w:noProof/>
                <w:webHidden/>
              </w:rPr>
            </w:r>
            <w:r>
              <w:rPr>
                <w:noProof/>
                <w:webHidden/>
              </w:rPr>
              <w:fldChar w:fldCharType="separate"/>
            </w:r>
            <w:r>
              <w:rPr>
                <w:noProof/>
                <w:webHidden/>
              </w:rPr>
              <w:t>5</w:t>
            </w:r>
            <w:r>
              <w:rPr>
                <w:noProof/>
                <w:webHidden/>
              </w:rPr>
              <w:fldChar w:fldCharType="end"/>
            </w:r>
          </w:hyperlink>
        </w:p>
        <w:p w14:paraId="33F58E00" w14:textId="17240068" w:rsidR="00B04B54" w:rsidRDefault="00B04B54">
          <w:pPr>
            <w:pStyle w:val="TOC1"/>
            <w:tabs>
              <w:tab w:val="right" w:pos="9016"/>
            </w:tabs>
            <w:rPr>
              <w:b w:val="0"/>
              <w:bCs w:val="0"/>
              <w:i w:val="0"/>
              <w:iCs w:val="0"/>
              <w:noProof/>
              <w:kern w:val="0"/>
              <w:sz w:val="22"/>
              <w:szCs w:val="22"/>
              <w:lang w:eastAsia="en-GB"/>
              <w14:ligatures w14:val="none"/>
            </w:rPr>
          </w:pPr>
          <w:hyperlink w:anchor="_Toc192876356" w:history="1">
            <w:r w:rsidRPr="00CA2C14">
              <w:rPr>
                <w:rStyle w:val="Hyperlink"/>
                <w:rFonts w:ascii="Arial" w:eastAsia="Times New Roman" w:hAnsi="Arial" w:cs="Arial"/>
                <w:noProof/>
                <w:lang w:eastAsia="en-GB"/>
              </w:rPr>
              <w:t>3. Conclusion</w:t>
            </w:r>
            <w:r>
              <w:rPr>
                <w:noProof/>
                <w:webHidden/>
              </w:rPr>
              <w:tab/>
            </w:r>
            <w:r>
              <w:rPr>
                <w:noProof/>
                <w:webHidden/>
              </w:rPr>
              <w:fldChar w:fldCharType="begin"/>
            </w:r>
            <w:r>
              <w:rPr>
                <w:noProof/>
                <w:webHidden/>
              </w:rPr>
              <w:instrText xml:space="preserve"> PAGEREF _Toc192876356 \h </w:instrText>
            </w:r>
            <w:r>
              <w:rPr>
                <w:noProof/>
                <w:webHidden/>
              </w:rPr>
            </w:r>
            <w:r>
              <w:rPr>
                <w:noProof/>
                <w:webHidden/>
              </w:rPr>
              <w:fldChar w:fldCharType="separate"/>
            </w:r>
            <w:r>
              <w:rPr>
                <w:noProof/>
                <w:webHidden/>
              </w:rPr>
              <w:t>5</w:t>
            </w:r>
            <w:r>
              <w:rPr>
                <w:noProof/>
                <w:webHidden/>
              </w:rPr>
              <w:fldChar w:fldCharType="end"/>
            </w:r>
          </w:hyperlink>
        </w:p>
        <w:p w14:paraId="6E5569C4" w14:textId="4472F0A1" w:rsidR="00B04B54" w:rsidRDefault="00B04B54">
          <w:pPr>
            <w:pStyle w:val="TOC1"/>
            <w:tabs>
              <w:tab w:val="right" w:pos="9016"/>
            </w:tabs>
            <w:rPr>
              <w:b w:val="0"/>
              <w:bCs w:val="0"/>
              <w:i w:val="0"/>
              <w:iCs w:val="0"/>
              <w:noProof/>
              <w:kern w:val="0"/>
              <w:sz w:val="22"/>
              <w:szCs w:val="22"/>
              <w:lang w:eastAsia="en-GB"/>
              <w14:ligatures w14:val="none"/>
            </w:rPr>
          </w:pPr>
          <w:hyperlink w:anchor="_Toc192876357" w:history="1">
            <w:r w:rsidRPr="00CA2C14">
              <w:rPr>
                <w:rStyle w:val="Hyperlink"/>
                <w:rFonts w:ascii="Arial" w:eastAsia="Times New Roman" w:hAnsi="Arial" w:cs="Arial"/>
                <w:noProof/>
                <w:lang w:eastAsia="en-GB"/>
              </w:rPr>
              <w:t>4. Actions to Improve My Teamwork Skills</w:t>
            </w:r>
            <w:r>
              <w:rPr>
                <w:noProof/>
                <w:webHidden/>
              </w:rPr>
              <w:tab/>
            </w:r>
            <w:r>
              <w:rPr>
                <w:noProof/>
                <w:webHidden/>
              </w:rPr>
              <w:fldChar w:fldCharType="begin"/>
            </w:r>
            <w:r>
              <w:rPr>
                <w:noProof/>
                <w:webHidden/>
              </w:rPr>
              <w:instrText xml:space="preserve"> PAGEREF _Toc192876357 \h </w:instrText>
            </w:r>
            <w:r>
              <w:rPr>
                <w:noProof/>
                <w:webHidden/>
              </w:rPr>
            </w:r>
            <w:r>
              <w:rPr>
                <w:noProof/>
                <w:webHidden/>
              </w:rPr>
              <w:fldChar w:fldCharType="separate"/>
            </w:r>
            <w:r>
              <w:rPr>
                <w:noProof/>
                <w:webHidden/>
              </w:rPr>
              <w:t>5</w:t>
            </w:r>
            <w:r>
              <w:rPr>
                <w:noProof/>
                <w:webHidden/>
              </w:rPr>
              <w:fldChar w:fldCharType="end"/>
            </w:r>
          </w:hyperlink>
        </w:p>
        <w:p w14:paraId="5DC78740" w14:textId="0AA8E61A" w:rsidR="00B04B54" w:rsidRDefault="00B04B54">
          <w:pPr>
            <w:pStyle w:val="TOC1"/>
            <w:tabs>
              <w:tab w:val="right" w:pos="9016"/>
            </w:tabs>
            <w:rPr>
              <w:b w:val="0"/>
              <w:bCs w:val="0"/>
              <w:i w:val="0"/>
              <w:iCs w:val="0"/>
              <w:noProof/>
              <w:kern w:val="0"/>
              <w:sz w:val="22"/>
              <w:szCs w:val="22"/>
              <w:lang w:eastAsia="en-GB"/>
              <w14:ligatures w14:val="none"/>
            </w:rPr>
          </w:pPr>
          <w:hyperlink w:anchor="_Toc192876358" w:history="1">
            <w:r w:rsidRPr="00CA2C14">
              <w:rPr>
                <w:rStyle w:val="Hyperlink"/>
                <w:rFonts w:ascii="Arial" w:eastAsia="Times New Roman" w:hAnsi="Arial" w:cs="Arial"/>
                <w:noProof/>
                <w:lang w:eastAsia="en-GB"/>
              </w:rPr>
              <w:t>5. Reference List</w:t>
            </w:r>
            <w:r>
              <w:rPr>
                <w:noProof/>
                <w:webHidden/>
              </w:rPr>
              <w:tab/>
            </w:r>
            <w:r>
              <w:rPr>
                <w:noProof/>
                <w:webHidden/>
              </w:rPr>
              <w:fldChar w:fldCharType="begin"/>
            </w:r>
            <w:r>
              <w:rPr>
                <w:noProof/>
                <w:webHidden/>
              </w:rPr>
              <w:instrText xml:space="preserve"> PAGEREF _Toc192876358 \h </w:instrText>
            </w:r>
            <w:r>
              <w:rPr>
                <w:noProof/>
                <w:webHidden/>
              </w:rPr>
            </w:r>
            <w:r>
              <w:rPr>
                <w:noProof/>
                <w:webHidden/>
              </w:rPr>
              <w:fldChar w:fldCharType="separate"/>
            </w:r>
            <w:r>
              <w:rPr>
                <w:noProof/>
                <w:webHidden/>
              </w:rPr>
              <w:t>6</w:t>
            </w:r>
            <w:r>
              <w:rPr>
                <w:noProof/>
                <w:webHidden/>
              </w:rPr>
              <w:fldChar w:fldCharType="end"/>
            </w:r>
          </w:hyperlink>
        </w:p>
        <w:p w14:paraId="4A9C969D" w14:textId="26098401" w:rsidR="00B04B54" w:rsidRDefault="00B04B54">
          <w:pPr>
            <w:pStyle w:val="TOC1"/>
            <w:tabs>
              <w:tab w:val="right" w:pos="9016"/>
            </w:tabs>
            <w:rPr>
              <w:b w:val="0"/>
              <w:bCs w:val="0"/>
              <w:i w:val="0"/>
              <w:iCs w:val="0"/>
              <w:noProof/>
              <w:kern w:val="0"/>
              <w:sz w:val="22"/>
              <w:szCs w:val="22"/>
              <w:lang w:eastAsia="en-GB"/>
              <w14:ligatures w14:val="none"/>
            </w:rPr>
          </w:pPr>
          <w:hyperlink w:anchor="_Toc192876359" w:history="1">
            <w:r w:rsidRPr="00CA2C14">
              <w:rPr>
                <w:rStyle w:val="Hyperlink"/>
                <w:rFonts w:ascii="Arial" w:hAnsi="Arial" w:cs="Arial"/>
                <w:noProof/>
              </w:rPr>
              <w:t>6. Appendices</w:t>
            </w:r>
            <w:r>
              <w:rPr>
                <w:noProof/>
                <w:webHidden/>
              </w:rPr>
              <w:tab/>
            </w:r>
            <w:r>
              <w:rPr>
                <w:noProof/>
                <w:webHidden/>
              </w:rPr>
              <w:fldChar w:fldCharType="begin"/>
            </w:r>
            <w:r>
              <w:rPr>
                <w:noProof/>
                <w:webHidden/>
              </w:rPr>
              <w:instrText xml:space="preserve"> PAGEREF _Toc192876359 \h </w:instrText>
            </w:r>
            <w:r>
              <w:rPr>
                <w:noProof/>
                <w:webHidden/>
              </w:rPr>
            </w:r>
            <w:r>
              <w:rPr>
                <w:noProof/>
                <w:webHidden/>
              </w:rPr>
              <w:fldChar w:fldCharType="separate"/>
            </w:r>
            <w:r>
              <w:rPr>
                <w:noProof/>
                <w:webHidden/>
              </w:rPr>
              <w:t>8</w:t>
            </w:r>
            <w:r>
              <w:rPr>
                <w:noProof/>
                <w:webHidden/>
              </w:rPr>
              <w:fldChar w:fldCharType="end"/>
            </w:r>
          </w:hyperlink>
        </w:p>
        <w:p w14:paraId="72B234F5" w14:textId="41C002DD" w:rsidR="006A7E79" w:rsidRPr="00C069F6" w:rsidRDefault="006A7E79">
          <w:pPr>
            <w:rPr>
              <w:rFonts w:ascii="Arial" w:hAnsi="Arial" w:cs="Arial"/>
            </w:rPr>
          </w:pPr>
          <w:r w:rsidRPr="00C069F6">
            <w:rPr>
              <w:rFonts w:ascii="Arial" w:hAnsi="Arial" w:cs="Arial"/>
              <w:b/>
              <w:bCs/>
              <w:noProof/>
            </w:rPr>
            <w:fldChar w:fldCharType="end"/>
          </w:r>
        </w:p>
      </w:sdtContent>
    </w:sdt>
    <w:p w14:paraId="238FD847" w14:textId="77777777" w:rsidR="00271A90" w:rsidRPr="00C069F6" w:rsidRDefault="00271A90" w:rsidP="00271A90">
      <w:pPr>
        <w:jc w:val="center"/>
        <w:rPr>
          <w:rFonts w:ascii="Arial" w:hAnsi="Arial" w:cs="Arial"/>
          <w:color w:val="000000" w:themeColor="text1"/>
        </w:rPr>
      </w:pPr>
    </w:p>
    <w:p w14:paraId="301DD927" w14:textId="77777777" w:rsidR="00271A90" w:rsidRPr="00C069F6" w:rsidRDefault="00271A90" w:rsidP="00271A90">
      <w:pPr>
        <w:jc w:val="center"/>
        <w:rPr>
          <w:rFonts w:ascii="Arial" w:hAnsi="Arial" w:cs="Arial"/>
          <w:color w:val="000000" w:themeColor="text1"/>
        </w:rPr>
      </w:pPr>
    </w:p>
    <w:p w14:paraId="6DFC7400" w14:textId="77777777" w:rsidR="00271A90" w:rsidRPr="00C069F6" w:rsidRDefault="00271A90" w:rsidP="00271A90">
      <w:pPr>
        <w:jc w:val="center"/>
        <w:rPr>
          <w:rFonts w:ascii="Arial" w:hAnsi="Arial" w:cs="Arial"/>
          <w:color w:val="000000" w:themeColor="text1"/>
        </w:rPr>
      </w:pPr>
    </w:p>
    <w:p w14:paraId="247DBE17" w14:textId="77777777" w:rsidR="00271A90" w:rsidRPr="00C069F6" w:rsidRDefault="00271A90" w:rsidP="00271A90">
      <w:pPr>
        <w:jc w:val="center"/>
        <w:rPr>
          <w:rFonts w:ascii="Arial" w:hAnsi="Arial" w:cs="Arial"/>
          <w:color w:val="000000" w:themeColor="text1"/>
        </w:rPr>
      </w:pPr>
    </w:p>
    <w:p w14:paraId="157F656C" w14:textId="77777777" w:rsidR="00271A90" w:rsidRPr="00C069F6" w:rsidRDefault="00271A90" w:rsidP="00271A90">
      <w:pPr>
        <w:jc w:val="center"/>
        <w:rPr>
          <w:rFonts w:ascii="Arial" w:hAnsi="Arial" w:cs="Arial"/>
          <w:color w:val="000000" w:themeColor="text1"/>
        </w:rPr>
      </w:pPr>
    </w:p>
    <w:p w14:paraId="08E05240" w14:textId="77777777" w:rsidR="00271A90" w:rsidRPr="00C069F6" w:rsidRDefault="00271A90" w:rsidP="00271A90">
      <w:pPr>
        <w:jc w:val="center"/>
        <w:rPr>
          <w:rFonts w:ascii="Arial" w:hAnsi="Arial" w:cs="Arial"/>
          <w:color w:val="000000" w:themeColor="text1"/>
        </w:rPr>
      </w:pPr>
    </w:p>
    <w:p w14:paraId="016CB1D4" w14:textId="77777777" w:rsidR="00271A90" w:rsidRPr="00C069F6" w:rsidRDefault="00271A90" w:rsidP="00271A90">
      <w:pPr>
        <w:jc w:val="center"/>
        <w:rPr>
          <w:rFonts w:ascii="Arial" w:hAnsi="Arial" w:cs="Arial"/>
          <w:color w:val="000000" w:themeColor="text1"/>
        </w:rPr>
      </w:pPr>
    </w:p>
    <w:p w14:paraId="7E8BB66B" w14:textId="77777777" w:rsidR="00271A90" w:rsidRPr="00C069F6" w:rsidRDefault="00271A90" w:rsidP="00271A90">
      <w:pPr>
        <w:jc w:val="center"/>
        <w:rPr>
          <w:rFonts w:ascii="Arial" w:hAnsi="Arial" w:cs="Arial"/>
          <w:color w:val="000000" w:themeColor="text1"/>
        </w:rPr>
      </w:pPr>
    </w:p>
    <w:p w14:paraId="1043C72B" w14:textId="77777777" w:rsidR="00271A90" w:rsidRPr="00C069F6" w:rsidRDefault="00271A90" w:rsidP="00271A90">
      <w:pPr>
        <w:jc w:val="center"/>
        <w:rPr>
          <w:rFonts w:ascii="Arial" w:hAnsi="Arial" w:cs="Arial"/>
          <w:color w:val="000000" w:themeColor="text1"/>
        </w:rPr>
      </w:pPr>
    </w:p>
    <w:p w14:paraId="11715793" w14:textId="77777777" w:rsidR="00271A90" w:rsidRPr="00C069F6" w:rsidRDefault="00271A90" w:rsidP="00271A90">
      <w:pPr>
        <w:jc w:val="center"/>
        <w:rPr>
          <w:rFonts w:ascii="Arial" w:hAnsi="Arial" w:cs="Arial"/>
          <w:color w:val="000000" w:themeColor="text1"/>
        </w:rPr>
      </w:pPr>
    </w:p>
    <w:p w14:paraId="426A74CF" w14:textId="77777777" w:rsidR="00271A90" w:rsidRPr="00C069F6" w:rsidRDefault="00271A90" w:rsidP="006A7E79">
      <w:pPr>
        <w:rPr>
          <w:rFonts w:ascii="Arial" w:hAnsi="Arial" w:cs="Arial"/>
          <w:color w:val="000000" w:themeColor="text1"/>
        </w:rPr>
      </w:pPr>
    </w:p>
    <w:p w14:paraId="5B576B72" w14:textId="77777777" w:rsidR="00AF24BE" w:rsidRDefault="00271A90" w:rsidP="00B04B54">
      <w:pPr>
        <w:pStyle w:val="Heading1"/>
        <w:numPr>
          <w:ilvl w:val="0"/>
          <w:numId w:val="6"/>
        </w:numPr>
        <w:spacing w:line="360" w:lineRule="auto"/>
        <w:jc w:val="both"/>
        <w:rPr>
          <w:rFonts w:ascii="Arial" w:eastAsia="Times New Roman" w:hAnsi="Arial" w:cs="Arial"/>
          <w:b/>
          <w:bCs/>
          <w:color w:val="000000" w:themeColor="text1"/>
          <w:sz w:val="32"/>
          <w:szCs w:val="32"/>
          <w:lang w:eastAsia="en-GB"/>
        </w:rPr>
      </w:pPr>
      <w:bookmarkStart w:id="0" w:name="_Toc192876346"/>
      <w:r w:rsidRPr="00C069F6">
        <w:rPr>
          <w:rFonts w:ascii="Arial" w:eastAsia="Times New Roman" w:hAnsi="Arial" w:cs="Arial"/>
          <w:b/>
          <w:bCs/>
          <w:color w:val="000000" w:themeColor="text1"/>
          <w:sz w:val="32"/>
          <w:szCs w:val="32"/>
          <w:lang w:eastAsia="en-GB"/>
        </w:rPr>
        <w:lastRenderedPageBreak/>
        <w:t>Introduction</w:t>
      </w:r>
      <w:bookmarkEnd w:id="0"/>
    </w:p>
    <w:p w14:paraId="3EA3D2B8" w14:textId="755BBC65" w:rsidR="00CF071B" w:rsidRPr="00AF24BE" w:rsidRDefault="00CF071B" w:rsidP="00B04B54">
      <w:pPr>
        <w:spacing w:line="360" w:lineRule="auto"/>
        <w:jc w:val="both"/>
        <w:rPr>
          <w:rFonts w:ascii="Arial" w:eastAsia="Times New Roman" w:hAnsi="Arial" w:cs="Arial"/>
          <w:b/>
          <w:bCs/>
          <w:sz w:val="32"/>
          <w:szCs w:val="32"/>
          <w:lang w:eastAsia="en-GB"/>
        </w:rPr>
      </w:pPr>
      <w:r w:rsidRPr="00AF24BE">
        <w:rPr>
          <w:rFonts w:ascii="Arial" w:eastAsia="Times New Roman" w:hAnsi="Arial" w:cs="Arial"/>
          <w:lang w:eastAsia="en-GB"/>
        </w:rPr>
        <w:t xml:space="preserve">Teamwork involves collaborative efforts by individuals to achieve a common goal, requiring effective communication, shared responsibility, and complementary skills (West, 2012). According to Mullins (2016), successful teamwork relies on interpersonal skills, mutual respect, and clear communication channels.  </w:t>
      </w:r>
    </w:p>
    <w:p w14:paraId="3B1552D6" w14:textId="5C97F883" w:rsidR="001D1AB0" w:rsidRPr="00C069F6" w:rsidRDefault="001D1AB0"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069F6">
        <w:rPr>
          <w:rFonts w:ascii="Arial" w:eastAsia="Times New Roman" w:hAnsi="Arial" w:cs="Arial"/>
          <w:color w:val="000000" w:themeColor="text1"/>
          <w:kern w:val="0"/>
          <w:lang w:eastAsia="en-GB"/>
          <w14:ligatures w14:val="none"/>
        </w:rPr>
        <w:t>Communication is the process of sharing information, ideas, and emotions between individuals through verbal, non-verbal, and written channels, enabling mutual understanding and collaboration (Shannon and Weaver, 1949).</w:t>
      </w:r>
    </w:p>
    <w:p w14:paraId="5FB9DD52" w14:textId="3BC1C7D1" w:rsidR="00271A90" w:rsidRPr="00C069F6" w:rsidRDefault="00271A90" w:rsidP="00B04B54">
      <w:pPr>
        <w:pStyle w:val="Heading2"/>
        <w:spacing w:line="360" w:lineRule="auto"/>
        <w:jc w:val="both"/>
        <w:rPr>
          <w:rFonts w:ascii="Arial" w:eastAsia="Times New Roman" w:hAnsi="Arial" w:cs="Arial"/>
          <w:b/>
          <w:bCs/>
          <w:color w:val="000000" w:themeColor="text1"/>
          <w:sz w:val="24"/>
          <w:szCs w:val="24"/>
          <w:lang w:eastAsia="en-GB"/>
        </w:rPr>
      </w:pPr>
      <w:bookmarkStart w:id="1" w:name="_Toc192876347"/>
      <w:r w:rsidRPr="00C069F6">
        <w:rPr>
          <w:rFonts w:ascii="Arial" w:eastAsia="Times New Roman" w:hAnsi="Arial" w:cs="Arial"/>
          <w:b/>
          <w:bCs/>
          <w:color w:val="000000" w:themeColor="text1"/>
          <w:sz w:val="24"/>
          <w:szCs w:val="24"/>
          <w:lang w:eastAsia="en-GB"/>
        </w:rPr>
        <w:t>1.</w:t>
      </w:r>
      <w:r w:rsidR="00AF24BE">
        <w:rPr>
          <w:rFonts w:ascii="Arial" w:eastAsia="Times New Roman" w:hAnsi="Arial" w:cs="Arial"/>
          <w:b/>
          <w:bCs/>
          <w:color w:val="000000" w:themeColor="text1"/>
          <w:sz w:val="24"/>
          <w:szCs w:val="24"/>
          <w:lang w:eastAsia="en-GB"/>
        </w:rPr>
        <w:t>1</w:t>
      </w:r>
      <w:r w:rsidRPr="00C069F6">
        <w:rPr>
          <w:rFonts w:ascii="Arial" w:eastAsia="Times New Roman" w:hAnsi="Arial" w:cs="Arial"/>
          <w:b/>
          <w:bCs/>
          <w:color w:val="000000" w:themeColor="text1"/>
          <w:sz w:val="24"/>
          <w:szCs w:val="24"/>
          <w:lang w:eastAsia="en-GB"/>
        </w:rPr>
        <w:t xml:space="preserve"> Key Theories and Models in Teamwork and Communication</w:t>
      </w:r>
      <w:bookmarkEnd w:id="1"/>
    </w:p>
    <w:p w14:paraId="3CD5B141" w14:textId="12E8E5C8" w:rsidR="00271A90" w:rsidRPr="00CF071B" w:rsidRDefault="00271A90" w:rsidP="00B04B54">
      <w:pPr>
        <w:numPr>
          <w:ilvl w:val="0"/>
          <w:numId w:val="7"/>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Tuckman’s Team Development Model (1965):</w:t>
      </w:r>
      <w:r w:rsidRPr="00CF071B">
        <w:rPr>
          <w:rFonts w:ascii="Arial" w:eastAsia="Times New Roman" w:hAnsi="Arial" w:cs="Arial"/>
          <w:color w:val="000000" w:themeColor="text1"/>
          <w:kern w:val="0"/>
          <w:lang w:eastAsia="en-GB"/>
          <w14:ligatures w14:val="none"/>
        </w:rPr>
        <w:t xml:space="preserve"> Explains the five stages teams go through—Forming, Storming, Norming, Performing, and Adjourning. </w:t>
      </w:r>
    </w:p>
    <w:p w14:paraId="727E8C52" w14:textId="7D728CFD" w:rsidR="00271A90" w:rsidRPr="00CF071B" w:rsidRDefault="00271A90" w:rsidP="00B04B54">
      <w:pPr>
        <w:numPr>
          <w:ilvl w:val="0"/>
          <w:numId w:val="7"/>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Belbin’s Team Roles (1981):</w:t>
      </w:r>
      <w:r w:rsidRPr="00CF071B">
        <w:rPr>
          <w:rFonts w:ascii="Arial" w:eastAsia="Times New Roman" w:hAnsi="Arial" w:cs="Arial"/>
          <w:color w:val="000000" w:themeColor="text1"/>
          <w:kern w:val="0"/>
          <w:lang w:eastAsia="en-GB"/>
          <w14:ligatures w14:val="none"/>
        </w:rPr>
        <w:t> Identifies nine distinct roles individuals play in teams.</w:t>
      </w:r>
    </w:p>
    <w:p w14:paraId="62BF0CFC" w14:textId="77777777" w:rsidR="00271A90" w:rsidRPr="00CF071B" w:rsidRDefault="00271A90" w:rsidP="00B04B54">
      <w:pPr>
        <w:numPr>
          <w:ilvl w:val="0"/>
          <w:numId w:val="7"/>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Transactional Analysis (Berne, 1964):</w:t>
      </w:r>
      <w:r w:rsidRPr="00CF071B">
        <w:rPr>
          <w:rFonts w:ascii="Arial" w:eastAsia="Times New Roman" w:hAnsi="Arial" w:cs="Arial"/>
          <w:color w:val="000000" w:themeColor="text1"/>
          <w:kern w:val="0"/>
          <w:lang w:eastAsia="en-GB"/>
          <w14:ligatures w14:val="none"/>
        </w:rPr>
        <w:t> Helps improve communication by analysing interactions through three ego states—Parent, Adult, and Child.</w:t>
      </w:r>
    </w:p>
    <w:p w14:paraId="56620453" w14:textId="77777777" w:rsidR="00271A90" w:rsidRPr="00CF071B" w:rsidRDefault="00271A90" w:rsidP="00B04B54">
      <w:pPr>
        <w:numPr>
          <w:ilvl w:val="0"/>
          <w:numId w:val="7"/>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Shannon-Weaver Model of Communication (1949):</w:t>
      </w:r>
      <w:r w:rsidRPr="00CF071B">
        <w:rPr>
          <w:rFonts w:ascii="Arial" w:eastAsia="Times New Roman" w:hAnsi="Arial" w:cs="Arial"/>
          <w:color w:val="000000" w:themeColor="text1"/>
          <w:kern w:val="0"/>
          <w:lang w:eastAsia="en-GB"/>
          <w14:ligatures w14:val="none"/>
        </w:rPr>
        <w:t> A foundational model explaining how messages are transmitted, received, and sometimes distorted in communication processes.</w:t>
      </w:r>
    </w:p>
    <w:p w14:paraId="094CC9C2" w14:textId="77777777" w:rsidR="00271A90" w:rsidRPr="00CF071B" w:rsidRDefault="00271A90" w:rsidP="00B04B54">
      <w:pPr>
        <w:numPr>
          <w:ilvl w:val="0"/>
          <w:numId w:val="7"/>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Thomas-Kilmann Conflict Mode Instrument (1974):</w:t>
      </w:r>
      <w:r w:rsidRPr="00CF071B">
        <w:rPr>
          <w:rFonts w:ascii="Arial" w:eastAsia="Times New Roman" w:hAnsi="Arial" w:cs="Arial"/>
          <w:color w:val="000000" w:themeColor="text1"/>
          <w:kern w:val="0"/>
          <w:lang w:eastAsia="en-GB"/>
          <w14:ligatures w14:val="none"/>
        </w:rPr>
        <w:t> Identifies five conflict resolution styles—Competing, Collaborating, Compromising, Avoiding, and Accommodating—to manage disputes effectively.</w:t>
      </w:r>
    </w:p>
    <w:p w14:paraId="7F7932F0" w14:textId="77777777" w:rsidR="00271A90" w:rsidRPr="00CF071B" w:rsidRDefault="00271A90" w:rsidP="00B04B54">
      <w:pPr>
        <w:numPr>
          <w:ilvl w:val="0"/>
          <w:numId w:val="7"/>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Johari Window (Luft &amp; Ingham, 1955):</w:t>
      </w:r>
      <w:r w:rsidRPr="00CF071B">
        <w:rPr>
          <w:rFonts w:ascii="Arial" w:eastAsia="Times New Roman" w:hAnsi="Arial" w:cs="Arial"/>
          <w:color w:val="000000" w:themeColor="text1"/>
          <w:kern w:val="0"/>
          <w:lang w:eastAsia="en-GB"/>
          <w14:ligatures w14:val="none"/>
        </w:rPr>
        <w:t> Enhances self-awareness and interpersonal relationships by exploring known and unknown aspects of personal and public identity.</w:t>
      </w:r>
    </w:p>
    <w:p w14:paraId="614B9009" w14:textId="4C9C1488" w:rsidR="001F6A31" w:rsidRDefault="00271A90"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color w:val="000000" w:themeColor="text1"/>
          <w:kern w:val="0"/>
          <w:lang w:eastAsia="en-GB"/>
          <w14:ligatures w14:val="none"/>
        </w:rPr>
        <w:t>Among these theories, </w:t>
      </w:r>
      <w:r w:rsidRPr="00CF071B">
        <w:rPr>
          <w:rFonts w:ascii="Arial" w:eastAsia="Times New Roman" w:hAnsi="Arial" w:cs="Arial"/>
          <w:bCs/>
          <w:color w:val="000000" w:themeColor="text1"/>
          <w:kern w:val="0"/>
          <w:lang w:eastAsia="en-GB"/>
          <w14:ligatures w14:val="none"/>
        </w:rPr>
        <w:t>Tuckman’s Team Development Model</w:t>
      </w:r>
      <w:r w:rsidRPr="00CF071B">
        <w:rPr>
          <w:rFonts w:ascii="Arial" w:eastAsia="Times New Roman" w:hAnsi="Arial" w:cs="Arial"/>
          <w:color w:val="000000" w:themeColor="text1"/>
          <w:kern w:val="0"/>
          <w:lang w:eastAsia="en-GB"/>
          <w14:ligatures w14:val="none"/>
        </w:rPr>
        <w:t> and </w:t>
      </w:r>
      <w:r w:rsidRPr="00CF071B">
        <w:rPr>
          <w:rFonts w:ascii="Arial" w:eastAsia="Times New Roman" w:hAnsi="Arial" w:cs="Arial"/>
          <w:bCs/>
          <w:color w:val="000000" w:themeColor="text1"/>
          <w:kern w:val="0"/>
          <w:lang w:eastAsia="en-GB"/>
          <w14:ligatures w14:val="none"/>
        </w:rPr>
        <w:t>Belbin’s Team Roles</w:t>
      </w:r>
      <w:r w:rsidRPr="00CF071B">
        <w:rPr>
          <w:rFonts w:ascii="Arial" w:eastAsia="Times New Roman" w:hAnsi="Arial" w:cs="Arial"/>
          <w:color w:val="000000" w:themeColor="text1"/>
          <w:kern w:val="0"/>
          <w:lang w:eastAsia="en-GB"/>
          <w14:ligatures w14:val="none"/>
        </w:rPr>
        <w:t xml:space="preserve"> provide particularly useful insights into how teams evolve and how individuals contribute to teamwork. </w:t>
      </w:r>
    </w:p>
    <w:p w14:paraId="6DF40C9A" w14:textId="77777777" w:rsidR="004B35FF" w:rsidRPr="00AF24BE" w:rsidRDefault="004B35FF" w:rsidP="00B04B54">
      <w:pPr>
        <w:spacing w:before="100" w:beforeAutospacing="1" w:after="100" w:afterAutospacing="1" w:line="360" w:lineRule="auto"/>
        <w:jc w:val="both"/>
        <w:rPr>
          <w:rFonts w:ascii="Arial" w:eastAsia="Times New Roman" w:hAnsi="Arial" w:cs="Arial"/>
          <w:bCs/>
          <w:color w:val="000000" w:themeColor="text1"/>
          <w:kern w:val="0"/>
          <w:lang w:eastAsia="en-GB"/>
          <w14:ligatures w14:val="none"/>
        </w:rPr>
      </w:pPr>
    </w:p>
    <w:p w14:paraId="3BC114ED" w14:textId="7DB642B7" w:rsidR="00E21A33" w:rsidRPr="00C069F6" w:rsidRDefault="00E21A33" w:rsidP="00B04B54">
      <w:pPr>
        <w:pStyle w:val="Heading2"/>
        <w:spacing w:line="360" w:lineRule="auto"/>
        <w:jc w:val="both"/>
        <w:rPr>
          <w:rFonts w:ascii="Arial" w:eastAsia="Times New Roman" w:hAnsi="Arial" w:cs="Arial"/>
          <w:b/>
          <w:bCs/>
          <w:color w:val="000000" w:themeColor="text1"/>
          <w:sz w:val="24"/>
          <w:szCs w:val="24"/>
          <w:lang w:eastAsia="en-GB"/>
        </w:rPr>
      </w:pPr>
      <w:bookmarkStart w:id="2" w:name="_Toc192876348"/>
      <w:r w:rsidRPr="00C069F6">
        <w:rPr>
          <w:rFonts w:ascii="Arial" w:eastAsia="Times New Roman" w:hAnsi="Arial" w:cs="Arial"/>
          <w:b/>
          <w:bCs/>
          <w:color w:val="000000" w:themeColor="text1"/>
          <w:sz w:val="24"/>
          <w:szCs w:val="24"/>
          <w:lang w:eastAsia="en-GB"/>
        </w:rPr>
        <w:lastRenderedPageBreak/>
        <w:t>1.</w:t>
      </w:r>
      <w:r w:rsidR="00AF24BE">
        <w:rPr>
          <w:rFonts w:ascii="Arial" w:eastAsia="Times New Roman" w:hAnsi="Arial" w:cs="Arial"/>
          <w:b/>
          <w:bCs/>
          <w:color w:val="000000" w:themeColor="text1"/>
          <w:sz w:val="24"/>
          <w:szCs w:val="24"/>
          <w:lang w:eastAsia="en-GB"/>
        </w:rPr>
        <w:t>2</w:t>
      </w:r>
      <w:r w:rsidR="00670E2B" w:rsidRPr="00C069F6">
        <w:rPr>
          <w:rFonts w:ascii="Arial" w:eastAsia="Times New Roman" w:hAnsi="Arial" w:cs="Arial"/>
          <w:b/>
          <w:bCs/>
          <w:color w:val="000000" w:themeColor="text1"/>
          <w:sz w:val="24"/>
          <w:szCs w:val="24"/>
          <w:lang w:eastAsia="en-GB"/>
        </w:rPr>
        <w:t xml:space="preserve"> </w:t>
      </w:r>
      <w:r w:rsidRPr="00C069F6">
        <w:rPr>
          <w:rFonts w:ascii="Arial" w:eastAsia="Times New Roman" w:hAnsi="Arial" w:cs="Arial"/>
          <w:b/>
          <w:bCs/>
          <w:color w:val="000000" w:themeColor="text1"/>
          <w:sz w:val="24"/>
          <w:szCs w:val="24"/>
          <w:lang w:eastAsia="en-GB"/>
        </w:rPr>
        <w:t>Key Components of Effective and Successful Teamwork</w:t>
      </w:r>
      <w:bookmarkEnd w:id="2"/>
    </w:p>
    <w:p w14:paraId="794C9BA4" w14:textId="77777777" w:rsidR="00E21A33" w:rsidRPr="00C069F6" w:rsidRDefault="00E21A33"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069F6">
        <w:rPr>
          <w:rFonts w:ascii="Arial" w:eastAsia="Times New Roman" w:hAnsi="Arial" w:cs="Arial"/>
          <w:color w:val="000000" w:themeColor="text1"/>
          <w:kern w:val="0"/>
          <w:lang w:eastAsia="en-GB"/>
          <w14:ligatures w14:val="none"/>
        </w:rPr>
        <w:t>Successful teamwork is built upon several essential components, including:</w:t>
      </w:r>
    </w:p>
    <w:p w14:paraId="0AFBD0BA" w14:textId="77777777" w:rsidR="00E21A33" w:rsidRPr="00CF071B" w:rsidRDefault="00E21A33" w:rsidP="00B04B54">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Clear Communication:</w:t>
      </w:r>
      <w:r w:rsidRPr="00CF071B">
        <w:rPr>
          <w:rFonts w:ascii="Arial" w:eastAsia="Times New Roman" w:hAnsi="Arial" w:cs="Arial"/>
          <w:color w:val="000000" w:themeColor="text1"/>
          <w:kern w:val="0"/>
          <w:lang w:eastAsia="en-GB"/>
          <w14:ligatures w14:val="none"/>
        </w:rPr>
        <w:t> Effective communication ensures that team members understand goals, expectations, and their respective roles (West, 2012).</w:t>
      </w:r>
    </w:p>
    <w:p w14:paraId="7983237E" w14:textId="77777777" w:rsidR="00E21A33" w:rsidRPr="00CF071B" w:rsidRDefault="00E21A33" w:rsidP="00B04B54">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Trust and Mutual Respect:</w:t>
      </w:r>
      <w:r w:rsidRPr="00CF071B">
        <w:rPr>
          <w:rFonts w:ascii="Arial" w:eastAsia="Times New Roman" w:hAnsi="Arial" w:cs="Arial"/>
          <w:color w:val="000000" w:themeColor="text1"/>
          <w:kern w:val="0"/>
          <w:lang w:eastAsia="en-GB"/>
          <w14:ligatures w14:val="none"/>
        </w:rPr>
        <w:t> Teams perform best when members trust each other and respect diverse perspectives (Salas, Sims &amp; Burke, 2005).</w:t>
      </w:r>
    </w:p>
    <w:p w14:paraId="36F59442" w14:textId="77777777" w:rsidR="00E21A33" w:rsidRPr="00CF071B" w:rsidRDefault="00E21A33" w:rsidP="00B04B54">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Collaboration and Cooperation:</w:t>
      </w:r>
      <w:r w:rsidRPr="00CF071B">
        <w:rPr>
          <w:rFonts w:ascii="Arial" w:eastAsia="Times New Roman" w:hAnsi="Arial" w:cs="Arial"/>
          <w:color w:val="000000" w:themeColor="text1"/>
          <w:kern w:val="0"/>
          <w:lang w:eastAsia="en-GB"/>
          <w14:ligatures w14:val="none"/>
        </w:rPr>
        <w:t> Working together towards common objectives enhances efficiency and creativity (Katzenbach &amp; Smith, 1993).</w:t>
      </w:r>
    </w:p>
    <w:p w14:paraId="064568A5" w14:textId="77777777" w:rsidR="00E21A33" w:rsidRPr="00CF071B" w:rsidRDefault="00E21A33" w:rsidP="00B04B54">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Defined Roles and Responsibilities:</w:t>
      </w:r>
      <w:r w:rsidRPr="00CF071B">
        <w:rPr>
          <w:rFonts w:ascii="Arial" w:eastAsia="Times New Roman" w:hAnsi="Arial" w:cs="Arial"/>
          <w:color w:val="000000" w:themeColor="text1"/>
          <w:kern w:val="0"/>
          <w:lang w:eastAsia="en-GB"/>
          <w14:ligatures w14:val="none"/>
        </w:rPr>
        <w:t> Belbin (1981) highlights that recognising individual strengths and assigning appropriate roles improves team effectiveness.</w:t>
      </w:r>
    </w:p>
    <w:p w14:paraId="2FCC2C0D" w14:textId="77777777" w:rsidR="00E21A33" w:rsidRPr="00CF071B" w:rsidRDefault="00E21A33" w:rsidP="00B04B54">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Conflict Resolution Strategies:</w:t>
      </w:r>
      <w:r w:rsidRPr="00CF071B">
        <w:rPr>
          <w:rFonts w:ascii="Arial" w:eastAsia="Times New Roman" w:hAnsi="Arial" w:cs="Arial"/>
          <w:color w:val="000000" w:themeColor="text1"/>
          <w:kern w:val="0"/>
          <w:lang w:eastAsia="en-GB"/>
          <w14:ligatures w14:val="none"/>
        </w:rPr>
        <w:t> The Thomas-Kilmann model (1974) suggests that conflict resolution techniques, such as collaboration and compromise, lead to better problem-solving in teams.</w:t>
      </w:r>
    </w:p>
    <w:p w14:paraId="62ED1164" w14:textId="73834F39" w:rsidR="00E21A33" w:rsidRPr="00CF071B" w:rsidRDefault="00E21A33" w:rsidP="00B04B54">
      <w:pPr>
        <w:numPr>
          <w:ilvl w:val="0"/>
          <w:numId w:val="3"/>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Adaptability and Flexibility:</w:t>
      </w:r>
      <w:r w:rsidRPr="00CF071B">
        <w:rPr>
          <w:rFonts w:ascii="Arial" w:eastAsia="Times New Roman" w:hAnsi="Arial" w:cs="Arial"/>
          <w:color w:val="000000" w:themeColor="text1"/>
          <w:kern w:val="0"/>
          <w:lang w:eastAsia="en-GB"/>
          <w14:ligatures w14:val="none"/>
        </w:rPr>
        <w:t> Successful teams adjust to challenges, leveraging members' diverse skills and experiences to find solutions (Lencioni, 2002).</w:t>
      </w:r>
    </w:p>
    <w:p w14:paraId="6807F997" w14:textId="7911208F" w:rsidR="001D1AB0" w:rsidRPr="00C069F6" w:rsidRDefault="001D1AB0" w:rsidP="00B04B54">
      <w:pPr>
        <w:pStyle w:val="Heading2"/>
        <w:spacing w:line="360" w:lineRule="auto"/>
        <w:jc w:val="both"/>
        <w:rPr>
          <w:rFonts w:ascii="Arial" w:eastAsia="Times New Roman" w:hAnsi="Arial" w:cs="Arial"/>
          <w:b/>
          <w:bCs/>
          <w:color w:val="000000" w:themeColor="text1"/>
          <w:sz w:val="24"/>
          <w:szCs w:val="24"/>
          <w:lang w:eastAsia="en-GB"/>
        </w:rPr>
      </w:pPr>
      <w:bookmarkStart w:id="3" w:name="_Toc192876349"/>
      <w:r w:rsidRPr="00C069F6">
        <w:rPr>
          <w:rFonts w:ascii="Arial" w:eastAsia="Times New Roman" w:hAnsi="Arial" w:cs="Arial"/>
          <w:b/>
          <w:bCs/>
          <w:color w:val="000000" w:themeColor="text1"/>
          <w:sz w:val="24"/>
          <w:szCs w:val="24"/>
          <w:lang w:eastAsia="en-GB"/>
        </w:rPr>
        <w:t>1.</w:t>
      </w:r>
      <w:r w:rsidR="00AF24BE">
        <w:rPr>
          <w:rFonts w:ascii="Arial" w:eastAsia="Times New Roman" w:hAnsi="Arial" w:cs="Arial"/>
          <w:b/>
          <w:bCs/>
          <w:color w:val="000000" w:themeColor="text1"/>
          <w:sz w:val="24"/>
          <w:szCs w:val="24"/>
          <w:lang w:eastAsia="en-GB"/>
        </w:rPr>
        <w:t>3</w:t>
      </w:r>
      <w:r w:rsidRPr="00C069F6">
        <w:rPr>
          <w:rFonts w:ascii="Arial" w:eastAsia="Times New Roman" w:hAnsi="Arial" w:cs="Arial"/>
          <w:b/>
          <w:bCs/>
          <w:color w:val="000000" w:themeColor="text1"/>
          <w:sz w:val="24"/>
          <w:szCs w:val="24"/>
          <w:lang w:eastAsia="en-GB"/>
        </w:rPr>
        <w:t xml:space="preserve"> Identifying My Natural Role in a Team</w:t>
      </w:r>
      <w:bookmarkEnd w:id="3"/>
    </w:p>
    <w:p w14:paraId="0EB85A86" w14:textId="19DE9A89" w:rsidR="003E3984" w:rsidRPr="00CF071B" w:rsidRDefault="001D1AB0"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color w:val="000000" w:themeColor="text1"/>
          <w:kern w:val="0"/>
          <w:lang w:eastAsia="en-GB"/>
          <w14:ligatures w14:val="none"/>
        </w:rPr>
        <w:t>Through the </w:t>
      </w:r>
      <w:r w:rsidRPr="00CF071B">
        <w:rPr>
          <w:rFonts w:ascii="Arial" w:eastAsia="Times New Roman" w:hAnsi="Arial" w:cs="Arial"/>
          <w:bCs/>
          <w:color w:val="000000" w:themeColor="text1"/>
          <w:kern w:val="0"/>
          <w:lang w:eastAsia="en-GB"/>
          <w14:ligatures w14:val="none"/>
        </w:rPr>
        <w:t>Belbin Team Roles</w:t>
      </w:r>
      <w:r w:rsidR="002A0DC3" w:rsidRPr="00CF071B">
        <w:rPr>
          <w:rFonts w:ascii="Arial" w:eastAsia="Times New Roman" w:hAnsi="Arial" w:cs="Arial"/>
          <w:bCs/>
          <w:color w:val="000000" w:themeColor="text1"/>
          <w:kern w:val="0"/>
          <w:lang w:eastAsia="en-GB"/>
          <w14:ligatures w14:val="none"/>
        </w:rPr>
        <w:t xml:space="preserve"> </w:t>
      </w:r>
      <w:r w:rsidRPr="00CF071B">
        <w:rPr>
          <w:rFonts w:ascii="Arial" w:eastAsia="Times New Roman" w:hAnsi="Arial" w:cs="Arial"/>
          <w:bCs/>
          <w:color w:val="000000" w:themeColor="text1"/>
          <w:kern w:val="0"/>
          <w:lang w:eastAsia="en-GB"/>
          <w14:ligatures w14:val="none"/>
        </w:rPr>
        <w:t>(SPI)</w:t>
      </w:r>
      <w:r w:rsidRPr="00CF071B">
        <w:rPr>
          <w:rFonts w:ascii="Arial" w:eastAsia="Times New Roman" w:hAnsi="Arial" w:cs="Arial"/>
          <w:color w:val="000000" w:themeColor="text1"/>
          <w:kern w:val="0"/>
          <w:lang w:eastAsia="en-GB"/>
          <w14:ligatures w14:val="none"/>
        </w:rPr>
        <w:t>, I identified my strongest roles as </w:t>
      </w:r>
      <w:r w:rsidRPr="00CF071B">
        <w:rPr>
          <w:rFonts w:ascii="Arial" w:eastAsia="Times New Roman" w:hAnsi="Arial" w:cs="Arial"/>
          <w:bCs/>
          <w:color w:val="000000" w:themeColor="text1"/>
          <w:kern w:val="0"/>
          <w:lang w:eastAsia="en-GB"/>
          <w14:ligatures w14:val="none"/>
        </w:rPr>
        <w:t>Specialist (18 points), Coordinator (13 points), and Resource Investigator (11 points)</w:t>
      </w:r>
      <w:r w:rsidRPr="00CF071B">
        <w:rPr>
          <w:rFonts w:ascii="Arial" w:eastAsia="Times New Roman" w:hAnsi="Arial" w:cs="Arial"/>
          <w:color w:val="000000" w:themeColor="text1"/>
          <w:kern w:val="0"/>
          <w:lang w:eastAsia="en-GB"/>
          <w14:ligatures w14:val="none"/>
        </w:rPr>
        <w:t>, meaning I contribute by providing expertise, structuring tasks, and exploring new opportunities</w:t>
      </w:r>
      <w:r w:rsidR="00AF24BE">
        <w:rPr>
          <w:rFonts w:ascii="Arial" w:eastAsia="Times New Roman" w:hAnsi="Arial" w:cs="Arial"/>
          <w:color w:val="000000" w:themeColor="text1"/>
          <w:kern w:val="0"/>
          <w:lang w:eastAsia="en-GB"/>
          <w14:ligatures w14:val="none"/>
        </w:rPr>
        <w:t xml:space="preserve"> (Appendix 1). </w:t>
      </w:r>
    </w:p>
    <w:p w14:paraId="53929864" w14:textId="68D06BA5" w:rsidR="003E3984" w:rsidRPr="00CF071B" w:rsidRDefault="003E3984" w:rsidP="00B04B54">
      <w:pPr>
        <w:pStyle w:val="NormalWeb"/>
        <w:spacing w:line="360" w:lineRule="auto"/>
        <w:jc w:val="both"/>
        <w:rPr>
          <w:rFonts w:ascii="Arial" w:hAnsi="Arial" w:cs="Arial"/>
          <w:color w:val="000000" w:themeColor="text1"/>
        </w:rPr>
      </w:pPr>
      <w:r w:rsidRPr="00CF071B">
        <w:rPr>
          <w:rFonts w:ascii="Arial" w:hAnsi="Arial" w:cs="Arial"/>
          <w:color w:val="000000" w:themeColor="text1"/>
        </w:rPr>
        <w:t>As a</w:t>
      </w:r>
      <w:r w:rsidRPr="00CF071B">
        <w:rPr>
          <w:rStyle w:val="apple-converted-space"/>
          <w:rFonts w:ascii="Arial" w:eastAsiaTheme="majorEastAsia" w:hAnsi="Arial" w:cs="Arial"/>
          <w:color w:val="000000" w:themeColor="text1"/>
        </w:rPr>
        <w:t> </w:t>
      </w:r>
      <w:r w:rsidRPr="00CF071B">
        <w:rPr>
          <w:rStyle w:val="Strong"/>
          <w:rFonts w:ascii="Arial" w:eastAsiaTheme="majorEastAsia" w:hAnsi="Arial" w:cs="Arial"/>
          <w:b w:val="0"/>
          <w:color w:val="000000" w:themeColor="text1"/>
        </w:rPr>
        <w:t>Specialist</w:t>
      </w:r>
      <w:r w:rsidRPr="00CF071B">
        <w:rPr>
          <w:rFonts w:ascii="Arial" w:hAnsi="Arial" w:cs="Arial"/>
          <w:b/>
          <w:color w:val="000000" w:themeColor="text1"/>
        </w:rPr>
        <w:t>,</w:t>
      </w:r>
      <w:r w:rsidRPr="00CF071B">
        <w:rPr>
          <w:rFonts w:ascii="Arial" w:hAnsi="Arial" w:cs="Arial"/>
          <w:color w:val="000000" w:themeColor="text1"/>
        </w:rPr>
        <w:t xml:space="preserve"> I am highly focused on delivering high-quality work</w:t>
      </w:r>
      <w:r w:rsidR="00A27E47">
        <w:rPr>
          <w:rFonts w:ascii="Arial" w:hAnsi="Arial" w:cs="Arial"/>
          <w:color w:val="000000" w:themeColor="text1"/>
        </w:rPr>
        <w:t xml:space="preserve">, </w:t>
      </w:r>
      <w:r w:rsidRPr="00CF071B">
        <w:rPr>
          <w:rFonts w:ascii="Arial" w:hAnsi="Arial" w:cs="Arial"/>
          <w:color w:val="000000" w:themeColor="text1"/>
        </w:rPr>
        <w:t>particularly when working on technical or structured tasks. My</w:t>
      </w:r>
      <w:r w:rsidRPr="00CF071B">
        <w:rPr>
          <w:rStyle w:val="apple-converted-space"/>
          <w:rFonts w:ascii="Arial" w:eastAsiaTheme="majorEastAsia" w:hAnsi="Arial" w:cs="Arial"/>
          <w:color w:val="000000" w:themeColor="text1"/>
        </w:rPr>
        <w:t> </w:t>
      </w:r>
      <w:r w:rsidRPr="00CF071B">
        <w:rPr>
          <w:rStyle w:val="Strong"/>
          <w:rFonts w:ascii="Arial" w:eastAsiaTheme="majorEastAsia" w:hAnsi="Arial" w:cs="Arial"/>
          <w:b w:val="0"/>
          <w:color w:val="000000" w:themeColor="text1"/>
        </w:rPr>
        <w:t>Coordinator</w:t>
      </w:r>
      <w:r w:rsidRPr="00CF071B">
        <w:rPr>
          <w:rStyle w:val="apple-converted-space"/>
          <w:rFonts w:ascii="Arial" w:eastAsiaTheme="majorEastAsia" w:hAnsi="Arial" w:cs="Arial"/>
          <w:color w:val="000000" w:themeColor="text1"/>
        </w:rPr>
        <w:t> </w:t>
      </w:r>
      <w:r w:rsidRPr="00CF071B">
        <w:rPr>
          <w:rFonts w:ascii="Arial" w:hAnsi="Arial" w:cs="Arial"/>
          <w:color w:val="000000" w:themeColor="text1"/>
        </w:rPr>
        <w:t xml:space="preserve">role allows me to organise tasks effectively and ensure that </w:t>
      </w:r>
      <w:r w:rsidR="00A27E47">
        <w:rPr>
          <w:rFonts w:ascii="Arial" w:hAnsi="Arial" w:cs="Arial"/>
          <w:color w:val="000000" w:themeColor="text1"/>
        </w:rPr>
        <w:t>everyone is</w:t>
      </w:r>
      <w:r w:rsidRPr="00CF071B">
        <w:rPr>
          <w:rFonts w:ascii="Arial" w:hAnsi="Arial" w:cs="Arial"/>
          <w:color w:val="000000" w:themeColor="text1"/>
        </w:rPr>
        <w:t xml:space="preserve"> aligned towards a common goal. Lastly, my</w:t>
      </w:r>
      <w:r w:rsidRPr="00CF071B">
        <w:rPr>
          <w:rStyle w:val="apple-converted-space"/>
          <w:rFonts w:ascii="Arial" w:eastAsiaTheme="majorEastAsia" w:hAnsi="Arial" w:cs="Arial"/>
          <w:color w:val="000000" w:themeColor="text1"/>
        </w:rPr>
        <w:t> </w:t>
      </w:r>
      <w:r w:rsidRPr="00CF071B">
        <w:rPr>
          <w:rStyle w:val="Strong"/>
          <w:rFonts w:ascii="Arial" w:eastAsiaTheme="majorEastAsia" w:hAnsi="Arial" w:cs="Arial"/>
          <w:b w:val="0"/>
          <w:color w:val="000000" w:themeColor="text1"/>
        </w:rPr>
        <w:t>Resource Investigator</w:t>
      </w:r>
      <w:r w:rsidRPr="00CF071B">
        <w:rPr>
          <w:rStyle w:val="apple-converted-space"/>
          <w:rFonts w:ascii="Arial" w:eastAsiaTheme="majorEastAsia" w:hAnsi="Arial" w:cs="Arial"/>
          <w:color w:val="000000" w:themeColor="text1"/>
        </w:rPr>
        <w:t> </w:t>
      </w:r>
      <w:r w:rsidRPr="00CF071B">
        <w:rPr>
          <w:rFonts w:ascii="Arial" w:hAnsi="Arial" w:cs="Arial"/>
          <w:color w:val="000000" w:themeColor="text1"/>
        </w:rPr>
        <w:t>skills help me explore external ideas and engage with different perspectives.</w:t>
      </w:r>
    </w:p>
    <w:p w14:paraId="39ED0D6B" w14:textId="4543867E" w:rsidR="003E3984" w:rsidRPr="00CF071B" w:rsidRDefault="003E3984" w:rsidP="00B04B54">
      <w:pPr>
        <w:pStyle w:val="NormalWeb"/>
        <w:spacing w:line="360" w:lineRule="auto"/>
        <w:jc w:val="both"/>
        <w:rPr>
          <w:rFonts w:ascii="Arial" w:hAnsi="Arial" w:cs="Arial"/>
          <w:color w:val="000000" w:themeColor="text1"/>
        </w:rPr>
      </w:pPr>
      <w:r w:rsidRPr="00CF071B">
        <w:rPr>
          <w:rFonts w:ascii="Arial" w:hAnsi="Arial" w:cs="Arial"/>
          <w:color w:val="000000" w:themeColor="text1"/>
        </w:rPr>
        <w:t>One example of how my natural roles contributed to team success was during a</w:t>
      </w:r>
      <w:r w:rsidRPr="00CF071B">
        <w:rPr>
          <w:rStyle w:val="apple-converted-space"/>
          <w:rFonts w:ascii="Arial" w:eastAsiaTheme="majorEastAsia" w:hAnsi="Arial" w:cs="Arial"/>
          <w:color w:val="000000" w:themeColor="text1"/>
        </w:rPr>
        <w:t> </w:t>
      </w:r>
      <w:r w:rsidRPr="00CF071B">
        <w:rPr>
          <w:rStyle w:val="Strong"/>
          <w:rFonts w:ascii="Arial" w:eastAsiaTheme="majorEastAsia" w:hAnsi="Arial" w:cs="Arial"/>
          <w:b w:val="0"/>
          <w:color w:val="000000" w:themeColor="text1"/>
        </w:rPr>
        <w:t>PowerPoint group project</w:t>
      </w:r>
      <w:r w:rsidRPr="00CF071B">
        <w:rPr>
          <w:rStyle w:val="apple-converted-space"/>
          <w:rFonts w:ascii="Arial" w:eastAsiaTheme="majorEastAsia" w:hAnsi="Arial" w:cs="Arial"/>
          <w:color w:val="000000" w:themeColor="text1"/>
        </w:rPr>
        <w:t> </w:t>
      </w:r>
      <w:r w:rsidR="00CF071B" w:rsidRPr="00CF071B">
        <w:rPr>
          <w:rFonts w:ascii="Arial" w:hAnsi="Arial" w:cs="Arial"/>
          <w:color w:val="000000" w:themeColor="text1"/>
        </w:rPr>
        <w:t xml:space="preserve">at </w:t>
      </w:r>
      <w:r w:rsidRPr="00CF071B">
        <w:rPr>
          <w:rFonts w:ascii="Arial" w:hAnsi="Arial" w:cs="Arial"/>
          <w:color w:val="000000" w:themeColor="text1"/>
        </w:rPr>
        <w:t>university. As a</w:t>
      </w:r>
      <w:r w:rsidRPr="00CF071B">
        <w:rPr>
          <w:rStyle w:val="apple-converted-space"/>
          <w:rFonts w:ascii="Arial" w:eastAsiaTheme="majorEastAsia" w:hAnsi="Arial" w:cs="Arial"/>
          <w:color w:val="000000" w:themeColor="text1"/>
        </w:rPr>
        <w:t> </w:t>
      </w:r>
      <w:r w:rsidRPr="00CF071B">
        <w:rPr>
          <w:rStyle w:val="Strong"/>
          <w:rFonts w:ascii="Arial" w:eastAsiaTheme="majorEastAsia" w:hAnsi="Arial" w:cs="Arial"/>
          <w:b w:val="0"/>
          <w:color w:val="000000" w:themeColor="text1"/>
        </w:rPr>
        <w:t>Coordinator</w:t>
      </w:r>
      <w:r w:rsidRPr="00CF071B">
        <w:rPr>
          <w:rFonts w:ascii="Arial" w:hAnsi="Arial" w:cs="Arial"/>
          <w:color w:val="000000" w:themeColor="text1"/>
        </w:rPr>
        <w:t xml:space="preserve">, I ensured that the team </w:t>
      </w:r>
      <w:r w:rsidRPr="00CF071B">
        <w:rPr>
          <w:rFonts w:ascii="Arial" w:hAnsi="Arial" w:cs="Arial"/>
          <w:color w:val="000000" w:themeColor="text1"/>
        </w:rPr>
        <w:lastRenderedPageBreak/>
        <w:t>had a structured approach, delegating tasks effectively. As a</w:t>
      </w:r>
      <w:r w:rsidRPr="00CF071B">
        <w:rPr>
          <w:rStyle w:val="apple-converted-space"/>
          <w:rFonts w:ascii="Arial" w:eastAsiaTheme="majorEastAsia" w:hAnsi="Arial" w:cs="Arial"/>
          <w:color w:val="000000" w:themeColor="text1"/>
        </w:rPr>
        <w:t> </w:t>
      </w:r>
      <w:r w:rsidRPr="00CF071B">
        <w:rPr>
          <w:rStyle w:val="Strong"/>
          <w:rFonts w:ascii="Arial" w:eastAsiaTheme="majorEastAsia" w:hAnsi="Arial" w:cs="Arial"/>
          <w:b w:val="0"/>
          <w:color w:val="000000" w:themeColor="text1"/>
        </w:rPr>
        <w:t>Specialist</w:t>
      </w:r>
      <w:r w:rsidRPr="00CF071B">
        <w:rPr>
          <w:rFonts w:ascii="Arial" w:hAnsi="Arial" w:cs="Arial"/>
          <w:color w:val="000000" w:themeColor="text1"/>
        </w:rPr>
        <w:t xml:space="preserve">, I took </w:t>
      </w:r>
      <w:r w:rsidR="00A27E47">
        <w:rPr>
          <w:rFonts w:ascii="Arial" w:hAnsi="Arial" w:cs="Arial"/>
          <w:color w:val="000000" w:themeColor="text1"/>
        </w:rPr>
        <w:t>lead</w:t>
      </w:r>
      <w:r w:rsidRPr="00CF071B">
        <w:rPr>
          <w:rFonts w:ascii="Arial" w:hAnsi="Arial" w:cs="Arial"/>
          <w:color w:val="000000" w:themeColor="text1"/>
        </w:rPr>
        <w:t xml:space="preserve"> of</w:t>
      </w:r>
      <w:r w:rsidRPr="00CF071B">
        <w:rPr>
          <w:rStyle w:val="apple-converted-space"/>
          <w:rFonts w:ascii="Arial" w:eastAsiaTheme="majorEastAsia" w:hAnsi="Arial" w:cs="Arial"/>
          <w:color w:val="000000" w:themeColor="text1"/>
        </w:rPr>
        <w:t> </w:t>
      </w:r>
      <w:r w:rsidR="00A27E47">
        <w:rPr>
          <w:rStyle w:val="Strong"/>
          <w:rFonts w:ascii="Arial" w:eastAsiaTheme="majorEastAsia" w:hAnsi="Arial" w:cs="Arial"/>
          <w:b w:val="0"/>
          <w:color w:val="000000" w:themeColor="text1"/>
        </w:rPr>
        <w:t>gathering information from everyone</w:t>
      </w:r>
      <w:r w:rsidRPr="00CF071B">
        <w:rPr>
          <w:rFonts w:ascii="Arial" w:hAnsi="Arial" w:cs="Arial"/>
          <w:color w:val="000000" w:themeColor="text1"/>
        </w:rPr>
        <w:t xml:space="preserve">. </w:t>
      </w:r>
    </w:p>
    <w:p w14:paraId="6611CBC8" w14:textId="2176C699" w:rsidR="00A27E47" w:rsidRPr="00A27E47" w:rsidRDefault="00B04B54" w:rsidP="00B04B54">
      <w:pPr>
        <w:pStyle w:val="NormalWeb"/>
        <w:spacing w:line="360" w:lineRule="auto"/>
        <w:jc w:val="both"/>
        <w:rPr>
          <w:rFonts w:ascii="Arial" w:hAnsi="Arial" w:cs="Arial"/>
          <w:color w:val="000000" w:themeColor="text1"/>
        </w:rPr>
      </w:pPr>
      <w:r>
        <w:rPr>
          <w:rFonts w:ascii="Arial" w:hAnsi="Arial" w:cs="Arial"/>
          <w:color w:val="000000" w:themeColor="text1"/>
        </w:rPr>
        <w:t xml:space="preserve">However, </w:t>
      </w:r>
      <w:r w:rsidRPr="00B04B54">
        <w:rPr>
          <w:rFonts w:ascii="Arial" w:hAnsi="Arial" w:cs="Arial"/>
          <w:color w:val="000000" w:themeColor="text1"/>
        </w:rPr>
        <w:t>I noticed areas for improvement, such as struggling to engage in discussions or delegate tasks, as specialists prefer working independently. My Thomas-Kilmann Conflict Style Questionnaire showed I avoid conflict, which can hinder decision-making. Recognizing these tendencies has motivated me to strengthen my conflict resolution and leadership skills.</w:t>
      </w:r>
    </w:p>
    <w:p w14:paraId="5C1F6A25" w14:textId="2677EA6E" w:rsidR="003E3984" w:rsidRPr="00AF24BE" w:rsidRDefault="003E3984" w:rsidP="00B04B54">
      <w:pPr>
        <w:pStyle w:val="Heading1"/>
        <w:spacing w:line="360" w:lineRule="auto"/>
        <w:jc w:val="both"/>
        <w:rPr>
          <w:rFonts w:ascii="Arial" w:hAnsi="Arial" w:cs="Arial"/>
          <w:b/>
          <w:color w:val="auto"/>
          <w:sz w:val="32"/>
        </w:rPr>
      </w:pPr>
      <w:bookmarkStart w:id="4" w:name="_Toc192876350"/>
      <w:r w:rsidRPr="00AF24BE">
        <w:rPr>
          <w:rFonts w:ascii="Arial" w:hAnsi="Arial" w:cs="Arial"/>
          <w:b/>
          <w:color w:val="auto"/>
          <w:sz w:val="32"/>
        </w:rPr>
        <w:t>2. Findings</w:t>
      </w:r>
      <w:bookmarkEnd w:id="4"/>
    </w:p>
    <w:p w14:paraId="3C3805C7" w14:textId="77777777" w:rsidR="003E3984" w:rsidRPr="00C069F6" w:rsidRDefault="003E3984" w:rsidP="00B04B54">
      <w:pPr>
        <w:pStyle w:val="Heading2"/>
        <w:spacing w:line="360" w:lineRule="auto"/>
        <w:jc w:val="both"/>
        <w:rPr>
          <w:rFonts w:ascii="Arial" w:eastAsia="Times New Roman" w:hAnsi="Arial" w:cs="Arial"/>
          <w:b/>
          <w:bCs/>
          <w:color w:val="000000" w:themeColor="text1"/>
          <w:sz w:val="24"/>
          <w:szCs w:val="24"/>
          <w:lang w:eastAsia="en-GB"/>
        </w:rPr>
      </w:pPr>
      <w:bookmarkStart w:id="5" w:name="_Toc192876351"/>
      <w:r w:rsidRPr="00C069F6">
        <w:rPr>
          <w:rFonts w:ascii="Arial" w:eastAsia="Times New Roman" w:hAnsi="Arial" w:cs="Arial"/>
          <w:b/>
          <w:bCs/>
          <w:color w:val="000000" w:themeColor="text1"/>
          <w:sz w:val="24"/>
          <w:szCs w:val="24"/>
          <w:lang w:eastAsia="en-GB"/>
        </w:rPr>
        <w:t>2.1 Team Development (Tuckman’s Model)</w:t>
      </w:r>
      <w:bookmarkEnd w:id="5"/>
    </w:p>
    <w:p w14:paraId="5175983B" w14:textId="2A389280" w:rsidR="00FD4FDE" w:rsidRPr="00AF24BE" w:rsidRDefault="00FD4FDE" w:rsidP="00B04B54">
      <w:pPr>
        <w:spacing w:line="360" w:lineRule="auto"/>
        <w:jc w:val="both"/>
        <w:rPr>
          <w:rFonts w:ascii="Arial" w:eastAsia="Times New Roman" w:hAnsi="Arial" w:cs="Arial"/>
          <w:lang w:eastAsia="en-GB"/>
        </w:rPr>
      </w:pPr>
      <w:r w:rsidRPr="00AF24BE">
        <w:rPr>
          <w:rFonts w:ascii="Arial" w:eastAsia="Times New Roman" w:hAnsi="Arial" w:cs="Arial"/>
          <w:lang w:eastAsia="en-GB"/>
        </w:rPr>
        <w:t>Applying Tuckman’s model (Tuckman, 1965), my experience with a group presentation reflects clear team development stages. In the forming stage, I felt anxiety and uncertainty due to returning to education after 8 years. During storming, challenges arose in dividing responsibilities for the PowerPoint, and I hesitated to highlight my preferences. Norming brought clarity as we established roles and communication. In the performing stage, my Specialist role became clear as I consolidated the team’s slides and volunteered to cover for an absent colleague during the presentation. This experience overall significantly boosted my confidence and teamwork skills.</w:t>
      </w:r>
    </w:p>
    <w:p w14:paraId="2C23A5E8" w14:textId="1D0E879F" w:rsidR="003E3984" w:rsidRPr="00C069F6" w:rsidRDefault="003E3984" w:rsidP="00B04B54">
      <w:pPr>
        <w:pStyle w:val="Heading2"/>
        <w:spacing w:line="360" w:lineRule="auto"/>
        <w:jc w:val="both"/>
        <w:rPr>
          <w:rFonts w:ascii="Arial" w:eastAsia="Times New Roman" w:hAnsi="Arial" w:cs="Arial"/>
          <w:b/>
          <w:bCs/>
          <w:color w:val="000000" w:themeColor="text1"/>
          <w:sz w:val="24"/>
          <w:szCs w:val="24"/>
          <w:lang w:eastAsia="en-GB"/>
        </w:rPr>
      </w:pPr>
      <w:bookmarkStart w:id="6" w:name="_Toc192876352"/>
      <w:r w:rsidRPr="00C069F6">
        <w:rPr>
          <w:rFonts w:ascii="Arial" w:eastAsia="Times New Roman" w:hAnsi="Arial" w:cs="Arial"/>
          <w:b/>
          <w:bCs/>
          <w:color w:val="000000" w:themeColor="text1"/>
          <w:sz w:val="24"/>
          <w:szCs w:val="24"/>
          <w:lang w:eastAsia="en-GB"/>
        </w:rPr>
        <w:t>2.2 Team Roles and Preferences (Belbin’s Team Roles)</w:t>
      </w:r>
      <w:bookmarkEnd w:id="6"/>
    </w:p>
    <w:p w14:paraId="6EA08288" w14:textId="3746C108" w:rsidR="003E3984" w:rsidRPr="00C069F6" w:rsidRDefault="003E398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069F6">
        <w:rPr>
          <w:rFonts w:ascii="Arial" w:eastAsia="Times New Roman" w:hAnsi="Arial" w:cs="Arial"/>
          <w:color w:val="000000" w:themeColor="text1"/>
          <w:kern w:val="0"/>
          <w:lang w:eastAsia="en-GB"/>
          <w14:ligatures w14:val="none"/>
        </w:rPr>
        <w:t>My identified Specialist role implies a tendency toward individual expertise and a possible discomfort in collaborative environments (Belbin, 2010). Reflecting on this, I realised my natural inclination toward</w:t>
      </w:r>
      <w:r w:rsidR="003A72AE">
        <w:rPr>
          <w:rFonts w:ascii="Arial" w:eastAsia="Times New Roman" w:hAnsi="Arial" w:cs="Arial"/>
          <w:color w:val="000000" w:themeColor="text1"/>
          <w:kern w:val="0"/>
          <w:lang w:eastAsia="en-GB"/>
          <w14:ligatures w14:val="none"/>
        </w:rPr>
        <w:t>s</w:t>
      </w:r>
      <w:r w:rsidRPr="00C069F6">
        <w:rPr>
          <w:rFonts w:ascii="Arial" w:eastAsia="Times New Roman" w:hAnsi="Arial" w:cs="Arial"/>
          <w:color w:val="000000" w:themeColor="text1"/>
          <w:kern w:val="0"/>
          <w:lang w:eastAsia="en-GB"/>
          <w14:ligatures w14:val="none"/>
        </w:rPr>
        <w:t xml:space="preserve"> detailed and precise tasks. However, th</w:t>
      </w:r>
      <w:r w:rsidR="003A72AE">
        <w:rPr>
          <w:rFonts w:ascii="Arial" w:eastAsia="Times New Roman" w:hAnsi="Arial" w:cs="Arial"/>
          <w:color w:val="000000" w:themeColor="text1"/>
          <w:kern w:val="0"/>
          <w:lang w:eastAsia="en-GB"/>
          <w14:ligatures w14:val="none"/>
        </w:rPr>
        <w:t>e</w:t>
      </w:r>
      <w:r w:rsidRPr="00C069F6">
        <w:rPr>
          <w:rFonts w:ascii="Arial" w:eastAsia="Times New Roman" w:hAnsi="Arial" w:cs="Arial"/>
          <w:color w:val="000000" w:themeColor="text1"/>
          <w:kern w:val="0"/>
          <w:lang w:eastAsia="en-GB"/>
          <w14:ligatures w14:val="none"/>
        </w:rPr>
        <w:t xml:space="preserve"> experience highlighted the necessity of diverse team roles, enabling me to appreciate team members with complementary strengths, leading to improved group outcomes (Fisher et al., 2011).</w:t>
      </w:r>
    </w:p>
    <w:p w14:paraId="1EBC7FAA" w14:textId="77777777" w:rsidR="003E3984" w:rsidRPr="00C069F6" w:rsidRDefault="003E3984" w:rsidP="00B04B54">
      <w:pPr>
        <w:pStyle w:val="Heading2"/>
        <w:spacing w:line="360" w:lineRule="auto"/>
        <w:jc w:val="both"/>
        <w:rPr>
          <w:rFonts w:ascii="Arial" w:eastAsia="Times New Roman" w:hAnsi="Arial" w:cs="Arial"/>
          <w:b/>
          <w:bCs/>
          <w:color w:val="000000" w:themeColor="text1"/>
          <w:sz w:val="24"/>
          <w:szCs w:val="24"/>
          <w:lang w:eastAsia="en-GB"/>
        </w:rPr>
      </w:pPr>
      <w:bookmarkStart w:id="7" w:name="_Toc192876353"/>
      <w:r w:rsidRPr="00C069F6">
        <w:rPr>
          <w:rFonts w:ascii="Arial" w:eastAsia="Times New Roman" w:hAnsi="Arial" w:cs="Arial"/>
          <w:b/>
          <w:bCs/>
          <w:color w:val="000000" w:themeColor="text1"/>
          <w:sz w:val="24"/>
          <w:szCs w:val="24"/>
          <w:lang w:eastAsia="en-GB"/>
        </w:rPr>
        <w:t>2.3 Communication and Relationships</w:t>
      </w:r>
      <w:bookmarkEnd w:id="7"/>
    </w:p>
    <w:p w14:paraId="407A5195" w14:textId="3042FE36" w:rsidR="003E3984" w:rsidRPr="00C069F6" w:rsidRDefault="003E398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069F6">
        <w:rPr>
          <w:rFonts w:ascii="Arial" w:eastAsia="Times New Roman" w:hAnsi="Arial" w:cs="Arial"/>
          <w:color w:val="000000" w:themeColor="text1"/>
          <w:kern w:val="0"/>
          <w:lang w:eastAsia="en-GB"/>
          <w14:ligatures w14:val="none"/>
        </w:rPr>
        <w:t xml:space="preserve">Effective communication within the team was initially challenging due to my anxiety and </w:t>
      </w:r>
      <w:r w:rsidR="00C069F6">
        <w:rPr>
          <w:rFonts w:ascii="Arial" w:eastAsia="Times New Roman" w:hAnsi="Arial" w:cs="Arial"/>
          <w:color w:val="000000" w:themeColor="text1"/>
          <w:kern w:val="0"/>
          <w:lang w:eastAsia="en-GB"/>
          <w14:ligatures w14:val="none"/>
        </w:rPr>
        <w:t>language</w:t>
      </w:r>
      <w:r w:rsidRPr="00C069F6">
        <w:rPr>
          <w:rFonts w:ascii="Arial" w:eastAsia="Times New Roman" w:hAnsi="Arial" w:cs="Arial"/>
          <w:color w:val="000000" w:themeColor="text1"/>
          <w:kern w:val="0"/>
          <w:lang w:eastAsia="en-GB"/>
          <w14:ligatures w14:val="none"/>
        </w:rPr>
        <w:t xml:space="preserve"> barriers. Reflecting upon the Johari Window model (Luft and Ingham, 1955), I recognised the importance of openness and feedback in expanding my "open area." For example, creating a WhatsApp group and facilitating a video call enhanced </w:t>
      </w:r>
      <w:r w:rsidRPr="00C069F6">
        <w:rPr>
          <w:rFonts w:ascii="Arial" w:eastAsia="Times New Roman" w:hAnsi="Arial" w:cs="Arial"/>
          <w:color w:val="000000" w:themeColor="text1"/>
          <w:kern w:val="0"/>
          <w:lang w:eastAsia="en-GB"/>
          <w14:ligatures w14:val="none"/>
        </w:rPr>
        <w:lastRenderedPageBreak/>
        <w:t xml:space="preserve">both my verbal and visual communication skills, enabling proactive coordination of team tasks and deadlines. </w:t>
      </w:r>
    </w:p>
    <w:p w14:paraId="2F989D24" w14:textId="2AF652D3" w:rsidR="003E3984" w:rsidRPr="00C069F6" w:rsidRDefault="003E3984" w:rsidP="00B04B54">
      <w:pPr>
        <w:pStyle w:val="Heading2"/>
        <w:spacing w:line="360" w:lineRule="auto"/>
        <w:jc w:val="both"/>
        <w:rPr>
          <w:rFonts w:ascii="Arial" w:eastAsia="Times New Roman" w:hAnsi="Arial" w:cs="Arial"/>
          <w:b/>
          <w:bCs/>
          <w:color w:val="000000" w:themeColor="text1"/>
          <w:sz w:val="24"/>
          <w:szCs w:val="24"/>
          <w:lang w:eastAsia="en-GB"/>
        </w:rPr>
      </w:pPr>
      <w:bookmarkStart w:id="8" w:name="_Toc192876354"/>
      <w:r w:rsidRPr="00C069F6">
        <w:rPr>
          <w:rFonts w:ascii="Arial" w:eastAsia="Times New Roman" w:hAnsi="Arial" w:cs="Arial"/>
          <w:b/>
          <w:bCs/>
          <w:color w:val="000000" w:themeColor="text1"/>
          <w:sz w:val="24"/>
          <w:szCs w:val="24"/>
          <w:lang w:eastAsia="en-GB"/>
        </w:rPr>
        <w:t>2.4 Conflict Management</w:t>
      </w:r>
      <w:bookmarkEnd w:id="8"/>
    </w:p>
    <w:p w14:paraId="0CD14A05" w14:textId="0D4E462B" w:rsidR="003E3984" w:rsidRPr="00C069F6" w:rsidRDefault="003E3984" w:rsidP="00B04B54">
      <w:pPr>
        <w:spacing w:before="100" w:beforeAutospacing="1" w:after="100" w:afterAutospacing="1" w:line="360" w:lineRule="auto"/>
        <w:jc w:val="both"/>
        <w:rPr>
          <w:rFonts w:ascii="Arial" w:eastAsia="Times New Roman" w:hAnsi="Arial" w:cs="Arial"/>
          <w:b/>
          <w:bCs/>
          <w:color w:val="000000" w:themeColor="text1"/>
          <w:kern w:val="0"/>
          <w:lang w:eastAsia="en-GB"/>
          <w14:ligatures w14:val="none"/>
        </w:rPr>
      </w:pPr>
      <w:r w:rsidRPr="00C069F6">
        <w:rPr>
          <w:rFonts w:ascii="Arial" w:eastAsia="Times New Roman" w:hAnsi="Arial" w:cs="Arial"/>
          <w:color w:val="000000" w:themeColor="text1"/>
          <w:kern w:val="0"/>
          <w:lang w:eastAsia="en-GB"/>
          <w14:ligatures w14:val="none"/>
        </w:rPr>
        <w:t xml:space="preserve">Conflict resolution remains an area of desired growth, as identified through my reflective experiences. Applying the Thomas-Kilmann Conflict Mode Instrument (Kilmann and Thomas, 1977), I </w:t>
      </w:r>
      <w:r w:rsidR="003A72AE">
        <w:rPr>
          <w:rFonts w:ascii="Arial" w:eastAsia="Times New Roman" w:hAnsi="Arial" w:cs="Arial"/>
          <w:color w:val="000000" w:themeColor="text1"/>
          <w:kern w:val="0"/>
          <w:lang w:eastAsia="en-GB"/>
          <w14:ligatures w14:val="none"/>
        </w:rPr>
        <w:t>realised that I usually avoid rather than being assertive if something could lead to</w:t>
      </w:r>
      <w:r w:rsidRPr="00C069F6">
        <w:rPr>
          <w:rFonts w:ascii="Arial" w:eastAsia="Times New Roman" w:hAnsi="Arial" w:cs="Arial"/>
          <w:color w:val="000000" w:themeColor="text1"/>
          <w:kern w:val="0"/>
          <w:lang w:eastAsia="en-GB"/>
          <w14:ligatures w14:val="none"/>
        </w:rPr>
        <w:t xml:space="preserve"> upsetting team members. This sensitivity has occasionally limited my </w:t>
      </w:r>
      <w:r w:rsidR="003A72AE" w:rsidRPr="00C069F6">
        <w:rPr>
          <w:rFonts w:ascii="Arial" w:eastAsia="Times New Roman" w:hAnsi="Arial" w:cs="Arial"/>
          <w:color w:val="000000" w:themeColor="text1"/>
          <w:kern w:val="0"/>
          <w:lang w:eastAsia="en-GB"/>
          <w14:ligatures w14:val="none"/>
        </w:rPr>
        <w:t>confidence</w:t>
      </w:r>
      <w:r w:rsidRPr="00C069F6">
        <w:rPr>
          <w:rFonts w:ascii="Arial" w:eastAsia="Times New Roman" w:hAnsi="Arial" w:cs="Arial"/>
          <w:color w:val="000000" w:themeColor="text1"/>
          <w:kern w:val="0"/>
          <w:lang w:eastAsia="en-GB"/>
          <w14:ligatures w14:val="none"/>
        </w:rPr>
        <w:t xml:space="preserve"> and leadership potential. Recognising this </w:t>
      </w:r>
      <w:r w:rsidR="003A72AE">
        <w:rPr>
          <w:rFonts w:ascii="Arial" w:eastAsia="Times New Roman" w:hAnsi="Arial" w:cs="Arial"/>
          <w:color w:val="000000" w:themeColor="text1"/>
          <w:kern w:val="0"/>
          <w:lang w:eastAsia="en-GB"/>
          <w14:ligatures w14:val="none"/>
        </w:rPr>
        <w:t xml:space="preserve">area of improvement has </w:t>
      </w:r>
      <w:r w:rsidRPr="00C069F6">
        <w:rPr>
          <w:rFonts w:ascii="Arial" w:eastAsia="Times New Roman" w:hAnsi="Arial" w:cs="Arial"/>
          <w:color w:val="000000" w:themeColor="text1"/>
          <w:kern w:val="0"/>
          <w:lang w:eastAsia="en-GB"/>
          <w14:ligatures w14:val="none"/>
        </w:rPr>
        <w:t>inspired m</w:t>
      </w:r>
      <w:r w:rsidR="003A72AE">
        <w:rPr>
          <w:rFonts w:ascii="Arial" w:eastAsia="Times New Roman" w:hAnsi="Arial" w:cs="Arial"/>
          <w:color w:val="000000" w:themeColor="text1"/>
          <w:kern w:val="0"/>
          <w:lang w:eastAsia="en-GB"/>
          <w14:ligatures w14:val="none"/>
        </w:rPr>
        <w:t>e to work on</w:t>
      </w:r>
      <w:r w:rsidRPr="00C069F6">
        <w:rPr>
          <w:rFonts w:ascii="Arial" w:eastAsia="Times New Roman" w:hAnsi="Arial" w:cs="Arial"/>
          <w:color w:val="000000" w:themeColor="text1"/>
          <w:kern w:val="0"/>
          <w:lang w:eastAsia="en-GB"/>
          <w14:ligatures w14:val="none"/>
        </w:rPr>
        <w:t xml:space="preserve"> approach</w:t>
      </w:r>
      <w:r w:rsidR="003A72AE">
        <w:rPr>
          <w:rFonts w:ascii="Arial" w:eastAsia="Times New Roman" w:hAnsi="Arial" w:cs="Arial"/>
          <w:color w:val="000000" w:themeColor="text1"/>
          <w:kern w:val="0"/>
          <w:lang w:eastAsia="en-GB"/>
          <w14:ligatures w14:val="none"/>
        </w:rPr>
        <w:t>ing</w:t>
      </w:r>
      <w:r w:rsidRPr="00C069F6">
        <w:rPr>
          <w:rFonts w:ascii="Arial" w:eastAsia="Times New Roman" w:hAnsi="Arial" w:cs="Arial"/>
          <w:color w:val="000000" w:themeColor="text1"/>
          <w:kern w:val="0"/>
          <w:lang w:eastAsia="en-GB"/>
          <w14:ligatures w14:val="none"/>
        </w:rPr>
        <w:t xml:space="preserve"> conflicts constructively</w:t>
      </w:r>
      <w:r w:rsidR="00FD4FDE">
        <w:rPr>
          <w:rFonts w:ascii="Arial" w:eastAsia="Times New Roman" w:hAnsi="Arial" w:cs="Arial"/>
          <w:color w:val="000000" w:themeColor="text1"/>
          <w:kern w:val="0"/>
          <w:lang w:eastAsia="en-GB"/>
          <w14:ligatures w14:val="none"/>
        </w:rPr>
        <w:t xml:space="preserve"> and</w:t>
      </w:r>
      <w:r w:rsidRPr="00C069F6">
        <w:rPr>
          <w:rFonts w:ascii="Arial" w:eastAsia="Times New Roman" w:hAnsi="Arial" w:cs="Arial"/>
          <w:color w:val="000000" w:themeColor="text1"/>
          <w:kern w:val="0"/>
          <w:lang w:eastAsia="en-GB"/>
          <w14:ligatures w14:val="none"/>
        </w:rPr>
        <w:t xml:space="preserve"> balanc</w:t>
      </w:r>
      <w:r w:rsidR="003A72AE">
        <w:rPr>
          <w:rFonts w:ascii="Arial" w:eastAsia="Times New Roman" w:hAnsi="Arial" w:cs="Arial"/>
          <w:color w:val="000000" w:themeColor="text1"/>
          <w:kern w:val="0"/>
          <w:lang w:eastAsia="en-GB"/>
          <w14:ligatures w14:val="none"/>
        </w:rPr>
        <w:t>e</w:t>
      </w:r>
      <w:r w:rsidRPr="00C069F6">
        <w:rPr>
          <w:rFonts w:ascii="Arial" w:eastAsia="Times New Roman" w:hAnsi="Arial" w:cs="Arial"/>
          <w:color w:val="000000" w:themeColor="text1"/>
          <w:kern w:val="0"/>
          <w:lang w:eastAsia="en-GB"/>
          <w14:ligatures w14:val="none"/>
        </w:rPr>
        <w:t xml:space="preserve"> assertiveness with empathy (Northouse, 2018).</w:t>
      </w:r>
    </w:p>
    <w:p w14:paraId="08D12D1A" w14:textId="13EECE6F" w:rsidR="00670E2B" w:rsidRPr="00C069F6" w:rsidRDefault="00670E2B" w:rsidP="00B04B54">
      <w:pPr>
        <w:pStyle w:val="Heading2"/>
        <w:spacing w:line="360" w:lineRule="auto"/>
        <w:jc w:val="both"/>
        <w:rPr>
          <w:rFonts w:ascii="Arial" w:eastAsia="Times New Roman" w:hAnsi="Arial" w:cs="Arial"/>
          <w:b/>
          <w:bCs/>
          <w:color w:val="000000" w:themeColor="text1"/>
          <w:sz w:val="24"/>
          <w:szCs w:val="24"/>
          <w:lang w:eastAsia="en-GB"/>
        </w:rPr>
      </w:pPr>
      <w:bookmarkStart w:id="9" w:name="_Toc192876355"/>
      <w:r w:rsidRPr="00C069F6">
        <w:rPr>
          <w:rFonts w:ascii="Arial" w:eastAsia="Times New Roman" w:hAnsi="Arial" w:cs="Arial"/>
          <w:b/>
          <w:bCs/>
          <w:color w:val="000000" w:themeColor="text1"/>
          <w:sz w:val="24"/>
          <w:szCs w:val="24"/>
          <w:lang w:eastAsia="en-GB"/>
        </w:rPr>
        <w:t>2.5 Critical Analysis of Integrated Theories</w:t>
      </w:r>
      <w:bookmarkEnd w:id="9"/>
    </w:p>
    <w:p w14:paraId="5BBBEC9A" w14:textId="77777777" w:rsidR="00670E2B" w:rsidRPr="00CF071B" w:rsidRDefault="00670E2B"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color w:val="000000" w:themeColor="text1"/>
          <w:kern w:val="0"/>
          <w:lang w:eastAsia="en-GB"/>
          <w14:ligatures w14:val="none"/>
        </w:rPr>
        <w:t>The integration of </w:t>
      </w:r>
      <w:r w:rsidRPr="00CF071B">
        <w:rPr>
          <w:rFonts w:ascii="Arial" w:eastAsia="Times New Roman" w:hAnsi="Arial" w:cs="Arial"/>
          <w:bCs/>
          <w:color w:val="000000" w:themeColor="text1"/>
          <w:kern w:val="0"/>
          <w:lang w:eastAsia="en-GB"/>
          <w14:ligatures w14:val="none"/>
        </w:rPr>
        <w:t>Tuckman’s Team Development Model with Belbin’s Team Roles</w:t>
      </w:r>
      <w:r w:rsidRPr="00CF071B">
        <w:rPr>
          <w:rFonts w:ascii="Arial" w:eastAsia="Times New Roman" w:hAnsi="Arial" w:cs="Arial"/>
          <w:color w:val="000000" w:themeColor="text1"/>
          <w:kern w:val="0"/>
          <w:lang w:eastAsia="en-GB"/>
          <w14:ligatures w14:val="none"/>
        </w:rPr>
        <w:t> provides a structured yet flexible approach to team performance. While </w:t>
      </w:r>
      <w:r w:rsidRPr="00CF071B">
        <w:rPr>
          <w:rFonts w:ascii="Arial" w:eastAsia="Times New Roman" w:hAnsi="Arial" w:cs="Arial"/>
          <w:bCs/>
          <w:color w:val="000000" w:themeColor="text1"/>
          <w:kern w:val="0"/>
          <w:lang w:eastAsia="en-GB"/>
          <w14:ligatures w14:val="none"/>
        </w:rPr>
        <w:t>Tuckman’s model</w:t>
      </w:r>
      <w:r w:rsidRPr="00CF071B">
        <w:rPr>
          <w:rFonts w:ascii="Arial" w:eastAsia="Times New Roman" w:hAnsi="Arial" w:cs="Arial"/>
          <w:color w:val="000000" w:themeColor="text1"/>
          <w:kern w:val="0"/>
          <w:lang w:eastAsia="en-GB"/>
          <w14:ligatures w14:val="none"/>
        </w:rPr>
        <w:t> explains </w:t>
      </w:r>
      <w:r w:rsidRPr="00CF071B">
        <w:rPr>
          <w:rFonts w:ascii="Arial" w:eastAsia="Times New Roman" w:hAnsi="Arial" w:cs="Arial"/>
          <w:bCs/>
          <w:color w:val="000000" w:themeColor="text1"/>
          <w:kern w:val="0"/>
          <w:lang w:eastAsia="en-GB"/>
          <w14:ligatures w14:val="none"/>
        </w:rPr>
        <w:t>how teams evolve</w:t>
      </w:r>
      <w:r w:rsidRPr="00CF071B">
        <w:rPr>
          <w:rFonts w:ascii="Arial" w:eastAsia="Times New Roman" w:hAnsi="Arial" w:cs="Arial"/>
          <w:color w:val="000000" w:themeColor="text1"/>
          <w:kern w:val="0"/>
          <w:lang w:eastAsia="en-GB"/>
          <w14:ligatures w14:val="none"/>
        </w:rPr>
        <w:t>, </w:t>
      </w:r>
      <w:r w:rsidRPr="00CF071B">
        <w:rPr>
          <w:rFonts w:ascii="Arial" w:eastAsia="Times New Roman" w:hAnsi="Arial" w:cs="Arial"/>
          <w:bCs/>
          <w:color w:val="000000" w:themeColor="text1"/>
          <w:kern w:val="0"/>
          <w:lang w:eastAsia="en-GB"/>
          <w14:ligatures w14:val="none"/>
        </w:rPr>
        <w:t>Belbin’s theory clarifies</w:t>
      </w:r>
      <w:r w:rsidRPr="00C069F6">
        <w:rPr>
          <w:rFonts w:ascii="Arial" w:eastAsia="Times New Roman" w:hAnsi="Arial" w:cs="Arial"/>
          <w:b/>
          <w:bCs/>
          <w:color w:val="000000" w:themeColor="text1"/>
          <w:kern w:val="0"/>
          <w:lang w:eastAsia="en-GB"/>
          <w14:ligatures w14:val="none"/>
        </w:rPr>
        <w:t xml:space="preserve"> </w:t>
      </w:r>
      <w:r w:rsidRPr="00CF071B">
        <w:rPr>
          <w:rFonts w:ascii="Arial" w:eastAsia="Times New Roman" w:hAnsi="Arial" w:cs="Arial"/>
          <w:bCs/>
          <w:color w:val="000000" w:themeColor="text1"/>
          <w:kern w:val="0"/>
          <w:lang w:eastAsia="en-GB"/>
          <w14:ligatures w14:val="none"/>
        </w:rPr>
        <w:t>individual contributions</w:t>
      </w:r>
      <w:r w:rsidRPr="00CF071B">
        <w:rPr>
          <w:rFonts w:ascii="Arial" w:eastAsia="Times New Roman" w:hAnsi="Arial" w:cs="Arial"/>
          <w:color w:val="000000" w:themeColor="text1"/>
          <w:kern w:val="0"/>
          <w:lang w:eastAsia="en-GB"/>
          <w14:ligatures w14:val="none"/>
        </w:rPr>
        <w:t>, ensuring strengths align with team needs. This dual application enhances adaptability, particularly when transitioning between stages.</w:t>
      </w:r>
    </w:p>
    <w:p w14:paraId="73452821" w14:textId="2423F0C7" w:rsidR="006A7E79" w:rsidRDefault="00670E2B"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color w:val="000000" w:themeColor="text1"/>
          <w:kern w:val="0"/>
          <w:lang w:eastAsia="en-GB"/>
          <w14:ligatures w14:val="none"/>
        </w:rPr>
        <w:t>Additionally, </w:t>
      </w:r>
      <w:r w:rsidRPr="00CF071B">
        <w:rPr>
          <w:rFonts w:ascii="Arial" w:eastAsia="Times New Roman" w:hAnsi="Arial" w:cs="Arial"/>
          <w:bCs/>
          <w:color w:val="000000" w:themeColor="text1"/>
          <w:kern w:val="0"/>
          <w:lang w:eastAsia="en-GB"/>
          <w14:ligatures w14:val="none"/>
        </w:rPr>
        <w:t>Transactional Analysis and the Johari Window</w:t>
      </w:r>
      <w:r w:rsidRPr="00CF071B">
        <w:rPr>
          <w:rFonts w:ascii="Arial" w:eastAsia="Times New Roman" w:hAnsi="Arial" w:cs="Arial"/>
          <w:color w:val="000000" w:themeColor="text1"/>
          <w:kern w:val="0"/>
          <w:lang w:eastAsia="en-GB"/>
          <w14:ligatures w14:val="none"/>
        </w:rPr>
        <w:t> deepen understanding of interpersonal communication, reinforcing self-awareness and effective feedback. </w:t>
      </w:r>
      <w:r w:rsidRPr="00CF071B">
        <w:rPr>
          <w:rFonts w:ascii="Arial" w:eastAsia="Times New Roman" w:hAnsi="Arial" w:cs="Arial"/>
          <w:bCs/>
          <w:color w:val="000000" w:themeColor="text1"/>
          <w:kern w:val="0"/>
          <w:lang w:eastAsia="en-GB"/>
          <w14:ligatures w14:val="none"/>
        </w:rPr>
        <w:t>The Thomas-Kilmann model complements these theories</w:t>
      </w:r>
      <w:r w:rsidRPr="00CF071B">
        <w:rPr>
          <w:rFonts w:ascii="Arial" w:eastAsia="Times New Roman" w:hAnsi="Arial" w:cs="Arial"/>
          <w:color w:val="000000" w:themeColor="text1"/>
          <w:kern w:val="0"/>
          <w:lang w:eastAsia="en-GB"/>
          <w14:ligatures w14:val="none"/>
        </w:rPr>
        <w:t> by providing actionable strategies for conflict resolution. </w:t>
      </w:r>
      <w:r w:rsidRPr="00CF071B">
        <w:rPr>
          <w:rFonts w:ascii="Arial" w:eastAsia="Times New Roman" w:hAnsi="Arial" w:cs="Arial"/>
          <w:bCs/>
          <w:color w:val="000000" w:themeColor="text1"/>
          <w:kern w:val="0"/>
          <w:lang w:eastAsia="en-GB"/>
          <w14:ligatures w14:val="none"/>
        </w:rPr>
        <w:t>Together, these frameworks create a holistic approach to team effectiveness, addressing both structural and behavioural aspects</w:t>
      </w:r>
      <w:r w:rsidRPr="00CF071B">
        <w:rPr>
          <w:rFonts w:ascii="Arial" w:eastAsia="Times New Roman" w:hAnsi="Arial" w:cs="Arial"/>
          <w:color w:val="000000" w:themeColor="text1"/>
          <w:kern w:val="0"/>
          <w:lang w:eastAsia="en-GB"/>
          <w14:ligatures w14:val="none"/>
        </w:rPr>
        <w:t>.</w:t>
      </w:r>
    </w:p>
    <w:p w14:paraId="11D8CC7A" w14:textId="721C9DE2"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4EE1E056" w14:textId="5469610C"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69BCEA77" w14:textId="5F50E743"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3DC4EB21" w14:textId="05FC1322"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3881D2E1" w14:textId="77777777" w:rsidR="00B04B54" w:rsidRPr="00CF071B"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5411506C" w14:textId="77777777" w:rsidR="003E3984" w:rsidRPr="00C069F6" w:rsidRDefault="003E3984" w:rsidP="00B04B54">
      <w:pPr>
        <w:pStyle w:val="Heading1"/>
        <w:spacing w:line="360" w:lineRule="auto"/>
        <w:jc w:val="both"/>
        <w:rPr>
          <w:rFonts w:ascii="Arial" w:eastAsia="Times New Roman" w:hAnsi="Arial" w:cs="Arial"/>
          <w:color w:val="000000" w:themeColor="text1"/>
          <w:sz w:val="32"/>
          <w:szCs w:val="32"/>
          <w:lang w:eastAsia="en-GB"/>
        </w:rPr>
      </w:pPr>
      <w:bookmarkStart w:id="10" w:name="_Toc192876356"/>
      <w:r w:rsidRPr="00C069F6">
        <w:rPr>
          <w:rFonts w:ascii="Arial" w:eastAsia="Times New Roman" w:hAnsi="Arial" w:cs="Arial"/>
          <w:b/>
          <w:bCs/>
          <w:color w:val="000000" w:themeColor="text1"/>
          <w:sz w:val="32"/>
          <w:szCs w:val="32"/>
          <w:lang w:eastAsia="en-GB"/>
        </w:rPr>
        <w:lastRenderedPageBreak/>
        <w:t>3. Conclusion</w:t>
      </w:r>
      <w:bookmarkEnd w:id="10"/>
    </w:p>
    <w:p w14:paraId="2CC37845" w14:textId="68863192" w:rsidR="006A7E79" w:rsidRPr="00C069F6" w:rsidRDefault="00FD4FDE"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FD4FDE">
        <w:rPr>
          <w:rFonts w:ascii="Arial" w:eastAsia="Times New Roman" w:hAnsi="Arial" w:cs="Arial"/>
          <w:color w:val="000000" w:themeColor="text1"/>
          <w:kern w:val="0"/>
          <w:lang w:eastAsia="en-GB"/>
          <w14:ligatures w14:val="none"/>
        </w:rPr>
        <w:t>Reflecting on my team experiences and relevant theories, I</w:t>
      </w:r>
      <w:r>
        <w:rPr>
          <w:rFonts w:ascii="Arial" w:eastAsia="Times New Roman" w:hAnsi="Arial" w:cs="Arial"/>
          <w:color w:val="000000" w:themeColor="text1"/>
          <w:kern w:val="0"/>
          <w:lang w:eastAsia="en-GB"/>
          <w14:ligatures w14:val="none"/>
        </w:rPr>
        <w:t xml:space="preserve"> ha</w:t>
      </w:r>
      <w:r w:rsidRPr="00FD4FDE">
        <w:rPr>
          <w:rFonts w:ascii="Arial" w:eastAsia="Times New Roman" w:hAnsi="Arial" w:cs="Arial"/>
          <w:color w:val="000000" w:themeColor="text1"/>
          <w:kern w:val="0"/>
          <w:lang w:eastAsia="en-GB"/>
          <w14:ligatures w14:val="none"/>
        </w:rPr>
        <w:t>ve improved my communication skills and self-awareness of my roles. Tuckman’s stages helped me navigate team dynamics, while recognising my Specialist role guided my contributions. Identifying conflict management and leadership as areas for growth has given me clear goals to enhance my effectiveness as a team member and leader, which will be crucial for my personal development.</w:t>
      </w:r>
    </w:p>
    <w:p w14:paraId="4251DF97" w14:textId="457459FA" w:rsidR="000514EE" w:rsidRPr="00C069F6" w:rsidRDefault="00670E2B" w:rsidP="00B04B54">
      <w:pPr>
        <w:pStyle w:val="Heading1"/>
        <w:spacing w:line="360" w:lineRule="auto"/>
        <w:jc w:val="both"/>
        <w:rPr>
          <w:rFonts w:ascii="Arial" w:eastAsia="Times New Roman" w:hAnsi="Arial" w:cs="Arial"/>
          <w:b/>
          <w:bCs/>
          <w:color w:val="000000" w:themeColor="text1"/>
          <w:sz w:val="32"/>
          <w:szCs w:val="32"/>
          <w:lang w:eastAsia="en-GB"/>
        </w:rPr>
      </w:pPr>
      <w:bookmarkStart w:id="11" w:name="_Toc192876357"/>
      <w:r w:rsidRPr="00C069F6">
        <w:rPr>
          <w:rFonts w:ascii="Arial" w:eastAsia="Times New Roman" w:hAnsi="Arial" w:cs="Arial"/>
          <w:b/>
          <w:bCs/>
          <w:color w:val="000000" w:themeColor="text1"/>
          <w:sz w:val="32"/>
          <w:szCs w:val="32"/>
          <w:lang w:eastAsia="en-GB"/>
        </w:rPr>
        <w:t>4</w:t>
      </w:r>
      <w:r w:rsidR="000514EE" w:rsidRPr="00C069F6">
        <w:rPr>
          <w:rFonts w:ascii="Arial" w:eastAsia="Times New Roman" w:hAnsi="Arial" w:cs="Arial"/>
          <w:b/>
          <w:bCs/>
          <w:color w:val="000000" w:themeColor="text1"/>
          <w:sz w:val="32"/>
          <w:szCs w:val="32"/>
          <w:lang w:eastAsia="en-GB"/>
        </w:rPr>
        <w:t>. Actions to Improve My Teamwork Skills</w:t>
      </w:r>
      <w:bookmarkEnd w:id="11"/>
    </w:p>
    <w:p w14:paraId="190C5A6C" w14:textId="77777777" w:rsidR="00670E2B" w:rsidRPr="00CF071B" w:rsidRDefault="00670E2B" w:rsidP="00B04B54">
      <w:pPr>
        <w:numPr>
          <w:ilvl w:val="0"/>
          <w:numId w:val="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Apply conflict resolution strategies</w:t>
      </w:r>
      <w:r w:rsidRPr="00CF071B">
        <w:rPr>
          <w:rFonts w:ascii="Arial" w:eastAsia="Times New Roman" w:hAnsi="Arial" w:cs="Arial"/>
          <w:color w:val="000000" w:themeColor="text1"/>
          <w:kern w:val="0"/>
          <w:lang w:eastAsia="en-GB"/>
          <w14:ligatures w14:val="none"/>
        </w:rPr>
        <w:t> from the Thomas-Kilmann model to handle disagreements constructively.</w:t>
      </w:r>
    </w:p>
    <w:p w14:paraId="2F312674" w14:textId="77777777" w:rsidR="00670E2B" w:rsidRPr="00CF071B" w:rsidRDefault="00670E2B" w:rsidP="00B04B54">
      <w:pPr>
        <w:numPr>
          <w:ilvl w:val="0"/>
          <w:numId w:val="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Use Belbin’s Team Roles</w:t>
      </w:r>
      <w:r w:rsidRPr="00CF071B">
        <w:rPr>
          <w:rFonts w:ascii="Arial" w:eastAsia="Times New Roman" w:hAnsi="Arial" w:cs="Arial"/>
          <w:color w:val="000000" w:themeColor="text1"/>
          <w:kern w:val="0"/>
          <w:lang w:eastAsia="en-GB"/>
          <w14:ligatures w14:val="none"/>
        </w:rPr>
        <w:t> framework to identify and balance strengths and weaknesses in future teams.</w:t>
      </w:r>
    </w:p>
    <w:p w14:paraId="0B9CEDBC" w14:textId="77777777" w:rsidR="00670E2B" w:rsidRPr="00CF071B" w:rsidRDefault="00670E2B" w:rsidP="00B04B54">
      <w:pPr>
        <w:numPr>
          <w:ilvl w:val="0"/>
          <w:numId w:val="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Reflect on Tuckman’s team development stages</w:t>
      </w:r>
      <w:r w:rsidRPr="00CF071B">
        <w:rPr>
          <w:rFonts w:ascii="Arial" w:eastAsia="Times New Roman" w:hAnsi="Arial" w:cs="Arial"/>
          <w:color w:val="000000" w:themeColor="text1"/>
          <w:kern w:val="0"/>
          <w:lang w:eastAsia="en-GB"/>
          <w14:ligatures w14:val="none"/>
        </w:rPr>
        <w:t> to better anticipate and navigate team challenges.</w:t>
      </w:r>
    </w:p>
    <w:p w14:paraId="1E59049D" w14:textId="13AE2ED2" w:rsidR="00670E2B" w:rsidRDefault="00670E2B" w:rsidP="00B04B54">
      <w:pPr>
        <w:numPr>
          <w:ilvl w:val="0"/>
          <w:numId w:val="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CF071B">
        <w:rPr>
          <w:rFonts w:ascii="Arial" w:eastAsia="Times New Roman" w:hAnsi="Arial" w:cs="Arial"/>
          <w:bCs/>
          <w:color w:val="000000" w:themeColor="text1"/>
          <w:kern w:val="0"/>
          <w:lang w:eastAsia="en-GB"/>
          <w14:ligatures w14:val="none"/>
        </w:rPr>
        <w:t>Expand my Open Area in the Johari Window</w:t>
      </w:r>
      <w:r w:rsidRPr="00CF071B">
        <w:rPr>
          <w:rFonts w:ascii="Arial" w:eastAsia="Times New Roman" w:hAnsi="Arial" w:cs="Arial"/>
          <w:color w:val="000000" w:themeColor="text1"/>
          <w:kern w:val="0"/>
          <w:lang w:eastAsia="en-GB"/>
          <w14:ligatures w14:val="none"/>
        </w:rPr>
        <w:t> by actively seeking feedback and engaging in transparent communication.</w:t>
      </w:r>
    </w:p>
    <w:p w14:paraId="1C46FB51" w14:textId="6D239992"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09C75C8B" w14:textId="4036068E"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73A6490E" w14:textId="4D4D8543"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31FE39D3" w14:textId="00FD2F5E"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0C0EE937" w14:textId="3315A213"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5FF76FA1" w14:textId="328268F1"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5000A17E" w14:textId="4340449A" w:rsidR="00B04B54" w:rsidRDefault="00B04B54" w:rsidP="00B04B54">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p>
    <w:p w14:paraId="717286A5" w14:textId="77777777" w:rsidR="00CF071B" w:rsidRPr="00C069F6" w:rsidRDefault="00CF071B" w:rsidP="00B04B54">
      <w:pPr>
        <w:spacing w:line="360" w:lineRule="auto"/>
        <w:jc w:val="both"/>
        <w:rPr>
          <w:rFonts w:ascii="Arial" w:hAnsi="Arial" w:cs="Arial"/>
          <w:lang w:eastAsia="en-GB"/>
        </w:rPr>
      </w:pPr>
    </w:p>
    <w:p w14:paraId="129427D7" w14:textId="4B0B42AB" w:rsidR="00E21A33" w:rsidRPr="00C069F6" w:rsidRDefault="00670E2B" w:rsidP="00B04B54">
      <w:pPr>
        <w:pStyle w:val="Heading1"/>
        <w:spacing w:line="360" w:lineRule="auto"/>
        <w:jc w:val="both"/>
        <w:rPr>
          <w:rFonts w:ascii="Arial" w:eastAsia="Times New Roman" w:hAnsi="Arial" w:cs="Arial"/>
          <w:b/>
          <w:bCs/>
          <w:color w:val="000000" w:themeColor="text1"/>
          <w:sz w:val="32"/>
          <w:szCs w:val="32"/>
          <w:lang w:eastAsia="en-GB"/>
        </w:rPr>
      </w:pPr>
      <w:bookmarkStart w:id="12" w:name="_Toc192876358"/>
      <w:r w:rsidRPr="00C069F6">
        <w:rPr>
          <w:rFonts w:ascii="Arial" w:eastAsia="Times New Roman" w:hAnsi="Arial" w:cs="Arial"/>
          <w:b/>
          <w:bCs/>
          <w:color w:val="000000" w:themeColor="text1"/>
          <w:sz w:val="32"/>
          <w:szCs w:val="32"/>
          <w:lang w:eastAsia="en-GB"/>
        </w:rPr>
        <w:lastRenderedPageBreak/>
        <w:t>5</w:t>
      </w:r>
      <w:r w:rsidR="00E21A33" w:rsidRPr="00C069F6">
        <w:rPr>
          <w:rFonts w:ascii="Arial" w:eastAsia="Times New Roman" w:hAnsi="Arial" w:cs="Arial"/>
          <w:b/>
          <w:bCs/>
          <w:color w:val="000000" w:themeColor="text1"/>
          <w:sz w:val="32"/>
          <w:szCs w:val="32"/>
          <w:lang w:eastAsia="en-GB"/>
        </w:rPr>
        <w:t>. Reference List</w:t>
      </w:r>
      <w:bookmarkEnd w:id="12"/>
    </w:p>
    <w:p w14:paraId="645630EF" w14:textId="77777777" w:rsidR="00882CC3" w:rsidRPr="00C069F6" w:rsidRDefault="00882CC3" w:rsidP="00B04B54">
      <w:pPr>
        <w:spacing w:line="360" w:lineRule="auto"/>
        <w:jc w:val="both"/>
        <w:rPr>
          <w:rFonts w:ascii="Arial" w:hAnsi="Arial" w:cs="Arial"/>
          <w:lang w:eastAsia="en-GB"/>
        </w:rPr>
      </w:pPr>
    </w:p>
    <w:p w14:paraId="30A052ED"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Belbin, R.M. (1981)</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Management Teams: Why They Succeed or Fail</w:t>
      </w:r>
      <w:r w:rsidRPr="00C069F6">
        <w:rPr>
          <w:rFonts w:ascii="Arial" w:hAnsi="Arial" w:cs="Arial"/>
          <w:color w:val="000000"/>
        </w:rPr>
        <w:t>. Oxford: Butterworth-Heinemann.</w:t>
      </w:r>
    </w:p>
    <w:p w14:paraId="119A1EE0"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Belbin, R.M. (2010)</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Team Roles at Work</w:t>
      </w:r>
      <w:r w:rsidRPr="00C069F6">
        <w:rPr>
          <w:rFonts w:ascii="Arial" w:hAnsi="Arial" w:cs="Arial"/>
          <w:color w:val="000000"/>
        </w:rPr>
        <w:t>. 2nd ed. Oxford: Butterworth-Heinemann.</w:t>
      </w:r>
    </w:p>
    <w:p w14:paraId="609F2382"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Berne, E. (1964)</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Games People Play: The Psychology of Human Relationships</w:t>
      </w:r>
      <w:r w:rsidRPr="00C069F6">
        <w:rPr>
          <w:rFonts w:ascii="Arial" w:hAnsi="Arial" w:cs="Arial"/>
          <w:color w:val="000000"/>
        </w:rPr>
        <w:t>. London: Penguin.</w:t>
      </w:r>
    </w:p>
    <w:p w14:paraId="54220B8A"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 xml:space="preserve">Fisher, S.G., Hunter, T.A. and </w:t>
      </w:r>
      <w:proofErr w:type="spellStart"/>
      <w:r w:rsidRPr="00C069F6">
        <w:rPr>
          <w:rFonts w:ascii="Arial" w:hAnsi="Arial" w:cs="Arial"/>
          <w:color w:val="000000"/>
        </w:rPr>
        <w:t>Macrosson</w:t>
      </w:r>
      <w:proofErr w:type="spellEnd"/>
      <w:r w:rsidRPr="00C069F6">
        <w:rPr>
          <w:rFonts w:ascii="Arial" w:hAnsi="Arial" w:cs="Arial"/>
          <w:color w:val="000000"/>
        </w:rPr>
        <w:t>, W.D.K. (2011) 'Belbin’s team role theory: For non-managers also?',</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Journal of Managerial Psychology</w:t>
      </w:r>
      <w:r w:rsidRPr="00C069F6">
        <w:rPr>
          <w:rFonts w:ascii="Arial" w:hAnsi="Arial" w:cs="Arial"/>
          <w:color w:val="000000"/>
        </w:rPr>
        <w:t>, 16(1), pp.14-20.</w:t>
      </w:r>
    </w:p>
    <w:p w14:paraId="39219AC1"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Katzenbach, J.R. and Smith, D.K. (1993)</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The Wisdom of Teams: Creating the High-Performance Organization</w:t>
      </w:r>
      <w:r w:rsidRPr="00C069F6">
        <w:rPr>
          <w:rFonts w:ascii="Arial" w:hAnsi="Arial" w:cs="Arial"/>
          <w:color w:val="000000"/>
        </w:rPr>
        <w:t>. Boston: Harvard Business School Press.</w:t>
      </w:r>
    </w:p>
    <w:p w14:paraId="593AADFC"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Kilmann, R.H. and Thomas, K.W. (1977) 'Developing a forced-choice measure of conflict-handling behaviour: The MODE instrument',</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Educational and Psychological Measurement</w:t>
      </w:r>
      <w:r w:rsidRPr="00C069F6">
        <w:rPr>
          <w:rFonts w:ascii="Arial" w:hAnsi="Arial" w:cs="Arial"/>
          <w:color w:val="000000"/>
        </w:rPr>
        <w:t>, 37(2), pp.309-325.</w:t>
      </w:r>
    </w:p>
    <w:p w14:paraId="3B318E83"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Lencioni, P. (2002)</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The Five Dysfunctions of a Team: A Leadership Fable</w:t>
      </w:r>
      <w:r w:rsidRPr="00C069F6">
        <w:rPr>
          <w:rFonts w:ascii="Arial" w:hAnsi="Arial" w:cs="Arial"/>
          <w:color w:val="000000"/>
        </w:rPr>
        <w:t>. San Francisco: Jossey-Bass.</w:t>
      </w:r>
    </w:p>
    <w:p w14:paraId="77351BFE"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Luft, J. and Ingham, H. (1955) 'The Johari Window: a graphic model of interpersonal awareness',</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Proceedings of the Western Training Laboratory in Group Development</w:t>
      </w:r>
      <w:r w:rsidRPr="00C069F6">
        <w:rPr>
          <w:rFonts w:ascii="Arial" w:hAnsi="Arial" w:cs="Arial"/>
          <w:color w:val="000000"/>
        </w:rPr>
        <w:t>, UCLA.</w:t>
      </w:r>
    </w:p>
    <w:p w14:paraId="4B7FC866"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Mullins, L.J. (2016)</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Management and Organisational Behaviour</w:t>
      </w:r>
      <w:r w:rsidRPr="00C069F6">
        <w:rPr>
          <w:rFonts w:ascii="Arial" w:hAnsi="Arial" w:cs="Arial"/>
          <w:color w:val="000000"/>
        </w:rPr>
        <w:t>. 11th ed. Harlow: Pearson Education.</w:t>
      </w:r>
    </w:p>
    <w:p w14:paraId="0037C4E7"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Northouse, P.G. (2018)</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Leadership: Theory and Practice</w:t>
      </w:r>
      <w:r w:rsidRPr="00C069F6">
        <w:rPr>
          <w:rFonts w:ascii="Arial" w:hAnsi="Arial" w:cs="Arial"/>
          <w:color w:val="000000"/>
        </w:rPr>
        <w:t>. 8th ed. London: SAGE Publications.</w:t>
      </w:r>
    </w:p>
    <w:p w14:paraId="76898F35"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Salas, E., Sims, D.E. and Burke, C.S. (2005) 'Is there a “Big Five” in teamwork?',</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Small Group Research</w:t>
      </w:r>
      <w:r w:rsidRPr="00C069F6">
        <w:rPr>
          <w:rFonts w:ascii="Arial" w:hAnsi="Arial" w:cs="Arial"/>
          <w:color w:val="000000"/>
        </w:rPr>
        <w:t>, 36(5), pp.555-599.</w:t>
      </w:r>
    </w:p>
    <w:p w14:paraId="1647D46D"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lastRenderedPageBreak/>
        <w:t>Shannon, C.E. and Weaver, W. (1949)</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The Mathematical Theory of Communication</w:t>
      </w:r>
      <w:r w:rsidRPr="00C069F6">
        <w:rPr>
          <w:rFonts w:ascii="Arial" w:hAnsi="Arial" w:cs="Arial"/>
          <w:color w:val="000000"/>
        </w:rPr>
        <w:t>. Urbana, IL: University of Illinois Press.</w:t>
      </w:r>
    </w:p>
    <w:p w14:paraId="5CAD1829"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Thomas, K.W. and Kilmann, R.H. (1974)</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Thomas-Kilmann Conflict Mode Instrument</w:t>
      </w:r>
      <w:r w:rsidRPr="00C069F6">
        <w:rPr>
          <w:rFonts w:ascii="Arial" w:hAnsi="Arial" w:cs="Arial"/>
          <w:color w:val="000000"/>
        </w:rPr>
        <w:t xml:space="preserve">. Tuxedo, NY: </w:t>
      </w:r>
      <w:proofErr w:type="spellStart"/>
      <w:r w:rsidRPr="00C069F6">
        <w:rPr>
          <w:rFonts w:ascii="Arial" w:hAnsi="Arial" w:cs="Arial"/>
          <w:color w:val="000000"/>
        </w:rPr>
        <w:t>Xicom</w:t>
      </w:r>
      <w:proofErr w:type="spellEnd"/>
      <w:r w:rsidRPr="00C069F6">
        <w:rPr>
          <w:rFonts w:ascii="Arial" w:hAnsi="Arial" w:cs="Arial"/>
          <w:color w:val="000000"/>
        </w:rPr>
        <w:t>.</w:t>
      </w:r>
    </w:p>
    <w:p w14:paraId="7784D06E" w14:textId="77777777" w:rsidR="00882CC3" w:rsidRPr="00C069F6" w:rsidRDefault="00882CC3" w:rsidP="00B04B54">
      <w:pPr>
        <w:pStyle w:val="NormalWeb"/>
        <w:spacing w:line="360" w:lineRule="auto"/>
        <w:jc w:val="both"/>
        <w:rPr>
          <w:rFonts w:ascii="Arial" w:hAnsi="Arial" w:cs="Arial"/>
          <w:color w:val="000000"/>
        </w:rPr>
      </w:pPr>
      <w:r w:rsidRPr="00C069F6">
        <w:rPr>
          <w:rFonts w:ascii="Arial" w:hAnsi="Arial" w:cs="Arial"/>
          <w:color w:val="000000"/>
        </w:rPr>
        <w:t>Tuckman, B.W. (1965) 'Developmental sequence in small groups',</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Psychological Bulletin</w:t>
      </w:r>
      <w:r w:rsidRPr="00C069F6">
        <w:rPr>
          <w:rFonts w:ascii="Arial" w:hAnsi="Arial" w:cs="Arial"/>
          <w:color w:val="000000"/>
        </w:rPr>
        <w:t>, 63(6), pp.384-399.</w:t>
      </w:r>
    </w:p>
    <w:p w14:paraId="7C61EF4C" w14:textId="336A15E3" w:rsidR="00271A90" w:rsidRDefault="00882CC3" w:rsidP="00B04B54">
      <w:pPr>
        <w:pStyle w:val="NormalWeb"/>
        <w:spacing w:line="360" w:lineRule="auto"/>
        <w:jc w:val="both"/>
        <w:rPr>
          <w:rFonts w:ascii="Arial" w:hAnsi="Arial" w:cs="Arial"/>
          <w:color w:val="000000"/>
        </w:rPr>
      </w:pPr>
      <w:r w:rsidRPr="00C069F6">
        <w:rPr>
          <w:rFonts w:ascii="Arial" w:hAnsi="Arial" w:cs="Arial"/>
          <w:color w:val="000000"/>
        </w:rPr>
        <w:t>West, M.A. (2012)</w:t>
      </w:r>
      <w:r w:rsidRPr="00C069F6">
        <w:rPr>
          <w:rStyle w:val="apple-converted-space"/>
          <w:rFonts w:ascii="Arial" w:eastAsiaTheme="majorEastAsia" w:hAnsi="Arial" w:cs="Arial"/>
          <w:color w:val="000000"/>
        </w:rPr>
        <w:t> </w:t>
      </w:r>
      <w:r w:rsidRPr="00C069F6">
        <w:rPr>
          <w:rStyle w:val="Emphasis"/>
          <w:rFonts w:ascii="Arial" w:eastAsiaTheme="majorEastAsia" w:hAnsi="Arial" w:cs="Arial"/>
          <w:color w:val="000000"/>
        </w:rPr>
        <w:t>Effective Teamwork: Practical Lessons from Organizational Research</w:t>
      </w:r>
      <w:r w:rsidRPr="00C069F6">
        <w:rPr>
          <w:rFonts w:ascii="Arial" w:hAnsi="Arial" w:cs="Arial"/>
          <w:color w:val="000000"/>
        </w:rPr>
        <w:t>. 3rd ed. Oxford: Wiley-Blackwell.</w:t>
      </w:r>
    </w:p>
    <w:p w14:paraId="74DC9B83" w14:textId="77777777" w:rsidR="00B04B54" w:rsidRDefault="00B04B54" w:rsidP="00950944">
      <w:pPr>
        <w:pStyle w:val="NormalWeb"/>
        <w:rPr>
          <w:rFonts w:ascii="Arial" w:hAnsi="Arial" w:cs="Arial"/>
          <w:color w:val="000000"/>
        </w:rPr>
      </w:pPr>
    </w:p>
    <w:p w14:paraId="0E4C1EA4" w14:textId="77777777" w:rsidR="00B04B54" w:rsidRDefault="00B04B54" w:rsidP="00950944">
      <w:pPr>
        <w:pStyle w:val="NormalWeb"/>
        <w:rPr>
          <w:rFonts w:ascii="Arial" w:hAnsi="Arial" w:cs="Arial"/>
          <w:color w:val="000000"/>
        </w:rPr>
      </w:pPr>
    </w:p>
    <w:p w14:paraId="4DFEE467" w14:textId="77777777" w:rsidR="00B04B54" w:rsidRDefault="00B04B54" w:rsidP="00950944">
      <w:pPr>
        <w:pStyle w:val="NormalWeb"/>
        <w:rPr>
          <w:rFonts w:ascii="Arial" w:hAnsi="Arial" w:cs="Arial"/>
          <w:color w:val="000000"/>
        </w:rPr>
      </w:pPr>
    </w:p>
    <w:p w14:paraId="31AD7BDC" w14:textId="77777777" w:rsidR="00B04B54" w:rsidRDefault="00B04B54" w:rsidP="00950944">
      <w:pPr>
        <w:pStyle w:val="NormalWeb"/>
        <w:rPr>
          <w:rFonts w:ascii="Arial" w:hAnsi="Arial" w:cs="Arial"/>
          <w:color w:val="000000"/>
        </w:rPr>
      </w:pPr>
    </w:p>
    <w:p w14:paraId="2260A46F" w14:textId="77777777" w:rsidR="00B04B54" w:rsidRDefault="00B04B54" w:rsidP="00950944">
      <w:pPr>
        <w:pStyle w:val="NormalWeb"/>
        <w:rPr>
          <w:rFonts w:ascii="Arial" w:hAnsi="Arial" w:cs="Arial"/>
          <w:color w:val="000000"/>
        </w:rPr>
      </w:pPr>
    </w:p>
    <w:p w14:paraId="07CCD0F1" w14:textId="77777777" w:rsidR="00B04B54" w:rsidRDefault="00B04B54" w:rsidP="00950944">
      <w:pPr>
        <w:pStyle w:val="NormalWeb"/>
        <w:rPr>
          <w:rFonts w:ascii="Arial" w:hAnsi="Arial" w:cs="Arial"/>
          <w:color w:val="000000"/>
        </w:rPr>
      </w:pPr>
    </w:p>
    <w:p w14:paraId="42068601" w14:textId="77777777" w:rsidR="00B04B54" w:rsidRDefault="00B04B54" w:rsidP="00950944">
      <w:pPr>
        <w:pStyle w:val="NormalWeb"/>
        <w:rPr>
          <w:rFonts w:ascii="Arial" w:hAnsi="Arial" w:cs="Arial"/>
          <w:color w:val="000000"/>
        </w:rPr>
      </w:pPr>
    </w:p>
    <w:p w14:paraId="00FCF9FF" w14:textId="77777777" w:rsidR="00B04B54" w:rsidRDefault="00B04B54" w:rsidP="00950944">
      <w:pPr>
        <w:pStyle w:val="NormalWeb"/>
        <w:rPr>
          <w:rFonts w:ascii="Arial" w:hAnsi="Arial" w:cs="Arial"/>
          <w:color w:val="000000"/>
        </w:rPr>
      </w:pPr>
    </w:p>
    <w:p w14:paraId="5A53C924" w14:textId="77777777" w:rsidR="00B04B54" w:rsidRDefault="00B04B54" w:rsidP="00950944">
      <w:pPr>
        <w:pStyle w:val="NormalWeb"/>
        <w:rPr>
          <w:rFonts w:ascii="Arial" w:hAnsi="Arial" w:cs="Arial"/>
          <w:color w:val="000000"/>
        </w:rPr>
      </w:pPr>
    </w:p>
    <w:p w14:paraId="6705218C" w14:textId="77777777" w:rsidR="00B04B54" w:rsidRDefault="00B04B54" w:rsidP="00950944">
      <w:pPr>
        <w:pStyle w:val="NormalWeb"/>
        <w:rPr>
          <w:rFonts w:ascii="Arial" w:hAnsi="Arial" w:cs="Arial"/>
          <w:color w:val="000000"/>
        </w:rPr>
      </w:pPr>
    </w:p>
    <w:p w14:paraId="4A612E43" w14:textId="77777777" w:rsidR="00B04B54" w:rsidRDefault="00B04B54" w:rsidP="00950944">
      <w:pPr>
        <w:pStyle w:val="NormalWeb"/>
        <w:rPr>
          <w:rFonts w:ascii="Arial" w:hAnsi="Arial" w:cs="Arial"/>
          <w:color w:val="000000"/>
        </w:rPr>
      </w:pPr>
    </w:p>
    <w:p w14:paraId="52B003A7" w14:textId="77777777" w:rsidR="00B04B54" w:rsidRDefault="00B04B54" w:rsidP="00950944">
      <w:pPr>
        <w:pStyle w:val="NormalWeb"/>
        <w:rPr>
          <w:rFonts w:ascii="Arial" w:hAnsi="Arial" w:cs="Arial"/>
          <w:color w:val="000000"/>
        </w:rPr>
      </w:pPr>
    </w:p>
    <w:p w14:paraId="354F2816" w14:textId="77777777" w:rsidR="00B04B54" w:rsidRDefault="00B04B54" w:rsidP="00950944">
      <w:pPr>
        <w:pStyle w:val="NormalWeb"/>
        <w:rPr>
          <w:rFonts w:ascii="Arial" w:hAnsi="Arial" w:cs="Arial"/>
          <w:color w:val="000000"/>
        </w:rPr>
      </w:pPr>
    </w:p>
    <w:p w14:paraId="76B2B304" w14:textId="77777777" w:rsidR="00B04B54" w:rsidRDefault="00B04B54" w:rsidP="00950944">
      <w:pPr>
        <w:pStyle w:val="NormalWeb"/>
        <w:rPr>
          <w:rFonts w:ascii="Arial" w:hAnsi="Arial" w:cs="Arial"/>
          <w:color w:val="000000"/>
        </w:rPr>
      </w:pPr>
    </w:p>
    <w:p w14:paraId="218CDB6B" w14:textId="77777777" w:rsidR="00B04B54" w:rsidRDefault="00B04B54" w:rsidP="00950944">
      <w:pPr>
        <w:pStyle w:val="NormalWeb"/>
        <w:rPr>
          <w:rFonts w:ascii="Arial" w:hAnsi="Arial" w:cs="Arial"/>
          <w:color w:val="000000"/>
        </w:rPr>
      </w:pPr>
    </w:p>
    <w:p w14:paraId="74E42E0B" w14:textId="77777777" w:rsidR="00B04B54" w:rsidRDefault="00B04B54" w:rsidP="00950944">
      <w:pPr>
        <w:pStyle w:val="NormalWeb"/>
        <w:rPr>
          <w:rFonts w:ascii="Arial" w:hAnsi="Arial" w:cs="Arial"/>
          <w:color w:val="000000"/>
        </w:rPr>
      </w:pPr>
    </w:p>
    <w:p w14:paraId="334FC90B" w14:textId="77777777" w:rsidR="00B04B54" w:rsidRDefault="00B04B54" w:rsidP="00950944">
      <w:pPr>
        <w:pStyle w:val="NormalWeb"/>
        <w:rPr>
          <w:rFonts w:ascii="Arial" w:hAnsi="Arial" w:cs="Arial"/>
          <w:color w:val="000000"/>
        </w:rPr>
      </w:pPr>
    </w:p>
    <w:p w14:paraId="3A9D6239" w14:textId="6180851A" w:rsidR="00B04B54" w:rsidRPr="00B04B54" w:rsidRDefault="00B04B54" w:rsidP="00B04B54">
      <w:pPr>
        <w:pStyle w:val="Heading1"/>
        <w:rPr>
          <w:rFonts w:ascii="Arial" w:hAnsi="Arial" w:cs="Arial"/>
          <w:b/>
          <w:color w:val="auto"/>
          <w:sz w:val="32"/>
        </w:rPr>
      </w:pPr>
      <w:bookmarkStart w:id="13" w:name="_Toc192876359"/>
      <w:r w:rsidRPr="00B04B54">
        <w:rPr>
          <w:rFonts w:ascii="Arial" w:hAnsi="Arial" w:cs="Arial"/>
          <w:b/>
          <w:color w:val="auto"/>
          <w:sz w:val="32"/>
        </w:rPr>
        <w:lastRenderedPageBreak/>
        <w:t>6. Appendices</w:t>
      </w:r>
      <w:bookmarkEnd w:id="13"/>
    </w:p>
    <w:p w14:paraId="652C92E5" w14:textId="6C224BDC" w:rsidR="00AF24BE" w:rsidRDefault="00AF24BE" w:rsidP="00950944">
      <w:pPr>
        <w:pStyle w:val="NormalWeb"/>
        <w:rPr>
          <w:rFonts w:ascii="Arial" w:hAnsi="Arial" w:cs="Arial"/>
          <w:color w:val="000000"/>
        </w:rPr>
      </w:pPr>
      <w:r>
        <w:rPr>
          <w:rFonts w:ascii="Arial" w:hAnsi="Arial" w:cs="Arial"/>
          <w:color w:val="000000"/>
        </w:rPr>
        <w:t>Appendix 1</w:t>
      </w:r>
    </w:p>
    <w:p w14:paraId="7AC52BE2" w14:textId="78004958" w:rsidR="00B04B54" w:rsidRPr="00C069F6" w:rsidRDefault="00B04B54" w:rsidP="00950944">
      <w:pPr>
        <w:pStyle w:val="NormalWeb"/>
        <w:rPr>
          <w:rFonts w:ascii="Arial" w:hAnsi="Arial" w:cs="Arial"/>
          <w:color w:val="000000"/>
        </w:rPr>
      </w:pPr>
      <w:r>
        <w:rPr>
          <w:rFonts w:ascii="Arial" w:hAnsi="Arial" w:cs="Arial"/>
          <w:noProof/>
          <w:color w:val="000000"/>
          <w14:ligatures w14:val="standardContextual"/>
        </w:rPr>
        <w:drawing>
          <wp:inline distT="0" distB="0" distL="0" distR="0" wp14:anchorId="3E0A9AA6" wp14:editId="4A596B46">
            <wp:extent cx="5731510" cy="65341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BC2D15.tmp"/>
                    <pic:cNvPicPr/>
                  </pic:nvPicPr>
                  <pic:blipFill>
                    <a:blip r:embed="rId6">
                      <a:extLst>
                        <a:ext uri="{28A0092B-C50C-407E-A947-70E740481C1C}">
                          <a14:useLocalDpi xmlns:a14="http://schemas.microsoft.com/office/drawing/2010/main" val="0"/>
                        </a:ext>
                      </a:extLst>
                    </a:blip>
                    <a:stretch>
                      <a:fillRect/>
                    </a:stretch>
                  </pic:blipFill>
                  <pic:spPr>
                    <a:xfrm>
                      <a:off x="0" y="0"/>
                      <a:ext cx="5731510" cy="6534150"/>
                    </a:xfrm>
                    <a:prstGeom prst="rect">
                      <a:avLst/>
                    </a:prstGeom>
                  </pic:spPr>
                </pic:pic>
              </a:graphicData>
            </a:graphic>
          </wp:inline>
        </w:drawing>
      </w:r>
    </w:p>
    <w:sectPr w:rsidR="00B04B54" w:rsidRPr="00C069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35186"/>
    <w:multiLevelType w:val="multilevel"/>
    <w:tmpl w:val="AB9C336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F420279"/>
    <w:multiLevelType w:val="multilevel"/>
    <w:tmpl w:val="2A567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0053FE"/>
    <w:multiLevelType w:val="multilevel"/>
    <w:tmpl w:val="0B1C9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D07114"/>
    <w:multiLevelType w:val="hybridMultilevel"/>
    <w:tmpl w:val="8BFEF9D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4B3F7F4C"/>
    <w:multiLevelType w:val="hybridMultilevel"/>
    <w:tmpl w:val="CA34B7E8"/>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4C79CA"/>
    <w:multiLevelType w:val="multilevel"/>
    <w:tmpl w:val="F910A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B31BC1"/>
    <w:multiLevelType w:val="multilevel"/>
    <w:tmpl w:val="BFE8AF5E"/>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092238689">
    <w:abstractNumId w:val="4"/>
  </w:num>
  <w:num w:numId="2" w16cid:durableId="1443721853">
    <w:abstractNumId w:val="0"/>
  </w:num>
  <w:num w:numId="3" w16cid:durableId="208080156">
    <w:abstractNumId w:val="1"/>
  </w:num>
  <w:num w:numId="4" w16cid:durableId="1047074052">
    <w:abstractNumId w:val="5"/>
  </w:num>
  <w:num w:numId="5" w16cid:durableId="2136025014">
    <w:abstractNumId w:val="2"/>
  </w:num>
  <w:num w:numId="6" w16cid:durableId="2105955515">
    <w:abstractNumId w:val="3"/>
  </w:num>
  <w:num w:numId="7" w16cid:durableId="18821356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A90"/>
    <w:rsid w:val="000514EE"/>
    <w:rsid w:val="001D1AB0"/>
    <w:rsid w:val="001F6A31"/>
    <w:rsid w:val="00271A90"/>
    <w:rsid w:val="002A0DC3"/>
    <w:rsid w:val="003A72AE"/>
    <w:rsid w:val="003E3984"/>
    <w:rsid w:val="004B35FF"/>
    <w:rsid w:val="005A7F08"/>
    <w:rsid w:val="00670E2B"/>
    <w:rsid w:val="006A7E79"/>
    <w:rsid w:val="00717E14"/>
    <w:rsid w:val="00882CC3"/>
    <w:rsid w:val="00950944"/>
    <w:rsid w:val="00A27E47"/>
    <w:rsid w:val="00AF24BE"/>
    <w:rsid w:val="00B04B54"/>
    <w:rsid w:val="00C069F6"/>
    <w:rsid w:val="00CF071B"/>
    <w:rsid w:val="00E21A33"/>
    <w:rsid w:val="00F35F4D"/>
    <w:rsid w:val="00FD4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0EE88"/>
  <w15:chartTrackingRefBased/>
  <w15:docId w15:val="{25E3F59A-0A96-0148-AD9D-037D58BF0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A90"/>
    <w:rPr>
      <w:rFonts w:eastAsiaTheme="minorEastAsia"/>
      <w:lang w:eastAsia="zh-CN"/>
    </w:rPr>
  </w:style>
  <w:style w:type="paragraph" w:styleId="Heading1">
    <w:name w:val="heading 1"/>
    <w:basedOn w:val="Normal"/>
    <w:next w:val="Normal"/>
    <w:link w:val="Heading1Char"/>
    <w:uiPriority w:val="9"/>
    <w:qFormat/>
    <w:rsid w:val="00271A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1A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1A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1A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1A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1A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1A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1A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1A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A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1A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1A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1A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1A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1A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1A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1A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1A90"/>
    <w:rPr>
      <w:rFonts w:eastAsiaTheme="majorEastAsia" w:cstheme="majorBidi"/>
      <w:color w:val="272727" w:themeColor="text1" w:themeTint="D8"/>
    </w:rPr>
  </w:style>
  <w:style w:type="paragraph" w:styleId="Title">
    <w:name w:val="Title"/>
    <w:basedOn w:val="Normal"/>
    <w:next w:val="Normal"/>
    <w:link w:val="TitleChar"/>
    <w:uiPriority w:val="10"/>
    <w:qFormat/>
    <w:rsid w:val="00271A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A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A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A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A90"/>
    <w:pPr>
      <w:spacing w:before="160"/>
      <w:jc w:val="center"/>
    </w:pPr>
    <w:rPr>
      <w:i/>
      <w:iCs/>
      <w:color w:val="404040" w:themeColor="text1" w:themeTint="BF"/>
    </w:rPr>
  </w:style>
  <w:style w:type="character" w:customStyle="1" w:styleId="QuoteChar">
    <w:name w:val="Quote Char"/>
    <w:basedOn w:val="DefaultParagraphFont"/>
    <w:link w:val="Quote"/>
    <w:uiPriority w:val="29"/>
    <w:rsid w:val="00271A90"/>
    <w:rPr>
      <w:i/>
      <w:iCs/>
      <w:color w:val="404040" w:themeColor="text1" w:themeTint="BF"/>
    </w:rPr>
  </w:style>
  <w:style w:type="paragraph" w:styleId="ListParagraph">
    <w:name w:val="List Paragraph"/>
    <w:basedOn w:val="Normal"/>
    <w:uiPriority w:val="34"/>
    <w:qFormat/>
    <w:rsid w:val="00271A90"/>
    <w:pPr>
      <w:ind w:left="720"/>
      <w:contextualSpacing/>
    </w:pPr>
  </w:style>
  <w:style w:type="character" w:styleId="IntenseEmphasis">
    <w:name w:val="Intense Emphasis"/>
    <w:basedOn w:val="DefaultParagraphFont"/>
    <w:uiPriority w:val="21"/>
    <w:qFormat/>
    <w:rsid w:val="00271A90"/>
    <w:rPr>
      <w:i/>
      <w:iCs/>
      <w:color w:val="0F4761" w:themeColor="accent1" w:themeShade="BF"/>
    </w:rPr>
  </w:style>
  <w:style w:type="paragraph" w:styleId="IntenseQuote">
    <w:name w:val="Intense Quote"/>
    <w:basedOn w:val="Normal"/>
    <w:next w:val="Normal"/>
    <w:link w:val="IntenseQuoteChar"/>
    <w:uiPriority w:val="30"/>
    <w:qFormat/>
    <w:rsid w:val="00271A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1A90"/>
    <w:rPr>
      <w:i/>
      <w:iCs/>
      <w:color w:val="0F4761" w:themeColor="accent1" w:themeShade="BF"/>
    </w:rPr>
  </w:style>
  <w:style w:type="character" w:styleId="IntenseReference">
    <w:name w:val="Intense Reference"/>
    <w:basedOn w:val="DefaultParagraphFont"/>
    <w:uiPriority w:val="32"/>
    <w:qFormat/>
    <w:rsid w:val="00271A90"/>
    <w:rPr>
      <w:b/>
      <w:bCs/>
      <w:smallCaps/>
      <w:color w:val="0F4761" w:themeColor="accent1" w:themeShade="BF"/>
      <w:spacing w:val="5"/>
    </w:rPr>
  </w:style>
  <w:style w:type="character" w:styleId="Hyperlink">
    <w:name w:val="Hyperlink"/>
    <w:basedOn w:val="DefaultParagraphFont"/>
    <w:uiPriority w:val="99"/>
    <w:unhideWhenUsed/>
    <w:rsid w:val="00271A90"/>
    <w:rPr>
      <w:color w:val="0000FF"/>
      <w:u w:val="single"/>
    </w:rPr>
  </w:style>
  <w:style w:type="character" w:styleId="FollowedHyperlink">
    <w:name w:val="FollowedHyperlink"/>
    <w:basedOn w:val="DefaultParagraphFont"/>
    <w:uiPriority w:val="99"/>
    <w:semiHidden/>
    <w:unhideWhenUsed/>
    <w:rsid w:val="00271A90"/>
    <w:rPr>
      <w:color w:val="96607D" w:themeColor="followedHyperlink"/>
      <w:u w:val="single"/>
    </w:rPr>
  </w:style>
  <w:style w:type="paragraph" w:styleId="NormalWeb">
    <w:name w:val="Normal (Web)"/>
    <w:basedOn w:val="Normal"/>
    <w:uiPriority w:val="99"/>
    <w:unhideWhenUsed/>
    <w:rsid w:val="003E39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E3984"/>
  </w:style>
  <w:style w:type="character" w:styleId="Strong">
    <w:name w:val="Strong"/>
    <w:basedOn w:val="DefaultParagraphFont"/>
    <w:uiPriority w:val="22"/>
    <w:qFormat/>
    <w:rsid w:val="003E3984"/>
    <w:rPr>
      <w:b/>
      <w:bCs/>
    </w:rPr>
  </w:style>
  <w:style w:type="paragraph" w:styleId="TOCHeading">
    <w:name w:val="TOC Heading"/>
    <w:basedOn w:val="Heading1"/>
    <w:next w:val="Normal"/>
    <w:uiPriority w:val="39"/>
    <w:unhideWhenUsed/>
    <w:qFormat/>
    <w:rsid w:val="006A7E79"/>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6A7E79"/>
    <w:pPr>
      <w:spacing w:before="120" w:after="0"/>
    </w:pPr>
    <w:rPr>
      <w:b/>
      <w:bCs/>
      <w:i/>
      <w:iCs/>
    </w:rPr>
  </w:style>
  <w:style w:type="paragraph" w:styleId="TOC2">
    <w:name w:val="toc 2"/>
    <w:basedOn w:val="Normal"/>
    <w:next w:val="Normal"/>
    <w:autoRedefine/>
    <w:uiPriority w:val="39"/>
    <w:unhideWhenUsed/>
    <w:rsid w:val="006A7E79"/>
    <w:pPr>
      <w:spacing w:before="120" w:after="0"/>
      <w:ind w:left="240"/>
    </w:pPr>
    <w:rPr>
      <w:b/>
      <w:bCs/>
      <w:sz w:val="22"/>
      <w:szCs w:val="22"/>
    </w:rPr>
  </w:style>
  <w:style w:type="paragraph" w:styleId="TOC3">
    <w:name w:val="toc 3"/>
    <w:basedOn w:val="Normal"/>
    <w:next w:val="Normal"/>
    <w:autoRedefine/>
    <w:uiPriority w:val="39"/>
    <w:unhideWhenUsed/>
    <w:rsid w:val="006A7E79"/>
    <w:pPr>
      <w:spacing w:after="0"/>
      <w:ind w:left="480"/>
    </w:pPr>
    <w:rPr>
      <w:sz w:val="20"/>
      <w:szCs w:val="20"/>
    </w:rPr>
  </w:style>
  <w:style w:type="paragraph" w:styleId="TOC4">
    <w:name w:val="toc 4"/>
    <w:basedOn w:val="Normal"/>
    <w:next w:val="Normal"/>
    <w:autoRedefine/>
    <w:uiPriority w:val="39"/>
    <w:unhideWhenUsed/>
    <w:rsid w:val="006A7E79"/>
    <w:pPr>
      <w:spacing w:after="0"/>
      <w:ind w:left="720"/>
    </w:pPr>
    <w:rPr>
      <w:sz w:val="20"/>
      <w:szCs w:val="20"/>
    </w:rPr>
  </w:style>
  <w:style w:type="paragraph" w:styleId="TOC5">
    <w:name w:val="toc 5"/>
    <w:basedOn w:val="Normal"/>
    <w:next w:val="Normal"/>
    <w:autoRedefine/>
    <w:uiPriority w:val="39"/>
    <w:unhideWhenUsed/>
    <w:rsid w:val="006A7E79"/>
    <w:pPr>
      <w:spacing w:after="0"/>
      <w:ind w:left="960"/>
    </w:pPr>
    <w:rPr>
      <w:sz w:val="20"/>
      <w:szCs w:val="20"/>
    </w:rPr>
  </w:style>
  <w:style w:type="paragraph" w:styleId="TOC6">
    <w:name w:val="toc 6"/>
    <w:basedOn w:val="Normal"/>
    <w:next w:val="Normal"/>
    <w:autoRedefine/>
    <w:uiPriority w:val="39"/>
    <w:unhideWhenUsed/>
    <w:rsid w:val="006A7E79"/>
    <w:pPr>
      <w:spacing w:after="0"/>
      <w:ind w:left="1200"/>
    </w:pPr>
    <w:rPr>
      <w:sz w:val="20"/>
      <w:szCs w:val="20"/>
    </w:rPr>
  </w:style>
  <w:style w:type="paragraph" w:styleId="TOC7">
    <w:name w:val="toc 7"/>
    <w:basedOn w:val="Normal"/>
    <w:next w:val="Normal"/>
    <w:autoRedefine/>
    <w:uiPriority w:val="39"/>
    <w:unhideWhenUsed/>
    <w:rsid w:val="006A7E79"/>
    <w:pPr>
      <w:spacing w:after="0"/>
      <w:ind w:left="1440"/>
    </w:pPr>
    <w:rPr>
      <w:sz w:val="20"/>
      <w:szCs w:val="20"/>
    </w:rPr>
  </w:style>
  <w:style w:type="paragraph" w:styleId="TOC8">
    <w:name w:val="toc 8"/>
    <w:basedOn w:val="Normal"/>
    <w:next w:val="Normal"/>
    <w:autoRedefine/>
    <w:uiPriority w:val="39"/>
    <w:unhideWhenUsed/>
    <w:rsid w:val="006A7E79"/>
    <w:pPr>
      <w:spacing w:after="0"/>
      <w:ind w:left="1680"/>
    </w:pPr>
    <w:rPr>
      <w:sz w:val="20"/>
      <w:szCs w:val="20"/>
    </w:rPr>
  </w:style>
  <w:style w:type="paragraph" w:styleId="TOC9">
    <w:name w:val="toc 9"/>
    <w:basedOn w:val="Normal"/>
    <w:next w:val="Normal"/>
    <w:autoRedefine/>
    <w:uiPriority w:val="39"/>
    <w:unhideWhenUsed/>
    <w:rsid w:val="006A7E79"/>
    <w:pPr>
      <w:spacing w:after="0"/>
      <w:ind w:left="1920"/>
    </w:pPr>
    <w:rPr>
      <w:sz w:val="20"/>
      <w:szCs w:val="20"/>
    </w:rPr>
  </w:style>
  <w:style w:type="character" w:styleId="Emphasis">
    <w:name w:val="Emphasis"/>
    <w:basedOn w:val="DefaultParagraphFont"/>
    <w:uiPriority w:val="20"/>
    <w:qFormat/>
    <w:rsid w:val="00882C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4539906">
      <w:bodyDiv w:val="1"/>
      <w:marLeft w:val="0"/>
      <w:marRight w:val="0"/>
      <w:marTop w:val="0"/>
      <w:marBottom w:val="0"/>
      <w:divBdr>
        <w:top w:val="none" w:sz="0" w:space="0" w:color="auto"/>
        <w:left w:val="none" w:sz="0" w:space="0" w:color="auto"/>
        <w:bottom w:val="none" w:sz="0" w:space="0" w:color="auto"/>
        <w:right w:val="none" w:sz="0" w:space="0" w:color="auto"/>
      </w:divBdr>
    </w:div>
    <w:div w:id="969358521">
      <w:bodyDiv w:val="1"/>
      <w:marLeft w:val="0"/>
      <w:marRight w:val="0"/>
      <w:marTop w:val="0"/>
      <w:marBottom w:val="0"/>
      <w:divBdr>
        <w:top w:val="none" w:sz="0" w:space="0" w:color="auto"/>
        <w:left w:val="none" w:sz="0" w:space="0" w:color="auto"/>
        <w:bottom w:val="none" w:sz="0" w:space="0" w:color="auto"/>
        <w:right w:val="none" w:sz="0" w:space="0" w:color="auto"/>
      </w:divBdr>
    </w:div>
    <w:div w:id="1069958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mp"/><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43C85-83BA-4354-9D77-CB6330EB2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10</Pages>
  <Words>1714</Words>
  <Characters>9775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Batranu (2410787)</dc:creator>
  <cp:keywords/>
  <dc:description/>
  <cp:lastModifiedBy>Cristian Batranu (2410787)</cp:lastModifiedBy>
  <cp:revision>4</cp:revision>
  <dcterms:created xsi:type="dcterms:W3CDTF">2025-03-14T19:39:00Z</dcterms:created>
  <dcterms:modified xsi:type="dcterms:W3CDTF">2025-03-14T22:37:00Z</dcterms:modified>
</cp:coreProperties>
</file>