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8A51C" w14:textId="38FB0292" w:rsidR="00D82286" w:rsidRPr="00D82286" w:rsidRDefault="00D82286">
      <w:pPr>
        <w:rPr>
          <w:rFonts w:ascii="Times New Roman" w:hAnsi="Times New Roman" w:cs="Times New Roman"/>
        </w:rPr>
      </w:pPr>
    </w:p>
    <w:p w14:paraId="45FE12FE" w14:textId="77777777" w:rsidR="00D82286" w:rsidRDefault="00D82286" w:rsidP="00D82286">
      <w:pPr>
        <w:jc w:val="right"/>
      </w:pPr>
      <w:r>
        <w:rPr>
          <w:noProof/>
        </w:rPr>
        <w:drawing>
          <wp:inline distT="0" distB="0" distL="0" distR="0" wp14:anchorId="2CA37573" wp14:editId="15DD872F">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7F7D0070" w14:textId="77777777" w:rsidR="00D82286" w:rsidRDefault="00D82286" w:rsidP="00D82286">
      <w:pPr>
        <w:jc w:val="right"/>
      </w:pPr>
    </w:p>
    <w:p w14:paraId="109E770E" w14:textId="47CE167D" w:rsidR="00D82286" w:rsidRPr="00D82286" w:rsidRDefault="00FD3CF0" w:rsidP="00D9322E">
      <w:pPr>
        <w:jc w:val="center"/>
        <w:rPr>
          <w:rFonts w:ascii="Times New Roman" w:hAnsi="Times New Roman" w:cs="Times New Roman"/>
          <w:sz w:val="52"/>
          <w:szCs w:val="52"/>
        </w:rPr>
      </w:pPr>
      <w:r>
        <w:rPr>
          <w:rFonts w:ascii="Times New Roman" w:hAnsi="Times New Roman" w:cs="Times New Roman"/>
          <w:sz w:val="52"/>
          <w:szCs w:val="52"/>
        </w:rPr>
        <w:t>Usability Engineering</w:t>
      </w:r>
      <w:r w:rsidR="00D82286" w:rsidRPr="00D82286">
        <w:rPr>
          <w:rFonts w:ascii="Times New Roman" w:hAnsi="Times New Roman" w:cs="Times New Roman"/>
          <w:sz w:val="52"/>
          <w:szCs w:val="52"/>
        </w:rPr>
        <w:br/>
        <w:t>ACCB</w:t>
      </w:r>
      <w:r>
        <w:rPr>
          <w:rFonts w:ascii="Times New Roman" w:hAnsi="Times New Roman" w:cs="Times New Roman"/>
          <w:sz w:val="52"/>
          <w:szCs w:val="52"/>
        </w:rPr>
        <w:t>6017</w:t>
      </w:r>
      <w:r w:rsidR="00D82286" w:rsidRPr="00D82286">
        <w:rPr>
          <w:rFonts w:ascii="Times New Roman" w:hAnsi="Times New Roman" w:cs="Times New Roman"/>
          <w:sz w:val="52"/>
          <w:szCs w:val="52"/>
        </w:rPr>
        <w:br/>
      </w:r>
      <w:r w:rsidR="004C3A7D">
        <w:rPr>
          <w:rFonts w:ascii="Times New Roman" w:hAnsi="Times New Roman" w:cs="Times New Roman"/>
          <w:sz w:val="52"/>
          <w:szCs w:val="52"/>
        </w:rPr>
        <w:t>Osvaldas Stanelis</w:t>
      </w:r>
    </w:p>
    <w:p w14:paraId="6AFD9336" w14:textId="5A12C737" w:rsidR="00D82286" w:rsidRDefault="00D82286" w:rsidP="00D82286">
      <w:pPr>
        <w:jc w:val="center"/>
        <w:rPr>
          <w:rFonts w:ascii="Times New Roman" w:hAnsi="Times New Roman" w:cs="Times New Roman"/>
          <w:sz w:val="52"/>
          <w:szCs w:val="52"/>
        </w:rPr>
      </w:pPr>
      <w:r w:rsidRPr="00D82286">
        <w:rPr>
          <w:rFonts w:ascii="Times New Roman" w:hAnsi="Times New Roman" w:cs="Times New Roman"/>
          <w:sz w:val="52"/>
          <w:szCs w:val="52"/>
        </w:rPr>
        <w:t>1802408</w:t>
      </w:r>
    </w:p>
    <w:p w14:paraId="207F61B9" w14:textId="42EE5575" w:rsidR="00FD3CF0" w:rsidRPr="00D82286" w:rsidRDefault="002A2CE5" w:rsidP="00D82286">
      <w:pPr>
        <w:jc w:val="center"/>
        <w:rPr>
          <w:rFonts w:ascii="Times New Roman" w:hAnsi="Times New Roman" w:cs="Times New Roman"/>
          <w:sz w:val="52"/>
          <w:szCs w:val="52"/>
        </w:rPr>
      </w:pPr>
      <w:r>
        <w:rPr>
          <w:rFonts w:ascii="Times New Roman" w:hAnsi="Times New Roman" w:cs="Times New Roman"/>
          <w:sz w:val="52"/>
          <w:szCs w:val="52"/>
        </w:rPr>
        <w:t>14</w:t>
      </w:r>
      <w:r w:rsidR="00FD3CF0">
        <w:rPr>
          <w:rFonts w:ascii="Times New Roman" w:hAnsi="Times New Roman" w:cs="Times New Roman"/>
          <w:sz w:val="52"/>
          <w:szCs w:val="52"/>
        </w:rPr>
        <w:t>.</w:t>
      </w:r>
      <w:r w:rsidR="00D31089">
        <w:rPr>
          <w:rFonts w:ascii="Times New Roman" w:hAnsi="Times New Roman" w:cs="Times New Roman"/>
          <w:sz w:val="52"/>
          <w:szCs w:val="52"/>
        </w:rPr>
        <w:t>0</w:t>
      </w:r>
      <w:r>
        <w:rPr>
          <w:rFonts w:ascii="Times New Roman" w:hAnsi="Times New Roman" w:cs="Times New Roman"/>
          <w:sz w:val="52"/>
          <w:szCs w:val="52"/>
        </w:rPr>
        <w:t>5</w:t>
      </w:r>
      <w:r w:rsidR="00FD3CF0">
        <w:rPr>
          <w:rFonts w:ascii="Times New Roman" w:hAnsi="Times New Roman" w:cs="Times New Roman"/>
          <w:sz w:val="52"/>
          <w:szCs w:val="52"/>
        </w:rPr>
        <w:t>.202</w:t>
      </w:r>
      <w:r>
        <w:rPr>
          <w:rFonts w:ascii="Times New Roman" w:hAnsi="Times New Roman" w:cs="Times New Roman"/>
          <w:sz w:val="52"/>
          <w:szCs w:val="52"/>
        </w:rPr>
        <w:t>5</w:t>
      </w:r>
    </w:p>
    <w:p w14:paraId="00607A5C" w14:textId="77777777" w:rsidR="00D82286" w:rsidRDefault="00D82286" w:rsidP="00D82286"/>
    <w:p w14:paraId="6E641B16" w14:textId="77777777" w:rsidR="00D82286" w:rsidRDefault="00D82286" w:rsidP="00D82286"/>
    <w:p w14:paraId="14622BCE" w14:textId="77777777" w:rsidR="00D82286" w:rsidRDefault="00D82286" w:rsidP="00D82286"/>
    <w:p w14:paraId="023D724C" w14:textId="77777777" w:rsidR="00D82286" w:rsidRDefault="00D82286" w:rsidP="00D82286"/>
    <w:p w14:paraId="347A90F8" w14:textId="77777777" w:rsidR="00D82286" w:rsidRDefault="00D82286" w:rsidP="00D82286">
      <w:pPr>
        <w:rPr>
          <w:rFonts w:ascii="Times New Roman" w:hAnsi="Times New Roman" w:cs="Times New Roman"/>
          <w:sz w:val="32"/>
          <w:szCs w:val="32"/>
        </w:rPr>
      </w:pPr>
    </w:p>
    <w:p w14:paraId="35AD011A" w14:textId="77777777" w:rsidR="00D82286" w:rsidRDefault="00D82286" w:rsidP="00D82286">
      <w:pPr>
        <w:rPr>
          <w:rFonts w:ascii="Times New Roman" w:hAnsi="Times New Roman" w:cs="Times New Roman"/>
          <w:sz w:val="32"/>
          <w:szCs w:val="32"/>
        </w:rPr>
      </w:pPr>
    </w:p>
    <w:p w14:paraId="0A3F4C84" w14:textId="77777777" w:rsidR="00D82286" w:rsidRDefault="00D82286" w:rsidP="00D82286">
      <w:pPr>
        <w:rPr>
          <w:rFonts w:ascii="Times New Roman" w:hAnsi="Times New Roman" w:cs="Times New Roman"/>
          <w:sz w:val="32"/>
          <w:szCs w:val="32"/>
        </w:rPr>
      </w:pPr>
    </w:p>
    <w:p w14:paraId="40A1E3AA" w14:textId="77777777" w:rsidR="00D82286" w:rsidRDefault="00D82286" w:rsidP="00D82286">
      <w:pPr>
        <w:rPr>
          <w:rFonts w:ascii="Times New Roman" w:hAnsi="Times New Roman" w:cs="Times New Roman"/>
          <w:sz w:val="32"/>
          <w:szCs w:val="32"/>
        </w:rPr>
      </w:pPr>
    </w:p>
    <w:p w14:paraId="45DB265F" w14:textId="77777777" w:rsidR="00D82286" w:rsidRDefault="00D82286" w:rsidP="00D82286">
      <w:pPr>
        <w:rPr>
          <w:rFonts w:ascii="Times New Roman" w:hAnsi="Times New Roman" w:cs="Times New Roman"/>
          <w:sz w:val="32"/>
          <w:szCs w:val="32"/>
        </w:rPr>
      </w:pPr>
    </w:p>
    <w:p w14:paraId="7648CE64" w14:textId="77777777" w:rsidR="00D82286" w:rsidRDefault="00D82286" w:rsidP="00D82286">
      <w:pPr>
        <w:rPr>
          <w:rFonts w:ascii="Times New Roman" w:hAnsi="Times New Roman" w:cs="Times New Roman"/>
          <w:sz w:val="32"/>
          <w:szCs w:val="32"/>
        </w:rPr>
      </w:pPr>
    </w:p>
    <w:p w14:paraId="6CD3DE80" w14:textId="77777777" w:rsidR="00D82286" w:rsidRDefault="00D82286" w:rsidP="00D82286">
      <w:pPr>
        <w:rPr>
          <w:rFonts w:ascii="Times New Roman" w:hAnsi="Times New Roman" w:cs="Times New Roman"/>
          <w:sz w:val="32"/>
          <w:szCs w:val="32"/>
        </w:rPr>
      </w:pPr>
    </w:p>
    <w:p w14:paraId="3726262D" w14:textId="77777777" w:rsidR="00D82286" w:rsidRDefault="00D82286" w:rsidP="00D82286">
      <w:pPr>
        <w:rPr>
          <w:rFonts w:ascii="Times New Roman" w:hAnsi="Times New Roman" w:cs="Times New Roman"/>
          <w:sz w:val="32"/>
          <w:szCs w:val="32"/>
        </w:rPr>
      </w:pPr>
    </w:p>
    <w:p w14:paraId="2ACCB0B9" w14:textId="77777777" w:rsidR="00D82286" w:rsidRDefault="00D82286" w:rsidP="00D82286">
      <w:pPr>
        <w:rPr>
          <w:rFonts w:ascii="Times New Roman" w:hAnsi="Times New Roman" w:cs="Times New Roman"/>
          <w:sz w:val="32"/>
          <w:szCs w:val="32"/>
        </w:rPr>
      </w:pPr>
    </w:p>
    <w:p w14:paraId="0558AB26" w14:textId="77777777" w:rsidR="00D82286" w:rsidRDefault="00D82286" w:rsidP="00D82286">
      <w:pPr>
        <w:rPr>
          <w:rFonts w:ascii="Times New Roman" w:hAnsi="Times New Roman" w:cs="Times New Roman"/>
          <w:sz w:val="32"/>
          <w:szCs w:val="32"/>
        </w:rPr>
      </w:pPr>
    </w:p>
    <w:p w14:paraId="7CE0E083" w14:textId="2EEB5439" w:rsidR="009C0516" w:rsidRDefault="00392690" w:rsidP="00392690">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Introduction</w:t>
      </w:r>
    </w:p>
    <w:p w14:paraId="7A6BAEA2" w14:textId="77777777" w:rsidR="00392690" w:rsidRDefault="00392690" w:rsidP="00392690">
      <w:pPr>
        <w:jc w:val="center"/>
        <w:rPr>
          <w:rFonts w:ascii="Times New Roman" w:hAnsi="Times New Roman" w:cs="Times New Roman"/>
          <w:b/>
          <w:bCs/>
          <w:sz w:val="32"/>
          <w:szCs w:val="32"/>
        </w:rPr>
      </w:pPr>
    </w:p>
    <w:p w14:paraId="13F07D12" w14:textId="3EF9169E" w:rsidR="00392690" w:rsidRDefault="00392690" w:rsidP="00392690">
      <w:pPr>
        <w:rPr>
          <w:rFonts w:ascii="Times New Roman" w:hAnsi="Times New Roman" w:cs="Times New Roman"/>
          <w:sz w:val="24"/>
          <w:szCs w:val="24"/>
        </w:rPr>
      </w:pPr>
      <w:r>
        <w:rPr>
          <w:rFonts w:ascii="Times New Roman" w:hAnsi="Times New Roman" w:cs="Times New Roman"/>
          <w:sz w:val="24"/>
          <w:szCs w:val="24"/>
        </w:rPr>
        <w:tab/>
      </w:r>
      <w:r w:rsidRPr="00392690">
        <w:rPr>
          <w:rFonts w:ascii="Times New Roman" w:hAnsi="Times New Roman" w:cs="Times New Roman"/>
          <w:sz w:val="24"/>
          <w:szCs w:val="24"/>
        </w:rPr>
        <w:t xml:space="preserve">This report documents the continued development of </w:t>
      </w:r>
      <w:r>
        <w:rPr>
          <w:rFonts w:ascii="Times New Roman" w:hAnsi="Times New Roman" w:cs="Times New Roman"/>
          <w:sz w:val="24"/>
          <w:szCs w:val="24"/>
        </w:rPr>
        <w:t xml:space="preserve">UWTSD </w:t>
      </w:r>
      <w:r w:rsidRPr="00392690">
        <w:rPr>
          <w:rFonts w:ascii="Times New Roman" w:hAnsi="Times New Roman" w:cs="Times New Roman"/>
          <w:sz w:val="24"/>
          <w:szCs w:val="24"/>
        </w:rPr>
        <w:t>Coffee Dice, a mobile game initiated in Assignment 1 and inspired by the mechanics of Zombie Dice [1]. The objective of this second phase is to convert the original wireframe concepts into a high-fidelity, full-colour prototype while integrating user feedback, accessibility considerations, and usability principles. In addition, the report explores how behavioural and emotional user data could be collected in a functional version of the application to support ongoing design improvements.</w:t>
      </w:r>
    </w:p>
    <w:p w14:paraId="6C45CF3F" w14:textId="77777777" w:rsidR="00392690" w:rsidRDefault="00392690" w:rsidP="00392690">
      <w:pPr>
        <w:ind w:firstLine="720"/>
        <w:rPr>
          <w:rFonts w:ascii="Times New Roman" w:hAnsi="Times New Roman" w:cs="Times New Roman"/>
          <w:sz w:val="24"/>
          <w:szCs w:val="24"/>
        </w:rPr>
      </w:pPr>
      <w:r w:rsidRPr="00392690">
        <w:rPr>
          <w:rFonts w:ascii="Times New Roman" w:hAnsi="Times New Roman" w:cs="Times New Roman"/>
          <w:sz w:val="24"/>
          <w:szCs w:val="24"/>
        </w:rPr>
        <w:t>The game is intended as a quick, light-hearted experience for university students, utilising a “press-your-luck” mechanic in which players collect coffee cups while avoiding failure symbols. The interface has been designed with inclusivity and accessibility in mind, aligning with best practices outlined by the Royal National Institute of Blind People (RNIB) [2] and global guidelines on digital inclusion by the World Health Organization (WHO) [3].</w:t>
      </w:r>
    </w:p>
    <w:p w14:paraId="0C07AE11" w14:textId="77777777" w:rsidR="00392690" w:rsidRDefault="00392690" w:rsidP="00392690">
      <w:pPr>
        <w:ind w:firstLine="720"/>
        <w:rPr>
          <w:rFonts w:ascii="Times New Roman" w:hAnsi="Times New Roman" w:cs="Times New Roman"/>
          <w:sz w:val="24"/>
          <w:szCs w:val="24"/>
        </w:rPr>
      </w:pPr>
      <w:r w:rsidRPr="00392690">
        <w:rPr>
          <w:rFonts w:ascii="Times New Roman" w:hAnsi="Times New Roman" w:cs="Times New Roman"/>
          <w:sz w:val="24"/>
          <w:szCs w:val="24"/>
        </w:rPr>
        <w:t>Throughout this stage of development, key usability frameworks and heuristics have guided decision-making, particularly those defined by Nielsen [4] and Petrie and Bevan [5], who emphasise the importance of simplicity, consistency, and user control. These theoretical underpinnings are integrated with findings from initial persona testing and user interviews to ensure the prototype remains aligned with user needs.</w:t>
      </w:r>
    </w:p>
    <w:p w14:paraId="5DBBFDB6" w14:textId="003BAA7A" w:rsidR="00392690" w:rsidRDefault="00392690" w:rsidP="00392690">
      <w:pPr>
        <w:ind w:firstLine="720"/>
        <w:rPr>
          <w:rFonts w:ascii="Times New Roman" w:hAnsi="Times New Roman" w:cs="Times New Roman"/>
          <w:sz w:val="24"/>
          <w:szCs w:val="24"/>
        </w:rPr>
      </w:pPr>
      <w:r w:rsidRPr="00392690">
        <w:rPr>
          <w:rFonts w:ascii="Times New Roman" w:hAnsi="Times New Roman" w:cs="Times New Roman"/>
          <w:sz w:val="24"/>
          <w:szCs w:val="24"/>
        </w:rPr>
        <w:t>The report is structured to present visual design improvements, outline user testing methodology and outcomes, describe potential data collection strategies in a working version, and reflect on the broader challenges of balancing usability and user experience (UX) goals.</w:t>
      </w:r>
    </w:p>
    <w:p w14:paraId="2854D36C" w14:textId="77777777" w:rsidR="0059078C" w:rsidRDefault="0059078C" w:rsidP="00392690">
      <w:pPr>
        <w:ind w:firstLine="720"/>
        <w:rPr>
          <w:rFonts w:ascii="Times New Roman" w:hAnsi="Times New Roman" w:cs="Times New Roman"/>
          <w:sz w:val="24"/>
          <w:szCs w:val="24"/>
        </w:rPr>
      </w:pPr>
    </w:p>
    <w:p w14:paraId="7A52C615" w14:textId="231FD35F" w:rsidR="0059078C" w:rsidRDefault="0059078C" w:rsidP="00392690">
      <w:pPr>
        <w:ind w:firstLine="720"/>
        <w:rPr>
          <w:rFonts w:ascii="Times New Roman" w:hAnsi="Times New Roman" w:cs="Times New Roman"/>
          <w:sz w:val="24"/>
          <w:szCs w:val="24"/>
        </w:rPr>
      </w:pPr>
    </w:p>
    <w:p w14:paraId="16FCA7ED" w14:textId="77777777" w:rsidR="0059078C" w:rsidRDefault="0059078C">
      <w:pPr>
        <w:rPr>
          <w:rFonts w:ascii="Times New Roman" w:hAnsi="Times New Roman" w:cs="Times New Roman"/>
          <w:sz w:val="24"/>
          <w:szCs w:val="24"/>
        </w:rPr>
      </w:pPr>
      <w:r>
        <w:rPr>
          <w:rFonts w:ascii="Times New Roman" w:hAnsi="Times New Roman" w:cs="Times New Roman"/>
          <w:sz w:val="24"/>
          <w:szCs w:val="24"/>
        </w:rPr>
        <w:br w:type="page"/>
      </w:r>
    </w:p>
    <w:p w14:paraId="3E9DB780" w14:textId="527694A2" w:rsidR="00DD6CDE" w:rsidRDefault="00DD6CDE" w:rsidP="00DD6CDE">
      <w:pPr>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970D6E6" wp14:editId="716F988E">
            <wp:extent cx="5724525" cy="3000375"/>
            <wp:effectExtent l="0" t="0" r="9525" b="9525"/>
            <wp:docPr id="1506616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r>
        <w:rPr>
          <w:rFonts w:ascii="Times New Roman" w:hAnsi="Times New Roman" w:cs="Times New Roman"/>
          <w:sz w:val="24"/>
          <w:szCs w:val="24"/>
        </w:rPr>
        <w:br/>
      </w:r>
      <w:r>
        <w:rPr>
          <w:rFonts w:ascii="Times New Roman" w:hAnsi="Times New Roman" w:cs="Times New Roman"/>
          <w:sz w:val="24"/>
          <w:szCs w:val="24"/>
        </w:rPr>
        <w:tab/>
        <w:t>Fig 1 – Loading screen</w:t>
      </w:r>
    </w:p>
    <w:p w14:paraId="56BE11B4" w14:textId="38E8AF51" w:rsidR="00DD6CDE" w:rsidRDefault="00DD6CDE" w:rsidP="00DD6CDE">
      <w:pPr>
        <w:ind w:firstLine="720"/>
        <w:rPr>
          <w:rFonts w:ascii="Times New Roman" w:hAnsi="Times New Roman" w:cs="Times New Roman"/>
          <w:sz w:val="24"/>
          <w:szCs w:val="24"/>
        </w:rPr>
      </w:pPr>
      <w:r>
        <w:rPr>
          <w:rFonts w:ascii="Times New Roman" w:hAnsi="Times New Roman" w:cs="Times New Roman"/>
          <w:sz w:val="24"/>
          <w:szCs w:val="24"/>
        </w:rPr>
        <w:tab/>
      </w:r>
      <w:r w:rsidRPr="00DD6CDE">
        <w:rPr>
          <w:rFonts w:ascii="Times New Roman" w:hAnsi="Times New Roman" w:cs="Times New Roman"/>
          <w:sz w:val="24"/>
          <w:szCs w:val="24"/>
        </w:rPr>
        <w:t xml:space="preserve">This screen appears upon launching the </w:t>
      </w:r>
      <w:r>
        <w:rPr>
          <w:rFonts w:ascii="Times New Roman" w:hAnsi="Times New Roman" w:cs="Times New Roman"/>
          <w:sz w:val="24"/>
          <w:szCs w:val="24"/>
        </w:rPr>
        <w:t xml:space="preserve">UWTSD </w:t>
      </w:r>
      <w:r w:rsidRPr="00DD6CDE">
        <w:rPr>
          <w:rFonts w:ascii="Times New Roman" w:hAnsi="Times New Roman" w:cs="Times New Roman"/>
          <w:sz w:val="24"/>
          <w:szCs w:val="24"/>
        </w:rPr>
        <w:t xml:space="preserve">Coffee Dice app and serves as an introductory transition into the main menu. The background features a campus-themed illustration with familiar student-life imagery: coffee carts, books, and green spaces. The three dice in the foreground visually introduce the core game mechanics </w:t>
      </w:r>
      <w:r>
        <w:rPr>
          <w:rFonts w:ascii="Times New Roman" w:hAnsi="Times New Roman" w:cs="Times New Roman"/>
          <w:sz w:val="24"/>
          <w:szCs w:val="24"/>
        </w:rPr>
        <w:t>-</w:t>
      </w:r>
      <w:r w:rsidRPr="00DD6CDE">
        <w:rPr>
          <w:rFonts w:ascii="Times New Roman" w:hAnsi="Times New Roman" w:cs="Times New Roman"/>
          <w:sz w:val="24"/>
          <w:szCs w:val="24"/>
        </w:rPr>
        <w:t xml:space="preserve"> Coffee Cups, Study Notes, and Fails </w:t>
      </w:r>
      <w:r>
        <w:rPr>
          <w:rFonts w:ascii="Times New Roman" w:hAnsi="Times New Roman" w:cs="Times New Roman"/>
          <w:sz w:val="24"/>
          <w:szCs w:val="24"/>
        </w:rPr>
        <w:t xml:space="preserve">- </w:t>
      </w:r>
      <w:r w:rsidRPr="00DD6CDE">
        <w:rPr>
          <w:rFonts w:ascii="Times New Roman" w:hAnsi="Times New Roman" w:cs="Times New Roman"/>
          <w:sz w:val="24"/>
          <w:szCs w:val="24"/>
        </w:rPr>
        <w:t>reinforcing the game’s logic from the outset</w:t>
      </w:r>
      <w:r>
        <w:rPr>
          <w:rFonts w:ascii="Times New Roman" w:hAnsi="Times New Roman" w:cs="Times New Roman"/>
          <w:sz w:val="24"/>
          <w:szCs w:val="24"/>
        </w:rPr>
        <w:t>.</w:t>
      </w:r>
    </w:p>
    <w:p w14:paraId="7FDCA020" w14:textId="698E7EA2" w:rsidR="00DD6CDE" w:rsidRDefault="00DD6CDE" w:rsidP="00DD6CDE">
      <w:pPr>
        <w:ind w:firstLine="720"/>
        <w:rPr>
          <w:rFonts w:ascii="Times New Roman" w:hAnsi="Times New Roman" w:cs="Times New Roman"/>
          <w:sz w:val="24"/>
          <w:szCs w:val="24"/>
        </w:rPr>
      </w:pPr>
      <w:r w:rsidRPr="00DD6CDE">
        <w:rPr>
          <w:rFonts w:ascii="Times New Roman" w:hAnsi="Times New Roman" w:cs="Times New Roman"/>
          <w:sz w:val="24"/>
          <w:szCs w:val="24"/>
        </w:rPr>
        <w:t>The inclusion of a visual loading animation ensures that users are aware the app is responding, addressing Nielsen’s heuristic on “visibility of system status” [</w:t>
      </w:r>
      <w:r w:rsidR="006B62D2">
        <w:rPr>
          <w:rFonts w:ascii="Times New Roman" w:hAnsi="Times New Roman" w:cs="Times New Roman"/>
          <w:sz w:val="24"/>
          <w:szCs w:val="24"/>
        </w:rPr>
        <w:t>6</w:t>
      </w:r>
      <w:r w:rsidRPr="00DD6CDE">
        <w:rPr>
          <w:rFonts w:ascii="Times New Roman" w:hAnsi="Times New Roman" w:cs="Times New Roman"/>
          <w:sz w:val="24"/>
          <w:szCs w:val="24"/>
        </w:rPr>
        <w:t>]. The design also uses soft, muted colours and rounded visuals to create a friendly, approachable tone, aligning with feedback from users who desired low-stress, welcoming environments, especially mature and international students.</w:t>
      </w:r>
    </w:p>
    <w:p w14:paraId="34993FBF" w14:textId="13672227" w:rsidR="00DD6CDE" w:rsidRDefault="00DD6CDE" w:rsidP="00DD6CDE">
      <w:pPr>
        <w:ind w:firstLine="720"/>
        <w:rPr>
          <w:rFonts w:ascii="Times New Roman" w:hAnsi="Times New Roman" w:cs="Times New Roman"/>
          <w:sz w:val="24"/>
          <w:szCs w:val="24"/>
        </w:rPr>
      </w:pPr>
      <w:r w:rsidRPr="00DD6CDE">
        <w:rPr>
          <w:rFonts w:ascii="Times New Roman" w:hAnsi="Times New Roman" w:cs="Times New Roman"/>
          <w:sz w:val="24"/>
          <w:szCs w:val="24"/>
        </w:rPr>
        <w:t>From an accessibility perspective, the dice use symbols rather than colour alone, which addresses feedback from users with colour vision deficiencies and aligns with recommendations from Petrie and Bevan [</w:t>
      </w:r>
      <w:r w:rsidR="006B62D2">
        <w:rPr>
          <w:rFonts w:ascii="Times New Roman" w:hAnsi="Times New Roman" w:cs="Times New Roman"/>
          <w:sz w:val="24"/>
          <w:szCs w:val="24"/>
        </w:rPr>
        <w:t>7</w:t>
      </w:r>
      <w:r w:rsidRPr="00DD6CDE">
        <w:rPr>
          <w:rFonts w:ascii="Times New Roman" w:hAnsi="Times New Roman" w:cs="Times New Roman"/>
          <w:sz w:val="24"/>
          <w:szCs w:val="24"/>
        </w:rPr>
        <w:t>]. The background also avoids excessive clutter, supporting cognitive clarity.</w:t>
      </w:r>
    </w:p>
    <w:p w14:paraId="3720B41D" w14:textId="77777777" w:rsidR="00DD6CDE" w:rsidRDefault="00DD6CDE">
      <w:pPr>
        <w:rPr>
          <w:rFonts w:ascii="Times New Roman" w:hAnsi="Times New Roman" w:cs="Times New Roman"/>
          <w:sz w:val="24"/>
          <w:szCs w:val="24"/>
        </w:rPr>
      </w:pPr>
      <w:r>
        <w:rPr>
          <w:rFonts w:ascii="Times New Roman" w:hAnsi="Times New Roman" w:cs="Times New Roman"/>
          <w:sz w:val="24"/>
          <w:szCs w:val="24"/>
        </w:rPr>
        <w:br w:type="page"/>
      </w:r>
    </w:p>
    <w:p w14:paraId="3015EA80" w14:textId="788E1C42" w:rsidR="00DD6CDE" w:rsidRDefault="00DD6CDE" w:rsidP="00DD6CDE">
      <w:pPr>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3E57839" wp14:editId="544A29A7">
            <wp:extent cx="5724525" cy="2943225"/>
            <wp:effectExtent l="0" t="0" r="9525" b="9525"/>
            <wp:docPr id="14393389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943225"/>
                    </a:xfrm>
                    <a:prstGeom prst="rect">
                      <a:avLst/>
                    </a:prstGeom>
                    <a:noFill/>
                    <a:ln>
                      <a:noFill/>
                    </a:ln>
                  </pic:spPr>
                </pic:pic>
              </a:graphicData>
            </a:graphic>
          </wp:inline>
        </w:drawing>
      </w:r>
      <w:r>
        <w:rPr>
          <w:rFonts w:ascii="Times New Roman" w:hAnsi="Times New Roman" w:cs="Times New Roman"/>
          <w:sz w:val="24"/>
          <w:szCs w:val="24"/>
        </w:rPr>
        <w:br/>
      </w:r>
      <w:r>
        <w:rPr>
          <w:rFonts w:ascii="Times New Roman" w:hAnsi="Times New Roman" w:cs="Times New Roman"/>
          <w:sz w:val="24"/>
          <w:szCs w:val="24"/>
        </w:rPr>
        <w:tab/>
        <w:t>Fig 2 – Main Menu screen</w:t>
      </w:r>
    </w:p>
    <w:p w14:paraId="4B494B64" w14:textId="496921DD" w:rsidR="00DD6CDE" w:rsidRDefault="00DD6CDE" w:rsidP="00DD6CDE">
      <w:pPr>
        <w:ind w:firstLine="720"/>
        <w:rPr>
          <w:rFonts w:ascii="Times New Roman" w:hAnsi="Times New Roman" w:cs="Times New Roman"/>
          <w:sz w:val="24"/>
          <w:szCs w:val="24"/>
        </w:rPr>
      </w:pPr>
      <w:r>
        <w:rPr>
          <w:rFonts w:ascii="Times New Roman" w:hAnsi="Times New Roman" w:cs="Times New Roman"/>
          <w:sz w:val="24"/>
          <w:szCs w:val="24"/>
        </w:rPr>
        <w:tab/>
      </w:r>
      <w:r w:rsidRPr="00DD6CDE">
        <w:rPr>
          <w:rFonts w:ascii="Times New Roman" w:hAnsi="Times New Roman" w:cs="Times New Roman"/>
          <w:sz w:val="24"/>
          <w:szCs w:val="24"/>
        </w:rPr>
        <w:t xml:space="preserve">This screen represents the primary navigation hub of </w:t>
      </w:r>
      <w:r>
        <w:rPr>
          <w:rFonts w:ascii="Times New Roman" w:hAnsi="Times New Roman" w:cs="Times New Roman"/>
          <w:sz w:val="24"/>
          <w:szCs w:val="24"/>
        </w:rPr>
        <w:t xml:space="preserve">UWTSD </w:t>
      </w:r>
      <w:r w:rsidRPr="00DD6CDE">
        <w:rPr>
          <w:rFonts w:ascii="Times New Roman" w:hAnsi="Times New Roman" w:cs="Times New Roman"/>
          <w:sz w:val="24"/>
          <w:szCs w:val="24"/>
        </w:rPr>
        <w:t>Coffee Dice. It includes four clearly defined options, each accompanied by an icon to support faster recognition and comprehension:</w:t>
      </w:r>
    </w:p>
    <w:p w14:paraId="309E9A37" w14:textId="2E0F9F5C" w:rsidR="00DD6CDE" w:rsidRDefault="00DD6CDE" w:rsidP="00DD6CDE">
      <w:pPr>
        <w:pStyle w:val="ListParagraph"/>
        <w:numPr>
          <w:ilvl w:val="0"/>
          <w:numId w:val="52"/>
        </w:numPr>
        <w:rPr>
          <w:rFonts w:ascii="Times New Roman" w:hAnsi="Times New Roman" w:cs="Times New Roman"/>
          <w:sz w:val="24"/>
          <w:szCs w:val="24"/>
        </w:rPr>
      </w:pPr>
      <w:r>
        <w:rPr>
          <w:rFonts w:ascii="Times New Roman" w:hAnsi="Times New Roman" w:cs="Times New Roman"/>
          <w:sz w:val="24"/>
          <w:szCs w:val="24"/>
        </w:rPr>
        <w:t>Play – Starts the game</w:t>
      </w:r>
    </w:p>
    <w:p w14:paraId="3A7A9713" w14:textId="7F79E2C5" w:rsidR="00DD6CDE" w:rsidRDefault="00DD6CDE" w:rsidP="00DD6CDE">
      <w:pPr>
        <w:pStyle w:val="ListParagraph"/>
        <w:numPr>
          <w:ilvl w:val="0"/>
          <w:numId w:val="52"/>
        </w:numPr>
        <w:rPr>
          <w:rFonts w:ascii="Times New Roman" w:hAnsi="Times New Roman" w:cs="Times New Roman"/>
          <w:sz w:val="24"/>
          <w:szCs w:val="24"/>
        </w:rPr>
      </w:pPr>
      <w:r w:rsidRPr="00DD6CDE">
        <w:rPr>
          <w:rFonts w:ascii="Times New Roman" w:hAnsi="Times New Roman" w:cs="Times New Roman"/>
          <w:sz w:val="24"/>
          <w:szCs w:val="24"/>
        </w:rPr>
        <w:t>Tutorial – Opens a simplified instruction walkthrough</w:t>
      </w:r>
    </w:p>
    <w:p w14:paraId="770A1B37" w14:textId="260CF3A7" w:rsidR="00DD6CDE" w:rsidRDefault="00DD6CDE" w:rsidP="00DD6CDE">
      <w:pPr>
        <w:pStyle w:val="ListParagraph"/>
        <w:numPr>
          <w:ilvl w:val="0"/>
          <w:numId w:val="52"/>
        </w:numPr>
        <w:rPr>
          <w:rFonts w:ascii="Times New Roman" w:hAnsi="Times New Roman" w:cs="Times New Roman"/>
          <w:sz w:val="24"/>
          <w:szCs w:val="24"/>
        </w:rPr>
      </w:pPr>
      <w:r w:rsidRPr="00DD6CDE">
        <w:rPr>
          <w:rFonts w:ascii="Times New Roman" w:hAnsi="Times New Roman" w:cs="Times New Roman"/>
          <w:sz w:val="24"/>
          <w:szCs w:val="24"/>
        </w:rPr>
        <w:t>Settings – Allows access to accessibility and customization features</w:t>
      </w:r>
    </w:p>
    <w:p w14:paraId="51EB6C76" w14:textId="0653FAA7" w:rsidR="00DD6CDE" w:rsidRDefault="00DD6CDE" w:rsidP="00DD6CDE">
      <w:pPr>
        <w:pStyle w:val="ListParagraph"/>
        <w:numPr>
          <w:ilvl w:val="0"/>
          <w:numId w:val="52"/>
        </w:numPr>
        <w:rPr>
          <w:rFonts w:ascii="Times New Roman" w:hAnsi="Times New Roman" w:cs="Times New Roman"/>
          <w:sz w:val="24"/>
          <w:szCs w:val="24"/>
        </w:rPr>
      </w:pPr>
      <w:r w:rsidRPr="00DD6CDE">
        <w:rPr>
          <w:rFonts w:ascii="Times New Roman" w:hAnsi="Times New Roman" w:cs="Times New Roman"/>
          <w:sz w:val="24"/>
          <w:szCs w:val="24"/>
        </w:rPr>
        <w:t>Achievements – Opens the optional motivation system</w:t>
      </w:r>
    </w:p>
    <w:p w14:paraId="2D689427" w14:textId="7EDD0CCB" w:rsidR="00DD6CDE" w:rsidRDefault="00DD6CDE" w:rsidP="00DD6CDE">
      <w:pPr>
        <w:ind w:left="1080" w:firstLine="360"/>
        <w:rPr>
          <w:rFonts w:ascii="Times New Roman" w:hAnsi="Times New Roman" w:cs="Times New Roman"/>
          <w:sz w:val="24"/>
          <w:szCs w:val="24"/>
        </w:rPr>
      </w:pPr>
      <w:r w:rsidRPr="00DD6CDE">
        <w:rPr>
          <w:rFonts w:ascii="Times New Roman" w:hAnsi="Times New Roman" w:cs="Times New Roman"/>
          <w:sz w:val="24"/>
          <w:szCs w:val="24"/>
        </w:rPr>
        <w:t>The menu buttons are large, evenly spaced, and centre-aligned, in response to feedback from older students (Tom persona) and participants who noted difficulty tapping small UI elements on mobile screens. Each button includes a simple icon, reflecting Norman’s concept of signifiers to aid interaction clarity [</w:t>
      </w:r>
      <w:r w:rsidR="006B62D2">
        <w:rPr>
          <w:rFonts w:ascii="Times New Roman" w:hAnsi="Times New Roman" w:cs="Times New Roman"/>
          <w:sz w:val="24"/>
          <w:szCs w:val="24"/>
        </w:rPr>
        <w:t>8</w:t>
      </w:r>
      <w:r w:rsidRPr="00DD6CDE">
        <w:rPr>
          <w:rFonts w:ascii="Times New Roman" w:hAnsi="Times New Roman" w:cs="Times New Roman"/>
          <w:sz w:val="24"/>
          <w:szCs w:val="24"/>
        </w:rPr>
        <w:t>].</w:t>
      </w:r>
    </w:p>
    <w:p w14:paraId="690221C9" w14:textId="77777777" w:rsidR="00DD6CDE" w:rsidRDefault="00DD6CDE" w:rsidP="00DD6CDE">
      <w:pPr>
        <w:ind w:left="1080" w:firstLine="360"/>
        <w:rPr>
          <w:rFonts w:ascii="Times New Roman" w:hAnsi="Times New Roman" w:cs="Times New Roman"/>
          <w:sz w:val="24"/>
          <w:szCs w:val="24"/>
        </w:rPr>
      </w:pPr>
      <w:r w:rsidRPr="00DD6CDE">
        <w:rPr>
          <w:rFonts w:ascii="Times New Roman" w:hAnsi="Times New Roman" w:cs="Times New Roman"/>
          <w:sz w:val="24"/>
          <w:szCs w:val="24"/>
        </w:rPr>
        <w:t>The inclusion of Achievements here reflects the “Could Have” category from the MoSCoW prioritization and feedback from 72.7% of respondents who expressed a desire for motivational game elements. Although the leaderboard was removed from the main screen due to stress concerns among mature students, Achievements provide an alternative form of progression and feedback without promoting direct competition.</w:t>
      </w:r>
    </w:p>
    <w:p w14:paraId="0F8531E0" w14:textId="2BBF7869" w:rsidR="00DD6CDE" w:rsidRDefault="00DD6CDE" w:rsidP="00DD6CDE">
      <w:pPr>
        <w:ind w:left="1080" w:firstLine="360"/>
        <w:rPr>
          <w:rFonts w:ascii="Times New Roman" w:hAnsi="Times New Roman" w:cs="Times New Roman"/>
          <w:sz w:val="24"/>
          <w:szCs w:val="24"/>
        </w:rPr>
      </w:pPr>
      <w:r w:rsidRPr="00DD6CDE">
        <w:rPr>
          <w:rFonts w:ascii="Times New Roman" w:hAnsi="Times New Roman" w:cs="Times New Roman"/>
          <w:sz w:val="24"/>
          <w:szCs w:val="24"/>
        </w:rPr>
        <w:t>The screen maintains visual and spatial consistency with the loading screen, supporting cognitive continuity and aesthetic integrity, both of which are essential for a seamless user experience [</w:t>
      </w:r>
      <w:r w:rsidR="006B62D2">
        <w:rPr>
          <w:rFonts w:ascii="Times New Roman" w:hAnsi="Times New Roman" w:cs="Times New Roman"/>
          <w:sz w:val="24"/>
          <w:szCs w:val="24"/>
        </w:rPr>
        <w:t>9</w:t>
      </w:r>
      <w:r w:rsidRPr="00DD6CDE">
        <w:rPr>
          <w:rFonts w:ascii="Times New Roman" w:hAnsi="Times New Roman" w:cs="Times New Roman"/>
          <w:sz w:val="24"/>
          <w:szCs w:val="24"/>
        </w:rPr>
        <w:t>].</w:t>
      </w:r>
    </w:p>
    <w:p w14:paraId="3206E067" w14:textId="77777777" w:rsidR="00DD6CDE" w:rsidRDefault="00DD6CDE">
      <w:pPr>
        <w:rPr>
          <w:rFonts w:ascii="Times New Roman" w:hAnsi="Times New Roman" w:cs="Times New Roman"/>
          <w:sz w:val="24"/>
          <w:szCs w:val="24"/>
        </w:rPr>
      </w:pPr>
      <w:r>
        <w:rPr>
          <w:rFonts w:ascii="Times New Roman" w:hAnsi="Times New Roman" w:cs="Times New Roman"/>
          <w:sz w:val="24"/>
          <w:szCs w:val="24"/>
        </w:rPr>
        <w:br w:type="page"/>
      </w:r>
    </w:p>
    <w:p w14:paraId="5A8A7C1C" w14:textId="4B954340" w:rsidR="00DD6CDE" w:rsidRDefault="00DD6CDE" w:rsidP="00DD6CD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65DF3EB" wp14:editId="5F217179">
            <wp:extent cx="5724525" cy="2924175"/>
            <wp:effectExtent l="0" t="0" r="9525" b="9525"/>
            <wp:docPr id="11973066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r>
        <w:rPr>
          <w:rFonts w:ascii="Times New Roman" w:hAnsi="Times New Roman" w:cs="Times New Roman"/>
          <w:sz w:val="24"/>
          <w:szCs w:val="24"/>
        </w:rPr>
        <w:br/>
        <w:t>Fig 3 – Tutorial screen</w:t>
      </w:r>
    </w:p>
    <w:p w14:paraId="6B49A85E" w14:textId="6A358C83" w:rsidR="00DD6CDE" w:rsidRPr="00DD6CDE" w:rsidRDefault="00DD6CDE" w:rsidP="00DD6CDE">
      <w:pPr>
        <w:rPr>
          <w:rFonts w:ascii="Times New Roman" w:hAnsi="Times New Roman" w:cs="Times New Roman"/>
          <w:sz w:val="24"/>
          <w:szCs w:val="24"/>
        </w:rPr>
      </w:pPr>
      <w:r>
        <w:rPr>
          <w:rFonts w:ascii="Times New Roman" w:hAnsi="Times New Roman" w:cs="Times New Roman"/>
          <w:sz w:val="24"/>
          <w:szCs w:val="24"/>
        </w:rPr>
        <w:tab/>
      </w:r>
      <w:r w:rsidRPr="00DD6CDE">
        <w:rPr>
          <w:rFonts w:ascii="Times New Roman" w:hAnsi="Times New Roman" w:cs="Times New Roman"/>
          <w:sz w:val="24"/>
          <w:szCs w:val="24"/>
        </w:rPr>
        <w:t>This screen presents a simplified walkthrough of the game mechanics using a step-by-step format. Each step is presented in short, direct statements accompanied by visual references, supporting users who requested more intuitive onboarding.</w:t>
      </w:r>
    </w:p>
    <w:p w14:paraId="50D392F0" w14:textId="03CCFDE9" w:rsidR="00DD6CDE" w:rsidRDefault="00DD6CDE" w:rsidP="00DD6CDE">
      <w:pPr>
        <w:rPr>
          <w:rFonts w:ascii="Times New Roman" w:hAnsi="Times New Roman" w:cs="Times New Roman"/>
          <w:sz w:val="24"/>
          <w:szCs w:val="24"/>
        </w:rPr>
      </w:pPr>
      <w:r w:rsidRPr="00DD6CDE">
        <w:rPr>
          <w:rFonts w:ascii="Times New Roman" w:hAnsi="Times New Roman" w:cs="Times New Roman"/>
          <w:sz w:val="24"/>
          <w:szCs w:val="24"/>
        </w:rPr>
        <w:t>The layout includes:</w:t>
      </w:r>
    </w:p>
    <w:p w14:paraId="2D8C4F58" w14:textId="41BEC0E3" w:rsidR="00DD6CDE" w:rsidRDefault="00DD6CDE" w:rsidP="00DD6CDE">
      <w:pPr>
        <w:pStyle w:val="ListParagraph"/>
        <w:numPr>
          <w:ilvl w:val="0"/>
          <w:numId w:val="54"/>
        </w:numPr>
        <w:rPr>
          <w:rFonts w:ascii="Times New Roman" w:hAnsi="Times New Roman" w:cs="Times New Roman"/>
          <w:sz w:val="24"/>
          <w:szCs w:val="24"/>
        </w:rPr>
      </w:pPr>
      <w:r w:rsidRPr="00DD6CDE">
        <w:rPr>
          <w:rFonts w:ascii="Times New Roman" w:hAnsi="Times New Roman" w:cs="Times New Roman"/>
          <w:sz w:val="24"/>
          <w:szCs w:val="24"/>
        </w:rPr>
        <w:t>Steps 1</w:t>
      </w:r>
      <w:r>
        <w:rPr>
          <w:rFonts w:ascii="Times New Roman" w:hAnsi="Times New Roman" w:cs="Times New Roman"/>
          <w:sz w:val="24"/>
          <w:szCs w:val="24"/>
        </w:rPr>
        <w:t>-</w:t>
      </w:r>
      <w:r w:rsidRPr="00DD6CDE">
        <w:rPr>
          <w:rFonts w:ascii="Times New Roman" w:hAnsi="Times New Roman" w:cs="Times New Roman"/>
          <w:sz w:val="24"/>
          <w:szCs w:val="24"/>
        </w:rPr>
        <w:t xml:space="preserve">6, clearly explaining the basic rules: roll, collect coffee cups, avoid fails </w:t>
      </w:r>
      <w:r>
        <w:rPr>
          <w:rFonts w:ascii="Times New Roman" w:hAnsi="Times New Roman" w:cs="Times New Roman"/>
          <w:sz w:val="24"/>
          <w:szCs w:val="24"/>
        </w:rPr>
        <w:t>X</w:t>
      </w:r>
      <w:r w:rsidRPr="00DD6CDE">
        <w:rPr>
          <w:rFonts w:ascii="Times New Roman" w:hAnsi="Times New Roman" w:cs="Times New Roman"/>
          <w:sz w:val="24"/>
          <w:szCs w:val="24"/>
        </w:rPr>
        <w:t>, and end the turn wisely.</w:t>
      </w:r>
    </w:p>
    <w:p w14:paraId="24B73B08" w14:textId="61FC412C" w:rsidR="00DD6CDE" w:rsidRDefault="00DD6CDE" w:rsidP="00DD6CDE">
      <w:pPr>
        <w:pStyle w:val="ListParagraph"/>
        <w:numPr>
          <w:ilvl w:val="0"/>
          <w:numId w:val="54"/>
        </w:numPr>
        <w:rPr>
          <w:rFonts w:ascii="Times New Roman" w:hAnsi="Times New Roman" w:cs="Times New Roman"/>
          <w:sz w:val="24"/>
          <w:szCs w:val="24"/>
        </w:rPr>
      </w:pPr>
      <w:r w:rsidRPr="00DD6CDE">
        <w:rPr>
          <w:rFonts w:ascii="Times New Roman" w:hAnsi="Times New Roman" w:cs="Times New Roman"/>
          <w:sz w:val="24"/>
          <w:szCs w:val="24"/>
        </w:rPr>
        <w:t>Visual indicators showing the three dice types (Coffee Cup, Study Note, Fail).</w:t>
      </w:r>
    </w:p>
    <w:p w14:paraId="017B3EE2" w14:textId="744845C4" w:rsidR="00DD6CDE" w:rsidRDefault="00DD6CDE" w:rsidP="00DD6CDE">
      <w:pPr>
        <w:pStyle w:val="ListParagraph"/>
        <w:numPr>
          <w:ilvl w:val="0"/>
          <w:numId w:val="54"/>
        </w:numPr>
        <w:rPr>
          <w:rFonts w:ascii="Times New Roman" w:hAnsi="Times New Roman" w:cs="Times New Roman"/>
          <w:sz w:val="24"/>
          <w:szCs w:val="24"/>
        </w:rPr>
      </w:pPr>
      <w:r w:rsidRPr="00DD6CDE">
        <w:rPr>
          <w:rFonts w:ascii="Times New Roman" w:hAnsi="Times New Roman" w:cs="Times New Roman"/>
          <w:sz w:val="24"/>
          <w:szCs w:val="24"/>
        </w:rPr>
        <w:t>Large buttons: “Roll”, “End Turn”, and a central “Play” button to begin the game immediately.</w:t>
      </w:r>
    </w:p>
    <w:p w14:paraId="665876CE" w14:textId="71CD88EF" w:rsidR="00DD6CDE" w:rsidRDefault="00DD6CDE" w:rsidP="00DD6CDE">
      <w:pPr>
        <w:pStyle w:val="ListParagraph"/>
        <w:numPr>
          <w:ilvl w:val="0"/>
          <w:numId w:val="54"/>
        </w:numPr>
        <w:rPr>
          <w:rFonts w:ascii="Times New Roman" w:hAnsi="Times New Roman" w:cs="Times New Roman"/>
          <w:sz w:val="24"/>
          <w:szCs w:val="24"/>
        </w:rPr>
      </w:pPr>
      <w:r w:rsidRPr="00DD6CDE">
        <w:rPr>
          <w:rFonts w:ascii="Times New Roman" w:hAnsi="Times New Roman" w:cs="Times New Roman"/>
          <w:sz w:val="24"/>
          <w:szCs w:val="24"/>
        </w:rPr>
        <w:t>A back button for returning to the main menu, ensuring user control and preventing navigation traps [1</w:t>
      </w:r>
      <w:r w:rsidR="006B62D2">
        <w:rPr>
          <w:rFonts w:ascii="Times New Roman" w:hAnsi="Times New Roman" w:cs="Times New Roman"/>
          <w:sz w:val="24"/>
          <w:szCs w:val="24"/>
        </w:rPr>
        <w:t>0</w:t>
      </w:r>
      <w:r w:rsidRPr="00DD6CDE">
        <w:rPr>
          <w:rFonts w:ascii="Times New Roman" w:hAnsi="Times New Roman" w:cs="Times New Roman"/>
          <w:sz w:val="24"/>
          <w:szCs w:val="24"/>
        </w:rPr>
        <w:t>].</w:t>
      </w:r>
    </w:p>
    <w:p w14:paraId="7A3DFB8C" w14:textId="77777777" w:rsidR="00DD6CDE" w:rsidRDefault="00DD6CDE" w:rsidP="00DD6CDE">
      <w:pPr>
        <w:ind w:firstLine="720"/>
        <w:rPr>
          <w:rFonts w:ascii="Times New Roman" w:hAnsi="Times New Roman" w:cs="Times New Roman"/>
          <w:sz w:val="24"/>
          <w:szCs w:val="24"/>
        </w:rPr>
      </w:pPr>
      <w:r w:rsidRPr="00DD6CDE">
        <w:rPr>
          <w:rFonts w:ascii="Times New Roman" w:hAnsi="Times New Roman" w:cs="Times New Roman"/>
          <w:sz w:val="24"/>
          <w:szCs w:val="24"/>
        </w:rPr>
        <w:t>This design is a direct response to feedback from participants such as Amina and 8 out of 10 survey respondents who indicated that the original tutorial in Assignment 1 was “too wordy” and “hard to follow”. The new structure breaks information into digestible units and adds supporting visuals.</w:t>
      </w:r>
    </w:p>
    <w:p w14:paraId="09C28E1F" w14:textId="29DCD62E" w:rsidR="00DD6CDE" w:rsidRDefault="00DD6CDE" w:rsidP="00DD6CDE">
      <w:pPr>
        <w:ind w:firstLine="720"/>
        <w:rPr>
          <w:rFonts w:ascii="Times New Roman" w:hAnsi="Times New Roman" w:cs="Times New Roman"/>
          <w:sz w:val="24"/>
          <w:szCs w:val="24"/>
        </w:rPr>
      </w:pPr>
      <w:r w:rsidRPr="00DD6CDE">
        <w:rPr>
          <w:rFonts w:ascii="Times New Roman" w:hAnsi="Times New Roman" w:cs="Times New Roman"/>
          <w:sz w:val="24"/>
          <w:szCs w:val="24"/>
        </w:rPr>
        <w:t>In line with inclusive design principles, the icons used for dice types help users with limited English proficiency or reading difficulties [</w:t>
      </w:r>
      <w:r w:rsidR="006B62D2">
        <w:rPr>
          <w:rFonts w:ascii="Times New Roman" w:hAnsi="Times New Roman" w:cs="Times New Roman"/>
          <w:sz w:val="24"/>
          <w:szCs w:val="24"/>
        </w:rPr>
        <w:t>8</w:t>
      </w:r>
      <w:r w:rsidRPr="00DD6CDE">
        <w:rPr>
          <w:rFonts w:ascii="Times New Roman" w:hAnsi="Times New Roman" w:cs="Times New Roman"/>
          <w:sz w:val="24"/>
          <w:szCs w:val="24"/>
        </w:rPr>
        <w:t>]. Additionally, the colour-coded dice include symbolic imagery to support colourblind users, as recommended by the RNIB [</w:t>
      </w:r>
      <w:r w:rsidR="006B62D2">
        <w:rPr>
          <w:rFonts w:ascii="Times New Roman" w:hAnsi="Times New Roman" w:cs="Times New Roman"/>
          <w:sz w:val="24"/>
          <w:szCs w:val="24"/>
        </w:rPr>
        <w:t>2</w:t>
      </w:r>
      <w:r w:rsidRPr="00DD6CDE">
        <w:rPr>
          <w:rFonts w:ascii="Times New Roman" w:hAnsi="Times New Roman" w:cs="Times New Roman"/>
          <w:sz w:val="24"/>
          <w:szCs w:val="24"/>
        </w:rPr>
        <w:t>].</w:t>
      </w:r>
    </w:p>
    <w:p w14:paraId="046C1346" w14:textId="77777777" w:rsidR="00DD6CDE" w:rsidRDefault="00DD6CDE">
      <w:pPr>
        <w:rPr>
          <w:rFonts w:ascii="Times New Roman" w:hAnsi="Times New Roman" w:cs="Times New Roman"/>
          <w:sz w:val="24"/>
          <w:szCs w:val="24"/>
        </w:rPr>
      </w:pPr>
      <w:r>
        <w:rPr>
          <w:rFonts w:ascii="Times New Roman" w:hAnsi="Times New Roman" w:cs="Times New Roman"/>
          <w:sz w:val="24"/>
          <w:szCs w:val="24"/>
        </w:rPr>
        <w:br w:type="page"/>
      </w:r>
    </w:p>
    <w:p w14:paraId="4F99CC40" w14:textId="668C72B2" w:rsidR="00DD6CDE" w:rsidRDefault="006D094C" w:rsidP="00DD6CDE">
      <w:pPr>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133A8EB" wp14:editId="4298D345">
            <wp:extent cx="5724525" cy="2914650"/>
            <wp:effectExtent l="0" t="0" r="9525" b="0"/>
            <wp:docPr id="13679968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914650"/>
                    </a:xfrm>
                    <a:prstGeom prst="rect">
                      <a:avLst/>
                    </a:prstGeom>
                    <a:noFill/>
                    <a:ln>
                      <a:noFill/>
                    </a:ln>
                  </pic:spPr>
                </pic:pic>
              </a:graphicData>
            </a:graphic>
          </wp:inline>
        </w:drawing>
      </w:r>
      <w:r>
        <w:rPr>
          <w:rFonts w:ascii="Times New Roman" w:hAnsi="Times New Roman" w:cs="Times New Roman"/>
          <w:sz w:val="24"/>
          <w:szCs w:val="24"/>
        </w:rPr>
        <w:br/>
      </w:r>
      <w:r>
        <w:rPr>
          <w:rFonts w:ascii="Times New Roman" w:hAnsi="Times New Roman" w:cs="Times New Roman"/>
          <w:sz w:val="24"/>
          <w:szCs w:val="24"/>
        </w:rPr>
        <w:tab/>
        <w:t>Fig 4 – Settings screen</w:t>
      </w:r>
    </w:p>
    <w:p w14:paraId="1BF71232" w14:textId="7C976A32" w:rsidR="006D094C" w:rsidRDefault="00833368" w:rsidP="00DD6CDE">
      <w:pPr>
        <w:ind w:firstLine="720"/>
        <w:rPr>
          <w:rFonts w:ascii="Times New Roman" w:hAnsi="Times New Roman" w:cs="Times New Roman"/>
          <w:sz w:val="24"/>
          <w:szCs w:val="24"/>
        </w:rPr>
      </w:pPr>
      <w:r w:rsidRPr="00833368">
        <w:rPr>
          <w:rFonts w:ascii="Times New Roman" w:hAnsi="Times New Roman" w:cs="Times New Roman"/>
          <w:sz w:val="24"/>
          <w:szCs w:val="24"/>
        </w:rPr>
        <w:t>The settings interface provides comprehensive control over visual, auditory, and language preferences, aligning with inclusive design best practices and direct feedback from users with accessibility needs.</w:t>
      </w:r>
    </w:p>
    <w:p w14:paraId="02C938DF" w14:textId="3CCE0381" w:rsidR="00833368" w:rsidRDefault="00833368" w:rsidP="00DD6CDE">
      <w:pPr>
        <w:ind w:firstLine="720"/>
        <w:rPr>
          <w:rFonts w:ascii="Times New Roman" w:hAnsi="Times New Roman" w:cs="Times New Roman"/>
          <w:sz w:val="24"/>
          <w:szCs w:val="24"/>
        </w:rPr>
      </w:pPr>
      <w:r>
        <w:rPr>
          <w:rFonts w:ascii="Times New Roman" w:hAnsi="Times New Roman" w:cs="Times New Roman"/>
          <w:sz w:val="24"/>
          <w:szCs w:val="24"/>
        </w:rPr>
        <w:t>Elements included in this screen:</w:t>
      </w:r>
    </w:p>
    <w:p w14:paraId="5075B29F" w14:textId="01F73183" w:rsidR="00833368" w:rsidRDefault="00833368" w:rsidP="00833368">
      <w:pPr>
        <w:pStyle w:val="ListParagraph"/>
        <w:numPr>
          <w:ilvl w:val="0"/>
          <w:numId w:val="55"/>
        </w:numPr>
        <w:rPr>
          <w:rFonts w:ascii="Times New Roman" w:hAnsi="Times New Roman" w:cs="Times New Roman"/>
          <w:sz w:val="24"/>
          <w:szCs w:val="24"/>
        </w:rPr>
      </w:pPr>
      <w:r w:rsidRPr="00833368">
        <w:rPr>
          <w:rFonts w:ascii="Times New Roman" w:hAnsi="Times New Roman" w:cs="Times New Roman"/>
          <w:sz w:val="24"/>
          <w:szCs w:val="24"/>
        </w:rPr>
        <w:t>Text-to-speech toggle – added per user requests to assist low-vision or dyslexic users.</w:t>
      </w:r>
    </w:p>
    <w:p w14:paraId="5D8622A4" w14:textId="4008DF9E" w:rsidR="00833368" w:rsidRDefault="00833368" w:rsidP="00833368">
      <w:pPr>
        <w:pStyle w:val="ListParagraph"/>
        <w:numPr>
          <w:ilvl w:val="0"/>
          <w:numId w:val="55"/>
        </w:numPr>
        <w:rPr>
          <w:rFonts w:ascii="Times New Roman" w:hAnsi="Times New Roman" w:cs="Times New Roman"/>
          <w:sz w:val="24"/>
          <w:szCs w:val="24"/>
        </w:rPr>
      </w:pPr>
      <w:r w:rsidRPr="00833368">
        <w:rPr>
          <w:rFonts w:ascii="Times New Roman" w:hAnsi="Times New Roman" w:cs="Times New Roman"/>
          <w:sz w:val="24"/>
          <w:szCs w:val="24"/>
        </w:rPr>
        <w:t>High contrast and colourblind mode – in response to survey participants and Hannah persona’s feedback regarding visual clarity.</w:t>
      </w:r>
    </w:p>
    <w:p w14:paraId="155B963A" w14:textId="71E648FC" w:rsidR="00833368" w:rsidRDefault="00833368" w:rsidP="00833368">
      <w:pPr>
        <w:pStyle w:val="ListParagraph"/>
        <w:numPr>
          <w:ilvl w:val="0"/>
          <w:numId w:val="55"/>
        </w:numPr>
        <w:rPr>
          <w:rFonts w:ascii="Times New Roman" w:hAnsi="Times New Roman" w:cs="Times New Roman"/>
          <w:sz w:val="24"/>
          <w:szCs w:val="24"/>
        </w:rPr>
      </w:pPr>
      <w:r>
        <w:rPr>
          <w:rFonts w:ascii="Times New Roman" w:hAnsi="Times New Roman" w:cs="Times New Roman"/>
          <w:sz w:val="24"/>
          <w:szCs w:val="24"/>
        </w:rPr>
        <w:t>T</w:t>
      </w:r>
      <w:r w:rsidRPr="00833368">
        <w:rPr>
          <w:rFonts w:ascii="Times New Roman" w:hAnsi="Times New Roman" w:cs="Times New Roman"/>
          <w:sz w:val="24"/>
          <w:szCs w:val="24"/>
        </w:rPr>
        <w:t>ext size adjustment (numeric) – essential for both older users and those with visual impairments.</w:t>
      </w:r>
    </w:p>
    <w:p w14:paraId="2D5AE3BE" w14:textId="1D12F155" w:rsidR="00833368" w:rsidRDefault="00833368" w:rsidP="00833368">
      <w:pPr>
        <w:pStyle w:val="ListParagraph"/>
        <w:numPr>
          <w:ilvl w:val="0"/>
          <w:numId w:val="55"/>
        </w:numPr>
        <w:rPr>
          <w:rFonts w:ascii="Times New Roman" w:hAnsi="Times New Roman" w:cs="Times New Roman"/>
          <w:sz w:val="24"/>
          <w:szCs w:val="24"/>
        </w:rPr>
      </w:pPr>
      <w:r w:rsidRPr="00833368">
        <w:rPr>
          <w:rFonts w:ascii="Times New Roman" w:hAnsi="Times New Roman" w:cs="Times New Roman"/>
          <w:sz w:val="24"/>
          <w:szCs w:val="24"/>
        </w:rPr>
        <w:t>Dark mode toggle – for comfort during night-time or low-light use.</w:t>
      </w:r>
    </w:p>
    <w:p w14:paraId="594897C8" w14:textId="1B6D9F1A" w:rsidR="00833368" w:rsidRDefault="00833368" w:rsidP="00833368">
      <w:pPr>
        <w:pStyle w:val="ListParagraph"/>
        <w:numPr>
          <w:ilvl w:val="0"/>
          <w:numId w:val="55"/>
        </w:numPr>
        <w:rPr>
          <w:rFonts w:ascii="Times New Roman" w:hAnsi="Times New Roman" w:cs="Times New Roman"/>
          <w:sz w:val="24"/>
          <w:szCs w:val="24"/>
        </w:rPr>
      </w:pPr>
      <w:r w:rsidRPr="00833368">
        <w:rPr>
          <w:rFonts w:ascii="Times New Roman" w:hAnsi="Times New Roman" w:cs="Times New Roman"/>
          <w:sz w:val="24"/>
          <w:szCs w:val="24"/>
        </w:rPr>
        <w:t>Sound f/x and music toggles – control over audio environment, particularly useful for neurodivergent or noise-sensitive users.</w:t>
      </w:r>
    </w:p>
    <w:p w14:paraId="7ED4C30F" w14:textId="05A7E380" w:rsidR="00833368" w:rsidRDefault="00833368" w:rsidP="00833368">
      <w:pPr>
        <w:pStyle w:val="ListParagraph"/>
        <w:numPr>
          <w:ilvl w:val="0"/>
          <w:numId w:val="55"/>
        </w:numPr>
        <w:rPr>
          <w:rFonts w:ascii="Times New Roman" w:hAnsi="Times New Roman" w:cs="Times New Roman"/>
          <w:sz w:val="24"/>
          <w:szCs w:val="24"/>
        </w:rPr>
      </w:pPr>
      <w:r w:rsidRPr="00833368">
        <w:rPr>
          <w:rFonts w:ascii="Times New Roman" w:hAnsi="Times New Roman" w:cs="Times New Roman"/>
          <w:sz w:val="24"/>
          <w:szCs w:val="24"/>
        </w:rPr>
        <w:t>Language selection – with clear, simple language codes (EN, PL, LT) and a dropdown menu.</w:t>
      </w:r>
    </w:p>
    <w:p w14:paraId="72A69AC3" w14:textId="7894C45D" w:rsidR="00833368" w:rsidRDefault="00833368" w:rsidP="006B3A90">
      <w:pPr>
        <w:ind w:firstLine="720"/>
        <w:rPr>
          <w:rFonts w:ascii="Times New Roman" w:hAnsi="Times New Roman" w:cs="Times New Roman"/>
          <w:sz w:val="24"/>
          <w:szCs w:val="24"/>
        </w:rPr>
      </w:pPr>
      <w:r w:rsidRPr="00833368">
        <w:rPr>
          <w:rFonts w:ascii="Times New Roman" w:hAnsi="Times New Roman" w:cs="Times New Roman"/>
          <w:sz w:val="24"/>
          <w:szCs w:val="24"/>
        </w:rPr>
        <w:t>The “Save settings” button at the bottom provides confirmation of changes, solving a major issue raised in Assignment 1: users were unsure if their adjustments had been stored. This button’s central positioning and large size improve usability, especially on mobile screens.</w:t>
      </w:r>
      <w:r>
        <w:rPr>
          <w:rFonts w:ascii="Times New Roman" w:hAnsi="Times New Roman" w:cs="Times New Roman"/>
          <w:sz w:val="24"/>
          <w:szCs w:val="24"/>
        </w:rPr>
        <w:t xml:space="preserve"> </w:t>
      </w:r>
      <w:r w:rsidRPr="00833368">
        <w:rPr>
          <w:rFonts w:ascii="Times New Roman" w:hAnsi="Times New Roman" w:cs="Times New Roman"/>
          <w:sz w:val="24"/>
          <w:szCs w:val="24"/>
        </w:rPr>
        <w:t>A back button in the top left corner also ensures navigational flexibility and aligns with the user control and freedom heuristic [</w:t>
      </w:r>
      <w:r w:rsidR="006B3A90">
        <w:rPr>
          <w:rFonts w:ascii="Times New Roman" w:hAnsi="Times New Roman" w:cs="Times New Roman"/>
          <w:sz w:val="24"/>
          <w:szCs w:val="24"/>
        </w:rPr>
        <w:t>4</w:t>
      </w:r>
      <w:r w:rsidRPr="00833368">
        <w:rPr>
          <w:rFonts w:ascii="Times New Roman" w:hAnsi="Times New Roman" w:cs="Times New Roman"/>
          <w:sz w:val="24"/>
          <w:szCs w:val="24"/>
        </w:rPr>
        <w:t>].</w:t>
      </w:r>
      <w:r>
        <w:rPr>
          <w:rFonts w:ascii="Times New Roman" w:hAnsi="Times New Roman" w:cs="Times New Roman"/>
          <w:sz w:val="24"/>
          <w:szCs w:val="24"/>
        </w:rPr>
        <w:br w:type="page"/>
      </w:r>
    </w:p>
    <w:p w14:paraId="789D0021" w14:textId="42AA051C" w:rsidR="00833368" w:rsidRDefault="00833368" w:rsidP="00833368">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92043F6" wp14:editId="7B5783EA">
            <wp:extent cx="5734050" cy="2952750"/>
            <wp:effectExtent l="0" t="0" r="0" b="0"/>
            <wp:docPr id="14875179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2952750"/>
                    </a:xfrm>
                    <a:prstGeom prst="rect">
                      <a:avLst/>
                    </a:prstGeom>
                    <a:noFill/>
                    <a:ln>
                      <a:noFill/>
                    </a:ln>
                  </pic:spPr>
                </pic:pic>
              </a:graphicData>
            </a:graphic>
          </wp:inline>
        </w:drawing>
      </w:r>
      <w:r>
        <w:rPr>
          <w:rFonts w:ascii="Times New Roman" w:hAnsi="Times New Roman" w:cs="Times New Roman"/>
          <w:sz w:val="24"/>
          <w:szCs w:val="24"/>
        </w:rPr>
        <w:br/>
        <w:t>Fig 5 – Save settings confirmation</w:t>
      </w:r>
    </w:p>
    <w:p w14:paraId="0E5E22F9" w14:textId="7ECE9CFE" w:rsidR="00833368" w:rsidRDefault="00833368" w:rsidP="00833368">
      <w:pPr>
        <w:rPr>
          <w:rFonts w:ascii="Times New Roman" w:hAnsi="Times New Roman" w:cs="Times New Roman"/>
          <w:sz w:val="24"/>
          <w:szCs w:val="24"/>
        </w:rPr>
      </w:pPr>
      <w:r>
        <w:rPr>
          <w:rFonts w:ascii="Times New Roman" w:hAnsi="Times New Roman" w:cs="Times New Roman"/>
          <w:sz w:val="24"/>
          <w:szCs w:val="24"/>
        </w:rPr>
        <w:tab/>
      </w:r>
      <w:r w:rsidRPr="00833368">
        <w:rPr>
          <w:rFonts w:ascii="Times New Roman" w:hAnsi="Times New Roman" w:cs="Times New Roman"/>
          <w:sz w:val="24"/>
          <w:szCs w:val="24"/>
        </w:rPr>
        <w:t>This screen appears immediately after the user taps the “Save settings” button, providing a clear and unambiguous visual confirmation:</w:t>
      </w:r>
      <w:r>
        <w:rPr>
          <w:rFonts w:ascii="Times New Roman" w:hAnsi="Times New Roman" w:cs="Times New Roman"/>
          <w:sz w:val="24"/>
          <w:szCs w:val="24"/>
        </w:rPr>
        <w:t xml:space="preserve"> </w:t>
      </w:r>
      <w:r w:rsidRPr="00833368">
        <w:rPr>
          <w:rFonts w:ascii="Times New Roman" w:hAnsi="Times New Roman" w:cs="Times New Roman"/>
          <w:sz w:val="24"/>
          <w:szCs w:val="24"/>
        </w:rPr>
        <w:t>“Settings saved!” alongside a green checkmark icon.</w:t>
      </w:r>
    </w:p>
    <w:p w14:paraId="0CC9D902" w14:textId="5BAB37A6" w:rsidR="00833368" w:rsidRDefault="00833368" w:rsidP="00833368">
      <w:pPr>
        <w:rPr>
          <w:rFonts w:ascii="Times New Roman" w:hAnsi="Times New Roman" w:cs="Times New Roman"/>
          <w:sz w:val="24"/>
          <w:szCs w:val="24"/>
        </w:rPr>
      </w:pPr>
      <w:r>
        <w:rPr>
          <w:rFonts w:ascii="Times New Roman" w:hAnsi="Times New Roman" w:cs="Times New Roman"/>
          <w:sz w:val="24"/>
          <w:szCs w:val="24"/>
        </w:rPr>
        <w:tab/>
        <w:t>The feedback is:</w:t>
      </w:r>
    </w:p>
    <w:p w14:paraId="00402682" w14:textId="5DC0A4F6" w:rsidR="00833368" w:rsidRDefault="00833368" w:rsidP="00833368">
      <w:pPr>
        <w:pStyle w:val="ListParagraph"/>
        <w:numPr>
          <w:ilvl w:val="0"/>
          <w:numId w:val="56"/>
        </w:numPr>
        <w:rPr>
          <w:rFonts w:ascii="Times New Roman" w:hAnsi="Times New Roman" w:cs="Times New Roman"/>
          <w:sz w:val="24"/>
          <w:szCs w:val="24"/>
        </w:rPr>
      </w:pPr>
      <w:r>
        <w:rPr>
          <w:rFonts w:ascii="Times New Roman" w:hAnsi="Times New Roman" w:cs="Times New Roman"/>
          <w:sz w:val="24"/>
          <w:szCs w:val="24"/>
        </w:rPr>
        <w:t>Immediate – no loading delay.</w:t>
      </w:r>
    </w:p>
    <w:p w14:paraId="0EE23F15" w14:textId="171F6C83" w:rsidR="00833368" w:rsidRDefault="00833368" w:rsidP="00833368">
      <w:pPr>
        <w:pStyle w:val="ListParagraph"/>
        <w:numPr>
          <w:ilvl w:val="0"/>
          <w:numId w:val="56"/>
        </w:numPr>
        <w:rPr>
          <w:rFonts w:ascii="Times New Roman" w:hAnsi="Times New Roman" w:cs="Times New Roman"/>
          <w:sz w:val="24"/>
          <w:szCs w:val="24"/>
        </w:rPr>
      </w:pPr>
      <w:r>
        <w:rPr>
          <w:rFonts w:ascii="Times New Roman" w:hAnsi="Times New Roman" w:cs="Times New Roman"/>
          <w:sz w:val="24"/>
          <w:szCs w:val="24"/>
        </w:rPr>
        <w:t>Simple – uses plain language that does not overwhelm users.</w:t>
      </w:r>
    </w:p>
    <w:p w14:paraId="3246DA2A" w14:textId="5EBC0864" w:rsidR="00833368" w:rsidRDefault="00833368" w:rsidP="00833368">
      <w:pPr>
        <w:pStyle w:val="ListParagraph"/>
        <w:numPr>
          <w:ilvl w:val="0"/>
          <w:numId w:val="56"/>
        </w:numPr>
        <w:rPr>
          <w:rFonts w:ascii="Times New Roman" w:hAnsi="Times New Roman" w:cs="Times New Roman"/>
          <w:sz w:val="24"/>
          <w:szCs w:val="24"/>
        </w:rPr>
      </w:pPr>
      <w:r>
        <w:rPr>
          <w:rFonts w:ascii="Times New Roman" w:hAnsi="Times New Roman" w:cs="Times New Roman"/>
          <w:sz w:val="24"/>
          <w:szCs w:val="24"/>
        </w:rPr>
        <w:t>Visual – the green checkmark enhances recognition and provides reassurance.</w:t>
      </w:r>
    </w:p>
    <w:p w14:paraId="3981A35B" w14:textId="77777777" w:rsidR="00833368" w:rsidRDefault="00833368" w:rsidP="00833368">
      <w:pPr>
        <w:ind w:firstLine="720"/>
        <w:rPr>
          <w:rFonts w:ascii="Times New Roman" w:hAnsi="Times New Roman" w:cs="Times New Roman"/>
          <w:sz w:val="24"/>
          <w:szCs w:val="24"/>
        </w:rPr>
      </w:pPr>
      <w:r w:rsidRPr="00833368">
        <w:rPr>
          <w:rFonts w:ascii="Times New Roman" w:hAnsi="Times New Roman" w:cs="Times New Roman"/>
          <w:sz w:val="24"/>
          <w:szCs w:val="24"/>
        </w:rPr>
        <w:t>This implementation directly addresses feedback gathered in Assignment 1, where multiple users reported being uncertain whether their settings had been applied. By adding this short confirmation message, the system strengthens trust and improves the overall sense of user control.</w:t>
      </w:r>
    </w:p>
    <w:p w14:paraId="369C2F0A" w14:textId="0B86B300" w:rsidR="00833368" w:rsidRDefault="00833368" w:rsidP="00833368">
      <w:pPr>
        <w:ind w:firstLine="720"/>
        <w:rPr>
          <w:rFonts w:ascii="Times New Roman" w:hAnsi="Times New Roman" w:cs="Times New Roman"/>
          <w:sz w:val="24"/>
          <w:szCs w:val="24"/>
        </w:rPr>
      </w:pPr>
      <w:r w:rsidRPr="00833368">
        <w:rPr>
          <w:rFonts w:ascii="Times New Roman" w:hAnsi="Times New Roman" w:cs="Times New Roman"/>
          <w:sz w:val="24"/>
          <w:szCs w:val="24"/>
        </w:rPr>
        <w:t>In accessibility terms, the green checkmark is paired with text, ensuring that the message is still conveyed for colourblind or vision-impaired users, aligning with RNIB guidelines [</w:t>
      </w:r>
      <w:r w:rsidR="006B3A90">
        <w:rPr>
          <w:rFonts w:ascii="Times New Roman" w:hAnsi="Times New Roman" w:cs="Times New Roman"/>
          <w:sz w:val="24"/>
          <w:szCs w:val="24"/>
        </w:rPr>
        <w:t>2</w:t>
      </w:r>
      <w:r w:rsidRPr="00833368">
        <w:rPr>
          <w:rFonts w:ascii="Times New Roman" w:hAnsi="Times New Roman" w:cs="Times New Roman"/>
          <w:sz w:val="24"/>
          <w:szCs w:val="24"/>
        </w:rPr>
        <w:t>].</w:t>
      </w:r>
    </w:p>
    <w:p w14:paraId="07923780" w14:textId="1025EA0D" w:rsidR="00833368" w:rsidRDefault="00833368" w:rsidP="006B3A90">
      <w:pPr>
        <w:ind w:firstLine="720"/>
        <w:rPr>
          <w:rFonts w:ascii="Times New Roman" w:hAnsi="Times New Roman" w:cs="Times New Roman"/>
          <w:sz w:val="24"/>
          <w:szCs w:val="24"/>
        </w:rPr>
      </w:pPr>
      <w:r w:rsidRPr="00833368">
        <w:rPr>
          <w:rFonts w:ascii="Times New Roman" w:hAnsi="Times New Roman" w:cs="Times New Roman"/>
          <w:sz w:val="24"/>
          <w:szCs w:val="24"/>
        </w:rPr>
        <w:t>The inclusion of this state also reflects “error prevention” by confirming successful actions, which reduces repeated unnecessary inputs (e.g., users re-clicking “Save” due to uncertainty) [</w:t>
      </w:r>
      <w:r w:rsidR="006B3A90">
        <w:rPr>
          <w:rFonts w:ascii="Times New Roman" w:hAnsi="Times New Roman" w:cs="Times New Roman"/>
          <w:sz w:val="24"/>
          <w:szCs w:val="24"/>
        </w:rPr>
        <w:t>10</w:t>
      </w:r>
      <w:r w:rsidRPr="00833368">
        <w:rPr>
          <w:rFonts w:ascii="Times New Roman" w:hAnsi="Times New Roman" w:cs="Times New Roman"/>
          <w:sz w:val="24"/>
          <w:szCs w:val="24"/>
        </w:rPr>
        <w:t>].</w:t>
      </w:r>
      <w:r>
        <w:rPr>
          <w:rFonts w:ascii="Times New Roman" w:hAnsi="Times New Roman" w:cs="Times New Roman"/>
          <w:sz w:val="24"/>
          <w:szCs w:val="24"/>
        </w:rPr>
        <w:br w:type="page"/>
      </w:r>
    </w:p>
    <w:p w14:paraId="66506BD5" w14:textId="2953E24D" w:rsidR="00976B4E" w:rsidRDefault="00976B4E" w:rsidP="00976B4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FF2B2C9" wp14:editId="08D3B5EA">
            <wp:extent cx="5724525" cy="2914650"/>
            <wp:effectExtent l="0" t="0" r="9525" b="0"/>
            <wp:docPr id="8854997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914650"/>
                    </a:xfrm>
                    <a:prstGeom prst="rect">
                      <a:avLst/>
                    </a:prstGeom>
                    <a:noFill/>
                    <a:ln>
                      <a:noFill/>
                    </a:ln>
                  </pic:spPr>
                </pic:pic>
              </a:graphicData>
            </a:graphic>
          </wp:inline>
        </w:drawing>
      </w:r>
      <w:r>
        <w:rPr>
          <w:rFonts w:ascii="Times New Roman" w:hAnsi="Times New Roman" w:cs="Times New Roman"/>
          <w:sz w:val="24"/>
          <w:szCs w:val="24"/>
        </w:rPr>
        <w:br/>
        <w:t>Fig 6 – Player setup screen</w:t>
      </w:r>
    </w:p>
    <w:p w14:paraId="0D262C21" w14:textId="6381BC53" w:rsidR="00976B4E" w:rsidRDefault="00976B4E" w:rsidP="00976B4E">
      <w:pPr>
        <w:rPr>
          <w:rFonts w:ascii="Times New Roman" w:hAnsi="Times New Roman" w:cs="Times New Roman"/>
          <w:sz w:val="24"/>
          <w:szCs w:val="24"/>
        </w:rPr>
      </w:pPr>
      <w:r>
        <w:rPr>
          <w:rFonts w:ascii="Times New Roman" w:hAnsi="Times New Roman" w:cs="Times New Roman"/>
          <w:sz w:val="24"/>
          <w:szCs w:val="24"/>
        </w:rPr>
        <w:tab/>
      </w:r>
      <w:r w:rsidRPr="00976B4E">
        <w:rPr>
          <w:rFonts w:ascii="Times New Roman" w:hAnsi="Times New Roman" w:cs="Times New Roman"/>
          <w:sz w:val="24"/>
          <w:szCs w:val="24"/>
        </w:rPr>
        <w:t>This screen allows players to enter their names before beginning a session of</w:t>
      </w:r>
      <w:r>
        <w:rPr>
          <w:rFonts w:ascii="Times New Roman" w:hAnsi="Times New Roman" w:cs="Times New Roman"/>
          <w:sz w:val="24"/>
          <w:szCs w:val="24"/>
        </w:rPr>
        <w:t xml:space="preserve"> UWTSD</w:t>
      </w:r>
      <w:r w:rsidRPr="00976B4E">
        <w:rPr>
          <w:rFonts w:ascii="Times New Roman" w:hAnsi="Times New Roman" w:cs="Times New Roman"/>
          <w:sz w:val="24"/>
          <w:szCs w:val="24"/>
        </w:rPr>
        <w:t xml:space="preserve"> Coffee Dice. The design supports multiplayer gameplay by default, enhancing engagement through shared experience and light competition.</w:t>
      </w:r>
    </w:p>
    <w:p w14:paraId="6578AE0D" w14:textId="4ADE514D" w:rsidR="00976B4E" w:rsidRDefault="00976B4E" w:rsidP="00976B4E">
      <w:pPr>
        <w:rPr>
          <w:rFonts w:ascii="Times New Roman" w:hAnsi="Times New Roman" w:cs="Times New Roman"/>
          <w:sz w:val="24"/>
          <w:szCs w:val="24"/>
        </w:rPr>
      </w:pPr>
      <w:r>
        <w:rPr>
          <w:rFonts w:ascii="Times New Roman" w:hAnsi="Times New Roman" w:cs="Times New Roman"/>
          <w:sz w:val="24"/>
          <w:szCs w:val="24"/>
        </w:rPr>
        <w:tab/>
        <w:t>Main functions:</w:t>
      </w:r>
    </w:p>
    <w:p w14:paraId="6ABB713E" w14:textId="27D38975" w:rsidR="00976B4E" w:rsidRDefault="00976B4E" w:rsidP="00976B4E">
      <w:pPr>
        <w:pStyle w:val="ListParagraph"/>
        <w:numPr>
          <w:ilvl w:val="0"/>
          <w:numId w:val="57"/>
        </w:numPr>
        <w:rPr>
          <w:rFonts w:ascii="Times New Roman" w:hAnsi="Times New Roman" w:cs="Times New Roman"/>
          <w:sz w:val="24"/>
          <w:szCs w:val="24"/>
        </w:rPr>
      </w:pPr>
      <w:r w:rsidRPr="00976B4E">
        <w:rPr>
          <w:rFonts w:ascii="Times New Roman" w:hAnsi="Times New Roman" w:cs="Times New Roman"/>
          <w:sz w:val="24"/>
          <w:szCs w:val="24"/>
        </w:rPr>
        <w:t>Text fields for entering up to 4 player names, encouraging social interaction.</w:t>
      </w:r>
    </w:p>
    <w:p w14:paraId="1C7B9438" w14:textId="5548529D" w:rsidR="00976B4E" w:rsidRDefault="00976B4E" w:rsidP="00976B4E">
      <w:pPr>
        <w:pStyle w:val="ListParagraph"/>
        <w:numPr>
          <w:ilvl w:val="0"/>
          <w:numId w:val="57"/>
        </w:numPr>
        <w:rPr>
          <w:rFonts w:ascii="Times New Roman" w:hAnsi="Times New Roman" w:cs="Times New Roman"/>
          <w:sz w:val="24"/>
          <w:szCs w:val="24"/>
        </w:rPr>
      </w:pPr>
      <w:r w:rsidRPr="00976B4E">
        <w:rPr>
          <w:rFonts w:ascii="Times New Roman" w:hAnsi="Times New Roman" w:cs="Times New Roman"/>
          <w:sz w:val="24"/>
          <w:szCs w:val="24"/>
        </w:rPr>
        <w:t>“Add more players” button (</w:t>
      </w:r>
      <w:r>
        <w:rPr>
          <w:rFonts w:ascii="Times New Roman" w:hAnsi="Times New Roman" w:cs="Times New Roman"/>
          <w:sz w:val="24"/>
          <w:szCs w:val="24"/>
        </w:rPr>
        <w:t>+</w:t>
      </w:r>
      <w:r w:rsidRPr="00976B4E">
        <w:rPr>
          <w:rFonts w:ascii="Times New Roman" w:hAnsi="Times New Roman" w:cs="Times New Roman"/>
          <w:sz w:val="24"/>
          <w:szCs w:val="24"/>
        </w:rPr>
        <w:t>) indicating support for additional participants.</w:t>
      </w:r>
    </w:p>
    <w:p w14:paraId="34B62FDC" w14:textId="767CE370" w:rsidR="00976B4E" w:rsidRDefault="00976B4E" w:rsidP="00976B4E">
      <w:pPr>
        <w:pStyle w:val="ListParagraph"/>
        <w:numPr>
          <w:ilvl w:val="0"/>
          <w:numId w:val="57"/>
        </w:numPr>
        <w:rPr>
          <w:rFonts w:ascii="Times New Roman" w:hAnsi="Times New Roman" w:cs="Times New Roman"/>
          <w:sz w:val="24"/>
          <w:szCs w:val="24"/>
        </w:rPr>
      </w:pPr>
      <w:r w:rsidRPr="00976B4E">
        <w:rPr>
          <w:rFonts w:ascii="Times New Roman" w:hAnsi="Times New Roman" w:cs="Times New Roman"/>
          <w:sz w:val="24"/>
          <w:szCs w:val="24"/>
        </w:rPr>
        <w:t>Clear “Play” button to proceed.</w:t>
      </w:r>
    </w:p>
    <w:p w14:paraId="78A68789" w14:textId="2D472E02" w:rsidR="00976B4E" w:rsidRDefault="00976B4E" w:rsidP="00976B4E">
      <w:pPr>
        <w:pStyle w:val="ListParagraph"/>
        <w:numPr>
          <w:ilvl w:val="0"/>
          <w:numId w:val="57"/>
        </w:numPr>
        <w:rPr>
          <w:rFonts w:ascii="Times New Roman" w:hAnsi="Times New Roman" w:cs="Times New Roman"/>
          <w:sz w:val="24"/>
          <w:szCs w:val="24"/>
        </w:rPr>
      </w:pPr>
      <w:r w:rsidRPr="00976B4E">
        <w:rPr>
          <w:rFonts w:ascii="Times New Roman" w:hAnsi="Times New Roman" w:cs="Times New Roman"/>
          <w:sz w:val="24"/>
          <w:szCs w:val="24"/>
        </w:rPr>
        <w:t>Back arrow to allow easy return to the main menu.</w:t>
      </w:r>
    </w:p>
    <w:p w14:paraId="3D2F3A60" w14:textId="77777777" w:rsidR="00A62F92" w:rsidRDefault="00A62F92" w:rsidP="00A62F92">
      <w:pPr>
        <w:ind w:left="360" w:firstLine="360"/>
        <w:rPr>
          <w:rFonts w:ascii="Times New Roman" w:hAnsi="Times New Roman" w:cs="Times New Roman"/>
          <w:sz w:val="24"/>
          <w:szCs w:val="24"/>
        </w:rPr>
      </w:pPr>
      <w:r w:rsidRPr="00A62F92">
        <w:rPr>
          <w:rFonts w:ascii="Times New Roman" w:hAnsi="Times New Roman" w:cs="Times New Roman"/>
          <w:sz w:val="24"/>
          <w:szCs w:val="24"/>
        </w:rPr>
        <w:t xml:space="preserve">This implementation addresses the need for personalisation and identification, as noted in user feedback from Assignment 1. It also supports cognitive orientation, especially for users playing in groups </w:t>
      </w:r>
      <w:r>
        <w:rPr>
          <w:rFonts w:ascii="Times New Roman" w:hAnsi="Times New Roman" w:cs="Times New Roman"/>
          <w:sz w:val="24"/>
          <w:szCs w:val="24"/>
        </w:rPr>
        <w:t xml:space="preserve">- </w:t>
      </w:r>
      <w:r w:rsidRPr="00A62F92">
        <w:rPr>
          <w:rFonts w:ascii="Times New Roman" w:hAnsi="Times New Roman" w:cs="Times New Roman"/>
          <w:sz w:val="24"/>
          <w:szCs w:val="24"/>
        </w:rPr>
        <w:t>a key use case mentioned by participants.</w:t>
      </w:r>
    </w:p>
    <w:p w14:paraId="0B329F26" w14:textId="46C44A09" w:rsidR="00A62F92" w:rsidRDefault="00A62F92" w:rsidP="00A62F92">
      <w:pPr>
        <w:ind w:left="360" w:firstLine="360"/>
        <w:rPr>
          <w:rFonts w:ascii="Times New Roman" w:hAnsi="Times New Roman" w:cs="Times New Roman"/>
          <w:sz w:val="24"/>
          <w:szCs w:val="24"/>
        </w:rPr>
      </w:pPr>
      <w:r w:rsidRPr="00A62F92">
        <w:rPr>
          <w:rFonts w:ascii="Times New Roman" w:hAnsi="Times New Roman" w:cs="Times New Roman"/>
          <w:sz w:val="24"/>
          <w:szCs w:val="24"/>
        </w:rPr>
        <w:t>The UI uses large tap targets and neutral backgrounds to reduce cognitive overload. The visual consistency (same style, rounded corners, typography) reinforces a unified user experience, aligning with Shneiderman’s “strive for consistency” principle [</w:t>
      </w:r>
      <w:r w:rsidR="006B3A90">
        <w:rPr>
          <w:rFonts w:ascii="Times New Roman" w:hAnsi="Times New Roman" w:cs="Times New Roman"/>
          <w:sz w:val="24"/>
          <w:szCs w:val="24"/>
        </w:rPr>
        <w:t>9</w:t>
      </w:r>
      <w:r w:rsidRPr="00A62F92">
        <w:rPr>
          <w:rFonts w:ascii="Times New Roman" w:hAnsi="Times New Roman" w:cs="Times New Roman"/>
          <w:sz w:val="24"/>
          <w:szCs w:val="24"/>
        </w:rPr>
        <w:t>].</w:t>
      </w:r>
    </w:p>
    <w:p w14:paraId="16D738B6" w14:textId="73590E23" w:rsidR="00A62F92" w:rsidRDefault="00A62F92" w:rsidP="006B3A90">
      <w:pPr>
        <w:ind w:left="360" w:firstLine="360"/>
        <w:rPr>
          <w:rFonts w:ascii="Times New Roman" w:hAnsi="Times New Roman" w:cs="Times New Roman"/>
          <w:sz w:val="24"/>
          <w:szCs w:val="24"/>
        </w:rPr>
      </w:pPr>
      <w:r w:rsidRPr="00A62F92">
        <w:rPr>
          <w:rFonts w:ascii="Times New Roman" w:hAnsi="Times New Roman" w:cs="Times New Roman"/>
          <w:sz w:val="24"/>
          <w:szCs w:val="24"/>
        </w:rPr>
        <w:t xml:space="preserve">Moreover, this screen subtly anticipates leaderboard or performance tracking functionalities (even if not active), as having named players supports future extensibility </w:t>
      </w:r>
      <w:r>
        <w:rPr>
          <w:rFonts w:ascii="Times New Roman" w:hAnsi="Times New Roman" w:cs="Times New Roman"/>
          <w:sz w:val="24"/>
          <w:szCs w:val="24"/>
        </w:rPr>
        <w:t>-</w:t>
      </w:r>
      <w:r w:rsidRPr="00A62F92">
        <w:rPr>
          <w:rFonts w:ascii="Times New Roman" w:hAnsi="Times New Roman" w:cs="Times New Roman"/>
          <w:sz w:val="24"/>
          <w:szCs w:val="24"/>
        </w:rPr>
        <w:t xml:space="preserve"> e.g., achievements per user.</w:t>
      </w:r>
      <w:r>
        <w:rPr>
          <w:rFonts w:ascii="Times New Roman" w:hAnsi="Times New Roman" w:cs="Times New Roman"/>
          <w:sz w:val="24"/>
          <w:szCs w:val="24"/>
        </w:rPr>
        <w:br w:type="page"/>
      </w:r>
    </w:p>
    <w:p w14:paraId="7DC095FB" w14:textId="3FA48B32" w:rsidR="00A62F92" w:rsidRDefault="00A62F92" w:rsidP="00A62F9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5956B99" wp14:editId="57FFD67A">
            <wp:extent cx="5724525" cy="2971800"/>
            <wp:effectExtent l="0" t="0" r="9525" b="0"/>
            <wp:docPr id="3291028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2971800"/>
                    </a:xfrm>
                    <a:prstGeom prst="rect">
                      <a:avLst/>
                    </a:prstGeom>
                    <a:noFill/>
                    <a:ln>
                      <a:noFill/>
                    </a:ln>
                  </pic:spPr>
                </pic:pic>
              </a:graphicData>
            </a:graphic>
          </wp:inline>
        </w:drawing>
      </w:r>
      <w:r>
        <w:rPr>
          <w:rFonts w:ascii="Times New Roman" w:hAnsi="Times New Roman" w:cs="Times New Roman"/>
          <w:sz w:val="24"/>
          <w:szCs w:val="24"/>
        </w:rPr>
        <w:br/>
        <w:t>Fig 7 – Add more player’s screen</w:t>
      </w:r>
    </w:p>
    <w:p w14:paraId="6F7F6F38" w14:textId="0A0C4BF0" w:rsidR="00A62F92" w:rsidRDefault="00A62F92" w:rsidP="00A62F92">
      <w:pPr>
        <w:rPr>
          <w:rFonts w:ascii="Times New Roman" w:hAnsi="Times New Roman" w:cs="Times New Roman"/>
          <w:sz w:val="24"/>
          <w:szCs w:val="24"/>
        </w:rPr>
      </w:pPr>
      <w:r>
        <w:rPr>
          <w:rFonts w:ascii="Times New Roman" w:hAnsi="Times New Roman" w:cs="Times New Roman"/>
          <w:sz w:val="24"/>
          <w:szCs w:val="24"/>
        </w:rPr>
        <w:tab/>
      </w:r>
      <w:r w:rsidRPr="00A62F92">
        <w:rPr>
          <w:rFonts w:ascii="Times New Roman" w:hAnsi="Times New Roman" w:cs="Times New Roman"/>
          <w:sz w:val="24"/>
          <w:szCs w:val="24"/>
        </w:rPr>
        <w:t xml:space="preserve">This screen dynamically extends the initial player setup interface, allowing up to 8 players to participate in a single session. This optional expansion makes </w:t>
      </w:r>
      <w:r>
        <w:rPr>
          <w:rFonts w:ascii="Times New Roman" w:hAnsi="Times New Roman" w:cs="Times New Roman"/>
          <w:sz w:val="24"/>
          <w:szCs w:val="24"/>
        </w:rPr>
        <w:t xml:space="preserve">UWTSD </w:t>
      </w:r>
      <w:r w:rsidRPr="00A62F92">
        <w:rPr>
          <w:rFonts w:ascii="Times New Roman" w:hAnsi="Times New Roman" w:cs="Times New Roman"/>
          <w:sz w:val="24"/>
          <w:szCs w:val="24"/>
        </w:rPr>
        <w:t>Coffee Dice more versatile for social and educational environments, where gameplay might involve larger groups.</w:t>
      </w:r>
    </w:p>
    <w:p w14:paraId="590AED5D" w14:textId="32C64229" w:rsidR="00A62F92" w:rsidRDefault="00A62F92" w:rsidP="00A62F92">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62F92">
        <w:rPr>
          <w:rFonts w:ascii="Times New Roman" w:hAnsi="Times New Roman" w:cs="Times New Roman"/>
          <w:sz w:val="24"/>
          <w:szCs w:val="24"/>
        </w:rPr>
        <w:t>From a usability standpoint, this screen maintains the same interface logic and structure as the original setup, applying the principle of recognition over recall [</w:t>
      </w:r>
      <w:r w:rsidR="006B3A90">
        <w:rPr>
          <w:rFonts w:ascii="Times New Roman" w:hAnsi="Times New Roman" w:cs="Times New Roman"/>
          <w:sz w:val="24"/>
          <w:szCs w:val="24"/>
        </w:rPr>
        <w:t>4</w:t>
      </w:r>
      <w:r w:rsidRPr="00A62F92">
        <w:rPr>
          <w:rFonts w:ascii="Times New Roman" w:hAnsi="Times New Roman" w:cs="Times New Roman"/>
          <w:sz w:val="24"/>
          <w:szCs w:val="24"/>
        </w:rPr>
        <w:t xml:space="preserve">] </w:t>
      </w:r>
      <w:r>
        <w:rPr>
          <w:rFonts w:ascii="Times New Roman" w:hAnsi="Times New Roman" w:cs="Times New Roman"/>
          <w:sz w:val="24"/>
          <w:szCs w:val="24"/>
        </w:rPr>
        <w:t>-</w:t>
      </w:r>
      <w:r w:rsidRPr="00A62F92">
        <w:rPr>
          <w:rFonts w:ascii="Times New Roman" w:hAnsi="Times New Roman" w:cs="Times New Roman"/>
          <w:sz w:val="24"/>
          <w:szCs w:val="24"/>
        </w:rPr>
        <w:t xml:space="preserve"> users immediately understand its function based on the previous screen.</w:t>
      </w:r>
      <w:r>
        <w:rPr>
          <w:rFonts w:ascii="Times New Roman" w:hAnsi="Times New Roman" w:cs="Times New Roman"/>
          <w:sz w:val="24"/>
          <w:szCs w:val="24"/>
        </w:rPr>
        <w:t xml:space="preserve"> T</w:t>
      </w:r>
      <w:r w:rsidRPr="00A62F92">
        <w:rPr>
          <w:rFonts w:ascii="Times New Roman" w:hAnsi="Times New Roman" w:cs="Times New Roman"/>
          <w:sz w:val="24"/>
          <w:szCs w:val="24"/>
        </w:rPr>
        <w:t>his screen was not part of the original wireframes, which shows an iterative design approach: this feature was added in response to suggestions from group-based users in Assignment 1 who wanted broader participation options.</w:t>
      </w:r>
    </w:p>
    <w:p w14:paraId="13B31A57" w14:textId="77777777" w:rsidR="00A62F92" w:rsidRDefault="00A62F92">
      <w:pPr>
        <w:rPr>
          <w:rFonts w:ascii="Times New Roman" w:hAnsi="Times New Roman" w:cs="Times New Roman"/>
          <w:sz w:val="24"/>
          <w:szCs w:val="24"/>
        </w:rPr>
      </w:pPr>
      <w:r>
        <w:rPr>
          <w:rFonts w:ascii="Times New Roman" w:hAnsi="Times New Roman" w:cs="Times New Roman"/>
          <w:sz w:val="24"/>
          <w:szCs w:val="24"/>
        </w:rPr>
        <w:br w:type="page"/>
      </w:r>
    </w:p>
    <w:p w14:paraId="1A59B50D" w14:textId="49A376FC" w:rsidR="00A62F92" w:rsidRDefault="00A62F92" w:rsidP="00A62F9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FE6A5E9" wp14:editId="3B1C69AC">
            <wp:extent cx="5734050" cy="2895600"/>
            <wp:effectExtent l="0" t="0" r="0" b="0"/>
            <wp:docPr id="8517610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2895600"/>
                    </a:xfrm>
                    <a:prstGeom prst="rect">
                      <a:avLst/>
                    </a:prstGeom>
                    <a:noFill/>
                    <a:ln>
                      <a:noFill/>
                    </a:ln>
                  </pic:spPr>
                </pic:pic>
              </a:graphicData>
            </a:graphic>
          </wp:inline>
        </w:drawing>
      </w:r>
      <w:r>
        <w:rPr>
          <w:rFonts w:ascii="Times New Roman" w:hAnsi="Times New Roman" w:cs="Times New Roman"/>
          <w:sz w:val="24"/>
          <w:szCs w:val="24"/>
        </w:rPr>
        <w:br/>
        <w:t>Fig 8 – Player turn: roll prompt</w:t>
      </w:r>
    </w:p>
    <w:p w14:paraId="0A30EBE8" w14:textId="645DB63B" w:rsidR="00A62F92" w:rsidRDefault="00A62F92" w:rsidP="00A62F92">
      <w:pPr>
        <w:rPr>
          <w:rFonts w:ascii="Times New Roman" w:hAnsi="Times New Roman" w:cs="Times New Roman"/>
          <w:sz w:val="24"/>
          <w:szCs w:val="24"/>
        </w:rPr>
      </w:pPr>
      <w:r>
        <w:rPr>
          <w:rFonts w:ascii="Times New Roman" w:hAnsi="Times New Roman" w:cs="Times New Roman"/>
          <w:sz w:val="24"/>
          <w:szCs w:val="24"/>
        </w:rPr>
        <w:tab/>
      </w:r>
      <w:r w:rsidRPr="00A62F92">
        <w:rPr>
          <w:rFonts w:ascii="Times New Roman" w:hAnsi="Times New Roman" w:cs="Times New Roman"/>
          <w:sz w:val="24"/>
          <w:szCs w:val="24"/>
        </w:rPr>
        <w:t xml:space="preserve">This screen initiates a player’s turn in </w:t>
      </w:r>
      <w:r>
        <w:rPr>
          <w:rFonts w:ascii="Times New Roman" w:hAnsi="Times New Roman" w:cs="Times New Roman"/>
          <w:sz w:val="24"/>
          <w:szCs w:val="24"/>
        </w:rPr>
        <w:t xml:space="preserve">UWTSD </w:t>
      </w:r>
      <w:r w:rsidRPr="00A62F92">
        <w:rPr>
          <w:rFonts w:ascii="Times New Roman" w:hAnsi="Times New Roman" w:cs="Times New Roman"/>
          <w:sz w:val="24"/>
          <w:szCs w:val="24"/>
        </w:rPr>
        <w:t>Coffee Dice. The interface clearly identifies whose turn it is (e.g., “Player 1 turn”) and provides a call to action: “Tap Roll”. Two primary interaction buttons are available:</w:t>
      </w:r>
    </w:p>
    <w:p w14:paraId="765AC69C" w14:textId="51BFB5E9" w:rsidR="00A62F92" w:rsidRDefault="00A62F92" w:rsidP="00A62F92">
      <w:pPr>
        <w:pStyle w:val="ListParagraph"/>
        <w:numPr>
          <w:ilvl w:val="0"/>
          <w:numId w:val="58"/>
        </w:numPr>
        <w:rPr>
          <w:rFonts w:ascii="Times New Roman" w:hAnsi="Times New Roman" w:cs="Times New Roman"/>
          <w:sz w:val="24"/>
          <w:szCs w:val="24"/>
        </w:rPr>
      </w:pPr>
      <w:r>
        <w:rPr>
          <w:rFonts w:ascii="Times New Roman" w:hAnsi="Times New Roman" w:cs="Times New Roman"/>
          <w:sz w:val="24"/>
          <w:szCs w:val="24"/>
        </w:rPr>
        <w:t>Roll – begins dice rolling</w:t>
      </w:r>
    </w:p>
    <w:p w14:paraId="55A9585D" w14:textId="22664D27" w:rsidR="00A62F92" w:rsidRDefault="00A62F92" w:rsidP="00A62F92">
      <w:pPr>
        <w:pStyle w:val="ListParagraph"/>
        <w:numPr>
          <w:ilvl w:val="0"/>
          <w:numId w:val="58"/>
        </w:numPr>
        <w:rPr>
          <w:rFonts w:ascii="Times New Roman" w:hAnsi="Times New Roman" w:cs="Times New Roman"/>
          <w:sz w:val="24"/>
          <w:szCs w:val="24"/>
        </w:rPr>
      </w:pPr>
      <w:r>
        <w:rPr>
          <w:rFonts w:ascii="Times New Roman" w:hAnsi="Times New Roman" w:cs="Times New Roman"/>
          <w:sz w:val="24"/>
          <w:szCs w:val="24"/>
        </w:rPr>
        <w:t>End turn – banks collected coffee cups and ends the player’s turn</w:t>
      </w:r>
    </w:p>
    <w:p w14:paraId="34557017" w14:textId="77C88397" w:rsidR="00A62F92" w:rsidRDefault="00A62F92" w:rsidP="00A62F92">
      <w:pPr>
        <w:ind w:left="360" w:firstLine="360"/>
        <w:rPr>
          <w:rFonts w:ascii="Times New Roman" w:hAnsi="Times New Roman" w:cs="Times New Roman"/>
          <w:sz w:val="24"/>
          <w:szCs w:val="24"/>
        </w:rPr>
      </w:pPr>
      <w:r w:rsidRPr="00A62F92">
        <w:rPr>
          <w:rFonts w:ascii="Times New Roman" w:hAnsi="Times New Roman" w:cs="Times New Roman"/>
          <w:sz w:val="24"/>
          <w:szCs w:val="24"/>
        </w:rPr>
        <w:t>The layout is designed to minimise cognitive load and to focus attention on the action required, which supports Nielsen’s principle of “match between system and the real world” [</w:t>
      </w:r>
      <w:r w:rsidR="002E53F0">
        <w:rPr>
          <w:rFonts w:ascii="Times New Roman" w:hAnsi="Times New Roman" w:cs="Times New Roman"/>
          <w:sz w:val="24"/>
          <w:szCs w:val="24"/>
        </w:rPr>
        <w:t>4</w:t>
      </w:r>
      <w:r w:rsidRPr="00A62F92">
        <w:rPr>
          <w:rFonts w:ascii="Times New Roman" w:hAnsi="Times New Roman" w:cs="Times New Roman"/>
          <w:sz w:val="24"/>
          <w:szCs w:val="24"/>
        </w:rPr>
        <w:t>].</w:t>
      </w:r>
      <w:r>
        <w:rPr>
          <w:rFonts w:ascii="Times New Roman" w:hAnsi="Times New Roman" w:cs="Times New Roman"/>
          <w:sz w:val="24"/>
          <w:szCs w:val="24"/>
        </w:rPr>
        <w:tab/>
      </w:r>
    </w:p>
    <w:p w14:paraId="55602048" w14:textId="77777777" w:rsidR="00A62F92" w:rsidRDefault="00A62F92" w:rsidP="00A62F92">
      <w:pPr>
        <w:ind w:left="360" w:firstLine="360"/>
        <w:rPr>
          <w:rFonts w:ascii="Times New Roman" w:hAnsi="Times New Roman" w:cs="Times New Roman"/>
          <w:sz w:val="24"/>
          <w:szCs w:val="24"/>
        </w:rPr>
      </w:pPr>
      <w:r>
        <w:rPr>
          <w:rFonts w:ascii="Times New Roman" w:hAnsi="Times New Roman" w:cs="Times New Roman"/>
          <w:sz w:val="24"/>
          <w:szCs w:val="24"/>
        </w:rPr>
        <w:t>T</w:t>
      </w:r>
      <w:r w:rsidRPr="00A62F92">
        <w:rPr>
          <w:rFonts w:ascii="Times New Roman" w:hAnsi="Times New Roman" w:cs="Times New Roman"/>
          <w:sz w:val="24"/>
          <w:szCs w:val="24"/>
        </w:rPr>
        <w:t>he large buttons at the bottom improve touch accuracy on mobile devices and directly respond to feedback from Assignment 1, where users requested larger interaction areas and clearer affordances (e.g., Tom persona). The left-aligned back arrow continues the design’s navigation consistency across screens.</w:t>
      </w:r>
    </w:p>
    <w:p w14:paraId="32558A13" w14:textId="64CE31FA" w:rsidR="00A62F92" w:rsidRDefault="00A62F92" w:rsidP="00A62F92">
      <w:pPr>
        <w:ind w:left="360" w:firstLine="360"/>
        <w:rPr>
          <w:rFonts w:ascii="Times New Roman" w:hAnsi="Times New Roman" w:cs="Times New Roman"/>
          <w:sz w:val="24"/>
          <w:szCs w:val="24"/>
        </w:rPr>
      </w:pPr>
      <w:r w:rsidRPr="00A62F92">
        <w:rPr>
          <w:rFonts w:ascii="Times New Roman" w:hAnsi="Times New Roman" w:cs="Times New Roman"/>
          <w:sz w:val="24"/>
          <w:szCs w:val="24"/>
        </w:rPr>
        <w:t>This state sets up the "press-your-luck" mechanic and is the entry point for the full gameplay flow (subsequent dice roll screens). Although this screen is minimal in content, it plays a crucial usability role by reducing friction and clearly indicating what the user must do next.</w:t>
      </w:r>
    </w:p>
    <w:p w14:paraId="334C7711" w14:textId="49F786B1" w:rsidR="00A62F92" w:rsidRDefault="00A62F92" w:rsidP="00A62F92">
      <w:pPr>
        <w:ind w:left="360" w:firstLine="360"/>
        <w:rPr>
          <w:rFonts w:ascii="Times New Roman" w:hAnsi="Times New Roman" w:cs="Times New Roman"/>
          <w:sz w:val="24"/>
          <w:szCs w:val="24"/>
        </w:rPr>
      </w:pPr>
    </w:p>
    <w:p w14:paraId="37F7023A" w14:textId="77777777" w:rsidR="00A62F92" w:rsidRDefault="00A62F92">
      <w:pPr>
        <w:rPr>
          <w:rFonts w:ascii="Times New Roman" w:hAnsi="Times New Roman" w:cs="Times New Roman"/>
          <w:sz w:val="24"/>
          <w:szCs w:val="24"/>
        </w:rPr>
      </w:pPr>
      <w:r>
        <w:rPr>
          <w:rFonts w:ascii="Times New Roman" w:hAnsi="Times New Roman" w:cs="Times New Roman"/>
          <w:sz w:val="24"/>
          <w:szCs w:val="24"/>
        </w:rPr>
        <w:br w:type="page"/>
      </w:r>
    </w:p>
    <w:p w14:paraId="39388FF5" w14:textId="32A23C3D" w:rsidR="00A62F92" w:rsidRDefault="00A62F92" w:rsidP="00A62F9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387BB17" wp14:editId="0C5B0A78">
            <wp:extent cx="5724525" cy="2924175"/>
            <wp:effectExtent l="0" t="0" r="9525" b="9525"/>
            <wp:docPr id="4100226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2924175"/>
                    </a:xfrm>
                    <a:prstGeom prst="rect">
                      <a:avLst/>
                    </a:prstGeom>
                    <a:noFill/>
                    <a:ln>
                      <a:noFill/>
                    </a:ln>
                  </pic:spPr>
                </pic:pic>
              </a:graphicData>
            </a:graphic>
          </wp:inline>
        </w:drawing>
      </w:r>
      <w:r w:rsidR="00E26167">
        <w:rPr>
          <w:rFonts w:ascii="Times New Roman" w:hAnsi="Times New Roman" w:cs="Times New Roman"/>
          <w:sz w:val="24"/>
          <w:szCs w:val="24"/>
        </w:rPr>
        <w:br/>
        <w:t>Fig 9 – Dice roll outcome and turn status</w:t>
      </w:r>
    </w:p>
    <w:p w14:paraId="022EAAE2" w14:textId="3F9DBA12" w:rsidR="00E26167" w:rsidRDefault="00E26167" w:rsidP="00E26167">
      <w:pPr>
        <w:rPr>
          <w:rFonts w:ascii="Times New Roman" w:hAnsi="Times New Roman" w:cs="Times New Roman"/>
          <w:sz w:val="24"/>
          <w:szCs w:val="24"/>
        </w:rPr>
      </w:pPr>
      <w:r>
        <w:rPr>
          <w:rFonts w:ascii="Times New Roman" w:hAnsi="Times New Roman" w:cs="Times New Roman"/>
          <w:sz w:val="24"/>
          <w:szCs w:val="24"/>
        </w:rPr>
        <w:tab/>
      </w:r>
      <w:r w:rsidRPr="00E26167">
        <w:rPr>
          <w:rFonts w:ascii="Times New Roman" w:hAnsi="Times New Roman" w:cs="Times New Roman"/>
          <w:sz w:val="24"/>
          <w:szCs w:val="24"/>
        </w:rPr>
        <w:t>This screen presents the outcome of Player 1's dice roll. It visually displays the rolled symbols:</w:t>
      </w:r>
      <w:r>
        <w:rPr>
          <w:rFonts w:ascii="Times New Roman" w:hAnsi="Times New Roman" w:cs="Times New Roman"/>
          <w:sz w:val="24"/>
          <w:szCs w:val="24"/>
        </w:rPr>
        <w:t xml:space="preserve"> Coffee Cups, Study Notes, X Fails.</w:t>
      </w:r>
      <w:r w:rsidRPr="00E26167">
        <w:t xml:space="preserve"> </w:t>
      </w:r>
      <w:r w:rsidRPr="00E26167">
        <w:rPr>
          <w:rFonts w:ascii="Times New Roman" w:hAnsi="Times New Roman" w:cs="Times New Roman"/>
          <w:sz w:val="24"/>
          <w:szCs w:val="24"/>
        </w:rPr>
        <w:t>These are reinforced both by icons and text, supporting inclusive communication regardless of language or cognitive ability. A summary sentence below clarifies the result:</w:t>
      </w:r>
      <w:r>
        <w:rPr>
          <w:rFonts w:ascii="Times New Roman" w:hAnsi="Times New Roman" w:cs="Times New Roman"/>
          <w:sz w:val="24"/>
          <w:szCs w:val="24"/>
        </w:rPr>
        <w:t xml:space="preserve"> </w:t>
      </w:r>
      <w:r w:rsidRPr="00E26167">
        <w:rPr>
          <w:rFonts w:ascii="Times New Roman" w:hAnsi="Times New Roman" w:cs="Times New Roman"/>
          <w:sz w:val="24"/>
          <w:szCs w:val="24"/>
        </w:rPr>
        <w:t>“Player 1 Rolled, 1 Coffee cup, 1 Note, 1 X.”</w:t>
      </w:r>
    </w:p>
    <w:p w14:paraId="689E4D53" w14:textId="488846DD" w:rsidR="00E26167" w:rsidRDefault="00E26167" w:rsidP="00E26167">
      <w:pPr>
        <w:rPr>
          <w:rFonts w:ascii="Times New Roman" w:hAnsi="Times New Roman" w:cs="Times New Roman"/>
          <w:sz w:val="24"/>
          <w:szCs w:val="24"/>
        </w:rPr>
      </w:pPr>
      <w:r>
        <w:rPr>
          <w:rFonts w:ascii="Times New Roman" w:hAnsi="Times New Roman" w:cs="Times New Roman"/>
          <w:sz w:val="24"/>
          <w:szCs w:val="24"/>
        </w:rPr>
        <w:tab/>
        <w:t>On the right-hand side, player stats are shown, tracking: How many coffee cups each player has collected, whether a player is out, progress comparisons.</w:t>
      </w:r>
      <w:r w:rsidRPr="00E26167">
        <w:t xml:space="preserve"> </w:t>
      </w:r>
      <w:r w:rsidRPr="00E26167">
        <w:rPr>
          <w:rFonts w:ascii="Times New Roman" w:hAnsi="Times New Roman" w:cs="Times New Roman"/>
          <w:sz w:val="24"/>
          <w:szCs w:val="24"/>
        </w:rPr>
        <w:t xml:space="preserve">This dynamic update supports situational awareness and encourages decision-making: “Should I roll again or end my turn?” </w:t>
      </w:r>
      <w:r>
        <w:rPr>
          <w:rFonts w:ascii="Times New Roman" w:hAnsi="Times New Roman" w:cs="Times New Roman"/>
          <w:sz w:val="24"/>
          <w:szCs w:val="24"/>
        </w:rPr>
        <w:t>-</w:t>
      </w:r>
      <w:r w:rsidRPr="00E26167">
        <w:rPr>
          <w:rFonts w:ascii="Times New Roman" w:hAnsi="Times New Roman" w:cs="Times New Roman"/>
          <w:sz w:val="24"/>
          <w:szCs w:val="24"/>
        </w:rPr>
        <w:t xml:space="preserve"> which is the core of the gameplay loop.</w:t>
      </w:r>
    </w:p>
    <w:p w14:paraId="12A4EA4B" w14:textId="4E99568A" w:rsidR="00E26167" w:rsidRDefault="00E26167" w:rsidP="00A62F92">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Usability aspects:</w:t>
      </w:r>
    </w:p>
    <w:p w14:paraId="08B3ABF2" w14:textId="0CCE3EF5" w:rsidR="00E26167" w:rsidRDefault="00E26167" w:rsidP="00E26167">
      <w:pPr>
        <w:pStyle w:val="ListParagraph"/>
        <w:numPr>
          <w:ilvl w:val="0"/>
          <w:numId w:val="59"/>
        </w:numPr>
        <w:rPr>
          <w:rFonts w:ascii="Times New Roman" w:hAnsi="Times New Roman" w:cs="Times New Roman"/>
          <w:sz w:val="24"/>
          <w:szCs w:val="24"/>
        </w:rPr>
      </w:pPr>
      <w:r w:rsidRPr="00E26167">
        <w:rPr>
          <w:rFonts w:ascii="Times New Roman" w:hAnsi="Times New Roman" w:cs="Times New Roman"/>
          <w:sz w:val="24"/>
          <w:szCs w:val="24"/>
        </w:rPr>
        <w:t xml:space="preserve">Error prevention - </w:t>
      </w:r>
      <w:r w:rsidRPr="00E26167">
        <w:rPr>
          <w:rFonts w:ascii="Times New Roman" w:hAnsi="Times New Roman" w:cs="Times New Roman"/>
          <w:sz w:val="24"/>
          <w:szCs w:val="24"/>
        </w:rPr>
        <w:t xml:space="preserve">shows if the player already has 2 </w:t>
      </w:r>
      <w:r w:rsidRPr="00E26167">
        <w:rPr>
          <w:rFonts w:ascii="Times New Roman" w:hAnsi="Times New Roman" w:cs="Times New Roman"/>
          <w:sz w:val="24"/>
          <w:szCs w:val="24"/>
        </w:rPr>
        <w:t>X’s</w:t>
      </w:r>
      <w:r w:rsidRPr="00E26167">
        <w:rPr>
          <w:rFonts w:ascii="Times New Roman" w:hAnsi="Times New Roman" w:cs="Times New Roman"/>
          <w:sz w:val="24"/>
          <w:szCs w:val="24"/>
        </w:rPr>
        <w:t xml:space="preserve">, a warning could be added ("One more </w:t>
      </w:r>
      <w:r w:rsidRPr="00E26167">
        <w:rPr>
          <w:rFonts w:ascii="Times New Roman" w:hAnsi="Times New Roman" w:cs="Times New Roman"/>
          <w:sz w:val="24"/>
          <w:szCs w:val="24"/>
        </w:rPr>
        <w:t>X</w:t>
      </w:r>
      <w:r w:rsidRPr="00E26167">
        <w:rPr>
          <w:rFonts w:ascii="Times New Roman" w:hAnsi="Times New Roman" w:cs="Times New Roman"/>
          <w:sz w:val="24"/>
          <w:szCs w:val="24"/>
        </w:rPr>
        <w:t xml:space="preserve"> = out!")</w:t>
      </w:r>
    </w:p>
    <w:p w14:paraId="71A93582" w14:textId="11D0376D" w:rsidR="00E26167" w:rsidRDefault="00E26167" w:rsidP="00E26167">
      <w:pPr>
        <w:pStyle w:val="ListParagraph"/>
        <w:numPr>
          <w:ilvl w:val="0"/>
          <w:numId w:val="59"/>
        </w:numPr>
        <w:rPr>
          <w:rFonts w:ascii="Times New Roman" w:hAnsi="Times New Roman" w:cs="Times New Roman"/>
          <w:sz w:val="24"/>
          <w:szCs w:val="24"/>
        </w:rPr>
      </w:pPr>
      <w:r>
        <w:rPr>
          <w:rFonts w:ascii="Times New Roman" w:hAnsi="Times New Roman" w:cs="Times New Roman"/>
          <w:sz w:val="24"/>
          <w:szCs w:val="24"/>
        </w:rPr>
        <w:t xml:space="preserve">Recognition over recall - </w:t>
      </w:r>
      <w:r w:rsidRPr="00E26167">
        <w:rPr>
          <w:rFonts w:ascii="Times New Roman" w:hAnsi="Times New Roman" w:cs="Times New Roman"/>
          <w:sz w:val="24"/>
          <w:szCs w:val="24"/>
        </w:rPr>
        <w:t xml:space="preserve">the user does not need to remember the rules </w:t>
      </w:r>
      <w:r>
        <w:rPr>
          <w:rFonts w:ascii="Times New Roman" w:hAnsi="Times New Roman" w:cs="Times New Roman"/>
          <w:sz w:val="24"/>
          <w:szCs w:val="24"/>
        </w:rPr>
        <w:t>-</w:t>
      </w:r>
      <w:r w:rsidRPr="00E26167">
        <w:rPr>
          <w:rFonts w:ascii="Times New Roman" w:hAnsi="Times New Roman" w:cs="Times New Roman"/>
          <w:sz w:val="24"/>
          <w:szCs w:val="24"/>
        </w:rPr>
        <w:t xml:space="preserve"> everything is clear from the presented result and visuals [</w:t>
      </w:r>
      <w:r w:rsidR="002E53F0">
        <w:rPr>
          <w:rFonts w:ascii="Times New Roman" w:hAnsi="Times New Roman" w:cs="Times New Roman"/>
          <w:sz w:val="24"/>
          <w:szCs w:val="24"/>
        </w:rPr>
        <w:t>4</w:t>
      </w:r>
      <w:r w:rsidRPr="00E26167">
        <w:rPr>
          <w:rFonts w:ascii="Times New Roman" w:hAnsi="Times New Roman" w:cs="Times New Roman"/>
          <w:sz w:val="24"/>
          <w:szCs w:val="24"/>
        </w:rPr>
        <w:t>].</w:t>
      </w:r>
    </w:p>
    <w:p w14:paraId="60FC27FF" w14:textId="4C55918A" w:rsidR="00E26167" w:rsidRDefault="00E26167" w:rsidP="00E26167">
      <w:pPr>
        <w:pStyle w:val="ListParagraph"/>
        <w:numPr>
          <w:ilvl w:val="0"/>
          <w:numId w:val="59"/>
        </w:numPr>
        <w:rPr>
          <w:rFonts w:ascii="Times New Roman" w:hAnsi="Times New Roman" w:cs="Times New Roman"/>
          <w:sz w:val="24"/>
          <w:szCs w:val="24"/>
        </w:rPr>
      </w:pPr>
      <w:r>
        <w:rPr>
          <w:rFonts w:ascii="Times New Roman" w:hAnsi="Times New Roman" w:cs="Times New Roman"/>
          <w:sz w:val="24"/>
          <w:szCs w:val="24"/>
        </w:rPr>
        <w:t>Emotional engagement - t</w:t>
      </w:r>
      <w:r w:rsidRPr="00E26167">
        <w:rPr>
          <w:rFonts w:ascii="Times New Roman" w:hAnsi="Times New Roman" w:cs="Times New Roman"/>
          <w:sz w:val="24"/>
          <w:szCs w:val="24"/>
        </w:rPr>
        <w:t xml:space="preserve">he coffee cup illustration and </w:t>
      </w:r>
      <w:r w:rsidRPr="00E26167">
        <w:rPr>
          <w:rFonts w:ascii="Times New Roman" w:hAnsi="Times New Roman" w:cs="Times New Roman"/>
          <w:sz w:val="24"/>
          <w:szCs w:val="24"/>
        </w:rPr>
        <w:t>colours</w:t>
      </w:r>
      <w:r w:rsidRPr="00E26167">
        <w:rPr>
          <w:rFonts w:ascii="Times New Roman" w:hAnsi="Times New Roman" w:cs="Times New Roman"/>
          <w:sz w:val="24"/>
          <w:szCs w:val="24"/>
        </w:rPr>
        <w:t xml:space="preserve"> maintain a cheerful, warm atmosphere.</w:t>
      </w:r>
    </w:p>
    <w:p w14:paraId="546968ED" w14:textId="673C32A7" w:rsidR="00E26167" w:rsidRDefault="00E26167" w:rsidP="00E26167">
      <w:pPr>
        <w:ind w:left="360"/>
        <w:rPr>
          <w:rFonts w:ascii="Times New Roman" w:hAnsi="Times New Roman" w:cs="Times New Roman"/>
          <w:sz w:val="24"/>
          <w:szCs w:val="24"/>
        </w:rPr>
      </w:pPr>
    </w:p>
    <w:p w14:paraId="0B700EEE" w14:textId="77777777" w:rsidR="00E26167" w:rsidRDefault="00E26167">
      <w:pPr>
        <w:rPr>
          <w:rFonts w:ascii="Times New Roman" w:hAnsi="Times New Roman" w:cs="Times New Roman"/>
          <w:sz w:val="24"/>
          <w:szCs w:val="24"/>
        </w:rPr>
      </w:pPr>
      <w:r>
        <w:rPr>
          <w:rFonts w:ascii="Times New Roman" w:hAnsi="Times New Roman" w:cs="Times New Roman"/>
          <w:sz w:val="24"/>
          <w:szCs w:val="24"/>
        </w:rPr>
        <w:br w:type="page"/>
      </w:r>
    </w:p>
    <w:p w14:paraId="5B51ABE4" w14:textId="10F19F2A" w:rsidR="00E26167" w:rsidRDefault="00A417B0" w:rsidP="00E26167">
      <w:pPr>
        <w:ind w:left="36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61AB1C7" wp14:editId="7DBF868D">
            <wp:extent cx="5734050" cy="2895600"/>
            <wp:effectExtent l="0" t="0" r="0" b="0"/>
            <wp:docPr id="20227357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4050" cy="2895600"/>
                    </a:xfrm>
                    <a:prstGeom prst="rect">
                      <a:avLst/>
                    </a:prstGeom>
                    <a:noFill/>
                    <a:ln>
                      <a:noFill/>
                    </a:ln>
                  </pic:spPr>
                </pic:pic>
              </a:graphicData>
            </a:graphic>
          </wp:inline>
        </w:drawing>
      </w:r>
      <w:r>
        <w:rPr>
          <w:rFonts w:ascii="Times New Roman" w:hAnsi="Times New Roman" w:cs="Times New Roman"/>
          <w:sz w:val="24"/>
          <w:szCs w:val="24"/>
        </w:rPr>
        <w:br/>
        <w:t>Fig 10 – Player 2 rolls 3 fails</w:t>
      </w:r>
    </w:p>
    <w:p w14:paraId="13608088" w14:textId="48DC3A72" w:rsidR="00A417B0" w:rsidRDefault="00A417B0" w:rsidP="00A417B0">
      <w:pPr>
        <w:ind w:left="360" w:firstLine="360"/>
        <w:rPr>
          <w:rFonts w:ascii="Times New Roman" w:hAnsi="Times New Roman" w:cs="Times New Roman"/>
          <w:sz w:val="24"/>
          <w:szCs w:val="24"/>
        </w:rPr>
      </w:pPr>
      <w:r w:rsidRPr="00A417B0">
        <w:rPr>
          <w:rFonts w:ascii="Times New Roman" w:hAnsi="Times New Roman" w:cs="Times New Roman"/>
          <w:sz w:val="24"/>
          <w:szCs w:val="24"/>
        </w:rPr>
        <w:t>This screen presents a critical gameplay moment: Player 2 has rolled three</w:t>
      </w:r>
      <w:r>
        <w:rPr>
          <w:rFonts w:ascii="Times New Roman" w:hAnsi="Times New Roman" w:cs="Times New Roman"/>
          <w:sz w:val="24"/>
          <w:szCs w:val="24"/>
        </w:rPr>
        <w:t xml:space="preserve"> X</w:t>
      </w:r>
      <w:r w:rsidRPr="00A417B0">
        <w:rPr>
          <w:rFonts w:ascii="Times New Roman" w:hAnsi="Times New Roman" w:cs="Times New Roman"/>
          <w:sz w:val="24"/>
          <w:szCs w:val="24"/>
        </w:rPr>
        <w:t xml:space="preserve"> symbols in a single turn, triggering a bust and eliminating them from the game. The screen clearly shows:</w:t>
      </w:r>
    </w:p>
    <w:p w14:paraId="76A21E00" w14:textId="052335B3" w:rsidR="00A417B0" w:rsidRDefault="00A417B0" w:rsidP="00A417B0">
      <w:pPr>
        <w:pStyle w:val="ListParagraph"/>
        <w:numPr>
          <w:ilvl w:val="0"/>
          <w:numId w:val="60"/>
        </w:numPr>
        <w:rPr>
          <w:rFonts w:ascii="Times New Roman" w:hAnsi="Times New Roman" w:cs="Times New Roman"/>
          <w:sz w:val="24"/>
          <w:szCs w:val="24"/>
        </w:rPr>
      </w:pPr>
      <w:r w:rsidRPr="00A417B0">
        <w:rPr>
          <w:rFonts w:ascii="Times New Roman" w:hAnsi="Times New Roman" w:cs="Times New Roman"/>
          <w:sz w:val="24"/>
          <w:szCs w:val="24"/>
        </w:rPr>
        <w:t xml:space="preserve">All three dice with </w:t>
      </w:r>
      <w:r>
        <w:rPr>
          <w:rFonts w:ascii="Segoe UI Emoji" w:hAnsi="Segoe UI Emoji" w:cs="Segoe UI Emoji"/>
          <w:sz w:val="24"/>
          <w:szCs w:val="24"/>
        </w:rPr>
        <w:t>X</w:t>
      </w:r>
      <w:r w:rsidRPr="00A417B0">
        <w:rPr>
          <w:rFonts w:ascii="Times New Roman" w:hAnsi="Times New Roman" w:cs="Times New Roman"/>
          <w:sz w:val="24"/>
          <w:szCs w:val="24"/>
        </w:rPr>
        <w:t xml:space="preserve"> symbols, using both colour and shape for clarity.</w:t>
      </w:r>
    </w:p>
    <w:p w14:paraId="6ACEB2E2" w14:textId="33AA6D85" w:rsidR="00A417B0" w:rsidRDefault="0064020F" w:rsidP="0064020F">
      <w:pPr>
        <w:pStyle w:val="ListParagraph"/>
        <w:numPr>
          <w:ilvl w:val="0"/>
          <w:numId w:val="60"/>
        </w:numPr>
        <w:rPr>
          <w:rFonts w:ascii="Times New Roman" w:hAnsi="Times New Roman" w:cs="Times New Roman"/>
          <w:sz w:val="24"/>
          <w:szCs w:val="24"/>
        </w:rPr>
      </w:pPr>
      <w:r w:rsidRPr="0064020F">
        <w:rPr>
          <w:rFonts w:ascii="Times New Roman" w:hAnsi="Times New Roman" w:cs="Times New Roman"/>
          <w:sz w:val="24"/>
          <w:szCs w:val="24"/>
        </w:rPr>
        <w:t>An updated player stats panel, indicating:</w:t>
      </w:r>
      <w:r>
        <w:rPr>
          <w:rFonts w:ascii="Times New Roman" w:hAnsi="Times New Roman" w:cs="Times New Roman"/>
          <w:sz w:val="24"/>
          <w:szCs w:val="24"/>
        </w:rPr>
        <w:t xml:space="preserve"> </w:t>
      </w:r>
      <w:r w:rsidRPr="0064020F">
        <w:rPr>
          <w:rFonts w:ascii="Times New Roman" w:hAnsi="Times New Roman" w:cs="Times New Roman"/>
          <w:sz w:val="24"/>
          <w:szCs w:val="24"/>
        </w:rPr>
        <w:t>“P2 – 3 X’s, out of game”, with red icons to reinforce the state change.</w:t>
      </w:r>
    </w:p>
    <w:p w14:paraId="0581C06C" w14:textId="63D78C7E" w:rsidR="0064020F" w:rsidRDefault="0064020F" w:rsidP="0064020F">
      <w:pPr>
        <w:pStyle w:val="ListParagraph"/>
        <w:numPr>
          <w:ilvl w:val="0"/>
          <w:numId w:val="60"/>
        </w:numPr>
        <w:rPr>
          <w:rFonts w:ascii="Times New Roman" w:hAnsi="Times New Roman" w:cs="Times New Roman"/>
          <w:sz w:val="24"/>
          <w:szCs w:val="24"/>
        </w:rPr>
      </w:pPr>
      <w:r w:rsidRPr="0064020F">
        <w:rPr>
          <w:rFonts w:ascii="Times New Roman" w:hAnsi="Times New Roman" w:cs="Times New Roman"/>
          <w:sz w:val="24"/>
          <w:szCs w:val="24"/>
        </w:rPr>
        <w:t>Clear messaging: “Player 2 Rolled, 3 X’s”.</w:t>
      </w:r>
    </w:p>
    <w:p w14:paraId="282E1AE1" w14:textId="01F3FF7C" w:rsidR="0064020F" w:rsidRDefault="0064020F" w:rsidP="0064020F">
      <w:pPr>
        <w:ind w:firstLine="720"/>
        <w:rPr>
          <w:rFonts w:ascii="Times New Roman" w:hAnsi="Times New Roman" w:cs="Times New Roman"/>
          <w:sz w:val="24"/>
          <w:szCs w:val="24"/>
        </w:rPr>
      </w:pPr>
      <w:r w:rsidRPr="0064020F">
        <w:rPr>
          <w:rFonts w:ascii="Times New Roman" w:hAnsi="Times New Roman" w:cs="Times New Roman"/>
          <w:sz w:val="24"/>
          <w:szCs w:val="24"/>
        </w:rPr>
        <w:t>By visualising failure transparently, this screen ensures players fully understand the game state and encourages informed risk/reward thinking. It reflects the “visibility of system status” and “feedback” usability heuristics [</w:t>
      </w:r>
      <w:r w:rsidR="002E53F0">
        <w:rPr>
          <w:rFonts w:ascii="Times New Roman" w:hAnsi="Times New Roman" w:cs="Times New Roman"/>
          <w:sz w:val="24"/>
          <w:szCs w:val="24"/>
        </w:rPr>
        <w:t>4</w:t>
      </w:r>
      <w:r w:rsidRPr="0064020F">
        <w:rPr>
          <w:rFonts w:ascii="Times New Roman" w:hAnsi="Times New Roman" w:cs="Times New Roman"/>
          <w:sz w:val="24"/>
          <w:szCs w:val="24"/>
        </w:rPr>
        <w:t>].</w:t>
      </w:r>
    </w:p>
    <w:p w14:paraId="26B98919" w14:textId="64778790" w:rsidR="0064020F" w:rsidRDefault="0064020F" w:rsidP="0064020F">
      <w:pPr>
        <w:ind w:firstLine="720"/>
        <w:rPr>
          <w:rFonts w:ascii="Times New Roman" w:hAnsi="Times New Roman" w:cs="Times New Roman"/>
          <w:sz w:val="24"/>
          <w:szCs w:val="24"/>
        </w:rPr>
      </w:pPr>
      <w:r w:rsidRPr="0064020F">
        <w:rPr>
          <w:rFonts w:ascii="Times New Roman" w:hAnsi="Times New Roman" w:cs="Times New Roman"/>
          <w:sz w:val="24"/>
          <w:szCs w:val="24"/>
        </w:rPr>
        <w:t>Importantly, the design continues to support accessibility:</w:t>
      </w:r>
    </w:p>
    <w:p w14:paraId="719F82F6" w14:textId="4A3D23C5" w:rsidR="0064020F" w:rsidRDefault="0064020F" w:rsidP="0064020F">
      <w:pPr>
        <w:pStyle w:val="ListParagraph"/>
        <w:numPr>
          <w:ilvl w:val="0"/>
          <w:numId w:val="61"/>
        </w:numPr>
        <w:rPr>
          <w:rFonts w:ascii="Times New Roman" w:hAnsi="Times New Roman" w:cs="Times New Roman"/>
          <w:sz w:val="24"/>
          <w:szCs w:val="24"/>
        </w:rPr>
      </w:pPr>
      <w:r w:rsidRPr="0064020F">
        <w:rPr>
          <w:rFonts w:ascii="Times New Roman" w:hAnsi="Times New Roman" w:cs="Times New Roman"/>
          <w:sz w:val="24"/>
          <w:szCs w:val="24"/>
        </w:rPr>
        <w:t xml:space="preserve">The </w:t>
      </w:r>
      <w:r>
        <w:rPr>
          <w:rFonts w:ascii="Segoe UI Emoji" w:hAnsi="Segoe UI Emoji" w:cs="Segoe UI Emoji"/>
          <w:sz w:val="24"/>
          <w:szCs w:val="24"/>
        </w:rPr>
        <w:t xml:space="preserve">X </w:t>
      </w:r>
      <w:r w:rsidRPr="0064020F">
        <w:rPr>
          <w:rFonts w:ascii="Times New Roman" w:hAnsi="Times New Roman" w:cs="Times New Roman"/>
          <w:sz w:val="24"/>
          <w:szCs w:val="24"/>
        </w:rPr>
        <w:t>is icon-based, not reliant on colour alone – essential for colourblind users.</w:t>
      </w:r>
    </w:p>
    <w:p w14:paraId="5001C7F7" w14:textId="0A4AA100" w:rsidR="0064020F" w:rsidRDefault="0064020F" w:rsidP="0064020F">
      <w:pPr>
        <w:pStyle w:val="ListParagraph"/>
        <w:numPr>
          <w:ilvl w:val="0"/>
          <w:numId w:val="61"/>
        </w:numPr>
        <w:rPr>
          <w:rFonts w:ascii="Times New Roman" w:hAnsi="Times New Roman" w:cs="Times New Roman"/>
          <w:sz w:val="24"/>
          <w:szCs w:val="24"/>
        </w:rPr>
      </w:pPr>
      <w:r w:rsidRPr="0064020F">
        <w:rPr>
          <w:rFonts w:ascii="Times New Roman" w:hAnsi="Times New Roman" w:cs="Times New Roman"/>
          <w:sz w:val="24"/>
          <w:szCs w:val="24"/>
        </w:rPr>
        <w:t>The coffee-themed visual background maintains tone consistency and light-hearted aesthetics, softening the emotional weight of being eliminated.</w:t>
      </w:r>
    </w:p>
    <w:p w14:paraId="2905FA74" w14:textId="3F436206" w:rsidR="004D52D4" w:rsidRDefault="004D52D4" w:rsidP="0064020F">
      <w:pPr>
        <w:ind w:left="1080"/>
        <w:rPr>
          <w:rFonts w:ascii="Times New Roman" w:hAnsi="Times New Roman" w:cs="Times New Roman"/>
          <w:sz w:val="24"/>
          <w:szCs w:val="24"/>
        </w:rPr>
      </w:pPr>
    </w:p>
    <w:p w14:paraId="17144A96" w14:textId="77777777" w:rsidR="004D52D4" w:rsidRDefault="004D52D4">
      <w:pPr>
        <w:rPr>
          <w:rFonts w:ascii="Times New Roman" w:hAnsi="Times New Roman" w:cs="Times New Roman"/>
          <w:sz w:val="24"/>
          <w:szCs w:val="24"/>
        </w:rPr>
      </w:pPr>
      <w:r>
        <w:rPr>
          <w:rFonts w:ascii="Times New Roman" w:hAnsi="Times New Roman" w:cs="Times New Roman"/>
          <w:sz w:val="24"/>
          <w:szCs w:val="24"/>
        </w:rPr>
        <w:br w:type="page"/>
      </w:r>
    </w:p>
    <w:p w14:paraId="572B9D6E" w14:textId="200204FC" w:rsidR="0064020F" w:rsidRDefault="004D52D4" w:rsidP="004D52D4">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7A1B8C5" wp14:editId="03569433">
            <wp:extent cx="5724525" cy="2886075"/>
            <wp:effectExtent l="0" t="0" r="9525" b="9525"/>
            <wp:docPr id="40777750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886075"/>
                    </a:xfrm>
                    <a:prstGeom prst="rect">
                      <a:avLst/>
                    </a:prstGeom>
                    <a:noFill/>
                    <a:ln>
                      <a:noFill/>
                    </a:ln>
                  </pic:spPr>
                </pic:pic>
              </a:graphicData>
            </a:graphic>
          </wp:inline>
        </w:drawing>
      </w:r>
      <w:r>
        <w:rPr>
          <w:rFonts w:ascii="Times New Roman" w:hAnsi="Times New Roman" w:cs="Times New Roman"/>
          <w:sz w:val="24"/>
          <w:szCs w:val="24"/>
        </w:rPr>
        <w:br/>
        <w:t>Fig 11 – Game over notification</w:t>
      </w:r>
    </w:p>
    <w:p w14:paraId="17EBD072" w14:textId="298C244F" w:rsidR="004D52D4" w:rsidRDefault="004D52D4" w:rsidP="004D52D4">
      <w:pPr>
        <w:rPr>
          <w:rFonts w:ascii="Times New Roman" w:hAnsi="Times New Roman" w:cs="Times New Roman"/>
          <w:sz w:val="24"/>
          <w:szCs w:val="24"/>
        </w:rPr>
      </w:pPr>
      <w:r>
        <w:rPr>
          <w:rFonts w:ascii="Times New Roman" w:hAnsi="Times New Roman" w:cs="Times New Roman"/>
          <w:sz w:val="24"/>
          <w:szCs w:val="24"/>
        </w:rPr>
        <w:tab/>
      </w:r>
      <w:r w:rsidRPr="004D52D4">
        <w:rPr>
          <w:rFonts w:ascii="Times New Roman" w:hAnsi="Times New Roman" w:cs="Times New Roman"/>
          <w:sz w:val="24"/>
          <w:szCs w:val="24"/>
        </w:rPr>
        <w:t xml:space="preserve">This screen appears after Player 2 rolls three </w:t>
      </w:r>
      <w:r>
        <w:rPr>
          <w:rFonts w:ascii="Segoe UI Emoji" w:hAnsi="Segoe UI Emoji" w:cs="Segoe UI Emoji"/>
          <w:sz w:val="24"/>
          <w:szCs w:val="24"/>
        </w:rPr>
        <w:t xml:space="preserve">X </w:t>
      </w:r>
      <w:r w:rsidRPr="004D52D4">
        <w:rPr>
          <w:rFonts w:ascii="Times New Roman" w:hAnsi="Times New Roman" w:cs="Times New Roman"/>
          <w:sz w:val="24"/>
          <w:szCs w:val="24"/>
        </w:rPr>
        <w:t>symbols and is eliminated from the game. A broken coffee cup illustration, paired with a gentle “Player 2 Game Over” message, creates a non-threatening, friendly tone for a negative outcome.</w:t>
      </w:r>
    </w:p>
    <w:p w14:paraId="09DC4D1A" w14:textId="40C63D5C" w:rsidR="004D52D4" w:rsidRDefault="004D52D4" w:rsidP="004D52D4">
      <w:pPr>
        <w:ind w:firstLine="720"/>
        <w:rPr>
          <w:rFonts w:ascii="Times New Roman" w:hAnsi="Times New Roman" w:cs="Times New Roman"/>
          <w:sz w:val="24"/>
          <w:szCs w:val="24"/>
        </w:rPr>
      </w:pPr>
      <w:r w:rsidRPr="004D52D4">
        <w:rPr>
          <w:rFonts w:ascii="Times New Roman" w:hAnsi="Times New Roman" w:cs="Times New Roman"/>
          <w:sz w:val="24"/>
          <w:szCs w:val="24"/>
        </w:rPr>
        <w:t>The screen respects key emotional design principles:</w:t>
      </w:r>
    </w:p>
    <w:p w14:paraId="201569FE" w14:textId="5BFFE48F" w:rsidR="004D52D4" w:rsidRDefault="004D52D4" w:rsidP="004D52D4">
      <w:pPr>
        <w:pStyle w:val="ListParagraph"/>
        <w:numPr>
          <w:ilvl w:val="0"/>
          <w:numId w:val="62"/>
        </w:numPr>
        <w:rPr>
          <w:rFonts w:ascii="Times New Roman" w:hAnsi="Times New Roman" w:cs="Times New Roman"/>
          <w:sz w:val="24"/>
          <w:szCs w:val="24"/>
        </w:rPr>
      </w:pPr>
      <w:r w:rsidRPr="004D52D4">
        <w:rPr>
          <w:rFonts w:ascii="Times New Roman" w:hAnsi="Times New Roman" w:cs="Times New Roman"/>
          <w:sz w:val="24"/>
          <w:szCs w:val="24"/>
        </w:rPr>
        <w:t>Uses soft tones, avoiding aggressive visuals.</w:t>
      </w:r>
    </w:p>
    <w:p w14:paraId="501669AD" w14:textId="1397B52F" w:rsidR="004D52D4" w:rsidRDefault="004D52D4" w:rsidP="004D52D4">
      <w:pPr>
        <w:pStyle w:val="ListParagraph"/>
        <w:numPr>
          <w:ilvl w:val="0"/>
          <w:numId w:val="62"/>
        </w:numPr>
        <w:rPr>
          <w:rFonts w:ascii="Times New Roman" w:hAnsi="Times New Roman" w:cs="Times New Roman"/>
          <w:sz w:val="24"/>
          <w:szCs w:val="24"/>
        </w:rPr>
      </w:pPr>
      <w:r w:rsidRPr="004D52D4">
        <w:rPr>
          <w:rFonts w:ascii="Times New Roman" w:hAnsi="Times New Roman" w:cs="Times New Roman"/>
          <w:sz w:val="24"/>
          <w:szCs w:val="24"/>
        </w:rPr>
        <w:t>The broken cup and animation-style design offer a metaphor for "busting" without creating stress.</w:t>
      </w:r>
    </w:p>
    <w:p w14:paraId="515F066E" w14:textId="22BF3D2B" w:rsidR="004D52D4" w:rsidRDefault="004D52D4" w:rsidP="004D52D4">
      <w:pPr>
        <w:pStyle w:val="ListParagraph"/>
        <w:numPr>
          <w:ilvl w:val="0"/>
          <w:numId w:val="62"/>
        </w:numPr>
        <w:rPr>
          <w:rFonts w:ascii="Times New Roman" w:hAnsi="Times New Roman" w:cs="Times New Roman"/>
          <w:sz w:val="24"/>
          <w:szCs w:val="24"/>
        </w:rPr>
      </w:pPr>
      <w:r w:rsidRPr="004D52D4">
        <w:rPr>
          <w:rFonts w:ascii="Times New Roman" w:hAnsi="Times New Roman" w:cs="Times New Roman"/>
          <w:sz w:val="24"/>
          <w:szCs w:val="24"/>
        </w:rPr>
        <w:t>Aligns with feedback from Assignment 1 respondents who preferred low-pressure and low-stakes games.</w:t>
      </w:r>
    </w:p>
    <w:p w14:paraId="482253AC" w14:textId="227E46C3" w:rsidR="004D52D4" w:rsidRDefault="004D52D4" w:rsidP="004D52D4">
      <w:pPr>
        <w:ind w:left="360" w:firstLine="360"/>
        <w:rPr>
          <w:rFonts w:ascii="Times New Roman" w:hAnsi="Times New Roman" w:cs="Times New Roman"/>
          <w:sz w:val="24"/>
          <w:szCs w:val="24"/>
        </w:rPr>
      </w:pPr>
      <w:r w:rsidRPr="004D52D4">
        <w:rPr>
          <w:rFonts w:ascii="Times New Roman" w:hAnsi="Times New Roman" w:cs="Times New Roman"/>
          <w:sz w:val="24"/>
          <w:szCs w:val="24"/>
        </w:rPr>
        <w:t>From a usability standpoint, this reinforces:</w:t>
      </w:r>
    </w:p>
    <w:p w14:paraId="40338D4A" w14:textId="11BD4EB9" w:rsidR="004D52D4" w:rsidRDefault="004D52D4" w:rsidP="004D52D4">
      <w:pPr>
        <w:pStyle w:val="ListParagraph"/>
        <w:numPr>
          <w:ilvl w:val="0"/>
          <w:numId w:val="63"/>
        </w:numPr>
        <w:rPr>
          <w:rFonts w:ascii="Times New Roman" w:hAnsi="Times New Roman" w:cs="Times New Roman"/>
          <w:sz w:val="24"/>
          <w:szCs w:val="24"/>
        </w:rPr>
      </w:pPr>
      <w:r w:rsidRPr="004D52D4">
        <w:rPr>
          <w:rFonts w:ascii="Times New Roman" w:hAnsi="Times New Roman" w:cs="Times New Roman"/>
          <w:sz w:val="24"/>
          <w:szCs w:val="24"/>
        </w:rPr>
        <w:t>System status visibility: users clearly know what happened and why.</w:t>
      </w:r>
    </w:p>
    <w:p w14:paraId="5AE2C793" w14:textId="0588D66E" w:rsidR="004D52D4" w:rsidRDefault="004D52D4" w:rsidP="004D52D4">
      <w:pPr>
        <w:pStyle w:val="ListParagraph"/>
        <w:numPr>
          <w:ilvl w:val="0"/>
          <w:numId w:val="63"/>
        </w:numPr>
        <w:rPr>
          <w:rFonts w:ascii="Times New Roman" w:hAnsi="Times New Roman" w:cs="Times New Roman"/>
          <w:sz w:val="24"/>
          <w:szCs w:val="24"/>
        </w:rPr>
      </w:pPr>
      <w:r w:rsidRPr="004D52D4">
        <w:rPr>
          <w:rFonts w:ascii="Times New Roman" w:hAnsi="Times New Roman" w:cs="Times New Roman"/>
          <w:sz w:val="24"/>
          <w:szCs w:val="24"/>
        </w:rPr>
        <w:t>Consistency and feedback: the message and visuals match the event and are consistent with earlier screens [</w:t>
      </w:r>
      <w:r w:rsidR="002E53F0">
        <w:rPr>
          <w:rFonts w:ascii="Times New Roman" w:hAnsi="Times New Roman" w:cs="Times New Roman"/>
          <w:sz w:val="24"/>
          <w:szCs w:val="24"/>
        </w:rPr>
        <w:t>4</w:t>
      </w:r>
      <w:r w:rsidRPr="004D52D4">
        <w:rPr>
          <w:rFonts w:ascii="Times New Roman" w:hAnsi="Times New Roman" w:cs="Times New Roman"/>
          <w:sz w:val="24"/>
          <w:szCs w:val="24"/>
        </w:rPr>
        <w:t>].</w:t>
      </w:r>
    </w:p>
    <w:p w14:paraId="2BC2FDC7" w14:textId="50C946C4" w:rsidR="004D52D4" w:rsidRDefault="004D52D4" w:rsidP="004D52D4">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4D52D4">
        <w:rPr>
          <w:rFonts w:ascii="Times New Roman" w:hAnsi="Times New Roman" w:cs="Times New Roman"/>
          <w:sz w:val="24"/>
          <w:szCs w:val="24"/>
        </w:rPr>
        <w:t xml:space="preserve">Buttons “Roll” and “End Turn” remain visible but will now functionally advance the game to the next player </w:t>
      </w:r>
      <w:r w:rsidR="002E53F0">
        <w:rPr>
          <w:rFonts w:ascii="Times New Roman" w:hAnsi="Times New Roman" w:cs="Times New Roman"/>
          <w:sz w:val="24"/>
          <w:szCs w:val="24"/>
        </w:rPr>
        <w:t>-</w:t>
      </w:r>
      <w:r w:rsidRPr="004D52D4">
        <w:rPr>
          <w:rFonts w:ascii="Times New Roman" w:hAnsi="Times New Roman" w:cs="Times New Roman"/>
          <w:sz w:val="24"/>
          <w:szCs w:val="24"/>
        </w:rPr>
        <w:t xml:space="preserve"> supporting seamless progression without confusion.</w:t>
      </w:r>
    </w:p>
    <w:p w14:paraId="3F5BB591" w14:textId="132B1E7E" w:rsidR="004D52D4" w:rsidRDefault="004D52D4" w:rsidP="004D52D4">
      <w:pPr>
        <w:rPr>
          <w:rFonts w:ascii="Times New Roman" w:hAnsi="Times New Roman" w:cs="Times New Roman"/>
          <w:sz w:val="24"/>
          <w:szCs w:val="24"/>
        </w:rPr>
      </w:pPr>
    </w:p>
    <w:p w14:paraId="783D8A75" w14:textId="77777777" w:rsidR="004D52D4" w:rsidRDefault="004D52D4">
      <w:pPr>
        <w:rPr>
          <w:rFonts w:ascii="Times New Roman" w:hAnsi="Times New Roman" w:cs="Times New Roman"/>
          <w:sz w:val="24"/>
          <w:szCs w:val="24"/>
        </w:rPr>
      </w:pPr>
      <w:r>
        <w:rPr>
          <w:rFonts w:ascii="Times New Roman" w:hAnsi="Times New Roman" w:cs="Times New Roman"/>
          <w:sz w:val="24"/>
          <w:szCs w:val="24"/>
        </w:rPr>
        <w:br w:type="page"/>
      </w:r>
    </w:p>
    <w:p w14:paraId="193EA420" w14:textId="3E0D6931" w:rsidR="004D52D4" w:rsidRDefault="004D52D4" w:rsidP="004D52D4">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999986D" wp14:editId="774CFEDC">
            <wp:extent cx="5724525" cy="2962275"/>
            <wp:effectExtent l="0" t="0" r="9525" b="9525"/>
            <wp:docPr id="4557993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962275"/>
                    </a:xfrm>
                    <a:prstGeom prst="rect">
                      <a:avLst/>
                    </a:prstGeom>
                    <a:noFill/>
                    <a:ln>
                      <a:noFill/>
                    </a:ln>
                  </pic:spPr>
                </pic:pic>
              </a:graphicData>
            </a:graphic>
          </wp:inline>
        </w:drawing>
      </w:r>
      <w:r w:rsidR="00503FAE">
        <w:rPr>
          <w:rFonts w:ascii="Times New Roman" w:hAnsi="Times New Roman" w:cs="Times New Roman"/>
          <w:sz w:val="24"/>
          <w:szCs w:val="24"/>
        </w:rPr>
        <w:br/>
        <w:t>Fig 12 – Game paused by player 3</w:t>
      </w:r>
    </w:p>
    <w:p w14:paraId="689C6E6D" w14:textId="38D8E9A9" w:rsidR="00503FAE" w:rsidRDefault="00503FAE" w:rsidP="004D52D4">
      <w:pPr>
        <w:rPr>
          <w:rFonts w:ascii="Times New Roman" w:hAnsi="Times New Roman" w:cs="Times New Roman"/>
          <w:sz w:val="24"/>
          <w:szCs w:val="24"/>
        </w:rPr>
      </w:pPr>
      <w:r>
        <w:rPr>
          <w:rFonts w:ascii="Times New Roman" w:hAnsi="Times New Roman" w:cs="Times New Roman"/>
          <w:sz w:val="24"/>
          <w:szCs w:val="24"/>
        </w:rPr>
        <w:tab/>
      </w:r>
      <w:r w:rsidRPr="00503FAE">
        <w:rPr>
          <w:rFonts w:ascii="Times New Roman" w:hAnsi="Times New Roman" w:cs="Times New Roman"/>
          <w:sz w:val="24"/>
          <w:szCs w:val="24"/>
        </w:rPr>
        <w:t>This screen demonstrates a user-initiated pause in the game, triggered via a downward swipe gesture on the screen. The interface displays a “Game Paused” label and retains the current state of the dice: three study notes, rolled by Player 3.</w:t>
      </w:r>
    </w:p>
    <w:p w14:paraId="3E806A48" w14:textId="165F7049" w:rsidR="00503FAE" w:rsidRDefault="00503FAE" w:rsidP="004D52D4">
      <w:pPr>
        <w:rPr>
          <w:rFonts w:ascii="Times New Roman" w:hAnsi="Times New Roman" w:cs="Times New Roman"/>
          <w:sz w:val="24"/>
          <w:szCs w:val="24"/>
        </w:rPr>
      </w:pPr>
      <w:r>
        <w:rPr>
          <w:rFonts w:ascii="Times New Roman" w:hAnsi="Times New Roman" w:cs="Times New Roman"/>
          <w:sz w:val="24"/>
          <w:szCs w:val="24"/>
        </w:rPr>
        <w:tab/>
        <w:t>Key design elements:</w:t>
      </w:r>
    </w:p>
    <w:p w14:paraId="0C77855B" w14:textId="5E4F61E0" w:rsidR="00503FAE" w:rsidRDefault="00503FAE" w:rsidP="00503FAE">
      <w:pPr>
        <w:pStyle w:val="ListParagraph"/>
        <w:numPr>
          <w:ilvl w:val="0"/>
          <w:numId w:val="64"/>
        </w:numPr>
        <w:rPr>
          <w:rFonts w:ascii="Times New Roman" w:hAnsi="Times New Roman" w:cs="Times New Roman"/>
          <w:sz w:val="24"/>
          <w:szCs w:val="24"/>
        </w:rPr>
      </w:pPr>
      <w:r w:rsidRPr="00503FAE">
        <w:rPr>
          <w:rFonts w:ascii="Times New Roman" w:hAnsi="Times New Roman" w:cs="Times New Roman"/>
          <w:sz w:val="24"/>
          <w:szCs w:val="24"/>
        </w:rPr>
        <w:t>Clearly labelled pause state at the top.</w:t>
      </w:r>
    </w:p>
    <w:p w14:paraId="65E0AAD9" w14:textId="72F84D7A" w:rsidR="00503FAE" w:rsidRDefault="00503FAE" w:rsidP="00503FAE">
      <w:pPr>
        <w:pStyle w:val="ListParagraph"/>
        <w:numPr>
          <w:ilvl w:val="0"/>
          <w:numId w:val="64"/>
        </w:numPr>
        <w:rPr>
          <w:rFonts w:ascii="Times New Roman" w:hAnsi="Times New Roman" w:cs="Times New Roman"/>
          <w:sz w:val="24"/>
          <w:szCs w:val="24"/>
        </w:rPr>
      </w:pPr>
      <w:r w:rsidRPr="00503FAE">
        <w:rPr>
          <w:rFonts w:ascii="Times New Roman" w:hAnsi="Times New Roman" w:cs="Times New Roman"/>
          <w:sz w:val="24"/>
          <w:szCs w:val="24"/>
        </w:rPr>
        <w:t>Frozen dice display, showing what was last rolled.</w:t>
      </w:r>
    </w:p>
    <w:p w14:paraId="216635BD" w14:textId="5CB785FE" w:rsidR="00503FAE" w:rsidRDefault="00503FAE" w:rsidP="00503FAE">
      <w:pPr>
        <w:pStyle w:val="ListParagraph"/>
        <w:numPr>
          <w:ilvl w:val="0"/>
          <w:numId w:val="64"/>
        </w:numPr>
        <w:rPr>
          <w:rFonts w:ascii="Times New Roman" w:hAnsi="Times New Roman" w:cs="Times New Roman"/>
          <w:sz w:val="24"/>
          <w:szCs w:val="24"/>
        </w:rPr>
      </w:pPr>
      <w:r w:rsidRPr="00503FAE">
        <w:rPr>
          <w:rFonts w:ascii="Times New Roman" w:hAnsi="Times New Roman" w:cs="Times New Roman"/>
          <w:sz w:val="24"/>
          <w:szCs w:val="24"/>
        </w:rPr>
        <w:t>A large “Play” button to resume gameplay at the same point.</w:t>
      </w:r>
    </w:p>
    <w:p w14:paraId="142C4451" w14:textId="034EB7F1" w:rsidR="00503FAE" w:rsidRDefault="00503FAE" w:rsidP="00503FAE">
      <w:pPr>
        <w:pStyle w:val="ListParagraph"/>
        <w:numPr>
          <w:ilvl w:val="0"/>
          <w:numId w:val="64"/>
        </w:numPr>
        <w:rPr>
          <w:rFonts w:ascii="Times New Roman" w:hAnsi="Times New Roman" w:cs="Times New Roman"/>
          <w:sz w:val="24"/>
          <w:szCs w:val="24"/>
        </w:rPr>
      </w:pPr>
      <w:r w:rsidRPr="00503FAE">
        <w:rPr>
          <w:rFonts w:ascii="Times New Roman" w:hAnsi="Times New Roman" w:cs="Times New Roman"/>
          <w:sz w:val="24"/>
          <w:szCs w:val="24"/>
        </w:rPr>
        <w:t>A consistent “Back” button for optional navigation.</w:t>
      </w:r>
    </w:p>
    <w:p w14:paraId="39D16E0C" w14:textId="0C776E47" w:rsidR="00503FAE" w:rsidRDefault="00503FAE" w:rsidP="00503FAE">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503FAE">
        <w:rPr>
          <w:rFonts w:ascii="Times New Roman" w:hAnsi="Times New Roman" w:cs="Times New Roman"/>
          <w:sz w:val="24"/>
          <w:szCs w:val="24"/>
        </w:rPr>
        <w:t xml:space="preserve">This feature was added to enhance player agency and </w:t>
      </w:r>
      <w:r w:rsidRPr="00503FAE">
        <w:rPr>
          <w:rFonts w:ascii="Times New Roman" w:hAnsi="Times New Roman" w:cs="Times New Roman"/>
          <w:sz w:val="24"/>
          <w:szCs w:val="24"/>
        </w:rPr>
        <w:t>interruptible</w:t>
      </w:r>
      <w:r w:rsidRPr="00503FAE">
        <w:rPr>
          <w:rFonts w:ascii="Times New Roman" w:hAnsi="Times New Roman" w:cs="Times New Roman"/>
          <w:sz w:val="24"/>
          <w:szCs w:val="24"/>
        </w:rPr>
        <w:t xml:space="preserve">, especially in mobile environments. It reflects the flexibility and efficiency of use heuristic </w:t>
      </w:r>
      <w:r w:rsidR="002E53F0">
        <w:rPr>
          <w:rFonts w:ascii="Times New Roman" w:hAnsi="Times New Roman" w:cs="Times New Roman"/>
          <w:sz w:val="24"/>
          <w:szCs w:val="24"/>
        </w:rPr>
        <w:t>-</w:t>
      </w:r>
      <w:r w:rsidRPr="00503FAE">
        <w:rPr>
          <w:rFonts w:ascii="Times New Roman" w:hAnsi="Times New Roman" w:cs="Times New Roman"/>
          <w:sz w:val="24"/>
          <w:szCs w:val="24"/>
        </w:rPr>
        <w:t xml:space="preserve"> allowing both novice and advanced users to control session flow [</w:t>
      </w:r>
      <w:r w:rsidR="002E53F0">
        <w:rPr>
          <w:rFonts w:ascii="Times New Roman" w:hAnsi="Times New Roman" w:cs="Times New Roman"/>
          <w:sz w:val="24"/>
          <w:szCs w:val="24"/>
        </w:rPr>
        <w:t>4</w:t>
      </w:r>
      <w:r w:rsidRPr="00503FAE">
        <w:rPr>
          <w:rFonts w:ascii="Times New Roman" w:hAnsi="Times New Roman" w:cs="Times New Roman"/>
          <w:sz w:val="24"/>
          <w:szCs w:val="24"/>
        </w:rPr>
        <w:t>].</w:t>
      </w:r>
    </w:p>
    <w:p w14:paraId="3E9B3601" w14:textId="4285BEDE" w:rsidR="00503FAE" w:rsidRDefault="00503FAE" w:rsidP="00503FAE">
      <w:pPr>
        <w:ind w:firstLine="720"/>
        <w:rPr>
          <w:rFonts w:ascii="Times New Roman" w:hAnsi="Times New Roman" w:cs="Times New Roman"/>
          <w:sz w:val="24"/>
          <w:szCs w:val="24"/>
        </w:rPr>
      </w:pPr>
      <w:r w:rsidRPr="00503FAE">
        <w:rPr>
          <w:rFonts w:ascii="Times New Roman" w:hAnsi="Times New Roman" w:cs="Times New Roman"/>
          <w:sz w:val="24"/>
          <w:szCs w:val="24"/>
        </w:rPr>
        <w:t>Additionally, this aligns with feedback from older participants and busy students (e.g., Tom persona), who appreciated being able to temporarily pause casual games without penalty.</w:t>
      </w:r>
      <w:r>
        <w:rPr>
          <w:rFonts w:ascii="Times New Roman" w:hAnsi="Times New Roman" w:cs="Times New Roman"/>
          <w:sz w:val="24"/>
          <w:szCs w:val="24"/>
        </w:rPr>
        <w:t xml:space="preserve"> </w:t>
      </w:r>
      <w:r w:rsidRPr="00503FAE">
        <w:rPr>
          <w:rFonts w:ascii="Times New Roman" w:hAnsi="Times New Roman" w:cs="Times New Roman"/>
          <w:sz w:val="24"/>
          <w:szCs w:val="24"/>
        </w:rPr>
        <w:t>Visually, the screen maintains design coherence, and the preserved dice display helps maintain short-term memory context, preventing disorientation upon return [</w:t>
      </w:r>
      <w:r w:rsidR="002E53F0">
        <w:rPr>
          <w:rFonts w:ascii="Times New Roman" w:hAnsi="Times New Roman" w:cs="Times New Roman"/>
          <w:sz w:val="24"/>
          <w:szCs w:val="24"/>
        </w:rPr>
        <w:t>7</w:t>
      </w:r>
      <w:r w:rsidRPr="00503FAE">
        <w:rPr>
          <w:rFonts w:ascii="Times New Roman" w:hAnsi="Times New Roman" w:cs="Times New Roman"/>
          <w:sz w:val="24"/>
          <w:szCs w:val="24"/>
        </w:rPr>
        <w:t>].</w:t>
      </w:r>
    </w:p>
    <w:p w14:paraId="4BDF01E0" w14:textId="47DF2211" w:rsidR="00503FAE" w:rsidRDefault="00503FAE" w:rsidP="00503FAE">
      <w:pPr>
        <w:ind w:firstLine="720"/>
        <w:rPr>
          <w:rFonts w:ascii="Times New Roman" w:hAnsi="Times New Roman" w:cs="Times New Roman"/>
          <w:sz w:val="24"/>
          <w:szCs w:val="24"/>
        </w:rPr>
      </w:pPr>
    </w:p>
    <w:p w14:paraId="562AD48B" w14:textId="77777777" w:rsidR="00503FAE" w:rsidRDefault="00503FAE">
      <w:pPr>
        <w:rPr>
          <w:rFonts w:ascii="Times New Roman" w:hAnsi="Times New Roman" w:cs="Times New Roman"/>
          <w:sz w:val="24"/>
          <w:szCs w:val="24"/>
        </w:rPr>
      </w:pPr>
      <w:r>
        <w:rPr>
          <w:rFonts w:ascii="Times New Roman" w:hAnsi="Times New Roman" w:cs="Times New Roman"/>
          <w:sz w:val="24"/>
          <w:szCs w:val="24"/>
        </w:rPr>
        <w:br w:type="page"/>
      </w:r>
    </w:p>
    <w:p w14:paraId="5252A70B" w14:textId="096AC007" w:rsidR="00503FAE" w:rsidRDefault="00503FAE" w:rsidP="00503FAE">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CD986BD" wp14:editId="2AA42ECD">
            <wp:extent cx="5724525" cy="2876550"/>
            <wp:effectExtent l="0" t="0" r="9525" b="0"/>
            <wp:docPr id="98029897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876550"/>
                    </a:xfrm>
                    <a:prstGeom prst="rect">
                      <a:avLst/>
                    </a:prstGeom>
                    <a:noFill/>
                    <a:ln>
                      <a:noFill/>
                    </a:ln>
                  </pic:spPr>
                </pic:pic>
              </a:graphicData>
            </a:graphic>
          </wp:inline>
        </w:drawing>
      </w:r>
      <w:r>
        <w:rPr>
          <w:rFonts w:ascii="Times New Roman" w:hAnsi="Times New Roman" w:cs="Times New Roman"/>
          <w:sz w:val="24"/>
          <w:szCs w:val="24"/>
        </w:rPr>
        <w:br/>
        <w:t>Fig 13 – Winner screen</w:t>
      </w:r>
    </w:p>
    <w:p w14:paraId="6F594343" w14:textId="469C37ED" w:rsidR="00503FAE" w:rsidRDefault="00503FAE" w:rsidP="00503FAE">
      <w:pPr>
        <w:rPr>
          <w:rFonts w:ascii="Times New Roman" w:hAnsi="Times New Roman" w:cs="Times New Roman"/>
          <w:sz w:val="24"/>
          <w:szCs w:val="24"/>
        </w:rPr>
      </w:pPr>
      <w:r>
        <w:rPr>
          <w:rFonts w:ascii="Times New Roman" w:hAnsi="Times New Roman" w:cs="Times New Roman"/>
          <w:sz w:val="24"/>
          <w:szCs w:val="24"/>
        </w:rPr>
        <w:tab/>
      </w:r>
      <w:r w:rsidRPr="00503FAE">
        <w:rPr>
          <w:rFonts w:ascii="Times New Roman" w:hAnsi="Times New Roman" w:cs="Times New Roman"/>
          <w:sz w:val="24"/>
          <w:szCs w:val="24"/>
        </w:rPr>
        <w:t>This is the final screen shown at the end of a game session. It highlights that Player 4 has won by reaching the required goal of 13 coffee cups, as outlined in the game instructions. A golden trophy-like coffee cup with laurel leaves and celebratory confetti reinforces the emotional satisfaction of success.</w:t>
      </w:r>
    </w:p>
    <w:p w14:paraId="767CB03F" w14:textId="1FEB1CC5" w:rsidR="00503FAE" w:rsidRDefault="00503FAE" w:rsidP="00503FAE">
      <w:pPr>
        <w:rPr>
          <w:rFonts w:ascii="Times New Roman" w:hAnsi="Times New Roman" w:cs="Times New Roman"/>
          <w:sz w:val="24"/>
          <w:szCs w:val="24"/>
        </w:rPr>
      </w:pPr>
      <w:r>
        <w:rPr>
          <w:rFonts w:ascii="Times New Roman" w:hAnsi="Times New Roman" w:cs="Times New Roman"/>
          <w:sz w:val="24"/>
          <w:szCs w:val="24"/>
        </w:rPr>
        <w:tab/>
        <w:t>The UI displays:</w:t>
      </w:r>
    </w:p>
    <w:p w14:paraId="44E3CB62" w14:textId="3AD22308" w:rsidR="00503FAE" w:rsidRDefault="00503FAE" w:rsidP="00503FAE">
      <w:pPr>
        <w:pStyle w:val="ListParagraph"/>
        <w:numPr>
          <w:ilvl w:val="0"/>
          <w:numId w:val="65"/>
        </w:numPr>
        <w:rPr>
          <w:rFonts w:ascii="Times New Roman" w:hAnsi="Times New Roman" w:cs="Times New Roman"/>
          <w:sz w:val="24"/>
          <w:szCs w:val="24"/>
        </w:rPr>
      </w:pPr>
      <w:r w:rsidRPr="00503FAE">
        <w:rPr>
          <w:rFonts w:ascii="Times New Roman" w:hAnsi="Times New Roman" w:cs="Times New Roman"/>
          <w:sz w:val="24"/>
          <w:szCs w:val="24"/>
        </w:rPr>
        <w:t>A bold winner message: “Player 4 Winner, Collected 13 coffee cups”</w:t>
      </w:r>
    </w:p>
    <w:p w14:paraId="72148842" w14:textId="0B4CFF65" w:rsidR="00503FAE" w:rsidRDefault="00503FAE" w:rsidP="00503FAE">
      <w:pPr>
        <w:pStyle w:val="ListParagraph"/>
        <w:numPr>
          <w:ilvl w:val="0"/>
          <w:numId w:val="65"/>
        </w:numPr>
        <w:rPr>
          <w:rFonts w:ascii="Times New Roman" w:hAnsi="Times New Roman" w:cs="Times New Roman"/>
          <w:sz w:val="24"/>
          <w:szCs w:val="24"/>
        </w:rPr>
      </w:pPr>
      <w:r w:rsidRPr="00503FAE">
        <w:rPr>
          <w:rFonts w:ascii="Times New Roman" w:hAnsi="Times New Roman" w:cs="Times New Roman"/>
          <w:sz w:val="24"/>
          <w:szCs w:val="24"/>
        </w:rPr>
        <w:t>Final stats for all players – transparent comparison across participants</w:t>
      </w:r>
    </w:p>
    <w:p w14:paraId="0D9D0474" w14:textId="4ED5A350" w:rsidR="00503FAE" w:rsidRDefault="00503FAE" w:rsidP="00503FAE">
      <w:pPr>
        <w:pStyle w:val="ListParagraph"/>
        <w:numPr>
          <w:ilvl w:val="0"/>
          <w:numId w:val="65"/>
        </w:numPr>
        <w:rPr>
          <w:rFonts w:ascii="Times New Roman" w:hAnsi="Times New Roman" w:cs="Times New Roman"/>
          <w:sz w:val="24"/>
          <w:szCs w:val="24"/>
        </w:rPr>
      </w:pPr>
      <w:r w:rsidRPr="00503FAE">
        <w:rPr>
          <w:rFonts w:ascii="Times New Roman" w:hAnsi="Times New Roman" w:cs="Times New Roman"/>
          <w:sz w:val="24"/>
          <w:szCs w:val="24"/>
        </w:rPr>
        <w:t>A large, central “Play Again” button to encourage continued engagement</w:t>
      </w:r>
    </w:p>
    <w:p w14:paraId="61578E35" w14:textId="2D0E4A42" w:rsidR="00503FAE" w:rsidRDefault="00503FAE" w:rsidP="00503FAE">
      <w:pPr>
        <w:pStyle w:val="ListParagraph"/>
        <w:numPr>
          <w:ilvl w:val="0"/>
          <w:numId w:val="65"/>
        </w:numPr>
        <w:rPr>
          <w:rFonts w:ascii="Times New Roman" w:hAnsi="Times New Roman" w:cs="Times New Roman"/>
          <w:sz w:val="24"/>
          <w:szCs w:val="24"/>
        </w:rPr>
      </w:pPr>
      <w:r w:rsidRPr="00503FAE">
        <w:rPr>
          <w:rFonts w:ascii="Times New Roman" w:hAnsi="Times New Roman" w:cs="Times New Roman"/>
          <w:sz w:val="24"/>
          <w:szCs w:val="24"/>
        </w:rPr>
        <w:t>A consistent back arrow to return to the main menu if desired</w:t>
      </w:r>
    </w:p>
    <w:p w14:paraId="74657175" w14:textId="56182243" w:rsidR="00503FAE" w:rsidRDefault="00503FAE" w:rsidP="00503FAE">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503FAE">
        <w:rPr>
          <w:rFonts w:ascii="Times New Roman" w:hAnsi="Times New Roman" w:cs="Times New Roman"/>
          <w:sz w:val="24"/>
          <w:szCs w:val="24"/>
        </w:rPr>
        <w:t>This screen aligns with emotional design principles [1</w:t>
      </w:r>
      <w:r w:rsidR="002E53F0">
        <w:rPr>
          <w:rFonts w:ascii="Times New Roman" w:hAnsi="Times New Roman" w:cs="Times New Roman"/>
          <w:sz w:val="24"/>
          <w:szCs w:val="24"/>
        </w:rPr>
        <w:t>1</w:t>
      </w:r>
      <w:r w:rsidRPr="00503FAE">
        <w:rPr>
          <w:rFonts w:ascii="Times New Roman" w:hAnsi="Times New Roman" w:cs="Times New Roman"/>
          <w:sz w:val="24"/>
          <w:szCs w:val="24"/>
        </w:rPr>
        <w:t>], aiming to give users a sense of accomplishment and closure. It responds to feedback from Assignment 1 participants who requested:</w:t>
      </w:r>
      <w:r>
        <w:rPr>
          <w:rFonts w:ascii="Times New Roman" w:hAnsi="Times New Roman" w:cs="Times New Roman"/>
          <w:sz w:val="24"/>
          <w:szCs w:val="24"/>
        </w:rPr>
        <w:t xml:space="preserve"> </w:t>
      </w:r>
      <w:r w:rsidRPr="00503FAE">
        <w:rPr>
          <w:rFonts w:ascii="Times New Roman" w:hAnsi="Times New Roman" w:cs="Times New Roman"/>
          <w:sz w:val="24"/>
          <w:szCs w:val="24"/>
        </w:rPr>
        <w:t>Clear feedback at the end of the game</w:t>
      </w:r>
      <w:r>
        <w:rPr>
          <w:rFonts w:ascii="Times New Roman" w:hAnsi="Times New Roman" w:cs="Times New Roman"/>
          <w:sz w:val="24"/>
          <w:szCs w:val="24"/>
        </w:rPr>
        <w:t>, motivational reinforcements, ability to quickly restart another session.</w:t>
      </w:r>
    </w:p>
    <w:p w14:paraId="73E8A66F" w14:textId="4E02666B" w:rsidR="00503FAE" w:rsidRDefault="00503FAE" w:rsidP="00503FAE">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503FAE">
        <w:rPr>
          <w:rFonts w:ascii="Times New Roman" w:hAnsi="Times New Roman" w:cs="Times New Roman"/>
          <w:sz w:val="24"/>
          <w:szCs w:val="24"/>
        </w:rPr>
        <w:t>From a usability perspective, the “Play Again” button is centrally positioned and sized appropriately for touch interaction. The victory icon (trophy cup) adds symbolic value to the result without being intrusive.</w:t>
      </w:r>
    </w:p>
    <w:p w14:paraId="5D81E65D" w14:textId="77777777" w:rsidR="00503FAE" w:rsidRPr="00503FAE" w:rsidRDefault="00503FAE" w:rsidP="00503FAE">
      <w:pPr>
        <w:rPr>
          <w:rFonts w:ascii="Times New Roman" w:hAnsi="Times New Roman" w:cs="Times New Roman"/>
          <w:sz w:val="24"/>
          <w:szCs w:val="24"/>
        </w:rPr>
      </w:pPr>
    </w:p>
    <w:p w14:paraId="30395F40" w14:textId="77777777" w:rsidR="00A864B8" w:rsidRDefault="00A864B8" w:rsidP="002E53F0">
      <w:pPr>
        <w:rPr>
          <w:rFonts w:ascii="Times New Roman" w:hAnsi="Times New Roman" w:cs="Times New Roman"/>
          <w:sz w:val="24"/>
          <w:szCs w:val="24"/>
        </w:rPr>
      </w:pPr>
    </w:p>
    <w:p w14:paraId="5FDB6BA6" w14:textId="3AD04825" w:rsidR="00A864B8" w:rsidRDefault="00A864B8" w:rsidP="00503FAE">
      <w:pPr>
        <w:ind w:left="360"/>
        <w:rPr>
          <w:rFonts w:ascii="Times New Roman" w:hAnsi="Times New Roman" w:cs="Times New Roman"/>
          <w:sz w:val="24"/>
          <w:szCs w:val="24"/>
        </w:rPr>
      </w:pPr>
    </w:p>
    <w:p w14:paraId="636C80EA" w14:textId="77777777" w:rsidR="00A864B8" w:rsidRDefault="00A864B8">
      <w:pPr>
        <w:rPr>
          <w:rFonts w:ascii="Times New Roman" w:hAnsi="Times New Roman" w:cs="Times New Roman"/>
          <w:sz w:val="24"/>
          <w:szCs w:val="24"/>
        </w:rPr>
      </w:pPr>
      <w:r>
        <w:rPr>
          <w:rFonts w:ascii="Times New Roman" w:hAnsi="Times New Roman" w:cs="Times New Roman"/>
          <w:sz w:val="24"/>
          <w:szCs w:val="24"/>
        </w:rPr>
        <w:br w:type="page"/>
      </w:r>
    </w:p>
    <w:p w14:paraId="1FC49E3B" w14:textId="772A3783" w:rsidR="00A864B8" w:rsidRDefault="00A864B8" w:rsidP="00003E3D">
      <w:pPr>
        <w:rPr>
          <w:rFonts w:ascii="Times New Roman" w:hAnsi="Times New Roman" w:cs="Times New Roman"/>
          <w:sz w:val="24"/>
          <w:szCs w:val="24"/>
        </w:rPr>
      </w:pPr>
      <w:r w:rsidRPr="00003E3D">
        <w:rPr>
          <w:rFonts w:ascii="Times New Roman" w:hAnsi="Times New Roman" w:cs="Times New Roman"/>
          <w:b/>
          <w:bCs/>
          <w:sz w:val="24"/>
          <w:szCs w:val="24"/>
        </w:rPr>
        <w:lastRenderedPageBreak/>
        <w:t>Storyboard Design and Improvements</w:t>
      </w:r>
    </w:p>
    <w:p w14:paraId="203ABED7" w14:textId="6F041441" w:rsidR="00A864B8" w:rsidRDefault="00A864B8" w:rsidP="00A864B8">
      <w:pPr>
        <w:ind w:left="36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This section presents the full-colour storyboard for</w:t>
      </w:r>
      <w:r>
        <w:rPr>
          <w:rFonts w:ascii="Times New Roman" w:hAnsi="Times New Roman" w:cs="Times New Roman"/>
          <w:sz w:val="24"/>
          <w:szCs w:val="24"/>
        </w:rPr>
        <w:t xml:space="preserve"> UWTSD</w:t>
      </w:r>
      <w:r w:rsidRPr="00A864B8">
        <w:rPr>
          <w:rFonts w:ascii="Times New Roman" w:hAnsi="Times New Roman" w:cs="Times New Roman"/>
          <w:sz w:val="24"/>
          <w:szCs w:val="24"/>
        </w:rPr>
        <w:t xml:space="preserve"> Coffee Dice, revised based on user feedback obtained in Assignment 1. The changes are grounded in usability heuristics, inclusive design principles, and feedback from personas such as Tom, Amina, and Hannah.</w:t>
      </w:r>
      <w:r>
        <w:rPr>
          <w:rFonts w:ascii="Times New Roman" w:hAnsi="Times New Roman" w:cs="Times New Roman"/>
          <w:sz w:val="24"/>
          <w:szCs w:val="24"/>
        </w:rPr>
        <w:t xml:space="preserve"> </w:t>
      </w:r>
      <w:r w:rsidRPr="00A864B8">
        <w:rPr>
          <w:rFonts w:ascii="Times New Roman" w:hAnsi="Times New Roman" w:cs="Times New Roman"/>
          <w:sz w:val="24"/>
          <w:szCs w:val="24"/>
        </w:rPr>
        <w:t>Each screen demonstrates design evolution in response to specific issues, with improvements supported by academic research and aligned with user-centred design standards.</w:t>
      </w:r>
    </w:p>
    <w:p w14:paraId="683B85B6" w14:textId="105E9F81"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1 – Loading Screen</w:t>
      </w:r>
    </w:p>
    <w:p w14:paraId="1015DDB3" w14:textId="33B14A0C" w:rsidR="00A864B8" w:rsidRDefault="00A864B8" w:rsidP="00A864B8">
      <w:pPr>
        <w:ind w:left="360"/>
        <w:rPr>
          <w:rFonts w:ascii="Times New Roman" w:hAnsi="Times New Roman" w:cs="Times New Roman"/>
          <w:sz w:val="24"/>
          <w:szCs w:val="24"/>
        </w:rPr>
      </w:pPr>
      <w:r>
        <w:rPr>
          <w:rFonts w:ascii="Times New Roman" w:hAnsi="Times New Roman" w:cs="Times New Roman"/>
          <w:sz w:val="24"/>
          <w:szCs w:val="24"/>
        </w:rPr>
        <w:tab/>
      </w:r>
      <w:r w:rsidRPr="00A864B8">
        <w:rPr>
          <w:rFonts w:ascii="Times New Roman" w:hAnsi="Times New Roman" w:cs="Times New Roman"/>
          <w:sz w:val="24"/>
          <w:szCs w:val="24"/>
        </w:rPr>
        <w:t>A warm, illustrated welcome screen sets the game tone with a coffee cart, books, and dice that preview core game symbols (coffee, note, fail). A loading spinner ensures visibility of system status [1</w:t>
      </w:r>
      <w:r w:rsidR="009C6A44">
        <w:rPr>
          <w:rFonts w:ascii="Times New Roman" w:hAnsi="Times New Roman" w:cs="Times New Roman"/>
          <w:sz w:val="24"/>
          <w:szCs w:val="24"/>
        </w:rPr>
        <w:t>0</w:t>
      </w:r>
      <w:r w:rsidRPr="00A864B8">
        <w:rPr>
          <w:rFonts w:ascii="Times New Roman" w:hAnsi="Times New Roman" w:cs="Times New Roman"/>
          <w:sz w:val="24"/>
          <w:szCs w:val="24"/>
        </w:rPr>
        <w:t>]. Colour-independent icons support colourblind users [2].</w:t>
      </w:r>
    </w:p>
    <w:p w14:paraId="68D292B1" w14:textId="6B124428"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2 – Main Menu</w:t>
      </w:r>
    </w:p>
    <w:p w14:paraId="09D9244B" w14:textId="6E43478E" w:rsidR="00A864B8" w:rsidRDefault="00A864B8" w:rsidP="00A864B8">
      <w:pPr>
        <w:ind w:left="360"/>
        <w:rPr>
          <w:rFonts w:ascii="Times New Roman" w:hAnsi="Times New Roman" w:cs="Times New Roman"/>
          <w:sz w:val="24"/>
          <w:szCs w:val="24"/>
        </w:rPr>
      </w:pPr>
      <w:r>
        <w:rPr>
          <w:rFonts w:ascii="Times New Roman" w:hAnsi="Times New Roman" w:cs="Times New Roman"/>
          <w:sz w:val="24"/>
          <w:szCs w:val="24"/>
        </w:rPr>
        <w:tab/>
      </w:r>
      <w:r w:rsidRPr="00A864B8">
        <w:rPr>
          <w:rFonts w:ascii="Times New Roman" w:hAnsi="Times New Roman" w:cs="Times New Roman"/>
          <w:sz w:val="24"/>
          <w:szCs w:val="24"/>
        </w:rPr>
        <w:t>Features large, evenly spaced buttons for Play, Tutorial, Settings, and Achievements. Icons were added to each button to reduce cognitive load. Leaderboard was excluded from the main menu per user concerns about competitive stress.</w:t>
      </w:r>
    </w:p>
    <w:p w14:paraId="41A660E4" w14:textId="53B587D4"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3 – Tutorial Screen</w:t>
      </w:r>
    </w:p>
    <w:p w14:paraId="1025F273" w14:textId="7FE44ACC" w:rsidR="00A864B8" w:rsidRDefault="00A864B8" w:rsidP="00A864B8">
      <w:pPr>
        <w:ind w:left="36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 xml:space="preserve">Instructions are broken into six simple steps with visual dice references. Text is simplified and symbols are used to support low-literacy or EAL users. Tutorial responds directly to feedback calling the original version too </w:t>
      </w:r>
      <w:r w:rsidRPr="00A864B8">
        <w:rPr>
          <w:rFonts w:ascii="Times New Roman" w:hAnsi="Times New Roman" w:cs="Times New Roman"/>
          <w:sz w:val="24"/>
          <w:szCs w:val="24"/>
        </w:rPr>
        <w:t>text heavy</w:t>
      </w:r>
      <w:r w:rsidRPr="00A864B8">
        <w:rPr>
          <w:rFonts w:ascii="Times New Roman" w:hAnsi="Times New Roman" w:cs="Times New Roman"/>
          <w:sz w:val="24"/>
          <w:szCs w:val="24"/>
        </w:rPr>
        <w:t>.</w:t>
      </w:r>
    </w:p>
    <w:p w14:paraId="1A3FCC6B" w14:textId="407A4348"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4 – Settings Screen</w:t>
      </w:r>
    </w:p>
    <w:p w14:paraId="5254A998" w14:textId="5A2A1AAF" w:rsidR="00A864B8" w:rsidRDefault="00A864B8" w:rsidP="00A864B8">
      <w:pPr>
        <w:ind w:left="36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Includes toggles for Text-to-Speech, High Contrast Mode, Colourblind Mode, and Dark Mode. Text size is adjustable numerically. A language selector supports multilingual users. A back arrow and a Save Settings button support control and confirmation.</w:t>
      </w:r>
    </w:p>
    <w:p w14:paraId="69BA06E6" w14:textId="77777777"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5 – Settings Confirmation</w:t>
      </w:r>
    </w:p>
    <w:p w14:paraId="0EF31C0F" w14:textId="33726BF4" w:rsidR="00A864B8" w:rsidRDefault="00A864B8" w:rsidP="00A864B8">
      <w:pPr>
        <w:ind w:left="360" w:firstLine="360"/>
        <w:rPr>
          <w:rFonts w:ascii="Times New Roman" w:hAnsi="Times New Roman" w:cs="Times New Roman"/>
          <w:sz w:val="24"/>
          <w:szCs w:val="24"/>
        </w:rPr>
      </w:pPr>
      <w:r w:rsidRPr="00A864B8">
        <w:rPr>
          <w:rFonts w:ascii="Times New Roman" w:hAnsi="Times New Roman" w:cs="Times New Roman"/>
          <w:sz w:val="24"/>
          <w:szCs w:val="24"/>
        </w:rPr>
        <w:t>After saving settings, a visual confirmation "Settings Saved!" with a green checkmark appears. This was added following complaints that users didn’t know if their choices were applied. Uses both icon and text for clarity [1</w:t>
      </w:r>
      <w:r w:rsidR="009C6A44">
        <w:rPr>
          <w:rFonts w:ascii="Times New Roman" w:hAnsi="Times New Roman" w:cs="Times New Roman"/>
          <w:sz w:val="24"/>
          <w:szCs w:val="24"/>
        </w:rPr>
        <w:t>0</w:t>
      </w:r>
      <w:r w:rsidRPr="00A864B8">
        <w:rPr>
          <w:rFonts w:ascii="Times New Roman" w:hAnsi="Times New Roman" w:cs="Times New Roman"/>
          <w:sz w:val="24"/>
          <w:szCs w:val="24"/>
        </w:rPr>
        <w:t>][2].</w:t>
      </w:r>
    </w:p>
    <w:p w14:paraId="5795176B" w14:textId="7F13DA9B"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6 – Player Setup</w:t>
      </w:r>
    </w:p>
    <w:p w14:paraId="6E19FBFD" w14:textId="607A2C68" w:rsidR="00A864B8" w:rsidRDefault="00A864B8" w:rsidP="00A864B8">
      <w:pPr>
        <w:ind w:firstLine="360"/>
        <w:rPr>
          <w:rFonts w:ascii="Times New Roman" w:hAnsi="Times New Roman" w:cs="Times New Roman"/>
          <w:sz w:val="24"/>
          <w:szCs w:val="24"/>
        </w:rPr>
      </w:pPr>
      <w:r>
        <w:rPr>
          <w:rFonts w:ascii="Times New Roman" w:hAnsi="Times New Roman" w:cs="Times New Roman"/>
          <w:sz w:val="24"/>
          <w:szCs w:val="24"/>
        </w:rPr>
        <w:tab/>
      </w:r>
      <w:r w:rsidRPr="00A864B8">
        <w:rPr>
          <w:rFonts w:ascii="Times New Roman" w:hAnsi="Times New Roman" w:cs="Times New Roman"/>
          <w:sz w:val="24"/>
          <w:szCs w:val="24"/>
        </w:rPr>
        <w:t>Allows entry of 1–4 player names. This enhances social gameplay and provides a foundation for personalised feedback. The ability to add more players was implemented to support group dynamics and requested multiplayer options.</w:t>
      </w:r>
    </w:p>
    <w:p w14:paraId="76919F71" w14:textId="4C1E7CDE"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7 – Add More Players</w:t>
      </w:r>
    </w:p>
    <w:p w14:paraId="39A0DC20" w14:textId="29A09587" w:rsidR="00A864B8" w:rsidRDefault="00A864B8" w:rsidP="00A864B8">
      <w:pPr>
        <w:ind w:firstLine="360"/>
        <w:rPr>
          <w:rFonts w:ascii="Times New Roman" w:hAnsi="Times New Roman" w:cs="Times New Roman"/>
          <w:sz w:val="24"/>
          <w:szCs w:val="24"/>
        </w:rPr>
      </w:pPr>
      <w:r>
        <w:rPr>
          <w:rFonts w:ascii="Times New Roman" w:hAnsi="Times New Roman" w:cs="Times New Roman"/>
          <w:sz w:val="24"/>
          <w:szCs w:val="24"/>
        </w:rPr>
        <w:tab/>
      </w:r>
      <w:r w:rsidRPr="00A864B8">
        <w:rPr>
          <w:rFonts w:ascii="Times New Roman" w:hAnsi="Times New Roman" w:cs="Times New Roman"/>
          <w:sz w:val="24"/>
          <w:szCs w:val="24"/>
        </w:rPr>
        <w:t>Extends player setup to 5–8 users. Consistency in design ensures easy recognition and reduces the need to relearn layout [1</w:t>
      </w:r>
      <w:r w:rsidR="009C6A44">
        <w:rPr>
          <w:rFonts w:ascii="Times New Roman" w:hAnsi="Times New Roman" w:cs="Times New Roman"/>
          <w:sz w:val="24"/>
          <w:szCs w:val="24"/>
        </w:rPr>
        <w:t>0</w:t>
      </w:r>
      <w:r w:rsidRPr="00A864B8">
        <w:rPr>
          <w:rFonts w:ascii="Times New Roman" w:hAnsi="Times New Roman" w:cs="Times New Roman"/>
          <w:sz w:val="24"/>
          <w:szCs w:val="24"/>
        </w:rPr>
        <w:t>].</w:t>
      </w:r>
    </w:p>
    <w:p w14:paraId="3EBAE6AB" w14:textId="60FF34FE"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8 – Player Turn: Tap Roll</w:t>
      </w:r>
    </w:p>
    <w:p w14:paraId="71062933" w14:textId="2629AD99" w:rsidR="00A864B8" w:rsidRDefault="00A864B8" w:rsidP="00A864B8">
      <w:pPr>
        <w:ind w:firstLine="720"/>
        <w:rPr>
          <w:rFonts w:ascii="Times New Roman" w:hAnsi="Times New Roman" w:cs="Times New Roman"/>
          <w:sz w:val="24"/>
          <w:szCs w:val="24"/>
        </w:rPr>
      </w:pPr>
      <w:r w:rsidRPr="00A864B8">
        <w:rPr>
          <w:rFonts w:ascii="Times New Roman" w:hAnsi="Times New Roman" w:cs="Times New Roman"/>
          <w:sz w:val="24"/>
          <w:szCs w:val="24"/>
        </w:rPr>
        <w:t>A simple prompt and large buttons allow the current player to begin their turn. Clear labelling and prominent "Roll" button address prior issues with user uncertainty at turn start.</w:t>
      </w:r>
    </w:p>
    <w:p w14:paraId="52E1B893" w14:textId="0108C8DC"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lastRenderedPageBreak/>
        <w:t>Figure 9 – Player Roll Result</w:t>
      </w:r>
    </w:p>
    <w:p w14:paraId="43DEF608" w14:textId="1E3D065C" w:rsidR="00A864B8" w:rsidRDefault="00A864B8" w:rsidP="00A864B8">
      <w:pPr>
        <w:ind w:firstLine="720"/>
        <w:rPr>
          <w:rFonts w:ascii="Times New Roman" w:hAnsi="Times New Roman" w:cs="Times New Roman"/>
          <w:sz w:val="24"/>
          <w:szCs w:val="24"/>
        </w:rPr>
      </w:pPr>
      <w:r w:rsidRPr="00A864B8">
        <w:rPr>
          <w:rFonts w:ascii="Times New Roman" w:hAnsi="Times New Roman" w:cs="Times New Roman"/>
          <w:sz w:val="24"/>
          <w:szCs w:val="24"/>
        </w:rPr>
        <w:t>Displays a breakdown of rolled dice (e.g., coffee, note, fail) with accompanying icons and a text summary. Player stats are updated on the right. This screen makes game status transparent and supports decision-making.</w:t>
      </w:r>
    </w:p>
    <w:p w14:paraId="47779FCB" w14:textId="7A3CCC32"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10 – Player Busts (3 Xs)</w:t>
      </w:r>
    </w:p>
    <w:p w14:paraId="0BB8A3FC" w14:textId="477DDE93" w:rsidR="00A864B8" w:rsidRDefault="00A864B8" w:rsidP="00A864B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Player 2 rolls three fails. The interface clearly marks them as "out of game." Visual reinforcement via red X icons and stat tracking ensures users understand elimination consequences.</w:t>
      </w:r>
    </w:p>
    <w:p w14:paraId="53267B1C" w14:textId="4695012E"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11 – Game Over (Elimination)</w:t>
      </w:r>
    </w:p>
    <w:p w14:paraId="0A6DCB36" w14:textId="5AA4DB39" w:rsidR="00A864B8" w:rsidRDefault="00A864B8" w:rsidP="00A864B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A symbolic broken coffee cup confirms elimination without negative emotional impact. This aligns with emotional design theory [</w:t>
      </w:r>
      <w:r w:rsidR="009C6A44">
        <w:rPr>
          <w:rFonts w:ascii="Times New Roman" w:hAnsi="Times New Roman" w:cs="Times New Roman"/>
          <w:sz w:val="24"/>
          <w:szCs w:val="24"/>
        </w:rPr>
        <w:t>11</w:t>
      </w:r>
      <w:r w:rsidRPr="00A864B8">
        <w:rPr>
          <w:rFonts w:ascii="Times New Roman" w:hAnsi="Times New Roman" w:cs="Times New Roman"/>
          <w:sz w:val="24"/>
          <w:szCs w:val="24"/>
        </w:rPr>
        <w:t>]. User can continue observing the game or exit.</w:t>
      </w:r>
    </w:p>
    <w:p w14:paraId="02812D09" w14:textId="563F54ED"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12 – Game Paused (User-Initiated)</w:t>
      </w:r>
    </w:p>
    <w:p w14:paraId="50B78A0E" w14:textId="017B03FF" w:rsidR="00A864B8" w:rsidRDefault="00A864B8" w:rsidP="00A864B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A864B8">
        <w:rPr>
          <w:rFonts w:ascii="Times New Roman" w:hAnsi="Times New Roman" w:cs="Times New Roman"/>
          <w:sz w:val="24"/>
          <w:szCs w:val="24"/>
        </w:rPr>
        <w:t>Pause screen triggered by downward swipe. Maintains previous dice state and provides "Play" button to resume. Supports real-world interruptions and gives players flexibility [1</w:t>
      </w:r>
      <w:r w:rsidR="009C6A44">
        <w:rPr>
          <w:rFonts w:ascii="Times New Roman" w:hAnsi="Times New Roman" w:cs="Times New Roman"/>
          <w:sz w:val="24"/>
          <w:szCs w:val="24"/>
        </w:rPr>
        <w:t>0</w:t>
      </w:r>
      <w:r w:rsidRPr="00A864B8">
        <w:rPr>
          <w:rFonts w:ascii="Times New Roman" w:hAnsi="Times New Roman" w:cs="Times New Roman"/>
          <w:sz w:val="24"/>
          <w:szCs w:val="24"/>
        </w:rPr>
        <w:t>].</w:t>
      </w:r>
    </w:p>
    <w:p w14:paraId="07F5EC51" w14:textId="6DD7DC27" w:rsidR="00A864B8" w:rsidRDefault="00A864B8" w:rsidP="00A864B8">
      <w:pPr>
        <w:rPr>
          <w:rFonts w:ascii="Times New Roman" w:hAnsi="Times New Roman" w:cs="Times New Roman"/>
          <w:sz w:val="24"/>
          <w:szCs w:val="24"/>
        </w:rPr>
      </w:pPr>
      <w:r w:rsidRPr="00A864B8">
        <w:rPr>
          <w:rFonts w:ascii="Times New Roman" w:hAnsi="Times New Roman" w:cs="Times New Roman"/>
          <w:sz w:val="24"/>
          <w:szCs w:val="24"/>
        </w:rPr>
        <w:t>Figure 13 – Final Win Screen</w:t>
      </w:r>
    </w:p>
    <w:p w14:paraId="7AE8B954" w14:textId="73E36F82" w:rsidR="00A864B8" w:rsidRDefault="00A864B8" w:rsidP="00A864B8">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Winning</w:t>
      </w:r>
      <w:r w:rsidRPr="00A864B8">
        <w:rPr>
          <w:rFonts w:ascii="Times New Roman" w:hAnsi="Times New Roman" w:cs="Times New Roman"/>
          <w:sz w:val="24"/>
          <w:szCs w:val="24"/>
        </w:rPr>
        <w:t xml:space="preserve"> end screen for Player 4 upon reaching 13 coffee cups. Trophy-like icon and text confirmation enhance the sense of achievement. A "Play Again" button promotes </w:t>
      </w:r>
      <w:r w:rsidRPr="00A864B8">
        <w:rPr>
          <w:rFonts w:ascii="Times New Roman" w:hAnsi="Times New Roman" w:cs="Times New Roman"/>
          <w:sz w:val="24"/>
          <w:szCs w:val="24"/>
        </w:rPr>
        <w:t>replay ability</w:t>
      </w:r>
      <w:r w:rsidRPr="00A864B8">
        <w:rPr>
          <w:rFonts w:ascii="Times New Roman" w:hAnsi="Times New Roman" w:cs="Times New Roman"/>
          <w:sz w:val="24"/>
          <w:szCs w:val="24"/>
        </w:rPr>
        <w:t xml:space="preserve"> and keeps users engaged.</w:t>
      </w:r>
    </w:p>
    <w:p w14:paraId="7E5DF2F7" w14:textId="26D0EC2A" w:rsidR="00A864B8" w:rsidRDefault="00A864B8" w:rsidP="00A864B8">
      <w:pPr>
        <w:ind w:firstLine="720"/>
        <w:rPr>
          <w:rFonts w:ascii="Times New Roman" w:hAnsi="Times New Roman" w:cs="Times New Roman"/>
          <w:sz w:val="24"/>
          <w:szCs w:val="24"/>
        </w:rPr>
      </w:pPr>
      <w:r w:rsidRPr="00A864B8">
        <w:rPr>
          <w:rFonts w:ascii="Times New Roman" w:hAnsi="Times New Roman" w:cs="Times New Roman"/>
          <w:sz w:val="24"/>
          <w:szCs w:val="24"/>
        </w:rPr>
        <w:t>Throughout these screens, accessibility, emotional clarity, and responsiveness to feedback were prioritised. Each change made was in direct response to problems highlighted during user testing and prototype evaluation.</w:t>
      </w:r>
    </w:p>
    <w:p w14:paraId="5D3FF77D" w14:textId="53B8FA31" w:rsidR="00A864B8" w:rsidRDefault="00A864B8" w:rsidP="00A864B8">
      <w:pPr>
        <w:ind w:firstLine="720"/>
        <w:rPr>
          <w:rFonts w:ascii="Times New Roman" w:hAnsi="Times New Roman" w:cs="Times New Roman"/>
          <w:sz w:val="24"/>
          <w:szCs w:val="24"/>
        </w:rPr>
      </w:pPr>
    </w:p>
    <w:p w14:paraId="7A630ECD" w14:textId="77777777" w:rsidR="00A864B8" w:rsidRDefault="00A864B8">
      <w:pPr>
        <w:rPr>
          <w:rFonts w:ascii="Times New Roman" w:hAnsi="Times New Roman" w:cs="Times New Roman"/>
          <w:sz w:val="24"/>
          <w:szCs w:val="24"/>
        </w:rPr>
      </w:pPr>
      <w:r>
        <w:rPr>
          <w:rFonts w:ascii="Times New Roman" w:hAnsi="Times New Roman" w:cs="Times New Roman"/>
          <w:sz w:val="24"/>
          <w:szCs w:val="24"/>
        </w:rPr>
        <w:br w:type="page"/>
      </w:r>
    </w:p>
    <w:p w14:paraId="65B6A45C" w14:textId="2DADA7F2" w:rsidR="00D32558" w:rsidRPr="00BE31D5" w:rsidRDefault="00D32558" w:rsidP="00BE31D5">
      <w:pPr>
        <w:rPr>
          <w:rFonts w:ascii="Times New Roman" w:hAnsi="Times New Roman" w:cs="Times New Roman"/>
          <w:b/>
          <w:bCs/>
          <w:sz w:val="24"/>
          <w:szCs w:val="24"/>
        </w:rPr>
      </w:pPr>
      <w:r w:rsidRPr="00BE31D5">
        <w:rPr>
          <w:rFonts w:ascii="Times New Roman" w:hAnsi="Times New Roman" w:cs="Times New Roman"/>
          <w:b/>
          <w:bCs/>
          <w:sz w:val="24"/>
          <w:szCs w:val="24"/>
        </w:rPr>
        <w:lastRenderedPageBreak/>
        <w:t>User Testing</w:t>
      </w:r>
    </w:p>
    <w:p w14:paraId="5AB41FFE" w14:textId="53A90B45" w:rsidR="00D32558" w:rsidRDefault="00D32558" w:rsidP="00D32558">
      <w:pPr>
        <w:ind w:firstLine="720"/>
        <w:rPr>
          <w:rFonts w:ascii="Times New Roman" w:hAnsi="Times New Roman" w:cs="Times New Roman"/>
          <w:sz w:val="24"/>
          <w:szCs w:val="24"/>
        </w:rPr>
      </w:pPr>
      <w:r w:rsidRPr="00D32558">
        <w:rPr>
          <w:rFonts w:ascii="Times New Roman" w:hAnsi="Times New Roman" w:cs="Times New Roman"/>
          <w:sz w:val="24"/>
          <w:szCs w:val="24"/>
        </w:rPr>
        <w:t xml:space="preserve">To evaluate the effectiveness of the improved </w:t>
      </w:r>
      <w:r>
        <w:rPr>
          <w:rFonts w:ascii="Times New Roman" w:hAnsi="Times New Roman" w:cs="Times New Roman"/>
          <w:sz w:val="24"/>
          <w:szCs w:val="24"/>
        </w:rPr>
        <w:t xml:space="preserve">UWTSD </w:t>
      </w:r>
      <w:r w:rsidRPr="00D32558">
        <w:rPr>
          <w:rFonts w:ascii="Times New Roman" w:hAnsi="Times New Roman" w:cs="Times New Roman"/>
          <w:sz w:val="24"/>
          <w:szCs w:val="24"/>
        </w:rPr>
        <w:t>Coffee Dice prototype, usability testing was conducted with a sample group of ten participants. These individuals were selected to reflect a representative mix of the personas developed in Assignment 1, including international students, mature users, and individuals with accessibility needs. The aim was to determine whether the design improvements implemented since the first iteration successfully addressed the issues previously identified.</w:t>
      </w:r>
    </w:p>
    <w:p w14:paraId="009F63E8" w14:textId="029BCA54" w:rsidR="004000FA" w:rsidRPr="00BE31D5" w:rsidRDefault="004000FA" w:rsidP="00BE31D5">
      <w:pPr>
        <w:rPr>
          <w:rFonts w:ascii="Times New Roman" w:hAnsi="Times New Roman" w:cs="Times New Roman"/>
          <w:b/>
          <w:bCs/>
          <w:sz w:val="24"/>
          <w:szCs w:val="24"/>
        </w:rPr>
      </w:pPr>
      <w:r w:rsidRPr="00BE31D5">
        <w:rPr>
          <w:rFonts w:ascii="Times New Roman" w:hAnsi="Times New Roman" w:cs="Times New Roman"/>
          <w:b/>
          <w:bCs/>
          <w:sz w:val="24"/>
          <w:szCs w:val="24"/>
        </w:rPr>
        <w:t>Methodology</w:t>
      </w:r>
    </w:p>
    <w:p w14:paraId="5AA06F68" w14:textId="559A7D89" w:rsidR="004000FA" w:rsidRP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Participants interacted with a high-fidelity, full-colour prototype on a touchscreen interface. Observational data and feedback were collected as users navigated the Menu, Tutorial, Gameplay, Settings, and End Game screens.</w:t>
      </w:r>
    </w:p>
    <w:p w14:paraId="73E848A0" w14:textId="77777777" w:rsid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The following methods were employed:</w:t>
      </w:r>
    </w:p>
    <w:p w14:paraId="59EF16F4" w14:textId="4CF16C18" w:rsidR="004000FA" w:rsidRDefault="004000FA" w:rsidP="004000FA">
      <w:pPr>
        <w:pStyle w:val="ListParagraph"/>
        <w:numPr>
          <w:ilvl w:val="0"/>
          <w:numId w:val="66"/>
        </w:numPr>
        <w:ind w:firstLine="720"/>
        <w:rPr>
          <w:rFonts w:ascii="Times New Roman" w:hAnsi="Times New Roman" w:cs="Times New Roman"/>
          <w:sz w:val="24"/>
          <w:szCs w:val="24"/>
        </w:rPr>
      </w:pPr>
      <w:r w:rsidRPr="004000FA">
        <w:rPr>
          <w:rFonts w:ascii="Times New Roman" w:hAnsi="Times New Roman" w:cs="Times New Roman"/>
          <w:sz w:val="24"/>
          <w:szCs w:val="24"/>
        </w:rPr>
        <w:t>Think-aloud protocol: Participants verbalised their thoughts while using the prototype, which helped identify confusion points and expectations [</w:t>
      </w:r>
      <w:r w:rsidR="006774F1">
        <w:rPr>
          <w:rFonts w:ascii="Times New Roman" w:hAnsi="Times New Roman" w:cs="Times New Roman"/>
          <w:sz w:val="24"/>
          <w:szCs w:val="24"/>
        </w:rPr>
        <w:t>4</w:t>
      </w:r>
      <w:r w:rsidRPr="004000FA">
        <w:rPr>
          <w:rFonts w:ascii="Times New Roman" w:hAnsi="Times New Roman" w:cs="Times New Roman"/>
          <w:sz w:val="24"/>
          <w:szCs w:val="24"/>
        </w:rPr>
        <w:t>].</w:t>
      </w:r>
    </w:p>
    <w:p w14:paraId="76B4C9E7" w14:textId="77777777" w:rsidR="004000FA" w:rsidRDefault="004000FA" w:rsidP="004000FA">
      <w:pPr>
        <w:pStyle w:val="ListParagraph"/>
        <w:numPr>
          <w:ilvl w:val="0"/>
          <w:numId w:val="66"/>
        </w:numPr>
        <w:ind w:firstLine="720"/>
        <w:rPr>
          <w:rFonts w:ascii="Times New Roman" w:hAnsi="Times New Roman" w:cs="Times New Roman"/>
          <w:sz w:val="24"/>
          <w:szCs w:val="24"/>
        </w:rPr>
      </w:pPr>
      <w:r w:rsidRPr="004000FA">
        <w:rPr>
          <w:rFonts w:ascii="Times New Roman" w:hAnsi="Times New Roman" w:cs="Times New Roman"/>
          <w:sz w:val="24"/>
          <w:szCs w:val="24"/>
        </w:rPr>
        <w:t>Observer notes: Test facilitators recorded usability issues, behavioural hesitations, and task completion success.</w:t>
      </w:r>
    </w:p>
    <w:p w14:paraId="1A143D27" w14:textId="77777777" w:rsidR="004000FA" w:rsidRDefault="004000FA" w:rsidP="004000FA">
      <w:pPr>
        <w:pStyle w:val="ListParagraph"/>
        <w:numPr>
          <w:ilvl w:val="0"/>
          <w:numId w:val="66"/>
        </w:numPr>
        <w:ind w:firstLine="720"/>
        <w:rPr>
          <w:rFonts w:ascii="Times New Roman" w:hAnsi="Times New Roman" w:cs="Times New Roman"/>
          <w:sz w:val="24"/>
          <w:szCs w:val="24"/>
        </w:rPr>
      </w:pPr>
      <w:r w:rsidRPr="004000FA">
        <w:rPr>
          <w:rFonts w:ascii="Times New Roman" w:hAnsi="Times New Roman" w:cs="Times New Roman"/>
          <w:sz w:val="24"/>
          <w:szCs w:val="24"/>
        </w:rPr>
        <w:t>Post-test questionnaire: A short Likert-scale survey assessed users’ perceptions of usability, clarity, visual design, and accessibility.</w:t>
      </w:r>
    </w:p>
    <w:p w14:paraId="3DF86DAE" w14:textId="57AC20D3" w:rsidR="004000FA" w:rsidRPr="004000FA" w:rsidRDefault="004000FA" w:rsidP="004000FA">
      <w:pPr>
        <w:pStyle w:val="ListParagraph"/>
        <w:numPr>
          <w:ilvl w:val="0"/>
          <w:numId w:val="66"/>
        </w:numPr>
        <w:ind w:firstLine="720"/>
        <w:rPr>
          <w:rFonts w:ascii="Times New Roman" w:hAnsi="Times New Roman" w:cs="Times New Roman"/>
          <w:sz w:val="24"/>
          <w:szCs w:val="24"/>
        </w:rPr>
      </w:pPr>
      <w:r w:rsidRPr="004000FA">
        <w:rPr>
          <w:rFonts w:ascii="Times New Roman" w:hAnsi="Times New Roman" w:cs="Times New Roman"/>
          <w:sz w:val="24"/>
          <w:szCs w:val="24"/>
        </w:rPr>
        <w:t>Scenario-based tasks: Users were asked to perform key tasks (e.g., “Start a game with three players,” “Activate Colourblind Mode”), allowing the evaluation of both discoverability and efficiency [</w:t>
      </w:r>
      <w:r w:rsidR="006774F1">
        <w:rPr>
          <w:rFonts w:ascii="Times New Roman" w:hAnsi="Times New Roman" w:cs="Times New Roman"/>
          <w:sz w:val="24"/>
          <w:szCs w:val="24"/>
        </w:rPr>
        <w:t>8</w:t>
      </w:r>
      <w:r w:rsidRPr="004000FA">
        <w:rPr>
          <w:rFonts w:ascii="Times New Roman" w:hAnsi="Times New Roman" w:cs="Times New Roman"/>
          <w:sz w:val="24"/>
          <w:szCs w:val="24"/>
        </w:rPr>
        <w:t>].</w:t>
      </w:r>
    </w:p>
    <w:p w14:paraId="70D2DE35" w14:textId="08811997" w:rsid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This mixed-method approach provided both qualitative and quantitative data, ensuring a robust evaluation process aligned with established UX research practices [</w:t>
      </w:r>
      <w:r w:rsidR="006774F1">
        <w:rPr>
          <w:rFonts w:ascii="Times New Roman" w:hAnsi="Times New Roman" w:cs="Times New Roman"/>
          <w:sz w:val="24"/>
          <w:szCs w:val="24"/>
        </w:rPr>
        <w:t>12</w:t>
      </w:r>
      <w:r w:rsidRPr="004000FA">
        <w:rPr>
          <w:rFonts w:ascii="Times New Roman" w:hAnsi="Times New Roman" w:cs="Times New Roman"/>
          <w:sz w:val="24"/>
          <w:szCs w:val="24"/>
        </w:rPr>
        <w:t>].</w:t>
      </w:r>
    </w:p>
    <w:p w14:paraId="207683D9" w14:textId="3288BD89" w:rsidR="004000FA" w:rsidRPr="00BE31D5" w:rsidRDefault="004000FA" w:rsidP="00BE31D5">
      <w:pPr>
        <w:rPr>
          <w:rFonts w:ascii="Times New Roman" w:hAnsi="Times New Roman" w:cs="Times New Roman"/>
          <w:b/>
          <w:bCs/>
          <w:sz w:val="24"/>
          <w:szCs w:val="24"/>
        </w:rPr>
      </w:pPr>
      <w:r w:rsidRPr="00BE31D5">
        <w:rPr>
          <w:rFonts w:ascii="Times New Roman" w:hAnsi="Times New Roman" w:cs="Times New Roman"/>
          <w:b/>
          <w:bCs/>
          <w:sz w:val="24"/>
          <w:szCs w:val="24"/>
        </w:rPr>
        <w:t>Positive findings</w:t>
      </w:r>
    </w:p>
    <w:p w14:paraId="63F9AC9B" w14:textId="5512C2B3" w:rsidR="004000FA" w:rsidRPr="004000FA" w:rsidRDefault="004000FA" w:rsidP="004000FA">
      <w:pPr>
        <w:ind w:firstLine="720"/>
        <w:rPr>
          <w:rFonts w:ascii="Times New Roman" w:hAnsi="Times New Roman" w:cs="Times New Roman"/>
          <w:sz w:val="24"/>
          <w:szCs w:val="24"/>
        </w:rPr>
      </w:pPr>
      <w:r>
        <w:rPr>
          <w:rFonts w:ascii="Times New Roman" w:hAnsi="Times New Roman" w:cs="Times New Roman"/>
          <w:sz w:val="24"/>
          <w:szCs w:val="24"/>
        </w:rPr>
        <w:t>T</w:t>
      </w:r>
      <w:r w:rsidRPr="004000FA">
        <w:rPr>
          <w:rFonts w:ascii="Times New Roman" w:hAnsi="Times New Roman" w:cs="Times New Roman"/>
          <w:sz w:val="24"/>
          <w:szCs w:val="24"/>
        </w:rPr>
        <w:t>utorial clarity: 8 out of 10 users described the updated tutorial as “very clear” and “easy to follow.” The use of iconography and short steps reduced cognitive load, aligning with guidelines for effective onboarding [</w:t>
      </w:r>
      <w:r w:rsidR="006774F1">
        <w:rPr>
          <w:rFonts w:ascii="Times New Roman" w:hAnsi="Times New Roman" w:cs="Times New Roman"/>
          <w:sz w:val="24"/>
          <w:szCs w:val="24"/>
        </w:rPr>
        <w:t>14</w:t>
      </w:r>
      <w:r w:rsidRPr="004000FA">
        <w:rPr>
          <w:rFonts w:ascii="Times New Roman" w:hAnsi="Times New Roman" w:cs="Times New Roman"/>
          <w:sz w:val="24"/>
          <w:szCs w:val="24"/>
        </w:rPr>
        <w:t>].</w:t>
      </w:r>
    </w:p>
    <w:p w14:paraId="7C7F8D10" w14:textId="1822BDE1" w:rsidR="004000FA" w:rsidRP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Touch-target optimisation: Participants</w:t>
      </w:r>
      <w:r>
        <w:rPr>
          <w:rFonts w:ascii="Times New Roman" w:hAnsi="Times New Roman" w:cs="Times New Roman"/>
          <w:sz w:val="24"/>
          <w:szCs w:val="24"/>
        </w:rPr>
        <w:t xml:space="preserve"> - </w:t>
      </w:r>
      <w:r w:rsidRPr="004000FA">
        <w:rPr>
          <w:rFonts w:ascii="Times New Roman" w:hAnsi="Times New Roman" w:cs="Times New Roman"/>
          <w:sz w:val="24"/>
          <w:szCs w:val="24"/>
        </w:rPr>
        <w:t>particularly older adults</w:t>
      </w:r>
      <w:r>
        <w:rPr>
          <w:rFonts w:ascii="Times New Roman" w:hAnsi="Times New Roman" w:cs="Times New Roman"/>
          <w:sz w:val="24"/>
          <w:szCs w:val="24"/>
        </w:rPr>
        <w:t xml:space="preserve"> - </w:t>
      </w:r>
      <w:r w:rsidRPr="004000FA">
        <w:rPr>
          <w:rFonts w:ascii="Times New Roman" w:hAnsi="Times New Roman" w:cs="Times New Roman"/>
          <w:sz w:val="24"/>
          <w:szCs w:val="24"/>
        </w:rPr>
        <w:t>found the enlarged buttons “ideal for touchscreen,” validating changes inspired by the Tom persona.</w:t>
      </w:r>
    </w:p>
    <w:p w14:paraId="5786A882" w14:textId="5B1CF40E" w:rsidR="004000FA" w:rsidRP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Settings accessibility: The High Contrast, Text-to-Speech, and Language toggles were recognised as intuitive and inclusive, fulfilling WCAG 2.1 principles [</w:t>
      </w:r>
      <w:r w:rsidR="006774F1">
        <w:rPr>
          <w:rFonts w:ascii="Times New Roman" w:hAnsi="Times New Roman" w:cs="Times New Roman"/>
          <w:sz w:val="24"/>
          <w:szCs w:val="24"/>
        </w:rPr>
        <w:t>13</w:t>
      </w:r>
      <w:r w:rsidRPr="004000FA">
        <w:rPr>
          <w:rFonts w:ascii="Times New Roman" w:hAnsi="Times New Roman" w:cs="Times New Roman"/>
          <w:sz w:val="24"/>
          <w:szCs w:val="24"/>
        </w:rPr>
        <w:t>].</w:t>
      </w:r>
    </w:p>
    <w:p w14:paraId="0B28DB88" w14:textId="7E943E86" w:rsid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Win condition clarity: The celebratory final screen and clear win message were described as “rewarding” by multiple users, reinforcing the emotional value of UX [</w:t>
      </w:r>
      <w:r w:rsidR="00A0356F">
        <w:rPr>
          <w:rFonts w:ascii="Times New Roman" w:hAnsi="Times New Roman" w:cs="Times New Roman"/>
          <w:sz w:val="24"/>
          <w:szCs w:val="24"/>
        </w:rPr>
        <w:t>11</w:t>
      </w:r>
      <w:r w:rsidRPr="004000FA">
        <w:rPr>
          <w:rFonts w:ascii="Times New Roman" w:hAnsi="Times New Roman" w:cs="Times New Roman"/>
          <w:sz w:val="24"/>
          <w:szCs w:val="24"/>
        </w:rPr>
        <w:t>].</w:t>
      </w:r>
    </w:p>
    <w:p w14:paraId="7B780A14" w14:textId="77777777" w:rsidR="004000FA" w:rsidRDefault="004000FA" w:rsidP="004000FA">
      <w:pPr>
        <w:ind w:firstLine="720"/>
        <w:rPr>
          <w:rFonts w:ascii="Times New Roman" w:hAnsi="Times New Roman" w:cs="Times New Roman"/>
          <w:sz w:val="24"/>
          <w:szCs w:val="24"/>
        </w:rPr>
      </w:pPr>
    </w:p>
    <w:p w14:paraId="56A3C7C1" w14:textId="77777777" w:rsidR="004000FA" w:rsidRDefault="004000FA" w:rsidP="004000FA">
      <w:pPr>
        <w:ind w:firstLine="720"/>
        <w:rPr>
          <w:rFonts w:ascii="Times New Roman" w:hAnsi="Times New Roman" w:cs="Times New Roman"/>
          <w:sz w:val="24"/>
          <w:szCs w:val="24"/>
        </w:rPr>
      </w:pPr>
    </w:p>
    <w:p w14:paraId="163DD0E5" w14:textId="77777777" w:rsidR="004000FA" w:rsidRDefault="004000FA" w:rsidP="004000FA">
      <w:pPr>
        <w:ind w:firstLine="720"/>
        <w:rPr>
          <w:rFonts w:ascii="Times New Roman" w:hAnsi="Times New Roman" w:cs="Times New Roman"/>
          <w:sz w:val="24"/>
          <w:szCs w:val="24"/>
        </w:rPr>
      </w:pPr>
    </w:p>
    <w:p w14:paraId="5F695541" w14:textId="77777777" w:rsidR="00BE31D5" w:rsidRDefault="00BE31D5" w:rsidP="00BE31D5">
      <w:pPr>
        <w:rPr>
          <w:rFonts w:ascii="Times New Roman" w:hAnsi="Times New Roman" w:cs="Times New Roman"/>
          <w:b/>
          <w:bCs/>
          <w:sz w:val="24"/>
          <w:szCs w:val="24"/>
        </w:rPr>
      </w:pPr>
    </w:p>
    <w:p w14:paraId="3DCEA299" w14:textId="3C03232D" w:rsidR="004000FA" w:rsidRPr="00BE31D5" w:rsidRDefault="004000FA" w:rsidP="00BE31D5">
      <w:pPr>
        <w:rPr>
          <w:rFonts w:ascii="Times New Roman" w:hAnsi="Times New Roman" w:cs="Times New Roman"/>
          <w:b/>
          <w:bCs/>
          <w:sz w:val="24"/>
          <w:szCs w:val="24"/>
        </w:rPr>
      </w:pPr>
      <w:r w:rsidRPr="00BE31D5">
        <w:rPr>
          <w:rFonts w:ascii="Times New Roman" w:hAnsi="Times New Roman" w:cs="Times New Roman"/>
          <w:b/>
          <w:bCs/>
          <w:sz w:val="24"/>
          <w:szCs w:val="24"/>
        </w:rPr>
        <w:lastRenderedPageBreak/>
        <w:t>Identified issues</w:t>
      </w:r>
    </w:p>
    <w:p w14:paraId="57B71565" w14:textId="792FD362" w:rsidR="004000FA" w:rsidRP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Pause gesture discoverability: 4 participants failed to realise that swiping down paused the game. A text or icon prompt may be required to increase gesture visibility.</w:t>
      </w:r>
    </w:p>
    <w:p w14:paraId="53BA10A0" w14:textId="287D855E" w:rsidR="004000FA" w:rsidRP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Lack of confirmation: Two users exited the settings or game without realising changes were unsaved. Including a confirmation modal could improve task closure [</w:t>
      </w:r>
      <w:r w:rsidR="006774F1">
        <w:rPr>
          <w:rFonts w:ascii="Times New Roman" w:hAnsi="Times New Roman" w:cs="Times New Roman"/>
          <w:sz w:val="24"/>
          <w:szCs w:val="24"/>
        </w:rPr>
        <w:t>4</w:t>
      </w:r>
      <w:r w:rsidRPr="004000FA">
        <w:rPr>
          <w:rFonts w:ascii="Times New Roman" w:hAnsi="Times New Roman" w:cs="Times New Roman"/>
          <w:sz w:val="24"/>
          <w:szCs w:val="24"/>
        </w:rPr>
        <w:t>].</w:t>
      </w:r>
    </w:p>
    <w:p w14:paraId="05A937C0" w14:textId="241C9FEC" w:rsid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Achievements: While users appreciated the concept, they expected visual indicators (e.g., badges or progress bars), which were not yet implemented in the current build.</w:t>
      </w:r>
    </w:p>
    <w:p w14:paraId="5E23FE4B" w14:textId="50E47B90" w:rsidR="004000FA" w:rsidRPr="00BE31D5" w:rsidRDefault="004000FA" w:rsidP="00BE31D5">
      <w:pPr>
        <w:rPr>
          <w:rFonts w:ascii="Times New Roman" w:hAnsi="Times New Roman" w:cs="Times New Roman"/>
          <w:b/>
          <w:bCs/>
          <w:sz w:val="24"/>
          <w:szCs w:val="24"/>
        </w:rPr>
      </w:pPr>
      <w:r w:rsidRPr="00BE31D5">
        <w:rPr>
          <w:rFonts w:ascii="Times New Roman" w:hAnsi="Times New Roman" w:cs="Times New Roman"/>
          <w:b/>
          <w:bCs/>
          <w:sz w:val="24"/>
          <w:szCs w:val="24"/>
        </w:rPr>
        <w:t>Accessibility reflections</w:t>
      </w:r>
    </w:p>
    <w:p w14:paraId="0BE53E48" w14:textId="4E4DB342" w:rsidR="004000FA"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Accessibility adaptations were largely effective:</w:t>
      </w:r>
    </w:p>
    <w:p w14:paraId="37EA547F" w14:textId="7F9DBC03" w:rsidR="004000FA" w:rsidRDefault="004000FA" w:rsidP="004000FA">
      <w:pPr>
        <w:pStyle w:val="ListParagraph"/>
        <w:numPr>
          <w:ilvl w:val="0"/>
          <w:numId w:val="67"/>
        </w:numPr>
        <w:rPr>
          <w:rFonts w:ascii="Times New Roman" w:hAnsi="Times New Roman" w:cs="Times New Roman"/>
          <w:sz w:val="24"/>
          <w:szCs w:val="24"/>
        </w:rPr>
      </w:pPr>
      <w:r w:rsidRPr="004000FA">
        <w:rPr>
          <w:rFonts w:ascii="Times New Roman" w:hAnsi="Times New Roman" w:cs="Times New Roman"/>
          <w:sz w:val="24"/>
          <w:szCs w:val="24"/>
        </w:rPr>
        <w:t>Colourblind Mode: Successfully located and tested by participants with colour vision deficiency. Icons supplemented colour cues.</w:t>
      </w:r>
    </w:p>
    <w:p w14:paraId="59B7064C" w14:textId="0BADB414" w:rsidR="004000FA" w:rsidRDefault="004000FA" w:rsidP="004000FA">
      <w:pPr>
        <w:pStyle w:val="ListParagraph"/>
        <w:numPr>
          <w:ilvl w:val="0"/>
          <w:numId w:val="67"/>
        </w:numPr>
        <w:rPr>
          <w:rFonts w:ascii="Times New Roman" w:hAnsi="Times New Roman" w:cs="Times New Roman"/>
          <w:sz w:val="24"/>
          <w:szCs w:val="24"/>
        </w:rPr>
      </w:pPr>
      <w:r w:rsidRPr="004000FA">
        <w:rPr>
          <w:rFonts w:ascii="Times New Roman" w:hAnsi="Times New Roman" w:cs="Times New Roman"/>
          <w:sz w:val="24"/>
          <w:szCs w:val="24"/>
        </w:rPr>
        <w:t>Text-to-Speech: Though non-functional in the prototype, the toggle was recognised and praised by users with dyslexia.</w:t>
      </w:r>
    </w:p>
    <w:p w14:paraId="79922890" w14:textId="759037DB" w:rsidR="004000FA" w:rsidRDefault="004000FA" w:rsidP="004000FA">
      <w:pPr>
        <w:pStyle w:val="ListParagraph"/>
        <w:numPr>
          <w:ilvl w:val="0"/>
          <w:numId w:val="67"/>
        </w:numPr>
        <w:rPr>
          <w:rFonts w:ascii="Times New Roman" w:hAnsi="Times New Roman" w:cs="Times New Roman"/>
          <w:sz w:val="24"/>
          <w:szCs w:val="24"/>
        </w:rPr>
      </w:pPr>
      <w:r w:rsidRPr="004000FA">
        <w:rPr>
          <w:rFonts w:ascii="Times New Roman" w:hAnsi="Times New Roman" w:cs="Times New Roman"/>
          <w:sz w:val="24"/>
          <w:szCs w:val="24"/>
        </w:rPr>
        <w:t>Text Size Scaling: All participants were able to increase text size and confirm the interface adapted responsively</w:t>
      </w:r>
      <w:r>
        <w:rPr>
          <w:rFonts w:ascii="Times New Roman" w:hAnsi="Times New Roman" w:cs="Times New Roman"/>
          <w:sz w:val="24"/>
          <w:szCs w:val="24"/>
        </w:rPr>
        <w:t xml:space="preserve"> </w:t>
      </w:r>
      <w:r w:rsidRPr="004000FA">
        <w:rPr>
          <w:rFonts w:ascii="Times New Roman" w:hAnsi="Times New Roman" w:cs="Times New Roman"/>
          <w:sz w:val="24"/>
          <w:szCs w:val="24"/>
        </w:rPr>
        <w:t>critical for older users and those with visual impairments [</w:t>
      </w:r>
      <w:r w:rsidR="006774F1">
        <w:rPr>
          <w:rFonts w:ascii="Times New Roman" w:hAnsi="Times New Roman" w:cs="Times New Roman"/>
          <w:sz w:val="24"/>
          <w:szCs w:val="24"/>
        </w:rPr>
        <w:t>13</w:t>
      </w:r>
      <w:r w:rsidRPr="004000FA">
        <w:rPr>
          <w:rFonts w:ascii="Times New Roman" w:hAnsi="Times New Roman" w:cs="Times New Roman"/>
          <w:sz w:val="24"/>
          <w:szCs w:val="24"/>
        </w:rPr>
        <w:t>].</w:t>
      </w:r>
    </w:p>
    <w:p w14:paraId="774A5C8F" w14:textId="0CC15CA4" w:rsidR="004000FA" w:rsidRDefault="004000FA" w:rsidP="004000FA">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4000FA">
        <w:rPr>
          <w:rFonts w:ascii="Times New Roman" w:hAnsi="Times New Roman" w:cs="Times New Roman"/>
          <w:sz w:val="24"/>
          <w:szCs w:val="24"/>
        </w:rPr>
        <w:t xml:space="preserve">One minor issue was noted: the sound and music toggles were too close together, leading to occasional </w:t>
      </w:r>
      <w:r w:rsidRPr="004000FA">
        <w:rPr>
          <w:rFonts w:ascii="Times New Roman" w:hAnsi="Times New Roman" w:cs="Times New Roman"/>
          <w:sz w:val="24"/>
          <w:szCs w:val="24"/>
        </w:rPr>
        <w:t>mi</w:t>
      </w:r>
      <w:r>
        <w:rPr>
          <w:rFonts w:ascii="Times New Roman" w:hAnsi="Times New Roman" w:cs="Times New Roman"/>
          <w:sz w:val="24"/>
          <w:szCs w:val="24"/>
        </w:rPr>
        <w:t>s</w:t>
      </w:r>
      <w:r w:rsidRPr="004000FA">
        <w:rPr>
          <w:rFonts w:ascii="Times New Roman" w:hAnsi="Times New Roman" w:cs="Times New Roman"/>
          <w:sz w:val="24"/>
          <w:szCs w:val="24"/>
        </w:rPr>
        <w:t>s clicks</w:t>
      </w:r>
      <w:r w:rsidRPr="004000FA">
        <w:rPr>
          <w:rFonts w:ascii="Times New Roman" w:hAnsi="Times New Roman" w:cs="Times New Roman"/>
          <w:sz w:val="24"/>
          <w:szCs w:val="24"/>
        </w:rPr>
        <w:t>.</w:t>
      </w:r>
    </w:p>
    <w:p w14:paraId="6C5C09AA" w14:textId="00A724DF" w:rsidR="004000FA" w:rsidRPr="00BE31D5" w:rsidRDefault="004000FA" w:rsidP="00BE31D5">
      <w:pPr>
        <w:rPr>
          <w:rFonts w:ascii="Times New Roman" w:hAnsi="Times New Roman" w:cs="Times New Roman"/>
          <w:b/>
          <w:bCs/>
          <w:sz w:val="24"/>
          <w:szCs w:val="24"/>
        </w:rPr>
      </w:pPr>
      <w:r w:rsidRPr="00BE31D5">
        <w:rPr>
          <w:rFonts w:ascii="Times New Roman" w:hAnsi="Times New Roman" w:cs="Times New Roman"/>
          <w:b/>
          <w:bCs/>
          <w:sz w:val="24"/>
          <w:szCs w:val="24"/>
        </w:rPr>
        <w:t>Evaluation of design changes</w:t>
      </w:r>
    </w:p>
    <w:p w14:paraId="0B3FD3CD" w14:textId="77777777" w:rsidR="004000FA" w:rsidRDefault="004000FA" w:rsidP="004000FA">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4000FA">
        <w:rPr>
          <w:rFonts w:ascii="Times New Roman" w:hAnsi="Times New Roman" w:cs="Times New Roman"/>
          <w:sz w:val="24"/>
          <w:szCs w:val="24"/>
        </w:rPr>
        <w:t>The testing confirmed that most usability and accessibility issues from Assignment 1 had been resolved. The iterative approach led to meaningful improvements and higher usability satisfaction across the group.</w:t>
      </w:r>
    </w:p>
    <w:p w14:paraId="2EFA25F6" w14:textId="6E689A6E" w:rsidR="00BE31D5" w:rsidRDefault="004000FA" w:rsidP="004000FA">
      <w:pPr>
        <w:ind w:firstLine="720"/>
        <w:rPr>
          <w:rFonts w:ascii="Times New Roman" w:hAnsi="Times New Roman" w:cs="Times New Roman"/>
          <w:sz w:val="24"/>
          <w:szCs w:val="24"/>
        </w:rPr>
      </w:pPr>
      <w:r w:rsidRPr="004000FA">
        <w:rPr>
          <w:rFonts w:ascii="Times New Roman" w:hAnsi="Times New Roman" w:cs="Times New Roman"/>
          <w:sz w:val="24"/>
          <w:szCs w:val="24"/>
        </w:rPr>
        <w:t>Importantly, users consistently reported a more intuitive and comfortable experience. This outcome aligns with Nielsen’s principle of iterative design: multiple cycles of testing and refinement lead to stronger, user-focused outcomes [</w:t>
      </w:r>
      <w:r w:rsidR="006774F1">
        <w:rPr>
          <w:rFonts w:ascii="Times New Roman" w:hAnsi="Times New Roman" w:cs="Times New Roman"/>
          <w:sz w:val="24"/>
          <w:szCs w:val="24"/>
        </w:rPr>
        <w:t>4</w:t>
      </w:r>
      <w:r w:rsidRPr="004000FA">
        <w:rPr>
          <w:rFonts w:ascii="Times New Roman" w:hAnsi="Times New Roman" w:cs="Times New Roman"/>
          <w:sz w:val="24"/>
          <w:szCs w:val="24"/>
        </w:rPr>
        <w:t>]. Further development will aim to polish small remaining friction points and expand motivational elements such as</w:t>
      </w:r>
      <w:r w:rsidR="00A0356F">
        <w:rPr>
          <w:rFonts w:ascii="Times New Roman" w:hAnsi="Times New Roman" w:cs="Times New Roman"/>
          <w:sz w:val="24"/>
          <w:szCs w:val="24"/>
        </w:rPr>
        <w:t xml:space="preserve"> A</w:t>
      </w:r>
      <w:r w:rsidRPr="004000FA">
        <w:rPr>
          <w:rFonts w:ascii="Times New Roman" w:hAnsi="Times New Roman" w:cs="Times New Roman"/>
          <w:sz w:val="24"/>
          <w:szCs w:val="24"/>
        </w:rPr>
        <w:t>chievements.</w:t>
      </w:r>
    </w:p>
    <w:p w14:paraId="042F3729" w14:textId="1613BCD4" w:rsidR="00BE31D5" w:rsidRDefault="008C0AD3" w:rsidP="008C0AD3">
      <w:pPr>
        <w:rPr>
          <w:rFonts w:ascii="Times New Roman" w:hAnsi="Times New Roman" w:cs="Times New Roman"/>
          <w:b/>
          <w:bCs/>
          <w:sz w:val="24"/>
          <w:szCs w:val="24"/>
        </w:rPr>
      </w:pPr>
      <w:r>
        <w:rPr>
          <w:rFonts w:ascii="Times New Roman" w:hAnsi="Times New Roman" w:cs="Times New Roman"/>
          <w:b/>
          <w:bCs/>
          <w:sz w:val="24"/>
          <w:szCs w:val="24"/>
        </w:rPr>
        <w:t>Data collection possibilities</w:t>
      </w:r>
    </w:p>
    <w:p w14:paraId="3FF1A0FB" w14:textId="2A6AB6CA" w:rsidR="008C0AD3" w:rsidRDefault="008C0AD3" w:rsidP="008C0AD3">
      <w:pPr>
        <w:rPr>
          <w:rFonts w:ascii="Times New Roman" w:hAnsi="Times New Roman" w:cs="Times New Roman"/>
          <w:sz w:val="24"/>
          <w:szCs w:val="24"/>
        </w:rPr>
      </w:pPr>
      <w:r>
        <w:rPr>
          <w:rFonts w:ascii="Times New Roman" w:hAnsi="Times New Roman" w:cs="Times New Roman"/>
          <w:sz w:val="24"/>
          <w:szCs w:val="24"/>
        </w:rPr>
        <w:tab/>
      </w:r>
      <w:r w:rsidRPr="008C0AD3">
        <w:rPr>
          <w:rFonts w:ascii="Times New Roman" w:hAnsi="Times New Roman" w:cs="Times New Roman"/>
          <w:sz w:val="24"/>
          <w:szCs w:val="24"/>
        </w:rPr>
        <w:t xml:space="preserve">In the context of evaluating and refining </w:t>
      </w:r>
      <w:r>
        <w:rPr>
          <w:rFonts w:ascii="Times New Roman" w:hAnsi="Times New Roman" w:cs="Times New Roman"/>
          <w:sz w:val="24"/>
          <w:szCs w:val="24"/>
        </w:rPr>
        <w:t xml:space="preserve">UWTSD </w:t>
      </w:r>
      <w:r w:rsidRPr="008C0AD3">
        <w:rPr>
          <w:rFonts w:ascii="Times New Roman" w:hAnsi="Times New Roman" w:cs="Times New Roman"/>
          <w:sz w:val="24"/>
          <w:szCs w:val="24"/>
        </w:rPr>
        <w:t>Coffee Dice, data collection plays a critical role in ensuring that user experience (UX) decisions are evidence-based. This section outlines several data collection methods suitable for assessing the effectiveness, accessibility, and usability of the prototype. These methods are drawn from established UX research literature and align with best practices in user-centred design.</w:t>
      </w:r>
    </w:p>
    <w:p w14:paraId="76AE9254" w14:textId="77777777" w:rsidR="00A0356F" w:rsidRDefault="00A0356F" w:rsidP="008C0AD3">
      <w:pPr>
        <w:rPr>
          <w:rFonts w:ascii="Times New Roman" w:hAnsi="Times New Roman" w:cs="Times New Roman"/>
          <w:b/>
          <w:bCs/>
          <w:sz w:val="24"/>
          <w:szCs w:val="24"/>
        </w:rPr>
      </w:pPr>
    </w:p>
    <w:p w14:paraId="3A6DD463" w14:textId="77777777" w:rsidR="00A0356F" w:rsidRDefault="00A0356F" w:rsidP="008C0AD3">
      <w:pPr>
        <w:rPr>
          <w:rFonts w:ascii="Times New Roman" w:hAnsi="Times New Roman" w:cs="Times New Roman"/>
          <w:b/>
          <w:bCs/>
          <w:sz w:val="24"/>
          <w:szCs w:val="24"/>
        </w:rPr>
      </w:pPr>
    </w:p>
    <w:p w14:paraId="31E55828" w14:textId="77777777" w:rsidR="00A0356F" w:rsidRDefault="00A0356F" w:rsidP="008C0AD3">
      <w:pPr>
        <w:rPr>
          <w:rFonts w:ascii="Times New Roman" w:hAnsi="Times New Roman" w:cs="Times New Roman"/>
          <w:b/>
          <w:bCs/>
          <w:sz w:val="24"/>
          <w:szCs w:val="24"/>
        </w:rPr>
      </w:pPr>
    </w:p>
    <w:p w14:paraId="61531D9C" w14:textId="77777777" w:rsidR="00A0356F" w:rsidRDefault="00A0356F" w:rsidP="008C0AD3">
      <w:pPr>
        <w:rPr>
          <w:rFonts w:ascii="Times New Roman" w:hAnsi="Times New Roman" w:cs="Times New Roman"/>
          <w:b/>
          <w:bCs/>
          <w:sz w:val="24"/>
          <w:szCs w:val="24"/>
        </w:rPr>
      </w:pPr>
    </w:p>
    <w:p w14:paraId="3CBAB0D5" w14:textId="4673BE2A"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lastRenderedPageBreak/>
        <w:t>Observational testing</w:t>
      </w:r>
    </w:p>
    <w:p w14:paraId="22E2F2FA" w14:textId="0E843257" w:rsidR="008C0AD3" w:rsidRDefault="008C0AD3" w:rsidP="008C0AD3">
      <w:pPr>
        <w:rPr>
          <w:rFonts w:ascii="Times New Roman" w:hAnsi="Times New Roman" w:cs="Times New Roman"/>
          <w:sz w:val="24"/>
          <w:szCs w:val="24"/>
        </w:rPr>
      </w:pPr>
      <w:r>
        <w:rPr>
          <w:rFonts w:ascii="Times New Roman" w:hAnsi="Times New Roman" w:cs="Times New Roman"/>
          <w:sz w:val="24"/>
          <w:szCs w:val="24"/>
        </w:rPr>
        <w:tab/>
      </w:r>
      <w:r w:rsidRPr="008C0AD3">
        <w:rPr>
          <w:rFonts w:ascii="Times New Roman" w:hAnsi="Times New Roman" w:cs="Times New Roman"/>
          <w:sz w:val="24"/>
          <w:szCs w:val="24"/>
        </w:rPr>
        <w:t>Observing real users as they interact with the application provides direct insights into natural usage patterns, hesitation points, and interface friction. This method is particularly valuable in uncovering usability issues that users may not articulate verbally [1</w:t>
      </w:r>
      <w:r w:rsidR="00A0356F">
        <w:rPr>
          <w:rFonts w:ascii="Times New Roman" w:hAnsi="Times New Roman" w:cs="Times New Roman"/>
          <w:sz w:val="24"/>
          <w:szCs w:val="24"/>
        </w:rPr>
        <w:t>2</w:t>
      </w:r>
      <w:r w:rsidRPr="008C0AD3">
        <w:rPr>
          <w:rFonts w:ascii="Times New Roman" w:hAnsi="Times New Roman" w:cs="Times New Roman"/>
          <w:sz w:val="24"/>
          <w:szCs w:val="24"/>
        </w:rPr>
        <w:t>].</w:t>
      </w:r>
    </w:p>
    <w:p w14:paraId="436C5978" w14:textId="0C67BDBC" w:rsidR="008C0AD3" w:rsidRPr="008C0AD3" w:rsidRDefault="008C0AD3" w:rsidP="008C0AD3">
      <w:pPr>
        <w:pStyle w:val="ListParagraph"/>
        <w:numPr>
          <w:ilvl w:val="0"/>
          <w:numId w:val="68"/>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r</w:t>
      </w:r>
      <w:r w:rsidRPr="008C0AD3">
        <w:rPr>
          <w:rFonts w:ascii="Times New Roman" w:hAnsi="Times New Roman" w:cs="Times New Roman"/>
          <w:sz w:val="24"/>
          <w:szCs w:val="24"/>
        </w:rPr>
        <w:t>eveals unspoken issues, intuitive vs. non-intuitive actions, and user frustration.</w:t>
      </w:r>
    </w:p>
    <w:p w14:paraId="20B608ED" w14:textId="24513B6B" w:rsidR="008C0AD3" w:rsidRDefault="008C0AD3" w:rsidP="008C0AD3">
      <w:pPr>
        <w:pStyle w:val="ListParagraph"/>
        <w:numPr>
          <w:ilvl w:val="0"/>
          <w:numId w:val="68"/>
        </w:numPr>
        <w:rPr>
          <w:rFonts w:ascii="Times New Roman" w:hAnsi="Times New Roman" w:cs="Times New Roman"/>
          <w:sz w:val="24"/>
          <w:szCs w:val="24"/>
        </w:rPr>
      </w:pPr>
      <w:r w:rsidRPr="008C0AD3">
        <w:rPr>
          <w:rFonts w:ascii="Times New Roman" w:hAnsi="Times New Roman" w:cs="Times New Roman"/>
          <w:sz w:val="24"/>
          <w:szCs w:val="24"/>
        </w:rPr>
        <w:t xml:space="preserve">Considerations: </w:t>
      </w:r>
      <w:r>
        <w:rPr>
          <w:rFonts w:ascii="Times New Roman" w:hAnsi="Times New Roman" w:cs="Times New Roman"/>
          <w:sz w:val="24"/>
          <w:szCs w:val="24"/>
        </w:rPr>
        <w:t>r</w:t>
      </w:r>
      <w:r w:rsidRPr="008C0AD3">
        <w:rPr>
          <w:rFonts w:ascii="Times New Roman" w:hAnsi="Times New Roman" w:cs="Times New Roman"/>
          <w:sz w:val="24"/>
          <w:szCs w:val="24"/>
        </w:rPr>
        <w:t>equires observer neutrality and adherence to ethical guidelines, including participant consent [</w:t>
      </w:r>
      <w:r w:rsidR="00A0356F">
        <w:rPr>
          <w:rFonts w:ascii="Times New Roman" w:hAnsi="Times New Roman" w:cs="Times New Roman"/>
          <w:sz w:val="24"/>
          <w:szCs w:val="24"/>
        </w:rPr>
        <w:t>9</w:t>
      </w:r>
      <w:r w:rsidRPr="008C0AD3">
        <w:rPr>
          <w:rFonts w:ascii="Times New Roman" w:hAnsi="Times New Roman" w:cs="Times New Roman"/>
          <w:sz w:val="24"/>
          <w:szCs w:val="24"/>
        </w:rPr>
        <w:t>].</w:t>
      </w:r>
    </w:p>
    <w:p w14:paraId="6B794463" w14:textId="2C6CEB16"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Surveys and questionnaires</w:t>
      </w:r>
    </w:p>
    <w:p w14:paraId="73CB4539" w14:textId="3B663D2B" w:rsidR="008C0AD3" w:rsidRDefault="008C0AD3" w:rsidP="008C0AD3">
      <w:pPr>
        <w:rPr>
          <w:rFonts w:ascii="Times New Roman" w:hAnsi="Times New Roman" w:cs="Times New Roman"/>
          <w:sz w:val="24"/>
          <w:szCs w:val="24"/>
        </w:rPr>
      </w:pPr>
      <w:r>
        <w:rPr>
          <w:rFonts w:ascii="Times New Roman" w:hAnsi="Times New Roman" w:cs="Times New Roman"/>
          <w:sz w:val="24"/>
          <w:szCs w:val="24"/>
        </w:rPr>
        <w:tab/>
      </w:r>
      <w:r w:rsidRPr="008C0AD3">
        <w:rPr>
          <w:rFonts w:ascii="Times New Roman" w:hAnsi="Times New Roman" w:cs="Times New Roman"/>
          <w:sz w:val="24"/>
          <w:szCs w:val="24"/>
        </w:rPr>
        <w:t>Standardised post-interaction surveys</w:t>
      </w:r>
      <w:r>
        <w:rPr>
          <w:rFonts w:ascii="Times New Roman" w:hAnsi="Times New Roman" w:cs="Times New Roman"/>
          <w:sz w:val="24"/>
          <w:szCs w:val="24"/>
        </w:rPr>
        <w:t xml:space="preserve"> </w:t>
      </w:r>
      <w:r w:rsidRPr="008C0AD3">
        <w:rPr>
          <w:rFonts w:ascii="Times New Roman" w:hAnsi="Times New Roman" w:cs="Times New Roman"/>
          <w:sz w:val="24"/>
          <w:szCs w:val="24"/>
        </w:rPr>
        <w:t>such as the System Usability Scale (SUS)</w:t>
      </w:r>
      <w:r>
        <w:rPr>
          <w:rFonts w:ascii="Times New Roman" w:hAnsi="Times New Roman" w:cs="Times New Roman"/>
          <w:sz w:val="24"/>
          <w:szCs w:val="24"/>
        </w:rPr>
        <w:t xml:space="preserve"> </w:t>
      </w:r>
      <w:r w:rsidRPr="008C0AD3">
        <w:rPr>
          <w:rFonts w:ascii="Times New Roman" w:hAnsi="Times New Roman" w:cs="Times New Roman"/>
          <w:sz w:val="24"/>
          <w:szCs w:val="24"/>
        </w:rPr>
        <w:t>and custom Likert-scale questionnaires can help quantify subjective user satisfaction, perceived ease of use, and visual appeal.</w:t>
      </w:r>
    </w:p>
    <w:p w14:paraId="708039CD" w14:textId="0BC1DECC" w:rsidR="008C0AD3" w:rsidRDefault="008C0AD3" w:rsidP="008C0AD3">
      <w:pPr>
        <w:pStyle w:val="ListParagraph"/>
        <w:numPr>
          <w:ilvl w:val="0"/>
          <w:numId w:val="69"/>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s</w:t>
      </w:r>
      <w:r w:rsidRPr="008C0AD3">
        <w:rPr>
          <w:rFonts w:ascii="Times New Roman" w:hAnsi="Times New Roman" w:cs="Times New Roman"/>
          <w:sz w:val="24"/>
          <w:szCs w:val="24"/>
        </w:rPr>
        <w:t>calable, easy to administer, and allows for quantitative benchmarking [</w:t>
      </w:r>
      <w:r w:rsidR="00A0356F">
        <w:rPr>
          <w:rFonts w:ascii="Times New Roman" w:hAnsi="Times New Roman" w:cs="Times New Roman"/>
          <w:sz w:val="24"/>
          <w:szCs w:val="24"/>
        </w:rPr>
        <w:t>15</w:t>
      </w:r>
      <w:r w:rsidRPr="008C0AD3">
        <w:rPr>
          <w:rFonts w:ascii="Times New Roman" w:hAnsi="Times New Roman" w:cs="Times New Roman"/>
          <w:sz w:val="24"/>
          <w:szCs w:val="24"/>
        </w:rPr>
        <w:t>].</w:t>
      </w:r>
    </w:p>
    <w:p w14:paraId="69C1A501" w14:textId="43C3ACF2" w:rsidR="008C0AD3" w:rsidRDefault="008C0AD3" w:rsidP="008C0AD3">
      <w:pPr>
        <w:pStyle w:val="ListParagraph"/>
        <w:numPr>
          <w:ilvl w:val="0"/>
          <w:numId w:val="69"/>
        </w:numPr>
        <w:rPr>
          <w:rFonts w:ascii="Times New Roman" w:hAnsi="Times New Roman" w:cs="Times New Roman"/>
          <w:sz w:val="24"/>
          <w:szCs w:val="24"/>
        </w:rPr>
      </w:pPr>
      <w:r w:rsidRPr="008C0AD3">
        <w:rPr>
          <w:rFonts w:ascii="Times New Roman" w:hAnsi="Times New Roman" w:cs="Times New Roman"/>
          <w:sz w:val="24"/>
          <w:szCs w:val="24"/>
        </w:rPr>
        <w:t xml:space="preserve">Considerations: </w:t>
      </w:r>
      <w:r>
        <w:rPr>
          <w:rFonts w:ascii="Times New Roman" w:hAnsi="Times New Roman" w:cs="Times New Roman"/>
          <w:sz w:val="24"/>
          <w:szCs w:val="24"/>
        </w:rPr>
        <w:t>s</w:t>
      </w:r>
      <w:r w:rsidRPr="008C0AD3">
        <w:rPr>
          <w:rFonts w:ascii="Times New Roman" w:hAnsi="Times New Roman" w:cs="Times New Roman"/>
          <w:sz w:val="24"/>
          <w:szCs w:val="24"/>
        </w:rPr>
        <w:t>hould be supplemented with qualitative methods for deeper insight.</w:t>
      </w:r>
    </w:p>
    <w:p w14:paraId="45A54A82" w14:textId="080F6079"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Screen recording and analytics</w:t>
      </w:r>
    </w:p>
    <w:p w14:paraId="55040A77" w14:textId="36F7933A" w:rsidR="008C0AD3" w:rsidRDefault="008C0AD3" w:rsidP="008C0AD3">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8C0AD3">
        <w:rPr>
          <w:rFonts w:ascii="Times New Roman" w:hAnsi="Times New Roman" w:cs="Times New Roman"/>
          <w:sz w:val="24"/>
          <w:szCs w:val="24"/>
        </w:rPr>
        <w:t>Integrating lightweight analytics tools (e.g., Hotjar, Smartlook) and screen recording can reveal where users hesitate, what they tap, and how long they spend on each screen. This data can be used to generate heatmaps and interaction flowcharts.</w:t>
      </w:r>
    </w:p>
    <w:p w14:paraId="42E6981E" w14:textId="38C31C33" w:rsidR="008C0AD3" w:rsidRDefault="008C0AD3" w:rsidP="008C0AD3">
      <w:pPr>
        <w:pStyle w:val="ListParagraph"/>
        <w:numPr>
          <w:ilvl w:val="0"/>
          <w:numId w:val="70"/>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o</w:t>
      </w:r>
      <w:r w:rsidRPr="008C0AD3">
        <w:rPr>
          <w:rFonts w:ascii="Times New Roman" w:hAnsi="Times New Roman" w:cs="Times New Roman"/>
          <w:sz w:val="24"/>
          <w:szCs w:val="24"/>
        </w:rPr>
        <w:t>bjective, data-rich, and unobtrusive</w:t>
      </w:r>
      <w:r>
        <w:rPr>
          <w:rFonts w:ascii="Times New Roman" w:hAnsi="Times New Roman" w:cs="Times New Roman"/>
          <w:sz w:val="24"/>
          <w:szCs w:val="24"/>
        </w:rPr>
        <w:t>.</w:t>
      </w:r>
    </w:p>
    <w:p w14:paraId="7A774857" w14:textId="3F062993" w:rsidR="008C0AD3" w:rsidRDefault="008C0AD3" w:rsidP="008C0AD3">
      <w:pPr>
        <w:pStyle w:val="ListParagraph"/>
        <w:numPr>
          <w:ilvl w:val="0"/>
          <w:numId w:val="70"/>
        </w:numPr>
        <w:rPr>
          <w:rFonts w:ascii="Times New Roman" w:hAnsi="Times New Roman" w:cs="Times New Roman"/>
          <w:sz w:val="24"/>
          <w:szCs w:val="24"/>
        </w:rPr>
      </w:pPr>
      <w:r w:rsidRPr="008C0AD3">
        <w:rPr>
          <w:rFonts w:ascii="Times New Roman" w:hAnsi="Times New Roman" w:cs="Times New Roman"/>
          <w:sz w:val="24"/>
          <w:szCs w:val="24"/>
        </w:rPr>
        <w:t xml:space="preserve">Considerations: </w:t>
      </w:r>
      <w:r>
        <w:rPr>
          <w:rFonts w:ascii="Times New Roman" w:hAnsi="Times New Roman" w:cs="Times New Roman"/>
          <w:sz w:val="24"/>
          <w:szCs w:val="24"/>
        </w:rPr>
        <w:t>m</w:t>
      </w:r>
      <w:r w:rsidRPr="008C0AD3">
        <w:rPr>
          <w:rFonts w:ascii="Times New Roman" w:hAnsi="Times New Roman" w:cs="Times New Roman"/>
          <w:sz w:val="24"/>
          <w:szCs w:val="24"/>
        </w:rPr>
        <w:t>ust comply with GDPR and other privacy regulations</w:t>
      </w:r>
      <w:r>
        <w:rPr>
          <w:rFonts w:ascii="Times New Roman" w:hAnsi="Times New Roman" w:cs="Times New Roman"/>
          <w:sz w:val="24"/>
          <w:szCs w:val="24"/>
        </w:rPr>
        <w:t xml:space="preserve"> </w:t>
      </w:r>
      <w:r w:rsidRPr="008C0AD3">
        <w:rPr>
          <w:rFonts w:ascii="Times New Roman" w:hAnsi="Times New Roman" w:cs="Times New Roman"/>
          <w:sz w:val="24"/>
          <w:szCs w:val="24"/>
        </w:rPr>
        <w:t>and requires informed consent [</w:t>
      </w:r>
      <w:r w:rsidR="00A0356F">
        <w:rPr>
          <w:rFonts w:ascii="Times New Roman" w:hAnsi="Times New Roman" w:cs="Times New Roman"/>
          <w:sz w:val="24"/>
          <w:szCs w:val="24"/>
        </w:rPr>
        <w:t>16</w:t>
      </w:r>
      <w:r w:rsidRPr="008C0AD3">
        <w:rPr>
          <w:rFonts w:ascii="Times New Roman" w:hAnsi="Times New Roman" w:cs="Times New Roman"/>
          <w:sz w:val="24"/>
          <w:szCs w:val="24"/>
        </w:rPr>
        <w:t>].</w:t>
      </w:r>
    </w:p>
    <w:p w14:paraId="7287CD4F" w14:textId="795B965D"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A/B testing</w:t>
      </w:r>
    </w:p>
    <w:p w14:paraId="42CC03DD" w14:textId="2104FACB" w:rsidR="008C0AD3" w:rsidRDefault="008C0AD3" w:rsidP="008C0AD3">
      <w:pPr>
        <w:rPr>
          <w:rFonts w:ascii="Times New Roman" w:hAnsi="Times New Roman" w:cs="Times New Roman"/>
          <w:sz w:val="24"/>
          <w:szCs w:val="24"/>
        </w:rPr>
      </w:pPr>
      <w:r>
        <w:rPr>
          <w:rFonts w:ascii="Times New Roman" w:hAnsi="Times New Roman" w:cs="Times New Roman"/>
          <w:sz w:val="24"/>
          <w:szCs w:val="24"/>
        </w:rPr>
        <w:tab/>
      </w:r>
      <w:r w:rsidRPr="008C0AD3">
        <w:rPr>
          <w:rFonts w:ascii="Times New Roman" w:hAnsi="Times New Roman" w:cs="Times New Roman"/>
          <w:sz w:val="24"/>
          <w:szCs w:val="24"/>
        </w:rPr>
        <w:t>Once the app reaches a functional state, A/B testing can be used to test different UI versions</w:t>
      </w:r>
      <w:r>
        <w:rPr>
          <w:rFonts w:ascii="Times New Roman" w:hAnsi="Times New Roman" w:cs="Times New Roman"/>
          <w:sz w:val="24"/>
          <w:szCs w:val="24"/>
        </w:rPr>
        <w:t xml:space="preserve"> - </w:t>
      </w:r>
      <w:r w:rsidRPr="008C0AD3">
        <w:rPr>
          <w:rFonts w:ascii="Times New Roman" w:hAnsi="Times New Roman" w:cs="Times New Roman"/>
          <w:sz w:val="24"/>
          <w:szCs w:val="24"/>
        </w:rPr>
        <w:t>such as button placements, colour schemes, or icon styles</w:t>
      </w:r>
      <w:r>
        <w:rPr>
          <w:rFonts w:ascii="Times New Roman" w:hAnsi="Times New Roman" w:cs="Times New Roman"/>
          <w:sz w:val="24"/>
          <w:szCs w:val="24"/>
        </w:rPr>
        <w:t xml:space="preserve"> </w:t>
      </w:r>
      <w:r w:rsidRPr="008C0AD3">
        <w:rPr>
          <w:rFonts w:ascii="Times New Roman" w:hAnsi="Times New Roman" w:cs="Times New Roman"/>
          <w:sz w:val="24"/>
          <w:szCs w:val="24"/>
        </w:rPr>
        <w:t>to identify which options perform better in terms of engagement and efficiency.</w:t>
      </w:r>
    </w:p>
    <w:p w14:paraId="01F610D0" w14:textId="05ED9A68" w:rsidR="008C0AD3" w:rsidRDefault="008C0AD3" w:rsidP="008C0AD3">
      <w:pPr>
        <w:pStyle w:val="ListParagraph"/>
        <w:numPr>
          <w:ilvl w:val="0"/>
          <w:numId w:val="71"/>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e</w:t>
      </w:r>
      <w:r w:rsidRPr="008C0AD3">
        <w:rPr>
          <w:rFonts w:ascii="Times New Roman" w:hAnsi="Times New Roman" w:cs="Times New Roman"/>
          <w:sz w:val="24"/>
          <w:szCs w:val="24"/>
        </w:rPr>
        <w:t>mpirically validates design choices.</w:t>
      </w:r>
    </w:p>
    <w:p w14:paraId="48BFD356" w14:textId="5DA65E48" w:rsidR="008C0AD3" w:rsidRPr="00003E3D" w:rsidRDefault="008C0AD3" w:rsidP="008D1ADB">
      <w:pPr>
        <w:pStyle w:val="ListParagraph"/>
        <w:numPr>
          <w:ilvl w:val="0"/>
          <w:numId w:val="71"/>
        </w:numPr>
        <w:rPr>
          <w:rFonts w:ascii="Times New Roman" w:hAnsi="Times New Roman" w:cs="Times New Roman"/>
          <w:b/>
          <w:bCs/>
          <w:sz w:val="24"/>
          <w:szCs w:val="24"/>
        </w:rPr>
      </w:pPr>
      <w:r w:rsidRPr="00003E3D">
        <w:rPr>
          <w:rFonts w:ascii="Times New Roman" w:hAnsi="Times New Roman" w:cs="Times New Roman"/>
          <w:sz w:val="24"/>
          <w:szCs w:val="24"/>
        </w:rPr>
        <w:t xml:space="preserve">Considerations: </w:t>
      </w:r>
      <w:r w:rsidRPr="00003E3D">
        <w:rPr>
          <w:rFonts w:ascii="Times New Roman" w:hAnsi="Times New Roman" w:cs="Times New Roman"/>
          <w:sz w:val="24"/>
          <w:szCs w:val="24"/>
        </w:rPr>
        <w:t>r</w:t>
      </w:r>
      <w:r w:rsidRPr="00003E3D">
        <w:rPr>
          <w:rFonts w:ascii="Times New Roman" w:hAnsi="Times New Roman" w:cs="Times New Roman"/>
          <w:sz w:val="24"/>
          <w:szCs w:val="24"/>
        </w:rPr>
        <w:t>equires adequate sample size and statistical control.</w:t>
      </w:r>
    </w:p>
    <w:p w14:paraId="23482793" w14:textId="4E0C4BAC"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Interviews and focus groups</w:t>
      </w:r>
    </w:p>
    <w:p w14:paraId="6C5F95DE" w14:textId="75614E3D" w:rsidR="008C0AD3" w:rsidRDefault="008C0AD3" w:rsidP="008C0AD3">
      <w:pPr>
        <w:rPr>
          <w:rFonts w:ascii="Times New Roman" w:hAnsi="Times New Roman" w:cs="Times New Roman"/>
          <w:sz w:val="24"/>
          <w:szCs w:val="24"/>
        </w:rPr>
      </w:pPr>
      <w:r>
        <w:rPr>
          <w:rFonts w:ascii="Times New Roman" w:hAnsi="Times New Roman" w:cs="Times New Roman"/>
          <w:b/>
          <w:bCs/>
          <w:sz w:val="24"/>
          <w:szCs w:val="24"/>
        </w:rPr>
        <w:tab/>
      </w:r>
      <w:r w:rsidRPr="008C0AD3">
        <w:rPr>
          <w:rFonts w:ascii="Times New Roman" w:hAnsi="Times New Roman" w:cs="Times New Roman"/>
          <w:sz w:val="24"/>
          <w:szCs w:val="24"/>
        </w:rPr>
        <w:t>Conducting follow-up interviews or moderated focus groups provides qualitative depth. These methods allow participants to explain their reasoning, preferences, frustrations, and emotional responses.</w:t>
      </w:r>
    </w:p>
    <w:p w14:paraId="6E45FD88" w14:textId="0D0080E0" w:rsidR="008C0AD3" w:rsidRDefault="008C0AD3" w:rsidP="008C0AD3">
      <w:pPr>
        <w:pStyle w:val="ListParagraph"/>
        <w:numPr>
          <w:ilvl w:val="0"/>
          <w:numId w:val="72"/>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e</w:t>
      </w:r>
      <w:r w:rsidRPr="008C0AD3">
        <w:rPr>
          <w:rFonts w:ascii="Times New Roman" w:hAnsi="Times New Roman" w:cs="Times New Roman"/>
          <w:sz w:val="24"/>
          <w:szCs w:val="24"/>
        </w:rPr>
        <w:t>nables designers to understand user motivations and context.</w:t>
      </w:r>
    </w:p>
    <w:p w14:paraId="6FFB0E35" w14:textId="50286F50" w:rsidR="008C0AD3" w:rsidRDefault="008C0AD3" w:rsidP="008C0AD3">
      <w:pPr>
        <w:pStyle w:val="ListParagraph"/>
        <w:numPr>
          <w:ilvl w:val="0"/>
          <w:numId w:val="72"/>
        </w:numPr>
        <w:rPr>
          <w:rFonts w:ascii="Times New Roman" w:hAnsi="Times New Roman" w:cs="Times New Roman"/>
          <w:sz w:val="24"/>
          <w:szCs w:val="24"/>
        </w:rPr>
      </w:pPr>
      <w:r w:rsidRPr="008C0AD3">
        <w:rPr>
          <w:rFonts w:ascii="Times New Roman" w:hAnsi="Times New Roman" w:cs="Times New Roman"/>
          <w:sz w:val="24"/>
          <w:szCs w:val="24"/>
        </w:rPr>
        <w:t xml:space="preserve">Considerations: </w:t>
      </w:r>
      <w:r>
        <w:rPr>
          <w:rFonts w:ascii="Times New Roman" w:hAnsi="Times New Roman" w:cs="Times New Roman"/>
          <w:sz w:val="24"/>
          <w:szCs w:val="24"/>
        </w:rPr>
        <w:t>m</w:t>
      </w:r>
      <w:r w:rsidRPr="008C0AD3">
        <w:rPr>
          <w:rFonts w:ascii="Times New Roman" w:hAnsi="Times New Roman" w:cs="Times New Roman"/>
          <w:sz w:val="24"/>
          <w:szCs w:val="24"/>
        </w:rPr>
        <w:t>ore time-intensive and requires skilled facilitation [</w:t>
      </w:r>
      <w:r w:rsidR="00A0356F">
        <w:rPr>
          <w:rFonts w:ascii="Times New Roman" w:hAnsi="Times New Roman" w:cs="Times New Roman"/>
          <w:sz w:val="24"/>
          <w:szCs w:val="24"/>
        </w:rPr>
        <w:t>17</w:t>
      </w:r>
      <w:r w:rsidRPr="008C0AD3">
        <w:rPr>
          <w:rFonts w:ascii="Times New Roman" w:hAnsi="Times New Roman" w:cs="Times New Roman"/>
          <w:sz w:val="24"/>
          <w:szCs w:val="24"/>
        </w:rPr>
        <w:t>].</w:t>
      </w:r>
    </w:p>
    <w:p w14:paraId="17A585D5" w14:textId="237608EF"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Accessibility-Specific testing</w:t>
      </w:r>
    </w:p>
    <w:p w14:paraId="24A50379" w14:textId="380F04B8" w:rsidR="008C0AD3" w:rsidRDefault="008C0AD3" w:rsidP="008C0AD3">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sz w:val="24"/>
          <w:szCs w:val="24"/>
        </w:rPr>
        <w:tab/>
      </w:r>
      <w:r w:rsidRPr="008C0AD3">
        <w:rPr>
          <w:rFonts w:ascii="Times New Roman" w:hAnsi="Times New Roman" w:cs="Times New Roman"/>
          <w:sz w:val="24"/>
          <w:szCs w:val="24"/>
        </w:rPr>
        <w:t>Dedicated accessibility testing is essential to validate inclusive design elements such as text-to-speech toggles, colour contrast, and adjustable text size. Users with visual, motor, or cognitive impairments should be included.</w:t>
      </w:r>
    </w:p>
    <w:p w14:paraId="0BBF6C3A" w14:textId="00E9EA82" w:rsidR="008C0AD3" w:rsidRDefault="008C0AD3" w:rsidP="008C0AD3">
      <w:pPr>
        <w:pStyle w:val="ListParagraph"/>
        <w:numPr>
          <w:ilvl w:val="0"/>
          <w:numId w:val="73"/>
        </w:numPr>
        <w:rPr>
          <w:rFonts w:ascii="Times New Roman" w:hAnsi="Times New Roman" w:cs="Times New Roman"/>
          <w:sz w:val="24"/>
          <w:szCs w:val="24"/>
        </w:rPr>
      </w:pPr>
      <w:r w:rsidRPr="008C0AD3">
        <w:rPr>
          <w:rFonts w:ascii="Times New Roman" w:hAnsi="Times New Roman" w:cs="Times New Roman"/>
          <w:sz w:val="24"/>
          <w:szCs w:val="24"/>
        </w:rPr>
        <w:t xml:space="preserve">Advantages: </w:t>
      </w:r>
      <w:r>
        <w:rPr>
          <w:rFonts w:ascii="Times New Roman" w:hAnsi="Times New Roman" w:cs="Times New Roman"/>
          <w:sz w:val="24"/>
          <w:szCs w:val="24"/>
        </w:rPr>
        <w:t>e</w:t>
      </w:r>
      <w:r w:rsidRPr="008C0AD3">
        <w:rPr>
          <w:rFonts w:ascii="Times New Roman" w:hAnsi="Times New Roman" w:cs="Times New Roman"/>
          <w:sz w:val="24"/>
          <w:szCs w:val="24"/>
        </w:rPr>
        <w:t>nsures WCAG 2.1 compliance and usability for diverse users [</w:t>
      </w:r>
      <w:r w:rsidR="00A0356F">
        <w:rPr>
          <w:rFonts w:ascii="Times New Roman" w:hAnsi="Times New Roman" w:cs="Times New Roman"/>
          <w:sz w:val="24"/>
          <w:szCs w:val="24"/>
        </w:rPr>
        <w:t>13</w:t>
      </w:r>
      <w:r w:rsidRPr="008C0AD3">
        <w:rPr>
          <w:rFonts w:ascii="Times New Roman" w:hAnsi="Times New Roman" w:cs="Times New Roman"/>
          <w:sz w:val="24"/>
          <w:szCs w:val="24"/>
        </w:rPr>
        <w:t>].</w:t>
      </w:r>
    </w:p>
    <w:p w14:paraId="3E0DE68C" w14:textId="727BE5F7" w:rsidR="008C0AD3" w:rsidRDefault="008C0AD3" w:rsidP="008C0AD3">
      <w:pPr>
        <w:pStyle w:val="ListParagraph"/>
        <w:numPr>
          <w:ilvl w:val="0"/>
          <w:numId w:val="73"/>
        </w:numPr>
        <w:rPr>
          <w:rFonts w:ascii="Times New Roman" w:hAnsi="Times New Roman" w:cs="Times New Roman"/>
          <w:sz w:val="24"/>
          <w:szCs w:val="24"/>
        </w:rPr>
      </w:pPr>
      <w:r w:rsidRPr="008C0AD3">
        <w:rPr>
          <w:rFonts w:ascii="Times New Roman" w:hAnsi="Times New Roman" w:cs="Times New Roman"/>
          <w:sz w:val="24"/>
          <w:szCs w:val="24"/>
        </w:rPr>
        <w:t xml:space="preserve">Considerations: </w:t>
      </w:r>
      <w:r>
        <w:rPr>
          <w:rFonts w:ascii="Times New Roman" w:hAnsi="Times New Roman" w:cs="Times New Roman"/>
          <w:sz w:val="24"/>
          <w:szCs w:val="24"/>
        </w:rPr>
        <w:t>m</w:t>
      </w:r>
      <w:r w:rsidRPr="008C0AD3">
        <w:rPr>
          <w:rFonts w:ascii="Times New Roman" w:hAnsi="Times New Roman" w:cs="Times New Roman"/>
          <w:sz w:val="24"/>
          <w:szCs w:val="24"/>
        </w:rPr>
        <w:t>ay require tailored protocols and adapted tools.</w:t>
      </w:r>
    </w:p>
    <w:p w14:paraId="1B4B92DB" w14:textId="5EBFD463" w:rsidR="008C0AD3" w:rsidRDefault="008C0AD3" w:rsidP="008C0AD3">
      <w:pPr>
        <w:rPr>
          <w:rFonts w:ascii="Times New Roman" w:hAnsi="Times New Roman" w:cs="Times New Roman"/>
          <w:b/>
          <w:bCs/>
          <w:sz w:val="24"/>
          <w:szCs w:val="24"/>
        </w:rPr>
      </w:pPr>
      <w:r>
        <w:rPr>
          <w:rFonts w:ascii="Times New Roman" w:hAnsi="Times New Roman" w:cs="Times New Roman"/>
          <w:b/>
          <w:bCs/>
          <w:sz w:val="24"/>
          <w:szCs w:val="24"/>
        </w:rPr>
        <w:t>Summary</w:t>
      </w:r>
    </w:p>
    <w:p w14:paraId="44D94385" w14:textId="1B8BFC30" w:rsidR="008C0AD3" w:rsidRDefault="008C0AD3" w:rsidP="008C0AD3">
      <w:pPr>
        <w:rPr>
          <w:rFonts w:ascii="Times New Roman" w:hAnsi="Times New Roman" w:cs="Times New Roman"/>
          <w:sz w:val="24"/>
          <w:szCs w:val="24"/>
        </w:rPr>
      </w:pPr>
      <w:r>
        <w:rPr>
          <w:rFonts w:ascii="Times New Roman" w:hAnsi="Times New Roman" w:cs="Times New Roman"/>
          <w:sz w:val="24"/>
          <w:szCs w:val="24"/>
        </w:rPr>
        <w:tab/>
      </w:r>
      <w:r w:rsidRPr="008C0AD3">
        <w:rPr>
          <w:rFonts w:ascii="Times New Roman" w:hAnsi="Times New Roman" w:cs="Times New Roman"/>
          <w:sz w:val="24"/>
          <w:szCs w:val="24"/>
        </w:rPr>
        <w:t xml:space="preserve">By combining both quantitative (e.g., surveys, analytics) and qualitative (e.g., interviews, observational testing) methods, designers can develop a nuanced understanding of how users interact with </w:t>
      </w:r>
      <w:r>
        <w:rPr>
          <w:rFonts w:ascii="Times New Roman" w:hAnsi="Times New Roman" w:cs="Times New Roman"/>
          <w:sz w:val="24"/>
          <w:szCs w:val="24"/>
        </w:rPr>
        <w:t xml:space="preserve">UWTSD </w:t>
      </w:r>
      <w:r w:rsidRPr="008C0AD3">
        <w:rPr>
          <w:rFonts w:ascii="Times New Roman" w:hAnsi="Times New Roman" w:cs="Times New Roman"/>
          <w:sz w:val="24"/>
          <w:szCs w:val="24"/>
        </w:rPr>
        <w:t>Coffee Dice. These insights ensure that future iterations are grounded in real user needs, supporting a more accessible, usable, and enjoyable application.</w:t>
      </w:r>
    </w:p>
    <w:p w14:paraId="06375325" w14:textId="07464EC0" w:rsidR="00897879" w:rsidRDefault="00897879" w:rsidP="008C0AD3">
      <w:pPr>
        <w:rPr>
          <w:rFonts w:ascii="Times New Roman" w:hAnsi="Times New Roman" w:cs="Times New Roman"/>
          <w:b/>
          <w:bCs/>
          <w:sz w:val="24"/>
          <w:szCs w:val="24"/>
        </w:rPr>
      </w:pPr>
      <w:r>
        <w:rPr>
          <w:rFonts w:ascii="Times New Roman" w:hAnsi="Times New Roman" w:cs="Times New Roman"/>
          <w:b/>
          <w:bCs/>
          <w:sz w:val="24"/>
          <w:szCs w:val="24"/>
        </w:rPr>
        <w:t>Evaluation and reflection</w:t>
      </w:r>
    </w:p>
    <w:p w14:paraId="2BC304AE" w14:textId="2C2E034B" w:rsidR="00897879" w:rsidRDefault="00897879" w:rsidP="008C0AD3">
      <w:pPr>
        <w:rPr>
          <w:rFonts w:ascii="Times New Roman" w:hAnsi="Times New Roman" w:cs="Times New Roman"/>
          <w:b/>
          <w:bCs/>
          <w:sz w:val="24"/>
          <w:szCs w:val="24"/>
        </w:rPr>
      </w:pPr>
      <w:r>
        <w:rPr>
          <w:rFonts w:ascii="Times New Roman" w:hAnsi="Times New Roman" w:cs="Times New Roman"/>
          <w:sz w:val="24"/>
          <w:szCs w:val="24"/>
        </w:rPr>
        <w:tab/>
      </w:r>
      <w:r w:rsidRPr="00897879">
        <w:rPr>
          <w:rFonts w:ascii="Times New Roman" w:hAnsi="Times New Roman" w:cs="Times New Roman"/>
          <w:sz w:val="24"/>
          <w:szCs w:val="24"/>
        </w:rPr>
        <w:t xml:space="preserve">This section reflects on the design process, identifying how user feedback, usability principles, and accessibility standards were applied throughout the development of </w:t>
      </w:r>
      <w:r>
        <w:rPr>
          <w:rFonts w:ascii="Times New Roman" w:hAnsi="Times New Roman" w:cs="Times New Roman"/>
          <w:sz w:val="24"/>
          <w:szCs w:val="24"/>
        </w:rPr>
        <w:t xml:space="preserve">UWTSD </w:t>
      </w:r>
      <w:r w:rsidRPr="00897879">
        <w:rPr>
          <w:rFonts w:ascii="Times New Roman" w:hAnsi="Times New Roman" w:cs="Times New Roman"/>
          <w:sz w:val="24"/>
          <w:szCs w:val="24"/>
        </w:rPr>
        <w:t>Coffee Dice. It also explores how the project evolved between Assignment 1 and Assignment 2.</w:t>
      </w:r>
    </w:p>
    <w:p w14:paraId="06A7DB89" w14:textId="25B1A992" w:rsidR="00897879" w:rsidRDefault="00897879" w:rsidP="008C0AD3">
      <w:pPr>
        <w:rPr>
          <w:rFonts w:ascii="Times New Roman" w:hAnsi="Times New Roman" w:cs="Times New Roman"/>
          <w:b/>
          <w:bCs/>
          <w:sz w:val="24"/>
          <w:szCs w:val="24"/>
        </w:rPr>
      </w:pPr>
      <w:r>
        <w:rPr>
          <w:rFonts w:ascii="Times New Roman" w:hAnsi="Times New Roman" w:cs="Times New Roman"/>
          <w:b/>
          <w:bCs/>
          <w:sz w:val="24"/>
          <w:szCs w:val="24"/>
        </w:rPr>
        <w:t>Design iteration and evolution</w:t>
      </w:r>
    </w:p>
    <w:p w14:paraId="46AF83F5" w14:textId="2E29A669" w:rsidR="00897879" w:rsidRDefault="00897879" w:rsidP="00897879">
      <w:pPr>
        <w:rPr>
          <w:rFonts w:ascii="Times New Roman" w:hAnsi="Times New Roman" w:cs="Times New Roman"/>
          <w:sz w:val="24"/>
          <w:szCs w:val="24"/>
        </w:rPr>
      </w:pPr>
      <w:r>
        <w:rPr>
          <w:rFonts w:ascii="Times New Roman" w:hAnsi="Times New Roman" w:cs="Times New Roman"/>
          <w:sz w:val="24"/>
          <w:szCs w:val="24"/>
        </w:rPr>
        <w:tab/>
      </w:r>
      <w:r w:rsidRPr="00897879">
        <w:rPr>
          <w:rFonts w:ascii="Times New Roman" w:hAnsi="Times New Roman" w:cs="Times New Roman"/>
          <w:sz w:val="24"/>
          <w:szCs w:val="24"/>
        </w:rPr>
        <w:t>Compared to the initial wireframes from Assignment 1, the final prototype demonstrates a more refined, inclusive, and interactive design. Early issues</w:t>
      </w:r>
      <w:r>
        <w:rPr>
          <w:rFonts w:ascii="Times New Roman" w:hAnsi="Times New Roman" w:cs="Times New Roman"/>
          <w:sz w:val="24"/>
          <w:szCs w:val="24"/>
        </w:rPr>
        <w:t xml:space="preserve"> </w:t>
      </w:r>
      <w:r w:rsidRPr="00897879">
        <w:rPr>
          <w:rFonts w:ascii="Times New Roman" w:hAnsi="Times New Roman" w:cs="Times New Roman"/>
          <w:sz w:val="24"/>
          <w:szCs w:val="24"/>
        </w:rPr>
        <w:t>such as unclear tutorials, small buttons, lack of feedback, and limited accessibility options</w:t>
      </w:r>
      <w:r>
        <w:rPr>
          <w:rFonts w:ascii="Times New Roman" w:hAnsi="Times New Roman" w:cs="Times New Roman"/>
          <w:sz w:val="24"/>
          <w:szCs w:val="24"/>
        </w:rPr>
        <w:t xml:space="preserve"> </w:t>
      </w:r>
      <w:r w:rsidRPr="00897879">
        <w:rPr>
          <w:rFonts w:ascii="Times New Roman" w:hAnsi="Times New Roman" w:cs="Times New Roman"/>
          <w:sz w:val="24"/>
          <w:szCs w:val="24"/>
        </w:rPr>
        <w:t>were systematically addressed through iterative updates.</w:t>
      </w:r>
      <w:r>
        <w:rPr>
          <w:rFonts w:ascii="Times New Roman" w:hAnsi="Times New Roman" w:cs="Times New Roman"/>
          <w:sz w:val="24"/>
          <w:szCs w:val="24"/>
        </w:rPr>
        <w:t xml:space="preserve"> </w:t>
      </w:r>
      <w:r w:rsidRPr="00897879">
        <w:rPr>
          <w:rFonts w:ascii="Times New Roman" w:hAnsi="Times New Roman" w:cs="Times New Roman"/>
          <w:sz w:val="24"/>
          <w:szCs w:val="24"/>
        </w:rPr>
        <w:t>Key examples of evolution include:</w:t>
      </w:r>
    </w:p>
    <w:p w14:paraId="10988B3A" w14:textId="5A1B947F" w:rsidR="00897879" w:rsidRDefault="00897879" w:rsidP="00897879">
      <w:pPr>
        <w:pStyle w:val="ListParagraph"/>
        <w:numPr>
          <w:ilvl w:val="0"/>
          <w:numId w:val="74"/>
        </w:numPr>
        <w:rPr>
          <w:rFonts w:ascii="Times New Roman" w:hAnsi="Times New Roman" w:cs="Times New Roman"/>
          <w:sz w:val="24"/>
          <w:szCs w:val="24"/>
        </w:rPr>
      </w:pPr>
      <w:r w:rsidRPr="00897879">
        <w:rPr>
          <w:rFonts w:ascii="Times New Roman" w:hAnsi="Times New Roman" w:cs="Times New Roman"/>
          <w:sz w:val="24"/>
          <w:szCs w:val="24"/>
        </w:rPr>
        <w:t>Tutorial screens transformed from long text blocks into concise, icon-based steps, following guidelines for onboarding and learnability [1</w:t>
      </w:r>
      <w:r w:rsidR="00A0356F">
        <w:rPr>
          <w:rFonts w:ascii="Times New Roman" w:hAnsi="Times New Roman" w:cs="Times New Roman"/>
          <w:sz w:val="24"/>
          <w:szCs w:val="24"/>
        </w:rPr>
        <w:t>4</w:t>
      </w:r>
      <w:r w:rsidRPr="00897879">
        <w:rPr>
          <w:rFonts w:ascii="Times New Roman" w:hAnsi="Times New Roman" w:cs="Times New Roman"/>
          <w:sz w:val="24"/>
          <w:szCs w:val="24"/>
        </w:rPr>
        <w:t>].</w:t>
      </w:r>
    </w:p>
    <w:p w14:paraId="098F2B55" w14:textId="5CC3CE41" w:rsidR="00897879" w:rsidRDefault="00897879" w:rsidP="00897879">
      <w:pPr>
        <w:pStyle w:val="ListParagraph"/>
        <w:numPr>
          <w:ilvl w:val="0"/>
          <w:numId w:val="74"/>
        </w:numPr>
        <w:rPr>
          <w:rFonts w:ascii="Times New Roman" w:hAnsi="Times New Roman" w:cs="Times New Roman"/>
          <w:sz w:val="24"/>
          <w:szCs w:val="24"/>
        </w:rPr>
      </w:pPr>
      <w:r w:rsidRPr="00897879">
        <w:rPr>
          <w:rFonts w:ascii="Times New Roman" w:hAnsi="Times New Roman" w:cs="Times New Roman"/>
          <w:sz w:val="24"/>
          <w:szCs w:val="24"/>
        </w:rPr>
        <w:t>The Settings screen was expanded with Text-to-Speech, High Contrast, and multilingual support, meeting key WCAG 2.1 standards [</w:t>
      </w:r>
      <w:r w:rsidR="00A0356F">
        <w:rPr>
          <w:rFonts w:ascii="Times New Roman" w:hAnsi="Times New Roman" w:cs="Times New Roman"/>
          <w:sz w:val="24"/>
          <w:szCs w:val="24"/>
        </w:rPr>
        <w:t>13</w:t>
      </w:r>
      <w:r w:rsidRPr="00897879">
        <w:rPr>
          <w:rFonts w:ascii="Times New Roman" w:hAnsi="Times New Roman" w:cs="Times New Roman"/>
          <w:sz w:val="24"/>
          <w:szCs w:val="24"/>
        </w:rPr>
        <w:t>].</w:t>
      </w:r>
    </w:p>
    <w:p w14:paraId="307A1C3A" w14:textId="19500704" w:rsidR="00897879" w:rsidRDefault="00897879" w:rsidP="00897879">
      <w:pPr>
        <w:pStyle w:val="ListParagraph"/>
        <w:numPr>
          <w:ilvl w:val="0"/>
          <w:numId w:val="74"/>
        </w:numPr>
        <w:rPr>
          <w:rFonts w:ascii="Times New Roman" w:hAnsi="Times New Roman" w:cs="Times New Roman"/>
          <w:sz w:val="24"/>
          <w:szCs w:val="24"/>
        </w:rPr>
      </w:pPr>
      <w:r w:rsidRPr="00897879">
        <w:rPr>
          <w:rFonts w:ascii="Times New Roman" w:hAnsi="Times New Roman" w:cs="Times New Roman"/>
          <w:sz w:val="24"/>
          <w:szCs w:val="24"/>
        </w:rPr>
        <w:t>Confirmation messages (e.g., "Settings saved!") were added to improve system status visibility and support error prevention [</w:t>
      </w:r>
      <w:r w:rsidR="00A0356F">
        <w:rPr>
          <w:rFonts w:ascii="Times New Roman" w:hAnsi="Times New Roman" w:cs="Times New Roman"/>
          <w:sz w:val="24"/>
          <w:szCs w:val="24"/>
        </w:rPr>
        <w:t>6</w:t>
      </w:r>
      <w:r w:rsidRPr="00897879">
        <w:rPr>
          <w:rFonts w:ascii="Times New Roman" w:hAnsi="Times New Roman" w:cs="Times New Roman"/>
          <w:sz w:val="24"/>
          <w:szCs w:val="24"/>
        </w:rPr>
        <w:t>].</w:t>
      </w:r>
    </w:p>
    <w:p w14:paraId="045B3A68" w14:textId="04F822A2" w:rsidR="00897879" w:rsidRDefault="00897879" w:rsidP="00897879">
      <w:pPr>
        <w:pStyle w:val="ListParagraph"/>
        <w:numPr>
          <w:ilvl w:val="0"/>
          <w:numId w:val="74"/>
        </w:numPr>
        <w:rPr>
          <w:rFonts w:ascii="Times New Roman" w:hAnsi="Times New Roman" w:cs="Times New Roman"/>
          <w:sz w:val="24"/>
          <w:szCs w:val="24"/>
        </w:rPr>
      </w:pPr>
      <w:r w:rsidRPr="00897879">
        <w:rPr>
          <w:rFonts w:ascii="Times New Roman" w:hAnsi="Times New Roman" w:cs="Times New Roman"/>
          <w:sz w:val="24"/>
          <w:szCs w:val="24"/>
        </w:rPr>
        <w:t>Colour-independent symbols were adopted to assist colourblind users, addressing inclusive design principles [</w:t>
      </w:r>
      <w:r w:rsidR="00A0356F">
        <w:rPr>
          <w:rFonts w:ascii="Times New Roman" w:hAnsi="Times New Roman" w:cs="Times New Roman"/>
          <w:sz w:val="24"/>
          <w:szCs w:val="24"/>
        </w:rPr>
        <w:t>2</w:t>
      </w:r>
      <w:r w:rsidRPr="00897879">
        <w:rPr>
          <w:rFonts w:ascii="Times New Roman" w:hAnsi="Times New Roman" w:cs="Times New Roman"/>
          <w:sz w:val="24"/>
          <w:szCs w:val="24"/>
        </w:rPr>
        <w:t>].</w:t>
      </w:r>
    </w:p>
    <w:p w14:paraId="0804F247" w14:textId="2E6897D7" w:rsidR="00897879" w:rsidRDefault="00897879" w:rsidP="00897879">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897879">
        <w:rPr>
          <w:rFonts w:ascii="Times New Roman" w:hAnsi="Times New Roman" w:cs="Times New Roman"/>
          <w:sz w:val="24"/>
          <w:szCs w:val="24"/>
        </w:rPr>
        <w:t>This evolution demonstrates a shift from low-fidelity functionality to high-fidelity, user-informed design, aligning with Shneiderman’s iterative development model [</w:t>
      </w:r>
      <w:r w:rsidR="002C7127">
        <w:rPr>
          <w:rFonts w:ascii="Times New Roman" w:hAnsi="Times New Roman" w:cs="Times New Roman"/>
          <w:sz w:val="24"/>
          <w:szCs w:val="24"/>
        </w:rPr>
        <w:t>18</w:t>
      </w:r>
      <w:r w:rsidRPr="00897879">
        <w:rPr>
          <w:rFonts w:ascii="Times New Roman" w:hAnsi="Times New Roman" w:cs="Times New Roman"/>
          <w:sz w:val="24"/>
          <w:szCs w:val="24"/>
        </w:rPr>
        <w:t>].</w:t>
      </w:r>
    </w:p>
    <w:p w14:paraId="5BBE81D3" w14:textId="281AAE54" w:rsidR="00897879" w:rsidRDefault="00897879" w:rsidP="00897879">
      <w:pPr>
        <w:rPr>
          <w:rFonts w:ascii="Times New Roman" w:hAnsi="Times New Roman" w:cs="Times New Roman"/>
          <w:b/>
          <w:bCs/>
          <w:sz w:val="24"/>
          <w:szCs w:val="24"/>
        </w:rPr>
      </w:pPr>
      <w:r>
        <w:rPr>
          <w:rFonts w:ascii="Times New Roman" w:hAnsi="Times New Roman" w:cs="Times New Roman"/>
          <w:b/>
          <w:bCs/>
          <w:sz w:val="24"/>
          <w:szCs w:val="24"/>
        </w:rPr>
        <w:t>Usability vs User experience</w:t>
      </w:r>
    </w:p>
    <w:p w14:paraId="376A1062" w14:textId="6EA36605" w:rsidR="00897879" w:rsidRDefault="00897879" w:rsidP="00897879">
      <w:pPr>
        <w:rPr>
          <w:rFonts w:ascii="Times New Roman" w:hAnsi="Times New Roman" w:cs="Times New Roman"/>
          <w:sz w:val="24"/>
          <w:szCs w:val="24"/>
        </w:rPr>
      </w:pPr>
      <w:r>
        <w:rPr>
          <w:rFonts w:ascii="Times New Roman" w:hAnsi="Times New Roman" w:cs="Times New Roman"/>
          <w:sz w:val="24"/>
          <w:szCs w:val="24"/>
        </w:rPr>
        <w:tab/>
      </w:r>
      <w:r w:rsidRPr="00897879">
        <w:rPr>
          <w:rFonts w:ascii="Times New Roman" w:hAnsi="Times New Roman" w:cs="Times New Roman"/>
          <w:sz w:val="24"/>
          <w:szCs w:val="24"/>
        </w:rPr>
        <w:t>While usability ensures that users can complete tasks efficiently and without error [</w:t>
      </w:r>
      <w:r w:rsidR="00A0356F">
        <w:rPr>
          <w:rFonts w:ascii="Times New Roman" w:hAnsi="Times New Roman" w:cs="Times New Roman"/>
          <w:sz w:val="24"/>
          <w:szCs w:val="24"/>
        </w:rPr>
        <w:t>6</w:t>
      </w:r>
      <w:r w:rsidRPr="00897879">
        <w:rPr>
          <w:rFonts w:ascii="Times New Roman" w:hAnsi="Times New Roman" w:cs="Times New Roman"/>
          <w:sz w:val="24"/>
          <w:szCs w:val="24"/>
        </w:rPr>
        <w:t>], user experience (UX) focuses on emotional response, satisfaction, and long-term engagement [</w:t>
      </w:r>
      <w:r w:rsidR="002C7127">
        <w:rPr>
          <w:rFonts w:ascii="Times New Roman" w:hAnsi="Times New Roman" w:cs="Times New Roman"/>
          <w:sz w:val="24"/>
          <w:szCs w:val="24"/>
        </w:rPr>
        <w:t>11</w:t>
      </w:r>
      <w:r w:rsidRPr="00897879">
        <w:rPr>
          <w:rFonts w:ascii="Times New Roman" w:hAnsi="Times New Roman" w:cs="Times New Roman"/>
          <w:sz w:val="24"/>
          <w:szCs w:val="24"/>
        </w:rPr>
        <w:t xml:space="preserve">]. In </w:t>
      </w:r>
      <w:r>
        <w:rPr>
          <w:rFonts w:ascii="Times New Roman" w:hAnsi="Times New Roman" w:cs="Times New Roman"/>
          <w:sz w:val="24"/>
          <w:szCs w:val="24"/>
        </w:rPr>
        <w:t xml:space="preserve">UWTSD </w:t>
      </w:r>
      <w:r w:rsidRPr="00897879">
        <w:rPr>
          <w:rFonts w:ascii="Times New Roman" w:hAnsi="Times New Roman" w:cs="Times New Roman"/>
          <w:sz w:val="24"/>
          <w:szCs w:val="24"/>
        </w:rPr>
        <w:t>Coffee Dice, several trade-offs emerged:</w:t>
      </w:r>
    </w:p>
    <w:p w14:paraId="312B16C0" w14:textId="19E07C7C" w:rsidR="00897879" w:rsidRDefault="00897879" w:rsidP="00897879">
      <w:pPr>
        <w:pStyle w:val="ListParagraph"/>
        <w:numPr>
          <w:ilvl w:val="0"/>
          <w:numId w:val="75"/>
        </w:numPr>
        <w:rPr>
          <w:rFonts w:ascii="Times New Roman" w:hAnsi="Times New Roman" w:cs="Times New Roman"/>
          <w:sz w:val="24"/>
          <w:szCs w:val="24"/>
        </w:rPr>
      </w:pPr>
      <w:r w:rsidRPr="00897879">
        <w:rPr>
          <w:rFonts w:ascii="Times New Roman" w:hAnsi="Times New Roman" w:cs="Times New Roman"/>
          <w:sz w:val="24"/>
          <w:szCs w:val="24"/>
        </w:rPr>
        <w:t>A minimalist layout improved clarity but initially lacked personality. Later additions such as theme illustrations and celebratory graphics increased emotional engagement.</w:t>
      </w:r>
    </w:p>
    <w:p w14:paraId="2A54B1DB" w14:textId="0261B052" w:rsidR="00897879" w:rsidRDefault="00897879" w:rsidP="00897879">
      <w:pPr>
        <w:pStyle w:val="ListParagraph"/>
        <w:numPr>
          <w:ilvl w:val="0"/>
          <w:numId w:val="75"/>
        </w:numPr>
        <w:rPr>
          <w:rFonts w:ascii="Times New Roman" w:hAnsi="Times New Roman" w:cs="Times New Roman"/>
          <w:sz w:val="24"/>
          <w:szCs w:val="24"/>
        </w:rPr>
      </w:pPr>
      <w:r w:rsidRPr="00897879">
        <w:rPr>
          <w:rFonts w:ascii="Times New Roman" w:hAnsi="Times New Roman" w:cs="Times New Roman"/>
          <w:sz w:val="24"/>
          <w:szCs w:val="24"/>
        </w:rPr>
        <w:t>Leaderboard functionality was removed from the main interface due to stress-related concerns, favouring user comfort over competitive motivation.</w:t>
      </w:r>
    </w:p>
    <w:p w14:paraId="7633DD2F" w14:textId="32525B2C" w:rsidR="00897879" w:rsidRDefault="00897879" w:rsidP="00897879">
      <w:pPr>
        <w:ind w:firstLine="720"/>
        <w:rPr>
          <w:rFonts w:ascii="Times New Roman" w:hAnsi="Times New Roman" w:cs="Times New Roman"/>
          <w:sz w:val="24"/>
          <w:szCs w:val="24"/>
        </w:rPr>
      </w:pPr>
      <w:r w:rsidRPr="00897879">
        <w:rPr>
          <w:rFonts w:ascii="Times New Roman" w:hAnsi="Times New Roman" w:cs="Times New Roman"/>
          <w:sz w:val="24"/>
          <w:szCs w:val="24"/>
        </w:rPr>
        <w:lastRenderedPageBreak/>
        <w:t>This reflects Petrie and Bevan’s model of balancing usability, accessibility, and experience</w:t>
      </w:r>
      <w:r>
        <w:rPr>
          <w:rFonts w:ascii="Times New Roman" w:hAnsi="Times New Roman" w:cs="Times New Roman"/>
          <w:sz w:val="24"/>
          <w:szCs w:val="24"/>
        </w:rPr>
        <w:t xml:space="preserve"> </w:t>
      </w:r>
      <w:r w:rsidRPr="00897879">
        <w:rPr>
          <w:rFonts w:ascii="Times New Roman" w:hAnsi="Times New Roman" w:cs="Times New Roman"/>
          <w:sz w:val="24"/>
          <w:szCs w:val="24"/>
        </w:rPr>
        <w:t>highlighting that UX success depends not only on task completion but also on emotional connection [7].</w:t>
      </w:r>
    </w:p>
    <w:p w14:paraId="0600D12D" w14:textId="5F94B035" w:rsidR="00897879" w:rsidRDefault="00897879" w:rsidP="00897879">
      <w:pPr>
        <w:rPr>
          <w:rFonts w:ascii="Times New Roman" w:hAnsi="Times New Roman" w:cs="Times New Roman"/>
          <w:b/>
          <w:bCs/>
          <w:sz w:val="24"/>
          <w:szCs w:val="24"/>
        </w:rPr>
      </w:pPr>
      <w:r>
        <w:rPr>
          <w:rFonts w:ascii="Times New Roman" w:hAnsi="Times New Roman" w:cs="Times New Roman"/>
          <w:b/>
          <w:bCs/>
          <w:sz w:val="24"/>
          <w:szCs w:val="24"/>
        </w:rPr>
        <w:t>User-centred process reflection</w:t>
      </w:r>
    </w:p>
    <w:p w14:paraId="2C14BADF" w14:textId="77D380E3" w:rsidR="00897879" w:rsidRDefault="00897879" w:rsidP="00897879">
      <w:pPr>
        <w:rPr>
          <w:rFonts w:ascii="Times New Roman" w:hAnsi="Times New Roman" w:cs="Times New Roman"/>
          <w:sz w:val="24"/>
          <w:szCs w:val="24"/>
        </w:rPr>
      </w:pPr>
      <w:r>
        <w:rPr>
          <w:rFonts w:ascii="Times New Roman" w:hAnsi="Times New Roman" w:cs="Times New Roman"/>
          <w:sz w:val="24"/>
          <w:szCs w:val="24"/>
        </w:rPr>
        <w:tab/>
      </w:r>
      <w:r w:rsidRPr="00897879">
        <w:rPr>
          <w:rFonts w:ascii="Times New Roman" w:hAnsi="Times New Roman" w:cs="Times New Roman"/>
          <w:sz w:val="24"/>
          <w:szCs w:val="24"/>
        </w:rPr>
        <w:t>The design process throughout both assignments remained grounded in user-centred design (UCD) principles:</w:t>
      </w:r>
    </w:p>
    <w:p w14:paraId="2022532E" w14:textId="77777777" w:rsidR="00897879" w:rsidRPr="00897879" w:rsidRDefault="00897879" w:rsidP="00897879">
      <w:pPr>
        <w:pStyle w:val="ListParagraph"/>
        <w:numPr>
          <w:ilvl w:val="0"/>
          <w:numId w:val="76"/>
        </w:numPr>
        <w:rPr>
          <w:rFonts w:ascii="Times New Roman" w:hAnsi="Times New Roman" w:cs="Times New Roman"/>
          <w:sz w:val="24"/>
          <w:szCs w:val="24"/>
        </w:rPr>
      </w:pPr>
      <w:r w:rsidRPr="00897879">
        <w:rPr>
          <w:rFonts w:ascii="Times New Roman" w:hAnsi="Times New Roman" w:cs="Times New Roman"/>
          <w:sz w:val="24"/>
          <w:szCs w:val="24"/>
        </w:rPr>
        <w:t>Personas and user stories guided empathetic decision-making.</w:t>
      </w:r>
    </w:p>
    <w:p w14:paraId="688E0938" w14:textId="6C04CCFF" w:rsidR="00897879" w:rsidRPr="00897879" w:rsidRDefault="00897879" w:rsidP="00383FC5">
      <w:pPr>
        <w:pStyle w:val="ListParagraph"/>
        <w:numPr>
          <w:ilvl w:val="0"/>
          <w:numId w:val="76"/>
        </w:numPr>
        <w:rPr>
          <w:rFonts w:ascii="Times New Roman" w:hAnsi="Times New Roman" w:cs="Times New Roman"/>
          <w:sz w:val="24"/>
          <w:szCs w:val="24"/>
        </w:rPr>
      </w:pPr>
      <w:r w:rsidRPr="00897879">
        <w:rPr>
          <w:rFonts w:ascii="Times New Roman" w:hAnsi="Times New Roman" w:cs="Times New Roman"/>
          <w:sz w:val="24"/>
          <w:szCs w:val="24"/>
        </w:rPr>
        <w:t>Feedback loops from user testing informed actionable design improvements.</w:t>
      </w:r>
    </w:p>
    <w:p w14:paraId="2ED2D7C5" w14:textId="2C049E75" w:rsidR="00897879" w:rsidRDefault="00897879" w:rsidP="00897879">
      <w:pPr>
        <w:pStyle w:val="ListParagraph"/>
        <w:numPr>
          <w:ilvl w:val="0"/>
          <w:numId w:val="76"/>
        </w:numPr>
        <w:rPr>
          <w:rFonts w:ascii="Times New Roman" w:hAnsi="Times New Roman" w:cs="Times New Roman"/>
          <w:sz w:val="24"/>
          <w:szCs w:val="24"/>
        </w:rPr>
      </w:pPr>
      <w:r w:rsidRPr="00897879">
        <w:rPr>
          <w:rFonts w:ascii="Times New Roman" w:hAnsi="Times New Roman" w:cs="Times New Roman"/>
          <w:sz w:val="24"/>
          <w:szCs w:val="24"/>
        </w:rPr>
        <w:t>Accessibility features were prioritised early, not treated as add-ons.</w:t>
      </w:r>
    </w:p>
    <w:p w14:paraId="064E4CA7" w14:textId="77777777" w:rsidR="00003E3D" w:rsidRDefault="00897879" w:rsidP="00201E61">
      <w:pPr>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897879">
        <w:rPr>
          <w:rFonts w:ascii="Times New Roman" w:hAnsi="Times New Roman" w:cs="Times New Roman"/>
          <w:sz w:val="24"/>
          <w:szCs w:val="24"/>
        </w:rPr>
        <w:t>Real users reshaped core elements of the interface</w:t>
      </w:r>
      <w:r>
        <w:rPr>
          <w:rFonts w:ascii="Times New Roman" w:hAnsi="Times New Roman" w:cs="Times New Roman"/>
          <w:sz w:val="24"/>
          <w:szCs w:val="24"/>
        </w:rPr>
        <w:t xml:space="preserve"> </w:t>
      </w:r>
      <w:r w:rsidRPr="00897879">
        <w:rPr>
          <w:rFonts w:ascii="Times New Roman" w:hAnsi="Times New Roman" w:cs="Times New Roman"/>
          <w:sz w:val="24"/>
          <w:szCs w:val="24"/>
        </w:rPr>
        <w:t>such as simplified tutorials, larger buttons, and gesture-based pause functions</w:t>
      </w:r>
      <w:r>
        <w:rPr>
          <w:rFonts w:ascii="Times New Roman" w:hAnsi="Times New Roman" w:cs="Times New Roman"/>
          <w:sz w:val="24"/>
          <w:szCs w:val="24"/>
        </w:rPr>
        <w:t xml:space="preserve"> </w:t>
      </w:r>
      <w:r w:rsidRPr="00897879">
        <w:rPr>
          <w:rFonts w:ascii="Times New Roman" w:hAnsi="Times New Roman" w:cs="Times New Roman"/>
          <w:sz w:val="24"/>
          <w:szCs w:val="24"/>
        </w:rPr>
        <w:t>validating the importance of iterative co-design [</w:t>
      </w:r>
      <w:r w:rsidR="002C7127">
        <w:rPr>
          <w:rFonts w:ascii="Times New Roman" w:hAnsi="Times New Roman" w:cs="Times New Roman"/>
          <w:sz w:val="24"/>
          <w:szCs w:val="24"/>
        </w:rPr>
        <w:t>12</w:t>
      </w:r>
      <w:r w:rsidRPr="00897879">
        <w:rPr>
          <w:rFonts w:ascii="Times New Roman" w:hAnsi="Times New Roman" w:cs="Times New Roman"/>
          <w:sz w:val="24"/>
          <w:szCs w:val="24"/>
        </w:rPr>
        <w:t>].</w:t>
      </w:r>
    </w:p>
    <w:p w14:paraId="112B3BFC" w14:textId="6CDA1B18" w:rsidR="00201E61" w:rsidRDefault="00201E61" w:rsidP="00201E61">
      <w:pPr>
        <w:rPr>
          <w:rFonts w:ascii="Times New Roman" w:hAnsi="Times New Roman" w:cs="Times New Roman"/>
          <w:b/>
          <w:bCs/>
          <w:sz w:val="24"/>
          <w:szCs w:val="24"/>
        </w:rPr>
      </w:pPr>
      <w:r>
        <w:rPr>
          <w:rFonts w:ascii="Times New Roman" w:hAnsi="Times New Roman" w:cs="Times New Roman"/>
          <w:b/>
          <w:bCs/>
          <w:sz w:val="24"/>
          <w:szCs w:val="24"/>
        </w:rPr>
        <w:t>Key takeaways</w:t>
      </w:r>
    </w:p>
    <w:p w14:paraId="2A60D309" w14:textId="16A3E6D1" w:rsidR="00201E61" w:rsidRPr="00201E61" w:rsidRDefault="00201E61" w:rsidP="009E4671">
      <w:pPr>
        <w:pStyle w:val="ListParagraph"/>
        <w:numPr>
          <w:ilvl w:val="0"/>
          <w:numId w:val="78"/>
        </w:numPr>
        <w:rPr>
          <w:rFonts w:ascii="Times New Roman" w:hAnsi="Times New Roman" w:cs="Times New Roman"/>
          <w:sz w:val="24"/>
          <w:szCs w:val="24"/>
        </w:rPr>
      </w:pPr>
      <w:r w:rsidRPr="00201E61">
        <w:rPr>
          <w:rFonts w:ascii="Times New Roman" w:hAnsi="Times New Roman" w:cs="Times New Roman"/>
          <w:sz w:val="24"/>
          <w:szCs w:val="24"/>
        </w:rPr>
        <w:t>User feedback is a critical asset</w:t>
      </w:r>
      <w:r w:rsidRPr="00201E61">
        <w:rPr>
          <w:rFonts w:ascii="Times New Roman" w:hAnsi="Times New Roman" w:cs="Times New Roman"/>
          <w:sz w:val="24"/>
          <w:szCs w:val="24"/>
        </w:rPr>
        <w:t xml:space="preserve"> - </w:t>
      </w:r>
      <w:r w:rsidRPr="00201E61">
        <w:rPr>
          <w:rFonts w:ascii="Times New Roman" w:hAnsi="Times New Roman" w:cs="Times New Roman"/>
          <w:sz w:val="24"/>
          <w:szCs w:val="24"/>
        </w:rPr>
        <w:t>not just a requirement.</w:t>
      </w:r>
    </w:p>
    <w:p w14:paraId="354E273F" w14:textId="0360A463" w:rsidR="00201E61" w:rsidRPr="00201E61" w:rsidRDefault="00201E61" w:rsidP="006E505D">
      <w:pPr>
        <w:pStyle w:val="ListParagraph"/>
        <w:numPr>
          <w:ilvl w:val="0"/>
          <w:numId w:val="78"/>
        </w:numPr>
        <w:rPr>
          <w:rFonts w:ascii="Times New Roman" w:hAnsi="Times New Roman" w:cs="Times New Roman"/>
          <w:sz w:val="24"/>
          <w:szCs w:val="24"/>
        </w:rPr>
      </w:pPr>
      <w:r w:rsidRPr="00201E61">
        <w:rPr>
          <w:rFonts w:ascii="Times New Roman" w:hAnsi="Times New Roman" w:cs="Times New Roman"/>
          <w:sz w:val="24"/>
          <w:szCs w:val="24"/>
        </w:rPr>
        <w:t>Accessibility must be foundational, not optional.</w:t>
      </w:r>
    </w:p>
    <w:p w14:paraId="6787B0B0" w14:textId="0F5C3301" w:rsidR="00201E61" w:rsidRPr="00201E61" w:rsidRDefault="00201E61" w:rsidP="00CA5C4A">
      <w:pPr>
        <w:pStyle w:val="ListParagraph"/>
        <w:numPr>
          <w:ilvl w:val="0"/>
          <w:numId w:val="78"/>
        </w:numPr>
        <w:rPr>
          <w:rFonts w:ascii="Times New Roman" w:hAnsi="Times New Roman" w:cs="Times New Roman"/>
          <w:sz w:val="24"/>
          <w:szCs w:val="24"/>
        </w:rPr>
      </w:pPr>
      <w:r w:rsidRPr="00201E61">
        <w:rPr>
          <w:rFonts w:ascii="Times New Roman" w:hAnsi="Times New Roman" w:cs="Times New Roman"/>
          <w:sz w:val="24"/>
          <w:szCs w:val="24"/>
        </w:rPr>
        <w:t>Early testing prevents expensive redesign later.</w:t>
      </w:r>
    </w:p>
    <w:p w14:paraId="399E0E48" w14:textId="5B924499" w:rsidR="00201E61" w:rsidRDefault="00201E61" w:rsidP="00201E61">
      <w:pPr>
        <w:pStyle w:val="ListParagraph"/>
        <w:numPr>
          <w:ilvl w:val="0"/>
          <w:numId w:val="78"/>
        </w:numPr>
        <w:rPr>
          <w:rFonts w:ascii="Times New Roman" w:hAnsi="Times New Roman" w:cs="Times New Roman"/>
          <w:sz w:val="24"/>
          <w:szCs w:val="24"/>
        </w:rPr>
      </w:pPr>
      <w:r w:rsidRPr="00201E61">
        <w:rPr>
          <w:rFonts w:ascii="Times New Roman" w:hAnsi="Times New Roman" w:cs="Times New Roman"/>
          <w:sz w:val="24"/>
          <w:szCs w:val="24"/>
        </w:rPr>
        <w:t>UX is emotional, not just functional.</w:t>
      </w:r>
    </w:p>
    <w:p w14:paraId="392C383F" w14:textId="2B484BB1" w:rsidR="00201E61" w:rsidRDefault="00201E61" w:rsidP="00201E61">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201E61">
        <w:rPr>
          <w:rFonts w:ascii="Times New Roman" w:hAnsi="Times New Roman" w:cs="Times New Roman"/>
          <w:sz w:val="24"/>
          <w:szCs w:val="24"/>
        </w:rPr>
        <w:t xml:space="preserve">Going forward, these lessons will guide future iterations, ensuring </w:t>
      </w:r>
      <w:r>
        <w:rPr>
          <w:rFonts w:ascii="Times New Roman" w:hAnsi="Times New Roman" w:cs="Times New Roman"/>
          <w:sz w:val="24"/>
          <w:szCs w:val="24"/>
        </w:rPr>
        <w:t xml:space="preserve">UWTSD </w:t>
      </w:r>
      <w:r w:rsidRPr="00201E61">
        <w:rPr>
          <w:rFonts w:ascii="Times New Roman" w:hAnsi="Times New Roman" w:cs="Times New Roman"/>
          <w:sz w:val="24"/>
          <w:szCs w:val="24"/>
        </w:rPr>
        <w:t>Coffee Dice evolves into a playful, inclusive, and user-friendly experience.</w:t>
      </w:r>
    </w:p>
    <w:p w14:paraId="320F8092" w14:textId="77777777" w:rsidR="00850DEE" w:rsidRDefault="00850DEE" w:rsidP="00201E61">
      <w:pPr>
        <w:rPr>
          <w:rFonts w:ascii="Times New Roman" w:hAnsi="Times New Roman" w:cs="Times New Roman"/>
          <w:sz w:val="24"/>
          <w:szCs w:val="24"/>
        </w:rPr>
      </w:pPr>
    </w:p>
    <w:p w14:paraId="3C729FFC" w14:textId="5B5D471F" w:rsidR="006B62D2" w:rsidRDefault="006B62D2" w:rsidP="00201E61">
      <w:pPr>
        <w:rPr>
          <w:rFonts w:ascii="Times New Roman" w:hAnsi="Times New Roman" w:cs="Times New Roman"/>
          <w:sz w:val="24"/>
          <w:szCs w:val="24"/>
        </w:rPr>
      </w:pPr>
    </w:p>
    <w:p w14:paraId="247E4DD9" w14:textId="77777777" w:rsidR="006B62D2" w:rsidRDefault="006B62D2">
      <w:pPr>
        <w:rPr>
          <w:rFonts w:ascii="Times New Roman" w:hAnsi="Times New Roman" w:cs="Times New Roman"/>
          <w:sz w:val="24"/>
          <w:szCs w:val="24"/>
        </w:rPr>
      </w:pPr>
      <w:r>
        <w:rPr>
          <w:rFonts w:ascii="Times New Roman" w:hAnsi="Times New Roman" w:cs="Times New Roman"/>
          <w:sz w:val="24"/>
          <w:szCs w:val="24"/>
        </w:rPr>
        <w:br w:type="page"/>
      </w:r>
    </w:p>
    <w:p w14:paraId="36A46256" w14:textId="0B7C4850" w:rsidR="006B62D2" w:rsidRDefault="006B62D2" w:rsidP="00201E61">
      <w:pP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25A5ABBB" w14:textId="77777777" w:rsidR="006B62D2" w:rsidRP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[1] S. Jackson, Zombie Dice, Steve Jackson Games, 2010.</w:t>
      </w:r>
    </w:p>
    <w:p w14:paraId="5FB9F6AE" w14:textId="27E39704" w:rsidR="006B62D2" w:rsidRP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 xml:space="preserve">[2] Royal National Institute of Blind People, “Colour and contrast for people with sight loss,” RNIB, 2020. [Online]. Available: </w:t>
      </w:r>
      <w:hyperlink r:id="rId19" w:history="1">
        <w:r w:rsidRPr="00B94188">
          <w:rPr>
            <w:rStyle w:val="Hyperlink"/>
            <w:rFonts w:ascii="Times New Roman" w:hAnsi="Times New Roman" w:cs="Times New Roman"/>
            <w:sz w:val="24"/>
            <w:szCs w:val="24"/>
          </w:rPr>
          <w:t>https://media.rnib.org.uk/documents/Colour_and_contrast_for_people_with_sight_loss_2020.pdf</w:t>
        </w:r>
      </w:hyperlink>
      <w:r>
        <w:rPr>
          <w:rFonts w:ascii="Times New Roman" w:hAnsi="Times New Roman" w:cs="Times New Roman"/>
          <w:sz w:val="24"/>
          <w:szCs w:val="24"/>
        </w:rPr>
        <w:t xml:space="preserve"> </w:t>
      </w:r>
    </w:p>
    <w:p w14:paraId="7C395191" w14:textId="70FD0B0E" w:rsidR="006B62D2" w:rsidRP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 xml:space="preserve">[3] World Health Organization, “Disability and health,” WHO, 2023. [Online]. Available: </w:t>
      </w:r>
      <w:hyperlink r:id="rId20" w:history="1">
        <w:r w:rsidRPr="00B94188">
          <w:rPr>
            <w:rStyle w:val="Hyperlink"/>
            <w:rFonts w:ascii="Times New Roman" w:hAnsi="Times New Roman" w:cs="Times New Roman"/>
            <w:sz w:val="24"/>
            <w:szCs w:val="24"/>
          </w:rPr>
          <w:t>https://www.who.int/en/news-room/fact-sheets/detail/disability-and-health</w:t>
        </w:r>
      </w:hyperlink>
      <w:r>
        <w:rPr>
          <w:rFonts w:ascii="Times New Roman" w:hAnsi="Times New Roman" w:cs="Times New Roman"/>
          <w:sz w:val="24"/>
          <w:szCs w:val="24"/>
        </w:rPr>
        <w:t xml:space="preserve"> </w:t>
      </w:r>
    </w:p>
    <w:p w14:paraId="3DFB1825" w14:textId="2CAE0D9C" w:rsidR="006B62D2" w:rsidRP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 xml:space="preserve">[4] J. Nielsen, “10 Usability Heuristics for User Interface Design,” 1994. [Online]. Available: </w:t>
      </w:r>
      <w:hyperlink r:id="rId21" w:history="1">
        <w:r w:rsidRPr="00B94188">
          <w:rPr>
            <w:rStyle w:val="Hyperlink"/>
            <w:rFonts w:ascii="Times New Roman" w:hAnsi="Times New Roman" w:cs="Times New Roman"/>
            <w:sz w:val="24"/>
            <w:szCs w:val="24"/>
          </w:rPr>
          <w:t>https://www.nngroup.com/articles/ten-usability-heuristics</w:t>
        </w:r>
      </w:hyperlink>
      <w:r>
        <w:rPr>
          <w:rFonts w:ascii="Times New Roman" w:hAnsi="Times New Roman" w:cs="Times New Roman"/>
          <w:sz w:val="24"/>
          <w:szCs w:val="24"/>
        </w:rPr>
        <w:t xml:space="preserve"> </w:t>
      </w:r>
    </w:p>
    <w:p w14:paraId="1D06E003" w14:textId="64DA0FA4" w:rsid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[5] H. Petrie and N. Bevan, “The Evaluation of Accessibility, Usability and User Experience,” in The Universal Access Handbook, C. Stephanidis, Ed. CRC Press, 2009, pp. 1–16.</w:t>
      </w:r>
    </w:p>
    <w:p w14:paraId="7E7AA9DE" w14:textId="4DFEC7E6" w:rsidR="006B62D2" w:rsidRPr="00DD6CDE" w:rsidRDefault="006B62D2" w:rsidP="006B62D2">
      <w:pPr>
        <w:rPr>
          <w:rFonts w:ascii="Times New Roman" w:hAnsi="Times New Roman" w:cs="Times New Roman"/>
          <w:sz w:val="24"/>
          <w:szCs w:val="24"/>
        </w:rPr>
      </w:pPr>
      <w:r w:rsidRPr="00DD6CDE">
        <w:rPr>
          <w:rFonts w:ascii="Times New Roman" w:hAnsi="Times New Roman" w:cs="Times New Roman"/>
          <w:sz w:val="24"/>
          <w:szCs w:val="24"/>
        </w:rPr>
        <w:t>[</w:t>
      </w:r>
      <w:r>
        <w:rPr>
          <w:rFonts w:ascii="Times New Roman" w:hAnsi="Times New Roman" w:cs="Times New Roman"/>
          <w:sz w:val="24"/>
          <w:szCs w:val="24"/>
        </w:rPr>
        <w:t>6</w:t>
      </w:r>
      <w:r w:rsidRPr="00DD6CDE">
        <w:rPr>
          <w:rFonts w:ascii="Times New Roman" w:hAnsi="Times New Roman" w:cs="Times New Roman"/>
          <w:sz w:val="24"/>
          <w:szCs w:val="24"/>
        </w:rPr>
        <w:t>] J. Nielsen, Usability Engineering, San Francisco, CA, USA: Morgan Kaufmann, 1994.</w:t>
      </w:r>
    </w:p>
    <w:p w14:paraId="42D3A714" w14:textId="4F0B6E97" w:rsidR="006B62D2" w:rsidRDefault="006B62D2" w:rsidP="006B62D2">
      <w:pPr>
        <w:rPr>
          <w:rFonts w:ascii="Times New Roman" w:hAnsi="Times New Roman" w:cs="Times New Roman"/>
          <w:sz w:val="24"/>
          <w:szCs w:val="24"/>
        </w:rPr>
      </w:pPr>
      <w:r w:rsidRPr="00DD6CDE">
        <w:rPr>
          <w:rFonts w:ascii="Times New Roman" w:hAnsi="Times New Roman" w:cs="Times New Roman"/>
          <w:sz w:val="24"/>
          <w:szCs w:val="24"/>
        </w:rPr>
        <w:t>[</w:t>
      </w:r>
      <w:r>
        <w:rPr>
          <w:rFonts w:ascii="Times New Roman" w:hAnsi="Times New Roman" w:cs="Times New Roman"/>
          <w:sz w:val="24"/>
          <w:szCs w:val="24"/>
        </w:rPr>
        <w:t>7</w:t>
      </w:r>
      <w:r w:rsidRPr="00DD6CDE">
        <w:rPr>
          <w:rFonts w:ascii="Times New Roman" w:hAnsi="Times New Roman" w:cs="Times New Roman"/>
          <w:sz w:val="24"/>
          <w:szCs w:val="24"/>
        </w:rPr>
        <w:t>] H. Petrie and N. Bevan, “The Evaluation of Accessibility, Usability, and User Experience,” in The Universal Access Handbook, CRC Press, 2009.</w:t>
      </w:r>
    </w:p>
    <w:p w14:paraId="03DA86C1" w14:textId="4E5AAAF1" w:rsidR="006B62D2" w:rsidRP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w:t>
      </w:r>
      <w:r>
        <w:rPr>
          <w:rFonts w:ascii="Times New Roman" w:hAnsi="Times New Roman" w:cs="Times New Roman"/>
          <w:sz w:val="24"/>
          <w:szCs w:val="24"/>
        </w:rPr>
        <w:t>8</w:t>
      </w:r>
      <w:r w:rsidRPr="006B62D2">
        <w:rPr>
          <w:rFonts w:ascii="Times New Roman" w:hAnsi="Times New Roman" w:cs="Times New Roman"/>
          <w:sz w:val="24"/>
          <w:szCs w:val="24"/>
        </w:rPr>
        <w:t>] D. A. Norman, The Design of Everyday Things, Revised ed., New York, NY, USA: Basic Books, 2013.</w:t>
      </w:r>
    </w:p>
    <w:p w14:paraId="4C36BB45" w14:textId="0E464037" w:rsidR="006B62D2" w:rsidRDefault="006B62D2" w:rsidP="006B62D2">
      <w:pPr>
        <w:rPr>
          <w:rFonts w:ascii="Times New Roman" w:hAnsi="Times New Roman" w:cs="Times New Roman"/>
          <w:sz w:val="24"/>
          <w:szCs w:val="24"/>
        </w:rPr>
      </w:pPr>
      <w:r w:rsidRPr="006B62D2">
        <w:rPr>
          <w:rFonts w:ascii="Times New Roman" w:hAnsi="Times New Roman" w:cs="Times New Roman"/>
          <w:sz w:val="24"/>
          <w:szCs w:val="24"/>
        </w:rPr>
        <w:t>[</w:t>
      </w:r>
      <w:r>
        <w:rPr>
          <w:rFonts w:ascii="Times New Roman" w:hAnsi="Times New Roman" w:cs="Times New Roman"/>
          <w:sz w:val="24"/>
          <w:szCs w:val="24"/>
        </w:rPr>
        <w:t>9</w:t>
      </w:r>
      <w:r w:rsidRPr="006B62D2">
        <w:rPr>
          <w:rFonts w:ascii="Times New Roman" w:hAnsi="Times New Roman" w:cs="Times New Roman"/>
          <w:sz w:val="24"/>
          <w:szCs w:val="24"/>
        </w:rPr>
        <w:t>] B. Shneiderman, Designing the User Interface: Strategies for Effective Human-Computer Interaction, 5th ed., Boston, MA, USA: Addison-Wesley, 2010.</w:t>
      </w:r>
    </w:p>
    <w:p w14:paraId="6DDD45ED" w14:textId="6E188DA3" w:rsidR="006B62D2" w:rsidRPr="00DD6CDE" w:rsidRDefault="006B62D2" w:rsidP="006B62D2">
      <w:pPr>
        <w:rPr>
          <w:rFonts w:ascii="Times New Roman" w:hAnsi="Times New Roman" w:cs="Times New Roman"/>
          <w:sz w:val="24"/>
          <w:szCs w:val="24"/>
        </w:rPr>
      </w:pPr>
      <w:r w:rsidRPr="00DD6CDE">
        <w:rPr>
          <w:rFonts w:ascii="Times New Roman" w:hAnsi="Times New Roman" w:cs="Times New Roman"/>
          <w:sz w:val="24"/>
          <w:szCs w:val="24"/>
        </w:rPr>
        <w:t>[</w:t>
      </w:r>
      <w:r>
        <w:rPr>
          <w:rFonts w:ascii="Times New Roman" w:hAnsi="Times New Roman" w:cs="Times New Roman"/>
          <w:sz w:val="24"/>
          <w:szCs w:val="24"/>
        </w:rPr>
        <w:t>10</w:t>
      </w:r>
      <w:r w:rsidRPr="00DD6CDE">
        <w:rPr>
          <w:rFonts w:ascii="Times New Roman" w:hAnsi="Times New Roman" w:cs="Times New Roman"/>
          <w:sz w:val="24"/>
          <w:szCs w:val="24"/>
        </w:rPr>
        <w:t xml:space="preserve">] J. Nielsen, “10 Usability Heuristics for User Interface Design,” Nielsen Norman Group, 1994. [Online]. Available: </w:t>
      </w:r>
      <w:hyperlink r:id="rId22" w:history="1">
        <w:r w:rsidRPr="00B94188">
          <w:rPr>
            <w:rStyle w:val="Hyperlink"/>
            <w:rFonts w:ascii="Times New Roman" w:hAnsi="Times New Roman" w:cs="Times New Roman"/>
            <w:sz w:val="24"/>
            <w:szCs w:val="24"/>
          </w:rPr>
          <w:t>https://www.nngroup.com/articles/ten-usability-heuristics/</w:t>
        </w:r>
      </w:hyperlink>
      <w:r>
        <w:rPr>
          <w:rFonts w:ascii="Times New Roman" w:hAnsi="Times New Roman" w:cs="Times New Roman"/>
          <w:sz w:val="24"/>
          <w:szCs w:val="24"/>
        </w:rPr>
        <w:t xml:space="preserve"> </w:t>
      </w:r>
    </w:p>
    <w:p w14:paraId="72A2941C" w14:textId="6F6378A4" w:rsidR="002E53F0" w:rsidRDefault="002E53F0" w:rsidP="002E53F0">
      <w:pPr>
        <w:rPr>
          <w:rFonts w:ascii="Times New Roman" w:hAnsi="Times New Roman" w:cs="Times New Roman"/>
          <w:sz w:val="24"/>
          <w:szCs w:val="24"/>
        </w:rPr>
      </w:pPr>
      <w:r w:rsidRPr="00503FAE">
        <w:rPr>
          <w:rFonts w:ascii="Times New Roman" w:hAnsi="Times New Roman" w:cs="Times New Roman"/>
          <w:sz w:val="24"/>
          <w:szCs w:val="24"/>
        </w:rPr>
        <w:t>[1</w:t>
      </w:r>
      <w:r>
        <w:rPr>
          <w:rFonts w:ascii="Times New Roman" w:hAnsi="Times New Roman" w:cs="Times New Roman"/>
          <w:sz w:val="24"/>
          <w:szCs w:val="24"/>
        </w:rPr>
        <w:t>1</w:t>
      </w:r>
      <w:r w:rsidRPr="00503FAE">
        <w:rPr>
          <w:rFonts w:ascii="Times New Roman" w:hAnsi="Times New Roman" w:cs="Times New Roman"/>
          <w:sz w:val="24"/>
          <w:szCs w:val="24"/>
        </w:rPr>
        <w:t>] D. Norman, Emotional Design: Why We Love (or Hate) Everyday Things, New York, NY, USA: Basic Books, 2004.</w:t>
      </w:r>
    </w:p>
    <w:p w14:paraId="7E031E21" w14:textId="03F6DD8F" w:rsidR="006774F1" w:rsidRDefault="006774F1" w:rsidP="006774F1">
      <w:pPr>
        <w:rPr>
          <w:rFonts w:ascii="Times New Roman" w:hAnsi="Times New Roman" w:cs="Times New Roman"/>
          <w:sz w:val="24"/>
          <w:szCs w:val="24"/>
        </w:rPr>
      </w:pPr>
      <w:r w:rsidRPr="00850DEE">
        <w:rPr>
          <w:rFonts w:ascii="Times New Roman" w:hAnsi="Times New Roman" w:cs="Times New Roman"/>
          <w:sz w:val="24"/>
          <w:szCs w:val="24"/>
        </w:rPr>
        <w:t>[</w:t>
      </w:r>
      <w:r>
        <w:rPr>
          <w:rFonts w:ascii="Times New Roman" w:hAnsi="Times New Roman" w:cs="Times New Roman"/>
          <w:sz w:val="24"/>
          <w:szCs w:val="24"/>
        </w:rPr>
        <w:t>12</w:t>
      </w:r>
      <w:r w:rsidRPr="00850DEE">
        <w:rPr>
          <w:rFonts w:ascii="Times New Roman" w:hAnsi="Times New Roman" w:cs="Times New Roman"/>
          <w:sz w:val="24"/>
          <w:szCs w:val="24"/>
        </w:rPr>
        <w:t>] S. Krug, Rocket Surgery Made Easy: The Do-It-Yourself Guide to Finding and Fixing Usability Problems, New Riders, 2010.</w:t>
      </w:r>
    </w:p>
    <w:p w14:paraId="109B0F8E" w14:textId="5833E98A" w:rsidR="006774F1" w:rsidRDefault="006774F1" w:rsidP="006774F1">
      <w:pPr>
        <w:rPr>
          <w:rFonts w:ascii="Times New Roman" w:hAnsi="Times New Roman" w:cs="Times New Roman"/>
          <w:sz w:val="24"/>
          <w:szCs w:val="24"/>
        </w:rPr>
      </w:pPr>
      <w:r w:rsidRPr="006774F1">
        <w:rPr>
          <w:rFonts w:ascii="Times New Roman" w:hAnsi="Times New Roman" w:cs="Times New Roman"/>
          <w:sz w:val="24"/>
          <w:szCs w:val="24"/>
        </w:rPr>
        <w:t>[</w:t>
      </w:r>
      <w:r>
        <w:rPr>
          <w:rFonts w:ascii="Times New Roman" w:hAnsi="Times New Roman" w:cs="Times New Roman"/>
          <w:sz w:val="24"/>
          <w:szCs w:val="24"/>
        </w:rPr>
        <w:t>13</w:t>
      </w:r>
      <w:r w:rsidRPr="006774F1">
        <w:rPr>
          <w:rFonts w:ascii="Times New Roman" w:hAnsi="Times New Roman" w:cs="Times New Roman"/>
          <w:sz w:val="24"/>
          <w:szCs w:val="24"/>
        </w:rPr>
        <w:t>] World Wide Web Consortium (W3C), “Web Content Accessibility Guidelines (WCAG) 2.1,” 2018.</w:t>
      </w:r>
    </w:p>
    <w:p w14:paraId="2A1D35F9" w14:textId="4704E385" w:rsidR="006774F1" w:rsidRDefault="006774F1" w:rsidP="006774F1">
      <w:pPr>
        <w:rPr>
          <w:rFonts w:ascii="Times New Roman" w:hAnsi="Times New Roman" w:cs="Times New Roman"/>
          <w:sz w:val="24"/>
          <w:szCs w:val="24"/>
        </w:rPr>
      </w:pPr>
      <w:r w:rsidRPr="00850DEE">
        <w:rPr>
          <w:rFonts w:ascii="Times New Roman" w:hAnsi="Times New Roman" w:cs="Times New Roman"/>
          <w:sz w:val="24"/>
          <w:szCs w:val="24"/>
        </w:rPr>
        <w:t>[</w:t>
      </w:r>
      <w:r>
        <w:rPr>
          <w:rFonts w:ascii="Times New Roman" w:hAnsi="Times New Roman" w:cs="Times New Roman"/>
          <w:sz w:val="24"/>
          <w:szCs w:val="24"/>
        </w:rPr>
        <w:t>14</w:t>
      </w:r>
      <w:r w:rsidRPr="00850DEE">
        <w:rPr>
          <w:rFonts w:ascii="Times New Roman" w:hAnsi="Times New Roman" w:cs="Times New Roman"/>
          <w:sz w:val="24"/>
          <w:szCs w:val="24"/>
        </w:rPr>
        <w:t>] J. Nielsen and R. Budiu, Mobile Usability, New Riders, 2012.</w:t>
      </w:r>
    </w:p>
    <w:p w14:paraId="4CB5AFF6" w14:textId="7BCD4648" w:rsidR="00A0356F" w:rsidRDefault="00A0356F" w:rsidP="006774F1">
      <w:pPr>
        <w:rPr>
          <w:rFonts w:ascii="Times New Roman" w:hAnsi="Times New Roman" w:cs="Times New Roman"/>
          <w:sz w:val="24"/>
          <w:szCs w:val="24"/>
        </w:rPr>
      </w:pPr>
      <w:r w:rsidRPr="00A0356F">
        <w:rPr>
          <w:rFonts w:ascii="Times New Roman" w:hAnsi="Times New Roman" w:cs="Times New Roman"/>
          <w:sz w:val="24"/>
          <w:szCs w:val="24"/>
        </w:rPr>
        <w:t>[</w:t>
      </w:r>
      <w:r>
        <w:rPr>
          <w:rFonts w:ascii="Times New Roman" w:hAnsi="Times New Roman" w:cs="Times New Roman"/>
          <w:sz w:val="24"/>
          <w:szCs w:val="24"/>
        </w:rPr>
        <w:t>15</w:t>
      </w:r>
      <w:r w:rsidRPr="00A0356F">
        <w:rPr>
          <w:rFonts w:ascii="Times New Roman" w:hAnsi="Times New Roman" w:cs="Times New Roman"/>
          <w:sz w:val="24"/>
          <w:szCs w:val="24"/>
        </w:rPr>
        <w:t>] J. Brooke, “SUS: A ‘quick and dirty’ usability scale,” in Usability Evaluation in Industry, London, UK: Taylor and Francis, 1996.</w:t>
      </w:r>
    </w:p>
    <w:p w14:paraId="046B2FA3" w14:textId="082CD937" w:rsidR="00A0356F" w:rsidRDefault="00A0356F" w:rsidP="00A0356F">
      <w:pPr>
        <w:rPr>
          <w:rFonts w:ascii="Times New Roman" w:hAnsi="Times New Roman" w:cs="Times New Roman"/>
          <w:sz w:val="24"/>
          <w:szCs w:val="24"/>
        </w:rPr>
      </w:pPr>
      <w:r w:rsidRPr="006B3001">
        <w:rPr>
          <w:rFonts w:ascii="Times New Roman" w:hAnsi="Times New Roman" w:cs="Times New Roman"/>
          <w:sz w:val="24"/>
          <w:szCs w:val="24"/>
        </w:rPr>
        <w:t>[</w:t>
      </w:r>
      <w:r>
        <w:rPr>
          <w:rFonts w:ascii="Times New Roman" w:hAnsi="Times New Roman" w:cs="Times New Roman"/>
          <w:sz w:val="24"/>
          <w:szCs w:val="24"/>
        </w:rPr>
        <w:t>16</w:t>
      </w:r>
      <w:r w:rsidRPr="006B3001">
        <w:rPr>
          <w:rFonts w:ascii="Times New Roman" w:hAnsi="Times New Roman" w:cs="Times New Roman"/>
          <w:sz w:val="24"/>
          <w:szCs w:val="24"/>
        </w:rPr>
        <w:t xml:space="preserve">] European Union, “General Data Protection Regulation (GDPR),” 2018. [Online]. Available: </w:t>
      </w:r>
      <w:hyperlink r:id="rId23" w:history="1">
        <w:r w:rsidRPr="00B94188">
          <w:rPr>
            <w:rStyle w:val="Hyperlink"/>
            <w:rFonts w:ascii="Times New Roman" w:hAnsi="Times New Roman" w:cs="Times New Roman"/>
            <w:sz w:val="24"/>
            <w:szCs w:val="24"/>
          </w:rPr>
          <w:t>https://gdpr-info.eu/</w:t>
        </w:r>
      </w:hyperlink>
    </w:p>
    <w:p w14:paraId="7A1D316C" w14:textId="471AE5DA" w:rsidR="00A0356F" w:rsidRDefault="00A0356F" w:rsidP="00A0356F">
      <w:pPr>
        <w:rPr>
          <w:rFonts w:ascii="Times New Roman" w:hAnsi="Times New Roman" w:cs="Times New Roman"/>
          <w:sz w:val="24"/>
          <w:szCs w:val="24"/>
        </w:rPr>
      </w:pPr>
      <w:r w:rsidRPr="00A0356F">
        <w:rPr>
          <w:rFonts w:ascii="Times New Roman" w:hAnsi="Times New Roman" w:cs="Times New Roman"/>
          <w:sz w:val="24"/>
          <w:szCs w:val="24"/>
        </w:rPr>
        <w:t>[</w:t>
      </w:r>
      <w:r>
        <w:rPr>
          <w:rFonts w:ascii="Times New Roman" w:hAnsi="Times New Roman" w:cs="Times New Roman"/>
          <w:sz w:val="24"/>
          <w:szCs w:val="24"/>
        </w:rPr>
        <w:t>17</w:t>
      </w:r>
      <w:r w:rsidRPr="00A0356F">
        <w:rPr>
          <w:rFonts w:ascii="Times New Roman" w:hAnsi="Times New Roman" w:cs="Times New Roman"/>
          <w:sz w:val="24"/>
          <w:szCs w:val="24"/>
        </w:rPr>
        <w:t>] D. Norman, The Design of Everyday Things, Revised ed., Basic Books, 2013.</w:t>
      </w:r>
    </w:p>
    <w:p w14:paraId="4782C2DE" w14:textId="0F9EB953" w:rsidR="006B62D2" w:rsidRPr="006B62D2" w:rsidRDefault="002C7127" w:rsidP="006B62D2">
      <w:pPr>
        <w:rPr>
          <w:rFonts w:ascii="Times New Roman" w:hAnsi="Times New Roman" w:cs="Times New Roman"/>
          <w:sz w:val="24"/>
          <w:szCs w:val="24"/>
        </w:rPr>
      </w:pPr>
      <w:r w:rsidRPr="002C7127">
        <w:rPr>
          <w:rFonts w:ascii="Times New Roman" w:hAnsi="Times New Roman" w:cs="Times New Roman"/>
          <w:sz w:val="24"/>
          <w:szCs w:val="24"/>
        </w:rPr>
        <w:t>[</w:t>
      </w:r>
      <w:r>
        <w:rPr>
          <w:rFonts w:ascii="Times New Roman" w:hAnsi="Times New Roman" w:cs="Times New Roman"/>
          <w:sz w:val="24"/>
          <w:szCs w:val="24"/>
        </w:rPr>
        <w:t>18</w:t>
      </w:r>
      <w:r w:rsidRPr="002C7127">
        <w:rPr>
          <w:rFonts w:ascii="Times New Roman" w:hAnsi="Times New Roman" w:cs="Times New Roman"/>
          <w:sz w:val="24"/>
          <w:szCs w:val="24"/>
        </w:rPr>
        <w:t>] B. Shneiderman et al., Designing the User Interface: Strategies for Effective Human-Computer Interaction, 6th ed., Pearson, 2016.</w:t>
      </w:r>
    </w:p>
    <w:sectPr w:rsidR="006B62D2" w:rsidRPr="006B6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F2911"/>
    <w:multiLevelType w:val="hybridMultilevel"/>
    <w:tmpl w:val="5F1C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D7479"/>
    <w:multiLevelType w:val="hybridMultilevel"/>
    <w:tmpl w:val="2A183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AC7A4F"/>
    <w:multiLevelType w:val="hybridMultilevel"/>
    <w:tmpl w:val="043477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EA3C1E"/>
    <w:multiLevelType w:val="hybridMultilevel"/>
    <w:tmpl w:val="FA9C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187535"/>
    <w:multiLevelType w:val="hybridMultilevel"/>
    <w:tmpl w:val="6FA8E7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6EE16A2"/>
    <w:multiLevelType w:val="hybridMultilevel"/>
    <w:tmpl w:val="026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A86F03"/>
    <w:multiLevelType w:val="hybridMultilevel"/>
    <w:tmpl w:val="11E283C8"/>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7" w15:restartNumberingAfterBreak="0">
    <w:nsid w:val="0C097668"/>
    <w:multiLevelType w:val="hybridMultilevel"/>
    <w:tmpl w:val="AB18558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0F1D6FB5"/>
    <w:multiLevelType w:val="hybridMultilevel"/>
    <w:tmpl w:val="9146A4F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00428C4"/>
    <w:multiLevelType w:val="hybridMultilevel"/>
    <w:tmpl w:val="1E5E4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00F5563"/>
    <w:multiLevelType w:val="hybridMultilevel"/>
    <w:tmpl w:val="F7E82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01D5C90"/>
    <w:multiLevelType w:val="hybridMultilevel"/>
    <w:tmpl w:val="F9105C1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3CB7E0A"/>
    <w:multiLevelType w:val="hybridMultilevel"/>
    <w:tmpl w:val="43323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1E3370"/>
    <w:multiLevelType w:val="hybridMultilevel"/>
    <w:tmpl w:val="3D16F4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7AE282C"/>
    <w:multiLevelType w:val="hybridMultilevel"/>
    <w:tmpl w:val="575A73FE"/>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5" w15:restartNumberingAfterBreak="0">
    <w:nsid w:val="188842F6"/>
    <w:multiLevelType w:val="hybridMultilevel"/>
    <w:tmpl w:val="C4DCC6C6"/>
    <w:lvl w:ilvl="0" w:tplc="08090017">
      <w:start w:val="1"/>
      <w:numFmt w:val="lowerLetter"/>
      <w:lvlText w:val="%1)"/>
      <w:lvlJc w:val="left"/>
      <w:pPr>
        <w:ind w:left="180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1440" w:hanging="360"/>
      </w:pPr>
      <w:rPr>
        <w:rFonts w:ascii="Symbol" w:hAnsi="Symbol" w:hint="default"/>
      </w:rPr>
    </w:lvl>
    <w:lvl w:ilvl="3" w:tplc="0809000F">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1892539C"/>
    <w:multiLevelType w:val="hybridMultilevel"/>
    <w:tmpl w:val="9726F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AF09B9"/>
    <w:multiLevelType w:val="hybridMultilevel"/>
    <w:tmpl w:val="82846C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9C55F26"/>
    <w:multiLevelType w:val="hybridMultilevel"/>
    <w:tmpl w:val="0F962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A28386F"/>
    <w:multiLevelType w:val="hybridMultilevel"/>
    <w:tmpl w:val="902C4A6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1C005D02"/>
    <w:multiLevelType w:val="hybridMultilevel"/>
    <w:tmpl w:val="A9EE82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1DFF65D4"/>
    <w:multiLevelType w:val="hybridMultilevel"/>
    <w:tmpl w:val="A8F8A4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1E4F6B52"/>
    <w:multiLevelType w:val="hybridMultilevel"/>
    <w:tmpl w:val="026C58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3" w15:restartNumberingAfterBreak="0">
    <w:nsid w:val="1F8D17D5"/>
    <w:multiLevelType w:val="hybridMultilevel"/>
    <w:tmpl w:val="FE1897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20EE0A04"/>
    <w:multiLevelType w:val="hybridMultilevel"/>
    <w:tmpl w:val="DCDC9F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214E6E00"/>
    <w:multiLevelType w:val="hybridMultilevel"/>
    <w:tmpl w:val="6D6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21E0786"/>
    <w:multiLevelType w:val="hybridMultilevel"/>
    <w:tmpl w:val="8AC64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B4A5F04"/>
    <w:multiLevelType w:val="hybridMultilevel"/>
    <w:tmpl w:val="C6E2529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2C7A7757"/>
    <w:multiLevelType w:val="hybridMultilevel"/>
    <w:tmpl w:val="B9BC15D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D47413B"/>
    <w:multiLevelType w:val="hybridMultilevel"/>
    <w:tmpl w:val="73782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30AB47A7"/>
    <w:multiLevelType w:val="hybridMultilevel"/>
    <w:tmpl w:val="2FA8AB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36940F01"/>
    <w:multiLevelType w:val="hybridMultilevel"/>
    <w:tmpl w:val="805CE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396877CD"/>
    <w:multiLevelType w:val="hybridMultilevel"/>
    <w:tmpl w:val="ABAA21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3A580E58"/>
    <w:multiLevelType w:val="hybridMultilevel"/>
    <w:tmpl w:val="DD0CAA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4" w15:restartNumberingAfterBreak="0">
    <w:nsid w:val="3BC12A54"/>
    <w:multiLevelType w:val="hybridMultilevel"/>
    <w:tmpl w:val="1B04E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3E8358F6"/>
    <w:multiLevelType w:val="hybridMultilevel"/>
    <w:tmpl w:val="212E27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3F04363E"/>
    <w:multiLevelType w:val="hybridMultilevel"/>
    <w:tmpl w:val="423E91B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7" w15:restartNumberingAfterBreak="0">
    <w:nsid w:val="3F6F4E88"/>
    <w:multiLevelType w:val="hybridMultilevel"/>
    <w:tmpl w:val="D45A3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40151676"/>
    <w:multiLevelType w:val="hybridMultilevel"/>
    <w:tmpl w:val="B3CE7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0430F6D"/>
    <w:multiLevelType w:val="hybridMultilevel"/>
    <w:tmpl w:val="D0CC9B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40B04F35"/>
    <w:multiLevelType w:val="hybridMultilevel"/>
    <w:tmpl w:val="B1ACB0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1" w15:restartNumberingAfterBreak="0">
    <w:nsid w:val="40E83DF7"/>
    <w:multiLevelType w:val="hybridMultilevel"/>
    <w:tmpl w:val="D7906A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4143691B"/>
    <w:multiLevelType w:val="hybridMultilevel"/>
    <w:tmpl w:val="FD1817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3" w15:restartNumberingAfterBreak="0">
    <w:nsid w:val="41CB4023"/>
    <w:multiLevelType w:val="hybridMultilevel"/>
    <w:tmpl w:val="8608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2F56E92"/>
    <w:multiLevelType w:val="hybridMultilevel"/>
    <w:tmpl w:val="6F349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3152F04"/>
    <w:multiLevelType w:val="hybridMultilevel"/>
    <w:tmpl w:val="B756E97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443B5FD4"/>
    <w:multiLevelType w:val="hybridMultilevel"/>
    <w:tmpl w:val="2918D552"/>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7" w15:restartNumberingAfterBreak="0">
    <w:nsid w:val="44E67522"/>
    <w:multiLevelType w:val="hybridMultilevel"/>
    <w:tmpl w:val="F80698D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450A65B3"/>
    <w:multiLevelType w:val="hybridMultilevel"/>
    <w:tmpl w:val="8418357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9" w15:restartNumberingAfterBreak="0">
    <w:nsid w:val="45330307"/>
    <w:multiLevelType w:val="hybridMultilevel"/>
    <w:tmpl w:val="8BFCB60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0" w15:restartNumberingAfterBreak="0">
    <w:nsid w:val="472C1E82"/>
    <w:multiLevelType w:val="hybridMultilevel"/>
    <w:tmpl w:val="2092CB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1" w15:restartNumberingAfterBreak="0">
    <w:nsid w:val="48693880"/>
    <w:multiLevelType w:val="hybridMultilevel"/>
    <w:tmpl w:val="ADB6977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2" w15:restartNumberingAfterBreak="0">
    <w:nsid w:val="49770C99"/>
    <w:multiLevelType w:val="hybridMultilevel"/>
    <w:tmpl w:val="4288A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4A403659"/>
    <w:multiLevelType w:val="hybridMultilevel"/>
    <w:tmpl w:val="5DCCC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BD32651"/>
    <w:multiLevelType w:val="hybridMultilevel"/>
    <w:tmpl w:val="6CA2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F2D49DC"/>
    <w:multiLevelType w:val="hybridMultilevel"/>
    <w:tmpl w:val="F1C83440"/>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56" w15:restartNumberingAfterBreak="0">
    <w:nsid w:val="509E7609"/>
    <w:multiLevelType w:val="hybridMultilevel"/>
    <w:tmpl w:val="034E3A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7" w15:restartNumberingAfterBreak="0">
    <w:nsid w:val="52F37817"/>
    <w:multiLevelType w:val="hybridMultilevel"/>
    <w:tmpl w:val="A02AF2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8" w15:restartNumberingAfterBreak="0">
    <w:nsid w:val="536C2E2D"/>
    <w:multiLevelType w:val="hybridMultilevel"/>
    <w:tmpl w:val="612EBB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9" w15:restartNumberingAfterBreak="0">
    <w:nsid w:val="55321F1A"/>
    <w:multiLevelType w:val="hybridMultilevel"/>
    <w:tmpl w:val="D4A69A4C"/>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60" w15:restartNumberingAfterBreak="0">
    <w:nsid w:val="58BE41A7"/>
    <w:multiLevelType w:val="hybridMultilevel"/>
    <w:tmpl w:val="A84873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1" w15:restartNumberingAfterBreak="0">
    <w:nsid w:val="58DE17A6"/>
    <w:multiLevelType w:val="hybridMultilevel"/>
    <w:tmpl w:val="F2DEB2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2" w15:restartNumberingAfterBreak="0">
    <w:nsid w:val="620E7642"/>
    <w:multiLevelType w:val="hybridMultilevel"/>
    <w:tmpl w:val="01EC2E1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3" w15:restartNumberingAfterBreak="0">
    <w:nsid w:val="691A47C4"/>
    <w:multiLevelType w:val="hybridMultilevel"/>
    <w:tmpl w:val="F0A0D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A7D7EB1"/>
    <w:multiLevelType w:val="hybridMultilevel"/>
    <w:tmpl w:val="6374C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5" w15:restartNumberingAfterBreak="0">
    <w:nsid w:val="6C9B4AB7"/>
    <w:multiLevelType w:val="hybridMultilevel"/>
    <w:tmpl w:val="303A85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6" w15:restartNumberingAfterBreak="0">
    <w:nsid w:val="6F5D07B9"/>
    <w:multiLevelType w:val="hybridMultilevel"/>
    <w:tmpl w:val="E146C594"/>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67" w15:restartNumberingAfterBreak="0">
    <w:nsid w:val="71285ABC"/>
    <w:multiLevelType w:val="hybridMultilevel"/>
    <w:tmpl w:val="713EDA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8" w15:restartNumberingAfterBreak="0">
    <w:nsid w:val="72B26E5F"/>
    <w:multiLevelType w:val="hybridMultilevel"/>
    <w:tmpl w:val="25F6A9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9" w15:restartNumberingAfterBreak="0">
    <w:nsid w:val="742E4E60"/>
    <w:multiLevelType w:val="hybridMultilevel"/>
    <w:tmpl w:val="18805B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0" w15:restartNumberingAfterBreak="0">
    <w:nsid w:val="75062EAD"/>
    <w:multiLevelType w:val="hybridMultilevel"/>
    <w:tmpl w:val="575A73FE"/>
    <w:lvl w:ilvl="0" w:tplc="0809000F">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1" w15:restartNumberingAfterBreak="0">
    <w:nsid w:val="758D63DB"/>
    <w:multiLevelType w:val="hybridMultilevel"/>
    <w:tmpl w:val="254AD8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2" w15:restartNumberingAfterBreak="0">
    <w:nsid w:val="78470746"/>
    <w:multiLevelType w:val="hybridMultilevel"/>
    <w:tmpl w:val="70DABA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3" w15:restartNumberingAfterBreak="0">
    <w:nsid w:val="799E7F27"/>
    <w:multiLevelType w:val="hybridMultilevel"/>
    <w:tmpl w:val="986609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4" w15:restartNumberingAfterBreak="0">
    <w:nsid w:val="7B9C5942"/>
    <w:multiLevelType w:val="hybridMultilevel"/>
    <w:tmpl w:val="DFB0F574"/>
    <w:lvl w:ilvl="0" w:tplc="08090017">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75" w15:restartNumberingAfterBreak="0">
    <w:nsid w:val="7DEB7558"/>
    <w:multiLevelType w:val="hybridMultilevel"/>
    <w:tmpl w:val="05D888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6" w15:restartNumberingAfterBreak="0">
    <w:nsid w:val="7E293BEF"/>
    <w:multiLevelType w:val="hybridMultilevel"/>
    <w:tmpl w:val="1E0AE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7" w15:restartNumberingAfterBreak="0">
    <w:nsid w:val="7F151068"/>
    <w:multiLevelType w:val="hybridMultilevel"/>
    <w:tmpl w:val="2140F12E"/>
    <w:lvl w:ilvl="0" w:tplc="08090001">
      <w:start w:val="1"/>
      <w:numFmt w:val="bullet"/>
      <w:lvlText w:val=""/>
      <w:lvlJc w:val="left"/>
      <w:pPr>
        <w:ind w:left="9000" w:hanging="360"/>
      </w:pPr>
      <w:rPr>
        <w:rFonts w:ascii="Symbol" w:hAnsi="Symbol" w:hint="default"/>
      </w:rPr>
    </w:lvl>
    <w:lvl w:ilvl="1" w:tplc="08090003" w:tentative="1">
      <w:start w:val="1"/>
      <w:numFmt w:val="bullet"/>
      <w:lvlText w:val="o"/>
      <w:lvlJc w:val="left"/>
      <w:pPr>
        <w:ind w:left="9720" w:hanging="360"/>
      </w:pPr>
      <w:rPr>
        <w:rFonts w:ascii="Courier New" w:hAnsi="Courier New" w:cs="Courier New" w:hint="default"/>
      </w:rPr>
    </w:lvl>
    <w:lvl w:ilvl="2" w:tplc="08090005" w:tentative="1">
      <w:start w:val="1"/>
      <w:numFmt w:val="bullet"/>
      <w:lvlText w:val=""/>
      <w:lvlJc w:val="left"/>
      <w:pPr>
        <w:ind w:left="10440" w:hanging="360"/>
      </w:pPr>
      <w:rPr>
        <w:rFonts w:ascii="Wingdings" w:hAnsi="Wingdings" w:hint="default"/>
      </w:rPr>
    </w:lvl>
    <w:lvl w:ilvl="3" w:tplc="08090001" w:tentative="1">
      <w:start w:val="1"/>
      <w:numFmt w:val="bullet"/>
      <w:lvlText w:val=""/>
      <w:lvlJc w:val="left"/>
      <w:pPr>
        <w:ind w:left="11160" w:hanging="360"/>
      </w:pPr>
      <w:rPr>
        <w:rFonts w:ascii="Symbol" w:hAnsi="Symbol" w:hint="default"/>
      </w:rPr>
    </w:lvl>
    <w:lvl w:ilvl="4" w:tplc="08090003" w:tentative="1">
      <w:start w:val="1"/>
      <w:numFmt w:val="bullet"/>
      <w:lvlText w:val="o"/>
      <w:lvlJc w:val="left"/>
      <w:pPr>
        <w:ind w:left="11880" w:hanging="360"/>
      </w:pPr>
      <w:rPr>
        <w:rFonts w:ascii="Courier New" w:hAnsi="Courier New" w:cs="Courier New" w:hint="default"/>
      </w:rPr>
    </w:lvl>
    <w:lvl w:ilvl="5" w:tplc="08090005" w:tentative="1">
      <w:start w:val="1"/>
      <w:numFmt w:val="bullet"/>
      <w:lvlText w:val=""/>
      <w:lvlJc w:val="left"/>
      <w:pPr>
        <w:ind w:left="12600" w:hanging="360"/>
      </w:pPr>
      <w:rPr>
        <w:rFonts w:ascii="Wingdings" w:hAnsi="Wingdings" w:hint="default"/>
      </w:rPr>
    </w:lvl>
    <w:lvl w:ilvl="6" w:tplc="08090001" w:tentative="1">
      <w:start w:val="1"/>
      <w:numFmt w:val="bullet"/>
      <w:lvlText w:val=""/>
      <w:lvlJc w:val="left"/>
      <w:pPr>
        <w:ind w:left="13320" w:hanging="360"/>
      </w:pPr>
      <w:rPr>
        <w:rFonts w:ascii="Symbol" w:hAnsi="Symbol" w:hint="default"/>
      </w:rPr>
    </w:lvl>
    <w:lvl w:ilvl="7" w:tplc="08090003" w:tentative="1">
      <w:start w:val="1"/>
      <w:numFmt w:val="bullet"/>
      <w:lvlText w:val="o"/>
      <w:lvlJc w:val="left"/>
      <w:pPr>
        <w:ind w:left="14040" w:hanging="360"/>
      </w:pPr>
      <w:rPr>
        <w:rFonts w:ascii="Courier New" w:hAnsi="Courier New" w:cs="Courier New" w:hint="default"/>
      </w:rPr>
    </w:lvl>
    <w:lvl w:ilvl="8" w:tplc="08090005" w:tentative="1">
      <w:start w:val="1"/>
      <w:numFmt w:val="bullet"/>
      <w:lvlText w:val=""/>
      <w:lvlJc w:val="left"/>
      <w:pPr>
        <w:ind w:left="14760" w:hanging="360"/>
      </w:pPr>
      <w:rPr>
        <w:rFonts w:ascii="Wingdings" w:hAnsi="Wingdings" w:hint="default"/>
      </w:rPr>
    </w:lvl>
  </w:abstractNum>
  <w:num w:numId="1" w16cid:durableId="1547258756">
    <w:abstractNumId w:val="38"/>
  </w:num>
  <w:num w:numId="2" w16cid:durableId="1009940391">
    <w:abstractNumId w:val="3"/>
  </w:num>
  <w:num w:numId="3" w16cid:durableId="959922525">
    <w:abstractNumId w:val="54"/>
  </w:num>
  <w:num w:numId="4" w16cid:durableId="633952852">
    <w:abstractNumId w:val="18"/>
  </w:num>
  <w:num w:numId="5" w16cid:durableId="1971395917">
    <w:abstractNumId w:val="43"/>
  </w:num>
  <w:num w:numId="6" w16cid:durableId="676494071">
    <w:abstractNumId w:val="25"/>
  </w:num>
  <w:num w:numId="7" w16cid:durableId="1096828013">
    <w:abstractNumId w:val="44"/>
  </w:num>
  <w:num w:numId="8" w16cid:durableId="168066987">
    <w:abstractNumId w:val="16"/>
  </w:num>
  <w:num w:numId="9" w16cid:durableId="1753626835">
    <w:abstractNumId w:val="34"/>
  </w:num>
  <w:num w:numId="10" w16cid:durableId="577449170">
    <w:abstractNumId w:val="31"/>
  </w:num>
  <w:num w:numId="11" w16cid:durableId="2062361134">
    <w:abstractNumId w:val="76"/>
  </w:num>
  <w:num w:numId="12" w16cid:durableId="1066683493">
    <w:abstractNumId w:val="10"/>
  </w:num>
  <w:num w:numId="13" w16cid:durableId="1524202876">
    <w:abstractNumId w:val="37"/>
  </w:num>
  <w:num w:numId="14" w16cid:durableId="1017658956">
    <w:abstractNumId w:val="29"/>
  </w:num>
  <w:num w:numId="15" w16cid:durableId="519397638">
    <w:abstractNumId w:val="70"/>
  </w:num>
  <w:num w:numId="16" w16cid:durableId="1378159084">
    <w:abstractNumId w:val="52"/>
  </w:num>
  <w:num w:numId="17" w16cid:durableId="76023879">
    <w:abstractNumId w:val="46"/>
  </w:num>
  <w:num w:numId="18" w16cid:durableId="1794010133">
    <w:abstractNumId w:val="42"/>
  </w:num>
  <w:num w:numId="19" w16cid:durableId="2112897351">
    <w:abstractNumId w:val="74"/>
  </w:num>
  <w:num w:numId="20" w16cid:durableId="2076656212">
    <w:abstractNumId w:val="55"/>
  </w:num>
  <w:num w:numId="21" w16cid:durableId="1455296029">
    <w:abstractNumId w:val="14"/>
  </w:num>
  <w:num w:numId="22" w16cid:durableId="1578130661">
    <w:abstractNumId w:val="15"/>
  </w:num>
  <w:num w:numId="23" w16cid:durableId="622348522">
    <w:abstractNumId w:val="11"/>
  </w:num>
  <w:num w:numId="24" w16cid:durableId="1940336449">
    <w:abstractNumId w:val="0"/>
  </w:num>
  <w:num w:numId="25" w16cid:durableId="1157575394">
    <w:abstractNumId w:val="49"/>
  </w:num>
  <w:num w:numId="26" w16cid:durableId="450511792">
    <w:abstractNumId w:val="5"/>
  </w:num>
  <w:num w:numId="27" w16cid:durableId="1923755694">
    <w:abstractNumId w:val="8"/>
  </w:num>
  <w:num w:numId="28" w16cid:durableId="1327899659">
    <w:abstractNumId w:val="1"/>
  </w:num>
  <w:num w:numId="29" w16cid:durableId="135341898">
    <w:abstractNumId w:val="64"/>
  </w:num>
  <w:num w:numId="30" w16cid:durableId="1771313037">
    <w:abstractNumId w:val="28"/>
  </w:num>
  <w:num w:numId="31" w16cid:durableId="534125770">
    <w:abstractNumId w:val="30"/>
  </w:num>
  <w:num w:numId="32" w16cid:durableId="1941330278">
    <w:abstractNumId w:val="69"/>
  </w:num>
  <w:num w:numId="33" w16cid:durableId="1829444763">
    <w:abstractNumId w:val="27"/>
  </w:num>
  <w:num w:numId="34" w16cid:durableId="1370952053">
    <w:abstractNumId w:val="68"/>
  </w:num>
  <w:num w:numId="35" w16cid:durableId="1874922813">
    <w:abstractNumId w:val="22"/>
  </w:num>
  <w:num w:numId="36" w16cid:durableId="152113848">
    <w:abstractNumId w:val="59"/>
  </w:num>
  <w:num w:numId="37" w16cid:durableId="1165173391">
    <w:abstractNumId w:val="66"/>
  </w:num>
  <w:num w:numId="38" w16cid:durableId="611325469">
    <w:abstractNumId w:val="77"/>
  </w:num>
  <w:num w:numId="39" w16cid:durableId="2101639982">
    <w:abstractNumId w:val="63"/>
  </w:num>
  <w:num w:numId="40" w16cid:durableId="1456172858">
    <w:abstractNumId w:val="51"/>
  </w:num>
  <w:num w:numId="41" w16cid:durableId="923799517">
    <w:abstractNumId w:val="36"/>
  </w:num>
  <w:num w:numId="42" w16cid:durableId="363942360">
    <w:abstractNumId w:val="2"/>
  </w:num>
  <w:num w:numId="43" w16cid:durableId="1501700943">
    <w:abstractNumId w:val="35"/>
  </w:num>
  <w:num w:numId="44" w16cid:durableId="1637876085">
    <w:abstractNumId w:val="6"/>
  </w:num>
  <w:num w:numId="45" w16cid:durableId="216942112">
    <w:abstractNumId w:val="7"/>
  </w:num>
  <w:num w:numId="46" w16cid:durableId="1093476716">
    <w:abstractNumId w:val="62"/>
  </w:num>
  <w:num w:numId="47" w16cid:durableId="439035596">
    <w:abstractNumId w:val="19"/>
  </w:num>
  <w:num w:numId="48" w16cid:durableId="866871187">
    <w:abstractNumId w:val="47"/>
  </w:num>
  <w:num w:numId="49" w16cid:durableId="581183759">
    <w:abstractNumId w:val="65"/>
  </w:num>
  <w:num w:numId="50" w16cid:durableId="590092864">
    <w:abstractNumId w:val="33"/>
  </w:num>
  <w:num w:numId="51" w16cid:durableId="20131734">
    <w:abstractNumId w:val="48"/>
  </w:num>
  <w:num w:numId="52" w16cid:durableId="843521290">
    <w:abstractNumId w:val="41"/>
  </w:num>
  <w:num w:numId="53" w16cid:durableId="1058360488">
    <w:abstractNumId w:val="9"/>
  </w:num>
  <w:num w:numId="54" w16cid:durableId="76905565">
    <w:abstractNumId w:val="56"/>
  </w:num>
  <w:num w:numId="55" w16cid:durableId="578101780">
    <w:abstractNumId w:val="4"/>
  </w:num>
  <w:num w:numId="56" w16cid:durableId="1564215772">
    <w:abstractNumId w:val="67"/>
  </w:num>
  <w:num w:numId="57" w16cid:durableId="1890149669">
    <w:abstractNumId w:val="12"/>
  </w:num>
  <w:num w:numId="58" w16cid:durableId="1732850109">
    <w:abstractNumId w:val="53"/>
  </w:num>
  <w:num w:numId="59" w16cid:durableId="1744719137">
    <w:abstractNumId w:val="26"/>
  </w:num>
  <w:num w:numId="60" w16cid:durableId="2063207384">
    <w:abstractNumId w:val="75"/>
  </w:num>
  <w:num w:numId="61" w16cid:durableId="2062168637">
    <w:abstractNumId w:val="17"/>
  </w:num>
  <w:num w:numId="62" w16cid:durableId="1023475946">
    <w:abstractNumId w:val="39"/>
  </w:num>
  <w:num w:numId="63" w16cid:durableId="716515515">
    <w:abstractNumId w:val="60"/>
  </w:num>
  <w:num w:numId="64" w16cid:durableId="1633092810">
    <w:abstractNumId w:val="73"/>
  </w:num>
  <w:num w:numId="65" w16cid:durableId="1526552369">
    <w:abstractNumId w:val="50"/>
  </w:num>
  <w:num w:numId="66" w16cid:durableId="86316100">
    <w:abstractNumId w:val="21"/>
  </w:num>
  <w:num w:numId="67" w16cid:durableId="1493332174">
    <w:abstractNumId w:val="58"/>
  </w:num>
  <w:num w:numId="68" w16cid:durableId="827985472">
    <w:abstractNumId w:val="61"/>
  </w:num>
  <w:num w:numId="69" w16cid:durableId="1403062287">
    <w:abstractNumId w:val="57"/>
  </w:num>
  <w:num w:numId="70" w16cid:durableId="1972858379">
    <w:abstractNumId w:val="71"/>
  </w:num>
  <w:num w:numId="71" w16cid:durableId="882444197">
    <w:abstractNumId w:val="72"/>
  </w:num>
  <w:num w:numId="72" w16cid:durableId="306588328">
    <w:abstractNumId w:val="24"/>
  </w:num>
  <w:num w:numId="73" w16cid:durableId="1212233078">
    <w:abstractNumId w:val="32"/>
  </w:num>
  <w:num w:numId="74" w16cid:durableId="1863207107">
    <w:abstractNumId w:val="20"/>
  </w:num>
  <w:num w:numId="75" w16cid:durableId="261034179">
    <w:abstractNumId w:val="40"/>
  </w:num>
  <w:num w:numId="76" w16cid:durableId="1220094469">
    <w:abstractNumId w:val="45"/>
  </w:num>
  <w:num w:numId="77" w16cid:durableId="561671365">
    <w:abstractNumId w:val="13"/>
  </w:num>
  <w:num w:numId="78" w16cid:durableId="74981548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2B"/>
    <w:rsid w:val="00003E3D"/>
    <w:rsid w:val="00030DD9"/>
    <w:rsid w:val="000D60FF"/>
    <w:rsid w:val="001C3229"/>
    <w:rsid w:val="001E416D"/>
    <w:rsid w:val="00201E61"/>
    <w:rsid w:val="002051BD"/>
    <w:rsid w:val="002A2CE5"/>
    <w:rsid w:val="002C7127"/>
    <w:rsid w:val="002E53F0"/>
    <w:rsid w:val="003112ED"/>
    <w:rsid w:val="00315860"/>
    <w:rsid w:val="00327315"/>
    <w:rsid w:val="00362CF8"/>
    <w:rsid w:val="00392690"/>
    <w:rsid w:val="004000FA"/>
    <w:rsid w:val="0041739A"/>
    <w:rsid w:val="0044521F"/>
    <w:rsid w:val="00451D63"/>
    <w:rsid w:val="004C3A7D"/>
    <w:rsid w:val="004D52D4"/>
    <w:rsid w:val="00503FAE"/>
    <w:rsid w:val="005262F9"/>
    <w:rsid w:val="00545F67"/>
    <w:rsid w:val="00565E05"/>
    <w:rsid w:val="0057728B"/>
    <w:rsid w:val="0059078C"/>
    <w:rsid w:val="005D7AB1"/>
    <w:rsid w:val="005E06CB"/>
    <w:rsid w:val="005E1F3C"/>
    <w:rsid w:val="0062305C"/>
    <w:rsid w:val="00624766"/>
    <w:rsid w:val="00633845"/>
    <w:rsid w:val="00637C08"/>
    <w:rsid w:val="0064020F"/>
    <w:rsid w:val="0065099C"/>
    <w:rsid w:val="00666C8B"/>
    <w:rsid w:val="00673E09"/>
    <w:rsid w:val="006774F1"/>
    <w:rsid w:val="006878C2"/>
    <w:rsid w:val="006A2D0A"/>
    <w:rsid w:val="006B3001"/>
    <w:rsid w:val="006B3A90"/>
    <w:rsid w:val="006B62D2"/>
    <w:rsid w:val="006D094C"/>
    <w:rsid w:val="006D44E2"/>
    <w:rsid w:val="006D6E34"/>
    <w:rsid w:val="006F4F58"/>
    <w:rsid w:val="00714B63"/>
    <w:rsid w:val="0075525D"/>
    <w:rsid w:val="00776E15"/>
    <w:rsid w:val="007B6AA0"/>
    <w:rsid w:val="007E0C31"/>
    <w:rsid w:val="007E4651"/>
    <w:rsid w:val="007E529D"/>
    <w:rsid w:val="00833368"/>
    <w:rsid w:val="00840E06"/>
    <w:rsid w:val="00850DEE"/>
    <w:rsid w:val="00856776"/>
    <w:rsid w:val="00897879"/>
    <w:rsid w:val="008C0AD3"/>
    <w:rsid w:val="008D357C"/>
    <w:rsid w:val="00922B2B"/>
    <w:rsid w:val="009275B0"/>
    <w:rsid w:val="00972289"/>
    <w:rsid w:val="00976B4E"/>
    <w:rsid w:val="00986A78"/>
    <w:rsid w:val="009C0516"/>
    <w:rsid w:val="009C6A44"/>
    <w:rsid w:val="00A0356F"/>
    <w:rsid w:val="00A306D6"/>
    <w:rsid w:val="00A417B0"/>
    <w:rsid w:val="00A62F92"/>
    <w:rsid w:val="00A74ABD"/>
    <w:rsid w:val="00A864B8"/>
    <w:rsid w:val="00AD1A23"/>
    <w:rsid w:val="00B01451"/>
    <w:rsid w:val="00B5042F"/>
    <w:rsid w:val="00BC265E"/>
    <w:rsid w:val="00BE31D5"/>
    <w:rsid w:val="00C22BF5"/>
    <w:rsid w:val="00C27C0E"/>
    <w:rsid w:val="00C76CE6"/>
    <w:rsid w:val="00CB320D"/>
    <w:rsid w:val="00D31089"/>
    <w:rsid w:val="00D32558"/>
    <w:rsid w:val="00D82286"/>
    <w:rsid w:val="00D9322E"/>
    <w:rsid w:val="00DD6CDE"/>
    <w:rsid w:val="00DF1181"/>
    <w:rsid w:val="00E234E7"/>
    <w:rsid w:val="00E26167"/>
    <w:rsid w:val="00E45829"/>
    <w:rsid w:val="00EA3CDD"/>
    <w:rsid w:val="00EF3C3B"/>
    <w:rsid w:val="00F0681F"/>
    <w:rsid w:val="00F06F8A"/>
    <w:rsid w:val="00F279BB"/>
    <w:rsid w:val="00F32D54"/>
    <w:rsid w:val="00F6470C"/>
    <w:rsid w:val="00FB7757"/>
    <w:rsid w:val="00FD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7B5"/>
  <w15:chartTrackingRefBased/>
  <w15:docId w15:val="{CE2853AD-236B-4210-848F-AE9E62A9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B2B"/>
    <w:rPr>
      <w:rFonts w:eastAsiaTheme="majorEastAsia" w:cstheme="majorBidi"/>
      <w:color w:val="272727" w:themeColor="text1" w:themeTint="D8"/>
    </w:rPr>
  </w:style>
  <w:style w:type="paragraph" w:styleId="Title">
    <w:name w:val="Title"/>
    <w:basedOn w:val="Normal"/>
    <w:next w:val="Normal"/>
    <w:link w:val="TitleChar"/>
    <w:uiPriority w:val="10"/>
    <w:qFormat/>
    <w:rsid w:val="00922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B2B"/>
    <w:pPr>
      <w:spacing w:before="160"/>
      <w:jc w:val="center"/>
    </w:pPr>
    <w:rPr>
      <w:i/>
      <w:iCs/>
      <w:color w:val="404040" w:themeColor="text1" w:themeTint="BF"/>
    </w:rPr>
  </w:style>
  <w:style w:type="character" w:customStyle="1" w:styleId="QuoteChar">
    <w:name w:val="Quote Char"/>
    <w:basedOn w:val="DefaultParagraphFont"/>
    <w:link w:val="Quote"/>
    <w:uiPriority w:val="29"/>
    <w:rsid w:val="00922B2B"/>
    <w:rPr>
      <w:i/>
      <w:iCs/>
      <w:color w:val="404040" w:themeColor="text1" w:themeTint="BF"/>
    </w:rPr>
  </w:style>
  <w:style w:type="paragraph" w:styleId="ListParagraph">
    <w:name w:val="List Paragraph"/>
    <w:basedOn w:val="Normal"/>
    <w:uiPriority w:val="34"/>
    <w:qFormat/>
    <w:rsid w:val="00922B2B"/>
    <w:pPr>
      <w:ind w:left="720"/>
      <w:contextualSpacing/>
    </w:pPr>
  </w:style>
  <w:style w:type="character" w:styleId="IntenseEmphasis">
    <w:name w:val="Intense Emphasis"/>
    <w:basedOn w:val="DefaultParagraphFont"/>
    <w:uiPriority w:val="21"/>
    <w:qFormat/>
    <w:rsid w:val="00922B2B"/>
    <w:rPr>
      <w:i/>
      <w:iCs/>
      <w:color w:val="0F4761" w:themeColor="accent1" w:themeShade="BF"/>
    </w:rPr>
  </w:style>
  <w:style w:type="paragraph" w:styleId="IntenseQuote">
    <w:name w:val="Intense Quote"/>
    <w:basedOn w:val="Normal"/>
    <w:next w:val="Normal"/>
    <w:link w:val="IntenseQuoteChar"/>
    <w:uiPriority w:val="30"/>
    <w:qFormat/>
    <w:rsid w:val="00922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B2B"/>
    <w:rPr>
      <w:i/>
      <w:iCs/>
      <w:color w:val="0F4761" w:themeColor="accent1" w:themeShade="BF"/>
    </w:rPr>
  </w:style>
  <w:style w:type="character" w:styleId="IntenseReference">
    <w:name w:val="Intense Reference"/>
    <w:basedOn w:val="DefaultParagraphFont"/>
    <w:uiPriority w:val="32"/>
    <w:qFormat/>
    <w:rsid w:val="00922B2B"/>
    <w:rPr>
      <w:b/>
      <w:bCs/>
      <w:smallCaps/>
      <w:color w:val="0F4761" w:themeColor="accent1" w:themeShade="BF"/>
      <w:spacing w:val="5"/>
    </w:rPr>
  </w:style>
  <w:style w:type="character" w:styleId="Hyperlink">
    <w:name w:val="Hyperlink"/>
    <w:basedOn w:val="DefaultParagraphFont"/>
    <w:uiPriority w:val="99"/>
    <w:unhideWhenUsed/>
    <w:rsid w:val="00DD6CDE"/>
    <w:rPr>
      <w:color w:val="467886" w:themeColor="hyperlink"/>
      <w:u w:val="single"/>
    </w:rPr>
  </w:style>
  <w:style w:type="character" w:styleId="UnresolvedMention">
    <w:name w:val="Unresolved Mention"/>
    <w:basedOn w:val="DefaultParagraphFont"/>
    <w:uiPriority w:val="99"/>
    <w:semiHidden/>
    <w:unhideWhenUsed/>
    <w:rsid w:val="00DD6C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4165607">
      <w:bodyDiv w:val="1"/>
      <w:marLeft w:val="0"/>
      <w:marRight w:val="0"/>
      <w:marTop w:val="0"/>
      <w:marBottom w:val="0"/>
      <w:divBdr>
        <w:top w:val="none" w:sz="0" w:space="0" w:color="auto"/>
        <w:left w:val="none" w:sz="0" w:space="0" w:color="auto"/>
        <w:bottom w:val="none" w:sz="0" w:space="0" w:color="auto"/>
        <w:right w:val="none" w:sz="0" w:space="0" w:color="auto"/>
      </w:divBdr>
    </w:div>
    <w:div w:id="138032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hyperlink" Target="https://www.nngroup.com/articles/ten-usability-heuristic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who.int/en/news-room/fact-sheets/detail/disability-and-health"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gdpr-info.eu/" TargetMode="External"/><Relationship Id="rId10" Type="http://schemas.openxmlformats.org/officeDocument/2006/relationships/image" Target="media/image6.png"/><Relationship Id="rId19" Type="http://schemas.openxmlformats.org/officeDocument/2006/relationships/hyperlink" Target="https://media.rnib.org.uk/documents/Colour_and_contrast_for_people_with_sight_loss_2020.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nngroup.com/articles/ten-usability-heu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758</TotalTime>
  <Pages>23</Pages>
  <Words>4942</Words>
  <Characters>28174</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 (1802408)</cp:lastModifiedBy>
  <cp:revision>47</cp:revision>
  <dcterms:created xsi:type="dcterms:W3CDTF">2024-03-18T11:41:00Z</dcterms:created>
  <dcterms:modified xsi:type="dcterms:W3CDTF">2025-05-16T11:20:00Z</dcterms:modified>
</cp:coreProperties>
</file>