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85232B" w14:textId="77777777" w:rsidR="0021270E" w:rsidRDefault="0021270E" w:rsidP="006C49A3">
      <w:pPr>
        <w:spacing w:line="360" w:lineRule="auto"/>
        <w:rPr>
          <w:rFonts w:ascii="Arial" w:hAnsi="Arial" w:cs="Arial"/>
          <w:b/>
          <w:sz w:val="28"/>
          <w:szCs w:val="28"/>
        </w:rPr>
      </w:pPr>
    </w:p>
    <w:p w14:paraId="5654D461" w14:textId="66AC0693" w:rsidR="00A66030" w:rsidRPr="00A66030" w:rsidRDefault="00A66030" w:rsidP="006C49A3">
      <w:pPr>
        <w:spacing w:line="360" w:lineRule="auto"/>
        <w:rPr>
          <w:rFonts w:ascii="Arial" w:hAnsi="Arial" w:cs="Arial"/>
          <w:b/>
          <w:sz w:val="28"/>
          <w:szCs w:val="28"/>
        </w:rPr>
      </w:pPr>
      <w:r w:rsidRPr="00A66030">
        <w:rPr>
          <w:rFonts w:ascii="Arial" w:hAnsi="Arial" w:cs="Arial"/>
          <w:b/>
          <w:sz w:val="28"/>
          <w:szCs w:val="28"/>
        </w:rPr>
        <w:t xml:space="preserve">With reference to </w:t>
      </w:r>
      <w:proofErr w:type="gramStart"/>
      <w:r w:rsidRPr="00A66030">
        <w:rPr>
          <w:rFonts w:ascii="Arial" w:hAnsi="Arial" w:cs="Arial"/>
          <w:b/>
          <w:sz w:val="28"/>
          <w:szCs w:val="28"/>
        </w:rPr>
        <w:t>appropriate psychological</w:t>
      </w:r>
      <w:proofErr w:type="gramEnd"/>
      <w:r w:rsidRPr="00A66030">
        <w:rPr>
          <w:rFonts w:ascii="Arial" w:hAnsi="Arial" w:cs="Arial"/>
          <w:b/>
          <w:sz w:val="28"/>
          <w:szCs w:val="28"/>
        </w:rPr>
        <w:t xml:space="preserve"> evidence theory, </w:t>
      </w:r>
      <w:bookmarkStart w:id="0" w:name="_Hlk512950139"/>
      <w:r w:rsidRPr="00A66030">
        <w:rPr>
          <w:rFonts w:ascii="Arial" w:hAnsi="Arial" w:cs="Arial"/>
          <w:b/>
          <w:sz w:val="28"/>
          <w:szCs w:val="28"/>
        </w:rPr>
        <w:t xml:space="preserve">discuss </w:t>
      </w:r>
      <w:r w:rsidR="0008330A">
        <w:rPr>
          <w:rFonts w:ascii="Arial" w:hAnsi="Arial" w:cs="Arial"/>
          <w:b/>
          <w:sz w:val="28"/>
          <w:szCs w:val="28"/>
        </w:rPr>
        <w:t xml:space="preserve">either </w:t>
      </w:r>
      <w:r w:rsidRPr="00A66030">
        <w:rPr>
          <w:rFonts w:ascii="Arial" w:hAnsi="Arial" w:cs="Arial"/>
          <w:b/>
          <w:sz w:val="28"/>
          <w:szCs w:val="28"/>
        </w:rPr>
        <w:t xml:space="preserve">children’s </w:t>
      </w:r>
      <w:r w:rsidR="0008330A">
        <w:rPr>
          <w:rFonts w:ascii="Arial" w:hAnsi="Arial" w:cs="Arial"/>
          <w:b/>
          <w:sz w:val="28"/>
          <w:szCs w:val="28"/>
        </w:rPr>
        <w:t xml:space="preserve">cognitive development or a child’s </w:t>
      </w:r>
      <w:r w:rsidRPr="00A66030">
        <w:rPr>
          <w:rFonts w:ascii="Arial" w:hAnsi="Arial" w:cs="Arial"/>
          <w:b/>
          <w:sz w:val="28"/>
          <w:szCs w:val="28"/>
        </w:rPr>
        <w:t>social and emotional development.</w:t>
      </w:r>
    </w:p>
    <w:bookmarkEnd w:id="0"/>
    <w:p w14:paraId="3DA18083" w14:textId="3B8FA2C0" w:rsidR="003B0607" w:rsidRDefault="0008330A" w:rsidP="00464BBB">
      <w:pPr>
        <w:spacing w:line="360" w:lineRule="auto"/>
        <w:rPr>
          <w:rFonts w:ascii="Arial" w:hAnsi="Arial" w:cs="Arial"/>
          <w:sz w:val="28"/>
          <w:szCs w:val="28"/>
        </w:rPr>
      </w:pPr>
      <w:r>
        <w:rPr>
          <w:rFonts w:ascii="Arial" w:hAnsi="Arial" w:cs="Arial"/>
          <w:sz w:val="28"/>
          <w:szCs w:val="28"/>
        </w:rPr>
        <w:t xml:space="preserve">This essay will concentrate on discussing a child’s </w:t>
      </w:r>
      <w:r w:rsidR="00362B20">
        <w:rPr>
          <w:rFonts w:ascii="Arial" w:hAnsi="Arial" w:cs="Arial"/>
          <w:sz w:val="28"/>
          <w:szCs w:val="28"/>
        </w:rPr>
        <w:t xml:space="preserve">social and emotional </w:t>
      </w:r>
      <w:r>
        <w:rPr>
          <w:rFonts w:ascii="Arial" w:hAnsi="Arial" w:cs="Arial"/>
          <w:sz w:val="28"/>
          <w:szCs w:val="28"/>
        </w:rPr>
        <w:t>development</w:t>
      </w:r>
      <w:r w:rsidR="00454887" w:rsidRPr="00454887">
        <w:rPr>
          <w:rFonts w:ascii="Arial" w:hAnsi="Arial" w:cs="Arial"/>
          <w:sz w:val="28"/>
          <w:szCs w:val="28"/>
        </w:rPr>
        <w:t>.</w:t>
      </w:r>
      <w:r w:rsidR="005A0596">
        <w:rPr>
          <w:rFonts w:ascii="Arial" w:hAnsi="Arial" w:cs="Arial"/>
          <w:sz w:val="28"/>
          <w:szCs w:val="28"/>
        </w:rPr>
        <w:t xml:space="preserve"> </w:t>
      </w:r>
      <w:sdt>
        <w:sdtPr>
          <w:rPr>
            <w:rFonts w:ascii="Arial" w:hAnsi="Arial" w:cs="Arial"/>
            <w:sz w:val="28"/>
            <w:szCs w:val="28"/>
          </w:rPr>
          <w:id w:val="-1722361050"/>
          <w:citation/>
        </w:sdtPr>
        <w:sdtContent>
          <w:r w:rsidR="00464BBB">
            <w:rPr>
              <w:rFonts w:ascii="Arial" w:hAnsi="Arial" w:cs="Arial"/>
              <w:sz w:val="28"/>
              <w:szCs w:val="28"/>
            </w:rPr>
            <w:fldChar w:fldCharType="begin"/>
          </w:r>
          <w:r w:rsidR="00464BBB">
            <w:rPr>
              <w:rFonts w:ascii="Arial" w:hAnsi="Arial" w:cs="Arial"/>
              <w:sz w:val="28"/>
              <w:szCs w:val="28"/>
            </w:rPr>
            <w:instrText xml:space="preserve"> CITATION Bow69 \l 2057 </w:instrText>
          </w:r>
          <w:r w:rsidR="00464BBB">
            <w:rPr>
              <w:rFonts w:ascii="Arial" w:hAnsi="Arial" w:cs="Arial"/>
              <w:sz w:val="28"/>
              <w:szCs w:val="28"/>
            </w:rPr>
            <w:fldChar w:fldCharType="separate"/>
          </w:r>
          <w:r w:rsidR="00464BBB" w:rsidRPr="00464BBB">
            <w:rPr>
              <w:rFonts w:ascii="Arial" w:hAnsi="Arial" w:cs="Arial"/>
              <w:noProof/>
              <w:sz w:val="28"/>
              <w:szCs w:val="28"/>
            </w:rPr>
            <w:t>(Bowlby, 1969)</w:t>
          </w:r>
          <w:r w:rsidR="00464BBB">
            <w:rPr>
              <w:rFonts w:ascii="Arial" w:hAnsi="Arial" w:cs="Arial"/>
              <w:sz w:val="28"/>
              <w:szCs w:val="28"/>
            </w:rPr>
            <w:fldChar w:fldCharType="end"/>
          </w:r>
        </w:sdtContent>
      </w:sdt>
      <w:r w:rsidR="00464BBB">
        <w:rPr>
          <w:rFonts w:ascii="Arial" w:hAnsi="Arial" w:cs="Arial"/>
          <w:sz w:val="28"/>
          <w:szCs w:val="28"/>
        </w:rPr>
        <w:t xml:space="preserve"> </w:t>
      </w:r>
      <w:r w:rsidR="00454887" w:rsidRPr="00454887">
        <w:rPr>
          <w:rFonts w:ascii="Arial" w:hAnsi="Arial" w:cs="Arial"/>
          <w:sz w:val="28"/>
          <w:szCs w:val="28"/>
        </w:rPr>
        <w:t>When a child is born it can be said</w:t>
      </w:r>
      <w:r w:rsidR="009F602D">
        <w:rPr>
          <w:rFonts w:ascii="Arial" w:hAnsi="Arial" w:cs="Arial"/>
          <w:sz w:val="28"/>
          <w:szCs w:val="28"/>
        </w:rPr>
        <w:t>,</w:t>
      </w:r>
      <w:r w:rsidR="00454887" w:rsidRPr="00454887">
        <w:rPr>
          <w:rFonts w:ascii="Arial" w:hAnsi="Arial" w:cs="Arial"/>
          <w:sz w:val="28"/>
          <w:szCs w:val="28"/>
        </w:rPr>
        <w:t xml:space="preserve"> that they are born as a blank slate, even so the</w:t>
      </w:r>
      <w:r w:rsidR="00454887">
        <w:rPr>
          <w:rFonts w:ascii="Arial" w:hAnsi="Arial" w:cs="Arial"/>
          <w:sz w:val="28"/>
          <w:szCs w:val="28"/>
        </w:rPr>
        <w:t xml:space="preserve">y </w:t>
      </w:r>
      <w:r w:rsidR="00454887" w:rsidRPr="00454887">
        <w:rPr>
          <w:rFonts w:ascii="Arial" w:hAnsi="Arial" w:cs="Arial"/>
          <w:sz w:val="28"/>
          <w:szCs w:val="28"/>
        </w:rPr>
        <w:t xml:space="preserve">are born with innate </w:t>
      </w:r>
      <w:r w:rsidR="005F684E">
        <w:rPr>
          <w:rFonts w:ascii="Arial" w:hAnsi="Arial" w:cs="Arial"/>
          <w:sz w:val="28"/>
          <w:szCs w:val="28"/>
        </w:rPr>
        <w:t>functions</w:t>
      </w:r>
      <w:r w:rsidR="00454887" w:rsidRPr="00454887">
        <w:rPr>
          <w:rFonts w:ascii="Arial" w:hAnsi="Arial" w:cs="Arial"/>
          <w:sz w:val="28"/>
          <w:szCs w:val="28"/>
        </w:rPr>
        <w:t xml:space="preserve">. These </w:t>
      </w:r>
      <w:r w:rsidR="005F684E">
        <w:rPr>
          <w:rFonts w:ascii="Arial" w:hAnsi="Arial" w:cs="Arial"/>
          <w:sz w:val="28"/>
          <w:szCs w:val="28"/>
        </w:rPr>
        <w:t xml:space="preserve">reflexes </w:t>
      </w:r>
      <w:r w:rsidR="00454887" w:rsidRPr="00454887">
        <w:rPr>
          <w:rFonts w:ascii="Arial" w:hAnsi="Arial" w:cs="Arial"/>
          <w:sz w:val="28"/>
          <w:szCs w:val="28"/>
        </w:rPr>
        <w:t xml:space="preserve">are the ability to, cry, open their eyes, move their arms and legs but they are not able to walk or crawl, they also </w:t>
      </w:r>
      <w:proofErr w:type="gramStart"/>
      <w:r w:rsidR="00454887" w:rsidRPr="00454887">
        <w:rPr>
          <w:rFonts w:ascii="Arial" w:hAnsi="Arial" w:cs="Arial"/>
          <w:sz w:val="28"/>
          <w:szCs w:val="28"/>
        </w:rPr>
        <w:t>have the ability to</w:t>
      </w:r>
      <w:proofErr w:type="gramEnd"/>
      <w:r w:rsidR="00454887" w:rsidRPr="00454887">
        <w:rPr>
          <w:rFonts w:ascii="Arial" w:hAnsi="Arial" w:cs="Arial"/>
          <w:sz w:val="28"/>
          <w:szCs w:val="28"/>
        </w:rPr>
        <w:t xml:space="preserve"> suckle and swallow. </w:t>
      </w:r>
      <w:r w:rsidR="00615DFF">
        <w:rPr>
          <w:rFonts w:ascii="Arial" w:hAnsi="Arial" w:cs="Arial"/>
          <w:sz w:val="28"/>
          <w:szCs w:val="28"/>
        </w:rPr>
        <w:t xml:space="preserve">A child depends on their care giver/ parent for </w:t>
      </w:r>
      <w:proofErr w:type="gramStart"/>
      <w:r w:rsidR="00615DFF">
        <w:rPr>
          <w:rFonts w:ascii="Arial" w:hAnsi="Arial" w:cs="Arial"/>
          <w:sz w:val="28"/>
          <w:szCs w:val="28"/>
        </w:rPr>
        <w:t>all of</w:t>
      </w:r>
      <w:proofErr w:type="gramEnd"/>
      <w:r w:rsidR="00615DFF">
        <w:rPr>
          <w:rFonts w:ascii="Arial" w:hAnsi="Arial" w:cs="Arial"/>
          <w:sz w:val="28"/>
          <w:szCs w:val="28"/>
        </w:rPr>
        <w:t xml:space="preserve"> their basic needs without this help </w:t>
      </w:r>
      <w:r w:rsidR="00EF7BA9">
        <w:rPr>
          <w:rFonts w:ascii="Arial" w:hAnsi="Arial" w:cs="Arial"/>
          <w:sz w:val="28"/>
          <w:szCs w:val="28"/>
        </w:rPr>
        <w:t xml:space="preserve">and their basic innate functions </w:t>
      </w:r>
      <w:r w:rsidR="00615DFF">
        <w:rPr>
          <w:rFonts w:ascii="Arial" w:hAnsi="Arial" w:cs="Arial"/>
          <w:sz w:val="28"/>
          <w:szCs w:val="28"/>
        </w:rPr>
        <w:t>they would not survive. D</w:t>
      </w:r>
      <w:r w:rsidR="009F602D" w:rsidRPr="009F602D">
        <w:rPr>
          <w:rFonts w:ascii="Arial" w:hAnsi="Arial" w:cs="Arial"/>
          <w:sz w:val="28"/>
          <w:szCs w:val="28"/>
        </w:rPr>
        <w:t>efinitions of both social and emotional development, will be given so an understanding of each is able to be obtained.</w:t>
      </w:r>
      <w:r w:rsidR="009F602D">
        <w:rPr>
          <w:rFonts w:ascii="Arial" w:hAnsi="Arial" w:cs="Arial"/>
          <w:sz w:val="28"/>
          <w:szCs w:val="28"/>
        </w:rPr>
        <w:t xml:space="preserve"> </w:t>
      </w:r>
      <w:r w:rsidR="00AF35DB">
        <w:rPr>
          <w:rFonts w:ascii="Arial" w:hAnsi="Arial" w:cs="Arial"/>
          <w:sz w:val="28"/>
          <w:szCs w:val="28"/>
        </w:rPr>
        <w:t xml:space="preserve">For the essay title to be investigated thoroughly </w:t>
      </w:r>
      <w:r>
        <w:rPr>
          <w:rFonts w:ascii="Arial" w:hAnsi="Arial" w:cs="Arial"/>
          <w:sz w:val="28"/>
          <w:szCs w:val="28"/>
        </w:rPr>
        <w:t>all</w:t>
      </w:r>
      <w:r w:rsidR="00615DFF">
        <w:rPr>
          <w:rFonts w:ascii="Arial" w:hAnsi="Arial" w:cs="Arial"/>
          <w:sz w:val="28"/>
          <w:szCs w:val="28"/>
        </w:rPr>
        <w:t>,</w:t>
      </w:r>
      <w:r>
        <w:rPr>
          <w:rFonts w:ascii="Arial" w:hAnsi="Arial" w:cs="Arial"/>
          <w:sz w:val="28"/>
          <w:szCs w:val="28"/>
        </w:rPr>
        <w:t xml:space="preserve"> of </w:t>
      </w:r>
      <w:r w:rsidR="00A66030">
        <w:rPr>
          <w:rFonts w:ascii="Arial" w:hAnsi="Arial" w:cs="Arial"/>
          <w:sz w:val="28"/>
          <w:szCs w:val="28"/>
        </w:rPr>
        <w:t xml:space="preserve">the </w:t>
      </w:r>
      <w:r w:rsidR="009F602D">
        <w:rPr>
          <w:rFonts w:ascii="Arial" w:hAnsi="Arial" w:cs="Arial"/>
          <w:sz w:val="28"/>
          <w:szCs w:val="28"/>
        </w:rPr>
        <w:t>various stages</w:t>
      </w:r>
      <w:r w:rsidR="00A66030">
        <w:rPr>
          <w:rFonts w:ascii="Arial" w:hAnsi="Arial" w:cs="Arial"/>
          <w:sz w:val="28"/>
          <w:szCs w:val="28"/>
        </w:rPr>
        <w:t xml:space="preserve"> of</w:t>
      </w:r>
      <w:r>
        <w:rPr>
          <w:rFonts w:ascii="Arial" w:hAnsi="Arial" w:cs="Arial"/>
          <w:sz w:val="28"/>
          <w:szCs w:val="28"/>
        </w:rPr>
        <w:t xml:space="preserve"> emotional</w:t>
      </w:r>
      <w:r w:rsidR="00362B20">
        <w:rPr>
          <w:rFonts w:ascii="Arial" w:hAnsi="Arial" w:cs="Arial"/>
          <w:sz w:val="28"/>
          <w:szCs w:val="28"/>
        </w:rPr>
        <w:t>,</w:t>
      </w:r>
      <w:r>
        <w:rPr>
          <w:rFonts w:ascii="Arial" w:hAnsi="Arial" w:cs="Arial"/>
          <w:sz w:val="28"/>
          <w:szCs w:val="28"/>
        </w:rPr>
        <w:t xml:space="preserve"> as well as</w:t>
      </w:r>
      <w:r w:rsidR="00362B20">
        <w:rPr>
          <w:rFonts w:ascii="Arial" w:hAnsi="Arial" w:cs="Arial"/>
          <w:sz w:val="28"/>
          <w:szCs w:val="28"/>
        </w:rPr>
        <w:t>,</w:t>
      </w:r>
      <w:r>
        <w:rPr>
          <w:rFonts w:ascii="Arial" w:hAnsi="Arial" w:cs="Arial"/>
          <w:sz w:val="28"/>
          <w:szCs w:val="28"/>
        </w:rPr>
        <w:t xml:space="preserve"> social </w:t>
      </w:r>
      <w:r w:rsidR="00A66030">
        <w:rPr>
          <w:rFonts w:ascii="Arial" w:hAnsi="Arial" w:cs="Arial"/>
          <w:sz w:val="28"/>
          <w:szCs w:val="28"/>
        </w:rPr>
        <w:t xml:space="preserve">development </w:t>
      </w:r>
      <w:r>
        <w:rPr>
          <w:rFonts w:ascii="Arial" w:hAnsi="Arial" w:cs="Arial"/>
          <w:sz w:val="28"/>
          <w:szCs w:val="28"/>
        </w:rPr>
        <w:t>that an individual experiences</w:t>
      </w:r>
      <w:r w:rsidR="00362B20">
        <w:rPr>
          <w:rFonts w:ascii="Arial" w:hAnsi="Arial" w:cs="Arial"/>
          <w:sz w:val="28"/>
          <w:szCs w:val="28"/>
        </w:rPr>
        <w:t>,</w:t>
      </w:r>
      <w:r>
        <w:rPr>
          <w:rFonts w:ascii="Arial" w:hAnsi="Arial" w:cs="Arial"/>
          <w:sz w:val="28"/>
          <w:szCs w:val="28"/>
        </w:rPr>
        <w:t xml:space="preserve"> will be discussed. </w:t>
      </w:r>
      <w:r w:rsidR="005F684E">
        <w:rPr>
          <w:rFonts w:ascii="Arial" w:hAnsi="Arial" w:cs="Arial"/>
          <w:sz w:val="28"/>
          <w:szCs w:val="28"/>
        </w:rPr>
        <w:t xml:space="preserve">Parrott (2004) defined emotion as an individual’s biological, cognitive and behavioural reaction towards a significantly personal event, this also includes subjective feelings </w:t>
      </w:r>
      <w:proofErr w:type="gramStart"/>
      <w:r w:rsidR="005F684E">
        <w:rPr>
          <w:rFonts w:ascii="Arial" w:hAnsi="Arial" w:cs="Arial"/>
          <w:sz w:val="28"/>
          <w:szCs w:val="28"/>
        </w:rPr>
        <w:t>regarding</w:t>
      </w:r>
      <w:proofErr w:type="gramEnd"/>
      <w:r w:rsidR="005F684E">
        <w:rPr>
          <w:rFonts w:ascii="Arial" w:hAnsi="Arial" w:cs="Arial"/>
          <w:sz w:val="28"/>
          <w:szCs w:val="28"/>
        </w:rPr>
        <w:t xml:space="preserve"> pleasure and dis-pleasure. </w:t>
      </w:r>
      <w:proofErr w:type="gramStart"/>
      <w:r w:rsidR="005F684E">
        <w:rPr>
          <w:rFonts w:ascii="Arial" w:hAnsi="Arial" w:cs="Arial"/>
          <w:sz w:val="28"/>
          <w:szCs w:val="28"/>
        </w:rPr>
        <w:t>With this in mind, t</w:t>
      </w:r>
      <w:r w:rsidR="00124FF0">
        <w:rPr>
          <w:rFonts w:ascii="Arial" w:hAnsi="Arial" w:cs="Arial"/>
          <w:sz w:val="28"/>
          <w:szCs w:val="28"/>
        </w:rPr>
        <w:t>o</w:t>
      </w:r>
      <w:proofErr w:type="gramEnd"/>
      <w:r w:rsidR="00124FF0">
        <w:rPr>
          <w:rFonts w:ascii="Arial" w:hAnsi="Arial" w:cs="Arial"/>
          <w:sz w:val="28"/>
          <w:szCs w:val="28"/>
        </w:rPr>
        <w:t xml:space="preserve"> be able to investigate emotional development</w:t>
      </w:r>
      <w:r w:rsidR="003415D4">
        <w:rPr>
          <w:rFonts w:ascii="Arial" w:hAnsi="Arial" w:cs="Arial"/>
          <w:sz w:val="28"/>
          <w:szCs w:val="28"/>
        </w:rPr>
        <w:t xml:space="preserve"> and social development</w:t>
      </w:r>
      <w:r w:rsidR="00615DFF">
        <w:rPr>
          <w:rFonts w:ascii="Arial" w:hAnsi="Arial" w:cs="Arial"/>
          <w:sz w:val="28"/>
          <w:szCs w:val="28"/>
        </w:rPr>
        <w:t>,</w:t>
      </w:r>
      <w:r w:rsidR="00124FF0">
        <w:rPr>
          <w:rFonts w:ascii="Arial" w:hAnsi="Arial" w:cs="Arial"/>
          <w:sz w:val="28"/>
          <w:szCs w:val="28"/>
        </w:rPr>
        <w:t xml:space="preserve"> of an individual correctly, then cognitive development</w:t>
      </w:r>
      <w:r w:rsidR="00615DFF">
        <w:rPr>
          <w:rFonts w:ascii="Arial" w:hAnsi="Arial" w:cs="Arial"/>
          <w:sz w:val="28"/>
          <w:szCs w:val="28"/>
        </w:rPr>
        <w:t>,</w:t>
      </w:r>
      <w:r w:rsidR="00124FF0">
        <w:rPr>
          <w:rFonts w:ascii="Arial" w:hAnsi="Arial" w:cs="Arial"/>
          <w:sz w:val="28"/>
          <w:szCs w:val="28"/>
        </w:rPr>
        <w:t xml:space="preserve"> will </w:t>
      </w:r>
      <w:r w:rsidR="00615DFF">
        <w:rPr>
          <w:rFonts w:ascii="Arial" w:hAnsi="Arial" w:cs="Arial"/>
          <w:sz w:val="28"/>
          <w:szCs w:val="28"/>
        </w:rPr>
        <w:t xml:space="preserve">also </w:t>
      </w:r>
      <w:r w:rsidR="00124FF0">
        <w:rPr>
          <w:rFonts w:ascii="Arial" w:hAnsi="Arial" w:cs="Arial"/>
          <w:sz w:val="28"/>
          <w:szCs w:val="28"/>
        </w:rPr>
        <w:t>need to be taken into consideration.</w:t>
      </w:r>
      <w:r w:rsidR="005F684E">
        <w:rPr>
          <w:rFonts w:ascii="Arial" w:hAnsi="Arial" w:cs="Arial"/>
          <w:sz w:val="28"/>
          <w:szCs w:val="28"/>
        </w:rPr>
        <w:t xml:space="preserve"> </w:t>
      </w:r>
    </w:p>
    <w:p w14:paraId="058807B9" w14:textId="1BED77E6" w:rsidR="00575D02" w:rsidRDefault="00612DC7" w:rsidP="0008330A">
      <w:pPr>
        <w:spacing w:line="360" w:lineRule="auto"/>
        <w:rPr>
          <w:rFonts w:ascii="Arial" w:hAnsi="Arial" w:cs="Arial"/>
          <w:sz w:val="28"/>
          <w:szCs w:val="28"/>
        </w:rPr>
      </w:pPr>
      <w:r w:rsidRPr="00612DC7">
        <w:rPr>
          <w:rFonts w:ascii="Arial" w:hAnsi="Arial" w:cs="Arial"/>
          <w:sz w:val="28"/>
          <w:szCs w:val="28"/>
        </w:rPr>
        <w:t xml:space="preserve">Social development can be described as the development of an individual socially, a child is able to develop relationships socially through the interactions that they share with their siblings, caregivers and extended family members, this can be said to enable them to forge relationships/bonds with others during their life time. When a child is born, the mother is normally the first person they develop a relationship </w:t>
      </w:r>
      <w:r w:rsidRPr="00612DC7">
        <w:rPr>
          <w:rFonts w:ascii="Arial" w:hAnsi="Arial" w:cs="Arial"/>
          <w:sz w:val="28"/>
          <w:szCs w:val="28"/>
        </w:rPr>
        <w:lastRenderedPageBreak/>
        <w:t>with.</w:t>
      </w:r>
      <w:r>
        <w:rPr>
          <w:rFonts w:ascii="Arial" w:hAnsi="Arial" w:cs="Arial"/>
          <w:sz w:val="28"/>
          <w:szCs w:val="28"/>
        </w:rPr>
        <w:t xml:space="preserve"> </w:t>
      </w:r>
      <w:sdt>
        <w:sdtPr>
          <w:rPr>
            <w:rFonts w:ascii="Arial" w:hAnsi="Arial" w:cs="Arial"/>
            <w:sz w:val="28"/>
            <w:szCs w:val="28"/>
          </w:rPr>
          <w:id w:val="385155405"/>
          <w:citation/>
        </w:sdtPr>
        <w:sdtContent>
          <w:r>
            <w:rPr>
              <w:rFonts w:ascii="Arial" w:hAnsi="Arial" w:cs="Arial"/>
              <w:sz w:val="28"/>
              <w:szCs w:val="28"/>
            </w:rPr>
            <w:fldChar w:fldCharType="begin"/>
          </w:r>
          <w:r>
            <w:rPr>
              <w:rFonts w:ascii="Arial" w:hAnsi="Arial" w:cs="Arial"/>
              <w:sz w:val="28"/>
              <w:szCs w:val="28"/>
            </w:rPr>
            <w:instrText xml:space="preserve"> CITATION Bow69 \l 2057 </w:instrText>
          </w:r>
          <w:r>
            <w:rPr>
              <w:rFonts w:ascii="Arial" w:hAnsi="Arial" w:cs="Arial"/>
              <w:sz w:val="28"/>
              <w:szCs w:val="28"/>
            </w:rPr>
            <w:fldChar w:fldCharType="separate"/>
          </w:r>
          <w:r w:rsidRPr="00612DC7">
            <w:rPr>
              <w:rFonts w:ascii="Arial" w:hAnsi="Arial" w:cs="Arial"/>
              <w:noProof/>
              <w:sz w:val="28"/>
              <w:szCs w:val="28"/>
            </w:rPr>
            <w:t>(Bowlby, 1969)</w:t>
          </w:r>
          <w:r>
            <w:rPr>
              <w:rFonts w:ascii="Arial" w:hAnsi="Arial" w:cs="Arial"/>
              <w:sz w:val="28"/>
              <w:szCs w:val="28"/>
            </w:rPr>
            <w:fldChar w:fldCharType="end"/>
          </w:r>
        </w:sdtContent>
      </w:sdt>
      <w:r>
        <w:rPr>
          <w:rFonts w:ascii="Arial" w:hAnsi="Arial" w:cs="Arial"/>
          <w:sz w:val="28"/>
          <w:szCs w:val="28"/>
        </w:rPr>
        <w:t xml:space="preserve"> </w:t>
      </w:r>
      <w:r w:rsidR="00372A3C">
        <w:rPr>
          <w:rFonts w:ascii="Arial" w:hAnsi="Arial" w:cs="Arial"/>
          <w:sz w:val="28"/>
          <w:szCs w:val="28"/>
        </w:rPr>
        <w:t xml:space="preserve">The mother </w:t>
      </w:r>
      <w:r w:rsidR="00464BBB">
        <w:rPr>
          <w:rFonts w:ascii="Arial" w:hAnsi="Arial" w:cs="Arial"/>
          <w:sz w:val="28"/>
          <w:szCs w:val="28"/>
        </w:rPr>
        <w:t xml:space="preserve">is normally the person who </w:t>
      </w:r>
      <w:r w:rsidR="00372A3C">
        <w:rPr>
          <w:rFonts w:ascii="Arial" w:hAnsi="Arial" w:cs="Arial"/>
          <w:sz w:val="28"/>
          <w:szCs w:val="28"/>
        </w:rPr>
        <w:t xml:space="preserve">takes care of the child’s basic needs, ensuring they are fed, </w:t>
      </w:r>
      <w:r w:rsidR="00464BBB">
        <w:rPr>
          <w:rFonts w:ascii="Arial" w:hAnsi="Arial" w:cs="Arial"/>
          <w:sz w:val="28"/>
          <w:szCs w:val="28"/>
        </w:rPr>
        <w:t>warm</w:t>
      </w:r>
      <w:r w:rsidR="00136635">
        <w:rPr>
          <w:rFonts w:ascii="Arial" w:hAnsi="Arial" w:cs="Arial"/>
          <w:sz w:val="28"/>
          <w:szCs w:val="28"/>
        </w:rPr>
        <w:t xml:space="preserve">, </w:t>
      </w:r>
      <w:r w:rsidR="00464BBB">
        <w:rPr>
          <w:rFonts w:ascii="Arial" w:hAnsi="Arial" w:cs="Arial"/>
          <w:sz w:val="28"/>
          <w:szCs w:val="28"/>
        </w:rPr>
        <w:t>content</w:t>
      </w:r>
      <w:r w:rsidR="00136635">
        <w:rPr>
          <w:rFonts w:ascii="Arial" w:hAnsi="Arial" w:cs="Arial"/>
          <w:sz w:val="28"/>
          <w:szCs w:val="28"/>
        </w:rPr>
        <w:t xml:space="preserve">, </w:t>
      </w:r>
      <w:r w:rsidR="00464BBB">
        <w:rPr>
          <w:rFonts w:ascii="Arial" w:hAnsi="Arial" w:cs="Arial"/>
          <w:sz w:val="28"/>
          <w:szCs w:val="28"/>
        </w:rPr>
        <w:t xml:space="preserve">and they feel safe within their surroundings. </w:t>
      </w:r>
      <w:r w:rsidR="00136635">
        <w:rPr>
          <w:rFonts w:ascii="Arial" w:hAnsi="Arial" w:cs="Arial"/>
          <w:sz w:val="28"/>
          <w:szCs w:val="28"/>
        </w:rPr>
        <w:t>The child forms an attachment with the mother ensuring they feel safe while in their mother’s care. The relationship they share with their mother is more relevant and important than any other bond/relationship they form during their</w:t>
      </w:r>
      <w:r w:rsidR="00464BBB">
        <w:rPr>
          <w:rFonts w:ascii="Arial" w:hAnsi="Arial" w:cs="Arial"/>
          <w:sz w:val="28"/>
          <w:szCs w:val="28"/>
        </w:rPr>
        <w:t xml:space="preserve"> first years of their</w:t>
      </w:r>
      <w:r w:rsidR="00136635">
        <w:rPr>
          <w:rFonts w:ascii="Arial" w:hAnsi="Arial" w:cs="Arial"/>
          <w:sz w:val="28"/>
          <w:szCs w:val="28"/>
        </w:rPr>
        <w:t xml:space="preserve"> life. </w:t>
      </w:r>
      <w:r w:rsidR="003415D4">
        <w:rPr>
          <w:rFonts w:ascii="Arial" w:hAnsi="Arial" w:cs="Arial"/>
          <w:sz w:val="28"/>
          <w:szCs w:val="28"/>
        </w:rPr>
        <w:t>These bonds or relationships can be described as attachments.</w:t>
      </w:r>
      <w:r w:rsidR="00464BBB">
        <w:rPr>
          <w:rFonts w:ascii="Arial" w:hAnsi="Arial" w:cs="Arial"/>
          <w:sz w:val="28"/>
          <w:szCs w:val="28"/>
        </w:rPr>
        <w:t xml:space="preserve"> </w:t>
      </w:r>
      <w:r w:rsidR="00136635">
        <w:rPr>
          <w:rFonts w:ascii="Arial" w:hAnsi="Arial" w:cs="Arial"/>
          <w:sz w:val="28"/>
          <w:szCs w:val="28"/>
        </w:rPr>
        <w:t xml:space="preserve">Attachment can be defined as a long-lasting emotional bond </w:t>
      </w:r>
      <w:r w:rsidR="00D025CA">
        <w:rPr>
          <w:rFonts w:ascii="Arial" w:hAnsi="Arial" w:cs="Arial"/>
          <w:sz w:val="28"/>
          <w:szCs w:val="28"/>
        </w:rPr>
        <w:t>created within the relationship of two people, distress can be caused when these two people are separated.</w:t>
      </w:r>
      <w:sdt>
        <w:sdtPr>
          <w:rPr>
            <w:rFonts w:ascii="Arial" w:hAnsi="Arial" w:cs="Arial"/>
            <w:sz w:val="28"/>
            <w:szCs w:val="28"/>
          </w:rPr>
          <w:id w:val="1876804913"/>
          <w:citation/>
        </w:sdtPr>
        <w:sdtContent>
          <w:r w:rsidR="00575D02">
            <w:rPr>
              <w:rFonts w:ascii="Arial" w:hAnsi="Arial" w:cs="Arial"/>
              <w:sz w:val="28"/>
              <w:szCs w:val="28"/>
            </w:rPr>
            <w:fldChar w:fldCharType="begin"/>
          </w:r>
          <w:r w:rsidR="00575D02">
            <w:rPr>
              <w:rFonts w:ascii="Arial" w:hAnsi="Arial" w:cs="Arial"/>
              <w:sz w:val="28"/>
              <w:szCs w:val="28"/>
            </w:rPr>
            <w:instrText xml:space="preserve"> CITATION Sch04 \l 2057 </w:instrText>
          </w:r>
          <w:r w:rsidR="00575D02">
            <w:rPr>
              <w:rFonts w:ascii="Arial" w:hAnsi="Arial" w:cs="Arial"/>
              <w:sz w:val="28"/>
              <w:szCs w:val="28"/>
            </w:rPr>
            <w:fldChar w:fldCharType="separate"/>
          </w:r>
          <w:r w:rsidR="00575D02">
            <w:rPr>
              <w:rFonts w:ascii="Arial" w:hAnsi="Arial" w:cs="Arial"/>
              <w:noProof/>
              <w:sz w:val="28"/>
              <w:szCs w:val="28"/>
            </w:rPr>
            <w:t xml:space="preserve"> </w:t>
          </w:r>
          <w:r w:rsidR="00575D02" w:rsidRPr="00575D02">
            <w:rPr>
              <w:rFonts w:ascii="Arial" w:hAnsi="Arial" w:cs="Arial"/>
              <w:noProof/>
              <w:sz w:val="28"/>
              <w:szCs w:val="28"/>
            </w:rPr>
            <w:t>(Schaffer, 2004)</w:t>
          </w:r>
          <w:r w:rsidR="00575D02">
            <w:rPr>
              <w:rFonts w:ascii="Arial" w:hAnsi="Arial" w:cs="Arial"/>
              <w:sz w:val="28"/>
              <w:szCs w:val="28"/>
            </w:rPr>
            <w:fldChar w:fldCharType="end"/>
          </w:r>
        </w:sdtContent>
      </w:sdt>
      <w:r w:rsidR="00575D02">
        <w:rPr>
          <w:rFonts w:ascii="Arial" w:hAnsi="Arial" w:cs="Arial"/>
          <w:sz w:val="28"/>
          <w:szCs w:val="28"/>
        </w:rPr>
        <w:t>.</w:t>
      </w:r>
    </w:p>
    <w:p w14:paraId="582A618F" w14:textId="148DFD40" w:rsidR="00372A3C" w:rsidRDefault="00136635" w:rsidP="0008330A">
      <w:pPr>
        <w:spacing w:line="360" w:lineRule="auto"/>
        <w:rPr>
          <w:rFonts w:ascii="Arial" w:hAnsi="Arial" w:cs="Arial"/>
          <w:sz w:val="28"/>
          <w:szCs w:val="28"/>
        </w:rPr>
      </w:pPr>
      <w:r>
        <w:rPr>
          <w:rFonts w:ascii="Arial" w:hAnsi="Arial" w:cs="Arial"/>
          <w:sz w:val="28"/>
          <w:szCs w:val="28"/>
        </w:rPr>
        <w:t>It can be said that from Bowlby’s point of view</w:t>
      </w:r>
      <w:r w:rsidR="00D64124">
        <w:rPr>
          <w:rFonts w:ascii="Arial" w:hAnsi="Arial" w:cs="Arial"/>
          <w:sz w:val="28"/>
          <w:szCs w:val="28"/>
        </w:rPr>
        <w:t xml:space="preserve"> these bonds are due to an evolutionary basis, they are formed due to a biological function of safety. </w:t>
      </w:r>
      <w:r w:rsidR="00575D02">
        <w:rPr>
          <w:rFonts w:ascii="Arial" w:hAnsi="Arial" w:cs="Arial"/>
          <w:sz w:val="28"/>
          <w:szCs w:val="28"/>
        </w:rPr>
        <w:t xml:space="preserve">When humanity started to evolve an infant needed the family/caregivers to ensure they were kept safe and protected from danger as they are unable to keep themselves safe. </w:t>
      </w:r>
      <w:r w:rsidR="00D64124">
        <w:rPr>
          <w:rFonts w:ascii="Arial" w:hAnsi="Arial" w:cs="Arial"/>
          <w:sz w:val="28"/>
          <w:szCs w:val="28"/>
        </w:rPr>
        <w:t>Bowlby states that infants can ensure they attract their parents attention (by crying) and ensuring they keep their parents attention and interest (by smiling etc,) this create</w:t>
      </w:r>
      <w:r w:rsidR="00B23329">
        <w:rPr>
          <w:rFonts w:ascii="Arial" w:hAnsi="Arial" w:cs="Arial"/>
          <w:sz w:val="28"/>
          <w:szCs w:val="28"/>
        </w:rPr>
        <w:t>s</w:t>
      </w:r>
      <w:r w:rsidR="00D64124">
        <w:rPr>
          <w:rFonts w:ascii="Arial" w:hAnsi="Arial" w:cs="Arial"/>
          <w:sz w:val="28"/>
          <w:szCs w:val="28"/>
        </w:rPr>
        <w:t xml:space="preserve"> an emotional bond with their caregiver/ parent.</w:t>
      </w:r>
      <w:r w:rsidR="00B23329">
        <w:rPr>
          <w:rFonts w:ascii="Arial" w:hAnsi="Arial" w:cs="Arial"/>
          <w:sz w:val="28"/>
          <w:szCs w:val="28"/>
        </w:rPr>
        <w:t xml:space="preserve"> </w:t>
      </w:r>
      <w:r w:rsidR="001426E6">
        <w:rPr>
          <w:rFonts w:ascii="Arial" w:hAnsi="Arial" w:cs="Arial"/>
          <w:sz w:val="28"/>
          <w:szCs w:val="28"/>
        </w:rPr>
        <w:t xml:space="preserve">Infants are genetically processed to ensure they can stay close to their parents, this is a safety technique that has evolved throughout the evolution of humans. This </w:t>
      </w:r>
      <w:proofErr w:type="gramStart"/>
      <w:r w:rsidR="001426E6">
        <w:rPr>
          <w:rFonts w:ascii="Arial" w:hAnsi="Arial" w:cs="Arial"/>
          <w:sz w:val="28"/>
          <w:szCs w:val="28"/>
        </w:rPr>
        <w:t>can be seen as</w:t>
      </w:r>
      <w:proofErr w:type="gramEnd"/>
      <w:r w:rsidR="001426E6">
        <w:rPr>
          <w:rFonts w:ascii="Arial" w:hAnsi="Arial" w:cs="Arial"/>
          <w:sz w:val="28"/>
          <w:szCs w:val="28"/>
        </w:rPr>
        <w:t xml:space="preserve"> a survival technique for the infants, as when the parent reciprocates the same behaviours towards the child, the bond is forged between them creating a sense of safety for the child. </w:t>
      </w:r>
      <w:r w:rsidR="001426E6" w:rsidRPr="001426E6">
        <w:rPr>
          <w:rFonts w:ascii="Arial" w:hAnsi="Arial" w:cs="Arial"/>
          <w:sz w:val="28"/>
          <w:szCs w:val="28"/>
        </w:rPr>
        <w:t>Creating this relationship/bond is a highly intricate skill and it is said by Bowlby</w:t>
      </w:r>
      <w:r w:rsidR="00D025CA">
        <w:rPr>
          <w:rFonts w:ascii="Arial" w:hAnsi="Arial" w:cs="Arial"/>
          <w:sz w:val="28"/>
          <w:szCs w:val="28"/>
        </w:rPr>
        <w:t>,</w:t>
      </w:r>
      <w:r w:rsidR="001426E6" w:rsidRPr="001426E6">
        <w:rPr>
          <w:rFonts w:ascii="Arial" w:hAnsi="Arial" w:cs="Arial"/>
          <w:sz w:val="28"/>
          <w:szCs w:val="28"/>
        </w:rPr>
        <w:t xml:space="preserve"> to take most of the </w:t>
      </w:r>
      <w:proofErr w:type="gramStart"/>
      <w:r w:rsidR="001426E6" w:rsidRPr="001426E6">
        <w:rPr>
          <w:rFonts w:ascii="Arial" w:hAnsi="Arial" w:cs="Arial"/>
          <w:sz w:val="28"/>
          <w:szCs w:val="28"/>
        </w:rPr>
        <w:t>initial</w:t>
      </w:r>
      <w:proofErr w:type="gramEnd"/>
      <w:r w:rsidR="001426E6" w:rsidRPr="001426E6">
        <w:rPr>
          <w:rFonts w:ascii="Arial" w:hAnsi="Arial" w:cs="Arial"/>
          <w:sz w:val="28"/>
          <w:szCs w:val="28"/>
        </w:rPr>
        <w:t xml:space="preserve"> first year to evolve the psychological as well as the physical attachments to arise.</w:t>
      </w:r>
      <w:r w:rsidR="001426E6">
        <w:rPr>
          <w:rFonts w:ascii="Arial" w:hAnsi="Arial" w:cs="Arial"/>
          <w:sz w:val="28"/>
          <w:szCs w:val="28"/>
        </w:rPr>
        <w:t xml:space="preserve"> </w:t>
      </w:r>
    </w:p>
    <w:p w14:paraId="2374365D" w14:textId="16A38C74" w:rsidR="00D025CA" w:rsidRDefault="00BF586F" w:rsidP="0008330A">
      <w:pPr>
        <w:spacing w:line="360" w:lineRule="auto"/>
        <w:rPr>
          <w:rFonts w:ascii="Arial" w:hAnsi="Arial" w:cs="Arial"/>
          <w:sz w:val="28"/>
          <w:szCs w:val="28"/>
        </w:rPr>
      </w:pPr>
      <w:r>
        <w:rPr>
          <w:rFonts w:ascii="Arial" w:hAnsi="Arial" w:cs="Arial"/>
          <w:sz w:val="28"/>
          <w:szCs w:val="28"/>
        </w:rPr>
        <w:t xml:space="preserve">Sigmund Freud </w:t>
      </w:r>
      <w:r w:rsidR="0024100F">
        <w:rPr>
          <w:rFonts w:ascii="Arial" w:hAnsi="Arial" w:cs="Arial"/>
          <w:sz w:val="28"/>
          <w:szCs w:val="28"/>
        </w:rPr>
        <w:t xml:space="preserve">created the psychoanalytic theory towards the latter part of the nineteenth century. Children </w:t>
      </w:r>
      <w:proofErr w:type="gramStart"/>
      <w:r w:rsidR="0024100F">
        <w:rPr>
          <w:rFonts w:ascii="Arial" w:hAnsi="Arial" w:cs="Arial"/>
          <w:sz w:val="28"/>
          <w:szCs w:val="28"/>
        </w:rPr>
        <w:t>were seen as</w:t>
      </w:r>
      <w:proofErr w:type="gramEnd"/>
      <w:r w:rsidR="0024100F">
        <w:rPr>
          <w:rFonts w:ascii="Arial" w:hAnsi="Arial" w:cs="Arial"/>
          <w:sz w:val="28"/>
          <w:szCs w:val="28"/>
        </w:rPr>
        <w:t xml:space="preserve"> </w:t>
      </w:r>
      <w:r w:rsidR="00CF25E0">
        <w:rPr>
          <w:rFonts w:ascii="Arial" w:hAnsi="Arial" w:cs="Arial"/>
          <w:sz w:val="28"/>
          <w:szCs w:val="28"/>
        </w:rPr>
        <w:t>miniature</w:t>
      </w:r>
      <w:r w:rsidR="0024100F">
        <w:rPr>
          <w:rFonts w:ascii="Arial" w:hAnsi="Arial" w:cs="Arial"/>
          <w:sz w:val="28"/>
          <w:szCs w:val="28"/>
        </w:rPr>
        <w:t xml:space="preserve"> adults during </w:t>
      </w:r>
      <w:r w:rsidR="0024100F">
        <w:rPr>
          <w:rFonts w:ascii="Arial" w:hAnsi="Arial" w:cs="Arial"/>
          <w:sz w:val="28"/>
          <w:szCs w:val="28"/>
        </w:rPr>
        <w:lastRenderedPageBreak/>
        <w:t>that time period</w:t>
      </w:r>
      <w:r w:rsidR="00CF25E0">
        <w:rPr>
          <w:rFonts w:ascii="Arial" w:hAnsi="Arial" w:cs="Arial"/>
          <w:sz w:val="28"/>
          <w:szCs w:val="28"/>
        </w:rPr>
        <w:t>, psychology was not interested in the mind and behaviours of children only those of adults</w:t>
      </w:r>
      <w:r w:rsidR="0024100F">
        <w:rPr>
          <w:rFonts w:ascii="Arial" w:hAnsi="Arial" w:cs="Arial"/>
          <w:sz w:val="28"/>
          <w:szCs w:val="28"/>
        </w:rPr>
        <w:t xml:space="preserve">. </w:t>
      </w:r>
      <w:sdt>
        <w:sdtPr>
          <w:rPr>
            <w:rFonts w:ascii="Arial" w:hAnsi="Arial" w:cs="Arial"/>
            <w:sz w:val="28"/>
            <w:szCs w:val="28"/>
          </w:rPr>
          <w:id w:val="230826119"/>
          <w:citation/>
        </w:sdtPr>
        <w:sdtContent>
          <w:r w:rsidR="00876256">
            <w:rPr>
              <w:rFonts w:ascii="Arial" w:hAnsi="Arial" w:cs="Arial"/>
              <w:sz w:val="28"/>
              <w:szCs w:val="28"/>
            </w:rPr>
            <w:fldChar w:fldCharType="begin"/>
          </w:r>
          <w:r w:rsidR="00876256">
            <w:rPr>
              <w:rFonts w:ascii="Arial" w:hAnsi="Arial" w:cs="Arial"/>
              <w:sz w:val="28"/>
              <w:szCs w:val="28"/>
            </w:rPr>
            <w:instrText xml:space="preserve"> CITATION Atk01 \l 2057 </w:instrText>
          </w:r>
          <w:r w:rsidR="00876256">
            <w:rPr>
              <w:rFonts w:ascii="Arial" w:hAnsi="Arial" w:cs="Arial"/>
              <w:sz w:val="28"/>
              <w:szCs w:val="28"/>
            </w:rPr>
            <w:fldChar w:fldCharType="separate"/>
          </w:r>
          <w:r w:rsidR="00876256" w:rsidRPr="00876256">
            <w:rPr>
              <w:rFonts w:ascii="Arial" w:hAnsi="Arial" w:cs="Arial"/>
              <w:noProof/>
              <w:sz w:val="28"/>
              <w:szCs w:val="28"/>
            </w:rPr>
            <w:t>(Atkins et al,, 2001)</w:t>
          </w:r>
          <w:r w:rsidR="00876256">
            <w:rPr>
              <w:rFonts w:ascii="Arial" w:hAnsi="Arial" w:cs="Arial"/>
              <w:sz w:val="28"/>
              <w:szCs w:val="28"/>
            </w:rPr>
            <w:fldChar w:fldCharType="end"/>
          </w:r>
        </w:sdtContent>
      </w:sdt>
      <w:r w:rsidR="00876256">
        <w:rPr>
          <w:rFonts w:ascii="Arial" w:hAnsi="Arial" w:cs="Arial"/>
          <w:sz w:val="28"/>
          <w:szCs w:val="28"/>
        </w:rPr>
        <w:t xml:space="preserve"> </w:t>
      </w:r>
      <w:r w:rsidR="0024100F">
        <w:rPr>
          <w:rFonts w:ascii="Arial" w:hAnsi="Arial" w:cs="Arial"/>
          <w:sz w:val="28"/>
          <w:szCs w:val="28"/>
        </w:rPr>
        <w:t xml:space="preserve">Freud </w:t>
      </w:r>
      <w:r w:rsidR="00CF25E0">
        <w:rPr>
          <w:rFonts w:ascii="Arial" w:hAnsi="Arial" w:cs="Arial"/>
          <w:sz w:val="28"/>
          <w:szCs w:val="28"/>
        </w:rPr>
        <w:t xml:space="preserve">theorised </w:t>
      </w:r>
      <w:r w:rsidR="000C111E">
        <w:rPr>
          <w:rFonts w:ascii="Arial" w:hAnsi="Arial" w:cs="Arial"/>
          <w:sz w:val="28"/>
          <w:szCs w:val="28"/>
        </w:rPr>
        <w:t xml:space="preserve">that children go through a set of stages within their development, these stages are called the psychosexual stages, when a child progresses through these stages correctly they </w:t>
      </w:r>
      <w:proofErr w:type="gramStart"/>
      <w:r w:rsidR="000C111E">
        <w:rPr>
          <w:rFonts w:ascii="Arial" w:hAnsi="Arial" w:cs="Arial"/>
          <w:sz w:val="28"/>
          <w:szCs w:val="28"/>
        </w:rPr>
        <w:t>are able to</w:t>
      </w:r>
      <w:proofErr w:type="gramEnd"/>
      <w:r w:rsidR="000C111E">
        <w:rPr>
          <w:rFonts w:ascii="Arial" w:hAnsi="Arial" w:cs="Arial"/>
          <w:sz w:val="28"/>
          <w:szCs w:val="28"/>
        </w:rPr>
        <w:t xml:space="preserve"> become well-adjusted human beings later on in life. </w:t>
      </w:r>
      <w:r w:rsidR="0024100F">
        <w:rPr>
          <w:rFonts w:ascii="Arial" w:hAnsi="Arial" w:cs="Arial"/>
          <w:sz w:val="28"/>
          <w:szCs w:val="28"/>
        </w:rPr>
        <w:t xml:space="preserve">These stages are named the oral stage (birth – a year old,) the anal stage (one year – three years of age) and lastly the phallic stage (three years up to the age of six.) </w:t>
      </w:r>
      <w:r w:rsidR="0024100F" w:rsidRPr="0024100F">
        <w:rPr>
          <w:rFonts w:ascii="Arial" w:hAnsi="Arial" w:cs="Arial"/>
          <w:sz w:val="28"/>
          <w:szCs w:val="28"/>
        </w:rPr>
        <w:t xml:space="preserve">Freud believed that the individual’s first five years of their life, were the most important in forming the personality that they would have during their adult years. </w:t>
      </w:r>
      <w:r w:rsidR="000C111E">
        <w:rPr>
          <w:rFonts w:ascii="Arial" w:hAnsi="Arial" w:cs="Arial"/>
          <w:sz w:val="28"/>
          <w:szCs w:val="28"/>
        </w:rPr>
        <w:t>If they</w:t>
      </w:r>
      <w:r w:rsidR="00163AAA">
        <w:rPr>
          <w:rFonts w:ascii="Arial" w:hAnsi="Arial" w:cs="Arial"/>
          <w:sz w:val="28"/>
          <w:szCs w:val="28"/>
        </w:rPr>
        <w:t xml:space="preserve"> became fixated</w:t>
      </w:r>
      <w:r w:rsidR="000C111E">
        <w:rPr>
          <w:rFonts w:ascii="Arial" w:hAnsi="Arial" w:cs="Arial"/>
          <w:sz w:val="28"/>
          <w:szCs w:val="28"/>
        </w:rPr>
        <w:t xml:space="preserve"> within these stages,</w:t>
      </w:r>
      <w:r w:rsidR="00163AAA">
        <w:rPr>
          <w:rFonts w:ascii="Arial" w:hAnsi="Arial" w:cs="Arial"/>
          <w:sz w:val="28"/>
          <w:szCs w:val="28"/>
        </w:rPr>
        <w:t xml:space="preserve"> t</w:t>
      </w:r>
      <w:r w:rsidR="008A78CF">
        <w:rPr>
          <w:rFonts w:ascii="Arial" w:hAnsi="Arial" w:cs="Arial"/>
          <w:sz w:val="28"/>
          <w:szCs w:val="28"/>
        </w:rPr>
        <w:t>h</w:t>
      </w:r>
      <w:r w:rsidR="00163AAA">
        <w:rPr>
          <w:rFonts w:ascii="Arial" w:hAnsi="Arial" w:cs="Arial"/>
          <w:sz w:val="28"/>
          <w:szCs w:val="28"/>
        </w:rPr>
        <w:t>en they would become stunted in their psychological growth.</w:t>
      </w:r>
      <w:r w:rsidR="008A78CF">
        <w:rPr>
          <w:rFonts w:ascii="Arial" w:hAnsi="Arial" w:cs="Arial"/>
          <w:sz w:val="28"/>
          <w:szCs w:val="28"/>
        </w:rPr>
        <w:t xml:space="preserve"> </w:t>
      </w:r>
      <w:r w:rsidR="00163AAA">
        <w:rPr>
          <w:rFonts w:ascii="Arial" w:hAnsi="Arial" w:cs="Arial"/>
          <w:sz w:val="28"/>
          <w:szCs w:val="28"/>
        </w:rPr>
        <w:t>Freud theorised that</w:t>
      </w:r>
      <w:r w:rsidR="000C111E">
        <w:rPr>
          <w:rFonts w:ascii="Arial" w:hAnsi="Arial" w:cs="Arial"/>
          <w:sz w:val="28"/>
          <w:szCs w:val="28"/>
        </w:rPr>
        <w:t xml:space="preserve"> this would </w:t>
      </w:r>
      <w:r w:rsidR="00163AAA">
        <w:rPr>
          <w:rFonts w:ascii="Arial" w:hAnsi="Arial" w:cs="Arial"/>
          <w:sz w:val="28"/>
          <w:szCs w:val="28"/>
        </w:rPr>
        <w:t xml:space="preserve">then </w:t>
      </w:r>
      <w:r w:rsidR="000C111E">
        <w:rPr>
          <w:rFonts w:ascii="Arial" w:hAnsi="Arial" w:cs="Arial"/>
          <w:sz w:val="28"/>
          <w:szCs w:val="28"/>
        </w:rPr>
        <w:t xml:space="preserve">cause </w:t>
      </w:r>
      <w:r w:rsidR="00163AAA">
        <w:rPr>
          <w:rFonts w:ascii="Arial" w:hAnsi="Arial" w:cs="Arial"/>
          <w:sz w:val="28"/>
          <w:szCs w:val="28"/>
        </w:rPr>
        <w:t xml:space="preserve">psychological </w:t>
      </w:r>
      <w:r w:rsidR="000C111E">
        <w:rPr>
          <w:rFonts w:ascii="Arial" w:hAnsi="Arial" w:cs="Arial"/>
          <w:sz w:val="28"/>
          <w:szCs w:val="28"/>
        </w:rPr>
        <w:t xml:space="preserve">conflict for the individual resulting in mental health issues </w:t>
      </w:r>
      <w:proofErr w:type="gramStart"/>
      <w:r w:rsidR="000C111E">
        <w:rPr>
          <w:rFonts w:ascii="Arial" w:hAnsi="Arial" w:cs="Arial"/>
          <w:sz w:val="28"/>
          <w:szCs w:val="28"/>
        </w:rPr>
        <w:t>later on</w:t>
      </w:r>
      <w:proofErr w:type="gramEnd"/>
      <w:r w:rsidR="000C111E">
        <w:rPr>
          <w:rFonts w:ascii="Arial" w:hAnsi="Arial" w:cs="Arial"/>
          <w:sz w:val="28"/>
          <w:szCs w:val="28"/>
        </w:rPr>
        <w:t xml:space="preserve"> in life for the individual concerned.</w:t>
      </w:r>
      <w:r w:rsidR="000C111E" w:rsidRPr="000C111E">
        <w:t xml:space="preserve"> </w:t>
      </w:r>
      <w:r w:rsidR="000C111E">
        <w:rPr>
          <w:rFonts w:ascii="Arial" w:hAnsi="Arial" w:cs="Arial"/>
          <w:sz w:val="28"/>
          <w:szCs w:val="28"/>
        </w:rPr>
        <w:t>Freud theorised</w:t>
      </w:r>
      <w:r w:rsidR="00163AAA">
        <w:rPr>
          <w:rFonts w:ascii="Arial" w:hAnsi="Arial" w:cs="Arial"/>
          <w:sz w:val="28"/>
          <w:szCs w:val="28"/>
        </w:rPr>
        <w:t>,</w:t>
      </w:r>
      <w:r w:rsidR="000C111E">
        <w:rPr>
          <w:rFonts w:ascii="Arial" w:hAnsi="Arial" w:cs="Arial"/>
          <w:sz w:val="28"/>
          <w:szCs w:val="28"/>
        </w:rPr>
        <w:t xml:space="preserve"> that tension and pleasure were</w:t>
      </w:r>
      <w:r w:rsidR="00163AAA">
        <w:rPr>
          <w:rFonts w:ascii="Arial" w:hAnsi="Arial" w:cs="Arial"/>
          <w:sz w:val="28"/>
          <w:szCs w:val="28"/>
        </w:rPr>
        <w:t xml:space="preserve"> vital issues</w:t>
      </w:r>
      <w:r w:rsidR="000C111E">
        <w:rPr>
          <w:rFonts w:ascii="Arial" w:hAnsi="Arial" w:cs="Arial"/>
          <w:sz w:val="28"/>
          <w:szCs w:val="28"/>
        </w:rPr>
        <w:t xml:space="preserve"> that an individual would face during their life-time</w:t>
      </w:r>
      <w:r w:rsidR="00163AAA">
        <w:rPr>
          <w:rFonts w:ascii="Arial" w:hAnsi="Arial" w:cs="Arial"/>
          <w:sz w:val="28"/>
          <w:szCs w:val="28"/>
        </w:rPr>
        <w:t>,</w:t>
      </w:r>
      <w:r w:rsidR="0024100F">
        <w:rPr>
          <w:rFonts w:ascii="Arial" w:hAnsi="Arial" w:cs="Arial"/>
          <w:sz w:val="28"/>
          <w:szCs w:val="28"/>
        </w:rPr>
        <w:t xml:space="preserve"> </w:t>
      </w:r>
      <w:r w:rsidR="00163AAA">
        <w:rPr>
          <w:rFonts w:ascii="Arial" w:hAnsi="Arial" w:cs="Arial"/>
          <w:sz w:val="28"/>
          <w:szCs w:val="28"/>
        </w:rPr>
        <w:t xml:space="preserve">he then </w:t>
      </w:r>
      <w:r w:rsidR="0024100F">
        <w:rPr>
          <w:rFonts w:ascii="Arial" w:hAnsi="Arial" w:cs="Arial"/>
          <w:sz w:val="28"/>
          <w:szCs w:val="28"/>
        </w:rPr>
        <w:t xml:space="preserve">proposed that these feelings </w:t>
      </w:r>
      <w:r w:rsidR="00163AAA">
        <w:rPr>
          <w:rFonts w:ascii="Arial" w:hAnsi="Arial" w:cs="Arial"/>
          <w:sz w:val="28"/>
          <w:szCs w:val="28"/>
        </w:rPr>
        <w:t xml:space="preserve">would </w:t>
      </w:r>
      <w:r w:rsidR="0024100F">
        <w:rPr>
          <w:rFonts w:ascii="Arial" w:hAnsi="Arial" w:cs="Arial"/>
          <w:sz w:val="28"/>
          <w:szCs w:val="28"/>
        </w:rPr>
        <w:t>create sexual tension</w:t>
      </w:r>
      <w:r w:rsidR="000316B1">
        <w:rPr>
          <w:rFonts w:ascii="Arial" w:hAnsi="Arial" w:cs="Arial"/>
          <w:sz w:val="28"/>
          <w:szCs w:val="28"/>
        </w:rPr>
        <w:t xml:space="preserve"> for the individual due to their unconscious battle with their conscious feelings. </w:t>
      </w:r>
      <w:sdt>
        <w:sdtPr>
          <w:rPr>
            <w:rFonts w:ascii="Arial" w:hAnsi="Arial" w:cs="Arial"/>
            <w:sz w:val="28"/>
            <w:szCs w:val="28"/>
          </w:rPr>
          <w:id w:val="-967509349"/>
          <w:citation/>
        </w:sdtPr>
        <w:sdtContent>
          <w:r w:rsidR="00834350">
            <w:rPr>
              <w:rFonts w:ascii="Arial" w:hAnsi="Arial" w:cs="Arial"/>
              <w:sz w:val="28"/>
              <w:szCs w:val="28"/>
            </w:rPr>
            <w:fldChar w:fldCharType="begin"/>
          </w:r>
          <w:r w:rsidR="00834350">
            <w:rPr>
              <w:rFonts w:ascii="Arial" w:hAnsi="Arial" w:cs="Arial"/>
              <w:sz w:val="28"/>
              <w:szCs w:val="28"/>
            </w:rPr>
            <w:instrText xml:space="preserve"> CITATION Gro05 \l 2057 </w:instrText>
          </w:r>
          <w:r w:rsidR="00834350">
            <w:rPr>
              <w:rFonts w:ascii="Arial" w:hAnsi="Arial" w:cs="Arial"/>
              <w:sz w:val="28"/>
              <w:szCs w:val="28"/>
            </w:rPr>
            <w:fldChar w:fldCharType="separate"/>
          </w:r>
          <w:r w:rsidR="00834350" w:rsidRPr="00834350">
            <w:rPr>
              <w:rFonts w:ascii="Arial" w:hAnsi="Arial" w:cs="Arial"/>
              <w:noProof/>
              <w:sz w:val="28"/>
              <w:szCs w:val="28"/>
            </w:rPr>
            <w:t>(Gross, 2005)</w:t>
          </w:r>
          <w:r w:rsidR="00834350">
            <w:rPr>
              <w:rFonts w:ascii="Arial" w:hAnsi="Arial" w:cs="Arial"/>
              <w:sz w:val="28"/>
              <w:szCs w:val="28"/>
            </w:rPr>
            <w:fldChar w:fldCharType="end"/>
          </w:r>
        </w:sdtContent>
      </w:sdt>
      <w:r w:rsidR="00163AAA">
        <w:rPr>
          <w:rFonts w:ascii="Arial" w:hAnsi="Arial" w:cs="Arial"/>
          <w:sz w:val="28"/>
          <w:szCs w:val="28"/>
        </w:rPr>
        <w:t xml:space="preserve">. </w:t>
      </w:r>
    </w:p>
    <w:p w14:paraId="722F105D" w14:textId="77777777" w:rsidR="0043102D" w:rsidRDefault="0095705E" w:rsidP="0008330A">
      <w:pPr>
        <w:spacing w:line="360" w:lineRule="auto"/>
        <w:rPr>
          <w:rFonts w:ascii="Arial" w:hAnsi="Arial" w:cs="Arial"/>
          <w:sz w:val="28"/>
          <w:szCs w:val="28"/>
        </w:rPr>
      </w:pPr>
      <w:r>
        <w:rPr>
          <w:rFonts w:ascii="Arial" w:hAnsi="Arial" w:cs="Arial"/>
          <w:sz w:val="28"/>
          <w:szCs w:val="28"/>
        </w:rPr>
        <w:t xml:space="preserve">John Watson created the behaviourist movement during 1913, he believed that he could pick a child out of a dozen, rear them within a society that he </w:t>
      </w:r>
      <w:r w:rsidR="002509FE">
        <w:rPr>
          <w:rFonts w:ascii="Arial" w:hAnsi="Arial" w:cs="Arial"/>
          <w:sz w:val="28"/>
          <w:szCs w:val="28"/>
        </w:rPr>
        <w:t>created,</w:t>
      </w:r>
      <w:r>
        <w:rPr>
          <w:rFonts w:ascii="Arial" w:hAnsi="Arial" w:cs="Arial"/>
          <w:sz w:val="28"/>
          <w:szCs w:val="28"/>
        </w:rPr>
        <w:t xml:space="preserve"> and he would be able to </w:t>
      </w:r>
      <w:r w:rsidR="002509FE">
        <w:rPr>
          <w:rFonts w:ascii="Arial" w:hAnsi="Arial" w:cs="Arial"/>
          <w:sz w:val="28"/>
          <w:szCs w:val="28"/>
        </w:rPr>
        <w:t xml:space="preserve">ensure that the child grow to become a specialist in any field that he chose for them. </w:t>
      </w:r>
      <w:sdt>
        <w:sdtPr>
          <w:rPr>
            <w:rFonts w:ascii="Arial" w:hAnsi="Arial" w:cs="Arial"/>
            <w:sz w:val="28"/>
            <w:szCs w:val="28"/>
          </w:rPr>
          <w:id w:val="884223484"/>
          <w:citation/>
        </w:sdtPr>
        <w:sdtContent>
          <w:r w:rsidR="002509FE">
            <w:rPr>
              <w:rFonts w:ascii="Arial" w:hAnsi="Arial" w:cs="Arial"/>
              <w:sz w:val="28"/>
              <w:szCs w:val="28"/>
            </w:rPr>
            <w:fldChar w:fldCharType="begin"/>
          </w:r>
          <w:r w:rsidR="002509FE">
            <w:rPr>
              <w:rFonts w:ascii="Arial" w:hAnsi="Arial" w:cs="Arial"/>
              <w:sz w:val="28"/>
              <w:szCs w:val="28"/>
            </w:rPr>
            <w:instrText xml:space="preserve"> CITATION Atk01 \l 2057 </w:instrText>
          </w:r>
          <w:r w:rsidR="002509FE">
            <w:rPr>
              <w:rFonts w:ascii="Arial" w:hAnsi="Arial" w:cs="Arial"/>
              <w:sz w:val="28"/>
              <w:szCs w:val="28"/>
            </w:rPr>
            <w:fldChar w:fldCharType="separate"/>
          </w:r>
          <w:r w:rsidR="002509FE" w:rsidRPr="002509FE">
            <w:rPr>
              <w:rFonts w:ascii="Arial" w:hAnsi="Arial" w:cs="Arial"/>
              <w:noProof/>
              <w:sz w:val="28"/>
              <w:szCs w:val="28"/>
            </w:rPr>
            <w:t>(Atkins et al,, 2001)</w:t>
          </w:r>
          <w:r w:rsidR="002509FE">
            <w:rPr>
              <w:rFonts w:ascii="Arial" w:hAnsi="Arial" w:cs="Arial"/>
              <w:sz w:val="28"/>
              <w:szCs w:val="28"/>
            </w:rPr>
            <w:fldChar w:fldCharType="end"/>
          </w:r>
        </w:sdtContent>
      </w:sdt>
      <w:r w:rsidR="002509FE">
        <w:rPr>
          <w:rFonts w:ascii="Arial" w:hAnsi="Arial" w:cs="Arial"/>
          <w:sz w:val="28"/>
          <w:szCs w:val="28"/>
        </w:rPr>
        <w:t>.</w:t>
      </w:r>
      <w:r w:rsidR="00DE05F9">
        <w:rPr>
          <w:rFonts w:ascii="Arial" w:hAnsi="Arial" w:cs="Arial"/>
          <w:sz w:val="28"/>
          <w:szCs w:val="28"/>
        </w:rPr>
        <w:t xml:space="preserve"> Watson theorised that he would be able to do this due to the research heh had carried on animals. From the opinion of a behaviourist such as Watson, it can be said that the laws of learning were seen to be worldwide. It was hypothesized that humans and animals were similar with only a quantitative difference between both species.</w:t>
      </w:r>
      <w:r w:rsidR="00F765AB">
        <w:rPr>
          <w:rFonts w:ascii="Arial" w:hAnsi="Arial" w:cs="Arial"/>
          <w:sz w:val="28"/>
          <w:szCs w:val="28"/>
        </w:rPr>
        <w:t xml:space="preserve"> </w:t>
      </w:r>
      <w:r w:rsidR="0043102D">
        <w:rPr>
          <w:rFonts w:ascii="Arial" w:hAnsi="Arial" w:cs="Arial"/>
          <w:sz w:val="28"/>
          <w:szCs w:val="28"/>
        </w:rPr>
        <w:t xml:space="preserve">The learning theory has suggested that a child forms an </w:t>
      </w:r>
      <w:r w:rsidR="0043102D">
        <w:rPr>
          <w:rFonts w:ascii="Arial" w:hAnsi="Arial" w:cs="Arial"/>
          <w:sz w:val="28"/>
          <w:szCs w:val="28"/>
        </w:rPr>
        <w:lastRenderedPageBreak/>
        <w:t xml:space="preserve">attachment to their parents/caregivers due to the individual associating them with positive incentives. These incentives can be viewed as emotional and physical comforts such as food and comfort this can be perceived to be down to classical conditioning of the individual. </w:t>
      </w:r>
      <w:r w:rsidR="00F765AB">
        <w:rPr>
          <w:rFonts w:ascii="Arial" w:hAnsi="Arial" w:cs="Arial"/>
          <w:sz w:val="28"/>
          <w:szCs w:val="28"/>
        </w:rPr>
        <w:t>Harlow and Harlow (1969) experimented on rhesus monkeys to show whether their infants</w:t>
      </w:r>
      <w:r w:rsidR="00F765AB" w:rsidRPr="00F765AB">
        <w:t xml:space="preserve"> </w:t>
      </w:r>
      <w:r w:rsidR="00F765AB">
        <w:rPr>
          <w:rFonts w:ascii="Arial" w:hAnsi="Arial" w:cs="Arial"/>
          <w:sz w:val="28"/>
          <w:szCs w:val="28"/>
        </w:rPr>
        <w:t xml:space="preserve">form </w:t>
      </w:r>
      <w:r w:rsidR="00F765AB" w:rsidRPr="00F765AB">
        <w:rPr>
          <w:rFonts w:ascii="Arial" w:hAnsi="Arial" w:cs="Arial"/>
          <w:sz w:val="28"/>
          <w:szCs w:val="28"/>
        </w:rPr>
        <w:t>an attachment with</w:t>
      </w:r>
      <w:r w:rsidR="00F765AB">
        <w:rPr>
          <w:rFonts w:ascii="Arial" w:hAnsi="Arial" w:cs="Arial"/>
          <w:sz w:val="28"/>
          <w:szCs w:val="28"/>
        </w:rPr>
        <w:t xml:space="preserve"> a surrogate </w:t>
      </w:r>
      <w:r w:rsidR="009D6D76">
        <w:rPr>
          <w:rFonts w:ascii="Arial" w:hAnsi="Arial" w:cs="Arial"/>
          <w:sz w:val="28"/>
          <w:szCs w:val="28"/>
        </w:rPr>
        <w:t xml:space="preserve">mother </w:t>
      </w:r>
      <w:r w:rsidR="00F765AB">
        <w:rPr>
          <w:rFonts w:ascii="Arial" w:hAnsi="Arial" w:cs="Arial"/>
          <w:sz w:val="28"/>
          <w:szCs w:val="28"/>
        </w:rPr>
        <w:t xml:space="preserve">that </w:t>
      </w:r>
      <w:proofErr w:type="gramStart"/>
      <w:r w:rsidR="00F765AB">
        <w:rPr>
          <w:rFonts w:ascii="Arial" w:hAnsi="Arial" w:cs="Arial"/>
          <w:sz w:val="28"/>
          <w:szCs w:val="28"/>
        </w:rPr>
        <w:t>provides</w:t>
      </w:r>
      <w:proofErr w:type="gramEnd"/>
      <w:r w:rsidR="00F765AB">
        <w:rPr>
          <w:rFonts w:ascii="Arial" w:hAnsi="Arial" w:cs="Arial"/>
          <w:sz w:val="28"/>
          <w:szCs w:val="28"/>
        </w:rPr>
        <w:t xml:space="preserve"> comfort </w:t>
      </w:r>
      <w:r w:rsidR="009D6D76">
        <w:rPr>
          <w:rFonts w:ascii="Arial" w:hAnsi="Arial" w:cs="Arial"/>
          <w:sz w:val="28"/>
          <w:szCs w:val="28"/>
        </w:rPr>
        <w:t>or to food. Their research showed that the infant rhesus monkeys</w:t>
      </w:r>
      <w:r w:rsidR="0043102D">
        <w:rPr>
          <w:rFonts w:ascii="Arial" w:hAnsi="Arial" w:cs="Arial"/>
          <w:sz w:val="28"/>
          <w:szCs w:val="28"/>
        </w:rPr>
        <w:t>,</w:t>
      </w:r>
      <w:r w:rsidR="009D6D76">
        <w:rPr>
          <w:rFonts w:ascii="Arial" w:hAnsi="Arial" w:cs="Arial"/>
          <w:sz w:val="28"/>
          <w:szCs w:val="28"/>
        </w:rPr>
        <w:t xml:space="preserve"> had an </w:t>
      </w:r>
      <w:r w:rsidR="0043102D">
        <w:rPr>
          <w:rFonts w:ascii="Arial" w:hAnsi="Arial" w:cs="Arial"/>
          <w:sz w:val="28"/>
          <w:szCs w:val="28"/>
        </w:rPr>
        <w:t xml:space="preserve">inborn </w:t>
      </w:r>
      <w:r w:rsidR="0043102D" w:rsidRPr="0043102D">
        <w:rPr>
          <w:rFonts w:ascii="Arial" w:hAnsi="Arial" w:cs="Arial"/>
          <w:sz w:val="28"/>
          <w:szCs w:val="28"/>
        </w:rPr>
        <w:t>inclination</w:t>
      </w:r>
      <w:r w:rsidR="0043102D">
        <w:rPr>
          <w:rFonts w:ascii="Arial" w:hAnsi="Arial" w:cs="Arial"/>
          <w:sz w:val="28"/>
          <w:szCs w:val="28"/>
        </w:rPr>
        <w:t xml:space="preserve"> to choose a surrogate mother, whom was able to </w:t>
      </w:r>
      <w:proofErr w:type="gramStart"/>
      <w:r w:rsidR="0043102D">
        <w:rPr>
          <w:rFonts w:ascii="Arial" w:hAnsi="Arial" w:cs="Arial"/>
          <w:sz w:val="28"/>
          <w:szCs w:val="28"/>
        </w:rPr>
        <w:t>provide</w:t>
      </w:r>
      <w:proofErr w:type="gramEnd"/>
      <w:r w:rsidR="0043102D">
        <w:rPr>
          <w:rFonts w:ascii="Arial" w:hAnsi="Arial" w:cs="Arial"/>
          <w:sz w:val="28"/>
          <w:szCs w:val="28"/>
        </w:rPr>
        <w:t xml:space="preserve"> contact comfort, even if they didn’t provide them food. </w:t>
      </w:r>
      <w:sdt>
        <w:sdtPr>
          <w:rPr>
            <w:rFonts w:ascii="Arial" w:hAnsi="Arial" w:cs="Arial"/>
            <w:sz w:val="28"/>
            <w:szCs w:val="28"/>
          </w:rPr>
          <w:id w:val="-182064325"/>
          <w:citation/>
        </w:sdtPr>
        <w:sdtContent>
          <w:r w:rsidR="0043102D">
            <w:rPr>
              <w:rFonts w:ascii="Arial" w:hAnsi="Arial" w:cs="Arial"/>
              <w:sz w:val="28"/>
              <w:szCs w:val="28"/>
            </w:rPr>
            <w:fldChar w:fldCharType="begin"/>
          </w:r>
          <w:r w:rsidR="0043102D">
            <w:rPr>
              <w:rFonts w:ascii="Arial" w:hAnsi="Arial" w:cs="Arial"/>
              <w:sz w:val="28"/>
              <w:szCs w:val="28"/>
            </w:rPr>
            <w:instrText xml:space="preserve"> CITATION Har77 \l 2057 </w:instrText>
          </w:r>
          <w:r w:rsidR="0043102D">
            <w:rPr>
              <w:rFonts w:ascii="Arial" w:hAnsi="Arial" w:cs="Arial"/>
              <w:sz w:val="28"/>
              <w:szCs w:val="28"/>
            </w:rPr>
            <w:fldChar w:fldCharType="separate"/>
          </w:r>
          <w:r w:rsidR="0043102D" w:rsidRPr="0043102D">
            <w:rPr>
              <w:rFonts w:ascii="Arial" w:hAnsi="Arial" w:cs="Arial"/>
              <w:noProof/>
              <w:sz w:val="28"/>
              <w:szCs w:val="28"/>
            </w:rPr>
            <w:t>(Harlow, 1977)</w:t>
          </w:r>
          <w:r w:rsidR="0043102D">
            <w:rPr>
              <w:rFonts w:ascii="Arial" w:hAnsi="Arial" w:cs="Arial"/>
              <w:sz w:val="28"/>
              <w:szCs w:val="28"/>
            </w:rPr>
            <w:fldChar w:fldCharType="end"/>
          </w:r>
        </w:sdtContent>
      </w:sdt>
      <w:r w:rsidR="0043102D">
        <w:rPr>
          <w:rFonts w:ascii="Arial" w:hAnsi="Arial" w:cs="Arial"/>
          <w:sz w:val="28"/>
          <w:szCs w:val="28"/>
        </w:rPr>
        <w:t>.</w:t>
      </w:r>
    </w:p>
    <w:p w14:paraId="10EB5476" w14:textId="22CECA2E" w:rsidR="00575D02" w:rsidRDefault="00163AAA" w:rsidP="0008330A">
      <w:pPr>
        <w:spacing w:line="360" w:lineRule="auto"/>
        <w:rPr>
          <w:rFonts w:ascii="Arial" w:hAnsi="Arial" w:cs="Arial"/>
          <w:sz w:val="28"/>
          <w:szCs w:val="28"/>
        </w:rPr>
      </w:pPr>
      <w:r>
        <w:rPr>
          <w:rFonts w:ascii="Arial" w:hAnsi="Arial" w:cs="Arial"/>
          <w:sz w:val="28"/>
          <w:szCs w:val="28"/>
        </w:rPr>
        <w:t>Erik Erikson believed that an individual had to go through a series of developmental tasks during their</w:t>
      </w:r>
      <w:r w:rsidR="00391F15">
        <w:rPr>
          <w:rFonts w:ascii="Arial" w:hAnsi="Arial" w:cs="Arial"/>
          <w:sz w:val="28"/>
          <w:szCs w:val="28"/>
        </w:rPr>
        <w:t xml:space="preserve"> life-time</w:t>
      </w:r>
      <w:r>
        <w:rPr>
          <w:rFonts w:ascii="Arial" w:hAnsi="Arial" w:cs="Arial"/>
          <w:sz w:val="28"/>
          <w:szCs w:val="28"/>
        </w:rPr>
        <w:t xml:space="preserve">. </w:t>
      </w:r>
      <w:sdt>
        <w:sdtPr>
          <w:rPr>
            <w:rFonts w:ascii="Arial" w:hAnsi="Arial" w:cs="Arial"/>
            <w:sz w:val="28"/>
            <w:szCs w:val="28"/>
          </w:rPr>
          <w:id w:val="-1261376773"/>
          <w:citation/>
        </w:sdtPr>
        <w:sdtContent>
          <w:r w:rsidR="00A119AE">
            <w:rPr>
              <w:rFonts w:ascii="Arial" w:hAnsi="Arial" w:cs="Arial"/>
              <w:sz w:val="28"/>
              <w:szCs w:val="28"/>
            </w:rPr>
            <w:fldChar w:fldCharType="begin"/>
          </w:r>
          <w:r w:rsidR="00A119AE">
            <w:rPr>
              <w:rFonts w:ascii="Arial" w:hAnsi="Arial" w:cs="Arial"/>
              <w:sz w:val="28"/>
              <w:szCs w:val="28"/>
            </w:rPr>
            <w:instrText xml:space="preserve"> CITATION Eri65 \l 2057 </w:instrText>
          </w:r>
          <w:r w:rsidR="00A119AE">
            <w:rPr>
              <w:rFonts w:ascii="Arial" w:hAnsi="Arial" w:cs="Arial"/>
              <w:sz w:val="28"/>
              <w:szCs w:val="28"/>
            </w:rPr>
            <w:fldChar w:fldCharType="separate"/>
          </w:r>
          <w:r w:rsidR="00A119AE" w:rsidRPr="00A119AE">
            <w:rPr>
              <w:rFonts w:ascii="Arial" w:hAnsi="Arial" w:cs="Arial"/>
              <w:noProof/>
              <w:sz w:val="28"/>
              <w:szCs w:val="28"/>
            </w:rPr>
            <w:t>(Erikson, 1965)</w:t>
          </w:r>
          <w:r w:rsidR="00A119AE">
            <w:rPr>
              <w:rFonts w:ascii="Arial" w:hAnsi="Arial" w:cs="Arial"/>
              <w:sz w:val="28"/>
              <w:szCs w:val="28"/>
            </w:rPr>
            <w:fldChar w:fldCharType="end"/>
          </w:r>
        </w:sdtContent>
      </w:sdt>
      <w:r w:rsidR="00A119AE">
        <w:rPr>
          <w:rFonts w:ascii="Arial" w:hAnsi="Arial" w:cs="Arial"/>
          <w:sz w:val="28"/>
          <w:szCs w:val="28"/>
        </w:rPr>
        <w:t xml:space="preserve"> </w:t>
      </w:r>
      <w:r>
        <w:rPr>
          <w:rFonts w:ascii="Arial" w:hAnsi="Arial" w:cs="Arial"/>
          <w:sz w:val="28"/>
          <w:szCs w:val="28"/>
        </w:rPr>
        <w:t xml:space="preserve">Erikson </w:t>
      </w:r>
      <w:proofErr w:type="gramStart"/>
      <w:r>
        <w:rPr>
          <w:rFonts w:ascii="Arial" w:hAnsi="Arial" w:cs="Arial"/>
          <w:sz w:val="28"/>
          <w:szCs w:val="28"/>
        </w:rPr>
        <w:t>stated</w:t>
      </w:r>
      <w:proofErr w:type="gramEnd"/>
      <w:r w:rsidR="008A78CF">
        <w:rPr>
          <w:rFonts w:ascii="Arial" w:hAnsi="Arial" w:cs="Arial"/>
          <w:sz w:val="28"/>
          <w:szCs w:val="28"/>
        </w:rPr>
        <w:t>,</w:t>
      </w:r>
      <w:r>
        <w:rPr>
          <w:rFonts w:ascii="Arial" w:hAnsi="Arial" w:cs="Arial"/>
          <w:sz w:val="28"/>
          <w:szCs w:val="28"/>
        </w:rPr>
        <w:t xml:space="preserve"> that the first stage (birth- eighteen months) was concerned about trust for the infant, this stage concentrated on developing an amount of </w:t>
      </w:r>
      <w:r w:rsidR="0055638F">
        <w:rPr>
          <w:rFonts w:ascii="Arial" w:hAnsi="Arial" w:cs="Arial"/>
          <w:sz w:val="28"/>
          <w:szCs w:val="28"/>
        </w:rPr>
        <w:t xml:space="preserve">trust and </w:t>
      </w:r>
      <w:r>
        <w:rPr>
          <w:rFonts w:ascii="Arial" w:hAnsi="Arial" w:cs="Arial"/>
          <w:sz w:val="28"/>
          <w:szCs w:val="28"/>
        </w:rPr>
        <w:t xml:space="preserve">confidence in other individuals such as the infant’s parents/caregivers. </w:t>
      </w:r>
      <w:r w:rsidR="00391F15">
        <w:rPr>
          <w:rFonts w:ascii="Arial" w:hAnsi="Arial" w:cs="Arial"/>
          <w:sz w:val="28"/>
          <w:szCs w:val="28"/>
        </w:rPr>
        <w:t>Without being able to form the basis of trust the child will not feel safe in their surroundings.</w:t>
      </w:r>
      <w:r w:rsidR="00D67E1E">
        <w:rPr>
          <w:rFonts w:ascii="Arial" w:hAnsi="Arial" w:cs="Arial"/>
          <w:sz w:val="28"/>
          <w:szCs w:val="28"/>
        </w:rPr>
        <w:t xml:space="preserve"> </w:t>
      </w:r>
      <w:r>
        <w:rPr>
          <w:rFonts w:ascii="Arial" w:hAnsi="Arial" w:cs="Arial"/>
          <w:sz w:val="28"/>
          <w:szCs w:val="28"/>
        </w:rPr>
        <w:t xml:space="preserve">The second stage (eighteen months- </w:t>
      </w:r>
      <w:r w:rsidR="008A78CF">
        <w:rPr>
          <w:rFonts w:ascii="Arial" w:hAnsi="Arial" w:cs="Arial"/>
          <w:sz w:val="28"/>
          <w:szCs w:val="28"/>
        </w:rPr>
        <w:t>three years) was based on the individual being able to develop an assertiveness of their own self</w:t>
      </w:r>
      <w:r w:rsidR="00391F15">
        <w:rPr>
          <w:rFonts w:ascii="Arial" w:hAnsi="Arial" w:cs="Arial"/>
          <w:sz w:val="28"/>
          <w:szCs w:val="28"/>
        </w:rPr>
        <w:t xml:space="preserve"> whilst also developing their own self</w:t>
      </w:r>
      <w:r w:rsidR="00D67E1E">
        <w:rPr>
          <w:rFonts w:ascii="Arial" w:hAnsi="Arial" w:cs="Arial"/>
          <w:sz w:val="28"/>
          <w:szCs w:val="28"/>
        </w:rPr>
        <w:t>-</w:t>
      </w:r>
      <w:r w:rsidR="00391F15">
        <w:rPr>
          <w:rFonts w:ascii="Arial" w:hAnsi="Arial" w:cs="Arial"/>
          <w:sz w:val="28"/>
          <w:szCs w:val="28"/>
        </w:rPr>
        <w:t xml:space="preserve">control </w:t>
      </w:r>
      <w:proofErr w:type="gramStart"/>
      <w:r w:rsidR="00391F15">
        <w:rPr>
          <w:rFonts w:ascii="Arial" w:hAnsi="Arial" w:cs="Arial"/>
          <w:sz w:val="28"/>
          <w:szCs w:val="28"/>
        </w:rPr>
        <w:t>regarding</w:t>
      </w:r>
      <w:proofErr w:type="gramEnd"/>
      <w:r w:rsidR="00391F15">
        <w:rPr>
          <w:rFonts w:ascii="Arial" w:hAnsi="Arial" w:cs="Arial"/>
          <w:sz w:val="28"/>
          <w:szCs w:val="28"/>
        </w:rPr>
        <w:t xml:space="preserve"> certain matters</w:t>
      </w:r>
      <w:r w:rsidR="00D67E1E">
        <w:rPr>
          <w:rFonts w:ascii="Arial" w:hAnsi="Arial" w:cs="Arial"/>
          <w:sz w:val="28"/>
          <w:szCs w:val="28"/>
        </w:rPr>
        <w:t xml:space="preserve">. </w:t>
      </w:r>
      <w:r w:rsidR="00391F15">
        <w:rPr>
          <w:rFonts w:ascii="Arial" w:hAnsi="Arial" w:cs="Arial"/>
          <w:sz w:val="28"/>
          <w:szCs w:val="28"/>
        </w:rPr>
        <w:t xml:space="preserve">The third stage (three –six </w:t>
      </w:r>
      <w:r w:rsidR="00391F15" w:rsidRPr="00391F15">
        <w:rPr>
          <w:rFonts w:ascii="Arial" w:hAnsi="Arial" w:cs="Arial"/>
          <w:sz w:val="28"/>
          <w:szCs w:val="28"/>
        </w:rPr>
        <w:t>years</w:t>
      </w:r>
      <w:r w:rsidR="00391F15">
        <w:rPr>
          <w:rFonts w:ascii="Arial" w:hAnsi="Arial" w:cs="Arial"/>
          <w:sz w:val="28"/>
          <w:szCs w:val="28"/>
        </w:rPr>
        <w:t xml:space="preserve">) concerned itself </w:t>
      </w:r>
      <w:proofErr w:type="gramStart"/>
      <w:r w:rsidR="00391F15">
        <w:rPr>
          <w:rFonts w:ascii="Arial" w:hAnsi="Arial" w:cs="Arial"/>
          <w:sz w:val="28"/>
          <w:szCs w:val="28"/>
        </w:rPr>
        <w:t>on the basis of</w:t>
      </w:r>
      <w:proofErr w:type="gramEnd"/>
      <w:r w:rsidR="00391F15">
        <w:rPr>
          <w:rFonts w:ascii="Arial" w:hAnsi="Arial" w:cs="Arial"/>
          <w:sz w:val="28"/>
          <w:szCs w:val="28"/>
        </w:rPr>
        <w:t xml:space="preserve"> being able to develop the individual’s sense of purpose. Erikson’s fourth stage (six- eleven years) was based on the individual being able to develop the motivation to learn and obtain new skills. If an individual is not able to master these stages correctly</w:t>
      </w:r>
      <w:r w:rsidR="0055638F">
        <w:rPr>
          <w:rFonts w:ascii="Arial" w:hAnsi="Arial" w:cs="Arial"/>
          <w:sz w:val="28"/>
          <w:szCs w:val="28"/>
        </w:rPr>
        <w:t>,</w:t>
      </w:r>
      <w:r w:rsidR="00391F15">
        <w:rPr>
          <w:rFonts w:ascii="Arial" w:hAnsi="Arial" w:cs="Arial"/>
          <w:sz w:val="28"/>
          <w:szCs w:val="28"/>
        </w:rPr>
        <w:t xml:space="preserve"> </w:t>
      </w:r>
      <w:r w:rsidR="0055638F">
        <w:rPr>
          <w:rFonts w:ascii="Arial" w:hAnsi="Arial" w:cs="Arial"/>
          <w:sz w:val="28"/>
          <w:szCs w:val="28"/>
        </w:rPr>
        <w:t xml:space="preserve">whilst gaining the skills needed, </w:t>
      </w:r>
      <w:r w:rsidR="00391F15">
        <w:rPr>
          <w:rFonts w:ascii="Arial" w:hAnsi="Arial" w:cs="Arial"/>
          <w:sz w:val="28"/>
          <w:szCs w:val="28"/>
        </w:rPr>
        <w:t>then they are not able to progress correctly,</w:t>
      </w:r>
      <w:r w:rsidR="00D67E1E">
        <w:rPr>
          <w:rFonts w:ascii="Arial" w:hAnsi="Arial" w:cs="Arial"/>
          <w:sz w:val="28"/>
          <w:szCs w:val="28"/>
        </w:rPr>
        <w:t xml:space="preserve"> onto their next stage</w:t>
      </w:r>
      <w:r w:rsidR="00391F15">
        <w:rPr>
          <w:rFonts w:ascii="Arial" w:hAnsi="Arial" w:cs="Arial"/>
          <w:sz w:val="28"/>
          <w:szCs w:val="28"/>
        </w:rPr>
        <w:t xml:space="preserve"> this will </w:t>
      </w:r>
      <w:proofErr w:type="gramStart"/>
      <w:r w:rsidR="00D67E1E">
        <w:rPr>
          <w:rFonts w:ascii="Arial" w:hAnsi="Arial" w:cs="Arial"/>
          <w:sz w:val="28"/>
          <w:szCs w:val="28"/>
        </w:rPr>
        <w:t xml:space="preserve">ultimately </w:t>
      </w:r>
      <w:r w:rsidR="00391F15">
        <w:rPr>
          <w:rFonts w:ascii="Arial" w:hAnsi="Arial" w:cs="Arial"/>
          <w:sz w:val="28"/>
          <w:szCs w:val="28"/>
        </w:rPr>
        <w:t>create</w:t>
      </w:r>
      <w:proofErr w:type="gramEnd"/>
      <w:r w:rsidR="00391F15">
        <w:rPr>
          <w:rFonts w:ascii="Arial" w:hAnsi="Arial" w:cs="Arial"/>
          <w:sz w:val="28"/>
          <w:szCs w:val="28"/>
        </w:rPr>
        <w:t xml:space="preserve"> un-healthy </w:t>
      </w:r>
      <w:r w:rsidR="00D67E1E">
        <w:rPr>
          <w:rFonts w:ascii="Arial" w:hAnsi="Arial" w:cs="Arial"/>
          <w:sz w:val="28"/>
          <w:szCs w:val="28"/>
        </w:rPr>
        <w:t>beliefs</w:t>
      </w:r>
      <w:r w:rsidR="00391F15">
        <w:rPr>
          <w:rFonts w:ascii="Arial" w:hAnsi="Arial" w:cs="Arial"/>
          <w:sz w:val="28"/>
          <w:szCs w:val="28"/>
        </w:rPr>
        <w:t xml:space="preserve"> </w:t>
      </w:r>
      <w:r w:rsidR="00D67E1E">
        <w:rPr>
          <w:rFonts w:ascii="Arial" w:hAnsi="Arial" w:cs="Arial"/>
          <w:sz w:val="28"/>
          <w:szCs w:val="28"/>
        </w:rPr>
        <w:t>regarding</w:t>
      </w:r>
      <w:r w:rsidR="00391F15">
        <w:rPr>
          <w:rFonts w:ascii="Arial" w:hAnsi="Arial" w:cs="Arial"/>
          <w:sz w:val="28"/>
          <w:szCs w:val="28"/>
        </w:rPr>
        <w:t xml:space="preserve"> their surroundings for the individual concerned.</w:t>
      </w:r>
      <w:r w:rsidR="00C837E2">
        <w:rPr>
          <w:rFonts w:ascii="Arial" w:hAnsi="Arial" w:cs="Arial"/>
          <w:sz w:val="28"/>
          <w:szCs w:val="28"/>
        </w:rPr>
        <w:t xml:space="preserve"> </w:t>
      </w:r>
      <w:sdt>
        <w:sdtPr>
          <w:rPr>
            <w:rFonts w:ascii="Arial" w:hAnsi="Arial" w:cs="Arial"/>
            <w:sz w:val="28"/>
            <w:szCs w:val="28"/>
          </w:rPr>
          <w:id w:val="650332167"/>
          <w:citation/>
        </w:sdtPr>
        <w:sdtContent>
          <w:r w:rsidR="00C837E2">
            <w:rPr>
              <w:rFonts w:ascii="Arial" w:hAnsi="Arial" w:cs="Arial"/>
              <w:sz w:val="28"/>
              <w:szCs w:val="28"/>
            </w:rPr>
            <w:fldChar w:fldCharType="begin"/>
          </w:r>
          <w:r w:rsidR="00C837E2">
            <w:rPr>
              <w:rFonts w:ascii="Arial" w:hAnsi="Arial" w:cs="Arial"/>
              <w:sz w:val="28"/>
              <w:szCs w:val="28"/>
            </w:rPr>
            <w:instrText xml:space="preserve"> CITATION Sch04 \l 2057 </w:instrText>
          </w:r>
          <w:r w:rsidR="00C837E2">
            <w:rPr>
              <w:rFonts w:ascii="Arial" w:hAnsi="Arial" w:cs="Arial"/>
              <w:sz w:val="28"/>
              <w:szCs w:val="28"/>
            </w:rPr>
            <w:fldChar w:fldCharType="separate"/>
          </w:r>
          <w:r w:rsidR="00C837E2" w:rsidRPr="00C837E2">
            <w:rPr>
              <w:rFonts w:ascii="Arial" w:hAnsi="Arial" w:cs="Arial"/>
              <w:noProof/>
              <w:sz w:val="28"/>
              <w:szCs w:val="28"/>
            </w:rPr>
            <w:t>(Schaffer, 2004)</w:t>
          </w:r>
          <w:r w:rsidR="00C837E2">
            <w:rPr>
              <w:rFonts w:ascii="Arial" w:hAnsi="Arial" w:cs="Arial"/>
              <w:sz w:val="28"/>
              <w:szCs w:val="28"/>
            </w:rPr>
            <w:fldChar w:fldCharType="end"/>
          </w:r>
        </w:sdtContent>
      </w:sdt>
    </w:p>
    <w:p w14:paraId="35A291E4" w14:textId="77777777" w:rsidR="004D7523" w:rsidRDefault="00D67E1E" w:rsidP="006C49A3">
      <w:pPr>
        <w:spacing w:line="360" w:lineRule="auto"/>
        <w:rPr>
          <w:rFonts w:ascii="Arial" w:hAnsi="Arial" w:cs="Arial"/>
          <w:sz w:val="28"/>
          <w:szCs w:val="28"/>
        </w:rPr>
      </w:pPr>
      <w:r>
        <w:rPr>
          <w:rFonts w:ascii="Arial" w:hAnsi="Arial" w:cs="Arial"/>
          <w:sz w:val="28"/>
          <w:szCs w:val="28"/>
        </w:rPr>
        <w:lastRenderedPageBreak/>
        <w:t xml:space="preserve">Erikson also created stages that related to an individual’s teenage years, </w:t>
      </w:r>
      <w:r w:rsidR="00575D02">
        <w:rPr>
          <w:rFonts w:ascii="Arial" w:hAnsi="Arial" w:cs="Arial"/>
          <w:sz w:val="28"/>
          <w:szCs w:val="28"/>
        </w:rPr>
        <w:t>(</w:t>
      </w:r>
      <w:r>
        <w:rPr>
          <w:rFonts w:ascii="Arial" w:hAnsi="Arial" w:cs="Arial"/>
          <w:sz w:val="28"/>
          <w:szCs w:val="28"/>
        </w:rPr>
        <w:t xml:space="preserve">he </w:t>
      </w:r>
      <w:r w:rsidR="00847E50">
        <w:rPr>
          <w:rFonts w:ascii="Arial" w:hAnsi="Arial" w:cs="Arial"/>
          <w:sz w:val="28"/>
          <w:szCs w:val="28"/>
        </w:rPr>
        <w:t xml:space="preserve">defined </w:t>
      </w:r>
      <w:r>
        <w:rPr>
          <w:rFonts w:ascii="Arial" w:hAnsi="Arial" w:cs="Arial"/>
          <w:sz w:val="28"/>
          <w:szCs w:val="28"/>
        </w:rPr>
        <w:t xml:space="preserve">this </w:t>
      </w:r>
      <w:r w:rsidR="00847E50">
        <w:rPr>
          <w:rFonts w:ascii="Arial" w:hAnsi="Arial" w:cs="Arial"/>
          <w:sz w:val="28"/>
          <w:szCs w:val="28"/>
        </w:rPr>
        <w:t xml:space="preserve">as </w:t>
      </w:r>
      <w:r>
        <w:rPr>
          <w:rFonts w:ascii="Arial" w:hAnsi="Arial" w:cs="Arial"/>
          <w:sz w:val="28"/>
          <w:szCs w:val="28"/>
        </w:rPr>
        <w:t>the adolescent stage,</w:t>
      </w:r>
      <w:r w:rsidR="00575D02">
        <w:rPr>
          <w:rFonts w:ascii="Arial" w:hAnsi="Arial" w:cs="Arial"/>
          <w:sz w:val="28"/>
          <w:szCs w:val="28"/>
        </w:rPr>
        <w:t>)</w:t>
      </w:r>
      <w:r>
        <w:rPr>
          <w:rFonts w:ascii="Arial" w:hAnsi="Arial" w:cs="Arial"/>
          <w:sz w:val="28"/>
          <w:szCs w:val="28"/>
        </w:rPr>
        <w:t xml:space="preserve"> this stage was concerned with the development of the individuals sense of self </w:t>
      </w:r>
      <w:proofErr w:type="gramStart"/>
      <w:r>
        <w:rPr>
          <w:rFonts w:ascii="Arial" w:hAnsi="Arial" w:cs="Arial"/>
          <w:sz w:val="28"/>
          <w:szCs w:val="28"/>
        </w:rPr>
        <w:t>regarding</w:t>
      </w:r>
      <w:proofErr w:type="gramEnd"/>
      <w:r>
        <w:rPr>
          <w:rFonts w:ascii="Arial" w:hAnsi="Arial" w:cs="Arial"/>
          <w:sz w:val="28"/>
          <w:szCs w:val="28"/>
        </w:rPr>
        <w:t xml:space="preserve"> their individuality. This creates their own sense of being an individual and not being </w:t>
      </w:r>
      <w:r w:rsidR="00C837E2">
        <w:rPr>
          <w:rFonts w:ascii="Arial" w:hAnsi="Arial" w:cs="Arial"/>
          <w:sz w:val="28"/>
          <w:szCs w:val="28"/>
        </w:rPr>
        <w:t>viewed</w:t>
      </w:r>
      <w:r>
        <w:rPr>
          <w:rFonts w:ascii="Arial" w:hAnsi="Arial" w:cs="Arial"/>
          <w:sz w:val="28"/>
          <w:szCs w:val="28"/>
        </w:rPr>
        <w:t xml:space="preserve"> the same as others.</w:t>
      </w:r>
      <w:r w:rsidR="00067BFE">
        <w:rPr>
          <w:rFonts w:ascii="Arial" w:hAnsi="Arial" w:cs="Arial"/>
          <w:sz w:val="28"/>
          <w:szCs w:val="28"/>
        </w:rPr>
        <w:t xml:space="preserve"> This enabled their own individual personality to</w:t>
      </w:r>
      <w:r w:rsidR="007D6F3A">
        <w:rPr>
          <w:rFonts w:ascii="Arial" w:hAnsi="Arial" w:cs="Arial"/>
          <w:sz w:val="28"/>
          <w:szCs w:val="28"/>
        </w:rPr>
        <w:t xml:space="preserve"> evolve and progress</w:t>
      </w:r>
      <w:r w:rsidR="00067BFE">
        <w:rPr>
          <w:rFonts w:ascii="Arial" w:hAnsi="Arial" w:cs="Arial"/>
          <w:sz w:val="28"/>
          <w:szCs w:val="28"/>
        </w:rPr>
        <w:t>.</w:t>
      </w:r>
      <w:r>
        <w:rPr>
          <w:rFonts w:ascii="Arial" w:hAnsi="Arial" w:cs="Arial"/>
          <w:sz w:val="28"/>
          <w:szCs w:val="28"/>
        </w:rPr>
        <w:t xml:space="preserve"> </w:t>
      </w:r>
      <w:r w:rsidR="00945891">
        <w:rPr>
          <w:rFonts w:ascii="Arial" w:hAnsi="Arial" w:cs="Arial"/>
          <w:sz w:val="28"/>
          <w:szCs w:val="28"/>
        </w:rPr>
        <w:t xml:space="preserve">They are also </w:t>
      </w:r>
      <w:r w:rsidR="00875365">
        <w:rPr>
          <w:rFonts w:ascii="Arial" w:hAnsi="Arial" w:cs="Arial"/>
          <w:sz w:val="28"/>
          <w:szCs w:val="28"/>
        </w:rPr>
        <w:t xml:space="preserve">evolving </w:t>
      </w:r>
      <w:r w:rsidR="00945891">
        <w:rPr>
          <w:rFonts w:ascii="Arial" w:hAnsi="Arial" w:cs="Arial"/>
          <w:sz w:val="28"/>
          <w:szCs w:val="28"/>
        </w:rPr>
        <w:t xml:space="preserve">the </w:t>
      </w:r>
      <w:r w:rsidR="0039232B">
        <w:rPr>
          <w:rFonts w:ascii="Arial" w:hAnsi="Arial" w:cs="Arial"/>
          <w:sz w:val="28"/>
          <w:szCs w:val="28"/>
        </w:rPr>
        <w:t xml:space="preserve">skill </w:t>
      </w:r>
      <w:r w:rsidR="00945891">
        <w:rPr>
          <w:rFonts w:ascii="Arial" w:hAnsi="Arial" w:cs="Arial"/>
          <w:sz w:val="28"/>
          <w:szCs w:val="28"/>
        </w:rPr>
        <w:t xml:space="preserve">to take control of their own choices in their lives, rather than seeking guidance from their parents/caregivers. </w:t>
      </w:r>
      <w:sdt>
        <w:sdtPr>
          <w:rPr>
            <w:rFonts w:ascii="Arial" w:hAnsi="Arial" w:cs="Arial"/>
            <w:sz w:val="28"/>
            <w:szCs w:val="28"/>
          </w:rPr>
          <w:id w:val="74708304"/>
          <w:citation/>
        </w:sdtPr>
        <w:sdtContent>
          <w:r w:rsidR="00B42224">
            <w:rPr>
              <w:rFonts w:ascii="Arial" w:hAnsi="Arial" w:cs="Arial"/>
              <w:sz w:val="28"/>
              <w:szCs w:val="28"/>
            </w:rPr>
            <w:fldChar w:fldCharType="begin"/>
          </w:r>
          <w:r w:rsidR="00B42224">
            <w:rPr>
              <w:rFonts w:ascii="Arial" w:hAnsi="Arial" w:cs="Arial"/>
              <w:sz w:val="28"/>
              <w:szCs w:val="28"/>
            </w:rPr>
            <w:instrText xml:space="preserve"> CITATION Eri68 \l 2057 </w:instrText>
          </w:r>
          <w:r w:rsidR="00B42224">
            <w:rPr>
              <w:rFonts w:ascii="Arial" w:hAnsi="Arial" w:cs="Arial"/>
              <w:sz w:val="28"/>
              <w:szCs w:val="28"/>
            </w:rPr>
            <w:fldChar w:fldCharType="separate"/>
          </w:r>
          <w:r w:rsidR="00B42224" w:rsidRPr="00B42224">
            <w:rPr>
              <w:rFonts w:ascii="Arial" w:hAnsi="Arial" w:cs="Arial"/>
              <w:noProof/>
              <w:sz w:val="28"/>
              <w:szCs w:val="28"/>
            </w:rPr>
            <w:t>(Erikson E. , 1968)</w:t>
          </w:r>
          <w:r w:rsidR="00B42224">
            <w:rPr>
              <w:rFonts w:ascii="Arial" w:hAnsi="Arial" w:cs="Arial"/>
              <w:sz w:val="28"/>
              <w:szCs w:val="28"/>
            </w:rPr>
            <w:fldChar w:fldCharType="end"/>
          </w:r>
        </w:sdtContent>
      </w:sdt>
      <w:r w:rsidR="00B42224">
        <w:rPr>
          <w:rFonts w:ascii="Arial" w:hAnsi="Arial" w:cs="Arial"/>
          <w:sz w:val="28"/>
          <w:szCs w:val="28"/>
        </w:rPr>
        <w:t xml:space="preserve"> </w:t>
      </w:r>
      <w:r w:rsidR="00945891">
        <w:rPr>
          <w:rFonts w:ascii="Arial" w:hAnsi="Arial" w:cs="Arial"/>
          <w:sz w:val="28"/>
          <w:szCs w:val="28"/>
        </w:rPr>
        <w:t xml:space="preserve">Whilst progressing through this stage of their lives </w:t>
      </w:r>
      <w:r w:rsidR="00875365">
        <w:rPr>
          <w:rFonts w:ascii="Arial" w:hAnsi="Arial" w:cs="Arial"/>
          <w:sz w:val="28"/>
          <w:szCs w:val="28"/>
        </w:rPr>
        <w:t>some</w:t>
      </w:r>
      <w:r w:rsidR="00945891">
        <w:rPr>
          <w:rFonts w:ascii="Arial" w:hAnsi="Arial" w:cs="Arial"/>
          <w:sz w:val="28"/>
          <w:szCs w:val="28"/>
        </w:rPr>
        <w:t xml:space="preserve"> individual</w:t>
      </w:r>
      <w:r w:rsidR="00875365">
        <w:rPr>
          <w:rFonts w:ascii="Arial" w:hAnsi="Arial" w:cs="Arial"/>
          <w:sz w:val="28"/>
          <w:szCs w:val="28"/>
        </w:rPr>
        <w:t>s</w:t>
      </w:r>
      <w:r w:rsidR="00945891">
        <w:rPr>
          <w:rFonts w:ascii="Arial" w:hAnsi="Arial" w:cs="Arial"/>
          <w:sz w:val="28"/>
          <w:szCs w:val="28"/>
        </w:rPr>
        <w:t xml:space="preserve"> </w:t>
      </w:r>
      <w:r w:rsidR="00875365">
        <w:rPr>
          <w:rFonts w:ascii="Arial" w:hAnsi="Arial" w:cs="Arial"/>
          <w:sz w:val="28"/>
          <w:szCs w:val="28"/>
        </w:rPr>
        <w:t>battle to obtain their own self-identity</w:t>
      </w:r>
      <w:r w:rsidR="00847E50">
        <w:rPr>
          <w:rFonts w:ascii="Arial" w:hAnsi="Arial" w:cs="Arial"/>
          <w:sz w:val="28"/>
          <w:szCs w:val="28"/>
        </w:rPr>
        <w:t>,</w:t>
      </w:r>
      <w:r w:rsidR="00875365">
        <w:rPr>
          <w:rFonts w:ascii="Arial" w:hAnsi="Arial" w:cs="Arial"/>
          <w:sz w:val="28"/>
          <w:szCs w:val="28"/>
        </w:rPr>
        <w:t xml:space="preserve"> </w:t>
      </w:r>
      <w:r w:rsidR="00847E50">
        <w:rPr>
          <w:rFonts w:ascii="Arial" w:hAnsi="Arial" w:cs="Arial"/>
          <w:sz w:val="28"/>
          <w:szCs w:val="28"/>
        </w:rPr>
        <w:t>t</w:t>
      </w:r>
      <w:r w:rsidR="0039232B">
        <w:rPr>
          <w:rFonts w:ascii="Arial" w:hAnsi="Arial" w:cs="Arial"/>
          <w:sz w:val="28"/>
          <w:szCs w:val="28"/>
        </w:rPr>
        <w:t>his creates a psychological battle within one’s self</w:t>
      </w:r>
      <w:r w:rsidR="00847E50">
        <w:rPr>
          <w:rFonts w:ascii="Arial" w:hAnsi="Arial" w:cs="Arial"/>
          <w:sz w:val="28"/>
          <w:szCs w:val="28"/>
        </w:rPr>
        <w:t>.</w:t>
      </w:r>
      <w:r w:rsidR="0039232B">
        <w:rPr>
          <w:rFonts w:ascii="Arial" w:hAnsi="Arial" w:cs="Arial"/>
          <w:sz w:val="28"/>
          <w:szCs w:val="28"/>
        </w:rPr>
        <w:t xml:space="preserve"> </w:t>
      </w:r>
      <w:r w:rsidR="00847E50">
        <w:rPr>
          <w:rFonts w:ascii="Arial" w:hAnsi="Arial" w:cs="Arial"/>
          <w:sz w:val="28"/>
          <w:szCs w:val="28"/>
        </w:rPr>
        <w:t>I</w:t>
      </w:r>
      <w:r w:rsidR="0039232B">
        <w:rPr>
          <w:rFonts w:ascii="Arial" w:hAnsi="Arial" w:cs="Arial"/>
          <w:sz w:val="28"/>
          <w:szCs w:val="28"/>
        </w:rPr>
        <w:t>f</w:t>
      </w:r>
      <w:r w:rsidR="007D6F3A">
        <w:rPr>
          <w:rFonts w:ascii="Arial" w:hAnsi="Arial" w:cs="Arial"/>
          <w:sz w:val="28"/>
          <w:szCs w:val="28"/>
        </w:rPr>
        <w:t xml:space="preserve">, </w:t>
      </w:r>
      <w:r w:rsidR="0039232B">
        <w:rPr>
          <w:rFonts w:ascii="Arial" w:hAnsi="Arial" w:cs="Arial"/>
          <w:sz w:val="28"/>
          <w:szCs w:val="28"/>
        </w:rPr>
        <w:t xml:space="preserve">the individual is </w:t>
      </w:r>
      <w:r w:rsidR="00847E50">
        <w:rPr>
          <w:rFonts w:ascii="Arial" w:hAnsi="Arial" w:cs="Arial"/>
          <w:sz w:val="28"/>
          <w:szCs w:val="28"/>
        </w:rPr>
        <w:t>un</w:t>
      </w:r>
      <w:r w:rsidR="0039232B">
        <w:rPr>
          <w:rFonts w:ascii="Arial" w:hAnsi="Arial" w:cs="Arial"/>
          <w:sz w:val="28"/>
          <w:szCs w:val="28"/>
        </w:rPr>
        <w:t xml:space="preserve">able to resolve </w:t>
      </w:r>
      <w:r w:rsidR="00847E50">
        <w:rPr>
          <w:rFonts w:ascii="Arial" w:hAnsi="Arial" w:cs="Arial"/>
          <w:sz w:val="28"/>
          <w:szCs w:val="28"/>
        </w:rPr>
        <w:t xml:space="preserve">this </w:t>
      </w:r>
      <w:r w:rsidR="0039232B">
        <w:rPr>
          <w:rFonts w:ascii="Arial" w:hAnsi="Arial" w:cs="Arial"/>
          <w:sz w:val="28"/>
          <w:szCs w:val="28"/>
        </w:rPr>
        <w:t xml:space="preserve">psychological </w:t>
      </w:r>
      <w:r w:rsidR="00847E50">
        <w:rPr>
          <w:rFonts w:ascii="Arial" w:hAnsi="Arial" w:cs="Arial"/>
          <w:sz w:val="28"/>
          <w:szCs w:val="28"/>
        </w:rPr>
        <w:t>conflict correctly</w:t>
      </w:r>
      <w:r w:rsidR="007D6F3A">
        <w:rPr>
          <w:rFonts w:ascii="Arial" w:hAnsi="Arial" w:cs="Arial"/>
          <w:sz w:val="28"/>
          <w:szCs w:val="28"/>
        </w:rPr>
        <w:t xml:space="preserve">, </w:t>
      </w:r>
      <w:r w:rsidR="00847E50">
        <w:rPr>
          <w:rFonts w:ascii="Arial" w:hAnsi="Arial" w:cs="Arial"/>
          <w:sz w:val="28"/>
          <w:szCs w:val="28"/>
        </w:rPr>
        <w:t xml:space="preserve">then this creates </w:t>
      </w:r>
      <w:r w:rsidR="00245714">
        <w:rPr>
          <w:rFonts w:ascii="Arial" w:hAnsi="Arial" w:cs="Arial"/>
          <w:sz w:val="28"/>
          <w:szCs w:val="28"/>
        </w:rPr>
        <w:t xml:space="preserve">a </w:t>
      </w:r>
      <w:r w:rsidR="00847E50">
        <w:rPr>
          <w:rFonts w:ascii="Arial" w:hAnsi="Arial" w:cs="Arial"/>
          <w:sz w:val="28"/>
          <w:szCs w:val="28"/>
        </w:rPr>
        <w:t xml:space="preserve">predicament </w:t>
      </w:r>
      <w:r w:rsidR="00245714">
        <w:rPr>
          <w:rFonts w:ascii="Arial" w:hAnsi="Arial" w:cs="Arial"/>
          <w:sz w:val="28"/>
          <w:szCs w:val="28"/>
        </w:rPr>
        <w:t xml:space="preserve">of identity </w:t>
      </w:r>
      <w:r w:rsidR="00847E50">
        <w:rPr>
          <w:rFonts w:ascii="Arial" w:hAnsi="Arial" w:cs="Arial"/>
          <w:sz w:val="28"/>
          <w:szCs w:val="28"/>
        </w:rPr>
        <w:t>for the individual</w:t>
      </w:r>
      <w:r w:rsidR="007D6F3A">
        <w:rPr>
          <w:rFonts w:ascii="Arial" w:hAnsi="Arial" w:cs="Arial"/>
          <w:sz w:val="28"/>
          <w:szCs w:val="28"/>
        </w:rPr>
        <w:t>.</w:t>
      </w:r>
      <w:r w:rsidR="00245714">
        <w:rPr>
          <w:rFonts w:ascii="Arial" w:hAnsi="Arial" w:cs="Arial"/>
          <w:sz w:val="28"/>
          <w:szCs w:val="28"/>
        </w:rPr>
        <w:t xml:space="preserve"> It can be said, that due to the failure of progressing </w:t>
      </w:r>
      <w:proofErr w:type="gramStart"/>
      <w:r w:rsidR="00245714">
        <w:rPr>
          <w:rFonts w:ascii="Arial" w:hAnsi="Arial" w:cs="Arial"/>
          <w:sz w:val="28"/>
          <w:szCs w:val="28"/>
        </w:rPr>
        <w:t>adequately through</w:t>
      </w:r>
      <w:proofErr w:type="gramEnd"/>
      <w:r w:rsidR="00245714">
        <w:rPr>
          <w:rFonts w:ascii="Arial" w:hAnsi="Arial" w:cs="Arial"/>
          <w:sz w:val="28"/>
          <w:szCs w:val="28"/>
        </w:rPr>
        <w:t xml:space="preserve"> the adolescent stage this stunts the individuals progress onto the next stage of their lives. The last stage that can be perceived during an </w:t>
      </w:r>
      <w:r w:rsidR="00B42224">
        <w:rPr>
          <w:rFonts w:ascii="Arial" w:hAnsi="Arial" w:cs="Arial"/>
          <w:sz w:val="28"/>
          <w:szCs w:val="28"/>
        </w:rPr>
        <w:t>individual’s</w:t>
      </w:r>
      <w:r w:rsidR="00245714">
        <w:rPr>
          <w:rFonts w:ascii="Arial" w:hAnsi="Arial" w:cs="Arial"/>
          <w:sz w:val="28"/>
          <w:szCs w:val="28"/>
        </w:rPr>
        <w:t xml:space="preserve"> lifetime can be portrayed to be the stage Erikson called </w:t>
      </w:r>
      <w:r w:rsidR="00B42224">
        <w:rPr>
          <w:rFonts w:ascii="Arial" w:hAnsi="Arial" w:cs="Arial"/>
          <w:sz w:val="28"/>
          <w:szCs w:val="28"/>
        </w:rPr>
        <w:t xml:space="preserve">young adulthood. </w:t>
      </w:r>
      <w:r w:rsidR="00DD7981">
        <w:rPr>
          <w:rFonts w:ascii="Arial" w:hAnsi="Arial" w:cs="Arial"/>
          <w:sz w:val="28"/>
          <w:szCs w:val="28"/>
        </w:rPr>
        <w:t>During the stage of ‘young adulthood’ Erikson portrayed the need of an individual to develop commitments relating to other people emotionally</w:t>
      </w:r>
      <w:r w:rsidR="0055638F">
        <w:rPr>
          <w:rFonts w:ascii="Arial" w:hAnsi="Arial" w:cs="Arial"/>
          <w:sz w:val="28"/>
          <w:szCs w:val="28"/>
        </w:rPr>
        <w:t xml:space="preserve">, </w:t>
      </w:r>
      <w:r w:rsidR="00A119AE">
        <w:rPr>
          <w:rFonts w:ascii="Arial" w:hAnsi="Arial" w:cs="Arial"/>
          <w:sz w:val="28"/>
          <w:szCs w:val="28"/>
        </w:rPr>
        <w:t xml:space="preserve">this enables them to </w:t>
      </w:r>
      <w:r w:rsidR="00C837E2">
        <w:rPr>
          <w:rFonts w:ascii="Arial" w:hAnsi="Arial" w:cs="Arial"/>
          <w:sz w:val="28"/>
          <w:szCs w:val="28"/>
        </w:rPr>
        <w:t xml:space="preserve">create their own family and thus creates the next generation in turn from that relationship. </w:t>
      </w:r>
      <w:sdt>
        <w:sdtPr>
          <w:rPr>
            <w:rFonts w:ascii="Arial" w:hAnsi="Arial" w:cs="Arial"/>
            <w:sz w:val="28"/>
            <w:szCs w:val="28"/>
          </w:rPr>
          <w:id w:val="1273983733"/>
          <w:citation/>
        </w:sdtPr>
        <w:sdtContent>
          <w:r w:rsidR="00B42224">
            <w:rPr>
              <w:rFonts w:ascii="Arial" w:hAnsi="Arial" w:cs="Arial"/>
              <w:sz w:val="28"/>
              <w:szCs w:val="28"/>
            </w:rPr>
            <w:fldChar w:fldCharType="begin"/>
          </w:r>
          <w:r w:rsidR="00B42224">
            <w:rPr>
              <w:rFonts w:ascii="Arial" w:hAnsi="Arial" w:cs="Arial"/>
              <w:sz w:val="28"/>
              <w:szCs w:val="28"/>
            </w:rPr>
            <w:instrText xml:space="preserve"> CITATION Sch04 \l 2057 </w:instrText>
          </w:r>
          <w:r w:rsidR="00B42224">
            <w:rPr>
              <w:rFonts w:ascii="Arial" w:hAnsi="Arial" w:cs="Arial"/>
              <w:sz w:val="28"/>
              <w:szCs w:val="28"/>
            </w:rPr>
            <w:fldChar w:fldCharType="separate"/>
          </w:r>
          <w:r w:rsidR="00B42224" w:rsidRPr="00B42224">
            <w:rPr>
              <w:rFonts w:ascii="Arial" w:hAnsi="Arial" w:cs="Arial"/>
              <w:noProof/>
              <w:sz w:val="28"/>
              <w:szCs w:val="28"/>
            </w:rPr>
            <w:t>(Schaffer, 2004)</w:t>
          </w:r>
          <w:r w:rsidR="00B42224">
            <w:rPr>
              <w:rFonts w:ascii="Arial" w:hAnsi="Arial" w:cs="Arial"/>
              <w:sz w:val="28"/>
              <w:szCs w:val="28"/>
            </w:rPr>
            <w:fldChar w:fldCharType="end"/>
          </w:r>
        </w:sdtContent>
      </w:sdt>
      <w:r w:rsidR="00B42224">
        <w:rPr>
          <w:rFonts w:ascii="Arial" w:hAnsi="Arial" w:cs="Arial"/>
          <w:sz w:val="28"/>
          <w:szCs w:val="28"/>
        </w:rPr>
        <w:t>.</w:t>
      </w:r>
    </w:p>
    <w:p w14:paraId="109923EE" w14:textId="034BD8CD" w:rsidR="00EB6A50" w:rsidRDefault="004D7523" w:rsidP="006C49A3">
      <w:pPr>
        <w:spacing w:line="360" w:lineRule="auto"/>
        <w:rPr>
          <w:rFonts w:ascii="Arial" w:hAnsi="Arial" w:cs="Arial"/>
          <w:sz w:val="28"/>
          <w:szCs w:val="28"/>
        </w:rPr>
      </w:pPr>
      <w:r>
        <w:rPr>
          <w:rFonts w:ascii="Arial" w:hAnsi="Arial" w:cs="Arial"/>
          <w:sz w:val="28"/>
          <w:szCs w:val="28"/>
        </w:rPr>
        <w:t>Vygotsky’s principle theme throughout his writings claimed that cognitive development is principally a social process. While his belief that human nature was a product of soci</w:t>
      </w:r>
      <w:r w:rsidR="00612DC7">
        <w:rPr>
          <w:rFonts w:ascii="Arial" w:hAnsi="Arial" w:cs="Arial"/>
          <w:sz w:val="28"/>
          <w:szCs w:val="28"/>
        </w:rPr>
        <w:t xml:space="preserve">o-culture, he hypothesised that human development evolved through three stages during an </w:t>
      </w:r>
      <w:r w:rsidR="00271AE2">
        <w:rPr>
          <w:rFonts w:ascii="Arial" w:hAnsi="Arial" w:cs="Arial"/>
          <w:sz w:val="28"/>
          <w:szCs w:val="28"/>
        </w:rPr>
        <w:t>individuals’</w:t>
      </w:r>
      <w:r w:rsidR="00612DC7">
        <w:rPr>
          <w:rFonts w:ascii="Arial" w:hAnsi="Arial" w:cs="Arial"/>
          <w:sz w:val="28"/>
          <w:szCs w:val="28"/>
        </w:rPr>
        <w:t xml:space="preserve"> life</w:t>
      </w:r>
      <w:r w:rsidR="003D5B21">
        <w:rPr>
          <w:rFonts w:ascii="Arial" w:hAnsi="Arial" w:cs="Arial"/>
          <w:sz w:val="28"/>
          <w:szCs w:val="28"/>
        </w:rPr>
        <w:t xml:space="preserve">. </w:t>
      </w:r>
      <w:sdt>
        <w:sdtPr>
          <w:rPr>
            <w:rFonts w:ascii="Arial" w:hAnsi="Arial" w:cs="Arial"/>
            <w:sz w:val="28"/>
            <w:szCs w:val="28"/>
          </w:rPr>
          <w:id w:val="1670052558"/>
          <w:citation/>
        </w:sdtPr>
        <w:sdtContent>
          <w:r w:rsidR="00970AC3">
            <w:rPr>
              <w:rFonts w:ascii="Arial" w:hAnsi="Arial" w:cs="Arial"/>
              <w:sz w:val="28"/>
              <w:szCs w:val="28"/>
            </w:rPr>
            <w:fldChar w:fldCharType="begin"/>
          </w:r>
          <w:r w:rsidR="00970AC3">
            <w:rPr>
              <w:rFonts w:ascii="Arial" w:hAnsi="Arial" w:cs="Arial"/>
              <w:sz w:val="28"/>
              <w:szCs w:val="28"/>
            </w:rPr>
            <w:instrText xml:space="preserve"> CITATION Vyg62 \l 2057 </w:instrText>
          </w:r>
          <w:r w:rsidR="00970AC3">
            <w:rPr>
              <w:rFonts w:ascii="Arial" w:hAnsi="Arial" w:cs="Arial"/>
              <w:sz w:val="28"/>
              <w:szCs w:val="28"/>
            </w:rPr>
            <w:fldChar w:fldCharType="separate"/>
          </w:r>
          <w:r w:rsidR="00970AC3" w:rsidRPr="00970AC3">
            <w:rPr>
              <w:rFonts w:ascii="Arial" w:hAnsi="Arial" w:cs="Arial"/>
              <w:noProof/>
              <w:sz w:val="28"/>
              <w:szCs w:val="28"/>
            </w:rPr>
            <w:t>(Vygotsky, 1962)</w:t>
          </w:r>
          <w:r w:rsidR="00970AC3">
            <w:rPr>
              <w:rFonts w:ascii="Arial" w:hAnsi="Arial" w:cs="Arial"/>
              <w:sz w:val="28"/>
              <w:szCs w:val="28"/>
            </w:rPr>
            <w:fldChar w:fldCharType="end"/>
          </w:r>
        </w:sdtContent>
      </w:sdt>
      <w:r w:rsidR="00970AC3">
        <w:rPr>
          <w:rFonts w:ascii="Arial" w:hAnsi="Arial" w:cs="Arial"/>
          <w:sz w:val="28"/>
          <w:szCs w:val="28"/>
        </w:rPr>
        <w:t xml:space="preserve"> </w:t>
      </w:r>
      <w:r w:rsidR="003D5B21">
        <w:rPr>
          <w:rFonts w:ascii="Arial" w:hAnsi="Arial" w:cs="Arial"/>
          <w:sz w:val="28"/>
          <w:szCs w:val="28"/>
        </w:rPr>
        <w:t xml:space="preserve">First, he emphasised the importance, of culture creating an effect towards cognitive development. Secondly, he described how social factors also contribute towards an individual’s </w:t>
      </w:r>
      <w:r w:rsidR="003D5B21">
        <w:rPr>
          <w:rFonts w:ascii="Arial" w:hAnsi="Arial" w:cs="Arial"/>
          <w:sz w:val="28"/>
          <w:szCs w:val="28"/>
        </w:rPr>
        <w:lastRenderedPageBreak/>
        <w:t xml:space="preserve">cognitive development. Lastly, he explains his perception of emphasising the part that language, has on the cognitive development of an individual. </w:t>
      </w:r>
      <w:r w:rsidR="00F025B1">
        <w:rPr>
          <w:rFonts w:ascii="Arial" w:hAnsi="Arial" w:cs="Arial"/>
          <w:sz w:val="28"/>
          <w:szCs w:val="28"/>
        </w:rPr>
        <w:t xml:space="preserve">Vygotsky believed that children gained </w:t>
      </w:r>
      <w:r w:rsidR="000B25F0">
        <w:rPr>
          <w:rFonts w:ascii="Arial" w:hAnsi="Arial" w:cs="Arial"/>
          <w:sz w:val="28"/>
          <w:szCs w:val="28"/>
        </w:rPr>
        <w:t>knowledge,</w:t>
      </w:r>
      <w:r w:rsidR="00F025B1">
        <w:rPr>
          <w:rFonts w:ascii="Arial" w:hAnsi="Arial" w:cs="Arial"/>
          <w:sz w:val="28"/>
          <w:szCs w:val="28"/>
        </w:rPr>
        <w:t xml:space="preserve"> through </w:t>
      </w:r>
      <w:r w:rsidR="000B25F0">
        <w:rPr>
          <w:rFonts w:ascii="Arial" w:hAnsi="Arial" w:cs="Arial"/>
          <w:sz w:val="28"/>
          <w:szCs w:val="28"/>
        </w:rPr>
        <w:t xml:space="preserve">social experiences shared with them by their parents/caregivers. He believed that due to </w:t>
      </w:r>
      <w:r w:rsidR="00970AC3">
        <w:rPr>
          <w:rFonts w:ascii="Arial" w:hAnsi="Arial" w:cs="Arial"/>
          <w:sz w:val="28"/>
          <w:szCs w:val="28"/>
        </w:rPr>
        <w:t>earlier</w:t>
      </w:r>
      <w:r w:rsidR="000B25F0">
        <w:rPr>
          <w:rFonts w:ascii="Arial" w:hAnsi="Arial" w:cs="Arial"/>
          <w:sz w:val="28"/>
          <w:szCs w:val="28"/>
        </w:rPr>
        <w:t xml:space="preserve"> generations sharing their wisdom with their younger generations, this enabled them to receive knowledge and understanding of their social culture easily. </w:t>
      </w:r>
      <w:r w:rsidR="00050518">
        <w:rPr>
          <w:rFonts w:ascii="Arial" w:hAnsi="Arial" w:cs="Arial"/>
          <w:sz w:val="28"/>
          <w:szCs w:val="28"/>
        </w:rPr>
        <w:t>This enables the younger generation to gain the wisdom of their predecessors of language, social norms and values. Vygotsky theorised that the fundamental role of social interaction regarding children was due to the individuals’ cognitive development. Vygotsky described this type of approach as cultural tools, he described how children need these cultural tools to gain the knowledge and wisdom as a social process</w:t>
      </w:r>
      <w:r w:rsidR="003D5B21">
        <w:rPr>
          <w:rFonts w:ascii="Arial" w:hAnsi="Arial" w:cs="Arial"/>
          <w:sz w:val="28"/>
          <w:szCs w:val="28"/>
        </w:rPr>
        <w:t xml:space="preserve"> to enable growth of their cognitive development. His approach perceives that cognitive development is the result of language being internalised. </w:t>
      </w:r>
      <w:sdt>
        <w:sdtPr>
          <w:rPr>
            <w:rFonts w:ascii="Arial" w:hAnsi="Arial" w:cs="Arial"/>
            <w:sz w:val="28"/>
            <w:szCs w:val="28"/>
          </w:rPr>
          <w:id w:val="1887528442"/>
          <w:citation/>
        </w:sdtPr>
        <w:sdtContent>
          <w:r w:rsidR="00970AC3">
            <w:rPr>
              <w:rFonts w:ascii="Arial" w:hAnsi="Arial" w:cs="Arial"/>
              <w:sz w:val="28"/>
              <w:szCs w:val="28"/>
            </w:rPr>
            <w:fldChar w:fldCharType="begin"/>
          </w:r>
          <w:r w:rsidR="00970AC3">
            <w:rPr>
              <w:rFonts w:ascii="Arial" w:hAnsi="Arial" w:cs="Arial"/>
              <w:sz w:val="28"/>
              <w:szCs w:val="28"/>
            </w:rPr>
            <w:instrText xml:space="preserve"> CITATION Sch04 \l 2057 </w:instrText>
          </w:r>
          <w:r w:rsidR="00970AC3">
            <w:rPr>
              <w:rFonts w:ascii="Arial" w:hAnsi="Arial" w:cs="Arial"/>
              <w:sz w:val="28"/>
              <w:szCs w:val="28"/>
            </w:rPr>
            <w:fldChar w:fldCharType="separate"/>
          </w:r>
          <w:r w:rsidR="00970AC3" w:rsidRPr="00970AC3">
            <w:rPr>
              <w:rFonts w:ascii="Arial" w:hAnsi="Arial" w:cs="Arial"/>
              <w:noProof/>
              <w:sz w:val="28"/>
              <w:szCs w:val="28"/>
            </w:rPr>
            <w:t>(Schaffer, 2004)</w:t>
          </w:r>
          <w:r w:rsidR="00970AC3">
            <w:rPr>
              <w:rFonts w:ascii="Arial" w:hAnsi="Arial" w:cs="Arial"/>
              <w:sz w:val="28"/>
              <w:szCs w:val="28"/>
            </w:rPr>
            <w:fldChar w:fldCharType="end"/>
          </w:r>
        </w:sdtContent>
      </w:sdt>
      <w:r w:rsidR="00970AC3">
        <w:rPr>
          <w:rFonts w:ascii="Arial" w:hAnsi="Arial" w:cs="Arial"/>
          <w:sz w:val="28"/>
          <w:szCs w:val="28"/>
        </w:rPr>
        <w:t xml:space="preserve">. </w:t>
      </w:r>
    </w:p>
    <w:p w14:paraId="52845AF7" w14:textId="45F6BD1A" w:rsidR="004D1981" w:rsidRDefault="00970AC3" w:rsidP="006C49A3">
      <w:pPr>
        <w:spacing w:line="360" w:lineRule="auto"/>
        <w:rPr>
          <w:rFonts w:ascii="Arial" w:hAnsi="Arial" w:cs="Arial"/>
          <w:sz w:val="28"/>
          <w:szCs w:val="28"/>
        </w:rPr>
      </w:pPr>
      <w:r>
        <w:rPr>
          <w:rFonts w:ascii="Arial" w:hAnsi="Arial" w:cs="Arial"/>
          <w:sz w:val="28"/>
          <w:szCs w:val="28"/>
        </w:rPr>
        <w:t xml:space="preserve">Bowlby (1969,) hypothesised that </w:t>
      </w:r>
      <w:r w:rsidR="004D1981">
        <w:rPr>
          <w:rFonts w:ascii="Arial" w:hAnsi="Arial" w:cs="Arial"/>
          <w:sz w:val="28"/>
          <w:szCs w:val="28"/>
        </w:rPr>
        <w:t xml:space="preserve">emotional and social development of an individual </w:t>
      </w:r>
      <w:r>
        <w:rPr>
          <w:rFonts w:ascii="Arial" w:hAnsi="Arial" w:cs="Arial"/>
          <w:sz w:val="28"/>
          <w:szCs w:val="28"/>
        </w:rPr>
        <w:t xml:space="preserve">is down to evolution, </w:t>
      </w:r>
      <w:r w:rsidR="004D1981">
        <w:rPr>
          <w:rFonts w:ascii="Arial" w:hAnsi="Arial" w:cs="Arial"/>
          <w:sz w:val="28"/>
          <w:szCs w:val="28"/>
        </w:rPr>
        <w:t xml:space="preserve">he believed that attachments were formed with the off-springs family members, the primary attachment is with just the mother or the main caregiver of the child.  He viewed the family, as having a basic structure, that enabled the child to thrive in their surroundings, enabling the emotional and social development of the individual to evolve. Watson, </w:t>
      </w:r>
      <w:sdt>
        <w:sdtPr>
          <w:rPr>
            <w:rFonts w:ascii="Arial" w:hAnsi="Arial" w:cs="Arial"/>
            <w:sz w:val="28"/>
            <w:szCs w:val="28"/>
          </w:rPr>
          <w:id w:val="44112167"/>
          <w:citation/>
        </w:sdtPr>
        <w:sdtContent>
          <w:r w:rsidR="004D1981">
            <w:rPr>
              <w:rFonts w:ascii="Arial" w:hAnsi="Arial" w:cs="Arial"/>
              <w:sz w:val="28"/>
              <w:szCs w:val="28"/>
            </w:rPr>
            <w:fldChar w:fldCharType="begin"/>
          </w:r>
          <w:r w:rsidR="004D1981">
            <w:rPr>
              <w:rFonts w:ascii="Arial" w:hAnsi="Arial" w:cs="Arial"/>
              <w:sz w:val="28"/>
              <w:szCs w:val="28"/>
            </w:rPr>
            <w:instrText xml:space="preserve"> CITATION Atk01 \l 2057 </w:instrText>
          </w:r>
          <w:r w:rsidR="004D1981">
            <w:rPr>
              <w:rFonts w:ascii="Arial" w:hAnsi="Arial" w:cs="Arial"/>
              <w:sz w:val="28"/>
              <w:szCs w:val="28"/>
            </w:rPr>
            <w:fldChar w:fldCharType="separate"/>
          </w:r>
          <w:r w:rsidR="004D1981" w:rsidRPr="004D1981">
            <w:rPr>
              <w:rFonts w:ascii="Arial" w:hAnsi="Arial" w:cs="Arial"/>
              <w:noProof/>
              <w:sz w:val="28"/>
              <w:szCs w:val="28"/>
            </w:rPr>
            <w:t>(Atkins et al,, 2001)</w:t>
          </w:r>
          <w:r w:rsidR="004D1981">
            <w:rPr>
              <w:rFonts w:ascii="Arial" w:hAnsi="Arial" w:cs="Arial"/>
              <w:sz w:val="28"/>
              <w:szCs w:val="28"/>
            </w:rPr>
            <w:fldChar w:fldCharType="end"/>
          </w:r>
        </w:sdtContent>
      </w:sdt>
      <w:r w:rsidR="004D1981">
        <w:rPr>
          <w:rFonts w:ascii="Arial" w:hAnsi="Arial" w:cs="Arial"/>
          <w:sz w:val="28"/>
          <w:szCs w:val="28"/>
        </w:rPr>
        <w:t xml:space="preserve"> believed that for the child to develop correctly, they needed to be nurtured in a specific way to enable their development in a precise way. His </w:t>
      </w:r>
      <w:proofErr w:type="gramStart"/>
      <w:r w:rsidR="004D1981">
        <w:rPr>
          <w:rFonts w:ascii="Arial" w:hAnsi="Arial" w:cs="Arial"/>
          <w:sz w:val="28"/>
          <w:szCs w:val="28"/>
        </w:rPr>
        <w:t>perception</w:t>
      </w:r>
      <w:proofErr w:type="gramEnd"/>
      <w:r w:rsidR="004D1981">
        <w:rPr>
          <w:rFonts w:ascii="Arial" w:hAnsi="Arial" w:cs="Arial"/>
          <w:sz w:val="28"/>
          <w:szCs w:val="28"/>
        </w:rPr>
        <w:t xml:space="preserve"> was that any child was able to become</w:t>
      </w:r>
      <w:r w:rsidR="00242516">
        <w:rPr>
          <w:rFonts w:ascii="Arial" w:hAnsi="Arial" w:cs="Arial"/>
          <w:sz w:val="28"/>
          <w:szCs w:val="28"/>
        </w:rPr>
        <w:t xml:space="preserve"> a specialist in any field if they were given the right positive social dynamics and up-bringing. </w:t>
      </w:r>
      <w:sdt>
        <w:sdtPr>
          <w:rPr>
            <w:rFonts w:ascii="Arial" w:hAnsi="Arial" w:cs="Arial"/>
            <w:sz w:val="28"/>
            <w:szCs w:val="28"/>
          </w:rPr>
          <w:id w:val="-998565077"/>
          <w:citation/>
        </w:sdtPr>
        <w:sdtContent>
          <w:r w:rsidR="00242516">
            <w:rPr>
              <w:rFonts w:ascii="Arial" w:hAnsi="Arial" w:cs="Arial"/>
              <w:sz w:val="28"/>
              <w:szCs w:val="28"/>
            </w:rPr>
            <w:fldChar w:fldCharType="begin"/>
          </w:r>
          <w:r w:rsidR="00242516">
            <w:rPr>
              <w:rFonts w:ascii="Arial" w:hAnsi="Arial" w:cs="Arial"/>
              <w:sz w:val="28"/>
              <w:szCs w:val="28"/>
            </w:rPr>
            <w:instrText xml:space="preserve"> CITATION Eri68 \l 2057 </w:instrText>
          </w:r>
          <w:r w:rsidR="00242516">
            <w:rPr>
              <w:rFonts w:ascii="Arial" w:hAnsi="Arial" w:cs="Arial"/>
              <w:sz w:val="28"/>
              <w:szCs w:val="28"/>
            </w:rPr>
            <w:fldChar w:fldCharType="separate"/>
          </w:r>
          <w:r w:rsidR="00242516" w:rsidRPr="00242516">
            <w:rPr>
              <w:rFonts w:ascii="Arial" w:hAnsi="Arial" w:cs="Arial"/>
              <w:noProof/>
              <w:sz w:val="28"/>
              <w:szCs w:val="28"/>
            </w:rPr>
            <w:t>(Erikson E. , 1968)</w:t>
          </w:r>
          <w:r w:rsidR="00242516">
            <w:rPr>
              <w:rFonts w:ascii="Arial" w:hAnsi="Arial" w:cs="Arial"/>
              <w:sz w:val="28"/>
              <w:szCs w:val="28"/>
            </w:rPr>
            <w:fldChar w:fldCharType="end"/>
          </w:r>
        </w:sdtContent>
      </w:sdt>
      <w:r w:rsidR="00242516">
        <w:rPr>
          <w:rFonts w:ascii="Arial" w:hAnsi="Arial" w:cs="Arial"/>
          <w:sz w:val="28"/>
          <w:szCs w:val="28"/>
        </w:rPr>
        <w:t xml:space="preserve">, Erikson on the other hand theorised that a child’s social and emotional </w:t>
      </w:r>
      <w:r w:rsidR="00242516">
        <w:rPr>
          <w:rFonts w:ascii="Arial" w:hAnsi="Arial" w:cs="Arial"/>
          <w:sz w:val="28"/>
          <w:szCs w:val="28"/>
        </w:rPr>
        <w:lastRenderedPageBreak/>
        <w:t xml:space="preserve">development will occur in stages, whilst in the adolescent stage they would </w:t>
      </w:r>
      <w:proofErr w:type="gramStart"/>
      <w:r w:rsidR="00242516">
        <w:rPr>
          <w:rFonts w:ascii="Arial" w:hAnsi="Arial" w:cs="Arial"/>
          <w:sz w:val="28"/>
          <w:szCs w:val="28"/>
        </w:rPr>
        <w:t>ultimately face</w:t>
      </w:r>
      <w:proofErr w:type="gramEnd"/>
      <w:r w:rsidR="00242516">
        <w:rPr>
          <w:rFonts w:ascii="Arial" w:hAnsi="Arial" w:cs="Arial"/>
          <w:sz w:val="28"/>
          <w:szCs w:val="28"/>
        </w:rPr>
        <w:t xml:space="preserve"> an identity crisis, they would be able to progress correctly onto the next stage if they had the correct guidance and support from their family members or primary care givers. </w:t>
      </w:r>
      <w:sdt>
        <w:sdtPr>
          <w:rPr>
            <w:rFonts w:ascii="Arial" w:hAnsi="Arial" w:cs="Arial"/>
            <w:sz w:val="28"/>
            <w:szCs w:val="28"/>
          </w:rPr>
          <w:id w:val="584417632"/>
          <w:citation/>
        </w:sdtPr>
        <w:sdtContent>
          <w:r w:rsidR="00F053E3">
            <w:rPr>
              <w:rFonts w:ascii="Arial" w:hAnsi="Arial" w:cs="Arial"/>
              <w:sz w:val="28"/>
              <w:szCs w:val="28"/>
            </w:rPr>
            <w:fldChar w:fldCharType="begin"/>
          </w:r>
          <w:r w:rsidR="00F053E3">
            <w:rPr>
              <w:rFonts w:ascii="Arial" w:hAnsi="Arial" w:cs="Arial"/>
              <w:sz w:val="28"/>
              <w:szCs w:val="28"/>
            </w:rPr>
            <w:instrText xml:space="preserve"> CITATION Vyg62 \l 2057 </w:instrText>
          </w:r>
          <w:r w:rsidR="00F053E3">
            <w:rPr>
              <w:rFonts w:ascii="Arial" w:hAnsi="Arial" w:cs="Arial"/>
              <w:sz w:val="28"/>
              <w:szCs w:val="28"/>
            </w:rPr>
            <w:fldChar w:fldCharType="separate"/>
          </w:r>
          <w:r w:rsidR="00F053E3" w:rsidRPr="00F053E3">
            <w:rPr>
              <w:rFonts w:ascii="Arial" w:hAnsi="Arial" w:cs="Arial"/>
              <w:noProof/>
              <w:sz w:val="28"/>
              <w:szCs w:val="28"/>
            </w:rPr>
            <w:t>(Vygotsky, 1962)</w:t>
          </w:r>
          <w:r w:rsidR="00F053E3">
            <w:rPr>
              <w:rFonts w:ascii="Arial" w:hAnsi="Arial" w:cs="Arial"/>
              <w:sz w:val="28"/>
              <w:szCs w:val="28"/>
            </w:rPr>
            <w:fldChar w:fldCharType="end"/>
          </w:r>
        </w:sdtContent>
      </w:sdt>
      <w:r w:rsidR="00F053E3">
        <w:rPr>
          <w:rFonts w:ascii="Arial" w:hAnsi="Arial" w:cs="Arial"/>
          <w:sz w:val="28"/>
          <w:szCs w:val="28"/>
        </w:rPr>
        <w:t xml:space="preserve"> </w:t>
      </w:r>
      <w:r w:rsidR="00242516">
        <w:rPr>
          <w:rFonts w:ascii="Arial" w:hAnsi="Arial" w:cs="Arial"/>
          <w:sz w:val="28"/>
          <w:szCs w:val="28"/>
        </w:rPr>
        <w:t>E</w:t>
      </w:r>
      <w:r>
        <w:rPr>
          <w:rFonts w:ascii="Arial" w:hAnsi="Arial" w:cs="Arial"/>
          <w:sz w:val="28"/>
          <w:szCs w:val="28"/>
        </w:rPr>
        <w:t xml:space="preserve">ven though Vygotsky perceived similar ideas, his belief was that children’s cognitive development was </w:t>
      </w:r>
      <w:r w:rsidR="00242516">
        <w:rPr>
          <w:rFonts w:ascii="Arial" w:hAnsi="Arial" w:cs="Arial"/>
          <w:sz w:val="28"/>
          <w:szCs w:val="28"/>
        </w:rPr>
        <w:t xml:space="preserve">the result of the ever-growing knowledge that they received from </w:t>
      </w:r>
      <w:proofErr w:type="gramStart"/>
      <w:r w:rsidR="00242516">
        <w:rPr>
          <w:rFonts w:ascii="Arial" w:hAnsi="Arial" w:cs="Arial"/>
          <w:sz w:val="28"/>
          <w:szCs w:val="28"/>
        </w:rPr>
        <w:t>previous</w:t>
      </w:r>
      <w:proofErr w:type="gramEnd"/>
      <w:r w:rsidR="00242516">
        <w:rPr>
          <w:rFonts w:ascii="Arial" w:hAnsi="Arial" w:cs="Arial"/>
          <w:sz w:val="28"/>
          <w:szCs w:val="28"/>
        </w:rPr>
        <w:t xml:space="preserve"> generations in their families. He believed, that without this prior knowledge, being received by the individual this would stunt the development of their cognitive functions. This would then also create issues for their cognitive understanding of emotional and social issues that they will face in their life-time. </w:t>
      </w:r>
      <w:r w:rsidR="004D1981" w:rsidRPr="004D1981">
        <w:rPr>
          <w:rFonts w:ascii="Arial" w:hAnsi="Arial" w:cs="Arial"/>
          <w:sz w:val="28"/>
          <w:szCs w:val="28"/>
        </w:rPr>
        <w:t xml:space="preserve">From the evidence reported during this essay, there are many different theories </w:t>
      </w:r>
      <w:proofErr w:type="gramStart"/>
      <w:r w:rsidR="004D1981" w:rsidRPr="004D1981">
        <w:rPr>
          <w:rFonts w:ascii="Arial" w:hAnsi="Arial" w:cs="Arial"/>
          <w:sz w:val="28"/>
          <w:szCs w:val="28"/>
        </w:rPr>
        <w:t>regarding</w:t>
      </w:r>
      <w:proofErr w:type="gramEnd"/>
      <w:r w:rsidR="004D1981" w:rsidRPr="004D1981">
        <w:rPr>
          <w:rFonts w:ascii="Arial" w:hAnsi="Arial" w:cs="Arial"/>
          <w:sz w:val="28"/>
          <w:szCs w:val="28"/>
        </w:rPr>
        <w:t xml:space="preserve"> the development of a child’s social and emotional development.</w:t>
      </w:r>
      <w:r w:rsidR="00242516">
        <w:rPr>
          <w:rFonts w:ascii="Arial" w:hAnsi="Arial" w:cs="Arial"/>
          <w:sz w:val="28"/>
          <w:szCs w:val="28"/>
        </w:rPr>
        <w:t xml:space="preserve"> I</w:t>
      </w:r>
      <w:r w:rsidR="00242516" w:rsidRPr="00242516">
        <w:rPr>
          <w:rFonts w:ascii="Arial" w:hAnsi="Arial" w:cs="Arial"/>
          <w:sz w:val="28"/>
          <w:szCs w:val="28"/>
        </w:rPr>
        <w:t>t can be said</w:t>
      </w:r>
      <w:r w:rsidR="00242516">
        <w:rPr>
          <w:rFonts w:ascii="Arial" w:hAnsi="Arial" w:cs="Arial"/>
          <w:sz w:val="28"/>
          <w:szCs w:val="28"/>
        </w:rPr>
        <w:t>,</w:t>
      </w:r>
      <w:r w:rsidR="00242516" w:rsidRPr="00242516">
        <w:rPr>
          <w:rFonts w:ascii="Arial" w:hAnsi="Arial" w:cs="Arial"/>
          <w:sz w:val="28"/>
          <w:szCs w:val="28"/>
        </w:rPr>
        <w:t xml:space="preserve"> that</w:t>
      </w:r>
      <w:r w:rsidR="00242516">
        <w:rPr>
          <w:rFonts w:ascii="Arial" w:hAnsi="Arial" w:cs="Arial"/>
          <w:sz w:val="28"/>
          <w:szCs w:val="28"/>
        </w:rPr>
        <w:t xml:space="preserve"> from the evidence </w:t>
      </w:r>
      <w:proofErr w:type="gramStart"/>
      <w:r w:rsidR="00242516">
        <w:rPr>
          <w:rFonts w:ascii="Arial" w:hAnsi="Arial" w:cs="Arial"/>
          <w:sz w:val="28"/>
          <w:szCs w:val="28"/>
        </w:rPr>
        <w:t>provided</w:t>
      </w:r>
      <w:proofErr w:type="gramEnd"/>
      <w:r w:rsidR="00242516">
        <w:rPr>
          <w:rFonts w:ascii="Arial" w:hAnsi="Arial" w:cs="Arial"/>
          <w:sz w:val="28"/>
          <w:szCs w:val="28"/>
        </w:rPr>
        <w:t xml:space="preserve"> a child will need many different approaches, to enable their social and emotional development to evolve, without the </w:t>
      </w:r>
      <w:r w:rsidR="00F053E3">
        <w:rPr>
          <w:rFonts w:ascii="Arial" w:hAnsi="Arial" w:cs="Arial"/>
          <w:sz w:val="28"/>
          <w:szCs w:val="28"/>
        </w:rPr>
        <w:t xml:space="preserve">evolution of </w:t>
      </w:r>
      <w:r w:rsidR="00242516">
        <w:rPr>
          <w:rFonts w:ascii="Arial" w:hAnsi="Arial" w:cs="Arial"/>
          <w:sz w:val="28"/>
          <w:szCs w:val="28"/>
        </w:rPr>
        <w:t>their cognitive functions</w:t>
      </w:r>
      <w:r w:rsidR="00F053E3">
        <w:rPr>
          <w:rFonts w:ascii="Arial" w:hAnsi="Arial" w:cs="Arial"/>
          <w:sz w:val="28"/>
          <w:szCs w:val="28"/>
        </w:rPr>
        <w:t xml:space="preserve"> they will not be able to progress correctly onto the next stages in their life.</w:t>
      </w:r>
    </w:p>
    <w:p w14:paraId="25C16344" w14:textId="0709F2DC" w:rsidR="00F053E3" w:rsidRDefault="00F053E3" w:rsidP="006C49A3">
      <w:pPr>
        <w:spacing w:line="360" w:lineRule="auto"/>
        <w:rPr>
          <w:rFonts w:ascii="Arial" w:hAnsi="Arial" w:cs="Arial"/>
          <w:sz w:val="28"/>
          <w:szCs w:val="28"/>
        </w:rPr>
      </w:pPr>
    </w:p>
    <w:p w14:paraId="23B69C85" w14:textId="2F9F4F71" w:rsidR="00F053E3" w:rsidRDefault="00F053E3" w:rsidP="006C49A3">
      <w:pPr>
        <w:spacing w:line="360" w:lineRule="auto"/>
        <w:rPr>
          <w:rFonts w:ascii="Arial" w:hAnsi="Arial" w:cs="Arial"/>
          <w:sz w:val="28"/>
          <w:szCs w:val="28"/>
        </w:rPr>
      </w:pPr>
    </w:p>
    <w:p w14:paraId="0DB77393" w14:textId="51D999DB" w:rsidR="00F053E3" w:rsidRDefault="00F053E3" w:rsidP="006C49A3">
      <w:pPr>
        <w:spacing w:line="360" w:lineRule="auto"/>
        <w:rPr>
          <w:rFonts w:ascii="Arial" w:hAnsi="Arial" w:cs="Arial"/>
          <w:sz w:val="28"/>
          <w:szCs w:val="28"/>
        </w:rPr>
      </w:pPr>
    </w:p>
    <w:p w14:paraId="23F03D07" w14:textId="5262008C" w:rsidR="00F053E3" w:rsidRDefault="00F053E3" w:rsidP="006C49A3">
      <w:pPr>
        <w:spacing w:line="360" w:lineRule="auto"/>
        <w:rPr>
          <w:rFonts w:ascii="Arial" w:hAnsi="Arial" w:cs="Arial"/>
          <w:sz w:val="28"/>
          <w:szCs w:val="28"/>
        </w:rPr>
      </w:pPr>
    </w:p>
    <w:p w14:paraId="14BBCDE2" w14:textId="03D61479" w:rsidR="00F053E3" w:rsidRDefault="00F053E3" w:rsidP="006C49A3">
      <w:pPr>
        <w:spacing w:line="360" w:lineRule="auto"/>
        <w:rPr>
          <w:rFonts w:ascii="Arial" w:hAnsi="Arial" w:cs="Arial"/>
          <w:sz w:val="28"/>
          <w:szCs w:val="28"/>
        </w:rPr>
      </w:pPr>
    </w:p>
    <w:p w14:paraId="46DC105E" w14:textId="036CB8A6" w:rsidR="00F053E3" w:rsidRDefault="00F053E3" w:rsidP="006C49A3">
      <w:pPr>
        <w:spacing w:line="360" w:lineRule="auto"/>
        <w:rPr>
          <w:rFonts w:ascii="Arial" w:hAnsi="Arial" w:cs="Arial"/>
          <w:sz w:val="28"/>
          <w:szCs w:val="28"/>
        </w:rPr>
      </w:pPr>
    </w:p>
    <w:p w14:paraId="7CF46B41" w14:textId="47C38A3C" w:rsidR="00F053E3" w:rsidRDefault="00F053E3" w:rsidP="006C49A3">
      <w:pPr>
        <w:spacing w:line="360" w:lineRule="auto"/>
        <w:rPr>
          <w:rFonts w:ascii="Arial" w:hAnsi="Arial" w:cs="Arial"/>
          <w:sz w:val="28"/>
          <w:szCs w:val="28"/>
        </w:rPr>
      </w:pPr>
    </w:p>
    <w:p w14:paraId="339AEFBF" w14:textId="59EC44F5" w:rsidR="00F053E3" w:rsidRDefault="00F053E3" w:rsidP="006C49A3">
      <w:pPr>
        <w:spacing w:line="360" w:lineRule="auto"/>
        <w:rPr>
          <w:rFonts w:ascii="Arial" w:hAnsi="Arial" w:cs="Arial"/>
          <w:sz w:val="28"/>
          <w:szCs w:val="28"/>
        </w:rPr>
      </w:pPr>
    </w:p>
    <w:sdt>
      <w:sdtPr>
        <w:id w:val="-1491024301"/>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032140C" w14:textId="0E399EDE" w:rsidR="00F053E3" w:rsidRDefault="00F053E3">
          <w:pPr>
            <w:pStyle w:val="Heading1"/>
          </w:pPr>
          <w:r>
            <w:t>References</w:t>
          </w:r>
        </w:p>
        <w:sdt>
          <w:sdtPr>
            <w:id w:val="-573587230"/>
            <w:bibliography/>
          </w:sdtPr>
          <w:sdtContent>
            <w:p w14:paraId="6D124157" w14:textId="77777777" w:rsidR="00F053E3" w:rsidRDefault="00F053E3" w:rsidP="00F053E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Atkins et al,. (2001). </w:t>
              </w:r>
              <w:r>
                <w:rPr>
                  <w:i/>
                  <w:iCs/>
                  <w:noProof/>
                  <w:lang w:val="en-US"/>
                </w:rPr>
                <w:t>OXFORD REVISION GUIDES AS &amp; A Level PSYCHOLOGY through diagrams.</w:t>
              </w:r>
              <w:r>
                <w:rPr>
                  <w:noProof/>
                  <w:lang w:val="en-US"/>
                </w:rPr>
                <w:t xml:space="preserve"> Oxford: OXFORD University Press.</w:t>
              </w:r>
            </w:p>
            <w:p w14:paraId="70619DE4" w14:textId="77777777" w:rsidR="00F053E3" w:rsidRDefault="00F053E3" w:rsidP="00F053E3">
              <w:pPr>
                <w:pStyle w:val="Bibliography"/>
                <w:ind w:left="720" w:hanging="720"/>
                <w:rPr>
                  <w:noProof/>
                  <w:lang w:val="en-US"/>
                </w:rPr>
              </w:pPr>
              <w:r>
                <w:rPr>
                  <w:noProof/>
                  <w:lang w:val="en-US"/>
                </w:rPr>
                <w:t xml:space="preserve">Bowlby, J. (1969). </w:t>
              </w:r>
              <w:r>
                <w:rPr>
                  <w:i/>
                  <w:iCs/>
                  <w:noProof/>
                  <w:lang w:val="en-US"/>
                </w:rPr>
                <w:t>Attachment and Loss: Vol. 1. Attachment.</w:t>
              </w:r>
              <w:r>
                <w:rPr>
                  <w:noProof/>
                  <w:lang w:val="en-US"/>
                </w:rPr>
                <w:t xml:space="preserve"> New York: Basic Books.</w:t>
              </w:r>
            </w:p>
            <w:p w14:paraId="6BF31442" w14:textId="77777777" w:rsidR="00F053E3" w:rsidRDefault="00F053E3" w:rsidP="00F053E3">
              <w:pPr>
                <w:pStyle w:val="Bibliography"/>
                <w:ind w:left="720" w:hanging="720"/>
                <w:rPr>
                  <w:noProof/>
                  <w:lang w:val="en-US"/>
                </w:rPr>
              </w:pPr>
              <w:r>
                <w:rPr>
                  <w:noProof/>
                  <w:lang w:val="en-US"/>
                </w:rPr>
                <w:t xml:space="preserve">Erikson, E. (1965). </w:t>
              </w:r>
              <w:r>
                <w:rPr>
                  <w:i/>
                  <w:iCs/>
                  <w:noProof/>
                  <w:lang w:val="en-US"/>
                </w:rPr>
                <w:t>Childhood and Society.</w:t>
              </w:r>
              <w:r>
                <w:rPr>
                  <w:noProof/>
                  <w:lang w:val="en-US"/>
                </w:rPr>
                <w:t xml:space="preserve"> Harmondsworth: Penguin.</w:t>
              </w:r>
            </w:p>
            <w:p w14:paraId="675D1F7C" w14:textId="77777777" w:rsidR="00F053E3" w:rsidRDefault="00F053E3" w:rsidP="00F053E3">
              <w:pPr>
                <w:pStyle w:val="Bibliography"/>
                <w:ind w:left="720" w:hanging="720"/>
                <w:rPr>
                  <w:noProof/>
                  <w:lang w:val="en-US"/>
                </w:rPr>
              </w:pPr>
              <w:r>
                <w:rPr>
                  <w:noProof/>
                  <w:lang w:val="en-US"/>
                </w:rPr>
                <w:t xml:space="preserve">Erikson, E. (1968). </w:t>
              </w:r>
              <w:r>
                <w:rPr>
                  <w:i/>
                  <w:iCs/>
                  <w:noProof/>
                  <w:lang w:val="en-US"/>
                </w:rPr>
                <w:t>Identity: Youth and Crisis.</w:t>
              </w:r>
              <w:r>
                <w:rPr>
                  <w:noProof/>
                  <w:lang w:val="en-US"/>
                </w:rPr>
                <w:t xml:space="preserve"> London: Faber.</w:t>
              </w:r>
            </w:p>
            <w:p w14:paraId="7A8DCD75" w14:textId="77777777" w:rsidR="00F053E3" w:rsidRDefault="00F053E3" w:rsidP="00F053E3">
              <w:pPr>
                <w:pStyle w:val="Bibliography"/>
                <w:ind w:left="720" w:hanging="720"/>
                <w:rPr>
                  <w:noProof/>
                  <w:lang w:val="en-US"/>
                </w:rPr>
              </w:pPr>
              <w:r>
                <w:rPr>
                  <w:noProof/>
                  <w:lang w:val="en-US"/>
                </w:rPr>
                <w:t xml:space="preserve">Gross, R. (2005). </w:t>
              </w:r>
              <w:r>
                <w:rPr>
                  <w:i/>
                  <w:iCs/>
                  <w:noProof/>
                  <w:lang w:val="en-US"/>
                </w:rPr>
                <w:t>Psychology of the mind and behaviour.</w:t>
              </w:r>
              <w:r>
                <w:rPr>
                  <w:noProof/>
                  <w:lang w:val="en-US"/>
                </w:rPr>
                <w:t xml:space="preserve"> London: Hodder.</w:t>
              </w:r>
            </w:p>
            <w:p w14:paraId="2D0FF38C" w14:textId="77777777" w:rsidR="00F053E3" w:rsidRDefault="00F053E3" w:rsidP="00F053E3">
              <w:pPr>
                <w:pStyle w:val="Bibliography"/>
                <w:ind w:left="720" w:hanging="720"/>
                <w:rPr>
                  <w:noProof/>
                  <w:lang w:val="en-US"/>
                </w:rPr>
              </w:pPr>
              <w:r>
                <w:rPr>
                  <w:noProof/>
                  <w:lang w:val="en-US"/>
                </w:rPr>
                <w:t xml:space="preserve">Harlow, H. &amp;. (1977). </w:t>
              </w:r>
              <w:r>
                <w:rPr>
                  <w:i/>
                  <w:iCs/>
                  <w:noProof/>
                  <w:lang w:val="en-US"/>
                </w:rPr>
                <w:t>Readings in Developmental Psychology Today (2nd ed.).</w:t>
              </w:r>
              <w:r>
                <w:rPr>
                  <w:noProof/>
                  <w:lang w:val="en-US"/>
                </w:rPr>
                <w:t xml:space="preserve"> Del Mar CA: CRM Books.</w:t>
              </w:r>
            </w:p>
            <w:p w14:paraId="57FF0704" w14:textId="77777777" w:rsidR="00F053E3" w:rsidRDefault="00F053E3" w:rsidP="00F053E3">
              <w:pPr>
                <w:pStyle w:val="Bibliography"/>
                <w:ind w:left="720" w:hanging="720"/>
                <w:rPr>
                  <w:noProof/>
                  <w:lang w:val="en-US"/>
                </w:rPr>
              </w:pPr>
              <w:r>
                <w:rPr>
                  <w:noProof/>
                  <w:lang w:val="en-US"/>
                </w:rPr>
                <w:t xml:space="preserve">Schaffer, R. H. (2004). </w:t>
              </w:r>
              <w:r>
                <w:rPr>
                  <w:i/>
                  <w:iCs/>
                  <w:noProof/>
                  <w:lang w:val="en-US"/>
                </w:rPr>
                <w:t>Introducing Child Psychology.</w:t>
              </w:r>
              <w:r>
                <w:rPr>
                  <w:noProof/>
                  <w:lang w:val="en-US"/>
                </w:rPr>
                <w:t xml:space="preserve"> UK: Blackwell Publishing.</w:t>
              </w:r>
            </w:p>
            <w:p w14:paraId="6DBD1764" w14:textId="77777777" w:rsidR="00F053E3" w:rsidRDefault="00F053E3" w:rsidP="00F053E3">
              <w:pPr>
                <w:pStyle w:val="Bibliography"/>
                <w:ind w:left="720" w:hanging="720"/>
                <w:rPr>
                  <w:noProof/>
                  <w:lang w:val="en-US"/>
                </w:rPr>
              </w:pPr>
              <w:r>
                <w:rPr>
                  <w:noProof/>
                  <w:lang w:val="en-US"/>
                </w:rPr>
                <w:t xml:space="preserve">Vygotsky, L. S. (1962). </w:t>
              </w:r>
              <w:r>
                <w:rPr>
                  <w:i/>
                  <w:iCs/>
                  <w:noProof/>
                  <w:lang w:val="en-US"/>
                </w:rPr>
                <w:t>Thought and Language.</w:t>
              </w:r>
              <w:r>
                <w:rPr>
                  <w:noProof/>
                  <w:lang w:val="en-US"/>
                </w:rPr>
                <w:t xml:space="preserve"> Cambridge, : MIT Press.</w:t>
              </w:r>
            </w:p>
            <w:p w14:paraId="5C37EE2B" w14:textId="060F2636" w:rsidR="00F053E3" w:rsidRDefault="00F053E3" w:rsidP="00F053E3">
              <w:r>
                <w:rPr>
                  <w:b/>
                  <w:bCs/>
                  <w:noProof/>
                </w:rPr>
                <w:fldChar w:fldCharType="end"/>
              </w:r>
            </w:p>
          </w:sdtContent>
        </w:sdt>
      </w:sdtContent>
    </w:sdt>
    <w:p w14:paraId="7F3BA510" w14:textId="77777777" w:rsidR="00F053E3" w:rsidRPr="006C49A3" w:rsidRDefault="00F053E3" w:rsidP="006C49A3">
      <w:pPr>
        <w:spacing w:line="360" w:lineRule="auto"/>
        <w:rPr>
          <w:rFonts w:ascii="Arial" w:hAnsi="Arial" w:cs="Arial"/>
          <w:sz w:val="28"/>
          <w:szCs w:val="28"/>
        </w:rPr>
      </w:pPr>
      <w:bookmarkStart w:id="1" w:name="_GoBack"/>
      <w:bookmarkEnd w:id="1"/>
    </w:p>
    <w:sectPr w:rsidR="00F053E3" w:rsidRPr="006C49A3">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91224D4" w14:textId="77777777" w:rsidR="00483746" w:rsidRDefault="00483746" w:rsidP="006C49A3">
      <w:pPr>
        <w:spacing w:after="0" w:line="240" w:lineRule="auto"/>
      </w:pPr>
      <w:r>
        <w:separator/>
      </w:r>
    </w:p>
  </w:endnote>
  <w:endnote w:type="continuationSeparator" w:id="0">
    <w:p w14:paraId="1764A75B" w14:textId="77777777" w:rsidR="00483746" w:rsidRDefault="00483746" w:rsidP="006C49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F0D11F" w14:textId="77777777" w:rsidR="00483746" w:rsidRDefault="00483746" w:rsidP="006C49A3">
      <w:pPr>
        <w:spacing w:after="0" w:line="240" w:lineRule="auto"/>
      </w:pPr>
      <w:r>
        <w:separator/>
      </w:r>
    </w:p>
  </w:footnote>
  <w:footnote w:type="continuationSeparator" w:id="0">
    <w:p w14:paraId="40B2C99F" w14:textId="77777777" w:rsidR="00483746" w:rsidRDefault="00483746" w:rsidP="006C49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4FFE9DA" w14:textId="55D0BF71" w:rsidR="00970AC3" w:rsidRDefault="004D1981">
    <w:pPr>
      <w:pStyle w:val="Header"/>
    </w:pPr>
    <w:r>
      <w:t>1701928</w:t>
    </w:r>
    <w:r>
      <w:ptab w:relativeTo="margin" w:alignment="center" w:leader="none"/>
    </w:r>
    <w:r>
      <w:t>Social Psychology</w:t>
    </w:r>
    <w:r>
      <w:ptab w:relativeTo="margin" w:alignment="right" w:leader="none"/>
    </w:r>
    <w:r>
      <w:t>Stacy Waldman</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49A3"/>
    <w:rsid w:val="000316B1"/>
    <w:rsid w:val="0003325E"/>
    <w:rsid w:val="000377D4"/>
    <w:rsid w:val="00050518"/>
    <w:rsid w:val="00067BFE"/>
    <w:rsid w:val="0008330A"/>
    <w:rsid w:val="000B1DAC"/>
    <w:rsid w:val="000B25F0"/>
    <w:rsid w:val="000C111E"/>
    <w:rsid w:val="0011086B"/>
    <w:rsid w:val="00124FF0"/>
    <w:rsid w:val="00136635"/>
    <w:rsid w:val="001426E6"/>
    <w:rsid w:val="00163AAA"/>
    <w:rsid w:val="0021270E"/>
    <w:rsid w:val="00221464"/>
    <w:rsid w:val="0024100F"/>
    <w:rsid w:val="00242516"/>
    <w:rsid w:val="00245714"/>
    <w:rsid w:val="002509FE"/>
    <w:rsid w:val="00271AE2"/>
    <w:rsid w:val="003415D4"/>
    <w:rsid w:val="00362B20"/>
    <w:rsid w:val="00372A3C"/>
    <w:rsid w:val="00391F15"/>
    <w:rsid w:val="0039232B"/>
    <w:rsid w:val="003B0607"/>
    <w:rsid w:val="003D5B21"/>
    <w:rsid w:val="0043102D"/>
    <w:rsid w:val="00454887"/>
    <w:rsid w:val="00464BBB"/>
    <w:rsid w:val="00483746"/>
    <w:rsid w:val="004A1796"/>
    <w:rsid w:val="004D1981"/>
    <w:rsid w:val="004D7523"/>
    <w:rsid w:val="0055638F"/>
    <w:rsid w:val="00575D02"/>
    <w:rsid w:val="005A0596"/>
    <w:rsid w:val="005F3979"/>
    <w:rsid w:val="005F684E"/>
    <w:rsid w:val="00612DC7"/>
    <w:rsid w:val="00615DFF"/>
    <w:rsid w:val="00645B62"/>
    <w:rsid w:val="00670DC1"/>
    <w:rsid w:val="006C49A3"/>
    <w:rsid w:val="007865C3"/>
    <w:rsid w:val="007A456B"/>
    <w:rsid w:val="007D6F3A"/>
    <w:rsid w:val="00834350"/>
    <w:rsid w:val="0083578C"/>
    <w:rsid w:val="00847E50"/>
    <w:rsid w:val="00875365"/>
    <w:rsid w:val="00876256"/>
    <w:rsid w:val="008A78CF"/>
    <w:rsid w:val="008D1D83"/>
    <w:rsid w:val="00914C31"/>
    <w:rsid w:val="00945891"/>
    <w:rsid w:val="0095705E"/>
    <w:rsid w:val="00970AC3"/>
    <w:rsid w:val="009D6D76"/>
    <w:rsid w:val="009F602D"/>
    <w:rsid w:val="00A119AE"/>
    <w:rsid w:val="00A2298F"/>
    <w:rsid w:val="00A66030"/>
    <w:rsid w:val="00AF35DB"/>
    <w:rsid w:val="00B23329"/>
    <w:rsid w:val="00B42224"/>
    <w:rsid w:val="00B76900"/>
    <w:rsid w:val="00BB6C14"/>
    <w:rsid w:val="00BC3B99"/>
    <w:rsid w:val="00BF586F"/>
    <w:rsid w:val="00C14EC1"/>
    <w:rsid w:val="00C837E2"/>
    <w:rsid w:val="00CF25E0"/>
    <w:rsid w:val="00D025CA"/>
    <w:rsid w:val="00D04256"/>
    <w:rsid w:val="00D64124"/>
    <w:rsid w:val="00D67E1E"/>
    <w:rsid w:val="00DD7981"/>
    <w:rsid w:val="00DE05F9"/>
    <w:rsid w:val="00EB6A50"/>
    <w:rsid w:val="00ED0398"/>
    <w:rsid w:val="00EE59B2"/>
    <w:rsid w:val="00EF7BA9"/>
    <w:rsid w:val="00F025B1"/>
    <w:rsid w:val="00F053E3"/>
    <w:rsid w:val="00F4533A"/>
    <w:rsid w:val="00F765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AA39C"/>
  <w15:chartTrackingRefBased/>
  <w15:docId w15:val="{7D5A7B0F-B373-4BD3-97C5-F2EC3CE5B7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053E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49A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C49A3"/>
  </w:style>
  <w:style w:type="paragraph" w:styleId="Footer">
    <w:name w:val="footer"/>
    <w:basedOn w:val="Normal"/>
    <w:link w:val="FooterChar"/>
    <w:uiPriority w:val="99"/>
    <w:unhideWhenUsed/>
    <w:rsid w:val="006C49A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C49A3"/>
  </w:style>
  <w:style w:type="character" w:customStyle="1" w:styleId="Heading1Char">
    <w:name w:val="Heading 1 Char"/>
    <w:basedOn w:val="DefaultParagraphFont"/>
    <w:link w:val="Heading1"/>
    <w:uiPriority w:val="9"/>
    <w:rsid w:val="00F053E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F053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0881718">
      <w:bodyDiv w:val="1"/>
      <w:marLeft w:val="0"/>
      <w:marRight w:val="0"/>
      <w:marTop w:val="0"/>
      <w:marBottom w:val="0"/>
      <w:divBdr>
        <w:top w:val="none" w:sz="0" w:space="0" w:color="auto"/>
        <w:left w:val="none" w:sz="0" w:space="0" w:color="auto"/>
        <w:bottom w:val="none" w:sz="0" w:space="0" w:color="auto"/>
        <w:right w:val="none" w:sz="0" w:space="0" w:color="auto"/>
      </w:divBdr>
    </w:div>
    <w:div w:id="143932033">
      <w:bodyDiv w:val="1"/>
      <w:marLeft w:val="0"/>
      <w:marRight w:val="0"/>
      <w:marTop w:val="0"/>
      <w:marBottom w:val="0"/>
      <w:divBdr>
        <w:top w:val="none" w:sz="0" w:space="0" w:color="auto"/>
        <w:left w:val="none" w:sz="0" w:space="0" w:color="auto"/>
        <w:bottom w:val="none" w:sz="0" w:space="0" w:color="auto"/>
        <w:right w:val="none" w:sz="0" w:space="0" w:color="auto"/>
      </w:divBdr>
    </w:div>
    <w:div w:id="206723329">
      <w:bodyDiv w:val="1"/>
      <w:marLeft w:val="0"/>
      <w:marRight w:val="0"/>
      <w:marTop w:val="0"/>
      <w:marBottom w:val="0"/>
      <w:divBdr>
        <w:top w:val="none" w:sz="0" w:space="0" w:color="auto"/>
        <w:left w:val="none" w:sz="0" w:space="0" w:color="auto"/>
        <w:bottom w:val="none" w:sz="0" w:space="0" w:color="auto"/>
        <w:right w:val="none" w:sz="0" w:space="0" w:color="auto"/>
      </w:divBdr>
    </w:div>
    <w:div w:id="214048642">
      <w:bodyDiv w:val="1"/>
      <w:marLeft w:val="0"/>
      <w:marRight w:val="0"/>
      <w:marTop w:val="0"/>
      <w:marBottom w:val="0"/>
      <w:divBdr>
        <w:top w:val="none" w:sz="0" w:space="0" w:color="auto"/>
        <w:left w:val="none" w:sz="0" w:space="0" w:color="auto"/>
        <w:bottom w:val="none" w:sz="0" w:space="0" w:color="auto"/>
        <w:right w:val="none" w:sz="0" w:space="0" w:color="auto"/>
      </w:divBdr>
    </w:div>
    <w:div w:id="283657323">
      <w:bodyDiv w:val="1"/>
      <w:marLeft w:val="0"/>
      <w:marRight w:val="0"/>
      <w:marTop w:val="0"/>
      <w:marBottom w:val="0"/>
      <w:divBdr>
        <w:top w:val="none" w:sz="0" w:space="0" w:color="auto"/>
        <w:left w:val="none" w:sz="0" w:space="0" w:color="auto"/>
        <w:bottom w:val="none" w:sz="0" w:space="0" w:color="auto"/>
        <w:right w:val="none" w:sz="0" w:space="0" w:color="auto"/>
      </w:divBdr>
    </w:div>
    <w:div w:id="287662805">
      <w:bodyDiv w:val="1"/>
      <w:marLeft w:val="0"/>
      <w:marRight w:val="0"/>
      <w:marTop w:val="0"/>
      <w:marBottom w:val="0"/>
      <w:divBdr>
        <w:top w:val="none" w:sz="0" w:space="0" w:color="auto"/>
        <w:left w:val="none" w:sz="0" w:space="0" w:color="auto"/>
        <w:bottom w:val="none" w:sz="0" w:space="0" w:color="auto"/>
        <w:right w:val="none" w:sz="0" w:space="0" w:color="auto"/>
      </w:divBdr>
    </w:div>
    <w:div w:id="293872602">
      <w:bodyDiv w:val="1"/>
      <w:marLeft w:val="0"/>
      <w:marRight w:val="0"/>
      <w:marTop w:val="0"/>
      <w:marBottom w:val="0"/>
      <w:divBdr>
        <w:top w:val="none" w:sz="0" w:space="0" w:color="auto"/>
        <w:left w:val="none" w:sz="0" w:space="0" w:color="auto"/>
        <w:bottom w:val="none" w:sz="0" w:space="0" w:color="auto"/>
        <w:right w:val="none" w:sz="0" w:space="0" w:color="auto"/>
      </w:divBdr>
    </w:div>
    <w:div w:id="319236600">
      <w:bodyDiv w:val="1"/>
      <w:marLeft w:val="0"/>
      <w:marRight w:val="0"/>
      <w:marTop w:val="0"/>
      <w:marBottom w:val="0"/>
      <w:divBdr>
        <w:top w:val="none" w:sz="0" w:space="0" w:color="auto"/>
        <w:left w:val="none" w:sz="0" w:space="0" w:color="auto"/>
        <w:bottom w:val="none" w:sz="0" w:space="0" w:color="auto"/>
        <w:right w:val="none" w:sz="0" w:space="0" w:color="auto"/>
      </w:divBdr>
    </w:div>
    <w:div w:id="362167931">
      <w:bodyDiv w:val="1"/>
      <w:marLeft w:val="0"/>
      <w:marRight w:val="0"/>
      <w:marTop w:val="0"/>
      <w:marBottom w:val="0"/>
      <w:divBdr>
        <w:top w:val="none" w:sz="0" w:space="0" w:color="auto"/>
        <w:left w:val="none" w:sz="0" w:space="0" w:color="auto"/>
        <w:bottom w:val="none" w:sz="0" w:space="0" w:color="auto"/>
        <w:right w:val="none" w:sz="0" w:space="0" w:color="auto"/>
      </w:divBdr>
    </w:div>
    <w:div w:id="525679534">
      <w:bodyDiv w:val="1"/>
      <w:marLeft w:val="0"/>
      <w:marRight w:val="0"/>
      <w:marTop w:val="0"/>
      <w:marBottom w:val="0"/>
      <w:divBdr>
        <w:top w:val="none" w:sz="0" w:space="0" w:color="auto"/>
        <w:left w:val="none" w:sz="0" w:space="0" w:color="auto"/>
        <w:bottom w:val="none" w:sz="0" w:space="0" w:color="auto"/>
        <w:right w:val="none" w:sz="0" w:space="0" w:color="auto"/>
      </w:divBdr>
    </w:div>
    <w:div w:id="526218137">
      <w:bodyDiv w:val="1"/>
      <w:marLeft w:val="0"/>
      <w:marRight w:val="0"/>
      <w:marTop w:val="0"/>
      <w:marBottom w:val="0"/>
      <w:divBdr>
        <w:top w:val="none" w:sz="0" w:space="0" w:color="auto"/>
        <w:left w:val="none" w:sz="0" w:space="0" w:color="auto"/>
        <w:bottom w:val="none" w:sz="0" w:space="0" w:color="auto"/>
        <w:right w:val="none" w:sz="0" w:space="0" w:color="auto"/>
      </w:divBdr>
    </w:div>
    <w:div w:id="529759138">
      <w:bodyDiv w:val="1"/>
      <w:marLeft w:val="0"/>
      <w:marRight w:val="0"/>
      <w:marTop w:val="0"/>
      <w:marBottom w:val="0"/>
      <w:divBdr>
        <w:top w:val="none" w:sz="0" w:space="0" w:color="auto"/>
        <w:left w:val="none" w:sz="0" w:space="0" w:color="auto"/>
        <w:bottom w:val="none" w:sz="0" w:space="0" w:color="auto"/>
        <w:right w:val="none" w:sz="0" w:space="0" w:color="auto"/>
      </w:divBdr>
    </w:div>
    <w:div w:id="607083208">
      <w:bodyDiv w:val="1"/>
      <w:marLeft w:val="0"/>
      <w:marRight w:val="0"/>
      <w:marTop w:val="0"/>
      <w:marBottom w:val="0"/>
      <w:divBdr>
        <w:top w:val="none" w:sz="0" w:space="0" w:color="auto"/>
        <w:left w:val="none" w:sz="0" w:space="0" w:color="auto"/>
        <w:bottom w:val="none" w:sz="0" w:space="0" w:color="auto"/>
        <w:right w:val="none" w:sz="0" w:space="0" w:color="auto"/>
      </w:divBdr>
    </w:div>
    <w:div w:id="660276729">
      <w:bodyDiv w:val="1"/>
      <w:marLeft w:val="0"/>
      <w:marRight w:val="0"/>
      <w:marTop w:val="0"/>
      <w:marBottom w:val="0"/>
      <w:divBdr>
        <w:top w:val="none" w:sz="0" w:space="0" w:color="auto"/>
        <w:left w:val="none" w:sz="0" w:space="0" w:color="auto"/>
        <w:bottom w:val="none" w:sz="0" w:space="0" w:color="auto"/>
        <w:right w:val="none" w:sz="0" w:space="0" w:color="auto"/>
      </w:divBdr>
    </w:div>
    <w:div w:id="733894753">
      <w:bodyDiv w:val="1"/>
      <w:marLeft w:val="0"/>
      <w:marRight w:val="0"/>
      <w:marTop w:val="0"/>
      <w:marBottom w:val="0"/>
      <w:divBdr>
        <w:top w:val="none" w:sz="0" w:space="0" w:color="auto"/>
        <w:left w:val="none" w:sz="0" w:space="0" w:color="auto"/>
        <w:bottom w:val="none" w:sz="0" w:space="0" w:color="auto"/>
        <w:right w:val="none" w:sz="0" w:space="0" w:color="auto"/>
      </w:divBdr>
    </w:div>
    <w:div w:id="848257723">
      <w:bodyDiv w:val="1"/>
      <w:marLeft w:val="0"/>
      <w:marRight w:val="0"/>
      <w:marTop w:val="0"/>
      <w:marBottom w:val="0"/>
      <w:divBdr>
        <w:top w:val="none" w:sz="0" w:space="0" w:color="auto"/>
        <w:left w:val="none" w:sz="0" w:space="0" w:color="auto"/>
        <w:bottom w:val="none" w:sz="0" w:space="0" w:color="auto"/>
        <w:right w:val="none" w:sz="0" w:space="0" w:color="auto"/>
      </w:divBdr>
    </w:div>
    <w:div w:id="865942567">
      <w:bodyDiv w:val="1"/>
      <w:marLeft w:val="0"/>
      <w:marRight w:val="0"/>
      <w:marTop w:val="0"/>
      <w:marBottom w:val="0"/>
      <w:divBdr>
        <w:top w:val="none" w:sz="0" w:space="0" w:color="auto"/>
        <w:left w:val="none" w:sz="0" w:space="0" w:color="auto"/>
        <w:bottom w:val="none" w:sz="0" w:space="0" w:color="auto"/>
        <w:right w:val="none" w:sz="0" w:space="0" w:color="auto"/>
      </w:divBdr>
    </w:div>
    <w:div w:id="884878655">
      <w:bodyDiv w:val="1"/>
      <w:marLeft w:val="0"/>
      <w:marRight w:val="0"/>
      <w:marTop w:val="0"/>
      <w:marBottom w:val="0"/>
      <w:divBdr>
        <w:top w:val="none" w:sz="0" w:space="0" w:color="auto"/>
        <w:left w:val="none" w:sz="0" w:space="0" w:color="auto"/>
        <w:bottom w:val="none" w:sz="0" w:space="0" w:color="auto"/>
        <w:right w:val="none" w:sz="0" w:space="0" w:color="auto"/>
      </w:divBdr>
    </w:div>
    <w:div w:id="1087651688">
      <w:bodyDiv w:val="1"/>
      <w:marLeft w:val="0"/>
      <w:marRight w:val="0"/>
      <w:marTop w:val="0"/>
      <w:marBottom w:val="0"/>
      <w:divBdr>
        <w:top w:val="none" w:sz="0" w:space="0" w:color="auto"/>
        <w:left w:val="none" w:sz="0" w:space="0" w:color="auto"/>
        <w:bottom w:val="none" w:sz="0" w:space="0" w:color="auto"/>
        <w:right w:val="none" w:sz="0" w:space="0" w:color="auto"/>
      </w:divBdr>
    </w:div>
    <w:div w:id="1087851368">
      <w:bodyDiv w:val="1"/>
      <w:marLeft w:val="0"/>
      <w:marRight w:val="0"/>
      <w:marTop w:val="0"/>
      <w:marBottom w:val="0"/>
      <w:divBdr>
        <w:top w:val="none" w:sz="0" w:space="0" w:color="auto"/>
        <w:left w:val="none" w:sz="0" w:space="0" w:color="auto"/>
        <w:bottom w:val="none" w:sz="0" w:space="0" w:color="auto"/>
        <w:right w:val="none" w:sz="0" w:space="0" w:color="auto"/>
      </w:divBdr>
    </w:div>
    <w:div w:id="1129276122">
      <w:bodyDiv w:val="1"/>
      <w:marLeft w:val="0"/>
      <w:marRight w:val="0"/>
      <w:marTop w:val="0"/>
      <w:marBottom w:val="0"/>
      <w:divBdr>
        <w:top w:val="none" w:sz="0" w:space="0" w:color="auto"/>
        <w:left w:val="none" w:sz="0" w:space="0" w:color="auto"/>
        <w:bottom w:val="none" w:sz="0" w:space="0" w:color="auto"/>
        <w:right w:val="none" w:sz="0" w:space="0" w:color="auto"/>
      </w:divBdr>
    </w:div>
    <w:div w:id="1486043128">
      <w:bodyDiv w:val="1"/>
      <w:marLeft w:val="0"/>
      <w:marRight w:val="0"/>
      <w:marTop w:val="0"/>
      <w:marBottom w:val="0"/>
      <w:divBdr>
        <w:top w:val="none" w:sz="0" w:space="0" w:color="auto"/>
        <w:left w:val="none" w:sz="0" w:space="0" w:color="auto"/>
        <w:bottom w:val="none" w:sz="0" w:space="0" w:color="auto"/>
        <w:right w:val="none" w:sz="0" w:space="0" w:color="auto"/>
      </w:divBdr>
    </w:div>
    <w:div w:id="1493985778">
      <w:bodyDiv w:val="1"/>
      <w:marLeft w:val="0"/>
      <w:marRight w:val="0"/>
      <w:marTop w:val="0"/>
      <w:marBottom w:val="0"/>
      <w:divBdr>
        <w:top w:val="none" w:sz="0" w:space="0" w:color="auto"/>
        <w:left w:val="none" w:sz="0" w:space="0" w:color="auto"/>
        <w:bottom w:val="none" w:sz="0" w:space="0" w:color="auto"/>
        <w:right w:val="none" w:sz="0" w:space="0" w:color="auto"/>
      </w:divBdr>
    </w:div>
    <w:div w:id="1691569030">
      <w:bodyDiv w:val="1"/>
      <w:marLeft w:val="0"/>
      <w:marRight w:val="0"/>
      <w:marTop w:val="0"/>
      <w:marBottom w:val="0"/>
      <w:divBdr>
        <w:top w:val="none" w:sz="0" w:space="0" w:color="auto"/>
        <w:left w:val="none" w:sz="0" w:space="0" w:color="auto"/>
        <w:bottom w:val="none" w:sz="0" w:space="0" w:color="auto"/>
        <w:right w:val="none" w:sz="0" w:space="0" w:color="auto"/>
      </w:divBdr>
    </w:div>
    <w:div w:id="1715696541">
      <w:bodyDiv w:val="1"/>
      <w:marLeft w:val="0"/>
      <w:marRight w:val="0"/>
      <w:marTop w:val="0"/>
      <w:marBottom w:val="0"/>
      <w:divBdr>
        <w:top w:val="none" w:sz="0" w:space="0" w:color="auto"/>
        <w:left w:val="none" w:sz="0" w:space="0" w:color="auto"/>
        <w:bottom w:val="none" w:sz="0" w:space="0" w:color="auto"/>
        <w:right w:val="none" w:sz="0" w:space="0" w:color="auto"/>
      </w:divBdr>
    </w:div>
    <w:div w:id="1756828996">
      <w:bodyDiv w:val="1"/>
      <w:marLeft w:val="0"/>
      <w:marRight w:val="0"/>
      <w:marTop w:val="0"/>
      <w:marBottom w:val="0"/>
      <w:divBdr>
        <w:top w:val="none" w:sz="0" w:space="0" w:color="auto"/>
        <w:left w:val="none" w:sz="0" w:space="0" w:color="auto"/>
        <w:bottom w:val="none" w:sz="0" w:space="0" w:color="auto"/>
        <w:right w:val="none" w:sz="0" w:space="0" w:color="auto"/>
      </w:divBdr>
    </w:div>
    <w:div w:id="1802647690">
      <w:bodyDiv w:val="1"/>
      <w:marLeft w:val="0"/>
      <w:marRight w:val="0"/>
      <w:marTop w:val="0"/>
      <w:marBottom w:val="0"/>
      <w:divBdr>
        <w:top w:val="none" w:sz="0" w:space="0" w:color="auto"/>
        <w:left w:val="none" w:sz="0" w:space="0" w:color="auto"/>
        <w:bottom w:val="none" w:sz="0" w:space="0" w:color="auto"/>
        <w:right w:val="none" w:sz="0" w:space="0" w:color="auto"/>
      </w:divBdr>
    </w:div>
    <w:div w:id="1933317841">
      <w:bodyDiv w:val="1"/>
      <w:marLeft w:val="0"/>
      <w:marRight w:val="0"/>
      <w:marTop w:val="0"/>
      <w:marBottom w:val="0"/>
      <w:divBdr>
        <w:top w:val="none" w:sz="0" w:space="0" w:color="auto"/>
        <w:left w:val="none" w:sz="0" w:space="0" w:color="auto"/>
        <w:bottom w:val="none" w:sz="0" w:space="0" w:color="auto"/>
        <w:right w:val="none" w:sz="0" w:space="0" w:color="auto"/>
      </w:divBdr>
    </w:div>
    <w:div w:id="2016758218">
      <w:bodyDiv w:val="1"/>
      <w:marLeft w:val="0"/>
      <w:marRight w:val="0"/>
      <w:marTop w:val="0"/>
      <w:marBottom w:val="0"/>
      <w:divBdr>
        <w:top w:val="none" w:sz="0" w:space="0" w:color="auto"/>
        <w:left w:val="none" w:sz="0" w:space="0" w:color="auto"/>
        <w:bottom w:val="none" w:sz="0" w:space="0" w:color="auto"/>
        <w:right w:val="none" w:sz="0" w:space="0" w:color="auto"/>
      </w:divBdr>
    </w:div>
    <w:div w:id="2122529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103F"/>
    <w:rsid w:val="0007103F"/>
    <w:rsid w:val="007526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F2EB51320B9448588BC4365E5FF6C5A">
    <w:name w:val="CF2EB51320B9448588BC4365E5FF6C5A"/>
    <w:rsid w:val="000710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Gro05</b:Tag>
    <b:SourceType>Book</b:SourceType>
    <b:Guid>{0578796B-CFE7-4ECE-9B20-FFAD6F0EEE9F}</b:Guid>
    <b:Author>
      <b:Author>
        <b:NameList>
          <b:Person>
            <b:Last>Gross</b:Last>
            <b:First>R</b:First>
          </b:Person>
        </b:NameList>
      </b:Author>
    </b:Author>
    <b:Title>Psychology of the mind and behaviour</b:Title>
    <b:Year>2005</b:Year>
    <b:City>London</b:City>
    <b:Publisher>Hodder</b:Publisher>
    <b:RefOrder>4</b:RefOrder>
  </b:Source>
  <b:Source>
    <b:Tag>Atk01</b:Tag>
    <b:SourceType>Book</b:SourceType>
    <b:Guid>{B99782BF-FA11-449B-93FA-1E0A0F7748BE}</b:Guid>
    <b:Author>
      <b:Author>
        <b:Corporate>Atkins et al,</b:Corporate>
      </b:Author>
    </b:Author>
    <b:Title>OXFORD REVISION GUIDES AS &amp; A Level PSYCHOLOGY through diagrams</b:Title>
    <b:Year>2001</b:Year>
    <b:City>Oxford</b:City>
    <b:Publisher>OXFORD University Press</b:Publisher>
    <b:RefOrder>3</b:RefOrder>
  </b:Source>
  <b:Source>
    <b:Tag>Sch04</b:Tag>
    <b:SourceType>Book</b:SourceType>
    <b:Guid>{804F1E79-44FC-4EA6-87BD-94C2CB63526E}</b:Guid>
    <b:Author>
      <b:Author>
        <b:NameList>
          <b:Person>
            <b:Last>Schaffer</b:Last>
            <b:First>R,</b:First>
            <b:Middle>H.</b:Middle>
          </b:Person>
        </b:NameList>
      </b:Author>
    </b:Author>
    <b:Title>Introducing Child  Psychology</b:Title>
    <b:Year>2004</b:Year>
    <b:City>UK</b:City>
    <b:Publisher>Blackwell Publishing</b:Publisher>
    <b:RefOrder>2</b:RefOrder>
  </b:Source>
  <b:Source>
    <b:Tag>Eri65</b:Tag>
    <b:SourceType>Book</b:SourceType>
    <b:Guid>{630368E6-C555-4868-A742-EB38EAAFCABC}</b:Guid>
    <b:Author>
      <b:Author>
        <b:NameList>
          <b:Person>
            <b:Last>Erikson</b:Last>
            <b:First>E</b:First>
          </b:Person>
        </b:NameList>
      </b:Author>
    </b:Author>
    <b:Title>Childhood and Society</b:Title>
    <b:Year>1965</b:Year>
    <b:City>Harmondsworth</b:City>
    <b:Publisher>Penguin</b:Publisher>
    <b:RefOrder>6</b:RefOrder>
  </b:Source>
  <b:Source>
    <b:Tag>Bow69</b:Tag>
    <b:SourceType>Book</b:SourceType>
    <b:Guid>{3D97AF02-C656-4FF6-B21F-0DFB1208FD7F}</b:Guid>
    <b:Author>
      <b:Author>
        <b:NameList>
          <b:Person>
            <b:Last>Bowlby</b:Last>
            <b:First>J.</b:First>
          </b:Person>
        </b:NameList>
      </b:Author>
    </b:Author>
    <b:Title>Attachment and Loss: Vol. 1. Attachment.</b:Title>
    <b:Year>1969</b:Year>
    <b:City>New York</b:City>
    <b:Publisher>Basic Books</b:Publisher>
    <b:RefOrder>1</b:RefOrder>
  </b:Source>
  <b:Source>
    <b:Tag>Eri68</b:Tag>
    <b:SourceType>Book</b:SourceType>
    <b:Guid>{50EA0675-FB07-4659-A446-4B6FE9AF495D}</b:Guid>
    <b:Author>
      <b:Author>
        <b:NameList>
          <b:Person>
            <b:Last>Erikson</b:Last>
            <b:First>E.</b:First>
          </b:Person>
        </b:NameList>
      </b:Author>
    </b:Author>
    <b:Title>Identity: Youth and Crisis.</b:Title>
    <b:Year>1968</b:Year>
    <b:City>London</b:City>
    <b:Publisher>Faber</b:Publisher>
    <b:RefOrder>7</b:RefOrder>
  </b:Source>
  <b:Source>
    <b:Tag>Har77</b:Tag>
    <b:SourceType>Book</b:SourceType>
    <b:Guid>{74205AE2-65A5-4974-BF6F-13B21D531FAC}</b:Guid>
    <b:Author>
      <b:Author>
        <b:NameList>
          <b:Person>
            <b:Last>Harlow</b:Last>
            <b:First>Harlow</b:First>
            <b:Middle>&amp;</b:Middle>
          </b:Person>
        </b:NameList>
      </b:Author>
    </b:Author>
    <b:Title>Readings in Developmental Psychology Today (2nd ed.)</b:Title>
    <b:Year>1977</b:Year>
    <b:City>Del Mar CA</b:City>
    <b:Publisher>CRM Books.</b:Publisher>
    <b:RefOrder>5</b:RefOrder>
  </b:Source>
  <b:Source>
    <b:Tag>Vyg62</b:Tag>
    <b:SourceType>Book</b:SourceType>
    <b:Guid>{3BDDBED9-211B-4D60-86B3-00578E35F331}</b:Guid>
    <b:Author>
      <b:Author>
        <b:NameList>
          <b:Person>
            <b:Last>Vygotsky</b:Last>
            <b:First>L,</b:First>
            <b:Middle>S</b:Middle>
          </b:Person>
        </b:NameList>
      </b:Author>
    </b:Author>
    <b:Title>Thought and Language.</b:Title>
    <b:Year>1962</b:Year>
    <b:City>Cambridge, </b:City>
    <b:Publisher>MIT Press</b:Publisher>
    <b:RefOrder>8</b:RefOrder>
  </b:Source>
</b:Sources>
</file>

<file path=customXml/itemProps1.xml><?xml version="1.0" encoding="utf-8"?>
<ds:datastoreItem xmlns:ds="http://schemas.openxmlformats.org/officeDocument/2006/customXml" ds:itemID="{CE158C5A-6BB0-47D7-9843-DA3E3F7299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704</TotalTime>
  <Pages>8</Pages>
  <Words>2058</Words>
  <Characters>11731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Waldman</dc:creator>
  <cp:keywords/>
  <dc:description/>
  <cp:lastModifiedBy>Stacy Waldman</cp:lastModifiedBy>
  <cp:revision>231</cp:revision>
  <dcterms:created xsi:type="dcterms:W3CDTF">2018-04-23T22:04:00Z</dcterms:created>
  <dcterms:modified xsi:type="dcterms:W3CDTF">2018-05-01T14:34:00Z</dcterms:modified>
</cp:coreProperties>
</file>