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CD866" w14:textId="75C42076" w:rsidR="009E7F5B" w:rsidRPr="00C93CC4" w:rsidRDefault="009E7F5B" w:rsidP="00C93CC4">
      <w:pPr>
        <w:ind w:left="-284"/>
        <w:rPr>
          <w:sz w:val="32"/>
          <w:szCs w:val="32"/>
        </w:rPr>
      </w:pPr>
      <w:r w:rsidRPr="00C93CC4">
        <w:rPr>
          <w:sz w:val="32"/>
          <w:szCs w:val="32"/>
        </w:rPr>
        <w:t>Action Pla</w:t>
      </w:r>
      <w:r w:rsidR="00C93CC4" w:rsidRPr="00C93CC4">
        <w:rPr>
          <w:sz w:val="32"/>
          <w:szCs w:val="32"/>
        </w:rPr>
        <w:t>n:</w:t>
      </w:r>
    </w:p>
    <w:tbl>
      <w:tblPr>
        <w:tblStyle w:val="TableGrid"/>
        <w:tblW w:w="16019" w:type="dxa"/>
        <w:tblInd w:w="-289" w:type="dxa"/>
        <w:tblLook w:val="04A0" w:firstRow="1" w:lastRow="0" w:firstColumn="1" w:lastColumn="0" w:noHBand="0" w:noVBand="1"/>
      </w:tblPr>
      <w:tblGrid>
        <w:gridCol w:w="884"/>
        <w:gridCol w:w="2373"/>
        <w:gridCol w:w="3534"/>
        <w:gridCol w:w="2828"/>
        <w:gridCol w:w="2384"/>
        <w:gridCol w:w="1470"/>
        <w:gridCol w:w="2546"/>
      </w:tblGrid>
      <w:tr w:rsidR="009E7F5B" w14:paraId="281F841E" w14:textId="77777777" w:rsidTr="00C93CC4">
        <w:tc>
          <w:tcPr>
            <w:tcW w:w="884" w:type="dxa"/>
          </w:tcPr>
          <w:p w14:paraId="400EA012" w14:textId="0FFEF578" w:rsidR="009E7F5B" w:rsidRDefault="009E7F5B">
            <w:r>
              <w:t>Action No.</w:t>
            </w:r>
          </w:p>
        </w:tc>
        <w:tc>
          <w:tcPr>
            <w:tcW w:w="2377" w:type="dxa"/>
          </w:tcPr>
          <w:p w14:paraId="0C1FB73F" w14:textId="4A4080D8" w:rsidR="009E7F5B" w:rsidRDefault="009E7F5B">
            <w:r>
              <w:t>Target/Goal</w:t>
            </w:r>
          </w:p>
        </w:tc>
        <w:tc>
          <w:tcPr>
            <w:tcW w:w="3544" w:type="dxa"/>
          </w:tcPr>
          <w:p w14:paraId="37C5A429" w14:textId="6E1CF948" w:rsidR="009E7F5B" w:rsidRDefault="009E7F5B">
            <w:r>
              <w:t>Action Steps</w:t>
            </w:r>
          </w:p>
        </w:tc>
        <w:tc>
          <w:tcPr>
            <w:tcW w:w="2835" w:type="dxa"/>
          </w:tcPr>
          <w:p w14:paraId="34377C2E" w14:textId="637A4B6F" w:rsidR="009E7F5B" w:rsidRDefault="009E7F5B">
            <w:r>
              <w:t>Links to Professional Standards</w:t>
            </w:r>
          </w:p>
        </w:tc>
        <w:tc>
          <w:tcPr>
            <w:tcW w:w="2389" w:type="dxa"/>
          </w:tcPr>
          <w:p w14:paraId="4FA3CEE5" w14:textId="03F20906" w:rsidR="009E7F5B" w:rsidRDefault="009E7F5B">
            <w:r>
              <w:t>Resources</w:t>
            </w:r>
          </w:p>
        </w:tc>
        <w:tc>
          <w:tcPr>
            <w:tcW w:w="1443" w:type="dxa"/>
          </w:tcPr>
          <w:p w14:paraId="5A450D64" w14:textId="2D99B2E1" w:rsidR="009E7F5B" w:rsidRDefault="009E7F5B">
            <w:r>
              <w:t>Target Date for Completion</w:t>
            </w:r>
          </w:p>
        </w:tc>
        <w:tc>
          <w:tcPr>
            <w:tcW w:w="2547" w:type="dxa"/>
          </w:tcPr>
          <w:p w14:paraId="261FAC3E" w14:textId="07062EC0" w:rsidR="009E7F5B" w:rsidRDefault="009E7F5B">
            <w:r>
              <w:t>Comments/Progress</w:t>
            </w:r>
          </w:p>
        </w:tc>
      </w:tr>
      <w:tr w:rsidR="009E7F5B" w14:paraId="63D8F667" w14:textId="77777777" w:rsidTr="00C93CC4">
        <w:tc>
          <w:tcPr>
            <w:tcW w:w="884" w:type="dxa"/>
          </w:tcPr>
          <w:p w14:paraId="5C1C3236" w14:textId="6E6CA6E5" w:rsidR="009E7F5B" w:rsidRDefault="009E7F5B" w:rsidP="009E7F5B">
            <w:pPr>
              <w:jc w:val="center"/>
            </w:pPr>
            <w:r>
              <w:t>1</w:t>
            </w:r>
          </w:p>
        </w:tc>
        <w:tc>
          <w:tcPr>
            <w:tcW w:w="2377" w:type="dxa"/>
          </w:tcPr>
          <w:p w14:paraId="17577CC5" w14:textId="77777777" w:rsidR="009E7F5B" w:rsidRDefault="009E7F5B"/>
          <w:p w14:paraId="40BF2E1D" w14:textId="5DE4424F" w:rsidR="009E7F5B" w:rsidRDefault="00896C5A">
            <w:r>
              <w:t xml:space="preserve">Lesson planning and time management. </w:t>
            </w:r>
          </w:p>
        </w:tc>
        <w:tc>
          <w:tcPr>
            <w:tcW w:w="3544" w:type="dxa"/>
          </w:tcPr>
          <w:p w14:paraId="4CF483AE" w14:textId="576ED8D1" w:rsidR="009E7F5B" w:rsidRDefault="00896C5A">
            <w:r>
              <w:t xml:space="preserve">Redesign lesson plans to include detailed timings and breakdowns. </w:t>
            </w:r>
          </w:p>
          <w:p w14:paraId="6C40E1D5" w14:textId="77777777" w:rsidR="009E7F5B" w:rsidRDefault="009E7F5B"/>
          <w:p w14:paraId="686A190D" w14:textId="77777777" w:rsidR="009E7F5B" w:rsidRDefault="009E7F5B"/>
          <w:p w14:paraId="3F6CD771" w14:textId="77777777" w:rsidR="009E7F5B" w:rsidRDefault="009E7F5B"/>
          <w:p w14:paraId="0A7B738F" w14:textId="77777777" w:rsidR="009E7F5B" w:rsidRDefault="009E7F5B"/>
          <w:p w14:paraId="1F05E95B" w14:textId="77777777" w:rsidR="009E7F5B" w:rsidRDefault="009E7F5B"/>
          <w:p w14:paraId="0158E8FA" w14:textId="77777777" w:rsidR="009E7F5B" w:rsidRDefault="009E7F5B"/>
        </w:tc>
        <w:tc>
          <w:tcPr>
            <w:tcW w:w="2835" w:type="dxa"/>
          </w:tcPr>
          <w:p w14:paraId="4AEE7B83" w14:textId="7E9672C6" w:rsidR="009E7F5B" w:rsidRDefault="00896C5A">
            <w:r>
              <w:t xml:space="preserve">Apply a range of approaches that engage learners and helps support their progress. This will help manage their learning more effectively. </w:t>
            </w:r>
          </w:p>
        </w:tc>
        <w:tc>
          <w:tcPr>
            <w:tcW w:w="2389" w:type="dxa"/>
          </w:tcPr>
          <w:p w14:paraId="56E53026" w14:textId="7FAF5103" w:rsidR="009E7F5B" w:rsidRDefault="00896C5A">
            <w:r>
              <w:t xml:space="preserve">Lesson plan templates from Moodle. </w:t>
            </w:r>
          </w:p>
          <w:p w14:paraId="24C0B9CA" w14:textId="77777777" w:rsidR="00896C5A" w:rsidRDefault="00896C5A">
            <w:r>
              <w:t xml:space="preserve">Mentor feedback </w:t>
            </w:r>
          </w:p>
          <w:p w14:paraId="3A052F60" w14:textId="5214145E" w:rsidR="00896C5A" w:rsidRDefault="00896C5A"/>
        </w:tc>
        <w:tc>
          <w:tcPr>
            <w:tcW w:w="1443" w:type="dxa"/>
          </w:tcPr>
          <w:p w14:paraId="1093ABA7" w14:textId="77777777" w:rsidR="009E7F5B" w:rsidRDefault="00896C5A">
            <w:r>
              <w:t xml:space="preserve">By the end of December 2025. </w:t>
            </w:r>
          </w:p>
          <w:p w14:paraId="3281705C" w14:textId="77777777" w:rsidR="00896C5A" w:rsidRDefault="00896C5A"/>
          <w:p w14:paraId="73F7528F" w14:textId="68CDE296" w:rsidR="00896C5A" w:rsidRDefault="00896C5A">
            <w:r>
              <w:t xml:space="preserve">(Before solo lessons start). </w:t>
            </w:r>
          </w:p>
        </w:tc>
        <w:tc>
          <w:tcPr>
            <w:tcW w:w="2547" w:type="dxa"/>
          </w:tcPr>
          <w:p w14:paraId="72272C3C" w14:textId="155CD602" w:rsidR="009E7F5B" w:rsidRDefault="00896C5A">
            <w:r>
              <w:t xml:space="preserve">By this time, I would expect my lessons to flow within their time limits with clear starts middle and plenaries. I would also expect that any activities during the lesson would be completed within the planned time frame. </w:t>
            </w:r>
          </w:p>
        </w:tc>
      </w:tr>
      <w:tr w:rsidR="009E7F5B" w14:paraId="1822FFC6" w14:textId="77777777" w:rsidTr="00C93CC4">
        <w:tc>
          <w:tcPr>
            <w:tcW w:w="884" w:type="dxa"/>
          </w:tcPr>
          <w:p w14:paraId="740885B0" w14:textId="11BAFC90" w:rsidR="009E7F5B" w:rsidRDefault="009E7F5B" w:rsidP="009E7F5B">
            <w:pPr>
              <w:jc w:val="center"/>
            </w:pPr>
            <w:r>
              <w:t>2</w:t>
            </w:r>
          </w:p>
        </w:tc>
        <w:tc>
          <w:tcPr>
            <w:tcW w:w="2377" w:type="dxa"/>
          </w:tcPr>
          <w:p w14:paraId="2EC3A9E4" w14:textId="2E46BBF9" w:rsidR="009E7F5B" w:rsidRDefault="00896C5A">
            <w:r>
              <w:t>Improving questioning techniques</w:t>
            </w:r>
          </w:p>
          <w:p w14:paraId="2476269A" w14:textId="77777777" w:rsidR="009E7F5B" w:rsidRDefault="009E7F5B"/>
          <w:p w14:paraId="7FE79D35" w14:textId="77777777" w:rsidR="00C93CC4" w:rsidRDefault="00C93CC4"/>
          <w:p w14:paraId="18FEB1D0" w14:textId="77777777" w:rsidR="00C93CC4" w:rsidRDefault="00C93CC4"/>
          <w:p w14:paraId="362E3CC0" w14:textId="77777777" w:rsidR="00C93CC4" w:rsidRDefault="00C93CC4"/>
          <w:p w14:paraId="18D9C17E" w14:textId="77777777" w:rsidR="00C93CC4" w:rsidRDefault="00C93CC4"/>
          <w:p w14:paraId="6EFA26B1" w14:textId="77777777" w:rsidR="00C93CC4" w:rsidRDefault="00C93CC4"/>
          <w:p w14:paraId="05FDB377" w14:textId="77777777" w:rsidR="00C93CC4" w:rsidRDefault="00C93CC4"/>
        </w:tc>
        <w:tc>
          <w:tcPr>
            <w:tcW w:w="3544" w:type="dxa"/>
          </w:tcPr>
          <w:p w14:paraId="1A78ACDF" w14:textId="77777777" w:rsidR="009E7F5B" w:rsidRDefault="009E7F5B"/>
          <w:p w14:paraId="0A9EB617" w14:textId="731DFE3A" w:rsidR="009E7F5B" w:rsidRDefault="00896C5A">
            <w:r>
              <w:t xml:space="preserve">Plan questions in advance using Blooms Taxonomy. Used open and closed questions to check understanding and promote more thoughtful and deeper thinking. Use and introduce peer questioning to encourage the class to participate. </w:t>
            </w:r>
          </w:p>
          <w:p w14:paraId="22243852" w14:textId="77777777" w:rsidR="009E7F5B" w:rsidRDefault="009E7F5B"/>
          <w:p w14:paraId="34F25B9D" w14:textId="77777777" w:rsidR="009E7F5B" w:rsidRDefault="009E7F5B"/>
          <w:p w14:paraId="6DB4D634" w14:textId="77777777" w:rsidR="009E7F5B" w:rsidRDefault="009E7F5B"/>
          <w:p w14:paraId="5C396138" w14:textId="77777777" w:rsidR="009E7F5B" w:rsidRDefault="009E7F5B"/>
          <w:p w14:paraId="70DA9FE3" w14:textId="77777777" w:rsidR="009E7F5B" w:rsidRDefault="009E7F5B"/>
        </w:tc>
        <w:tc>
          <w:tcPr>
            <w:tcW w:w="2835" w:type="dxa"/>
          </w:tcPr>
          <w:p w14:paraId="0E34C87F" w14:textId="76953917" w:rsidR="009E7F5B" w:rsidRDefault="00896C5A">
            <w:r>
              <w:t xml:space="preserve">Use a variety of teaching methods to promote learner engagement. Collaborate </w:t>
            </w:r>
            <w:r w:rsidR="00DA76BB">
              <w:t xml:space="preserve">with leaners using interaction. </w:t>
            </w:r>
          </w:p>
        </w:tc>
        <w:tc>
          <w:tcPr>
            <w:tcW w:w="2389" w:type="dxa"/>
          </w:tcPr>
          <w:p w14:paraId="19FC5B86" w14:textId="1AEFA191" w:rsidR="009E7F5B" w:rsidRDefault="00DA76BB">
            <w:r>
              <w:t xml:space="preserve">Mentor coaching. Further research into Bloom’s Taxonomy. Have a look at teaching webinars and observe mentors in placement setting. </w:t>
            </w:r>
          </w:p>
        </w:tc>
        <w:tc>
          <w:tcPr>
            <w:tcW w:w="1443" w:type="dxa"/>
          </w:tcPr>
          <w:p w14:paraId="014FDDAE" w14:textId="73BDC498" w:rsidR="009E7F5B" w:rsidRDefault="00DA76BB">
            <w:r>
              <w:t xml:space="preserve">Review by December 2025. </w:t>
            </w:r>
          </w:p>
        </w:tc>
        <w:tc>
          <w:tcPr>
            <w:tcW w:w="2547" w:type="dxa"/>
          </w:tcPr>
          <w:p w14:paraId="6FF7FFF3" w14:textId="2511BE87" w:rsidR="009E7F5B" w:rsidRDefault="00DA76BB">
            <w:r>
              <w:t xml:space="preserve">By December I should be able to evidently use questions to receive student responses with extended answers showing reasoning and application to what has been asked of them or delivered to them. </w:t>
            </w:r>
          </w:p>
        </w:tc>
      </w:tr>
      <w:tr w:rsidR="009E7F5B" w14:paraId="7C9CC494" w14:textId="77777777" w:rsidTr="00C93CC4">
        <w:tc>
          <w:tcPr>
            <w:tcW w:w="884" w:type="dxa"/>
          </w:tcPr>
          <w:p w14:paraId="608903C0" w14:textId="252E4DF7" w:rsidR="009E7F5B" w:rsidRDefault="009E7F5B" w:rsidP="009E7F5B">
            <w:pPr>
              <w:jc w:val="center"/>
            </w:pPr>
            <w:r>
              <w:t>3</w:t>
            </w:r>
          </w:p>
        </w:tc>
        <w:tc>
          <w:tcPr>
            <w:tcW w:w="2377" w:type="dxa"/>
          </w:tcPr>
          <w:p w14:paraId="34E4BD13" w14:textId="77777777" w:rsidR="009E7F5B" w:rsidRDefault="009E7F5B"/>
          <w:p w14:paraId="0361B41F" w14:textId="1E6CC771" w:rsidR="009E7F5B" w:rsidRDefault="00896C5A">
            <w:r>
              <w:t>Accessibility and inclusion in my resources</w:t>
            </w:r>
          </w:p>
        </w:tc>
        <w:tc>
          <w:tcPr>
            <w:tcW w:w="3544" w:type="dxa"/>
          </w:tcPr>
          <w:p w14:paraId="7F91A011" w14:textId="0DBF327B" w:rsidR="009E7F5B" w:rsidRDefault="00DA76BB">
            <w:r>
              <w:t xml:space="preserve">Alter and adapt PowerPoints and handouts by increasing font size and contrast. </w:t>
            </w:r>
          </w:p>
          <w:p w14:paraId="540C62DC" w14:textId="42CF03E5" w:rsidR="00DA76BB" w:rsidRDefault="00DA76BB">
            <w:r>
              <w:t>Include more visuals on the slides.</w:t>
            </w:r>
          </w:p>
          <w:p w14:paraId="0333347F" w14:textId="0725E37C" w:rsidR="00DA76BB" w:rsidRDefault="00DA76BB">
            <w:r>
              <w:lastRenderedPageBreak/>
              <w:t xml:space="preserve">Double check materials being used for ALN accessibility before delivery of the lectures. </w:t>
            </w:r>
          </w:p>
          <w:p w14:paraId="490E8D6F" w14:textId="77777777" w:rsidR="009E7F5B" w:rsidRDefault="009E7F5B"/>
          <w:p w14:paraId="22580233" w14:textId="77777777" w:rsidR="009E7F5B" w:rsidRDefault="009E7F5B"/>
          <w:p w14:paraId="40298C8D" w14:textId="77777777" w:rsidR="009E7F5B" w:rsidRDefault="009E7F5B"/>
          <w:p w14:paraId="55D15A04" w14:textId="77777777" w:rsidR="009E7F5B" w:rsidRDefault="009E7F5B"/>
          <w:p w14:paraId="21F0D7B1" w14:textId="77777777" w:rsidR="009E7F5B" w:rsidRDefault="009E7F5B"/>
          <w:p w14:paraId="2BADE5B2" w14:textId="77777777" w:rsidR="009E7F5B" w:rsidRDefault="009E7F5B"/>
          <w:p w14:paraId="5647C042" w14:textId="77777777" w:rsidR="009E7F5B" w:rsidRDefault="009E7F5B"/>
        </w:tc>
        <w:tc>
          <w:tcPr>
            <w:tcW w:w="2835" w:type="dxa"/>
          </w:tcPr>
          <w:p w14:paraId="19A78A42" w14:textId="76F7FD52" w:rsidR="009E7F5B" w:rsidRDefault="00DA76BB">
            <w:r>
              <w:lastRenderedPageBreak/>
              <w:t xml:space="preserve">Value diversity and ensure equal opportunity. Continuous reflection to improve accessibility. </w:t>
            </w:r>
          </w:p>
        </w:tc>
        <w:tc>
          <w:tcPr>
            <w:tcW w:w="2389" w:type="dxa"/>
          </w:tcPr>
          <w:p w14:paraId="4B6FB721" w14:textId="64F95A59" w:rsidR="009E7F5B" w:rsidRDefault="00DA76BB">
            <w:r>
              <w:t xml:space="preserve">Meet all accessibility guidelines ensuring with students with different needs can access material </w:t>
            </w:r>
            <w:r>
              <w:lastRenderedPageBreak/>
              <w:t xml:space="preserve">equally to other students. </w:t>
            </w:r>
          </w:p>
        </w:tc>
        <w:tc>
          <w:tcPr>
            <w:tcW w:w="1443" w:type="dxa"/>
          </w:tcPr>
          <w:p w14:paraId="17D14CD3" w14:textId="1786CA1D" w:rsidR="009E7F5B" w:rsidRDefault="00DA76BB">
            <w:r>
              <w:lastRenderedPageBreak/>
              <w:t xml:space="preserve">Monitor and update comments on progress every </w:t>
            </w:r>
            <w:r>
              <w:lastRenderedPageBreak/>
              <w:t>month then review by February 2026.</w:t>
            </w:r>
          </w:p>
        </w:tc>
        <w:tc>
          <w:tcPr>
            <w:tcW w:w="2547" w:type="dxa"/>
          </w:tcPr>
          <w:p w14:paraId="537CFA57" w14:textId="7B003FBF" w:rsidR="009E7F5B" w:rsidRDefault="00AD1099">
            <w:r>
              <w:lastRenderedPageBreak/>
              <w:t xml:space="preserve">Keep gathering feedback from mentors and students to ensure there is improvement in </w:t>
            </w:r>
            <w:r>
              <w:lastRenderedPageBreak/>
              <w:t xml:space="preserve">resources and presence of myself. </w:t>
            </w:r>
          </w:p>
        </w:tc>
      </w:tr>
      <w:tr w:rsidR="009E7F5B" w14:paraId="703923BE" w14:textId="77777777" w:rsidTr="00C93CC4">
        <w:tc>
          <w:tcPr>
            <w:tcW w:w="884" w:type="dxa"/>
          </w:tcPr>
          <w:p w14:paraId="32007B30" w14:textId="5B1D3099" w:rsidR="009E7F5B" w:rsidRDefault="009E7F5B" w:rsidP="009E7F5B">
            <w:pPr>
              <w:jc w:val="center"/>
            </w:pPr>
            <w:r>
              <w:lastRenderedPageBreak/>
              <w:t>4</w:t>
            </w:r>
          </w:p>
        </w:tc>
        <w:tc>
          <w:tcPr>
            <w:tcW w:w="2377" w:type="dxa"/>
          </w:tcPr>
          <w:p w14:paraId="2D2E27EC" w14:textId="77777777" w:rsidR="009E7F5B" w:rsidRDefault="009E7F5B"/>
          <w:p w14:paraId="5782A825" w14:textId="48190167" w:rsidR="009E7F5B" w:rsidRDefault="00896C5A">
            <w:r>
              <w:t>Differentiation and Stretching learners</w:t>
            </w:r>
          </w:p>
        </w:tc>
        <w:tc>
          <w:tcPr>
            <w:tcW w:w="3544" w:type="dxa"/>
          </w:tcPr>
          <w:p w14:paraId="68253EBA" w14:textId="77777777" w:rsidR="009E7F5B" w:rsidRDefault="009E7F5B"/>
          <w:p w14:paraId="0E2FE4FA" w14:textId="2761F95B" w:rsidR="009E7F5B" w:rsidRDefault="00DA76BB">
            <w:r>
              <w:t xml:space="preserve">Include questions and tasks for higher level learners. Develop short research or discussion activities. </w:t>
            </w:r>
          </w:p>
          <w:p w14:paraId="00CCE7B3" w14:textId="77777777" w:rsidR="009E7F5B" w:rsidRDefault="009E7F5B"/>
          <w:p w14:paraId="28292FC9" w14:textId="77777777" w:rsidR="009E7F5B" w:rsidRDefault="009E7F5B"/>
          <w:p w14:paraId="5ACB324B" w14:textId="77777777" w:rsidR="009E7F5B" w:rsidRDefault="009E7F5B"/>
          <w:p w14:paraId="052C1C6E" w14:textId="77777777" w:rsidR="009E7F5B" w:rsidRDefault="009E7F5B"/>
          <w:p w14:paraId="4A7966C3" w14:textId="77777777" w:rsidR="009E7F5B" w:rsidRDefault="009E7F5B"/>
        </w:tc>
        <w:tc>
          <w:tcPr>
            <w:tcW w:w="2835" w:type="dxa"/>
          </w:tcPr>
          <w:p w14:paraId="2E682015" w14:textId="606E51CE" w:rsidR="009E7F5B" w:rsidRDefault="00DA76BB">
            <w:r>
              <w:t>Use appropriate strategies to register progress and to lead learning to the correct level and through purposeful challenge.</w:t>
            </w:r>
          </w:p>
        </w:tc>
        <w:tc>
          <w:tcPr>
            <w:tcW w:w="2389" w:type="dxa"/>
          </w:tcPr>
          <w:p w14:paraId="6BA385EA" w14:textId="368CADE1" w:rsidR="009E7F5B" w:rsidRDefault="00AD1099">
            <w:r>
              <w:t xml:space="preserve">Look at subject specific journals and resources. Use student, tutor and mentor feedback as well to improve practice </w:t>
            </w:r>
          </w:p>
        </w:tc>
        <w:tc>
          <w:tcPr>
            <w:tcW w:w="1443" w:type="dxa"/>
          </w:tcPr>
          <w:p w14:paraId="7B555C5D" w14:textId="32CD575C" w:rsidR="009E7F5B" w:rsidRDefault="00AD1099">
            <w:r>
              <w:t xml:space="preserve">Be ready for first observed practice and request feedforward on this. </w:t>
            </w:r>
          </w:p>
        </w:tc>
        <w:tc>
          <w:tcPr>
            <w:tcW w:w="2547" w:type="dxa"/>
          </w:tcPr>
          <w:p w14:paraId="14C54D74" w14:textId="51BB185C" w:rsidR="009E7F5B" w:rsidRDefault="00AD1099">
            <w:r>
              <w:t xml:space="preserve">Make sure that lesson plans and observations show evidence of challenging students to a higher-level using blooms taxonomy and research found. </w:t>
            </w:r>
          </w:p>
        </w:tc>
      </w:tr>
      <w:tr w:rsidR="009E7F5B" w14:paraId="18B36F4B" w14:textId="77777777" w:rsidTr="00C93CC4">
        <w:tc>
          <w:tcPr>
            <w:tcW w:w="884" w:type="dxa"/>
          </w:tcPr>
          <w:p w14:paraId="0E57EFEF" w14:textId="36C1607F" w:rsidR="009E7F5B" w:rsidRDefault="009E7F5B" w:rsidP="009E7F5B">
            <w:pPr>
              <w:jc w:val="center"/>
            </w:pPr>
            <w:r>
              <w:t>5</w:t>
            </w:r>
          </w:p>
        </w:tc>
        <w:tc>
          <w:tcPr>
            <w:tcW w:w="2377" w:type="dxa"/>
          </w:tcPr>
          <w:p w14:paraId="47B90002" w14:textId="77777777" w:rsidR="009E7F5B" w:rsidRDefault="009E7F5B"/>
          <w:p w14:paraId="5E9C5F51" w14:textId="4BB0C779" w:rsidR="009E7F5B" w:rsidRDefault="00896C5A">
            <w:r>
              <w:t xml:space="preserve">Managing anxiety and building confidence within my delivery. </w:t>
            </w:r>
          </w:p>
        </w:tc>
        <w:tc>
          <w:tcPr>
            <w:tcW w:w="3544" w:type="dxa"/>
          </w:tcPr>
          <w:p w14:paraId="1F50AEB3" w14:textId="77777777" w:rsidR="009E7F5B" w:rsidRDefault="009E7F5B"/>
          <w:p w14:paraId="325F9E7C" w14:textId="7F641A76" w:rsidR="009E7F5B" w:rsidRDefault="00AD1099">
            <w:r>
              <w:t xml:space="preserve">Continual use of my breathing exercises and grounding techniques before teaching. Ask for feedback/ feedforward. Gradually increase exposure to independent teaching. </w:t>
            </w:r>
          </w:p>
          <w:p w14:paraId="0714BE61" w14:textId="77777777" w:rsidR="009E7F5B" w:rsidRDefault="009E7F5B"/>
          <w:p w14:paraId="2E9A1509" w14:textId="77777777" w:rsidR="009E7F5B" w:rsidRDefault="009E7F5B"/>
          <w:p w14:paraId="300188CF" w14:textId="77777777" w:rsidR="009E7F5B" w:rsidRDefault="009E7F5B"/>
        </w:tc>
        <w:tc>
          <w:tcPr>
            <w:tcW w:w="2835" w:type="dxa"/>
          </w:tcPr>
          <w:p w14:paraId="45EA33A2" w14:textId="2199CC02" w:rsidR="009E7F5B" w:rsidRDefault="00AD1099">
            <w:r>
              <w:t xml:space="preserve">Reflect and act on feedback to improve practice. Demonstrate confidence and control in teaching environments </w:t>
            </w:r>
          </w:p>
        </w:tc>
        <w:tc>
          <w:tcPr>
            <w:tcW w:w="2389" w:type="dxa"/>
          </w:tcPr>
          <w:p w14:paraId="44CB9DCD" w14:textId="5D403C6C" w:rsidR="009E7F5B" w:rsidRDefault="00AD1099">
            <w:r>
              <w:t xml:space="preserve">Ask for specific feedback from mentors, peers and students. </w:t>
            </w:r>
          </w:p>
        </w:tc>
        <w:tc>
          <w:tcPr>
            <w:tcW w:w="1443" w:type="dxa"/>
          </w:tcPr>
          <w:p w14:paraId="5271940B" w14:textId="61A4E09A" w:rsidR="009E7F5B" w:rsidRDefault="00AD1099">
            <w:r>
              <w:t xml:space="preserve">Monitor each month review in February 2026. </w:t>
            </w:r>
          </w:p>
        </w:tc>
        <w:tc>
          <w:tcPr>
            <w:tcW w:w="2547" w:type="dxa"/>
          </w:tcPr>
          <w:p w14:paraId="6A494A47" w14:textId="0432DB12" w:rsidR="009E7F5B" w:rsidRDefault="00AD1099">
            <w:r>
              <w:t xml:space="preserve">Self-reported confidence will improve. </w:t>
            </w:r>
          </w:p>
        </w:tc>
      </w:tr>
      <w:tr w:rsidR="009E7F5B" w14:paraId="3336CECF" w14:textId="77777777" w:rsidTr="00C93CC4">
        <w:tc>
          <w:tcPr>
            <w:tcW w:w="884" w:type="dxa"/>
          </w:tcPr>
          <w:p w14:paraId="6C642623" w14:textId="58A8B9FB" w:rsidR="009E7F5B" w:rsidRDefault="009E7F5B" w:rsidP="009E7F5B">
            <w:pPr>
              <w:jc w:val="center"/>
            </w:pPr>
            <w:r>
              <w:t>6</w:t>
            </w:r>
          </w:p>
        </w:tc>
        <w:tc>
          <w:tcPr>
            <w:tcW w:w="2377" w:type="dxa"/>
          </w:tcPr>
          <w:p w14:paraId="4641AC32" w14:textId="77777777" w:rsidR="009E7F5B" w:rsidRDefault="009E7F5B"/>
          <w:p w14:paraId="5917F490" w14:textId="727B9A41" w:rsidR="009E7F5B" w:rsidRDefault="00896C5A">
            <w:r>
              <w:t xml:space="preserve">Assessment and lesson closure. </w:t>
            </w:r>
          </w:p>
        </w:tc>
        <w:tc>
          <w:tcPr>
            <w:tcW w:w="3544" w:type="dxa"/>
          </w:tcPr>
          <w:p w14:paraId="2317A323" w14:textId="0D22CEAF" w:rsidR="009E7F5B" w:rsidRDefault="00AD1099">
            <w:r>
              <w:t xml:space="preserve">Plan and structure plenaries. Make assessment plans clearer in lesson plan. Link learning outcomes of lesson plans to assessment. </w:t>
            </w:r>
          </w:p>
          <w:p w14:paraId="38A76BC2" w14:textId="77777777" w:rsidR="009E7F5B" w:rsidRDefault="009E7F5B"/>
          <w:p w14:paraId="1B43E5D1" w14:textId="77777777" w:rsidR="009E7F5B" w:rsidRDefault="009E7F5B"/>
          <w:p w14:paraId="6A459067" w14:textId="77777777" w:rsidR="009E7F5B" w:rsidRDefault="009E7F5B"/>
          <w:p w14:paraId="6454DCCF" w14:textId="77777777" w:rsidR="009E7F5B" w:rsidRDefault="009E7F5B"/>
          <w:p w14:paraId="070E2F3A" w14:textId="77777777" w:rsidR="009E7F5B" w:rsidRDefault="009E7F5B"/>
        </w:tc>
        <w:tc>
          <w:tcPr>
            <w:tcW w:w="2835" w:type="dxa"/>
          </w:tcPr>
          <w:p w14:paraId="463681A9" w14:textId="790B8C2B" w:rsidR="009E7F5B" w:rsidRDefault="00BC6C2D">
            <w:r>
              <w:lastRenderedPageBreak/>
              <w:t xml:space="preserve">Apply varied assessment strategies and ensure students understand the aims and objectives of a session. </w:t>
            </w:r>
          </w:p>
        </w:tc>
        <w:tc>
          <w:tcPr>
            <w:tcW w:w="2389" w:type="dxa"/>
          </w:tcPr>
          <w:p w14:paraId="6449F8B2" w14:textId="1E0F5E34" w:rsidR="009E7F5B" w:rsidRDefault="00BC6C2D">
            <w:r>
              <w:t xml:space="preserve">Assessment planning templates. </w:t>
            </w:r>
          </w:p>
          <w:p w14:paraId="34191613" w14:textId="5F70C5AD" w:rsidR="00BC6C2D" w:rsidRDefault="00BC6C2D">
            <w:r>
              <w:t xml:space="preserve">Use Gibbs reflection model. </w:t>
            </w:r>
          </w:p>
        </w:tc>
        <w:tc>
          <w:tcPr>
            <w:tcW w:w="1443" w:type="dxa"/>
          </w:tcPr>
          <w:p w14:paraId="41709D09" w14:textId="1BE81FA4" w:rsidR="009E7F5B" w:rsidRDefault="00BC6C2D">
            <w:r>
              <w:t xml:space="preserve">Start doing straight away and review in </w:t>
            </w:r>
            <w:r>
              <w:lastRenderedPageBreak/>
              <w:t xml:space="preserve">December 2025. </w:t>
            </w:r>
          </w:p>
        </w:tc>
        <w:tc>
          <w:tcPr>
            <w:tcW w:w="2547" w:type="dxa"/>
          </w:tcPr>
          <w:p w14:paraId="18453CB6" w14:textId="457F784E" w:rsidR="009E7F5B" w:rsidRDefault="00BC6C2D">
            <w:r>
              <w:lastRenderedPageBreak/>
              <w:t xml:space="preserve">Remember, each lesson should conclude with a </w:t>
            </w:r>
            <w:proofErr w:type="spellStart"/>
            <w:r>
              <w:t>pleanrie</w:t>
            </w:r>
            <w:proofErr w:type="spellEnd"/>
            <w:r>
              <w:t xml:space="preserve"> and to make direct time for this in </w:t>
            </w:r>
            <w:r>
              <w:lastRenderedPageBreak/>
              <w:t xml:space="preserve">future lesson plans. Make sure students have the chance and are able to articulate what they have learned. </w:t>
            </w:r>
          </w:p>
        </w:tc>
      </w:tr>
      <w:tr w:rsidR="009E7F5B" w14:paraId="03F16792" w14:textId="77777777" w:rsidTr="00C93CC4">
        <w:tc>
          <w:tcPr>
            <w:tcW w:w="884" w:type="dxa"/>
          </w:tcPr>
          <w:p w14:paraId="77524E5E" w14:textId="5F1EF27A" w:rsidR="009E7F5B" w:rsidRDefault="009E7F5B" w:rsidP="009E7F5B">
            <w:pPr>
              <w:jc w:val="center"/>
            </w:pPr>
            <w:r>
              <w:lastRenderedPageBreak/>
              <w:t>7</w:t>
            </w:r>
          </w:p>
        </w:tc>
        <w:tc>
          <w:tcPr>
            <w:tcW w:w="2377" w:type="dxa"/>
          </w:tcPr>
          <w:p w14:paraId="6EF90873" w14:textId="77777777" w:rsidR="009E7F5B" w:rsidRDefault="009E7F5B"/>
          <w:p w14:paraId="2B9561F0" w14:textId="77777777" w:rsidR="009E7F5B" w:rsidRDefault="009E7F5B"/>
        </w:tc>
        <w:tc>
          <w:tcPr>
            <w:tcW w:w="3544" w:type="dxa"/>
          </w:tcPr>
          <w:p w14:paraId="10FC4F97" w14:textId="77777777" w:rsidR="009E7F5B" w:rsidRDefault="009E7F5B"/>
          <w:p w14:paraId="41BD4618" w14:textId="77777777" w:rsidR="009E7F5B" w:rsidRDefault="009E7F5B"/>
          <w:p w14:paraId="77AA6497" w14:textId="77777777" w:rsidR="009E7F5B" w:rsidRDefault="009E7F5B"/>
          <w:p w14:paraId="1AD9D0EC" w14:textId="77777777" w:rsidR="009E7F5B" w:rsidRDefault="009E7F5B"/>
          <w:p w14:paraId="364E509F" w14:textId="77777777" w:rsidR="009E7F5B" w:rsidRDefault="009E7F5B"/>
          <w:p w14:paraId="1CDAFC59" w14:textId="77777777" w:rsidR="009E7F5B" w:rsidRDefault="009E7F5B"/>
        </w:tc>
        <w:tc>
          <w:tcPr>
            <w:tcW w:w="2835" w:type="dxa"/>
          </w:tcPr>
          <w:p w14:paraId="180F92BD" w14:textId="77777777" w:rsidR="009E7F5B" w:rsidRDefault="009E7F5B"/>
        </w:tc>
        <w:tc>
          <w:tcPr>
            <w:tcW w:w="2389" w:type="dxa"/>
          </w:tcPr>
          <w:p w14:paraId="287D1D2D" w14:textId="77777777" w:rsidR="009E7F5B" w:rsidRDefault="009E7F5B"/>
        </w:tc>
        <w:tc>
          <w:tcPr>
            <w:tcW w:w="1443" w:type="dxa"/>
          </w:tcPr>
          <w:p w14:paraId="62D509E2" w14:textId="77777777" w:rsidR="009E7F5B" w:rsidRDefault="009E7F5B"/>
        </w:tc>
        <w:tc>
          <w:tcPr>
            <w:tcW w:w="2547" w:type="dxa"/>
          </w:tcPr>
          <w:p w14:paraId="21E90855" w14:textId="77777777" w:rsidR="009E7F5B" w:rsidRDefault="009E7F5B"/>
        </w:tc>
      </w:tr>
      <w:tr w:rsidR="009E7F5B" w14:paraId="402A26CA" w14:textId="77777777" w:rsidTr="00C93CC4">
        <w:tc>
          <w:tcPr>
            <w:tcW w:w="884" w:type="dxa"/>
          </w:tcPr>
          <w:p w14:paraId="2D2CF5E6" w14:textId="2C1EF038" w:rsidR="009E7F5B" w:rsidRDefault="009E7F5B" w:rsidP="009E7F5B">
            <w:pPr>
              <w:jc w:val="center"/>
            </w:pPr>
            <w:r>
              <w:t>8</w:t>
            </w:r>
          </w:p>
        </w:tc>
        <w:tc>
          <w:tcPr>
            <w:tcW w:w="2377" w:type="dxa"/>
          </w:tcPr>
          <w:p w14:paraId="625A143A" w14:textId="77777777" w:rsidR="009E7F5B" w:rsidRDefault="009E7F5B"/>
          <w:p w14:paraId="30E234A6" w14:textId="77777777" w:rsidR="009E7F5B" w:rsidRDefault="009E7F5B"/>
        </w:tc>
        <w:tc>
          <w:tcPr>
            <w:tcW w:w="3544" w:type="dxa"/>
          </w:tcPr>
          <w:p w14:paraId="0A4A95CE" w14:textId="77777777" w:rsidR="009E7F5B" w:rsidRDefault="009E7F5B"/>
          <w:p w14:paraId="4442320A" w14:textId="77777777" w:rsidR="009E7F5B" w:rsidRDefault="009E7F5B"/>
          <w:p w14:paraId="581DD83E" w14:textId="77777777" w:rsidR="009E7F5B" w:rsidRDefault="009E7F5B"/>
          <w:p w14:paraId="1F300D36" w14:textId="77777777" w:rsidR="009E7F5B" w:rsidRDefault="009E7F5B"/>
          <w:p w14:paraId="710A91B4" w14:textId="77777777" w:rsidR="009E7F5B" w:rsidRDefault="009E7F5B"/>
        </w:tc>
        <w:tc>
          <w:tcPr>
            <w:tcW w:w="2835" w:type="dxa"/>
          </w:tcPr>
          <w:p w14:paraId="3D849895" w14:textId="77777777" w:rsidR="009E7F5B" w:rsidRDefault="009E7F5B"/>
        </w:tc>
        <w:tc>
          <w:tcPr>
            <w:tcW w:w="2389" w:type="dxa"/>
          </w:tcPr>
          <w:p w14:paraId="22DE5F14" w14:textId="77777777" w:rsidR="009E7F5B" w:rsidRDefault="009E7F5B"/>
        </w:tc>
        <w:tc>
          <w:tcPr>
            <w:tcW w:w="1443" w:type="dxa"/>
          </w:tcPr>
          <w:p w14:paraId="47F238AA" w14:textId="77777777" w:rsidR="009E7F5B" w:rsidRDefault="009E7F5B"/>
        </w:tc>
        <w:tc>
          <w:tcPr>
            <w:tcW w:w="2547" w:type="dxa"/>
          </w:tcPr>
          <w:p w14:paraId="3274A6A7" w14:textId="77777777" w:rsidR="009E7F5B" w:rsidRDefault="009E7F5B"/>
        </w:tc>
      </w:tr>
      <w:tr w:rsidR="009E7F5B" w14:paraId="08339214" w14:textId="77777777" w:rsidTr="00C93CC4">
        <w:tc>
          <w:tcPr>
            <w:tcW w:w="884" w:type="dxa"/>
          </w:tcPr>
          <w:p w14:paraId="73FDD50E" w14:textId="3D77CD4D" w:rsidR="009E7F5B" w:rsidRDefault="009E7F5B" w:rsidP="009E7F5B">
            <w:pPr>
              <w:jc w:val="center"/>
            </w:pPr>
            <w:r>
              <w:t>9</w:t>
            </w:r>
          </w:p>
        </w:tc>
        <w:tc>
          <w:tcPr>
            <w:tcW w:w="2377" w:type="dxa"/>
          </w:tcPr>
          <w:p w14:paraId="4D9748CD" w14:textId="77777777" w:rsidR="009E7F5B" w:rsidRDefault="009E7F5B"/>
          <w:p w14:paraId="6BE369F4" w14:textId="77777777" w:rsidR="009E7F5B" w:rsidRDefault="009E7F5B"/>
        </w:tc>
        <w:tc>
          <w:tcPr>
            <w:tcW w:w="3544" w:type="dxa"/>
          </w:tcPr>
          <w:p w14:paraId="33C81F39" w14:textId="77777777" w:rsidR="009E7F5B" w:rsidRDefault="009E7F5B"/>
          <w:p w14:paraId="275510F0" w14:textId="77777777" w:rsidR="009E7F5B" w:rsidRDefault="009E7F5B"/>
          <w:p w14:paraId="5697DBAD" w14:textId="77777777" w:rsidR="009E7F5B" w:rsidRDefault="009E7F5B"/>
          <w:p w14:paraId="384335D8" w14:textId="77777777" w:rsidR="009E7F5B" w:rsidRDefault="009E7F5B"/>
          <w:p w14:paraId="04DB92F9" w14:textId="77777777" w:rsidR="009E7F5B" w:rsidRDefault="009E7F5B"/>
          <w:p w14:paraId="0E6496D3" w14:textId="77777777" w:rsidR="009E7F5B" w:rsidRDefault="009E7F5B"/>
        </w:tc>
        <w:tc>
          <w:tcPr>
            <w:tcW w:w="2835" w:type="dxa"/>
          </w:tcPr>
          <w:p w14:paraId="43FAE6C2" w14:textId="77777777" w:rsidR="009E7F5B" w:rsidRDefault="009E7F5B"/>
        </w:tc>
        <w:tc>
          <w:tcPr>
            <w:tcW w:w="2389" w:type="dxa"/>
          </w:tcPr>
          <w:p w14:paraId="0B736C9B" w14:textId="77777777" w:rsidR="009E7F5B" w:rsidRDefault="009E7F5B"/>
        </w:tc>
        <w:tc>
          <w:tcPr>
            <w:tcW w:w="1443" w:type="dxa"/>
          </w:tcPr>
          <w:p w14:paraId="661A3EC3" w14:textId="77777777" w:rsidR="009E7F5B" w:rsidRDefault="009E7F5B"/>
        </w:tc>
        <w:tc>
          <w:tcPr>
            <w:tcW w:w="2547" w:type="dxa"/>
          </w:tcPr>
          <w:p w14:paraId="17E6B17C" w14:textId="77777777" w:rsidR="009E7F5B" w:rsidRDefault="009E7F5B"/>
        </w:tc>
      </w:tr>
      <w:tr w:rsidR="009E7F5B" w14:paraId="4037EE2C" w14:textId="77777777" w:rsidTr="00C93CC4">
        <w:tc>
          <w:tcPr>
            <w:tcW w:w="884" w:type="dxa"/>
          </w:tcPr>
          <w:p w14:paraId="341F9321" w14:textId="1DA22FD1" w:rsidR="009E7F5B" w:rsidRDefault="009E7F5B" w:rsidP="009E7F5B">
            <w:pPr>
              <w:jc w:val="center"/>
            </w:pPr>
            <w:r>
              <w:t>10</w:t>
            </w:r>
          </w:p>
        </w:tc>
        <w:tc>
          <w:tcPr>
            <w:tcW w:w="2377" w:type="dxa"/>
          </w:tcPr>
          <w:p w14:paraId="3A5C22CB" w14:textId="77777777" w:rsidR="009E7F5B" w:rsidRDefault="009E7F5B"/>
        </w:tc>
        <w:tc>
          <w:tcPr>
            <w:tcW w:w="3544" w:type="dxa"/>
          </w:tcPr>
          <w:p w14:paraId="41930048" w14:textId="77777777" w:rsidR="009E7F5B" w:rsidRDefault="009E7F5B"/>
          <w:p w14:paraId="783281A2" w14:textId="77777777" w:rsidR="009E7F5B" w:rsidRDefault="009E7F5B"/>
          <w:p w14:paraId="67950401" w14:textId="77777777" w:rsidR="009E7F5B" w:rsidRDefault="009E7F5B"/>
          <w:p w14:paraId="39F60114" w14:textId="77777777" w:rsidR="009E7F5B" w:rsidRDefault="009E7F5B"/>
          <w:p w14:paraId="7BAF9C5C" w14:textId="77777777" w:rsidR="009E7F5B" w:rsidRDefault="009E7F5B"/>
        </w:tc>
        <w:tc>
          <w:tcPr>
            <w:tcW w:w="2835" w:type="dxa"/>
          </w:tcPr>
          <w:p w14:paraId="1B0E74BA" w14:textId="77777777" w:rsidR="009E7F5B" w:rsidRDefault="009E7F5B"/>
        </w:tc>
        <w:tc>
          <w:tcPr>
            <w:tcW w:w="2389" w:type="dxa"/>
          </w:tcPr>
          <w:p w14:paraId="14A0CE6D" w14:textId="77777777" w:rsidR="009E7F5B" w:rsidRDefault="009E7F5B"/>
        </w:tc>
        <w:tc>
          <w:tcPr>
            <w:tcW w:w="1443" w:type="dxa"/>
          </w:tcPr>
          <w:p w14:paraId="781BF0AE" w14:textId="77777777" w:rsidR="009E7F5B" w:rsidRDefault="009E7F5B"/>
        </w:tc>
        <w:tc>
          <w:tcPr>
            <w:tcW w:w="2547" w:type="dxa"/>
          </w:tcPr>
          <w:p w14:paraId="62ED2F2E" w14:textId="77777777" w:rsidR="009E7F5B" w:rsidRDefault="009E7F5B"/>
        </w:tc>
      </w:tr>
    </w:tbl>
    <w:p w14:paraId="1766CA34" w14:textId="77777777" w:rsidR="009E7F5B" w:rsidRDefault="009E7F5B"/>
    <w:sectPr w:rsidR="009E7F5B" w:rsidSect="009E7F5B">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AE857" w14:textId="77777777" w:rsidR="000B662F" w:rsidRDefault="000B662F" w:rsidP="000B662F">
      <w:pPr>
        <w:spacing w:after="0" w:line="240" w:lineRule="auto"/>
      </w:pPr>
      <w:r>
        <w:separator/>
      </w:r>
    </w:p>
  </w:endnote>
  <w:endnote w:type="continuationSeparator" w:id="0">
    <w:p w14:paraId="5DA60C75" w14:textId="77777777" w:rsidR="000B662F" w:rsidRDefault="000B662F" w:rsidP="000B6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2A406" w14:textId="77777777" w:rsidR="000B662F" w:rsidRDefault="000B662F" w:rsidP="000B662F">
      <w:pPr>
        <w:spacing w:after="0" w:line="240" w:lineRule="auto"/>
      </w:pPr>
      <w:r>
        <w:separator/>
      </w:r>
    </w:p>
  </w:footnote>
  <w:footnote w:type="continuationSeparator" w:id="0">
    <w:p w14:paraId="7912BF8C" w14:textId="77777777" w:rsidR="000B662F" w:rsidRDefault="000B662F" w:rsidP="000B66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F5B"/>
    <w:rsid w:val="000B662F"/>
    <w:rsid w:val="00317141"/>
    <w:rsid w:val="00735B08"/>
    <w:rsid w:val="00896C5A"/>
    <w:rsid w:val="009E7F5B"/>
    <w:rsid w:val="00A33B84"/>
    <w:rsid w:val="00AD1099"/>
    <w:rsid w:val="00BC6C2D"/>
    <w:rsid w:val="00BE141C"/>
    <w:rsid w:val="00C93CC4"/>
    <w:rsid w:val="00DA76BB"/>
    <w:rsid w:val="00E8237B"/>
    <w:rsid w:val="00FE23F5"/>
    <w:rsid w:val="00FE67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C599FC"/>
  <w15:chartTrackingRefBased/>
  <w15:docId w15:val="{3262C366-3EC2-41AE-B7C7-84D266AC8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F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7F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7F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7F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7F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7F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7F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7F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7F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F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7F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7F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7F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7F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7F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7F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7F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7F5B"/>
    <w:rPr>
      <w:rFonts w:eastAsiaTheme="majorEastAsia" w:cstheme="majorBidi"/>
      <w:color w:val="272727" w:themeColor="text1" w:themeTint="D8"/>
    </w:rPr>
  </w:style>
  <w:style w:type="paragraph" w:styleId="Title">
    <w:name w:val="Title"/>
    <w:basedOn w:val="Normal"/>
    <w:next w:val="Normal"/>
    <w:link w:val="TitleChar"/>
    <w:uiPriority w:val="10"/>
    <w:qFormat/>
    <w:rsid w:val="009E7F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7F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7F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7F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7F5B"/>
    <w:pPr>
      <w:spacing w:before="160"/>
      <w:jc w:val="center"/>
    </w:pPr>
    <w:rPr>
      <w:i/>
      <w:iCs/>
      <w:color w:val="404040" w:themeColor="text1" w:themeTint="BF"/>
    </w:rPr>
  </w:style>
  <w:style w:type="character" w:customStyle="1" w:styleId="QuoteChar">
    <w:name w:val="Quote Char"/>
    <w:basedOn w:val="DefaultParagraphFont"/>
    <w:link w:val="Quote"/>
    <w:uiPriority w:val="29"/>
    <w:rsid w:val="009E7F5B"/>
    <w:rPr>
      <w:i/>
      <w:iCs/>
      <w:color w:val="404040" w:themeColor="text1" w:themeTint="BF"/>
    </w:rPr>
  </w:style>
  <w:style w:type="paragraph" w:styleId="ListParagraph">
    <w:name w:val="List Paragraph"/>
    <w:basedOn w:val="Normal"/>
    <w:uiPriority w:val="34"/>
    <w:qFormat/>
    <w:rsid w:val="009E7F5B"/>
    <w:pPr>
      <w:ind w:left="720"/>
      <w:contextualSpacing/>
    </w:pPr>
  </w:style>
  <w:style w:type="character" w:styleId="IntenseEmphasis">
    <w:name w:val="Intense Emphasis"/>
    <w:basedOn w:val="DefaultParagraphFont"/>
    <w:uiPriority w:val="21"/>
    <w:qFormat/>
    <w:rsid w:val="009E7F5B"/>
    <w:rPr>
      <w:i/>
      <w:iCs/>
      <w:color w:val="0F4761" w:themeColor="accent1" w:themeShade="BF"/>
    </w:rPr>
  </w:style>
  <w:style w:type="paragraph" w:styleId="IntenseQuote">
    <w:name w:val="Intense Quote"/>
    <w:basedOn w:val="Normal"/>
    <w:next w:val="Normal"/>
    <w:link w:val="IntenseQuoteChar"/>
    <w:uiPriority w:val="30"/>
    <w:qFormat/>
    <w:rsid w:val="009E7F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7F5B"/>
    <w:rPr>
      <w:i/>
      <w:iCs/>
      <w:color w:val="0F4761" w:themeColor="accent1" w:themeShade="BF"/>
    </w:rPr>
  </w:style>
  <w:style w:type="character" w:styleId="IntenseReference">
    <w:name w:val="Intense Reference"/>
    <w:basedOn w:val="DefaultParagraphFont"/>
    <w:uiPriority w:val="32"/>
    <w:qFormat/>
    <w:rsid w:val="009E7F5B"/>
    <w:rPr>
      <w:b/>
      <w:bCs/>
      <w:smallCaps/>
      <w:color w:val="0F4761" w:themeColor="accent1" w:themeShade="BF"/>
      <w:spacing w:val="5"/>
    </w:rPr>
  </w:style>
  <w:style w:type="table" w:styleId="TableGrid">
    <w:name w:val="Table Grid"/>
    <w:basedOn w:val="TableNormal"/>
    <w:uiPriority w:val="39"/>
    <w:rsid w:val="009E7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6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62F"/>
  </w:style>
  <w:style w:type="paragraph" w:styleId="Footer">
    <w:name w:val="footer"/>
    <w:basedOn w:val="Normal"/>
    <w:link w:val="FooterChar"/>
    <w:uiPriority w:val="99"/>
    <w:unhideWhenUsed/>
    <w:rsid w:val="000B66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6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582</Words>
  <Characters>3324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 Phillips</dc:creator>
  <cp:keywords/>
  <dc:description/>
  <cp:lastModifiedBy>Sophie Bailey</cp:lastModifiedBy>
  <cp:revision>2</cp:revision>
  <cp:lastPrinted>2024-11-18T17:20:00Z</cp:lastPrinted>
  <dcterms:created xsi:type="dcterms:W3CDTF">2025-10-07T21:22:00Z</dcterms:created>
  <dcterms:modified xsi:type="dcterms:W3CDTF">2025-10-07T21:22:00Z</dcterms:modified>
</cp:coreProperties>
</file>