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9511109"/>
    <w:bookmarkEnd w:id="0"/>
    <w:p w14:paraId="557D51B5" w14:textId="4D700133" w:rsidR="00DD0461" w:rsidRPr="00DD0461" w:rsidRDefault="003445BC" w:rsidP="00DD0461">
      <w:pPr>
        <w:spacing w:line="259" w:lineRule="auto"/>
        <w:jc w:val="center"/>
      </w:pPr>
      <w:r>
        <w:rPr>
          <w:noProof/>
        </w:rPr>
        <mc:AlternateContent>
          <mc:Choice Requires="wps">
            <w:drawing>
              <wp:anchor distT="0" distB="0" distL="114300" distR="114300" simplePos="0" relativeHeight="251667456" behindDoc="0" locked="0" layoutInCell="1" allowOverlap="1" wp14:anchorId="79E7AFB3" wp14:editId="7DCBD47C">
                <wp:simplePos x="0" y="0"/>
                <wp:positionH relativeFrom="margin">
                  <wp:posOffset>6033770</wp:posOffset>
                </wp:positionH>
                <wp:positionV relativeFrom="paragraph">
                  <wp:posOffset>-65016</wp:posOffset>
                </wp:positionV>
                <wp:extent cx="45719" cy="9573895"/>
                <wp:effectExtent l="0" t="0" r="0" b="8255"/>
                <wp:wrapNone/>
                <wp:docPr id="13" name="Rectangle 13"/>
                <wp:cNvGraphicFramePr/>
                <a:graphic xmlns:a="http://schemas.openxmlformats.org/drawingml/2006/main">
                  <a:graphicData uri="http://schemas.microsoft.com/office/word/2010/wordprocessingShape">
                    <wps:wsp>
                      <wps:cNvSpPr/>
                      <wps:spPr>
                        <a:xfrm>
                          <a:off x="0" y="0"/>
                          <a:ext cx="45719" cy="9573895"/>
                        </a:xfrm>
                        <a:prstGeom prst="rect">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0920B3" id="Rectangle 13" o:spid="_x0000_s1026" style="position:absolute;margin-left:475.1pt;margin-top:-5.1pt;width:3.6pt;height:753.8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" fillcolor="#fafafa" stroked="f" strokeweight="1pt">
                <v:fill color2="#e4e4e4" rotate="t" colors="0 #fafafa;48497f #d7d7d7;54395f #d7d7d7;1 #e4e4e4" focus="100%" type="gradient"/>
                <w10:wrap anchorx="margin"/>
              </v:rect>
            </w:pict>
          </mc:Fallback>
        </mc:AlternateContent>
      </w:r>
      <w:r>
        <w:rPr>
          <w:noProof/>
        </w:rPr>
        <mc:AlternateContent>
          <mc:Choice Requires="wps">
            <w:drawing>
              <wp:anchor distT="0" distB="0" distL="114300" distR="114300" simplePos="0" relativeHeight="251665408" behindDoc="0" locked="0" layoutInCell="1" allowOverlap="1" wp14:anchorId="0895B634" wp14:editId="1C3863D8">
                <wp:simplePos x="0" y="0"/>
                <wp:positionH relativeFrom="rightMargin">
                  <wp:posOffset>-105984</wp:posOffset>
                </wp:positionH>
                <wp:positionV relativeFrom="paragraph">
                  <wp:posOffset>-69089</wp:posOffset>
                </wp:positionV>
                <wp:extent cx="346710" cy="9574306"/>
                <wp:effectExtent l="0" t="0" r="0" b="8255"/>
                <wp:wrapNone/>
                <wp:docPr id="12" name="Rectangle 12"/>
                <wp:cNvGraphicFramePr/>
                <a:graphic xmlns:a="http://schemas.openxmlformats.org/drawingml/2006/main">
                  <a:graphicData uri="http://schemas.microsoft.com/office/word/2010/wordprocessingShape">
                    <wps:wsp>
                      <wps:cNvSpPr/>
                      <wps:spPr>
                        <a:xfrm>
                          <a:off x="0" y="0"/>
                          <a:ext cx="346710" cy="9574306"/>
                        </a:xfrm>
                        <a:prstGeom prst="rect">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F10FE" id="Rectangle 12" o:spid="_x0000_s1026" style="position:absolute;margin-left:-8.35pt;margin-top:-5.45pt;width:27.3pt;height:753.9pt;z-index:2516654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" fillcolor="#fafafa" stroked="f" strokeweight="1pt">
                <v:fill color2="#e4e4e4" rotate="t" colors="0 #fafafa;48497f #d7d7d7;54395f #d7d7d7;1 #e4e4e4" focus="100%" type="gradient"/>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797A607C" wp14:editId="213012A1">
                <wp:simplePos x="0" y="0"/>
                <wp:positionH relativeFrom="margin">
                  <wp:posOffset>4881050</wp:posOffset>
                </wp:positionH>
                <wp:positionV relativeFrom="paragraph">
                  <wp:posOffset>-63305</wp:posOffset>
                </wp:positionV>
                <wp:extent cx="693420" cy="9568180"/>
                <wp:effectExtent l="0" t="0" r="0" b="0"/>
                <wp:wrapNone/>
                <wp:docPr id="11" name="Rectangle 11"/>
                <wp:cNvGraphicFramePr/>
                <a:graphic xmlns:a="http://schemas.openxmlformats.org/drawingml/2006/main">
                  <a:graphicData uri="http://schemas.microsoft.com/office/word/2010/wordprocessingShape">
                    <wps:wsp>
                      <wps:cNvSpPr/>
                      <wps:spPr>
                        <a:xfrm>
                          <a:off x="0" y="0"/>
                          <a:ext cx="693420" cy="9568180"/>
                        </a:xfrm>
                        <a:prstGeom prst="rect">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58F2E9" id="Rectangle 11" o:spid="_x0000_s1026" style="position:absolute;margin-left:384.35pt;margin-top:-5pt;width:54.6pt;height:753.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" fillcolor="#fafafa" stroked="f" strokeweight="1pt">
                <v:fill color2="#e4e4e4" rotate="t" colors="0 #fafafa;48497f #d7d7d7;54395f #d7d7d7;1 #e4e4e4" focus="100%" type="gradient"/>
                <w10:wrap anchorx="margin"/>
              </v:rect>
            </w:pict>
          </mc:Fallback>
        </mc:AlternateContent>
      </w:r>
      <w:r>
        <w:rPr>
          <w:noProof/>
        </w:rPr>
        <mc:AlternateContent>
          <mc:Choice Requires="wps">
            <w:drawing>
              <wp:anchor distT="0" distB="0" distL="114300" distR="114300" simplePos="0" relativeHeight="251661312" behindDoc="0" locked="0" layoutInCell="1" allowOverlap="1" wp14:anchorId="3DF8E103" wp14:editId="738F7029">
                <wp:simplePos x="0" y="0"/>
                <wp:positionH relativeFrom="column">
                  <wp:posOffset>3657621</wp:posOffset>
                </wp:positionH>
                <wp:positionV relativeFrom="paragraph">
                  <wp:posOffset>-66325</wp:posOffset>
                </wp:positionV>
                <wp:extent cx="1181100" cy="9588500"/>
                <wp:effectExtent l="0" t="0" r="0" b="0"/>
                <wp:wrapNone/>
                <wp:docPr id="7" name="Rectangle 7"/>
                <wp:cNvGraphicFramePr/>
                <a:graphic xmlns:a="http://schemas.openxmlformats.org/drawingml/2006/main">
                  <a:graphicData uri="http://schemas.microsoft.com/office/word/2010/wordprocessingShape">
                    <wps:wsp>
                      <wps:cNvSpPr/>
                      <wps:spPr>
                        <a:xfrm>
                          <a:off x="0" y="0"/>
                          <a:ext cx="1181100" cy="9588500"/>
                        </a:xfrm>
                        <a:prstGeom prst="rect">
                          <a:avLst/>
                        </a:prstGeom>
                        <a:solidFill>
                          <a:srgbClr val="ED7D31">
                            <a:lumMod val="20000"/>
                            <a:lumOff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9B638" id="Rectangle 7" o:spid="_x0000_s1026" style="position:absolute;margin-left:4in;margin-top:-5.2pt;width:93pt;height:7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" fillcolor="#fbe5d6" stroked="f" strokeweight="1pt"/>
            </w:pict>
          </mc:Fallback>
        </mc:AlternateContent>
      </w:r>
      <w:r w:rsidRPr="00DD0461">
        <w:rPr>
          <w:noProof/>
        </w:rPr>
        <mc:AlternateContent>
          <mc:Choice Requires="wps">
            <w:drawing>
              <wp:anchor distT="0" distB="0" distL="114300" distR="114300" simplePos="0" relativeHeight="251659264" behindDoc="0" locked="0" layoutInCell="1" allowOverlap="1" wp14:anchorId="7DC3C666" wp14:editId="0C1749F0">
                <wp:simplePos x="0" y="0"/>
                <wp:positionH relativeFrom="margin">
                  <wp:posOffset>-110359</wp:posOffset>
                </wp:positionH>
                <wp:positionV relativeFrom="paragraph">
                  <wp:posOffset>-44581</wp:posOffset>
                </wp:positionV>
                <wp:extent cx="3667125" cy="9567545"/>
                <wp:effectExtent l="0" t="0" r="28575" b="14605"/>
                <wp:wrapNone/>
                <wp:docPr id="1" name="Rectangle 1"/>
                <wp:cNvGraphicFramePr/>
                <a:graphic xmlns:a="http://schemas.openxmlformats.org/drawingml/2006/main">
                  <a:graphicData uri="http://schemas.microsoft.com/office/word/2010/wordprocessingShape">
                    <wps:wsp>
                      <wps:cNvSpPr/>
                      <wps:spPr>
                        <a:xfrm>
                          <a:off x="0" y="0"/>
                          <a:ext cx="3667125" cy="9567545"/>
                        </a:xfrm>
                        <a:prstGeom prst="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w:txbxContent>
                          <w:p w14:paraId="06D32D76" w14:textId="77777777" w:rsidR="000C038A" w:rsidRDefault="000C038A" w:rsidP="00DD0461">
                            <w:pPr>
                              <w:jc w:val="center"/>
                            </w:pPr>
                          </w:p>
                          <w:p w14:paraId="6E83BE0A" w14:textId="77777777" w:rsidR="000C038A" w:rsidRDefault="000C038A" w:rsidP="00DD0461">
                            <w:pPr>
                              <w:jc w:val="center"/>
                            </w:pPr>
                          </w:p>
                          <w:p w14:paraId="4F1E6BFC" w14:textId="77777777" w:rsidR="000C038A" w:rsidRDefault="000C038A" w:rsidP="00DD0461">
                            <w:pPr>
                              <w:jc w:val="center"/>
                            </w:pPr>
                          </w:p>
                          <w:p w14:paraId="5D21812E" w14:textId="77777777" w:rsidR="000C038A" w:rsidRDefault="000C038A" w:rsidP="00DD0461">
                            <w:r>
                              <w:t>Name:- Lee S Jones</w:t>
                            </w:r>
                          </w:p>
                          <w:p w14:paraId="6965AB5C" w14:textId="77777777" w:rsidR="000C038A" w:rsidRDefault="000C038A" w:rsidP="00DD0461">
                            <w:r>
                              <w:t>Student No:- 1906692</w:t>
                            </w:r>
                          </w:p>
                          <w:p w14:paraId="7C6BC69A" w14:textId="77777777" w:rsidR="000C038A" w:rsidRDefault="000C038A" w:rsidP="00DD0461"/>
                          <w:p w14:paraId="4DAF0E83" w14:textId="77777777" w:rsidR="000C038A" w:rsidRDefault="000C038A" w:rsidP="00DD0461"/>
                          <w:p w14:paraId="4FCC8823" w14:textId="21237FFF" w:rsidR="000C038A" w:rsidRPr="00F91797" w:rsidRDefault="000C038A" w:rsidP="00DD0461">
                            <w:pPr>
                              <w:rPr>
                                <w:color w:val="A6A6A6" w:themeColor="background1" w:themeShade="A6"/>
                                <w:sz w:val="32"/>
                                <w:szCs w:val="32"/>
                              </w:rPr>
                            </w:pPr>
                            <w:r>
                              <w:rPr>
                                <w:color w:val="A6A6A6" w:themeColor="background1" w:themeShade="A6"/>
                                <w:sz w:val="56"/>
                                <w:szCs w:val="56"/>
                              </w:rPr>
                              <w:t>Leading and Managing Projects</w:t>
                            </w:r>
                          </w:p>
                          <w:p w14:paraId="08325C98" w14:textId="77777777" w:rsidR="000C038A" w:rsidRDefault="000C038A" w:rsidP="00FD7C1F"/>
                          <w:p w14:paraId="0F16EB1E" w14:textId="77777777" w:rsidR="000C038A" w:rsidRDefault="000C038A" w:rsidP="00DD0461">
                            <w:pPr>
                              <w:jc w:val="center"/>
                            </w:pPr>
                          </w:p>
                          <w:p w14:paraId="7D46A4B4" w14:textId="77777777" w:rsidR="000C038A" w:rsidRDefault="000C038A" w:rsidP="00DD0461">
                            <w:pPr>
                              <w:jc w:val="center"/>
                            </w:pPr>
                          </w:p>
                          <w:p w14:paraId="1A29802F" w14:textId="77777777" w:rsidR="000C038A" w:rsidRDefault="000C038A" w:rsidP="00DD0461">
                            <w:pPr>
                              <w:jc w:val="center"/>
                            </w:pPr>
                          </w:p>
                          <w:p w14:paraId="4527490A" w14:textId="77777777" w:rsidR="000C038A" w:rsidRDefault="000C038A" w:rsidP="00DD0461">
                            <w:pPr>
                              <w:jc w:val="center"/>
                            </w:pPr>
                          </w:p>
                          <w:p w14:paraId="0F29E6CB" w14:textId="74C52B45" w:rsidR="000C038A" w:rsidRDefault="000C038A" w:rsidP="00DD0461">
                            <w:pPr>
                              <w:jc w:val="center"/>
                            </w:pPr>
                          </w:p>
                          <w:p w14:paraId="1D630072" w14:textId="02662630" w:rsidR="000C038A" w:rsidRDefault="000C038A" w:rsidP="00DD0461">
                            <w:r>
                              <w:t>To:- Jayne Williams</w:t>
                            </w:r>
                          </w:p>
                          <w:p w14:paraId="7A14C9A3" w14:textId="23591CF2" w:rsidR="000C038A" w:rsidRDefault="000C038A" w:rsidP="00DD0461">
                            <w:r>
                              <w:t>Date:- 28/04/20</w:t>
                            </w:r>
                          </w:p>
                          <w:p w14:paraId="0A886336" w14:textId="11D78EBD" w:rsidR="000C038A" w:rsidRDefault="000C038A" w:rsidP="00DD0461">
                            <w:r>
                              <w:t>BMMB7010</w:t>
                            </w:r>
                          </w:p>
                          <w:p w14:paraId="2D52BECC" w14:textId="77777777" w:rsidR="000C038A" w:rsidRDefault="000C038A" w:rsidP="00DD0461"/>
                          <w:p w14:paraId="5A6E6A14" w14:textId="77777777" w:rsidR="000C038A" w:rsidRDefault="000C038A" w:rsidP="00DD0461">
                            <w:pPr>
                              <w:jc w:val="center"/>
                            </w:pPr>
                          </w:p>
                          <w:p w14:paraId="58E87687" w14:textId="77777777" w:rsidR="000C038A" w:rsidRDefault="000C038A" w:rsidP="00DD0461">
                            <w:pPr>
                              <w:jc w:val="center"/>
                            </w:pPr>
                          </w:p>
                          <w:p w14:paraId="6917FD25" w14:textId="77777777" w:rsidR="000C038A" w:rsidRDefault="000C038A" w:rsidP="00DD0461">
                            <w:pPr>
                              <w:jc w:val="center"/>
                            </w:pPr>
                          </w:p>
                          <w:p w14:paraId="5857680E" w14:textId="77777777" w:rsidR="000C038A" w:rsidRDefault="000C038A" w:rsidP="00DD0461">
                            <w:pPr>
                              <w:jc w:val="center"/>
                            </w:pPr>
                          </w:p>
                          <w:p w14:paraId="2C3FC557" w14:textId="77777777" w:rsidR="000C038A" w:rsidRDefault="000C038A" w:rsidP="00DD0461">
                            <w:pPr>
                              <w:jc w:val="center"/>
                            </w:pPr>
                          </w:p>
                          <w:p w14:paraId="258275CC" w14:textId="77777777" w:rsidR="000C038A" w:rsidRDefault="000C038A" w:rsidP="00DD0461">
                            <w:pPr>
                              <w:jc w:val="center"/>
                            </w:pPr>
                          </w:p>
                          <w:p w14:paraId="18EDC8C3" w14:textId="77777777" w:rsidR="000C038A" w:rsidRDefault="000C038A" w:rsidP="00DD0461">
                            <w:pPr>
                              <w:jc w:val="center"/>
                            </w:pPr>
                          </w:p>
                          <w:p w14:paraId="753B9669" w14:textId="77777777" w:rsidR="000C038A" w:rsidRDefault="000C038A" w:rsidP="00DD0461">
                            <w:pPr>
                              <w:jc w:val="center"/>
                            </w:pPr>
                          </w:p>
                          <w:p w14:paraId="0A06357B" w14:textId="77777777" w:rsidR="000C038A" w:rsidRDefault="000C038A" w:rsidP="00DD0461">
                            <w:pPr>
                              <w:jc w:val="center"/>
                            </w:pPr>
                          </w:p>
                          <w:p w14:paraId="2B3E6290" w14:textId="77777777" w:rsidR="000C038A" w:rsidRDefault="000C038A" w:rsidP="00DD0461">
                            <w:pPr>
                              <w:jc w:val="center"/>
                            </w:pPr>
                          </w:p>
                          <w:p w14:paraId="1357EE9B" w14:textId="77777777" w:rsidR="000C038A" w:rsidRDefault="000C038A" w:rsidP="00DD0461">
                            <w:pPr>
                              <w:jc w:val="center"/>
                            </w:pPr>
                          </w:p>
                          <w:p w14:paraId="2F695DF1" w14:textId="77777777" w:rsidR="000C038A" w:rsidRDefault="000C038A" w:rsidP="00DD0461">
                            <w:pPr>
                              <w:jc w:val="center"/>
                            </w:pPr>
                          </w:p>
                          <w:p w14:paraId="7845B1C7" w14:textId="77777777" w:rsidR="000C038A" w:rsidRDefault="000C038A" w:rsidP="00DD0461">
                            <w:pPr>
                              <w:jc w:val="center"/>
                            </w:pPr>
                          </w:p>
                          <w:p w14:paraId="24C20738" w14:textId="77777777" w:rsidR="000C038A" w:rsidRDefault="000C038A" w:rsidP="00DD0461">
                            <w:pPr>
                              <w:jc w:val="center"/>
                            </w:pPr>
                          </w:p>
                          <w:p w14:paraId="429BC6C9" w14:textId="77777777" w:rsidR="000C038A" w:rsidRDefault="000C038A" w:rsidP="00DD0461">
                            <w:pPr>
                              <w:jc w:val="center"/>
                            </w:pPr>
                          </w:p>
                          <w:p w14:paraId="6D25E5E2" w14:textId="77777777" w:rsidR="000C038A" w:rsidRDefault="000C038A" w:rsidP="00DD0461">
                            <w:pPr>
                              <w:jc w:val="center"/>
                            </w:pPr>
                          </w:p>
                          <w:p w14:paraId="61F0F946" w14:textId="77777777" w:rsidR="000C038A" w:rsidRDefault="000C038A" w:rsidP="00DD04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3C666" id="Rectangle 1" o:spid="_x0000_s1026" style="position:absolute;left:0;text-align:left;margin-left:-8.7pt;margin-top:-3.5pt;width:288.75pt;height:753.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" fillcolor="#dae3f3" strokecolor="#dae3f3" strokeweight="1pt">
                <v:textbox>
                  <w:txbxContent>
                    <w:p w14:paraId="06D32D76" w14:textId="77777777" w:rsidR="000C038A" w:rsidRDefault="000C038A" w:rsidP="00DD0461">
                      <w:pPr>
                        <w:jc w:val="center"/>
                      </w:pPr>
                    </w:p>
                    <w:p w14:paraId="6E83BE0A" w14:textId="77777777" w:rsidR="000C038A" w:rsidRDefault="000C038A" w:rsidP="00DD0461">
                      <w:pPr>
                        <w:jc w:val="center"/>
                      </w:pPr>
                    </w:p>
                    <w:p w14:paraId="4F1E6BFC" w14:textId="77777777" w:rsidR="000C038A" w:rsidRDefault="000C038A" w:rsidP="00DD0461">
                      <w:pPr>
                        <w:jc w:val="center"/>
                      </w:pPr>
                    </w:p>
                    <w:p w14:paraId="5D21812E" w14:textId="77777777" w:rsidR="000C038A" w:rsidRDefault="000C038A" w:rsidP="00DD0461">
                      <w:r>
                        <w:t>Name:- Lee S Jones</w:t>
                      </w:r>
                    </w:p>
                    <w:p w14:paraId="6965AB5C" w14:textId="77777777" w:rsidR="000C038A" w:rsidRDefault="000C038A" w:rsidP="00DD0461">
                      <w:r>
                        <w:t>Student No:- 1906692</w:t>
                      </w:r>
                    </w:p>
                    <w:p w14:paraId="7C6BC69A" w14:textId="77777777" w:rsidR="000C038A" w:rsidRDefault="000C038A" w:rsidP="00DD0461"/>
                    <w:p w14:paraId="4DAF0E83" w14:textId="77777777" w:rsidR="000C038A" w:rsidRDefault="000C038A" w:rsidP="00DD0461"/>
                    <w:p w14:paraId="4FCC8823" w14:textId="21237FFF" w:rsidR="000C038A" w:rsidRPr="00F91797" w:rsidRDefault="000C038A" w:rsidP="00DD0461">
                      <w:pPr>
                        <w:rPr>
                          <w:color w:val="A6A6A6" w:themeColor="background1" w:themeShade="A6"/>
                          <w:sz w:val="32"/>
                          <w:szCs w:val="32"/>
                        </w:rPr>
                      </w:pPr>
                      <w:r>
                        <w:rPr>
                          <w:color w:val="A6A6A6" w:themeColor="background1" w:themeShade="A6"/>
                          <w:sz w:val="56"/>
                          <w:szCs w:val="56"/>
                        </w:rPr>
                        <w:t>Leading and Managing Projects</w:t>
                      </w:r>
                    </w:p>
                    <w:p w14:paraId="08325C98" w14:textId="77777777" w:rsidR="000C038A" w:rsidRDefault="000C038A" w:rsidP="00FD7C1F"/>
                    <w:p w14:paraId="0F16EB1E" w14:textId="77777777" w:rsidR="000C038A" w:rsidRDefault="000C038A" w:rsidP="00DD0461">
                      <w:pPr>
                        <w:jc w:val="center"/>
                      </w:pPr>
                    </w:p>
                    <w:p w14:paraId="7D46A4B4" w14:textId="77777777" w:rsidR="000C038A" w:rsidRDefault="000C038A" w:rsidP="00DD0461">
                      <w:pPr>
                        <w:jc w:val="center"/>
                      </w:pPr>
                    </w:p>
                    <w:p w14:paraId="1A29802F" w14:textId="77777777" w:rsidR="000C038A" w:rsidRDefault="000C038A" w:rsidP="00DD0461">
                      <w:pPr>
                        <w:jc w:val="center"/>
                      </w:pPr>
                    </w:p>
                    <w:p w14:paraId="4527490A" w14:textId="77777777" w:rsidR="000C038A" w:rsidRDefault="000C038A" w:rsidP="00DD0461">
                      <w:pPr>
                        <w:jc w:val="center"/>
                      </w:pPr>
                    </w:p>
                    <w:p w14:paraId="0F29E6CB" w14:textId="74C52B45" w:rsidR="000C038A" w:rsidRDefault="000C038A" w:rsidP="00DD0461">
                      <w:pPr>
                        <w:jc w:val="center"/>
                      </w:pPr>
                    </w:p>
                    <w:p w14:paraId="1D630072" w14:textId="02662630" w:rsidR="000C038A" w:rsidRDefault="000C038A" w:rsidP="00DD0461">
                      <w:r>
                        <w:t>To:- Jayne Williams</w:t>
                      </w:r>
                    </w:p>
                    <w:p w14:paraId="7A14C9A3" w14:textId="23591CF2" w:rsidR="000C038A" w:rsidRDefault="000C038A" w:rsidP="00DD0461">
                      <w:r>
                        <w:t>Date:- 28/04/20</w:t>
                      </w:r>
                    </w:p>
                    <w:p w14:paraId="0A886336" w14:textId="11D78EBD" w:rsidR="000C038A" w:rsidRDefault="000C038A" w:rsidP="00DD0461">
                      <w:r>
                        <w:t>BMMB7010</w:t>
                      </w:r>
                    </w:p>
                    <w:p w14:paraId="2D52BECC" w14:textId="77777777" w:rsidR="000C038A" w:rsidRDefault="000C038A" w:rsidP="00DD0461"/>
                    <w:p w14:paraId="5A6E6A14" w14:textId="77777777" w:rsidR="000C038A" w:rsidRDefault="000C038A" w:rsidP="00DD0461">
                      <w:pPr>
                        <w:jc w:val="center"/>
                      </w:pPr>
                    </w:p>
                    <w:p w14:paraId="58E87687" w14:textId="77777777" w:rsidR="000C038A" w:rsidRDefault="000C038A" w:rsidP="00DD0461">
                      <w:pPr>
                        <w:jc w:val="center"/>
                      </w:pPr>
                    </w:p>
                    <w:p w14:paraId="6917FD25" w14:textId="77777777" w:rsidR="000C038A" w:rsidRDefault="000C038A" w:rsidP="00DD0461">
                      <w:pPr>
                        <w:jc w:val="center"/>
                      </w:pPr>
                    </w:p>
                    <w:p w14:paraId="5857680E" w14:textId="77777777" w:rsidR="000C038A" w:rsidRDefault="000C038A" w:rsidP="00DD0461">
                      <w:pPr>
                        <w:jc w:val="center"/>
                      </w:pPr>
                    </w:p>
                    <w:p w14:paraId="2C3FC557" w14:textId="77777777" w:rsidR="000C038A" w:rsidRDefault="000C038A" w:rsidP="00DD0461">
                      <w:pPr>
                        <w:jc w:val="center"/>
                      </w:pPr>
                    </w:p>
                    <w:p w14:paraId="258275CC" w14:textId="77777777" w:rsidR="000C038A" w:rsidRDefault="000C038A" w:rsidP="00DD0461">
                      <w:pPr>
                        <w:jc w:val="center"/>
                      </w:pPr>
                    </w:p>
                    <w:p w14:paraId="18EDC8C3" w14:textId="77777777" w:rsidR="000C038A" w:rsidRDefault="000C038A" w:rsidP="00DD0461">
                      <w:pPr>
                        <w:jc w:val="center"/>
                      </w:pPr>
                    </w:p>
                    <w:p w14:paraId="753B9669" w14:textId="77777777" w:rsidR="000C038A" w:rsidRDefault="000C038A" w:rsidP="00DD0461">
                      <w:pPr>
                        <w:jc w:val="center"/>
                      </w:pPr>
                    </w:p>
                    <w:p w14:paraId="0A06357B" w14:textId="77777777" w:rsidR="000C038A" w:rsidRDefault="000C038A" w:rsidP="00DD0461">
                      <w:pPr>
                        <w:jc w:val="center"/>
                      </w:pPr>
                    </w:p>
                    <w:p w14:paraId="2B3E6290" w14:textId="77777777" w:rsidR="000C038A" w:rsidRDefault="000C038A" w:rsidP="00DD0461">
                      <w:pPr>
                        <w:jc w:val="center"/>
                      </w:pPr>
                    </w:p>
                    <w:p w14:paraId="1357EE9B" w14:textId="77777777" w:rsidR="000C038A" w:rsidRDefault="000C038A" w:rsidP="00DD0461">
                      <w:pPr>
                        <w:jc w:val="center"/>
                      </w:pPr>
                    </w:p>
                    <w:p w14:paraId="2F695DF1" w14:textId="77777777" w:rsidR="000C038A" w:rsidRDefault="000C038A" w:rsidP="00DD0461">
                      <w:pPr>
                        <w:jc w:val="center"/>
                      </w:pPr>
                    </w:p>
                    <w:p w14:paraId="7845B1C7" w14:textId="77777777" w:rsidR="000C038A" w:rsidRDefault="000C038A" w:rsidP="00DD0461">
                      <w:pPr>
                        <w:jc w:val="center"/>
                      </w:pPr>
                    </w:p>
                    <w:p w14:paraId="24C20738" w14:textId="77777777" w:rsidR="000C038A" w:rsidRDefault="000C038A" w:rsidP="00DD0461">
                      <w:pPr>
                        <w:jc w:val="center"/>
                      </w:pPr>
                    </w:p>
                    <w:p w14:paraId="429BC6C9" w14:textId="77777777" w:rsidR="000C038A" w:rsidRDefault="000C038A" w:rsidP="00DD0461">
                      <w:pPr>
                        <w:jc w:val="center"/>
                      </w:pPr>
                    </w:p>
                    <w:p w14:paraId="6D25E5E2" w14:textId="77777777" w:rsidR="000C038A" w:rsidRDefault="000C038A" w:rsidP="00DD0461">
                      <w:pPr>
                        <w:jc w:val="center"/>
                      </w:pPr>
                    </w:p>
                    <w:p w14:paraId="61F0F946" w14:textId="77777777" w:rsidR="000C038A" w:rsidRDefault="000C038A" w:rsidP="00DD0461">
                      <w:pPr>
                        <w:jc w:val="center"/>
                      </w:pPr>
                    </w:p>
                  </w:txbxContent>
                </v:textbox>
                <w10:wrap anchorx="margin"/>
              </v:rect>
            </w:pict>
          </mc:Fallback>
        </mc:AlternateContent>
      </w:r>
    </w:p>
    <w:p w14:paraId="3BD95C84" w14:textId="60CDACEE" w:rsidR="004564C6" w:rsidRDefault="004564C6"/>
    <w:p w14:paraId="19B05977" w14:textId="7EA8B9CE" w:rsidR="00DD0461" w:rsidRDefault="00DD0461"/>
    <w:p w14:paraId="41EAB6CE" w14:textId="6473D5EC" w:rsidR="00DD0461" w:rsidRDefault="00DD0461"/>
    <w:p w14:paraId="4AE2BDD0" w14:textId="7798B0CC" w:rsidR="00DD0461" w:rsidRDefault="00DD0461"/>
    <w:p w14:paraId="37C372F4" w14:textId="601DC365" w:rsidR="00DD0461" w:rsidRDefault="00DD0461"/>
    <w:p w14:paraId="70DDE1D7" w14:textId="0B2DE161" w:rsidR="00DD0461" w:rsidRDefault="00DD0461"/>
    <w:p w14:paraId="7A2C0BD8" w14:textId="06CF53DC" w:rsidR="00DD0461" w:rsidRDefault="00DD0461"/>
    <w:p w14:paraId="5AD0D219" w14:textId="1818E53F" w:rsidR="00DD0461" w:rsidRDefault="00DD0461"/>
    <w:p w14:paraId="0E1F6567" w14:textId="6581C6C7" w:rsidR="00DD0461" w:rsidRDefault="00DD0461"/>
    <w:p w14:paraId="3EB3C07F" w14:textId="10EC99D0" w:rsidR="00DD0461" w:rsidRDefault="00DD0461"/>
    <w:p w14:paraId="5FD57396" w14:textId="1AC03615" w:rsidR="00DD0461" w:rsidRDefault="00DD0461"/>
    <w:p w14:paraId="5AE78F61" w14:textId="00746E95" w:rsidR="00DD0461" w:rsidRDefault="00DD0461"/>
    <w:p w14:paraId="0DC304A7" w14:textId="04CADDAC" w:rsidR="00DD0461" w:rsidRDefault="00DD0461"/>
    <w:p w14:paraId="54A907CC" w14:textId="220FC719" w:rsidR="00DD0461" w:rsidRDefault="00DD0461"/>
    <w:p w14:paraId="67B64A1B" w14:textId="1C31B365" w:rsidR="00DD0461" w:rsidRDefault="00DD0461"/>
    <w:p w14:paraId="2B64F8D7" w14:textId="79AE397A" w:rsidR="00DD0461" w:rsidRDefault="00E53BD3">
      <w:r w:rsidRPr="003445BC">
        <w:rPr>
          <w:noProof/>
        </w:rPr>
        <mc:AlternateContent>
          <mc:Choice Requires="wps">
            <w:drawing>
              <wp:anchor distT="0" distB="0" distL="114300" distR="114300" simplePos="0" relativeHeight="251673600" behindDoc="0" locked="0" layoutInCell="1" allowOverlap="1" wp14:anchorId="53184FC7" wp14:editId="0A688270">
                <wp:simplePos x="0" y="0"/>
                <wp:positionH relativeFrom="margin">
                  <wp:posOffset>4838700</wp:posOffset>
                </wp:positionH>
                <wp:positionV relativeFrom="paragraph">
                  <wp:posOffset>324485</wp:posOffset>
                </wp:positionV>
                <wp:extent cx="963295" cy="1936115"/>
                <wp:effectExtent l="0" t="0" r="0" b="0"/>
                <wp:wrapNone/>
                <wp:docPr id="8" name="Text Box 8"/>
                <wp:cNvGraphicFramePr/>
                <a:graphic xmlns:a="http://schemas.openxmlformats.org/drawingml/2006/main">
                  <a:graphicData uri="http://schemas.microsoft.com/office/word/2010/wordprocessingShape">
                    <wps:wsp>
                      <wps:cNvSpPr txBox="1"/>
                      <wps:spPr>
                        <a:xfrm>
                          <a:off x="0" y="0"/>
                          <a:ext cx="963295" cy="1936115"/>
                        </a:xfrm>
                        <a:prstGeom prst="rect">
                          <a:avLst/>
                        </a:prstGeom>
                        <a:solidFill>
                          <a:srgbClr val="4472C4">
                            <a:lumMod val="20000"/>
                            <a:lumOff val="80000"/>
                            <a:alpha val="0"/>
                          </a:srgbClr>
                        </a:solidFill>
                        <a:ln w="6350">
                          <a:noFill/>
                        </a:ln>
                      </wps:spPr>
                      <wps:txbx>
                        <w:txbxContent>
                          <w:p w14:paraId="02A8AA37" w14:textId="77777777" w:rsidR="000C038A" w:rsidRPr="005D4F6B" w:rsidRDefault="000C038A" w:rsidP="003445BC">
                            <w:pPr>
                              <w:rPr>
                                <w:b/>
                                <w:bCs/>
                                <w:color w:val="FFFFFF" w:themeColor="background1"/>
                                <w:sz w:val="300"/>
                                <w:szCs w:val="300"/>
                                <w:lang w:val="en-US"/>
                              </w:rPr>
                            </w:pPr>
                            <w:r>
                              <w:rPr>
                                <w:b/>
                                <w:bCs/>
                                <w:color w:val="FFFFFF" w:themeColor="background1"/>
                                <w:sz w:val="300"/>
                                <w:szCs w:val="300"/>
                                <w:lang w:val="en-US"/>
                              </w:rPr>
                              <w:t>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184FC7" id="_x0000_t202" coordsize="21600,21600" o:spt="202" path="m,l,21600r21600,l21600,xe">
                <v:stroke joinstyle="miter"/>
                <v:path gradientshapeok="t" o:connecttype="rect"/>
              </v:shapetype>
              <v:shape id="Text Box 8" o:spid="_x0000_s1027" type="#_x0000_t202" style="position:absolute;margin-left:381pt;margin-top:25.55pt;width:75.85pt;height:152.45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" fillcolor="#dae3f3" stroked="f" strokeweight=".5pt">
                <v:fill opacity="0"/>
                <v:textbox>
                  <w:txbxContent>
                    <w:p w14:paraId="02A8AA37" w14:textId="77777777" w:rsidR="000C038A" w:rsidRPr="005D4F6B" w:rsidRDefault="000C038A" w:rsidP="003445BC">
                      <w:pPr>
                        <w:rPr>
                          <w:b/>
                          <w:bCs/>
                          <w:color w:val="FFFFFF" w:themeColor="background1"/>
                          <w:sz w:val="300"/>
                          <w:szCs w:val="300"/>
                          <w:lang w:val="en-US"/>
                        </w:rPr>
                      </w:pPr>
                      <w:r>
                        <w:rPr>
                          <w:b/>
                          <w:bCs/>
                          <w:color w:val="FFFFFF" w:themeColor="background1"/>
                          <w:sz w:val="300"/>
                          <w:szCs w:val="300"/>
                          <w:lang w:val="en-US"/>
                        </w:rPr>
                        <w:t>J</w:t>
                      </w:r>
                    </w:p>
                  </w:txbxContent>
                </v:textbox>
                <w10:wrap anchorx="margin"/>
              </v:shape>
            </w:pict>
          </mc:Fallback>
        </mc:AlternateContent>
      </w:r>
      <w:r w:rsidR="003445BC" w:rsidRPr="003445BC">
        <w:rPr>
          <w:noProof/>
        </w:rPr>
        <mc:AlternateContent>
          <mc:Choice Requires="wps">
            <w:drawing>
              <wp:anchor distT="0" distB="0" distL="114300" distR="114300" simplePos="0" relativeHeight="251669504" behindDoc="0" locked="0" layoutInCell="1" allowOverlap="1" wp14:anchorId="7AFCC376" wp14:editId="3E6642C0">
                <wp:simplePos x="0" y="0"/>
                <wp:positionH relativeFrom="margin">
                  <wp:posOffset>2735971</wp:posOffset>
                </wp:positionH>
                <wp:positionV relativeFrom="paragraph">
                  <wp:posOffset>345342</wp:posOffset>
                </wp:positionV>
                <wp:extent cx="963706" cy="1936376"/>
                <wp:effectExtent l="0" t="0" r="0" b="0"/>
                <wp:wrapNone/>
                <wp:docPr id="5" name="Text Box 5"/>
                <wp:cNvGraphicFramePr/>
                <a:graphic xmlns:a="http://schemas.openxmlformats.org/drawingml/2006/main">
                  <a:graphicData uri="http://schemas.microsoft.com/office/word/2010/wordprocessingShape">
                    <wps:wsp>
                      <wps:cNvSpPr txBox="1"/>
                      <wps:spPr>
                        <a:xfrm>
                          <a:off x="0" y="0"/>
                          <a:ext cx="963706" cy="1936376"/>
                        </a:xfrm>
                        <a:prstGeom prst="rect">
                          <a:avLst/>
                        </a:prstGeom>
                        <a:solidFill>
                          <a:srgbClr val="4472C4">
                            <a:lumMod val="20000"/>
                            <a:lumOff val="80000"/>
                            <a:alpha val="0"/>
                          </a:srgbClr>
                        </a:solidFill>
                        <a:ln w="6350">
                          <a:noFill/>
                        </a:ln>
                      </wps:spPr>
                      <wps:txbx>
                        <w:txbxContent>
                          <w:p w14:paraId="02158FFF" w14:textId="77777777" w:rsidR="000C038A" w:rsidRPr="005D4F6B" w:rsidRDefault="000C038A" w:rsidP="003445BC">
                            <w:pPr>
                              <w:rPr>
                                <w:b/>
                                <w:bCs/>
                                <w:color w:val="FFFFFF" w:themeColor="background1"/>
                                <w:sz w:val="300"/>
                                <w:szCs w:val="300"/>
                                <w:lang w:val="en-US"/>
                              </w:rPr>
                            </w:pPr>
                            <w:r w:rsidRPr="005D4F6B">
                              <w:rPr>
                                <w:b/>
                                <w:bCs/>
                                <w:color w:val="FFFFFF" w:themeColor="background1"/>
                                <w:sz w:val="300"/>
                                <w:szCs w:val="300"/>
                                <w:lang w:val="en-US"/>
                              </w:rP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FCC376" id="Text Box 5" o:spid="_x0000_s1028" type="#_x0000_t202" style="position:absolute;margin-left:215.45pt;margin-top:27.2pt;width:75.9pt;height:152.4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" fillcolor="#dae3f3" stroked="f" strokeweight=".5pt">
                <v:fill opacity="0"/>
                <v:textbox>
                  <w:txbxContent>
                    <w:p w14:paraId="02158FFF" w14:textId="77777777" w:rsidR="000C038A" w:rsidRPr="005D4F6B" w:rsidRDefault="000C038A" w:rsidP="003445BC">
                      <w:pPr>
                        <w:rPr>
                          <w:b/>
                          <w:bCs/>
                          <w:color w:val="FFFFFF" w:themeColor="background1"/>
                          <w:sz w:val="300"/>
                          <w:szCs w:val="300"/>
                          <w:lang w:val="en-US"/>
                        </w:rPr>
                      </w:pPr>
                      <w:r w:rsidRPr="005D4F6B">
                        <w:rPr>
                          <w:b/>
                          <w:bCs/>
                          <w:color w:val="FFFFFF" w:themeColor="background1"/>
                          <w:sz w:val="300"/>
                          <w:szCs w:val="300"/>
                          <w:lang w:val="en-US"/>
                        </w:rPr>
                        <w:t>L</w:t>
                      </w:r>
                    </w:p>
                  </w:txbxContent>
                </v:textbox>
                <w10:wrap anchorx="margin"/>
              </v:shape>
            </w:pict>
          </mc:Fallback>
        </mc:AlternateContent>
      </w:r>
      <w:r w:rsidR="003445BC" w:rsidRPr="003445BC">
        <w:rPr>
          <w:noProof/>
        </w:rPr>
        <mc:AlternateContent>
          <mc:Choice Requires="wps">
            <w:drawing>
              <wp:anchor distT="0" distB="0" distL="114300" distR="114300" simplePos="0" relativeHeight="251671552" behindDoc="0" locked="0" layoutInCell="1" allowOverlap="1" wp14:anchorId="3EFD182A" wp14:editId="18AEEB44">
                <wp:simplePos x="0" y="0"/>
                <wp:positionH relativeFrom="margin">
                  <wp:posOffset>3699803</wp:posOffset>
                </wp:positionH>
                <wp:positionV relativeFrom="paragraph">
                  <wp:posOffset>344023</wp:posOffset>
                </wp:positionV>
                <wp:extent cx="963295" cy="1936115"/>
                <wp:effectExtent l="0" t="0" r="0" b="0"/>
                <wp:wrapNone/>
                <wp:docPr id="6" name="Text Box 6"/>
                <wp:cNvGraphicFramePr/>
                <a:graphic xmlns:a="http://schemas.openxmlformats.org/drawingml/2006/main">
                  <a:graphicData uri="http://schemas.microsoft.com/office/word/2010/wordprocessingShape">
                    <wps:wsp>
                      <wps:cNvSpPr txBox="1"/>
                      <wps:spPr>
                        <a:xfrm>
                          <a:off x="0" y="0"/>
                          <a:ext cx="963295" cy="1936115"/>
                        </a:xfrm>
                        <a:prstGeom prst="rect">
                          <a:avLst/>
                        </a:prstGeom>
                        <a:solidFill>
                          <a:srgbClr val="4472C4">
                            <a:lumMod val="20000"/>
                            <a:lumOff val="80000"/>
                            <a:alpha val="0"/>
                          </a:srgbClr>
                        </a:solidFill>
                        <a:ln w="6350">
                          <a:noFill/>
                        </a:ln>
                      </wps:spPr>
                      <wps:txbx>
                        <w:txbxContent>
                          <w:p w14:paraId="01534954" w14:textId="77777777" w:rsidR="000C038A" w:rsidRPr="005D4F6B" w:rsidRDefault="000C038A" w:rsidP="003445BC">
                            <w:pPr>
                              <w:rPr>
                                <w:b/>
                                <w:bCs/>
                                <w:color w:val="FFFFFF" w:themeColor="background1"/>
                                <w:sz w:val="300"/>
                                <w:szCs w:val="300"/>
                                <w:lang w:val="en-US"/>
                              </w:rPr>
                            </w:pPr>
                            <w:r>
                              <w:rPr>
                                <w:b/>
                                <w:bCs/>
                                <w:color w:val="FFFFFF" w:themeColor="background1"/>
                                <w:sz w:val="300"/>
                                <w:szCs w:val="300"/>
                                <w:lang w:val="en-US"/>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FD182A" id="Text Box 6" o:spid="_x0000_s1029" type="#_x0000_t202" style="position:absolute;margin-left:291.3pt;margin-top:27.1pt;width:75.85pt;height:152.45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" fillcolor="#dae3f3" stroked="f" strokeweight=".5pt">
                <v:fill opacity="0"/>
                <v:textbox>
                  <w:txbxContent>
                    <w:p w14:paraId="01534954" w14:textId="77777777" w:rsidR="000C038A" w:rsidRPr="005D4F6B" w:rsidRDefault="000C038A" w:rsidP="003445BC">
                      <w:pPr>
                        <w:rPr>
                          <w:b/>
                          <w:bCs/>
                          <w:color w:val="FFFFFF" w:themeColor="background1"/>
                          <w:sz w:val="300"/>
                          <w:szCs w:val="300"/>
                          <w:lang w:val="en-US"/>
                        </w:rPr>
                      </w:pPr>
                      <w:r>
                        <w:rPr>
                          <w:b/>
                          <w:bCs/>
                          <w:color w:val="FFFFFF" w:themeColor="background1"/>
                          <w:sz w:val="300"/>
                          <w:szCs w:val="300"/>
                          <w:lang w:val="en-US"/>
                        </w:rPr>
                        <w:t>S</w:t>
                      </w:r>
                    </w:p>
                  </w:txbxContent>
                </v:textbox>
                <w10:wrap anchorx="margin"/>
              </v:shape>
            </w:pict>
          </mc:Fallback>
        </mc:AlternateContent>
      </w:r>
    </w:p>
    <w:p w14:paraId="4DDFD855" w14:textId="4626A832" w:rsidR="00DD0461" w:rsidRDefault="00DD0461"/>
    <w:p w14:paraId="4D300EB1" w14:textId="47B06C66" w:rsidR="00DD0461" w:rsidRDefault="00DD0461"/>
    <w:p w14:paraId="563B6590" w14:textId="50AFFF99" w:rsidR="00DD0461" w:rsidRPr="00E53BD3" w:rsidRDefault="00E53BD3">
      <w:pPr>
        <w:rPr>
          <w:b/>
          <w:bCs/>
        </w:rPr>
      </w:pPr>
      <w:r w:rsidRPr="00E53BD3">
        <w:rPr>
          <w:b/>
          <w:bCs/>
        </w:rPr>
        <w:lastRenderedPageBreak/>
        <w:t>Executive Summary</w:t>
      </w:r>
    </w:p>
    <w:p w14:paraId="7BD6EFF1" w14:textId="171B21B5" w:rsidR="00DD0461" w:rsidRDefault="00DD0461"/>
    <w:p w14:paraId="27CBB768" w14:textId="77777777" w:rsidR="009C0CB6" w:rsidRPr="009C0CB6" w:rsidRDefault="009C0CB6" w:rsidP="009C0CB6">
      <w:r w:rsidRPr="009C0CB6">
        <w:t>In summary, an environmental analysis concluded that with the UK exiting the EU, the Government has re-assured the training industry funding for apprentices will continue. There is a strong possibility the country will retrieve into a recession following the CV-19 pandemic. This may result with employer training budgets being cut. Although, if the government as promised continue with funding apprenticeships, employers will look to further utilise the scheme.</w:t>
      </w:r>
    </w:p>
    <w:p w14:paraId="4D47C5E8" w14:textId="77777777" w:rsidR="009C0CB6" w:rsidRDefault="009C0CB6" w:rsidP="009C0CB6">
      <w:r w:rsidRPr="009C0CB6">
        <w:t>The SWOT analysis revealed a trend of Icons poor performance in delivering the scheme, which presented an opportunity to quickly improve following the project. A stakeholder analysis was completed to determine which stakeholders held power and interest, determining the level and frequency of communication.</w:t>
      </w:r>
    </w:p>
    <w:p w14:paraId="558026CD" w14:textId="77777777" w:rsidR="009C0CB6" w:rsidRPr="009C0CB6" w:rsidRDefault="009C0CB6" w:rsidP="009C0CB6">
      <w:r w:rsidRPr="009C0CB6">
        <w:t>Primary research concluded that at present there were 866 places unmet in terms of demand within the apprenticeship scheme across the seven levels. Also, 5% of trainees were retained to level two. Retention across all other levels ran at zero percent.</w:t>
      </w:r>
    </w:p>
    <w:p w14:paraId="305D784A" w14:textId="77777777" w:rsidR="009C0CB6" w:rsidRPr="009C0CB6" w:rsidRDefault="009C0CB6" w:rsidP="009C0CB6">
      <w:r w:rsidRPr="009C0CB6">
        <w:t>It is suggested a project be implemented spanning five stages in order to complete a set of qualitative and quantitative consultations. The aim being to establish a data set make  recommendation on how best to implement a Retention Strategy.</w:t>
      </w:r>
    </w:p>
    <w:p w14:paraId="0CDC855A" w14:textId="77777777" w:rsidR="009C0CB6" w:rsidRPr="009C0CB6" w:rsidRDefault="009C0CB6" w:rsidP="009C0CB6">
      <w:r w:rsidRPr="009C0CB6">
        <w:t>The project would cost £35,250 to implement. This amount is broken down to £28,250 relating to employee costs, of which £13,500 is already budgeted for. The additional amount of £15,000 will cover the of the project manager. Further resource will be required as an on-going operational cost of £7,000 for licensing research and retention software.</w:t>
      </w:r>
    </w:p>
    <w:p w14:paraId="02F498B4" w14:textId="77777777" w:rsidR="009C0CB6" w:rsidRPr="009C0CB6" w:rsidRDefault="009C0CB6" w:rsidP="009C0CB6">
      <w:r w:rsidRPr="009C0CB6">
        <w:lastRenderedPageBreak/>
        <w:t>Therefore the actual additional project cost will be required in year one of £22,000 and £7,000 thereafter.</w:t>
      </w:r>
    </w:p>
    <w:p w14:paraId="7C92DE0B" w14:textId="367B444B" w:rsidR="009C0CB6" w:rsidRDefault="009C0CB6" w:rsidP="009C0CB6">
      <w:r w:rsidRPr="009C0CB6">
        <w:t xml:space="preserve">On reviewing the financial performance, it was established the company is forecasting a loss of £81,000 this financial year. If the project proves successful, and a retention strategy is </w:t>
      </w:r>
      <w:r w:rsidRPr="009C0CB6">
        <w:t>successfully implemented</w:t>
      </w:r>
      <w:r w:rsidRPr="009C0CB6">
        <w:t>, it could result in a profit of £318,000 in year three.</w:t>
      </w:r>
    </w:p>
    <w:p w14:paraId="7F05CA91" w14:textId="295D5618" w:rsidR="00DD0461" w:rsidRDefault="009C0CB6" w:rsidP="009C0CB6">
      <w:r w:rsidRPr="00167A34">
        <w:rPr>
          <w:b/>
          <w:bCs/>
          <w:u w:val="single"/>
        </w:rPr>
        <w:t>It is therefore recommended the project be implemented</w:t>
      </w:r>
    </w:p>
    <w:p w14:paraId="56327431" w14:textId="08F83596" w:rsidR="00DD0461" w:rsidRDefault="00DD0461"/>
    <w:p w14:paraId="352C64B4" w14:textId="0320237D" w:rsidR="00E53BD3" w:rsidRDefault="00E53BD3"/>
    <w:p w14:paraId="02FE1A93" w14:textId="694E3AAA" w:rsidR="00E53BD3" w:rsidRDefault="00E53BD3"/>
    <w:p w14:paraId="792D849C" w14:textId="62454CB5" w:rsidR="00E53BD3" w:rsidRDefault="00E53BD3"/>
    <w:p w14:paraId="179C954C" w14:textId="6D183A68" w:rsidR="00E53BD3" w:rsidRDefault="00E53BD3"/>
    <w:p w14:paraId="558591A7" w14:textId="0031A6D6" w:rsidR="00E53BD3" w:rsidRDefault="00E53BD3"/>
    <w:p w14:paraId="0BDA1A31" w14:textId="492B70FD" w:rsidR="00E53BD3" w:rsidRDefault="00E53BD3"/>
    <w:p w14:paraId="229A820E" w14:textId="1C7C09B6" w:rsidR="00E53BD3" w:rsidRDefault="00E53BD3"/>
    <w:p w14:paraId="5D8D4E8D" w14:textId="110B6359" w:rsidR="00E53BD3" w:rsidRDefault="00E53BD3"/>
    <w:p w14:paraId="7CEF04ED" w14:textId="789CEFC1" w:rsidR="00E53BD3" w:rsidRDefault="00E53BD3"/>
    <w:p w14:paraId="37A6C277" w14:textId="137F12BE" w:rsidR="00E53BD3" w:rsidRDefault="00E53BD3"/>
    <w:p w14:paraId="0AB9D902" w14:textId="095A64BC" w:rsidR="00E53BD3" w:rsidRDefault="00E53BD3"/>
    <w:p w14:paraId="6BD72349" w14:textId="77777777" w:rsidR="009C0CB6" w:rsidRDefault="009C0CB6"/>
    <w:p w14:paraId="678BBF6D" w14:textId="7B7A74D6" w:rsidR="00E53BD3" w:rsidRPr="00E53BD3" w:rsidRDefault="00E53BD3">
      <w:pPr>
        <w:rPr>
          <w:b/>
          <w:bCs/>
        </w:rPr>
      </w:pPr>
      <w:r w:rsidRPr="00E53BD3">
        <w:rPr>
          <w:b/>
          <w:bCs/>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
        <w:gridCol w:w="7811"/>
        <w:gridCol w:w="693"/>
      </w:tblGrid>
      <w:tr w:rsidR="00E53BD3" w:rsidRPr="00E53BD3" w14:paraId="63F50DC2" w14:textId="77777777" w:rsidTr="005B35C0">
        <w:tc>
          <w:tcPr>
            <w:tcW w:w="522" w:type="dxa"/>
          </w:tcPr>
          <w:p w14:paraId="23E139D8" w14:textId="77777777" w:rsidR="00E53BD3" w:rsidRPr="00E53BD3" w:rsidRDefault="00E53BD3" w:rsidP="00E53BD3"/>
        </w:tc>
        <w:tc>
          <w:tcPr>
            <w:tcW w:w="7811" w:type="dxa"/>
          </w:tcPr>
          <w:p w14:paraId="1274CFF0" w14:textId="77777777" w:rsidR="00E53BD3" w:rsidRPr="00E53BD3" w:rsidRDefault="00E53BD3" w:rsidP="00E53BD3"/>
        </w:tc>
        <w:tc>
          <w:tcPr>
            <w:tcW w:w="693" w:type="dxa"/>
          </w:tcPr>
          <w:p w14:paraId="2659F412" w14:textId="77777777" w:rsidR="00E53BD3" w:rsidRPr="00E53BD3" w:rsidRDefault="00E53BD3" w:rsidP="00E53BD3">
            <w:r w:rsidRPr="00E53BD3">
              <w:t>Page</w:t>
            </w:r>
          </w:p>
        </w:tc>
      </w:tr>
      <w:tr w:rsidR="00E53BD3" w:rsidRPr="00E53BD3" w14:paraId="4053286A" w14:textId="77777777" w:rsidTr="005B35C0">
        <w:tc>
          <w:tcPr>
            <w:tcW w:w="522" w:type="dxa"/>
          </w:tcPr>
          <w:p w14:paraId="4B1DC6A9" w14:textId="77777777" w:rsidR="00E53BD3" w:rsidRPr="00E53BD3" w:rsidRDefault="00E53BD3" w:rsidP="00E53BD3">
            <w:r w:rsidRPr="00E53BD3">
              <w:t>1.0</w:t>
            </w:r>
          </w:p>
        </w:tc>
        <w:tc>
          <w:tcPr>
            <w:tcW w:w="7811" w:type="dxa"/>
          </w:tcPr>
          <w:p w14:paraId="505B0C8C" w14:textId="0A2A4A70" w:rsidR="00E53BD3" w:rsidRPr="00E53BD3" w:rsidRDefault="006D1F91" w:rsidP="00E53BD3">
            <w:r>
              <w:t>Project Description and Business Case…………………………………………………………….</w:t>
            </w:r>
          </w:p>
        </w:tc>
        <w:tc>
          <w:tcPr>
            <w:tcW w:w="693" w:type="dxa"/>
          </w:tcPr>
          <w:p w14:paraId="4FFD37D1" w14:textId="13765D7E" w:rsidR="00E53BD3" w:rsidRPr="00E53BD3" w:rsidRDefault="006D1F91" w:rsidP="005B35C0">
            <w:pPr>
              <w:jc w:val="center"/>
            </w:pPr>
            <w:r>
              <w:t>5</w:t>
            </w:r>
          </w:p>
        </w:tc>
      </w:tr>
      <w:tr w:rsidR="00E53BD3" w:rsidRPr="00E53BD3" w14:paraId="452252FB" w14:textId="77777777" w:rsidTr="005B35C0">
        <w:tc>
          <w:tcPr>
            <w:tcW w:w="522" w:type="dxa"/>
          </w:tcPr>
          <w:p w14:paraId="51423C07" w14:textId="77777777" w:rsidR="00E53BD3" w:rsidRPr="00E53BD3" w:rsidRDefault="00E53BD3" w:rsidP="00E53BD3"/>
        </w:tc>
        <w:tc>
          <w:tcPr>
            <w:tcW w:w="7811" w:type="dxa"/>
          </w:tcPr>
          <w:p w14:paraId="7505CA5B" w14:textId="77777777" w:rsidR="00E53BD3" w:rsidRPr="00E53BD3" w:rsidRDefault="00E53BD3" w:rsidP="00E53BD3"/>
        </w:tc>
        <w:tc>
          <w:tcPr>
            <w:tcW w:w="693" w:type="dxa"/>
          </w:tcPr>
          <w:p w14:paraId="7A3101E3" w14:textId="77777777" w:rsidR="00E53BD3" w:rsidRPr="00E53BD3" w:rsidRDefault="00E53BD3" w:rsidP="005B35C0">
            <w:pPr>
              <w:jc w:val="center"/>
            </w:pPr>
          </w:p>
        </w:tc>
      </w:tr>
      <w:tr w:rsidR="00E53BD3" w:rsidRPr="00E53BD3" w14:paraId="69B9442E" w14:textId="77777777" w:rsidTr="005B35C0">
        <w:tc>
          <w:tcPr>
            <w:tcW w:w="522" w:type="dxa"/>
          </w:tcPr>
          <w:p w14:paraId="50D64837" w14:textId="2D28BE9D" w:rsidR="00E53BD3" w:rsidRPr="00E53BD3" w:rsidRDefault="006D1F91" w:rsidP="00E53BD3">
            <w:r>
              <w:t>2.0</w:t>
            </w:r>
          </w:p>
        </w:tc>
        <w:tc>
          <w:tcPr>
            <w:tcW w:w="7811" w:type="dxa"/>
          </w:tcPr>
          <w:p w14:paraId="479D4870" w14:textId="27A79874" w:rsidR="00E53BD3" w:rsidRPr="00E53BD3" w:rsidRDefault="006D1F91" w:rsidP="00E53BD3">
            <w:r>
              <w:t>Environmental Analysis……………………………………………………………………………………</w:t>
            </w:r>
          </w:p>
        </w:tc>
        <w:tc>
          <w:tcPr>
            <w:tcW w:w="693" w:type="dxa"/>
          </w:tcPr>
          <w:p w14:paraId="77F0BE16" w14:textId="639065D1" w:rsidR="00E53BD3" w:rsidRPr="00E53BD3" w:rsidRDefault="006D1F91" w:rsidP="005B35C0">
            <w:pPr>
              <w:jc w:val="center"/>
            </w:pPr>
            <w:r>
              <w:t>9</w:t>
            </w:r>
          </w:p>
        </w:tc>
      </w:tr>
      <w:tr w:rsidR="00E53BD3" w:rsidRPr="00E53BD3" w14:paraId="38753584" w14:textId="77777777" w:rsidTr="005B35C0">
        <w:tc>
          <w:tcPr>
            <w:tcW w:w="522" w:type="dxa"/>
          </w:tcPr>
          <w:p w14:paraId="03799206" w14:textId="77777777" w:rsidR="00E53BD3" w:rsidRPr="00E53BD3" w:rsidRDefault="00E53BD3" w:rsidP="00E53BD3"/>
        </w:tc>
        <w:tc>
          <w:tcPr>
            <w:tcW w:w="7811" w:type="dxa"/>
          </w:tcPr>
          <w:p w14:paraId="69E3A693" w14:textId="77777777" w:rsidR="00E53BD3" w:rsidRPr="00E53BD3" w:rsidRDefault="00E53BD3" w:rsidP="00E53BD3"/>
        </w:tc>
        <w:tc>
          <w:tcPr>
            <w:tcW w:w="693" w:type="dxa"/>
          </w:tcPr>
          <w:p w14:paraId="5D7A50A8" w14:textId="77777777" w:rsidR="00E53BD3" w:rsidRPr="00E53BD3" w:rsidRDefault="00E53BD3" w:rsidP="005B35C0">
            <w:pPr>
              <w:jc w:val="center"/>
            </w:pPr>
          </w:p>
        </w:tc>
      </w:tr>
      <w:tr w:rsidR="00E53BD3" w:rsidRPr="00E53BD3" w14:paraId="1E77C9AE" w14:textId="77777777" w:rsidTr="005B35C0">
        <w:tc>
          <w:tcPr>
            <w:tcW w:w="522" w:type="dxa"/>
          </w:tcPr>
          <w:p w14:paraId="0392E5CB" w14:textId="2A3F6E91" w:rsidR="00E53BD3" w:rsidRPr="00E53BD3" w:rsidRDefault="006D1F91" w:rsidP="00E53BD3">
            <w:r>
              <w:t>3.0</w:t>
            </w:r>
          </w:p>
        </w:tc>
        <w:tc>
          <w:tcPr>
            <w:tcW w:w="7811" w:type="dxa"/>
          </w:tcPr>
          <w:p w14:paraId="3586523F" w14:textId="1DDC2C98" w:rsidR="00E53BD3" w:rsidRPr="00E53BD3" w:rsidRDefault="006D1F91" w:rsidP="00E53BD3">
            <w:r>
              <w:t>Operational Requirements………………………………………………………………………………</w:t>
            </w:r>
          </w:p>
        </w:tc>
        <w:tc>
          <w:tcPr>
            <w:tcW w:w="693" w:type="dxa"/>
          </w:tcPr>
          <w:p w14:paraId="7D0E08E2" w14:textId="0F64469D" w:rsidR="00E53BD3" w:rsidRPr="00E53BD3" w:rsidRDefault="006D1F91" w:rsidP="005B35C0">
            <w:pPr>
              <w:jc w:val="center"/>
            </w:pPr>
            <w:r>
              <w:t>14</w:t>
            </w:r>
          </w:p>
        </w:tc>
      </w:tr>
      <w:tr w:rsidR="00E53BD3" w:rsidRPr="00E53BD3" w14:paraId="1BF231BA" w14:textId="77777777" w:rsidTr="005B35C0">
        <w:tc>
          <w:tcPr>
            <w:tcW w:w="522" w:type="dxa"/>
          </w:tcPr>
          <w:p w14:paraId="7480CA2F" w14:textId="77777777" w:rsidR="00E53BD3" w:rsidRPr="00E53BD3" w:rsidRDefault="00E53BD3" w:rsidP="00E53BD3"/>
        </w:tc>
        <w:tc>
          <w:tcPr>
            <w:tcW w:w="7811" w:type="dxa"/>
          </w:tcPr>
          <w:p w14:paraId="0BD97333" w14:textId="77777777" w:rsidR="00E53BD3" w:rsidRPr="00E53BD3" w:rsidRDefault="00E53BD3" w:rsidP="00E53BD3"/>
        </w:tc>
        <w:tc>
          <w:tcPr>
            <w:tcW w:w="693" w:type="dxa"/>
          </w:tcPr>
          <w:p w14:paraId="30252466" w14:textId="77777777" w:rsidR="00E53BD3" w:rsidRPr="00E53BD3" w:rsidRDefault="00E53BD3" w:rsidP="005B35C0">
            <w:pPr>
              <w:jc w:val="center"/>
            </w:pPr>
          </w:p>
        </w:tc>
      </w:tr>
      <w:tr w:rsidR="00E53BD3" w:rsidRPr="00E53BD3" w14:paraId="62EF3631" w14:textId="77777777" w:rsidTr="005B35C0">
        <w:tc>
          <w:tcPr>
            <w:tcW w:w="522" w:type="dxa"/>
          </w:tcPr>
          <w:p w14:paraId="356A69CA" w14:textId="4FA77813" w:rsidR="00E53BD3" w:rsidRPr="00E53BD3" w:rsidRDefault="006D1F91" w:rsidP="00E53BD3">
            <w:r>
              <w:t>3.1</w:t>
            </w:r>
          </w:p>
        </w:tc>
        <w:tc>
          <w:tcPr>
            <w:tcW w:w="7811" w:type="dxa"/>
          </w:tcPr>
          <w:p w14:paraId="4E692D38" w14:textId="34E12774" w:rsidR="00E53BD3" w:rsidRPr="00E53BD3" w:rsidRDefault="006D1F91" w:rsidP="00E53BD3">
            <w:r>
              <w:t>Stage One……………………………………………………………………………………………………….</w:t>
            </w:r>
          </w:p>
        </w:tc>
        <w:tc>
          <w:tcPr>
            <w:tcW w:w="693" w:type="dxa"/>
          </w:tcPr>
          <w:p w14:paraId="33F89815" w14:textId="79024722" w:rsidR="00E53BD3" w:rsidRPr="00E53BD3" w:rsidRDefault="006D1F91" w:rsidP="005B35C0">
            <w:pPr>
              <w:jc w:val="center"/>
            </w:pPr>
            <w:r>
              <w:t>15</w:t>
            </w:r>
          </w:p>
        </w:tc>
      </w:tr>
      <w:tr w:rsidR="00E53BD3" w:rsidRPr="00E53BD3" w14:paraId="1F439265" w14:textId="77777777" w:rsidTr="005B35C0">
        <w:tc>
          <w:tcPr>
            <w:tcW w:w="522" w:type="dxa"/>
          </w:tcPr>
          <w:p w14:paraId="0DFEEA78" w14:textId="77777777" w:rsidR="00E53BD3" w:rsidRPr="00E53BD3" w:rsidRDefault="00E53BD3" w:rsidP="00E53BD3"/>
        </w:tc>
        <w:tc>
          <w:tcPr>
            <w:tcW w:w="7811" w:type="dxa"/>
          </w:tcPr>
          <w:p w14:paraId="0775A9F5" w14:textId="77777777" w:rsidR="00E53BD3" w:rsidRPr="00E53BD3" w:rsidRDefault="00E53BD3" w:rsidP="00E53BD3"/>
        </w:tc>
        <w:tc>
          <w:tcPr>
            <w:tcW w:w="693" w:type="dxa"/>
          </w:tcPr>
          <w:p w14:paraId="4805BD7F" w14:textId="77777777" w:rsidR="00E53BD3" w:rsidRPr="00E53BD3" w:rsidRDefault="00E53BD3" w:rsidP="005B35C0">
            <w:pPr>
              <w:jc w:val="center"/>
            </w:pPr>
          </w:p>
        </w:tc>
      </w:tr>
      <w:tr w:rsidR="00E53BD3" w:rsidRPr="00E53BD3" w14:paraId="2FD6A468" w14:textId="77777777" w:rsidTr="005B35C0">
        <w:tc>
          <w:tcPr>
            <w:tcW w:w="522" w:type="dxa"/>
          </w:tcPr>
          <w:p w14:paraId="7E53FDAF" w14:textId="7C46FE1A" w:rsidR="00E53BD3" w:rsidRPr="00E53BD3" w:rsidRDefault="006D1F91" w:rsidP="00E53BD3">
            <w:r>
              <w:t>3.2</w:t>
            </w:r>
          </w:p>
        </w:tc>
        <w:tc>
          <w:tcPr>
            <w:tcW w:w="7811" w:type="dxa"/>
          </w:tcPr>
          <w:p w14:paraId="77383056" w14:textId="03110347" w:rsidR="00E53BD3" w:rsidRPr="00E53BD3" w:rsidRDefault="006D1F91" w:rsidP="00E53BD3">
            <w:r>
              <w:t>Stage Two</w:t>
            </w:r>
            <w:r w:rsidR="00E53BD3" w:rsidRPr="00E53BD3">
              <w:t>………………………………………………………………………………………………………..</w:t>
            </w:r>
          </w:p>
        </w:tc>
        <w:tc>
          <w:tcPr>
            <w:tcW w:w="693" w:type="dxa"/>
          </w:tcPr>
          <w:p w14:paraId="41A3468F" w14:textId="1EA39805" w:rsidR="00E53BD3" w:rsidRPr="00E53BD3" w:rsidRDefault="006D1F91" w:rsidP="005B35C0">
            <w:pPr>
              <w:jc w:val="center"/>
            </w:pPr>
            <w:r>
              <w:t>18</w:t>
            </w:r>
          </w:p>
        </w:tc>
      </w:tr>
      <w:tr w:rsidR="00E53BD3" w:rsidRPr="00E53BD3" w14:paraId="1E3FD102" w14:textId="77777777" w:rsidTr="005B35C0">
        <w:tc>
          <w:tcPr>
            <w:tcW w:w="522" w:type="dxa"/>
          </w:tcPr>
          <w:p w14:paraId="586DF60F" w14:textId="77777777" w:rsidR="00E53BD3" w:rsidRPr="00E53BD3" w:rsidRDefault="00E53BD3" w:rsidP="00E53BD3"/>
        </w:tc>
        <w:tc>
          <w:tcPr>
            <w:tcW w:w="7811" w:type="dxa"/>
          </w:tcPr>
          <w:p w14:paraId="0D8573D8" w14:textId="77777777" w:rsidR="00E53BD3" w:rsidRPr="00E53BD3" w:rsidRDefault="00E53BD3" w:rsidP="00E53BD3"/>
        </w:tc>
        <w:tc>
          <w:tcPr>
            <w:tcW w:w="693" w:type="dxa"/>
          </w:tcPr>
          <w:p w14:paraId="53B9E981" w14:textId="77777777" w:rsidR="00E53BD3" w:rsidRPr="00E53BD3" w:rsidRDefault="00E53BD3" w:rsidP="005B35C0">
            <w:pPr>
              <w:jc w:val="center"/>
            </w:pPr>
          </w:p>
        </w:tc>
      </w:tr>
      <w:tr w:rsidR="00E53BD3" w:rsidRPr="00E53BD3" w14:paraId="427F475E" w14:textId="77777777" w:rsidTr="005B35C0">
        <w:tc>
          <w:tcPr>
            <w:tcW w:w="522" w:type="dxa"/>
          </w:tcPr>
          <w:p w14:paraId="1141F6B9" w14:textId="2C2BC4F9" w:rsidR="00E53BD3" w:rsidRPr="00E53BD3" w:rsidRDefault="006D1F91" w:rsidP="00E53BD3">
            <w:r>
              <w:t>3.3</w:t>
            </w:r>
          </w:p>
        </w:tc>
        <w:tc>
          <w:tcPr>
            <w:tcW w:w="7811" w:type="dxa"/>
          </w:tcPr>
          <w:p w14:paraId="2AA2C524" w14:textId="36300782" w:rsidR="00E53BD3" w:rsidRPr="00E53BD3" w:rsidRDefault="006D1F91" w:rsidP="00E53BD3">
            <w:r>
              <w:t>Stage Three</w:t>
            </w:r>
            <w:r w:rsidR="00E53BD3" w:rsidRPr="00E53BD3">
              <w:t>……………………………………………………………………………………………………..</w:t>
            </w:r>
          </w:p>
        </w:tc>
        <w:tc>
          <w:tcPr>
            <w:tcW w:w="693" w:type="dxa"/>
          </w:tcPr>
          <w:p w14:paraId="4171B6D1" w14:textId="04B6F4DB" w:rsidR="00E53BD3" w:rsidRPr="00E53BD3" w:rsidRDefault="005B35C0" w:rsidP="005B35C0">
            <w:pPr>
              <w:jc w:val="center"/>
            </w:pPr>
            <w:r>
              <w:t>20</w:t>
            </w:r>
          </w:p>
        </w:tc>
      </w:tr>
      <w:tr w:rsidR="00E53BD3" w:rsidRPr="00E53BD3" w14:paraId="475277E8" w14:textId="77777777" w:rsidTr="005B35C0">
        <w:tc>
          <w:tcPr>
            <w:tcW w:w="522" w:type="dxa"/>
          </w:tcPr>
          <w:p w14:paraId="27E1BA04" w14:textId="77777777" w:rsidR="00E53BD3" w:rsidRPr="00E53BD3" w:rsidRDefault="00E53BD3" w:rsidP="00E53BD3"/>
        </w:tc>
        <w:tc>
          <w:tcPr>
            <w:tcW w:w="7811" w:type="dxa"/>
          </w:tcPr>
          <w:p w14:paraId="19A9EF44" w14:textId="77777777" w:rsidR="00E53BD3" w:rsidRPr="00E53BD3" w:rsidRDefault="00E53BD3" w:rsidP="00E53BD3"/>
        </w:tc>
        <w:tc>
          <w:tcPr>
            <w:tcW w:w="693" w:type="dxa"/>
          </w:tcPr>
          <w:p w14:paraId="274CC5F1" w14:textId="77777777" w:rsidR="00E53BD3" w:rsidRPr="00E53BD3" w:rsidRDefault="00E53BD3" w:rsidP="005B35C0">
            <w:pPr>
              <w:jc w:val="center"/>
            </w:pPr>
          </w:p>
        </w:tc>
      </w:tr>
      <w:tr w:rsidR="00E53BD3" w:rsidRPr="00E53BD3" w14:paraId="7BDCCF28" w14:textId="77777777" w:rsidTr="005B35C0">
        <w:tc>
          <w:tcPr>
            <w:tcW w:w="522" w:type="dxa"/>
          </w:tcPr>
          <w:p w14:paraId="41CED274" w14:textId="1871C619" w:rsidR="00E53BD3" w:rsidRPr="00E53BD3" w:rsidRDefault="005B35C0" w:rsidP="00E53BD3">
            <w:r>
              <w:t>3.4</w:t>
            </w:r>
          </w:p>
        </w:tc>
        <w:tc>
          <w:tcPr>
            <w:tcW w:w="7811" w:type="dxa"/>
          </w:tcPr>
          <w:p w14:paraId="366C7772" w14:textId="40DD0CF2" w:rsidR="00E53BD3" w:rsidRPr="00E53BD3" w:rsidRDefault="005B35C0" w:rsidP="00E53BD3">
            <w:r>
              <w:t>Stage Four</w:t>
            </w:r>
            <w:r w:rsidR="00E53BD3" w:rsidRPr="00E53BD3">
              <w:t>……………………………………………………………………………………………………….</w:t>
            </w:r>
          </w:p>
        </w:tc>
        <w:tc>
          <w:tcPr>
            <w:tcW w:w="693" w:type="dxa"/>
          </w:tcPr>
          <w:p w14:paraId="7A2F18F1" w14:textId="322BF6A0" w:rsidR="00E53BD3" w:rsidRPr="00E53BD3" w:rsidRDefault="005B35C0" w:rsidP="005B35C0">
            <w:pPr>
              <w:jc w:val="center"/>
            </w:pPr>
            <w:r>
              <w:t>20</w:t>
            </w:r>
          </w:p>
        </w:tc>
      </w:tr>
      <w:tr w:rsidR="00E53BD3" w:rsidRPr="00E53BD3" w14:paraId="74882A08" w14:textId="77777777" w:rsidTr="005B35C0">
        <w:tc>
          <w:tcPr>
            <w:tcW w:w="522" w:type="dxa"/>
          </w:tcPr>
          <w:p w14:paraId="61042A3D" w14:textId="77777777" w:rsidR="00E53BD3" w:rsidRPr="00E53BD3" w:rsidRDefault="00E53BD3" w:rsidP="00E53BD3"/>
        </w:tc>
        <w:tc>
          <w:tcPr>
            <w:tcW w:w="7811" w:type="dxa"/>
          </w:tcPr>
          <w:p w14:paraId="77D557F9" w14:textId="77777777" w:rsidR="00E53BD3" w:rsidRPr="00E53BD3" w:rsidRDefault="00E53BD3" w:rsidP="00E53BD3"/>
        </w:tc>
        <w:tc>
          <w:tcPr>
            <w:tcW w:w="693" w:type="dxa"/>
          </w:tcPr>
          <w:p w14:paraId="4E9CE849" w14:textId="77777777" w:rsidR="00E53BD3" w:rsidRPr="00E53BD3" w:rsidRDefault="00E53BD3" w:rsidP="005B35C0">
            <w:pPr>
              <w:jc w:val="center"/>
            </w:pPr>
          </w:p>
        </w:tc>
      </w:tr>
      <w:tr w:rsidR="00E53BD3" w:rsidRPr="00E53BD3" w14:paraId="2764FC31" w14:textId="77777777" w:rsidTr="005B35C0">
        <w:tc>
          <w:tcPr>
            <w:tcW w:w="522" w:type="dxa"/>
          </w:tcPr>
          <w:p w14:paraId="26C17C3B" w14:textId="2A34DC0E" w:rsidR="00E53BD3" w:rsidRPr="00E53BD3" w:rsidRDefault="005B35C0" w:rsidP="00E53BD3">
            <w:r>
              <w:t>3.5</w:t>
            </w:r>
          </w:p>
        </w:tc>
        <w:tc>
          <w:tcPr>
            <w:tcW w:w="7811" w:type="dxa"/>
          </w:tcPr>
          <w:p w14:paraId="67C798B5" w14:textId="5230F980" w:rsidR="00E53BD3" w:rsidRPr="00E53BD3" w:rsidRDefault="005B35C0" w:rsidP="00E53BD3">
            <w:r>
              <w:t>Stage Five</w:t>
            </w:r>
            <w:r w:rsidR="00E53BD3" w:rsidRPr="00E53BD3">
              <w:t>…………………………………………………………………………………………………</w:t>
            </w:r>
            <w:r>
              <w:t>……..</w:t>
            </w:r>
          </w:p>
        </w:tc>
        <w:tc>
          <w:tcPr>
            <w:tcW w:w="693" w:type="dxa"/>
          </w:tcPr>
          <w:p w14:paraId="6F3A3736" w14:textId="526B3DE0" w:rsidR="00E53BD3" w:rsidRPr="00E53BD3" w:rsidRDefault="005B35C0" w:rsidP="005B35C0">
            <w:pPr>
              <w:jc w:val="center"/>
            </w:pPr>
            <w:r>
              <w:t>20</w:t>
            </w:r>
          </w:p>
        </w:tc>
      </w:tr>
      <w:tr w:rsidR="00E53BD3" w:rsidRPr="00E53BD3" w14:paraId="193968FD" w14:textId="77777777" w:rsidTr="005B35C0">
        <w:tc>
          <w:tcPr>
            <w:tcW w:w="522" w:type="dxa"/>
          </w:tcPr>
          <w:p w14:paraId="682BBB17" w14:textId="77777777" w:rsidR="00E53BD3" w:rsidRPr="00E53BD3" w:rsidRDefault="00E53BD3" w:rsidP="00E53BD3"/>
        </w:tc>
        <w:tc>
          <w:tcPr>
            <w:tcW w:w="7811" w:type="dxa"/>
          </w:tcPr>
          <w:p w14:paraId="70B552A5" w14:textId="77777777" w:rsidR="00E53BD3" w:rsidRPr="00E53BD3" w:rsidRDefault="00E53BD3" w:rsidP="00E53BD3"/>
        </w:tc>
        <w:tc>
          <w:tcPr>
            <w:tcW w:w="693" w:type="dxa"/>
          </w:tcPr>
          <w:p w14:paraId="7730765B" w14:textId="77777777" w:rsidR="00E53BD3" w:rsidRPr="00E53BD3" w:rsidRDefault="00E53BD3" w:rsidP="005B35C0">
            <w:pPr>
              <w:jc w:val="center"/>
            </w:pPr>
          </w:p>
        </w:tc>
      </w:tr>
      <w:tr w:rsidR="00E53BD3" w:rsidRPr="00E53BD3" w14:paraId="0CE4880C" w14:textId="77777777" w:rsidTr="005B35C0">
        <w:tc>
          <w:tcPr>
            <w:tcW w:w="522" w:type="dxa"/>
          </w:tcPr>
          <w:p w14:paraId="4A7D62FD" w14:textId="14A1C736" w:rsidR="00E53BD3" w:rsidRPr="00E53BD3" w:rsidRDefault="005B35C0" w:rsidP="00E53BD3">
            <w:r>
              <w:t>4.0</w:t>
            </w:r>
          </w:p>
        </w:tc>
        <w:tc>
          <w:tcPr>
            <w:tcW w:w="7811" w:type="dxa"/>
          </w:tcPr>
          <w:p w14:paraId="474B5CC6" w14:textId="4BBD013A" w:rsidR="005B35C0" w:rsidRPr="00E53BD3" w:rsidRDefault="005B35C0" w:rsidP="00E53BD3">
            <w:r>
              <w:t xml:space="preserve">Financial Projections </w:t>
            </w:r>
            <w:r w:rsidR="00E53BD3" w:rsidRPr="00E53BD3">
              <w:t>…………………………………………………………………………</w:t>
            </w:r>
            <w:r>
              <w:t>…………….</w:t>
            </w:r>
          </w:p>
        </w:tc>
        <w:tc>
          <w:tcPr>
            <w:tcW w:w="693" w:type="dxa"/>
          </w:tcPr>
          <w:p w14:paraId="3133021B" w14:textId="66DDAD94" w:rsidR="00E53BD3" w:rsidRPr="00E53BD3" w:rsidRDefault="005B35C0" w:rsidP="005B35C0">
            <w:pPr>
              <w:jc w:val="center"/>
            </w:pPr>
            <w:r>
              <w:t>22</w:t>
            </w:r>
          </w:p>
        </w:tc>
      </w:tr>
      <w:tr w:rsidR="00E53BD3" w:rsidRPr="00E53BD3" w14:paraId="530D6DFD" w14:textId="77777777" w:rsidTr="005B35C0">
        <w:tc>
          <w:tcPr>
            <w:tcW w:w="522" w:type="dxa"/>
          </w:tcPr>
          <w:p w14:paraId="3643FDB7" w14:textId="77777777" w:rsidR="00E53BD3" w:rsidRPr="00E53BD3" w:rsidRDefault="00E53BD3" w:rsidP="00E53BD3"/>
        </w:tc>
        <w:tc>
          <w:tcPr>
            <w:tcW w:w="7811" w:type="dxa"/>
          </w:tcPr>
          <w:p w14:paraId="696928A6" w14:textId="77777777" w:rsidR="00E53BD3" w:rsidRPr="00E53BD3" w:rsidRDefault="00E53BD3" w:rsidP="00E53BD3"/>
        </w:tc>
        <w:tc>
          <w:tcPr>
            <w:tcW w:w="693" w:type="dxa"/>
          </w:tcPr>
          <w:p w14:paraId="024959FA" w14:textId="77777777" w:rsidR="00E53BD3" w:rsidRPr="00E53BD3" w:rsidRDefault="00E53BD3" w:rsidP="005B35C0">
            <w:pPr>
              <w:jc w:val="center"/>
            </w:pPr>
          </w:p>
        </w:tc>
      </w:tr>
      <w:tr w:rsidR="00E53BD3" w:rsidRPr="00E53BD3" w14:paraId="4F5F75F1" w14:textId="77777777" w:rsidTr="005B35C0">
        <w:tc>
          <w:tcPr>
            <w:tcW w:w="522" w:type="dxa"/>
          </w:tcPr>
          <w:p w14:paraId="45415628" w14:textId="77777777" w:rsidR="00E53BD3" w:rsidRPr="00E53BD3" w:rsidRDefault="00E53BD3" w:rsidP="00E53BD3">
            <w:r w:rsidRPr="00E53BD3">
              <w:t>3.0</w:t>
            </w:r>
          </w:p>
        </w:tc>
        <w:tc>
          <w:tcPr>
            <w:tcW w:w="7811" w:type="dxa"/>
          </w:tcPr>
          <w:p w14:paraId="769325CD" w14:textId="6E0285CF" w:rsidR="00E53BD3" w:rsidRPr="00E53BD3" w:rsidRDefault="005B35C0" w:rsidP="00E53BD3">
            <w:r>
              <w:t>Findings and Recommendations</w:t>
            </w:r>
            <w:r w:rsidR="00E53BD3" w:rsidRPr="00E53BD3">
              <w:t>………………………………………………………</w:t>
            </w:r>
            <w:r>
              <w:t>………………</w:t>
            </w:r>
          </w:p>
        </w:tc>
        <w:tc>
          <w:tcPr>
            <w:tcW w:w="693" w:type="dxa"/>
          </w:tcPr>
          <w:p w14:paraId="061E318C" w14:textId="7674483C" w:rsidR="00E53BD3" w:rsidRPr="00E53BD3" w:rsidRDefault="005B35C0" w:rsidP="005B35C0">
            <w:pPr>
              <w:jc w:val="center"/>
            </w:pPr>
            <w:r>
              <w:t>23</w:t>
            </w:r>
          </w:p>
        </w:tc>
      </w:tr>
      <w:tr w:rsidR="00E53BD3" w:rsidRPr="00E53BD3" w14:paraId="206B0758" w14:textId="77777777" w:rsidTr="005B35C0">
        <w:tc>
          <w:tcPr>
            <w:tcW w:w="522" w:type="dxa"/>
          </w:tcPr>
          <w:p w14:paraId="1C3C6D3A" w14:textId="77777777" w:rsidR="00E53BD3" w:rsidRPr="00E53BD3" w:rsidRDefault="00E53BD3" w:rsidP="00E53BD3"/>
        </w:tc>
        <w:tc>
          <w:tcPr>
            <w:tcW w:w="7811" w:type="dxa"/>
          </w:tcPr>
          <w:p w14:paraId="55371945" w14:textId="77777777" w:rsidR="00E53BD3" w:rsidRPr="00E53BD3" w:rsidRDefault="00E53BD3" w:rsidP="00E53BD3"/>
        </w:tc>
        <w:tc>
          <w:tcPr>
            <w:tcW w:w="693" w:type="dxa"/>
          </w:tcPr>
          <w:p w14:paraId="3DD145AE" w14:textId="77777777" w:rsidR="00E53BD3" w:rsidRPr="00E53BD3" w:rsidRDefault="00E53BD3" w:rsidP="00E53BD3"/>
        </w:tc>
      </w:tr>
      <w:tr w:rsidR="00E53BD3" w:rsidRPr="00E53BD3" w14:paraId="59ED4411" w14:textId="77777777" w:rsidTr="005B35C0">
        <w:tc>
          <w:tcPr>
            <w:tcW w:w="522" w:type="dxa"/>
          </w:tcPr>
          <w:p w14:paraId="45057A5C" w14:textId="44C8C710" w:rsidR="00E53BD3" w:rsidRPr="00E53BD3" w:rsidRDefault="00E53BD3" w:rsidP="00E53BD3"/>
        </w:tc>
        <w:tc>
          <w:tcPr>
            <w:tcW w:w="7811" w:type="dxa"/>
          </w:tcPr>
          <w:p w14:paraId="7E33E885" w14:textId="66040F38" w:rsidR="00E53BD3" w:rsidRPr="00E53BD3" w:rsidRDefault="00E53BD3" w:rsidP="00E53BD3"/>
        </w:tc>
        <w:tc>
          <w:tcPr>
            <w:tcW w:w="693" w:type="dxa"/>
          </w:tcPr>
          <w:p w14:paraId="286C3300" w14:textId="77777777" w:rsidR="00E53BD3" w:rsidRPr="00E53BD3" w:rsidRDefault="00E53BD3" w:rsidP="00E53BD3"/>
        </w:tc>
      </w:tr>
      <w:tr w:rsidR="00E53BD3" w:rsidRPr="00E53BD3" w14:paraId="4A36B167" w14:textId="77777777" w:rsidTr="005B35C0">
        <w:tc>
          <w:tcPr>
            <w:tcW w:w="522" w:type="dxa"/>
          </w:tcPr>
          <w:p w14:paraId="7E591B6F" w14:textId="77777777" w:rsidR="00E53BD3" w:rsidRPr="00E53BD3" w:rsidRDefault="00E53BD3" w:rsidP="00E53BD3"/>
        </w:tc>
        <w:tc>
          <w:tcPr>
            <w:tcW w:w="7811" w:type="dxa"/>
          </w:tcPr>
          <w:p w14:paraId="3B7E7AAB" w14:textId="77777777" w:rsidR="00E53BD3" w:rsidRPr="00E53BD3" w:rsidRDefault="00E53BD3" w:rsidP="00E53BD3"/>
        </w:tc>
        <w:tc>
          <w:tcPr>
            <w:tcW w:w="693" w:type="dxa"/>
          </w:tcPr>
          <w:p w14:paraId="7E34CA02" w14:textId="77777777" w:rsidR="00E53BD3" w:rsidRPr="00E53BD3" w:rsidRDefault="00E53BD3" w:rsidP="00E53BD3"/>
        </w:tc>
      </w:tr>
      <w:tr w:rsidR="00E53BD3" w:rsidRPr="00E53BD3" w14:paraId="36D6A42E" w14:textId="77777777" w:rsidTr="005B35C0">
        <w:tc>
          <w:tcPr>
            <w:tcW w:w="522" w:type="dxa"/>
          </w:tcPr>
          <w:p w14:paraId="2F408DDE" w14:textId="77777777" w:rsidR="00E53BD3" w:rsidRPr="00E53BD3" w:rsidRDefault="00E53BD3" w:rsidP="00E53BD3"/>
        </w:tc>
        <w:tc>
          <w:tcPr>
            <w:tcW w:w="7811" w:type="dxa"/>
          </w:tcPr>
          <w:p w14:paraId="5A8F4222" w14:textId="17BBDEB3" w:rsidR="00E53BD3" w:rsidRPr="00E53BD3" w:rsidRDefault="00E53BD3" w:rsidP="00E53BD3">
            <w:r w:rsidRPr="00E53BD3">
              <w:t>References</w:t>
            </w:r>
          </w:p>
        </w:tc>
        <w:tc>
          <w:tcPr>
            <w:tcW w:w="693" w:type="dxa"/>
          </w:tcPr>
          <w:p w14:paraId="71D129D6" w14:textId="77777777" w:rsidR="00E53BD3" w:rsidRDefault="00E53BD3" w:rsidP="00E53BD3"/>
          <w:p w14:paraId="44E8ECF1" w14:textId="5B8754E8" w:rsidR="005B35C0" w:rsidRPr="00E53BD3" w:rsidRDefault="005B35C0" w:rsidP="00E53BD3"/>
        </w:tc>
      </w:tr>
      <w:tr w:rsidR="005B35C0" w:rsidRPr="00E53BD3" w14:paraId="3B4C9622" w14:textId="77777777" w:rsidTr="005B35C0">
        <w:tc>
          <w:tcPr>
            <w:tcW w:w="522" w:type="dxa"/>
          </w:tcPr>
          <w:p w14:paraId="0528C249" w14:textId="77777777" w:rsidR="005B35C0" w:rsidRPr="00E53BD3" w:rsidRDefault="005B35C0" w:rsidP="00E53BD3"/>
        </w:tc>
        <w:tc>
          <w:tcPr>
            <w:tcW w:w="7811" w:type="dxa"/>
          </w:tcPr>
          <w:p w14:paraId="07B2166E" w14:textId="5D42FE3D" w:rsidR="005B35C0" w:rsidRPr="00E53BD3" w:rsidRDefault="005B35C0" w:rsidP="00E53BD3">
            <w:r>
              <w:t>Appendices</w:t>
            </w:r>
          </w:p>
        </w:tc>
        <w:tc>
          <w:tcPr>
            <w:tcW w:w="693" w:type="dxa"/>
          </w:tcPr>
          <w:p w14:paraId="56133E5F" w14:textId="77777777" w:rsidR="005B35C0" w:rsidRDefault="005B35C0" w:rsidP="00E53BD3"/>
        </w:tc>
      </w:tr>
      <w:tr w:rsidR="00E53BD3" w:rsidRPr="00E53BD3" w14:paraId="04BF3770" w14:textId="77777777" w:rsidTr="005B35C0">
        <w:tc>
          <w:tcPr>
            <w:tcW w:w="522" w:type="dxa"/>
          </w:tcPr>
          <w:p w14:paraId="63654F40" w14:textId="77777777" w:rsidR="00E53BD3" w:rsidRPr="00E53BD3" w:rsidRDefault="00E53BD3" w:rsidP="00E53BD3"/>
        </w:tc>
        <w:tc>
          <w:tcPr>
            <w:tcW w:w="7811" w:type="dxa"/>
          </w:tcPr>
          <w:p w14:paraId="409E4296" w14:textId="77777777" w:rsidR="00E53BD3" w:rsidRPr="00E53BD3" w:rsidRDefault="00E53BD3" w:rsidP="00E53BD3"/>
        </w:tc>
        <w:tc>
          <w:tcPr>
            <w:tcW w:w="693" w:type="dxa"/>
          </w:tcPr>
          <w:p w14:paraId="126D4365" w14:textId="77777777" w:rsidR="00E53BD3" w:rsidRPr="00E53BD3" w:rsidRDefault="00E53BD3" w:rsidP="00E53BD3"/>
        </w:tc>
      </w:tr>
    </w:tbl>
    <w:p w14:paraId="043AA39B" w14:textId="58A31832" w:rsidR="00DD0461" w:rsidRDefault="00DD0461"/>
    <w:p w14:paraId="03E41A6C" w14:textId="00C59558" w:rsidR="00DD0461" w:rsidRDefault="00DD0461"/>
    <w:p w14:paraId="36FEFB74" w14:textId="6F016A9B" w:rsidR="00E53BD3" w:rsidRDefault="00E53BD3"/>
    <w:p w14:paraId="3E7665D3" w14:textId="3771A10E" w:rsidR="00E53BD3" w:rsidRDefault="00E53BD3"/>
    <w:p w14:paraId="1D3C618B" w14:textId="3076C19A" w:rsidR="009C0CB6" w:rsidRDefault="009C0CB6"/>
    <w:p w14:paraId="56EDFBF3" w14:textId="02E76C4D" w:rsidR="009C0CB6" w:rsidRDefault="009C0CB6"/>
    <w:p w14:paraId="03328358" w14:textId="77777777" w:rsidR="009C0CB6" w:rsidRDefault="009C0CB6"/>
    <w:p w14:paraId="63B74BC5" w14:textId="21A39E36" w:rsidR="00E53BD3" w:rsidRDefault="00E53BD3" w:rsidP="00E53BD3">
      <w:pPr>
        <w:pStyle w:val="ListParagraph"/>
        <w:numPr>
          <w:ilvl w:val="0"/>
          <w:numId w:val="1"/>
        </w:numPr>
        <w:rPr>
          <w:b/>
          <w:bCs/>
        </w:rPr>
      </w:pPr>
      <w:r w:rsidRPr="00E53BD3">
        <w:rPr>
          <w:b/>
          <w:bCs/>
        </w:rPr>
        <w:lastRenderedPageBreak/>
        <w:t>Project Description with Business Case</w:t>
      </w:r>
    </w:p>
    <w:p w14:paraId="1733D860" w14:textId="3F0DE74D" w:rsidR="0000113B" w:rsidRPr="009C0CB6" w:rsidRDefault="0000113B" w:rsidP="0065719F">
      <w:r w:rsidRPr="009C0CB6">
        <w:t xml:space="preserve">A Project </w:t>
      </w:r>
      <w:r w:rsidR="00521674" w:rsidRPr="009C0CB6">
        <w:t>Initiation Document</w:t>
      </w:r>
      <w:r w:rsidR="00630896" w:rsidRPr="009C0CB6">
        <w:t xml:space="preserve"> (P.I.D)</w:t>
      </w:r>
      <w:r w:rsidR="00521674" w:rsidRPr="009C0CB6">
        <w:t xml:space="preserve"> was recently submitted to the bo</w:t>
      </w:r>
      <w:r w:rsidR="004B6D82" w:rsidRPr="009C0CB6">
        <w:t>ard of directors providing a brief outline of the projects aims</w:t>
      </w:r>
      <w:r w:rsidR="00C47F27" w:rsidRPr="009C0CB6">
        <w:t xml:space="preserve">, </w:t>
      </w:r>
      <w:r w:rsidR="00A426C7" w:rsidRPr="009C0CB6">
        <w:t>objective</w:t>
      </w:r>
      <w:r w:rsidR="00C47F27" w:rsidRPr="009C0CB6">
        <w:t>s,</w:t>
      </w:r>
      <w:r w:rsidR="00727FE5" w:rsidRPr="009C0CB6">
        <w:t xml:space="preserve"> </w:t>
      </w:r>
      <w:r w:rsidR="009454D2" w:rsidRPr="009C0CB6">
        <w:t>business case,</w:t>
      </w:r>
      <w:r w:rsidR="00272CE1" w:rsidRPr="009C0CB6">
        <w:t xml:space="preserve"> </w:t>
      </w:r>
      <w:r w:rsidR="006D0874" w:rsidRPr="009C0CB6">
        <w:t>associated risks</w:t>
      </w:r>
      <w:r w:rsidR="008F4305" w:rsidRPr="009C0CB6">
        <w:t xml:space="preserve">, </w:t>
      </w:r>
      <w:r w:rsidR="00303F00" w:rsidRPr="009C0CB6">
        <w:t>resources</w:t>
      </w:r>
      <w:r w:rsidR="00BA4851" w:rsidRPr="009C0CB6">
        <w:t xml:space="preserve"> and operationalisation.</w:t>
      </w:r>
    </w:p>
    <w:p w14:paraId="136F4A05" w14:textId="5003F58B" w:rsidR="005F7F8B" w:rsidRPr="009C0CB6" w:rsidRDefault="00C06C4D" w:rsidP="0065719F">
      <w:r w:rsidRPr="009C0CB6">
        <w:t>The aim of the project is</w:t>
      </w:r>
      <w:r w:rsidR="008D4359" w:rsidRPr="009C0CB6">
        <w:t xml:space="preserve"> to implement a program</w:t>
      </w:r>
      <w:r w:rsidR="007E371D" w:rsidRPr="009C0CB6">
        <w:t>me of consultation</w:t>
      </w:r>
      <w:r w:rsidR="00EE7E65" w:rsidRPr="009C0CB6">
        <w:t>s</w:t>
      </w:r>
      <w:r w:rsidR="007E371D" w:rsidRPr="009C0CB6">
        <w:t xml:space="preserve"> with a view </w:t>
      </w:r>
      <w:r w:rsidR="008565B5" w:rsidRPr="009C0CB6">
        <w:t xml:space="preserve">establishing </w:t>
      </w:r>
      <w:r w:rsidR="007E371D" w:rsidRPr="009C0CB6">
        <w:t xml:space="preserve"> a retention strategy where </w:t>
      </w:r>
      <w:r w:rsidR="005B36D9" w:rsidRPr="009C0CB6">
        <w:t>an Icon</w:t>
      </w:r>
      <w:r w:rsidR="0019737D" w:rsidRPr="009C0CB6">
        <w:t xml:space="preserve"> trainee</w:t>
      </w:r>
      <w:r w:rsidR="005B36D9" w:rsidRPr="009C0CB6">
        <w:t xml:space="preserve"> is retained</w:t>
      </w:r>
      <w:r w:rsidR="0019737D" w:rsidRPr="009C0CB6">
        <w:t xml:space="preserve"> throughout the traineeship programm</w:t>
      </w:r>
      <w:r w:rsidR="0031450D" w:rsidRPr="009C0CB6">
        <w:t xml:space="preserve">e, progressing </w:t>
      </w:r>
      <w:r w:rsidR="00CA4076" w:rsidRPr="009C0CB6">
        <w:t xml:space="preserve">through the apprentice pathway </w:t>
      </w:r>
      <w:r w:rsidR="00D918B9" w:rsidRPr="009C0CB6">
        <w:t xml:space="preserve">from entry level one to executive </w:t>
      </w:r>
      <w:r w:rsidR="00FE5ACB" w:rsidRPr="009C0CB6">
        <w:t xml:space="preserve">level </w:t>
      </w:r>
      <w:r w:rsidR="005B36D9" w:rsidRPr="009C0CB6">
        <w:t>Seven</w:t>
      </w:r>
      <w:r w:rsidR="00EE7E65" w:rsidRPr="009C0CB6">
        <w:t>.</w:t>
      </w:r>
    </w:p>
    <w:p w14:paraId="790345B4" w14:textId="4C7B621D" w:rsidR="00305DD1" w:rsidRPr="009C0CB6" w:rsidRDefault="00305DD1" w:rsidP="0065719F">
      <w:r w:rsidRPr="009C0CB6">
        <w:t xml:space="preserve">The PID </w:t>
      </w:r>
      <w:r w:rsidR="001D6531" w:rsidRPr="009C0CB6">
        <w:t>was authorised by the board</w:t>
      </w:r>
      <w:r w:rsidR="00C47C5D" w:rsidRPr="009C0CB6">
        <w:t xml:space="preserve"> with a request made to </w:t>
      </w:r>
      <w:r w:rsidR="00C35808" w:rsidRPr="009C0CB6">
        <w:t>transit</w:t>
      </w:r>
      <w:r w:rsidR="00C47C5D" w:rsidRPr="009C0CB6">
        <w:t xml:space="preserve"> to the next stage by </w:t>
      </w:r>
      <w:r w:rsidR="00EF5901" w:rsidRPr="009C0CB6">
        <w:t>creating</w:t>
      </w:r>
      <w:r w:rsidR="00EE6EC9" w:rsidRPr="009C0CB6">
        <w:t xml:space="preserve"> </w:t>
      </w:r>
      <w:r w:rsidR="003E5ED7" w:rsidRPr="009C0CB6">
        <w:t xml:space="preserve">a Projects Report </w:t>
      </w:r>
      <w:r w:rsidR="00B74B8E" w:rsidRPr="009C0CB6">
        <w:t xml:space="preserve">with a view </w:t>
      </w:r>
      <w:r w:rsidR="00BC7688" w:rsidRPr="009C0CB6">
        <w:t>to</w:t>
      </w:r>
      <w:r w:rsidR="00B74B8E" w:rsidRPr="009C0CB6">
        <w:t xml:space="preserve"> pro</w:t>
      </w:r>
      <w:r w:rsidR="00C22E29" w:rsidRPr="009C0CB6">
        <w:t>vide</w:t>
      </w:r>
      <w:r w:rsidR="00882C6D" w:rsidRPr="009C0CB6">
        <w:t xml:space="preserve"> a</w:t>
      </w:r>
      <w:r w:rsidR="00EC722D" w:rsidRPr="009C0CB6">
        <w:t xml:space="preserve"> further</w:t>
      </w:r>
      <w:r w:rsidR="00882C6D" w:rsidRPr="009C0CB6">
        <w:t xml:space="preserve"> detailed analysis</w:t>
      </w:r>
      <w:r w:rsidR="00312DAC" w:rsidRPr="009C0CB6">
        <w:t xml:space="preserve"> before </w:t>
      </w:r>
      <w:r w:rsidR="00EE6EC9" w:rsidRPr="009C0CB6">
        <w:t xml:space="preserve">final </w:t>
      </w:r>
      <w:r w:rsidR="00312DAC" w:rsidRPr="009C0CB6">
        <w:t>a</w:t>
      </w:r>
      <w:r w:rsidR="00A715A2" w:rsidRPr="009C0CB6">
        <w:t xml:space="preserve">pproval </w:t>
      </w:r>
      <w:r w:rsidR="00312DAC" w:rsidRPr="009C0CB6">
        <w:t xml:space="preserve">is given for </w:t>
      </w:r>
      <w:r w:rsidR="000A6D1D" w:rsidRPr="009C0CB6">
        <w:t xml:space="preserve">the </w:t>
      </w:r>
      <w:r w:rsidR="00BC7688" w:rsidRPr="009C0CB6">
        <w:t>initiation stage</w:t>
      </w:r>
      <w:r w:rsidR="00F02ED5" w:rsidRPr="009C0CB6">
        <w:t>.</w:t>
      </w:r>
    </w:p>
    <w:p w14:paraId="6DB49736" w14:textId="77777777" w:rsidR="00445D41" w:rsidRPr="009C0CB6" w:rsidRDefault="00B257CE" w:rsidP="0065719F">
      <w:r w:rsidRPr="009C0CB6">
        <w:t>This report will provide</w:t>
      </w:r>
      <w:r w:rsidR="0011161D" w:rsidRPr="009C0CB6">
        <w:t xml:space="preserve"> the board with a detailed project description supported by a business case.</w:t>
      </w:r>
    </w:p>
    <w:p w14:paraId="51721A9E" w14:textId="4BE4208C" w:rsidR="00213F35" w:rsidRPr="009C0CB6" w:rsidRDefault="0011161D" w:rsidP="0065719F">
      <w:r w:rsidRPr="009C0CB6">
        <w:t>An Envir</w:t>
      </w:r>
      <w:r w:rsidR="00C43A1B" w:rsidRPr="009C0CB6">
        <w:t xml:space="preserve">onmental analysis </w:t>
      </w:r>
      <w:r w:rsidR="00526DAD" w:rsidRPr="009C0CB6">
        <w:t>will be undertaken</w:t>
      </w:r>
      <w:r w:rsidR="00880C72" w:rsidRPr="009C0CB6">
        <w:t xml:space="preserve"> to establish Internal and external </w:t>
      </w:r>
      <w:r w:rsidR="00A03747" w:rsidRPr="009C0CB6">
        <w:t xml:space="preserve">factors </w:t>
      </w:r>
      <w:r w:rsidR="00821695" w:rsidRPr="009C0CB6">
        <w:t xml:space="preserve">presently effecting ICON </w:t>
      </w:r>
      <w:r w:rsidR="0065765B" w:rsidRPr="009C0CB6">
        <w:t xml:space="preserve">. </w:t>
      </w:r>
      <w:r w:rsidR="00A735D8" w:rsidRPr="009C0CB6">
        <w:t>A</w:t>
      </w:r>
      <w:r w:rsidR="00B136E9" w:rsidRPr="009C0CB6">
        <w:t xml:space="preserve"> stake holder analysis</w:t>
      </w:r>
      <w:r w:rsidR="00A735D8" w:rsidRPr="009C0CB6">
        <w:t xml:space="preserve"> will be undertaken </w:t>
      </w:r>
      <w:r w:rsidR="00E830AA" w:rsidRPr="009C0CB6">
        <w:t>to ensure the correct partners will</w:t>
      </w:r>
      <w:r w:rsidR="001B1168" w:rsidRPr="009C0CB6">
        <w:t xml:space="preserve"> </w:t>
      </w:r>
      <w:r w:rsidR="00325A1A" w:rsidRPr="009C0CB6">
        <w:t>be</w:t>
      </w:r>
      <w:r w:rsidR="00E830AA" w:rsidRPr="009C0CB6">
        <w:t xml:space="preserve"> communicated with at the right time.</w:t>
      </w:r>
      <w:r w:rsidR="009F774F" w:rsidRPr="009C0CB6">
        <w:t xml:space="preserve"> </w:t>
      </w:r>
    </w:p>
    <w:p w14:paraId="0ED86633" w14:textId="290D2D1F" w:rsidR="00B136E9" w:rsidRPr="009C0CB6" w:rsidRDefault="00C03BD3" w:rsidP="0065719F">
      <w:r w:rsidRPr="009C0CB6">
        <w:t xml:space="preserve">An </w:t>
      </w:r>
      <w:r w:rsidR="00EC722D" w:rsidRPr="009C0CB6">
        <w:t>interview</w:t>
      </w:r>
      <w:r w:rsidRPr="009C0CB6">
        <w:t xml:space="preserve"> </w:t>
      </w:r>
      <w:r w:rsidR="00EC722D" w:rsidRPr="009C0CB6">
        <w:t xml:space="preserve">has already been with Chief Executive Officer to establish what outcomes are expected if the project was successfully implemented. </w:t>
      </w:r>
    </w:p>
    <w:p w14:paraId="12038352" w14:textId="36F14B6D" w:rsidR="004F1362" w:rsidRDefault="003D3055" w:rsidP="0065719F">
      <w:r w:rsidRPr="009C0CB6">
        <w:t>A detailed analysis regarding the o</w:t>
      </w:r>
      <w:r w:rsidR="002F7871" w:rsidRPr="009C0CB6">
        <w:t xml:space="preserve">perational requirements will be </w:t>
      </w:r>
      <w:r w:rsidR="00874F1F" w:rsidRPr="009C0CB6">
        <w:t xml:space="preserve">discussed, </w:t>
      </w:r>
      <w:r w:rsidRPr="009C0CB6">
        <w:t xml:space="preserve">determining </w:t>
      </w:r>
      <w:r w:rsidR="00CD4C4E" w:rsidRPr="009C0CB6">
        <w:t>outlin</w:t>
      </w:r>
      <w:r w:rsidRPr="009C0CB6">
        <w:t>ed</w:t>
      </w:r>
      <w:r w:rsidR="00CD4C4E" w:rsidRPr="009C0CB6">
        <w:t xml:space="preserve"> people</w:t>
      </w:r>
      <w:r w:rsidRPr="009C0CB6">
        <w:t xml:space="preserve"> requirements </w:t>
      </w:r>
      <w:r w:rsidR="00CD4C4E" w:rsidRPr="009C0CB6">
        <w:t>, resources</w:t>
      </w:r>
      <w:r w:rsidRPr="009C0CB6">
        <w:t xml:space="preserve">, </w:t>
      </w:r>
      <w:r w:rsidR="00CD4C4E" w:rsidRPr="009C0CB6">
        <w:t xml:space="preserve"> </w:t>
      </w:r>
      <w:r w:rsidR="00C13BFC" w:rsidRPr="009C0CB6">
        <w:t>plus a</w:t>
      </w:r>
      <w:r w:rsidR="004F1362" w:rsidRPr="009C0CB6">
        <w:t xml:space="preserve"> time schedule for implementation.</w:t>
      </w:r>
    </w:p>
    <w:p w14:paraId="23BE7488" w14:textId="4A3086A4" w:rsidR="004F1362" w:rsidRPr="009C0CB6" w:rsidRDefault="005227AD" w:rsidP="0065719F">
      <w:r w:rsidRPr="009C0CB6">
        <w:lastRenderedPageBreak/>
        <w:t xml:space="preserve">A detailed </w:t>
      </w:r>
      <w:r w:rsidR="004F1362" w:rsidRPr="009C0CB6">
        <w:t xml:space="preserve">Financial </w:t>
      </w:r>
      <w:r w:rsidR="00FD02F8" w:rsidRPr="009C0CB6">
        <w:t>plan</w:t>
      </w:r>
      <w:r w:rsidR="00575E6C" w:rsidRPr="009C0CB6">
        <w:t xml:space="preserve"> </w:t>
      </w:r>
      <w:r w:rsidRPr="009C0CB6">
        <w:t xml:space="preserve">will be </w:t>
      </w:r>
      <w:r w:rsidR="00575E6C" w:rsidRPr="009C0CB6">
        <w:t>provide</w:t>
      </w:r>
      <w:r w:rsidR="00FD02F8" w:rsidRPr="009C0CB6">
        <w:t>d offering</w:t>
      </w:r>
      <w:r w:rsidR="00575E6C" w:rsidRPr="009C0CB6">
        <w:t xml:space="preserve"> a realistic assessment of financial project</w:t>
      </w:r>
      <w:r w:rsidR="00FD02F8" w:rsidRPr="009C0CB6">
        <w:t xml:space="preserve">ions </w:t>
      </w:r>
      <w:r w:rsidR="00E43202" w:rsidRPr="009C0CB6">
        <w:t>includ</w:t>
      </w:r>
      <w:r w:rsidR="00C13BFC" w:rsidRPr="009C0CB6">
        <w:t>ing</w:t>
      </w:r>
      <w:r w:rsidR="00E43202" w:rsidRPr="009C0CB6">
        <w:t xml:space="preserve"> realistic predictions for expenditure</w:t>
      </w:r>
      <w:r w:rsidR="001245DD" w:rsidRPr="009C0CB6">
        <w:t xml:space="preserve"> and income</w:t>
      </w:r>
      <w:r w:rsidR="00D609A2" w:rsidRPr="009C0CB6">
        <w:t>. The analysis will determine</w:t>
      </w:r>
      <w:r w:rsidR="001245DD" w:rsidRPr="009C0CB6">
        <w:t xml:space="preserve"> the break even point.</w:t>
      </w:r>
    </w:p>
    <w:p w14:paraId="7DE4D995" w14:textId="5822182E" w:rsidR="001245DD" w:rsidRPr="009C0CB6" w:rsidRDefault="001245DD" w:rsidP="0065719F">
      <w:r w:rsidRPr="009C0CB6">
        <w:t xml:space="preserve">Finally a recommendation will given whether to </w:t>
      </w:r>
      <w:r w:rsidR="0085741E" w:rsidRPr="009C0CB6">
        <w:t>proceed with project</w:t>
      </w:r>
      <w:r w:rsidR="005E55D4" w:rsidRPr="009C0CB6">
        <w:t xml:space="preserve"> or not.</w:t>
      </w:r>
    </w:p>
    <w:p w14:paraId="2F06859D" w14:textId="78D0494F" w:rsidR="006E6065" w:rsidRPr="009C0CB6" w:rsidRDefault="006E6065" w:rsidP="0065719F">
      <w:pPr>
        <w:rPr>
          <w:u w:val="single"/>
        </w:rPr>
      </w:pPr>
      <w:r w:rsidRPr="009C0CB6">
        <w:rPr>
          <w:u w:val="single"/>
        </w:rPr>
        <w:t>Background</w:t>
      </w:r>
    </w:p>
    <w:p w14:paraId="74EFD87E" w14:textId="2772FF1E" w:rsidR="00B17989" w:rsidRPr="009C0CB6" w:rsidRDefault="00F665FB" w:rsidP="0065719F">
      <w:proofErr w:type="spellStart"/>
      <w:r w:rsidRPr="009C0CB6">
        <w:t>Leybourne</w:t>
      </w:r>
      <w:proofErr w:type="spellEnd"/>
      <w:r w:rsidRPr="009C0CB6">
        <w:t xml:space="preserve"> </w:t>
      </w:r>
      <w:r w:rsidR="004D7BD7" w:rsidRPr="009C0CB6">
        <w:t>(</w:t>
      </w:r>
      <w:r w:rsidRPr="009C0CB6">
        <w:t>2020</w:t>
      </w:r>
      <w:r w:rsidR="004D7BD7" w:rsidRPr="009C0CB6">
        <w:t xml:space="preserve">) </w:t>
      </w:r>
      <w:r w:rsidR="00CB1EA0" w:rsidRPr="009C0CB6">
        <w:t xml:space="preserve">Icon currently deliver 309 apprenticeships </w:t>
      </w:r>
      <w:r w:rsidR="004D7BD7" w:rsidRPr="009C0CB6">
        <w:t xml:space="preserve">across a number of regions in England and Wales </w:t>
      </w:r>
      <w:r w:rsidR="007B08D2" w:rsidRPr="009C0CB6">
        <w:t>working with 118 employers</w:t>
      </w:r>
      <w:r w:rsidR="007B54CD" w:rsidRPr="009C0CB6">
        <w:t xml:space="preserve"> primarily</w:t>
      </w:r>
      <w:r w:rsidR="007B08D2" w:rsidRPr="009C0CB6">
        <w:t xml:space="preserve"> within the Leisure and Sport </w:t>
      </w:r>
      <w:r w:rsidR="007B54CD" w:rsidRPr="009C0CB6">
        <w:t xml:space="preserve">sector </w:t>
      </w:r>
      <w:r w:rsidR="00E31F34" w:rsidRPr="009C0CB6">
        <w:t>plus</w:t>
      </w:r>
      <w:r w:rsidR="007B54CD" w:rsidRPr="009C0CB6">
        <w:t xml:space="preserve"> a </w:t>
      </w:r>
      <w:r w:rsidR="001612E8" w:rsidRPr="009C0CB6">
        <w:t>small number of employers within the customer service industry.</w:t>
      </w:r>
    </w:p>
    <w:p w14:paraId="396EDABE" w14:textId="1EBCE63B" w:rsidR="00B17989" w:rsidRPr="009C0CB6" w:rsidRDefault="00A06706" w:rsidP="0065719F">
      <w:r w:rsidRPr="009C0CB6">
        <w:t xml:space="preserve">Icon offer a variety of </w:t>
      </w:r>
      <w:r w:rsidR="00FB7AE4" w:rsidRPr="009C0CB6">
        <w:t xml:space="preserve">apprenticeship to a variety of roles </w:t>
      </w:r>
      <w:r w:rsidR="00900063" w:rsidRPr="009C0CB6">
        <w:t>inclusive of sport and physical activity, leadership</w:t>
      </w:r>
      <w:r w:rsidR="00014360" w:rsidRPr="009C0CB6">
        <w:t xml:space="preserve"> </w:t>
      </w:r>
      <w:r w:rsidR="00900063" w:rsidRPr="009C0CB6">
        <w:t>management</w:t>
      </w:r>
      <w:r w:rsidR="00014360" w:rsidRPr="009C0CB6">
        <w:t>,</w:t>
      </w:r>
      <w:r w:rsidR="00900063" w:rsidRPr="009C0CB6">
        <w:t xml:space="preserve"> </w:t>
      </w:r>
      <w:r w:rsidR="00014360" w:rsidRPr="009C0CB6">
        <w:t xml:space="preserve">customer service </w:t>
      </w:r>
      <w:r w:rsidR="00900063" w:rsidRPr="009C0CB6">
        <w:t>plus business support services.</w:t>
      </w:r>
    </w:p>
    <w:p w14:paraId="2D538941" w14:textId="18B0CD75" w:rsidR="00046D62" w:rsidRPr="009C0CB6" w:rsidRDefault="00DB07FF" w:rsidP="0065719F">
      <w:r w:rsidRPr="009C0CB6">
        <w:t xml:space="preserve">After a OFSTED </w:t>
      </w:r>
      <w:r w:rsidR="001202F4" w:rsidRPr="009C0CB6">
        <w:t xml:space="preserve">inspection </w:t>
      </w:r>
      <w:r w:rsidR="00E836EA" w:rsidRPr="009C0CB6">
        <w:t xml:space="preserve">in 2012 </w:t>
      </w:r>
      <w:r w:rsidR="007C36D3" w:rsidRPr="009C0CB6">
        <w:t xml:space="preserve">the training company received an outstanding score and </w:t>
      </w:r>
      <w:r w:rsidR="00567F95" w:rsidRPr="009C0CB6">
        <w:t xml:space="preserve">were acclaimed to be the only provider to gain such </w:t>
      </w:r>
      <w:r w:rsidR="008536BA" w:rsidRPr="009C0CB6">
        <w:t>in</w:t>
      </w:r>
      <w:r w:rsidR="00567F95" w:rsidRPr="009C0CB6">
        <w:t xml:space="preserve"> the Unit Kingdom</w:t>
      </w:r>
      <w:r w:rsidR="00046D62" w:rsidRPr="009C0CB6">
        <w:t xml:space="preserve"> </w:t>
      </w:r>
      <w:r w:rsidR="001202F4" w:rsidRPr="009C0CB6">
        <w:t xml:space="preserve">with a  focus </w:t>
      </w:r>
      <w:r w:rsidR="00046D62" w:rsidRPr="009C0CB6">
        <w:t>delivering Sport and Leisure apprenticeships.</w:t>
      </w:r>
    </w:p>
    <w:p w14:paraId="61840C88" w14:textId="3DA0A282" w:rsidR="00D609A2" w:rsidRPr="009C0CB6" w:rsidRDefault="00F552F7" w:rsidP="0065719F">
      <w:r w:rsidRPr="009C0CB6">
        <w:t xml:space="preserve">Some seven year later, </w:t>
      </w:r>
      <w:r w:rsidR="00567F95" w:rsidRPr="009C0CB6">
        <w:t xml:space="preserve"> Icon underwent </w:t>
      </w:r>
      <w:r w:rsidR="00B60F4E" w:rsidRPr="009C0CB6">
        <w:t xml:space="preserve">a further </w:t>
      </w:r>
      <w:r w:rsidR="00F66E4D" w:rsidRPr="009C0CB6">
        <w:t xml:space="preserve">review in December 2019 </w:t>
      </w:r>
      <w:r w:rsidR="00567F95" w:rsidRPr="009C0CB6">
        <w:t>Ofsted (2020)</w:t>
      </w:r>
      <w:r w:rsidR="002F4C77" w:rsidRPr="009C0CB6">
        <w:t>. The finding o</w:t>
      </w:r>
      <w:r w:rsidR="00534A4C" w:rsidRPr="009C0CB6">
        <w:t>f</w:t>
      </w:r>
      <w:r w:rsidR="002F4C77" w:rsidRPr="009C0CB6">
        <w:t xml:space="preserve"> the review </w:t>
      </w:r>
      <w:r w:rsidR="009F1A5C" w:rsidRPr="009C0CB6">
        <w:t>led to</w:t>
      </w:r>
      <w:r w:rsidR="00534A4C" w:rsidRPr="009C0CB6">
        <w:t xml:space="preserve"> a</w:t>
      </w:r>
      <w:r w:rsidR="009F1A5C" w:rsidRPr="009C0CB6">
        <w:t xml:space="preserve"> grading of </w:t>
      </w:r>
      <w:r w:rsidR="0079717E" w:rsidRPr="009C0CB6">
        <w:t>‘</w:t>
      </w:r>
      <w:r w:rsidR="009F1A5C" w:rsidRPr="009C0CB6">
        <w:t xml:space="preserve">requires </w:t>
      </w:r>
      <w:r w:rsidR="00F00254" w:rsidRPr="009C0CB6">
        <w:t>improvement</w:t>
      </w:r>
      <w:r w:rsidR="00534A4C" w:rsidRPr="009C0CB6">
        <w:t>’</w:t>
      </w:r>
      <w:r w:rsidR="00483076" w:rsidRPr="009C0CB6">
        <w:t>. A number of recommendations were put forward detailing how to improve the service provide</w:t>
      </w:r>
      <w:r w:rsidR="003C48D4" w:rsidRPr="009C0CB6">
        <w:t>d</w:t>
      </w:r>
      <w:r w:rsidR="008536BA" w:rsidRPr="009C0CB6">
        <w:t xml:space="preserve"> including;</w:t>
      </w:r>
      <w:r w:rsidR="008A4A56" w:rsidRPr="009C0CB6">
        <w:t xml:space="preserve"> </w:t>
      </w:r>
      <w:r w:rsidR="00B47B39" w:rsidRPr="009C0CB6">
        <w:t>T</w:t>
      </w:r>
      <w:r w:rsidR="008A4A56" w:rsidRPr="009C0CB6">
        <w:t xml:space="preserve">he need </w:t>
      </w:r>
      <w:r w:rsidR="006B6DE6" w:rsidRPr="009C0CB6">
        <w:t>to improve the quality of education across the apprenticeship programme</w:t>
      </w:r>
      <w:r w:rsidR="00F66E4D" w:rsidRPr="009C0CB6">
        <w:t>;</w:t>
      </w:r>
      <w:r w:rsidR="00B47B39" w:rsidRPr="009C0CB6">
        <w:t xml:space="preserve"> </w:t>
      </w:r>
      <w:r w:rsidR="00F66E4D" w:rsidRPr="009C0CB6">
        <w:t xml:space="preserve">A </w:t>
      </w:r>
      <w:r w:rsidR="00A13494" w:rsidRPr="009C0CB6">
        <w:t>greater need for employers to be involved</w:t>
      </w:r>
      <w:r w:rsidR="00B47B39" w:rsidRPr="009C0CB6">
        <w:t xml:space="preserve"> </w:t>
      </w:r>
      <w:r w:rsidR="00EA56EE" w:rsidRPr="009C0CB6">
        <w:t xml:space="preserve"> to ensure </w:t>
      </w:r>
      <w:r w:rsidR="0079717E" w:rsidRPr="009C0CB6">
        <w:t>on</w:t>
      </w:r>
      <w:r w:rsidR="00EA56EE" w:rsidRPr="009C0CB6">
        <w:t xml:space="preserve"> and off job </w:t>
      </w:r>
      <w:r w:rsidR="008E6514" w:rsidRPr="009C0CB6">
        <w:t>are co-ordinated more effectively</w:t>
      </w:r>
      <w:r w:rsidR="00F66E4D" w:rsidRPr="009C0CB6">
        <w:t>;</w:t>
      </w:r>
      <w:r w:rsidR="008E6514" w:rsidRPr="009C0CB6">
        <w:t xml:space="preserve"> </w:t>
      </w:r>
      <w:r w:rsidR="00F66E4D" w:rsidRPr="009C0CB6">
        <w:t>A</w:t>
      </w:r>
      <w:r w:rsidR="008E6514" w:rsidRPr="009C0CB6">
        <w:t xml:space="preserve">pprentices </w:t>
      </w:r>
      <w:r w:rsidR="008536BA" w:rsidRPr="009C0CB6">
        <w:t xml:space="preserve">to </w:t>
      </w:r>
      <w:r w:rsidR="008E6514" w:rsidRPr="009C0CB6">
        <w:t xml:space="preserve">receive </w:t>
      </w:r>
      <w:r w:rsidR="00F40A26" w:rsidRPr="009C0CB6">
        <w:t xml:space="preserve">high quality, timely visits and reviews to ensure </w:t>
      </w:r>
      <w:r w:rsidR="008536BA" w:rsidRPr="009C0CB6">
        <w:t xml:space="preserve">the </w:t>
      </w:r>
      <w:r w:rsidR="00F40A26" w:rsidRPr="009C0CB6">
        <w:t>apprentices are kept on track</w:t>
      </w:r>
      <w:r w:rsidR="001D7F70" w:rsidRPr="009C0CB6">
        <w:t xml:space="preserve"> with learning</w:t>
      </w:r>
      <w:r w:rsidR="00F66E4D" w:rsidRPr="009C0CB6">
        <w:t>;</w:t>
      </w:r>
      <w:r w:rsidR="001D7F70" w:rsidRPr="009C0CB6">
        <w:t xml:space="preserve"> </w:t>
      </w:r>
      <w:r w:rsidR="0072084F" w:rsidRPr="009C0CB6">
        <w:t>Icon</w:t>
      </w:r>
      <w:r w:rsidR="00A4071E" w:rsidRPr="009C0CB6">
        <w:t xml:space="preserve"> employe</w:t>
      </w:r>
      <w:r w:rsidR="008536BA" w:rsidRPr="009C0CB6">
        <w:t>d</w:t>
      </w:r>
      <w:r w:rsidR="0072084F" w:rsidRPr="009C0CB6">
        <w:t xml:space="preserve"> scheme delivers are provided opportunities to enhance </w:t>
      </w:r>
      <w:r w:rsidR="006504D3" w:rsidRPr="009C0CB6">
        <w:t>pedagogical skills and subject expertise</w:t>
      </w:r>
      <w:r w:rsidR="00F7493E" w:rsidRPr="009C0CB6">
        <w:t xml:space="preserve"> and finally all </w:t>
      </w:r>
      <w:r w:rsidR="00F7493E" w:rsidRPr="009C0CB6">
        <w:lastRenderedPageBreak/>
        <w:t xml:space="preserve">apprentices receive impartial careers advice </w:t>
      </w:r>
      <w:r w:rsidR="003A07E0" w:rsidRPr="009C0CB6">
        <w:t>and guidance to understand of the range of progression available to them.</w:t>
      </w:r>
    </w:p>
    <w:p w14:paraId="08262D88" w14:textId="65C7810A" w:rsidR="003A5A5C" w:rsidRPr="009C0CB6" w:rsidRDefault="006C5262" w:rsidP="0065719F">
      <w:r w:rsidRPr="009C0CB6">
        <w:t xml:space="preserve">Icon </w:t>
      </w:r>
      <w:r w:rsidR="007A46C0" w:rsidRPr="009C0CB6">
        <w:t>Training</w:t>
      </w:r>
      <w:r w:rsidR="002E5861" w:rsidRPr="009C0CB6">
        <w:t xml:space="preserve"> also</w:t>
      </w:r>
      <w:r w:rsidR="007A46C0" w:rsidRPr="009C0CB6">
        <w:t xml:space="preserve"> work with a number of Social Enterprises across </w:t>
      </w:r>
      <w:r w:rsidR="00E87A43" w:rsidRPr="009C0CB6">
        <w:t xml:space="preserve">a number </w:t>
      </w:r>
      <w:r w:rsidR="00084554" w:rsidRPr="009C0CB6">
        <w:t>geographic areas  deliver</w:t>
      </w:r>
      <w:r w:rsidR="00E87A43" w:rsidRPr="009C0CB6">
        <w:t>ing</w:t>
      </w:r>
      <w:r w:rsidR="00084554" w:rsidRPr="009C0CB6">
        <w:t xml:space="preserve"> the apprenticeship schemes</w:t>
      </w:r>
      <w:r w:rsidR="00F66E4D" w:rsidRPr="009C0CB6">
        <w:t>.</w:t>
      </w:r>
      <w:r w:rsidR="00084554" w:rsidRPr="009C0CB6">
        <w:t xml:space="preserve"> </w:t>
      </w:r>
      <w:r w:rsidR="00F66E4D" w:rsidRPr="009C0CB6">
        <w:t>This funding</w:t>
      </w:r>
      <w:r w:rsidR="008536BA" w:rsidRPr="009C0CB6">
        <w:t xml:space="preserve"> can </w:t>
      </w:r>
      <w:r w:rsidR="00084554" w:rsidRPr="009C0CB6">
        <w:t>provi</w:t>
      </w:r>
      <w:r w:rsidR="009D26F1" w:rsidRPr="009C0CB6">
        <w:t>d</w:t>
      </w:r>
      <w:r w:rsidR="008536BA" w:rsidRPr="009C0CB6">
        <w:t>e</w:t>
      </w:r>
      <w:r w:rsidR="00084554" w:rsidRPr="009C0CB6">
        <w:t xml:space="preserve"> up to </w:t>
      </w:r>
      <w:r w:rsidR="0083317B" w:rsidRPr="009C0CB6">
        <w:t xml:space="preserve">925 </w:t>
      </w:r>
      <w:r w:rsidR="009738BD" w:rsidRPr="009C0CB6">
        <w:t xml:space="preserve">apprentice posts. </w:t>
      </w:r>
      <w:r w:rsidR="002E5861" w:rsidRPr="009C0CB6">
        <w:t xml:space="preserve">Currently Icon deliver </w:t>
      </w:r>
      <w:r w:rsidR="00B04DF2" w:rsidRPr="009C0CB6">
        <w:t>309 apprenticeships</w:t>
      </w:r>
      <w:r w:rsidR="00615A28" w:rsidRPr="009C0CB6">
        <w:t>.</w:t>
      </w:r>
    </w:p>
    <w:p w14:paraId="32AD1CBB" w14:textId="0BB2A3B1" w:rsidR="00F9117E" w:rsidRPr="009C0CB6" w:rsidRDefault="0026205F" w:rsidP="0065719F">
      <w:proofErr w:type="spellStart"/>
      <w:r w:rsidRPr="009C0CB6">
        <w:t>Leybourne</w:t>
      </w:r>
      <w:proofErr w:type="spellEnd"/>
      <w:r w:rsidRPr="009C0CB6">
        <w:t xml:space="preserve">, J.L (2020) Icon Training </w:t>
      </w:r>
      <w:r w:rsidR="008D2041" w:rsidRPr="009C0CB6">
        <w:t xml:space="preserve">strategic </w:t>
      </w:r>
      <w:r w:rsidR="00D7499D" w:rsidRPr="009C0CB6">
        <w:t>plan outline</w:t>
      </w:r>
      <w:r w:rsidR="003A5A93" w:rsidRPr="009C0CB6">
        <w:t>d</w:t>
      </w:r>
      <w:r w:rsidR="00D7499D" w:rsidRPr="009C0CB6">
        <w:t xml:space="preserve"> the spend </w:t>
      </w:r>
      <w:r w:rsidR="003F32A9" w:rsidRPr="009C0CB6">
        <w:t xml:space="preserve">on Marketing is </w:t>
      </w:r>
      <w:r w:rsidR="00D7499D" w:rsidRPr="009C0CB6">
        <w:t xml:space="preserve">in the region of </w:t>
      </w:r>
      <w:r w:rsidR="00195C12" w:rsidRPr="009C0CB6">
        <w:t>5</w:t>
      </w:r>
      <w:r w:rsidR="00D7499D" w:rsidRPr="009C0CB6">
        <w:t xml:space="preserve">% of </w:t>
      </w:r>
      <w:r w:rsidR="002F35C4" w:rsidRPr="009C0CB6">
        <w:t>the business turnover</w:t>
      </w:r>
      <w:r w:rsidR="00CC64BC" w:rsidRPr="009C0CB6">
        <w:t>,</w:t>
      </w:r>
      <w:r w:rsidR="002F35C4" w:rsidRPr="009C0CB6">
        <w:t xml:space="preserve"> </w:t>
      </w:r>
      <w:r w:rsidR="00960F7E" w:rsidRPr="009C0CB6">
        <w:t>e</w:t>
      </w:r>
      <w:r w:rsidR="00357F4C" w:rsidRPr="009C0CB6">
        <w:t>quating to appro</w:t>
      </w:r>
      <w:r w:rsidR="008C51DF" w:rsidRPr="009C0CB6">
        <w:t>ximately £30k per an</w:t>
      </w:r>
      <w:r w:rsidR="00DE19A5" w:rsidRPr="009C0CB6">
        <w:t>num</w:t>
      </w:r>
      <w:r w:rsidR="00042364" w:rsidRPr="009C0CB6">
        <w:t xml:space="preserve">. </w:t>
      </w:r>
      <w:r w:rsidR="00960F7E" w:rsidRPr="009C0CB6">
        <w:t>The retent</w:t>
      </w:r>
      <w:r w:rsidR="007D023A" w:rsidRPr="009C0CB6">
        <w:t>ion of the scheme current</w:t>
      </w:r>
      <w:r w:rsidR="00D139DD" w:rsidRPr="009C0CB6">
        <w:t>ly</w:t>
      </w:r>
      <w:r w:rsidR="007D023A" w:rsidRPr="009C0CB6">
        <w:t xml:space="preserve"> runs at 5%</w:t>
      </w:r>
      <w:r w:rsidR="00AB4CAF" w:rsidRPr="009C0CB6">
        <w:t>.</w:t>
      </w:r>
      <w:r w:rsidR="002E6EA6" w:rsidRPr="009C0CB6">
        <w:t xml:space="preserve"> Whilst there is no intention to reduce the marketing budget, it will be utilised </w:t>
      </w:r>
      <w:r w:rsidR="003D3055" w:rsidRPr="009C0CB6">
        <w:t xml:space="preserve">for </w:t>
      </w:r>
      <w:r w:rsidR="002E6EA6" w:rsidRPr="009C0CB6">
        <w:t>not only  attracting new customers but also retaining existing customers.</w:t>
      </w:r>
    </w:p>
    <w:p w14:paraId="6E00A4B1" w14:textId="798410CF" w:rsidR="00F9512C" w:rsidRPr="009C0CB6" w:rsidRDefault="00F9117E" w:rsidP="00F9512C">
      <w:r w:rsidRPr="009C0CB6">
        <w:t xml:space="preserve">The Icon </w:t>
      </w:r>
      <w:r w:rsidR="008D2041" w:rsidRPr="009C0CB6">
        <w:t>strategic</w:t>
      </w:r>
      <w:r w:rsidR="009129E4" w:rsidRPr="009C0CB6">
        <w:t xml:space="preserve"> plan</w:t>
      </w:r>
      <w:r w:rsidR="00352E76" w:rsidRPr="009C0CB6">
        <w:t xml:space="preserve"> also</w:t>
      </w:r>
      <w:r w:rsidR="009129E4" w:rsidRPr="009C0CB6">
        <w:t xml:space="preserve"> outline</w:t>
      </w:r>
      <w:r w:rsidR="00E1208E" w:rsidRPr="009C0CB6">
        <w:t>d</w:t>
      </w:r>
      <w:r w:rsidR="00643F6C" w:rsidRPr="009C0CB6">
        <w:t>;</w:t>
      </w:r>
      <w:r w:rsidR="00E1208E" w:rsidRPr="009C0CB6">
        <w:t xml:space="preserve"> the launch of a new product aimed at attracting 16-24 year olds into a bespoke traineeship programme aimed specifically towards persons who are Not in</w:t>
      </w:r>
      <w:r w:rsidR="00F9512C" w:rsidRPr="009C0CB6">
        <w:t xml:space="preserve"> Employment, Education or Training (N.E.E.T.s).</w:t>
      </w:r>
      <w:r w:rsidR="00950846" w:rsidRPr="009C0CB6">
        <w:t xml:space="preserve"> A focus of retaining </w:t>
      </w:r>
      <w:r w:rsidR="006E793D" w:rsidRPr="009C0CB6">
        <w:t>apprentices with</w:t>
      </w:r>
      <w:r w:rsidR="00F66E4D" w:rsidRPr="009C0CB6">
        <w:t>in</w:t>
      </w:r>
      <w:r w:rsidR="006E793D" w:rsidRPr="009C0CB6">
        <w:t xml:space="preserve"> the apprenticeship scheme with a target of increasing form 5% to </w:t>
      </w:r>
      <w:r w:rsidR="00071989" w:rsidRPr="009C0CB6">
        <w:t>20% across the</w:t>
      </w:r>
      <w:r w:rsidR="003A45C8" w:rsidRPr="009C0CB6">
        <w:t xml:space="preserve"> seven levels of the</w:t>
      </w:r>
      <w:r w:rsidR="00071989" w:rsidRPr="009C0CB6">
        <w:t xml:space="preserve"> leadership pathway.</w:t>
      </w:r>
      <w:r w:rsidR="009450CB" w:rsidRPr="009C0CB6">
        <w:t xml:space="preserve"> According to Fred </w:t>
      </w:r>
      <w:proofErr w:type="spellStart"/>
      <w:r w:rsidR="009450CB" w:rsidRPr="009C0CB6">
        <w:t>Reithheld</w:t>
      </w:r>
      <w:proofErr w:type="spellEnd"/>
      <w:r w:rsidR="009450CB" w:rsidRPr="009C0CB6">
        <w:t xml:space="preserve">, Bain and Company, 2001 a 5% increase </w:t>
      </w:r>
      <w:r w:rsidR="00524C15" w:rsidRPr="009C0CB6">
        <w:t>equates more than a 25% increase in profit</w:t>
      </w:r>
      <w:r w:rsidR="00124ABF" w:rsidRPr="009C0CB6">
        <w:t>.</w:t>
      </w:r>
      <w:r w:rsidR="00A34DA6" w:rsidRPr="009C0CB6">
        <w:t xml:space="preserve"> </w:t>
      </w:r>
      <w:r w:rsidR="00CD0459" w:rsidRPr="009C0CB6">
        <w:t>Amy Gallo Harvard Business School</w:t>
      </w:r>
      <w:r w:rsidR="007D1AA8" w:rsidRPr="009C0CB6">
        <w:t xml:space="preserve"> 2014 </w:t>
      </w:r>
      <w:r w:rsidR="00F66E4D" w:rsidRPr="009C0CB6">
        <w:t>suggests</w:t>
      </w:r>
      <w:r w:rsidR="007D1AA8" w:rsidRPr="009C0CB6">
        <w:t xml:space="preserve"> </w:t>
      </w:r>
      <w:r w:rsidR="00F10A8E" w:rsidRPr="009C0CB6">
        <w:t>acquiring</w:t>
      </w:r>
      <w:r w:rsidR="00D87F9F" w:rsidRPr="009C0CB6">
        <w:t xml:space="preserve"> new customers is anywhere from 5 times more expensive than retaining new one</w:t>
      </w:r>
      <w:r w:rsidR="00F10A8E" w:rsidRPr="009C0CB6">
        <w:t>s</w:t>
      </w:r>
      <w:r w:rsidR="00CE75B5" w:rsidRPr="009C0CB6">
        <w:t xml:space="preserve">. </w:t>
      </w:r>
    </w:p>
    <w:p w14:paraId="79FCD150" w14:textId="08492499" w:rsidR="00B466BF" w:rsidRDefault="00EE69EF" w:rsidP="00F9512C">
      <w:r w:rsidRPr="009C0CB6">
        <w:t>The recent OFSTED</w:t>
      </w:r>
      <w:r w:rsidR="003D3055" w:rsidRPr="009C0CB6">
        <w:t xml:space="preserve"> review</w:t>
      </w:r>
      <w:r w:rsidRPr="009C0CB6">
        <w:t xml:space="preserve"> has highlighted a number of issues that are alarming.</w:t>
      </w:r>
      <w:r w:rsidR="00B80C5D" w:rsidRPr="009C0CB6">
        <w:t xml:space="preserve"> </w:t>
      </w:r>
      <w:r w:rsidR="00DF2DC6" w:rsidRPr="009C0CB6">
        <w:t xml:space="preserve">For Icon to </w:t>
      </w:r>
      <w:r w:rsidR="00E27C86" w:rsidRPr="009C0CB6">
        <w:t>re</w:t>
      </w:r>
      <w:r w:rsidR="00DF2DC6" w:rsidRPr="009C0CB6">
        <w:t xml:space="preserve">cover its quality delivery and gain the trust </w:t>
      </w:r>
      <w:r w:rsidR="00CB5E9D" w:rsidRPr="009C0CB6">
        <w:t xml:space="preserve">of its customers and funding partners to ensure the retention </w:t>
      </w:r>
      <w:r w:rsidR="00F24749" w:rsidRPr="009C0CB6">
        <w:t xml:space="preserve">strategy is successful </w:t>
      </w:r>
      <w:r w:rsidR="0043782D" w:rsidRPr="009C0CB6">
        <w:t xml:space="preserve">there would </w:t>
      </w:r>
      <w:r w:rsidR="00FA3305" w:rsidRPr="009C0CB6">
        <w:t xml:space="preserve">be </w:t>
      </w:r>
      <w:r w:rsidR="009F1C46" w:rsidRPr="009C0CB6">
        <w:t xml:space="preserve">a </w:t>
      </w:r>
      <w:r w:rsidR="0043782D" w:rsidRPr="009C0CB6">
        <w:t xml:space="preserve">need </w:t>
      </w:r>
      <w:r w:rsidR="009F1C46" w:rsidRPr="009C0CB6">
        <w:t>to</w:t>
      </w:r>
      <w:r w:rsidR="0043782D" w:rsidRPr="009C0CB6">
        <w:t xml:space="preserve"> focus of improving and managing the service quality.</w:t>
      </w:r>
    </w:p>
    <w:p w14:paraId="0D27D571" w14:textId="5F3E63BD" w:rsidR="005810D8" w:rsidRPr="009C0CB6" w:rsidRDefault="00AE268C" w:rsidP="00F9512C">
      <w:pPr>
        <w:rPr>
          <w:rFonts w:cstheme="minorHAnsi"/>
          <w:szCs w:val="24"/>
        </w:rPr>
      </w:pPr>
      <w:r w:rsidRPr="009C0CB6">
        <w:rPr>
          <w:rFonts w:cstheme="minorHAnsi"/>
          <w:szCs w:val="24"/>
        </w:rPr>
        <w:lastRenderedPageBreak/>
        <w:t>(Fahy and Jobber 2019 p.</w:t>
      </w:r>
      <w:r w:rsidR="00DD3444" w:rsidRPr="009C0CB6">
        <w:rPr>
          <w:rFonts w:cstheme="minorHAnsi"/>
          <w:szCs w:val="24"/>
        </w:rPr>
        <w:t>206</w:t>
      </w:r>
      <w:r w:rsidRPr="009C0CB6">
        <w:rPr>
          <w:rFonts w:cstheme="minorHAnsi"/>
          <w:szCs w:val="24"/>
        </w:rPr>
        <w:t xml:space="preserve"> to </w:t>
      </w:r>
      <w:r w:rsidR="00DD3444" w:rsidRPr="009C0CB6">
        <w:rPr>
          <w:rFonts w:cstheme="minorHAnsi"/>
          <w:szCs w:val="24"/>
        </w:rPr>
        <w:t>207</w:t>
      </w:r>
      <w:r w:rsidRPr="009C0CB6">
        <w:rPr>
          <w:rFonts w:cstheme="minorHAnsi"/>
          <w:szCs w:val="24"/>
        </w:rPr>
        <w:t>)</w:t>
      </w:r>
      <w:r w:rsidR="005F39FF" w:rsidRPr="009C0CB6">
        <w:rPr>
          <w:rFonts w:cstheme="minorHAnsi"/>
          <w:szCs w:val="24"/>
        </w:rPr>
        <w:t xml:space="preserve"> </w:t>
      </w:r>
      <w:r w:rsidR="00A16851" w:rsidRPr="009C0CB6">
        <w:rPr>
          <w:rFonts w:cstheme="minorHAnsi"/>
          <w:szCs w:val="24"/>
        </w:rPr>
        <w:t>outline on</w:t>
      </w:r>
      <w:r w:rsidR="00025B5C" w:rsidRPr="009C0CB6">
        <w:rPr>
          <w:rFonts w:cstheme="minorHAnsi"/>
          <w:szCs w:val="24"/>
        </w:rPr>
        <w:t>e</w:t>
      </w:r>
      <w:r w:rsidR="00A16851" w:rsidRPr="009C0CB6">
        <w:rPr>
          <w:rFonts w:cstheme="minorHAnsi"/>
          <w:szCs w:val="24"/>
        </w:rPr>
        <w:t xml:space="preserve"> of the core means of providing value to customers is to focus on the issue of service quality</w:t>
      </w:r>
      <w:r w:rsidR="00771CB8" w:rsidRPr="009C0CB6">
        <w:rPr>
          <w:rFonts w:cstheme="minorHAnsi"/>
          <w:szCs w:val="24"/>
        </w:rPr>
        <w:t xml:space="preserve"> and how it can be improved. </w:t>
      </w:r>
      <w:r w:rsidR="00696CD5" w:rsidRPr="009C0CB6">
        <w:rPr>
          <w:rFonts w:cstheme="minorHAnsi"/>
          <w:szCs w:val="24"/>
        </w:rPr>
        <w:t xml:space="preserve">There is a need </w:t>
      </w:r>
      <w:r w:rsidR="005810D8" w:rsidRPr="009C0CB6">
        <w:rPr>
          <w:rFonts w:cstheme="minorHAnsi"/>
          <w:szCs w:val="24"/>
        </w:rPr>
        <w:t>for Icon to complete market research</w:t>
      </w:r>
      <w:r w:rsidR="00696CD5" w:rsidRPr="009C0CB6">
        <w:rPr>
          <w:rFonts w:cstheme="minorHAnsi"/>
          <w:szCs w:val="24"/>
        </w:rPr>
        <w:t xml:space="preserve"> </w:t>
      </w:r>
      <w:r w:rsidR="000634A7" w:rsidRPr="009C0CB6">
        <w:rPr>
          <w:rFonts w:cstheme="minorHAnsi"/>
          <w:szCs w:val="24"/>
        </w:rPr>
        <w:t xml:space="preserve">to </w:t>
      </w:r>
      <w:r w:rsidR="00531A11" w:rsidRPr="009C0CB6">
        <w:rPr>
          <w:rFonts w:cstheme="minorHAnsi"/>
          <w:szCs w:val="24"/>
        </w:rPr>
        <w:t>ensure the standards</w:t>
      </w:r>
      <w:r w:rsidR="005810D8" w:rsidRPr="009C0CB6">
        <w:rPr>
          <w:rFonts w:cstheme="minorHAnsi"/>
          <w:szCs w:val="24"/>
        </w:rPr>
        <w:t xml:space="preserve"> in the strategic plans are being met. </w:t>
      </w:r>
      <w:r w:rsidR="00244DE2" w:rsidRPr="009C0CB6">
        <w:rPr>
          <w:rFonts w:cstheme="minorHAnsi"/>
          <w:szCs w:val="24"/>
        </w:rPr>
        <w:t xml:space="preserve">Fahy and jobber continue </w:t>
      </w:r>
      <w:r w:rsidR="00E87BF9" w:rsidRPr="009C0CB6">
        <w:rPr>
          <w:rFonts w:cstheme="minorHAnsi"/>
          <w:szCs w:val="24"/>
        </w:rPr>
        <w:t>a key to providing service quality is the understanding and meeting of customer expectations</w:t>
      </w:r>
      <w:r w:rsidR="005810D8" w:rsidRPr="009C0CB6">
        <w:rPr>
          <w:rFonts w:cstheme="minorHAnsi"/>
          <w:szCs w:val="24"/>
        </w:rPr>
        <w:t xml:space="preserve">. Icon training will need to fully understand what the customer expect in terms of service delivery but also </w:t>
      </w:r>
      <w:r w:rsidR="00436D5D" w:rsidRPr="009C0CB6">
        <w:rPr>
          <w:rFonts w:cstheme="minorHAnsi"/>
          <w:szCs w:val="24"/>
        </w:rPr>
        <w:t>establish a</w:t>
      </w:r>
      <w:r w:rsidR="00CC64BC" w:rsidRPr="009C0CB6">
        <w:rPr>
          <w:rFonts w:cstheme="minorHAnsi"/>
          <w:szCs w:val="24"/>
        </w:rPr>
        <w:t xml:space="preserve"> </w:t>
      </w:r>
      <w:r w:rsidR="005810D8" w:rsidRPr="009C0CB6">
        <w:rPr>
          <w:rFonts w:cstheme="minorHAnsi"/>
          <w:szCs w:val="24"/>
        </w:rPr>
        <w:t>full comprehension of what the customer wants to attain a</w:t>
      </w:r>
      <w:r w:rsidR="004B1353" w:rsidRPr="009C0CB6">
        <w:rPr>
          <w:rFonts w:cstheme="minorHAnsi"/>
          <w:szCs w:val="24"/>
        </w:rPr>
        <w:t>t</w:t>
      </w:r>
      <w:r w:rsidR="005810D8" w:rsidRPr="009C0CB6">
        <w:rPr>
          <w:rFonts w:cstheme="minorHAnsi"/>
          <w:szCs w:val="24"/>
        </w:rPr>
        <w:t xml:space="preserve"> the end of the training.</w:t>
      </w:r>
    </w:p>
    <w:p w14:paraId="2CFC91DF" w14:textId="40E14245" w:rsidR="005810D8" w:rsidRPr="009C0CB6" w:rsidRDefault="00436D5D" w:rsidP="00F9512C">
      <w:pPr>
        <w:rPr>
          <w:rFonts w:cstheme="minorHAnsi"/>
          <w:szCs w:val="24"/>
        </w:rPr>
      </w:pPr>
      <w:r w:rsidRPr="009C0CB6">
        <w:rPr>
          <w:rFonts w:cstheme="minorHAnsi"/>
          <w:szCs w:val="24"/>
        </w:rPr>
        <w:t xml:space="preserve">Therefore Icon will adopt </w:t>
      </w:r>
      <w:r w:rsidR="001F63F9" w:rsidRPr="009C0CB6">
        <w:rPr>
          <w:rFonts w:cstheme="minorHAnsi"/>
          <w:szCs w:val="24"/>
        </w:rPr>
        <w:t xml:space="preserve">Fahy and Jobber </w:t>
      </w:r>
      <w:r w:rsidR="00F076C0" w:rsidRPr="009C0CB6">
        <w:rPr>
          <w:rFonts w:cstheme="minorHAnsi"/>
          <w:szCs w:val="24"/>
        </w:rPr>
        <w:t>five dimensions of service quality th</w:t>
      </w:r>
      <w:r w:rsidR="008B621E" w:rsidRPr="009C0CB6">
        <w:rPr>
          <w:rFonts w:cstheme="minorHAnsi"/>
          <w:szCs w:val="24"/>
        </w:rPr>
        <w:t>at</w:t>
      </w:r>
      <w:r w:rsidR="00F076C0" w:rsidRPr="009C0CB6">
        <w:rPr>
          <w:rFonts w:cstheme="minorHAnsi"/>
          <w:szCs w:val="24"/>
        </w:rPr>
        <w:t xml:space="preserve"> </w:t>
      </w:r>
      <w:r w:rsidRPr="009C0CB6">
        <w:rPr>
          <w:rFonts w:cstheme="minorHAnsi"/>
          <w:szCs w:val="24"/>
        </w:rPr>
        <w:t>will be incorporated into the company’s core business objects. These objects will also form the basis of the retention strategy</w:t>
      </w:r>
      <w:r w:rsidR="003C2288" w:rsidRPr="009C0CB6">
        <w:rPr>
          <w:rFonts w:cstheme="minorHAnsi"/>
          <w:szCs w:val="24"/>
        </w:rPr>
        <w:t xml:space="preserve"> which include:-</w:t>
      </w:r>
    </w:p>
    <w:p w14:paraId="478F1A2B" w14:textId="0B91600E" w:rsidR="004B1353" w:rsidRPr="009C0CB6" w:rsidRDefault="00376E39" w:rsidP="00F9512C">
      <w:pPr>
        <w:rPr>
          <w:rFonts w:cstheme="minorHAnsi"/>
          <w:szCs w:val="24"/>
        </w:rPr>
      </w:pPr>
      <w:r w:rsidRPr="009C0CB6">
        <w:rPr>
          <w:rFonts w:cstheme="minorHAnsi"/>
          <w:szCs w:val="24"/>
        </w:rPr>
        <w:t xml:space="preserve"> Reli</w:t>
      </w:r>
      <w:r w:rsidR="00A40719" w:rsidRPr="009C0CB6">
        <w:rPr>
          <w:rFonts w:cstheme="minorHAnsi"/>
          <w:szCs w:val="24"/>
        </w:rPr>
        <w:t xml:space="preserve">ability; the service </w:t>
      </w:r>
      <w:r w:rsidR="004B1353" w:rsidRPr="009C0CB6">
        <w:rPr>
          <w:rFonts w:cstheme="minorHAnsi"/>
          <w:szCs w:val="24"/>
        </w:rPr>
        <w:t xml:space="preserve">quality standards including the delivery </w:t>
      </w:r>
      <w:r w:rsidR="00436D5D" w:rsidRPr="009C0CB6">
        <w:rPr>
          <w:rFonts w:cstheme="minorHAnsi"/>
          <w:szCs w:val="24"/>
        </w:rPr>
        <w:t xml:space="preserve">will need to </w:t>
      </w:r>
      <w:r w:rsidR="00A40719" w:rsidRPr="009C0CB6">
        <w:rPr>
          <w:rFonts w:cstheme="minorHAnsi"/>
          <w:szCs w:val="24"/>
        </w:rPr>
        <w:t>consistent and depend</w:t>
      </w:r>
      <w:r w:rsidR="0041788E" w:rsidRPr="009C0CB6">
        <w:rPr>
          <w:rFonts w:cstheme="minorHAnsi"/>
          <w:szCs w:val="24"/>
        </w:rPr>
        <w:t>able</w:t>
      </w:r>
      <w:r w:rsidR="00A62863" w:rsidRPr="009C0CB6">
        <w:rPr>
          <w:rFonts w:cstheme="minorHAnsi"/>
          <w:szCs w:val="24"/>
        </w:rPr>
        <w:t>.</w:t>
      </w:r>
    </w:p>
    <w:p w14:paraId="0C374DDE" w14:textId="08896EAB" w:rsidR="004B1353" w:rsidRPr="009C0CB6" w:rsidRDefault="0041788E" w:rsidP="00F9512C">
      <w:pPr>
        <w:rPr>
          <w:rFonts w:cstheme="minorHAnsi"/>
          <w:szCs w:val="24"/>
        </w:rPr>
      </w:pPr>
      <w:r w:rsidRPr="009C0CB6">
        <w:rPr>
          <w:rFonts w:cstheme="minorHAnsi"/>
          <w:szCs w:val="24"/>
        </w:rPr>
        <w:t>Assurance</w:t>
      </w:r>
      <w:r w:rsidR="004E45B2" w:rsidRPr="009C0CB6">
        <w:rPr>
          <w:rFonts w:cstheme="minorHAnsi"/>
          <w:szCs w:val="24"/>
        </w:rPr>
        <w:t>;</w:t>
      </w:r>
      <w:r w:rsidRPr="009C0CB6">
        <w:rPr>
          <w:rFonts w:cstheme="minorHAnsi"/>
          <w:szCs w:val="24"/>
        </w:rPr>
        <w:t xml:space="preserve"> that customers can trust </w:t>
      </w:r>
      <w:r w:rsidR="00436D5D" w:rsidRPr="009C0CB6">
        <w:rPr>
          <w:rFonts w:cstheme="minorHAnsi"/>
          <w:szCs w:val="24"/>
        </w:rPr>
        <w:t>Icon training plus employees both in the form of delivery and support</w:t>
      </w:r>
      <w:r w:rsidR="00A62863" w:rsidRPr="009C0CB6">
        <w:rPr>
          <w:rFonts w:cstheme="minorHAnsi"/>
          <w:szCs w:val="24"/>
        </w:rPr>
        <w:t>.</w:t>
      </w:r>
      <w:r w:rsidR="009313F4" w:rsidRPr="009C0CB6">
        <w:rPr>
          <w:rFonts w:cstheme="minorHAnsi"/>
          <w:szCs w:val="24"/>
        </w:rPr>
        <w:t xml:space="preserve"> </w:t>
      </w:r>
    </w:p>
    <w:p w14:paraId="2BD92A4C" w14:textId="210AA823" w:rsidR="004B1353" w:rsidRPr="009C0CB6" w:rsidRDefault="009313F4" w:rsidP="00F9512C">
      <w:pPr>
        <w:rPr>
          <w:rFonts w:cstheme="minorHAnsi"/>
          <w:szCs w:val="24"/>
        </w:rPr>
      </w:pPr>
      <w:r w:rsidRPr="009C0CB6">
        <w:rPr>
          <w:rFonts w:cstheme="minorHAnsi"/>
          <w:szCs w:val="24"/>
        </w:rPr>
        <w:t>Responsiveness</w:t>
      </w:r>
      <w:r w:rsidR="004E45B2" w:rsidRPr="009C0CB6">
        <w:rPr>
          <w:rFonts w:cstheme="minorHAnsi"/>
          <w:szCs w:val="24"/>
        </w:rPr>
        <w:t>;</w:t>
      </w:r>
      <w:r w:rsidRPr="009C0CB6">
        <w:rPr>
          <w:rFonts w:cstheme="minorHAnsi"/>
          <w:szCs w:val="24"/>
        </w:rPr>
        <w:t xml:space="preserve"> how quickly do </w:t>
      </w:r>
      <w:r w:rsidR="00D41243" w:rsidRPr="009C0CB6">
        <w:rPr>
          <w:rFonts w:cstheme="minorHAnsi"/>
          <w:szCs w:val="24"/>
        </w:rPr>
        <w:t>I</w:t>
      </w:r>
      <w:r w:rsidR="009D509D" w:rsidRPr="009C0CB6">
        <w:rPr>
          <w:rFonts w:cstheme="minorHAnsi"/>
          <w:szCs w:val="24"/>
        </w:rPr>
        <w:t>con employee</w:t>
      </w:r>
      <w:r w:rsidR="00D41243" w:rsidRPr="009C0CB6">
        <w:rPr>
          <w:rFonts w:cstheme="minorHAnsi"/>
          <w:szCs w:val="24"/>
        </w:rPr>
        <w:t>s</w:t>
      </w:r>
      <w:r w:rsidRPr="009C0CB6">
        <w:rPr>
          <w:rFonts w:cstheme="minorHAnsi"/>
          <w:szCs w:val="24"/>
        </w:rPr>
        <w:t xml:space="preserve"> respond to customer</w:t>
      </w:r>
      <w:r w:rsidR="00DE7843" w:rsidRPr="009C0CB6">
        <w:rPr>
          <w:rFonts w:cstheme="minorHAnsi"/>
          <w:szCs w:val="24"/>
        </w:rPr>
        <w:t xml:space="preserve"> problems, requests  questions</w:t>
      </w:r>
      <w:r w:rsidR="009D509D" w:rsidRPr="009C0CB6">
        <w:rPr>
          <w:rFonts w:cstheme="minorHAnsi"/>
          <w:szCs w:val="24"/>
        </w:rPr>
        <w:t>, the quality of the replies and whether it resolves the issues.</w:t>
      </w:r>
    </w:p>
    <w:p w14:paraId="236CF13A" w14:textId="2C8AB724" w:rsidR="004B1353" w:rsidRPr="009C0CB6" w:rsidRDefault="00DE7843" w:rsidP="00F9512C">
      <w:pPr>
        <w:rPr>
          <w:rFonts w:cstheme="minorHAnsi"/>
          <w:szCs w:val="24"/>
        </w:rPr>
      </w:pPr>
      <w:r w:rsidRPr="009C0CB6">
        <w:rPr>
          <w:rFonts w:cstheme="minorHAnsi"/>
          <w:szCs w:val="24"/>
        </w:rPr>
        <w:t>Emp</w:t>
      </w:r>
      <w:r w:rsidR="000E3F4A" w:rsidRPr="009C0CB6">
        <w:rPr>
          <w:rFonts w:cstheme="minorHAnsi"/>
          <w:szCs w:val="24"/>
        </w:rPr>
        <w:t>athy</w:t>
      </w:r>
      <w:r w:rsidR="00A62863" w:rsidRPr="009C0CB6">
        <w:rPr>
          <w:rFonts w:cstheme="minorHAnsi"/>
          <w:szCs w:val="24"/>
        </w:rPr>
        <w:t>;</w:t>
      </w:r>
      <w:r w:rsidR="000E3F4A" w:rsidRPr="009C0CB6">
        <w:rPr>
          <w:rFonts w:cstheme="minorHAnsi"/>
          <w:szCs w:val="24"/>
        </w:rPr>
        <w:t xml:space="preserve"> that </w:t>
      </w:r>
      <w:r w:rsidR="009D509D" w:rsidRPr="009C0CB6">
        <w:rPr>
          <w:rFonts w:cstheme="minorHAnsi"/>
          <w:szCs w:val="24"/>
        </w:rPr>
        <w:t>Icon employees</w:t>
      </w:r>
      <w:r w:rsidR="000E3F4A" w:rsidRPr="009C0CB6">
        <w:rPr>
          <w:rFonts w:cstheme="minorHAnsi"/>
          <w:szCs w:val="24"/>
        </w:rPr>
        <w:t xml:space="preserve"> act in a friendly and polite manner</w:t>
      </w:r>
      <w:r w:rsidR="009D509D" w:rsidRPr="009C0CB6">
        <w:rPr>
          <w:rFonts w:cstheme="minorHAnsi"/>
          <w:szCs w:val="24"/>
        </w:rPr>
        <w:t>, are supportive, understanding</w:t>
      </w:r>
      <w:r w:rsidR="000E3F4A" w:rsidRPr="009C0CB6">
        <w:rPr>
          <w:rFonts w:cstheme="minorHAnsi"/>
          <w:szCs w:val="24"/>
        </w:rPr>
        <w:t xml:space="preserve"> and </w:t>
      </w:r>
      <w:r w:rsidR="009D509D" w:rsidRPr="009C0CB6">
        <w:rPr>
          <w:rFonts w:cstheme="minorHAnsi"/>
          <w:szCs w:val="24"/>
        </w:rPr>
        <w:t xml:space="preserve">essentially </w:t>
      </w:r>
      <w:r w:rsidR="000E3F4A" w:rsidRPr="009C0CB6">
        <w:rPr>
          <w:rFonts w:cstheme="minorHAnsi"/>
          <w:szCs w:val="24"/>
        </w:rPr>
        <w:t>care for the customers</w:t>
      </w:r>
      <w:r w:rsidR="009D509D" w:rsidRPr="009C0CB6">
        <w:rPr>
          <w:rFonts w:cstheme="minorHAnsi"/>
          <w:szCs w:val="24"/>
        </w:rPr>
        <w:t>.</w:t>
      </w:r>
    </w:p>
    <w:p w14:paraId="51015997" w14:textId="77852A77" w:rsidR="003021F0" w:rsidRPr="009C0CB6" w:rsidRDefault="00FF71EB" w:rsidP="00F9512C">
      <w:pPr>
        <w:rPr>
          <w:rFonts w:cstheme="minorHAnsi"/>
          <w:szCs w:val="24"/>
        </w:rPr>
      </w:pPr>
      <w:r w:rsidRPr="009C0CB6">
        <w:rPr>
          <w:rFonts w:cstheme="minorHAnsi"/>
          <w:szCs w:val="24"/>
        </w:rPr>
        <w:t>Tangibles, how well man</w:t>
      </w:r>
      <w:r w:rsidR="005771AD" w:rsidRPr="009C0CB6">
        <w:rPr>
          <w:rFonts w:cstheme="minorHAnsi"/>
          <w:szCs w:val="24"/>
        </w:rPr>
        <w:t>a</w:t>
      </w:r>
      <w:r w:rsidRPr="009C0CB6">
        <w:rPr>
          <w:rFonts w:cstheme="minorHAnsi"/>
          <w:szCs w:val="24"/>
        </w:rPr>
        <w:t xml:space="preserve">ged the tangible evidence </w:t>
      </w:r>
      <w:r w:rsidR="00FB2639" w:rsidRPr="009C0CB6">
        <w:rPr>
          <w:rFonts w:cstheme="minorHAnsi"/>
          <w:szCs w:val="24"/>
        </w:rPr>
        <w:t>of the service.</w:t>
      </w:r>
    </w:p>
    <w:p w14:paraId="4ABB0B25" w14:textId="3B232513" w:rsidR="00CC64BC" w:rsidRDefault="00CC64BC" w:rsidP="00F9512C">
      <w:pPr>
        <w:rPr>
          <w:rFonts w:cstheme="minorHAnsi"/>
          <w:szCs w:val="24"/>
        </w:rPr>
      </w:pPr>
      <w:r w:rsidRPr="009C0CB6">
        <w:rPr>
          <w:rFonts w:cstheme="minorHAnsi"/>
          <w:szCs w:val="24"/>
        </w:rPr>
        <w:t>Therefore the purpose of this project is to determine how Icon are currently performing against these objects and on reviewing the findings establish a strategic plan to improve and monitor the areas of underperformance.</w:t>
      </w:r>
    </w:p>
    <w:p w14:paraId="014FFDD5" w14:textId="1CB82B82" w:rsidR="00E91C33" w:rsidRPr="009C0CB6" w:rsidRDefault="00F37DFC" w:rsidP="00F9512C">
      <w:pPr>
        <w:rPr>
          <w:rFonts w:cstheme="minorHAnsi"/>
          <w:szCs w:val="24"/>
        </w:rPr>
      </w:pPr>
      <w:r w:rsidRPr="009C0CB6">
        <w:rPr>
          <w:rFonts w:cstheme="minorHAnsi"/>
          <w:szCs w:val="24"/>
        </w:rPr>
        <w:lastRenderedPageBreak/>
        <w:t>As previously mentioned</w:t>
      </w:r>
      <w:r w:rsidR="004D6620" w:rsidRPr="009C0CB6">
        <w:rPr>
          <w:rFonts w:cstheme="minorHAnsi"/>
          <w:szCs w:val="24"/>
        </w:rPr>
        <w:t xml:space="preserve"> if there is an increase in customer ret</w:t>
      </w:r>
      <w:r w:rsidR="00FA3ADD" w:rsidRPr="009C0CB6">
        <w:rPr>
          <w:rFonts w:cstheme="minorHAnsi"/>
          <w:szCs w:val="24"/>
        </w:rPr>
        <w:t xml:space="preserve">ention </w:t>
      </w:r>
      <w:r w:rsidR="006B312A" w:rsidRPr="009C0CB6">
        <w:rPr>
          <w:rFonts w:cstheme="minorHAnsi"/>
          <w:szCs w:val="24"/>
        </w:rPr>
        <w:t xml:space="preserve">of </w:t>
      </w:r>
      <w:r w:rsidR="0096119F" w:rsidRPr="009C0CB6">
        <w:rPr>
          <w:rFonts w:cstheme="minorHAnsi"/>
          <w:szCs w:val="24"/>
        </w:rPr>
        <w:t>5% it would increase 25% in</w:t>
      </w:r>
      <w:r w:rsidR="00BF5A2A" w:rsidRPr="009C0CB6">
        <w:rPr>
          <w:rFonts w:cstheme="minorHAnsi"/>
          <w:szCs w:val="24"/>
        </w:rPr>
        <w:t xml:space="preserve"> income. Therefore by increasing the retention ta</w:t>
      </w:r>
      <w:r w:rsidR="008B3B82" w:rsidRPr="009C0CB6">
        <w:rPr>
          <w:rFonts w:cstheme="minorHAnsi"/>
          <w:szCs w:val="24"/>
        </w:rPr>
        <w:t>rget to 20% there is a pot</w:t>
      </w:r>
      <w:r w:rsidR="004114ED" w:rsidRPr="009C0CB6">
        <w:rPr>
          <w:rFonts w:cstheme="minorHAnsi"/>
          <w:szCs w:val="24"/>
        </w:rPr>
        <w:t>ential increase in i</w:t>
      </w:r>
      <w:r w:rsidR="006A4B13" w:rsidRPr="009C0CB6">
        <w:rPr>
          <w:rFonts w:cstheme="minorHAnsi"/>
          <w:szCs w:val="24"/>
        </w:rPr>
        <w:t>n</w:t>
      </w:r>
      <w:r w:rsidR="004114ED" w:rsidRPr="009C0CB6">
        <w:rPr>
          <w:rFonts w:cstheme="minorHAnsi"/>
          <w:szCs w:val="24"/>
        </w:rPr>
        <w:t xml:space="preserve">come of 75% to </w:t>
      </w:r>
      <w:r w:rsidR="006A4B13" w:rsidRPr="009C0CB6">
        <w:rPr>
          <w:rFonts w:cstheme="minorHAnsi"/>
          <w:szCs w:val="24"/>
        </w:rPr>
        <w:t xml:space="preserve">Icon Training. </w:t>
      </w:r>
    </w:p>
    <w:p w14:paraId="27E6115A" w14:textId="30445837" w:rsidR="006A4B13" w:rsidRDefault="006A4B13" w:rsidP="00F9512C">
      <w:pPr>
        <w:rPr>
          <w:rFonts w:cstheme="minorHAnsi"/>
          <w:szCs w:val="24"/>
        </w:rPr>
      </w:pPr>
      <w:r w:rsidRPr="009C0CB6">
        <w:rPr>
          <w:rFonts w:cstheme="minorHAnsi"/>
          <w:szCs w:val="24"/>
        </w:rPr>
        <w:t>The alternative i</w:t>
      </w:r>
      <w:r w:rsidR="005B3A59" w:rsidRPr="009C0CB6">
        <w:rPr>
          <w:rFonts w:cstheme="minorHAnsi"/>
          <w:szCs w:val="24"/>
        </w:rPr>
        <w:t xml:space="preserve">s to continue </w:t>
      </w:r>
      <w:r w:rsidR="00911F5C" w:rsidRPr="009C0CB6">
        <w:rPr>
          <w:rFonts w:cstheme="minorHAnsi"/>
          <w:szCs w:val="24"/>
        </w:rPr>
        <w:t>with the current practices</w:t>
      </w:r>
      <w:r w:rsidR="008A3C50" w:rsidRPr="009C0CB6">
        <w:rPr>
          <w:rFonts w:cstheme="minorHAnsi"/>
          <w:szCs w:val="24"/>
        </w:rPr>
        <w:t xml:space="preserve"> and not change. If this were to be the case</w:t>
      </w:r>
      <w:r w:rsidR="0072673E" w:rsidRPr="009C0CB6">
        <w:rPr>
          <w:rFonts w:cstheme="minorHAnsi"/>
          <w:szCs w:val="24"/>
        </w:rPr>
        <w:t>, it</w:t>
      </w:r>
      <w:r w:rsidR="008A3C50" w:rsidRPr="009C0CB6">
        <w:rPr>
          <w:rFonts w:cstheme="minorHAnsi"/>
          <w:szCs w:val="24"/>
        </w:rPr>
        <w:t xml:space="preserve"> is highly likely Icon training will </w:t>
      </w:r>
      <w:r w:rsidR="0072673E" w:rsidRPr="009C0CB6">
        <w:rPr>
          <w:rFonts w:cstheme="minorHAnsi"/>
          <w:szCs w:val="24"/>
        </w:rPr>
        <w:t>cease trading.</w:t>
      </w:r>
    </w:p>
    <w:p w14:paraId="48F8F046" w14:textId="49738415" w:rsidR="0072673E" w:rsidRDefault="00A4690D" w:rsidP="00B5054E">
      <w:pPr>
        <w:pStyle w:val="ListParagraph"/>
        <w:numPr>
          <w:ilvl w:val="0"/>
          <w:numId w:val="1"/>
        </w:numPr>
        <w:rPr>
          <w:rFonts w:cstheme="minorHAnsi"/>
          <w:b/>
          <w:bCs/>
          <w:szCs w:val="24"/>
        </w:rPr>
      </w:pPr>
      <w:r w:rsidRPr="00B5054E">
        <w:rPr>
          <w:rFonts w:cstheme="minorHAnsi"/>
          <w:b/>
          <w:bCs/>
          <w:szCs w:val="24"/>
        </w:rPr>
        <w:t>Environmental Analysis</w:t>
      </w:r>
    </w:p>
    <w:p w14:paraId="66B44E4B" w14:textId="738B74DA" w:rsidR="0022269C" w:rsidRDefault="009F1C6C" w:rsidP="008D2F39">
      <w:pPr>
        <w:rPr>
          <w:rFonts w:cstheme="minorHAnsi"/>
          <w:b/>
          <w:bCs/>
          <w:szCs w:val="24"/>
        </w:rPr>
      </w:pPr>
      <w:r w:rsidRPr="009C0CB6">
        <w:rPr>
          <w:rFonts w:cstheme="minorHAnsi"/>
          <w:szCs w:val="24"/>
        </w:rPr>
        <w:t xml:space="preserve">An </w:t>
      </w:r>
      <w:r w:rsidR="00D41243" w:rsidRPr="009C0CB6">
        <w:rPr>
          <w:rFonts w:cstheme="minorHAnsi"/>
          <w:szCs w:val="24"/>
        </w:rPr>
        <w:t>Envir</w:t>
      </w:r>
      <w:r w:rsidR="007A6350" w:rsidRPr="009C0CB6">
        <w:rPr>
          <w:rFonts w:cstheme="minorHAnsi"/>
          <w:szCs w:val="24"/>
        </w:rPr>
        <w:t xml:space="preserve">onmental </w:t>
      </w:r>
      <w:r w:rsidRPr="009C0CB6">
        <w:rPr>
          <w:rFonts w:cstheme="minorHAnsi"/>
          <w:szCs w:val="24"/>
        </w:rPr>
        <w:t>an</w:t>
      </w:r>
      <w:r w:rsidR="007C3F8D" w:rsidRPr="009C0CB6">
        <w:rPr>
          <w:rFonts w:cstheme="minorHAnsi"/>
          <w:szCs w:val="24"/>
        </w:rPr>
        <w:t>alysis has been undertaken to establish w</w:t>
      </w:r>
      <w:r w:rsidR="007A6350" w:rsidRPr="009C0CB6">
        <w:rPr>
          <w:rFonts w:cstheme="minorHAnsi"/>
          <w:szCs w:val="24"/>
        </w:rPr>
        <w:t>hat</w:t>
      </w:r>
      <w:r w:rsidR="007C3F8D" w:rsidRPr="009C0CB6">
        <w:rPr>
          <w:rFonts w:cstheme="minorHAnsi"/>
          <w:szCs w:val="24"/>
        </w:rPr>
        <w:t xml:space="preserve"> </w:t>
      </w:r>
      <w:r w:rsidR="00B71099" w:rsidRPr="009C0CB6">
        <w:rPr>
          <w:rFonts w:cstheme="minorHAnsi"/>
          <w:szCs w:val="24"/>
        </w:rPr>
        <w:t xml:space="preserve">internal and external factors </w:t>
      </w:r>
      <w:r w:rsidR="00776B33" w:rsidRPr="009C0CB6">
        <w:rPr>
          <w:rFonts w:cstheme="minorHAnsi"/>
          <w:szCs w:val="24"/>
        </w:rPr>
        <w:t>currently effect Icons</w:t>
      </w:r>
      <w:r w:rsidR="00B71099" w:rsidRPr="009C0CB6">
        <w:rPr>
          <w:rFonts w:cstheme="minorHAnsi"/>
          <w:szCs w:val="24"/>
        </w:rPr>
        <w:t xml:space="preserve"> </w:t>
      </w:r>
      <w:r w:rsidR="007404D2" w:rsidRPr="009C0CB6">
        <w:rPr>
          <w:rFonts w:cstheme="minorHAnsi"/>
          <w:szCs w:val="24"/>
        </w:rPr>
        <w:t>delivery and performance</w:t>
      </w:r>
      <w:r w:rsidR="00484A81" w:rsidRPr="009C0CB6">
        <w:rPr>
          <w:rFonts w:cstheme="minorHAnsi"/>
          <w:szCs w:val="24"/>
        </w:rPr>
        <w:t xml:space="preserve">. </w:t>
      </w:r>
      <w:r w:rsidR="007A6350" w:rsidRPr="009C0CB6">
        <w:rPr>
          <w:rFonts w:cstheme="minorHAnsi"/>
          <w:szCs w:val="24"/>
        </w:rPr>
        <w:t>In the first instance,</w:t>
      </w:r>
      <w:r w:rsidR="00484A81" w:rsidRPr="009C0CB6">
        <w:rPr>
          <w:rFonts w:cstheme="minorHAnsi"/>
          <w:szCs w:val="24"/>
        </w:rPr>
        <w:t xml:space="preserve"> </w:t>
      </w:r>
      <w:r w:rsidR="00776B33" w:rsidRPr="009C0CB6">
        <w:rPr>
          <w:rFonts w:cstheme="minorHAnsi"/>
          <w:szCs w:val="24"/>
        </w:rPr>
        <w:t>the</w:t>
      </w:r>
      <w:r w:rsidR="00484A81" w:rsidRPr="009C0CB6">
        <w:rPr>
          <w:rFonts w:cstheme="minorHAnsi"/>
          <w:szCs w:val="24"/>
        </w:rPr>
        <w:t xml:space="preserve"> </w:t>
      </w:r>
      <w:r w:rsidR="00720DB1" w:rsidRPr="009C0CB6">
        <w:rPr>
          <w:rFonts w:cstheme="minorHAnsi"/>
          <w:szCs w:val="24"/>
        </w:rPr>
        <w:t xml:space="preserve">review </w:t>
      </w:r>
      <w:r w:rsidR="007A6350" w:rsidRPr="009C0CB6">
        <w:rPr>
          <w:rFonts w:cstheme="minorHAnsi"/>
          <w:szCs w:val="24"/>
        </w:rPr>
        <w:t>looked at the</w:t>
      </w:r>
      <w:r w:rsidR="00075FD6" w:rsidRPr="009C0CB6">
        <w:rPr>
          <w:rFonts w:cstheme="minorHAnsi"/>
          <w:szCs w:val="24"/>
        </w:rPr>
        <w:t xml:space="preserve"> external</w:t>
      </w:r>
      <w:r w:rsidR="00AF2BE7" w:rsidRPr="009C0CB6">
        <w:rPr>
          <w:rFonts w:cstheme="minorHAnsi"/>
          <w:szCs w:val="24"/>
        </w:rPr>
        <w:t xml:space="preserve"> factors</w:t>
      </w:r>
      <w:r w:rsidR="00075FD6" w:rsidRPr="009C0CB6">
        <w:rPr>
          <w:rFonts w:cstheme="minorHAnsi"/>
          <w:szCs w:val="24"/>
        </w:rPr>
        <w:t xml:space="preserve"> </w:t>
      </w:r>
      <w:r w:rsidR="007A6350" w:rsidRPr="009C0CB6">
        <w:rPr>
          <w:rFonts w:cstheme="minorHAnsi"/>
          <w:szCs w:val="24"/>
        </w:rPr>
        <w:t xml:space="preserve">utilising the PESTEL analysis </w:t>
      </w:r>
      <w:r w:rsidR="00776B33" w:rsidRPr="009C0CB6">
        <w:rPr>
          <w:rFonts w:cstheme="minorHAnsi"/>
          <w:szCs w:val="24"/>
        </w:rPr>
        <w:t>focusing on the</w:t>
      </w:r>
      <w:r w:rsidR="007A6350" w:rsidRPr="009C0CB6">
        <w:rPr>
          <w:rFonts w:cstheme="minorHAnsi"/>
          <w:szCs w:val="24"/>
        </w:rPr>
        <w:t xml:space="preserve"> </w:t>
      </w:r>
      <w:r w:rsidR="00BC72AF" w:rsidRPr="009C0CB6">
        <w:rPr>
          <w:rFonts w:cstheme="minorHAnsi"/>
          <w:szCs w:val="24"/>
        </w:rPr>
        <w:t xml:space="preserve">Political, Economic, </w:t>
      </w:r>
      <w:r w:rsidR="00B631F3" w:rsidRPr="009C0CB6">
        <w:rPr>
          <w:rFonts w:cstheme="minorHAnsi"/>
          <w:szCs w:val="24"/>
        </w:rPr>
        <w:t xml:space="preserve">Social, Technological, </w:t>
      </w:r>
      <w:r w:rsidR="00AE58DA" w:rsidRPr="009C0CB6">
        <w:rPr>
          <w:rFonts w:cstheme="minorHAnsi"/>
          <w:szCs w:val="24"/>
        </w:rPr>
        <w:t>Environmental and Legal</w:t>
      </w:r>
      <w:r w:rsidR="007A6350" w:rsidRPr="009C0CB6">
        <w:rPr>
          <w:rFonts w:cstheme="minorHAnsi"/>
          <w:szCs w:val="24"/>
        </w:rPr>
        <w:t xml:space="preserve"> factors</w:t>
      </w:r>
      <w:r w:rsidR="00AE58DA" w:rsidRPr="009C0CB6">
        <w:rPr>
          <w:rFonts w:cstheme="minorHAnsi"/>
          <w:szCs w:val="24"/>
        </w:rPr>
        <w:t xml:space="preserve"> </w:t>
      </w:r>
      <w:r w:rsidR="00E8047A" w:rsidRPr="009C0CB6">
        <w:rPr>
          <w:rFonts w:cstheme="minorHAnsi"/>
          <w:szCs w:val="24"/>
        </w:rPr>
        <w:t>(Oxford College of Marketing 2016)</w:t>
      </w:r>
      <w:r w:rsidR="009C0CB6">
        <w:rPr>
          <w:rFonts w:cstheme="minorHAnsi"/>
          <w:szCs w:val="24"/>
        </w:rPr>
        <w:t xml:space="preserve"> </w:t>
      </w:r>
      <w:r w:rsidR="00671BCB" w:rsidRPr="006D1F91">
        <w:rPr>
          <w:rFonts w:cstheme="minorHAnsi"/>
          <w:szCs w:val="24"/>
        </w:rPr>
        <w:t>(Appendi</w:t>
      </w:r>
      <w:r w:rsidR="009C0CB6" w:rsidRPr="006D1F91">
        <w:rPr>
          <w:rFonts w:cstheme="minorHAnsi"/>
          <w:szCs w:val="24"/>
        </w:rPr>
        <w:t>x 1)</w:t>
      </w:r>
    </w:p>
    <w:p w14:paraId="7A58EB8A" w14:textId="3F2A3523" w:rsidR="0022269C" w:rsidRPr="009C0CB6" w:rsidRDefault="0022269C" w:rsidP="008D2F39">
      <w:pPr>
        <w:rPr>
          <w:rFonts w:cstheme="minorHAnsi"/>
          <w:szCs w:val="24"/>
        </w:rPr>
      </w:pPr>
      <w:r w:rsidRPr="009C0CB6">
        <w:rPr>
          <w:rFonts w:cstheme="minorHAnsi"/>
          <w:szCs w:val="24"/>
        </w:rPr>
        <w:t xml:space="preserve">Political; </w:t>
      </w:r>
      <w:r w:rsidR="000F30DC" w:rsidRPr="009C0CB6">
        <w:rPr>
          <w:rFonts w:cstheme="minorHAnsi"/>
          <w:szCs w:val="24"/>
        </w:rPr>
        <w:t>Funding</w:t>
      </w:r>
      <w:r w:rsidR="00EA2337" w:rsidRPr="009C0CB6">
        <w:rPr>
          <w:rFonts w:cstheme="minorHAnsi"/>
          <w:szCs w:val="24"/>
        </w:rPr>
        <w:t xml:space="preserve"> has been </w:t>
      </w:r>
      <w:r w:rsidR="000F30DC" w:rsidRPr="009C0CB6">
        <w:rPr>
          <w:rFonts w:cstheme="minorHAnsi"/>
          <w:szCs w:val="24"/>
        </w:rPr>
        <w:t xml:space="preserve">provided from the European Union </w:t>
      </w:r>
      <w:r w:rsidR="00D052AB" w:rsidRPr="009C0CB6">
        <w:rPr>
          <w:rFonts w:cstheme="minorHAnsi"/>
          <w:szCs w:val="24"/>
        </w:rPr>
        <w:t>(EU)</w:t>
      </w:r>
      <w:r w:rsidR="00EA2337" w:rsidRPr="009C0CB6">
        <w:rPr>
          <w:rFonts w:cstheme="minorHAnsi"/>
          <w:szCs w:val="24"/>
        </w:rPr>
        <w:t xml:space="preserve"> </w:t>
      </w:r>
      <w:r w:rsidR="000F30DC" w:rsidRPr="009C0CB6">
        <w:rPr>
          <w:rFonts w:cstheme="minorHAnsi"/>
          <w:szCs w:val="24"/>
        </w:rPr>
        <w:t xml:space="preserve">in the form of a </w:t>
      </w:r>
      <w:r w:rsidR="00E04538" w:rsidRPr="009C0CB6">
        <w:rPr>
          <w:rFonts w:cstheme="minorHAnsi"/>
          <w:szCs w:val="24"/>
        </w:rPr>
        <w:t xml:space="preserve">social fund grant. There has been uncertainty </w:t>
      </w:r>
      <w:r w:rsidR="00D052AB" w:rsidRPr="009C0CB6">
        <w:rPr>
          <w:rFonts w:cstheme="minorHAnsi"/>
          <w:szCs w:val="24"/>
        </w:rPr>
        <w:t xml:space="preserve">with leaving the EU whether the United Kingdom </w:t>
      </w:r>
      <w:r w:rsidR="00581F4D" w:rsidRPr="009C0CB6">
        <w:rPr>
          <w:rFonts w:cstheme="minorHAnsi"/>
          <w:szCs w:val="24"/>
        </w:rPr>
        <w:t xml:space="preserve">would continue to fund a social grant. There has been reassurances </w:t>
      </w:r>
      <w:r w:rsidR="00821FEA" w:rsidRPr="009C0CB6">
        <w:rPr>
          <w:rFonts w:cstheme="minorHAnsi"/>
          <w:szCs w:val="24"/>
        </w:rPr>
        <w:t xml:space="preserve">that the advanced social learner loan and student levy </w:t>
      </w:r>
      <w:r w:rsidR="00EA2337" w:rsidRPr="009C0CB6">
        <w:rPr>
          <w:rFonts w:cstheme="minorHAnsi"/>
          <w:szCs w:val="24"/>
        </w:rPr>
        <w:t xml:space="preserve">currently being provided by the British government </w:t>
      </w:r>
      <w:r w:rsidR="00821FEA" w:rsidRPr="009C0CB6">
        <w:rPr>
          <w:rFonts w:cstheme="minorHAnsi"/>
          <w:szCs w:val="24"/>
        </w:rPr>
        <w:t>wi</w:t>
      </w:r>
      <w:r w:rsidR="00EA2337" w:rsidRPr="009C0CB6">
        <w:rPr>
          <w:rFonts w:cstheme="minorHAnsi"/>
          <w:szCs w:val="24"/>
        </w:rPr>
        <w:t>ll</w:t>
      </w:r>
      <w:r w:rsidR="00821FEA" w:rsidRPr="009C0CB6">
        <w:rPr>
          <w:rFonts w:cstheme="minorHAnsi"/>
          <w:szCs w:val="24"/>
        </w:rPr>
        <w:t xml:space="preserve"> continue</w:t>
      </w:r>
      <w:r w:rsidR="00A44DA6" w:rsidRPr="009C0CB6">
        <w:rPr>
          <w:rFonts w:cstheme="minorHAnsi"/>
          <w:szCs w:val="24"/>
        </w:rPr>
        <w:t xml:space="preserve">. The training industry has also been re-assured that </w:t>
      </w:r>
      <w:r w:rsidR="00AB26C2" w:rsidRPr="009C0CB6">
        <w:rPr>
          <w:rFonts w:cstheme="minorHAnsi"/>
          <w:szCs w:val="24"/>
        </w:rPr>
        <w:t xml:space="preserve">there will be a continuation of the apprenticeship schemes to ensure </w:t>
      </w:r>
      <w:r w:rsidR="00794A05" w:rsidRPr="009C0CB6">
        <w:rPr>
          <w:rFonts w:cstheme="minorHAnsi"/>
          <w:szCs w:val="24"/>
        </w:rPr>
        <w:t>on job training is sustained</w:t>
      </w:r>
      <w:r w:rsidR="00541C49" w:rsidRPr="009C0CB6">
        <w:rPr>
          <w:rFonts w:cstheme="minorHAnsi"/>
          <w:szCs w:val="24"/>
        </w:rPr>
        <w:t>.</w:t>
      </w:r>
    </w:p>
    <w:p w14:paraId="126B81F8" w14:textId="150B30C4" w:rsidR="00541C49" w:rsidRDefault="00541C49" w:rsidP="008D2F39">
      <w:pPr>
        <w:rPr>
          <w:rFonts w:cstheme="minorHAnsi"/>
          <w:szCs w:val="24"/>
        </w:rPr>
      </w:pPr>
      <w:r w:rsidRPr="009C0CB6">
        <w:rPr>
          <w:rFonts w:cstheme="minorHAnsi"/>
          <w:szCs w:val="24"/>
        </w:rPr>
        <w:t xml:space="preserve">Economic; There is a real risk that the </w:t>
      </w:r>
      <w:r w:rsidR="00D074EA" w:rsidRPr="009C0CB6">
        <w:rPr>
          <w:rFonts w:cstheme="minorHAnsi"/>
          <w:szCs w:val="24"/>
        </w:rPr>
        <w:t xml:space="preserve">economy will retrieve into a recession follow the Cov19 pandemic. </w:t>
      </w:r>
      <w:r w:rsidR="00B36428" w:rsidRPr="009C0CB6">
        <w:rPr>
          <w:rFonts w:cstheme="minorHAnsi"/>
          <w:szCs w:val="24"/>
        </w:rPr>
        <w:t xml:space="preserve">This will certainly mean less disposal </w:t>
      </w:r>
      <w:r w:rsidR="006C04C6" w:rsidRPr="009C0CB6">
        <w:rPr>
          <w:rFonts w:cstheme="minorHAnsi"/>
          <w:szCs w:val="24"/>
        </w:rPr>
        <w:t xml:space="preserve">cash, and a focus on companies reducing expenditure </w:t>
      </w:r>
      <w:r w:rsidR="005937C6" w:rsidRPr="009C0CB6">
        <w:rPr>
          <w:rFonts w:cstheme="minorHAnsi"/>
          <w:szCs w:val="24"/>
        </w:rPr>
        <w:t xml:space="preserve">inline with income. </w:t>
      </w:r>
      <w:r w:rsidR="00EA2337" w:rsidRPr="009C0CB6">
        <w:rPr>
          <w:rFonts w:cstheme="minorHAnsi"/>
          <w:szCs w:val="24"/>
        </w:rPr>
        <w:t>T</w:t>
      </w:r>
      <w:r w:rsidR="005937C6" w:rsidRPr="009C0CB6">
        <w:rPr>
          <w:rFonts w:cstheme="minorHAnsi"/>
          <w:szCs w:val="24"/>
        </w:rPr>
        <w:t xml:space="preserve">raining budget may well be see as a luxury </w:t>
      </w:r>
      <w:r w:rsidR="00ED7E5D" w:rsidRPr="009C0CB6">
        <w:rPr>
          <w:rFonts w:cstheme="minorHAnsi"/>
          <w:szCs w:val="24"/>
        </w:rPr>
        <w:t>and may be cut.</w:t>
      </w:r>
    </w:p>
    <w:p w14:paraId="54954CD0" w14:textId="7C1332A3" w:rsidR="00ED7E5D" w:rsidRPr="009C0CB6" w:rsidRDefault="00ED7E5D" w:rsidP="008D2F39">
      <w:pPr>
        <w:rPr>
          <w:rFonts w:cstheme="minorHAnsi"/>
          <w:szCs w:val="24"/>
        </w:rPr>
      </w:pPr>
      <w:r w:rsidRPr="009C0CB6">
        <w:rPr>
          <w:rFonts w:cstheme="minorHAnsi"/>
          <w:szCs w:val="24"/>
        </w:rPr>
        <w:lastRenderedPageBreak/>
        <w:t xml:space="preserve">Social; </w:t>
      </w:r>
      <w:r w:rsidR="00F72FF8" w:rsidRPr="009C0CB6">
        <w:rPr>
          <w:rFonts w:cstheme="minorHAnsi"/>
          <w:szCs w:val="24"/>
        </w:rPr>
        <w:t>There is not always a share</w:t>
      </w:r>
      <w:r w:rsidR="00FB44A2" w:rsidRPr="009C0CB6">
        <w:rPr>
          <w:rFonts w:cstheme="minorHAnsi"/>
          <w:szCs w:val="24"/>
        </w:rPr>
        <w:t>d</w:t>
      </w:r>
      <w:r w:rsidR="00F72FF8" w:rsidRPr="009C0CB6">
        <w:rPr>
          <w:rFonts w:cstheme="minorHAnsi"/>
          <w:szCs w:val="24"/>
        </w:rPr>
        <w:t xml:space="preserve"> belief </w:t>
      </w:r>
      <w:r w:rsidR="00101360" w:rsidRPr="009C0CB6">
        <w:rPr>
          <w:rFonts w:cstheme="minorHAnsi"/>
          <w:szCs w:val="24"/>
        </w:rPr>
        <w:t>in developing a work force</w:t>
      </w:r>
      <w:r w:rsidR="002D0447" w:rsidRPr="009C0CB6">
        <w:rPr>
          <w:rFonts w:cstheme="minorHAnsi"/>
          <w:szCs w:val="24"/>
        </w:rPr>
        <w:t xml:space="preserve">. </w:t>
      </w:r>
      <w:r w:rsidR="00734910" w:rsidRPr="009C0CB6">
        <w:rPr>
          <w:rFonts w:cstheme="minorHAnsi"/>
          <w:szCs w:val="24"/>
        </w:rPr>
        <w:t>14.3</w:t>
      </w:r>
      <w:r w:rsidR="002D0447" w:rsidRPr="009C0CB6">
        <w:rPr>
          <w:rFonts w:cstheme="minorHAnsi"/>
          <w:szCs w:val="24"/>
        </w:rPr>
        <w:t xml:space="preserve">% of people </w:t>
      </w:r>
      <w:r w:rsidR="00257A2F" w:rsidRPr="009C0CB6">
        <w:rPr>
          <w:rFonts w:cstheme="minorHAnsi"/>
          <w:szCs w:val="24"/>
        </w:rPr>
        <w:t xml:space="preserve">aged 16-24 </w:t>
      </w:r>
      <w:r w:rsidR="00EA2337" w:rsidRPr="009C0CB6">
        <w:rPr>
          <w:rFonts w:cstheme="minorHAnsi"/>
          <w:szCs w:val="24"/>
        </w:rPr>
        <w:t xml:space="preserve">across </w:t>
      </w:r>
      <w:r w:rsidR="00257A2F" w:rsidRPr="009C0CB6">
        <w:rPr>
          <w:rFonts w:cstheme="minorHAnsi"/>
          <w:szCs w:val="24"/>
        </w:rPr>
        <w:t xml:space="preserve">are </w:t>
      </w:r>
      <w:r w:rsidR="00EA2337" w:rsidRPr="009C0CB6">
        <w:rPr>
          <w:rFonts w:cstheme="minorHAnsi"/>
          <w:szCs w:val="24"/>
        </w:rPr>
        <w:t>not in Education, Employment or on training schemes</w:t>
      </w:r>
    </w:p>
    <w:p w14:paraId="4DF80FF7" w14:textId="078A9240" w:rsidR="00431BE3" w:rsidRPr="009C0CB6" w:rsidRDefault="00B04283" w:rsidP="008D2F39">
      <w:pPr>
        <w:rPr>
          <w:rFonts w:cstheme="minorHAnsi"/>
          <w:szCs w:val="24"/>
        </w:rPr>
      </w:pPr>
      <w:r w:rsidRPr="009C0CB6">
        <w:rPr>
          <w:rFonts w:cstheme="minorHAnsi"/>
          <w:szCs w:val="24"/>
        </w:rPr>
        <w:t xml:space="preserve">Technological; there are great strides being made with regard </w:t>
      </w:r>
      <w:r w:rsidR="00914264" w:rsidRPr="009C0CB6">
        <w:rPr>
          <w:rFonts w:cstheme="minorHAnsi"/>
          <w:szCs w:val="24"/>
        </w:rPr>
        <w:t xml:space="preserve">technological enhancements which can be utilised, </w:t>
      </w:r>
      <w:r w:rsidR="000317E3" w:rsidRPr="009C0CB6">
        <w:rPr>
          <w:rFonts w:cstheme="minorHAnsi"/>
          <w:szCs w:val="24"/>
        </w:rPr>
        <w:t>including online onboarding, on -line teaching and assessments</w:t>
      </w:r>
      <w:r w:rsidR="00EA2337" w:rsidRPr="009C0CB6">
        <w:rPr>
          <w:rFonts w:cstheme="minorHAnsi"/>
          <w:szCs w:val="24"/>
        </w:rPr>
        <w:t>.</w:t>
      </w:r>
    </w:p>
    <w:p w14:paraId="673A0A88" w14:textId="2D2FB326" w:rsidR="000317E3" w:rsidRPr="009C0CB6" w:rsidRDefault="00066AE9" w:rsidP="008D2F39">
      <w:pPr>
        <w:rPr>
          <w:rFonts w:cstheme="minorHAnsi"/>
          <w:szCs w:val="24"/>
        </w:rPr>
      </w:pPr>
      <w:r w:rsidRPr="009C0CB6">
        <w:rPr>
          <w:rFonts w:cstheme="minorHAnsi"/>
          <w:szCs w:val="24"/>
        </w:rPr>
        <w:t xml:space="preserve">Environmental; </w:t>
      </w:r>
      <w:r w:rsidR="00EA2337" w:rsidRPr="009C0CB6">
        <w:rPr>
          <w:rFonts w:cstheme="minorHAnsi"/>
          <w:szCs w:val="24"/>
        </w:rPr>
        <w:t>There is a focus on r</w:t>
      </w:r>
      <w:r w:rsidRPr="009C0CB6">
        <w:rPr>
          <w:rFonts w:cstheme="minorHAnsi"/>
          <w:szCs w:val="24"/>
        </w:rPr>
        <w:t>educing the carbon footprint,</w:t>
      </w:r>
      <w:r w:rsidR="00671BCB" w:rsidRPr="009C0CB6">
        <w:rPr>
          <w:rFonts w:cstheme="minorHAnsi"/>
          <w:szCs w:val="24"/>
        </w:rPr>
        <w:t xml:space="preserve"> </w:t>
      </w:r>
      <w:r w:rsidR="00EA2337" w:rsidRPr="009C0CB6">
        <w:rPr>
          <w:rFonts w:cstheme="minorHAnsi"/>
          <w:szCs w:val="24"/>
        </w:rPr>
        <w:t xml:space="preserve">by introducing paperless systems </w:t>
      </w:r>
      <w:r w:rsidR="00671BCB" w:rsidRPr="009C0CB6">
        <w:rPr>
          <w:rFonts w:cstheme="minorHAnsi"/>
          <w:szCs w:val="24"/>
        </w:rPr>
        <w:t xml:space="preserve">and investing in Information Telecommunication </w:t>
      </w:r>
      <w:r w:rsidR="00EA2337" w:rsidRPr="009C0CB6">
        <w:rPr>
          <w:rFonts w:cstheme="minorHAnsi"/>
          <w:szCs w:val="24"/>
        </w:rPr>
        <w:t>can</w:t>
      </w:r>
      <w:r w:rsidR="00671BCB" w:rsidRPr="009C0CB6">
        <w:rPr>
          <w:rFonts w:cstheme="minorHAnsi"/>
          <w:szCs w:val="24"/>
        </w:rPr>
        <w:t xml:space="preserve"> reduce traveling.</w:t>
      </w:r>
    </w:p>
    <w:p w14:paraId="2B8256D5" w14:textId="0E320FC3" w:rsidR="0018020B" w:rsidRPr="009C0CB6" w:rsidRDefault="0018020B" w:rsidP="008D2F39">
      <w:pPr>
        <w:rPr>
          <w:rFonts w:cstheme="minorHAnsi"/>
          <w:szCs w:val="24"/>
        </w:rPr>
      </w:pPr>
      <w:r w:rsidRPr="009C0CB6">
        <w:rPr>
          <w:rFonts w:cstheme="minorHAnsi"/>
          <w:szCs w:val="24"/>
        </w:rPr>
        <w:t xml:space="preserve">Legal; Data protection including GDPR, </w:t>
      </w:r>
      <w:r w:rsidR="009C063C" w:rsidRPr="009C0CB6">
        <w:rPr>
          <w:rFonts w:cstheme="minorHAnsi"/>
          <w:szCs w:val="24"/>
        </w:rPr>
        <w:t>managing customer expectations via partnership agreement plus on occasions sub contracting with other delivery partners.</w:t>
      </w:r>
    </w:p>
    <w:p w14:paraId="02EFD56B" w14:textId="5DC1D321" w:rsidR="00FE753E" w:rsidRPr="009C0CB6" w:rsidRDefault="00686201" w:rsidP="008D2F39">
      <w:pPr>
        <w:rPr>
          <w:rFonts w:cstheme="minorHAnsi"/>
          <w:szCs w:val="24"/>
        </w:rPr>
      </w:pPr>
      <w:r w:rsidRPr="009C0CB6">
        <w:rPr>
          <w:rFonts w:cstheme="minorHAnsi"/>
          <w:szCs w:val="24"/>
        </w:rPr>
        <w:t xml:space="preserve">Also, </w:t>
      </w:r>
      <w:r w:rsidR="006C4598" w:rsidRPr="009C0CB6">
        <w:rPr>
          <w:rFonts w:cstheme="minorHAnsi"/>
          <w:szCs w:val="24"/>
        </w:rPr>
        <w:t xml:space="preserve"> a SWOT analysis was completed</w:t>
      </w:r>
      <w:r w:rsidR="00A4574E">
        <w:rPr>
          <w:rFonts w:cstheme="minorHAnsi"/>
          <w:szCs w:val="24"/>
        </w:rPr>
        <w:t xml:space="preserve"> </w:t>
      </w:r>
      <w:r w:rsidR="00A4574E" w:rsidRPr="006D1F91">
        <w:rPr>
          <w:rFonts w:cstheme="minorHAnsi"/>
          <w:szCs w:val="24"/>
        </w:rPr>
        <w:t>(Appendix</w:t>
      </w:r>
      <w:r w:rsidR="009C0CB6" w:rsidRPr="006D1F91">
        <w:rPr>
          <w:rFonts w:cstheme="minorHAnsi"/>
          <w:szCs w:val="24"/>
        </w:rPr>
        <w:t xml:space="preserve"> 2</w:t>
      </w:r>
      <w:r w:rsidR="00A4574E" w:rsidRPr="006D1F91">
        <w:rPr>
          <w:rFonts w:cstheme="minorHAnsi"/>
          <w:szCs w:val="24"/>
        </w:rPr>
        <w:t>)</w:t>
      </w:r>
      <w:r w:rsidR="006C4598">
        <w:rPr>
          <w:rFonts w:cstheme="minorHAnsi"/>
          <w:szCs w:val="24"/>
        </w:rPr>
        <w:t xml:space="preserve"> </w:t>
      </w:r>
      <w:r w:rsidR="005C79C6" w:rsidRPr="009C0CB6">
        <w:rPr>
          <w:rFonts w:cstheme="minorHAnsi"/>
          <w:szCs w:val="24"/>
        </w:rPr>
        <w:t>(Fahy and Jobber 2019 p.</w:t>
      </w:r>
      <w:r w:rsidR="00816585" w:rsidRPr="009C0CB6">
        <w:rPr>
          <w:rFonts w:cstheme="minorHAnsi"/>
          <w:szCs w:val="24"/>
        </w:rPr>
        <w:t>369</w:t>
      </w:r>
      <w:r w:rsidR="005C79C6" w:rsidRPr="009C0CB6">
        <w:rPr>
          <w:rFonts w:cstheme="minorHAnsi"/>
          <w:szCs w:val="24"/>
        </w:rPr>
        <w:t>)</w:t>
      </w:r>
      <w:r w:rsidR="006C4598" w:rsidRPr="009C0CB6">
        <w:rPr>
          <w:rFonts w:cstheme="minorHAnsi"/>
          <w:szCs w:val="24"/>
        </w:rPr>
        <w:t xml:space="preserve"> describe </w:t>
      </w:r>
      <w:r w:rsidR="00F3272D" w:rsidRPr="009C0CB6">
        <w:rPr>
          <w:rFonts w:cstheme="minorHAnsi"/>
          <w:szCs w:val="24"/>
        </w:rPr>
        <w:t xml:space="preserve">a SWOT analysis as a structured approach to evaluating </w:t>
      </w:r>
      <w:r w:rsidR="000628CC" w:rsidRPr="009C0CB6">
        <w:rPr>
          <w:rFonts w:cstheme="minorHAnsi"/>
          <w:szCs w:val="24"/>
        </w:rPr>
        <w:t>the strategic position</w:t>
      </w:r>
      <w:r w:rsidR="00BE0BAD" w:rsidRPr="009C0CB6">
        <w:rPr>
          <w:rFonts w:cstheme="minorHAnsi"/>
          <w:szCs w:val="24"/>
        </w:rPr>
        <w:t xml:space="preserve"> </w:t>
      </w:r>
      <w:r w:rsidR="000628CC" w:rsidRPr="009C0CB6">
        <w:rPr>
          <w:rFonts w:cstheme="minorHAnsi"/>
          <w:szCs w:val="24"/>
        </w:rPr>
        <w:t>of a business by identifying its Strengths</w:t>
      </w:r>
      <w:r w:rsidR="00BE0BAD" w:rsidRPr="009C0CB6">
        <w:rPr>
          <w:rFonts w:cstheme="minorHAnsi"/>
          <w:szCs w:val="24"/>
        </w:rPr>
        <w:t xml:space="preserve">, Weaknesses </w:t>
      </w:r>
      <w:r w:rsidR="007640B5" w:rsidRPr="009C0CB6">
        <w:rPr>
          <w:rFonts w:cstheme="minorHAnsi"/>
          <w:szCs w:val="24"/>
        </w:rPr>
        <w:t xml:space="preserve">Opportunities and </w:t>
      </w:r>
      <w:r w:rsidR="00ED7C20" w:rsidRPr="009C0CB6">
        <w:rPr>
          <w:rFonts w:cstheme="minorHAnsi"/>
          <w:szCs w:val="24"/>
        </w:rPr>
        <w:t>Threats.</w:t>
      </w:r>
    </w:p>
    <w:p w14:paraId="030F1180" w14:textId="50849B33" w:rsidR="00ED7C20" w:rsidRPr="009C0CB6" w:rsidRDefault="00A4574E" w:rsidP="008D2F39">
      <w:pPr>
        <w:rPr>
          <w:rFonts w:cstheme="minorHAnsi"/>
          <w:szCs w:val="24"/>
        </w:rPr>
      </w:pPr>
      <w:r w:rsidRPr="009C0CB6">
        <w:rPr>
          <w:rFonts w:cstheme="minorHAnsi"/>
          <w:szCs w:val="24"/>
        </w:rPr>
        <w:t xml:space="preserve">Icon key </w:t>
      </w:r>
      <w:r w:rsidR="00F65C15" w:rsidRPr="009C0CB6">
        <w:rPr>
          <w:rFonts w:cstheme="minorHAnsi"/>
          <w:szCs w:val="24"/>
        </w:rPr>
        <w:t>T</w:t>
      </w:r>
      <w:r w:rsidR="00B35304" w:rsidRPr="009C0CB6">
        <w:rPr>
          <w:rFonts w:cstheme="minorHAnsi"/>
          <w:szCs w:val="24"/>
        </w:rPr>
        <w:t>h</w:t>
      </w:r>
      <w:r w:rsidRPr="009C0CB6">
        <w:rPr>
          <w:rFonts w:cstheme="minorHAnsi"/>
          <w:szCs w:val="24"/>
        </w:rPr>
        <w:t>reat</w:t>
      </w:r>
      <w:r w:rsidR="00F65C15" w:rsidRPr="009C0CB6">
        <w:rPr>
          <w:rFonts w:cstheme="minorHAnsi"/>
          <w:szCs w:val="24"/>
        </w:rPr>
        <w:t>s</w:t>
      </w:r>
      <w:r w:rsidRPr="009C0CB6">
        <w:rPr>
          <w:rFonts w:cstheme="minorHAnsi"/>
          <w:szCs w:val="24"/>
        </w:rPr>
        <w:t xml:space="preserve"> </w:t>
      </w:r>
      <w:r w:rsidR="00B35304" w:rsidRPr="009C0CB6">
        <w:rPr>
          <w:rFonts w:cstheme="minorHAnsi"/>
          <w:szCs w:val="24"/>
        </w:rPr>
        <w:t>i</w:t>
      </w:r>
      <w:r w:rsidRPr="009C0CB6">
        <w:rPr>
          <w:rFonts w:cstheme="minorHAnsi"/>
          <w:szCs w:val="24"/>
        </w:rPr>
        <w:t>nclude</w:t>
      </w:r>
      <w:r w:rsidR="00B35304" w:rsidRPr="009C0CB6">
        <w:rPr>
          <w:rFonts w:cstheme="minorHAnsi"/>
          <w:szCs w:val="24"/>
        </w:rPr>
        <w:t xml:space="preserve">; </w:t>
      </w:r>
      <w:r w:rsidR="00C46D43" w:rsidRPr="009C0CB6">
        <w:rPr>
          <w:rFonts w:cstheme="minorHAnsi"/>
          <w:szCs w:val="24"/>
        </w:rPr>
        <w:t xml:space="preserve">The recent OFSTED inspect, the </w:t>
      </w:r>
      <w:r w:rsidR="00F96AB4" w:rsidRPr="009C0CB6">
        <w:rPr>
          <w:rFonts w:cstheme="minorHAnsi"/>
          <w:szCs w:val="24"/>
        </w:rPr>
        <w:t xml:space="preserve">performance will need to improve to retain the license of delivering a training programme. </w:t>
      </w:r>
      <w:r w:rsidR="00D71802" w:rsidRPr="009C0CB6">
        <w:rPr>
          <w:rFonts w:cstheme="minorHAnsi"/>
          <w:szCs w:val="24"/>
        </w:rPr>
        <w:t>Government wit</w:t>
      </w:r>
      <w:r w:rsidR="007C1F08" w:rsidRPr="009C0CB6">
        <w:rPr>
          <w:rFonts w:cstheme="minorHAnsi"/>
          <w:szCs w:val="24"/>
        </w:rPr>
        <w:t>h</w:t>
      </w:r>
      <w:r w:rsidR="00D71802" w:rsidRPr="009C0CB6">
        <w:rPr>
          <w:rFonts w:cstheme="minorHAnsi"/>
          <w:szCs w:val="24"/>
        </w:rPr>
        <w:t>draw</w:t>
      </w:r>
      <w:r w:rsidR="00671BCB" w:rsidRPr="009C0CB6">
        <w:rPr>
          <w:rFonts w:cstheme="minorHAnsi"/>
          <w:szCs w:val="24"/>
        </w:rPr>
        <w:t xml:space="preserve"> of</w:t>
      </w:r>
      <w:r w:rsidR="00D71802" w:rsidRPr="009C0CB6">
        <w:rPr>
          <w:rFonts w:cstheme="minorHAnsi"/>
          <w:szCs w:val="24"/>
        </w:rPr>
        <w:t xml:space="preserve"> funding although at present this appea</w:t>
      </w:r>
      <w:r w:rsidR="00F02D96" w:rsidRPr="009C0CB6">
        <w:rPr>
          <w:rFonts w:cstheme="minorHAnsi"/>
          <w:szCs w:val="24"/>
        </w:rPr>
        <w:t>rs</w:t>
      </w:r>
      <w:r w:rsidR="00D71802" w:rsidRPr="009C0CB6">
        <w:rPr>
          <w:rFonts w:cstheme="minorHAnsi"/>
          <w:szCs w:val="24"/>
        </w:rPr>
        <w:t xml:space="preserve"> unlikely</w:t>
      </w:r>
      <w:r w:rsidR="00671BCB" w:rsidRPr="009C0CB6">
        <w:rPr>
          <w:rFonts w:cstheme="minorHAnsi"/>
          <w:szCs w:val="24"/>
        </w:rPr>
        <w:t xml:space="preserve">. </w:t>
      </w:r>
      <w:r w:rsidR="00356EB0" w:rsidRPr="009C0CB6">
        <w:rPr>
          <w:rFonts w:cstheme="minorHAnsi"/>
          <w:szCs w:val="24"/>
        </w:rPr>
        <w:t xml:space="preserve"> </w:t>
      </w:r>
      <w:r w:rsidR="007C1F08" w:rsidRPr="009C0CB6">
        <w:rPr>
          <w:rFonts w:cstheme="minorHAnsi"/>
          <w:szCs w:val="24"/>
        </w:rPr>
        <w:t>Icons training competi</w:t>
      </w:r>
      <w:r w:rsidR="00F02D96" w:rsidRPr="009C0CB6">
        <w:rPr>
          <w:rFonts w:cstheme="minorHAnsi"/>
          <w:szCs w:val="24"/>
        </w:rPr>
        <w:t>tion</w:t>
      </w:r>
      <w:r w:rsidR="00671BCB" w:rsidRPr="009C0CB6">
        <w:rPr>
          <w:rFonts w:cstheme="minorHAnsi"/>
          <w:szCs w:val="24"/>
        </w:rPr>
        <w:t xml:space="preserve"> can be perceived as </w:t>
      </w:r>
      <w:r w:rsidR="00F02D96" w:rsidRPr="009C0CB6">
        <w:rPr>
          <w:rFonts w:cstheme="minorHAnsi"/>
          <w:szCs w:val="24"/>
        </w:rPr>
        <w:t xml:space="preserve"> providing a better quality </w:t>
      </w:r>
      <w:r w:rsidR="00671BCB" w:rsidRPr="009C0CB6">
        <w:rPr>
          <w:rFonts w:cstheme="minorHAnsi"/>
          <w:szCs w:val="24"/>
        </w:rPr>
        <w:t>service which may result with losing custom.</w:t>
      </w:r>
    </w:p>
    <w:p w14:paraId="2A5A2F00" w14:textId="6CFF4ED7" w:rsidR="00F65C15" w:rsidRPr="009C0CB6" w:rsidRDefault="005C6698" w:rsidP="008D2F39">
      <w:pPr>
        <w:rPr>
          <w:rFonts w:cstheme="minorHAnsi"/>
          <w:szCs w:val="24"/>
        </w:rPr>
      </w:pPr>
      <w:r w:rsidRPr="009C0CB6">
        <w:rPr>
          <w:rFonts w:cstheme="minorHAnsi"/>
          <w:szCs w:val="24"/>
        </w:rPr>
        <w:t>Opportunities</w:t>
      </w:r>
      <w:r w:rsidR="00401B6A" w:rsidRPr="009C0CB6">
        <w:rPr>
          <w:rFonts w:cstheme="minorHAnsi"/>
          <w:szCs w:val="24"/>
        </w:rPr>
        <w:t xml:space="preserve">; The development of the traineeship product, unique in the </w:t>
      </w:r>
      <w:r w:rsidR="00A22409" w:rsidRPr="009C0CB6">
        <w:rPr>
          <w:rFonts w:cstheme="minorHAnsi"/>
          <w:szCs w:val="24"/>
        </w:rPr>
        <w:t>sport and leisure sector. Development</w:t>
      </w:r>
      <w:r w:rsidR="00755A16" w:rsidRPr="009C0CB6">
        <w:rPr>
          <w:rFonts w:cstheme="minorHAnsi"/>
          <w:szCs w:val="24"/>
        </w:rPr>
        <w:t xml:space="preserve"> of a customer relations management tool </w:t>
      </w:r>
      <w:r w:rsidR="00467669" w:rsidRPr="009C0CB6">
        <w:rPr>
          <w:rFonts w:cstheme="minorHAnsi"/>
          <w:szCs w:val="24"/>
        </w:rPr>
        <w:t>and</w:t>
      </w:r>
      <w:r w:rsidR="00671BCB" w:rsidRPr="009C0CB6">
        <w:rPr>
          <w:rFonts w:cstheme="minorHAnsi"/>
          <w:szCs w:val="24"/>
        </w:rPr>
        <w:t xml:space="preserve"> the</w:t>
      </w:r>
      <w:r w:rsidR="00467669" w:rsidRPr="009C0CB6">
        <w:rPr>
          <w:rFonts w:cstheme="minorHAnsi"/>
          <w:szCs w:val="24"/>
        </w:rPr>
        <w:t xml:space="preserve"> implementation of a retention strategy.</w:t>
      </w:r>
    </w:p>
    <w:p w14:paraId="3EE489F3" w14:textId="4AA5B638" w:rsidR="00467669" w:rsidRPr="009C0CB6" w:rsidRDefault="00467669" w:rsidP="008D2F39">
      <w:pPr>
        <w:rPr>
          <w:rFonts w:cstheme="minorHAnsi"/>
          <w:szCs w:val="24"/>
        </w:rPr>
      </w:pPr>
      <w:r w:rsidRPr="009C0CB6">
        <w:rPr>
          <w:rFonts w:cstheme="minorHAnsi"/>
          <w:szCs w:val="24"/>
        </w:rPr>
        <w:t>Weaknesses</w:t>
      </w:r>
      <w:r w:rsidR="00190A7C" w:rsidRPr="009C0CB6">
        <w:rPr>
          <w:rFonts w:cstheme="minorHAnsi"/>
          <w:szCs w:val="24"/>
        </w:rPr>
        <w:t xml:space="preserve">; </w:t>
      </w:r>
      <w:r w:rsidR="00721ABF" w:rsidRPr="009C0CB6">
        <w:rPr>
          <w:rFonts w:cstheme="minorHAnsi"/>
          <w:szCs w:val="24"/>
        </w:rPr>
        <w:t xml:space="preserve">As picked up in the Ofsted report trainer lack delivery skills, </w:t>
      </w:r>
      <w:r w:rsidR="000329DF" w:rsidRPr="009C0CB6">
        <w:rPr>
          <w:rFonts w:cstheme="minorHAnsi"/>
          <w:szCs w:val="24"/>
        </w:rPr>
        <w:t xml:space="preserve">also they are not perceived as Marketeers or sales people. </w:t>
      </w:r>
      <w:r w:rsidR="001F6D01" w:rsidRPr="009C0CB6">
        <w:rPr>
          <w:rFonts w:cstheme="minorHAnsi"/>
          <w:szCs w:val="24"/>
        </w:rPr>
        <w:t>There is a lack of product prio</w:t>
      </w:r>
      <w:r w:rsidR="00CC68A0" w:rsidRPr="009C0CB6">
        <w:rPr>
          <w:rFonts w:cstheme="minorHAnsi"/>
          <w:szCs w:val="24"/>
        </w:rPr>
        <w:t xml:space="preserve">ritisation and retaining learners in the scheme. </w:t>
      </w:r>
      <w:r w:rsidR="00925EFA" w:rsidRPr="009C0CB6">
        <w:rPr>
          <w:rFonts w:cstheme="minorHAnsi"/>
          <w:szCs w:val="24"/>
        </w:rPr>
        <w:t>There is a lack of financial targets</w:t>
      </w:r>
      <w:r w:rsidR="00680C4F" w:rsidRPr="009C0CB6">
        <w:rPr>
          <w:rFonts w:cstheme="minorHAnsi"/>
          <w:szCs w:val="24"/>
        </w:rPr>
        <w:t xml:space="preserve">. </w:t>
      </w:r>
      <w:r w:rsidR="00EE472E" w:rsidRPr="009C0CB6">
        <w:rPr>
          <w:rFonts w:cstheme="minorHAnsi"/>
          <w:szCs w:val="24"/>
        </w:rPr>
        <w:t xml:space="preserve">The quality of delivery is </w:t>
      </w:r>
      <w:r w:rsidR="00EE472E" w:rsidRPr="009C0CB6">
        <w:rPr>
          <w:rFonts w:cstheme="minorHAnsi"/>
          <w:szCs w:val="24"/>
        </w:rPr>
        <w:lastRenderedPageBreak/>
        <w:t xml:space="preserve">perceived as poor by </w:t>
      </w:r>
      <w:r w:rsidR="009E2D90" w:rsidRPr="009C0CB6">
        <w:rPr>
          <w:rFonts w:cstheme="minorHAnsi"/>
          <w:szCs w:val="24"/>
        </w:rPr>
        <w:t>the employers.</w:t>
      </w:r>
      <w:r w:rsidR="00680C4F" w:rsidRPr="009C0CB6">
        <w:rPr>
          <w:rFonts w:cstheme="minorHAnsi"/>
          <w:szCs w:val="24"/>
        </w:rPr>
        <w:t xml:space="preserve"> Internal and external communication can be improved upon.</w:t>
      </w:r>
    </w:p>
    <w:p w14:paraId="464FFC1D" w14:textId="5845340E" w:rsidR="009E2D90" w:rsidRPr="009C0CB6" w:rsidRDefault="009E2D90" w:rsidP="008D2F39">
      <w:pPr>
        <w:rPr>
          <w:rFonts w:cstheme="minorHAnsi"/>
          <w:szCs w:val="24"/>
        </w:rPr>
      </w:pPr>
      <w:r w:rsidRPr="009C0CB6">
        <w:rPr>
          <w:rFonts w:cstheme="minorHAnsi"/>
          <w:szCs w:val="24"/>
        </w:rPr>
        <w:t xml:space="preserve">Strengths; </w:t>
      </w:r>
      <w:r w:rsidR="0036379C" w:rsidRPr="009C0CB6">
        <w:rPr>
          <w:rFonts w:cstheme="minorHAnsi"/>
          <w:szCs w:val="24"/>
        </w:rPr>
        <w:t>The leadership at CEO level is very strong</w:t>
      </w:r>
      <w:r w:rsidR="00BD24F4" w:rsidRPr="009C0CB6">
        <w:rPr>
          <w:rFonts w:cstheme="minorHAnsi"/>
          <w:szCs w:val="24"/>
        </w:rPr>
        <w:t>, c</w:t>
      </w:r>
      <w:r w:rsidR="0020514C" w:rsidRPr="009C0CB6">
        <w:rPr>
          <w:rFonts w:cstheme="minorHAnsi"/>
          <w:szCs w:val="24"/>
        </w:rPr>
        <w:t>lear strategic plans have been developed with actions developed to en</w:t>
      </w:r>
      <w:r w:rsidR="00680C4F" w:rsidRPr="009C0CB6">
        <w:rPr>
          <w:rFonts w:cstheme="minorHAnsi"/>
          <w:szCs w:val="24"/>
        </w:rPr>
        <w:t>s</w:t>
      </w:r>
      <w:r w:rsidR="0020514C" w:rsidRPr="009C0CB6">
        <w:rPr>
          <w:rFonts w:cstheme="minorHAnsi"/>
          <w:szCs w:val="24"/>
        </w:rPr>
        <w:t xml:space="preserve">ure </w:t>
      </w:r>
      <w:r w:rsidR="004B2E82" w:rsidRPr="009C0CB6">
        <w:rPr>
          <w:rFonts w:cstheme="minorHAnsi"/>
          <w:szCs w:val="24"/>
        </w:rPr>
        <w:t>accountability. Icon training is a strong brand name and has been recognised for excellence.</w:t>
      </w:r>
    </w:p>
    <w:p w14:paraId="4BD28B21" w14:textId="53CE5E1C" w:rsidR="007A1723" w:rsidRDefault="007A1723" w:rsidP="007A1723">
      <w:pPr>
        <w:rPr>
          <w:rFonts w:cstheme="minorHAnsi"/>
          <w:szCs w:val="24"/>
        </w:rPr>
      </w:pPr>
      <w:r w:rsidRPr="009C0CB6">
        <w:rPr>
          <w:rFonts w:cstheme="minorHAnsi"/>
          <w:szCs w:val="24"/>
        </w:rPr>
        <w:t>I</w:t>
      </w:r>
      <w:r w:rsidR="009B2321" w:rsidRPr="009C0CB6">
        <w:rPr>
          <w:rFonts w:cstheme="minorHAnsi"/>
          <w:szCs w:val="24"/>
        </w:rPr>
        <w:t xml:space="preserve">t is important to identify stakeholders </w:t>
      </w:r>
      <w:r w:rsidR="00851DB2" w:rsidRPr="009C0CB6">
        <w:rPr>
          <w:rFonts w:cstheme="minorHAnsi"/>
          <w:szCs w:val="24"/>
        </w:rPr>
        <w:t xml:space="preserve">of the project </w:t>
      </w:r>
      <w:r w:rsidR="009B2321" w:rsidRPr="009C0CB6">
        <w:rPr>
          <w:rFonts w:cstheme="minorHAnsi"/>
          <w:szCs w:val="24"/>
        </w:rPr>
        <w:t xml:space="preserve">and establish which have the greatest influence in terms of </w:t>
      </w:r>
      <w:r w:rsidR="00851DB2" w:rsidRPr="009C0CB6">
        <w:rPr>
          <w:rFonts w:cstheme="minorHAnsi"/>
          <w:szCs w:val="24"/>
        </w:rPr>
        <w:t>its success</w:t>
      </w:r>
      <w:r w:rsidR="009B2321" w:rsidRPr="009C0CB6">
        <w:rPr>
          <w:rFonts w:cstheme="minorHAnsi"/>
          <w:szCs w:val="24"/>
        </w:rPr>
        <w:t xml:space="preserve">. </w:t>
      </w:r>
      <w:r w:rsidRPr="009C0CB6">
        <w:rPr>
          <w:rFonts w:cstheme="minorHAnsi"/>
          <w:szCs w:val="24"/>
        </w:rPr>
        <w:t xml:space="preserve">It is </w:t>
      </w:r>
      <w:r w:rsidR="00851DB2" w:rsidRPr="009C0CB6">
        <w:rPr>
          <w:rFonts w:cstheme="minorHAnsi"/>
          <w:szCs w:val="24"/>
        </w:rPr>
        <w:t xml:space="preserve">vital </w:t>
      </w:r>
      <w:r w:rsidRPr="009C0CB6">
        <w:rPr>
          <w:rFonts w:cstheme="minorHAnsi"/>
          <w:szCs w:val="24"/>
        </w:rPr>
        <w:t xml:space="preserve">to </w:t>
      </w:r>
      <w:r w:rsidR="00851DB2" w:rsidRPr="009C0CB6">
        <w:rPr>
          <w:rFonts w:cstheme="minorHAnsi"/>
          <w:szCs w:val="24"/>
        </w:rPr>
        <w:t>update</w:t>
      </w:r>
      <w:r w:rsidRPr="009C0CB6">
        <w:rPr>
          <w:rFonts w:cstheme="minorHAnsi"/>
          <w:szCs w:val="24"/>
        </w:rPr>
        <w:t xml:space="preserve"> </w:t>
      </w:r>
      <w:r w:rsidR="00851DB2" w:rsidRPr="009C0CB6">
        <w:rPr>
          <w:rFonts w:cstheme="minorHAnsi"/>
          <w:szCs w:val="24"/>
        </w:rPr>
        <w:t xml:space="preserve">the right </w:t>
      </w:r>
      <w:r w:rsidRPr="009C0CB6">
        <w:rPr>
          <w:rFonts w:cstheme="minorHAnsi"/>
          <w:szCs w:val="24"/>
        </w:rPr>
        <w:t xml:space="preserve">stakeholders </w:t>
      </w:r>
      <w:r w:rsidR="00851DB2" w:rsidRPr="009C0CB6">
        <w:rPr>
          <w:rFonts w:cstheme="minorHAnsi"/>
          <w:szCs w:val="24"/>
        </w:rPr>
        <w:t>at the right time</w:t>
      </w:r>
      <w:r w:rsidRPr="009C0CB6">
        <w:rPr>
          <w:rFonts w:cstheme="minorHAnsi"/>
          <w:szCs w:val="24"/>
        </w:rPr>
        <w:t xml:space="preserve"> Not all will need not access to the information at all times. Different Stakeholders will hold </w:t>
      </w:r>
      <w:r w:rsidR="00F103E6" w:rsidRPr="009C0CB6">
        <w:rPr>
          <w:rFonts w:cstheme="minorHAnsi"/>
          <w:szCs w:val="24"/>
        </w:rPr>
        <w:t xml:space="preserve">different levels of interest in the projects success but </w:t>
      </w:r>
      <w:r w:rsidR="00851DB2" w:rsidRPr="009C0CB6">
        <w:rPr>
          <w:rFonts w:cstheme="minorHAnsi"/>
          <w:szCs w:val="24"/>
        </w:rPr>
        <w:t>more importantly</w:t>
      </w:r>
      <w:r w:rsidR="00F103E6" w:rsidRPr="009C0CB6">
        <w:rPr>
          <w:rFonts w:cstheme="minorHAnsi"/>
          <w:szCs w:val="24"/>
        </w:rPr>
        <w:t xml:space="preserve"> </w:t>
      </w:r>
      <w:r w:rsidR="00851DB2" w:rsidRPr="009C0CB6">
        <w:rPr>
          <w:rFonts w:cstheme="minorHAnsi"/>
          <w:szCs w:val="24"/>
        </w:rPr>
        <w:t>hold</w:t>
      </w:r>
      <w:r w:rsidR="00F103E6" w:rsidRPr="009C0CB6">
        <w:rPr>
          <w:rFonts w:cstheme="minorHAnsi"/>
          <w:szCs w:val="24"/>
        </w:rPr>
        <w:t xml:space="preserve"> power to </w:t>
      </w:r>
      <w:r w:rsidR="00851DB2" w:rsidRPr="009C0CB6">
        <w:rPr>
          <w:rFonts w:cstheme="minorHAnsi"/>
          <w:szCs w:val="24"/>
        </w:rPr>
        <w:t xml:space="preserve">make </w:t>
      </w:r>
      <w:r w:rsidR="00F103E6" w:rsidRPr="009C0CB6">
        <w:rPr>
          <w:rFonts w:cstheme="minorHAnsi"/>
          <w:szCs w:val="24"/>
        </w:rPr>
        <w:t>fundamental decisions at key times to ensure the project is a success.</w:t>
      </w:r>
      <w:r w:rsidR="00851DB2" w:rsidRPr="009C0CB6">
        <w:rPr>
          <w:rFonts w:cstheme="minorHAnsi"/>
          <w:szCs w:val="24"/>
        </w:rPr>
        <w:t xml:space="preserve"> (</w:t>
      </w:r>
      <w:proofErr w:type="spellStart"/>
      <w:r w:rsidR="00851DB2" w:rsidRPr="009C0CB6">
        <w:rPr>
          <w:rFonts w:cstheme="minorHAnsi"/>
          <w:szCs w:val="24"/>
        </w:rPr>
        <w:t>Erikensen</w:t>
      </w:r>
      <w:proofErr w:type="spellEnd"/>
      <w:r w:rsidR="00851DB2" w:rsidRPr="009C0CB6">
        <w:rPr>
          <w:rFonts w:cstheme="minorHAnsi"/>
          <w:szCs w:val="24"/>
        </w:rPr>
        <w:t xml:space="preserve">-Coates 2018) utilising The </w:t>
      </w:r>
      <w:proofErr w:type="spellStart"/>
      <w:r w:rsidR="00851DB2" w:rsidRPr="009C0CB6">
        <w:rPr>
          <w:rFonts w:cstheme="minorHAnsi"/>
          <w:szCs w:val="24"/>
        </w:rPr>
        <w:t>Mendelow</w:t>
      </w:r>
      <w:proofErr w:type="spellEnd"/>
      <w:r w:rsidR="00851DB2" w:rsidRPr="009C0CB6">
        <w:rPr>
          <w:rFonts w:cstheme="minorHAnsi"/>
          <w:szCs w:val="24"/>
        </w:rPr>
        <w:t xml:space="preserve"> Power interest grid matrix the following priorities have been establish;</w:t>
      </w:r>
      <w:r w:rsidR="00CA1CDC" w:rsidRPr="009C0CB6">
        <w:rPr>
          <w:rFonts w:cstheme="minorHAnsi"/>
          <w:szCs w:val="24"/>
        </w:rPr>
        <w:t>(</w:t>
      </w:r>
      <w:r w:rsidR="00CA1CDC" w:rsidRPr="006D1F91">
        <w:rPr>
          <w:rFonts w:cstheme="minorHAnsi"/>
          <w:szCs w:val="24"/>
        </w:rPr>
        <w:t>Appendi</w:t>
      </w:r>
      <w:r w:rsidR="009C0CB6" w:rsidRPr="006D1F91">
        <w:rPr>
          <w:rFonts w:cstheme="minorHAnsi"/>
          <w:szCs w:val="24"/>
        </w:rPr>
        <w:t>x 3</w:t>
      </w:r>
      <w:r w:rsidR="00CA1CDC" w:rsidRPr="006D1F91">
        <w:rPr>
          <w:rFonts w:cstheme="minorHAnsi"/>
          <w:szCs w:val="24"/>
        </w:rPr>
        <w:t>)</w:t>
      </w:r>
    </w:p>
    <w:p w14:paraId="6BAC9885" w14:textId="03A54396" w:rsidR="007A1723" w:rsidRPr="009C0CB6" w:rsidRDefault="00FF6178" w:rsidP="008D2F39">
      <w:pPr>
        <w:rPr>
          <w:rFonts w:cstheme="minorHAnsi"/>
          <w:szCs w:val="24"/>
        </w:rPr>
      </w:pPr>
      <w:r w:rsidRPr="009C0CB6">
        <w:rPr>
          <w:rFonts w:cstheme="minorHAnsi"/>
          <w:szCs w:val="24"/>
        </w:rPr>
        <w:t xml:space="preserve">The </w:t>
      </w:r>
      <w:r w:rsidR="00851DB2" w:rsidRPr="009C0CB6">
        <w:rPr>
          <w:rFonts w:cstheme="minorHAnsi"/>
          <w:szCs w:val="24"/>
        </w:rPr>
        <w:t xml:space="preserve">Chief Executive Officer is the sponsor of the project, it is vital that the CEO is kept abreast of progress </w:t>
      </w:r>
      <w:r w:rsidRPr="009C0CB6">
        <w:rPr>
          <w:rFonts w:cstheme="minorHAnsi"/>
          <w:szCs w:val="24"/>
        </w:rPr>
        <w:t>at all key progress stages, change management requirement or issues which may delay. The CEO will have the power to add resource when required and support any actions that are required.</w:t>
      </w:r>
    </w:p>
    <w:p w14:paraId="761E8AA9" w14:textId="5BC02010" w:rsidR="00FF6178" w:rsidRDefault="00FF6178" w:rsidP="008D2F39">
      <w:pPr>
        <w:rPr>
          <w:rFonts w:cstheme="minorHAnsi"/>
          <w:szCs w:val="24"/>
        </w:rPr>
      </w:pPr>
      <w:r w:rsidRPr="009C0CB6">
        <w:rPr>
          <w:rFonts w:cstheme="minorHAnsi"/>
          <w:szCs w:val="24"/>
        </w:rPr>
        <w:t>The social enterprises; the funding body, Employers; who provide work p</w:t>
      </w:r>
      <w:r w:rsidR="00CA1CDC" w:rsidRPr="009C0CB6">
        <w:rPr>
          <w:rFonts w:cstheme="minorHAnsi"/>
          <w:szCs w:val="24"/>
        </w:rPr>
        <w:t>l</w:t>
      </w:r>
      <w:r w:rsidRPr="009C0CB6">
        <w:rPr>
          <w:rFonts w:cstheme="minorHAnsi"/>
          <w:szCs w:val="24"/>
        </w:rPr>
        <w:t>ace opportunities for the apprentices and OFSTED; the independent government agency responsible for ensure quality have been grouped together. Each are important in terms of ensuring the apprenticeship scheme is successful</w:t>
      </w:r>
      <w:r w:rsidR="005F24D3" w:rsidRPr="009C0CB6">
        <w:rPr>
          <w:rFonts w:cstheme="minorHAnsi"/>
          <w:szCs w:val="24"/>
        </w:rPr>
        <w:t xml:space="preserve"> and will place a part in the success of the project. This group will be updated with progress at each stage.</w:t>
      </w:r>
    </w:p>
    <w:p w14:paraId="1C6337DF" w14:textId="7EBD6C99" w:rsidR="005F24D3" w:rsidRPr="009C0CB6" w:rsidRDefault="005F24D3" w:rsidP="008D2F39">
      <w:pPr>
        <w:rPr>
          <w:rFonts w:cstheme="minorHAnsi"/>
          <w:szCs w:val="24"/>
        </w:rPr>
      </w:pPr>
      <w:r w:rsidRPr="009C0CB6">
        <w:rPr>
          <w:rFonts w:cstheme="minorHAnsi"/>
          <w:szCs w:val="24"/>
        </w:rPr>
        <w:lastRenderedPageBreak/>
        <w:t>Icon’s management team</w:t>
      </w:r>
      <w:r w:rsidR="00CA1CDC" w:rsidRPr="009C0CB6">
        <w:rPr>
          <w:rFonts w:cstheme="minorHAnsi"/>
          <w:szCs w:val="24"/>
        </w:rPr>
        <w:t xml:space="preserve">; </w:t>
      </w:r>
      <w:r w:rsidRPr="009C0CB6">
        <w:rPr>
          <w:rFonts w:cstheme="minorHAnsi"/>
          <w:szCs w:val="24"/>
        </w:rPr>
        <w:t xml:space="preserve">will </w:t>
      </w:r>
      <w:r w:rsidR="00100251" w:rsidRPr="009C0CB6">
        <w:rPr>
          <w:rFonts w:cstheme="minorHAnsi"/>
          <w:szCs w:val="24"/>
        </w:rPr>
        <w:t xml:space="preserve">help </w:t>
      </w:r>
      <w:r w:rsidRPr="009C0CB6">
        <w:rPr>
          <w:rFonts w:cstheme="minorHAnsi"/>
          <w:szCs w:val="24"/>
        </w:rPr>
        <w:t>with the implementation of the project</w:t>
      </w:r>
      <w:r w:rsidR="00100251" w:rsidRPr="009C0CB6">
        <w:rPr>
          <w:rFonts w:cstheme="minorHAnsi"/>
          <w:szCs w:val="24"/>
        </w:rPr>
        <w:t xml:space="preserve"> and help shape the detail developing the research requirements</w:t>
      </w:r>
      <w:r w:rsidR="00CA1CDC" w:rsidRPr="009C0CB6">
        <w:rPr>
          <w:rFonts w:cstheme="minorHAnsi"/>
          <w:szCs w:val="24"/>
        </w:rPr>
        <w:t xml:space="preserve"> and will be kept informed of progress to maintain an interest.</w:t>
      </w:r>
    </w:p>
    <w:p w14:paraId="6D4EAB6A" w14:textId="3B7A1A2A" w:rsidR="00100251" w:rsidRPr="009C0CB6" w:rsidRDefault="00640EA7" w:rsidP="008D2F39">
      <w:pPr>
        <w:rPr>
          <w:rFonts w:cstheme="minorHAnsi"/>
          <w:szCs w:val="24"/>
        </w:rPr>
      </w:pPr>
      <w:r w:rsidRPr="009C0CB6">
        <w:rPr>
          <w:rFonts w:cstheme="minorHAnsi"/>
          <w:szCs w:val="24"/>
        </w:rPr>
        <w:t>T</w:t>
      </w:r>
      <w:r w:rsidR="00100251" w:rsidRPr="009C0CB6">
        <w:rPr>
          <w:rFonts w:cstheme="minorHAnsi"/>
          <w:szCs w:val="24"/>
        </w:rPr>
        <w:t>he Apprentices and delivery team</w:t>
      </w:r>
      <w:r w:rsidR="00CA1CDC" w:rsidRPr="009C0CB6">
        <w:rPr>
          <w:rFonts w:cstheme="minorHAnsi"/>
          <w:szCs w:val="24"/>
        </w:rPr>
        <w:t>;</w:t>
      </w:r>
      <w:r w:rsidR="00100251" w:rsidRPr="009C0CB6">
        <w:rPr>
          <w:rFonts w:cstheme="minorHAnsi"/>
          <w:szCs w:val="24"/>
        </w:rPr>
        <w:t xml:space="preserve"> will have involvement contributing during the consultation stage</w:t>
      </w:r>
      <w:r w:rsidR="00CA1CDC" w:rsidRPr="009C0CB6">
        <w:rPr>
          <w:rFonts w:cstheme="minorHAnsi"/>
          <w:szCs w:val="24"/>
        </w:rPr>
        <w:t xml:space="preserve"> and will be informed of the outcome.</w:t>
      </w:r>
    </w:p>
    <w:p w14:paraId="564A9047" w14:textId="22BE5CB5" w:rsidR="00CA1CDC" w:rsidRPr="009C0CB6" w:rsidRDefault="00CA1CDC" w:rsidP="008D2F39">
      <w:pPr>
        <w:rPr>
          <w:rFonts w:cstheme="minorHAnsi"/>
          <w:szCs w:val="24"/>
          <w:u w:val="single"/>
        </w:rPr>
      </w:pPr>
      <w:r w:rsidRPr="009C0CB6">
        <w:rPr>
          <w:rFonts w:cstheme="minorHAnsi"/>
          <w:szCs w:val="24"/>
          <w:u w:val="single"/>
        </w:rPr>
        <w:t>Primary Research</w:t>
      </w:r>
    </w:p>
    <w:p w14:paraId="38126EE5" w14:textId="0DBC034F" w:rsidR="007A1723" w:rsidRDefault="00640EA7" w:rsidP="008D2F39">
      <w:pPr>
        <w:rPr>
          <w:rFonts w:cstheme="minorHAnsi"/>
          <w:szCs w:val="24"/>
        </w:rPr>
      </w:pPr>
      <w:r w:rsidRPr="009C0CB6">
        <w:rPr>
          <w:rFonts w:cstheme="minorHAnsi"/>
          <w:szCs w:val="24"/>
        </w:rPr>
        <w:t>Finally</w:t>
      </w:r>
      <w:r w:rsidR="0029236E" w:rsidRPr="009C0CB6">
        <w:rPr>
          <w:rFonts w:cstheme="minorHAnsi"/>
          <w:szCs w:val="24"/>
        </w:rPr>
        <w:t xml:space="preserve">, to create a starting point </w:t>
      </w:r>
      <w:r w:rsidRPr="009C0CB6">
        <w:rPr>
          <w:rFonts w:cstheme="minorHAnsi"/>
          <w:szCs w:val="24"/>
        </w:rPr>
        <w:t xml:space="preserve"> it is necessary </w:t>
      </w:r>
      <w:r w:rsidR="0029236E" w:rsidRPr="009C0CB6">
        <w:rPr>
          <w:rFonts w:cstheme="minorHAnsi"/>
          <w:szCs w:val="24"/>
        </w:rPr>
        <w:t>t</w:t>
      </w:r>
      <w:r w:rsidR="00100251" w:rsidRPr="009C0CB6">
        <w:rPr>
          <w:rFonts w:cstheme="minorHAnsi"/>
          <w:szCs w:val="24"/>
        </w:rPr>
        <w:t xml:space="preserve">o determine how Icon is performing </w:t>
      </w:r>
      <w:r w:rsidR="00192C44" w:rsidRPr="009C0CB6">
        <w:rPr>
          <w:rFonts w:cstheme="minorHAnsi"/>
          <w:szCs w:val="24"/>
        </w:rPr>
        <w:t xml:space="preserve">currently against the potential opportunity </w:t>
      </w:r>
      <w:r w:rsidR="00CA1CDC" w:rsidRPr="009C0CB6">
        <w:rPr>
          <w:rFonts w:cstheme="minorHAnsi"/>
          <w:szCs w:val="24"/>
        </w:rPr>
        <w:t>utilising  quantitative data</w:t>
      </w:r>
      <w:r w:rsidR="003A2864">
        <w:rPr>
          <w:rFonts w:cstheme="minorHAnsi"/>
          <w:szCs w:val="24"/>
        </w:rPr>
        <w:t xml:space="preserve"> </w:t>
      </w:r>
      <w:r w:rsidR="003A2864" w:rsidRPr="006D1F91">
        <w:rPr>
          <w:rFonts w:cstheme="minorHAnsi"/>
          <w:szCs w:val="24"/>
        </w:rPr>
        <w:t>(Appendix 4)</w:t>
      </w:r>
    </w:p>
    <w:p w14:paraId="2DC2B2C8" w14:textId="0FC7DE20" w:rsidR="007A1723" w:rsidRDefault="00FA0B8E" w:rsidP="00192C44">
      <w:pPr>
        <w:rPr>
          <w:rFonts w:cstheme="minorHAnsi"/>
          <w:szCs w:val="24"/>
        </w:rPr>
      </w:pPr>
      <w:r>
        <w:rPr>
          <w:noProof/>
        </w:rPr>
        <w:drawing>
          <wp:inline distT="0" distB="0" distL="0" distR="0" wp14:anchorId="4592C63F" wp14:editId="7C613EE9">
            <wp:extent cx="2782570" cy="1885950"/>
            <wp:effectExtent l="0" t="0" r="17780" b="0"/>
            <wp:docPr id="21" name="Chart 21">
              <a:extLst xmlns:a="http://schemas.openxmlformats.org/drawingml/2006/main">
                <a:ext uri="{FF2B5EF4-FFF2-40B4-BE49-F238E27FC236}">
                  <a16:creationId xmlns:a16="http://schemas.microsoft.com/office/drawing/2014/main" id="{72226B48-35B0-44CA-A4E0-65FD50AE42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noProof/>
        </w:rPr>
        <w:drawing>
          <wp:inline distT="0" distB="0" distL="0" distR="0" wp14:anchorId="01A13105" wp14:editId="45FAF224">
            <wp:extent cx="2870200" cy="1885950"/>
            <wp:effectExtent l="0" t="0" r="6350" b="0"/>
            <wp:docPr id="22" name="Chart 22">
              <a:extLst xmlns:a="http://schemas.openxmlformats.org/drawingml/2006/main">
                <a:ext uri="{FF2B5EF4-FFF2-40B4-BE49-F238E27FC236}">
                  <a16:creationId xmlns:a16="http://schemas.microsoft.com/office/drawing/2014/main" id="{1F73F857-B5CC-420C-8452-FB9BAA5C39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4536"/>
      </w:tblGrid>
      <w:tr w:rsidR="00FA0B8E" w14:paraId="2E8291D8" w14:textId="77777777" w:rsidTr="00FA0B8E">
        <w:tc>
          <w:tcPr>
            <w:tcW w:w="4390" w:type="dxa"/>
          </w:tcPr>
          <w:p w14:paraId="2C76A800" w14:textId="7FC61E49" w:rsidR="00FA0B8E" w:rsidRPr="00FA0B8E" w:rsidRDefault="00FA0B8E" w:rsidP="008D2F39">
            <w:pPr>
              <w:rPr>
                <w:rFonts w:cstheme="minorHAnsi"/>
                <w:szCs w:val="24"/>
              </w:rPr>
            </w:pPr>
            <w:r>
              <w:rPr>
                <w:rFonts w:cstheme="minorHAnsi"/>
                <w:b/>
                <w:bCs/>
                <w:szCs w:val="24"/>
              </w:rPr>
              <w:t>Figure 1:</w:t>
            </w:r>
            <w:r>
              <w:rPr>
                <w:rFonts w:cstheme="minorHAnsi"/>
                <w:szCs w:val="24"/>
              </w:rPr>
              <w:t xml:space="preserve"> spilt of numbers between apprentices on the and unused spaces</w:t>
            </w:r>
          </w:p>
        </w:tc>
        <w:tc>
          <w:tcPr>
            <w:tcW w:w="4536" w:type="dxa"/>
          </w:tcPr>
          <w:p w14:paraId="5F17C8E3" w14:textId="0620F3E9" w:rsidR="00FA0B8E" w:rsidRPr="00FA0B8E" w:rsidRDefault="00FA0B8E" w:rsidP="008D2F39">
            <w:pPr>
              <w:rPr>
                <w:rFonts w:cstheme="minorHAnsi"/>
                <w:szCs w:val="24"/>
              </w:rPr>
            </w:pPr>
            <w:r>
              <w:rPr>
                <w:rFonts w:cstheme="minorHAnsi"/>
                <w:b/>
                <w:bCs/>
                <w:szCs w:val="24"/>
              </w:rPr>
              <w:t xml:space="preserve">Figure 2: </w:t>
            </w:r>
            <w:r>
              <w:rPr>
                <w:rFonts w:cstheme="minorHAnsi"/>
                <w:szCs w:val="24"/>
              </w:rPr>
              <w:t>spilt of numbers between apprentices on the and unused spaces</w:t>
            </w:r>
          </w:p>
        </w:tc>
      </w:tr>
    </w:tbl>
    <w:p w14:paraId="7460ABC3" w14:textId="09961CCD" w:rsidR="00F65C15" w:rsidRDefault="00F65C15" w:rsidP="008D2F39">
      <w:pPr>
        <w:rPr>
          <w:rFonts w:cstheme="minorHAnsi"/>
          <w:b/>
          <w:bCs/>
          <w:szCs w:val="24"/>
        </w:rPr>
      </w:pPr>
    </w:p>
    <w:p w14:paraId="5EDBA835" w14:textId="1A1DE38D" w:rsidR="00C63FE2" w:rsidRDefault="00C63FE2" w:rsidP="008D2F39">
      <w:pPr>
        <w:rPr>
          <w:rFonts w:cstheme="minorHAnsi"/>
          <w:szCs w:val="24"/>
        </w:rPr>
      </w:pPr>
      <w:r>
        <w:rPr>
          <w:rFonts w:cstheme="minorHAnsi"/>
          <w:szCs w:val="24"/>
        </w:rPr>
        <w:t>Social Enterprise and Employers are able to provide funding for 1175 places. Currently 309 places are taken (26%) and 866 places (74%) are currently unused.</w:t>
      </w:r>
      <w:r w:rsidR="003502A5">
        <w:rPr>
          <w:rFonts w:cstheme="minorHAnsi"/>
          <w:szCs w:val="24"/>
        </w:rPr>
        <w:t xml:space="preserve"> (Figures 1 and Two)</w:t>
      </w:r>
    </w:p>
    <w:p w14:paraId="445D8F49" w14:textId="77777777" w:rsidR="003502A5" w:rsidRPr="00257CB6" w:rsidRDefault="003502A5" w:rsidP="003502A5">
      <w:pPr>
        <w:rPr>
          <w:rFonts w:cstheme="minorHAnsi"/>
          <w:szCs w:val="24"/>
        </w:rPr>
      </w:pPr>
      <w:r>
        <w:rPr>
          <w:rFonts w:cstheme="minorHAnsi"/>
          <w:szCs w:val="24"/>
        </w:rPr>
        <w:t>Looking at the performance In further detail ( Figures 3 and four) Level I trainees occupancy of 12%, Level 2 60%, Level 3 48% Level 4 no occupancy, Level 5 27% and Level 7 no occupancy ( Level 6 currently has not Funding)</w:t>
      </w:r>
    </w:p>
    <w:p w14:paraId="2EF69E7E" w14:textId="77777777" w:rsidR="00C63FE2" w:rsidRPr="00C63FE2" w:rsidRDefault="00C63FE2" w:rsidP="008D2F39">
      <w:pPr>
        <w:rPr>
          <w:rFonts w:cstheme="minorHAnsi"/>
          <w:szCs w:val="24"/>
        </w:rPr>
      </w:pPr>
    </w:p>
    <w:p w14:paraId="525CC1E6" w14:textId="1E64FAE8" w:rsidR="00FA0B8E" w:rsidRDefault="00C63FE2" w:rsidP="008D2F39">
      <w:pPr>
        <w:rPr>
          <w:rFonts w:cstheme="minorHAnsi"/>
          <w:b/>
          <w:bCs/>
          <w:szCs w:val="24"/>
        </w:rPr>
      </w:pPr>
      <w:r>
        <w:rPr>
          <w:noProof/>
        </w:rPr>
        <w:lastRenderedPageBreak/>
        <w:drawing>
          <wp:inline distT="0" distB="0" distL="0" distR="0" wp14:anchorId="662B41FC" wp14:editId="460FDE2A">
            <wp:extent cx="2994613" cy="1778000"/>
            <wp:effectExtent l="0" t="0" r="15875" b="12700"/>
            <wp:docPr id="23" name="Chart 23">
              <a:extLst xmlns:a="http://schemas.openxmlformats.org/drawingml/2006/main">
                <a:ext uri="{FF2B5EF4-FFF2-40B4-BE49-F238E27FC236}">
                  <a16:creationId xmlns:a16="http://schemas.microsoft.com/office/drawing/2014/main" id="{515CA39B-6BB5-4018-B47A-5AD8A3DC12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C63FE2">
        <w:rPr>
          <w:noProof/>
        </w:rPr>
        <w:t xml:space="preserve"> </w:t>
      </w:r>
      <w:r>
        <w:rPr>
          <w:noProof/>
        </w:rPr>
        <w:drawing>
          <wp:inline distT="0" distB="0" distL="0" distR="0" wp14:anchorId="4FF554FE" wp14:editId="7708A083">
            <wp:extent cx="2662555" cy="1790700"/>
            <wp:effectExtent l="0" t="0" r="4445" b="0"/>
            <wp:docPr id="24" name="Chart 24">
              <a:extLst xmlns:a="http://schemas.openxmlformats.org/drawingml/2006/main">
                <a:ext uri="{FF2B5EF4-FFF2-40B4-BE49-F238E27FC236}">
                  <a16:creationId xmlns:a16="http://schemas.microsoft.com/office/drawing/2014/main" id="{F165A922-CEA5-4188-AD15-4CB3E11106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15"/>
        <w:gridCol w:w="4201"/>
      </w:tblGrid>
      <w:tr w:rsidR="00C63FE2" w14:paraId="46D5CA66" w14:textId="77777777" w:rsidTr="003502A5">
        <w:tc>
          <w:tcPr>
            <w:tcW w:w="4815" w:type="dxa"/>
          </w:tcPr>
          <w:p w14:paraId="063DC019" w14:textId="77777777" w:rsidR="00C63FE2" w:rsidRDefault="00C63FE2" w:rsidP="008D2F39">
            <w:pPr>
              <w:rPr>
                <w:rFonts w:cstheme="minorHAnsi"/>
                <w:szCs w:val="24"/>
              </w:rPr>
            </w:pPr>
            <w:r>
              <w:rPr>
                <w:rFonts w:cstheme="minorHAnsi"/>
                <w:b/>
                <w:bCs/>
                <w:szCs w:val="24"/>
              </w:rPr>
              <w:t>Figure 3:</w:t>
            </w:r>
            <w:r w:rsidR="00257CB6">
              <w:rPr>
                <w:rFonts w:cstheme="minorHAnsi"/>
                <w:b/>
                <w:bCs/>
                <w:szCs w:val="24"/>
              </w:rPr>
              <w:t xml:space="preserve"> </w:t>
            </w:r>
            <w:r w:rsidR="00257CB6">
              <w:rPr>
                <w:rFonts w:cstheme="minorHAnsi"/>
                <w:szCs w:val="24"/>
              </w:rPr>
              <w:t>Levels 1 to Level 7 performance numbers</w:t>
            </w:r>
          </w:p>
          <w:p w14:paraId="4DDB28E6" w14:textId="08E9A3CE" w:rsidR="003502A5" w:rsidRPr="00257CB6" w:rsidRDefault="003502A5" w:rsidP="008D2F39">
            <w:pPr>
              <w:rPr>
                <w:rFonts w:cstheme="minorHAnsi"/>
                <w:szCs w:val="24"/>
              </w:rPr>
            </w:pPr>
          </w:p>
        </w:tc>
        <w:tc>
          <w:tcPr>
            <w:tcW w:w="4201" w:type="dxa"/>
          </w:tcPr>
          <w:p w14:paraId="6BBCD8CB" w14:textId="6BED9E10" w:rsidR="00C63FE2" w:rsidRPr="00257CB6" w:rsidRDefault="00C63FE2" w:rsidP="008D2F39">
            <w:pPr>
              <w:rPr>
                <w:rFonts w:cstheme="minorHAnsi"/>
                <w:szCs w:val="24"/>
              </w:rPr>
            </w:pPr>
            <w:r>
              <w:rPr>
                <w:rFonts w:cstheme="minorHAnsi"/>
                <w:b/>
                <w:bCs/>
                <w:szCs w:val="24"/>
              </w:rPr>
              <w:t xml:space="preserve">Figure 4: </w:t>
            </w:r>
            <w:r w:rsidR="00257CB6">
              <w:rPr>
                <w:rFonts w:cstheme="minorHAnsi"/>
                <w:szCs w:val="24"/>
              </w:rPr>
              <w:t>Levels 1 – 7 current occupancy</w:t>
            </w:r>
          </w:p>
        </w:tc>
      </w:tr>
    </w:tbl>
    <w:p w14:paraId="4B415800" w14:textId="319E00CD" w:rsidR="00FA0B8E" w:rsidRDefault="003502A5" w:rsidP="003502A5">
      <w:pPr>
        <w:ind w:firstLine="720"/>
        <w:rPr>
          <w:rFonts w:cstheme="minorHAnsi"/>
          <w:b/>
          <w:bCs/>
          <w:szCs w:val="24"/>
        </w:rPr>
      </w:pPr>
      <w:r>
        <w:rPr>
          <w:noProof/>
        </w:rPr>
        <w:drawing>
          <wp:inline distT="0" distB="0" distL="0" distR="0" wp14:anchorId="6F2AC02D" wp14:editId="178AFE36">
            <wp:extent cx="4571365" cy="1492250"/>
            <wp:effectExtent l="0" t="0" r="635" b="12700"/>
            <wp:docPr id="25" name="Chart 25">
              <a:extLst xmlns:a="http://schemas.openxmlformats.org/drawingml/2006/main">
                <a:ext uri="{FF2B5EF4-FFF2-40B4-BE49-F238E27FC236}">
                  <a16:creationId xmlns:a16="http://schemas.microsoft.com/office/drawing/2014/main" id="{25C62567-1D0B-4CDD-9CD3-F4014D512A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E41387" w14:textId="282E7740" w:rsidR="00FE753E" w:rsidRDefault="003502A5" w:rsidP="008D2F39">
      <w:pPr>
        <w:rPr>
          <w:rFonts w:cstheme="minorHAnsi"/>
          <w:szCs w:val="24"/>
        </w:rPr>
      </w:pPr>
      <w:r>
        <w:rPr>
          <w:rFonts w:cstheme="minorHAnsi"/>
          <w:b/>
          <w:bCs/>
          <w:szCs w:val="24"/>
        </w:rPr>
        <w:t xml:space="preserve">Figure 5: </w:t>
      </w:r>
      <w:r>
        <w:rPr>
          <w:rFonts w:cstheme="minorHAnsi"/>
          <w:szCs w:val="24"/>
        </w:rPr>
        <w:t>Levels 1 to 7 retention performance</w:t>
      </w:r>
    </w:p>
    <w:p w14:paraId="19A1911E" w14:textId="3C17C801" w:rsidR="003502A5" w:rsidRPr="003502A5" w:rsidRDefault="003502A5" w:rsidP="008D2F39">
      <w:pPr>
        <w:rPr>
          <w:rFonts w:cstheme="minorHAnsi"/>
          <w:szCs w:val="24"/>
        </w:rPr>
      </w:pPr>
      <w:r>
        <w:rPr>
          <w:rFonts w:cstheme="minorHAnsi"/>
          <w:szCs w:val="24"/>
        </w:rPr>
        <w:t xml:space="preserve">Only 5% of level one trainees are retained in the programme and become an apprentice. </w:t>
      </w:r>
    </w:p>
    <w:p w14:paraId="2BAA593B" w14:textId="3342DE91" w:rsidR="006A4B13" w:rsidRDefault="003502A5" w:rsidP="00F9512C">
      <w:pPr>
        <w:rPr>
          <w:rFonts w:cstheme="minorHAnsi"/>
          <w:szCs w:val="24"/>
        </w:rPr>
      </w:pPr>
      <w:r>
        <w:rPr>
          <w:rFonts w:cstheme="minorHAnsi"/>
          <w:szCs w:val="24"/>
        </w:rPr>
        <w:t xml:space="preserve">Reviewing the other levels, it appears apprentices are </w:t>
      </w:r>
      <w:r w:rsidR="00CC4938">
        <w:rPr>
          <w:rFonts w:cstheme="minorHAnsi"/>
          <w:szCs w:val="24"/>
        </w:rPr>
        <w:t xml:space="preserve">not </w:t>
      </w:r>
      <w:r>
        <w:rPr>
          <w:rFonts w:cstheme="minorHAnsi"/>
          <w:szCs w:val="24"/>
        </w:rPr>
        <w:t>retained</w:t>
      </w:r>
      <w:r w:rsidR="00CC4938">
        <w:rPr>
          <w:rFonts w:cstheme="minorHAnsi"/>
          <w:szCs w:val="24"/>
        </w:rPr>
        <w:t xml:space="preserve"> further</w:t>
      </w:r>
      <w:r>
        <w:rPr>
          <w:rFonts w:cstheme="minorHAnsi"/>
          <w:szCs w:val="24"/>
        </w:rPr>
        <w:t xml:space="preserve"> in</w:t>
      </w:r>
      <w:r w:rsidR="00CC4938">
        <w:rPr>
          <w:rFonts w:cstheme="minorHAnsi"/>
          <w:szCs w:val="24"/>
        </w:rPr>
        <w:t>to</w:t>
      </w:r>
      <w:r>
        <w:rPr>
          <w:rFonts w:cstheme="minorHAnsi"/>
          <w:szCs w:val="24"/>
        </w:rPr>
        <w:t xml:space="preserve"> the leadership pathway. Available space are taken by external sources via promotions.</w:t>
      </w:r>
    </w:p>
    <w:p w14:paraId="2195FDAD" w14:textId="3E9D4FF3" w:rsidR="00CC4938" w:rsidRDefault="00CC4938" w:rsidP="00F9512C">
      <w:pPr>
        <w:rPr>
          <w:rFonts w:cstheme="minorHAnsi"/>
          <w:szCs w:val="24"/>
        </w:rPr>
      </w:pPr>
      <w:r>
        <w:rPr>
          <w:noProof/>
        </w:rPr>
        <w:drawing>
          <wp:inline distT="0" distB="0" distL="0" distR="0" wp14:anchorId="02372FDE" wp14:editId="681D1F33">
            <wp:extent cx="2608144" cy="1606550"/>
            <wp:effectExtent l="0" t="0" r="1905" b="12700"/>
            <wp:docPr id="28" name="Chart 28">
              <a:extLst xmlns:a="http://schemas.openxmlformats.org/drawingml/2006/main">
                <a:ext uri="{FF2B5EF4-FFF2-40B4-BE49-F238E27FC236}">
                  <a16:creationId xmlns:a16="http://schemas.microsoft.com/office/drawing/2014/main" id="{7E711B89-CF7C-4146-BEAB-4F6DD90294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noProof/>
        </w:rPr>
        <w:drawing>
          <wp:inline distT="0" distB="0" distL="0" distR="0" wp14:anchorId="19A83BEC" wp14:editId="3CDB2814">
            <wp:extent cx="2736850" cy="1606550"/>
            <wp:effectExtent l="0" t="0" r="6350" b="12700"/>
            <wp:docPr id="29" name="Chart 29">
              <a:extLst xmlns:a="http://schemas.openxmlformats.org/drawingml/2006/main">
                <a:ext uri="{FF2B5EF4-FFF2-40B4-BE49-F238E27FC236}">
                  <a16:creationId xmlns:a16="http://schemas.microsoft.com/office/drawing/2014/main" id="{BEF818B8-879F-4B1D-8C17-A1AB118475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4253"/>
      </w:tblGrid>
      <w:tr w:rsidR="00CC4938" w14:paraId="1E768245" w14:textId="77777777" w:rsidTr="0074000B">
        <w:tc>
          <w:tcPr>
            <w:tcW w:w="4106" w:type="dxa"/>
          </w:tcPr>
          <w:p w14:paraId="36DD54FB" w14:textId="377D90BA" w:rsidR="00CC4938" w:rsidRPr="00664E5E" w:rsidRDefault="00CC4938" w:rsidP="00F9512C">
            <w:pPr>
              <w:rPr>
                <w:rFonts w:cstheme="minorHAnsi"/>
                <w:szCs w:val="24"/>
              </w:rPr>
            </w:pPr>
            <w:r w:rsidRPr="00CC4938">
              <w:rPr>
                <w:rFonts w:cstheme="minorHAnsi"/>
                <w:b/>
                <w:bCs/>
                <w:szCs w:val="24"/>
              </w:rPr>
              <w:t>Figure 6:</w:t>
            </w:r>
            <w:r w:rsidR="00BB4BE9">
              <w:rPr>
                <w:rFonts w:cstheme="minorHAnsi"/>
                <w:b/>
                <w:bCs/>
                <w:szCs w:val="24"/>
              </w:rPr>
              <w:t xml:space="preserve"> </w:t>
            </w:r>
            <w:r w:rsidR="00664E5E">
              <w:rPr>
                <w:rFonts w:cstheme="minorHAnsi"/>
                <w:szCs w:val="24"/>
              </w:rPr>
              <w:t>Income comparison current , lost income opportunity in pounds</w:t>
            </w:r>
          </w:p>
        </w:tc>
        <w:tc>
          <w:tcPr>
            <w:tcW w:w="4253" w:type="dxa"/>
          </w:tcPr>
          <w:p w14:paraId="6411EB23" w14:textId="5A193556" w:rsidR="00CC4938" w:rsidRPr="00CC4938" w:rsidRDefault="00CC4938" w:rsidP="00F9512C">
            <w:pPr>
              <w:rPr>
                <w:rFonts w:cstheme="minorHAnsi"/>
                <w:b/>
                <w:bCs/>
                <w:szCs w:val="24"/>
              </w:rPr>
            </w:pPr>
            <w:r w:rsidRPr="00CC4938">
              <w:rPr>
                <w:rFonts w:cstheme="minorHAnsi"/>
                <w:b/>
                <w:bCs/>
                <w:szCs w:val="24"/>
              </w:rPr>
              <w:t>Figure 7:</w:t>
            </w:r>
            <w:r w:rsidR="00664E5E">
              <w:rPr>
                <w:rFonts w:cstheme="minorHAnsi"/>
                <w:b/>
                <w:bCs/>
                <w:szCs w:val="24"/>
              </w:rPr>
              <w:t xml:space="preserve"> </w:t>
            </w:r>
            <w:r w:rsidR="00664E5E">
              <w:rPr>
                <w:rFonts w:cstheme="minorHAnsi"/>
                <w:szCs w:val="24"/>
              </w:rPr>
              <w:t>Income comparison current , lost income opportunity Percentage</w:t>
            </w:r>
          </w:p>
        </w:tc>
      </w:tr>
    </w:tbl>
    <w:p w14:paraId="3410EF1A" w14:textId="14200713" w:rsidR="00CC4938" w:rsidRDefault="00CC4938" w:rsidP="00F9512C">
      <w:pPr>
        <w:rPr>
          <w:rFonts w:cstheme="minorHAnsi"/>
          <w:szCs w:val="24"/>
        </w:rPr>
      </w:pPr>
    </w:p>
    <w:p w14:paraId="2BBC2DC9" w14:textId="76612A99" w:rsidR="00664E5E" w:rsidRDefault="00664E5E" w:rsidP="00F9512C">
      <w:pPr>
        <w:rPr>
          <w:rFonts w:cstheme="minorHAnsi"/>
          <w:szCs w:val="24"/>
        </w:rPr>
      </w:pPr>
      <w:r>
        <w:rPr>
          <w:rFonts w:cstheme="minorHAnsi"/>
          <w:szCs w:val="24"/>
        </w:rPr>
        <w:lastRenderedPageBreak/>
        <w:t>Currently Icon training achieve an income of £412,250 (30%) per annum from a potential of £1,387,500 leaving £968,250 (70%) in lost opportunity.</w:t>
      </w:r>
    </w:p>
    <w:p w14:paraId="2C623258" w14:textId="4E32251F" w:rsidR="00664E5E" w:rsidRDefault="00664E5E" w:rsidP="00F9512C">
      <w:pPr>
        <w:rPr>
          <w:rFonts w:cstheme="minorHAnsi"/>
          <w:szCs w:val="24"/>
        </w:rPr>
      </w:pPr>
    </w:p>
    <w:p w14:paraId="74C6F737" w14:textId="3B7142E6" w:rsidR="00664E5E" w:rsidRDefault="00664E5E" w:rsidP="00F9512C">
      <w:pPr>
        <w:rPr>
          <w:rFonts w:cstheme="minorHAnsi"/>
          <w:szCs w:val="24"/>
        </w:rPr>
      </w:pPr>
      <w:r>
        <w:rPr>
          <w:noProof/>
        </w:rPr>
        <w:drawing>
          <wp:inline distT="0" distB="0" distL="0" distR="0" wp14:anchorId="0674CE35" wp14:editId="4315790F">
            <wp:extent cx="2825750" cy="1809750"/>
            <wp:effectExtent l="0" t="0" r="12700" b="0"/>
            <wp:docPr id="31" name="Chart 31">
              <a:extLst xmlns:a="http://schemas.openxmlformats.org/drawingml/2006/main">
                <a:ext uri="{FF2B5EF4-FFF2-40B4-BE49-F238E27FC236}">
                  <a16:creationId xmlns:a16="http://schemas.microsoft.com/office/drawing/2014/main" id="{D61C099B-23D0-44F1-A565-DB785D90BB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74000B">
        <w:rPr>
          <w:noProof/>
        </w:rPr>
        <w:drawing>
          <wp:inline distT="0" distB="0" distL="0" distR="0" wp14:anchorId="0320440E" wp14:editId="690486B6">
            <wp:extent cx="2825750" cy="1809750"/>
            <wp:effectExtent l="0" t="0" r="12700" b="0"/>
            <wp:docPr id="32" name="Chart 32">
              <a:extLst xmlns:a="http://schemas.openxmlformats.org/drawingml/2006/main">
                <a:ext uri="{FF2B5EF4-FFF2-40B4-BE49-F238E27FC236}">
                  <a16:creationId xmlns:a16="http://schemas.microsoft.com/office/drawing/2014/main" id="{EF2FC3E5-153D-4206-8286-7BF2BECF1E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4000B" w14:paraId="6B6C3EE8" w14:textId="77777777" w:rsidTr="000633D6">
        <w:tc>
          <w:tcPr>
            <w:tcW w:w="4508" w:type="dxa"/>
          </w:tcPr>
          <w:p w14:paraId="06056F02" w14:textId="547EAC31" w:rsidR="0074000B" w:rsidRPr="0074000B" w:rsidRDefault="0074000B" w:rsidP="00F9512C">
            <w:pPr>
              <w:rPr>
                <w:rFonts w:cstheme="minorHAnsi"/>
              </w:rPr>
            </w:pPr>
            <w:r w:rsidRPr="0074000B">
              <w:rPr>
                <w:rFonts w:cstheme="minorHAnsi"/>
                <w:b/>
                <w:bCs/>
              </w:rPr>
              <w:t>Figure 8:</w:t>
            </w:r>
            <w:r>
              <w:rPr>
                <w:rFonts w:cstheme="minorHAnsi"/>
                <w:b/>
                <w:bCs/>
              </w:rPr>
              <w:t xml:space="preserve"> </w:t>
            </w:r>
            <w:r>
              <w:rPr>
                <w:rFonts w:cstheme="minorHAnsi"/>
              </w:rPr>
              <w:t xml:space="preserve">Income Comparing actual income </w:t>
            </w:r>
            <w:proofErr w:type="spellStart"/>
            <w:r>
              <w:rPr>
                <w:rFonts w:cstheme="minorHAnsi"/>
              </w:rPr>
              <w:t>vrs</w:t>
            </w:r>
            <w:proofErr w:type="spellEnd"/>
            <w:r>
              <w:rPr>
                <w:rFonts w:cstheme="minorHAnsi"/>
              </w:rPr>
              <w:t xml:space="preserve"> External income levels 1 to 7</w:t>
            </w:r>
          </w:p>
        </w:tc>
        <w:tc>
          <w:tcPr>
            <w:tcW w:w="4508" w:type="dxa"/>
          </w:tcPr>
          <w:p w14:paraId="198055E7" w14:textId="1AA0A6C0" w:rsidR="0074000B" w:rsidRPr="0074000B" w:rsidRDefault="0074000B" w:rsidP="00F9512C">
            <w:pPr>
              <w:rPr>
                <w:rFonts w:cstheme="minorHAnsi"/>
                <w:b/>
                <w:bCs/>
              </w:rPr>
            </w:pPr>
            <w:r w:rsidRPr="0074000B">
              <w:rPr>
                <w:rFonts w:cstheme="minorHAnsi"/>
                <w:b/>
                <w:bCs/>
              </w:rPr>
              <w:t xml:space="preserve">Figure 9: </w:t>
            </w:r>
            <w:r w:rsidRPr="0074000B">
              <w:rPr>
                <w:rFonts w:cstheme="minorHAnsi"/>
              </w:rPr>
              <w:t>Lost income opportunity  levels 1 to 7</w:t>
            </w:r>
          </w:p>
        </w:tc>
      </w:tr>
    </w:tbl>
    <w:p w14:paraId="4464AC39" w14:textId="2029CA26" w:rsidR="00F638FF" w:rsidRDefault="00F638FF" w:rsidP="00F9512C">
      <w:pPr>
        <w:rPr>
          <w:rFonts w:cstheme="minorHAnsi"/>
        </w:rPr>
      </w:pPr>
    </w:p>
    <w:p w14:paraId="7E3CE8B2" w14:textId="4C4BA9F4" w:rsidR="0074000B" w:rsidRPr="00F91F56" w:rsidRDefault="0074000B" w:rsidP="00F9512C">
      <w:pPr>
        <w:rPr>
          <w:rFonts w:cstheme="minorHAnsi"/>
        </w:rPr>
      </w:pPr>
      <w:r>
        <w:rPr>
          <w:rFonts w:cstheme="minorHAnsi"/>
        </w:rPr>
        <w:t>The Leadership scheme missed an income opportunity of  level1 £331k, level 2 £150k, level 3 98k, level 4 £188k, level 5 £165k and level 7 £38k.</w:t>
      </w:r>
    </w:p>
    <w:p w14:paraId="13A5FD9D" w14:textId="5B8B3084" w:rsidR="005E124C" w:rsidRPr="00C450FA" w:rsidRDefault="0074000B" w:rsidP="00C450FA">
      <w:pPr>
        <w:pStyle w:val="ListParagraph"/>
        <w:numPr>
          <w:ilvl w:val="0"/>
          <w:numId w:val="1"/>
        </w:numPr>
        <w:rPr>
          <w:b/>
          <w:bCs/>
        </w:rPr>
      </w:pPr>
      <w:r w:rsidRPr="00C450FA">
        <w:rPr>
          <w:b/>
          <w:bCs/>
        </w:rPr>
        <w:t>Operational Requirements</w:t>
      </w:r>
    </w:p>
    <w:p w14:paraId="3A504DCB" w14:textId="549759F5" w:rsidR="003D4992" w:rsidRPr="009C0CB6" w:rsidRDefault="00D2664A" w:rsidP="0065719F">
      <w:r w:rsidRPr="009C0CB6">
        <w:t xml:space="preserve">As set out within the Project Initiation Document, </w:t>
      </w:r>
      <w:r w:rsidR="007103CC" w:rsidRPr="009C0CB6">
        <w:t>the project is of a structured nature with a defined start and end date that requires controlling the</w:t>
      </w:r>
      <w:r w:rsidRPr="009C0CB6">
        <w:t xml:space="preserve"> project will </w:t>
      </w:r>
      <w:r w:rsidR="007103CC" w:rsidRPr="009C0CB6">
        <w:t xml:space="preserve">therefore </w:t>
      </w:r>
      <w:r w:rsidRPr="009C0CB6">
        <w:t xml:space="preserve">adopt </w:t>
      </w:r>
      <w:r w:rsidR="007103CC" w:rsidRPr="009C0CB6">
        <w:t xml:space="preserve">the </w:t>
      </w:r>
      <w:r w:rsidRPr="009C0CB6">
        <w:t xml:space="preserve">Waterfall </w:t>
      </w:r>
      <w:r w:rsidR="003D4992" w:rsidRPr="009C0CB6">
        <w:t>Methodology</w:t>
      </w:r>
      <w:r w:rsidR="0018527B" w:rsidRPr="009C0CB6">
        <w:t xml:space="preserve"> and in the main follow the principles in part of prince2. </w:t>
      </w:r>
    </w:p>
    <w:p w14:paraId="1BA6318D" w14:textId="42E0A029" w:rsidR="0026205F" w:rsidRDefault="003D4992" w:rsidP="0065719F">
      <w:r w:rsidRPr="009C0CB6">
        <w:t xml:space="preserve">The project will be split into five stages, Stage one; agree governance, roles and responsibilities, budget, time frame and tolerances. Stage two; Consultation Preparation, Formulate format question plus testing. Stage Three; complete consultation. Stage Four; </w:t>
      </w:r>
      <w:r w:rsidR="000C038A" w:rsidRPr="009C0CB6">
        <w:t>Review finding</w:t>
      </w:r>
      <w:r w:rsidRPr="009C0CB6">
        <w:t xml:space="preserve"> and Stage Five; Agree recommendation and hand over to the operational team and close down project.</w:t>
      </w:r>
      <w:r w:rsidR="00C41DDF" w:rsidRPr="009C0CB6">
        <w:t xml:space="preserve"> Each stage will be detailed below.</w:t>
      </w:r>
      <w:r w:rsidR="009C0CB6">
        <w:t xml:space="preserve"> A detailed Gantt Chart can be see in </w:t>
      </w:r>
      <w:r w:rsidR="009C0CB6" w:rsidRPr="006D1F91">
        <w:t>Appendix</w:t>
      </w:r>
      <w:r w:rsidR="003A2864" w:rsidRPr="006D1F91">
        <w:t xml:space="preserve"> 5</w:t>
      </w:r>
    </w:p>
    <w:p w14:paraId="6971B0E3" w14:textId="7B8CA983" w:rsidR="0026205F" w:rsidRPr="00C450FA" w:rsidRDefault="00C450FA" w:rsidP="00C450FA">
      <w:pPr>
        <w:pStyle w:val="ListParagraph"/>
        <w:numPr>
          <w:ilvl w:val="1"/>
          <w:numId w:val="6"/>
        </w:numPr>
        <w:rPr>
          <w:b/>
          <w:bCs/>
        </w:rPr>
      </w:pPr>
      <w:r w:rsidRPr="00C450FA">
        <w:rPr>
          <w:b/>
          <w:bCs/>
        </w:rPr>
        <w:lastRenderedPageBreak/>
        <w:t>Stage One</w:t>
      </w:r>
      <w:r w:rsidR="000E705B">
        <w:rPr>
          <w:b/>
          <w:bCs/>
        </w:rPr>
        <w:t xml:space="preserve"> – Agree Governance, Roles and Responsibilities, Communication, budget, time frame and tolerances</w:t>
      </w:r>
    </w:p>
    <w:p w14:paraId="3ECD3957" w14:textId="5BEDF712" w:rsidR="00297035" w:rsidRPr="009C0CB6" w:rsidRDefault="00217C11" w:rsidP="0065719F">
      <w:r w:rsidRPr="009C0CB6">
        <w:t>Q</w:t>
      </w:r>
      <w:r w:rsidR="0018527B" w:rsidRPr="009C0CB6">
        <w:t>uantitative research has</w:t>
      </w:r>
      <w:r w:rsidR="0041250D" w:rsidRPr="009C0CB6">
        <w:t xml:space="preserve"> already</w:t>
      </w:r>
      <w:r w:rsidR="0018527B" w:rsidRPr="009C0CB6">
        <w:t xml:space="preserve">  been</w:t>
      </w:r>
      <w:r w:rsidR="0041250D" w:rsidRPr="009C0CB6">
        <w:t xml:space="preserve"> completed</w:t>
      </w:r>
      <w:r w:rsidR="0018527B" w:rsidRPr="009C0CB6">
        <w:t xml:space="preserve"> as outlined within  the environmental analysis to determ</w:t>
      </w:r>
      <w:r w:rsidR="00E9580F" w:rsidRPr="009C0CB6">
        <w:t>ine</w:t>
      </w:r>
      <w:r w:rsidR="0018527B" w:rsidRPr="009C0CB6">
        <w:t xml:space="preserve"> </w:t>
      </w:r>
      <w:r w:rsidR="00297035" w:rsidRPr="009C0CB6">
        <w:t xml:space="preserve">current financial and retention performance </w:t>
      </w:r>
      <w:r w:rsidR="00E9580F" w:rsidRPr="009C0CB6">
        <w:t>at each stage of the apprenticeship</w:t>
      </w:r>
      <w:r w:rsidR="00960726" w:rsidRPr="009C0CB6">
        <w:t xml:space="preserve"> pathway</w:t>
      </w:r>
      <w:r w:rsidR="00E9580F" w:rsidRPr="009C0CB6">
        <w:t xml:space="preserve">. </w:t>
      </w:r>
      <w:r w:rsidR="00960726" w:rsidRPr="009C0CB6">
        <w:t>(Malhotra, N.K, Nunan, Daniel and Birks, D.F. 2017)</w:t>
      </w:r>
    </w:p>
    <w:p w14:paraId="674FD2FB" w14:textId="594FB6C0" w:rsidR="006A4DA7" w:rsidRPr="009C0CB6" w:rsidRDefault="00960726" w:rsidP="006A4DA7">
      <w:r w:rsidRPr="009C0CB6">
        <w:t xml:space="preserve">Qualitative research has be  completed in the form </w:t>
      </w:r>
      <w:r w:rsidR="00217C11" w:rsidRPr="009C0CB6">
        <w:t>o</w:t>
      </w:r>
      <w:r w:rsidRPr="009C0CB6">
        <w:t xml:space="preserve">f an exploratory </w:t>
      </w:r>
      <w:r w:rsidR="00297035" w:rsidRPr="009C0CB6">
        <w:t xml:space="preserve">meeting held with the Chief Executive Officer to </w:t>
      </w:r>
      <w:r w:rsidR="000E705B" w:rsidRPr="009C0CB6">
        <w:t>establish</w:t>
      </w:r>
      <w:r w:rsidRPr="009C0CB6">
        <w:t xml:space="preserve"> insight and understanding as to what the expected project outcomes are.</w:t>
      </w:r>
      <w:r w:rsidR="006A4DA7" w:rsidRPr="009C0CB6">
        <w:t xml:space="preserve"> (Malhotra, N.K, Nunan, Daniel and Birks, D.F. 2017)</w:t>
      </w:r>
    </w:p>
    <w:p w14:paraId="7EB87948" w14:textId="7A93B683" w:rsidR="0026205F" w:rsidRPr="009C0CB6" w:rsidRDefault="00960726" w:rsidP="0065719F">
      <w:r w:rsidRPr="009C0CB6">
        <w:t xml:space="preserve"> In terms of governance the Project Manager will lead the project reporting </w:t>
      </w:r>
      <w:r w:rsidR="006A4DA7" w:rsidRPr="009C0CB6">
        <w:t xml:space="preserve">directly </w:t>
      </w:r>
      <w:r w:rsidRPr="009C0CB6">
        <w:t xml:space="preserve">to the Chief Executive Officer. The project manager will be solely responsible </w:t>
      </w:r>
      <w:r w:rsidR="0041250D" w:rsidRPr="009C0CB6">
        <w:t xml:space="preserve">at an operational level </w:t>
      </w:r>
      <w:r w:rsidRPr="009C0CB6">
        <w:t>for the success of the project</w:t>
      </w:r>
      <w:r w:rsidR="006A4DA7" w:rsidRPr="009C0CB6">
        <w:t>. The project team will include the Business Development Manager, Operation Manage</w:t>
      </w:r>
      <w:r w:rsidR="0041250D" w:rsidRPr="009C0CB6">
        <w:t>r</w:t>
      </w:r>
      <w:r w:rsidR="006A4DA7" w:rsidRPr="009C0CB6">
        <w:t xml:space="preserve"> and the Marketing Manager. The Project will be supported by an administration support. </w:t>
      </w:r>
    </w:p>
    <w:p w14:paraId="2FF64207" w14:textId="07F2619F" w:rsidR="00673C2C" w:rsidRPr="009C0CB6" w:rsidRDefault="006A4DA7" w:rsidP="0065719F">
      <w:r w:rsidRPr="009C0CB6">
        <w:t>A project start and end date has been agreed</w:t>
      </w:r>
      <w:r w:rsidR="000E705B" w:rsidRPr="009C0CB6">
        <w:t xml:space="preserve">, with the duration form start to finish lasting </w:t>
      </w:r>
      <w:r w:rsidR="000C038A" w:rsidRPr="009C0CB6">
        <w:t>Five</w:t>
      </w:r>
      <w:r w:rsidR="000E705B" w:rsidRPr="009C0CB6">
        <w:t xml:space="preserve"> weeks </w:t>
      </w:r>
      <w:r w:rsidR="00217C11" w:rsidRPr="009C0CB6">
        <w:t>.</w:t>
      </w:r>
      <w:r w:rsidRPr="009C0CB6">
        <w:t xml:space="preserve"> </w:t>
      </w:r>
      <w:r w:rsidR="006A5F61" w:rsidRPr="009C0CB6">
        <w:t>To prevent scope creep, that being ensuring the project is completed within the agreed timeframe, t</w:t>
      </w:r>
      <w:r w:rsidRPr="009C0CB6">
        <w:t>olerance</w:t>
      </w:r>
      <w:r w:rsidR="0041250D" w:rsidRPr="009C0CB6">
        <w:t xml:space="preserve"> levels have been agreed with the Chief Executive</w:t>
      </w:r>
      <w:r w:rsidRPr="009C0CB6">
        <w:t xml:space="preserve"> </w:t>
      </w:r>
      <w:r w:rsidR="006A5F61" w:rsidRPr="009C0CB6">
        <w:t xml:space="preserve"> </w:t>
      </w:r>
      <w:r w:rsidR="0041250D" w:rsidRPr="009C0CB6">
        <w:t xml:space="preserve">regarding </w:t>
      </w:r>
      <w:r w:rsidRPr="009C0CB6">
        <w:t>finance</w:t>
      </w:r>
      <w:r w:rsidR="00673C2C" w:rsidRPr="009C0CB6">
        <w:t xml:space="preserve">, </w:t>
      </w:r>
      <w:r w:rsidRPr="009C0CB6">
        <w:t>change</w:t>
      </w:r>
      <w:r w:rsidR="00673C2C" w:rsidRPr="009C0CB6">
        <w:t xml:space="preserve"> and risk management</w:t>
      </w:r>
      <w:r w:rsidR="000C038A" w:rsidRPr="009C0CB6">
        <w:t xml:space="preserve"> which</w:t>
      </w:r>
      <w:r w:rsidR="00673C2C" w:rsidRPr="009C0CB6">
        <w:t xml:space="preserve"> will be co-ordinated by the project manager. </w:t>
      </w:r>
      <w:r w:rsidR="006A5F61" w:rsidRPr="009C0CB6">
        <w:t xml:space="preserve"> </w:t>
      </w:r>
      <w:r w:rsidR="00673C2C" w:rsidRPr="009C0CB6">
        <w:t xml:space="preserve">The Project Manager will meet the Chief Executive officer at the start of each stage to review </w:t>
      </w:r>
      <w:r w:rsidR="0041250D" w:rsidRPr="009C0CB6">
        <w:t>performance of the project to date</w:t>
      </w:r>
      <w:r w:rsidR="008E16FE" w:rsidRPr="009C0CB6">
        <w:t xml:space="preserve"> plus outlin</w:t>
      </w:r>
      <w:r w:rsidR="0041250D" w:rsidRPr="009C0CB6">
        <w:t xml:space="preserve">ing actions </w:t>
      </w:r>
      <w:r w:rsidR="000C038A" w:rsidRPr="009C0CB6">
        <w:t xml:space="preserve">required </w:t>
      </w:r>
      <w:r w:rsidR="0041250D" w:rsidRPr="009C0CB6">
        <w:t>for</w:t>
      </w:r>
      <w:r w:rsidR="008E16FE" w:rsidRPr="009C0CB6">
        <w:t xml:space="preserve"> the next stage. A</w:t>
      </w:r>
      <w:r w:rsidR="00217C11" w:rsidRPr="009C0CB6">
        <w:t>s</w:t>
      </w:r>
      <w:r w:rsidR="008E16FE" w:rsidRPr="009C0CB6">
        <w:t xml:space="preserve"> part of the</w:t>
      </w:r>
      <w:r w:rsidR="000E705B" w:rsidRPr="009C0CB6">
        <w:t>se</w:t>
      </w:r>
      <w:r w:rsidR="008E16FE" w:rsidRPr="009C0CB6">
        <w:t xml:space="preserve"> review</w:t>
      </w:r>
      <w:r w:rsidR="000E705B" w:rsidRPr="009C0CB6">
        <w:t>s</w:t>
      </w:r>
      <w:r w:rsidR="008E16FE" w:rsidRPr="009C0CB6">
        <w:t>, it will be agreed whether</w:t>
      </w:r>
      <w:r w:rsidR="0041250D" w:rsidRPr="009C0CB6">
        <w:t xml:space="preserve"> the project continues by measuring </w:t>
      </w:r>
      <w:r w:rsidR="008E16FE" w:rsidRPr="009C0CB6">
        <w:t xml:space="preserve"> the</w:t>
      </w:r>
      <w:r w:rsidR="000E705B" w:rsidRPr="009C0CB6">
        <w:t xml:space="preserve"> </w:t>
      </w:r>
      <w:r w:rsidR="0041250D" w:rsidRPr="009C0CB6">
        <w:t>expected outcome of the a projected will be achieved.</w:t>
      </w:r>
      <w:r w:rsidR="008E16FE" w:rsidRPr="009C0CB6">
        <w:t xml:space="preserve"> </w:t>
      </w:r>
      <w:r w:rsidR="0041250D" w:rsidRPr="009C0CB6">
        <w:t>A</w:t>
      </w:r>
      <w:r w:rsidR="008E16FE" w:rsidRPr="009C0CB6">
        <w:t>s an example, if the social enterprises withdr</w:t>
      </w:r>
      <w:r w:rsidR="000C038A" w:rsidRPr="009C0CB6">
        <w:t>a</w:t>
      </w:r>
      <w:r w:rsidR="008E16FE" w:rsidRPr="009C0CB6">
        <w:t>w the funding the project would not longer be cost effective.</w:t>
      </w:r>
      <w:r w:rsidR="0041250D" w:rsidRPr="009C0CB6">
        <w:t xml:space="preserve"> </w:t>
      </w:r>
      <w:r w:rsidR="008E16FE" w:rsidRPr="009C0CB6">
        <w:t xml:space="preserve">Each project team member will being given a responsibility and lead a part of the project. If for </w:t>
      </w:r>
      <w:r w:rsidR="008E16FE" w:rsidRPr="009C0CB6">
        <w:lastRenderedPageBreak/>
        <w:t xml:space="preserve">some reason an issue / risk may require change whether </w:t>
      </w:r>
      <w:r w:rsidR="0041250D" w:rsidRPr="009C0CB6">
        <w:t>it be an</w:t>
      </w:r>
      <w:r w:rsidR="008E16FE" w:rsidRPr="009C0CB6">
        <w:t xml:space="preserve"> operational delay or an additional resource required, the team member will report it to the Project Manager. </w:t>
      </w:r>
      <w:r w:rsidR="00673C2C" w:rsidRPr="009C0CB6">
        <w:t xml:space="preserve"> </w:t>
      </w:r>
    </w:p>
    <w:p w14:paraId="49A8C774" w14:textId="11A2929D" w:rsidR="008E16FE" w:rsidRDefault="00556283" w:rsidP="0065719F">
      <w:r w:rsidRPr="009C0CB6">
        <w:t xml:space="preserve">The project manager </w:t>
      </w:r>
      <w:r w:rsidR="000C038A" w:rsidRPr="009C0CB6">
        <w:t>can</w:t>
      </w:r>
      <w:r w:rsidRPr="009C0CB6">
        <w:t xml:space="preserve"> give a decision</w:t>
      </w:r>
      <w:r w:rsidR="0041250D" w:rsidRPr="009C0CB6">
        <w:t xml:space="preserve"> </w:t>
      </w:r>
      <w:r w:rsidR="000C038A" w:rsidRPr="009C0CB6">
        <w:t>regarding</w:t>
      </w:r>
      <w:r w:rsidR="0041250D" w:rsidRPr="009C0CB6">
        <w:t xml:space="preserve"> changes </w:t>
      </w:r>
      <w:r w:rsidR="00337EE8" w:rsidRPr="009C0CB6">
        <w:t>to the project as long as it</w:t>
      </w:r>
      <w:r w:rsidRPr="009C0CB6">
        <w:t xml:space="preserve"> remains within the tolerances and scope of the project agreed with the Chief Executive</w:t>
      </w:r>
      <w:r w:rsidR="00217C11" w:rsidRPr="009C0CB6">
        <w:t>.</w:t>
      </w:r>
      <w:r w:rsidRPr="009C0CB6">
        <w:t xml:space="preserve"> </w:t>
      </w:r>
      <w:r w:rsidR="00217C11" w:rsidRPr="009C0CB6">
        <w:t>W</w:t>
      </w:r>
      <w:r w:rsidRPr="009C0CB6">
        <w:t xml:space="preserve">here </w:t>
      </w:r>
      <w:r w:rsidR="00337EE8" w:rsidRPr="009C0CB6">
        <w:t xml:space="preserve">a </w:t>
      </w:r>
      <w:r w:rsidR="000E705B" w:rsidRPr="009C0CB6">
        <w:t>decision falls outside the tolerance</w:t>
      </w:r>
      <w:r w:rsidRPr="009C0CB6">
        <w:t xml:space="preserve">, the project manager will inform the Chief Executive of the </w:t>
      </w:r>
      <w:r w:rsidR="00337EE8" w:rsidRPr="009C0CB6">
        <w:t xml:space="preserve">highlighted </w:t>
      </w:r>
      <w:r w:rsidRPr="009C0CB6">
        <w:t>issue,</w:t>
      </w:r>
      <w:r w:rsidR="00337EE8" w:rsidRPr="009C0CB6">
        <w:t xml:space="preserve"> </w:t>
      </w:r>
      <w:r w:rsidRPr="009C0CB6">
        <w:t xml:space="preserve">a decision will be made to agree to </w:t>
      </w:r>
      <w:r w:rsidR="00217C11" w:rsidRPr="009C0CB6">
        <w:t xml:space="preserve"> make </w:t>
      </w:r>
      <w:r w:rsidR="000C038A" w:rsidRPr="009C0CB6">
        <w:t>the</w:t>
      </w:r>
      <w:r w:rsidR="00217C11" w:rsidRPr="009C0CB6">
        <w:t xml:space="preserve"> change or stop the project</w:t>
      </w:r>
      <w:r w:rsidR="000A5600" w:rsidRPr="009C0CB6">
        <w:t xml:space="preserve"> (figure 9).</w:t>
      </w:r>
    </w:p>
    <w:p w14:paraId="00B84C3B" w14:textId="6D66BAB5" w:rsidR="007D7965" w:rsidRDefault="00E9580F" w:rsidP="0065719F">
      <w:r w:rsidRPr="00E9580F">
        <w:rPr>
          <w:noProof/>
          <w:sz w:val="22"/>
        </w:rPr>
        <mc:AlternateContent>
          <mc:Choice Requires="wpg">
            <w:drawing>
              <wp:anchor distT="0" distB="0" distL="114300" distR="114300" simplePos="0" relativeHeight="251675648" behindDoc="0" locked="0" layoutInCell="1" allowOverlap="1" wp14:anchorId="1915A1D9" wp14:editId="43687235">
                <wp:simplePos x="0" y="0"/>
                <wp:positionH relativeFrom="column">
                  <wp:posOffset>730250</wp:posOffset>
                </wp:positionH>
                <wp:positionV relativeFrom="paragraph">
                  <wp:posOffset>-2540</wp:posOffset>
                </wp:positionV>
                <wp:extent cx="4427371" cy="3615762"/>
                <wp:effectExtent l="0" t="0" r="11430" b="0"/>
                <wp:wrapNone/>
                <wp:docPr id="33" name="Group 28"/>
                <wp:cNvGraphicFramePr/>
                <a:graphic xmlns:a="http://schemas.openxmlformats.org/drawingml/2006/main">
                  <a:graphicData uri="http://schemas.microsoft.com/office/word/2010/wordprocessingGroup">
                    <wpg:wgp>
                      <wpg:cNvGrpSpPr/>
                      <wpg:grpSpPr>
                        <a:xfrm>
                          <a:off x="0" y="0"/>
                          <a:ext cx="4427371" cy="3615762"/>
                          <a:chOff x="0" y="0"/>
                          <a:chExt cx="4427371" cy="3615762"/>
                        </a:xfrm>
                      </wpg:grpSpPr>
                      <wps:wsp>
                        <wps:cNvPr id="34" name="Rectangle: Rounded Corners 34"/>
                        <wps:cNvSpPr/>
                        <wps:spPr>
                          <a:xfrm>
                            <a:off x="1236307" y="0"/>
                            <a:ext cx="1754156" cy="718457"/>
                          </a:xfrm>
                          <a:prstGeom prst="roundRect">
                            <a:avLst/>
                          </a:prstGeom>
                          <a:solidFill>
                            <a:sysClr val="window" lastClr="FFFFFF">
                              <a:lumMod val="95000"/>
                            </a:sysClr>
                          </a:solidFill>
                          <a:ln w="12700" cap="flat" cmpd="sng" algn="ctr">
                            <a:solidFill>
                              <a:srgbClr val="A5A5A5">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TextBox 4"/>
                        <wps:cNvSpPr txBox="1"/>
                        <wps:spPr>
                          <a:xfrm>
                            <a:off x="1236313" y="174898"/>
                            <a:ext cx="1730375" cy="543560"/>
                          </a:xfrm>
                          <a:prstGeom prst="rect">
                            <a:avLst/>
                          </a:prstGeom>
                          <a:noFill/>
                        </wps:spPr>
                        <wps:txbx>
                          <w:txbxContent>
                            <w:p w14:paraId="3045B28F" w14:textId="188292D7" w:rsidR="000C038A" w:rsidRDefault="000C038A" w:rsidP="00E9580F">
                              <w:pPr>
                                <w:rPr>
                                  <w:szCs w:val="24"/>
                                </w:rPr>
                              </w:pPr>
                              <w:r>
                                <w:rPr>
                                  <w:rFonts w:ascii="Arial" w:hAnsi="Arial" w:cs="Arial"/>
                                  <w:color w:val="000000" w:themeColor="text1"/>
                                  <w:kern w:val="24"/>
                                  <w:lang w:val="en-US"/>
                                </w:rPr>
                                <w:t>Chief Executive Officer</w:t>
                              </w:r>
                            </w:p>
                          </w:txbxContent>
                        </wps:txbx>
                        <wps:bodyPr wrap="none" rtlCol="0">
                          <a:spAutoFit/>
                        </wps:bodyPr>
                      </wps:wsp>
                      <wps:wsp>
                        <wps:cNvPr id="36" name="Straight Connector 36"/>
                        <wps:cNvCnPr>
                          <a:cxnSpLocks/>
                        </wps:cNvCnPr>
                        <wps:spPr>
                          <a:xfrm>
                            <a:off x="2113385" y="718457"/>
                            <a:ext cx="0" cy="235858"/>
                          </a:xfrm>
                          <a:prstGeom prst="line">
                            <a:avLst/>
                          </a:prstGeom>
                          <a:noFill/>
                          <a:ln w="6350" cap="flat" cmpd="sng" algn="ctr">
                            <a:solidFill>
                              <a:sysClr val="windowText" lastClr="000000">
                                <a:lumMod val="75000"/>
                                <a:lumOff val="25000"/>
                              </a:sysClr>
                            </a:solidFill>
                            <a:prstDash val="solid"/>
                            <a:miter lim="800000"/>
                          </a:ln>
                          <a:effectLst/>
                        </wps:spPr>
                        <wps:bodyPr/>
                      </wps:wsp>
                      <wps:wsp>
                        <wps:cNvPr id="37" name="Rectangle: Rounded Corners 37"/>
                        <wps:cNvSpPr/>
                        <wps:spPr>
                          <a:xfrm>
                            <a:off x="1492899" y="954315"/>
                            <a:ext cx="1240972" cy="718457"/>
                          </a:xfrm>
                          <a:prstGeom prst="roundRect">
                            <a:avLst/>
                          </a:prstGeom>
                          <a:solidFill>
                            <a:sysClr val="window" lastClr="FFFFFF">
                              <a:lumMod val="95000"/>
                            </a:sysClr>
                          </a:solidFill>
                          <a:ln w="12700" cap="flat" cmpd="sng" algn="ctr">
                            <a:solidFill>
                              <a:srgbClr val="A5A5A5">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TextBox 8"/>
                        <wps:cNvSpPr txBox="1"/>
                        <wps:spPr>
                          <a:xfrm>
                            <a:off x="1458298" y="1115796"/>
                            <a:ext cx="1301115" cy="543560"/>
                          </a:xfrm>
                          <a:prstGeom prst="rect">
                            <a:avLst/>
                          </a:prstGeom>
                          <a:noFill/>
                        </wps:spPr>
                        <wps:txbx>
                          <w:txbxContent>
                            <w:p w14:paraId="7CDFD503" w14:textId="77777777" w:rsidR="000C038A" w:rsidRDefault="000C038A" w:rsidP="00E9580F">
                              <w:pPr>
                                <w:rPr>
                                  <w:szCs w:val="24"/>
                                </w:rPr>
                              </w:pPr>
                              <w:r>
                                <w:rPr>
                                  <w:rFonts w:ascii="Arial" w:hAnsi="Arial" w:cs="Arial"/>
                                  <w:color w:val="000000" w:themeColor="text1"/>
                                  <w:kern w:val="24"/>
                                  <w:lang w:val="en-US"/>
                                </w:rPr>
                                <w:t>Project Manager</w:t>
                              </w:r>
                            </w:p>
                          </w:txbxContent>
                        </wps:txbx>
                        <wps:bodyPr wrap="none" rtlCol="0">
                          <a:spAutoFit/>
                        </wps:bodyPr>
                      </wps:wsp>
                      <wps:wsp>
                        <wps:cNvPr id="39" name="Rectangle: Rounded Corners 39"/>
                        <wps:cNvSpPr/>
                        <wps:spPr>
                          <a:xfrm>
                            <a:off x="0" y="2167962"/>
                            <a:ext cx="1240972" cy="1229288"/>
                          </a:xfrm>
                          <a:prstGeom prst="roundRect">
                            <a:avLst/>
                          </a:prstGeom>
                          <a:solidFill>
                            <a:sysClr val="window" lastClr="FFFFFF">
                              <a:lumMod val="95000"/>
                            </a:sysClr>
                          </a:solidFill>
                          <a:ln w="12700" cap="flat" cmpd="sng" algn="ctr">
                            <a:solidFill>
                              <a:srgbClr val="A5A5A5">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Rectangle: Rounded Corners 40"/>
                        <wps:cNvSpPr/>
                        <wps:spPr>
                          <a:xfrm>
                            <a:off x="1492797" y="2167943"/>
                            <a:ext cx="1240972" cy="1229240"/>
                          </a:xfrm>
                          <a:prstGeom prst="roundRect">
                            <a:avLst/>
                          </a:prstGeom>
                          <a:solidFill>
                            <a:sysClr val="window" lastClr="FFFFFF">
                              <a:lumMod val="95000"/>
                            </a:sysClr>
                          </a:solidFill>
                          <a:ln w="12700" cap="flat" cmpd="sng" algn="ctr">
                            <a:solidFill>
                              <a:srgbClr val="A5A5A5">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Rounded Corners 41"/>
                        <wps:cNvSpPr/>
                        <wps:spPr>
                          <a:xfrm>
                            <a:off x="2990259" y="2167943"/>
                            <a:ext cx="1240972" cy="1229173"/>
                          </a:xfrm>
                          <a:prstGeom prst="roundRect">
                            <a:avLst/>
                          </a:prstGeom>
                          <a:solidFill>
                            <a:sysClr val="window" lastClr="FFFFFF">
                              <a:lumMod val="95000"/>
                            </a:sysClr>
                          </a:solidFill>
                          <a:ln w="12700" cap="flat" cmpd="sng" algn="ctr">
                            <a:solidFill>
                              <a:srgbClr val="A5A5A5">
                                <a:shade val="5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2" name="Oval 42"/>
                        <wps:cNvSpPr/>
                        <wps:spPr>
                          <a:xfrm>
                            <a:off x="3512976" y="836386"/>
                            <a:ext cx="914395" cy="836386"/>
                          </a:xfrm>
                          <a:prstGeom prst="ellipse">
                            <a:avLst/>
                          </a:prstGeom>
                          <a:solidFill>
                            <a:srgbClr val="ED7D31">
                              <a:lumMod val="40000"/>
                              <a:lumOff val="60000"/>
                            </a:srgbClr>
                          </a:solidFill>
                          <a:ln w="12700" cap="flat" cmpd="sng" algn="ctr">
                            <a:solidFill>
                              <a:sysClr val="window" lastClr="FFFFFF"/>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Straight Connector 43"/>
                        <wps:cNvCnPr>
                          <a:cxnSpLocks/>
                        </wps:cNvCnPr>
                        <wps:spPr>
                          <a:xfrm>
                            <a:off x="2113385" y="1672772"/>
                            <a:ext cx="0" cy="235858"/>
                          </a:xfrm>
                          <a:prstGeom prst="line">
                            <a:avLst/>
                          </a:prstGeom>
                          <a:noFill/>
                          <a:ln w="6350" cap="flat" cmpd="sng" algn="ctr">
                            <a:solidFill>
                              <a:sysClr val="windowText" lastClr="000000">
                                <a:lumMod val="75000"/>
                                <a:lumOff val="25000"/>
                              </a:sysClr>
                            </a:solidFill>
                            <a:prstDash val="solid"/>
                            <a:miter lim="800000"/>
                          </a:ln>
                          <a:effectLst/>
                        </wps:spPr>
                        <wps:bodyPr/>
                      </wps:wsp>
                      <wps:wsp>
                        <wps:cNvPr id="44" name="Straight Connector 44"/>
                        <wps:cNvCnPr>
                          <a:cxnSpLocks/>
                        </wps:cNvCnPr>
                        <wps:spPr>
                          <a:xfrm flipH="1">
                            <a:off x="548304" y="1908630"/>
                            <a:ext cx="3062645" cy="0"/>
                          </a:xfrm>
                          <a:prstGeom prst="line">
                            <a:avLst/>
                          </a:prstGeom>
                          <a:noFill/>
                          <a:ln w="6350" cap="flat" cmpd="sng" algn="ctr">
                            <a:solidFill>
                              <a:sysClr val="windowText" lastClr="000000">
                                <a:lumMod val="75000"/>
                                <a:lumOff val="25000"/>
                              </a:sysClr>
                            </a:solidFill>
                            <a:prstDash val="solid"/>
                            <a:miter lim="800000"/>
                          </a:ln>
                          <a:effectLst/>
                        </wps:spPr>
                        <wps:bodyPr/>
                      </wps:wsp>
                      <wps:wsp>
                        <wps:cNvPr id="45" name="Straight Connector 45"/>
                        <wps:cNvCnPr>
                          <a:cxnSpLocks/>
                        </wps:cNvCnPr>
                        <wps:spPr>
                          <a:xfrm>
                            <a:off x="3610949" y="1908630"/>
                            <a:ext cx="0" cy="235858"/>
                          </a:xfrm>
                          <a:prstGeom prst="line">
                            <a:avLst/>
                          </a:prstGeom>
                          <a:noFill/>
                          <a:ln w="6350" cap="flat" cmpd="sng" algn="ctr">
                            <a:solidFill>
                              <a:sysClr val="windowText" lastClr="000000">
                                <a:lumMod val="75000"/>
                                <a:lumOff val="25000"/>
                              </a:sysClr>
                            </a:solidFill>
                            <a:prstDash val="solid"/>
                            <a:miter lim="800000"/>
                          </a:ln>
                          <a:effectLst/>
                        </wps:spPr>
                        <wps:bodyPr/>
                      </wps:wsp>
                      <wps:wsp>
                        <wps:cNvPr id="46" name="Straight Connector 46"/>
                        <wps:cNvCnPr>
                          <a:cxnSpLocks/>
                        </wps:cNvCnPr>
                        <wps:spPr>
                          <a:xfrm>
                            <a:off x="2113385" y="1908630"/>
                            <a:ext cx="0" cy="235858"/>
                          </a:xfrm>
                          <a:prstGeom prst="line">
                            <a:avLst/>
                          </a:prstGeom>
                          <a:noFill/>
                          <a:ln w="6350" cap="flat" cmpd="sng" algn="ctr">
                            <a:solidFill>
                              <a:sysClr val="windowText" lastClr="000000">
                                <a:lumMod val="75000"/>
                                <a:lumOff val="25000"/>
                              </a:sysClr>
                            </a:solidFill>
                            <a:prstDash val="solid"/>
                            <a:miter lim="800000"/>
                          </a:ln>
                          <a:effectLst/>
                        </wps:spPr>
                        <wps:bodyPr/>
                      </wps:wsp>
                      <wps:wsp>
                        <wps:cNvPr id="47" name="Straight Connector 47"/>
                        <wps:cNvCnPr>
                          <a:cxnSpLocks/>
                        </wps:cNvCnPr>
                        <wps:spPr>
                          <a:xfrm>
                            <a:off x="552321" y="1908630"/>
                            <a:ext cx="0" cy="235858"/>
                          </a:xfrm>
                          <a:prstGeom prst="line">
                            <a:avLst/>
                          </a:prstGeom>
                          <a:noFill/>
                          <a:ln w="6350" cap="flat" cmpd="sng" algn="ctr">
                            <a:solidFill>
                              <a:sysClr val="windowText" lastClr="000000">
                                <a:lumMod val="75000"/>
                                <a:lumOff val="25000"/>
                              </a:sysClr>
                            </a:solidFill>
                            <a:prstDash val="solid"/>
                            <a:miter lim="800000"/>
                          </a:ln>
                          <a:effectLst/>
                        </wps:spPr>
                        <wps:bodyPr/>
                      </wps:wsp>
                      <wps:wsp>
                        <wps:cNvPr id="48" name="TextBox 29"/>
                        <wps:cNvSpPr txBox="1"/>
                        <wps:spPr>
                          <a:xfrm>
                            <a:off x="3491351" y="855252"/>
                            <a:ext cx="936020" cy="995680"/>
                          </a:xfrm>
                          <a:prstGeom prst="rect">
                            <a:avLst/>
                          </a:prstGeom>
                          <a:noFill/>
                        </wps:spPr>
                        <wps:txbx>
                          <w:txbxContent>
                            <w:p w14:paraId="2542B09D" w14:textId="77777777" w:rsidR="000C038A" w:rsidRDefault="000C038A" w:rsidP="00E9580F">
                              <w:pPr>
                                <w:jc w:val="center"/>
                                <w:rPr>
                                  <w:szCs w:val="24"/>
                                </w:rPr>
                              </w:pPr>
                              <w:r>
                                <w:rPr>
                                  <w:rFonts w:ascii="Arial" w:hAnsi="Arial" w:cs="Arial"/>
                                  <w:color w:val="000000" w:themeColor="text1"/>
                                  <w:kern w:val="24"/>
                                  <w:lang w:val="en-US"/>
                                </w:rPr>
                                <w:t>Admin</w:t>
                              </w:r>
                            </w:p>
                            <w:p w14:paraId="0A7E366E" w14:textId="77777777" w:rsidR="000C038A" w:rsidRDefault="000C038A" w:rsidP="00E9580F">
                              <w:pPr>
                                <w:jc w:val="center"/>
                              </w:pPr>
                              <w:r>
                                <w:rPr>
                                  <w:rFonts w:ascii="Arial" w:hAnsi="Arial" w:cs="Arial"/>
                                  <w:color w:val="000000" w:themeColor="text1"/>
                                  <w:kern w:val="24"/>
                                  <w:lang w:val="en-US"/>
                                </w:rPr>
                                <w:t>Support</w:t>
                              </w:r>
                            </w:p>
                          </w:txbxContent>
                        </wps:txbx>
                        <wps:bodyPr wrap="square" rtlCol="0">
                          <a:spAutoFit/>
                        </wps:bodyPr>
                      </wps:wsp>
                      <wps:wsp>
                        <wps:cNvPr id="49" name="TextBox 30"/>
                        <wps:cNvSpPr txBox="1"/>
                        <wps:spPr>
                          <a:xfrm>
                            <a:off x="49222" y="2167962"/>
                            <a:ext cx="1123315" cy="1447800"/>
                          </a:xfrm>
                          <a:prstGeom prst="rect">
                            <a:avLst/>
                          </a:prstGeom>
                          <a:noFill/>
                        </wps:spPr>
                        <wps:txbx>
                          <w:txbxContent>
                            <w:p w14:paraId="7CBF6957" w14:textId="77777777" w:rsidR="000C038A" w:rsidRDefault="000C038A" w:rsidP="00E9580F">
                              <w:pPr>
                                <w:jc w:val="center"/>
                                <w:rPr>
                                  <w:szCs w:val="24"/>
                                </w:rPr>
                              </w:pPr>
                              <w:r>
                                <w:rPr>
                                  <w:rFonts w:ascii="Arial" w:hAnsi="Arial" w:cs="Arial"/>
                                  <w:color w:val="000000" w:themeColor="text1"/>
                                  <w:kern w:val="24"/>
                                  <w:lang w:val="en-US"/>
                                </w:rPr>
                                <w:t>Business</w:t>
                              </w:r>
                            </w:p>
                            <w:p w14:paraId="56393866" w14:textId="77777777" w:rsidR="000C038A" w:rsidRDefault="000C038A" w:rsidP="00E9580F">
                              <w:pPr>
                                <w:jc w:val="center"/>
                              </w:pPr>
                              <w:r>
                                <w:rPr>
                                  <w:rFonts w:ascii="Arial" w:hAnsi="Arial" w:cs="Arial"/>
                                  <w:color w:val="000000" w:themeColor="text1"/>
                                  <w:kern w:val="24"/>
                                  <w:lang w:val="en-US"/>
                                </w:rPr>
                                <w:t xml:space="preserve"> Development </w:t>
                              </w:r>
                            </w:p>
                            <w:p w14:paraId="6C357C64" w14:textId="77777777" w:rsidR="000C038A" w:rsidRDefault="000C038A" w:rsidP="00E9580F">
                              <w:pPr>
                                <w:jc w:val="center"/>
                              </w:pPr>
                              <w:r>
                                <w:rPr>
                                  <w:rFonts w:ascii="Arial" w:hAnsi="Arial" w:cs="Arial"/>
                                  <w:color w:val="000000" w:themeColor="text1"/>
                                  <w:kern w:val="24"/>
                                  <w:lang w:val="en-US"/>
                                </w:rPr>
                                <w:t>Manager</w:t>
                              </w:r>
                            </w:p>
                          </w:txbxContent>
                        </wps:txbx>
                        <wps:bodyPr wrap="none" rtlCol="0">
                          <a:spAutoFit/>
                        </wps:bodyPr>
                      </wps:wsp>
                      <wps:wsp>
                        <wps:cNvPr id="50" name="TextBox 31"/>
                        <wps:cNvSpPr txBox="1"/>
                        <wps:spPr>
                          <a:xfrm>
                            <a:off x="1613596" y="2343821"/>
                            <a:ext cx="928370" cy="995680"/>
                          </a:xfrm>
                          <a:prstGeom prst="rect">
                            <a:avLst/>
                          </a:prstGeom>
                          <a:noFill/>
                        </wps:spPr>
                        <wps:txbx>
                          <w:txbxContent>
                            <w:p w14:paraId="0EE861A4" w14:textId="77777777" w:rsidR="000C038A" w:rsidRDefault="000C038A" w:rsidP="00E9580F">
                              <w:pPr>
                                <w:jc w:val="center"/>
                                <w:rPr>
                                  <w:szCs w:val="24"/>
                                </w:rPr>
                              </w:pPr>
                              <w:r>
                                <w:rPr>
                                  <w:rFonts w:ascii="Arial" w:hAnsi="Arial" w:cs="Arial"/>
                                  <w:color w:val="000000" w:themeColor="text1"/>
                                  <w:kern w:val="24"/>
                                  <w:lang w:val="en-US"/>
                                </w:rPr>
                                <w:t>Operations</w:t>
                              </w:r>
                            </w:p>
                            <w:p w14:paraId="03F68DE0" w14:textId="77777777" w:rsidR="000C038A" w:rsidRDefault="000C038A" w:rsidP="00E9580F">
                              <w:pPr>
                                <w:jc w:val="center"/>
                              </w:pPr>
                              <w:r>
                                <w:rPr>
                                  <w:rFonts w:ascii="Arial" w:hAnsi="Arial" w:cs="Arial"/>
                                  <w:color w:val="000000" w:themeColor="text1"/>
                                  <w:kern w:val="24"/>
                                  <w:lang w:val="en-US"/>
                                </w:rPr>
                                <w:t>Manager</w:t>
                              </w:r>
                            </w:p>
                          </w:txbxContent>
                        </wps:txbx>
                        <wps:bodyPr wrap="none" rtlCol="0">
                          <a:spAutoFit/>
                        </wps:bodyPr>
                      </wps:wsp>
                      <wps:wsp>
                        <wps:cNvPr id="51" name="TextBox 32"/>
                        <wps:cNvSpPr txBox="1"/>
                        <wps:spPr>
                          <a:xfrm>
                            <a:off x="3164287" y="2343807"/>
                            <a:ext cx="852170" cy="995680"/>
                          </a:xfrm>
                          <a:prstGeom prst="rect">
                            <a:avLst/>
                          </a:prstGeom>
                          <a:noFill/>
                        </wps:spPr>
                        <wps:txbx>
                          <w:txbxContent>
                            <w:p w14:paraId="2C5AC18B" w14:textId="77777777" w:rsidR="000C038A" w:rsidRDefault="000C038A" w:rsidP="00E9580F">
                              <w:pPr>
                                <w:jc w:val="center"/>
                                <w:rPr>
                                  <w:szCs w:val="24"/>
                                </w:rPr>
                              </w:pPr>
                              <w:r>
                                <w:rPr>
                                  <w:rFonts w:ascii="Arial" w:hAnsi="Arial" w:cs="Arial"/>
                                  <w:color w:val="000000" w:themeColor="text1"/>
                                  <w:kern w:val="24"/>
                                  <w:lang w:val="en-US"/>
                                </w:rPr>
                                <w:t xml:space="preserve">Marketing </w:t>
                              </w:r>
                            </w:p>
                            <w:p w14:paraId="30BFCA70" w14:textId="77777777" w:rsidR="000C038A" w:rsidRDefault="000C038A" w:rsidP="00E9580F">
                              <w:pPr>
                                <w:jc w:val="center"/>
                              </w:pPr>
                              <w:r>
                                <w:rPr>
                                  <w:rFonts w:ascii="Arial" w:hAnsi="Arial" w:cs="Arial"/>
                                  <w:color w:val="000000" w:themeColor="text1"/>
                                  <w:kern w:val="24"/>
                                  <w:lang w:val="en-US"/>
                                </w:rPr>
                                <w:t>Manager</w:t>
                              </w:r>
                            </w:p>
                          </w:txbxContent>
                        </wps:txbx>
                        <wps:bodyPr wrap="none" rtlCol="0">
                          <a:spAutoFit/>
                        </wps:bodyPr>
                      </wps:wsp>
                    </wpg:wgp>
                  </a:graphicData>
                </a:graphic>
                <wp14:sizeRelH relativeFrom="margin">
                  <wp14:pctWidth>0</wp14:pctWidth>
                </wp14:sizeRelH>
                <wp14:sizeRelV relativeFrom="margin">
                  <wp14:pctHeight>0</wp14:pctHeight>
                </wp14:sizeRelV>
              </wp:anchor>
            </w:drawing>
          </mc:Choice>
          <mc:Fallback>
            <w:pict>
              <v:group w14:anchorId="1915A1D9" id="Group 28" o:spid="_x0000_s1030" style="position:absolute;margin-left:57.5pt;margin-top:-.2pt;width:348.6pt;height:284.7pt;z-index:251675648;mso-width-relative:margin;mso-height-relative:margin" coordsize="44273,361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">
                <v:roundrect id="Rectangle: Rounded Corners 34" o:spid="_x0000_s1031" style="position:absolute;left:12363;width:17541;height:718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" fillcolor="#f2f2f2" strokecolor="#787878" strokeweight="1pt">
                  <v:stroke joinstyle="miter"/>
                </v:roundrect>
                <v:shape id="TextBox 4" o:spid="_x0000_s1032" type="#_x0000_t202" style="position:absolute;left:12363;top:1748;width:17303;height:54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" filled="f" stroked="f">
                  <v:textbox style="mso-fit-shape-to-text:t">
                    <w:txbxContent>
                      <w:p w14:paraId="3045B28F" w14:textId="188292D7" w:rsidR="000C038A" w:rsidRDefault="000C038A" w:rsidP="00E9580F">
                        <w:pPr>
                          <w:rPr>
                            <w:szCs w:val="24"/>
                          </w:rPr>
                        </w:pPr>
                        <w:r>
                          <w:rPr>
                            <w:rFonts w:ascii="Arial" w:hAnsi="Arial" w:cs="Arial"/>
                            <w:color w:val="000000" w:themeColor="text1"/>
                            <w:kern w:val="24"/>
                            <w:lang w:val="en-US"/>
                          </w:rPr>
                          <w:t>Chief Executive Officer</w:t>
                        </w:r>
                      </w:p>
                    </w:txbxContent>
                  </v:textbox>
                </v:shape>
                <v:line id="Straight Connector 36" o:spid="_x0000_s1033" style="position:absolute;visibility:visible;mso-wrap-style:square" from="21133,7184" to="21133,95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" strokecolor="#404040" strokeweight=".5pt">
                  <v:stroke joinstyle="miter"/>
                  <o:lock v:ext="edit" shapetype="f"/>
                </v:line>
                <v:roundrect id="Rectangle: Rounded Corners 37" o:spid="_x0000_s1034" style="position:absolute;left:14928;top:9543;width:12410;height:718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" fillcolor="#f2f2f2" strokecolor="#787878" strokeweight="1pt">
                  <v:stroke joinstyle="miter"/>
                </v:roundrect>
                <v:shape id="TextBox 8" o:spid="_x0000_s1035" type="#_x0000_t202" style="position:absolute;left:14582;top:11157;width:13012;height:54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" filled="f" stroked="f">
                  <v:textbox style="mso-fit-shape-to-text:t">
                    <w:txbxContent>
                      <w:p w14:paraId="7CDFD503" w14:textId="77777777" w:rsidR="000C038A" w:rsidRDefault="000C038A" w:rsidP="00E9580F">
                        <w:pPr>
                          <w:rPr>
                            <w:szCs w:val="24"/>
                          </w:rPr>
                        </w:pPr>
                        <w:r>
                          <w:rPr>
                            <w:rFonts w:ascii="Arial" w:hAnsi="Arial" w:cs="Arial"/>
                            <w:color w:val="000000" w:themeColor="text1"/>
                            <w:kern w:val="24"/>
                            <w:lang w:val="en-US"/>
                          </w:rPr>
                          <w:t>Project Manager</w:t>
                        </w:r>
                      </w:p>
                    </w:txbxContent>
                  </v:textbox>
                </v:shape>
                <v:roundrect id="Rectangle: Rounded Corners 39" o:spid="_x0000_s1036" style="position:absolute;top:21679;width:12409;height:1229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" fillcolor="#f2f2f2" strokecolor="#787878" strokeweight="1pt">
                  <v:stroke joinstyle="miter"/>
                </v:roundrect>
                <v:roundrect id="Rectangle: Rounded Corners 40" o:spid="_x0000_s1037" style="position:absolute;left:14927;top:21679;width:12410;height:1229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" fillcolor="#f2f2f2" strokecolor="#787878" strokeweight="1pt">
                  <v:stroke joinstyle="miter"/>
                </v:roundrect>
                <v:roundrect id="Rectangle: Rounded Corners 41" o:spid="_x0000_s1038" style="position:absolute;left:29902;top:21679;width:12410;height:1229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" fillcolor="#f2f2f2" strokecolor="#787878" strokeweight="1pt">
                  <v:stroke joinstyle="miter"/>
                </v:roundrect>
                <v:oval id="Oval 42" o:spid="_x0000_s1039" style="position:absolute;left:35129;top:8363;width:9144;height:83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" fillcolor="#f8cbad" strokecolor="window" strokeweight="1pt">
                  <v:stroke joinstyle="miter"/>
                </v:oval>
                <v:line id="Straight Connector 43" o:spid="_x0000_s1040" style="position:absolute;visibility:visible;mso-wrap-style:square" from="21133,16727" to="21133,190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" strokecolor="#404040" strokeweight=".5pt">
                  <v:stroke joinstyle="miter"/>
                  <o:lock v:ext="edit" shapetype="f"/>
                </v:line>
                <v:line id="Straight Connector 44" o:spid="_x0000_s1041" style="position:absolute;flip:x;visibility:visible;mso-wrap-style:square" from="5483,19086" to="36109,190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" strokecolor="#404040" strokeweight=".5pt">
                  <v:stroke joinstyle="miter"/>
                  <o:lock v:ext="edit" shapetype="f"/>
                </v:line>
                <v:line id="Straight Connector 45" o:spid="_x0000_s1042" style="position:absolute;visibility:visible;mso-wrap-style:square" from="36109,19086" to="36109,21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" strokecolor="#404040" strokeweight=".5pt">
                  <v:stroke joinstyle="miter"/>
                  <o:lock v:ext="edit" shapetype="f"/>
                </v:line>
                <v:line id="Straight Connector 46" o:spid="_x0000_s1043" style="position:absolute;visibility:visible;mso-wrap-style:square" from="21133,19086" to="21133,21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" strokecolor="#404040" strokeweight=".5pt">
                  <v:stroke joinstyle="miter"/>
                  <o:lock v:ext="edit" shapetype="f"/>
                </v:line>
                <v:line id="Straight Connector 47" o:spid="_x0000_s1044" style="position:absolute;visibility:visible;mso-wrap-style:square" from="5523,19086" to="5523,21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" strokecolor="#404040" strokeweight=".5pt">
                  <v:stroke joinstyle="miter"/>
                  <o:lock v:ext="edit" shapetype="f"/>
                </v:line>
                <v:shape id="TextBox 29" o:spid="_x0000_s1045" type="#_x0000_t202" style="position:absolute;left:34913;top:8552;width:9360;height:99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" filled="f" stroked="f">
                  <v:textbox style="mso-fit-shape-to-text:t">
                    <w:txbxContent>
                      <w:p w14:paraId="2542B09D" w14:textId="77777777" w:rsidR="000C038A" w:rsidRDefault="000C038A" w:rsidP="00E9580F">
                        <w:pPr>
                          <w:jc w:val="center"/>
                          <w:rPr>
                            <w:szCs w:val="24"/>
                          </w:rPr>
                        </w:pPr>
                        <w:r>
                          <w:rPr>
                            <w:rFonts w:ascii="Arial" w:hAnsi="Arial" w:cs="Arial"/>
                            <w:color w:val="000000" w:themeColor="text1"/>
                            <w:kern w:val="24"/>
                            <w:lang w:val="en-US"/>
                          </w:rPr>
                          <w:t>Admin</w:t>
                        </w:r>
                      </w:p>
                      <w:p w14:paraId="0A7E366E" w14:textId="77777777" w:rsidR="000C038A" w:rsidRDefault="000C038A" w:rsidP="00E9580F">
                        <w:pPr>
                          <w:jc w:val="center"/>
                        </w:pPr>
                        <w:r>
                          <w:rPr>
                            <w:rFonts w:ascii="Arial" w:hAnsi="Arial" w:cs="Arial"/>
                            <w:color w:val="000000" w:themeColor="text1"/>
                            <w:kern w:val="24"/>
                            <w:lang w:val="en-US"/>
                          </w:rPr>
                          <w:t>Support</w:t>
                        </w:r>
                      </w:p>
                    </w:txbxContent>
                  </v:textbox>
                </v:shape>
                <v:shape id="TextBox 30" o:spid="_x0000_s1046" type="#_x0000_t202" style="position:absolute;left:492;top:21679;width:11233;height:1447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" filled="f" stroked="f">
                  <v:textbox style="mso-fit-shape-to-text:t">
                    <w:txbxContent>
                      <w:p w14:paraId="7CBF6957" w14:textId="77777777" w:rsidR="000C038A" w:rsidRDefault="000C038A" w:rsidP="00E9580F">
                        <w:pPr>
                          <w:jc w:val="center"/>
                          <w:rPr>
                            <w:szCs w:val="24"/>
                          </w:rPr>
                        </w:pPr>
                        <w:r>
                          <w:rPr>
                            <w:rFonts w:ascii="Arial" w:hAnsi="Arial" w:cs="Arial"/>
                            <w:color w:val="000000" w:themeColor="text1"/>
                            <w:kern w:val="24"/>
                            <w:lang w:val="en-US"/>
                          </w:rPr>
                          <w:t>Business</w:t>
                        </w:r>
                      </w:p>
                      <w:p w14:paraId="56393866" w14:textId="77777777" w:rsidR="000C038A" w:rsidRDefault="000C038A" w:rsidP="00E9580F">
                        <w:pPr>
                          <w:jc w:val="center"/>
                        </w:pPr>
                        <w:r>
                          <w:rPr>
                            <w:rFonts w:ascii="Arial" w:hAnsi="Arial" w:cs="Arial"/>
                            <w:color w:val="000000" w:themeColor="text1"/>
                            <w:kern w:val="24"/>
                            <w:lang w:val="en-US"/>
                          </w:rPr>
                          <w:t xml:space="preserve"> Development </w:t>
                        </w:r>
                      </w:p>
                      <w:p w14:paraId="6C357C64" w14:textId="77777777" w:rsidR="000C038A" w:rsidRDefault="000C038A" w:rsidP="00E9580F">
                        <w:pPr>
                          <w:jc w:val="center"/>
                        </w:pPr>
                        <w:r>
                          <w:rPr>
                            <w:rFonts w:ascii="Arial" w:hAnsi="Arial" w:cs="Arial"/>
                            <w:color w:val="000000" w:themeColor="text1"/>
                            <w:kern w:val="24"/>
                            <w:lang w:val="en-US"/>
                          </w:rPr>
                          <w:t>Manager</w:t>
                        </w:r>
                      </w:p>
                    </w:txbxContent>
                  </v:textbox>
                </v:shape>
                <v:shape id="TextBox 31" o:spid="_x0000_s1047" type="#_x0000_t202" style="position:absolute;left:16135;top:23438;width:9284;height:99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" filled="f" stroked="f">
                  <v:textbox style="mso-fit-shape-to-text:t">
                    <w:txbxContent>
                      <w:p w14:paraId="0EE861A4" w14:textId="77777777" w:rsidR="000C038A" w:rsidRDefault="000C038A" w:rsidP="00E9580F">
                        <w:pPr>
                          <w:jc w:val="center"/>
                          <w:rPr>
                            <w:szCs w:val="24"/>
                          </w:rPr>
                        </w:pPr>
                        <w:r>
                          <w:rPr>
                            <w:rFonts w:ascii="Arial" w:hAnsi="Arial" w:cs="Arial"/>
                            <w:color w:val="000000" w:themeColor="text1"/>
                            <w:kern w:val="24"/>
                            <w:lang w:val="en-US"/>
                          </w:rPr>
                          <w:t>Operations</w:t>
                        </w:r>
                      </w:p>
                      <w:p w14:paraId="03F68DE0" w14:textId="77777777" w:rsidR="000C038A" w:rsidRDefault="000C038A" w:rsidP="00E9580F">
                        <w:pPr>
                          <w:jc w:val="center"/>
                        </w:pPr>
                        <w:r>
                          <w:rPr>
                            <w:rFonts w:ascii="Arial" w:hAnsi="Arial" w:cs="Arial"/>
                            <w:color w:val="000000" w:themeColor="text1"/>
                            <w:kern w:val="24"/>
                            <w:lang w:val="en-US"/>
                          </w:rPr>
                          <w:t>Manager</w:t>
                        </w:r>
                      </w:p>
                    </w:txbxContent>
                  </v:textbox>
                </v:shape>
                <v:shape id="TextBox 32" o:spid="_x0000_s1048" type="#_x0000_t202" style="position:absolute;left:31642;top:23438;width:8522;height:995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" filled="f" stroked="f">
                  <v:textbox style="mso-fit-shape-to-text:t">
                    <w:txbxContent>
                      <w:p w14:paraId="2C5AC18B" w14:textId="77777777" w:rsidR="000C038A" w:rsidRDefault="000C038A" w:rsidP="00E9580F">
                        <w:pPr>
                          <w:jc w:val="center"/>
                          <w:rPr>
                            <w:szCs w:val="24"/>
                          </w:rPr>
                        </w:pPr>
                        <w:r>
                          <w:rPr>
                            <w:rFonts w:ascii="Arial" w:hAnsi="Arial" w:cs="Arial"/>
                            <w:color w:val="000000" w:themeColor="text1"/>
                            <w:kern w:val="24"/>
                            <w:lang w:val="en-US"/>
                          </w:rPr>
                          <w:t xml:space="preserve">Marketing </w:t>
                        </w:r>
                      </w:p>
                      <w:p w14:paraId="30BFCA70" w14:textId="77777777" w:rsidR="000C038A" w:rsidRDefault="000C038A" w:rsidP="00E9580F">
                        <w:pPr>
                          <w:jc w:val="center"/>
                        </w:pPr>
                        <w:r>
                          <w:rPr>
                            <w:rFonts w:ascii="Arial" w:hAnsi="Arial" w:cs="Arial"/>
                            <w:color w:val="000000" w:themeColor="text1"/>
                            <w:kern w:val="24"/>
                            <w:lang w:val="en-US"/>
                          </w:rPr>
                          <w:t>Manager</w:t>
                        </w:r>
                      </w:p>
                    </w:txbxContent>
                  </v:textbox>
                </v:shape>
              </v:group>
            </w:pict>
          </mc:Fallback>
        </mc:AlternateContent>
      </w:r>
    </w:p>
    <w:p w14:paraId="1CF94AA5" w14:textId="6699DA64" w:rsidR="0065719F" w:rsidRPr="0099477E" w:rsidRDefault="0065719F" w:rsidP="0065719F"/>
    <w:p w14:paraId="25D6C5EE" w14:textId="19065141" w:rsidR="003C48D4" w:rsidRDefault="00E9580F" w:rsidP="00E53BD3">
      <w:pPr>
        <w:pStyle w:val="ListParagraph"/>
        <w:ind w:left="360"/>
      </w:pPr>
      <w:r>
        <w:rPr>
          <w:noProof/>
        </w:rPr>
        <mc:AlternateContent>
          <mc:Choice Requires="wps">
            <w:drawing>
              <wp:anchor distT="0" distB="0" distL="114300" distR="114300" simplePos="0" relativeHeight="251676672" behindDoc="0" locked="0" layoutInCell="1" allowOverlap="1" wp14:anchorId="2267F23F" wp14:editId="6EDE2EBC">
                <wp:simplePos x="0" y="0"/>
                <wp:positionH relativeFrom="column">
                  <wp:posOffset>3466145</wp:posOffset>
                </wp:positionH>
                <wp:positionV relativeFrom="paragraph">
                  <wp:posOffset>324273</wp:posOffset>
                </wp:positionV>
                <wp:extent cx="779078" cy="0"/>
                <wp:effectExtent l="0" t="0" r="0" b="0"/>
                <wp:wrapNone/>
                <wp:docPr id="54" name="Straight Connector 54"/>
                <wp:cNvGraphicFramePr/>
                <a:graphic xmlns:a="http://schemas.openxmlformats.org/drawingml/2006/main">
                  <a:graphicData uri="http://schemas.microsoft.com/office/word/2010/wordprocessingShape">
                    <wps:wsp>
                      <wps:cNvCnPr/>
                      <wps:spPr>
                        <a:xfrm flipH="1">
                          <a:off x="0" y="0"/>
                          <a:ext cx="779078"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74FD5CDD" id="Straight Connector 54"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272.9pt,25.55pt" to="334.25pt,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" strokecolor="#ed7d31 [3205]" strokeweight=".5pt">
                <v:stroke joinstyle="miter"/>
              </v:line>
            </w:pict>
          </mc:Fallback>
        </mc:AlternateContent>
      </w:r>
    </w:p>
    <w:p w14:paraId="6CD57A00" w14:textId="50D1B3A3" w:rsidR="003C48D4" w:rsidRDefault="00E9580F" w:rsidP="00E53BD3">
      <w:pPr>
        <w:pStyle w:val="ListParagraph"/>
        <w:ind w:left="360"/>
      </w:pPr>
      <w:r>
        <w:rPr>
          <w:noProof/>
        </w:rPr>
        <mc:AlternateContent>
          <mc:Choice Requires="wps">
            <w:drawing>
              <wp:anchor distT="0" distB="0" distL="114300" distR="114300" simplePos="0" relativeHeight="251679744" behindDoc="0" locked="0" layoutInCell="1" allowOverlap="1" wp14:anchorId="17E54A63" wp14:editId="76F0400B">
                <wp:simplePos x="0" y="0"/>
                <wp:positionH relativeFrom="column">
                  <wp:posOffset>2874433</wp:posOffset>
                </wp:positionH>
                <wp:positionV relativeFrom="paragraph">
                  <wp:posOffset>261197</wp:posOffset>
                </wp:positionV>
                <wp:extent cx="1566334" cy="561178"/>
                <wp:effectExtent l="0" t="0" r="15240" b="29845"/>
                <wp:wrapNone/>
                <wp:docPr id="57" name="Straight Connector 57"/>
                <wp:cNvGraphicFramePr/>
                <a:graphic xmlns:a="http://schemas.openxmlformats.org/drawingml/2006/main">
                  <a:graphicData uri="http://schemas.microsoft.com/office/word/2010/wordprocessingShape">
                    <wps:wsp>
                      <wps:cNvCnPr/>
                      <wps:spPr>
                        <a:xfrm flipH="1">
                          <a:off x="0" y="0"/>
                          <a:ext cx="1566334" cy="561178"/>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53A2EC6" id="Straight Connector 57"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226.35pt,20.55pt" to="349.7pt,6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" strokecolor="#ed7d31 [3205]">
                <v:stroke dashstyle="dash"/>
              </v:line>
            </w:pict>
          </mc:Fallback>
        </mc:AlternateContent>
      </w:r>
      <w:r>
        <w:rPr>
          <w:noProof/>
        </w:rPr>
        <mc:AlternateContent>
          <mc:Choice Requires="wps">
            <w:drawing>
              <wp:anchor distT="0" distB="0" distL="114300" distR="114300" simplePos="0" relativeHeight="251678720" behindDoc="0" locked="0" layoutInCell="1" allowOverlap="1" wp14:anchorId="589838A8" wp14:editId="1F69A920">
                <wp:simplePos x="0" y="0"/>
                <wp:positionH relativeFrom="column">
                  <wp:posOffset>1536700</wp:posOffset>
                </wp:positionH>
                <wp:positionV relativeFrom="paragraph">
                  <wp:posOffset>176530</wp:posOffset>
                </wp:positionV>
                <wp:extent cx="2806493" cy="669300"/>
                <wp:effectExtent l="0" t="0" r="13335" b="35560"/>
                <wp:wrapNone/>
                <wp:docPr id="56" name="Straight Connector 56"/>
                <wp:cNvGraphicFramePr/>
                <a:graphic xmlns:a="http://schemas.openxmlformats.org/drawingml/2006/main">
                  <a:graphicData uri="http://schemas.microsoft.com/office/word/2010/wordprocessingShape">
                    <wps:wsp>
                      <wps:cNvCnPr/>
                      <wps:spPr>
                        <a:xfrm flipH="1">
                          <a:off x="0" y="0"/>
                          <a:ext cx="2806493" cy="66930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06F91D5" id="Straight Connector 56"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121pt,13.9pt" to="342pt,6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" strokecolor="#ed7d31 [3205]">
                <v:stroke dashstyle="dash"/>
              </v:line>
            </w:pict>
          </mc:Fallback>
        </mc:AlternateContent>
      </w:r>
      <w:r>
        <w:rPr>
          <w:noProof/>
        </w:rPr>
        <mc:AlternateContent>
          <mc:Choice Requires="wps">
            <w:drawing>
              <wp:anchor distT="0" distB="0" distL="114300" distR="114300" simplePos="0" relativeHeight="251677696" behindDoc="0" locked="0" layoutInCell="1" allowOverlap="1" wp14:anchorId="53FA127A" wp14:editId="73E481DD">
                <wp:simplePos x="0" y="0"/>
                <wp:positionH relativeFrom="column">
                  <wp:posOffset>4377267</wp:posOffset>
                </wp:positionH>
                <wp:positionV relativeFrom="paragraph">
                  <wp:posOffset>337253</wp:posOffset>
                </wp:positionV>
                <wp:extent cx="279400" cy="485122"/>
                <wp:effectExtent l="0" t="0" r="25400" b="29845"/>
                <wp:wrapNone/>
                <wp:docPr id="55" name="Straight Connector 55"/>
                <wp:cNvGraphicFramePr/>
                <a:graphic xmlns:a="http://schemas.openxmlformats.org/drawingml/2006/main">
                  <a:graphicData uri="http://schemas.microsoft.com/office/word/2010/wordprocessingShape">
                    <wps:wsp>
                      <wps:cNvCnPr/>
                      <wps:spPr>
                        <a:xfrm flipH="1">
                          <a:off x="0" y="0"/>
                          <a:ext cx="279400" cy="485122"/>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2BC048B1" id="Straight Connector 55"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344.65pt,26.55pt" to="366.65pt,6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" strokecolor="#ed7d31 [3205]">
                <v:stroke dashstyle="dash"/>
              </v:line>
            </w:pict>
          </mc:Fallback>
        </mc:AlternateContent>
      </w:r>
    </w:p>
    <w:p w14:paraId="6DE1B039" w14:textId="77777777" w:rsidR="003C48D4" w:rsidRDefault="003C48D4" w:rsidP="00E53BD3">
      <w:pPr>
        <w:pStyle w:val="ListParagraph"/>
        <w:ind w:left="360"/>
      </w:pPr>
    </w:p>
    <w:p w14:paraId="58ADB975" w14:textId="77777777" w:rsidR="003C48D4" w:rsidRDefault="003C48D4" w:rsidP="00E53BD3">
      <w:pPr>
        <w:pStyle w:val="ListParagraph"/>
        <w:ind w:left="360"/>
      </w:pPr>
    </w:p>
    <w:p w14:paraId="6370DCB2" w14:textId="77777777" w:rsidR="003C48D4" w:rsidRDefault="003C48D4" w:rsidP="00E53BD3">
      <w:pPr>
        <w:pStyle w:val="ListParagraph"/>
        <w:ind w:left="360"/>
      </w:pPr>
    </w:p>
    <w:p w14:paraId="63065266" w14:textId="77777777" w:rsidR="003C48D4" w:rsidRDefault="003C48D4" w:rsidP="00E53BD3">
      <w:pPr>
        <w:pStyle w:val="ListParagraph"/>
        <w:ind w:left="360"/>
      </w:pPr>
    </w:p>
    <w:p w14:paraId="3F7A1F3C" w14:textId="77777777" w:rsidR="003C48D4" w:rsidRDefault="003C48D4" w:rsidP="00E53BD3">
      <w:pPr>
        <w:pStyle w:val="ListParagraph"/>
        <w:ind w:left="360"/>
      </w:pPr>
    </w:p>
    <w:p w14:paraId="7A2A4CC7" w14:textId="07BF46D7" w:rsidR="00267464" w:rsidRPr="000A5600" w:rsidRDefault="000A5600" w:rsidP="00E53BD3">
      <w:pPr>
        <w:pStyle w:val="ListParagraph"/>
        <w:ind w:left="360"/>
        <w:rPr>
          <w:b/>
          <w:bCs/>
        </w:rPr>
      </w:pPr>
      <w:r w:rsidRPr="000A5600">
        <w:rPr>
          <w:b/>
          <w:bCs/>
        </w:rPr>
        <w:t>Figure 9</w:t>
      </w:r>
      <w:r>
        <w:rPr>
          <w:b/>
          <w:bCs/>
        </w:rPr>
        <w:t>: Outlined communication and responsibility structure</w:t>
      </w:r>
      <w:r w:rsidRPr="000A5600">
        <w:rPr>
          <w:b/>
          <w:bCs/>
        </w:rPr>
        <w:t xml:space="preserve"> </w:t>
      </w:r>
    </w:p>
    <w:p w14:paraId="7D1CCB72" w14:textId="3DB1CB16" w:rsidR="00FD4DAF" w:rsidRPr="009C0CB6" w:rsidRDefault="000A5600" w:rsidP="00312637">
      <w:pPr>
        <w:rPr>
          <w:u w:val="single"/>
        </w:rPr>
      </w:pPr>
      <w:r w:rsidRPr="009C0CB6">
        <w:rPr>
          <w:u w:val="single"/>
        </w:rPr>
        <w:t>Roles and Responsibilities</w:t>
      </w:r>
    </w:p>
    <w:p w14:paraId="5F56FB62" w14:textId="24DF4D0E" w:rsidR="00FD4DAF" w:rsidRDefault="000A5600" w:rsidP="00312637">
      <w:r w:rsidRPr="009C0CB6">
        <w:t>Chief Executive Officer; ultimately responsible for the project and the final decision maker</w:t>
      </w:r>
      <w:r w:rsidR="0084069B" w:rsidRPr="009C0CB6">
        <w:t>.</w:t>
      </w:r>
      <w:r w:rsidRPr="009C0CB6">
        <w:t xml:space="preserve"> </w:t>
      </w:r>
      <w:r w:rsidR="0084069B" w:rsidRPr="009C0CB6">
        <w:t>Will give strategic direction with regard to final outcomes. Appoints the Project leader and team</w:t>
      </w:r>
      <w:r w:rsidR="00337EE8" w:rsidRPr="009C0CB6">
        <w:t>. A</w:t>
      </w:r>
      <w:r w:rsidR="0084069B" w:rsidRPr="009C0CB6">
        <w:t>grees governance</w:t>
      </w:r>
      <w:r w:rsidR="00337EE8" w:rsidRPr="009C0CB6">
        <w:t xml:space="preserve"> and resources</w:t>
      </w:r>
      <w:r w:rsidR="000C038A" w:rsidRPr="009C0CB6">
        <w:t>.</w:t>
      </w:r>
    </w:p>
    <w:p w14:paraId="2A5B823E" w14:textId="7C2C19A5" w:rsidR="0084069B" w:rsidRPr="009C0CB6" w:rsidRDefault="0084069B" w:rsidP="00312637">
      <w:r w:rsidRPr="009C0CB6">
        <w:lastRenderedPageBreak/>
        <w:t>Project Manager; Accountable to the Chief Executive and has the responsib</w:t>
      </w:r>
      <w:r w:rsidR="00337EE8" w:rsidRPr="009C0CB6">
        <w:t xml:space="preserve">ility </w:t>
      </w:r>
      <w:r w:rsidRPr="009C0CB6">
        <w:t>to manage the project within the tolerance agreed with the Chief Executive</w:t>
      </w:r>
      <w:r w:rsidR="00541CD3" w:rsidRPr="009C0CB6">
        <w:t xml:space="preserve"> at an operational level. Will agree work schedules created by the Team leaders and monitor the</w:t>
      </w:r>
      <w:r w:rsidR="000E705B" w:rsidRPr="009C0CB6">
        <w:t xml:space="preserve"> progress of the schedule</w:t>
      </w:r>
      <w:r w:rsidR="00541CD3" w:rsidRPr="009C0CB6">
        <w:t xml:space="preserve"> to ensure the project delivers to it agreed outcomes on time.</w:t>
      </w:r>
    </w:p>
    <w:p w14:paraId="769A11D1" w14:textId="18B42A84" w:rsidR="00C937BD" w:rsidRPr="009C0CB6" w:rsidRDefault="00541CD3" w:rsidP="00312637">
      <w:r w:rsidRPr="009C0CB6">
        <w:t xml:space="preserve">Team Leader; The Business Development, Operations Manager and Marketing Manager fall into this </w:t>
      </w:r>
      <w:r w:rsidR="00C937BD" w:rsidRPr="009C0CB6">
        <w:t>category. Accountable to the Project Manager</w:t>
      </w:r>
      <w:r w:rsidR="00337EE8" w:rsidRPr="009C0CB6">
        <w:t>.</w:t>
      </w:r>
      <w:r w:rsidR="00C937BD" w:rsidRPr="009C0CB6">
        <w:t xml:space="preserve"> </w:t>
      </w:r>
      <w:r w:rsidR="00337EE8" w:rsidRPr="009C0CB6">
        <w:t>T</w:t>
      </w:r>
      <w:r w:rsidR="00C937BD" w:rsidRPr="009C0CB6">
        <w:t>he Team leaders are responsible for delivering what has been defined as the position</w:t>
      </w:r>
      <w:r w:rsidR="00337EE8" w:rsidRPr="009C0CB6">
        <w:t>’s</w:t>
      </w:r>
      <w:r w:rsidR="00C937BD" w:rsidRPr="009C0CB6">
        <w:t xml:space="preserve"> responsib</w:t>
      </w:r>
      <w:r w:rsidR="00337EE8" w:rsidRPr="009C0CB6">
        <w:t>ility</w:t>
      </w:r>
      <w:r w:rsidR="00C937BD" w:rsidRPr="009C0CB6">
        <w:t xml:space="preserve"> within the project </w:t>
      </w:r>
      <w:r w:rsidR="00337EE8" w:rsidRPr="009C0CB6">
        <w:t xml:space="preserve">and </w:t>
      </w:r>
      <w:r w:rsidR="00C937BD" w:rsidRPr="009C0CB6">
        <w:t xml:space="preserve"> tolerance</w:t>
      </w:r>
      <w:r w:rsidR="00337EE8" w:rsidRPr="009C0CB6">
        <w:t>s agreed</w:t>
      </w:r>
      <w:r w:rsidR="00C937BD" w:rsidRPr="009C0CB6">
        <w:t xml:space="preserve"> with the Project Manger ( agreed time scale and within financial scope)</w:t>
      </w:r>
      <w:r w:rsidR="00337EE8" w:rsidRPr="009C0CB6">
        <w:t>.</w:t>
      </w:r>
    </w:p>
    <w:p w14:paraId="08CE12A5" w14:textId="0366C94F" w:rsidR="00541CD3" w:rsidRPr="009C0CB6" w:rsidRDefault="00C937BD" w:rsidP="00312637">
      <w:r w:rsidRPr="009C0CB6">
        <w:t>As Outlined in the PID, the Operational Manager will be responsible for all internal communication, internal consultation and training.  The Business Development Manager will be responsible for external communication, external consultation and training. The Marketing Manager  is responsible for the consultation design, testing, reviewing results and preparing a final presentation which the project manager will deliver to the Chief Executive.</w:t>
      </w:r>
    </w:p>
    <w:p w14:paraId="663908BE" w14:textId="4612965D" w:rsidR="00FD4DAF" w:rsidRDefault="00040E48" w:rsidP="00312637">
      <w:r w:rsidRPr="009C0CB6">
        <w:t xml:space="preserve">The PID ultilised a Work Breakdown structure to determine ‘people time’ required to deliver the </w:t>
      </w:r>
      <w:r w:rsidRPr="006D1F91">
        <w:t>project ( Appendix</w:t>
      </w:r>
      <w:r w:rsidR="003A2864" w:rsidRPr="006D1F91">
        <w:t xml:space="preserve"> 6</w:t>
      </w:r>
      <w:r w:rsidRPr="006D1F91">
        <w:t>).</w:t>
      </w:r>
      <w:r>
        <w:t xml:space="preserve"> </w:t>
      </w:r>
      <w:r w:rsidR="00337EE8" w:rsidRPr="009C0CB6">
        <w:t>For budgetary purposes t</w:t>
      </w:r>
      <w:r w:rsidRPr="009C0CB6">
        <w:t xml:space="preserve">he time allocated is </w:t>
      </w:r>
      <w:r w:rsidR="00337EE8" w:rsidRPr="009C0CB6">
        <w:t xml:space="preserve">reported as </w:t>
      </w:r>
      <w:r w:rsidRPr="009C0CB6">
        <w:t>an average per week</w:t>
      </w:r>
      <w:r w:rsidR="00337EE8" w:rsidRPr="009C0CB6">
        <w:t>.</w:t>
      </w:r>
      <w:r w:rsidRPr="009C0CB6">
        <w:t xml:space="preserve"> </w:t>
      </w:r>
      <w:r w:rsidR="00337EE8" w:rsidRPr="009C0CB6">
        <w:t xml:space="preserve">The weighting of  hours will change </w:t>
      </w:r>
      <w:r w:rsidRPr="009C0CB6">
        <w:t xml:space="preserve">dependant </w:t>
      </w:r>
      <w:r w:rsidR="00337EE8" w:rsidRPr="009C0CB6">
        <w:t>on the required focus determined by the</w:t>
      </w:r>
      <w:r w:rsidRPr="009C0CB6">
        <w:t xml:space="preserve"> stage</w:t>
      </w:r>
      <w:r w:rsidR="00337EE8" w:rsidRPr="009C0CB6">
        <w:t>.</w:t>
      </w:r>
      <w:r w:rsidRPr="009C0CB6">
        <w:t xml:space="preserve"> The time allocation is set</w:t>
      </w:r>
      <w:r w:rsidR="000E705B" w:rsidRPr="009C0CB6">
        <w:t xml:space="preserve"> as</w:t>
      </w:r>
      <w:r w:rsidRPr="009C0CB6">
        <w:t xml:space="preserve">; Project Manager 37 hour per week ( additional to work structure), </w:t>
      </w:r>
      <w:r w:rsidR="00BC70B6" w:rsidRPr="009C0CB6">
        <w:t xml:space="preserve">Operational Manger 15 hrs a week, Business Development Manager 15 hours a week and Administrative support at 15 hours a week. The total hour a week is 112 and for the project duration for </w:t>
      </w:r>
      <w:r w:rsidR="00772AE7" w:rsidRPr="009C0CB6">
        <w:t>5</w:t>
      </w:r>
      <w:r w:rsidR="00BC70B6" w:rsidRPr="009C0CB6">
        <w:t xml:space="preserve"> weeks </w:t>
      </w:r>
      <w:r w:rsidR="00772AE7" w:rsidRPr="009C0CB6">
        <w:t>512</w:t>
      </w:r>
      <w:r w:rsidR="00BC70B6" w:rsidRPr="009C0CB6">
        <w:t xml:space="preserve"> hours.</w:t>
      </w:r>
    </w:p>
    <w:p w14:paraId="075E39E0" w14:textId="77777777" w:rsidR="00337EE8" w:rsidRDefault="00337EE8" w:rsidP="00337EE8">
      <w:pPr>
        <w:pStyle w:val="ListParagraph"/>
        <w:ind w:left="360"/>
        <w:rPr>
          <w:b/>
          <w:bCs/>
        </w:rPr>
      </w:pPr>
    </w:p>
    <w:p w14:paraId="385ABAEC" w14:textId="77777777" w:rsidR="00337EE8" w:rsidRDefault="00337EE8" w:rsidP="00337EE8">
      <w:pPr>
        <w:pStyle w:val="ListParagraph"/>
        <w:ind w:left="360"/>
        <w:rPr>
          <w:b/>
          <w:bCs/>
        </w:rPr>
      </w:pPr>
    </w:p>
    <w:p w14:paraId="218A7EAB" w14:textId="77777777" w:rsidR="00337EE8" w:rsidRDefault="00337EE8" w:rsidP="00337EE8">
      <w:pPr>
        <w:pStyle w:val="ListParagraph"/>
        <w:ind w:left="360"/>
        <w:rPr>
          <w:b/>
          <w:bCs/>
        </w:rPr>
      </w:pPr>
    </w:p>
    <w:p w14:paraId="61FF5EA1" w14:textId="0F219A96" w:rsidR="00337EE8" w:rsidRPr="009C0CB6" w:rsidRDefault="000E705B" w:rsidP="00337EE8">
      <w:pPr>
        <w:pStyle w:val="ListParagraph"/>
        <w:numPr>
          <w:ilvl w:val="1"/>
          <w:numId w:val="6"/>
        </w:numPr>
        <w:rPr>
          <w:b/>
          <w:bCs/>
        </w:rPr>
      </w:pPr>
      <w:r w:rsidRPr="009C0CB6">
        <w:rPr>
          <w:b/>
          <w:bCs/>
        </w:rPr>
        <w:lastRenderedPageBreak/>
        <w:t>Stage two</w:t>
      </w:r>
      <w:r w:rsidR="0038009F" w:rsidRPr="009C0CB6">
        <w:rPr>
          <w:b/>
          <w:bCs/>
        </w:rPr>
        <w:t xml:space="preserve"> – Consultation Preparation, Formulate Format / </w:t>
      </w:r>
      <w:r w:rsidR="00312637" w:rsidRPr="009C0CB6">
        <w:rPr>
          <w:b/>
          <w:bCs/>
        </w:rPr>
        <w:t>Q</w:t>
      </w:r>
      <w:r w:rsidR="0038009F" w:rsidRPr="009C0CB6">
        <w:rPr>
          <w:b/>
          <w:bCs/>
        </w:rPr>
        <w:t xml:space="preserve">uestions plus </w:t>
      </w:r>
      <w:r w:rsidR="00312637" w:rsidRPr="009C0CB6">
        <w:rPr>
          <w:b/>
          <w:bCs/>
        </w:rPr>
        <w:t>T</w:t>
      </w:r>
      <w:r w:rsidR="0038009F" w:rsidRPr="009C0CB6">
        <w:rPr>
          <w:b/>
          <w:bCs/>
        </w:rPr>
        <w:t>esting.</w:t>
      </w:r>
    </w:p>
    <w:p w14:paraId="0DBE4E6B" w14:textId="666F9D2D" w:rsidR="00312637" w:rsidRPr="009C0CB6" w:rsidRDefault="00312637" w:rsidP="000633D6">
      <w:pPr>
        <w:rPr>
          <w:b/>
          <w:bCs/>
        </w:rPr>
      </w:pPr>
      <w:r w:rsidRPr="009C0CB6">
        <w:rPr>
          <w:rFonts w:cstheme="minorHAnsi"/>
          <w:szCs w:val="24"/>
        </w:rPr>
        <w:t xml:space="preserve">For Icon Training to achieve its retention target of 20% this stage of the project will adopt the SERQUAL GAP analysis model </w:t>
      </w:r>
      <w:r w:rsidR="000C038A" w:rsidRPr="009C0CB6">
        <w:rPr>
          <w:rFonts w:cstheme="minorHAnsi"/>
          <w:szCs w:val="24"/>
        </w:rPr>
        <w:t xml:space="preserve"> when</w:t>
      </w:r>
      <w:r w:rsidRPr="009C0CB6">
        <w:rPr>
          <w:rFonts w:cstheme="minorHAnsi"/>
          <w:szCs w:val="24"/>
        </w:rPr>
        <w:t xml:space="preserve"> engaging with stakeholders</w:t>
      </w:r>
      <w:r w:rsidR="00757D77" w:rsidRPr="009C0CB6">
        <w:rPr>
          <w:rFonts w:cstheme="minorHAnsi"/>
          <w:szCs w:val="24"/>
        </w:rPr>
        <w:t xml:space="preserve">. </w:t>
      </w:r>
      <w:r w:rsidRPr="009C0CB6">
        <w:rPr>
          <w:rFonts w:cstheme="minorHAnsi"/>
          <w:szCs w:val="24"/>
        </w:rPr>
        <w:t>These consultations will measure Fahy and Jobber five dimensions of service quality</w:t>
      </w:r>
      <w:r w:rsidR="000C038A" w:rsidRPr="009C0CB6">
        <w:rPr>
          <w:rFonts w:cstheme="minorHAnsi"/>
          <w:szCs w:val="24"/>
        </w:rPr>
        <w:t>.</w:t>
      </w:r>
      <w:r w:rsidRPr="009C0CB6">
        <w:rPr>
          <w:rFonts w:cstheme="minorHAnsi"/>
          <w:szCs w:val="24"/>
        </w:rPr>
        <w:t xml:space="preserve"> </w:t>
      </w:r>
    </w:p>
    <w:p w14:paraId="58C275EA" w14:textId="7DA9B271" w:rsidR="007266BB" w:rsidRPr="009C0CB6" w:rsidRDefault="007266BB" w:rsidP="007266BB">
      <w:r w:rsidRPr="009C0CB6">
        <w:t xml:space="preserve">The formulisation of the questioning </w:t>
      </w:r>
      <w:r w:rsidR="000633D6" w:rsidRPr="009C0CB6">
        <w:t>once</w:t>
      </w:r>
      <w:r w:rsidRPr="009C0CB6">
        <w:t xml:space="preserve"> develop</w:t>
      </w:r>
      <w:r w:rsidR="000633D6" w:rsidRPr="009C0CB6">
        <w:t>ed</w:t>
      </w:r>
      <w:r w:rsidRPr="009C0CB6">
        <w:t xml:space="preserve"> </w:t>
      </w:r>
      <w:r w:rsidR="000633D6" w:rsidRPr="009C0CB6">
        <w:t>will include both</w:t>
      </w:r>
      <w:r w:rsidRPr="009C0CB6">
        <w:t xml:space="preserve"> qualitative and quantitative research </w:t>
      </w:r>
      <w:r w:rsidR="000633D6" w:rsidRPr="009C0CB6">
        <w:t>to</w:t>
      </w:r>
      <w:r w:rsidRPr="009C0CB6">
        <w:t xml:space="preserve"> determine ‘gaps’ within Icons service delivery utilising the following:</w:t>
      </w:r>
    </w:p>
    <w:p w14:paraId="33A4BB51" w14:textId="66414EC6" w:rsidR="00312637" w:rsidRPr="009C0CB6" w:rsidRDefault="00312637" w:rsidP="00312637">
      <w:pPr>
        <w:rPr>
          <w:rFonts w:cstheme="minorHAnsi"/>
          <w:szCs w:val="24"/>
        </w:rPr>
      </w:pPr>
      <w:r w:rsidRPr="009C0CB6">
        <w:rPr>
          <w:rFonts w:cstheme="minorHAnsi"/>
          <w:szCs w:val="24"/>
        </w:rPr>
        <w:t xml:space="preserve">The Knowledge Gap (1); establish the Gap between what Senior managers believe customers require and what the customer needs and expects. </w:t>
      </w:r>
    </w:p>
    <w:p w14:paraId="51B2E1A0" w14:textId="7277EAAD" w:rsidR="00312637" w:rsidRPr="009C0CB6" w:rsidRDefault="00312637" w:rsidP="00312637">
      <w:pPr>
        <w:rPr>
          <w:rFonts w:cstheme="minorHAnsi"/>
          <w:szCs w:val="24"/>
        </w:rPr>
      </w:pPr>
      <w:r w:rsidRPr="009C0CB6">
        <w:rPr>
          <w:rFonts w:cstheme="minorHAnsi"/>
          <w:szCs w:val="24"/>
        </w:rPr>
        <w:t>The Policy Gap (2); establish the Gap  between Managers understanding of the customers expectations and quality standards that are established for service delivery.</w:t>
      </w:r>
    </w:p>
    <w:p w14:paraId="568690BD" w14:textId="7D72EC80" w:rsidR="00312637" w:rsidRPr="009C0CB6" w:rsidRDefault="00312637" w:rsidP="00312637">
      <w:pPr>
        <w:rPr>
          <w:rFonts w:cstheme="minorHAnsi"/>
          <w:szCs w:val="24"/>
        </w:rPr>
      </w:pPr>
      <w:r w:rsidRPr="009C0CB6">
        <w:rPr>
          <w:rFonts w:cstheme="minorHAnsi"/>
          <w:szCs w:val="24"/>
        </w:rPr>
        <w:t>The Delivery Gap (3); establish the difference between the specified service delivery standards set and the service delivery teams actual performance.</w:t>
      </w:r>
    </w:p>
    <w:p w14:paraId="036B85CB" w14:textId="3CE7DBDE" w:rsidR="00312637" w:rsidRPr="009C0CB6" w:rsidRDefault="00312637" w:rsidP="00312637">
      <w:pPr>
        <w:rPr>
          <w:rFonts w:cstheme="minorHAnsi"/>
          <w:szCs w:val="24"/>
        </w:rPr>
      </w:pPr>
      <w:r w:rsidRPr="009C0CB6">
        <w:rPr>
          <w:rFonts w:cstheme="minorHAnsi"/>
          <w:szCs w:val="24"/>
        </w:rPr>
        <w:t>The Communication Gap (4); establish the difference between what Icon communicates to its customers with regard to what it is going to deliver and what is actually delivered to the customer.</w:t>
      </w:r>
    </w:p>
    <w:p w14:paraId="4EF87C23" w14:textId="25EAA6BF" w:rsidR="00312637" w:rsidRPr="009C0CB6" w:rsidRDefault="00312637" w:rsidP="00312637">
      <w:pPr>
        <w:rPr>
          <w:rFonts w:cstheme="minorHAnsi"/>
          <w:szCs w:val="24"/>
        </w:rPr>
      </w:pPr>
      <w:r w:rsidRPr="009C0CB6">
        <w:rPr>
          <w:rFonts w:cstheme="minorHAnsi"/>
          <w:szCs w:val="24"/>
        </w:rPr>
        <w:t>The Perception Gap (5) determine the difference between what is in fact delivered to the customer and what the customer expected to receive.</w:t>
      </w:r>
    </w:p>
    <w:p w14:paraId="2DBF17D1" w14:textId="360BB1B9" w:rsidR="00312637" w:rsidRDefault="00312637" w:rsidP="00312637">
      <w:pPr>
        <w:rPr>
          <w:rFonts w:cstheme="minorHAnsi"/>
          <w:szCs w:val="24"/>
        </w:rPr>
      </w:pPr>
      <w:r w:rsidRPr="009C0CB6">
        <w:rPr>
          <w:rFonts w:cstheme="minorHAnsi"/>
          <w:szCs w:val="24"/>
        </w:rPr>
        <w:t>Service Quality Gap (6) determine the difference between what the customer expect to receive against what the service delivery team perception is of what the customer receives.</w:t>
      </w:r>
    </w:p>
    <w:p w14:paraId="5521E7B2" w14:textId="0090E2BD" w:rsidR="00FD4DAF" w:rsidRDefault="009942BF" w:rsidP="009942BF">
      <w:pPr>
        <w:rPr>
          <w:rFonts w:cstheme="minorHAnsi"/>
          <w:szCs w:val="24"/>
        </w:rPr>
      </w:pPr>
      <w:r w:rsidRPr="009C0CB6">
        <w:lastRenderedPageBreak/>
        <w:t xml:space="preserve">The Marketing manager </w:t>
      </w:r>
      <w:r w:rsidR="000C038A" w:rsidRPr="009C0CB6">
        <w:t xml:space="preserve">when creating the questionnaires </w:t>
      </w:r>
      <w:r w:rsidRPr="009C0CB6">
        <w:t xml:space="preserve">will </w:t>
      </w:r>
      <w:r w:rsidR="000633D6" w:rsidRPr="009C0CB6">
        <w:t xml:space="preserve">adopt </w:t>
      </w:r>
      <w:r w:rsidR="000633D6" w:rsidRPr="009C0CB6">
        <w:rPr>
          <w:rFonts w:cstheme="minorHAnsi"/>
          <w:szCs w:val="24"/>
        </w:rPr>
        <w:t>(Fahy and Jobber 2019 p. 118)</w:t>
      </w:r>
      <w:r w:rsidR="008235FC" w:rsidRPr="009C0CB6">
        <w:rPr>
          <w:rFonts w:cstheme="minorHAnsi"/>
          <w:szCs w:val="24"/>
        </w:rPr>
        <w:t xml:space="preserve"> three steps of project </w:t>
      </w:r>
      <w:r w:rsidR="008235FC" w:rsidRPr="006D1F91">
        <w:rPr>
          <w:rFonts w:cstheme="minorHAnsi"/>
          <w:szCs w:val="24"/>
        </w:rPr>
        <w:t>planning (Appendix</w:t>
      </w:r>
      <w:r w:rsidR="006D1F91" w:rsidRPr="006D1F91">
        <w:rPr>
          <w:rFonts w:cstheme="minorHAnsi"/>
          <w:szCs w:val="24"/>
        </w:rPr>
        <w:t>7</w:t>
      </w:r>
      <w:r w:rsidR="008235FC" w:rsidRPr="006D1F91">
        <w:rPr>
          <w:rFonts w:cstheme="minorHAnsi"/>
          <w:szCs w:val="24"/>
        </w:rPr>
        <w:t>)</w:t>
      </w:r>
    </w:p>
    <w:p w14:paraId="0E093C21" w14:textId="655C6449" w:rsidR="008235FC" w:rsidRPr="009C0CB6" w:rsidRDefault="008235FC" w:rsidP="009942BF">
      <w:pPr>
        <w:rPr>
          <w:rFonts w:cstheme="minorHAnsi"/>
          <w:szCs w:val="24"/>
        </w:rPr>
      </w:pPr>
      <w:r w:rsidRPr="009C0CB6">
        <w:rPr>
          <w:rFonts w:cstheme="minorHAnsi"/>
          <w:szCs w:val="24"/>
        </w:rPr>
        <w:t>Planning Step;  the definition of the research problem has already been defined plus exploratory research has been completed to establish what information is required.</w:t>
      </w:r>
    </w:p>
    <w:p w14:paraId="24802182" w14:textId="162884F3" w:rsidR="008235FC" w:rsidRPr="009C0CB6" w:rsidRDefault="008235FC" w:rsidP="009942BF">
      <w:pPr>
        <w:rPr>
          <w:rFonts w:cstheme="minorHAnsi"/>
          <w:szCs w:val="24"/>
        </w:rPr>
      </w:pPr>
      <w:r w:rsidRPr="009C0CB6">
        <w:rPr>
          <w:rFonts w:cstheme="minorHAnsi"/>
          <w:szCs w:val="24"/>
        </w:rPr>
        <w:t xml:space="preserve">It is planned qualitative research will be </w:t>
      </w:r>
      <w:r w:rsidR="00757D77" w:rsidRPr="009C0CB6">
        <w:rPr>
          <w:rFonts w:cstheme="minorHAnsi"/>
          <w:szCs w:val="24"/>
        </w:rPr>
        <w:t>initiated with Icon Senior Managers ( One to One), Social Enterprise Chief Executives (Skype) Employers (Skype) and Trainees plus Icon delivery employees (Forums). Also, electronic qualitative questionnaires will be sent individually to all stake holders.</w:t>
      </w:r>
    </w:p>
    <w:p w14:paraId="2B812802" w14:textId="2BF1F185" w:rsidR="00757D77" w:rsidRPr="009C0CB6" w:rsidRDefault="00757D77" w:rsidP="009942BF">
      <w:pPr>
        <w:rPr>
          <w:rFonts w:cstheme="minorHAnsi"/>
          <w:szCs w:val="24"/>
        </w:rPr>
      </w:pPr>
      <w:r w:rsidRPr="009C0CB6">
        <w:rPr>
          <w:rFonts w:cstheme="minorHAnsi"/>
          <w:szCs w:val="24"/>
        </w:rPr>
        <w:t>Design St</w:t>
      </w:r>
      <w:r w:rsidR="00E3342C" w:rsidRPr="009C0CB6">
        <w:rPr>
          <w:rFonts w:cstheme="minorHAnsi"/>
          <w:szCs w:val="24"/>
        </w:rPr>
        <w:t>ep</w:t>
      </w:r>
      <w:r w:rsidRPr="009C0CB6">
        <w:rPr>
          <w:rFonts w:cstheme="minorHAnsi"/>
          <w:szCs w:val="24"/>
        </w:rPr>
        <w:t xml:space="preserve">; </w:t>
      </w:r>
      <w:r w:rsidR="006030A2" w:rsidRPr="009C0CB6">
        <w:rPr>
          <w:rFonts w:cstheme="minorHAnsi"/>
          <w:szCs w:val="24"/>
        </w:rPr>
        <w:t xml:space="preserve">Careful consideration will be given at the design stage. (Fahy and Jobber 2019 p.118 to 119)  To obtain a true response to the questions three conditions are necessary. First the respondent must understand the question, </w:t>
      </w:r>
      <w:r w:rsidR="00A22740" w:rsidRPr="009C0CB6">
        <w:rPr>
          <w:rFonts w:cstheme="minorHAnsi"/>
          <w:szCs w:val="24"/>
        </w:rPr>
        <w:t xml:space="preserve">secondly </w:t>
      </w:r>
      <w:r w:rsidR="006030A2" w:rsidRPr="009C0CB6">
        <w:rPr>
          <w:rFonts w:cstheme="minorHAnsi"/>
          <w:szCs w:val="24"/>
        </w:rPr>
        <w:t>the respondent is able to answer the question and finally want to answer the question. The questions will start wi</w:t>
      </w:r>
      <w:r w:rsidR="00A22740" w:rsidRPr="009C0CB6">
        <w:rPr>
          <w:rFonts w:cstheme="minorHAnsi"/>
          <w:szCs w:val="24"/>
        </w:rPr>
        <w:t>th an easy question</w:t>
      </w:r>
      <w:r w:rsidR="006030A2" w:rsidRPr="009C0CB6">
        <w:rPr>
          <w:rFonts w:cstheme="minorHAnsi"/>
          <w:szCs w:val="24"/>
        </w:rPr>
        <w:t xml:space="preserve"> to answer to gain confidence of the respondent followed by the more challenging questions. </w:t>
      </w:r>
    </w:p>
    <w:p w14:paraId="0B2CBE6D" w14:textId="2C27F0EF" w:rsidR="00E3342C" w:rsidRPr="009C0CB6" w:rsidRDefault="006030A2" w:rsidP="009942BF">
      <w:pPr>
        <w:rPr>
          <w:rFonts w:cstheme="minorHAnsi"/>
          <w:szCs w:val="24"/>
        </w:rPr>
      </w:pPr>
      <w:r w:rsidRPr="009C0CB6">
        <w:rPr>
          <w:rFonts w:cstheme="minorHAnsi"/>
          <w:szCs w:val="24"/>
        </w:rPr>
        <w:t>The questions will be set as multi-choice</w:t>
      </w:r>
      <w:r w:rsidR="00E3342C" w:rsidRPr="009C0CB6">
        <w:rPr>
          <w:rFonts w:cstheme="minorHAnsi"/>
          <w:szCs w:val="24"/>
        </w:rPr>
        <w:t xml:space="preserve"> plus opening ended encouraging  the respondent to express an opinion. The questionnaire will be simplistic in design, utilising wording that the respondent will be able to understand. The scaling of the questions utilised will be easy to measure.</w:t>
      </w:r>
    </w:p>
    <w:p w14:paraId="1352C324" w14:textId="45F45409" w:rsidR="00E3342C" w:rsidRDefault="00E3342C" w:rsidP="009942BF">
      <w:pPr>
        <w:rPr>
          <w:rFonts w:cstheme="minorHAnsi"/>
          <w:szCs w:val="24"/>
        </w:rPr>
      </w:pPr>
      <w:r w:rsidRPr="009C0CB6">
        <w:rPr>
          <w:rFonts w:cstheme="minorHAnsi"/>
          <w:szCs w:val="24"/>
        </w:rPr>
        <w:t>Pilot Step; Finally each consultation will be piloted with a cross section of the target groups to ensure the it is effective and establishes the required information. If necessary final changes can be made to further effectiveness.</w:t>
      </w:r>
    </w:p>
    <w:p w14:paraId="4948AC52" w14:textId="6E8B26AC" w:rsidR="00486AE6" w:rsidRDefault="00486AE6" w:rsidP="009942BF">
      <w:pPr>
        <w:rPr>
          <w:rFonts w:cstheme="minorHAnsi"/>
          <w:szCs w:val="24"/>
        </w:rPr>
      </w:pPr>
      <w:r w:rsidRPr="009C0CB6">
        <w:rPr>
          <w:rFonts w:cstheme="minorHAnsi"/>
          <w:szCs w:val="24"/>
        </w:rPr>
        <w:lastRenderedPageBreak/>
        <w:t>During stage two, the Business Development Manager and Operational manager will  informing partners of the impending consultation and arranging dates for the one to ones and forums to be undertaken. A</w:t>
      </w:r>
      <w:r>
        <w:rPr>
          <w:rFonts w:cstheme="minorHAnsi"/>
          <w:szCs w:val="24"/>
        </w:rPr>
        <w:t xml:space="preserve"> cross sectional response</w:t>
      </w:r>
      <w:r w:rsidR="009B7A8E">
        <w:rPr>
          <w:rFonts w:cstheme="minorHAnsi"/>
          <w:szCs w:val="24"/>
        </w:rPr>
        <w:t xml:space="preserve"> percentage will be established to ensure the expected resultant number</w:t>
      </w:r>
      <w:r w:rsidR="00A22740">
        <w:rPr>
          <w:rFonts w:cstheme="minorHAnsi"/>
          <w:szCs w:val="24"/>
        </w:rPr>
        <w:t>s</w:t>
      </w:r>
      <w:r w:rsidR="009B7A8E">
        <w:rPr>
          <w:rFonts w:cstheme="minorHAnsi"/>
          <w:szCs w:val="24"/>
        </w:rPr>
        <w:t xml:space="preserve"> </w:t>
      </w:r>
      <w:r w:rsidR="00A22740">
        <w:rPr>
          <w:rFonts w:cstheme="minorHAnsi"/>
          <w:szCs w:val="24"/>
        </w:rPr>
        <w:t xml:space="preserve">of </w:t>
      </w:r>
      <w:r w:rsidR="009B7A8E">
        <w:rPr>
          <w:rFonts w:cstheme="minorHAnsi"/>
          <w:szCs w:val="24"/>
        </w:rPr>
        <w:t>age, sex, position, level of apprenticeship are balanced and meaningful</w:t>
      </w:r>
    </w:p>
    <w:p w14:paraId="041943D3" w14:textId="57B1F8A0" w:rsidR="006030A2" w:rsidRDefault="00E3342C" w:rsidP="00401DC1">
      <w:pPr>
        <w:pStyle w:val="ListParagraph"/>
        <w:numPr>
          <w:ilvl w:val="1"/>
          <w:numId w:val="6"/>
        </w:numPr>
        <w:rPr>
          <w:rFonts w:cstheme="minorHAnsi"/>
          <w:b/>
          <w:bCs/>
          <w:szCs w:val="24"/>
        </w:rPr>
      </w:pPr>
      <w:r w:rsidRPr="00401DC1">
        <w:rPr>
          <w:rFonts w:cstheme="minorHAnsi"/>
          <w:b/>
          <w:bCs/>
          <w:szCs w:val="24"/>
        </w:rPr>
        <w:t xml:space="preserve">Stage </w:t>
      </w:r>
      <w:r w:rsidR="00401DC1" w:rsidRPr="00401DC1">
        <w:rPr>
          <w:rFonts w:cstheme="minorHAnsi"/>
          <w:b/>
          <w:bCs/>
          <w:szCs w:val="24"/>
        </w:rPr>
        <w:t xml:space="preserve">three </w:t>
      </w:r>
      <w:r w:rsidR="00401DC1">
        <w:rPr>
          <w:rFonts w:cstheme="minorHAnsi"/>
          <w:b/>
          <w:bCs/>
          <w:szCs w:val="24"/>
        </w:rPr>
        <w:t>–</w:t>
      </w:r>
      <w:r w:rsidR="00401DC1" w:rsidRPr="00401DC1">
        <w:rPr>
          <w:rFonts w:cstheme="minorHAnsi"/>
          <w:b/>
          <w:bCs/>
          <w:szCs w:val="24"/>
        </w:rPr>
        <w:t xml:space="preserve"> Consultation</w:t>
      </w:r>
    </w:p>
    <w:p w14:paraId="2CC3E675" w14:textId="62804F57" w:rsidR="00401DC1" w:rsidRPr="009C0CB6" w:rsidRDefault="00486AE6" w:rsidP="00401DC1">
      <w:pPr>
        <w:rPr>
          <w:rFonts w:cstheme="minorHAnsi"/>
          <w:szCs w:val="24"/>
        </w:rPr>
      </w:pPr>
      <w:r w:rsidRPr="009C0CB6">
        <w:rPr>
          <w:rFonts w:cstheme="minorHAnsi"/>
          <w:szCs w:val="24"/>
        </w:rPr>
        <w:t>The Business Development Manager will activate the consultation with external stake holders and the Operations Manager initiate for internal stakeholders. Percentage of responses will be co-ordinated by the administrative support</w:t>
      </w:r>
      <w:r w:rsidR="009B7A8E" w:rsidRPr="009C0CB6">
        <w:rPr>
          <w:rFonts w:cstheme="minorHAnsi"/>
          <w:szCs w:val="24"/>
        </w:rPr>
        <w:t xml:space="preserve"> to ensure the results are balanced. Where </w:t>
      </w:r>
      <w:r w:rsidR="00A22740" w:rsidRPr="009C0CB6">
        <w:rPr>
          <w:rFonts w:cstheme="minorHAnsi"/>
          <w:szCs w:val="24"/>
        </w:rPr>
        <w:t xml:space="preserve">there </w:t>
      </w:r>
      <w:r w:rsidR="009B7A8E" w:rsidRPr="009C0CB6">
        <w:rPr>
          <w:rFonts w:cstheme="minorHAnsi"/>
          <w:szCs w:val="24"/>
        </w:rPr>
        <w:t>are areas determine</w:t>
      </w:r>
      <w:r w:rsidR="00A22740" w:rsidRPr="009C0CB6">
        <w:rPr>
          <w:rFonts w:cstheme="minorHAnsi"/>
          <w:szCs w:val="24"/>
        </w:rPr>
        <w:t>d as</w:t>
      </w:r>
      <w:r w:rsidR="009B7A8E" w:rsidRPr="009C0CB6">
        <w:rPr>
          <w:rFonts w:cstheme="minorHAnsi"/>
          <w:szCs w:val="24"/>
        </w:rPr>
        <w:t xml:space="preserve"> out of balance the project manager will be informed to rectify.</w:t>
      </w:r>
    </w:p>
    <w:p w14:paraId="447E3B17" w14:textId="5348C1BA" w:rsidR="009B7A8E" w:rsidRPr="009C0CB6" w:rsidRDefault="009B7A8E" w:rsidP="009B7A8E">
      <w:pPr>
        <w:pStyle w:val="ListParagraph"/>
        <w:numPr>
          <w:ilvl w:val="1"/>
          <w:numId w:val="6"/>
        </w:numPr>
        <w:rPr>
          <w:rFonts w:cstheme="minorHAnsi"/>
          <w:b/>
          <w:bCs/>
          <w:szCs w:val="24"/>
        </w:rPr>
      </w:pPr>
      <w:r w:rsidRPr="009C0CB6">
        <w:rPr>
          <w:rFonts w:cstheme="minorHAnsi"/>
          <w:b/>
          <w:bCs/>
          <w:szCs w:val="24"/>
        </w:rPr>
        <w:t>Stage Four – Interpret data and Summarise Findings</w:t>
      </w:r>
    </w:p>
    <w:p w14:paraId="0ED2C071" w14:textId="6F709B63" w:rsidR="00757D77" w:rsidRDefault="001D54FA" w:rsidP="009942BF">
      <w:pPr>
        <w:rPr>
          <w:rFonts w:cstheme="minorHAnsi"/>
          <w:szCs w:val="24"/>
        </w:rPr>
      </w:pPr>
      <w:r w:rsidRPr="009C0CB6">
        <w:rPr>
          <w:rFonts w:cstheme="minorHAnsi"/>
          <w:szCs w:val="24"/>
        </w:rPr>
        <w:t>Once the consultation period is closed and data is confirmed as balanced and achieved the correct sample size, The Marketing Manager will interrupt  and summarise the Qualitative research. The quantitative research will be collated into pivot tables and interrupted.</w:t>
      </w:r>
    </w:p>
    <w:p w14:paraId="3BAE3C81" w14:textId="56DB626E" w:rsidR="001D54FA" w:rsidRPr="001D54FA" w:rsidRDefault="001D54FA" w:rsidP="001D54FA">
      <w:pPr>
        <w:pStyle w:val="ListParagraph"/>
        <w:numPr>
          <w:ilvl w:val="1"/>
          <w:numId w:val="6"/>
        </w:numPr>
        <w:rPr>
          <w:rFonts w:cstheme="minorHAnsi"/>
          <w:b/>
          <w:bCs/>
          <w:szCs w:val="24"/>
        </w:rPr>
      </w:pPr>
      <w:r w:rsidRPr="001D54FA">
        <w:rPr>
          <w:rFonts w:cstheme="minorHAnsi"/>
          <w:b/>
          <w:bCs/>
          <w:szCs w:val="24"/>
        </w:rPr>
        <w:t>Stage Five  - Close of Project, Report and presentation of finding</w:t>
      </w:r>
    </w:p>
    <w:p w14:paraId="395C042E" w14:textId="2A8BE936" w:rsidR="001D54FA" w:rsidRPr="009C0CB6" w:rsidRDefault="001D54FA" w:rsidP="001D54FA">
      <w:pPr>
        <w:rPr>
          <w:rFonts w:cstheme="minorHAnsi"/>
          <w:szCs w:val="24"/>
        </w:rPr>
      </w:pPr>
      <w:r w:rsidRPr="009C0CB6">
        <w:rPr>
          <w:rFonts w:cstheme="minorHAnsi"/>
          <w:szCs w:val="24"/>
        </w:rPr>
        <w:t>The final stage</w:t>
      </w:r>
      <w:r w:rsidR="00A22740" w:rsidRPr="009C0CB6">
        <w:rPr>
          <w:rFonts w:cstheme="minorHAnsi"/>
          <w:szCs w:val="24"/>
        </w:rPr>
        <w:t>;</w:t>
      </w:r>
      <w:r w:rsidRPr="009C0CB6">
        <w:rPr>
          <w:rFonts w:cstheme="minorHAnsi"/>
          <w:szCs w:val="24"/>
        </w:rPr>
        <w:t xml:space="preserve"> the Project Manager will prepare a report and presentation </w:t>
      </w:r>
      <w:r w:rsidR="008C3FEC" w:rsidRPr="009C0CB6">
        <w:rPr>
          <w:rFonts w:cstheme="minorHAnsi"/>
          <w:szCs w:val="24"/>
        </w:rPr>
        <w:t xml:space="preserve">to the Chief Executive. The report will give a details of the finding and present recommendations. </w:t>
      </w:r>
    </w:p>
    <w:p w14:paraId="4AB35E5E" w14:textId="7887185A" w:rsidR="008C3FEC" w:rsidRPr="001D54FA" w:rsidRDefault="008C3FEC" w:rsidP="001D54FA">
      <w:pPr>
        <w:rPr>
          <w:rFonts w:cstheme="minorHAnsi"/>
          <w:szCs w:val="24"/>
        </w:rPr>
      </w:pPr>
      <w:r w:rsidRPr="009C0CB6">
        <w:rPr>
          <w:rFonts w:cstheme="minorHAnsi"/>
          <w:szCs w:val="24"/>
        </w:rPr>
        <w:t xml:space="preserve">A this point, the project will close and the recommendations if agreed will be implemented </w:t>
      </w:r>
      <w:r w:rsidR="00B1555B" w:rsidRPr="009C0CB6">
        <w:rPr>
          <w:rFonts w:cstheme="minorHAnsi"/>
          <w:szCs w:val="24"/>
        </w:rPr>
        <w:t>via</w:t>
      </w:r>
      <w:r w:rsidRPr="009C0CB6">
        <w:rPr>
          <w:rFonts w:cstheme="minorHAnsi"/>
          <w:szCs w:val="24"/>
        </w:rPr>
        <w:t xml:space="preserve"> the Chief Executive lead.</w:t>
      </w:r>
    </w:p>
    <w:p w14:paraId="0C44DDA7" w14:textId="77777777" w:rsidR="00757D77" w:rsidRDefault="00757D77" w:rsidP="009942BF"/>
    <w:p w14:paraId="12C4E2C8" w14:textId="57CAD726" w:rsidR="00FD4DAF" w:rsidRPr="00A22740" w:rsidRDefault="00A22740" w:rsidP="00A22740">
      <w:pPr>
        <w:rPr>
          <w:b/>
          <w:bCs/>
          <w:u w:val="single"/>
        </w:rPr>
      </w:pPr>
      <w:r w:rsidRPr="00A22740">
        <w:rPr>
          <w:b/>
          <w:bCs/>
          <w:u w:val="single"/>
        </w:rPr>
        <w:lastRenderedPageBreak/>
        <w:t>Resources Review</w:t>
      </w:r>
    </w:p>
    <w:tbl>
      <w:tblPr>
        <w:tblW w:w="76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76"/>
        <w:gridCol w:w="976"/>
        <w:gridCol w:w="976"/>
        <w:gridCol w:w="976"/>
        <w:gridCol w:w="976"/>
        <w:gridCol w:w="976"/>
        <w:gridCol w:w="940"/>
      </w:tblGrid>
      <w:tr w:rsidR="00B1555B" w:rsidRPr="00B1555B" w14:paraId="2EDF6AC1" w14:textId="77777777" w:rsidTr="0006612F">
        <w:trPr>
          <w:trHeight w:val="290"/>
        </w:trPr>
        <w:tc>
          <w:tcPr>
            <w:tcW w:w="2576" w:type="dxa"/>
            <w:shd w:val="clear" w:color="000000" w:fill="FFFFFF"/>
            <w:noWrap/>
            <w:vAlign w:val="bottom"/>
            <w:hideMark/>
          </w:tcPr>
          <w:p w14:paraId="11616CF3" w14:textId="77777777" w:rsidR="00B1555B" w:rsidRPr="00B1555B" w:rsidRDefault="00B1555B" w:rsidP="00B1555B">
            <w:pPr>
              <w:spacing w:after="0" w:line="240" w:lineRule="auto"/>
              <w:rPr>
                <w:rFonts w:ascii="Calibri" w:eastAsia="Times New Roman" w:hAnsi="Calibri" w:cs="Calibri"/>
                <w:b/>
                <w:bCs/>
                <w:color w:val="000000"/>
                <w:sz w:val="22"/>
                <w:u w:val="single"/>
                <w:lang w:eastAsia="en-GB"/>
              </w:rPr>
            </w:pPr>
            <w:r w:rsidRPr="00B1555B">
              <w:rPr>
                <w:rFonts w:ascii="Calibri" w:eastAsia="Times New Roman" w:hAnsi="Calibri" w:cs="Calibri"/>
                <w:b/>
                <w:bCs/>
                <w:color w:val="000000"/>
                <w:sz w:val="22"/>
                <w:u w:val="single"/>
                <w:lang w:eastAsia="en-GB"/>
              </w:rPr>
              <w:t>Employee Costs</w:t>
            </w:r>
          </w:p>
        </w:tc>
        <w:tc>
          <w:tcPr>
            <w:tcW w:w="976" w:type="dxa"/>
            <w:shd w:val="clear" w:color="000000" w:fill="FFFFFF"/>
            <w:noWrap/>
            <w:vAlign w:val="bottom"/>
            <w:hideMark/>
          </w:tcPr>
          <w:p w14:paraId="619D5901"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6C6C5413"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12E25F81"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1176A26C"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0F41B273"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240" w:type="dxa"/>
            <w:shd w:val="clear" w:color="000000" w:fill="FFFFFF"/>
            <w:noWrap/>
            <w:vAlign w:val="bottom"/>
            <w:hideMark/>
          </w:tcPr>
          <w:p w14:paraId="66679581"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r>
      <w:tr w:rsidR="00B1555B" w:rsidRPr="00B1555B" w14:paraId="3A3CF937" w14:textId="77777777" w:rsidTr="0006612F">
        <w:trPr>
          <w:trHeight w:val="290"/>
        </w:trPr>
        <w:tc>
          <w:tcPr>
            <w:tcW w:w="2576" w:type="dxa"/>
            <w:shd w:val="clear" w:color="000000" w:fill="FFFFFF"/>
            <w:noWrap/>
            <w:vAlign w:val="bottom"/>
            <w:hideMark/>
          </w:tcPr>
          <w:p w14:paraId="4C0F2F60"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E2EFDA"/>
            <w:noWrap/>
            <w:vAlign w:val="bottom"/>
            <w:hideMark/>
          </w:tcPr>
          <w:p w14:paraId="7D9957BA" w14:textId="77777777" w:rsidR="00B1555B" w:rsidRPr="00B1555B" w:rsidRDefault="00B1555B" w:rsidP="00B1555B">
            <w:pPr>
              <w:spacing w:after="0" w:line="240" w:lineRule="auto"/>
              <w:jc w:val="center"/>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Week 1</w:t>
            </w:r>
          </w:p>
        </w:tc>
        <w:tc>
          <w:tcPr>
            <w:tcW w:w="976" w:type="dxa"/>
            <w:shd w:val="clear" w:color="000000" w:fill="E2EFDA"/>
            <w:noWrap/>
            <w:vAlign w:val="bottom"/>
            <w:hideMark/>
          </w:tcPr>
          <w:p w14:paraId="7EC78350" w14:textId="77777777" w:rsidR="00B1555B" w:rsidRPr="00B1555B" w:rsidRDefault="00B1555B" w:rsidP="00B1555B">
            <w:pPr>
              <w:spacing w:after="0" w:line="240" w:lineRule="auto"/>
              <w:jc w:val="center"/>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Week 2</w:t>
            </w:r>
          </w:p>
        </w:tc>
        <w:tc>
          <w:tcPr>
            <w:tcW w:w="976" w:type="dxa"/>
            <w:shd w:val="clear" w:color="000000" w:fill="E2EFDA"/>
            <w:noWrap/>
            <w:vAlign w:val="bottom"/>
            <w:hideMark/>
          </w:tcPr>
          <w:p w14:paraId="470580EF" w14:textId="77777777" w:rsidR="00B1555B" w:rsidRPr="00B1555B" w:rsidRDefault="00B1555B" w:rsidP="00B1555B">
            <w:pPr>
              <w:spacing w:after="0" w:line="240" w:lineRule="auto"/>
              <w:jc w:val="center"/>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Week 3</w:t>
            </w:r>
          </w:p>
        </w:tc>
        <w:tc>
          <w:tcPr>
            <w:tcW w:w="976" w:type="dxa"/>
            <w:shd w:val="clear" w:color="000000" w:fill="E2EFDA"/>
            <w:noWrap/>
            <w:vAlign w:val="bottom"/>
            <w:hideMark/>
          </w:tcPr>
          <w:p w14:paraId="393027D1" w14:textId="77777777" w:rsidR="00B1555B" w:rsidRPr="00B1555B" w:rsidRDefault="00B1555B" w:rsidP="00B1555B">
            <w:pPr>
              <w:spacing w:after="0" w:line="240" w:lineRule="auto"/>
              <w:jc w:val="center"/>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Week 4</w:t>
            </w:r>
          </w:p>
        </w:tc>
        <w:tc>
          <w:tcPr>
            <w:tcW w:w="976" w:type="dxa"/>
            <w:shd w:val="clear" w:color="000000" w:fill="E2EFDA"/>
            <w:noWrap/>
            <w:vAlign w:val="bottom"/>
            <w:hideMark/>
          </w:tcPr>
          <w:p w14:paraId="07745259" w14:textId="77777777" w:rsidR="00B1555B" w:rsidRPr="00B1555B" w:rsidRDefault="00B1555B" w:rsidP="00B1555B">
            <w:pPr>
              <w:spacing w:after="0" w:line="240" w:lineRule="auto"/>
              <w:jc w:val="center"/>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Week 5</w:t>
            </w:r>
          </w:p>
        </w:tc>
        <w:tc>
          <w:tcPr>
            <w:tcW w:w="240" w:type="dxa"/>
            <w:shd w:val="clear" w:color="000000" w:fill="E2EFDA"/>
            <w:noWrap/>
            <w:vAlign w:val="bottom"/>
            <w:hideMark/>
          </w:tcPr>
          <w:p w14:paraId="1487D682" w14:textId="77777777" w:rsidR="00B1555B" w:rsidRPr="00B1555B" w:rsidRDefault="00B1555B" w:rsidP="00B1555B">
            <w:pPr>
              <w:spacing w:after="0" w:line="240" w:lineRule="auto"/>
              <w:jc w:val="center"/>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Total</w:t>
            </w:r>
          </w:p>
        </w:tc>
      </w:tr>
      <w:tr w:rsidR="00B1555B" w:rsidRPr="00B1555B" w14:paraId="714169DD" w14:textId="77777777" w:rsidTr="0006612F">
        <w:trPr>
          <w:trHeight w:val="60"/>
        </w:trPr>
        <w:tc>
          <w:tcPr>
            <w:tcW w:w="2576" w:type="dxa"/>
            <w:shd w:val="clear" w:color="000000" w:fill="FFFFFF"/>
            <w:noWrap/>
            <w:vAlign w:val="bottom"/>
            <w:hideMark/>
          </w:tcPr>
          <w:p w14:paraId="50319177"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18A65DF2"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416ECCFA"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2BA7846"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6A4ED05"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1025BF9F"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240" w:type="dxa"/>
            <w:shd w:val="clear" w:color="000000" w:fill="FFFFFF"/>
            <w:noWrap/>
            <w:vAlign w:val="bottom"/>
            <w:hideMark/>
          </w:tcPr>
          <w:p w14:paraId="1334F255"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r>
      <w:tr w:rsidR="00B1555B" w:rsidRPr="00B1555B" w14:paraId="700E2F4C" w14:textId="77777777" w:rsidTr="0006612F">
        <w:trPr>
          <w:trHeight w:val="290"/>
        </w:trPr>
        <w:tc>
          <w:tcPr>
            <w:tcW w:w="2576" w:type="dxa"/>
            <w:shd w:val="clear" w:color="000000" w:fill="FFFFFF"/>
            <w:noWrap/>
            <w:vAlign w:val="bottom"/>
            <w:hideMark/>
          </w:tcPr>
          <w:p w14:paraId="75872BF5"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Project Manager Cost</w:t>
            </w:r>
          </w:p>
        </w:tc>
        <w:tc>
          <w:tcPr>
            <w:tcW w:w="976" w:type="dxa"/>
            <w:shd w:val="clear" w:color="000000" w:fill="E2EFDA"/>
            <w:noWrap/>
            <w:vAlign w:val="bottom"/>
            <w:hideMark/>
          </w:tcPr>
          <w:p w14:paraId="5DAE4CC4"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£3,000</w:t>
            </w:r>
          </w:p>
        </w:tc>
        <w:tc>
          <w:tcPr>
            <w:tcW w:w="976" w:type="dxa"/>
            <w:shd w:val="clear" w:color="000000" w:fill="E2EFDA"/>
            <w:noWrap/>
            <w:vAlign w:val="bottom"/>
            <w:hideMark/>
          </w:tcPr>
          <w:p w14:paraId="02C3D14D"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£3,000</w:t>
            </w:r>
          </w:p>
        </w:tc>
        <w:tc>
          <w:tcPr>
            <w:tcW w:w="976" w:type="dxa"/>
            <w:shd w:val="clear" w:color="000000" w:fill="E2EFDA"/>
            <w:noWrap/>
            <w:vAlign w:val="bottom"/>
            <w:hideMark/>
          </w:tcPr>
          <w:p w14:paraId="2D411F23"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£3,000</w:t>
            </w:r>
          </w:p>
        </w:tc>
        <w:tc>
          <w:tcPr>
            <w:tcW w:w="976" w:type="dxa"/>
            <w:shd w:val="clear" w:color="000000" w:fill="E2EFDA"/>
            <w:noWrap/>
            <w:vAlign w:val="bottom"/>
            <w:hideMark/>
          </w:tcPr>
          <w:p w14:paraId="365442FB"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£3,000</w:t>
            </w:r>
          </w:p>
        </w:tc>
        <w:tc>
          <w:tcPr>
            <w:tcW w:w="976" w:type="dxa"/>
            <w:shd w:val="clear" w:color="000000" w:fill="E2EFDA"/>
            <w:noWrap/>
            <w:vAlign w:val="bottom"/>
            <w:hideMark/>
          </w:tcPr>
          <w:p w14:paraId="599A69AE"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£3,000</w:t>
            </w:r>
          </w:p>
        </w:tc>
        <w:tc>
          <w:tcPr>
            <w:tcW w:w="240" w:type="dxa"/>
            <w:shd w:val="clear" w:color="000000" w:fill="E2EFDA"/>
            <w:noWrap/>
            <w:vAlign w:val="bottom"/>
            <w:hideMark/>
          </w:tcPr>
          <w:p w14:paraId="13D51187"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£15,000</w:t>
            </w:r>
          </w:p>
        </w:tc>
      </w:tr>
      <w:tr w:rsidR="00B1555B" w:rsidRPr="00B1555B" w14:paraId="58BC08E9" w14:textId="77777777" w:rsidTr="0006612F">
        <w:trPr>
          <w:trHeight w:val="50"/>
        </w:trPr>
        <w:tc>
          <w:tcPr>
            <w:tcW w:w="2576" w:type="dxa"/>
            <w:shd w:val="clear" w:color="000000" w:fill="FFFFFF"/>
            <w:noWrap/>
            <w:vAlign w:val="bottom"/>
            <w:hideMark/>
          </w:tcPr>
          <w:p w14:paraId="6B396CD8"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15118C96"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D4B228B"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26791659"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0E5B24BC"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99CEFF3"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240" w:type="dxa"/>
            <w:shd w:val="clear" w:color="000000" w:fill="FFFFFF"/>
            <w:noWrap/>
            <w:vAlign w:val="bottom"/>
            <w:hideMark/>
          </w:tcPr>
          <w:p w14:paraId="74AE2B32"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r>
      <w:tr w:rsidR="00B1555B" w:rsidRPr="00B1555B" w14:paraId="27DCD795" w14:textId="77777777" w:rsidTr="0006612F">
        <w:trPr>
          <w:trHeight w:val="290"/>
        </w:trPr>
        <w:tc>
          <w:tcPr>
            <w:tcW w:w="2576" w:type="dxa"/>
            <w:shd w:val="clear" w:color="000000" w:fill="FCE4D6"/>
            <w:noWrap/>
            <w:vAlign w:val="bottom"/>
            <w:hideMark/>
          </w:tcPr>
          <w:p w14:paraId="40AEB447"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Administration</w:t>
            </w:r>
          </w:p>
        </w:tc>
        <w:tc>
          <w:tcPr>
            <w:tcW w:w="976" w:type="dxa"/>
            <w:shd w:val="clear" w:color="000000" w:fill="FCE4D6"/>
            <w:noWrap/>
            <w:vAlign w:val="bottom"/>
            <w:hideMark/>
          </w:tcPr>
          <w:p w14:paraId="0946D546"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w:t>
            </w:r>
          </w:p>
        </w:tc>
        <w:tc>
          <w:tcPr>
            <w:tcW w:w="976" w:type="dxa"/>
            <w:shd w:val="clear" w:color="000000" w:fill="FCE4D6"/>
            <w:noWrap/>
            <w:vAlign w:val="bottom"/>
            <w:hideMark/>
          </w:tcPr>
          <w:p w14:paraId="7D708ADC"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w:t>
            </w:r>
          </w:p>
        </w:tc>
        <w:tc>
          <w:tcPr>
            <w:tcW w:w="976" w:type="dxa"/>
            <w:shd w:val="clear" w:color="000000" w:fill="FCE4D6"/>
            <w:noWrap/>
            <w:vAlign w:val="bottom"/>
            <w:hideMark/>
          </w:tcPr>
          <w:p w14:paraId="618C0F1C"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w:t>
            </w:r>
          </w:p>
        </w:tc>
        <w:tc>
          <w:tcPr>
            <w:tcW w:w="976" w:type="dxa"/>
            <w:shd w:val="clear" w:color="000000" w:fill="FCE4D6"/>
            <w:noWrap/>
            <w:vAlign w:val="bottom"/>
            <w:hideMark/>
          </w:tcPr>
          <w:p w14:paraId="552C824F"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w:t>
            </w:r>
          </w:p>
        </w:tc>
        <w:tc>
          <w:tcPr>
            <w:tcW w:w="976" w:type="dxa"/>
            <w:shd w:val="clear" w:color="000000" w:fill="FCE4D6"/>
            <w:noWrap/>
            <w:vAlign w:val="bottom"/>
            <w:hideMark/>
          </w:tcPr>
          <w:p w14:paraId="278FE213"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w:t>
            </w:r>
          </w:p>
        </w:tc>
        <w:tc>
          <w:tcPr>
            <w:tcW w:w="240" w:type="dxa"/>
            <w:shd w:val="clear" w:color="000000" w:fill="FCE4D6"/>
            <w:noWrap/>
            <w:vAlign w:val="bottom"/>
            <w:hideMark/>
          </w:tcPr>
          <w:p w14:paraId="55E0B06B"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£750</w:t>
            </w:r>
          </w:p>
        </w:tc>
      </w:tr>
      <w:tr w:rsidR="00B1555B" w:rsidRPr="00B1555B" w14:paraId="5332091D" w14:textId="77777777" w:rsidTr="0006612F">
        <w:trPr>
          <w:trHeight w:val="50"/>
        </w:trPr>
        <w:tc>
          <w:tcPr>
            <w:tcW w:w="2576" w:type="dxa"/>
            <w:shd w:val="clear" w:color="000000" w:fill="FFFFFF"/>
            <w:noWrap/>
            <w:vAlign w:val="bottom"/>
            <w:hideMark/>
          </w:tcPr>
          <w:p w14:paraId="5E473962"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6D713EAA"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2C7DE656"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74FA3E57"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3F368C49"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2AB0AFF3"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240" w:type="dxa"/>
            <w:shd w:val="clear" w:color="000000" w:fill="FFFFFF"/>
            <w:noWrap/>
            <w:vAlign w:val="bottom"/>
            <w:hideMark/>
          </w:tcPr>
          <w:p w14:paraId="575AD88A"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r>
      <w:tr w:rsidR="00B1555B" w:rsidRPr="00B1555B" w14:paraId="3E8F0A18" w14:textId="77777777" w:rsidTr="0006612F">
        <w:trPr>
          <w:trHeight w:val="290"/>
        </w:trPr>
        <w:tc>
          <w:tcPr>
            <w:tcW w:w="2576" w:type="dxa"/>
            <w:shd w:val="clear" w:color="000000" w:fill="FCE4D6"/>
            <w:noWrap/>
            <w:vAlign w:val="bottom"/>
            <w:hideMark/>
          </w:tcPr>
          <w:p w14:paraId="4194755A"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Operational Manager</w:t>
            </w:r>
          </w:p>
        </w:tc>
        <w:tc>
          <w:tcPr>
            <w:tcW w:w="976" w:type="dxa"/>
            <w:shd w:val="clear" w:color="000000" w:fill="FCE4D6"/>
            <w:noWrap/>
            <w:vAlign w:val="bottom"/>
            <w:hideMark/>
          </w:tcPr>
          <w:p w14:paraId="7766D309"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3EBAFC34"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266A1B27"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4FA06CDA"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587CBE30"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240" w:type="dxa"/>
            <w:shd w:val="clear" w:color="000000" w:fill="FCE4D6"/>
            <w:noWrap/>
            <w:vAlign w:val="bottom"/>
            <w:hideMark/>
          </w:tcPr>
          <w:p w14:paraId="44990CDB"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£2,500</w:t>
            </w:r>
          </w:p>
        </w:tc>
      </w:tr>
      <w:tr w:rsidR="00B1555B" w:rsidRPr="00B1555B" w14:paraId="4DC5AC3D" w14:textId="77777777" w:rsidTr="0006612F">
        <w:trPr>
          <w:trHeight w:val="60"/>
        </w:trPr>
        <w:tc>
          <w:tcPr>
            <w:tcW w:w="2576" w:type="dxa"/>
            <w:shd w:val="clear" w:color="000000" w:fill="FFFFFF"/>
            <w:noWrap/>
            <w:vAlign w:val="bottom"/>
            <w:hideMark/>
          </w:tcPr>
          <w:p w14:paraId="10832113"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11988E07"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248D57E5"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D71AC41"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6CEA1F10"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6CB6A6C4"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240" w:type="dxa"/>
            <w:shd w:val="clear" w:color="000000" w:fill="FFFFFF"/>
            <w:noWrap/>
            <w:vAlign w:val="bottom"/>
            <w:hideMark/>
          </w:tcPr>
          <w:p w14:paraId="36289415"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r>
      <w:tr w:rsidR="00B1555B" w:rsidRPr="00B1555B" w14:paraId="3091AD91" w14:textId="77777777" w:rsidTr="0006612F">
        <w:trPr>
          <w:trHeight w:val="290"/>
        </w:trPr>
        <w:tc>
          <w:tcPr>
            <w:tcW w:w="2576" w:type="dxa"/>
            <w:shd w:val="clear" w:color="000000" w:fill="FCE4D6"/>
            <w:noWrap/>
            <w:vAlign w:val="bottom"/>
            <w:hideMark/>
          </w:tcPr>
          <w:p w14:paraId="336D8C5C"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Business Support Manager</w:t>
            </w:r>
          </w:p>
        </w:tc>
        <w:tc>
          <w:tcPr>
            <w:tcW w:w="976" w:type="dxa"/>
            <w:shd w:val="clear" w:color="000000" w:fill="FCE4D6"/>
            <w:noWrap/>
            <w:vAlign w:val="bottom"/>
            <w:hideMark/>
          </w:tcPr>
          <w:p w14:paraId="0CAE63FE"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193EAE17"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14A95F48"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40B9061A"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976" w:type="dxa"/>
            <w:shd w:val="clear" w:color="000000" w:fill="FCE4D6"/>
            <w:noWrap/>
            <w:vAlign w:val="bottom"/>
            <w:hideMark/>
          </w:tcPr>
          <w:p w14:paraId="152BEF16"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£500</w:t>
            </w:r>
          </w:p>
        </w:tc>
        <w:tc>
          <w:tcPr>
            <w:tcW w:w="240" w:type="dxa"/>
            <w:shd w:val="clear" w:color="000000" w:fill="FCE4D6"/>
            <w:noWrap/>
            <w:vAlign w:val="bottom"/>
            <w:hideMark/>
          </w:tcPr>
          <w:p w14:paraId="517FD816"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£2,500</w:t>
            </w:r>
          </w:p>
        </w:tc>
      </w:tr>
      <w:tr w:rsidR="00B1555B" w:rsidRPr="00B1555B" w14:paraId="7D0C4112" w14:textId="77777777" w:rsidTr="0006612F">
        <w:trPr>
          <w:trHeight w:val="50"/>
        </w:trPr>
        <w:tc>
          <w:tcPr>
            <w:tcW w:w="2576" w:type="dxa"/>
            <w:shd w:val="clear" w:color="000000" w:fill="FFFFFF"/>
            <w:noWrap/>
            <w:vAlign w:val="bottom"/>
            <w:hideMark/>
          </w:tcPr>
          <w:p w14:paraId="5FBC6AE4"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A5D9726"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537C8357"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6AC78814"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03BC618D"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6CF7227B"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240" w:type="dxa"/>
            <w:shd w:val="clear" w:color="000000" w:fill="FFFFFF"/>
            <w:noWrap/>
            <w:vAlign w:val="bottom"/>
            <w:hideMark/>
          </w:tcPr>
          <w:p w14:paraId="5FF2B4BB"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r>
      <w:tr w:rsidR="00B1555B" w:rsidRPr="00B1555B" w14:paraId="0E493972" w14:textId="77777777" w:rsidTr="0006612F">
        <w:trPr>
          <w:trHeight w:val="290"/>
        </w:trPr>
        <w:tc>
          <w:tcPr>
            <w:tcW w:w="2576" w:type="dxa"/>
            <w:shd w:val="clear" w:color="000000" w:fill="FCE4D6"/>
            <w:noWrap/>
            <w:vAlign w:val="bottom"/>
            <w:hideMark/>
          </w:tcPr>
          <w:p w14:paraId="5A295942"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Marketing Manager</w:t>
            </w:r>
          </w:p>
        </w:tc>
        <w:tc>
          <w:tcPr>
            <w:tcW w:w="976" w:type="dxa"/>
            <w:shd w:val="clear" w:color="000000" w:fill="FCE4D6"/>
            <w:noWrap/>
            <w:vAlign w:val="bottom"/>
            <w:hideMark/>
          </w:tcPr>
          <w:p w14:paraId="7F520D6B"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w:t>
            </w:r>
          </w:p>
        </w:tc>
        <w:tc>
          <w:tcPr>
            <w:tcW w:w="976" w:type="dxa"/>
            <w:shd w:val="clear" w:color="000000" w:fill="FCE4D6"/>
            <w:noWrap/>
            <w:vAlign w:val="bottom"/>
            <w:hideMark/>
          </w:tcPr>
          <w:p w14:paraId="09D9B6EA"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w:t>
            </w:r>
          </w:p>
        </w:tc>
        <w:tc>
          <w:tcPr>
            <w:tcW w:w="976" w:type="dxa"/>
            <w:shd w:val="clear" w:color="000000" w:fill="FCE4D6"/>
            <w:noWrap/>
            <w:vAlign w:val="bottom"/>
            <w:hideMark/>
          </w:tcPr>
          <w:p w14:paraId="004AD7FF"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w:t>
            </w:r>
          </w:p>
        </w:tc>
        <w:tc>
          <w:tcPr>
            <w:tcW w:w="976" w:type="dxa"/>
            <w:shd w:val="clear" w:color="000000" w:fill="FCE4D6"/>
            <w:noWrap/>
            <w:vAlign w:val="bottom"/>
            <w:hideMark/>
          </w:tcPr>
          <w:p w14:paraId="524D12D3"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w:t>
            </w:r>
          </w:p>
        </w:tc>
        <w:tc>
          <w:tcPr>
            <w:tcW w:w="976" w:type="dxa"/>
            <w:shd w:val="clear" w:color="000000" w:fill="FCE4D6"/>
            <w:noWrap/>
            <w:vAlign w:val="bottom"/>
            <w:hideMark/>
          </w:tcPr>
          <w:p w14:paraId="71D8038A"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w:t>
            </w:r>
          </w:p>
        </w:tc>
        <w:tc>
          <w:tcPr>
            <w:tcW w:w="240" w:type="dxa"/>
            <w:shd w:val="clear" w:color="000000" w:fill="FCE4D6"/>
            <w:noWrap/>
            <w:vAlign w:val="bottom"/>
            <w:hideMark/>
          </w:tcPr>
          <w:p w14:paraId="070CBA06"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£7,500</w:t>
            </w:r>
          </w:p>
        </w:tc>
      </w:tr>
      <w:tr w:rsidR="00B1555B" w:rsidRPr="00B1555B" w14:paraId="5FBAAF0F" w14:textId="77777777" w:rsidTr="0006612F">
        <w:trPr>
          <w:trHeight w:val="40"/>
        </w:trPr>
        <w:tc>
          <w:tcPr>
            <w:tcW w:w="2576" w:type="dxa"/>
            <w:shd w:val="clear" w:color="000000" w:fill="FFFFFF"/>
            <w:noWrap/>
            <w:vAlign w:val="bottom"/>
            <w:hideMark/>
          </w:tcPr>
          <w:p w14:paraId="2A2D85E9"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2F76F7AA"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0207FB32"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073C56C1"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30D8D653"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976" w:type="dxa"/>
            <w:shd w:val="clear" w:color="000000" w:fill="FFFFFF"/>
            <w:noWrap/>
            <w:vAlign w:val="bottom"/>
            <w:hideMark/>
          </w:tcPr>
          <w:p w14:paraId="09A2FF12"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c>
          <w:tcPr>
            <w:tcW w:w="240" w:type="dxa"/>
            <w:shd w:val="clear" w:color="000000" w:fill="FFFFFF"/>
            <w:noWrap/>
            <w:vAlign w:val="bottom"/>
            <w:hideMark/>
          </w:tcPr>
          <w:p w14:paraId="4D20005C" w14:textId="77777777" w:rsidR="00B1555B" w:rsidRPr="00B1555B" w:rsidRDefault="00B1555B" w:rsidP="00B1555B">
            <w:pPr>
              <w:spacing w:after="0" w:line="240" w:lineRule="auto"/>
              <w:rPr>
                <w:rFonts w:ascii="Calibri" w:eastAsia="Times New Roman" w:hAnsi="Calibri" w:cs="Calibri"/>
                <w:color w:val="000000"/>
                <w:sz w:val="8"/>
                <w:szCs w:val="8"/>
                <w:lang w:eastAsia="en-GB"/>
              </w:rPr>
            </w:pPr>
            <w:r w:rsidRPr="00B1555B">
              <w:rPr>
                <w:rFonts w:ascii="Calibri" w:eastAsia="Times New Roman" w:hAnsi="Calibri" w:cs="Calibri"/>
                <w:color w:val="000000"/>
                <w:sz w:val="8"/>
                <w:szCs w:val="8"/>
                <w:lang w:eastAsia="en-GB"/>
              </w:rPr>
              <w:t> </w:t>
            </w:r>
          </w:p>
        </w:tc>
      </w:tr>
      <w:tr w:rsidR="00B1555B" w:rsidRPr="00B1555B" w14:paraId="5E26312E" w14:textId="77777777" w:rsidTr="0006612F">
        <w:trPr>
          <w:trHeight w:val="290"/>
        </w:trPr>
        <w:tc>
          <w:tcPr>
            <w:tcW w:w="2576" w:type="dxa"/>
            <w:shd w:val="clear" w:color="000000" w:fill="FFFFFF"/>
            <w:noWrap/>
            <w:vAlign w:val="bottom"/>
            <w:hideMark/>
          </w:tcPr>
          <w:p w14:paraId="17DACEAF"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4037C932"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372E50CA"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06DE361E"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15CEE37C"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3CF9C392"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Sub Total</w:t>
            </w:r>
          </w:p>
        </w:tc>
        <w:tc>
          <w:tcPr>
            <w:tcW w:w="240" w:type="dxa"/>
            <w:shd w:val="clear" w:color="000000" w:fill="FFFFFF"/>
            <w:noWrap/>
            <w:vAlign w:val="bottom"/>
            <w:hideMark/>
          </w:tcPr>
          <w:p w14:paraId="54D0825E"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£28,250</w:t>
            </w:r>
          </w:p>
        </w:tc>
      </w:tr>
      <w:tr w:rsidR="00B1555B" w:rsidRPr="00B1555B" w14:paraId="773010FB" w14:textId="77777777" w:rsidTr="0006612F">
        <w:trPr>
          <w:trHeight w:val="290"/>
        </w:trPr>
        <w:tc>
          <w:tcPr>
            <w:tcW w:w="2576" w:type="dxa"/>
            <w:shd w:val="clear" w:color="000000" w:fill="FFFFFF"/>
            <w:noWrap/>
            <w:vAlign w:val="bottom"/>
            <w:hideMark/>
          </w:tcPr>
          <w:p w14:paraId="7A39942A"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0DF60307"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976" w:type="dxa"/>
            <w:shd w:val="clear" w:color="000000" w:fill="FFFFFF"/>
            <w:noWrap/>
            <w:vAlign w:val="bottom"/>
            <w:hideMark/>
          </w:tcPr>
          <w:p w14:paraId="31DEC915"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 </w:t>
            </w:r>
          </w:p>
        </w:tc>
        <w:tc>
          <w:tcPr>
            <w:tcW w:w="2928" w:type="dxa"/>
            <w:gridSpan w:val="3"/>
            <w:shd w:val="clear" w:color="000000" w:fill="FFFFFF"/>
            <w:noWrap/>
            <w:vAlign w:val="bottom"/>
            <w:hideMark/>
          </w:tcPr>
          <w:p w14:paraId="4AD5048B" w14:textId="77777777" w:rsidR="00B1555B" w:rsidRPr="00B1555B" w:rsidRDefault="00B1555B" w:rsidP="00B1555B">
            <w:pPr>
              <w:spacing w:after="0" w:line="240" w:lineRule="auto"/>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Project Direct Costs (one off)</w:t>
            </w:r>
          </w:p>
        </w:tc>
        <w:tc>
          <w:tcPr>
            <w:tcW w:w="240" w:type="dxa"/>
            <w:shd w:val="clear" w:color="000000" w:fill="FFFFFF"/>
            <w:noWrap/>
            <w:vAlign w:val="bottom"/>
            <w:hideMark/>
          </w:tcPr>
          <w:p w14:paraId="691C2122" w14:textId="77777777" w:rsidR="00B1555B" w:rsidRPr="00B1555B" w:rsidRDefault="00B1555B" w:rsidP="00B1555B">
            <w:pPr>
              <w:spacing w:after="0" w:line="240" w:lineRule="auto"/>
              <w:jc w:val="right"/>
              <w:rPr>
                <w:rFonts w:ascii="Calibri" w:eastAsia="Times New Roman" w:hAnsi="Calibri" w:cs="Calibri"/>
                <w:color w:val="000000"/>
                <w:sz w:val="22"/>
                <w:lang w:eastAsia="en-GB"/>
              </w:rPr>
            </w:pPr>
            <w:r w:rsidRPr="00B1555B">
              <w:rPr>
                <w:rFonts w:ascii="Calibri" w:eastAsia="Times New Roman" w:hAnsi="Calibri" w:cs="Calibri"/>
                <w:color w:val="000000"/>
                <w:sz w:val="22"/>
                <w:lang w:eastAsia="en-GB"/>
              </w:rPr>
              <w:t>£15,000</w:t>
            </w:r>
          </w:p>
        </w:tc>
      </w:tr>
    </w:tbl>
    <w:p w14:paraId="2584B397" w14:textId="1BACA2AD" w:rsidR="00521050" w:rsidRPr="00A22740" w:rsidRDefault="00772AE7" w:rsidP="00772AE7">
      <w:pPr>
        <w:rPr>
          <w:i/>
          <w:iCs/>
        </w:rPr>
      </w:pPr>
      <w:r w:rsidRPr="002538CB">
        <w:rPr>
          <w:b/>
          <w:bCs/>
          <w:i/>
          <w:iCs/>
        </w:rPr>
        <w:t xml:space="preserve">Figure 10: </w:t>
      </w:r>
      <w:r w:rsidRPr="002538CB">
        <w:rPr>
          <w:i/>
          <w:iCs/>
        </w:rPr>
        <w:t>Detailed Employee costs for the duration of the project</w:t>
      </w:r>
    </w:p>
    <w:p w14:paraId="30233907" w14:textId="48E98078" w:rsidR="00521050" w:rsidRDefault="00232B96" w:rsidP="00772AE7">
      <w:r w:rsidRPr="003A2864">
        <w:t>The Employee costs associated with completing the project is £28,250 over a five week period. £13,500 is currently budgeted for with an addition of £15,000 to cover the Project Manager</w:t>
      </w:r>
      <w:r>
        <w:t>.</w:t>
      </w:r>
    </w:p>
    <w:tbl>
      <w:tblPr>
        <w:tblW w:w="84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76"/>
        <w:gridCol w:w="976"/>
        <w:gridCol w:w="976"/>
        <w:gridCol w:w="976"/>
        <w:gridCol w:w="976"/>
        <w:gridCol w:w="976"/>
        <w:gridCol w:w="976"/>
      </w:tblGrid>
      <w:tr w:rsidR="00232B96" w:rsidRPr="00232B96" w14:paraId="119BB64F" w14:textId="77777777" w:rsidTr="0006612F">
        <w:trPr>
          <w:trHeight w:val="290"/>
        </w:trPr>
        <w:tc>
          <w:tcPr>
            <w:tcW w:w="2576" w:type="dxa"/>
            <w:shd w:val="clear" w:color="000000" w:fill="FFFFFF"/>
            <w:noWrap/>
            <w:vAlign w:val="bottom"/>
            <w:hideMark/>
          </w:tcPr>
          <w:p w14:paraId="4858897D" w14:textId="77777777" w:rsidR="00232B96" w:rsidRPr="00232B96" w:rsidRDefault="00232B96" w:rsidP="00232B96">
            <w:pPr>
              <w:spacing w:after="0" w:line="240" w:lineRule="auto"/>
              <w:rPr>
                <w:rFonts w:ascii="Calibri" w:eastAsia="Times New Roman" w:hAnsi="Calibri" w:cs="Calibri"/>
                <w:b/>
                <w:bCs/>
                <w:color w:val="000000"/>
                <w:sz w:val="22"/>
                <w:u w:val="single"/>
                <w:lang w:eastAsia="en-GB"/>
              </w:rPr>
            </w:pPr>
            <w:r w:rsidRPr="00232B96">
              <w:rPr>
                <w:rFonts w:ascii="Calibri" w:eastAsia="Times New Roman" w:hAnsi="Calibri" w:cs="Calibri"/>
                <w:b/>
                <w:bCs/>
                <w:color w:val="000000"/>
                <w:sz w:val="22"/>
                <w:u w:val="single"/>
                <w:lang w:eastAsia="en-GB"/>
              </w:rPr>
              <w:t>Resources</w:t>
            </w:r>
          </w:p>
        </w:tc>
        <w:tc>
          <w:tcPr>
            <w:tcW w:w="976" w:type="dxa"/>
            <w:shd w:val="clear" w:color="000000" w:fill="FFFFFF"/>
            <w:noWrap/>
            <w:vAlign w:val="bottom"/>
            <w:hideMark/>
          </w:tcPr>
          <w:p w14:paraId="079F68B7"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0980E1F7"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30697E06"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5A1475FC"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5DFF1B2A"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1EC1F333"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r>
      <w:tr w:rsidR="00232B96" w:rsidRPr="00232B96" w14:paraId="4E46C72D" w14:textId="77777777" w:rsidTr="0006612F">
        <w:trPr>
          <w:trHeight w:val="290"/>
        </w:trPr>
        <w:tc>
          <w:tcPr>
            <w:tcW w:w="2576" w:type="dxa"/>
            <w:shd w:val="clear" w:color="000000" w:fill="FFFFFF"/>
            <w:noWrap/>
            <w:vAlign w:val="bottom"/>
            <w:hideMark/>
          </w:tcPr>
          <w:p w14:paraId="1DADB2D1"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E2EFDA"/>
            <w:noWrap/>
            <w:vAlign w:val="bottom"/>
            <w:hideMark/>
          </w:tcPr>
          <w:p w14:paraId="2BB1C5A8"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Week 1</w:t>
            </w:r>
          </w:p>
        </w:tc>
        <w:tc>
          <w:tcPr>
            <w:tcW w:w="976" w:type="dxa"/>
            <w:shd w:val="clear" w:color="000000" w:fill="E2EFDA"/>
            <w:noWrap/>
            <w:vAlign w:val="bottom"/>
            <w:hideMark/>
          </w:tcPr>
          <w:p w14:paraId="5DF88DAE"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Week 2</w:t>
            </w:r>
          </w:p>
        </w:tc>
        <w:tc>
          <w:tcPr>
            <w:tcW w:w="976" w:type="dxa"/>
            <w:shd w:val="clear" w:color="000000" w:fill="E2EFDA"/>
            <w:noWrap/>
            <w:vAlign w:val="bottom"/>
            <w:hideMark/>
          </w:tcPr>
          <w:p w14:paraId="23602946"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Week 3</w:t>
            </w:r>
          </w:p>
        </w:tc>
        <w:tc>
          <w:tcPr>
            <w:tcW w:w="976" w:type="dxa"/>
            <w:shd w:val="clear" w:color="000000" w:fill="E2EFDA"/>
            <w:noWrap/>
            <w:vAlign w:val="bottom"/>
            <w:hideMark/>
          </w:tcPr>
          <w:p w14:paraId="3B1C2CD6"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Week 4</w:t>
            </w:r>
          </w:p>
        </w:tc>
        <w:tc>
          <w:tcPr>
            <w:tcW w:w="976" w:type="dxa"/>
            <w:shd w:val="clear" w:color="000000" w:fill="E2EFDA"/>
            <w:noWrap/>
            <w:vAlign w:val="bottom"/>
            <w:hideMark/>
          </w:tcPr>
          <w:p w14:paraId="42F0CF61"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Week 5</w:t>
            </w:r>
          </w:p>
        </w:tc>
        <w:tc>
          <w:tcPr>
            <w:tcW w:w="976" w:type="dxa"/>
            <w:shd w:val="clear" w:color="000000" w:fill="E2EFDA"/>
            <w:noWrap/>
            <w:vAlign w:val="bottom"/>
            <w:hideMark/>
          </w:tcPr>
          <w:p w14:paraId="2B509A93"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Total</w:t>
            </w:r>
          </w:p>
        </w:tc>
      </w:tr>
      <w:tr w:rsidR="00232B96" w:rsidRPr="00232B96" w14:paraId="0AF368F8" w14:textId="77777777" w:rsidTr="0006612F">
        <w:trPr>
          <w:trHeight w:val="50"/>
        </w:trPr>
        <w:tc>
          <w:tcPr>
            <w:tcW w:w="2576" w:type="dxa"/>
            <w:shd w:val="clear" w:color="000000" w:fill="FFFFFF"/>
            <w:noWrap/>
            <w:vAlign w:val="bottom"/>
            <w:hideMark/>
          </w:tcPr>
          <w:p w14:paraId="0C53F805"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0C5E9629"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23B35B2B"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32BD43E8"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21E2F978"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1B89306F"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7913E2DE" w14:textId="77777777" w:rsidR="00232B96" w:rsidRPr="00232B96" w:rsidRDefault="00232B96" w:rsidP="00232B96">
            <w:pPr>
              <w:spacing w:after="0" w:line="240" w:lineRule="auto"/>
              <w:jc w:val="center"/>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r>
      <w:tr w:rsidR="00232B96" w:rsidRPr="00232B96" w14:paraId="7807E427" w14:textId="77777777" w:rsidTr="0006612F">
        <w:trPr>
          <w:trHeight w:val="290"/>
        </w:trPr>
        <w:tc>
          <w:tcPr>
            <w:tcW w:w="2576" w:type="dxa"/>
            <w:shd w:val="clear" w:color="000000" w:fill="FFFFFF"/>
            <w:noWrap/>
            <w:vAlign w:val="bottom"/>
            <w:hideMark/>
          </w:tcPr>
          <w:p w14:paraId="370EB18F"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Survey Software</w:t>
            </w:r>
          </w:p>
        </w:tc>
        <w:tc>
          <w:tcPr>
            <w:tcW w:w="976" w:type="dxa"/>
            <w:shd w:val="clear" w:color="000000" w:fill="E2EFDA"/>
            <w:noWrap/>
            <w:vAlign w:val="bottom"/>
            <w:hideMark/>
          </w:tcPr>
          <w:p w14:paraId="49BE8F05"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£1,000</w:t>
            </w:r>
          </w:p>
        </w:tc>
        <w:tc>
          <w:tcPr>
            <w:tcW w:w="976" w:type="dxa"/>
            <w:shd w:val="clear" w:color="000000" w:fill="E2EFDA"/>
            <w:noWrap/>
            <w:vAlign w:val="bottom"/>
            <w:hideMark/>
          </w:tcPr>
          <w:p w14:paraId="2E818504"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39D8A7E5"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47ADD3EF"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72A84632"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3C99EC38"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£1,000</w:t>
            </w:r>
          </w:p>
        </w:tc>
      </w:tr>
      <w:tr w:rsidR="00232B96" w:rsidRPr="00232B96" w14:paraId="56CDDB92" w14:textId="77777777" w:rsidTr="0006612F">
        <w:trPr>
          <w:trHeight w:val="50"/>
        </w:trPr>
        <w:tc>
          <w:tcPr>
            <w:tcW w:w="2576" w:type="dxa"/>
            <w:shd w:val="clear" w:color="000000" w:fill="FFFFFF"/>
            <w:noWrap/>
            <w:vAlign w:val="bottom"/>
            <w:hideMark/>
          </w:tcPr>
          <w:p w14:paraId="61C894C4"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670012EB"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08E2BAE9"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7D292195"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2DFA4006"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7476F96C"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134B9CDF"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r>
      <w:tr w:rsidR="00232B96" w:rsidRPr="00232B96" w14:paraId="5514F909" w14:textId="77777777" w:rsidTr="0006612F">
        <w:trPr>
          <w:trHeight w:val="290"/>
        </w:trPr>
        <w:tc>
          <w:tcPr>
            <w:tcW w:w="2576" w:type="dxa"/>
            <w:shd w:val="clear" w:color="000000" w:fill="FFFFFF"/>
            <w:noWrap/>
            <w:vAlign w:val="bottom"/>
            <w:hideMark/>
          </w:tcPr>
          <w:p w14:paraId="326D5199" w14:textId="7AFDF93F"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Retention Software</w:t>
            </w:r>
          </w:p>
        </w:tc>
        <w:tc>
          <w:tcPr>
            <w:tcW w:w="976" w:type="dxa"/>
            <w:shd w:val="clear" w:color="000000" w:fill="E2EFDA"/>
            <w:noWrap/>
            <w:vAlign w:val="bottom"/>
            <w:hideMark/>
          </w:tcPr>
          <w:p w14:paraId="26E02117"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7F624645"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782EB9E0"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339DCD79"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£0</w:t>
            </w:r>
          </w:p>
        </w:tc>
        <w:tc>
          <w:tcPr>
            <w:tcW w:w="976" w:type="dxa"/>
            <w:shd w:val="clear" w:color="000000" w:fill="E2EFDA"/>
            <w:noWrap/>
            <w:vAlign w:val="bottom"/>
            <w:hideMark/>
          </w:tcPr>
          <w:p w14:paraId="47E0619D"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£6,000</w:t>
            </w:r>
          </w:p>
        </w:tc>
        <w:tc>
          <w:tcPr>
            <w:tcW w:w="976" w:type="dxa"/>
            <w:shd w:val="clear" w:color="000000" w:fill="E2EFDA"/>
            <w:noWrap/>
            <w:vAlign w:val="bottom"/>
            <w:hideMark/>
          </w:tcPr>
          <w:p w14:paraId="060DA8E4" w14:textId="7777777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£6,000</w:t>
            </w:r>
          </w:p>
        </w:tc>
      </w:tr>
      <w:tr w:rsidR="00232B96" w:rsidRPr="00232B96" w14:paraId="6057D516" w14:textId="77777777" w:rsidTr="0006612F">
        <w:trPr>
          <w:trHeight w:val="290"/>
        </w:trPr>
        <w:tc>
          <w:tcPr>
            <w:tcW w:w="2576" w:type="dxa"/>
            <w:shd w:val="clear" w:color="000000" w:fill="FFFFFF"/>
            <w:noWrap/>
            <w:vAlign w:val="bottom"/>
            <w:hideMark/>
          </w:tcPr>
          <w:p w14:paraId="20A2AFAE"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1C3A5EC9"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0652FDD2"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38E008A1"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05B7C9D4"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 </w:t>
            </w:r>
          </w:p>
        </w:tc>
        <w:tc>
          <w:tcPr>
            <w:tcW w:w="976" w:type="dxa"/>
            <w:shd w:val="clear" w:color="000000" w:fill="FFFFFF"/>
            <w:noWrap/>
            <w:vAlign w:val="bottom"/>
            <w:hideMark/>
          </w:tcPr>
          <w:p w14:paraId="76C68C79" w14:textId="77777777" w:rsidR="00232B96" w:rsidRPr="00232B96" w:rsidRDefault="00232B96" w:rsidP="00232B96">
            <w:pPr>
              <w:spacing w:after="0" w:line="240" w:lineRule="auto"/>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Sub Total</w:t>
            </w:r>
          </w:p>
        </w:tc>
        <w:tc>
          <w:tcPr>
            <w:tcW w:w="976" w:type="dxa"/>
            <w:shd w:val="clear" w:color="000000" w:fill="FFFFFF"/>
            <w:noWrap/>
            <w:vAlign w:val="bottom"/>
            <w:hideMark/>
          </w:tcPr>
          <w:p w14:paraId="3A080295" w14:textId="728D8DB7" w:rsidR="00232B96" w:rsidRPr="00232B96" w:rsidRDefault="00232B96" w:rsidP="00232B96">
            <w:pPr>
              <w:spacing w:after="0" w:line="240" w:lineRule="auto"/>
              <w:jc w:val="right"/>
              <w:rPr>
                <w:rFonts w:ascii="Calibri" w:eastAsia="Times New Roman" w:hAnsi="Calibri" w:cs="Calibri"/>
                <w:color w:val="000000"/>
                <w:sz w:val="22"/>
                <w:lang w:eastAsia="en-GB"/>
              </w:rPr>
            </w:pPr>
            <w:r w:rsidRPr="00232B96">
              <w:rPr>
                <w:rFonts w:ascii="Calibri" w:eastAsia="Times New Roman" w:hAnsi="Calibri" w:cs="Calibri"/>
                <w:color w:val="000000"/>
                <w:sz w:val="22"/>
                <w:lang w:eastAsia="en-GB"/>
              </w:rPr>
              <w:t>£</w:t>
            </w:r>
            <w:r w:rsidR="00A22740">
              <w:rPr>
                <w:rFonts w:ascii="Calibri" w:eastAsia="Times New Roman" w:hAnsi="Calibri" w:cs="Calibri"/>
                <w:color w:val="000000"/>
                <w:sz w:val="22"/>
                <w:lang w:eastAsia="en-GB"/>
              </w:rPr>
              <w:t>7</w:t>
            </w:r>
            <w:r w:rsidRPr="00232B96">
              <w:rPr>
                <w:rFonts w:ascii="Calibri" w:eastAsia="Times New Roman" w:hAnsi="Calibri" w:cs="Calibri"/>
                <w:color w:val="000000"/>
                <w:sz w:val="22"/>
                <w:lang w:eastAsia="en-GB"/>
              </w:rPr>
              <w:t>,000</w:t>
            </w:r>
          </w:p>
        </w:tc>
      </w:tr>
    </w:tbl>
    <w:p w14:paraId="6B928F4C" w14:textId="75DFF4AF" w:rsidR="00232B96" w:rsidRPr="00521050" w:rsidRDefault="00521050" w:rsidP="00772AE7">
      <w:pPr>
        <w:rPr>
          <w:i/>
          <w:iCs/>
        </w:rPr>
      </w:pPr>
      <w:r w:rsidRPr="00521050">
        <w:rPr>
          <w:b/>
          <w:bCs/>
          <w:i/>
          <w:iCs/>
        </w:rPr>
        <w:t>Figure 10:</w:t>
      </w:r>
      <w:r w:rsidRPr="00521050">
        <w:rPr>
          <w:i/>
          <w:iCs/>
        </w:rPr>
        <w:t xml:space="preserve"> Detail of additional resources required</w:t>
      </w:r>
    </w:p>
    <w:p w14:paraId="2E7FF400" w14:textId="644A8C3F" w:rsidR="00FD4DAF" w:rsidRPr="009C0CB6" w:rsidRDefault="00521050" w:rsidP="00521050">
      <w:r w:rsidRPr="009C0CB6">
        <w:t xml:space="preserve">A license for a survey software will need to be purchased to generate the on-line qualitative questionnaires. In addition a retention software program maybe required to support the Customer Relation Management Tool.  These licenses will be required on an annual basis. </w:t>
      </w:r>
    </w:p>
    <w:p w14:paraId="1AF32F0C" w14:textId="1BCAD6F7" w:rsidR="00521050" w:rsidRDefault="00521050" w:rsidP="00521050">
      <w:r w:rsidRPr="009C0CB6">
        <w:t>Total cost additional resource £21k in year one, then £</w:t>
      </w:r>
      <w:r w:rsidR="00A22740" w:rsidRPr="009C0CB6">
        <w:t>7</w:t>
      </w:r>
      <w:r w:rsidRPr="009C0CB6">
        <w:t>k each year there after.</w:t>
      </w:r>
    </w:p>
    <w:p w14:paraId="29EFCA14" w14:textId="77777777" w:rsidR="00A22740" w:rsidRDefault="00A22740" w:rsidP="00521050"/>
    <w:p w14:paraId="41312E08" w14:textId="35DB0AF0" w:rsidR="00521050" w:rsidRDefault="00521050" w:rsidP="00521050">
      <w:pPr>
        <w:pStyle w:val="ListParagraph"/>
        <w:numPr>
          <w:ilvl w:val="0"/>
          <w:numId w:val="6"/>
        </w:numPr>
        <w:rPr>
          <w:b/>
          <w:bCs/>
        </w:rPr>
      </w:pPr>
      <w:r w:rsidRPr="00521050">
        <w:rPr>
          <w:b/>
          <w:bCs/>
        </w:rPr>
        <w:lastRenderedPageBreak/>
        <w:t>Financial Projections</w:t>
      </w:r>
    </w:p>
    <w:p w14:paraId="53D2FFC0" w14:textId="3E2A03B0" w:rsidR="00521050" w:rsidRPr="0006612F" w:rsidRDefault="0006612F" w:rsidP="00521050">
      <w:pPr>
        <w:rPr>
          <w:b/>
          <w:bCs/>
        </w:rPr>
      </w:pPr>
      <w:r>
        <w:rPr>
          <w:noProof/>
        </w:rPr>
        <w:drawing>
          <wp:inline distT="0" distB="0" distL="0" distR="0" wp14:anchorId="6CA2F117" wp14:editId="221758A9">
            <wp:extent cx="2813050" cy="1879600"/>
            <wp:effectExtent l="0" t="0" r="6350" b="6350"/>
            <wp:docPr id="3" name="Chart 3">
              <a:extLst xmlns:a="http://schemas.openxmlformats.org/drawingml/2006/main">
                <a:ext uri="{FF2B5EF4-FFF2-40B4-BE49-F238E27FC236}">
                  <a16:creationId xmlns:a16="http://schemas.microsoft.com/office/drawing/2014/main" id="{F48FDB15-C52D-4D4F-9BE7-4FDA4562FB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w:drawing>
          <wp:inline distT="0" distB="0" distL="0" distR="0" wp14:anchorId="5A636469" wp14:editId="45E20D3A">
            <wp:extent cx="2813050" cy="1885950"/>
            <wp:effectExtent l="0" t="0" r="6350" b="0"/>
            <wp:docPr id="4" name="Chart 4">
              <a:extLst xmlns:a="http://schemas.openxmlformats.org/drawingml/2006/main">
                <a:ext uri="{FF2B5EF4-FFF2-40B4-BE49-F238E27FC236}">
                  <a16:creationId xmlns:a16="http://schemas.microsoft.com/office/drawing/2014/main" id="{2FBA9A66-8B1F-40F6-81C5-2DDAB762D8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bl>
      <w:tblPr>
        <w:tblStyle w:val="TableGrid"/>
        <w:tblW w:w="0" w:type="auto"/>
        <w:tblInd w:w="-5" w:type="dxa"/>
        <w:tblLook w:val="04A0" w:firstRow="1" w:lastRow="0" w:firstColumn="1" w:lastColumn="0" w:noHBand="0" w:noVBand="1"/>
      </w:tblPr>
      <w:tblGrid>
        <w:gridCol w:w="4395"/>
        <w:gridCol w:w="4536"/>
      </w:tblGrid>
      <w:tr w:rsidR="0006612F" w14:paraId="49E0E8E0" w14:textId="77777777" w:rsidTr="00E64384">
        <w:tc>
          <w:tcPr>
            <w:tcW w:w="4395" w:type="dxa"/>
          </w:tcPr>
          <w:p w14:paraId="10993F50" w14:textId="5159ABA7" w:rsidR="0006612F" w:rsidRPr="00E64384" w:rsidRDefault="0006612F" w:rsidP="00E53BD3">
            <w:pPr>
              <w:pStyle w:val="ListParagraph"/>
              <w:ind w:left="0"/>
            </w:pPr>
            <w:r w:rsidRPr="00E64384">
              <w:rPr>
                <w:b/>
                <w:bCs/>
              </w:rPr>
              <w:t>Figure 11:</w:t>
            </w:r>
            <w:r w:rsidR="00E64384">
              <w:rPr>
                <w:b/>
                <w:bCs/>
              </w:rPr>
              <w:t xml:space="preserve"> </w:t>
            </w:r>
            <w:r w:rsidR="00E64384">
              <w:t>Projected Apprenticeship numbers over Three Years</w:t>
            </w:r>
          </w:p>
        </w:tc>
        <w:tc>
          <w:tcPr>
            <w:tcW w:w="4536" w:type="dxa"/>
          </w:tcPr>
          <w:p w14:paraId="621E9256" w14:textId="27E005D7" w:rsidR="0006612F" w:rsidRPr="00E64384" w:rsidRDefault="0006612F" w:rsidP="00E53BD3">
            <w:pPr>
              <w:pStyle w:val="ListParagraph"/>
              <w:ind w:left="0"/>
              <w:rPr>
                <w:b/>
                <w:bCs/>
              </w:rPr>
            </w:pPr>
            <w:r w:rsidRPr="00E64384">
              <w:rPr>
                <w:b/>
                <w:bCs/>
              </w:rPr>
              <w:t>Figure 12</w:t>
            </w:r>
            <w:r w:rsidR="00E64384">
              <w:rPr>
                <w:b/>
                <w:bCs/>
              </w:rPr>
              <w:t xml:space="preserve">: </w:t>
            </w:r>
            <w:r w:rsidR="00E64384">
              <w:t>Projected Income over Three Years</w:t>
            </w:r>
          </w:p>
        </w:tc>
      </w:tr>
    </w:tbl>
    <w:p w14:paraId="596F77E5" w14:textId="2BD74AB6" w:rsidR="00FD4DAF" w:rsidRDefault="00FD4DAF" w:rsidP="00E64384"/>
    <w:p w14:paraId="72369885" w14:textId="5EC28E55" w:rsidR="00E64384" w:rsidRDefault="00E64384" w:rsidP="00E64384">
      <w:r w:rsidRPr="009C0CB6">
        <w:t xml:space="preserve">Currently Icon support 309 apprenticeship, by adopting a retention strategy and continuing to market, it </w:t>
      </w:r>
      <w:r w:rsidR="00167A34" w:rsidRPr="009C0CB6">
        <w:t xml:space="preserve">is </w:t>
      </w:r>
      <w:r w:rsidRPr="009C0CB6">
        <w:t>predicted the number will increase to 1175. Reviewing the income, the current scheme generates £381</w:t>
      </w:r>
      <w:r w:rsidR="00167A34" w:rsidRPr="009C0CB6">
        <w:t>,</w:t>
      </w:r>
      <w:r w:rsidRPr="009C0CB6">
        <w:t>750 and</w:t>
      </w:r>
      <w:r w:rsidR="00167A34" w:rsidRPr="009C0CB6">
        <w:t xml:space="preserve"> therefore</w:t>
      </w:r>
      <w:r w:rsidRPr="009C0CB6">
        <w:t xml:space="preserve"> </w:t>
      </w:r>
      <w:r w:rsidR="00167A34" w:rsidRPr="009C0CB6">
        <w:t>has the potential</w:t>
      </w:r>
      <w:r w:rsidRPr="009C0CB6">
        <w:t xml:space="preserve"> grow to £1,387,500</w:t>
      </w:r>
      <w:r>
        <w:t xml:space="preserve"> </w:t>
      </w:r>
      <w:r w:rsidRPr="006D1F91">
        <w:t>(Appendix</w:t>
      </w:r>
      <w:r w:rsidR="003A2864" w:rsidRPr="006D1F91">
        <w:t xml:space="preserve"> 8</w:t>
      </w:r>
      <w:r w:rsidRPr="006D1F91">
        <w:t>).</w:t>
      </w:r>
    </w:p>
    <w:p w14:paraId="0DE33F06" w14:textId="0EFCB1ED" w:rsidR="00FD4DAF" w:rsidRPr="009C0CB6" w:rsidRDefault="00E64384" w:rsidP="00F7765E">
      <w:r>
        <w:t xml:space="preserve"> </w:t>
      </w:r>
      <w:r w:rsidRPr="009C0CB6">
        <w:t>Although</w:t>
      </w:r>
      <w:r w:rsidR="00167A34" w:rsidRPr="009C0CB6">
        <w:t>,</w:t>
      </w:r>
      <w:r w:rsidRPr="009C0CB6">
        <w:t xml:space="preserve"> </w:t>
      </w:r>
      <w:r w:rsidR="00167A34" w:rsidRPr="009C0CB6">
        <w:t xml:space="preserve">it </w:t>
      </w:r>
      <w:r w:rsidRPr="009C0CB6">
        <w:t>must be noted th</w:t>
      </w:r>
      <w:r w:rsidR="00167A34" w:rsidRPr="009C0CB6">
        <w:t>e</w:t>
      </w:r>
      <w:r w:rsidRPr="009C0CB6">
        <w:t xml:space="preserve"> increase in income will </w:t>
      </w:r>
      <w:r w:rsidR="00167A34" w:rsidRPr="009C0CB6">
        <w:t>attract</w:t>
      </w:r>
      <w:r w:rsidRPr="009C0CB6">
        <w:t xml:space="preserve"> </w:t>
      </w:r>
      <w:r w:rsidR="00167A34" w:rsidRPr="009C0CB6">
        <w:t xml:space="preserve">addition </w:t>
      </w:r>
      <w:r w:rsidRPr="009C0CB6">
        <w:t>expenditure.</w:t>
      </w:r>
      <w:r>
        <w:t xml:space="preserve"> </w:t>
      </w:r>
      <w:r w:rsidRPr="006D1F91">
        <w:t>(Appendix</w:t>
      </w:r>
      <w:r w:rsidR="003A2864" w:rsidRPr="006D1F91">
        <w:t xml:space="preserve"> 9 </w:t>
      </w:r>
      <w:r w:rsidRPr="006D1F91">
        <w:t>)</w:t>
      </w:r>
      <w:r>
        <w:t xml:space="preserve"> </w:t>
      </w:r>
      <w:r w:rsidRPr="009C0CB6">
        <w:t>outlines a forecast trading account for the next three years</w:t>
      </w:r>
      <w:r w:rsidR="00167A34" w:rsidRPr="009C0CB6">
        <w:t>.</w:t>
      </w:r>
    </w:p>
    <w:p w14:paraId="01C4E666" w14:textId="2F578D1B" w:rsidR="00FD38F1" w:rsidRDefault="00D03912" w:rsidP="00F7765E">
      <w:r w:rsidRPr="009C0CB6">
        <w:t xml:space="preserve">It is anticipated that for every additional fifty apprentices that enrol onto the scheme, a full time member of staff </w:t>
      </w:r>
      <w:r w:rsidR="00167A34" w:rsidRPr="009C0CB6">
        <w:t>require an additional</w:t>
      </w:r>
      <w:r w:rsidRPr="009C0CB6">
        <w:t xml:space="preserve"> employee to support. Over the three year period it is expected that the delivery team will expand from 6.18 employees to 29.68 employees. The employee Delivery salaries will increase by £587,500. In </w:t>
      </w:r>
      <w:r w:rsidR="00167A34" w:rsidRPr="009C0CB6">
        <w:t>line with this increase,</w:t>
      </w:r>
      <w:r w:rsidRPr="009C0CB6">
        <w:t xml:space="preserve"> it is expected travel costs will increase plus </w:t>
      </w:r>
      <w:r w:rsidR="00FD38F1" w:rsidRPr="009C0CB6">
        <w:t>there will be a need t</w:t>
      </w:r>
      <w:r w:rsidR="00167A34" w:rsidRPr="009C0CB6">
        <w:t>o furnish the new employees with IT equipmen</w:t>
      </w:r>
      <w:r w:rsidR="00167A34" w:rsidRPr="003A2864">
        <w:t>t.</w:t>
      </w:r>
    </w:p>
    <w:p w14:paraId="1EBA6AD9" w14:textId="359AF8ED" w:rsidR="00FD4DAF" w:rsidRDefault="00FD38F1" w:rsidP="00FD38F1">
      <w:pPr>
        <w:pStyle w:val="ListParagraph"/>
        <w:ind w:left="360" w:firstLine="360"/>
      </w:pPr>
      <w:r>
        <w:rPr>
          <w:noProof/>
        </w:rPr>
        <w:lastRenderedPageBreak/>
        <w:drawing>
          <wp:inline distT="0" distB="0" distL="0" distR="0" wp14:anchorId="154C72A5" wp14:editId="30D6CF8D">
            <wp:extent cx="4572000" cy="2374900"/>
            <wp:effectExtent l="0" t="0" r="0" b="6350"/>
            <wp:docPr id="20" name="Chart 20">
              <a:extLst xmlns:a="http://schemas.openxmlformats.org/drawingml/2006/main">
                <a:ext uri="{FF2B5EF4-FFF2-40B4-BE49-F238E27FC236}">
                  <a16:creationId xmlns:a16="http://schemas.microsoft.com/office/drawing/2014/main" id="{4D3E2327-76AD-42CD-8ED0-4C998CF04F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270B794" w14:textId="77777777" w:rsidR="00FD38F1" w:rsidRPr="00E64384" w:rsidRDefault="00FD38F1" w:rsidP="00FD38F1">
      <w:pPr>
        <w:pStyle w:val="ListParagraph"/>
        <w:ind w:left="360"/>
        <w:rPr>
          <w:b/>
          <w:bCs/>
        </w:rPr>
      </w:pPr>
      <w:r w:rsidRPr="00E64384">
        <w:rPr>
          <w:b/>
          <w:bCs/>
        </w:rPr>
        <w:t xml:space="preserve">Figure 12: </w:t>
      </w:r>
      <w:r w:rsidRPr="00D03912">
        <w:t>Forecast of profit loss for the next three years</w:t>
      </w:r>
    </w:p>
    <w:p w14:paraId="083E7152" w14:textId="39962D8D" w:rsidR="00FD4DAF" w:rsidRDefault="00FD38F1" w:rsidP="00F7765E">
      <w:r w:rsidRPr="009C0CB6">
        <w:t xml:space="preserve">This financial year, Icon Training are forecasting a loss of -£80750. </w:t>
      </w:r>
      <w:r w:rsidR="00167A34" w:rsidRPr="009C0CB6">
        <w:t xml:space="preserve">If the </w:t>
      </w:r>
      <w:r w:rsidR="00B41FF0" w:rsidRPr="009C0CB6">
        <w:t>retention</w:t>
      </w:r>
      <w:r w:rsidR="00167A34" w:rsidRPr="009C0CB6">
        <w:t xml:space="preserve"> strategy is implemented </w:t>
      </w:r>
      <w:r w:rsidR="00B41FF0" w:rsidRPr="009C0CB6">
        <w:t xml:space="preserve"> there is potential i</w:t>
      </w:r>
      <w:r w:rsidRPr="009C0CB6">
        <w:t>n year one</w:t>
      </w:r>
      <w:r w:rsidR="00B41FF0" w:rsidRPr="009C0CB6">
        <w:t xml:space="preserve"> for </w:t>
      </w:r>
      <w:r w:rsidRPr="009C0CB6">
        <w:t xml:space="preserve"> Icon </w:t>
      </w:r>
      <w:r w:rsidR="00B41FF0" w:rsidRPr="009C0CB6">
        <w:t>to trade</w:t>
      </w:r>
      <w:r w:rsidRPr="009C0CB6">
        <w:t xml:space="preserve"> at a profit of £81000, year two, £251250 and year three £318,000.</w:t>
      </w:r>
    </w:p>
    <w:p w14:paraId="7DFB864C" w14:textId="7C27F2E7" w:rsidR="00F7765E" w:rsidRPr="00B41FF0" w:rsidRDefault="00F7765E" w:rsidP="00F7765E">
      <w:pPr>
        <w:rPr>
          <w:b/>
          <w:bCs/>
          <w:u w:val="single"/>
        </w:rPr>
      </w:pPr>
      <w:r w:rsidRPr="00B41FF0">
        <w:rPr>
          <w:b/>
          <w:bCs/>
          <w:u w:val="single"/>
        </w:rPr>
        <w:t>The break even point will be achieved during year one</w:t>
      </w:r>
    </w:p>
    <w:p w14:paraId="0CDE8557" w14:textId="287FA6AF" w:rsidR="00FD4DAF" w:rsidRDefault="00FD38F1" w:rsidP="00F7765E">
      <w:pPr>
        <w:pStyle w:val="ListParagraph"/>
        <w:numPr>
          <w:ilvl w:val="0"/>
          <w:numId w:val="6"/>
        </w:numPr>
        <w:rPr>
          <w:b/>
          <w:bCs/>
        </w:rPr>
      </w:pPr>
      <w:r w:rsidRPr="00F7765E">
        <w:rPr>
          <w:b/>
          <w:bCs/>
        </w:rPr>
        <w:t>Finding</w:t>
      </w:r>
      <w:r w:rsidR="00F7765E" w:rsidRPr="00F7765E">
        <w:rPr>
          <w:b/>
          <w:bCs/>
        </w:rPr>
        <w:t>s and recommendation</w:t>
      </w:r>
    </w:p>
    <w:p w14:paraId="442A4265" w14:textId="152F2A1E" w:rsidR="00F7765E" w:rsidRPr="009C0CB6" w:rsidRDefault="00527D5A" w:rsidP="00F7765E">
      <w:r w:rsidRPr="009C0CB6">
        <w:t xml:space="preserve">In summary, an environmental analysis concluded that with the UK exiting the EU, the </w:t>
      </w:r>
      <w:r w:rsidR="00B41FF0" w:rsidRPr="009C0CB6">
        <w:t xml:space="preserve">Government has re-assured the </w:t>
      </w:r>
      <w:r w:rsidRPr="009C0CB6">
        <w:t>training industry funding for apprentices will continue. There is a strong possibility the country will retrieve into a recession following the CV-19 pandemic. This may result with employer training budgets being cut. Although, if the government as promised continue with funding apprenticeships, employers will look to further utilise the scheme.</w:t>
      </w:r>
    </w:p>
    <w:p w14:paraId="45FF2BAD" w14:textId="087E3783" w:rsidR="00527D5A" w:rsidRDefault="00527D5A" w:rsidP="00F7765E">
      <w:r w:rsidRPr="009C0CB6">
        <w:t>The SWOT analysis revealed a trend of Icons poor performance in delivering the scheme, which present</w:t>
      </w:r>
      <w:r w:rsidR="00B41FF0" w:rsidRPr="009C0CB6">
        <w:t>ed</w:t>
      </w:r>
      <w:r w:rsidRPr="009C0CB6">
        <w:t xml:space="preserve"> </w:t>
      </w:r>
      <w:r w:rsidR="00B41FF0" w:rsidRPr="009C0CB6">
        <w:t>an</w:t>
      </w:r>
      <w:r w:rsidRPr="009C0CB6">
        <w:t xml:space="preserve"> opportunity to quickly improve following the project. A stakeholder analysis was completed to determine which stakeholder</w:t>
      </w:r>
      <w:r w:rsidR="00B41FF0" w:rsidRPr="009C0CB6">
        <w:t>s</w:t>
      </w:r>
      <w:r w:rsidRPr="009C0CB6">
        <w:t xml:space="preserve"> held power</w:t>
      </w:r>
      <w:r w:rsidR="00B41FF0" w:rsidRPr="009C0CB6">
        <w:t xml:space="preserve"> and interest, determining the level and frequency of communication.</w:t>
      </w:r>
    </w:p>
    <w:p w14:paraId="0C0D4F3C" w14:textId="2736F465" w:rsidR="008545EC" w:rsidRPr="009C0CB6" w:rsidRDefault="008545EC" w:rsidP="00F7765E">
      <w:r w:rsidRPr="009C0CB6">
        <w:lastRenderedPageBreak/>
        <w:t xml:space="preserve">Primary research concluded that at present there were 866 places unmet in terms of demand within the apprenticeship scheme across the seven levels. Also, 5% of trainees were retained </w:t>
      </w:r>
      <w:r w:rsidR="00B41FF0" w:rsidRPr="009C0CB6">
        <w:t>to level two. R</w:t>
      </w:r>
      <w:r w:rsidRPr="009C0CB6">
        <w:t>etention across all other levels ran at zero percent.</w:t>
      </w:r>
    </w:p>
    <w:p w14:paraId="3000A066" w14:textId="75799FDA" w:rsidR="008545EC" w:rsidRPr="009C0CB6" w:rsidRDefault="008545EC" w:rsidP="00F7765E">
      <w:r w:rsidRPr="009C0CB6">
        <w:t>It is suggest</w:t>
      </w:r>
      <w:r w:rsidR="00B41FF0" w:rsidRPr="009C0CB6">
        <w:t>ed</w:t>
      </w:r>
      <w:r w:rsidRPr="009C0CB6">
        <w:t xml:space="preserve"> a project be implemented spanning five stages</w:t>
      </w:r>
      <w:r w:rsidR="00B41FF0" w:rsidRPr="009C0CB6">
        <w:t xml:space="preserve"> in order to </w:t>
      </w:r>
      <w:r w:rsidRPr="009C0CB6">
        <w:t>complete a set of qualitative and quantitative consultations</w:t>
      </w:r>
      <w:r w:rsidR="00B41FF0" w:rsidRPr="009C0CB6">
        <w:t>. The aim being</w:t>
      </w:r>
      <w:r w:rsidRPr="009C0CB6">
        <w:t xml:space="preserve"> to establish a data set </w:t>
      </w:r>
      <w:r w:rsidR="00B41FF0" w:rsidRPr="009C0CB6">
        <w:t xml:space="preserve">make </w:t>
      </w:r>
      <w:r w:rsidRPr="009C0CB6">
        <w:t xml:space="preserve"> recommend</w:t>
      </w:r>
      <w:r w:rsidR="00B41FF0" w:rsidRPr="009C0CB6">
        <w:t>ation</w:t>
      </w:r>
      <w:r w:rsidRPr="009C0CB6">
        <w:t xml:space="preserve"> on how best to implement a Retention Strategy.</w:t>
      </w:r>
    </w:p>
    <w:p w14:paraId="08E3E23C" w14:textId="7AA96A59" w:rsidR="008545EC" w:rsidRPr="009C0CB6" w:rsidRDefault="008545EC" w:rsidP="00F7765E">
      <w:r w:rsidRPr="009C0CB6">
        <w:t xml:space="preserve">The project would cost £35,250 to implement. This amount is broken down to £28,250 </w:t>
      </w:r>
      <w:r w:rsidR="00B41FF0" w:rsidRPr="009C0CB6">
        <w:t>relating to</w:t>
      </w:r>
      <w:r w:rsidRPr="009C0CB6">
        <w:t xml:space="preserve"> employee costs, of which £13,500 is already budgeted for. </w:t>
      </w:r>
      <w:r w:rsidR="00B41FF0" w:rsidRPr="009C0CB6">
        <w:t>The</w:t>
      </w:r>
      <w:r w:rsidRPr="009C0CB6">
        <w:t xml:space="preserve"> additional amount </w:t>
      </w:r>
      <w:r w:rsidR="00167A34" w:rsidRPr="009C0CB6">
        <w:t xml:space="preserve">of £15,000 will cover the of the project manager. </w:t>
      </w:r>
      <w:r w:rsidR="00B41FF0" w:rsidRPr="009C0CB6">
        <w:t xml:space="preserve">Further </w:t>
      </w:r>
      <w:r w:rsidR="00167A34" w:rsidRPr="009C0CB6">
        <w:t>resource will b</w:t>
      </w:r>
      <w:r w:rsidR="00B41FF0" w:rsidRPr="009C0CB6">
        <w:t>e</w:t>
      </w:r>
      <w:r w:rsidR="00167A34" w:rsidRPr="009C0CB6">
        <w:t xml:space="preserve"> required as an on-going operational cost of £7,000 for licensing research and retention software.</w:t>
      </w:r>
    </w:p>
    <w:p w14:paraId="239E6F43" w14:textId="630345A2" w:rsidR="00167A34" w:rsidRPr="009C0CB6" w:rsidRDefault="00167A34" w:rsidP="00F7765E">
      <w:r w:rsidRPr="009C0CB6">
        <w:t>Therefore the actual additional project cost will be required in year one of £22,000 and £7,000 thereafter.</w:t>
      </w:r>
    </w:p>
    <w:p w14:paraId="5E2CE5CB" w14:textId="19A8478E" w:rsidR="00167A34" w:rsidRDefault="00167A34" w:rsidP="00F7765E">
      <w:r w:rsidRPr="009C0CB6">
        <w:t xml:space="preserve">On reviewing the financial performance, it was established the company is forecasting a loss of £81,000 this financial year. If the project proves successful, and a retention strategy is </w:t>
      </w:r>
      <w:r w:rsidR="009C0CB6" w:rsidRPr="009C0CB6">
        <w:t>successfully implemented</w:t>
      </w:r>
      <w:r w:rsidRPr="009C0CB6">
        <w:t>, it could result in a profit of £318,000 in year three.</w:t>
      </w:r>
    </w:p>
    <w:p w14:paraId="593EB515" w14:textId="2112E375" w:rsidR="00167A34" w:rsidRPr="00167A34" w:rsidRDefault="00167A34" w:rsidP="00F7765E">
      <w:pPr>
        <w:rPr>
          <w:b/>
          <w:bCs/>
          <w:u w:val="single"/>
        </w:rPr>
      </w:pPr>
      <w:r w:rsidRPr="00167A34">
        <w:rPr>
          <w:b/>
          <w:bCs/>
          <w:u w:val="single"/>
        </w:rPr>
        <w:t>It is therefore recommended the project be implemented.</w:t>
      </w:r>
    </w:p>
    <w:p w14:paraId="0141288C" w14:textId="77777777" w:rsidR="008545EC" w:rsidRDefault="008545EC" w:rsidP="00F7765E"/>
    <w:p w14:paraId="191557BA" w14:textId="77777777" w:rsidR="00527D5A" w:rsidRPr="00F7765E" w:rsidRDefault="00527D5A" w:rsidP="00F7765E"/>
    <w:p w14:paraId="648FBF97" w14:textId="79B5F4C5" w:rsidR="00FD4DAF" w:rsidRDefault="00FD4DAF" w:rsidP="00E53BD3">
      <w:pPr>
        <w:pStyle w:val="ListParagraph"/>
        <w:ind w:left="360"/>
      </w:pPr>
    </w:p>
    <w:p w14:paraId="547C1F81" w14:textId="38D16E1B" w:rsidR="00FD4DAF" w:rsidRDefault="00FD4DAF" w:rsidP="00E53BD3">
      <w:pPr>
        <w:pStyle w:val="ListParagraph"/>
        <w:ind w:left="360"/>
      </w:pPr>
    </w:p>
    <w:p w14:paraId="467AB153" w14:textId="77777777" w:rsidR="003A2864" w:rsidRDefault="003A2864" w:rsidP="00E53BD3">
      <w:pPr>
        <w:pStyle w:val="ListParagraph"/>
        <w:ind w:left="360"/>
        <w:sectPr w:rsidR="003A2864" w:rsidSect="00DD0461">
          <w:headerReference w:type="default" r:id="rId20"/>
          <w:footerReference w:type="default" r:id="rId21"/>
          <w:pgSz w:w="11906" w:h="16838" w:code="9"/>
          <w:pgMar w:top="1440" w:right="1440" w:bottom="1440" w:left="1440" w:header="709" w:footer="709" w:gutter="0"/>
          <w:cols w:space="708"/>
          <w:titlePg/>
          <w:docGrid w:linePitch="360"/>
        </w:sectPr>
      </w:pPr>
    </w:p>
    <w:p w14:paraId="5579DE45" w14:textId="3E907238" w:rsidR="00FD4DAF" w:rsidRDefault="00FD4DAF" w:rsidP="00E53BD3">
      <w:pPr>
        <w:pStyle w:val="ListParagraph"/>
        <w:ind w:left="360"/>
      </w:pPr>
    </w:p>
    <w:p w14:paraId="192C2B52" w14:textId="0F428866" w:rsidR="00F52C12" w:rsidRDefault="00267464" w:rsidP="009C0CB6">
      <w:r>
        <w:t>Appendice</w:t>
      </w:r>
      <w:r w:rsidR="009C0CB6">
        <w:t>s</w:t>
      </w:r>
    </w:p>
    <w:p w14:paraId="0677667B" w14:textId="484D4393" w:rsidR="003A2864" w:rsidRDefault="003A2864" w:rsidP="009C0CB6">
      <w:r w:rsidRPr="003A2864">
        <w:drawing>
          <wp:inline distT="0" distB="0" distL="0" distR="0" wp14:anchorId="3A7348A4" wp14:editId="581C92DC">
            <wp:extent cx="8863330" cy="3881755"/>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863330" cy="3881755"/>
                    </a:xfrm>
                    <a:prstGeom prst="rect">
                      <a:avLst/>
                    </a:prstGeom>
                    <a:noFill/>
                    <a:ln>
                      <a:noFill/>
                    </a:ln>
                  </pic:spPr>
                </pic:pic>
              </a:graphicData>
            </a:graphic>
          </wp:inline>
        </w:drawing>
      </w:r>
    </w:p>
    <w:p w14:paraId="32BE471B" w14:textId="48BAA8EE" w:rsidR="009C0CB6" w:rsidRDefault="009C0CB6" w:rsidP="009C0CB6">
      <w:pPr>
        <w:pStyle w:val="ListParagraph"/>
        <w:ind w:left="360"/>
      </w:pPr>
    </w:p>
    <w:p w14:paraId="3BEF8F4C" w14:textId="70593278" w:rsidR="009C0CB6" w:rsidRDefault="009C0CB6" w:rsidP="009C0CB6">
      <w:pPr>
        <w:pStyle w:val="ListParagraph"/>
        <w:ind w:left="360"/>
      </w:pPr>
    </w:p>
    <w:p w14:paraId="28F219F6" w14:textId="6ADAA94A" w:rsidR="009C0CB6" w:rsidRDefault="009C0CB6" w:rsidP="009C0CB6">
      <w:pPr>
        <w:pStyle w:val="ListParagraph"/>
        <w:ind w:left="360"/>
      </w:pPr>
    </w:p>
    <w:p w14:paraId="619D5B31" w14:textId="6CC04270" w:rsidR="009C0CB6" w:rsidRDefault="009C0CB6" w:rsidP="009C0CB6">
      <w:pPr>
        <w:pStyle w:val="ListParagraph"/>
        <w:ind w:left="360"/>
      </w:pPr>
    </w:p>
    <w:p w14:paraId="26C1A226" w14:textId="4743161E" w:rsidR="009C0CB6" w:rsidRDefault="00FF5B02" w:rsidP="009C0CB6">
      <w:pPr>
        <w:pStyle w:val="ListParagraph"/>
        <w:ind w:left="360"/>
      </w:pPr>
      <w:r w:rsidRPr="00FF5B02">
        <w:drawing>
          <wp:inline distT="0" distB="0" distL="0" distR="0" wp14:anchorId="5E2E8018" wp14:editId="229B9F82">
            <wp:extent cx="7553960" cy="4699000"/>
            <wp:effectExtent l="0" t="0" r="889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53960" cy="4699000"/>
                    </a:xfrm>
                    <a:prstGeom prst="rect">
                      <a:avLst/>
                    </a:prstGeom>
                    <a:noFill/>
                    <a:ln>
                      <a:noFill/>
                    </a:ln>
                  </pic:spPr>
                </pic:pic>
              </a:graphicData>
            </a:graphic>
          </wp:inline>
        </w:drawing>
      </w:r>
    </w:p>
    <w:p w14:paraId="6EC7E369" w14:textId="73B45935" w:rsidR="009C0CB6" w:rsidRDefault="009C0CB6" w:rsidP="009C0CB6">
      <w:pPr>
        <w:pStyle w:val="ListParagraph"/>
        <w:ind w:left="360"/>
      </w:pPr>
    </w:p>
    <w:p w14:paraId="68CF3E10" w14:textId="0F4A236E" w:rsidR="00FF5B02" w:rsidRDefault="00FF5B02" w:rsidP="009C0CB6">
      <w:pPr>
        <w:pStyle w:val="ListParagraph"/>
        <w:ind w:left="360"/>
      </w:pPr>
      <w:r w:rsidRPr="00FF5B02">
        <w:drawing>
          <wp:inline distT="0" distB="0" distL="0" distR="0" wp14:anchorId="4CF9A46F" wp14:editId="34747CC2">
            <wp:extent cx="7570604" cy="4420814"/>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582894" cy="4427991"/>
                    </a:xfrm>
                    <a:prstGeom prst="rect">
                      <a:avLst/>
                    </a:prstGeom>
                    <a:noFill/>
                    <a:ln>
                      <a:noFill/>
                    </a:ln>
                  </pic:spPr>
                </pic:pic>
              </a:graphicData>
            </a:graphic>
          </wp:inline>
        </w:drawing>
      </w:r>
    </w:p>
    <w:p w14:paraId="1E7CE2D0" w14:textId="3815FE5C" w:rsidR="009C0CB6" w:rsidRDefault="009C0CB6" w:rsidP="009C0CB6">
      <w:pPr>
        <w:pStyle w:val="ListParagraph"/>
        <w:ind w:left="360"/>
      </w:pPr>
    </w:p>
    <w:p w14:paraId="6423BB31" w14:textId="77777777" w:rsidR="00FF5B02" w:rsidRDefault="00FF5B02" w:rsidP="009C0CB6">
      <w:pPr>
        <w:pStyle w:val="ListParagraph"/>
        <w:ind w:left="360"/>
        <w:sectPr w:rsidR="00FF5B02" w:rsidSect="003A2864">
          <w:pgSz w:w="16838" w:h="11906" w:orient="landscape" w:code="9"/>
          <w:pgMar w:top="1440" w:right="1440" w:bottom="1440" w:left="1440" w:header="709" w:footer="709" w:gutter="0"/>
          <w:cols w:space="708"/>
          <w:titlePg/>
          <w:docGrid w:linePitch="360"/>
        </w:sectPr>
      </w:pPr>
    </w:p>
    <w:p w14:paraId="3ECBDD1F" w14:textId="2B1586F3" w:rsidR="009C0CB6" w:rsidRDefault="00FF5B02" w:rsidP="009C0CB6">
      <w:pPr>
        <w:pStyle w:val="ListParagraph"/>
        <w:ind w:left="360"/>
      </w:pPr>
      <w:r w:rsidRPr="00FF5B02">
        <w:lastRenderedPageBreak/>
        <w:drawing>
          <wp:inline distT="0" distB="0" distL="0" distR="0" wp14:anchorId="57856777" wp14:editId="4084A86D">
            <wp:extent cx="5731510" cy="747204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472045"/>
                    </a:xfrm>
                    <a:prstGeom prst="rect">
                      <a:avLst/>
                    </a:prstGeom>
                    <a:noFill/>
                    <a:ln>
                      <a:noFill/>
                    </a:ln>
                  </pic:spPr>
                </pic:pic>
              </a:graphicData>
            </a:graphic>
          </wp:inline>
        </w:drawing>
      </w:r>
    </w:p>
    <w:p w14:paraId="3E932731" w14:textId="2E536110" w:rsidR="009C0CB6" w:rsidRDefault="009C0CB6" w:rsidP="009C0CB6">
      <w:pPr>
        <w:pStyle w:val="ListParagraph"/>
        <w:ind w:left="360"/>
      </w:pPr>
    </w:p>
    <w:p w14:paraId="4FBF699E" w14:textId="7D43C52F" w:rsidR="009C0CB6" w:rsidRDefault="009C0CB6" w:rsidP="009C0CB6">
      <w:pPr>
        <w:pStyle w:val="ListParagraph"/>
        <w:ind w:left="360"/>
      </w:pPr>
    </w:p>
    <w:p w14:paraId="3A4350F7" w14:textId="77777777" w:rsidR="00FF5B02" w:rsidRDefault="00FF5B02" w:rsidP="009C0CB6">
      <w:pPr>
        <w:pStyle w:val="ListParagraph"/>
        <w:ind w:left="360"/>
        <w:sectPr w:rsidR="00FF5B02" w:rsidSect="00FF5B02">
          <w:pgSz w:w="11906" w:h="16838" w:code="9"/>
          <w:pgMar w:top="1440" w:right="1440" w:bottom="1440" w:left="1440" w:header="709" w:footer="709" w:gutter="0"/>
          <w:cols w:space="708"/>
          <w:titlePg/>
          <w:docGrid w:linePitch="360"/>
        </w:sectPr>
      </w:pPr>
    </w:p>
    <w:p w14:paraId="2BF0A6C5" w14:textId="77665B44" w:rsidR="009C0CB6" w:rsidRDefault="00FF5B02" w:rsidP="009C0CB6">
      <w:pPr>
        <w:pStyle w:val="ListParagraph"/>
        <w:ind w:left="360"/>
      </w:pPr>
      <w:r w:rsidRPr="00FF5B02">
        <w:lastRenderedPageBreak/>
        <w:drawing>
          <wp:inline distT="0" distB="0" distL="0" distR="0" wp14:anchorId="31495615" wp14:editId="21C02308">
            <wp:extent cx="8863330" cy="4887595"/>
            <wp:effectExtent l="0" t="0" r="0" b="825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863330" cy="4887595"/>
                    </a:xfrm>
                    <a:prstGeom prst="rect">
                      <a:avLst/>
                    </a:prstGeom>
                    <a:noFill/>
                    <a:ln>
                      <a:noFill/>
                    </a:ln>
                  </pic:spPr>
                </pic:pic>
              </a:graphicData>
            </a:graphic>
          </wp:inline>
        </w:drawing>
      </w:r>
    </w:p>
    <w:p w14:paraId="439D742F" w14:textId="0A7F0745" w:rsidR="009C0CB6" w:rsidRDefault="009C0CB6" w:rsidP="009C0CB6">
      <w:pPr>
        <w:pStyle w:val="ListParagraph"/>
        <w:ind w:left="360"/>
      </w:pPr>
    </w:p>
    <w:p w14:paraId="46468D86" w14:textId="225E743F" w:rsidR="009C0CB6" w:rsidRPr="00FF5B02" w:rsidRDefault="00FF5B02" w:rsidP="009C0CB6">
      <w:pPr>
        <w:pStyle w:val="ListParagraph"/>
        <w:ind w:left="360"/>
        <w:rPr>
          <w:b/>
          <w:bCs/>
        </w:rPr>
      </w:pPr>
      <w:r w:rsidRPr="00FF5B02">
        <w:rPr>
          <w:b/>
          <w:bCs/>
        </w:rPr>
        <w:t>Appendix 5</w:t>
      </w:r>
    </w:p>
    <w:p w14:paraId="51EE53B5" w14:textId="6D1D2663" w:rsidR="009C0CB6" w:rsidRDefault="009C0CB6" w:rsidP="009C0CB6">
      <w:pPr>
        <w:pStyle w:val="ListParagraph"/>
        <w:ind w:left="360"/>
      </w:pPr>
    </w:p>
    <w:p w14:paraId="1256A5E5" w14:textId="13F86C7F" w:rsidR="00FF5B02" w:rsidRDefault="00FF5B02" w:rsidP="009C0CB6">
      <w:pPr>
        <w:pStyle w:val="ListParagraph"/>
        <w:ind w:left="360"/>
      </w:pPr>
      <w:r w:rsidRPr="00FF5B02">
        <w:drawing>
          <wp:inline distT="0" distB="0" distL="0" distR="0" wp14:anchorId="1EA21C5A" wp14:editId="64C37183">
            <wp:extent cx="8863330" cy="2111375"/>
            <wp:effectExtent l="0" t="0" r="0" b="317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8863330" cy="2111375"/>
                    </a:xfrm>
                    <a:prstGeom prst="rect">
                      <a:avLst/>
                    </a:prstGeom>
                    <a:noFill/>
                    <a:ln>
                      <a:noFill/>
                    </a:ln>
                  </pic:spPr>
                </pic:pic>
              </a:graphicData>
            </a:graphic>
          </wp:inline>
        </w:drawing>
      </w:r>
    </w:p>
    <w:p w14:paraId="6E7D74DC" w14:textId="5DF910E2" w:rsidR="00FF5B02" w:rsidRDefault="00FF5B02" w:rsidP="009C0CB6">
      <w:pPr>
        <w:pStyle w:val="ListParagraph"/>
        <w:ind w:left="360"/>
      </w:pPr>
    </w:p>
    <w:p w14:paraId="37099CC6" w14:textId="06D01646" w:rsidR="00FF5B02" w:rsidRDefault="00FF5B02" w:rsidP="009C0CB6">
      <w:pPr>
        <w:pStyle w:val="ListParagraph"/>
        <w:ind w:left="360"/>
      </w:pPr>
    </w:p>
    <w:p w14:paraId="77F333B3" w14:textId="481343AD" w:rsidR="00FF5B02" w:rsidRDefault="00FF5B02" w:rsidP="009C0CB6">
      <w:pPr>
        <w:pStyle w:val="ListParagraph"/>
        <w:ind w:left="360"/>
      </w:pPr>
    </w:p>
    <w:p w14:paraId="2618222F" w14:textId="06E432DB" w:rsidR="00FF5B02" w:rsidRDefault="00FF5B02" w:rsidP="009C0CB6">
      <w:pPr>
        <w:pStyle w:val="ListParagraph"/>
        <w:ind w:left="360"/>
      </w:pPr>
    </w:p>
    <w:p w14:paraId="7B7F9D7F" w14:textId="69CA1C34" w:rsidR="00FF5B02" w:rsidRDefault="00FF5B02" w:rsidP="009C0CB6">
      <w:pPr>
        <w:pStyle w:val="ListParagraph"/>
        <w:ind w:left="360"/>
      </w:pPr>
    </w:p>
    <w:p w14:paraId="09A8D587" w14:textId="2D145F54" w:rsidR="00FF5B02" w:rsidRDefault="00FF5B02" w:rsidP="009C0CB6">
      <w:pPr>
        <w:pStyle w:val="ListParagraph"/>
        <w:ind w:left="360"/>
      </w:pPr>
    </w:p>
    <w:p w14:paraId="0199F7B4" w14:textId="0AC0743C" w:rsidR="00FF5B02" w:rsidRDefault="00FF5B02" w:rsidP="009C0CB6">
      <w:pPr>
        <w:pStyle w:val="ListParagraph"/>
        <w:ind w:left="360"/>
      </w:pPr>
    </w:p>
    <w:p w14:paraId="1437CBFC" w14:textId="3B994BA4" w:rsidR="00FF5B02" w:rsidRDefault="00FF5B02" w:rsidP="009C0CB6">
      <w:pPr>
        <w:pStyle w:val="ListParagraph"/>
        <w:ind w:left="360"/>
      </w:pPr>
    </w:p>
    <w:p w14:paraId="02F7A08C" w14:textId="70D6BB13" w:rsidR="00FF5B02" w:rsidRDefault="00FF5B02" w:rsidP="009C0CB6">
      <w:pPr>
        <w:pStyle w:val="ListParagraph"/>
        <w:ind w:left="360"/>
      </w:pPr>
    </w:p>
    <w:p w14:paraId="78D3CC26" w14:textId="2D17D1E7" w:rsidR="00FF5B02" w:rsidRDefault="00FF5B02" w:rsidP="009C0CB6">
      <w:pPr>
        <w:pStyle w:val="ListParagraph"/>
        <w:ind w:left="360"/>
      </w:pPr>
      <w:r w:rsidRPr="00FF5B02">
        <w:drawing>
          <wp:inline distT="0" distB="0" distL="0" distR="0" wp14:anchorId="5F9E1D01" wp14:editId="2CB47822">
            <wp:extent cx="8863330" cy="2147570"/>
            <wp:effectExtent l="0" t="0" r="0" b="508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8863330" cy="2147570"/>
                    </a:xfrm>
                    <a:prstGeom prst="rect">
                      <a:avLst/>
                    </a:prstGeom>
                    <a:noFill/>
                    <a:ln>
                      <a:noFill/>
                    </a:ln>
                  </pic:spPr>
                </pic:pic>
              </a:graphicData>
            </a:graphic>
          </wp:inline>
        </w:drawing>
      </w:r>
    </w:p>
    <w:p w14:paraId="284A678B" w14:textId="49730375" w:rsidR="00FF5B02" w:rsidRDefault="00FF5B02" w:rsidP="009C0CB6">
      <w:pPr>
        <w:pStyle w:val="ListParagraph"/>
        <w:ind w:left="360"/>
      </w:pPr>
    </w:p>
    <w:p w14:paraId="5C586FAD" w14:textId="47C12753" w:rsidR="00FF5B02" w:rsidRDefault="00FF5B02" w:rsidP="009C0CB6">
      <w:pPr>
        <w:pStyle w:val="ListParagraph"/>
        <w:ind w:left="360"/>
      </w:pPr>
    </w:p>
    <w:p w14:paraId="580E6F12" w14:textId="77777777" w:rsidR="00FF5B02" w:rsidRDefault="00FF5B02" w:rsidP="009C0CB6">
      <w:pPr>
        <w:pStyle w:val="ListParagraph"/>
        <w:ind w:left="360"/>
      </w:pPr>
    </w:p>
    <w:p w14:paraId="1FC54DB3" w14:textId="6F4283B2" w:rsidR="009C0CB6" w:rsidRDefault="009C0CB6" w:rsidP="009C0CB6">
      <w:pPr>
        <w:pStyle w:val="ListParagraph"/>
        <w:ind w:left="360"/>
      </w:pPr>
    </w:p>
    <w:p w14:paraId="65C3424A" w14:textId="0ED31030" w:rsidR="009C0CB6" w:rsidRDefault="009C0CB6" w:rsidP="009C0CB6">
      <w:pPr>
        <w:pStyle w:val="ListParagraph"/>
        <w:ind w:left="360"/>
      </w:pPr>
    </w:p>
    <w:p w14:paraId="5220CC37" w14:textId="4F473E75" w:rsidR="009C0CB6" w:rsidRDefault="009C0CB6" w:rsidP="009C0CB6">
      <w:pPr>
        <w:pStyle w:val="ListParagraph"/>
        <w:ind w:left="360"/>
      </w:pPr>
    </w:p>
    <w:p w14:paraId="7B33FE98" w14:textId="38E6AD98" w:rsidR="009C0CB6" w:rsidRDefault="009C0CB6" w:rsidP="009C0CB6">
      <w:pPr>
        <w:pStyle w:val="ListParagraph"/>
        <w:ind w:left="360"/>
      </w:pPr>
    </w:p>
    <w:p w14:paraId="78A70D48" w14:textId="77777777" w:rsidR="00FF5B02" w:rsidRDefault="00FF5B02" w:rsidP="009C0CB6">
      <w:pPr>
        <w:pStyle w:val="ListParagraph"/>
        <w:ind w:left="360"/>
        <w:sectPr w:rsidR="00FF5B02" w:rsidSect="00FF5B02">
          <w:pgSz w:w="16838" w:h="11906" w:orient="landscape" w:code="9"/>
          <w:pgMar w:top="1440" w:right="1440" w:bottom="1440" w:left="1440" w:header="709" w:footer="709" w:gutter="0"/>
          <w:cols w:space="708"/>
          <w:titlePg/>
          <w:docGrid w:linePitch="360"/>
        </w:sectPr>
      </w:pPr>
    </w:p>
    <w:p w14:paraId="049E757E" w14:textId="7F86C1D1" w:rsidR="00FF5B02" w:rsidRDefault="00754822" w:rsidP="009C0CB6">
      <w:pPr>
        <w:pStyle w:val="ListParagraph"/>
        <w:ind w:left="360"/>
      </w:pPr>
      <w:r w:rsidRPr="00754822">
        <w:lastRenderedPageBreak/>
        <w:drawing>
          <wp:inline distT="0" distB="0" distL="0" distR="0" wp14:anchorId="0C67E944" wp14:editId="529C016B">
            <wp:extent cx="5731510" cy="6737985"/>
            <wp:effectExtent l="0" t="0" r="2540" b="5715"/>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6737985"/>
                    </a:xfrm>
                    <a:prstGeom prst="rect">
                      <a:avLst/>
                    </a:prstGeom>
                    <a:noFill/>
                    <a:ln>
                      <a:noFill/>
                    </a:ln>
                  </pic:spPr>
                </pic:pic>
              </a:graphicData>
            </a:graphic>
          </wp:inline>
        </w:drawing>
      </w:r>
    </w:p>
    <w:p w14:paraId="2230E57A" w14:textId="48E03231" w:rsidR="00754822" w:rsidRDefault="00754822" w:rsidP="009C0CB6">
      <w:pPr>
        <w:pStyle w:val="ListParagraph"/>
        <w:ind w:left="360"/>
      </w:pPr>
    </w:p>
    <w:p w14:paraId="5BF25678" w14:textId="7AEC1D2C" w:rsidR="00754822" w:rsidRDefault="00754822" w:rsidP="009C0CB6">
      <w:pPr>
        <w:pStyle w:val="ListParagraph"/>
        <w:ind w:left="360"/>
      </w:pPr>
    </w:p>
    <w:p w14:paraId="4F280A2F" w14:textId="4E1B87D0" w:rsidR="00754822" w:rsidRDefault="00754822" w:rsidP="009C0CB6">
      <w:pPr>
        <w:pStyle w:val="ListParagraph"/>
        <w:ind w:left="360"/>
      </w:pPr>
    </w:p>
    <w:p w14:paraId="11360F22" w14:textId="61EF3349" w:rsidR="00754822" w:rsidRDefault="00754822" w:rsidP="009C0CB6">
      <w:pPr>
        <w:pStyle w:val="ListParagraph"/>
        <w:ind w:left="360"/>
      </w:pPr>
    </w:p>
    <w:p w14:paraId="308F709B" w14:textId="09DFB22B" w:rsidR="00754822" w:rsidRDefault="00754822" w:rsidP="009C0CB6">
      <w:pPr>
        <w:pStyle w:val="ListParagraph"/>
        <w:ind w:left="360"/>
      </w:pPr>
    </w:p>
    <w:p w14:paraId="65C2D683" w14:textId="126D7734" w:rsidR="00754822" w:rsidRDefault="00754822" w:rsidP="009C0CB6">
      <w:pPr>
        <w:pStyle w:val="ListParagraph"/>
        <w:ind w:left="360"/>
      </w:pPr>
      <w:r w:rsidRPr="00754822">
        <w:lastRenderedPageBreak/>
        <w:drawing>
          <wp:inline distT="0" distB="0" distL="0" distR="0" wp14:anchorId="5F3E46EA" wp14:editId="20A51165">
            <wp:extent cx="5731510" cy="6407150"/>
            <wp:effectExtent l="0" t="0" r="254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6407150"/>
                    </a:xfrm>
                    <a:prstGeom prst="rect">
                      <a:avLst/>
                    </a:prstGeom>
                    <a:noFill/>
                    <a:ln>
                      <a:noFill/>
                    </a:ln>
                  </pic:spPr>
                </pic:pic>
              </a:graphicData>
            </a:graphic>
          </wp:inline>
        </w:drawing>
      </w:r>
    </w:p>
    <w:p w14:paraId="45DEAC6F" w14:textId="0A8A079A" w:rsidR="00FF5B02" w:rsidRDefault="00FF5B02" w:rsidP="009C0CB6">
      <w:pPr>
        <w:pStyle w:val="ListParagraph"/>
        <w:ind w:left="360"/>
      </w:pPr>
    </w:p>
    <w:p w14:paraId="6C525A49" w14:textId="2E5E9D54" w:rsidR="00FF5B02" w:rsidRDefault="00FF5B02" w:rsidP="009C0CB6">
      <w:pPr>
        <w:pStyle w:val="ListParagraph"/>
        <w:ind w:left="360"/>
      </w:pPr>
    </w:p>
    <w:p w14:paraId="7EC66E43" w14:textId="1D80FCE0" w:rsidR="00FF5B02" w:rsidRDefault="00FF5B02" w:rsidP="009C0CB6">
      <w:pPr>
        <w:pStyle w:val="ListParagraph"/>
        <w:ind w:left="360"/>
      </w:pPr>
    </w:p>
    <w:p w14:paraId="7871CCA7" w14:textId="40C5141C" w:rsidR="00FF5B02" w:rsidRDefault="00FF5B02" w:rsidP="009C0CB6">
      <w:pPr>
        <w:pStyle w:val="ListParagraph"/>
        <w:ind w:left="360"/>
      </w:pPr>
    </w:p>
    <w:p w14:paraId="63A1504F" w14:textId="3E92D43F" w:rsidR="00FF5B02" w:rsidRDefault="00FF5B02" w:rsidP="009C0CB6">
      <w:pPr>
        <w:pStyle w:val="ListParagraph"/>
        <w:ind w:left="360"/>
      </w:pPr>
    </w:p>
    <w:p w14:paraId="21E53DCB" w14:textId="72806478" w:rsidR="00FF5B02" w:rsidRDefault="00FF5B02" w:rsidP="009C0CB6">
      <w:pPr>
        <w:pStyle w:val="ListParagraph"/>
        <w:ind w:left="360"/>
      </w:pPr>
    </w:p>
    <w:p w14:paraId="429B33A0" w14:textId="0AC06E0B" w:rsidR="00FF5B02" w:rsidRDefault="00754822" w:rsidP="009C0CB6">
      <w:pPr>
        <w:pStyle w:val="ListParagraph"/>
        <w:ind w:left="360"/>
      </w:pPr>
      <w:r w:rsidRPr="00754822">
        <w:lastRenderedPageBreak/>
        <w:drawing>
          <wp:inline distT="0" distB="0" distL="0" distR="0" wp14:anchorId="3BB4841F" wp14:editId="492BBE98">
            <wp:extent cx="5731510" cy="4862830"/>
            <wp:effectExtent l="0" t="0" r="254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862830"/>
                    </a:xfrm>
                    <a:prstGeom prst="rect">
                      <a:avLst/>
                    </a:prstGeom>
                    <a:noFill/>
                    <a:ln>
                      <a:noFill/>
                    </a:ln>
                  </pic:spPr>
                </pic:pic>
              </a:graphicData>
            </a:graphic>
          </wp:inline>
        </w:drawing>
      </w:r>
    </w:p>
    <w:p w14:paraId="597B2907" w14:textId="64E1C83C" w:rsidR="00FF5B02" w:rsidRDefault="00FF5B02" w:rsidP="009C0CB6">
      <w:pPr>
        <w:pStyle w:val="ListParagraph"/>
        <w:ind w:left="360"/>
      </w:pPr>
    </w:p>
    <w:p w14:paraId="44CB85B5" w14:textId="4ED53769" w:rsidR="00FF5B02" w:rsidRDefault="00FF5B02" w:rsidP="009C0CB6">
      <w:pPr>
        <w:pStyle w:val="ListParagraph"/>
        <w:ind w:left="360"/>
      </w:pPr>
    </w:p>
    <w:p w14:paraId="64BB9BFF" w14:textId="0C5C7236" w:rsidR="00FF5B02" w:rsidRDefault="00FF5B02" w:rsidP="009C0CB6">
      <w:pPr>
        <w:pStyle w:val="ListParagraph"/>
        <w:ind w:left="360"/>
      </w:pPr>
    </w:p>
    <w:p w14:paraId="51963CA9" w14:textId="0BA1FE55" w:rsidR="00FF5B02" w:rsidRDefault="00FF5B02" w:rsidP="009C0CB6">
      <w:pPr>
        <w:pStyle w:val="ListParagraph"/>
        <w:ind w:left="360"/>
      </w:pPr>
    </w:p>
    <w:p w14:paraId="60A6BBAC" w14:textId="777AA98C" w:rsidR="00FF5B02" w:rsidRDefault="00FF5B02" w:rsidP="009C0CB6">
      <w:pPr>
        <w:pStyle w:val="ListParagraph"/>
        <w:ind w:left="360"/>
      </w:pPr>
    </w:p>
    <w:p w14:paraId="37C74790" w14:textId="77991299" w:rsidR="00FF5B02" w:rsidRDefault="00FF5B02" w:rsidP="009C0CB6">
      <w:pPr>
        <w:pStyle w:val="ListParagraph"/>
        <w:ind w:left="360"/>
      </w:pPr>
    </w:p>
    <w:p w14:paraId="466B7FA7" w14:textId="2CD37FD1" w:rsidR="00754822" w:rsidRDefault="00754822" w:rsidP="009C0CB6">
      <w:pPr>
        <w:pStyle w:val="ListParagraph"/>
        <w:ind w:left="360"/>
      </w:pPr>
    </w:p>
    <w:p w14:paraId="48DB4E9D" w14:textId="2063C723" w:rsidR="00754822" w:rsidRDefault="00754822" w:rsidP="009C0CB6">
      <w:pPr>
        <w:pStyle w:val="ListParagraph"/>
        <w:ind w:left="360"/>
      </w:pPr>
    </w:p>
    <w:p w14:paraId="2EDB44FC" w14:textId="2CF24506" w:rsidR="00754822" w:rsidRDefault="00754822" w:rsidP="009C0CB6">
      <w:pPr>
        <w:pStyle w:val="ListParagraph"/>
        <w:ind w:left="360"/>
      </w:pPr>
    </w:p>
    <w:p w14:paraId="654EC9F9" w14:textId="1AA74AA6" w:rsidR="00754822" w:rsidRDefault="00754822" w:rsidP="009C0CB6">
      <w:pPr>
        <w:pStyle w:val="ListParagraph"/>
        <w:ind w:left="360"/>
      </w:pPr>
    </w:p>
    <w:p w14:paraId="680EEED5" w14:textId="54C6A962" w:rsidR="00267464" w:rsidRDefault="00267464" w:rsidP="00754822">
      <w:pPr>
        <w:rPr>
          <w:b/>
          <w:bCs/>
        </w:rPr>
      </w:pPr>
      <w:r w:rsidRPr="00754822">
        <w:rPr>
          <w:b/>
          <w:bCs/>
        </w:rPr>
        <w:lastRenderedPageBreak/>
        <w:t>References</w:t>
      </w:r>
    </w:p>
    <w:p w14:paraId="540CAAC3" w14:textId="4C05C414" w:rsidR="00754822" w:rsidRDefault="00754822" w:rsidP="00754822">
      <w:r>
        <w:t xml:space="preserve">Companies House (2020) </w:t>
      </w:r>
      <w:r w:rsidRPr="00754822">
        <w:rPr>
          <w:i/>
          <w:iCs/>
        </w:rPr>
        <w:t>Icon Training Annual Accounts</w:t>
      </w:r>
      <w:r>
        <w:t xml:space="preserve">. Available at: </w:t>
      </w:r>
      <w:hyperlink r:id="rId32" w:history="1">
        <w:r w:rsidRPr="00411B6F">
          <w:rPr>
            <w:rStyle w:val="Hyperlink"/>
          </w:rPr>
          <w:t>https://beta.companieshouse.gov.uk/company/03106180/filing-history</w:t>
        </w:r>
      </w:hyperlink>
      <w:r>
        <w:t xml:space="preserve"> (Accessed 20/04/20)</w:t>
      </w:r>
    </w:p>
    <w:p w14:paraId="68652F9B" w14:textId="27827D46" w:rsidR="00754822" w:rsidRPr="002532B6" w:rsidRDefault="00754822" w:rsidP="00754822">
      <w:r>
        <w:t xml:space="preserve">Department for business Innovation and skills (2010). </w:t>
      </w:r>
      <w:r w:rsidRPr="00DB0CF7">
        <w:rPr>
          <w:i/>
          <w:iCs/>
        </w:rPr>
        <w:t>Guideline for managing projects How to organise, plan, control projects</w:t>
      </w:r>
      <w:r>
        <w:rPr>
          <w:i/>
          <w:iCs/>
        </w:rPr>
        <w:t xml:space="preserve">. </w:t>
      </w:r>
    </w:p>
    <w:p w14:paraId="3E9B6DB5" w14:textId="4E3301CC" w:rsidR="00754822" w:rsidRDefault="00754822" w:rsidP="00754822">
      <w:proofErr w:type="spellStart"/>
      <w:r>
        <w:t>Dibb</w:t>
      </w:r>
      <w:proofErr w:type="spellEnd"/>
      <w:r>
        <w:t>, S, et. Al. (2017) Marketing Concepts and Strategies. 7</w:t>
      </w:r>
      <w:r w:rsidRPr="00754822">
        <w:rPr>
          <w:vertAlign w:val="superscript"/>
        </w:rPr>
        <w:t>th</w:t>
      </w:r>
      <w:r>
        <w:t xml:space="preserve"> Ed. Croatia: </w:t>
      </w:r>
      <w:proofErr w:type="spellStart"/>
      <w:r>
        <w:t>Cenage</w:t>
      </w:r>
      <w:proofErr w:type="spellEnd"/>
      <w:r>
        <w:t xml:space="preserve"> Learning</w:t>
      </w:r>
    </w:p>
    <w:p w14:paraId="15D8D29E" w14:textId="3A14B344" w:rsidR="00754822" w:rsidRDefault="00754822" w:rsidP="00754822">
      <w:proofErr w:type="spellStart"/>
      <w:r>
        <w:t>Erikensen</w:t>
      </w:r>
      <w:proofErr w:type="spellEnd"/>
      <w:r>
        <w:t>-Coates, F (2018) ‘</w:t>
      </w:r>
      <w:r>
        <w:rPr>
          <w:i/>
          <w:iCs/>
        </w:rPr>
        <w:t xml:space="preserve">What is </w:t>
      </w:r>
      <w:proofErr w:type="spellStart"/>
      <w:r>
        <w:rPr>
          <w:i/>
          <w:iCs/>
        </w:rPr>
        <w:t>Mendelows</w:t>
      </w:r>
      <w:proofErr w:type="spellEnd"/>
      <w:r>
        <w:rPr>
          <w:i/>
          <w:iCs/>
        </w:rPr>
        <w:t xml:space="preserve"> Matrix and how is it useful ?’ </w:t>
      </w:r>
      <w:r>
        <w:t>Oxford College of Marketing [blog]</w:t>
      </w:r>
    </w:p>
    <w:p w14:paraId="414927D6" w14:textId="77777777" w:rsidR="00754822" w:rsidRDefault="00754822" w:rsidP="00754822">
      <w:r>
        <w:t xml:space="preserve">Fahy, J. and  Jobber, D. (2019) </w:t>
      </w:r>
      <w:r>
        <w:rPr>
          <w:i/>
          <w:iCs/>
        </w:rPr>
        <w:t xml:space="preserve">Foundations of Marketing. </w:t>
      </w:r>
      <w:r>
        <w:t>6</w:t>
      </w:r>
      <w:r w:rsidRPr="002532B6">
        <w:rPr>
          <w:vertAlign w:val="superscript"/>
        </w:rPr>
        <w:t>th</w:t>
      </w:r>
      <w:r>
        <w:t xml:space="preserve"> Ed. London: McGraw-Hill</w:t>
      </w:r>
    </w:p>
    <w:p w14:paraId="79C6DD72" w14:textId="77777777" w:rsidR="00754822" w:rsidRPr="00E67441" w:rsidRDefault="00754822" w:rsidP="00754822">
      <w:pPr>
        <w:spacing w:line="259" w:lineRule="auto"/>
        <w:rPr>
          <w:rFonts w:cstheme="minorHAnsi"/>
          <w:szCs w:val="24"/>
        </w:rPr>
      </w:pPr>
      <w:r w:rsidRPr="00E67441">
        <w:rPr>
          <w:rFonts w:cstheme="minorHAnsi"/>
          <w:szCs w:val="24"/>
        </w:rPr>
        <w:t>Gallo, A (2014) ‘ The value of keeping the right customers’</w:t>
      </w:r>
      <w:r>
        <w:rPr>
          <w:rFonts w:cstheme="minorHAnsi"/>
          <w:szCs w:val="24"/>
        </w:rPr>
        <w:t xml:space="preserve"> available at:</w:t>
      </w:r>
      <w:r w:rsidRPr="00E67441">
        <w:rPr>
          <w:rFonts w:cstheme="minorHAnsi"/>
          <w:szCs w:val="24"/>
        </w:rPr>
        <w:t xml:space="preserve"> </w:t>
      </w:r>
      <w:hyperlink r:id="rId33" w:history="1">
        <w:r w:rsidRPr="00E67441">
          <w:rPr>
            <w:rFonts w:cstheme="minorHAnsi"/>
            <w:i/>
            <w:iCs/>
            <w:color w:val="0563C1" w:themeColor="hyperlink"/>
            <w:szCs w:val="24"/>
            <w:u w:val="single"/>
          </w:rPr>
          <w:t>https://hbr.org/2014/10/the-value-of-keeping-the-right-customers</w:t>
        </w:r>
      </w:hyperlink>
      <w:r w:rsidRPr="00E67441">
        <w:rPr>
          <w:rFonts w:cstheme="minorHAnsi"/>
          <w:i/>
          <w:iCs/>
          <w:szCs w:val="24"/>
        </w:rPr>
        <w:t xml:space="preserve"> </w:t>
      </w:r>
      <w:r w:rsidRPr="00E67441">
        <w:rPr>
          <w:rFonts w:cstheme="minorHAnsi"/>
          <w:szCs w:val="24"/>
        </w:rPr>
        <w:t>Harvard Business Review ( Accessed: 5</w:t>
      </w:r>
      <w:r w:rsidRPr="00E67441">
        <w:rPr>
          <w:rFonts w:cstheme="minorHAnsi"/>
          <w:szCs w:val="24"/>
          <w:vertAlign w:val="superscript"/>
        </w:rPr>
        <w:t>th</w:t>
      </w:r>
      <w:r w:rsidRPr="00E67441">
        <w:rPr>
          <w:rFonts w:cstheme="minorHAnsi"/>
          <w:szCs w:val="24"/>
        </w:rPr>
        <w:t xml:space="preserve"> December 2019)</w:t>
      </w:r>
    </w:p>
    <w:p w14:paraId="645CFD80" w14:textId="5E751078" w:rsidR="00754822" w:rsidRPr="00754822" w:rsidRDefault="00754822" w:rsidP="00754822">
      <w:r>
        <w:t xml:space="preserve">Green, S. (2008) </w:t>
      </w:r>
      <w:r w:rsidRPr="00754822">
        <w:rPr>
          <w:i/>
          <w:iCs/>
        </w:rPr>
        <w:t>Business Research methods</w:t>
      </w:r>
      <w:r>
        <w:t xml:space="preserve">. </w:t>
      </w:r>
      <w:proofErr w:type="spellStart"/>
      <w:r>
        <w:t>Ebooks</w:t>
      </w:r>
      <w:proofErr w:type="spellEnd"/>
      <w:r>
        <w:t>: Venus Publishing</w:t>
      </w:r>
    </w:p>
    <w:p w14:paraId="1F43CDA9" w14:textId="77777777" w:rsidR="00754822" w:rsidRDefault="00754822" w:rsidP="00754822">
      <w:r>
        <w:t xml:space="preserve">Hague, P. et al. (2016) </w:t>
      </w:r>
      <w:r w:rsidRPr="00754822">
        <w:rPr>
          <w:i/>
          <w:iCs/>
        </w:rPr>
        <w:t>Marketing Research in Practice.</w:t>
      </w:r>
      <w:r>
        <w:t xml:space="preserve"> 3</w:t>
      </w:r>
      <w:r w:rsidRPr="00754822">
        <w:rPr>
          <w:vertAlign w:val="superscript"/>
        </w:rPr>
        <w:t>rd</w:t>
      </w:r>
      <w:r>
        <w:t xml:space="preserve"> Ed . Croydon: Kogan Page</w:t>
      </w:r>
    </w:p>
    <w:p w14:paraId="03680C13" w14:textId="2E8A0892" w:rsidR="00754822" w:rsidRPr="00754822" w:rsidRDefault="00754822" w:rsidP="00754822">
      <w:r w:rsidRPr="00754822">
        <w:rPr>
          <w:i/>
          <w:iCs/>
        </w:rPr>
        <w:t>HBR Guide to Project Management</w:t>
      </w:r>
      <w:r>
        <w:t xml:space="preserve"> (2012) Unit States of America: Harvard Business School</w:t>
      </w:r>
    </w:p>
    <w:p w14:paraId="314D3716" w14:textId="77777777" w:rsidR="00754822" w:rsidRDefault="00754822" w:rsidP="00754822">
      <w:r>
        <w:t>Jobber, D. and Ellis-Chadwick F. (2013)</w:t>
      </w:r>
      <w:r w:rsidRPr="00754822">
        <w:rPr>
          <w:i/>
          <w:iCs/>
        </w:rPr>
        <w:t xml:space="preserve"> Principles and Practice of Marketing</w:t>
      </w:r>
      <w:r>
        <w:t>. 7</w:t>
      </w:r>
      <w:r w:rsidRPr="00754822">
        <w:rPr>
          <w:vertAlign w:val="superscript"/>
        </w:rPr>
        <w:t>th</w:t>
      </w:r>
      <w:r>
        <w:t xml:space="preserve"> Ed. Berkshire: McGraw-Hill</w:t>
      </w:r>
    </w:p>
    <w:p w14:paraId="3C8D2803" w14:textId="62550B86" w:rsidR="00F52C12" w:rsidRPr="00754822" w:rsidRDefault="005B561E" w:rsidP="00754822">
      <w:pPr>
        <w:rPr>
          <w:i/>
          <w:iCs/>
        </w:rPr>
      </w:pPr>
      <w:proofErr w:type="spellStart"/>
      <w:r w:rsidRPr="005B561E">
        <w:t>Leybourne</w:t>
      </w:r>
      <w:proofErr w:type="spellEnd"/>
      <w:r>
        <w:t xml:space="preserve"> J.L (2020) </w:t>
      </w:r>
      <w:r w:rsidR="00DE22E7" w:rsidRPr="00754822">
        <w:rPr>
          <w:i/>
          <w:iCs/>
        </w:rPr>
        <w:t xml:space="preserve">Icon Training Strategic Plan 2020 </w:t>
      </w:r>
      <w:r w:rsidR="006F533F" w:rsidRPr="00754822">
        <w:rPr>
          <w:i/>
          <w:iCs/>
        </w:rPr>
        <w:t>–</w:t>
      </w:r>
      <w:r w:rsidR="00DE22E7" w:rsidRPr="00754822">
        <w:rPr>
          <w:i/>
          <w:iCs/>
        </w:rPr>
        <w:t xml:space="preserve"> 2025</w:t>
      </w:r>
      <w:r w:rsidR="006F533F" w:rsidRPr="00754822">
        <w:rPr>
          <w:i/>
          <w:iCs/>
        </w:rPr>
        <w:t xml:space="preserve">. </w:t>
      </w:r>
    </w:p>
    <w:p w14:paraId="73A7FC0D" w14:textId="77777777" w:rsidR="006F533F" w:rsidRPr="006F533F" w:rsidRDefault="006F533F" w:rsidP="006F533F">
      <w:pPr>
        <w:pStyle w:val="ListParagraph"/>
        <w:ind w:left="360"/>
        <w:rPr>
          <w:i/>
          <w:iCs/>
        </w:rPr>
      </w:pPr>
    </w:p>
    <w:p w14:paraId="5BE1880E" w14:textId="2AD53B7F" w:rsidR="002532B6" w:rsidRDefault="00891D9E" w:rsidP="00754822">
      <w:bookmarkStart w:id="1" w:name="_Hlk39410725"/>
      <w:r>
        <w:t xml:space="preserve">Malhotra, N.K, Nunan, Daniel and Birks, D.F. (2017) </w:t>
      </w:r>
      <w:bookmarkEnd w:id="1"/>
      <w:r w:rsidRPr="00754822">
        <w:rPr>
          <w:i/>
          <w:iCs/>
        </w:rPr>
        <w:t xml:space="preserve">Marketing Research An Applied Approach. </w:t>
      </w:r>
      <w:r>
        <w:t>5</w:t>
      </w:r>
      <w:r w:rsidRPr="00754822">
        <w:rPr>
          <w:vertAlign w:val="superscript"/>
        </w:rPr>
        <w:t>th</w:t>
      </w:r>
      <w:r>
        <w:t xml:space="preserve"> Ed. Croydon: Pearson</w:t>
      </w:r>
    </w:p>
    <w:p w14:paraId="3A9E54EB" w14:textId="25AC0754" w:rsidR="00754822" w:rsidRDefault="00754822" w:rsidP="00754822">
      <w:r w:rsidRPr="00754822">
        <w:rPr>
          <w:i/>
          <w:iCs/>
        </w:rPr>
        <w:lastRenderedPageBreak/>
        <w:t xml:space="preserve">Managing Successful Projects with Prince2 </w:t>
      </w:r>
      <w:r>
        <w:t>(2018) United Kingdom: Axelos Global Best Practice</w:t>
      </w:r>
    </w:p>
    <w:p w14:paraId="6DCB8C0B" w14:textId="6616A8AF" w:rsidR="00DE0FC1" w:rsidRDefault="00DE0FC1" w:rsidP="00754822">
      <w:r>
        <w:t xml:space="preserve">Murphy J. A et. Al (2006) </w:t>
      </w:r>
      <w:r w:rsidRPr="00754822">
        <w:rPr>
          <w:i/>
          <w:iCs/>
        </w:rPr>
        <w:t>Converting Customer Value from Retention to Profit</w:t>
      </w:r>
      <w:r>
        <w:t>. Padstow: TJ International Ltd.</w:t>
      </w:r>
    </w:p>
    <w:p w14:paraId="0E5228E7" w14:textId="4BC3A848" w:rsidR="00754822" w:rsidRPr="00DE0FC1" w:rsidRDefault="00754822" w:rsidP="00754822">
      <w:r>
        <w:t xml:space="preserve">Office for National Statistics (2020) </w:t>
      </w:r>
      <w:r w:rsidRPr="00754822">
        <w:rPr>
          <w:i/>
          <w:iCs/>
        </w:rPr>
        <w:t xml:space="preserve"> Educational Status and labour market status for people aged 16-24. Available at: </w:t>
      </w:r>
      <w:hyperlink r:id="rId34" w:history="1">
        <w:r w:rsidRPr="00411B6F">
          <w:rPr>
            <w:rStyle w:val="Hyperlink"/>
          </w:rPr>
          <w:t>https://www.ons.gov.uk/employmentandlabourmarket/peopleinwork/employmentandemployeetypes/datasets/educationalstatusandlabourmarketstatusforpeopleagedfrom16to24seasonallyadjusteda06sa</w:t>
        </w:r>
      </w:hyperlink>
      <w:r>
        <w:t xml:space="preserve"> ( Accessed 30/04/20)</w:t>
      </w:r>
    </w:p>
    <w:p w14:paraId="3E069EF0" w14:textId="77777777" w:rsidR="00754822" w:rsidRDefault="00754822" w:rsidP="00754822">
      <w:r>
        <w:t xml:space="preserve">Ofsted (2020) </w:t>
      </w:r>
      <w:r w:rsidRPr="00754822">
        <w:rPr>
          <w:i/>
          <w:iCs/>
        </w:rPr>
        <w:t>Inspection of Icon Training</w:t>
      </w:r>
      <w:r>
        <w:t xml:space="preserve">. Available at:  </w:t>
      </w:r>
      <w:hyperlink r:id="rId35" w:history="1">
        <w:r w:rsidRPr="00754822">
          <w:rPr>
            <w:rStyle w:val="Hyperlink"/>
            <w:i/>
            <w:iCs/>
          </w:rPr>
          <w:t>https://files.ofsted.gov.uk/v1/file/50143711</w:t>
        </w:r>
      </w:hyperlink>
      <w:r>
        <w:t xml:space="preserve"> (Accessed: 20</w:t>
      </w:r>
      <w:r w:rsidRPr="00754822">
        <w:rPr>
          <w:vertAlign w:val="superscript"/>
        </w:rPr>
        <w:t>th</w:t>
      </w:r>
      <w:r>
        <w:t xml:space="preserve"> March 2020)</w:t>
      </w:r>
    </w:p>
    <w:p w14:paraId="0734CF3F" w14:textId="77777777" w:rsidR="00754822" w:rsidRDefault="00754822" w:rsidP="00754822">
      <w:r>
        <w:t>Oxford College of Marketing (2016) [blog] ‘</w:t>
      </w:r>
      <w:r w:rsidRPr="00754822">
        <w:rPr>
          <w:i/>
          <w:iCs/>
        </w:rPr>
        <w:t xml:space="preserve">What is PESTEL Analysis’ </w:t>
      </w:r>
      <w:r>
        <w:t>Available at: ’</w:t>
      </w:r>
      <w:hyperlink r:id="rId36" w:history="1">
        <w:r w:rsidRPr="00411B6F">
          <w:rPr>
            <w:rStyle w:val="Hyperlink"/>
          </w:rPr>
          <w:t>https://blog.oxfordcollegeofmarketing.com/2016/06/30/pestel-analysis/</w:t>
        </w:r>
      </w:hyperlink>
      <w:r>
        <w:t xml:space="preserve"> (Accessed 30/04/20)</w:t>
      </w:r>
    </w:p>
    <w:p w14:paraId="7085462F" w14:textId="2B730175" w:rsidR="00B306A0" w:rsidRDefault="00DE0FC1" w:rsidP="00754822">
      <w:r>
        <w:t xml:space="preserve">Watkinson, M. (2013) </w:t>
      </w:r>
      <w:r w:rsidRPr="00754822">
        <w:rPr>
          <w:i/>
          <w:iCs/>
        </w:rPr>
        <w:t>The Ten Principles Behind Great Customer Experiences</w:t>
      </w:r>
      <w:r w:rsidR="004A6394">
        <w:t xml:space="preserve">. </w:t>
      </w:r>
      <w:proofErr w:type="spellStart"/>
      <w:r w:rsidR="004A6394">
        <w:t>Herlow</w:t>
      </w:r>
      <w:proofErr w:type="spellEnd"/>
      <w:r w:rsidR="004A6394">
        <w:t>: Financial Times</w:t>
      </w:r>
    </w:p>
    <w:p w14:paraId="33DAE218" w14:textId="77777777" w:rsidR="00C20177" w:rsidRPr="00C20177" w:rsidRDefault="00C20177" w:rsidP="00C20177">
      <w:pPr>
        <w:spacing w:line="259" w:lineRule="auto"/>
        <w:rPr>
          <w:rFonts w:cstheme="minorHAnsi"/>
          <w:szCs w:val="24"/>
        </w:rPr>
      </w:pPr>
      <w:r w:rsidRPr="00C20177">
        <w:rPr>
          <w:rFonts w:cstheme="minorHAnsi"/>
          <w:szCs w:val="24"/>
        </w:rPr>
        <w:t xml:space="preserve">Reichheld, F (2001)  ‘ Prescription for cutting costs’ available at: </w:t>
      </w:r>
      <w:hyperlink r:id="rId37" w:history="1">
        <w:r w:rsidRPr="00C20177">
          <w:rPr>
            <w:rFonts w:cstheme="minorHAnsi"/>
            <w:i/>
            <w:iCs/>
            <w:color w:val="0563C1" w:themeColor="hyperlink"/>
            <w:szCs w:val="24"/>
            <w:u w:val="single"/>
          </w:rPr>
          <w:t>http://www2.bain.com/Images/BB_Prescription_cutting_costs.pdf</w:t>
        </w:r>
      </w:hyperlink>
      <w:r w:rsidRPr="00C20177">
        <w:rPr>
          <w:rFonts w:cstheme="minorHAnsi"/>
          <w:i/>
          <w:iCs/>
          <w:szCs w:val="24"/>
        </w:rPr>
        <w:t xml:space="preserve"> </w:t>
      </w:r>
      <w:r w:rsidRPr="00C20177">
        <w:rPr>
          <w:rFonts w:cstheme="minorHAnsi"/>
          <w:szCs w:val="24"/>
        </w:rPr>
        <w:t>(accessed 5th December 2019)</w:t>
      </w:r>
    </w:p>
    <w:p w14:paraId="57F0AE69" w14:textId="45A688FD" w:rsidR="00267464" w:rsidRDefault="00267464" w:rsidP="00E53BD3">
      <w:pPr>
        <w:pStyle w:val="ListParagraph"/>
        <w:ind w:left="360"/>
        <w:rPr>
          <w:b/>
          <w:bCs/>
        </w:rPr>
      </w:pPr>
    </w:p>
    <w:p w14:paraId="20E237D1" w14:textId="08FA3981" w:rsidR="00E67441" w:rsidRDefault="00E67441" w:rsidP="00E53BD3">
      <w:pPr>
        <w:pStyle w:val="ListParagraph"/>
        <w:ind w:left="360"/>
        <w:rPr>
          <w:b/>
          <w:bCs/>
        </w:rPr>
      </w:pPr>
    </w:p>
    <w:p w14:paraId="61E79D5C" w14:textId="0D8CAAEA" w:rsidR="006D77C2" w:rsidRDefault="006D77C2" w:rsidP="00E53BD3">
      <w:pPr>
        <w:pStyle w:val="ListParagraph"/>
        <w:ind w:left="360"/>
      </w:pPr>
    </w:p>
    <w:p w14:paraId="2E005ADA" w14:textId="5EAA2041" w:rsidR="00551E09" w:rsidRDefault="00551E09" w:rsidP="00E53BD3">
      <w:pPr>
        <w:pStyle w:val="ListParagraph"/>
        <w:ind w:left="360"/>
      </w:pPr>
    </w:p>
    <w:sectPr w:rsidR="00551E09" w:rsidSect="00FF5B0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94EE4" w14:textId="77777777" w:rsidR="00E03095" w:rsidRDefault="00E03095" w:rsidP="00FD7C1F">
      <w:pPr>
        <w:spacing w:after="0" w:line="240" w:lineRule="auto"/>
      </w:pPr>
      <w:r>
        <w:separator/>
      </w:r>
    </w:p>
  </w:endnote>
  <w:endnote w:type="continuationSeparator" w:id="0">
    <w:p w14:paraId="09FDF300" w14:textId="77777777" w:rsidR="00E03095" w:rsidRDefault="00E03095" w:rsidP="00FD7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2138104"/>
      <w:docPartObj>
        <w:docPartGallery w:val="Page Numbers (Bottom of Page)"/>
        <w:docPartUnique/>
      </w:docPartObj>
    </w:sdtPr>
    <w:sdtContent>
      <w:p w14:paraId="7F7D66A8" w14:textId="16823D96" w:rsidR="000C038A" w:rsidRDefault="000C038A">
        <w:pPr>
          <w:pStyle w:val="Footer"/>
        </w:pPr>
        <w:r>
          <w:rPr>
            <w:noProof/>
          </w:rPr>
          <mc:AlternateContent>
            <mc:Choice Requires="wps">
              <w:drawing>
                <wp:anchor distT="0" distB="0" distL="114300" distR="114300" simplePos="0" relativeHeight="251661312" behindDoc="0" locked="0" layoutInCell="1" allowOverlap="1" wp14:anchorId="37D9F130" wp14:editId="1E4C6184">
                  <wp:simplePos x="0" y="0"/>
                  <wp:positionH relativeFrom="rightMargin">
                    <wp:align>center</wp:align>
                  </wp:positionH>
                  <wp:positionV relativeFrom="bottomMargin">
                    <wp:align>center</wp:align>
                  </wp:positionV>
                  <wp:extent cx="561975" cy="561975"/>
                  <wp:effectExtent l="9525" t="9525" r="9525" b="952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3F06956E" w14:textId="77777777" w:rsidR="000C038A" w:rsidRDefault="000C038A">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37D9F130" id="Oval 2" o:spid="_x0000_s1057" style="position:absolute;margin-left:0;margin-top:0;width:44.25pt;height:44.25pt;rotation:180;flip:x;z-index:251661312;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" filled="f" fillcolor="#c0504d" strokecolor="#adc1d9" strokeweight="1pt">
                  <v:textbox inset=",0,,0">
                    <w:txbxContent>
                      <w:p w14:paraId="3F06956E" w14:textId="77777777" w:rsidR="000C038A" w:rsidRDefault="000C038A">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oval>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C5FD6" w14:textId="77777777" w:rsidR="00E03095" w:rsidRDefault="00E03095" w:rsidP="00FD7C1F">
      <w:pPr>
        <w:spacing w:after="0" w:line="240" w:lineRule="auto"/>
      </w:pPr>
      <w:r>
        <w:separator/>
      </w:r>
    </w:p>
  </w:footnote>
  <w:footnote w:type="continuationSeparator" w:id="0">
    <w:p w14:paraId="56E958E6" w14:textId="77777777" w:rsidR="00E03095" w:rsidRDefault="00E03095" w:rsidP="00FD7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70EA7" w14:textId="007C4C74" w:rsidR="000C038A" w:rsidRDefault="000C038A">
    <w:pPr>
      <w:pStyle w:val="Header"/>
    </w:pPr>
    <w:r w:rsidRPr="00FD7C1F">
      <w:rPr>
        <w:noProof/>
      </w:rPr>
      <mc:AlternateContent>
        <mc:Choice Requires="wpg">
          <w:drawing>
            <wp:anchor distT="0" distB="0" distL="114300" distR="114300" simplePos="0" relativeHeight="251659264" behindDoc="0" locked="0" layoutInCell="1" allowOverlap="1" wp14:anchorId="3B8DC03A" wp14:editId="0C9111DD">
              <wp:simplePos x="0" y="0"/>
              <wp:positionH relativeFrom="margin">
                <wp:posOffset>2011680</wp:posOffset>
              </wp:positionH>
              <wp:positionV relativeFrom="paragraph">
                <wp:posOffset>-601759</wp:posOffset>
              </wp:positionV>
              <wp:extent cx="1432579" cy="1097280"/>
              <wp:effectExtent l="0" t="0" r="0" b="0"/>
              <wp:wrapNone/>
              <wp:docPr id="9" name="Group 14"/>
              <wp:cNvGraphicFramePr/>
              <a:graphic xmlns:a="http://schemas.openxmlformats.org/drawingml/2006/main">
                <a:graphicData uri="http://schemas.microsoft.com/office/word/2010/wordprocessingGroup">
                  <wpg:wgp>
                    <wpg:cNvGrpSpPr/>
                    <wpg:grpSpPr>
                      <a:xfrm>
                        <a:off x="0" y="0"/>
                        <a:ext cx="1432579" cy="1097280"/>
                        <a:chOff x="0" y="0"/>
                        <a:chExt cx="1432579" cy="1097280"/>
                      </a:xfrm>
                    </wpg:grpSpPr>
                    <wpg:grpSp>
                      <wpg:cNvPr id="10" name="Group 10"/>
                      <wpg:cNvGrpSpPr/>
                      <wpg:grpSpPr>
                        <a:xfrm>
                          <a:off x="0" y="253002"/>
                          <a:ext cx="1309543" cy="623533"/>
                          <a:chOff x="0" y="253002"/>
                          <a:chExt cx="1309543" cy="623533"/>
                        </a:xfrm>
                      </wpg:grpSpPr>
                      <wps:wsp>
                        <wps:cNvPr id="14" name="Rectangle 14"/>
                        <wps:cNvSpPr/>
                        <wps:spPr>
                          <a:xfrm>
                            <a:off x="0" y="253004"/>
                            <a:ext cx="537256" cy="623531"/>
                          </a:xfrm>
                          <a:prstGeom prst="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w:txbxContent>
                            <w:p w14:paraId="23E3074A" w14:textId="77777777" w:rsidR="000C038A" w:rsidRDefault="000C038A" w:rsidP="00FD7C1F">
                              <w:pPr>
                                <w:spacing w:line="256" w:lineRule="auto"/>
                                <w:jc w:val="center"/>
                                <w:rPr>
                                  <w:szCs w:val="24"/>
                                </w:rPr>
                              </w:pPr>
                              <w:r>
                                <w:rPr>
                                  <w:rFonts w:eastAsia="Calibri" w:hAnsi="Calibri"/>
                                  <w:color w:val="FFFFFF" w:themeColor="light1"/>
                                  <w:kern w:val="24"/>
                                </w:rPr>
                                <w:t> </w:t>
                              </w:r>
                            </w:p>
                            <w:p w14:paraId="579B6FCF" w14:textId="77777777" w:rsidR="000C038A" w:rsidRDefault="000C038A" w:rsidP="00FD7C1F">
                              <w:pPr>
                                <w:spacing w:line="256" w:lineRule="auto"/>
                                <w:jc w:val="center"/>
                              </w:pPr>
                              <w:r>
                                <w:rPr>
                                  <w:rFonts w:eastAsia="Calibri" w:hAnsi="Calibri"/>
                                  <w:color w:val="FFFFFF" w:themeColor="light1"/>
                                  <w:kern w:val="24"/>
                                </w:rPr>
                                <w:t> </w:t>
                              </w:r>
                            </w:p>
                            <w:p w14:paraId="011D2E72" w14:textId="77777777" w:rsidR="000C038A" w:rsidRDefault="000C038A" w:rsidP="00FD7C1F">
                              <w:pPr>
                                <w:spacing w:line="256" w:lineRule="auto"/>
                                <w:jc w:val="center"/>
                              </w:pPr>
                              <w:r>
                                <w:rPr>
                                  <w:rFonts w:eastAsia="Calibri" w:hAnsi="Calibri"/>
                                  <w:color w:val="FFFFFF" w:themeColor="light1"/>
                                  <w:kern w:val="24"/>
                                </w:rPr>
                                <w:t> </w:t>
                              </w:r>
                            </w:p>
                            <w:p w14:paraId="578B8183" w14:textId="77777777" w:rsidR="000C038A" w:rsidRDefault="000C038A" w:rsidP="00FD7C1F">
                              <w:pPr>
                                <w:spacing w:line="256" w:lineRule="auto"/>
                                <w:jc w:val="center"/>
                              </w:pPr>
                              <w:r>
                                <w:rPr>
                                  <w:rFonts w:eastAsia="Calibri" w:hAnsi="Calibri"/>
                                  <w:color w:val="FFFFFF" w:themeColor="light1"/>
                                  <w:kern w:val="24"/>
                                </w:rPr>
                                <w:t> </w:t>
                              </w:r>
                            </w:p>
                            <w:p w14:paraId="1DF45DFA" w14:textId="77777777" w:rsidR="000C038A" w:rsidRDefault="000C038A" w:rsidP="00FD7C1F">
                              <w:pPr>
                                <w:spacing w:line="256" w:lineRule="auto"/>
                                <w:jc w:val="center"/>
                              </w:pPr>
                              <w:r>
                                <w:rPr>
                                  <w:rFonts w:eastAsia="Calibri" w:hAnsi="Calibri"/>
                                  <w:color w:val="FFFFFF" w:themeColor="light1"/>
                                  <w:kern w:val="24"/>
                                </w:rPr>
                                <w:t> </w:t>
                              </w:r>
                            </w:p>
                            <w:p w14:paraId="42C60787" w14:textId="77777777" w:rsidR="000C038A" w:rsidRDefault="000C038A" w:rsidP="00FD7C1F">
                              <w:pPr>
                                <w:spacing w:line="256" w:lineRule="auto"/>
                                <w:jc w:val="center"/>
                              </w:pPr>
                              <w:r>
                                <w:rPr>
                                  <w:rFonts w:eastAsia="Calibri" w:hAnsi="Calibri"/>
                                  <w:color w:val="FFFFFF" w:themeColor="light1"/>
                                  <w:kern w:val="24"/>
                                </w:rPr>
                                <w:t> </w:t>
                              </w:r>
                            </w:p>
                            <w:p w14:paraId="421B995D" w14:textId="77777777" w:rsidR="000C038A" w:rsidRDefault="000C038A" w:rsidP="00FD7C1F">
                              <w:pPr>
                                <w:spacing w:line="256" w:lineRule="auto"/>
                                <w:jc w:val="center"/>
                              </w:pPr>
                              <w:r>
                                <w:rPr>
                                  <w:rFonts w:eastAsia="Calibri" w:hAnsi="Calibri"/>
                                  <w:color w:val="FFFFFF" w:themeColor="light1"/>
                                  <w:kern w:val="24"/>
                                </w:rPr>
                                <w:t> </w:t>
                              </w:r>
                            </w:p>
                            <w:p w14:paraId="37D75E07" w14:textId="77777777" w:rsidR="000C038A" w:rsidRDefault="000C038A" w:rsidP="00FD7C1F">
                              <w:pPr>
                                <w:spacing w:line="256" w:lineRule="auto"/>
                                <w:jc w:val="center"/>
                              </w:pPr>
                              <w:r>
                                <w:rPr>
                                  <w:rFonts w:eastAsia="Calibri" w:hAnsi="Calibri"/>
                                  <w:color w:val="FFFFFF" w:themeColor="light1"/>
                                  <w:kern w:val="24"/>
                                </w:rPr>
                                <w:t> </w:t>
                              </w:r>
                            </w:p>
                            <w:p w14:paraId="5C3EF2D4" w14:textId="77777777" w:rsidR="000C038A" w:rsidRDefault="000C038A" w:rsidP="00FD7C1F">
                              <w:pPr>
                                <w:spacing w:line="256" w:lineRule="auto"/>
                                <w:jc w:val="center"/>
                              </w:pPr>
                              <w:r>
                                <w:rPr>
                                  <w:rFonts w:eastAsia="Calibri" w:hAnsi="Calibri"/>
                                  <w:color w:val="FFFFFF" w:themeColor="light1"/>
                                  <w:kern w:val="24"/>
                                </w:rPr>
                                <w:t> </w:t>
                              </w:r>
                            </w:p>
                            <w:p w14:paraId="75F6A95F" w14:textId="77777777" w:rsidR="000C038A" w:rsidRDefault="000C038A" w:rsidP="00FD7C1F">
                              <w:pPr>
                                <w:spacing w:line="256" w:lineRule="auto"/>
                                <w:jc w:val="center"/>
                              </w:pPr>
                              <w:r>
                                <w:rPr>
                                  <w:rFonts w:eastAsia="Calibri" w:hAnsi="Calibri"/>
                                  <w:color w:val="FFFFFF" w:themeColor="light1"/>
                                  <w:kern w:val="24"/>
                                </w:rPr>
                                <w:t> </w:t>
                              </w:r>
                            </w:p>
                            <w:p w14:paraId="12CC931B" w14:textId="77777777" w:rsidR="000C038A" w:rsidRDefault="000C038A" w:rsidP="00FD7C1F">
                              <w:pPr>
                                <w:spacing w:line="256" w:lineRule="auto"/>
                                <w:jc w:val="center"/>
                              </w:pPr>
                              <w:r>
                                <w:rPr>
                                  <w:rFonts w:eastAsia="Calibri" w:hAnsi="Calibri"/>
                                  <w:color w:val="FFFFFF" w:themeColor="light1"/>
                                  <w:kern w:val="24"/>
                                </w:rPr>
                                <w:t> </w:t>
                              </w:r>
                            </w:p>
                            <w:p w14:paraId="4D34345F" w14:textId="77777777" w:rsidR="000C038A" w:rsidRDefault="000C038A" w:rsidP="00FD7C1F">
                              <w:pPr>
                                <w:spacing w:line="256" w:lineRule="auto"/>
                                <w:jc w:val="center"/>
                              </w:pPr>
                              <w:r>
                                <w:rPr>
                                  <w:rFonts w:eastAsia="Calibri" w:hAnsi="Calibri"/>
                                  <w:color w:val="FFFFFF" w:themeColor="light1"/>
                                  <w:kern w:val="24"/>
                                </w:rPr>
                                <w:t> </w:t>
                              </w:r>
                            </w:p>
                            <w:p w14:paraId="66C9F7E0" w14:textId="77777777" w:rsidR="000C038A" w:rsidRDefault="000C038A" w:rsidP="00FD7C1F">
                              <w:pPr>
                                <w:spacing w:line="256" w:lineRule="auto"/>
                                <w:jc w:val="center"/>
                              </w:pPr>
                              <w:r>
                                <w:rPr>
                                  <w:rFonts w:eastAsia="Calibri" w:hAnsi="Calibri"/>
                                  <w:color w:val="FFFFFF" w:themeColor="light1"/>
                                  <w:kern w:val="24"/>
                                </w:rPr>
                                <w:t> </w:t>
                              </w:r>
                            </w:p>
                            <w:p w14:paraId="6D3744A2" w14:textId="77777777" w:rsidR="000C038A" w:rsidRDefault="000C038A" w:rsidP="00FD7C1F">
                              <w:pPr>
                                <w:spacing w:line="256" w:lineRule="auto"/>
                                <w:jc w:val="center"/>
                              </w:pPr>
                              <w:r>
                                <w:rPr>
                                  <w:rFonts w:eastAsia="Calibri" w:hAnsi="Calibri"/>
                                  <w:color w:val="FFFFFF" w:themeColor="light1"/>
                                  <w:kern w:val="24"/>
                                </w:rPr>
                                <w:t> </w:t>
                              </w:r>
                            </w:p>
                            <w:p w14:paraId="7C50E925" w14:textId="77777777" w:rsidR="000C038A" w:rsidRDefault="000C038A" w:rsidP="00FD7C1F">
                              <w:pPr>
                                <w:spacing w:line="256" w:lineRule="auto"/>
                                <w:jc w:val="center"/>
                              </w:pPr>
                              <w:r>
                                <w:rPr>
                                  <w:rFonts w:eastAsia="Calibri" w:hAnsi="Calibri"/>
                                  <w:color w:val="FFFFFF" w:themeColor="light1"/>
                                  <w:kern w:val="24"/>
                                </w:rPr>
                                <w:t> </w:t>
                              </w:r>
                            </w:p>
                            <w:p w14:paraId="470D18AB" w14:textId="77777777" w:rsidR="000C038A" w:rsidRDefault="000C038A" w:rsidP="00FD7C1F">
                              <w:pPr>
                                <w:spacing w:line="256" w:lineRule="auto"/>
                                <w:jc w:val="center"/>
                              </w:pPr>
                              <w:r>
                                <w:rPr>
                                  <w:rFonts w:eastAsia="Calibri" w:hAnsi="Calibri"/>
                                  <w:color w:val="FFFFFF" w:themeColor="light1"/>
                                  <w:kern w:val="24"/>
                                </w:rPr>
                                <w:t> </w:t>
                              </w:r>
                            </w:p>
                            <w:p w14:paraId="5C782512" w14:textId="77777777" w:rsidR="000C038A" w:rsidRDefault="000C038A" w:rsidP="00FD7C1F">
                              <w:pPr>
                                <w:spacing w:line="256" w:lineRule="auto"/>
                                <w:jc w:val="center"/>
                              </w:pPr>
                              <w:r>
                                <w:rPr>
                                  <w:rFonts w:eastAsia="Calibri" w:hAnsi="Calibri"/>
                                  <w:color w:val="FFFFFF" w:themeColor="light1"/>
                                  <w:kern w:val="24"/>
                                </w:rPr>
                                <w:t> </w:t>
                              </w:r>
                            </w:p>
                            <w:p w14:paraId="08331249" w14:textId="77777777" w:rsidR="000C038A" w:rsidRDefault="000C038A" w:rsidP="00FD7C1F">
                              <w:pPr>
                                <w:spacing w:line="256" w:lineRule="auto"/>
                                <w:jc w:val="center"/>
                              </w:pPr>
                              <w:r>
                                <w:rPr>
                                  <w:rFonts w:eastAsia="Calibri" w:hAnsi="Calibri"/>
                                  <w:color w:val="FFFFFF" w:themeColor="light1"/>
                                  <w:kern w:val="24"/>
                                </w:rPr>
                                <w:t> </w:t>
                              </w:r>
                            </w:p>
                            <w:p w14:paraId="2A513FD4" w14:textId="77777777" w:rsidR="000C038A" w:rsidRDefault="000C038A" w:rsidP="00FD7C1F">
                              <w:pPr>
                                <w:spacing w:line="256" w:lineRule="auto"/>
                                <w:jc w:val="center"/>
                              </w:pPr>
                              <w:r>
                                <w:rPr>
                                  <w:rFonts w:eastAsia="Calibri" w:hAnsi="Calibri"/>
                                  <w:color w:val="FFFFFF" w:themeColor="light1"/>
                                  <w:kern w:val="24"/>
                                </w:rPr>
                                <w:t> </w:t>
                              </w:r>
                            </w:p>
                            <w:p w14:paraId="0A0A8288" w14:textId="77777777" w:rsidR="000C038A" w:rsidRDefault="000C038A" w:rsidP="00FD7C1F">
                              <w:pPr>
                                <w:spacing w:line="256" w:lineRule="auto"/>
                                <w:jc w:val="center"/>
                              </w:pPr>
                              <w:r>
                                <w:rPr>
                                  <w:rFonts w:eastAsia="Calibri" w:hAnsi="Calibri"/>
                                  <w:color w:val="FFFFFF" w:themeColor="light1"/>
                                  <w:kern w:val="24"/>
                                </w:rPr>
                                <w:t> </w:t>
                              </w:r>
                            </w:p>
                            <w:p w14:paraId="503E5F11" w14:textId="77777777" w:rsidR="000C038A" w:rsidRDefault="000C038A" w:rsidP="00FD7C1F">
                              <w:pPr>
                                <w:spacing w:line="256" w:lineRule="auto"/>
                                <w:jc w:val="center"/>
                              </w:pPr>
                              <w:r>
                                <w:rPr>
                                  <w:rFonts w:eastAsia="Calibri" w:hAnsi="Calibri"/>
                                  <w:color w:val="FFFFFF" w:themeColor="light1"/>
                                  <w:kern w:val="24"/>
                                </w:rPr>
                                <w:t> </w:t>
                              </w:r>
                            </w:p>
                            <w:p w14:paraId="03D1E9D8" w14:textId="77777777" w:rsidR="000C038A" w:rsidRDefault="000C038A" w:rsidP="00FD7C1F">
                              <w:pPr>
                                <w:spacing w:line="256" w:lineRule="auto"/>
                                <w:jc w:val="center"/>
                              </w:pPr>
                              <w:r>
                                <w:rPr>
                                  <w:rFonts w:eastAsia="Calibri" w:hAnsi="Calibri"/>
                                  <w:color w:val="FFFFFF" w:themeColor="light1"/>
                                  <w:kern w:val="24"/>
                                </w:rPr>
                                <w:t> </w:t>
                              </w:r>
                            </w:p>
                            <w:p w14:paraId="2704AEB4" w14:textId="77777777" w:rsidR="000C038A" w:rsidRDefault="000C038A" w:rsidP="00FD7C1F">
                              <w:pPr>
                                <w:spacing w:line="256" w:lineRule="auto"/>
                                <w:jc w:val="center"/>
                              </w:pPr>
                              <w:r>
                                <w:rPr>
                                  <w:rFonts w:eastAsia="Calibri" w:hAnsi="Calibri"/>
                                  <w:color w:val="FFFFFF" w:themeColor="light1"/>
                                  <w:kern w:val="24"/>
                                </w:rPr>
                                <w:t> </w:t>
                              </w:r>
                            </w:p>
                            <w:p w14:paraId="79AF01CF" w14:textId="77777777" w:rsidR="000C038A" w:rsidRDefault="000C038A" w:rsidP="00FD7C1F">
                              <w:pPr>
                                <w:spacing w:line="256" w:lineRule="auto"/>
                                <w:jc w:val="center"/>
                              </w:pPr>
                              <w:r>
                                <w:rPr>
                                  <w:rFonts w:eastAsia="Calibri" w:hAnsi="Calibri"/>
                                  <w:color w:val="FFFFFF" w:themeColor="light1"/>
                                  <w:kern w:val="24"/>
                                </w:rPr>
                                <w:t> </w:t>
                              </w:r>
                            </w:p>
                            <w:p w14:paraId="49E55AE9" w14:textId="77777777" w:rsidR="000C038A" w:rsidRDefault="000C038A" w:rsidP="00FD7C1F">
                              <w:pPr>
                                <w:spacing w:line="256" w:lineRule="auto"/>
                                <w:jc w:val="center"/>
                              </w:pPr>
                              <w:r>
                                <w:rPr>
                                  <w:rFonts w:eastAsia="Calibri" w:hAnsi="Calibri"/>
                                  <w:color w:val="FFFFFF" w:themeColor="light1"/>
                                  <w:kern w:val="24"/>
                                </w:rPr>
                                <w:t> </w:t>
                              </w:r>
                            </w:p>
                            <w:p w14:paraId="7EDD6818" w14:textId="77777777" w:rsidR="000C038A" w:rsidRDefault="000C038A" w:rsidP="00FD7C1F">
                              <w:pPr>
                                <w:spacing w:line="256" w:lineRule="auto"/>
                                <w:jc w:val="center"/>
                              </w:pPr>
                              <w:r>
                                <w:rPr>
                                  <w:rFonts w:eastAsia="Calibri" w:hAnsi="Calibri"/>
                                  <w:color w:val="FFFFFF" w:themeColor="light1"/>
                                  <w:kern w:val="24"/>
                                </w:rPr>
                                <w:t> </w:t>
                              </w:r>
                            </w:p>
                            <w:p w14:paraId="0EEF5D8D" w14:textId="77777777" w:rsidR="000C038A" w:rsidRDefault="000C038A" w:rsidP="00FD7C1F">
                              <w:pPr>
                                <w:spacing w:line="256" w:lineRule="auto"/>
                                <w:jc w:val="center"/>
                              </w:pPr>
                              <w:r>
                                <w:rPr>
                                  <w:rFonts w:eastAsia="Calibri" w:hAnsi="Calibri"/>
                                  <w:color w:val="FFFFFF" w:themeColor="light1"/>
                                  <w:kern w:val="24"/>
                                </w:rPr>
                                <w:t> </w:t>
                              </w:r>
                            </w:p>
                            <w:p w14:paraId="0FE4B561" w14:textId="77777777" w:rsidR="000C038A" w:rsidRDefault="000C038A" w:rsidP="00FD7C1F">
                              <w:pPr>
                                <w:spacing w:line="256" w:lineRule="auto"/>
                                <w:jc w:val="center"/>
                              </w:pPr>
                              <w:r>
                                <w:rPr>
                                  <w:rFonts w:eastAsia="Calibri" w:hAnsi="Calibri"/>
                                  <w:color w:val="FFFFFF" w:themeColor="light1"/>
                                  <w:kern w:val="24"/>
                                </w:rPr>
                                <w:t> </w:t>
                              </w:r>
                            </w:p>
                            <w:p w14:paraId="540F04D5" w14:textId="77777777" w:rsidR="000C038A" w:rsidRDefault="000C038A" w:rsidP="00FD7C1F">
                              <w:pPr>
                                <w:spacing w:line="256" w:lineRule="auto"/>
                                <w:jc w:val="center"/>
                              </w:pPr>
                              <w:r>
                                <w:rPr>
                                  <w:rFonts w:eastAsia="Calibri" w:hAnsi="Calibri"/>
                                  <w:color w:val="FFFFFF" w:themeColor="light1"/>
                                  <w:kern w:val="24"/>
                                </w:rPr>
                                <w:t> </w:t>
                              </w:r>
                            </w:p>
                            <w:p w14:paraId="5F393ADD" w14:textId="77777777" w:rsidR="000C038A" w:rsidRDefault="000C038A" w:rsidP="00FD7C1F">
                              <w:pPr>
                                <w:spacing w:line="256" w:lineRule="auto"/>
                                <w:jc w:val="center"/>
                              </w:pPr>
                              <w:r>
                                <w:rPr>
                                  <w:rFonts w:eastAsia="Calibri" w:hAnsi="Calibri"/>
                                  <w:color w:val="FFFFFF" w:themeColor="light1"/>
                                  <w:kern w:val="24"/>
                                </w:rPr>
                                <w:t> </w:t>
                              </w:r>
                            </w:p>
                            <w:p w14:paraId="3194282C" w14:textId="77777777" w:rsidR="000C038A" w:rsidRDefault="000C038A" w:rsidP="00FD7C1F">
                              <w:pPr>
                                <w:spacing w:line="256" w:lineRule="auto"/>
                                <w:jc w:val="center"/>
                              </w:pPr>
                              <w:r>
                                <w:rPr>
                                  <w:rFonts w:eastAsia="Calibri" w:hAnsi="Calibri"/>
                                  <w:color w:val="FFFFFF" w:themeColor="light1"/>
                                  <w:kern w:val="24"/>
                                </w:rPr>
                                <w:t> </w:t>
                              </w:r>
                            </w:p>
                            <w:p w14:paraId="1BD5EB71" w14:textId="77777777" w:rsidR="000C038A" w:rsidRDefault="000C038A" w:rsidP="00FD7C1F">
                              <w:pPr>
                                <w:spacing w:line="256" w:lineRule="auto"/>
                                <w:jc w:val="center"/>
                              </w:pPr>
                              <w:r>
                                <w:rPr>
                                  <w:rFonts w:eastAsia="Calibri" w:hAnsi="Calibri"/>
                                  <w:color w:val="FFFFFF" w:themeColor="light1"/>
                                  <w:kern w:val="24"/>
                                </w:rPr>
                                <w:t> </w:t>
                              </w:r>
                            </w:p>
                            <w:p w14:paraId="78B5FE27" w14:textId="77777777" w:rsidR="000C038A" w:rsidRDefault="000C038A" w:rsidP="00FD7C1F">
                              <w:pPr>
                                <w:spacing w:line="256" w:lineRule="auto"/>
                                <w:jc w:val="center"/>
                              </w:pPr>
                              <w:r>
                                <w:rPr>
                                  <w:rFonts w:eastAsia="Calibri" w:hAnsi="Calibri"/>
                                  <w:color w:val="FFFFFF" w:themeColor="light1"/>
                                  <w:kern w:val="24"/>
                                </w:rPr>
                                <w:t> </w:t>
                              </w:r>
                            </w:p>
                            <w:p w14:paraId="78E40F88" w14:textId="77777777" w:rsidR="000C038A" w:rsidRDefault="000C038A" w:rsidP="00FD7C1F">
                              <w:pPr>
                                <w:spacing w:line="256" w:lineRule="auto"/>
                                <w:jc w:val="center"/>
                              </w:pPr>
                              <w:r>
                                <w:rPr>
                                  <w:rFonts w:eastAsia="Calibri" w:hAnsi="Calibri"/>
                                  <w:color w:val="FFFFFF" w:themeColor="light1"/>
                                  <w:kern w:val="24"/>
                                </w:rPr>
                                <w:t> </w:t>
                              </w:r>
                            </w:p>
                            <w:p w14:paraId="6034CDDD" w14:textId="77777777" w:rsidR="000C038A" w:rsidRDefault="000C038A" w:rsidP="00FD7C1F">
                              <w:pPr>
                                <w:spacing w:line="256" w:lineRule="auto"/>
                                <w:jc w:val="center"/>
                              </w:pPr>
                              <w:r>
                                <w:rPr>
                                  <w:rFonts w:eastAsia="Calibri" w:hAnsi="Calibri"/>
                                  <w:color w:val="FFFFFF" w:themeColor="light1"/>
                                  <w:kern w:val="24"/>
                                </w:rPr>
                                <w:t> </w:t>
                              </w:r>
                            </w:p>
                            <w:p w14:paraId="64CA820E" w14:textId="77777777" w:rsidR="000C038A" w:rsidRDefault="000C038A" w:rsidP="00FD7C1F">
                              <w:pPr>
                                <w:spacing w:line="256" w:lineRule="auto"/>
                                <w:jc w:val="center"/>
                              </w:pPr>
                              <w:r>
                                <w:rPr>
                                  <w:rFonts w:eastAsia="Calibri" w:hAnsi="Calibri"/>
                                  <w:color w:val="FFFFFF" w:themeColor="light1"/>
                                  <w:kern w:val="24"/>
                                </w:rPr>
                                <w:t> </w:t>
                              </w:r>
                            </w:p>
                            <w:p w14:paraId="47EC4D12" w14:textId="77777777" w:rsidR="000C038A" w:rsidRDefault="000C038A" w:rsidP="00FD7C1F">
                              <w:pPr>
                                <w:spacing w:line="256" w:lineRule="auto"/>
                                <w:jc w:val="center"/>
                              </w:pPr>
                              <w:r>
                                <w:rPr>
                                  <w:rFonts w:eastAsia="Calibri" w:hAnsi="Calibri"/>
                                  <w:color w:val="FFFFFF" w:themeColor="light1"/>
                                  <w:kern w:val="24"/>
                                </w:rPr>
                                <w:t> </w:t>
                              </w:r>
                            </w:p>
                            <w:p w14:paraId="4F557A4A" w14:textId="77777777" w:rsidR="000C038A" w:rsidRDefault="000C038A" w:rsidP="00FD7C1F">
                              <w:pPr>
                                <w:spacing w:line="256" w:lineRule="auto"/>
                                <w:jc w:val="center"/>
                              </w:pPr>
                              <w:r>
                                <w:rPr>
                                  <w:rFonts w:eastAsia="Calibri" w:hAnsi="Calibri"/>
                                  <w:color w:val="FFFFFF" w:themeColor="light1"/>
                                  <w:kern w:val="24"/>
                                </w:rPr>
                                <w:t> </w:t>
                              </w:r>
                            </w:p>
                            <w:p w14:paraId="1D413F0E" w14:textId="77777777" w:rsidR="000C038A" w:rsidRDefault="000C038A" w:rsidP="00FD7C1F">
                              <w:pPr>
                                <w:spacing w:line="256" w:lineRule="auto"/>
                                <w:jc w:val="center"/>
                              </w:pPr>
                              <w:r>
                                <w:rPr>
                                  <w:rFonts w:eastAsia="Calibri" w:hAnsi="Calibri"/>
                                  <w:color w:val="FFFFFF" w:themeColor="light1"/>
                                  <w:kern w:val="24"/>
                                </w:rPr>
                                <w:t> </w:t>
                              </w:r>
                            </w:p>
                            <w:p w14:paraId="6B1CAB37" w14:textId="77777777" w:rsidR="000C038A" w:rsidRDefault="000C038A" w:rsidP="00FD7C1F">
                              <w:pPr>
                                <w:spacing w:line="256" w:lineRule="auto"/>
                                <w:jc w:val="center"/>
                              </w:pPr>
                              <w:r>
                                <w:rPr>
                                  <w:rFonts w:eastAsia="Calibri" w:hAnsi="Calibri"/>
                                  <w:color w:val="FFFFFF" w:themeColor="light1"/>
                                  <w:kern w:val="24"/>
                                </w:rPr>
                                <w:t> </w:t>
                              </w:r>
                            </w:p>
                            <w:p w14:paraId="45E1407C" w14:textId="77777777" w:rsidR="000C038A" w:rsidRDefault="000C038A" w:rsidP="00FD7C1F">
                              <w:pPr>
                                <w:spacing w:line="256" w:lineRule="auto"/>
                                <w:jc w:val="center"/>
                              </w:pPr>
                              <w:r>
                                <w:rPr>
                                  <w:rFonts w:eastAsia="Calibri" w:hAnsi="Calibri"/>
                                  <w:color w:val="FFFFFF" w:themeColor="light1"/>
                                  <w:kern w:val="24"/>
                                </w:rPr>
                                <w:t> </w:t>
                              </w:r>
                            </w:p>
                            <w:p w14:paraId="6D73B747" w14:textId="77777777" w:rsidR="000C038A" w:rsidRDefault="000C038A" w:rsidP="00FD7C1F">
                              <w:pPr>
                                <w:spacing w:line="256" w:lineRule="auto"/>
                                <w:jc w:val="center"/>
                              </w:pPr>
                              <w:r>
                                <w:rPr>
                                  <w:rFonts w:eastAsia="Calibri" w:hAnsi="Calibri"/>
                                  <w:color w:val="FFFFFF" w:themeColor="light1"/>
                                  <w:kern w:val="24"/>
                                </w:rPr>
                                <w:t> </w:t>
                              </w:r>
                            </w:p>
                            <w:p w14:paraId="0B4AFDA8" w14:textId="77777777" w:rsidR="000C038A" w:rsidRDefault="000C038A" w:rsidP="00FD7C1F">
                              <w:pPr>
                                <w:spacing w:line="256" w:lineRule="auto"/>
                                <w:jc w:val="center"/>
                              </w:pPr>
                              <w:r>
                                <w:rPr>
                                  <w:rFonts w:eastAsia="Calibri" w:hAnsi="Calibri"/>
                                  <w:color w:val="FFFFFF" w:themeColor="light1"/>
                                  <w:kern w:val="24"/>
                                </w:rPr>
                                <w:t> </w:t>
                              </w:r>
                            </w:p>
                            <w:p w14:paraId="56F1C802" w14:textId="77777777" w:rsidR="000C038A" w:rsidRDefault="000C038A" w:rsidP="00FD7C1F">
                              <w:pPr>
                                <w:spacing w:line="256" w:lineRule="auto"/>
                                <w:jc w:val="center"/>
                              </w:pPr>
                              <w:r>
                                <w:rPr>
                                  <w:rFonts w:eastAsia="Calibri" w:hAnsi="Calibri"/>
                                  <w:color w:val="FFFFFF" w:themeColor="light1"/>
                                  <w:kern w:val="24"/>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595202" y="253003"/>
                            <a:ext cx="386474" cy="623531"/>
                          </a:xfrm>
                          <a:prstGeom prst="rect">
                            <a:avLst/>
                          </a:prstGeom>
                          <a:solidFill>
                            <a:srgbClr val="ED7D31">
                              <a:lumMod val="20000"/>
                              <a:lumOff val="80000"/>
                            </a:srgbClr>
                          </a:solidFill>
                          <a:ln w="12700" cap="flat" cmpd="sng" algn="ctr">
                            <a:solidFill>
                              <a:srgbClr val="ED7D31">
                                <a:lumMod val="20000"/>
                                <a:lumOff val="80000"/>
                              </a:srgb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029551" y="253002"/>
                            <a:ext cx="279992" cy="623531"/>
                          </a:xfrm>
                          <a:prstGeom prst="rect">
                            <a:avLst/>
                          </a:prstGeom>
                          <a:solidFill>
                            <a:sysClr val="window" lastClr="FFFFFF">
                              <a:lumMod val="85000"/>
                            </a:sysClr>
                          </a:solidFill>
                          <a:ln w="12700" cap="flat" cmpd="sng" algn="ctr">
                            <a:solidFill>
                              <a:sysClr val="window" lastClr="FFFFFF">
                                <a:lumMod val="85000"/>
                              </a:sys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7" name="TextBox 6"/>
                      <wps:cNvSpPr txBox="1"/>
                      <wps:spPr>
                        <a:xfrm>
                          <a:off x="80440" y="1"/>
                          <a:ext cx="569595" cy="1097279"/>
                        </a:xfrm>
                        <a:prstGeom prst="rect">
                          <a:avLst/>
                        </a:prstGeom>
                        <a:noFill/>
                      </wps:spPr>
                      <wps:txbx>
                        <w:txbxContent>
                          <w:p w14:paraId="1492D47D" w14:textId="77777777" w:rsidR="000C038A" w:rsidRDefault="000C038A" w:rsidP="00FD7C1F">
                            <w:pPr>
                              <w:rPr>
                                <w:szCs w:val="24"/>
                              </w:rPr>
                            </w:pPr>
                            <w:r>
                              <w:rPr>
                                <w:rFonts w:hAnsi="Calibri"/>
                                <w:b/>
                                <w:bCs/>
                                <w:color w:val="FFFFFF" w:themeColor="background1"/>
                                <w:kern w:val="24"/>
                                <w:sz w:val="144"/>
                                <w:szCs w:val="144"/>
                                <w:lang w:val="en-US"/>
                              </w:rPr>
                              <w:t>L</w:t>
                            </w:r>
                          </w:p>
                        </w:txbxContent>
                      </wps:txbx>
                      <wps:bodyPr wrap="none" rtlCol="0">
                        <a:noAutofit/>
                      </wps:bodyPr>
                    </wps:wsp>
                    <wps:wsp>
                      <wps:cNvPr id="18" name="TextBox 8"/>
                      <wps:cNvSpPr txBox="1"/>
                      <wps:spPr>
                        <a:xfrm>
                          <a:off x="490236" y="1"/>
                          <a:ext cx="615315" cy="1033669"/>
                        </a:xfrm>
                        <a:prstGeom prst="rect">
                          <a:avLst/>
                        </a:prstGeom>
                        <a:noFill/>
                      </wps:spPr>
                      <wps:txbx>
                        <w:txbxContent>
                          <w:p w14:paraId="5FEE7821" w14:textId="77777777" w:rsidR="000C038A" w:rsidRDefault="000C038A" w:rsidP="00FD7C1F">
                            <w:pPr>
                              <w:rPr>
                                <w:szCs w:val="24"/>
                              </w:rPr>
                            </w:pPr>
                            <w:r>
                              <w:rPr>
                                <w:rFonts w:hAnsi="Calibri"/>
                                <w:b/>
                                <w:bCs/>
                                <w:color w:val="FFFFFF" w:themeColor="background1"/>
                                <w:kern w:val="24"/>
                                <w:sz w:val="144"/>
                                <w:szCs w:val="144"/>
                                <w:lang w:val="en-US"/>
                              </w:rPr>
                              <w:t>S</w:t>
                            </w:r>
                          </w:p>
                        </w:txbxContent>
                      </wps:txbx>
                      <wps:bodyPr wrap="none" rtlCol="0">
                        <a:noAutofit/>
                      </wps:bodyPr>
                    </wps:wsp>
                    <wps:wsp>
                      <wps:cNvPr id="19" name="TextBox 9"/>
                      <wps:cNvSpPr txBox="1"/>
                      <wps:spPr>
                        <a:xfrm>
                          <a:off x="946804" y="0"/>
                          <a:ext cx="485775" cy="1033670"/>
                        </a:xfrm>
                        <a:prstGeom prst="rect">
                          <a:avLst/>
                        </a:prstGeom>
                        <a:noFill/>
                      </wps:spPr>
                      <wps:txbx>
                        <w:txbxContent>
                          <w:p w14:paraId="5A837715" w14:textId="77777777" w:rsidR="000C038A" w:rsidRDefault="000C038A" w:rsidP="00FD7C1F">
                            <w:pPr>
                              <w:rPr>
                                <w:szCs w:val="24"/>
                              </w:rPr>
                            </w:pPr>
                            <w:r>
                              <w:rPr>
                                <w:rFonts w:hAnsi="Calibri"/>
                                <w:b/>
                                <w:bCs/>
                                <w:color w:val="FFFFFF" w:themeColor="background1"/>
                                <w:kern w:val="24"/>
                                <w:sz w:val="144"/>
                                <w:szCs w:val="144"/>
                                <w:lang w:val="en-US"/>
                              </w:rPr>
                              <w:t>J</w:t>
                            </w:r>
                          </w:p>
                        </w:txbxContent>
                      </wps:txbx>
                      <wps:bodyPr wrap="none" rtlCol="0">
                        <a:noAutofit/>
                      </wps:bodyPr>
                    </wps:wsp>
                  </wpg:wgp>
                </a:graphicData>
              </a:graphic>
              <wp14:sizeRelV relativeFrom="margin">
                <wp14:pctHeight>0</wp14:pctHeight>
              </wp14:sizeRelV>
            </wp:anchor>
          </w:drawing>
        </mc:Choice>
        <mc:Fallback>
          <w:pict>
            <v:group w14:anchorId="3B8DC03A" id="Group 14" o:spid="_x0000_s1049" style="position:absolute;margin-left:158.4pt;margin-top:-47.4pt;width:112.8pt;height:86.4pt;z-index:251659264;mso-position-horizontal-relative:margin;mso-height-relative:margin" coordsize="14325,109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">
              <v:group id="Group 10" o:spid="_x0000_s1050" style="position:absolute;top:2530;width:13095;height:6235" coordorigin=",2530" coordsize="13095,6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rect id="Rectangle 14" o:spid="_x0000_s1051" style="position:absolute;top:2530;width:5372;height: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" fillcolor="#dae3f3" strokecolor="#dae3f3" strokeweight="1pt">
                  <v:textbox>
                    <w:txbxContent>
                      <w:p w14:paraId="23E3074A" w14:textId="77777777" w:rsidR="000C038A" w:rsidRDefault="000C038A" w:rsidP="00FD7C1F">
                        <w:pPr>
                          <w:spacing w:line="256" w:lineRule="auto"/>
                          <w:jc w:val="center"/>
                          <w:rPr>
                            <w:szCs w:val="24"/>
                          </w:rPr>
                        </w:pPr>
                        <w:r>
                          <w:rPr>
                            <w:rFonts w:eastAsia="Calibri" w:hAnsi="Calibri"/>
                            <w:color w:val="FFFFFF" w:themeColor="light1"/>
                            <w:kern w:val="24"/>
                          </w:rPr>
                          <w:t> </w:t>
                        </w:r>
                      </w:p>
                      <w:p w14:paraId="579B6FCF" w14:textId="77777777" w:rsidR="000C038A" w:rsidRDefault="000C038A" w:rsidP="00FD7C1F">
                        <w:pPr>
                          <w:spacing w:line="256" w:lineRule="auto"/>
                          <w:jc w:val="center"/>
                        </w:pPr>
                        <w:r>
                          <w:rPr>
                            <w:rFonts w:eastAsia="Calibri" w:hAnsi="Calibri"/>
                            <w:color w:val="FFFFFF" w:themeColor="light1"/>
                            <w:kern w:val="24"/>
                          </w:rPr>
                          <w:t> </w:t>
                        </w:r>
                      </w:p>
                      <w:p w14:paraId="011D2E72" w14:textId="77777777" w:rsidR="000C038A" w:rsidRDefault="000C038A" w:rsidP="00FD7C1F">
                        <w:pPr>
                          <w:spacing w:line="256" w:lineRule="auto"/>
                          <w:jc w:val="center"/>
                        </w:pPr>
                        <w:r>
                          <w:rPr>
                            <w:rFonts w:eastAsia="Calibri" w:hAnsi="Calibri"/>
                            <w:color w:val="FFFFFF" w:themeColor="light1"/>
                            <w:kern w:val="24"/>
                          </w:rPr>
                          <w:t> </w:t>
                        </w:r>
                      </w:p>
                      <w:p w14:paraId="578B8183" w14:textId="77777777" w:rsidR="000C038A" w:rsidRDefault="000C038A" w:rsidP="00FD7C1F">
                        <w:pPr>
                          <w:spacing w:line="256" w:lineRule="auto"/>
                          <w:jc w:val="center"/>
                        </w:pPr>
                        <w:r>
                          <w:rPr>
                            <w:rFonts w:eastAsia="Calibri" w:hAnsi="Calibri"/>
                            <w:color w:val="FFFFFF" w:themeColor="light1"/>
                            <w:kern w:val="24"/>
                          </w:rPr>
                          <w:t> </w:t>
                        </w:r>
                      </w:p>
                      <w:p w14:paraId="1DF45DFA" w14:textId="77777777" w:rsidR="000C038A" w:rsidRDefault="000C038A" w:rsidP="00FD7C1F">
                        <w:pPr>
                          <w:spacing w:line="256" w:lineRule="auto"/>
                          <w:jc w:val="center"/>
                        </w:pPr>
                        <w:r>
                          <w:rPr>
                            <w:rFonts w:eastAsia="Calibri" w:hAnsi="Calibri"/>
                            <w:color w:val="FFFFFF" w:themeColor="light1"/>
                            <w:kern w:val="24"/>
                          </w:rPr>
                          <w:t> </w:t>
                        </w:r>
                      </w:p>
                      <w:p w14:paraId="42C60787" w14:textId="77777777" w:rsidR="000C038A" w:rsidRDefault="000C038A" w:rsidP="00FD7C1F">
                        <w:pPr>
                          <w:spacing w:line="256" w:lineRule="auto"/>
                          <w:jc w:val="center"/>
                        </w:pPr>
                        <w:r>
                          <w:rPr>
                            <w:rFonts w:eastAsia="Calibri" w:hAnsi="Calibri"/>
                            <w:color w:val="FFFFFF" w:themeColor="light1"/>
                            <w:kern w:val="24"/>
                          </w:rPr>
                          <w:t> </w:t>
                        </w:r>
                      </w:p>
                      <w:p w14:paraId="421B995D" w14:textId="77777777" w:rsidR="000C038A" w:rsidRDefault="000C038A" w:rsidP="00FD7C1F">
                        <w:pPr>
                          <w:spacing w:line="256" w:lineRule="auto"/>
                          <w:jc w:val="center"/>
                        </w:pPr>
                        <w:r>
                          <w:rPr>
                            <w:rFonts w:eastAsia="Calibri" w:hAnsi="Calibri"/>
                            <w:color w:val="FFFFFF" w:themeColor="light1"/>
                            <w:kern w:val="24"/>
                          </w:rPr>
                          <w:t> </w:t>
                        </w:r>
                      </w:p>
                      <w:p w14:paraId="37D75E07" w14:textId="77777777" w:rsidR="000C038A" w:rsidRDefault="000C038A" w:rsidP="00FD7C1F">
                        <w:pPr>
                          <w:spacing w:line="256" w:lineRule="auto"/>
                          <w:jc w:val="center"/>
                        </w:pPr>
                        <w:r>
                          <w:rPr>
                            <w:rFonts w:eastAsia="Calibri" w:hAnsi="Calibri"/>
                            <w:color w:val="FFFFFF" w:themeColor="light1"/>
                            <w:kern w:val="24"/>
                          </w:rPr>
                          <w:t> </w:t>
                        </w:r>
                      </w:p>
                      <w:p w14:paraId="5C3EF2D4" w14:textId="77777777" w:rsidR="000C038A" w:rsidRDefault="000C038A" w:rsidP="00FD7C1F">
                        <w:pPr>
                          <w:spacing w:line="256" w:lineRule="auto"/>
                          <w:jc w:val="center"/>
                        </w:pPr>
                        <w:r>
                          <w:rPr>
                            <w:rFonts w:eastAsia="Calibri" w:hAnsi="Calibri"/>
                            <w:color w:val="FFFFFF" w:themeColor="light1"/>
                            <w:kern w:val="24"/>
                          </w:rPr>
                          <w:t> </w:t>
                        </w:r>
                      </w:p>
                      <w:p w14:paraId="75F6A95F" w14:textId="77777777" w:rsidR="000C038A" w:rsidRDefault="000C038A" w:rsidP="00FD7C1F">
                        <w:pPr>
                          <w:spacing w:line="256" w:lineRule="auto"/>
                          <w:jc w:val="center"/>
                        </w:pPr>
                        <w:r>
                          <w:rPr>
                            <w:rFonts w:eastAsia="Calibri" w:hAnsi="Calibri"/>
                            <w:color w:val="FFFFFF" w:themeColor="light1"/>
                            <w:kern w:val="24"/>
                          </w:rPr>
                          <w:t> </w:t>
                        </w:r>
                      </w:p>
                      <w:p w14:paraId="12CC931B" w14:textId="77777777" w:rsidR="000C038A" w:rsidRDefault="000C038A" w:rsidP="00FD7C1F">
                        <w:pPr>
                          <w:spacing w:line="256" w:lineRule="auto"/>
                          <w:jc w:val="center"/>
                        </w:pPr>
                        <w:r>
                          <w:rPr>
                            <w:rFonts w:eastAsia="Calibri" w:hAnsi="Calibri"/>
                            <w:color w:val="FFFFFF" w:themeColor="light1"/>
                            <w:kern w:val="24"/>
                          </w:rPr>
                          <w:t> </w:t>
                        </w:r>
                      </w:p>
                      <w:p w14:paraId="4D34345F" w14:textId="77777777" w:rsidR="000C038A" w:rsidRDefault="000C038A" w:rsidP="00FD7C1F">
                        <w:pPr>
                          <w:spacing w:line="256" w:lineRule="auto"/>
                          <w:jc w:val="center"/>
                        </w:pPr>
                        <w:r>
                          <w:rPr>
                            <w:rFonts w:eastAsia="Calibri" w:hAnsi="Calibri"/>
                            <w:color w:val="FFFFFF" w:themeColor="light1"/>
                            <w:kern w:val="24"/>
                          </w:rPr>
                          <w:t> </w:t>
                        </w:r>
                      </w:p>
                      <w:p w14:paraId="66C9F7E0" w14:textId="77777777" w:rsidR="000C038A" w:rsidRDefault="000C038A" w:rsidP="00FD7C1F">
                        <w:pPr>
                          <w:spacing w:line="256" w:lineRule="auto"/>
                          <w:jc w:val="center"/>
                        </w:pPr>
                        <w:r>
                          <w:rPr>
                            <w:rFonts w:eastAsia="Calibri" w:hAnsi="Calibri"/>
                            <w:color w:val="FFFFFF" w:themeColor="light1"/>
                            <w:kern w:val="24"/>
                          </w:rPr>
                          <w:t> </w:t>
                        </w:r>
                      </w:p>
                      <w:p w14:paraId="6D3744A2" w14:textId="77777777" w:rsidR="000C038A" w:rsidRDefault="000C038A" w:rsidP="00FD7C1F">
                        <w:pPr>
                          <w:spacing w:line="256" w:lineRule="auto"/>
                          <w:jc w:val="center"/>
                        </w:pPr>
                        <w:r>
                          <w:rPr>
                            <w:rFonts w:eastAsia="Calibri" w:hAnsi="Calibri"/>
                            <w:color w:val="FFFFFF" w:themeColor="light1"/>
                            <w:kern w:val="24"/>
                          </w:rPr>
                          <w:t> </w:t>
                        </w:r>
                      </w:p>
                      <w:p w14:paraId="7C50E925" w14:textId="77777777" w:rsidR="000C038A" w:rsidRDefault="000C038A" w:rsidP="00FD7C1F">
                        <w:pPr>
                          <w:spacing w:line="256" w:lineRule="auto"/>
                          <w:jc w:val="center"/>
                        </w:pPr>
                        <w:r>
                          <w:rPr>
                            <w:rFonts w:eastAsia="Calibri" w:hAnsi="Calibri"/>
                            <w:color w:val="FFFFFF" w:themeColor="light1"/>
                            <w:kern w:val="24"/>
                          </w:rPr>
                          <w:t> </w:t>
                        </w:r>
                      </w:p>
                      <w:p w14:paraId="470D18AB" w14:textId="77777777" w:rsidR="000C038A" w:rsidRDefault="000C038A" w:rsidP="00FD7C1F">
                        <w:pPr>
                          <w:spacing w:line="256" w:lineRule="auto"/>
                          <w:jc w:val="center"/>
                        </w:pPr>
                        <w:r>
                          <w:rPr>
                            <w:rFonts w:eastAsia="Calibri" w:hAnsi="Calibri"/>
                            <w:color w:val="FFFFFF" w:themeColor="light1"/>
                            <w:kern w:val="24"/>
                          </w:rPr>
                          <w:t> </w:t>
                        </w:r>
                      </w:p>
                      <w:p w14:paraId="5C782512" w14:textId="77777777" w:rsidR="000C038A" w:rsidRDefault="000C038A" w:rsidP="00FD7C1F">
                        <w:pPr>
                          <w:spacing w:line="256" w:lineRule="auto"/>
                          <w:jc w:val="center"/>
                        </w:pPr>
                        <w:r>
                          <w:rPr>
                            <w:rFonts w:eastAsia="Calibri" w:hAnsi="Calibri"/>
                            <w:color w:val="FFFFFF" w:themeColor="light1"/>
                            <w:kern w:val="24"/>
                          </w:rPr>
                          <w:t> </w:t>
                        </w:r>
                      </w:p>
                      <w:p w14:paraId="08331249" w14:textId="77777777" w:rsidR="000C038A" w:rsidRDefault="000C038A" w:rsidP="00FD7C1F">
                        <w:pPr>
                          <w:spacing w:line="256" w:lineRule="auto"/>
                          <w:jc w:val="center"/>
                        </w:pPr>
                        <w:r>
                          <w:rPr>
                            <w:rFonts w:eastAsia="Calibri" w:hAnsi="Calibri"/>
                            <w:color w:val="FFFFFF" w:themeColor="light1"/>
                            <w:kern w:val="24"/>
                          </w:rPr>
                          <w:t> </w:t>
                        </w:r>
                      </w:p>
                      <w:p w14:paraId="2A513FD4" w14:textId="77777777" w:rsidR="000C038A" w:rsidRDefault="000C038A" w:rsidP="00FD7C1F">
                        <w:pPr>
                          <w:spacing w:line="256" w:lineRule="auto"/>
                          <w:jc w:val="center"/>
                        </w:pPr>
                        <w:r>
                          <w:rPr>
                            <w:rFonts w:eastAsia="Calibri" w:hAnsi="Calibri"/>
                            <w:color w:val="FFFFFF" w:themeColor="light1"/>
                            <w:kern w:val="24"/>
                          </w:rPr>
                          <w:t> </w:t>
                        </w:r>
                      </w:p>
                      <w:p w14:paraId="0A0A8288" w14:textId="77777777" w:rsidR="000C038A" w:rsidRDefault="000C038A" w:rsidP="00FD7C1F">
                        <w:pPr>
                          <w:spacing w:line="256" w:lineRule="auto"/>
                          <w:jc w:val="center"/>
                        </w:pPr>
                        <w:r>
                          <w:rPr>
                            <w:rFonts w:eastAsia="Calibri" w:hAnsi="Calibri"/>
                            <w:color w:val="FFFFFF" w:themeColor="light1"/>
                            <w:kern w:val="24"/>
                          </w:rPr>
                          <w:t> </w:t>
                        </w:r>
                      </w:p>
                      <w:p w14:paraId="503E5F11" w14:textId="77777777" w:rsidR="000C038A" w:rsidRDefault="000C038A" w:rsidP="00FD7C1F">
                        <w:pPr>
                          <w:spacing w:line="256" w:lineRule="auto"/>
                          <w:jc w:val="center"/>
                        </w:pPr>
                        <w:r>
                          <w:rPr>
                            <w:rFonts w:eastAsia="Calibri" w:hAnsi="Calibri"/>
                            <w:color w:val="FFFFFF" w:themeColor="light1"/>
                            <w:kern w:val="24"/>
                          </w:rPr>
                          <w:t> </w:t>
                        </w:r>
                      </w:p>
                      <w:p w14:paraId="03D1E9D8" w14:textId="77777777" w:rsidR="000C038A" w:rsidRDefault="000C038A" w:rsidP="00FD7C1F">
                        <w:pPr>
                          <w:spacing w:line="256" w:lineRule="auto"/>
                          <w:jc w:val="center"/>
                        </w:pPr>
                        <w:r>
                          <w:rPr>
                            <w:rFonts w:eastAsia="Calibri" w:hAnsi="Calibri"/>
                            <w:color w:val="FFFFFF" w:themeColor="light1"/>
                            <w:kern w:val="24"/>
                          </w:rPr>
                          <w:t> </w:t>
                        </w:r>
                      </w:p>
                      <w:p w14:paraId="2704AEB4" w14:textId="77777777" w:rsidR="000C038A" w:rsidRDefault="000C038A" w:rsidP="00FD7C1F">
                        <w:pPr>
                          <w:spacing w:line="256" w:lineRule="auto"/>
                          <w:jc w:val="center"/>
                        </w:pPr>
                        <w:r>
                          <w:rPr>
                            <w:rFonts w:eastAsia="Calibri" w:hAnsi="Calibri"/>
                            <w:color w:val="FFFFFF" w:themeColor="light1"/>
                            <w:kern w:val="24"/>
                          </w:rPr>
                          <w:t> </w:t>
                        </w:r>
                      </w:p>
                      <w:p w14:paraId="79AF01CF" w14:textId="77777777" w:rsidR="000C038A" w:rsidRDefault="000C038A" w:rsidP="00FD7C1F">
                        <w:pPr>
                          <w:spacing w:line="256" w:lineRule="auto"/>
                          <w:jc w:val="center"/>
                        </w:pPr>
                        <w:r>
                          <w:rPr>
                            <w:rFonts w:eastAsia="Calibri" w:hAnsi="Calibri"/>
                            <w:color w:val="FFFFFF" w:themeColor="light1"/>
                            <w:kern w:val="24"/>
                          </w:rPr>
                          <w:t> </w:t>
                        </w:r>
                      </w:p>
                      <w:p w14:paraId="49E55AE9" w14:textId="77777777" w:rsidR="000C038A" w:rsidRDefault="000C038A" w:rsidP="00FD7C1F">
                        <w:pPr>
                          <w:spacing w:line="256" w:lineRule="auto"/>
                          <w:jc w:val="center"/>
                        </w:pPr>
                        <w:r>
                          <w:rPr>
                            <w:rFonts w:eastAsia="Calibri" w:hAnsi="Calibri"/>
                            <w:color w:val="FFFFFF" w:themeColor="light1"/>
                            <w:kern w:val="24"/>
                          </w:rPr>
                          <w:t> </w:t>
                        </w:r>
                      </w:p>
                      <w:p w14:paraId="7EDD6818" w14:textId="77777777" w:rsidR="000C038A" w:rsidRDefault="000C038A" w:rsidP="00FD7C1F">
                        <w:pPr>
                          <w:spacing w:line="256" w:lineRule="auto"/>
                          <w:jc w:val="center"/>
                        </w:pPr>
                        <w:r>
                          <w:rPr>
                            <w:rFonts w:eastAsia="Calibri" w:hAnsi="Calibri"/>
                            <w:color w:val="FFFFFF" w:themeColor="light1"/>
                            <w:kern w:val="24"/>
                          </w:rPr>
                          <w:t> </w:t>
                        </w:r>
                      </w:p>
                      <w:p w14:paraId="0EEF5D8D" w14:textId="77777777" w:rsidR="000C038A" w:rsidRDefault="000C038A" w:rsidP="00FD7C1F">
                        <w:pPr>
                          <w:spacing w:line="256" w:lineRule="auto"/>
                          <w:jc w:val="center"/>
                        </w:pPr>
                        <w:r>
                          <w:rPr>
                            <w:rFonts w:eastAsia="Calibri" w:hAnsi="Calibri"/>
                            <w:color w:val="FFFFFF" w:themeColor="light1"/>
                            <w:kern w:val="24"/>
                          </w:rPr>
                          <w:t> </w:t>
                        </w:r>
                      </w:p>
                      <w:p w14:paraId="0FE4B561" w14:textId="77777777" w:rsidR="000C038A" w:rsidRDefault="000C038A" w:rsidP="00FD7C1F">
                        <w:pPr>
                          <w:spacing w:line="256" w:lineRule="auto"/>
                          <w:jc w:val="center"/>
                        </w:pPr>
                        <w:r>
                          <w:rPr>
                            <w:rFonts w:eastAsia="Calibri" w:hAnsi="Calibri"/>
                            <w:color w:val="FFFFFF" w:themeColor="light1"/>
                            <w:kern w:val="24"/>
                          </w:rPr>
                          <w:t> </w:t>
                        </w:r>
                      </w:p>
                      <w:p w14:paraId="540F04D5" w14:textId="77777777" w:rsidR="000C038A" w:rsidRDefault="000C038A" w:rsidP="00FD7C1F">
                        <w:pPr>
                          <w:spacing w:line="256" w:lineRule="auto"/>
                          <w:jc w:val="center"/>
                        </w:pPr>
                        <w:r>
                          <w:rPr>
                            <w:rFonts w:eastAsia="Calibri" w:hAnsi="Calibri"/>
                            <w:color w:val="FFFFFF" w:themeColor="light1"/>
                            <w:kern w:val="24"/>
                          </w:rPr>
                          <w:t> </w:t>
                        </w:r>
                      </w:p>
                      <w:p w14:paraId="5F393ADD" w14:textId="77777777" w:rsidR="000C038A" w:rsidRDefault="000C038A" w:rsidP="00FD7C1F">
                        <w:pPr>
                          <w:spacing w:line="256" w:lineRule="auto"/>
                          <w:jc w:val="center"/>
                        </w:pPr>
                        <w:r>
                          <w:rPr>
                            <w:rFonts w:eastAsia="Calibri" w:hAnsi="Calibri"/>
                            <w:color w:val="FFFFFF" w:themeColor="light1"/>
                            <w:kern w:val="24"/>
                          </w:rPr>
                          <w:t> </w:t>
                        </w:r>
                      </w:p>
                      <w:p w14:paraId="3194282C" w14:textId="77777777" w:rsidR="000C038A" w:rsidRDefault="000C038A" w:rsidP="00FD7C1F">
                        <w:pPr>
                          <w:spacing w:line="256" w:lineRule="auto"/>
                          <w:jc w:val="center"/>
                        </w:pPr>
                        <w:r>
                          <w:rPr>
                            <w:rFonts w:eastAsia="Calibri" w:hAnsi="Calibri"/>
                            <w:color w:val="FFFFFF" w:themeColor="light1"/>
                            <w:kern w:val="24"/>
                          </w:rPr>
                          <w:t> </w:t>
                        </w:r>
                      </w:p>
                      <w:p w14:paraId="1BD5EB71" w14:textId="77777777" w:rsidR="000C038A" w:rsidRDefault="000C038A" w:rsidP="00FD7C1F">
                        <w:pPr>
                          <w:spacing w:line="256" w:lineRule="auto"/>
                          <w:jc w:val="center"/>
                        </w:pPr>
                        <w:r>
                          <w:rPr>
                            <w:rFonts w:eastAsia="Calibri" w:hAnsi="Calibri"/>
                            <w:color w:val="FFFFFF" w:themeColor="light1"/>
                            <w:kern w:val="24"/>
                          </w:rPr>
                          <w:t> </w:t>
                        </w:r>
                      </w:p>
                      <w:p w14:paraId="78B5FE27" w14:textId="77777777" w:rsidR="000C038A" w:rsidRDefault="000C038A" w:rsidP="00FD7C1F">
                        <w:pPr>
                          <w:spacing w:line="256" w:lineRule="auto"/>
                          <w:jc w:val="center"/>
                        </w:pPr>
                        <w:r>
                          <w:rPr>
                            <w:rFonts w:eastAsia="Calibri" w:hAnsi="Calibri"/>
                            <w:color w:val="FFFFFF" w:themeColor="light1"/>
                            <w:kern w:val="24"/>
                          </w:rPr>
                          <w:t> </w:t>
                        </w:r>
                      </w:p>
                      <w:p w14:paraId="78E40F88" w14:textId="77777777" w:rsidR="000C038A" w:rsidRDefault="000C038A" w:rsidP="00FD7C1F">
                        <w:pPr>
                          <w:spacing w:line="256" w:lineRule="auto"/>
                          <w:jc w:val="center"/>
                        </w:pPr>
                        <w:r>
                          <w:rPr>
                            <w:rFonts w:eastAsia="Calibri" w:hAnsi="Calibri"/>
                            <w:color w:val="FFFFFF" w:themeColor="light1"/>
                            <w:kern w:val="24"/>
                          </w:rPr>
                          <w:t> </w:t>
                        </w:r>
                      </w:p>
                      <w:p w14:paraId="6034CDDD" w14:textId="77777777" w:rsidR="000C038A" w:rsidRDefault="000C038A" w:rsidP="00FD7C1F">
                        <w:pPr>
                          <w:spacing w:line="256" w:lineRule="auto"/>
                          <w:jc w:val="center"/>
                        </w:pPr>
                        <w:r>
                          <w:rPr>
                            <w:rFonts w:eastAsia="Calibri" w:hAnsi="Calibri"/>
                            <w:color w:val="FFFFFF" w:themeColor="light1"/>
                            <w:kern w:val="24"/>
                          </w:rPr>
                          <w:t> </w:t>
                        </w:r>
                      </w:p>
                      <w:p w14:paraId="64CA820E" w14:textId="77777777" w:rsidR="000C038A" w:rsidRDefault="000C038A" w:rsidP="00FD7C1F">
                        <w:pPr>
                          <w:spacing w:line="256" w:lineRule="auto"/>
                          <w:jc w:val="center"/>
                        </w:pPr>
                        <w:r>
                          <w:rPr>
                            <w:rFonts w:eastAsia="Calibri" w:hAnsi="Calibri"/>
                            <w:color w:val="FFFFFF" w:themeColor="light1"/>
                            <w:kern w:val="24"/>
                          </w:rPr>
                          <w:t> </w:t>
                        </w:r>
                      </w:p>
                      <w:p w14:paraId="47EC4D12" w14:textId="77777777" w:rsidR="000C038A" w:rsidRDefault="000C038A" w:rsidP="00FD7C1F">
                        <w:pPr>
                          <w:spacing w:line="256" w:lineRule="auto"/>
                          <w:jc w:val="center"/>
                        </w:pPr>
                        <w:r>
                          <w:rPr>
                            <w:rFonts w:eastAsia="Calibri" w:hAnsi="Calibri"/>
                            <w:color w:val="FFFFFF" w:themeColor="light1"/>
                            <w:kern w:val="24"/>
                          </w:rPr>
                          <w:t> </w:t>
                        </w:r>
                      </w:p>
                      <w:p w14:paraId="4F557A4A" w14:textId="77777777" w:rsidR="000C038A" w:rsidRDefault="000C038A" w:rsidP="00FD7C1F">
                        <w:pPr>
                          <w:spacing w:line="256" w:lineRule="auto"/>
                          <w:jc w:val="center"/>
                        </w:pPr>
                        <w:r>
                          <w:rPr>
                            <w:rFonts w:eastAsia="Calibri" w:hAnsi="Calibri"/>
                            <w:color w:val="FFFFFF" w:themeColor="light1"/>
                            <w:kern w:val="24"/>
                          </w:rPr>
                          <w:t> </w:t>
                        </w:r>
                      </w:p>
                      <w:p w14:paraId="1D413F0E" w14:textId="77777777" w:rsidR="000C038A" w:rsidRDefault="000C038A" w:rsidP="00FD7C1F">
                        <w:pPr>
                          <w:spacing w:line="256" w:lineRule="auto"/>
                          <w:jc w:val="center"/>
                        </w:pPr>
                        <w:r>
                          <w:rPr>
                            <w:rFonts w:eastAsia="Calibri" w:hAnsi="Calibri"/>
                            <w:color w:val="FFFFFF" w:themeColor="light1"/>
                            <w:kern w:val="24"/>
                          </w:rPr>
                          <w:t> </w:t>
                        </w:r>
                      </w:p>
                      <w:p w14:paraId="6B1CAB37" w14:textId="77777777" w:rsidR="000C038A" w:rsidRDefault="000C038A" w:rsidP="00FD7C1F">
                        <w:pPr>
                          <w:spacing w:line="256" w:lineRule="auto"/>
                          <w:jc w:val="center"/>
                        </w:pPr>
                        <w:r>
                          <w:rPr>
                            <w:rFonts w:eastAsia="Calibri" w:hAnsi="Calibri"/>
                            <w:color w:val="FFFFFF" w:themeColor="light1"/>
                            <w:kern w:val="24"/>
                          </w:rPr>
                          <w:t> </w:t>
                        </w:r>
                      </w:p>
                      <w:p w14:paraId="45E1407C" w14:textId="77777777" w:rsidR="000C038A" w:rsidRDefault="000C038A" w:rsidP="00FD7C1F">
                        <w:pPr>
                          <w:spacing w:line="256" w:lineRule="auto"/>
                          <w:jc w:val="center"/>
                        </w:pPr>
                        <w:r>
                          <w:rPr>
                            <w:rFonts w:eastAsia="Calibri" w:hAnsi="Calibri"/>
                            <w:color w:val="FFFFFF" w:themeColor="light1"/>
                            <w:kern w:val="24"/>
                          </w:rPr>
                          <w:t> </w:t>
                        </w:r>
                      </w:p>
                      <w:p w14:paraId="6D73B747" w14:textId="77777777" w:rsidR="000C038A" w:rsidRDefault="000C038A" w:rsidP="00FD7C1F">
                        <w:pPr>
                          <w:spacing w:line="256" w:lineRule="auto"/>
                          <w:jc w:val="center"/>
                        </w:pPr>
                        <w:r>
                          <w:rPr>
                            <w:rFonts w:eastAsia="Calibri" w:hAnsi="Calibri"/>
                            <w:color w:val="FFFFFF" w:themeColor="light1"/>
                            <w:kern w:val="24"/>
                          </w:rPr>
                          <w:t> </w:t>
                        </w:r>
                      </w:p>
                      <w:p w14:paraId="0B4AFDA8" w14:textId="77777777" w:rsidR="000C038A" w:rsidRDefault="000C038A" w:rsidP="00FD7C1F">
                        <w:pPr>
                          <w:spacing w:line="256" w:lineRule="auto"/>
                          <w:jc w:val="center"/>
                        </w:pPr>
                        <w:r>
                          <w:rPr>
                            <w:rFonts w:eastAsia="Calibri" w:hAnsi="Calibri"/>
                            <w:color w:val="FFFFFF" w:themeColor="light1"/>
                            <w:kern w:val="24"/>
                          </w:rPr>
                          <w:t> </w:t>
                        </w:r>
                      </w:p>
                      <w:p w14:paraId="56F1C802" w14:textId="77777777" w:rsidR="000C038A" w:rsidRDefault="000C038A" w:rsidP="00FD7C1F">
                        <w:pPr>
                          <w:spacing w:line="256" w:lineRule="auto"/>
                          <w:jc w:val="center"/>
                        </w:pPr>
                        <w:r>
                          <w:rPr>
                            <w:rFonts w:eastAsia="Calibri" w:hAnsi="Calibri"/>
                            <w:color w:val="FFFFFF" w:themeColor="light1"/>
                            <w:kern w:val="24"/>
                          </w:rPr>
                          <w:t> </w:t>
                        </w:r>
                      </w:p>
                    </w:txbxContent>
                  </v:textbox>
                </v:rect>
                <v:rect id="Rectangle 15" o:spid="_x0000_s1052" style="position:absolute;left:5952;top:2530;width:3864;height: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" fillcolor="#fbe5d6" strokecolor="#fbe5d6" strokeweight="1pt"/>
                <v:rect id="Rectangle 16" o:spid="_x0000_s1053" style="position:absolute;left:10295;top:2530;width:2800;height: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" fillcolor="#d9d9d9" strokecolor="#d9d9d9" strokeweight="1pt"/>
              </v:group>
              <v:shapetype id="_x0000_t202" coordsize="21600,21600" o:spt="202" path="m,l,21600r21600,l21600,xe">
                <v:stroke joinstyle="miter"/>
                <v:path gradientshapeok="t" o:connecttype="rect"/>
              </v:shapetype>
              <v:shape id="TextBox 6" o:spid="_x0000_s1054" type="#_x0000_t202" style="position:absolute;left:804;width:5696;height:1097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" filled="f" stroked="f">
                <v:textbox>
                  <w:txbxContent>
                    <w:p w14:paraId="1492D47D" w14:textId="77777777" w:rsidR="000C038A" w:rsidRDefault="000C038A" w:rsidP="00FD7C1F">
                      <w:pPr>
                        <w:rPr>
                          <w:szCs w:val="24"/>
                        </w:rPr>
                      </w:pPr>
                      <w:r>
                        <w:rPr>
                          <w:rFonts w:hAnsi="Calibri"/>
                          <w:b/>
                          <w:bCs/>
                          <w:color w:val="FFFFFF" w:themeColor="background1"/>
                          <w:kern w:val="24"/>
                          <w:sz w:val="144"/>
                          <w:szCs w:val="144"/>
                          <w:lang w:val="en-US"/>
                        </w:rPr>
                        <w:t>L</w:t>
                      </w:r>
                    </w:p>
                  </w:txbxContent>
                </v:textbox>
              </v:shape>
              <v:shape id="TextBox 8" o:spid="_x0000_s1055" type="#_x0000_t202" style="position:absolute;left:4902;width:6153;height:103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" filled="f" stroked="f">
                <v:textbox>
                  <w:txbxContent>
                    <w:p w14:paraId="5FEE7821" w14:textId="77777777" w:rsidR="000C038A" w:rsidRDefault="000C038A" w:rsidP="00FD7C1F">
                      <w:pPr>
                        <w:rPr>
                          <w:szCs w:val="24"/>
                        </w:rPr>
                      </w:pPr>
                      <w:r>
                        <w:rPr>
                          <w:rFonts w:hAnsi="Calibri"/>
                          <w:b/>
                          <w:bCs/>
                          <w:color w:val="FFFFFF" w:themeColor="background1"/>
                          <w:kern w:val="24"/>
                          <w:sz w:val="144"/>
                          <w:szCs w:val="144"/>
                          <w:lang w:val="en-US"/>
                        </w:rPr>
                        <w:t>S</w:t>
                      </w:r>
                    </w:p>
                  </w:txbxContent>
                </v:textbox>
              </v:shape>
              <v:shape id="TextBox 9" o:spid="_x0000_s1056" type="#_x0000_t202" style="position:absolute;left:9468;width:4857;height:103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" filled="f" stroked="f">
                <v:textbox>
                  <w:txbxContent>
                    <w:p w14:paraId="5A837715" w14:textId="77777777" w:rsidR="000C038A" w:rsidRDefault="000C038A" w:rsidP="00FD7C1F">
                      <w:pPr>
                        <w:rPr>
                          <w:szCs w:val="24"/>
                        </w:rPr>
                      </w:pPr>
                      <w:r>
                        <w:rPr>
                          <w:rFonts w:hAnsi="Calibri"/>
                          <w:b/>
                          <w:bCs/>
                          <w:color w:val="FFFFFF" w:themeColor="background1"/>
                          <w:kern w:val="24"/>
                          <w:sz w:val="144"/>
                          <w:szCs w:val="144"/>
                          <w:lang w:val="en-US"/>
                        </w:rPr>
                        <w:t>J</w:t>
                      </w:r>
                    </w:p>
                  </w:txbxContent>
                </v:textbox>
              </v:shape>
              <w10:wrap anchorx="margin"/>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37C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0666C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D1447B"/>
    <w:multiLevelType w:val="hybridMultilevel"/>
    <w:tmpl w:val="BD0643D4"/>
    <w:lvl w:ilvl="0" w:tplc="E8DE2EE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51775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B4163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D0211DB"/>
    <w:multiLevelType w:val="multilevel"/>
    <w:tmpl w:val="7F402DA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5AF517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06615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72627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79C7D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CC262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6"/>
  </w:num>
  <w:num w:numId="3">
    <w:abstractNumId w:val="8"/>
  </w:num>
  <w:num w:numId="4">
    <w:abstractNumId w:val="2"/>
  </w:num>
  <w:num w:numId="5">
    <w:abstractNumId w:val="0"/>
  </w:num>
  <w:num w:numId="6">
    <w:abstractNumId w:val="5"/>
  </w:num>
  <w:num w:numId="7">
    <w:abstractNumId w:val="1"/>
  </w:num>
  <w:num w:numId="8">
    <w:abstractNumId w:val="3"/>
  </w:num>
  <w:num w:numId="9">
    <w:abstractNumId w:val="10"/>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461"/>
    <w:rsid w:val="0000113B"/>
    <w:rsid w:val="00010C21"/>
    <w:rsid w:val="0001232E"/>
    <w:rsid w:val="00014360"/>
    <w:rsid w:val="0002048B"/>
    <w:rsid w:val="00025B5C"/>
    <w:rsid w:val="000264EA"/>
    <w:rsid w:val="00027A96"/>
    <w:rsid w:val="000317E3"/>
    <w:rsid w:val="00031A8C"/>
    <w:rsid w:val="0003223B"/>
    <w:rsid w:val="000329DF"/>
    <w:rsid w:val="00040E48"/>
    <w:rsid w:val="00042364"/>
    <w:rsid w:val="000451B3"/>
    <w:rsid w:val="00046D62"/>
    <w:rsid w:val="00052193"/>
    <w:rsid w:val="000628CC"/>
    <w:rsid w:val="000633D6"/>
    <w:rsid w:val="000634A7"/>
    <w:rsid w:val="0006612F"/>
    <w:rsid w:val="00066AE9"/>
    <w:rsid w:val="00071989"/>
    <w:rsid w:val="00075FD6"/>
    <w:rsid w:val="0008157A"/>
    <w:rsid w:val="00084554"/>
    <w:rsid w:val="00095290"/>
    <w:rsid w:val="000A0FD9"/>
    <w:rsid w:val="000A329F"/>
    <w:rsid w:val="000A5600"/>
    <w:rsid w:val="000A6D1D"/>
    <w:rsid w:val="000B548C"/>
    <w:rsid w:val="000C038A"/>
    <w:rsid w:val="000D5643"/>
    <w:rsid w:val="000E3F4A"/>
    <w:rsid w:val="000E705B"/>
    <w:rsid w:val="000F30DC"/>
    <w:rsid w:val="00100251"/>
    <w:rsid w:val="00101360"/>
    <w:rsid w:val="0011161D"/>
    <w:rsid w:val="001202F4"/>
    <w:rsid w:val="00121C52"/>
    <w:rsid w:val="001245DD"/>
    <w:rsid w:val="00124ABF"/>
    <w:rsid w:val="001612E8"/>
    <w:rsid w:val="00167A34"/>
    <w:rsid w:val="001745BF"/>
    <w:rsid w:val="0018020B"/>
    <w:rsid w:val="001805CD"/>
    <w:rsid w:val="0018203F"/>
    <w:rsid w:val="0018527B"/>
    <w:rsid w:val="0018570F"/>
    <w:rsid w:val="00190A7C"/>
    <w:rsid w:val="00192C44"/>
    <w:rsid w:val="00195C12"/>
    <w:rsid w:val="0019737D"/>
    <w:rsid w:val="001A5A5C"/>
    <w:rsid w:val="001B1168"/>
    <w:rsid w:val="001B5299"/>
    <w:rsid w:val="001C13B8"/>
    <w:rsid w:val="001C79A3"/>
    <w:rsid w:val="001D138E"/>
    <w:rsid w:val="001D54FA"/>
    <w:rsid w:val="001D6531"/>
    <w:rsid w:val="001D7F70"/>
    <w:rsid w:val="001F63F9"/>
    <w:rsid w:val="001F6D01"/>
    <w:rsid w:val="0020514C"/>
    <w:rsid w:val="0020699E"/>
    <w:rsid w:val="00213F35"/>
    <w:rsid w:val="00214658"/>
    <w:rsid w:val="00217C11"/>
    <w:rsid w:val="002203C6"/>
    <w:rsid w:val="002211CB"/>
    <w:rsid w:val="0022269C"/>
    <w:rsid w:val="00232B96"/>
    <w:rsid w:val="00240D63"/>
    <w:rsid w:val="00244DE2"/>
    <w:rsid w:val="002532B6"/>
    <w:rsid w:val="002538CB"/>
    <w:rsid w:val="00257A2F"/>
    <w:rsid w:val="00257CB6"/>
    <w:rsid w:val="002607F0"/>
    <w:rsid w:val="0026205F"/>
    <w:rsid w:val="00267464"/>
    <w:rsid w:val="00272CE1"/>
    <w:rsid w:val="0027598F"/>
    <w:rsid w:val="0029236E"/>
    <w:rsid w:val="00297035"/>
    <w:rsid w:val="002D0447"/>
    <w:rsid w:val="002E5861"/>
    <w:rsid w:val="002E6EA6"/>
    <w:rsid w:val="002F35C4"/>
    <w:rsid w:val="002F4C77"/>
    <w:rsid w:val="002F7871"/>
    <w:rsid w:val="003021F0"/>
    <w:rsid w:val="00303F00"/>
    <w:rsid w:val="00305DD1"/>
    <w:rsid w:val="00312637"/>
    <w:rsid w:val="00312DAC"/>
    <w:rsid w:val="0031450D"/>
    <w:rsid w:val="00317680"/>
    <w:rsid w:val="00325A1A"/>
    <w:rsid w:val="00326F75"/>
    <w:rsid w:val="00331F5D"/>
    <w:rsid w:val="00337EE8"/>
    <w:rsid w:val="003445BC"/>
    <w:rsid w:val="003502A5"/>
    <w:rsid w:val="0035138F"/>
    <w:rsid w:val="00352E76"/>
    <w:rsid w:val="00356EB0"/>
    <w:rsid w:val="00357F4C"/>
    <w:rsid w:val="00362DB7"/>
    <w:rsid w:val="0036379C"/>
    <w:rsid w:val="00376E39"/>
    <w:rsid w:val="0038009F"/>
    <w:rsid w:val="003931BC"/>
    <w:rsid w:val="003A07E0"/>
    <w:rsid w:val="003A2864"/>
    <w:rsid w:val="003A45C8"/>
    <w:rsid w:val="003A5A5C"/>
    <w:rsid w:val="003A5A93"/>
    <w:rsid w:val="003C2288"/>
    <w:rsid w:val="003C48D4"/>
    <w:rsid w:val="003D0027"/>
    <w:rsid w:val="003D3055"/>
    <w:rsid w:val="003D4992"/>
    <w:rsid w:val="003E44C9"/>
    <w:rsid w:val="003E5ED7"/>
    <w:rsid w:val="003F32A9"/>
    <w:rsid w:val="00401B6A"/>
    <w:rsid w:val="00401DC1"/>
    <w:rsid w:val="004114ED"/>
    <w:rsid w:val="0041250D"/>
    <w:rsid w:val="00414F97"/>
    <w:rsid w:val="0041788E"/>
    <w:rsid w:val="004240B7"/>
    <w:rsid w:val="00426518"/>
    <w:rsid w:val="00431BE3"/>
    <w:rsid w:val="00436D5D"/>
    <w:rsid w:val="0043782D"/>
    <w:rsid w:val="00444ADB"/>
    <w:rsid w:val="00445D41"/>
    <w:rsid w:val="004564C6"/>
    <w:rsid w:val="004632F7"/>
    <w:rsid w:val="00467669"/>
    <w:rsid w:val="00483076"/>
    <w:rsid w:val="00484A81"/>
    <w:rsid w:val="00486AE6"/>
    <w:rsid w:val="004A6394"/>
    <w:rsid w:val="004B1353"/>
    <w:rsid w:val="004B2E82"/>
    <w:rsid w:val="004B5D9A"/>
    <w:rsid w:val="004B6D82"/>
    <w:rsid w:val="004B7421"/>
    <w:rsid w:val="004C1DC3"/>
    <w:rsid w:val="004C2EC2"/>
    <w:rsid w:val="004D6620"/>
    <w:rsid w:val="004D7BD7"/>
    <w:rsid w:val="004E45B2"/>
    <w:rsid w:val="004F0574"/>
    <w:rsid w:val="004F1362"/>
    <w:rsid w:val="00510136"/>
    <w:rsid w:val="00511538"/>
    <w:rsid w:val="00513D1D"/>
    <w:rsid w:val="00521050"/>
    <w:rsid w:val="00521674"/>
    <w:rsid w:val="005227AD"/>
    <w:rsid w:val="00524C15"/>
    <w:rsid w:val="00526C91"/>
    <w:rsid w:val="00526DAD"/>
    <w:rsid w:val="00527D5A"/>
    <w:rsid w:val="005317BC"/>
    <w:rsid w:val="00531A11"/>
    <w:rsid w:val="00534A4C"/>
    <w:rsid w:val="00541C49"/>
    <w:rsid w:val="00541CD3"/>
    <w:rsid w:val="0054349F"/>
    <w:rsid w:val="005462DD"/>
    <w:rsid w:val="00547D29"/>
    <w:rsid w:val="00551E09"/>
    <w:rsid w:val="00556283"/>
    <w:rsid w:val="005653AC"/>
    <w:rsid w:val="00567F95"/>
    <w:rsid w:val="00572149"/>
    <w:rsid w:val="00575E6C"/>
    <w:rsid w:val="005771AD"/>
    <w:rsid w:val="005810D8"/>
    <w:rsid w:val="00581F4D"/>
    <w:rsid w:val="005937C6"/>
    <w:rsid w:val="005A4495"/>
    <w:rsid w:val="005B20C5"/>
    <w:rsid w:val="005B35C0"/>
    <w:rsid w:val="005B36D9"/>
    <w:rsid w:val="005B3A59"/>
    <w:rsid w:val="005B561E"/>
    <w:rsid w:val="005C35A5"/>
    <w:rsid w:val="005C5DE1"/>
    <w:rsid w:val="005C6698"/>
    <w:rsid w:val="005C79C6"/>
    <w:rsid w:val="005E0B77"/>
    <w:rsid w:val="005E124C"/>
    <w:rsid w:val="005E55D4"/>
    <w:rsid w:val="005E5D56"/>
    <w:rsid w:val="005E5F24"/>
    <w:rsid w:val="005F24D3"/>
    <w:rsid w:val="005F39FF"/>
    <w:rsid w:val="005F7F8B"/>
    <w:rsid w:val="006030A2"/>
    <w:rsid w:val="00603BC3"/>
    <w:rsid w:val="00615A28"/>
    <w:rsid w:val="00616BDE"/>
    <w:rsid w:val="00630896"/>
    <w:rsid w:val="00640EA7"/>
    <w:rsid w:val="00643B94"/>
    <w:rsid w:val="00643F6C"/>
    <w:rsid w:val="006504D3"/>
    <w:rsid w:val="006554BC"/>
    <w:rsid w:val="00655C7A"/>
    <w:rsid w:val="0065719F"/>
    <w:rsid w:val="0065765B"/>
    <w:rsid w:val="00660F28"/>
    <w:rsid w:val="00662BC9"/>
    <w:rsid w:val="00664E5E"/>
    <w:rsid w:val="00671BCB"/>
    <w:rsid w:val="00673C2C"/>
    <w:rsid w:val="00680C4F"/>
    <w:rsid w:val="00686201"/>
    <w:rsid w:val="00687EE9"/>
    <w:rsid w:val="00696CD5"/>
    <w:rsid w:val="006A4B13"/>
    <w:rsid w:val="006A4DA7"/>
    <w:rsid w:val="006A5F61"/>
    <w:rsid w:val="006A755B"/>
    <w:rsid w:val="006B312A"/>
    <w:rsid w:val="006B6DE6"/>
    <w:rsid w:val="006B708D"/>
    <w:rsid w:val="006C04C6"/>
    <w:rsid w:val="006C4598"/>
    <w:rsid w:val="006C5262"/>
    <w:rsid w:val="006D0874"/>
    <w:rsid w:val="006D1F91"/>
    <w:rsid w:val="006D20EA"/>
    <w:rsid w:val="006D77C2"/>
    <w:rsid w:val="006E6065"/>
    <w:rsid w:val="006E793D"/>
    <w:rsid w:val="006F533F"/>
    <w:rsid w:val="006F56EB"/>
    <w:rsid w:val="006F72AA"/>
    <w:rsid w:val="007103CC"/>
    <w:rsid w:val="007119CD"/>
    <w:rsid w:val="007133D8"/>
    <w:rsid w:val="00715661"/>
    <w:rsid w:val="0072084F"/>
    <w:rsid w:val="00720DB1"/>
    <w:rsid w:val="00721ABF"/>
    <w:rsid w:val="007266BB"/>
    <w:rsid w:val="0072673E"/>
    <w:rsid w:val="00727FE5"/>
    <w:rsid w:val="00732295"/>
    <w:rsid w:val="00734910"/>
    <w:rsid w:val="0074000B"/>
    <w:rsid w:val="007404D2"/>
    <w:rsid w:val="00743D23"/>
    <w:rsid w:val="00754822"/>
    <w:rsid w:val="00755A16"/>
    <w:rsid w:val="00757D77"/>
    <w:rsid w:val="007640B5"/>
    <w:rsid w:val="00771CB8"/>
    <w:rsid w:val="00772524"/>
    <w:rsid w:val="00772AE7"/>
    <w:rsid w:val="007766EE"/>
    <w:rsid w:val="00776B33"/>
    <w:rsid w:val="00776F2A"/>
    <w:rsid w:val="00786DD4"/>
    <w:rsid w:val="00794A05"/>
    <w:rsid w:val="0079717E"/>
    <w:rsid w:val="007A1723"/>
    <w:rsid w:val="007A46C0"/>
    <w:rsid w:val="007A6350"/>
    <w:rsid w:val="007B08D2"/>
    <w:rsid w:val="007B54CD"/>
    <w:rsid w:val="007C1B20"/>
    <w:rsid w:val="007C1F08"/>
    <w:rsid w:val="007C36D3"/>
    <w:rsid w:val="007C3F8D"/>
    <w:rsid w:val="007C4D28"/>
    <w:rsid w:val="007D023A"/>
    <w:rsid w:val="007D1AA8"/>
    <w:rsid w:val="007D7965"/>
    <w:rsid w:val="007E371D"/>
    <w:rsid w:val="007F1E76"/>
    <w:rsid w:val="007F5B98"/>
    <w:rsid w:val="00803A58"/>
    <w:rsid w:val="00810B4A"/>
    <w:rsid w:val="00816585"/>
    <w:rsid w:val="0081739D"/>
    <w:rsid w:val="00821695"/>
    <w:rsid w:val="00821FEA"/>
    <w:rsid w:val="008235FC"/>
    <w:rsid w:val="00826CD0"/>
    <w:rsid w:val="0083317B"/>
    <w:rsid w:val="00837592"/>
    <w:rsid w:val="0084069B"/>
    <w:rsid w:val="00843CBC"/>
    <w:rsid w:val="00851DB2"/>
    <w:rsid w:val="008536BA"/>
    <w:rsid w:val="008545EC"/>
    <w:rsid w:val="008565B5"/>
    <w:rsid w:val="0085741E"/>
    <w:rsid w:val="00864E5E"/>
    <w:rsid w:val="008666CE"/>
    <w:rsid w:val="00874F1F"/>
    <w:rsid w:val="008777C8"/>
    <w:rsid w:val="00880C72"/>
    <w:rsid w:val="00882C6D"/>
    <w:rsid w:val="00885B2B"/>
    <w:rsid w:val="00891D9E"/>
    <w:rsid w:val="00893D7B"/>
    <w:rsid w:val="00893F0E"/>
    <w:rsid w:val="008A3C50"/>
    <w:rsid w:val="008A4A56"/>
    <w:rsid w:val="008B3B82"/>
    <w:rsid w:val="008B621E"/>
    <w:rsid w:val="008B6B61"/>
    <w:rsid w:val="008C3FEC"/>
    <w:rsid w:val="008C51DF"/>
    <w:rsid w:val="008D0D75"/>
    <w:rsid w:val="008D2041"/>
    <w:rsid w:val="008D2F39"/>
    <w:rsid w:val="008D4359"/>
    <w:rsid w:val="008E16FE"/>
    <w:rsid w:val="008E6514"/>
    <w:rsid w:val="008F4305"/>
    <w:rsid w:val="00900063"/>
    <w:rsid w:val="0091008A"/>
    <w:rsid w:val="00911F5C"/>
    <w:rsid w:val="00912331"/>
    <w:rsid w:val="009129E4"/>
    <w:rsid w:val="00914264"/>
    <w:rsid w:val="00925EFA"/>
    <w:rsid w:val="009313F4"/>
    <w:rsid w:val="009341E4"/>
    <w:rsid w:val="009373CF"/>
    <w:rsid w:val="009450CB"/>
    <w:rsid w:val="009454D2"/>
    <w:rsid w:val="00946BC3"/>
    <w:rsid w:val="00950846"/>
    <w:rsid w:val="00960726"/>
    <w:rsid w:val="00960F7E"/>
    <w:rsid w:val="0096119F"/>
    <w:rsid w:val="00972303"/>
    <w:rsid w:val="009738BD"/>
    <w:rsid w:val="00974982"/>
    <w:rsid w:val="00982536"/>
    <w:rsid w:val="0099122F"/>
    <w:rsid w:val="009942BF"/>
    <w:rsid w:val="0099477E"/>
    <w:rsid w:val="009B2321"/>
    <w:rsid w:val="009B7A8E"/>
    <w:rsid w:val="009C063C"/>
    <w:rsid w:val="009C0CB6"/>
    <w:rsid w:val="009D10BE"/>
    <w:rsid w:val="009D26F1"/>
    <w:rsid w:val="009D4609"/>
    <w:rsid w:val="009D509D"/>
    <w:rsid w:val="009D7BFA"/>
    <w:rsid w:val="009E15A4"/>
    <w:rsid w:val="009E2D90"/>
    <w:rsid w:val="009F1A5C"/>
    <w:rsid w:val="009F1C46"/>
    <w:rsid w:val="009F1C6C"/>
    <w:rsid w:val="009F774F"/>
    <w:rsid w:val="00A03747"/>
    <w:rsid w:val="00A06706"/>
    <w:rsid w:val="00A13494"/>
    <w:rsid w:val="00A16851"/>
    <w:rsid w:val="00A22409"/>
    <w:rsid w:val="00A22740"/>
    <w:rsid w:val="00A31987"/>
    <w:rsid w:val="00A3214B"/>
    <w:rsid w:val="00A34DA6"/>
    <w:rsid w:val="00A40719"/>
    <w:rsid w:val="00A4071E"/>
    <w:rsid w:val="00A412C5"/>
    <w:rsid w:val="00A426C7"/>
    <w:rsid w:val="00A44DA6"/>
    <w:rsid w:val="00A4574E"/>
    <w:rsid w:val="00A4690D"/>
    <w:rsid w:val="00A5251D"/>
    <w:rsid w:val="00A62863"/>
    <w:rsid w:val="00A715A2"/>
    <w:rsid w:val="00A735D8"/>
    <w:rsid w:val="00A86D5A"/>
    <w:rsid w:val="00AA2874"/>
    <w:rsid w:val="00AB10A9"/>
    <w:rsid w:val="00AB26C2"/>
    <w:rsid w:val="00AB4CAF"/>
    <w:rsid w:val="00AB799E"/>
    <w:rsid w:val="00AE23AF"/>
    <w:rsid w:val="00AE268C"/>
    <w:rsid w:val="00AE58DA"/>
    <w:rsid w:val="00AF0381"/>
    <w:rsid w:val="00AF2BE7"/>
    <w:rsid w:val="00B0300F"/>
    <w:rsid w:val="00B04283"/>
    <w:rsid w:val="00B04DF2"/>
    <w:rsid w:val="00B053DB"/>
    <w:rsid w:val="00B05F3B"/>
    <w:rsid w:val="00B05F5D"/>
    <w:rsid w:val="00B10E4D"/>
    <w:rsid w:val="00B136E9"/>
    <w:rsid w:val="00B1555B"/>
    <w:rsid w:val="00B17989"/>
    <w:rsid w:val="00B257CE"/>
    <w:rsid w:val="00B26747"/>
    <w:rsid w:val="00B306A0"/>
    <w:rsid w:val="00B35304"/>
    <w:rsid w:val="00B36428"/>
    <w:rsid w:val="00B3702D"/>
    <w:rsid w:val="00B41FF0"/>
    <w:rsid w:val="00B466BF"/>
    <w:rsid w:val="00B47B39"/>
    <w:rsid w:val="00B5054E"/>
    <w:rsid w:val="00B54007"/>
    <w:rsid w:val="00B60F4E"/>
    <w:rsid w:val="00B631F3"/>
    <w:rsid w:val="00B6580C"/>
    <w:rsid w:val="00B71099"/>
    <w:rsid w:val="00B73F2F"/>
    <w:rsid w:val="00B74B8E"/>
    <w:rsid w:val="00B80C5D"/>
    <w:rsid w:val="00B9408B"/>
    <w:rsid w:val="00BA39B8"/>
    <w:rsid w:val="00BA4851"/>
    <w:rsid w:val="00BB4BE9"/>
    <w:rsid w:val="00BC0CAC"/>
    <w:rsid w:val="00BC0E83"/>
    <w:rsid w:val="00BC70B6"/>
    <w:rsid w:val="00BC72AF"/>
    <w:rsid w:val="00BC7688"/>
    <w:rsid w:val="00BD24F4"/>
    <w:rsid w:val="00BD4DA5"/>
    <w:rsid w:val="00BE0BAD"/>
    <w:rsid w:val="00BF5A2A"/>
    <w:rsid w:val="00C03BD3"/>
    <w:rsid w:val="00C06BFF"/>
    <w:rsid w:val="00C06C4D"/>
    <w:rsid w:val="00C11B00"/>
    <w:rsid w:val="00C13BFC"/>
    <w:rsid w:val="00C16406"/>
    <w:rsid w:val="00C20177"/>
    <w:rsid w:val="00C22E29"/>
    <w:rsid w:val="00C35808"/>
    <w:rsid w:val="00C40B25"/>
    <w:rsid w:val="00C41DDF"/>
    <w:rsid w:val="00C43A1B"/>
    <w:rsid w:val="00C4437B"/>
    <w:rsid w:val="00C450FA"/>
    <w:rsid w:val="00C46D43"/>
    <w:rsid w:val="00C47C5D"/>
    <w:rsid w:val="00C47F27"/>
    <w:rsid w:val="00C63FE2"/>
    <w:rsid w:val="00C7291E"/>
    <w:rsid w:val="00C72FFD"/>
    <w:rsid w:val="00C8610D"/>
    <w:rsid w:val="00C907FE"/>
    <w:rsid w:val="00C937BD"/>
    <w:rsid w:val="00C94559"/>
    <w:rsid w:val="00CA1CDC"/>
    <w:rsid w:val="00CA4076"/>
    <w:rsid w:val="00CB1EA0"/>
    <w:rsid w:val="00CB5E9D"/>
    <w:rsid w:val="00CB73C1"/>
    <w:rsid w:val="00CC4938"/>
    <w:rsid w:val="00CC64BC"/>
    <w:rsid w:val="00CC68A0"/>
    <w:rsid w:val="00CD0459"/>
    <w:rsid w:val="00CD4C4E"/>
    <w:rsid w:val="00CE661B"/>
    <w:rsid w:val="00CE75B5"/>
    <w:rsid w:val="00D03912"/>
    <w:rsid w:val="00D052AB"/>
    <w:rsid w:val="00D074EA"/>
    <w:rsid w:val="00D139DD"/>
    <w:rsid w:val="00D2664A"/>
    <w:rsid w:val="00D41243"/>
    <w:rsid w:val="00D4547E"/>
    <w:rsid w:val="00D56BE2"/>
    <w:rsid w:val="00D60318"/>
    <w:rsid w:val="00D609A2"/>
    <w:rsid w:val="00D71802"/>
    <w:rsid w:val="00D7499D"/>
    <w:rsid w:val="00D75C4D"/>
    <w:rsid w:val="00D87F9F"/>
    <w:rsid w:val="00D9183A"/>
    <w:rsid w:val="00D918B9"/>
    <w:rsid w:val="00D94B3D"/>
    <w:rsid w:val="00DB035C"/>
    <w:rsid w:val="00DB07FF"/>
    <w:rsid w:val="00DB0CF7"/>
    <w:rsid w:val="00DB71A9"/>
    <w:rsid w:val="00DC6A2C"/>
    <w:rsid w:val="00DD0461"/>
    <w:rsid w:val="00DD1B6F"/>
    <w:rsid w:val="00DD3444"/>
    <w:rsid w:val="00DE0FC1"/>
    <w:rsid w:val="00DE19A5"/>
    <w:rsid w:val="00DE22E7"/>
    <w:rsid w:val="00DE7843"/>
    <w:rsid w:val="00DF2DC6"/>
    <w:rsid w:val="00E03095"/>
    <w:rsid w:val="00E04538"/>
    <w:rsid w:val="00E0720A"/>
    <w:rsid w:val="00E1208E"/>
    <w:rsid w:val="00E27C86"/>
    <w:rsid w:val="00E31F34"/>
    <w:rsid w:val="00E3342C"/>
    <w:rsid w:val="00E43202"/>
    <w:rsid w:val="00E53BD3"/>
    <w:rsid w:val="00E61FAA"/>
    <w:rsid w:val="00E64384"/>
    <w:rsid w:val="00E67441"/>
    <w:rsid w:val="00E8047A"/>
    <w:rsid w:val="00E830AA"/>
    <w:rsid w:val="00E836EA"/>
    <w:rsid w:val="00E87A43"/>
    <w:rsid w:val="00E87BF9"/>
    <w:rsid w:val="00E9117D"/>
    <w:rsid w:val="00E91C33"/>
    <w:rsid w:val="00E9580F"/>
    <w:rsid w:val="00EA2337"/>
    <w:rsid w:val="00EA56EE"/>
    <w:rsid w:val="00EC722D"/>
    <w:rsid w:val="00ED7C20"/>
    <w:rsid w:val="00ED7E5D"/>
    <w:rsid w:val="00EE1B04"/>
    <w:rsid w:val="00EE472E"/>
    <w:rsid w:val="00EE69EF"/>
    <w:rsid w:val="00EE6EC9"/>
    <w:rsid w:val="00EE7E65"/>
    <w:rsid w:val="00EF182C"/>
    <w:rsid w:val="00EF3D84"/>
    <w:rsid w:val="00EF5901"/>
    <w:rsid w:val="00EF7DB2"/>
    <w:rsid w:val="00F00254"/>
    <w:rsid w:val="00F00339"/>
    <w:rsid w:val="00F02D96"/>
    <w:rsid w:val="00F02ED5"/>
    <w:rsid w:val="00F076C0"/>
    <w:rsid w:val="00F103E6"/>
    <w:rsid w:val="00F10A8E"/>
    <w:rsid w:val="00F15477"/>
    <w:rsid w:val="00F24749"/>
    <w:rsid w:val="00F32236"/>
    <w:rsid w:val="00F3272D"/>
    <w:rsid w:val="00F37DFC"/>
    <w:rsid w:val="00F40A26"/>
    <w:rsid w:val="00F40B1F"/>
    <w:rsid w:val="00F4543F"/>
    <w:rsid w:val="00F50361"/>
    <w:rsid w:val="00F52C12"/>
    <w:rsid w:val="00F552F7"/>
    <w:rsid w:val="00F638FF"/>
    <w:rsid w:val="00F65C15"/>
    <w:rsid w:val="00F665FB"/>
    <w:rsid w:val="00F66E4D"/>
    <w:rsid w:val="00F72FF8"/>
    <w:rsid w:val="00F7493E"/>
    <w:rsid w:val="00F7765E"/>
    <w:rsid w:val="00F876CA"/>
    <w:rsid w:val="00F9117E"/>
    <w:rsid w:val="00F91F56"/>
    <w:rsid w:val="00F9512C"/>
    <w:rsid w:val="00F96AB4"/>
    <w:rsid w:val="00FA0B8E"/>
    <w:rsid w:val="00FA3305"/>
    <w:rsid w:val="00FA3ADD"/>
    <w:rsid w:val="00FB2639"/>
    <w:rsid w:val="00FB44A2"/>
    <w:rsid w:val="00FB4563"/>
    <w:rsid w:val="00FB7AE4"/>
    <w:rsid w:val="00FD02F8"/>
    <w:rsid w:val="00FD38F1"/>
    <w:rsid w:val="00FD4DAF"/>
    <w:rsid w:val="00FD7C1F"/>
    <w:rsid w:val="00FE2917"/>
    <w:rsid w:val="00FE5ACB"/>
    <w:rsid w:val="00FE753E"/>
    <w:rsid w:val="00FF5B02"/>
    <w:rsid w:val="00FF6178"/>
    <w:rsid w:val="00FF7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FF4537"/>
  <w15:chartTrackingRefBased/>
  <w15:docId w15:val="{1032E12E-6E2C-4A75-BB85-A5BB57450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C1F"/>
  </w:style>
  <w:style w:type="paragraph" w:styleId="Footer">
    <w:name w:val="footer"/>
    <w:basedOn w:val="Normal"/>
    <w:link w:val="FooterChar"/>
    <w:uiPriority w:val="99"/>
    <w:unhideWhenUsed/>
    <w:rsid w:val="00FD7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C1F"/>
  </w:style>
  <w:style w:type="table" w:styleId="TableGrid">
    <w:name w:val="Table Grid"/>
    <w:basedOn w:val="TableNormal"/>
    <w:uiPriority w:val="39"/>
    <w:rsid w:val="00E53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3BD3"/>
    <w:pPr>
      <w:ind w:left="720"/>
      <w:contextualSpacing/>
    </w:pPr>
  </w:style>
  <w:style w:type="character" w:styleId="Hyperlink">
    <w:name w:val="Hyperlink"/>
    <w:basedOn w:val="DefaultParagraphFont"/>
    <w:uiPriority w:val="99"/>
    <w:unhideWhenUsed/>
    <w:rsid w:val="0085741E"/>
    <w:rPr>
      <w:color w:val="0000FF"/>
      <w:u w:val="single"/>
    </w:rPr>
  </w:style>
  <w:style w:type="character" w:styleId="UnresolvedMention">
    <w:name w:val="Unresolved Mention"/>
    <w:basedOn w:val="DefaultParagraphFont"/>
    <w:uiPriority w:val="99"/>
    <w:semiHidden/>
    <w:unhideWhenUsed/>
    <w:rsid w:val="007C1B20"/>
    <w:rPr>
      <w:color w:val="605E5C"/>
      <w:shd w:val="clear" w:color="auto" w:fill="E1DFDD"/>
    </w:rPr>
  </w:style>
  <w:style w:type="character" w:styleId="FollowedHyperlink">
    <w:name w:val="FollowedHyperlink"/>
    <w:basedOn w:val="DefaultParagraphFont"/>
    <w:uiPriority w:val="99"/>
    <w:semiHidden/>
    <w:unhideWhenUsed/>
    <w:rsid w:val="002F35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704718">
      <w:bodyDiv w:val="1"/>
      <w:marLeft w:val="0"/>
      <w:marRight w:val="0"/>
      <w:marTop w:val="0"/>
      <w:marBottom w:val="0"/>
      <w:divBdr>
        <w:top w:val="none" w:sz="0" w:space="0" w:color="auto"/>
        <w:left w:val="none" w:sz="0" w:space="0" w:color="auto"/>
        <w:bottom w:val="none" w:sz="0" w:space="0" w:color="auto"/>
        <w:right w:val="none" w:sz="0" w:space="0" w:color="auto"/>
      </w:divBdr>
    </w:div>
    <w:div w:id="985746219">
      <w:bodyDiv w:val="1"/>
      <w:marLeft w:val="0"/>
      <w:marRight w:val="0"/>
      <w:marTop w:val="0"/>
      <w:marBottom w:val="0"/>
      <w:divBdr>
        <w:top w:val="none" w:sz="0" w:space="0" w:color="auto"/>
        <w:left w:val="none" w:sz="0" w:space="0" w:color="auto"/>
        <w:bottom w:val="none" w:sz="0" w:space="0" w:color="auto"/>
        <w:right w:val="none" w:sz="0" w:space="0" w:color="auto"/>
      </w:divBdr>
    </w:div>
    <w:div w:id="1295452210">
      <w:bodyDiv w:val="1"/>
      <w:marLeft w:val="0"/>
      <w:marRight w:val="0"/>
      <w:marTop w:val="0"/>
      <w:marBottom w:val="0"/>
      <w:divBdr>
        <w:top w:val="none" w:sz="0" w:space="0" w:color="auto"/>
        <w:left w:val="none" w:sz="0" w:space="0" w:color="auto"/>
        <w:bottom w:val="none" w:sz="0" w:space="0" w:color="auto"/>
        <w:right w:val="none" w:sz="0" w:space="0" w:color="auto"/>
      </w:divBdr>
    </w:div>
    <w:div w:id="1327828494">
      <w:bodyDiv w:val="1"/>
      <w:marLeft w:val="0"/>
      <w:marRight w:val="0"/>
      <w:marTop w:val="0"/>
      <w:marBottom w:val="0"/>
      <w:divBdr>
        <w:top w:val="none" w:sz="0" w:space="0" w:color="auto"/>
        <w:left w:val="none" w:sz="0" w:space="0" w:color="auto"/>
        <w:bottom w:val="none" w:sz="0" w:space="0" w:color="auto"/>
        <w:right w:val="none" w:sz="0" w:space="0" w:color="auto"/>
      </w:divBdr>
    </w:div>
    <w:div w:id="1402554620">
      <w:bodyDiv w:val="1"/>
      <w:marLeft w:val="0"/>
      <w:marRight w:val="0"/>
      <w:marTop w:val="0"/>
      <w:marBottom w:val="0"/>
      <w:divBdr>
        <w:top w:val="none" w:sz="0" w:space="0" w:color="auto"/>
        <w:left w:val="none" w:sz="0" w:space="0" w:color="auto"/>
        <w:bottom w:val="none" w:sz="0" w:space="0" w:color="auto"/>
        <w:right w:val="none" w:sz="0" w:space="0" w:color="auto"/>
      </w:divBdr>
    </w:div>
    <w:div w:id="1703823269">
      <w:bodyDiv w:val="1"/>
      <w:marLeft w:val="0"/>
      <w:marRight w:val="0"/>
      <w:marTop w:val="0"/>
      <w:marBottom w:val="0"/>
      <w:divBdr>
        <w:top w:val="none" w:sz="0" w:space="0" w:color="auto"/>
        <w:left w:val="none" w:sz="0" w:space="0" w:color="auto"/>
        <w:bottom w:val="none" w:sz="0" w:space="0" w:color="auto"/>
        <w:right w:val="none" w:sz="0" w:space="0" w:color="auto"/>
      </w:divBdr>
    </w:div>
    <w:div w:id="1819960013">
      <w:bodyDiv w:val="1"/>
      <w:marLeft w:val="0"/>
      <w:marRight w:val="0"/>
      <w:marTop w:val="0"/>
      <w:marBottom w:val="0"/>
      <w:divBdr>
        <w:top w:val="none" w:sz="0" w:space="0" w:color="auto"/>
        <w:left w:val="none" w:sz="0" w:space="0" w:color="auto"/>
        <w:bottom w:val="none" w:sz="0" w:space="0" w:color="auto"/>
        <w:right w:val="none" w:sz="0" w:space="0" w:color="auto"/>
      </w:divBdr>
    </w:div>
    <w:div w:id="188848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image" Target="media/image5.emf"/><Relationship Id="rId39" Type="http://schemas.openxmlformats.org/officeDocument/2006/relationships/theme" Target="theme/theme1.xml"/><Relationship Id="rId21" Type="http://schemas.openxmlformats.org/officeDocument/2006/relationships/footer" Target="footer1.xml"/><Relationship Id="rId34" Type="http://schemas.openxmlformats.org/officeDocument/2006/relationships/hyperlink" Target="https://www.ons.gov.uk/employmentandlabourmarket/peopleinwork/employmentandemployeetypes/datasets/educationalstatusandlabourmarketstatusforpeopleagedfrom16to24seasonallyadjusteda06sa"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4.emf"/><Relationship Id="rId33" Type="http://schemas.openxmlformats.org/officeDocument/2006/relationships/hyperlink" Target="https://hbr.org/2014/10/the-value-of-keeping-the-right-custome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eader" Target="header1.xml"/><Relationship Id="rId29"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3.emf"/><Relationship Id="rId32" Type="http://schemas.openxmlformats.org/officeDocument/2006/relationships/hyperlink" Target="https://beta.companieshouse.gov.uk/company/03106180/filing-history" TargetMode="External"/><Relationship Id="rId37" Type="http://schemas.openxmlformats.org/officeDocument/2006/relationships/hyperlink" Target="http://www2.bain.com/Images/BB_Prescription_cutting_costs.pdf" TargetMode="Externa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2.emf"/><Relationship Id="rId28" Type="http://schemas.openxmlformats.org/officeDocument/2006/relationships/image" Target="media/image7.emf"/><Relationship Id="rId36" Type="http://schemas.openxmlformats.org/officeDocument/2006/relationships/hyperlink" Target="https://blog.oxfordcollegeofmarketing.com/2016/06/30/pestel-analysis/" TargetMode="External"/><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1.emf"/><Relationship Id="rId27" Type="http://schemas.openxmlformats.org/officeDocument/2006/relationships/image" Target="media/image6.emf"/><Relationship Id="rId30" Type="http://schemas.openxmlformats.org/officeDocument/2006/relationships/image" Target="media/image9.emf"/><Relationship Id="rId35" Type="http://schemas.openxmlformats.org/officeDocument/2006/relationships/hyperlink" Target="https://files.ofsted.gov.uk/v1/file/50143711" TargetMode="External"/><Relationship Id="rId8" Type="http://schemas.openxmlformats.org/officeDocument/2006/relationships/chart" Target="charts/chart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Numbers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4EC-407F-8DC7-F65655252096}"/>
              </c:ext>
            </c:extLst>
          </c:dPt>
          <c:dPt>
            <c:idx val="1"/>
            <c:bubble3D val="0"/>
            <c:explosion val="1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4EC-407F-8DC7-F656552520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Sheet1!$B$9:$B$10</c:f>
              <c:strCache>
                <c:ptCount val="2"/>
                <c:pt idx="0">
                  <c:v>Current Occupancy</c:v>
                </c:pt>
                <c:pt idx="1">
                  <c:v>Lost opportunity</c:v>
                </c:pt>
              </c:strCache>
            </c:strRef>
          </c:cat>
          <c:val>
            <c:numRef>
              <c:f>Sheet1!$C$9:$C$10</c:f>
              <c:numCache>
                <c:formatCode>General</c:formatCode>
                <c:ptCount val="2"/>
                <c:pt idx="0">
                  <c:v>309</c:v>
                </c:pt>
                <c:pt idx="1">
                  <c:v>866</c:v>
                </c:pt>
              </c:numCache>
            </c:numRef>
          </c:val>
          <c:extLst>
            <c:ext xmlns:c16="http://schemas.microsoft.com/office/drawing/2014/chart" uri="{C3380CC4-5D6E-409C-BE32-E72D297353CC}">
              <c16:uniqueId val="{00000004-B4EC-407F-8DC7-F6565525209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Lost Opportunity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DF8-41E2-9830-4D2F774D145E}"/>
              </c:ext>
            </c:extLst>
          </c:dPt>
          <c:dPt>
            <c:idx val="1"/>
            <c:bubble3D val="0"/>
            <c:explosion val="1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DF8-41E2-9830-4D2F774D14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Sheet1!$B$13:$B$14</c:f>
              <c:strCache>
                <c:ptCount val="2"/>
                <c:pt idx="0">
                  <c:v>Current Occupancy</c:v>
                </c:pt>
                <c:pt idx="1">
                  <c:v>Lost opportunity</c:v>
                </c:pt>
              </c:strCache>
            </c:strRef>
          </c:cat>
          <c:val>
            <c:numRef>
              <c:f>Sheet1!$C$13:$C$14</c:f>
              <c:numCache>
                <c:formatCode>0%</c:formatCode>
                <c:ptCount val="2"/>
                <c:pt idx="0">
                  <c:v>0.26297872340425532</c:v>
                </c:pt>
                <c:pt idx="1">
                  <c:v>0.73702127659574468</c:v>
                </c:pt>
              </c:numCache>
            </c:numRef>
          </c:val>
          <c:extLst>
            <c:ext xmlns:c16="http://schemas.microsoft.com/office/drawing/2014/chart" uri="{C3380CC4-5D6E-409C-BE32-E72D297353CC}">
              <c16:uniqueId val="{00000004-9DF8-41E2-9830-4D2F774D145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Capacity</a:t>
            </a:r>
            <a:r>
              <a:rPr lang="en-GB" baseline="0"/>
              <a:t> Vrs Current</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Data!$D$3</c:f>
              <c:strCache>
                <c:ptCount val="1"/>
                <c:pt idx="0">
                  <c:v>Current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Data!$D$25:$I$25</c:f>
              <c:numCache>
                <c:formatCode>General</c:formatCode>
                <c:ptCount val="6"/>
                <c:pt idx="0">
                  <c:v>1</c:v>
                </c:pt>
                <c:pt idx="1">
                  <c:v>2</c:v>
                </c:pt>
                <c:pt idx="2">
                  <c:v>3</c:v>
                </c:pt>
                <c:pt idx="3">
                  <c:v>4</c:v>
                </c:pt>
                <c:pt idx="4">
                  <c:v>5</c:v>
                </c:pt>
                <c:pt idx="5">
                  <c:v>7</c:v>
                </c:pt>
              </c:numCache>
            </c:numRef>
          </c:cat>
          <c:val>
            <c:numRef>
              <c:f>Data!$D$19:$I$19</c:f>
              <c:numCache>
                <c:formatCode>General</c:formatCode>
                <c:ptCount val="6"/>
                <c:pt idx="0">
                  <c:v>59</c:v>
                </c:pt>
                <c:pt idx="1">
                  <c:v>150</c:v>
                </c:pt>
                <c:pt idx="2">
                  <c:v>60</c:v>
                </c:pt>
                <c:pt idx="3">
                  <c:v>0</c:v>
                </c:pt>
                <c:pt idx="4">
                  <c:v>40</c:v>
                </c:pt>
                <c:pt idx="5">
                  <c:v>0</c:v>
                </c:pt>
              </c:numCache>
            </c:numRef>
          </c:val>
          <c:extLst>
            <c:ext xmlns:c16="http://schemas.microsoft.com/office/drawing/2014/chart" uri="{C3380CC4-5D6E-409C-BE32-E72D297353CC}">
              <c16:uniqueId val="{00000000-FABF-45D2-A205-3055EA0C9A1E}"/>
            </c:ext>
          </c:extLst>
        </c:ser>
        <c:ser>
          <c:idx val="1"/>
          <c:order val="1"/>
          <c:tx>
            <c:strRef>
              <c:f>Data!$D$21</c:f>
              <c:strCache>
                <c:ptCount val="1"/>
                <c:pt idx="0">
                  <c:v>Capacity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Data!$D$25:$I$25</c:f>
              <c:numCache>
                <c:formatCode>General</c:formatCode>
                <c:ptCount val="6"/>
                <c:pt idx="0">
                  <c:v>1</c:v>
                </c:pt>
                <c:pt idx="1">
                  <c:v>2</c:v>
                </c:pt>
                <c:pt idx="2">
                  <c:v>3</c:v>
                </c:pt>
                <c:pt idx="3">
                  <c:v>4</c:v>
                </c:pt>
                <c:pt idx="4">
                  <c:v>5</c:v>
                </c:pt>
                <c:pt idx="5">
                  <c:v>7</c:v>
                </c:pt>
              </c:numCache>
            </c:numRef>
          </c:cat>
          <c:val>
            <c:numRef>
              <c:f>Data!$D$37:$I$37</c:f>
              <c:numCache>
                <c:formatCode>General</c:formatCode>
                <c:ptCount val="6"/>
                <c:pt idx="0">
                  <c:v>500</c:v>
                </c:pt>
                <c:pt idx="1">
                  <c:v>250</c:v>
                </c:pt>
                <c:pt idx="2">
                  <c:v>125</c:v>
                </c:pt>
                <c:pt idx="3">
                  <c:v>125</c:v>
                </c:pt>
                <c:pt idx="4">
                  <c:v>150</c:v>
                </c:pt>
                <c:pt idx="5">
                  <c:v>25</c:v>
                </c:pt>
              </c:numCache>
            </c:numRef>
          </c:val>
          <c:extLst>
            <c:ext xmlns:c16="http://schemas.microsoft.com/office/drawing/2014/chart" uri="{C3380CC4-5D6E-409C-BE32-E72D297353CC}">
              <c16:uniqueId val="{00000001-FABF-45D2-A205-3055EA0C9A1E}"/>
            </c:ext>
          </c:extLst>
        </c:ser>
        <c:dLbls>
          <c:dLblPos val="inEnd"/>
          <c:showLegendKey val="0"/>
          <c:showVal val="1"/>
          <c:showCatName val="0"/>
          <c:showSerName val="0"/>
          <c:showPercent val="0"/>
          <c:showBubbleSize val="0"/>
        </c:dLbls>
        <c:gapWidth val="100"/>
        <c:overlap val="-24"/>
        <c:axId val="809730031"/>
        <c:axId val="806456271"/>
      </c:barChart>
      <c:catAx>
        <c:axId val="809730031"/>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456271"/>
        <c:crosses val="autoZero"/>
        <c:auto val="1"/>
        <c:lblAlgn val="ctr"/>
        <c:lblOffset val="100"/>
        <c:noMultiLvlLbl val="0"/>
      </c:catAx>
      <c:valAx>
        <c:axId val="806456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730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Data!$L$3</c:f>
              <c:strCache>
                <c:ptCount val="1"/>
                <c:pt idx="0">
                  <c:v>Occupancy</c:v>
                </c:pt>
              </c:strCache>
            </c:strRef>
          </c:tx>
          <c:spPr>
            <a:solidFill>
              <a:schemeClr val="accent4">
                <a:lumMod val="60000"/>
                <a:lumOff val="40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Data!$L$7:$Q$7</c:f>
              <c:numCache>
                <c:formatCode>General</c:formatCode>
                <c:ptCount val="6"/>
                <c:pt idx="0">
                  <c:v>1</c:v>
                </c:pt>
                <c:pt idx="1">
                  <c:v>2</c:v>
                </c:pt>
                <c:pt idx="2">
                  <c:v>3</c:v>
                </c:pt>
                <c:pt idx="3">
                  <c:v>4</c:v>
                </c:pt>
                <c:pt idx="4">
                  <c:v>5</c:v>
                </c:pt>
                <c:pt idx="5">
                  <c:v>7</c:v>
                </c:pt>
              </c:numCache>
            </c:numRef>
          </c:cat>
          <c:val>
            <c:numRef>
              <c:f>Data!$L$19:$Q$19</c:f>
              <c:numCache>
                <c:formatCode>0%</c:formatCode>
                <c:ptCount val="6"/>
                <c:pt idx="0">
                  <c:v>0.11799999999999999</c:v>
                </c:pt>
                <c:pt idx="1">
                  <c:v>0.6</c:v>
                </c:pt>
                <c:pt idx="2">
                  <c:v>0.48</c:v>
                </c:pt>
                <c:pt idx="3">
                  <c:v>0</c:v>
                </c:pt>
                <c:pt idx="4">
                  <c:v>0.26666666666666666</c:v>
                </c:pt>
                <c:pt idx="5">
                  <c:v>0</c:v>
                </c:pt>
              </c:numCache>
            </c:numRef>
          </c:val>
          <c:extLst>
            <c:ext xmlns:c16="http://schemas.microsoft.com/office/drawing/2014/chart" uri="{C3380CC4-5D6E-409C-BE32-E72D297353CC}">
              <c16:uniqueId val="{00000000-E91B-4873-8FCD-19D82E21C9C5}"/>
            </c:ext>
          </c:extLst>
        </c:ser>
        <c:dLbls>
          <c:showLegendKey val="0"/>
          <c:showVal val="0"/>
          <c:showCatName val="0"/>
          <c:showSerName val="0"/>
          <c:showPercent val="0"/>
          <c:showBubbleSize val="0"/>
        </c:dLbls>
        <c:gapWidth val="100"/>
        <c:overlap val="-24"/>
        <c:axId val="814916511"/>
        <c:axId val="675944943"/>
      </c:barChart>
      <c:catAx>
        <c:axId val="814916511"/>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944943"/>
        <c:crosses val="autoZero"/>
        <c:auto val="1"/>
        <c:lblAlgn val="ctr"/>
        <c:lblOffset val="100"/>
        <c:noMultiLvlLbl val="0"/>
      </c:catAx>
      <c:valAx>
        <c:axId val="6759449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49165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Retention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Data!$L$37:$Q$37</c:f>
              <c:numCache>
                <c:formatCode>0%</c:formatCode>
                <c:ptCount val="6"/>
                <c:pt idx="0">
                  <c:v>0</c:v>
                </c:pt>
                <c:pt idx="1">
                  <c:v>0.05</c:v>
                </c:pt>
                <c:pt idx="2">
                  <c:v>0</c:v>
                </c:pt>
                <c:pt idx="3">
                  <c:v>0</c:v>
                </c:pt>
                <c:pt idx="4">
                  <c:v>0</c:v>
                </c:pt>
                <c:pt idx="5">
                  <c:v>0</c:v>
                </c:pt>
              </c:numCache>
            </c:numRef>
          </c:val>
          <c:smooth val="0"/>
          <c:extLst>
            <c:ext xmlns:c16="http://schemas.microsoft.com/office/drawing/2014/chart" uri="{C3380CC4-5D6E-409C-BE32-E72D297353CC}">
              <c16:uniqueId val="{00000000-8B8C-455F-A672-9F6B44383FFA}"/>
            </c:ext>
          </c:extLst>
        </c:ser>
        <c:dLbls>
          <c:showLegendKey val="0"/>
          <c:showVal val="0"/>
          <c:showCatName val="0"/>
          <c:showSerName val="0"/>
          <c:showPercent val="0"/>
          <c:showBubbleSize val="0"/>
        </c:dLbls>
        <c:smooth val="0"/>
        <c:axId val="733918335"/>
        <c:axId val="675943279"/>
      </c:lineChart>
      <c:catAx>
        <c:axId val="733918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943279"/>
        <c:crosses val="autoZero"/>
        <c:auto val="1"/>
        <c:lblAlgn val="ctr"/>
        <c:lblOffset val="100"/>
        <c:noMultiLvlLbl val="0"/>
      </c:catAx>
      <c:valAx>
        <c:axId val="6759432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9183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Income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88B-4410-A2AB-F0A4346F8097}"/>
              </c:ext>
            </c:extLst>
          </c:dPt>
          <c:dPt>
            <c:idx val="1"/>
            <c:bubble3D val="0"/>
            <c:explosion val="1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88B-4410-A2AB-F0A4346F80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Sheet1!$C$43:$C$44</c:f>
              <c:strCache>
                <c:ptCount val="2"/>
                <c:pt idx="0">
                  <c:v>Current Income</c:v>
                </c:pt>
                <c:pt idx="1">
                  <c:v>Lost Opportunity</c:v>
                </c:pt>
              </c:strCache>
            </c:strRef>
          </c:cat>
          <c:val>
            <c:numRef>
              <c:f>Sheet1!$D$43:$D$44</c:f>
              <c:numCache>
                <c:formatCode>"£"#,##0_);[Red]\("£"#,##0\)</c:formatCode>
                <c:ptCount val="2"/>
                <c:pt idx="0">
                  <c:v>419250</c:v>
                </c:pt>
                <c:pt idx="1">
                  <c:v>968250</c:v>
                </c:pt>
              </c:numCache>
            </c:numRef>
          </c:val>
          <c:extLst>
            <c:ext xmlns:c16="http://schemas.microsoft.com/office/drawing/2014/chart" uri="{C3380CC4-5D6E-409C-BE32-E72D297353CC}">
              <c16:uniqueId val="{00000004-F88B-4410-A2AB-F0A4346F809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BF6-4452-83A4-6B318328329C}"/>
              </c:ext>
            </c:extLst>
          </c:dPt>
          <c:dPt>
            <c:idx val="1"/>
            <c:bubble3D val="0"/>
            <c:explosion val="1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BF6-4452-83A4-6B31832832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Sheet1!$C$46:$C$47</c:f>
              <c:strCache>
                <c:ptCount val="2"/>
                <c:pt idx="0">
                  <c:v>Current Income</c:v>
                </c:pt>
                <c:pt idx="1">
                  <c:v>Lost Opportunity</c:v>
                </c:pt>
              </c:strCache>
            </c:strRef>
          </c:cat>
          <c:val>
            <c:numRef>
              <c:f>Sheet1!$D$46:$D$47</c:f>
              <c:numCache>
                <c:formatCode>0%</c:formatCode>
                <c:ptCount val="2"/>
                <c:pt idx="0">
                  <c:v>0.30216216216216218</c:v>
                </c:pt>
                <c:pt idx="1">
                  <c:v>0.69783783783783782</c:v>
                </c:pt>
              </c:numCache>
            </c:numRef>
          </c:val>
          <c:extLst>
            <c:ext xmlns:c16="http://schemas.microsoft.com/office/drawing/2014/chart" uri="{C3380CC4-5D6E-409C-BE32-E72D297353CC}">
              <c16:uniqueId val="{00000004-7BF6-4452-83A4-6B318328329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Income Comparison £000</a:t>
            </a:r>
          </a:p>
        </c:rich>
      </c:tx>
      <c:layout>
        <c:manualLayout>
          <c:xMode val="edge"/>
          <c:yMode val="edge"/>
          <c:x val="0.39002077865266838"/>
          <c:y val="2.777777777777777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Sheet1!$B$35</c:f>
              <c:strCache>
                <c:ptCount val="1"/>
                <c:pt idx="0">
                  <c:v>Current Income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Sheet1!$C$34:$H$34</c:f>
              <c:numCache>
                <c:formatCode>General</c:formatCode>
                <c:ptCount val="6"/>
                <c:pt idx="0">
                  <c:v>1</c:v>
                </c:pt>
                <c:pt idx="1">
                  <c:v>2</c:v>
                </c:pt>
                <c:pt idx="2">
                  <c:v>3</c:v>
                </c:pt>
                <c:pt idx="3">
                  <c:v>4</c:v>
                </c:pt>
                <c:pt idx="4">
                  <c:v>5</c:v>
                </c:pt>
                <c:pt idx="5">
                  <c:v>7</c:v>
                </c:pt>
              </c:numCache>
            </c:numRef>
          </c:cat>
          <c:val>
            <c:numRef>
              <c:f>Sheet1!$C$35:$H$35</c:f>
              <c:numCache>
                <c:formatCode>"£"#,##0_);[Red]\("£"#,##0\)</c:formatCode>
                <c:ptCount val="6"/>
                <c:pt idx="0">
                  <c:v>44.5</c:v>
                </c:pt>
                <c:pt idx="1">
                  <c:v>225</c:v>
                </c:pt>
                <c:pt idx="2">
                  <c:v>90</c:v>
                </c:pt>
                <c:pt idx="3">
                  <c:v>0</c:v>
                </c:pt>
                <c:pt idx="4">
                  <c:v>60</c:v>
                </c:pt>
                <c:pt idx="5">
                  <c:v>0</c:v>
                </c:pt>
              </c:numCache>
            </c:numRef>
          </c:val>
          <c:extLst>
            <c:ext xmlns:c16="http://schemas.microsoft.com/office/drawing/2014/chart" uri="{C3380CC4-5D6E-409C-BE32-E72D297353CC}">
              <c16:uniqueId val="{00000000-13FA-4964-92FC-6053EA89D4E1}"/>
            </c:ext>
          </c:extLst>
        </c:ser>
        <c:ser>
          <c:idx val="1"/>
          <c:order val="1"/>
          <c:tx>
            <c:strRef>
              <c:f>Sheet1!$B$36</c:f>
              <c:strCache>
                <c:ptCount val="1"/>
                <c:pt idx="0">
                  <c:v>Potential Income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Sheet1!$C$34:$H$34</c:f>
              <c:numCache>
                <c:formatCode>General</c:formatCode>
                <c:ptCount val="6"/>
                <c:pt idx="0">
                  <c:v>1</c:v>
                </c:pt>
                <c:pt idx="1">
                  <c:v>2</c:v>
                </c:pt>
                <c:pt idx="2">
                  <c:v>3</c:v>
                </c:pt>
                <c:pt idx="3">
                  <c:v>4</c:v>
                </c:pt>
                <c:pt idx="4">
                  <c:v>5</c:v>
                </c:pt>
                <c:pt idx="5">
                  <c:v>7</c:v>
                </c:pt>
              </c:numCache>
            </c:numRef>
          </c:cat>
          <c:val>
            <c:numRef>
              <c:f>Sheet1!$C$36:$H$36</c:f>
              <c:numCache>
                <c:formatCode>"£"#,##0_);[Red]\("£"#,##0\)</c:formatCode>
                <c:ptCount val="6"/>
                <c:pt idx="0">
                  <c:v>375</c:v>
                </c:pt>
                <c:pt idx="1">
                  <c:v>375</c:v>
                </c:pt>
                <c:pt idx="2">
                  <c:v>187.5</c:v>
                </c:pt>
                <c:pt idx="3">
                  <c:v>187.5</c:v>
                </c:pt>
                <c:pt idx="4">
                  <c:v>225</c:v>
                </c:pt>
                <c:pt idx="5">
                  <c:v>37.5</c:v>
                </c:pt>
              </c:numCache>
            </c:numRef>
          </c:val>
          <c:extLst>
            <c:ext xmlns:c16="http://schemas.microsoft.com/office/drawing/2014/chart" uri="{C3380CC4-5D6E-409C-BE32-E72D297353CC}">
              <c16:uniqueId val="{00000001-13FA-4964-92FC-6053EA89D4E1}"/>
            </c:ext>
          </c:extLst>
        </c:ser>
        <c:dLbls>
          <c:dLblPos val="outEnd"/>
          <c:showLegendKey val="0"/>
          <c:showVal val="1"/>
          <c:showCatName val="0"/>
          <c:showSerName val="0"/>
          <c:showPercent val="0"/>
          <c:showBubbleSize val="0"/>
        </c:dLbls>
        <c:gapWidth val="100"/>
        <c:overlap val="-24"/>
        <c:axId val="751877904"/>
        <c:axId val="697707920"/>
      </c:barChart>
      <c:catAx>
        <c:axId val="75187790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707920"/>
        <c:crosses val="autoZero"/>
        <c:auto val="1"/>
        <c:lblAlgn val="ctr"/>
        <c:lblOffset val="100"/>
        <c:noMultiLvlLbl val="0"/>
      </c:catAx>
      <c:valAx>
        <c:axId val="69770792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87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Missed Opportunity £000</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Sheet1!$B$39</c:f>
              <c:strCache>
                <c:ptCount val="1"/>
                <c:pt idx="0">
                  <c:v>Missed Opportunity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Sheet1!$C$39:$H$39</c:f>
              <c:numCache>
                <c:formatCode>"£"#,##0_);[Red]\("£"#,##0\)</c:formatCode>
                <c:ptCount val="6"/>
                <c:pt idx="0">
                  <c:v>330.5</c:v>
                </c:pt>
                <c:pt idx="1">
                  <c:v>150</c:v>
                </c:pt>
                <c:pt idx="2">
                  <c:v>97.5</c:v>
                </c:pt>
                <c:pt idx="3">
                  <c:v>187.5</c:v>
                </c:pt>
                <c:pt idx="4">
                  <c:v>165</c:v>
                </c:pt>
                <c:pt idx="5">
                  <c:v>37.5</c:v>
                </c:pt>
              </c:numCache>
            </c:numRef>
          </c:val>
          <c:extLst>
            <c:ext xmlns:c16="http://schemas.microsoft.com/office/drawing/2014/chart" uri="{C3380CC4-5D6E-409C-BE32-E72D297353CC}">
              <c16:uniqueId val="{00000000-54A9-4948-AF40-699818270D21}"/>
            </c:ext>
          </c:extLst>
        </c:ser>
        <c:dLbls>
          <c:dLblPos val="outEnd"/>
          <c:showLegendKey val="0"/>
          <c:showVal val="1"/>
          <c:showCatName val="0"/>
          <c:showSerName val="0"/>
          <c:showPercent val="0"/>
          <c:showBubbleSize val="0"/>
        </c:dLbls>
        <c:gapWidth val="100"/>
        <c:overlap val="-24"/>
        <c:axId val="803477328"/>
        <c:axId val="747114720"/>
      </c:barChart>
      <c:catAx>
        <c:axId val="80347732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114720"/>
        <c:crosses val="autoZero"/>
        <c:auto val="1"/>
        <c:lblAlgn val="ctr"/>
        <c:lblOffset val="100"/>
        <c:noMultiLvlLbl val="0"/>
      </c:catAx>
      <c:valAx>
        <c:axId val="74711472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3477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Sheet7!$V$78</c:f>
              <c:strCache>
                <c:ptCount val="1"/>
                <c:pt idx="0">
                  <c:v>Numbers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Sheet7!$W$77:$AA$77</c:f>
              <c:strCache>
                <c:ptCount val="5"/>
                <c:pt idx="1">
                  <c:v>Current</c:v>
                </c:pt>
                <c:pt idx="2">
                  <c:v>Year 0ne</c:v>
                </c:pt>
                <c:pt idx="3">
                  <c:v>Year Two</c:v>
                </c:pt>
                <c:pt idx="4">
                  <c:v>Year Three</c:v>
                </c:pt>
              </c:strCache>
            </c:strRef>
          </c:cat>
          <c:val>
            <c:numRef>
              <c:f>Sheet7!$W$78:$AA$78</c:f>
              <c:numCache>
                <c:formatCode>General</c:formatCode>
                <c:ptCount val="5"/>
                <c:pt idx="1">
                  <c:v>309</c:v>
                </c:pt>
                <c:pt idx="2">
                  <c:v>750</c:v>
                </c:pt>
                <c:pt idx="3">
                  <c:v>1015</c:v>
                </c:pt>
                <c:pt idx="4">
                  <c:v>1175</c:v>
                </c:pt>
              </c:numCache>
            </c:numRef>
          </c:val>
          <c:extLst>
            <c:ext xmlns:c16="http://schemas.microsoft.com/office/drawing/2014/chart" uri="{C3380CC4-5D6E-409C-BE32-E72D297353CC}">
              <c16:uniqueId val="{00000000-B33A-4D02-910A-A5100348786D}"/>
            </c:ext>
          </c:extLst>
        </c:ser>
        <c:dLbls>
          <c:dLblPos val="outEnd"/>
          <c:showLegendKey val="0"/>
          <c:showVal val="1"/>
          <c:showCatName val="0"/>
          <c:showSerName val="0"/>
          <c:showPercent val="0"/>
          <c:showBubbleSize val="0"/>
        </c:dLbls>
        <c:gapWidth val="100"/>
        <c:overlap val="-24"/>
        <c:axId val="2106365920"/>
        <c:axId val="1891400304"/>
      </c:barChart>
      <c:catAx>
        <c:axId val="210636592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400304"/>
        <c:crosses val="autoZero"/>
        <c:auto val="1"/>
        <c:lblAlgn val="ctr"/>
        <c:lblOffset val="100"/>
        <c:noMultiLvlLbl val="0"/>
      </c:catAx>
      <c:valAx>
        <c:axId val="1891400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6365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Income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Sheet7!$V$81</c:f>
              <c:strCache>
                <c:ptCount val="1"/>
                <c:pt idx="0">
                  <c:v>Income</c:v>
                </c:pt>
              </c:strCache>
            </c:strRef>
          </c:tx>
          <c:spPr>
            <a:solidFill>
              <a:schemeClr val="accent4">
                <a:lumMod val="75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Sheet7!$W$80:$AA$80</c:f>
              <c:strCache>
                <c:ptCount val="5"/>
                <c:pt idx="1">
                  <c:v>Current</c:v>
                </c:pt>
                <c:pt idx="2">
                  <c:v>Year 0ne</c:v>
                </c:pt>
                <c:pt idx="3">
                  <c:v>Year Two</c:v>
                </c:pt>
                <c:pt idx="4">
                  <c:v>Year Three</c:v>
                </c:pt>
              </c:strCache>
            </c:strRef>
          </c:cat>
          <c:val>
            <c:numRef>
              <c:f>Sheet7!$W$81:$AA$81</c:f>
              <c:numCache>
                <c:formatCode>General</c:formatCode>
                <c:ptCount val="5"/>
                <c:pt idx="1">
                  <c:v>381750</c:v>
                </c:pt>
                <c:pt idx="2">
                  <c:v>937500</c:v>
                </c:pt>
                <c:pt idx="3">
                  <c:v>1241250</c:v>
                </c:pt>
                <c:pt idx="4">
                  <c:v>1387500</c:v>
                </c:pt>
              </c:numCache>
            </c:numRef>
          </c:val>
          <c:extLst>
            <c:ext xmlns:c16="http://schemas.microsoft.com/office/drawing/2014/chart" uri="{C3380CC4-5D6E-409C-BE32-E72D297353CC}">
              <c16:uniqueId val="{00000000-BF04-4CE1-920E-0E5C38A34546}"/>
            </c:ext>
          </c:extLst>
        </c:ser>
        <c:dLbls>
          <c:showLegendKey val="0"/>
          <c:showVal val="0"/>
          <c:showCatName val="0"/>
          <c:showSerName val="0"/>
          <c:showPercent val="0"/>
          <c:showBubbleSize val="0"/>
        </c:dLbls>
        <c:gapWidth val="100"/>
        <c:overlap val="-24"/>
        <c:axId val="2105939328"/>
        <c:axId val="1929064768"/>
      </c:barChart>
      <c:catAx>
        <c:axId val="210593932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9064768"/>
        <c:crosses val="autoZero"/>
        <c:auto val="1"/>
        <c:lblAlgn val="ctr"/>
        <c:lblOffset val="100"/>
        <c:noMultiLvlLbl val="0"/>
      </c:catAx>
      <c:valAx>
        <c:axId val="1929064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5939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Profit / Loss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Sheet7!$V$98</c:f>
              <c:strCache>
                <c:ptCount val="1"/>
                <c:pt idx="0">
                  <c:v>Profit / Loss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Sheet7!$W$97:$AA$97</c:f>
              <c:strCache>
                <c:ptCount val="5"/>
                <c:pt idx="1">
                  <c:v>Current</c:v>
                </c:pt>
                <c:pt idx="2">
                  <c:v>Year 0ne</c:v>
                </c:pt>
                <c:pt idx="3">
                  <c:v>Year Two</c:v>
                </c:pt>
                <c:pt idx="4">
                  <c:v>Year Three</c:v>
                </c:pt>
              </c:strCache>
            </c:strRef>
          </c:cat>
          <c:val>
            <c:numRef>
              <c:f>Sheet7!$W$98:$AA$98</c:f>
              <c:numCache>
                <c:formatCode>General</c:formatCode>
                <c:ptCount val="5"/>
                <c:pt idx="1">
                  <c:v>-80750</c:v>
                </c:pt>
                <c:pt idx="2">
                  <c:v>81000</c:v>
                </c:pt>
                <c:pt idx="3">
                  <c:v>251250</c:v>
                </c:pt>
                <c:pt idx="4">
                  <c:v>318000</c:v>
                </c:pt>
              </c:numCache>
            </c:numRef>
          </c:val>
          <c:extLst>
            <c:ext xmlns:c16="http://schemas.microsoft.com/office/drawing/2014/chart" uri="{C3380CC4-5D6E-409C-BE32-E72D297353CC}">
              <c16:uniqueId val="{00000000-7209-4A24-94AA-77E0437A7C77}"/>
            </c:ext>
          </c:extLst>
        </c:ser>
        <c:dLbls>
          <c:showLegendKey val="0"/>
          <c:showVal val="0"/>
          <c:showCatName val="0"/>
          <c:showSerName val="0"/>
          <c:showPercent val="0"/>
          <c:showBubbleSize val="0"/>
        </c:dLbls>
        <c:gapWidth val="100"/>
        <c:overlap val="-24"/>
        <c:axId val="2116502512"/>
        <c:axId val="1929065184"/>
      </c:barChart>
      <c:catAx>
        <c:axId val="21165025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9065184"/>
        <c:crosses val="autoZero"/>
        <c:auto val="1"/>
        <c:lblAlgn val="ctr"/>
        <c:lblOffset val="100"/>
        <c:noMultiLvlLbl val="0"/>
      </c:catAx>
      <c:valAx>
        <c:axId val="1929065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6502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FAEDC-6C74-4DDC-A0CA-89D591C8F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5060</Words>
  <Characters>28843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lsjones123@btinternet.com</dc:creator>
  <cp:keywords/>
  <dc:description/>
  <cp:lastModifiedBy>lsjones123@btinternet.com</cp:lastModifiedBy>
  <cp:revision>2</cp:revision>
  <dcterms:created xsi:type="dcterms:W3CDTF">2020-05-04T20:57:00Z</dcterms:created>
  <dcterms:modified xsi:type="dcterms:W3CDTF">2020-05-04T20:57:00Z</dcterms:modified>
</cp:coreProperties>
</file>