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628BEA9" w14:textId="77777777" w:rsidR="00000D51" w:rsidRPr="00A930CB" w:rsidRDefault="00000D51" w:rsidP="00000D51">
          <w:pPr>
            <w:spacing w:after="165" w:line="360" w:lineRule="auto"/>
            <w:rPr>
              <w:rFonts w:ascii="Tahoma" w:hAnsi="Tahoma" w:cs="Tahoma"/>
              <w:color w:val="000000"/>
              <w:sz w:val="40"/>
              <w:szCs w:val="40"/>
            </w:rPr>
          </w:pPr>
          <w:r>
            <w:rPr>
              <w:b/>
              <w:noProof/>
              <w:lang w:eastAsia="en-GB"/>
            </w:rPr>
            <w:drawing>
              <wp:inline distT="0" distB="0" distL="0" distR="0" wp14:anchorId="3B2B69A5" wp14:editId="0B80B31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4271184" w14:textId="77777777" w:rsidR="00000D51" w:rsidRPr="00A930CB" w:rsidRDefault="00000D51" w:rsidP="00000D51">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00D51" w:rsidRPr="00D14017" w14:paraId="39472087" w14:textId="77777777" w:rsidTr="003C450D">
            <w:tc>
              <w:tcPr>
                <w:tcW w:w="3438" w:type="dxa"/>
                <w:shd w:val="clear" w:color="auto" w:fill="D9D9D9"/>
              </w:tcPr>
              <w:p w14:paraId="59D7D0AA" w14:textId="77777777" w:rsidR="00000D51" w:rsidRPr="00D14017" w:rsidRDefault="00000D51" w:rsidP="003C450D">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76CF02F" w14:textId="2C81096F" w:rsidR="00000D51" w:rsidRPr="00D14017" w:rsidRDefault="00E21ADF" w:rsidP="003C450D">
                <w:pPr>
                  <w:spacing w:before="120" w:after="120" w:line="360" w:lineRule="auto"/>
                  <w:rPr>
                    <w:rFonts w:ascii="Tahoma" w:hAnsi="Tahoma" w:cs="Tahoma"/>
                    <w:sz w:val="28"/>
                    <w:szCs w:val="28"/>
                  </w:rPr>
                </w:pPr>
                <w:r>
                  <w:rPr>
                    <w:rFonts w:ascii="Tahoma" w:hAnsi="Tahoma" w:cs="Tahoma"/>
                    <w:sz w:val="28"/>
                    <w:szCs w:val="28"/>
                  </w:rPr>
                  <w:t>Andrew McKay</w:t>
                </w:r>
              </w:p>
            </w:tc>
          </w:tr>
          <w:tr w:rsidR="00000D51" w:rsidRPr="00D14017" w14:paraId="30FA039A" w14:textId="77777777" w:rsidTr="003C450D">
            <w:tc>
              <w:tcPr>
                <w:tcW w:w="3438" w:type="dxa"/>
                <w:shd w:val="clear" w:color="auto" w:fill="D9D9D9"/>
              </w:tcPr>
              <w:p w14:paraId="78B7B2A2" w14:textId="77777777" w:rsidR="00000D51" w:rsidRPr="00D14017" w:rsidRDefault="00000D51" w:rsidP="003C450D">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A4CD7A7" w14:textId="6C44D8B2" w:rsidR="00000D51" w:rsidRPr="00D14017" w:rsidRDefault="00BB295B" w:rsidP="003C450D">
                <w:pPr>
                  <w:spacing w:before="120" w:after="120" w:line="360" w:lineRule="auto"/>
                  <w:rPr>
                    <w:rFonts w:ascii="Tahoma" w:hAnsi="Tahoma" w:cs="Tahoma"/>
                    <w:sz w:val="28"/>
                    <w:szCs w:val="28"/>
                  </w:rPr>
                </w:pPr>
                <w:r>
                  <w:rPr>
                    <w:rFonts w:ascii="Tahoma" w:hAnsi="Tahoma" w:cs="Tahoma"/>
                    <w:sz w:val="28"/>
                    <w:szCs w:val="28"/>
                  </w:rPr>
                  <w:t>2014519</w:t>
                </w:r>
              </w:p>
            </w:tc>
          </w:tr>
          <w:tr w:rsidR="00000D51" w:rsidRPr="00D14017" w14:paraId="5FE48B0A" w14:textId="77777777" w:rsidTr="003C450D">
            <w:tc>
              <w:tcPr>
                <w:tcW w:w="3438" w:type="dxa"/>
                <w:shd w:val="clear" w:color="auto" w:fill="D9D9D9"/>
              </w:tcPr>
              <w:p w14:paraId="0268EDEF" w14:textId="77777777" w:rsidR="00000D51" w:rsidRPr="00D14017" w:rsidRDefault="00000D51" w:rsidP="003C450D">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E7CAC24" w14:textId="77777777" w:rsidR="00000D51" w:rsidRPr="00D14017" w:rsidRDefault="00000D51" w:rsidP="003C450D">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4008</w:t>
                </w:r>
              </w:p>
            </w:tc>
          </w:tr>
          <w:tr w:rsidR="00000D51" w:rsidRPr="00D14017" w14:paraId="7E52450D" w14:textId="77777777" w:rsidTr="003C450D">
            <w:trPr>
              <w:trHeight w:val="413"/>
            </w:trPr>
            <w:tc>
              <w:tcPr>
                <w:tcW w:w="3438" w:type="dxa"/>
                <w:shd w:val="clear" w:color="auto" w:fill="D9D9D9"/>
              </w:tcPr>
              <w:p w14:paraId="5DB6E4AF" w14:textId="77777777" w:rsidR="00000D51" w:rsidRPr="00D14017" w:rsidRDefault="00000D51" w:rsidP="003C450D">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4C6FF68C" w14:textId="77777777" w:rsidR="00000D51" w:rsidRPr="00D14017" w:rsidRDefault="00000D51" w:rsidP="003C450D">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35300F04" w14:textId="77777777" w:rsidR="00000D51" w:rsidRPr="00A930CB" w:rsidRDefault="00000D51" w:rsidP="00000D51">
          <w:pPr>
            <w:spacing w:before="120" w:after="120" w:line="360" w:lineRule="auto"/>
            <w:rPr>
              <w:rFonts w:ascii="Calibri" w:hAnsi="Calibri"/>
              <w:color w:val="FF0000"/>
              <w:sz w:val="24"/>
              <w:szCs w:val="24"/>
            </w:rPr>
          </w:pPr>
        </w:p>
        <w:p w14:paraId="0FBCD9B5" w14:textId="77777777" w:rsidR="00000D51" w:rsidRPr="00A930CB" w:rsidRDefault="00000D51" w:rsidP="00000D51">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AF8B2A5" w14:textId="77777777" w:rsidR="00000D51" w:rsidRPr="00A930CB" w:rsidRDefault="00000D51" w:rsidP="00000D51">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1EA3F22" w14:textId="77777777" w:rsidR="00000D51" w:rsidRDefault="00000D51" w:rsidP="00000D51">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284B100" w14:textId="77777777" w:rsidR="00000D51" w:rsidRDefault="00000D51" w:rsidP="00000D51">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78728F1" w14:textId="77777777" w:rsidR="00000D51" w:rsidRDefault="00000D51" w:rsidP="00000D51">
          <w:pPr>
            <w:spacing w:before="120" w:after="120" w:line="360" w:lineRule="auto"/>
            <w:rPr>
              <w:rFonts w:ascii="Tahoma" w:hAnsi="Tahoma" w:cs="Tahoma"/>
              <w:color w:val="000000"/>
              <w:sz w:val="24"/>
              <w:szCs w:val="24"/>
            </w:rPr>
          </w:pPr>
        </w:p>
        <w:p w14:paraId="373A5428" w14:textId="77777777" w:rsidR="00000D51" w:rsidRDefault="00000D51" w:rsidP="00000D51">
          <w:pPr>
            <w:rPr>
              <w:rFonts w:ascii="Tahoma" w:hAnsi="Tahoma" w:cs="Tahoma"/>
              <w:color w:val="000000"/>
              <w:sz w:val="24"/>
              <w:szCs w:val="24"/>
            </w:rPr>
          </w:pPr>
        </w:p>
        <w:p w14:paraId="53BB5B9F" w14:textId="77777777" w:rsidR="00000D51" w:rsidRDefault="00000D51" w:rsidP="00000D51">
          <w:pPr>
            <w:rPr>
              <w:rFonts w:ascii="Tahoma" w:hAnsi="Tahoma" w:cs="Tahoma"/>
              <w:color w:val="000000"/>
              <w:sz w:val="24"/>
              <w:szCs w:val="24"/>
            </w:rPr>
          </w:pPr>
        </w:p>
        <w:p w14:paraId="55B6BB7A" w14:textId="77777777" w:rsidR="00000D51" w:rsidRDefault="00000D51" w:rsidP="00000D51">
          <w:pPr>
            <w:rPr>
              <w:rFonts w:ascii="Tahoma" w:hAnsi="Tahoma" w:cs="Tahoma"/>
              <w:color w:val="000000"/>
              <w:sz w:val="24"/>
              <w:szCs w:val="24"/>
            </w:rPr>
          </w:pPr>
        </w:p>
        <w:p w14:paraId="5E43138E" w14:textId="77777777" w:rsidR="00000D51" w:rsidRPr="00A45277" w:rsidRDefault="00000D51" w:rsidP="00000D51">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4E521F6D" w14:textId="77777777" w:rsidR="00000D51" w:rsidRDefault="00000D51" w:rsidP="00000D51">
              <w:pPr>
                <w:pStyle w:val="TOCHeading"/>
              </w:pPr>
              <w:r>
                <w:t>Table of Contents</w:t>
              </w:r>
            </w:p>
            <w:p w14:paraId="3F8C8791" w14:textId="77777777" w:rsidR="00000D51" w:rsidRPr="00F11DDE" w:rsidRDefault="00000D51" w:rsidP="00000D51">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Pr="00F11DDE">
                  <w:rPr>
                    <w:rStyle w:val="Hyperlink"/>
                    <w:rFonts w:ascii="Arial" w:hAnsi="Arial" w:cs="Arial"/>
                    <w:noProof/>
                  </w:rPr>
                  <w:t>Managing Remotely: Is it the Way Forward?</w:t>
                </w:r>
                <w:r w:rsidRPr="00F11DDE">
                  <w:rPr>
                    <w:rFonts w:ascii="Arial" w:hAnsi="Arial" w:cs="Arial"/>
                    <w:noProof/>
                    <w:webHidden/>
                  </w:rPr>
                  <w:tab/>
                </w:r>
                <w:r w:rsidRPr="00F11DDE">
                  <w:rPr>
                    <w:rFonts w:ascii="Arial" w:hAnsi="Arial" w:cs="Arial"/>
                    <w:noProof/>
                    <w:webHidden/>
                  </w:rPr>
                  <w:fldChar w:fldCharType="begin"/>
                </w:r>
                <w:r w:rsidRPr="00F11DDE">
                  <w:rPr>
                    <w:rFonts w:ascii="Arial" w:hAnsi="Arial" w:cs="Arial"/>
                    <w:noProof/>
                    <w:webHidden/>
                  </w:rPr>
                  <w:instrText xml:space="preserve"> PAGEREF _Toc64472942 \h </w:instrText>
                </w:r>
                <w:r w:rsidRPr="00F11DDE">
                  <w:rPr>
                    <w:rFonts w:ascii="Arial" w:hAnsi="Arial" w:cs="Arial"/>
                    <w:noProof/>
                    <w:webHidden/>
                  </w:rPr>
                </w:r>
                <w:r w:rsidRPr="00F11DDE">
                  <w:rPr>
                    <w:rFonts w:ascii="Arial" w:hAnsi="Arial" w:cs="Arial"/>
                    <w:noProof/>
                    <w:webHidden/>
                  </w:rPr>
                  <w:fldChar w:fldCharType="separate"/>
                </w:r>
                <w:r w:rsidRPr="00F11DDE">
                  <w:rPr>
                    <w:rFonts w:ascii="Arial" w:hAnsi="Arial" w:cs="Arial"/>
                    <w:noProof/>
                    <w:webHidden/>
                  </w:rPr>
                  <w:t>3</w:t>
                </w:r>
                <w:r w:rsidRPr="00F11DDE">
                  <w:rPr>
                    <w:rFonts w:ascii="Arial" w:hAnsi="Arial" w:cs="Arial"/>
                    <w:noProof/>
                    <w:webHidden/>
                  </w:rPr>
                  <w:fldChar w:fldCharType="end"/>
                </w:r>
              </w:hyperlink>
            </w:p>
            <w:p w14:paraId="7AC71AE9" w14:textId="01AB87D1" w:rsidR="00000D51" w:rsidRPr="00F11DDE" w:rsidRDefault="008F19C3" w:rsidP="00000D51">
              <w:pPr>
                <w:pStyle w:val="TOC1"/>
                <w:tabs>
                  <w:tab w:val="right" w:leader="dot" w:pos="9350"/>
                </w:tabs>
                <w:rPr>
                  <w:rFonts w:ascii="Arial" w:eastAsiaTheme="minorEastAsia" w:hAnsi="Arial" w:cs="Arial"/>
                  <w:noProof/>
                  <w:lang w:eastAsia="en-GB"/>
                </w:rPr>
              </w:pPr>
              <w:hyperlink w:anchor="_Toc64472955" w:history="1">
                <w:r w:rsidR="00000D51" w:rsidRPr="00F11DDE">
                  <w:rPr>
                    <w:rStyle w:val="Hyperlink"/>
                    <w:rFonts w:ascii="Arial" w:hAnsi="Arial" w:cs="Arial"/>
                    <w:noProof/>
                  </w:rPr>
                  <w:t>References</w:t>
                </w:r>
                <w:r w:rsidR="00000D51" w:rsidRPr="00F11DDE">
                  <w:rPr>
                    <w:rFonts w:ascii="Arial" w:hAnsi="Arial" w:cs="Arial"/>
                    <w:noProof/>
                    <w:webHidden/>
                  </w:rPr>
                  <w:tab/>
                </w:r>
                <w:r w:rsidR="00294688">
                  <w:rPr>
                    <w:rFonts w:ascii="Arial" w:hAnsi="Arial" w:cs="Arial"/>
                    <w:noProof/>
                    <w:webHidden/>
                  </w:rPr>
                  <w:t>13</w:t>
                </w:r>
              </w:hyperlink>
            </w:p>
            <w:p w14:paraId="12EC49F7" w14:textId="77777777" w:rsidR="00000D51" w:rsidRPr="00EA29B8" w:rsidRDefault="00000D51" w:rsidP="00000D51">
              <w:pPr>
                <w:rPr>
                  <w:rFonts w:ascii="Arial" w:hAnsi="Arial" w:cs="Arial"/>
                </w:rPr>
              </w:pPr>
              <w:r w:rsidRPr="00EA29B8">
                <w:rPr>
                  <w:rFonts w:ascii="Arial" w:hAnsi="Arial" w:cs="Arial"/>
                  <w:b/>
                  <w:bCs/>
                  <w:noProof/>
                </w:rPr>
                <w:fldChar w:fldCharType="end"/>
              </w:r>
            </w:p>
          </w:sdtContent>
        </w:sdt>
        <w:p w14:paraId="2298C4D7" w14:textId="77777777" w:rsidR="00000D51" w:rsidRPr="008346D5" w:rsidRDefault="008F19C3" w:rsidP="00000D51">
          <w:pPr>
            <w:spacing w:before="120" w:after="120" w:line="360" w:lineRule="auto"/>
            <w:rPr>
              <w:rFonts w:ascii="Tahoma" w:hAnsi="Tahoma" w:cs="Tahoma"/>
              <w:color w:val="000000"/>
              <w:sz w:val="24"/>
              <w:szCs w:val="24"/>
            </w:rPr>
          </w:pPr>
        </w:p>
      </w:sdtContent>
    </w:sdt>
    <w:p w14:paraId="59C436F5" w14:textId="77777777" w:rsidR="00000D51" w:rsidRPr="00885114" w:rsidRDefault="00000D51" w:rsidP="00000D51">
      <w:r>
        <w:br w:type="page"/>
      </w:r>
    </w:p>
    <w:p w14:paraId="577D4073" w14:textId="534F8BC7" w:rsidR="00000D51" w:rsidRDefault="00C91767" w:rsidP="00C91767">
      <w:pPr>
        <w:pStyle w:val="Heading1"/>
      </w:pPr>
      <w:r>
        <w:lastRenderedPageBreak/>
        <w:t>Managing remotely: Is it the way forward?</w:t>
      </w:r>
    </w:p>
    <w:p w14:paraId="35F1B446" w14:textId="77777777" w:rsidR="00C91767" w:rsidRPr="00C91767" w:rsidRDefault="00C91767" w:rsidP="00C91767"/>
    <w:p w14:paraId="140D6A0F" w14:textId="74B5DBA4" w:rsidR="00000D51" w:rsidRPr="002A104B" w:rsidRDefault="00000D51" w:rsidP="00000D51">
      <w:pPr>
        <w:rPr>
          <w:sz w:val="28"/>
          <w:szCs w:val="28"/>
        </w:rPr>
      </w:pPr>
      <w:bookmarkStart w:id="0" w:name="_Toc456901517"/>
      <w:r w:rsidRPr="002A104B">
        <w:rPr>
          <w:sz w:val="28"/>
          <w:szCs w:val="28"/>
        </w:rPr>
        <w:t>Historically</w:t>
      </w:r>
      <w:r w:rsidR="00EE29B7" w:rsidRPr="002A104B">
        <w:rPr>
          <w:sz w:val="28"/>
          <w:szCs w:val="28"/>
        </w:rPr>
        <w:t xml:space="preserve">, </w:t>
      </w:r>
      <w:r w:rsidRPr="002A104B">
        <w:rPr>
          <w:sz w:val="28"/>
          <w:szCs w:val="28"/>
        </w:rPr>
        <w:t>remote working has always played an important part in the development of societies and businesses with people working from home and in a variety of settings producing ceramics, leather, Iron and wooden products</w:t>
      </w:r>
      <w:r w:rsidR="00B766BD" w:rsidRPr="002A104B">
        <w:rPr>
          <w:sz w:val="28"/>
          <w:szCs w:val="28"/>
        </w:rPr>
        <w:t xml:space="preserve"> (WWR, 2021)</w:t>
      </w:r>
      <w:r w:rsidRPr="002A104B">
        <w:rPr>
          <w:sz w:val="28"/>
          <w:szCs w:val="28"/>
        </w:rPr>
        <w:t xml:space="preserve">. However, an article in </w:t>
      </w:r>
      <w:r w:rsidRPr="002A104B">
        <w:rPr>
          <w:i/>
          <w:iCs/>
          <w:sz w:val="28"/>
          <w:szCs w:val="28"/>
        </w:rPr>
        <w:t xml:space="preserve">Forbes </w:t>
      </w:r>
      <w:r w:rsidRPr="002A104B">
        <w:rPr>
          <w:sz w:val="28"/>
          <w:szCs w:val="28"/>
        </w:rPr>
        <w:t>disagrees</w:t>
      </w:r>
      <w:r w:rsidR="00B766BD" w:rsidRPr="002A104B">
        <w:rPr>
          <w:sz w:val="28"/>
          <w:szCs w:val="28"/>
        </w:rPr>
        <w:t>,</w:t>
      </w:r>
      <w:r w:rsidRPr="002A104B">
        <w:rPr>
          <w:sz w:val="28"/>
          <w:szCs w:val="28"/>
        </w:rPr>
        <w:t xml:space="preserve"> and the</w:t>
      </w:r>
      <w:r w:rsidR="00B766BD" w:rsidRPr="002A104B">
        <w:rPr>
          <w:sz w:val="28"/>
          <w:szCs w:val="28"/>
        </w:rPr>
        <w:t>y suggest</w:t>
      </w:r>
      <w:r w:rsidRPr="002A104B">
        <w:rPr>
          <w:sz w:val="28"/>
          <w:szCs w:val="28"/>
        </w:rPr>
        <w:t xml:space="preserve"> remote working</w:t>
      </w:r>
      <w:r w:rsidR="00B766BD" w:rsidRPr="002A104B">
        <w:rPr>
          <w:sz w:val="28"/>
          <w:szCs w:val="28"/>
        </w:rPr>
        <w:t xml:space="preserve"> developed</w:t>
      </w:r>
      <w:r w:rsidRPr="002A104B">
        <w:rPr>
          <w:sz w:val="28"/>
          <w:szCs w:val="28"/>
        </w:rPr>
        <w:t xml:space="preserve"> from the incept</w:t>
      </w:r>
      <w:r w:rsidR="00B766BD" w:rsidRPr="002A104B">
        <w:rPr>
          <w:sz w:val="28"/>
          <w:szCs w:val="28"/>
        </w:rPr>
        <w:t>ion</w:t>
      </w:r>
      <w:r w:rsidRPr="002A104B">
        <w:rPr>
          <w:sz w:val="28"/>
          <w:szCs w:val="28"/>
        </w:rPr>
        <w:t xml:space="preserve"> of the first personal computer in 1975</w:t>
      </w:r>
      <w:r w:rsidR="002A104B" w:rsidRPr="002A104B">
        <w:rPr>
          <w:sz w:val="28"/>
          <w:szCs w:val="28"/>
        </w:rPr>
        <w:t xml:space="preserve"> (Press, 2015)</w:t>
      </w:r>
      <w:r w:rsidR="00B766BD" w:rsidRPr="002A104B">
        <w:rPr>
          <w:sz w:val="28"/>
          <w:szCs w:val="28"/>
        </w:rPr>
        <w:t xml:space="preserve">. </w:t>
      </w:r>
      <w:r w:rsidR="002A104B" w:rsidRPr="002A104B">
        <w:rPr>
          <w:sz w:val="28"/>
          <w:szCs w:val="28"/>
        </w:rPr>
        <w:t>It has been</w:t>
      </w:r>
      <w:r w:rsidRPr="002A104B">
        <w:rPr>
          <w:sz w:val="28"/>
          <w:szCs w:val="28"/>
        </w:rPr>
        <w:t xml:space="preserve"> </w:t>
      </w:r>
      <w:r w:rsidR="00B766BD" w:rsidRPr="002A104B">
        <w:rPr>
          <w:sz w:val="28"/>
          <w:szCs w:val="28"/>
        </w:rPr>
        <w:t>estimated</w:t>
      </w:r>
      <w:r w:rsidRPr="002A104B">
        <w:rPr>
          <w:sz w:val="28"/>
          <w:szCs w:val="28"/>
        </w:rPr>
        <w:t xml:space="preserve"> 4.3 million people currently work from home in the United States at least half of the time, with technology getting better in order to support the needs of remote working</w:t>
      </w:r>
      <w:r w:rsidR="00B766BD" w:rsidRPr="002A104B">
        <w:rPr>
          <w:sz w:val="28"/>
          <w:szCs w:val="28"/>
        </w:rPr>
        <w:t xml:space="preserve"> </w:t>
      </w:r>
      <w:r w:rsidR="00B766BD" w:rsidRPr="002A104B">
        <w:rPr>
          <w:i/>
          <w:iCs/>
          <w:sz w:val="28"/>
          <w:szCs w:val="28"/>
        </w:rPr>
        <w:t>(</w:t>
      </w:r>
      <w:r w:rsidR="002A104B" w:rsidRPr="002A104B">
        <w:rPr>
          <w:i/>
          <w:iCs/>
          <w:sz w:val="28"/>
          <w:szCs w:val="28"/>
        </w:rPr>
        <w:t xml:space="preserve">WWR, </w:t>
      </w:r>
      <w:r w:rsidR="00B766BD" w:rsidRPr="002A104B">
        <w:rPr>
          <w:i/>
          <w:iCs/>
          <w:sz w:val="28"/>
          <w:szCs w:val="28"/>
        </w:rPr>
        <w:t>2021</w:t>
      </w:r>
      <w:r w:rsidR="00B766BD" w:rsidRPr="002A104B">
        <w:rPr>
          <w:sz w:val="28"/>
          <w:szCs w:val="28"/>
        </w:rPr>
        <w:t>).</w:t>
      </w:r>
    </w:p>
    <w:p w14:paraId="7DB38620" w14:textId="348CBCBE" w:rsidR="00000D51" w:rsidRDefault="002571F4" w:rsidP="00000D51">
      <w:pPr>
        <w:rPr>
          <w:sz w:val="28"/>
          <w:szCs w:val="28"/>
        </w:rPr>
      </w:pPr>
      <w:r>
        <w:rPr>
          <w:sz w:val="28"/>
          <w:szCs w:val="28"/>
        </w:rPr>
        <w:t>M</w:t>
      </w:r>
      <w:r w:rsidR="00000D51">
        <w:rPr>
          <w:sz w:val="28"/>
          <w:szCs w:val="28"/>
        </w:rPr>
        <w:t xml:space="preserve">anagement of remote workers is something that employers have had to grasp. </w:t>
      </w:r>
      <w:r w:rsidR="00000D51" w:rsidRPr="002A104B">
        <w:rPr>
          <w:i/>
          <w:iCs/>
          <w:sz w:val="28"/>
          <w:szCs w:val="28"/>
        </w:rPr>
        <w:t>Cune and Fogelberg</w:t>
      </w:r>
      <w:r w:rsidR="00000D51" w:rsidRPr="002A104B">
        <w:rPr>
          <w:sz w:val="28"/>
          <w:szCs w:val="28"/>
        </w:rPr>
        <w:t xml:space="preserve"> suggest</w:t>
      </w:r>
      <w:r w:rsidR="00000D51">
        <w:rPr>
          <w:sz w:val="28"/>
          <w:szCs w:val="28"/>
        </w:rPr>
        <w:t xml:space="preserve"> that effective remote leaders would need to be familiar with</w:t>
      </w:r>
      <w:r w:rsidR="00000D51" w:rsidRPr="00113D66">
        <w:rPr>
          <w:sz w:val="28"/>
          <w:szCs w:val="28"/>
        </w:rPr>
        <w:t xml:space="preserve"> communication technology,</w:t>
      </w:r>
      <w:r w:rsidR="00000D51">
        <w:rPr>
          <w:sz w:val="28"/>
          <w:szCs w:val="28"/>
        </w:rPr>
        <w:t xml:space="preserve"> and</w:t>
      </w:r>
      <w:r w:rsidR="00000D51" w:rsidRPr="00113D66">
        <w:rPr>
          <w:sz w:val="28"/>
          <w:szCs w:val="28"/>
        </w:rPr>
        <w:t xml:space="preserve"> cross cultur</w:t>
      </w:r>
      <w:r w:rsidR="00000D51">
        <w:rPr>
          <w:sz w:val="28"/>
          <w:szCs w:val="28"/>
        </w:rPr>
        <w:t xml:space="preserve">e </w:t>
      </w:r>
      <w:r w:rsidR="00000D51" w:rsidRPr="00113D66">
        <w:rPr>
          <w:sz w:val="28"/>
          <w:szCs w:val="28"/>
        </w:rPr>
        <w:t xml:space="preserve">communication, </w:t>
      </w:r>
      <w:r w:rsidR="00000D51">
        <w:rPr>
          <w:sz w:val="28"/>
          <w:szCs w:val="28"/>
        </w:rPr>
        <w:t xml:space="preserve">whilst forging these concepts with traditional management traits that are the backbone of effective management </w:t>
      </w:r>
      <w:r w:rsidR="002A104B">
        <w:rPr>
          <w:sz w:val="28"/>
          <w:szCs w:val="28"/>
        </w:rPr>
        <w:t>i.e.,</w:t>
      </w:r>
      <w:r w:rsidR="00000D51">
        <w:rPr>
          <w:sz w:val="28"/>
          <w:szCs w:val="28"/>
        </w:rPr>
        <w:t xml:space="preserve"> communication, “</w:t>
      </w:r>
      <w:r w:rsidR="00000D51" w:rsidRPr="00113D66">
        <w:rPr>
          <w:sz w:val="28"/>
          <w:szCs w:val="28"/>
        </w:rPr>
        <w:t>networking, team development, performance management, building trust and dealing with ambiguity.</w:t>
      </w:r>
      <w:r w:rsidR="00000D51">
        <w:rPr>
          <w:sz w:val="28"/>
          <w:szCs w:val="28"/>
        </w:rPr>
        <w:t xml:space="preserve">” </w:t>
      </w:r>
      <w:r w:rsidR="00E063F2">
        <w:rPr>
          <w:sz w:val="28"/>
          <w:szCs w:val="28"/>
        </w:rPr>
        <w:t>(2012)</w:t>
      </w:r>
    </w:p>
    <w:p w14:paraId="6B2D6BF7" w14:textId="1784B365" w:rsidR="00000D51" w:rsidRDefault="00000D51" w:rsidP="00000D51">
      <w:pPr>
        <w:rPr>
          <w:sz w:val="28"/>
          <w:szCs w:val="28"/>
        </w:rPr>
      </w:pPr>
      <w:r>
        <w:rPr>
          <w:sz w:val="28"/>
          <w:szCs w:val="28"/>
        </w:rPr>
        <w:t xml:space="preserve">In their </w:t>
      </w:r>
      <w:r w:rsidRPr="00F37126">
        <w:rPr>
          <w:sz w:val="28"/>
          <w:szCs w:val="28"/>
        </w:rPr>
        <w:t>article Corey identifies that to be a successful manager of remote workers you would require a keen interest in technology, and the ability to present and use it effectively</w:t>
      </w:r>
      <w:r w:rsidR="00E063F2" w:rsidRPr="00F37126">
        <w:rPr>
          <w:sz w:val="28"/>
          <w:szCs w:val="28"/>
        </w:rPr>
        <w:t xml:space="preserve"> (2020)</w:t>
      </w:r>
      <w:r w:rsidRPr="00F37126">
        <w:rPr>
          <w:sz w:val="28"/>
          <w:szCs w:val="28"/>
        </w:rPr>
        <w:t>. This</w:t>
      </w:r>
      <w:r>
        <w:rPr>
          <w:sz w:val="28"/>
          <w:szCs w:val="28"/>
        </w:rPr>
        <w:t xml:space="preserve"> could include an interactive display screen allowing the manager to engage through video calls with a large number of employees. Each employee would have the technology that ensures engagement, their equipment would be up to date</w:t>
      </w:r>
      <w:r w:rsidR="00C15582">
        <w:rPr>
          <w:sz w:val="28"/>
          <w:szCs w:val="28"/>
        </w:rPr>
        <w:t xml:space="preserve">, </w:t>
      </w:r>
      <w:r>
        <w:rPr>
          <w:sz w:val="28"/>
          <w:szCs w:val="28"/>
        </w:rPr>
        <w:t>therefore ensuring that the communication channels and associated tools are good for the business</w:t>
      </w:r>
      <w:r w:rsidR="00C15582">
        <w:rPr>
          <w:sz w:val="28"/>
          <w:szCs w:val="28"/>
        </w:rPr>
        <w:t xml:space="preserve">. </w:t>
      </w:r>
      <w:r>
        <w:rPr>
          <w:sz w:val="28"/>
          <w:szCs w:val="28"/>
        </w:rPr>
        <w:t>Effective communication identifies team members abilities, their traits, needs or wishes. In addition, the manager would identify cultural differences and generally connect with that team member away from the everyday needs of the business</w:t>
      </w:r>
      <w:r w:rsidR="00C15582">
        <w:rPr>
          <w:sz w:val="28"/>
          <w:szCs w:val="28"/>
        </w:rPr>
        <w:t>,</w:t>
      </w:r>
      <w:r>
        <w:rPr>
          <w:sz w:val="28"/>
          <w:szCs w:val="28"/>
        </w:rPr>
        <w:t xml:space="preserve"> but be sympathetic not to cross boundaries. To generalise a relationship could be formed as it would form in an office environment with managers communicating the wishes and expectation for both the business and employees. If this criterion is established it should allow the virtual team to function proactively. </w:t>
      </w:r>
    </w:p>
    <w:p w14:paraId="4893C3C3" w14:textId="7C4B9369" w:rsidR="00000D51" w:rsidRPr="000116CD" w:rsidRDefault="00000D51" w:rsidP="00000D51">
      <w:pPr>
        <w:rPr>
          <w:sz w:val="28"/>
          <w:szCs w:val="28"/>
        </w:rPr>
      </w:pPr>
      <w:r>
        <w:rPr>
          <w:sz w:val="28"/>
          <w:szCs w:val="28"/>
        </w:rPr>
        <w:t xml:space="preserve">The above points are supported by </w:t>
      </w:r>
      <w:r w:rsidRPr="00870D4E">
        <w:rPr>
          <w:sz w:val="28"/>
          <w:szCs w:val="28"/>
        </w:rPr>
        <w:t xml:space="preserve">Owen </w:t>
      </w:r>
      <w:r w:rsidR="00E063F2" w:rsidRPr="00870D4E">
        <w:rPr>
          <w:sz w:val="28"/>
          <w:szCs w:val="28"/>
        </w:rPr>
        <w:t>(</w:t>
      </w:r>
      <w:r w:rsidRPr="00870D4E">
        <w:rPr>
          <w:sz w:val="28"/>
          <w:szCs w:val="28"/>
        </w:rPr>
        <w:t>2020</w:t>
      </w:r>
      <w:r w:rsidR="00E063F2" w:rsidRPr="00870D4E">
        <w:rPr>
          <w:sz w:val="28"/>
          <w:szCs w:val="28"/>
        </w:rPr>
        <w:t>)</w:t>
      </w:r>
      <w:r>
        <w:rPr>
          <w:sz w:val="28"/>
          <w:szCs w:val="28"/>
        </w:rPr>
        <w:t xml:space="preserve"> who writes that, globally home working is popular particularly in countries like Japan where despite having small homes the workers are loyal and productive. They go on to say that global </w:t>
      </w:r>
      <w:r>
        <w:rPr>
          <w:sz w:val="28"/>
          <w:szCs w:val="28"/>
        </w:rPr>
        <w:lastRenderedPageBreak/>
        <w:t>managers have better experience of operating remote global teams whereas most managers have no experiences or require training to run remote teams and they offer the following guide on the challenges and opportunities in managing hybrid working. Encouragingly they state that:</w:t>
      </w:r>
      <w:r w:rsidRPr="00D602C8">
        <w:t xml:space="preserve"> </w:t>
      </w:r>
      <w:r>
        <w:t>“</w:t>
      </w:r>
      <w:r w:rsidRPr="00D602C8">
        <w:rPr>
          <w:sz w:val="28"/>
          <w:szCs w:val="28"/>
        </w:rPr>
        <w:t>If you can run a remote team, you can run any team.</w:t>
      </w:r>
      <w:r>
        <w:rPr>
          <w:sz w:val="28"/>
          <w:szCs w:val="28"/>
        </w:rPr>
        <w:t xml:space="preserve">” </w:t>
      </w:r>
      <w:r w:rsidR="00944896">
        <w:rPr>
          <w:sz w:val="28"/>
          <w:szCs w:val="28"/>
        </w:rPr>
        <w:t xml:space="preserve">(Owen, 2020) </w:t>
      </w:r>
      <w:r w:rsidRPr="000116CD">
        <w:rPr>
          <w:sz w:val="28"/>
          <w:szCs w:val="28"/>
        </w:rPr>
        <w:t>Motivation</w:t>
      </w:r>
      <w:r>
        <w:rPr>
          <w:sz w:val="28"/>
          <w:szCs w:val="28"/>
        </w:rPr>
        <w:t xml:space="preserve"> </w:t>
      </w:r>
      <w:r w:rsidR="00E063F2">
        <w:rPr>
          <w:sz w:val="28"/>
          <w:szCs w:val="28"/>
        </w:rPr>
        <w:t>is very</w:t>
      </w:r>
      <w:r>
        <w:rPr>
          <w:sz w:val="28"/>
          <w:szCs w:val="28"/>
        </w:rPr>
        <w:t xml:space="preserve"> important for team work </w:t>
      </w:r>
      <w:r w:rsidR="00E063F2">
        <w:rPr>
          <w:sz w:val="28"/>
          <w:szCs w:val="28"/>
        </w:rPr>
        <w:t>and can</w:t>
      </w:r>
      <w:r>
        <w:rPr>
          <w:sz w:val="28"/>
          <w:szCs w:val="28"/>
        </w:rPr>
        <w:t xml:space="preserve"> be </w:t>
      </w:r>
      <w:r w:rsidR="00E063F2">
        <w:rPr>
          <w:sz w:val="28"/>
          <w:szCs w:val="28"/>
        </w:rPr>
        <w:t>divided</w:t>
      </w:r>
      <w:r>
        <w:rPr>
          <w:sz w:val="28"/>
          <w:szCs w:val="28"/>
        </w:rPr>
        <w:t xml:space="preserve"> in</w:t>
      </w:r>
      <w:r w:rsidR="00E063F2">
        <w:rPr>
          <w:sz w:val="28"/>
          <w:szCs w:val="28"/>
        </w:rPr>
        <w:t>to</w:t>
      </w:r>
      <w:r>
        <w:rPr>
          <w:sz w:val="28"/>
          <w:szCs w:val="28"/>
        </w:rPr>
        <w:t xml:space="preserve"> </w:t>
      </w:r>
      <w:r w:rsidR="00E063F2">
        <w:rPr>
          <w:sz w:val="28"/>
          <w:szCs w:val="28"/>
        </w:rPr>
        <w:t>five</w:t>
      </w:r>
      <w:r>
        <w:rPr>
          <w:sz w:val="28"/>
          <w:szCs w:val="28"/>
        </w:rPr>
        <w:t xml:space="preserve"> elements t</w:t>
      </w:r>
      <w:r w:rsidR="00E063F2">
        <w:rPr>
          <w:sz w:val="28"/>
          <w:szCs w:val="28"/>
        </w:rPr>
        <w:t>hat</w:t>
      </w:r>
      <w:r>
        <w:rPr>
          <w:sz w:val="28"/>
          <w:szCs w:val="28"/>
        </w:rPr>
        <w:t xml:space="preserve"> guarantee fundamental motivation is maintained.</w:t>
      </w:r>
      <w:r w:rsidR="00E063F2">
        <w:rPr>
          <w:sz w:val="28"/>
          <w:szCs w:val="28"/>
        </w:rPr>
        <w:t xml:space="preserve"> These five elements are;</w:t>
      </w:r>
    </w:p>
    <w:p w14:paraId="67C9F25E" w14:textId="62C46FB1" w:rsidR="00000D51" w:rsidRPr="00E063F2" w:rsidRDefault="00000D51" w:rsidP="00E063F2">
      <w:pPr>
        <w:pStyle w:val="ListParagraph"/>
        <w:numPr>
          <w:ilvl w:val="0"/>
          <w:numId w:val="2"/>
        </w:numPr>
        <w:rPr>
          <w:sz w:val="28"/>
          <w:szCs w:val="28"/>
        </w:rPr>
      </w:pPr>
      <w:r w:rsidRPr="00E063F2">
        <w:rPr>
          <w:sz w:val="28"/>
          <w:szCs w:val="28"/>
        </w:rPr>
        <w:t xml:space="preserve">Supportive relationships- </w:t>
      </w:r>
      <w:r w:rsidR="00E063F2" w:rsidRPr="00E063F2">
        <w:rPr>
          <w:sz w:val="28"/>
          <w:szCs w:val="28"/>
        </w:rPr>
        <w:t xml:space="preserve">these </w:t>
      </w:r>
      <w:r w:rsidRPr="00E063F2">
        <w:rPr>
          <w:sz w:val="28"/>
          <w:szCs w:val="28"/>
        </w:rPr>
        <w:t>are important to us as humans. Maintaining that relationship</w:t>
      </w:r>
      <w:r w:rsidRPr="003B2E26">
        <w:t xml:space="preserve"> </w:t>
      </w:r>
      <w:r w:rsidRPr="00E063F2">
        <w:rPr>
          <w:sz w:val="28"/>
          <w:szCs w:val="28"/>
        </w:rPr>
        <w:t>with your team is so important. Acting more like a coach you enable and support all members of that team in order for them to achieve.</w:t>
      </w:r>
    </w:p>
    <w:p w14:paraId="4963FAE1" w14:textId="0094A7B4" w:rsidR="00000D51" w:rsidRPr="00E063F2" w:rsidRDefault="00000D51" w:rsidP="00E063F2">
      <w:pPr>
        <w:pStyle w:val="ListParagraph"/>
        <w:numPr>
          <w:ilvl w:val="0"/>
          <w:numId w:val="2"/>
        </w:numPr>
        <w:rPr>
          <w:sz w:val="28"/>
          <w:szCs w:val="28"/>
        </w:rPr>
      </w:pPr>
      <w:r w:rsidRPr="00E063F2">
        <w:rPr>
          <w:sz w:val="28"/>
          <w:szCs w:val="28"/>
        </w:rPr>
        <w:t xml:space="preserve">Purpose - Demonstrate to the team that they collectively and individually are making a difference. Make it personal to them and as a result they will improve their skills and advance their careers.  </w:t>
      </w:r>
    </w:p>
    <w:p w14:paraId="1B9C77CF" w14:textId="7A6C45A6" w:rsidR="00000D51" w:rsidRPr="00E063F2" w:rsidRDefault="00000D51" w:rsidP="00E063F2">
      <w:pPr>
        <w:pStyle w:val="ListParagraph"/>
        <w:numPr>
          <w:ilvl w:val="0"/>
          <w:numId w:val="2"/>
        </w:numPr>
        <w:rPr>
          <w:sz w:val="28"/>
          <w:szCs w:val="28"/>
        </w:rPr>
      </w:pPr>
      <w:r w:rsidRPr="00E063F2">
        <w:rPr>
          <w:sz w:val="28"/>
          <w:szCs w:val="28"/>
        </w:rPr>
        <w:t xml:space="preserve">Autonomy – Micromanaging should be avoided, allot important tasks, demonstrate trust, allow workers to show imitative one pleasing feature of all this is they will overachieve. </w:t>
      </w:r>
    </w:p>
    <w:p w14:paraId="5CAD1385" w14:textId="76F49B50" w:rsidR="00000D51" w:rsidRPr="00E063F2" w:rsidRDefault="00000D51" w:rsidP="00E063F2">
      <w:pPr>
        <w:pStyle w:val="ListParagraph"/>
        <w:numPr>
          <w:ilvl w:val="0"/>
          <w:numId w:val="2"/>
        </w:numPr>
        <w:rPr>
          <w:sz w:val="28"/>
          <w:szCs w:val="28"/>
        </w:rPr>
      </w:pPr>
      <w:r w:rsidRPr="00E063F2">
        <w:rPr>
          <w:sz w:val="28"/>
          <w:szCs w:val="28"/>
        </w:rPr>
        <w:t>Mastery – One key aspect of demotivation is not having the skills to undertake work.  Investing in oneself</w:t>
      </w:r>
      <w:r w:rsidR="00C15582">
        <w:rPr>
          <w:sz w:val="28"/>
          <w:szCs w:val="28"/>
        </w:rPr>
        <w:t xml:space="preserve"> </w:t>
      </w:r>
      <w:r w:rsidRPr="00E063F2">
        <w:rPr>
          <w:sz w:val="28"/>
          <w:szCs w:val="28"/>
        </w:rPr>
        <w:t>whilst working from home is a great opportunity for your team members. You can help by setting tasks that allows this growth and suggest online courses not in addition to their daily work but as part of, with no deadlines.</w:t>
      </w:r>
    </w:p>
    <w:p w14:paraId="76D2AE8E" w14:textId="385E739A" w:rsidR="00000D51" w:rsidRPr="00E063F2" w:rsidRDefault="00000D51" w:rsidP="00E063F2">
      <w:pPr>
        <w:pStyle w:val="ListParagraph"/>
        <w:numPr>
          <w:ilvl w:val="0"/>
          <w:numId w:val="2"/>
        </w:numPr>
        <w:rPr>
          <w:sz w:val="28"/>
          <w:szCs w:val="28"/>
        </w:rPr>
      </w:pPr>
      <w:r w:rsidRPr="00E063F2">
        <w:rPr>
          <w:sz w:val="28"/>
          <w:szCs w:val="28"/>
        </w:rPr>
        <w:t xml:space="preserve">Communication- No need not take place in long drawn out zoom meetings. One simple idea is that of an extremely short but informative session where everyone is aware of what each other is doing for example, a daily YTH meeting allows around 90 seconds for employees to state:  Y: this is what I did yesterday, T: this is what I will do today H: this is where I need help.  Transparent, targeted and identifies the need for help. Great tool for a manager and workers, leaving everyone with clear goals, identifying needs and pursuing responsibilities.    </w:t>
      </w:r>
    </w:p>
    <w:p w14:paraId="0B7F643E" w14:textId="10F83011" w:rsidR="00000D51" w:rsidRPr="00563F2D" w:rsidRDefault="00C15582" w:rsidP="00000D51">
      <w:pPr>
        <w:rPr>
          <w:sz w:val="28"/>
          <w:szCs w:val="28"/>
        </w:rPr>
      </w:pPr>
      <w:r>
        <w:rPr>
          <w:sz w:val="28"/>
          <w:szCs w:val="28"/>
        </w:rPr>
        <w:t>D</w:t>
      </w:r>
      <w:r w:rsidR="00000D51" w:rsidRPr="00563F2D">
        <w:rPr>
          <w:sz w:val="28"/>
          <w:szCs w:val="28"/>
        </w:rPr>
        <w:t>ecision making and goal setting</w:t>
      </w:r>
      <w:r w:rsidR="00000D51">
        <w:rPr>
          <w:sz w:val="28"/>
          <w:szCs w:val="28"/>
        </w:rPr>
        <w:t xml:space="preserve"> is not easily achieved when remotely working. </w:t>
      </w:r>
      <w:r>
        <w:rPr>
          <w:sz w:val="28"/>
          <w:szCs w:val="28"/>
        </w:rPr>
        <w:t>This can be informal and quickly achieved in</w:t>
      </w:r>
      <w:r w:rsidR="00000D51">
        <w:rPr>
          <w:sz w:val="28"/>
          <w:szCs w:val="28"/>
        </w:rPr>
        <w:t xml:space="preserve"> an office setting</w:t>
      </w:r>
      <w:r>
        <w:rPr>
          <w:sz w:val="28"/>
          <w:szCs w:val="28"/>
        </w:rPr>
        <w:t>,</w:t>
      </w:r>
      <w:r w:rsidR="00000D51">
        <w:rPr>
          <w:sz w:val="28"/>
          <w:szCs w:val="28"/>
        </w:rPr>
        <w:t xml:space="preserve"> also allow</w:t>
      </w:r>
      <w:r>
        <w:rPr>
          <w:sz w:val="28"/>
          <w:szCs w:val="28"/>
        </w:rPr>
        <w:t>ing</w:t>
      </w:r>
      <w:r w:rsidR="00000D51">
        <w:rPr>
          <w:sz w:val="28"/>
          <w:szCs w:val="28"/>
        </w:rPr>
        <w:t xml:space="preserve"> any concerns to be </w:t>
      </w:r>
      <w:r>
        <w:rPr>
          <w:sz w:val="28"/>
          <w:szCs w:val="28"/>
        </w:rPr>
        <w:t>address</w:t>
      </w:r>
      <w:r w:rsidR="00000D51">
        <w:rPr>
          <w:sz w:val="28"/>
          <w:szCs w:val="28"/>
        </w:rPr>
        <w:t xml:space="preserve">ed quickly. Remote working demands managers to become </w:t>
      </w:r>
      <w:r w:rsidR="00000D51">
        <w:rPr>
          <w:sz w:val="28"/>
          <w:szCs w:val="28"/>
        </w:rPr>
        <w:lastRenderedPageBreak/>
        <w:t xml:space="preserve">precise and decisive enabling the team to own and understand </w:t>
      </w:r>
      <w:r>
        <w:rPr>
          <w:sz w:val="28"/>
          <w:szCs w:val="28"/>
        </w:rPr>
        <w:t>decisions</w:t>
      </w:r>
      <w:r w:rsidR="00000D51">
        <w:rPr>
          <w:sz w:val="28"/>
          <w:szCs w:val="28"/>
        </w:rPr>
        <w:t xml:space="preserve">, the what, why and how? </w:t>
      </w:r>
    </w:p>
    <w:p w14:paraId="0FA00631" w14:textId="611F22CF" w:rsidR="00000D51" w:rsidRDefault="00000D51" w:rsidP="00000D51">
      <w:pPr>
        <w:rPr>
          <w:sz w:val="28"/>
          <w:szCs w:val="28"/>
        </w:rPr>
      </w:pPr>
      <w:r>
        <w:rPr>
          <w:sz w:val="28"/>
          <w:szCs w:val="28"/>
        </w:rPr>
        <w:t>Within an office setting you can identify the movers and shakers however there is no such transparency with home workers</w:t>
      </w:r>
      <w:r w:rsidR="00E063F2">
        <w:rPr>
          <w:sz w:val="28"/>
          <w:szCs w:val="28"/>
        </w:rPr>
        <w:t xml:space="preserve"> impacting on the ability to manage employee’s workload and assess performance</w:t>
      </w:r>
      <w:r>
        <w:rPr>
          <w:sz w:val="28"/>
          <w:szCs w:val="28"/>
        </w:rPr>
        <w:t>. There should be acknowledgement that the movers could over work and in doing so upset their work life balance. A more direct approach is required and asking how they are coping, firmly and measured will help iron out issues.</w:t>
      </w:r>
    </w:p>
    <w:p w14:paraId="091A50A8" w14:textId="0C0E635A" w:rsidR="00000D51" w:rsidRDefault="00000D51" w:rsidP="00000D51">
      <w:pPr>
        <w:rPr>
          <w:sz w:val="28"/>
          <w:szCs w:val="28"/>
        </w:rPr>
      </w:pPr>
      <w:r>
        <w:rPr>
          <w:sz w:val="28"/>
          <w:szCs w:val="28"/>
        </w:rPr>
        <w:t>Introducing new team members (or a new team) to the concept of team working can prove difficult, particularly as those new members will not understand the dynamics, have little trust, have no idea of the informal rules, relationships or even the skills of an established group</w:t>
      </w:r>
      <w:r w:rsidR="00E063F2">
        <w:rPr>
          <w:sz w:val="28"/>
          <w:szCs w:val="28"/>
        </w:rPr>
        <w:t>, particularly when introduced remotely</w:t>
      </w:r>
      <w:r>
        <w:rPr>
          <w:sz w:val="28"/>
          <w:szCs w:val="28"/>
        </w:rPr>
        <w:t>. Use regular workshops to introduce new members and revisit team rules in order to understand the practises and patterns of communication, decisions and how they are implemented, how work will be allocated and an assessment of their performance.</w:t>
      </w:r>
    </w:p>
    <w:p w14:paraId="5C7EFE81" w14:textId="7492CF43" w:rsidR="00000D51" w:rsidRDefault="00000D51" w:rsidP="00000D51">
      <w:pPr>
        <w:rPr>
          <w:sz w:val="28"/>
          <w:szCs w:val="28"/>
        </w:rPr>
      </w:pPr>
      <w:r w:rsidRPr="00944896">
        <w:rPr>
          <w:sz w:val="28"/>
          <w:szCs w:val="28"/>
        </w:rPr>
        <w:t>Perera suggest</w:t>
      </w:r>
      <w:r w:rsidR="00FE0F80" w:rsidRPr="00944896">
        <w:rPr>
          <w:sz w:val="28"/>
          <w:szCs w:val="28"/>
        </w:rPr>
        <w:t>s</w:t>
      </w:r>
      <w:r>
        <w:rPr>
          <w:sz w:val="28"/>
          <w:szCs w:val="28"/>
        </w:rPr>
        <w:t xml:space="preserve"> that they have identified 5 major causes of conflict that could develop as a result of teams managing remotel</w:t>
      </w:r>
      <w:r w:rsidR="00FE0F80">
        <w:rPr>
          <w:sz w:val="28"/>
          <w:szCs w:val="28"/>
        </w:rPr>
        <w:t xml:space="preserve">y. </w:t>
      </w:r>
      <w:r>
        <w:rPr>
          <w:sz w:val="28"/>
          <w:szCs w:val="28"/>
        </w:rPr>
        <w:t>They go on</w:t>
      </w:r>
      <w:r w:rsidR="00FE0F80">
        <w:rPr>
          <w:sz w:val="28"/>
          <w:szCs w:val="28"/>
        </w:rPr>
        <w:t xml:space="preserve"> </w:t>
      </w:r>
      <w:r>
        <w:rPr>
          <w:sz w:val="28"/>
          <w:szCs w:val="28"/>
        </w:rPr>
        <w:t xml:space="preserve">to state “that a </w:t>
      </w:r>
      <w:r w:rsidRPr="004D0C6D">
        <w:rPr>
          <w:sz w:val="28"/>
          <w:szCs w:val="28"/>
        </w:rPr>
        <w:t>virtual team,</w:t>
      </w:r>
      <w:r w:rsidR="00FE0F80">
        <w:rPr>
          <w:sz w:val="28"/>
          <w:szCs w:val="28"/>
        </w:rPr>
        <w:t xml:space="preserve"> </w:t>
      </w:r>
      <w:r>
        <w:rPr>
          <w:sz w:val="28"/>
          <w:szCs w:val="28"/>
        </w:rPr>
        <w:t>(</w:t>
      </w:r>
      <w:r w:rsidRPr="004D0C6D">
        <w:rPr>
          <w:sz w:val="28"/>
          <w:szCs w:val="28"/>
        </w:rPr>
        <w:t>your team members</w:t>
      </w:r>
      <w:r w:rsidR="00FE0F80">
        <w:rPr>
          <w:sz w:val="28"/>
          <w:szCs w:val="28"/>
        </w:rPr>
        <w:t>)</w:t>
      </w:r>
      <w:r w:rsidRPr="004D0C6D">
        <w:rPr>
          <w:sz w:val="28"/>
          <w:szCs w:val="28"/>
        </w:rPr>
        <w:t xml:space="preserve"> are working in different locations, sometimes even different time zones, speaking different languages, and coming from different cultures.</w:t>
      </w:r>
      <w:r>
        <w:rPr>
          <w:sz w:val="28"/>
          <w:szCs w:val="28"/>
        </w:rPr>
        <w:t>”</w:t>
      </w:r>
      <w:r w:rsidR="00FE0F80">
        <w:rPr>
          <w:sz w:val="28"/>
          <w:szCs w:val="28"/>
        </w:rPr>
        <w:t xml:space="preserve"> (2020) </w:t>
      </w:r>
      <w:r>
        <w:rPr>
          <w:sz w:val="28"/>
          <w:szCs w:val="28"/>
        </w:rPr>
        <w:t xml:space="preserve">Identifying the different dynamics that are created through office-based work and the way in which remote teams and individuals react when isolated from that environment they identify the isolation and loneliness, no direct connection with co-workers, and only working together using digital tools as issues that cause conflict and needs addressing as soon as they arise. As a manager you need to identify what needs to be directly addressed as the cause of the conflict so that you can decide on a course of action. </w:t>
      </w:r>
    </w:p>
    <w:p w14:paraId="0EF69141" w14:textId="0E2750D9" w:rsidR="00000D51" w:rsidRPr="004D0C6D" w:rsidRDefault="00FE0F80" w:rsidP="00000D51">
      <w:pPr>
        <w:rPr>
          <w:sz w:val="28"/>
          <w:szCs w:val="28"/>
        </w:rPr>
      </w:pPr>
      <w:r>
        <w:rPr>
          <w:sz w:val="28"/>
          <w:szCs w:val="28"/>
        </w:rPr>
        <w:t>T</w:t>
      </w:r>
      <w:r w:rsidR="00000D51">
        <w:rPr>
          <w:sz w:val="28"/>
          <w:szCs w:val="28"/>
        </w:rPr>
        <w:t>here are five areas of conflict:</w:t>
      </w:r>
    </w:p>
    <w:p w14:paraId="242F1DCB" w14:textId="658D025A" w:rsidR="00000D51" w:rsidRPr="004D0C6D" w:rsidRDefault="00FE0F80" w:rsidP="00FE0F80">
      <w:pPr>
        <w:ind w:firstLine="720"/>
        <w:rPr>
          <w:sz w:val="28"/>
          <w:szCs w:val="28"/>
        </w:rPr>
      </w:pPr>
      <w:r>
        <w:rPr>
          <w:sz w:val="28"/>
          <w:szCs w:val="28"/>
        </w:rPr>
        <w:t>“</w:t>
      </w:r>
      <w:r w:rsidR="00000D51" w:rsidRPr="004D0C6D">
        <w:rPr>
          <w:sz w:val="28"/>
          <w:szCs w:val="28"/>
        </w:rPr>
        <w:t>1. Information: Something was missing, incomplete or ambiguous.</w:t>
      </w:r>
    </w:p>
    <w:p w14:paraId="3E96AA8C" w14:textId="5DD277E2" w:rsidR="00000D51" w:rsidRPr="004D0C6D" w:rsidRDefault="00000D51" w:rsidP="00FE0F80">
      <w:pPr>
        <w:ind w:firstLine="720"/>
        <w:rPr>
          <w:sz w:val="28"/>
          <w:szCs w:val="28"/>
        </w:rPr>
      </w:pPr>
      <w:r w:rsidRPr="004D0C6D">
        <w:rPr>
          <w:sz w:val="28"/>
          <w:szCs w:val="28"/>
        </w:rPr>
        <w:t>2. Environment: Something in the environment leads to the conflict.</w:t>
      </w:r>
    </w:p>
    <w:p w14:paraId="3519805F" w14:textId="5B88124F" w:rsidR="00000D51" w:rsidRPr="004D0C6D" w:rsidRDefault="00000D51" w:rsidP="00FE0F80">
      <w:pPr>
        <w:ind w:firstLine="720"/>
        <w:rPr>
          <w:sz w:val="28"/>
          <w:szCs w:val="28"/>
        </w:rPr>
      </w:pPr>
      <w:r w:rsidRPr="004D0C6D">
        <w:rPr>
          <w:sz w:val="28"/>
          <w:szCs w:val="28"/>
        </w:rPr>
        <w:t>3. Skills: People lack the appropriate skills for doing their work.</w:t>
      </w:r>
    </w:p>
    <w:p w14:paraId="032E5034" w14:textId="77777777" w:rsidR="00FE0F80" w:rsidRDefault="00000D51" w:rsidP="00FE0F80">
      <w:pPr>
        <w:ind w:left="720"/>
        <w:rPr>
          <w:sz w:val="28"/>
          <w:szCs w:val="28"/>
        </w:rPr>
      </w:pPr>
      <w:r w:rsidRPr="004D0C6D">
        <w:rPr>
          <w:sz w:val="28"/>
          <w:szCs w:val="28"/>
        </w:rPr>
        <w:lastRenderedPageBreak/>
        <w:t>4. Values: A clash of personal values leads to conflict.</w:t>
      </w:r>
    </w:p>
    <w:p w14:paraId="7BC3C2FF" w14:textId="5C5C2E0C" w:rsidR="00000D51" w:rsidRDefault="00000D51" w:rsidP="00FE0F80">
      <w:pPr>
        <w:ind w:left="720"/>
        <w:rPr>
          <w:sz w:val="28"/>
          <w:szCs w:val="28"/>
        </w:rPr>
      </w:pPr>
      <w:r w:rsidRPr="004D0C6D">
        <w:rPr>
          <w:sz w:val="28"/>
          <w:szCs w:val="28"/>
        </w:rPr>
        <w:t>5. Identity: The participants' sense of identity puts them at odds with each other.</w:t>
      </w:r>
      <w:r>
        <w:rPr>
          <w:sz w:val="28"/>
          <w:szCs w:val="28"/>
        </w:rPr>
        <w:t>”</w:t>
      </w:r>
      <w:r w:rsidR="00FE0F80">
        <w:rPr>
          <w:sz w:val="28"/>
          <w:szCs w:val="28"/>
        </w:rPr>
        <w:t xml:space="preserve"> (</w:t>
      </w:r>
      <w:proofErr w:type="spellStart"/>
      <w:r w:rsidR="00FE0F80">
        <w:rPr>
          <w:sz w:val="28"/>
          <w:szCs w:val="28"/>
        </w:rPr>
        <w:t>Perara</w:t>
      </w:r>
      <w:proofErr w:type="spellEnd"/>
      <w:r w:rsidR="00FE0F80">
        <w:rPr>
          <w:sz w:val="28"/>
          <w:szCs w:val="28"/>
        </w:rPr>
        <w:t>, 2020)</w:t>
      </w:r>
    </w:p>
    <w:p w14:paraId="6A5DCA57" w14:textId="51978409" w:rsidR="00000D51" w:rsidRDefault="00000D51" w:rsidP="00000D51">
      <w:pPr>
        <w:rPr>
          <w:sz w:val="28"/>
          <w:szCs w:val="28"/>
        </w:rPr>
      </w:pPr>
      <w:r>
        <w:rPr>
          <w:sz w:val="28"/>
          <w:szCs w:val="28"/>
        </w:rPr>
        <w:t xml:space="preserve">In order to address all of the above the following needs to be </w:t>
      </w:r>
      <w:r w:rsidR="00FE0F80">
        <w:rPr>
          <w:sz w:val="28"/>
          <w:szCs w:val="28"/>
        </w:rPr>
        <w:t>considered</w:t>
      </w:r>
      <w:r>
        <w:rPr>
          <w:sz w:val="28"/>
          <w:szCs w:val="28"/>
        </w:rPr>
        <w:t>:</w:t>
      </w:r>
    </w:p>
    <w:p w14:paraId="2B28557B" w14:textId="41848B5C" w:rsidR="00000D51" w:rsidRPr="00FE0F80" w:rsidRDefault="00000D51" w:rsidP="00FE0F80">
      <w:pPr>
        <w:pStyle w:val="ListParagraph"/>
        <w:numPr>
          <w:ilvl w:val="0"/>
          <w:numId w:val="3"/>
        </w:numPr>
        <w:rPr>
          <w:sz w:val="28"/>
          <w:szCs w:val="28"/>
        </w:rPr>
      </w:pPr>
      <w:r w:rsidRPr="00FE0F80">
        <w:rPr>
          <w:sz w:val="28"/>
          <w:szCs w:val="28"/>
        </w:rPr>
        <w:t>Information</w:t>
      </w:r>
      <w:r w:rsidR="00FE0F80">
        <w:rPr>
          <w:sz w:val="28"/>
          <w:szCs w:val="28"/>
        </w:rPr>
        <w:t>.</w:t>
      </w:r>
      <w:r w:rsidRPr="00FE0F80">
        <w:rPr>
          <w:sz w:val="28"/>
          <w:szCs w:val="28"/>
        </w:rPr>
        <w:t xml:space="preserve"> </w:t>
      </w:r>
      <w:r w:rsidR="00FE0F80">
        <w:rPr>
          <w:sz w:val="28"/>
          <w:szCs w:val="28"/>
        </w:rPr>
        <w:t>E</w:t>
      </w:r>
      <w:r w:rsidRPr="00FE0F80">
        <w:rPr>
          <w:sz w:val="28"/>
          <w:szCs w:val="28"/>
        </w:rPr>
        <w:t>mails can sometimes become complicated if the language used is not common to all parties for instance, imagine sending an email requesting a document by a specific day and time? Is it the recipients time zone or the senders, when they talk about a day (if different time zone) does it allow for the document to be completed, and finally what format would you like the document in? Its apparent that information issues are easily solved and allow the employees to problem solve themselves. A manager’s response to communication could be conducted through emails, verbally or through a variety of written communication means.</w:t>
      </w:r>
    </w:p>
    <w:p w14:paraId="45641C69" w14:textId="1E0277FB" w:rsidR="00000D51" w:rsidRPr="00FE0F80" w:rsidRDefault="00000D51" w:rsidP="00FE0F80">
      <w:pPr>
        <w:pStyle w:val="ListParagraph"/>
        <w:numPr>
          <w:ilvl w:val="0"/>
          <w:numId w:val="3"/>
        </w:numPr>
        <w:rPr>
          <w:sz w:val="28"/>
          <w:szCs w:val="28"/>
        </w:rPr>
      </w:pPr>
      <w:r w:rsidRPr="00FE0F80">
        <w:rPr>
          <w:sz w:val="28"/>
          <w:szCs w:val="28"/>
        </w:rPr>
        <w:t>Environment</w:t>
      </w:r>
      <w:r w:rsidR="00FE0F80">
        <w:rPr>
          <w:sz w:val="28"/>
          <w:szCs w:val="28"/>
        </w:rPr>
        <w:t xml:space="preserve">. </w:t>
      </w:r>
      <w:r w:rsidRPr="00FE0F80">
        <w:rPr>
          <w:sz w:val="28"/>
          <w:szCs w:val="28"/>
        </w:rPr>
        <w:t>It’s difficult to create the right environment as human nature can play a big part in how employees react to other team members or their status amongst that team. Team meetings should be sympathetic to time zones with some workers bright whilst others may be tired. Some people look for a type of one up man ship, whilst others may not like taking orders from head office staff and head office staff may resent the non-structure environment of home workers. Once again consult with your workers try to create that environment,</w:t>
      </w:r>
      <w:r w:rsidRPr="00961DDF">
        <w:t xml:space="preserve"> </w:t>
      </w:r>
      <w:r w:rsidRPr="00FE0F80">
        <w:rPr>
          <w:sz w:val="28"/>
          <w:szCs w:val="28"/>
        </w:rPr>
        <w:t xml:space="preserve">there may be an opportunity to create the right times or even days for that online meeting, always bear in mind that solutions could be outside their control and if this is the case then take that control or enlist support if appropriate from parties like HR or IT. Ultimate responsibility lies with the manager as they are acting on behalf of that remote team. </w:t>
      </w:r>
    </w:p>
    <w:p w14:paraId="2CA2C1FC" w14:textId="77777777" w:rsidR="00000D51" w:rsidRPr="004D0C6D" w:rsidRDefault="00000D51" w:rsidP="00000D51">
      <w:pPr>
        <w:rPr>
          <w:sz w:val="28"/>
          <w:szCs w:val="28"/>
        </w:rPr>
      </w:pPr>
      <w:r w:rsidRPr="004D0C6D">
        <w:rPr>
          <w:sz w:val="28"/>
          <w:szCs w:val="28"/>
        </w:rPr>
        <w:t>Some conflicts occur simply because people don’t have the skills to work in a distributed team. They might not know how to manage their email inbox, start online meetings, use virtual workspaces, or choose the right communication channels. This can lead to misunderstandings, confusion, and perhaps even to the person being subtly excluded in the future.</w:t>
      </w:r>
    </w:p>
    <w:p w14:paraId="7AF8B237" w14:textId="77777777" w:rsidR="00000D51" w:rsidRPr="004D0C6D" w:rsidRDefault="00000D51" w:rsidP="00000D51">
      <w:pPr>
        <w:rPr>
          <w:sz w:val="28"/>
          <w:szCs w:val="28"/>
        </w:rPr>
      </w:pPr>
      <w:r w:rsidRPr="004D0C6D">
        <w:rPr>
          <w:sz w:val="28"/>
          <w:szCs w:val="28"/>
        </w:rPr>
        <w:lastRenderedPageBreak/>
        <w:t>In this situation, take on the role of trainer or coach. Provide your team members with the professional development they need to build their skills and avoid potential future conflicts.</w:t>
      </w:r>
    </w:p>
    <w:p w14:paraId="31D9E7BC" w14:textId="3D062EA0" w:rsidR="00000D51" w:rsidRPr="00FE0F80" w:rsidRDefault="00000D51" w:rsidP="00FE0F80">
      <w:pPr>
        <w:pStyle w:val="ListParagraph"/>
        <w:numPr>
          <w:ilvl w:val="0"/>
          <w:numId w:val="3"/>
        </w:numPr>
        <w:rPr>
          <w:sz w:val="28"/>
          <w:szCs w:val="28"/>
        </w:rPr>
      </w:pPr>
      <w:r w:rsidRPr="00FE0F80">
        <w:rPr>
          <w:sz w:val="28"/>
          <w:szCs w:val="28"/>
        </w:rPr>
        <w:t>Values</w:t>
      </w:r>
      <w:r w:rsidR="00FE0F80">
        <w:rPr>
          <w:sz w:val="28"/>
          <w:szCs w:val="28"/>
        </w:rPr>
        <w:t>.</w:t>
      </w:r>
      <w:r w:rsidRPr="00FE0F80">
        <w:rPr>
          <w:sz w:val="28"/>
          <w:szCs w:val="28"/>
        </w:rPr>
        <w:t xml:space="preserve"> </w:t>
      </w:r>
      <w:r w:rsidR="00FE0F80">
        <w:rPr>
          <w:sz w:val="28"/>
          <w:szCs w:val="28"/>
        </w:rPr>
        <w:t>W</w:t>
      </w:r>
      <w:r w:rsidRPr="00FE0F80">
        <w:rPr>
          <w:sz w:val="28"/>
          <w:szCs w:val="28"/>
        </w:rPr>
        <w:t>ith a global team there could be some unintended issues with different cultures, gender roles, quality of life and living, punctuality and an overall difference of professional behaviour. By taking a mediation role the manager will ask all parties to look at how these issues could be resolved. Communication should be clear and non-judgemental and in an arena that offers both tele or video conference and if possible, face to face. There may be an opportunity for HR support if deemed necessary.</w:t>
      </w:r>
    </w:p>
    <w:p w14:paraId="0F9BE59A" w14:textId="11CE81D2" w:rsidR="00000D51" w:rsidRPr="00FE0F80" w:rsidRDefault="00000D51" w:rsidP="00FE0F80">
      <w:pPr>
        <w:pStyle w:val="ListParagraph"/>
        <w:numPr>
          <w:ilvl w:val="0"/>
          <w:numId w:val="3"/>
        </w:numPr>
        <w:rPr>
          <w:sz w:val="28"/>
          <w:szCs w:val="28"/>
        </w:rPr>
      </w:pPr>
      <w:r w:rsidRPr="00FE0F80">
        <w:rPr>
          <w:sz w:val="28"/>
          <w:szCs w:val="28"/>
        </w:rPr>
        <w:t>Identity</w:t>
      </w:r>
      <w:r w:rsidR="00FE0F80">
        <w:rPr>
          <w:sz w:val="28"/>
          <w:szCs w:val="28"/>
        </w:rPr>
        <w:t xml:space="preserve">. This </w:t>
      </w:r>
      <w:r w:rsidRPr="00FE0F80">
        <w:rPr>
          <w:sz w:val="28"/>
          <w:szCs w:val="28"/>
        </w:rPr>
        <w:t>is subject to each individual. For example, some people may feel that some work would be better off with another person they feel is not up to their standard, whilst some individuals feel they are winners and would hate the indignity of losing an argument. The role of the manager then becomes that of a counsellor or in many cases is handed to the HR team.</w:t>
      </w:r>
    </w:p>
    <w:p w14:paraId="6AC3F14D" w14:textId="77777777" w:rsidR="00000D51" w:rsidRPr="00D966AF" w:rsidRDefault="00000D51" w:rsidP="00000D51">
      <w:pPr>
        <w:rPr>
          <w:sz w:val="28"/>
          <w:szCs w:val="28"/>
        </w:rPr>
      </w:pPr>
      <w:r>
        <w:rPr>
          <w:sz w:val="28"/>
          <w:szCs w:val="28"/>
        </w:rPr>
        <w:t>Identifying issues and handling conflict is something that most modern-day managers will need to address. By addressing it, being aware, honest and not let it manifest will help your team and you will become a better leader in the future.</w:t>
      </w:r>
    </w:p>
    <w:p w14:paraId="111B668F" w14:textId="42AB0A86" w:rsidR="00000D51" w:rsidRDefault="00000D51" w:rsidP="00000D51">
      <w:pPr>
        <w:rPr>
          <w:sz w:val="28"/>
          <w:szCs w:val="28"/>
        </w:rPr>
      </w:pPr>
      <w:r>
        <w:rPr>
          <w:sz w:val="28"/>
          <w:szCs w:val="28"/>
        </w:rPr>
        <w:t xml:space="preserve">The welfare of the team is important in the workplace to both the employees and the employer. The </w:t>
      </w:r>
      <w:r w:rsidR="007238BF">
        <w:rPr>
          <w:sz w:val="28"/>
          <w:szCs w:val="28"/>
        </w:rPr>
        <w:t xml:space="preserve">Chartered Management </w:t>
      </w:r>
      <w:proofErr w:type="spellStart"/>
      <w:r w:rsidR="007238BF">
        <w:rPr>
          <w:sz w:val="28"/>
          <w:szCs w:val="28"/>
        </w:rPr>
        <w:t>Institue</w:t>
      </w:r>
      <w:proofErr w:type="spellEnd"/>
      <w:r>
        <w:rPr>
          <w:sz w:val="28"/>
          <w:szCs w:val="28"/>
        </w:rPr>
        <w:t xml:space="preserve"> recorded that absences would be low, employees stay longer with the company, it is easier to attract good employees, and the production rates are high if, engagement with employees can be established and maintained to a high leve</w:t>
      </w:r>
      <w:r w:rsidR="007238BF">
        <w:rPr>
          <w:sz w:val="28"/>
          <w:szCs w:val="28"/>
        </w:rPr>
        <w:t>l. (CMI, 2020)</w:t>
      </w:r>
      <w:r>
        <w:rPr>
          <w:sz w:val="28"/>
          <w:szCs w:val="28"/>
        </w:rPr>
        <w:t xml:space="preserve"> These traits have also been recognised by</w:t>
      </w:r>
      <w:r w:rsidR="001974F4">
        <w:rPr>
          <w:sz w:val="28"/>
          <w:szCs w:val="28"/>
        </w:rPr>
        <w:t xml:space="preserve"> Forbes whose </w:t>
      </w:r>
      <w:r>
        <w:rPr>
          <w:sz w:val="28"/>
          <w:szCs w:val="28"/>
        </w:rPr>
        <w:t>research suggest</w:t>
      </w:r>
      <w:r w:rsidR="001974F4">
        <w:rPr>
          <w:sz w:val="28"/>
          <w:szCs w:val="28"/>
        </w:rPr>
        <w:t>s</w:t>
      </w:r>
      <w:r>
        <w:rPr>
          <w:sz w:val="28"/>
          <w:szCs w:val="28"/>
        </w:rPr>
        <w:t xml:space="preserve"> that remote workers return on average a 13.5% higher call rate</w:t>
      </w:r>
      <w:r w:rsidR="001974F4">
        <w:rPr>
          <w:sz w:val="28"/>
          <w:szCs w:val="28"/>
        </w:rPr>
        <w:t xml:space="preserve"> (</w:t>
      </w:r>
      <w:r w:rsidR="007238BF">
        <w:rPr>
          <w:sz w:val="28"/>
          <w:szCs w:val="28"/>
        </w:rPr>
        <w:t xml:space="preserve">Forbes Coaches Council, </w:t>
      </w:r>
      <w:r w:rsidR="001974F4">
        <w:rPr>
          <w:sz w:val="28"/>
          <w:szCs w:val="28"/>
        </w:rPr>
        <w:t>2018)</w:t>
      </w:r>
      <w:r>
        <w:rPr>
          <w:sz w:val="28"/>
          <w:szCs w:val="28"/>
        </w:rPr>
        <w:t>. These kind of returns on productivity rates make them desirable employees to hiring managers, however, these workers are happy in their employment and generally do not seek alternative employment. One particular company within the research allowed a percentage to work from home and discovered these workers were productive to the tune of an extra 77% compared to their office-based colleagues, they done more in less time, just under a quarter worked longer hours remotely and over half did not take their holidays</w:t>
      </w:r>
      <w:r w:rsidR="001974F4">
        <w:rPr>
          <w:sz w:val="28"/>
          <w:szCs w:val="28"/>
        </w:rPr>
        <w:t xml:space="preserve">. </w:t>
      </w:r>
      <w:r w:rsidR="001974F4" w:rsidRPr="007238BF">
        <w:rPr>
          <w:sz w:val="28"/>
          <w:szCs w:val="28"/>
        </w:rPr>
        <w:t>(Forbes</w:t>
      </w:r>
      <w:r w:rsidR="007238BF" w:rsidRPr="007238BF">
        <w:rPr>
          <w:sz w:val="28"/>
          <w:szCs w:val="28"/>
        </w:rPr>
        <w:t xml:space="preserve"> Coaches Council</w:t>
      </w:r>
      <w:r w:rsidR="001974F4" w:rsidRPr="007238BF">
        <w:rPr>
          <w:sz w:val="28"/>
          <w:szCs w:val="28"/>
        </w:rPr>
        <w:t>, 2018)</w:t>
      </w:r>
      <w:r w:rsidR="000D5CFA" w:rsidRPr="007238BF">
        <w:rPr>
          <w:sz w:val="28"/>
          <w:szCs w:val="28"/>
        </w:rPr>
        <w:t xml:space="preserve"> </w:t>
      </w:r>
      <w:r>
        <w:rPr>
          <w:sz w:val="28"/>
          <w:szCs w:val="28"/>
        </w:rPr>
        <w:t xml:space="preserve">These increases </w:t>
      </w:r>
      <w:r>
        <w:rPr>
          <w:sz w:val="28"/>
          <w:szCs w:val="28"/>
        </w:rPr>
        <w:lastRenderedPageBreak/>
        <w:t>are not only beneficial to the employer</w:t>
      </w:r>
      <w:r w:rsidR="001974F4">
        <w:rPr>
          <w:sz w:val="28"/>
          <w:szCs w:val="28"/>
        </w:rPr>
        <w:t>;</w:t>
      </w:r>
      <w:r>
        <w:rPr>
          <w:sz w:val="28"/>
          <w:szCs w:val="28"/>
        </w:rPr>
        <w:t xml:space="preserve"> employees record both their physical and mental health is better, they find a better work life balance have flexibility to concentrate on family time and feel a greater sense of achievement. </w:t>
      </w:r>
    </w:p>
    <w:p w14:paraId="4CCF5C86" w14:textId="6155ED21" w:rsidR="00000D51" w:rsidRPr="00B766BD" w:rsidRDefault="000D5CFA" w:rsidP="00000D51">
      <w:pPr>
        <w:rPr>
          <w:b/>
          <w:bCs/>
          <w:i/>
          <w:iCs/>
          <w:sz w:val="28"/>
          <w:szCs w:val="28"/>
        </w:rPr>
      </w:pPr>
      <w:r>
        <w:rPr>
          <w:sz w:val="28"/>
          <w:szCs w:val="28"/>
        </w:rPr>
        <w:t>Some of the research considered throughout this essay can be reflected in</w:t>
      </w:r>
      <w:r w:rsidR="00000D51">
        <w:rPr>
          <w:sz w:val="28"/>
          <w:szCs w:val="28"/>
        </w:rPr>
        <w:t xml:space="preserve"> the authors experience of remote working</w:t>
      </w:r>
      <w:r>
        <w:rPr>
          <w:sz w:val="28"/>
          <w:szCs w:val="28"/>
        </w:rPr>
        <w:t xml:space="preserve"> which</w:t>
      </w:r>
      <w:r w:rsidR="00000D51">
        <w:rPr>
          <w:sz w:val="28"/>
          <w:szCs w:val="28"/>
        </w:rPr>
        <w:t xml:space="preserve"> use</w:t>
      </w:r>
      <w:r>
        <w:rPr>
          <w:sz w:val="28"/>
          <w:szCs w:val="28"/>
        </w:rPr>
        <w:t>d</w:t>
      </w:r>
      <w:r w:rsidR="00000D51">
        <w:rPr>
          <w:sz w:val="28"/>
          <w:szCs w:val="28"/>
        </w:rPr>
        <w:t xml:space="preserve"> the</w:t>
      </w:r>
      <w:r>
        <w:rPr>
          <w:b/>
          <w:bCs/>
          <w:i/>
          <w:iCs/>
          <w:sz w:val="28"/>
          <w:szCs w:val="28"/>
        </w:rPr>
        <w:t xml:space="preserve"> </w:t>
      </w:r>
      <w:r w:rsidR="00000D51" w:rsidRPr="00340CA1">
        <w:rPr>
          <w:sz w:val="28"/>
          <w:szCs w:val="28"/>
        </w:rPr>
        <w:t>Gibbs reflective</w:t>
      </w:r>
      <w:r w:rsidR="00000D51">
        <w:rPr>
          <w:sz w:val="28"/>
          <w:szCs w:val="28"/>
        </w:rPr>
        <w:t xml:space="preserve"> model. </w:t>
      </w:r>
    </w:p>
    <w:p w14:paraId="64C45F5D" w14:textId="0B5F4D2D" w:rsidR="00000D51" w:rsidRDefault="00000D51" w:rsidP="00000D51">
      <w:pPr>
        <w:rPr>
          <w:b/>
          <w:bCs/>
          <w:i/>
          <w:iCs/>
          <w:sz w:val="32"/>
          <w:szCs w:val="32"/>
        </w:rPr>
      </w:pPr>
      <w:r>
        <w:rPr>
          <w:b/>
          <w:bCs/>
          <w:i/>
          <w:iCs/>
          <w:noProof/>
          <w:sz w:val="32"/>
          <w:szCs w:val="32"/>
        </w:rPr>
        <w:drawing>
          <wp:inline distT="0" distB="0" distL="0" distR="0" wp14:anchorId="63632C28" wp14:editId="6EA1DA36">
            <wp:extent cx="5745480" cy="29565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480" cy="2956560"/>
                    </a:xfrm>
                    <a:prstGeom prst="rect">
                      <a:avLst/>
                    </a:prstGeom>
                    <a:noFill/>
                  </pic:spPr>
                </pic:pic>
              </a:graphicData>
            </a:graphic>
          </wp:inline>
        </w:drawing>
      </w:r>
    </w:p>
    <w:p w14:paraId="62206A72" w14:textId="1994248D" w:rsidR="00294688" w:rsidRPr="00294688" w:rsidRDefault="00294688" w:rsidP="00000D51">
      <w:pPr>
        <w:rPr>
          <w:sz w:val="28"/>
          <w:szCs w:val="28"/>
        </w:rPr>
      </w:pPr>
      <w:r>
        <w:rPr>
          <w:sz w:val="28"/>
          <w:szCs w:val="28"/>
        </w:rPr>
        <w:t>(Gibbs, 1988)</w:t>
      </w:r>
    </w:p>
    <w:p w14:paraId="6A040565" w14:textId="52377179" w:rsidR="00000D51" w:rsidRDefault="00000D51" w:rsidP="00000D51">
      <w:pPr>
        <w:rPr>
          <w:sz w:val="28"/>
          <w:szCs w:val="28"/>
        </w:rPr>
      </w:pPr>
      <w:r>
        <w:rPr>
          <w:sz w:val="28"/>
          <w:szCs w:val="28"/>
        </w:rPr>
        <w:t>A</w:t>
      </w:r>
      <w:r w:rsidR="001974F4">
        <w:rPr>
          <w:sz w:val="28"/>
          <w:szCs w:val="28"/>
        </w:rPr>
        <w:t>s Covid-19 hit</w:t>
      </w:r>
      <w:r w:rsidR="00090AA3">
        <w:rPr>
          <w:sz w:val="28"/>
          <w:szCs w:val="28"/>
        </w:rPr>
        <w:t xml:space="preserve"> and</w:t>
      </w:r>
      <w:r>
        <w:rPr>
          <w:sz w:val="28"/>
          <w:szCs w:val="28"/>
        </w:rPr>
        <w:t xml:space="preserve"> </w:t>
      </w:r>
      <w:r w:rsidR="001974F4">
        <w:rPr>
          <w:sz w:val="28"/>
          <w:szCs w:val="28"/>
        </w:rPr>
        <w:t xml:space="preserve">a </w:t>
      </w:r>
      <w:r>
        <w:rPr>
          <w:sz w:val="28"/>
          <w:szCs w:val="28"/>
        </w:rPr>
        <w:t>state of shutdown was placed across the country</w:t>
      </w:r>
      <w:r w:rsidR="00090AA3">
        <w:rPr>
          <w:sz w:val="28"/>
          <w:szCs w:val="28"/>
        </w:rPr>
        <w:t xml:space="preserve">, </w:t>
      </w:r>
      <w:r>
        <w:rPr>
          <w:sz w:val="28"/>
          <w:szCs w:val="28"/>
        </w:rPr>
        <w:t>the author</w:t>
      </w:r>
      <w:r w:rsidR="00090AA3">
        <w:rPr>
          <w:sz w:val="28"/>
          <w:szCs w:val="28"/>
        </w:rPr>
        <w:t>’s</w:t>
      </w:r>
      <w:r>
        <w:rPr>
          <w:sz w:val="28"/>
          <w:szCs w:val="28"/>
        </w:rPr>
        <w:t xml:space="preserve"> organisation</w:t>
      </w:r>
      <w:r w:rsidR="00090AA3" w:rsidRPr="007238BF">
        <w:rPr>
          <w:sz w:val="28"/>
          <w:szCs w:val="28"/>
        </w:rPr>
        <w:t xml:space="preserve">, </w:t>
      </w:r>
      <w:r w:rsidRPr="007238BF">
        <w:rPr>
          <w:sz w:val="28"/>
          <w:szCs w:val="28"/>
        </w:rPr>
        <w:t>BAD Bike</w:t>
      </w:r>
      <w:r w:rsidR="00090AA3" w:rsidRPr="007238BF">
        <w:rPr>
          <w:sz w:val="28"/>
          <w:szCs w:val="28"/>
        </w:rPr>
        <w:t>s,</w:t>
      </w:r>
      <w:r w:rsidRPr="00313B7B">
        <w:rPr>
          <w:b/>
          <w:bCs/>
          <w:i/>
          <w:iCs/>
          <w:sz w:val="28"/>
          <w:szCs w:val="28"/>
        </w:rPr>
        <w:t xml:space="preserve"> </w:t>
      </w:r>
      <w:r w:rsidR="00090AA3">
        <w:rPr>
          <w:sz w:val="28"/>
          <w:szCs w:val="28"/>
        </w:rPr>
        <w:t>had to make</w:t>
      </w:r>
      <w:r>
        <w:rPr>
          <w:sz w:val="28"/>
          <w:szCs w:val="28"/>
        </w:rPr>
        <w:t xml:space="preserve"> many changes to the way </w:t>
      </w:r>
      <w:r w:rsidR="00090AA3">
        <w:rPr>
          <w:sz w:val="28"/>
          <w:szCs w:val="28"/>
        </w:rPr>
        <w:t>they had previously</w:t>
      </w:r>
      <w:r>
        <w:rPr>
          <w:sz w:val="28"/>
          <w:szCs w:val="28"/>
        </w:rPr>
        <w:t xml:space="preserve"> work</w:t>
      </w:r>
      <w:r w:rsidR="00090AA3">
        <w:rPr>
          <w:sz w:val="28"/>
          <w:szCs w:val="28"/>
        </w:rPr>
        <w:t>ed</w:t>
      </w:r>
      <w:r>
        <w:rPr>
          <w:sz w:val="28"/>
          <w:szCs w:val="28"/>
        </w:rPr>
        <w:t xml:space="preserve">. BAD Bikes is a </w:t>
      </w:r>
      <w:r w:rsidR="00090AA3">
        <w:rPr>
          <w:sz w:val="28"/>
          <w:szCs w:val="28"/>
        </w:rPr>
        <w:t>youth</w:t>
      </w:r>
      <w:r>
        <w:rPr>
          <w:sz w:val="28"/>
          <w:szCs w:val="28"/>
        </w:rPr>
        <w:t xml:space="preserve"> charity based in the South Wales Valleys. It is not unique in the ways in which it had worked with </w:t>
      </w:r>
      <w:r w:rsidR="00090AA3">
        <w:rPr>
          <w:sz w:val="28"/>
          <w:szCs w:val="28"/>
        </w:rPr>
        <w:t xml:space="preserve">young people providing leisure and learning activities, </w:t>
      </w:r>
      <w:r>
        <w:rPr>
          <w:sz w:val="28"/>
          <w:szCs w:val="28"/>
        </w:rPr>
        <w:t>however</w:t>
      </w:r>
      <w:r w:rsidR="00090AA3">
        <w:rPr>
          <w:sz w:val="28"/>
          <w:szCs w:val="28"/>
        </w:rPr>
        <w:t>,</w:t>
      </w:r>
      <w:r>
        <w:rPr>
          <w:sz w:val="28"/>
          <w:szCs w:val="28"/>
        </w:rPr>
        <w:t xml:space="preserve"> its engagement methods are slightly different in that it is a detached youth project. To summarise workers are out on the streets engaging with children and young people with very little resources</w:t>
      </w:r>
      <w:r w:rsidR="00090AA3">
        <w:rPr>
          <w:sz w:val="28"/>
          <w:szCs w:val="28"/>
        </w:rPr>
        <w:t xml:space="preserve">; </w:t>
      </w:r>
      <w:r>
        <w:rPr>
          <w:sz w:val="28"/>
          <w:szCs w:val="28"/>
        </w:rPr>
        <w:t xml:space="preserve">delivering activities and dealing with issues in venues within the community. In principle, there </w:t>
      </w:r>
      <w:r w:rsidR="00090AA3">
        <w:rPr>
          <w:sz w:val="28"/>
          <w:szCs w:val="28"/>
        </w:rPr>
        <w:t>wa</w:t>
      </w:r>
      <w:r>
        <w:rPr>
          <w:sz w:val="28"/>
          <w:szCs w:val="28"/>
        </w:rPr>
        <w:t xml:space="preserve">s </w:t>
      </w:r>
      <w:r w:rsidR="00090AA3">
        <w:rPr>
          <w:sz w:val="28"/>
          <w:szCs w:val="28"/>
        </w:rPr>
        <w:t xml:space="preserve">already </w:t>
      </w:r>
      <w:r>
        <w:rPr>
          <w:sz w:val="28"/>
          <w:szCs w:val="28"/>
        </w:rPr>
        <w:t xml:space="preserve">an element of remote working within the project. </w:t>
      </w:r>
      <w:r w:rsidR="00090AA3">
        <w:rPr>
          <w:sz w:val="28"/>
          <w:szCs w:val="28"/>
        </w:rPr>
        <w:t>We changed our approach by deliver</w:t>
      </w:r>
      <w:r w:rsidR="00007838">
        <w:rPr>
          <w:sz w:val="28"/>
          <w:szCs w:val="28"/>
        </w:rPr>
        <w:t>ing</w:t>
      </w:r>
      <w:r w:rsidR="00090AA3">
        <w:rPr>
          <w:sz w:val="28"/>
          <w:szCs w:val="28"/>
        </w:rPr>
        <w:t xml:space="preserve"> different</w:t>
      </w:r>
      <w:r w:rsidR="00007838">
        <w:rPr>
          <w:sz w:val="28"/>
          <w:szCs w:val="28"/>
        </w:rPr>
        <w:t xml:space="preserve"> activity</w:t>
      </w:r>
      <w:r w:rsidR="00090AA3">
        <w:rPr>
          <w:sz w:val="28"/>
          <w:szCs w:val="28"/>
        </w:rPr>
        <w:t xml:space="preserve"> packs </w:t>
      </w:r>
      <w:r w:rsidR="00007838">
        <w:rPr>
          <w:sz w:val="28"/>
          <w:szCs w:val="28"/>
        </w:rPr>
        <w:t>to children and young people’s homes, keeping</w:t>
      </w:r>
      <w:r w:rsidR="00090AA3">
        <w:rPr>
          <w:sz w:val="28"/>
          <w:szCs w:val="28"/>
        </w:rPr>
        <w:t xml:space="preserve"> a wat</w:t>
      </w:r>
      <w:r w:rsidR="00007838">
        <w:rPr>
          <w:sz w:val="28"/>
          <w:szCs w:val="28"/>
        </w:rPr>
        <w:t xml:space="preserve">chful eye on their health. These included pamper, cooking, craft and wellbeing packs. Contact with our clients was limited to doorstep deliveries, whilst staff and volunteers contact time was limited to </w:t>
      </w:r>
      <w:r w:rsidR="00007838">
        <w:rPr>
          <w:sz w:val="28"/>
          <w:szCs w:val="28"/>
        </w:rPr>
        <w:lastRenderedPageBreak/>
        <w:t xml:space="preserve">deliveries and telephone calls. This was a big change from working together </w:t>
      </w:r>
      <w:r w:rsidR="002E492D">
        <w:rPr>
          <w:sz w:val="28"/>
          <w:szCs w:val="28"/>
        </w:rPr>
        <w:t>every day</w:t>
      </w:r>
      <w:r w:rsidR="00007838">
        <w:rPr>
          <w:sz w:val="28"/>
          <w:szCs w:val="28"/>
        </w:rPr>
        <w:t xml:space="preserve">. </w:t>
      </w:r>
    </w:p>
    <w:p w14:paraId="374FDD6B" w14:textId="5B46F8E6" w:rsidR="00000D51" w:rsidRDefault="00000D51" w:rsidP="00000D51">
      <w:pPr>
        <w:rPr>
          <w:sz w:val="28"/>
          <w:szCs w:val="28"/>
        </w:rPr>
      </w:pPr>
      <w:r>
        <w:rPr>
          <w:sz w:val="28"/>
          <w:szCs w:val="28"/>
        </w:rPr>
        <w:t>After talking to my workers and volunteers</w:t>
      </w:r>
      <w:r w:rsidR="00007838">
        <w:rPr>
          <w:sz w:val="28"/>
          <w:szCs w:val="28"/>
        </w:rPr>
        <w:t>,</w:t>
      </w:r>
      <w:r>
        <w:rPr>
          <w:sz w:val="28"/>
          <w:szCs w:val="28"/>
        </w:rPr>
        <w:t xml:space="preserve"> who were also unable to go into the </w:t>
      </w:r>
      <w:r w:rsidR="00007838">
        <w:rPr>
          <w:sz w:val="28"/>
          <w:szCs w:val="28"/>
        </w:rPr>
        <w:t>office</w:t>
      </w:r>
      <w:r>
        <w:rPr>
          <w:sz w:val="28"/>
          <w:szCs w:val="28"/>
        </w:rPr>
        <w:t>, I identified they were feeling low, worthless and demotivated. This impacted on me</w:t>
      </w:r>
      <w:r w:rsidR="000D5CFA">
        <w:rPr>
          <w:sz w:val="28"/>
          <w:szCs w:val="28"/>
        </w:rPr>
        <w:t>,</w:t>
      </w:r>
      <w:r>
        <w:rPr>
          <w:sz w:val="28"/>
          <w:szCs w:val="28"/>
        </w:rPr>
        <w:t xml:space="preserve"> also </w:t>
      </w:r>
      <w:r w:rsidRPr="00A94C06">
        <w:rPr>
          <w:sz w:val="28"/>
          <w:szCs w:val="28"/>
        </w:rPr>
        <w:t>le</w:t>
      </w:r>
      <w:r>
        <w:rPr>
          <w:sz w:val="28"/>
          <w:szCs w:val="28"/>
        </w:rPr>
        <w:t xml:space="preserve">aving </w:t>
      </w:r>
      <w:r w:rsidRPr="00A94C06">
        <w:rPr>
          <w:sz w:val="28"/>
          <w:szCs w:val="28"/>
        </w:rPr>
        <w:t>me feeling uselessness</w:t>
      </w:r>
      <w:r>
        <w:rPr>
          <w:sz w:val="28"/>
          <w:szCs w:val="28"/>
        </w:rPr>
        <w:t xml:space="preserve"> not being able to offer the face-to-face support I usually give to both the client group or those employees and volunteers. It did beg the question and worried me how we would manage.</w:t>
      </w:r>
    </w:p>
    <w:p w14:paraId="0DEE10AA" w14:textId="4CC77515" w:rsidR="00000D51" w:rsidRPr="00503751" w:rsidRDefault="00000D51" w:rsidP="00000D51">
      <w:pPr>
        <w:rPr>
          <w:sz w:val="28"/>
          <w:szCs w:val="28"/>
        </w:rPr>
      </w:pPr>
      <w:r>
        <w:rPr>
          <w:sz w:val="28"/>
          <w:szCs w:val="28"/>
        </w:rPr>
        <w:t xml:space="preserve">The project had very little IT equipment to engage with the client group. The clients on the other hand did not have the budgets, equipment or the will (as time went on) to chat on the phone. Not many families had the devices to engage over the internet and young people found it difficult to chat openly - one family member or another was always in earshot. For those that did engage over zoom meetings they soon stopped their webcam and switched of the microphones. It was far too easy for the young person to go missing in these meetings. The workers, so used to watch body language and tones of voice, were unable to engage successfully with their clients. However, the identified positives were this situation allowed the team to concentrate on </w:t>
      </w:r>
      <w:r w:rsidR="000D5CFA">
        <w:rPr>
          <w:sz w:val="28"/>
          <w:szCs w:val="28"/>
        </w:rPr>
        <w:t xml:space="preserve">delivering activity packs, </w:t>
      </w:r>
      <w:r>
        <w:rPr>
          <w:sz w:val="28"/>
          <w:szCs w:val="28"/>
        </w:rPr>
        <w:t>planning future activities, revamp the business plan of the organisation</w:t>
      </w:r>
      <w:r>
        <w:t xml:space="preserve">, </w:t>
      </w:r>
      <w:r>
        <w:rPr>
          <w:sz w:val="28"/>
          <w:szCs w:val="28"/>
        </w:rPr>
        <w:t>research</w:t>
      </w:r>
      <w:r w:rsidRPr="00A604CD">
        <w:rPr>
          <w:sz w:val="28"/>
          <w:szCs w:val="28"/>
        </w:rPr>
        <w:t xml:space="preserve"> funding streams, </w:t>
      </w:r>
      <w:r>
        <w:rPr>
          <w:sz w:val="28"/>
          <w:szCs w:val="28"/>
        </w:rPr>
        <w:t xml:space="preserve">look at what others were doing across the country, allowed us to improve and develop relationships with funders and in some cases </w:t>
      </w:r>
      <w:r w:rsidRPr="00A604CD">
        <w:rPr>
          <w:sz w:val="28"/>
          <w:szCs w:val="28"/>
        </w:rPr>
        <w:t>agree alternative spending avenues</w:t>
      </w:r>
      <w:r>
        <w:rPr>
          <w:sz w:val="28"/>
          <w:szCs w:val="28"/>
        </w:rPr>
        <w:t xml:space="preserve"> and </w:t>
      </w:r>
      <w:r w:rsidRPr="004544F6">
        <w:rPr>
          <w:sz w:val="28"/>
          <w:szCs w:val="28"/>
        </w:rPr>
        <w:t>identify possible gaps in our service</w:t>
      </w:r>
      <w:r>
        <w:rPr>
          <w:sz w:val="28"/>
          <w:szCs w:val="28"/>
        </w:rPr>
        <w:t xml:space="preserve">. </w:t>
      </w:r>
      <w:r w:rsidRPr="00503751">
        <w:rPr>
          <w:sz w:val="28"/>
          <w:szCs w:val="28"/>
        </w:rPr>
        <w:t>From a managerial perspective, I would have to ensure that there are sufficient reserves to support both workers and clients during these times. I will look at the company’s policies on working remotely and ensure that both the client and worker are safe during distance conversations whether that be by text, zoom or any other IT connection, ensuring that safeguarding is at the forefront of the workers and company’s thinking.</w:t>
      </w:r>
    </w:p>
    <w:p w14:paraId="0102057B" w14:textId="2579651F" w:rsidR="00000D51" w:rsidRPr="00503751" w:rsidRDefault="00000D51" w:rsidP="00000D51">
      <w:pPr>
        <w:rPr>
          <w:sz w:val="28"/>
          <w:szCs w:val="28"/>
        </w:rPr>
      </w:pPr>
      <w:r>
        <w:rPr>
          <w:sz w:val="28"/>
          <w:szCs w:val="28"/>
        </w:rPr>
        <w:t>It became apparent that the project was ill</w:t>
      </w:r>
      <w:r w:rsidR="000D5CFA">
        <w:rPr>
          <w:sz w:val="28"/>
          <w:szCs w:val="28"/>
        </w:rPr>
        <w:t>-</w:t>
      </w:r>
      <w:r>
        <w:rPr>
          <w:sz w:val="28"/>
          <w:szCs w:val="28"/>
        </w:rPr>
        <w:t>prepared to engage with young people in these types of situations. Workers</w:t>
      </w:r>
      <w:r w:rsidR="000D5CFA">
        <w:rPr>
          <w:sz w:val="28"/>
          <w:szCs w:val="28"/>
        </w:rPr>
        <w:t>’</w:t>
      </w:r>
      <w:r>
        <w:rPr>
          <w:sz w:val="28"/>
          <w:szCs w:val="28"/>
        </w:rPr>
        <w:t xml:space="preserve"> equipment and knowledge needed revamping </w:t>
      </w:r>
      <w:r w:rsidR="000D5CFA">
        <w:rPr>
          <w:sz w:val="28"/>
          <w:szCs w:val="28"/>
        </w:rPr>
        <w:t>with IT</w:t>
      </w:r>
      <w:r>
        <w:rPr>
          <w:sz w:val="28"/>
          <w:szCs w:val="28"/>
        </w:rPr>
        <w:t xml:space="preserve"> training identified as a major need. The workers did not have the resources at home to create an office-based environment, appropriate seating or desks, photo copiers/printers. They also had to bear the costs of increased heating, electric, creating a space to do work,</w:t>
      </w:r>
      <w:r w:rsidR="000D5CFA">
        <w:rPr>
          <w:sz w:val="28"/>
          <w:szCs w:val="28"/>
        </w:rPr>
        <w:t xml:space="preserve"> and</w:t>
      </w:r>
      <w:r>
        <w:rPr>
          <w:sz w:val="28"/>
          <w:szCs w:val="28"/>
        </w:rPr>
        <w:t xml:space="preserve"> for one particular </w:t>
      </w:r>
      <w:r>
        <w:rPr>
          <w:sz w:val="28"/>
          <w:szCs w:val="28"/>
        </w:rPr>
        <w:lastRenderedPageBreak/>
        <w:t>employee it meant purchasing an internet package to suit their new needs. Generally, this new way of working disrupted home life. On the flip side t</w:t>
      </w:r>
      <w:r w:rsidRPr="004544F6">
        <w:rPr>
          <w:sz w:val="28"/>
          <w:szCs w:val="28"/>
        </w:rPr>
        <w:t xml:space="preserve">his pandemic helped the workers to recharge their batteries, work at a </w:t>
      </w:r>
      <w:r>
        <w:rPr>
          <w:sz w:val="28"/>
          <w:szCs w:val="28"/>
        </w:rPr>
        <w:t>s</w:t>
      </w:r>
      <w:r w:rsidRPr="004544F6">
        <w:rPr>
          <w:sz w:val="28"/>
          <w:szCs w:val="28"/>
        </w:rPr>
        <w:t>lower pace and galvanise themselves in agreeing how things would look in the future. They did not allow it to hinder their creativity.</w:t>
      </w:r>
      <w:r>
        <w:rPr>
          <w:sz w:val="28"/>
          <w:szCs w:val="28"/>
        </w:rPr>
        <w:t xml:space="preserve"> </w:t>
      </w:r>
      <w:r w:rsidRPr="00503751">
        <w:rPr>
          <w:sz w:val="28"/>
          <w:szCs w:val="28"/>
        </w:rPr>
        <w:t xml:space="preserve">The organisation will need to provide the workers with equipment so that they are happier in their newly found environment. A result of this they could work productively. As a manager, I can allay any fears of costs being met by the employee, once again, reserves within the organisation should cover these costs. I will look at the employees training record and between us, agree any online training that could be undertaken during these times, obviously all costs once again being met by the organisation. </w:t>
      </w:r>
    </w:p>
    <w:p w14:paraId="4598EA3E" w14:textId="57D1D6B9" w:rsidR="00000D51" w:rsidRPr="00503751" w:rsidRDefault="00EE29B7" w:rsidP="00000D51">
      <w:pPr>
        <w:rPr>
          <w:sz w:val="28"/>
          <w:szCs w:val="28"/>
        </w:rPr>
      </w:pPr>
      <w:r>
        <w:rPr>
          <w:sz w:val="28"/>
          <w:szCs w:val="28"/>
        </w:rPr>
        <w:t>W</w:t>
      </w:r>
      <w:r w:rsidR="00000D51">
        <w:rPr>
          <w:sz w:val="28"/>
          <w:szCs w:val="28"/>
        </w:rPr>
        <w:t xml:space="preserve">orkers could do very little because of the changes forced on them, however perhaps it would have been advantageous to monitor the situation a little bit closer, to meet and agree some kind of strategy for working from home. To support those workers in obtaining what was needed to work from home through robust funding streams, and inform our client groups that we would not be around the area and agree with them means of contact and if they required any support to do so. </w:t>
      </w:r>
      <w:r w:rsidR="00000D51" w:rsidRPr="00503751">
        <w:rPr>
          <w:sz w:val="28"/>
          <w:szCs w:val="28"/>
        </w:rPr>
        <w:t>I aimed to be positive and motivational when addressing changes for the organisation. Workers can play a key part in agreeing the way forward with consideration to their relationships with the client. It would not be in either parties’ interests to be micro managed by myself. I would need to trust my employees to help choose the best way forward.</w:t>
      </w:r>
    </w:p>
    <w:p w14:paraId="165F2CF6" w14:textId="6BAC3AB7" w:rsidR="00000D51" w:rsidRDefault="00000D51" w:rsidP="00000D51">
      <w:pPr>
        <w:rPr>
          <w:sz w:val="28"/>
          <w:szCs w:val="28"/>
        </w:rPr>
      </w:pPr>
      <w:r>
        <w:rPr>
          <w:sz w:val="28"/>
          <w:szCs w:val="28"/>
        </w:rPr>
        <w:t xml:space="preserve">There would be no doubt that if the same situation arose again then the organisation would have collected all feedback from the workers, reflected upon and agreed as a team, what worked well and what didn’t. We could then plan our course of action together. Team members would have support to fulfil their goals and targets. </w:t>
      </w:r>
      <w:r w:rsidRPr="00503751">
        <w:rPr>
          <w:sz w:val="28"/>
          <w:szCs w:val="28"/>
        </w:rPr>
        <w:t>As a manager, I recognise the need for reflective practises at the end of work. This practise helps the manager and the worker to develop trust and understanding by identifying issues early on so they do not cause barriers between the parties; they need to be resolved as quickly and easily as possible to benefit all parties.</w:t>
      </w:r>
    </w:p>
    <w:p w14:paraId="20F97E89" w14:textId="7F59D7C3" w:rsidR="00000D51" w:rsidRPr="00FA0A74" w:rsidRDefault="0006556E" w:rsidP="00000D51">
      <w:pPr>
        <w:rPr>
          <w:sz w:val="28"/>
          <w:szCs w:val="28"/>
        </w:rPr>
      </w:pPr>
      <w:r>
        <w:rPr>
          <w:sz w:val="28"/>
          <w:szCs w:val="28"/>
        </w:rPr>
        <w:t>H</w:t>
      </w:r>
      <w:r w:rsidR="002E492D">
        <w:rPr>
          <w:sz w:val="28"/>
          <w:szCs w:val="28"/>
        </w:rPr>
        <w:t xml:space="preserve">aving considered the research and personal experiences of managing remotely, it should be explored if this is </w:t>
      </w:r>
      <w:r w:rsidR="00000D51">
        <w:rPr>
          <w:sz w:val="28"/>
          <w:szCs w:val="28"/>
        </w:rPr>
        <w:t>the way fo</w:t>
      </w:r>
      <w:r w:rsidR="002E492D">
        <w:rPr>
          <w:sz w:val="28"/>
          <w:szCs w:val="28"/>
        </w:rPr>
        <w:t>r</w:t>
      </w:r>
      <w:r w:rsidR="00000D51">
        <w:rPr>
          <w:sz w:val="28"/>
          <w:szCs w:val="28"/>
        </w:rPr>
        <w:t>ward</w:t>
      </w:r>
      <w:r w:rsidR="002E492D">
        <w:rPr>
          <w:sz w:val="28"/>
          <w:szCs w:val="28"/>
        </w:rPr>
        <w:t xml:space="preserve">. </w:t>
      </w:r>
      <w:r w:rsidR="00000D51">
        <w:rPr>
          <w:sz w:val="28"/>
          <w:szCs w:val="28"/>
        </w:rPr>
        <w:t xml:space="preserve">Being a manager of a small </w:t>
      </w:r>
      <w:r w:rsidR="00000D51">
        <w:rPr>
          <w:sz w:val="28"/>
          <w:szCs w:val="28"/>
        </w:rPr>
        <w:lastRenderedPageBreak/>
        <w:t>charity, that</w:t>
      </w:r>
      <w:r w:rsidR="002E492D">
        <w:rPr>
          <w:sz w:val="28"/>
          <w:szCs w:val="28"/>
        </w:rPr>
        <w:t xml:space="preserve"> relies on </w:t>
      </w:r>
      <w:r w:rsidR="00000D51">
        <w:rPr>
          <w:sz w:val="28"/>
          <w:szCs w:val="28"/>
        </w:rPr>
        <w:t>face</w:t>
      </w:r>
      <w:r w:rsidR="002E492D">
        <w:rPr>
          <w:sz w:val="28"/>
          <w:szCs w:val="28"/>
        </w:rPr>
        <w:t>-</w:t>
      </w:r>
      <w:r w:rsidR="00000D51">
        <w:rPr>
          <w:sz w:val="28"/>
          <w:szCs w:val="28"/>
        </w:rPr>
        <w:t>to</w:t>
      </w:r>
      <w:r w:rsidR="002E492D">
        <w:rPr>
          <w:sz w:val="28"/>
          <w:szCs w:val="28"/>
        </w:rPr>
        <w:t>-</w:t>
      </w:r>
      <w:r w:rsidR="00000D51">
        <w:rPr>
          <w:sz w:val="28"/>
          <w:szCs w:val="28"/>
        </w:rPr>
        <w:t>face</w:t>
      </w:r>
      <w:r w:rsidR="002E492D">
        <w:rPr>
          <w:sz w:val="28"/>
          <w:szCs w:val="28"/>
        </w:rPr>
        <w:t xml:space="preserve"> work,</w:t>
      </w:r>
      <w:r w:rsidR="00000D51">
        <w:rPr>
          <w:sz w:val="28"/>
          <w:szCs w:val="28"/>
        </w:rPr>
        <w:t xml:space="preserve"> </w:t>
      </w:r>
      <w:r w:rsidR="002E492D">
        <w:rPr>
          <w:sz w:val="28"/>
          <w:szCs w:val="28"/>
        </w:rPr>
        <w:t>the author</w:t>
      </w:r>
      <w:r w:rsidR="00000D51">
        <w:rPr>
          <w:sz w:val="28"/>
          <w:szCs w:val="28"/>
        </w:rPr>
        <w:t xml:space="preserve"> can identify with several issues for the organisation. </w:t>
      </w:r>
      <w:r w:rsidR="002E492D">
        <w:rPr>
          <w:sz w:val="28"/>
          <w:szCs w:val="28"/>
        </w:rPr>
        <w:t>They</w:t>
      </w:r>
      <w:r w:rsidR="00000D51">
        <w:rPr>
          <w:sz w:val="28"/>
          <w:szCs w:val="28"/>
        </w:rPr>
        <w:t xml:space="preserve"> have no source of income or premises, </w:t>
      </w:r>
      <w:r w:rsidR="002E492D">
        <w:rPr>
          <w:sz w:val="28"/>
          <w:szCs w:val="28"/>
        </w:rPr>
        <w:t>relying on grant</w:t>
      </w:r>
      <w:r w:rsidR="00000D51">
        <w:rPr>
          <w:sz w:val="28"/>
          <w:szCs w:val="28"/>
        </w:rPr>
        <w:t xml:space="preserve"> funding that has to be spent on the identified need. T</w:t>
      </w:r>
      <w:r w:rsidR="002E492D">
        <w:rPr>
          <w:sz w:val="28"/>
          <w:szCs w:val="28"/>
        </w:rPr>
        <w:t>he t</w:t>
      </w:r>
      <w:r w:rsidR="00000D51">
        <w:rPr>
          <w:sz w:val="28"/>
          <w:szCs w:val="28"/>
        </w:rPr>
        <w:t>echnology</w:t>
      </w:r>
      <w:r w:rsidR="002E492D">
        <w:rPr>
          <w:sz w:val="28"/>
          <w:szCs w:val="28"/>
        </w:rPr>
        <w:t xml:space="preserve"> needed,</w:t>
      </w:r>
      <w:r w:rsidR="00000D51">
        <w:rPr>
          <w:sz w:val="28"/>
          <w:szCs w:val="28"/>
        </w:rPr>
        <w:t xml:space="preserve"> in order to manage remotely</w:t>
      </w:r>
      <w:r w:rsidR="002E492D">
        <w:rPr>
          <w:sz w:val="28"/>
          <w:szCs w:val="28"/>
        </w:rPr>
        <w:t>,</w:t>
      </w:r>
      <w:r w:rsidR="00000D51">
        <w:rPr>
          <w:sz w:val="28"/>
          <w:szCs w:val="28"/>
        </w:rPr>
        <w:t xml:space="preserve"> could potentially put the organisation out of business</w:t>
      </w:r>
      <w:r w:rsidR="002E492D">
        <w:rPr>
          <w:sz w:val="28"/>
          <w:szCs w:val="28"/>
        </w:rPr>
        <w:t xml:space="preserve"> and its</w:t>
      </w:r>
      <w:r w:rsidR="00000D51">
        <w:rPr>
          <w:sz w:val="28"/>
          <w:szCs w:val="28"/>
        </w:rPr>
        <w:t xml:space="preserve"> clientele do not have the budgets or devices to engage</w:t>
      </w:r>
      <w:r w:rsidR="00EE29B7">
        <w:rPr>
          <w:sz w:val="28"/>
          <w:szCs w:val="28"/>
        </w:rPr>
        <w:t>.</w:t>
      </w:r>
      <w:r w:rsidR="002E492D">
        <w:rPr>
          <w:sz w:val="28"/>
          <w:szCs w:val="28"/>
        </w:rPr>
        <w:t xml:space="preserve"> </w:t>
      </w:r>
      <w:r w:rsidR="00000D51">
        <w:rPr>
          <w:sz w:val="28"/>
          <w:szCs w:val="28"/>
        </w:rPr>
        <w:t xml:space="preserve">However, </w:t>
      </w:r>
      <w:r w:rsidR="00FA0A74">
        <w:rPr>
          <w:sz w:val="28"/>
          <w:szCs w:val="28"/>
        </w:rPr>
        <w:t>national and global i</w:t>
      </w:r>
      <w:r w:rsidR="00000D51">
        <w:rPr>
          <w:sz w:val="28"/>
          <w:szCs w:val="28"/>
        </w:rPr>
        <w:t xml:space="preserve">nstitutions </w:t>
      </w:r>
      <w:r w:rsidR="00FA0A74">
        <w:rPr>
          <w:sz w:val="28"/>
          <w:szCs w:val="28"/>
        </w:rPr>
        <w:t>or</w:t>
      </w:r>
      <w:r w:rsidR="00000D51">
        <w:rPr>
          <w:sz w:val="28"/>
          <w:szCs w:val="28"/>
        </w:rPr>
        <w:t xml:space="preserve"> brands recognise the advantages.</w:t>
      </w:r>
      <w:r w:rsidR="00FA0A74">
        <w:rPr>
          <w:sz w:val="28"/>
          <w:szCs w:val="28"/>
        </w:rPr>
        <w:t xml:space="preserve"> For example, the </w:t>
      </w:r>
      <w:r w:rsidR="00000D51">
        <w:rPr>
          <w:sz w:val="28"/>
          <w:szCs w:val="28"/>
        </w:rPr>
        <w:t xml:space="preserve">Welsh Government favour 30% of the nation’s workforce </w:t>
      </w:r>
      <w:r w:rsidR="00000D51" w:rsidRPr="00E13950">
        <w:rPr>
          <w:sz w:val="28"/>
          <w:szCs w:val="28"/>
        </w:rPr>
        <w:t xml:space="preserve">to work from home or remotely in the </w:t>
      </w:r>
      <w:r w:rsidR="00000D51" w:rsidRPr="006A4596">
        <w:rPr>
          <w:sz w:val="28"/>
          <w:szCs w:val="28"/>
        </w:rPr>
        <w:t>future</w:t>
      </w:r>
      <w:r w:rsidR="00FA0A74" w:rsidRPr="006A4596">
        <w:rPr>
          <w:sz w:val="28"/>
          <w:szCs w:val="28"/>
        </w:rPr>
        <w:t xml:space="preserve"> w</w:t>
      </w:r>
      <w:r w:rsidR="00000D51" w:rsidRPr="006A4596">
        <w:rPr>
          <w:sz w:val="28"/>
          <w:szCs w:val="28"/>
        </w:rPr>
        <w:t>ith</w:t>
      </w:r>
      <w:r w:rsidR="00000D51">
        <w:rPr>
          <w:sz w:val="28"/>
          <w:szCs w:val="28"/>
        </w:rPr>
        <w:t xml:space="preserve"> one Council recognising the productivity and reduction of sickness during this pandemic as a result of workers working from home. They believe they can cut costs “and impact on the environment” as a result of home working</w:t>
      </w:r>
      <w:r w:rsidR="006A4596">
        <w:rPr>
          <w:sz w:val="28"/>
          <w:szCs w:val="28"/>
        </w:rPr>
        <w:t xml:space="preserve"> (Murray, 2021)</w:t>
      </w:r>
      <w:r w:rsidR="00000D51">
        <w:rPr>
          <w:sz w:val="28"/>
          <w:szCs w:val="28"/>
        </w:rPr>
        <w:t xml:space="preserve">. </w:t>
      </w:r>
      <w:r w:rsidRPr="003565EE">
        <w:rPr>
          <w:sz w:val="28"/>
          <w:szCs w:val="28"/>
        </w:rPr>
        <w:t xml:space="preserve">Companies large and small have been trying for decades to make working from home work. </w:t>
      </w:r>
      <w:r w:rsidR="00F06C5F">
        <w:rPr>
          <w:sz w:val="28"/>
          <w:szCs w:val="28"/>
        </w:rPr>
        <w:t>Streitfeld</w:t>
      </w:r>
      <w:r w:rsidR="001C061C">
        <w:rPr>
          <w:sz w:val="28"/>
          <w:szCs w:val="28"/>
        </w:rPr>
        <w:t xml:space="preserve"> recognised that “a</w:t>
      </w:r>
      <w:r w:rsidRPr="003565EE">
        <w:rPr>
          <w:sz w:val="28"/>
          <w:szCs w:val="28"/>
        </w:rPr>
        <w:t>s long ago as 1985, the mainstream media was using phrases like the growing telecommuting movement</w:t>
      </w:r>
      <w:r w:rsidR="001C061C">
        <w:rPr>
          <w:sz w:val="28"/>
          <w:szCs w:val="28"/>
        </w:rPr>
        <w:t>…</w:t>
      </w:r>
      <w:r w:rsidRPr="003565EE">
        <w:rPr>
          <w:sz w:val="28"/>
          <w:szCs w:val="28"/>
        </w:rPr>
        <w:t xml:space="preserve"> Peter Drucker, </w:t>
      </w:r>
      <w:r w:rsidR="001C061C">
        <w:rPr>
          <w:sz w:val="28"/>
          <w:szCs w:val="28"/>
        </w:rPr>
        <w:t xml:space="preserve">a </w:t>
      </w:r>
      <w:r w:rsidR="00EC2FA8">
        <w:rPr>
          <w:sz w:val="28"/>
          <w:szCs w:val="28"/>
        </w:rPr>
        <w:t>management</w:t>
      </w:r>
      <w:r w:rsidR="001C061C">
        <w:rPr>
          <w:sz w:val="28"/>
          <w:szCs w:val="28"/>
        </w:rPr>
        <w:t xml:space="preserve"> guru, </w:t>
      </w:r>
      <w:r w:rsidRPr="003565EE">
        <w:rPr>
          <w:sz w:val="28"/>
          <w:szCs w:val="28"/>
        </w:rPr>
        <w:t>declared in 1989 that commuting to office work is obsolete.”</w:t>
      </w:r>
      <w:r w:rsidR="00F06C5F">
        <w:rPr>
          <w:sz w:val="28"/>
          <w:szCs w:val="28"/>
        </w:rPr>
        <w:t xml:space="preserve"> (Streitfeld, 2020)</w:t>
      </w:r>
      <w:r>
        <w:rPr>
          <w:sz w:val="28"/>
          <w:szCs w:val="28"/>
        </w:rPr>
        <w:t xml:space="preserve"> However, </w:t>
      </w:r>
      <w:r w:rsidR="00F06C5F">
        <w:rPr>
          <w:sz w:val="28"/>
          <w:szCs w:val="28"/>
        </w:rPr>
        <w:t>he then went onto acknowledge that “</w:t>
      </w:r>
      <w:r w:rsidRPr="002B6BBB">
        <w:rPr>
          <w:sz w:val="28"/>
          <w:szCs w:val="28"/>
        </w:rPr>
        <w:t xml:space="preserve">Richard Laermer </w:t>
      </w:r>
      <w:r w:rsidR="001C061C">
        <w:rPr>
          <w:sz w:val="28"/>
          <w:szCs w:val="28"/>
        </w:rPr>
        <w:t>then proceeded to offer</w:t>
      </w:r>
      <w:r w:rsidRPr="002B6BBB">
        <w:rPr>
          <w:sz w:val="28"/>
          <w:szCs w:val="28"/>
        </w:rPr>
        <w:t xml:space="preserve"> advice for all the companies rushing pell-mell into this remote future: Don’t be an idiot.</w:t>
      </w:r>
      <w:r>
        <w:rPr>
          <w:sz w:val="28"/>
          <w:szCs w:val="28"/>
        </w:rPr>
        <w:t xml:space="preserve"> </w:t>
      </w:r>
      <w:r w:rsidRPr="002B6BBB">
        <w:rPr>
          <w:sz w:val="28"/>
          <w:szCs w:val="28"/>
        </w:rPr>
        <w:t>A few years ago, Mr. Laermer let the employees of RLM Public Relations work from home on Fridays. This small step toward telecommuting proved a disaster, he said. He often couldn’t find people when he needed them. Projects languished.</w:t>
      </w:r>
      <w:r>
        <w:rPr>
          <w:sz w:val="28"/>
          <w:szCs w:val="28"/>
        </w:rPr>
        <w:t xml:space="preserve"> </w:t>
      </w:r>
      <w:r w:rsidRPr="003565EE">
        <w:rPr>
          <w:sz w:val="28"/>
          <w:szCs w:val="28"/>
        </w:rPr>
        <w:t>IBM came to a similar decision. In 2009, 40 percent of its 386,000 employees in 173 countries worked remotely. But in 2017, with revenue slumping, management called thousands of them back to the offic</w:t>
      </w:r>
      <w:r>
        <w:rPr>
          <w:sz w:val="28"/>
          <w:szCs w:val="28"/>
        </w:rPr>
        <w:t>e</w:t>
      </w:r>
      <w:r w:rsidR="00F06C5F">
        <w:rPr>
          <w:sz w:val="28"/>
          <w:szCs w:val="28"/>
        </w:rPr>
        <w:t>”. (Streitfeld, 2020)</w:t>
      </w:r>
      <w:r>
        <w:rPr>
          <w:sz w:val="28"/>
          <w:szCs w:val="28"/>
        </w:rPr>
        <w:t>.</w:t>
      </w:r>
    </w:p>
    <w:p w14:paraId="1E78031F" w14:textId="09DC981B" w:rsidR="00000D51" w:rsidRDefault="00000D51" w:rsidP="00000D51">
      <w:pPr>
        <w:rPr>
          <w:sz w:val="28"/>
          <w:szCs w:val="28"/>
        </w:rPr>
      </w:pPr>
      <w:r w:rsidRPr="00E96B56">
        <w:rPr>
          <w:sz w:val="28"/>
          <w:szCs w:val="28"/>
        </w:rPr>
        <w:t>Recognising the importance of home working</w:t>
      </w:r>
      <w:r>
        <w:rPr>
          <w:sz w:val="28"/>
          <w:szCs w:val="28"/>
        </w:rPr>
        <w:t xml:space="preserve"> (because of the pandemic)</w:t>
      </w:r>
      <w:r w:rsidRPr="00E96B56">
        <w:rPr>
          <w:sz w:val="28"/>
          <w:szCs w:val="28"/>
        </w:rPr>
        <w:t xml:space="preserve"> in order to keep everyone safe</w:t>
      </w:r>
      <w:r w:rsidR="00FA0A74">
        <w:rPr>
          <w:sz w:val="28"/>
          <w:szCs w:val="28"/>
        </w:rPr>
        <w:t>,</w:t>
      </w:r>
      <w:r>
        <w:rPr>
          <w:sz w:val="28"/>
          <w:szCs w:val="28"/>
        </w:rPr>
        <w:t xml:space="preserve"> eased the changes from office work and long commutes however lack of space and equipment does create unnecessary pressure. Some missed the camaraderie of the office and found it difficult to communicate with others within virtual meetings.</w:t>
      </w:r>
      <w:r w:rsidR="00FA0A74" w:rsidRPr="00FA0A74">
        <w:rPr>
          <w:sz w:val="28"/>
          <w:szCs w:val="28"/>
        </w:rPr>
        <w:t xml:space="preserve"> </w:t>
      </w:r>
      <w:r w:rsidR="00F06C5F">
        <w:rPr>
          <w:sz w:val="28"/>
          <w:szCs w:val="28"/>
        </w:rPr>
        <w:t xml:space="preserve">Streitfeld reiterated that </w:t>
      </w:r>
      <w:r w:rsidR="00FA0A74" w:rsidRPr="00760E81">
        <w:rPr>
          <w:sz w:val="28"/>
          <w:szCs w:val="28"/>
        </w:rPr>
        <w:t xml:space="preserve">Marissa Mayer, the chief executive of Yahoo, created a </w:t>
      </w:r>
      <w:proofErr w:type="spellStart"/>
      <w:r w:rsidR="00FA0A74" w:rsidRPr="00760E81">
        <w:rPr>
          <w:sz w:val="28"/>
          <w:szCs w:val="28"/>
        </w:rPr>
        <w:t>furor</w:t>
      </w:r>
      <w:proofErr w:type="spellEnd"/>
      <w:r w:rsidR="00FA0A74" w:rsidRPr="00760E81">
        <w:rPr>
          <w:sz w:val="28"/>
          <w:szCs w:val="28"/>
        </w:rPr>
        <w:t xml:space="preserve"> when she forced employees back into offices in 2013. “Some of the best decisions and insights come from hallway and cafeteria discussions, meeting new people and impromptu team meetings,” a company memo explained.</w:t>
      </w:r>
      <w:r w:rsidR="00F06C5F">
        <w:rPr>
          <w:sz w:val="28"/>
          <w:szCs w:val="28"/>
        </w:rPr>
        <w:t xml:space="preserve"> (Streitfeld, 2020)</w:t>
      </w:r>
      <w:r>
        <w:rPr>
          <w:sz w:val="28"/>
          <w:szCs w:val="28"/>
        </w:rPr>
        <w:t xml:space="preserve"> </w:t>
      </w:r>
    </w:p>
    <w:p w14:paraId="5894FBD7" w14:textId="2F7AF6D8" w:rsidR="00C91767" w:rsidRDefault="0006556E">
      <w:pPr>
        <w:rPr>
          <w:sz w:val="28"/>
          <w:szCs w:val="28"/>
        </w:rPr>
      </w:pPr>
      <w:r>
        <w:rPr>
          <w:sz w:val="28"/>
          <w:szCs w:val="28"/>
        </w:rPr>
        <w:t xml:space="preserve">In conclusion, managing remotely is not the way forward in its entirety. There are positive and negative experiences to be gained from remote working that is </w:t>
      </w:r>
      <w:r>
        <w:rPr>
          <w:sz w:val="28"/>
          <w:szCs w:val="28"/>
        </w:rPr>
        <w:lastRenderedPageBreak/>
        <w:t>individual to a company and its employees. What works for one organisation, may not work for another.</w:t>
      </w:r>
      <w:bookmarkEnd w:id="0"/>
    </w:p>
    <w:p w14:paraId="39FF3334" w14:textId="02E8D6F1" w:rsidR="00294688" w:rsidRDefault="00294688" w:rsidP="00C91767">
      <w:pPr>
        <w:pStyle w:val="Heading1"/>
      </w:pPr>
    </w:p>
    <w:p w14:paraId="398A92D9" w14:textId="14306AA0" w:rsidR="00294688" w:rsidRDefault="00294688" w:rsidP="00294688"/>
    <w:p w14:paraId="207733CD" w14:textId="180AF161" w:rsidR="00294688" w:rsidRDefault="00294688" w:rsidP="00294688"/>
    <w:p w14:paraId="76DAC8A9" w14:textId="425104F7" w:rsidR="00294688" w:rsidRDefault="00294688" w:rsidP="00294688"/>
    <w:p w14:paraId="39383E17" w14:textId="3DB2C156" w:rsidR="00294688" w:rsidRDefault="00294688" w:rsidP="00294688"/>
    <w:p w14:paraId="0DAFD6F0" w14:textId="2DD56EBC" w:rsidR="00294688" w:rsidRDefault="00294688" w:rsidP="00294688"/>
    <w:p w14:paraId="7005E8F4" w14:textId="2DC6BD7F" w:rsidR="00294688" w:rsidRDefault="00294688" w:rsidP="00294688"/>
    <w:p w14:paraId="3C60777F" w14:textId="5BD50C1E" w:rsidR="00294688" w:rsidRDefault="00294688" w:rsidP="00294688"/>
    <w:p w14:paraId="173EB198" w14:textId="5B2FCDC3" w:rsidR="00294688" w:rsidRDefault="00294688" w:rsidP="00294688"/>
    <w:p w14:paraId="53F59EDC" w14:textId="10DC42C7" w:rsidR="00294688" w:rsidRDefault="00294688" w:rsidP="00294688"/>
    <w:p w14:paraId="6CFA9280" w14:textId="63D319E8" w:rsidR="00294688" w:rsidRDefault="00294688" w:rsidP="00294688"/>
    <w:p w14:paraId="3495B837" w14:textId="6EC8F523" w:rsidR="00294688" w:rsidRDefault="00294688" w:rsidP="00294688"/>
    <w:p w14:paraId="2E7133C8" w14:textId="47DC4112" w:rsidR="00294688" w:rsidRDefault="00294688" w:rsidP="00294688"/>
    <w:p w14:paraId="67B918F7" w14:textId="42FFBC3C" w:rsidR="00294688" w:rsidRDefault="00294688" w:rsidP="00294688"/>
    <w:p w14:paraId="67E510FA" w14:textId="59C93616" w:rsidR="00294688" w:rsidRDefault="00294688" w:rsidP="00294688"/>
    <w:p w14:paraId="172CE015" w14:textId="2F9D434C" w:rsidR="00294688" w:rsidRDefault="00294688" w:rsidP="00294688"/>
    <w:p w14:paraId="3F2B80E4" w14:textId="02FC9335" w:rsidR="00294688" w:rsidRDefault="00294688" w:rsidP="00294688"/>
    <w:p w14:paraId="2EA80CB5" w14:textId="7FFC34EC" w:rsidR="00294688" w:rsidRDefault="00294688" w:rsidP="00294688"/>
    <w:p w14:paraId="09874949" w14:textId="26131943" w:rsidR="00294688" w:rsidRDefault="00294688" w:rsidP="00294688"/>
    <w:p w14:paraId="45BCEB78" w14:textId="7BA2230C" w:rsidR="00294688" w:rsidRDefault="00294688" w:rsidP="00294688"/>
    <w:p w14:paraId="16277601" w14:textId="02E6B48C" w:rsidR="00294688" w:rsidRDefault="00294688" w:rsidP="00294688"/>
    <w:p w14:paraId="67A90A77" w14:textId="5B036C7F" w:rsidR="00294688" w:rsidRDefault="00294688" w:rsidP="00294688"/>
    <w:p w14:paraId="2D6618E2" w14:textId="09D8DAE7" w:rsidR="00294688" w:rsidRDefault="00294688" w:rsidP="00294688"/>
    <w:p w14:paraId="5F5274C8" w14:textId="77777777" w:rsidR="008F19C3" w:rsidRDefault="008F19C3" w:rsidP="00294688"/>
    <w:p w14:paraId="53F58799" w14:textId="77777777" w:rsidR="00294688" w:rsidRPr="00294688" w:rsidRDefault="00294688" w:rsidP="00294688"/>
    <w:p w14:paraId="7C60DE6F" w14:textId="5C9ACEDF" w:rsidR="00C91767" w:rsidRDefault="00C91767" w:rsidP="00C91767">
      <w:pPr>
        <w:pStyle w:val="Heading1"/>
      </w:pPr>
      <w:r>
        <w:lastRenderedPageBreak/>
        <w:t>References</w:t>
      </w:r>
    </w:p>
    <w:p w14:paraId="7126C166" w14:textId="76D65D30" w:rsidR="00C91767" w:rsidRDefault="00C91767" w:rsidP="00C91767"/>
    <w:p w14:paraId="288E386B" w14:textId="0EF795A7" w:rsidR="009051AC" w:rsidRPr="00340CA1" w:rsidRDefault="0090353C" w:rsidP="009051AC">
      <w:pPr>
        <w:rPr>
          <w:rStyle w:val="Hyperlink"/>
          <w:color w:val="auto"/>
          <w:sz w:val="28"/>
          <w:szCs w:val="28"/>
          <w:u w:val="none"/>
        </w:rPr>
      </w:pPr>
      <w:r w:rsidRPr="00340CA1">
        <w:rPr>
          <w:sz w:val="28"/>
          <w:szCs w:val="28"/>
        </w:rPr>
        <w:t>We</w:t>
      </w:r>
      <w:r w:rsidR="00430F14" w:rsidRPr="00340CA1">
        <w:rPr>
          <w:sz w:val="28"/>
          <w:szCs w:val="28"/>
        </w:rPr>
        <w:t xml:space="preserve"> W</w:t>
      </w:r>
      <w:r w:rsidRPr="00340CA1">
        <w:rPr>
          <w:sz w:val="28"/>
          <w:szCs w:val="28"/>
        </w:rPr>
        <w:t>ork</w:t>
      </w:r>
      <w:r w:rsidR="00430F14" w:rsidRPr="00340CA1">
        <w:rPr>
          <w:sz w:val="28"/>
          <w:szCs w:val="28"/>
        </w:rPr>
        <w:t xml:space="preserve"> R</w:t>
      </w:r>
      <w:r w:rsidRPr="00340CA1">
        <w:rPr>
          <w:sz w:val="28"/>
          <w:szCs w:val="28"/>
        </w:rPr>
        <w:t>emotely</w:t>
      </w:r>
      <w:r w:rsidR="00430F14" w:rsidRPr="00340CA1">
        <w:rPr>
          <w:sz w:val="28"/>
          <w:szCs w:val="28"/>
        </w:rPr>
        <w:t xml:space="preserve"> </w:t>
      </w:r>
      <w:r w:rsidRPr="00340CA1">
        <w:rPr>
          <w:sz w:val="28"/>
          <w:szCs w:val="28"/>
        </w:rPr>
        <w:t>2021</w:t>
      </w:r>
      <w:r w:rsidR="00430F14" w:rsidRPr="00340CA1">
        <w:rPr>
          <w:sz w:val="28"/>
          <w:szCs w:val="28"/>
        </w:rPr>
        <w:t>.</w:t>
      </w:r>
      <w:r w:rsidR="002A104B" w:rsidRPr="00340CA1">
        <w:rPr>
          <w:sz w:val="28"/>
          <w:szCs w:val="28"/>
        </w:rPr>
        <w:t xml:space="preserve"> </w:t>
      </w:r>
      <w:r w:rsidR="002A104B" w:rsidRPr="00340CA1">
        <w:rPr>
          <w:i/>
          <w:iCs/>
          <w:sz w:val="28"/>
          <w:szCs w:val="28"/>
        </w:rPr>
        <w:t>The History, Evolution and Future of Remote Work.</w:t>
      </w:r>
      <w:r w:rsidR="00430F14" w:rsidRPr="00340CA1">
        <w:rPr>
          <w:i/>
          <w:iCs/>
          <w:sz w:val="28"/>
          <w:szCs w:val="28"/>
        </w:rPr>
        <w:t xml:space="preserve"> </w:t>
      </w:r>
      <w:r w:rsidRPr="00E169AD">
        <w:rPr>
          <w:sz w:val="28"/>
          <w:szCs w:val="28"/>
        </w:rPr>
        <w:t>https://weworkremotely.com/history-of-remote-work</w:t>
      </w:r>
      <w:r w:rsidR="00430F14" w:rsidRPr="00E169AD">
        <w:rPr>
          <w:rStyle w:val="Hyperlink"/>
          <w:color w:val="auto"/>
          <w:sz w:val="28"/>
          <w:szCs w:val="28"/>
          <w:u w:val="none"/>
        </w:rPr>
        <w:t xml:space="preserve"> </w:t>
      </w:r>
      <w:r w:rsidR="00430F14" w:rsidRPr="00E169AD">
        <w:rPr>
          <w:sz w:val="28"/>
          <w:szCs w:val="28"/>
        </w:rPr>
        <w:t xml:space="preserve">We </w:t>
      </w:r>
      <w:r w:rsidR="00430F14" w:rsidRPr="00340CA1">
        <w:rPr>
          <w:sz w:val="28"/>
          <w:szCs w:val="28"/>
        </w:rPr>
        <w:t>Work Remotely.</w:t>
      </w:r>
      <w:r w:rsidR="00430F14" w:rsidRPr="00340CA1">
        <w:rPr>
          <w:i/>
          <w:iCs/>
          <w:sz w:val="28"/>
          <w:szCs w:val="28"/>
        </w:rPr>
        <w:t xml:space="preserve"> </w:t>
      </w:r>
      <w:r w:rsidR="00430F14" w:rsidRPr="00340CA1">
        <w:rPr>
          <w:rStyle w:val="Hyperlink"/>
          <w:color w:val="auto"/>
          <w:sz w:val="28"/>
          <w:szCs w:val="28"/>
          <w:u w:val="none"/>
        </w:rPr>
        <w:t>(Last accessed: 25/03/2021)</w:t>
      </w:r>
    </w:p>
    <w:p w14:paraId="344941A3" w14:textId="7EB56F6D" w:rsidR="002A104B" w:rsidRPr="00340CA1" w:rsidRDefault="002A104B" w:rsidP="009051AC">
      <w:pPr>
        <w:rPr>
          <w:sz w:val="28"/>
          <w:szCs w:val="28"/>
        </w:rPr>
      </w:pPr>
      <w:r w:rsidRPr="00340CA1">
        <w:rPr>
          <w:sz w:val="28"/>
          <w:szCs w:val="28"/>
        </w:rPr>
        <w:t xml:space="preserve">Press, Gil. 2015. </w:t>
      </w:r>
      <w:r w:rsidRPr="00340CA1">
        <w:rPr>
          <w:i/>
          <w:iCs/>
          <w:sz w:val="28"/>
          <w:szCs w:val="28"/>
        </w:rPr>
        <w:t xml:space="preserve">A very short history of Digitization. </w:t>
      </w:r>
      <w:hyperlink r:id="rId7" w:history="1">
        <w:r w:rsidRPr="00340CA1">
          <w:rPr>
            <w:rStyle w:val="Hyperlink"/>
            <w:color w:val="auto"/>
            <w:sz w:val="28"/>
            <w:szCs w:val="28"/>
            <w:u w:val="none"/>
          </w:rPr>
          <w:t>https://www.forbes.com/sites/gilpress/2015/12/27/a-very-short-history-of-digitization/?sh=2290850d49ac</w:t>
        </w:r>
      </w:hyperlink>
      <w:r w:rsidR="00430F14" w:rsidRPr="00340CA1">
        <w:rPr>
          <w:sz w:val="28"/>
          <w:szCs w:val="28"/>
        </w:rPr>
        <w:t xml:space="preserve"> Forbes. (Last accessed: 25/03/2021)</w:t>
      </w:r>
    </w:p>
    <w:p w14:paraId="43D2A783" w14:textId="5E9FCBF2" w:rsidR="002A104B" w:rsidRPr="00340CA1" w:rsidRDefault="002A104B" w:rsidP="009051AC">
      <w:pPr>
        <w:rPr>
          <w:sz w:val="28"/>
          <w:szCs w:val="28"/>
        </w:rPr>
      </w:pPr>
      <w:r w:rsidRPr="00340CA1">
        <w:rPr>
          <w:sz w:val="28"/>
          <w:szCs w:val="28"/>
        </w:rPr>
        <w:t>Cune, Sven and Fogelberg, Fredrik. 2012</w:t>
      </w:r>
      <w:r w:rsidR="00F66F85" w:rsidRPr="00340CA1">
        <w:rPr>
          <w:sz w:val="28"/>
          <w:szCs w:val="28"/>
        </w:rPr>
        <w:t>.</w:t>
      </w:r>
      <w:r w:rsidRPr="00340CA1">
        <w:rPr>
          <w:sz w:val="28"/>
          <w:szCs w:val="28"/>
        </w:rPr>
        <w:t xml:space="preserve"> </w:t>
      </w:r>
      <w:r w:rsidRPr="00340CA1">
        <w:rPr>
          <w:i/>
          <w:iCs/>
          <w:sz w:val="28"/>
          <w:szCs w:val="28"/>
        </w:rPr>
        <w:t>Managing Performance Remotely.</w:t>
      </w:r>
      <w:r w:rsidRPr="00340CA1">
        <w:rPr>
          <w:sz w:val="28"/>
          <w:szCs w:val="28"/>
        </w:rPr>
        <w:t xml:space="preserve"> </w:t>
      </w:r>
      <w:hyperlink r:id="rId8" w:history="1">
        <w:r w:rsidRPr="00340CA1">
          <w:rPr>
            <w:rStyle w:val="Hyperlink"/>
            <w:color w:val="auto"/>
            <w:sz w:val="28"/>
            <w:szCs w:val="28"/>
            <w:u w:val="none"/>
          </w:rPr>
          <w:t>https://nomadicibp.com/wp-content/uploads/2020/05/Managing-Performance-Remotely.pdf</w:t>
        </w:r>
      </w:hyperlink>
      <w:r w:rsidRPr="00340CA1">
        <w:rPr>
          <w:sz w:val="28"/>
          <w:szCs w:val="28"/>
        </w:rPr>
        <w:t xml:space="preserve"> </w:t>
      </w:r>
      <w:r w:rsidR="00430F14" w:rsidRPr="00340CA1">
        <w:rPr>
          <w:sz w:val="28"/>
          <w:szCs w:val="28"/>
        </w:rPr>
        <w:t>Nomadic International Business Psychology. (Last accessed: 25/03/2021)</w:t>
      </w:r>
    </w:p>
    <w:p w14:paraId="32863AF7" w14:textId="650D60B4" w:rsidR="002A104B" w:rsidRPr="00340CA1" w:rsidRDefault="002A104B" w:rsidP="002A104B">
      <w:pPr>
        <w:rPr>
          <w:sz w:val="28"/>
          <w:szCs w:val="28"/>
        </w:rPr>
      </w:pPr>
      <w:r w:rsidRPr="00340CA1">
        <w:rPr>
          <w:sz w:val="28"/>
          <w:szCs w:val="28"/>
        </w:rPr>
        <w:t>Corey, Dana. 2020</w:t>
      </w:r>
      <w:r w:rsidR="00F66F85" w:rsidRPr="00340CA1">
        <w:rPr>
          <w:sz w:val="28"/>
          <w:szCs w:val="28"/>
        </w:rPr>
        <w:t>.</w:t>
      </w:r>
      <w:r w:rsidRPr="00340CA1">
        <w:rPr>
          <w:sz w:val="28"/>
          <w:szCs w:val="28"/>
        </w:rPr>
        <w:t xml:space="preserve"> </w:t>
      </w:r>
      <w:r w:rsidRPr="00340CA1">
        <w:rPr>
          <w:i/>
          <w:iCs/>
          <w:sz w:val="28"/>
          <w:szCs w:val="28"/>
        </w:rPr>
        <w:t>7 Skills to master for successful virtual leadership.</w:t>
      </w:r>
      <w:r w:rsidRPr="00340CA1">
        <w:rPr>
          <w:sz w:val="28"/>
          <w:szCs w:val="28"/>
        </w:rPr>
        <w:t xml:space="preserve"> </w:t>
      </w:r>
      <w:hyperlink r:id="rId9" w:history="1">
        <w:r w:rsidRPr="00340CA1">
          <w:rPr>
            <w:rStyle w:val="Hyperlink"/>
            <w:color w:val="auto"/>
            <w:sz w:val="28"/>
            <w:szCs w:val="28"/>
            <w:u w:val="none"/>
          </w:rPr>
          <w:t>https://www.avocor.com/uk/blog/virtual-leadership/</w:t>
        </w:r>
      </w:hyperlink>
      <w:r w:rsidRPr="00340CA1">
        <w:rPr>
          <w:sz w:val="28"/>
          <w:szCs w:val="28"/>
        </w:rPr>
        <w:t xml:space="preserve"> </w:t>
      </w:r>
      <w:proofErr w:type="spellStart"/>
      <w:r w:rsidR="00430F14" w:rsidRPr="00340CA1">
        <w:rPr>
          <w:sz w:val="28"/>
          <w:szCs w:val="28"/>
        </w:rPr>
        <w:t>Avocor</w:t>
      </w:r>
      <w:proofErr w:type="spellEnd"/>
      <w:r w:rsidR="00430F14" w:rsidRPr="00340CA1">
        <w:rPr>
          <w:sz w:val="28"/>
          <w:szCs w:val="28"/>
        </w:rPr>
        <w:t>. (Last accessed: 10/03/2021)</w:t>
      </w:r>
    </w:p>
    <w:p w14:paraId="5879C132" w14:textId="367EB762" w:rsidR="00F37126" w:rsidRPr="00340CA1" w:rsidRDefault="00F37126" w:rsidP="00F37126">
      <w:pPr>
        <w:rPr>
          <w:sz w:val="28"/>
          <w:szCs w:val="28"/>
        </w:rPr>
      </w:pPr>
      <w:r w:rsidRPr="00340CA1">
        <w:rPr>
          <w:sz w:val="28"/>
          <w:szCs w:val="28"/>
        </w:rPr>
        <w:t>Owen, Jo. 2020</w:t>
      </w:r>
      <w:r w:rsidR="00F66F85" w:rsidRPr="00340CA1">
        <w:rPr>
          <w:sz w:val="28"/>
          <w:szCs w:val="28"/>
        </w:rPr>
        <w:t>.</w:t>
      </w:r>
      <w:r w:rsidRPr="00340CA1">
        <w:rPr>
          <w:sz w:val="28"/>
          <w:szCs w:val="28"/>
        </w:rPr>
        <w:t xml:space="preserve"> </w:t>
      </w:r>
      <w:r w:rsidRPr="00340CA1">
        <w:rPr>
          <w:i/>
          <w:iCs/>
          <w:sz w:val="28"/>
          <w:szCs w:val="28"/>
        </w:rPr>
        <w:t>Overcoming the big five challenges of managing remote teams.</w:t>
      </w:r>
      <w:r w:rsidRPr="00340CA1">
        <w:rPr>
          <w:sz w:val="28"/>
          <w:szCs w:val="28"/>
        </w:rPr>
        <w:t xml:space="preserve"> </w:t>
      </w:r>
      <w:hyperlink r:id="rId10" w:history="1">
        <w:r w:rsidRPr="00340CA1">
          <w:rPr>
            <w:rStyle w:val="Hyperlink"/>
            <w:color w:val="auto"/>
            <w:sz w:val="28"/>
            <w:szCs w:val="28"/>
            <w:u w:val="none"/>
          </w:rPr>
          <w:t>https://www.managers.org.uk/knowledge-and-insights/article/overcoming-the-big-five-challenges-of-managing-remote-teams/</w:t>
        </w:r>
      </w:hyperlink>
      <w:r w:rsidRPr="00340CA1">
        <w:rPr>
          <w:sz w:val="28"/>
          <w:szCs w:val="28"/>
        </w:rPr>
        <w:t xml:space="preserve"> </w:t>
      </w:r>
      <w:r w:rsidR="00430F14" w:rsidRPr="00340CA1">
        <w:rPr>
          <w:sz w:val="28"/>
          <w:szCs w:val="28"/>
        </w:rPr>
        <w:t>Chartered Institute Management</w:t>
      </w:r>
      <w:r w:rsidR="00F66F85" w:rsidRPr="00340CA1">
        <w:rPr>
          <w:sz w:val="28"/>
          <w:szCs w:val="28"/>
        </w:rPr>
        <w:t>. (Last accessed: 25/03/2021)</w:t>
      </w:r>
    </w:p>
    <w:p w14:paraId="107858DA" w14:textId="1E2B1D1B" w:rsidR="00944896" w:rsidRPr="00340CA1" w:rsidRDefault="00944896" w:rsidP="00944896">
      <w:pPr>
        <w:rPr>
          <w:sz w:val="28"/>
          <w:szCs w:val="28"/>
        </w:rPr>
      </w:pPr>
      <w:r w:rsidRPr="00340CA1">
        <w:rPr>
          <w:sz w:val="28"/>
          <w:szCs w:val="28"/>
        </w:rPr>
        <w:t>Perera, Gihan</w:t>
      </w:r>
      <w:r w:rsidR="00F66F85" w:rsidRPr="00340CA1">
        <w:rPr>
          <w:sz w:val="28"/>
          <w:szCs w:val="28"/>
        </w:rPr>
        <w:t>.</w:t>
      </w:r>
      <w:r w:rsidRPr="00340CA1">
        <w:rPr>
          <w:sz w:val="28"/>
          <w:szCs w:val="28"/>
        </w:rPr>
        <w:t xml:space="preserve"> 2020</w:t>
      </w:r>
      <w:r w:rsidR="00F66F85" w:rsidRPr="00340CA1">
        <w:rPr>
          <w:sz w:val="28"/>
          <w:szCs w:val="28"/>
        </w:rPr>
        <w:t>.</w:t>
      </w:r>
      <w:r w:rsidRPr="00340CA1">
        <w:rPr>
          <w:sz w:val="28"/>
          <w:szCs w:val="28"/>
        </w:rPr>
        <w:t xml:space="preserve"> </w:t>
      </w:r>
      <w:r w:rsidRPr="00340CA1">
        <w:rPr>
          <w:i/>
          <w:iCs/>
          <w:sz w:val="28"/>
          <w:szCs w:val="28"/>
        </w:rPr>
        <w:t xml:space="preserve">The five main cause of conflict in distributed teams – and how to manage them. </w:t>
      </w:r>
      <w:hyperlink r:id="rId11" w:history="1">
        <w:r w:rsidRPr="00340CA1">
          <w:rPr>
            <w:rStyle w:val="Hyperlink"/>
            <w:color w:val="auto"/>
            <w:sz w:val="28"/>
            <w:szCs w:val="28"/>
            <w:u w:val="none"/>
          </w:rPr>
          <w:t>https://www.managers.org.uk/knowledge-and-insights/article/manage-five-causes-conflict-distributed-teams/</w:t>
        </w:r>
      </w:hyperlink>
      <w:r w:rsidRPr="00340CA1">
        <w:rPr>
          <w:sz w:val="28"/>
          <w:szCs w:val="28"/>
        </w:rPr>
        <w:t xml:space="preserve">  </w:t>
      </w:r>
      <w:r w:rsidR="00F66F85" w:rsidRPr="00340CA1">
        <w:rPr>
          <w:sz w:val="28"/>
          <w:szCs w:val="28"/>
        </w:rPr>
        <w:t>Chartered Institute Management. (Last accessed: 25/03/2021)</w:t>
      </w:r>
    </w:p>
    <w:p w14:paraId="461519A9" w14:textId="489BDAF1" w:rsidR="002A104B" w:rsidRPr="00340CA1" w:rsidRDefault="00E120FE" w:rsidP="009051AC">
      <w:pPr>
        <w:rPr>
          <w:sz w:val="28"/>
          <w:szCs w:val="28"/>
        </w:rPr>
      </w:pPr>
      <w:r w:rsidRPr="00340CA1">
        <w:rPr>
          <w:sz w:val="28"/>
          <w:szCs w:val="28"/>
        </w:rPr>
        <w:t xml:space="preserve">CMI. 2020. </w:t>
      </w:r>
      <w:r w:rsidRPr="00340CA1">
        <w:rPr>
          <w:i/>
          <w:iCs/>
          <w:sz w:val="28"/>
          <w:szCs w:val="28"/>
        </w:rPr>
        <w:t xml:space="preserve">Staff welfare and Well-being. Checklist 279. </w:t>
      </w:r>
      <w:r w:rsidRPr="00340CA1">
        <w:rPr>
          <w:sz w:val="28"/>
          <w:szCs w:val="28"/>
        </w:rPr>
        <w:t xml:space="preserve"> </w:t>
      </w:r>
      <w:hyperlink r:id="rId12" w:history="1">
        <w:r w:rsidRPr="00340CA1">
          <w:rPr>
            <w:rStyle w:val="Hyperlink"/>
            <w:color w:val="auto"/>
            <w:sz w:val="28"/>
            <w:szCs w:val="28"/>
            <w:u w:val="none"/>
          </w:rPr>
          <w:t>https://www.managers.org.uk/wp-content/uploads/2020/09/checklist-staff-welfare-and-well-being.pdf</w:t>
        </w:r>
      </w:hyperlink>
      <w:r w:rsidRPr="00340CA1">
        <w:rPr>
          <w:sz w:val="28"/>
          <w:szCs w:val="28"/>
        </w:rPr>
        <w:t xml:space="preserve"> </w:t>
      </w:r>
      <w:r w:rsidR="00F66F85" w:rsidRPr="00340CA1">
        <w:rPr>
          <w:sz w:val="28"/>
          <w:szCs w:val="28"/>
        </w:rPr>
        <w:t>Chartered Institute Management. (Last accessed: 25/03/2021)</w:t>
      </w:r>
    </w:p>
    <w:p w14:paraId="4B6689ED" w14:textId="495B6E25" w:rsidR="007238BF" w:rsidRPr="00340CA1" w:rsidRDefault="007238BF" w:rsidP="007238BF">
      <w:pPr>
        <w:rPr>
          <w:sz w:val="28"/>
          <w:szCs w:val="28"/>
        </w:rPr>
      </w:pPr>
      <w:r w:rsidRPr="00340CA1">
        <w:rPr>
          <w:sz w:val="28"/>
          <w:szCs w:val="28"/>
        </w:rPr>
        <w:t xml:space="preserve">Forbes Coaches Council, 2018. </w:t>
      </w:r>
      <w:r w:rsidRPr="00340CA1">
        <w:rPr>
          <w:i/>
          <w:iCs/>
          <w:sz w:val="28"/>
          <w:szCs w:val="28"/>
        </w:rPr>
        <w:t xml:space="preserve">Top 15 tips to effectively manage remote employees. </w:t>
      </w:r>
      <w:hyperlink r:id="rId13" w:history="1">
        <w:r w:rsidRPr="00340CA1">
          <w:rPr>
            <w:rStyle w:val="Hyperlink"/>
            <w:color w:val="auto"/>
            <w:sz w:val="28"/>
            <w:szCs w:val="28"/>
            <w:u w:val="none"/>
          </w:rPr>
          <w:t>https://www.forbes.com/sites/forbescoachescouncil/2018/05/30/top-15-tips-to-</w:t>
        </w:r>
        <w:r w:rsidRPr="00340CA1">
          <w:rPr>
            <w:rStyle w:val="Hyperlink"/>
            <w:color w:val="auto"/>
            <w:sz w:val="28"/>
            <w:szCs w:val="28"/>
            <w:u w:val="none"/>
          </w:rPr>
          <w:lastRenderedPageBreak/>
          <w:t>effectively-manage-remote-employees/?sh=5061d15c503c</w:t>
        </w:r>
      </w:hyperlink>
      <w:r w:rsidRPr="00340CA1">
        <w:rPr>
          <w:sz w:val="28"/>
          <w:szCs w:val="28"/>
        </w:rPr>
        <w:t xml:space="preserve"> </w:t>
      </w:r>
      <w:r w:rsidR="00F66F85" w:rsidRPr="00340CA1">
        <w:rPr>
          <w:sz w:val="28"/>
          <w:szCs w:val="28"/>
        </w:rPr>
        <w:t>Forbes. (Last accessed: 25/03/2021)</w:t>
      </w:r>
    </w:p>
    <w:p w14:paraId="48891411" w14:textId="4B6E5658" w:rsidR="006A4596" w:rsidRPr="00340CA1" w:rsidRDefault="006A4596" w:rsidP="006A4596">
      <w:pPr>
        <w:rPr>
          <w:sz w:val="28"/>
          <w:szCs w:val="28"/>
        </w:rPr>
      </w:pPr>
      <w:r w:rsidRPr="00340CA1">
        <w:rPr>
          <w:sz w:val="28"/>
          <w:szCs w:val="28"/>
        </w:rPr>
        <w:t>Gibbs, G. 1988</w:t>
      </w:r>
      <w:r w:rsidR="00340CA1" w:rsidRPr="00340CA1">
        <w:rPr>
          <w:sz w:val="28"/>
          <w:szCs w:val="28"/>
        </w:rPr>
        <w:t>.</w:t>
      </w:r>
      <w:r w:rsidRPr="00340CA1">
        <w:rPr>
          <w:sz w:val="28"/>
          <w:szCs w:val="28"/>
        </w:rPr>
        <w:t xml:space="preserve"> </w:t>
      </w:r>
      <w:r w:rsidRPr="00340CA1">
        <w:rPr>
          <w:i/>
          <w:iCs/>
          <w:sz w:val="28"/>
          <w:szCs w:val="28"/>
        </w:rPr>
        <w:t>Learning by doing; A guide to teaching and learning methods.</w:t>
      </w:r>
      <w:r w:rsidRPr="00340CA1">
        <w:rPr>
          <w:sz w:val="28"/>
          <w:szCs w:val="28"/>
        </w:rPr>
        <w:t xml:space="preserve"> </w:t>
      </w:r>
      <w:hyperlink r:id="rId14" w:history="1">
        <w:r w:rsidR="00340CA1" w:rsidRPr="00340CA1">
          <w:rPr>
            <w:rStyle w:val="Hyperlink"/>
            <w:color w:val="auto"/>
            <w:sz w:val="28"/>
            <w:szCs w:val="28"/>
            <w:u w:val="none"/>
          </w:rPr>
          <w:t>https://www.ed.ac.uk/reflection/reflectors-toolkit/reflecting-on-experience/gibbs-reflective-cycle</w:t>
        </w:r>
      </w:hyperlink>
      <w:r w:rsidR="00340CA1" w:rsidRPr="00340CA1">
        <w:rPr>
          <w:sz w:val="28"/>
          <w:szCs w:val="28"/>
        </w:rPr>
        <w:t xml:space="preserve"> Further Education Unit. Oxford Polytechnic. (Last accessed: 25/03/2021)</w:t>
      </w:r>
    </w:p>
    <w:p w14:paraId="3377E565" w14:textId="2DE45D0B" w:rsidR="006A4596" w:rsidRPr="00340CA1" w:rsidRDefault="006A4596" w:rsidP="006A4596">
      <w:pPr>
        <w:rPr>
          <w:sz w:val="28"/>
          <w:szCs w:val="28"/>
        </w:rPr>
      </w:pPr>
      <w:r w:rsidRPr="00340CA1">
        <w:rPr>
          <w:sz w:val="28"/>
          <w:szCs w:val="28"/>
        </w:rPr>
        <w:t xml:space="preserve">Murray, Matthew, 2021. </w:t>
      </w:r>
      <w:r w:rsidRPr="00340CA1">
        <w:rPr>
          <w:i/>
          <w:iCs/>
          <w:sz w:val="28"/>
          <w:szCs w:val="28"/>
        </w:rPr>
        <w:t>Covid: Welsh firms looking at flexi-working ‘permanently’.</w:t>
      </w:r>
      <w:r w:rsidRPr="00340CA1">
        <w:rPr>
          <w:sz w:val="28"/>
          <w:szCs w:val="28"/>
        </w:rPr>
        <w:t xml:space="preserve"> </w:t>
      </w:r>
      <w:hyperlink r:id="rId15" w:history="1">
        <w:r w:rsidR="00F66F85" w:rsidRPr="00340CA1">
          <w:rPr>
            <w:rStyle w:val="Hyperlink"/>
            <w:color w:val="auto"/>
            <w:sz w:val="28"/>
            <w:szCs w:val="28"/>
            <w:u w:val="none"/>
          </w:rPr>
          <w:t>https://www.bbc.co.uk/news/uk-wales-56377442</w:t>
        </w:r>
      </w:hyperlink>
      <w:r w:rsidR="00F66F85" w:rsidRPr="00340CA1">
        <w:rPr>
          <w:sz w:val="28"/>
          <w:szCs w:val="28"/>
        </w:rPr>
        <w:t xml:space="preserve"> BBC News. (Last accessed: 25/03/2021)</w:t>
      </w:r>
    </w:p>
    <w:p w14:paraId="6918D012" w14:textId="621FAC2E" w:rsidR="009051AC" w:rsidRPr="00E169AD" w:rsidRDefault="00F06C5F" w:rsidP="00C91767">
      <w:pPr>
        <w:rPr>
          <w:sz w:val="28"/>
          <w:szCs w:val="28"/>
        </w:rPr>
      </w:pPr>
      <w:r w:rsidRPr="00340CA1">
        <w:rPr>
          <w:sz w:val="28"/>
          <w:szCs w:val="28"/>
        </w:rPr>
        <w:t>Streitfield, David. 2020</w:t>
      </w:r>
      <w:r w:rsidR="00340CA1" w:rsidRPr="00340CA1">
        <w:rPr>
          <w:sz w:val="28"/>
          <w:szCs w:val="28"/>
        </w:rPr>
        <w:t>.</w:t>
      </w:r>
      <w:r w:rsidRPr="00340CA1">
        <w:rPr>
          <w:sz w:val="28"/>
          <w:szCs w:val="28"/>
        </w:rPr>
        <w:t xml:space="preserve"> </w:t>
      </w:r>
      <w:r w:rsidRPr="00340CA1">
        <w:rPr>
          <w:i/>
          <w:iCs/>
          <w:sz w:val="28"/>
          <w:szCs w:val="28"/>
        </w:rPr>
        <w:t xml:space="preserve">The long, unhappy history of working from home. </w:t>
      </w:r>
      <w:hyperlink r:id="rId16" w:history="1">
        <w:r w:rsidRPr="00340CA1">
          <w:rPr>
            <w:rStyle w:val="Hyperlink"/>
            <w:color w:val="auto"/>
            <w:sz w:val="28"/>
            <w:szCs w:val="28"/>
            <w:u w:val="none"/>
          </w:rPr>
          <w:t>https://www.nytimes.com/2020/06/29/technology/working-from-home-failure.html?smid=em-share</w:t>
        </w:r>
      </w:hyperlink>
      <w:r w:rsidRPr="00340CA1">
        <w:rPr>
          <w:sz w:val="28"/>
          <w:szCs w:val="28"/>
        </w:rPr>
        <w:t xml:space="preserve">  </w:t>
      </w:r>
      <w:r w:rsidR="00F66F85" w:rsidRPr="00340CA1">
        <w:rPr>
          <w:sz w:val="28"/>
          <w:szCs w:val="28"/>
        </w:rPr>
        <w:t>New York Times. (Last accessed: 25/03/2021)</w:t>
      </w:r>
    </w:p>
    <w:sectPr w:rsidR="009051AC" w:rsidRPr="00E169A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829B6"/>
    <w:multiLevelType w:val="hybridMultilevel"/>
    <w:tmpl w:val="2C787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FD372F"/>
    <w:multiLevelType w:val="hybridMultilevel"/>
    <w:tmpl w:val="1048E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D79CC"/>
    <w:multiLevelType w:val="multilevel"/>
    <w:tmpl w:val="90CC502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D51"/>
    <w:rsid w:val="00000D51"/>
    <w:rsid w:val="00007838"/>
    <w:rsid w:val="0006556E"/>
    <w:rsid w:val="00090AA3"/>
    <w:rsid w:val="000D5CFA"/>
    <w:rsid w:val="001974F4"/>
    <w:rsid w:val="001C061C"/>
    <w:rsid w:val="002571F4"/>
    <w:rsid w:val="00294688"/>
    <w:rsid w:val="002A104B"/>
    <w:rsid w:val="002E492D"/>
    <w:rsid w:val="00340CA1"/>
    <w:rsid w:val="00381074"/>
    <w:rsid w:val="003F19CC"/>
    <w:rsid w:val="00430F14"/>
    <w:rsid w:val="006A4596"/>
    <w:rsid w:val="007238BF"/>
    <w:rsid w:val="00870D4E"/>
    <w:rsid w:val="008F19C3"/>
    <w:rsid w:val="0090353C"/>
    <w:rsid w:val="009051AC"/>
    <w:rsid w:val="00944896"/>
    <w:rsid w:val="00B766BD"/>
    <w:rsid w:val="00BB295B"/>
    <w:rsid w:val="00C15582"/>
    <w:rsid w:val="00C66AE8"/>
    <w:rsid w:val="00C91767"/>
    <w:rsid w:val="00E063F2"/>
    <w:rsid w:val="00E120FE"/>
    <w:rsid w:val="00E169AD"/>
    <w:rsid w:val="00E21ADF"/>
    <w:rsid w:val="00EC2FA8"/>
    <w:rsid w:val="00EE29B7"/>
    <w:rsid w:val="00F06C5F"/>
    <w:rsid w:val="00F37126"/>
    <w:rsid w:val="00F66F85"/>
    <w:rsid w:val="00FA0A74"/>
    <w:rsid w:val="00FE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E7F1A"/>
  <w15:chartTrackingRefBased/>
  <w15:docId w15:val="{B89D9CD2-A072-408B-8E42-8E5F9F0F9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D51"/>
  </w:style>
  <w:style w:type="paragraph" w:styleId="Heading1">
    <w:name w:val="heading 1"/>
    <w:basedOn w:val="Normal"/>
    <w:next w:val="Normal"/>
    <w:link w:val="Heading1Char"/>
    <w:uiPriority w:val="9"/>
    <w:qFormat/>
    <w:rsid w:val="00000D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0D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D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0D5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0D51"/>
    <w:rPr>
      <w:color w:val="0000FF"/>
      <w:u w:val="single"/>
    </w:rPr>
  </w:style>
  <w:style w:type="paragraph" w:styleId="TOCHeading">
    <w:name w:val="TOC Heading"/>
    <w:basedOn w:val="Heading1"/>
    <w:next w:val="Normal"/>
    <w:uiPriority w:val="39"/>
    <w:unhideWhenUsed/>
    <w:qFormat/>
    <w:rsid w:val="00000D51"/>
    <w:pPr>
      <w:outlineLvl w:val="9"/>
    </w:pPr>
    <w:rPr>
      <w:lang w:val="en-US"/>
    </w:rPr>
  </w:style>
  <w:style w:type="paragraph" w:styleId="TOC2">
    <w:name w:val="toc 2"/>
    <w:basedOn w:val="Normal"/>
    <w:next w:val="Normal"/>
    <w:autoRedefine/>
    <w:uiPriority w:val="39"/>
    <w:unhideWhenUsed/>
    <w:rsid w:val="00000D51"/>
    <w:pPr>
      <w:spacing w:after="100"/>
      <w:ind w:left="220"/>
    </w:pPr>
  </w:style>
  <w:style w:type="paragraph" w:styleId="TOC1">
    <w:name w:val="toc 1"/>
    <w:basedOn w:val="Normal"/>
    <w:next w:val="Normal"/>
    <w:autoRedefine/>
    <w:uiPriority w:val="39"/>
    <w:unhideWhenUsed/>
    <w:rsid w:val="00000D51"/>
    <w:pPr>
      <w:spacing w:after="100"/>
    </w:pPr>
  </w:style>
  <w:style w:type="paragraph" w:styleId="ListParagraph">
    <w:name w:val="List Paragraph"/>
    <w:basedOn w:val="Normal"/>
    <w:uiPriority w:val="34"/>
    <w:qFormat/>
    <w:rsid w:val="00E063F2"/>
    <w:pPr>
      <w:ind w:left="720"/>
      <w:contextualSpacing/>
    </w:pPr>
  </w:style>
  <w:style w:type="character" w:styleId="UnresolvedMention">
    <w:name w:val="Unresolved Mention"/>
    <w:basedOn w:val="DefaultParagraphFont"/>
    <w:uiPriority w:val="99"/>
    <w:semiHidden/>
    <w:unhideWhenUsed/>
    <w:rsid w:val="009051AC"/>
    <w:rPr>
      <w:color w:val="605E5C"/>
      <w:shd w:val="clear" w:color="auto" w:fill="E1DFDD"/>
    </w:rPr>
  </w:style>
  <w:style w:type="character" w:styleId="FollowedHyperlink">
    <w:name w:val="FollowedHyperlink"/>
    <w:basedOn w:val="DefaultParagraphFont"/>
    <w:uiPriority w:val="99"/>
    <w:semiHidden/>
    <w:unhideWhenUsed/>
    <w:rsid w:val="002A10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madicibp.com/wp-content/uploads/2020/05/Managing-Performance-Remotely.pdf" TargetMode="External"/><Relationship Id="rId13" Type="http://schemas.openxmlformats.org/officeDocument/2006/relationships/hyperlink" Target="https://www.forbes.com/sites/forbescoachescouncil/2018/05/30/top-15-tips-to-effectively-manage-remote-employees/?sh=5061d15c503c"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sites/gilpress/2015/12/27/a-very-short-history-of-digitization/?sh=2290850d49ac" TargetMode="External"/><Relationship Id="rId12" Type="http://schemas.openxmlformats.org/officeDocument/2006/relationships/hyperlink" Target="https://www.managers.org.uk/wp-content/uploads/2020/09/checklist-staff-welfare-and-well-being.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ytimes.com/2020/06/29/technology/working-from-home-failure.html?smid=em-sha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nagers.org.uk/knowledge-and-insights/article/manage-five-causes-conflict-distributed-teams/" TargetMode="External"/><Relationship Id="rId5" Type="http://schemas.openxmlformats.org/officeDocument/2006/relationships/image" Target="media/image1.jpeg"/><Relationship Id="rId15" Type="http://schemas.openxmlformats.org/officeDocument/2006/relationships/hyperlink" Target="https://www.bbc.co.uk/news/uk-wales-56377442" TargetMode="External"/><Relationship Id="rId10" Type="http://schemas.openxmlformats.org/officeDocument/2006/relationships/hyperlink" Target="https://www.managers.org.uk/knowledge-and-insights/article/overcoming-the-big-five-challenges-of-managing-remote-teams/" TargetMode="External"/><Relationship Id="rId4" Type="http://schemas.openxmlformats.org/officeDocument/2006/relationships/webSettings" Target="webSettings.xml"/><Relationship Id="rId9" Type="http://schemas.openxmlformats.org/officeDocument/2006/relationships/hyperlink" Target="https://www.avocor.com/uk/blog/virtual-leadership/"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3777</Words>
  <Characters>21530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McKay</dc:creator>
  <cp:keywords/>
  <dc:description/>
  <cp:lastModifiedBy>andy McKay</cp:lastModifiedBy>
  <cp:revision>3</cp:revision>
  <dcterms:created xsi:type="dcterms:W3CDTF">2021-03-25T18:10:00Z</dcterms:created>
  <dcterms:modified xsi:type="dcterms:W3CDTF">2021-03-25T18:15:00Z</dcterms:modified>
</cp:coreProperties>
</file>