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2274" w:rsidRDefault="00703A5F" w:rsidP="000D28AA">
      <w:pPr>
        <w:rPr>
          <w:rFonts w:ascii="Arial" w:hAnsi="Arial" w:cs="Arial"/>
          <w:sz w:val="22"/>
        </w:rPr>
      </w:pPr>
      <w:r>
        <w:t>LEVEL 4 Cert. IHM – STUDENT FIELD TRIP LEARNING LOG</w:t>
      </w:r>
    </w:p>
    <w:p w:rsidR="008D2274" w:rsidRDefault="00703A5F">
      <w:pPr>
        <w:pStyle w:val="fixed"/>
        <w:jc w:val="center"/>
        <w:rPr>
          <w:rFonts w:ascii="Tahoma" w:hAnsi="Tahoma" w:cs="Tahoma"/>
          <w:szCs w:val="24"/>
          <w:u w:val="single"/>
        </w:rPr>
      </w:pPr>
      <w:bookmarkStart w:id="0" w:name="_Hlk26952997"/>
      <w:r>
        <w:rPr>
          <w:rFonts w:ascii="Arial" w:hAnsi="Arial" w:cs="Arial"/>
          <w:sz w:val="22"/>
          <w:u w:val="single"/>
        </w:rPr>
        <w:t>M</w:t>
      </w:r>
      <w:r>
        <w:rPr>
          <w:rFonts w:ascii="Tahoma" w:hAnsi="Tahoma" w:cs="Tahoma"/>
          <w:szCs w:val="24"/>
          <w:u w:val="single"/>
        </w:rPr>
        <w:t>ODULE CODE:</w:t>
      </w:r>
      <w:r>
        <w:rPr>
          <w:rFonts w:ascii="Tahoma" w:hAnsi="Tahoma" w:cs="Tahoma"/>
          <w:szCs w:val="24"/>
          <w:u w:val="single"/>
        </w:rPr>
        <w:tab/>
        <w:t>M4X01918</w:t>
      </w:r>
    </w:p>
    <w:p w:rsidR="008D2274" w:rsidRDefault="00703A5F">
      <w:pPr>
        <w:pStyle w:val="fixed"/>
        <w:ind w:left="0" w:firstLine="0"/>
        <w:jc w:val="center"/>
        <w:rPr>
          <w:rFonts w:ascii="Tahoma" w:hAnsi="Tahoma" w:cs="Tahoma"/>
          <w:u w:val="single"/>
        </w:rPr>
      </w:pPr>
      <w:r>
        <w:rPr>
          <w:rFonts w:ascii="Tahoma" w:hAnsi="Tahoma" w:cs="Tahoma"/>
          <w:szCs w:val="24"/>
          <w:u w:val="single"/>
        </w:rPr>
        <w:t>HOTEL PLACEMENT – FOOD AND BEVERAGE OPERATIONS</w:t>
      </w:r>
    </w:p>
    <w:bookmarkEnd w:id="0"/>
    <w:p w:rsidR="008D2274" w:rsidRDefault="008D2274">
      <w:pPr>
        <w:jc w:val="center"/>
        <w:rPr>
          <w:rFonts w:ascii="Tahoma" w:hAnsi="Tahoma" w:cs="Tahoma"/>
          <w:b/>
          <w:u w:val="single"/>
        </w:rPr>
      </w:pPr>
    </w:p>
    <w:p w:rsidR="008D2274" w:rsidRDefault="00703A5F">
      <w:pPr>
        <w:jc w:val="both"/>
        <w:rPr>
          <w:rFonts w:ascii="Tahoma" w:hAnsi="Tahoma" w:cs="Tahoma"/>
        </w:rPr>
      </w:pPr>
      <w:r>
        <w:rPr>
          <w:rFonts w:ascii="Tahoma" w:hAnsi="Tahoma" w:cs="Tahoma"/>
        </w:rPr>
        <w:t>This Student’ s Field Trip Learning Log is devised to help you maximise your knowledge, understanding and skills required to function effectively in various Food &amp; Beverage Operations. Based on your participation in the Field Trip, you are required to write on the followings: an overview of the Field Trip (this may include place visited, purpose of visit, what the Business does particularly as it relates to Food &amp; Beverage Operations etc.), evidence of learning and skills development outcomes from the trip, including summative reflection of the trip.</w:t>
      </w:r>
    </w:p>
    <w:p w:rsidR="008D2274" w:rsidRDefault="00703A5F">
      <w:pPr>
        <w:jc w:val="both"/>
        <w:rPr>
          <w:rFonts w:ascii="Tahoma" w:hAnsi="Tahoma" w:cs="Tahoma"/>
          <w:b/>
          <w:bCs/>
        </w:rPr>
      </w:pPr>
      <w:r>
        <w:rPr>
          <w:rFonts w:ascii="Tahoma" w:hAnsi="Tahoma" w:cs="Tahoma"/>
        </w:rPr>
        <w:t xml:space="preserve">This assessment is to encourage students to think critically about their future active involvement and the skills they need to develop in carrying out various Food &amp; Beverage Operations. You are advised to participate actively in listening, learning/talk sessions during the Field Trip.  </w:t>
      </w:r>
    </w:p>
    <w:p w:rsidR="008D2274" w:rsidRDefault="00703A5F">
      <w:pPr>
        <w:jc w:val="both"/>
        <w:rPr>
          <w:rFonts w:ascii="Tahoma" w:hAnsi="Tahoma" w:cs="Tahoma"/>
          <w:b/>
          <w:bCs/>
          <w:i/>
          <w:iCs/>
          <w:color w:val="FF0000"/>
          <w:sz w:val="22"/>
          <w:szCs w:val="22"/>
        </w:rPr>
      </w:pPr>
      <w:r>
        <w:rPr>
          <w:rFonts w:ascii="Tahoma" w:hAnsi="Tahoma" w:cs="Tahoma"/>
          <w:b/>
          <w:bCs/>
        </w:rPr>
        <w:t>Please ensure you complete your learning log as soon as you return from each trip. Completion and submission of Learning Log is an integral part of your assessment. You will be awarded marks as part of 20 credits weightings for this Module. Also, participating in the trip contributes to your compulsory weekly class attendance.</w:t>
      </w:r>
    </w:p>
    <w:p w:rsidR="008D2274" w:rsidRDefault="00703A5F">
      <w:pPr>
        <w:rPr>
          <w:rFonts w:ascii="Tahoma" w:hAnsi="Tahoma" w:cs="Tahoma"/>
        </w:rPr>
      </w:pPr>
      <w:r>
        <w:rPr>
          <w:rFonts w:ascii="Tahoma" w:hAnsi="Tahoma" w:cs="Tahoma"/>
          <w:b/>
          <w:bCs/>
          <w:i/>
          <w:iCs/>
          <w:color w:val="FF0000"/>
          <w:sz w:val="22"/>
          <w:szCs w:val="22"/>
        </w:rPr>
        <w:t>Please note, you are always required to have your student ID card on you while on Field Trip.</w:t>
      </w:r>
    </w:p>
    <w:p w:rsidR="008D2274" w:rsidRDefault="008D2274">
      <w:pPr>
        <w:jc w:val="both"/>
        <w:rPr>
          <w:rFonts w:ascii="Tahoma" w:hAnsi="Tahoma" w:cs="Tahoma"/>
        </w:rPr>
      </w:pPr>
    </w:p>
    <w:p w:rsidR="008D2274" w:rsidRDefault="00703A5F">
      <w:pPr>
        <w:rPr>
          <w:rFonts w:ascii="Tahoma" w:hAnsi="Tahoma" w:cs="Tahoma"/>
          <w:sz w:val="20"/>
          <w:szCs w:val="20"/>
        </w:rPr>
      </w:pPr>
      <w:r>
        <w:rPr>
          <w:rFonts w:ascii="Tahoma" w:hAnsi="Tahoma" w:cs="Tahoma"/>
          <w:b/>
          <w:bCs/>
          <w:u w:val="single"/>
        </w:rPr>
        <w:t>Cert. IHM LV4 Learning Log:</w:t>
      </w:r>
    </w:p>
    <w:p w:rsidR="008D2274" w:rsidRDefault="008D2274">
      <w:pPr>
        <w:rPr>
          <w:rFonts w:ascii="Tahoma" w:hAnsi="Tahoma" w:cs="Tahoma"/>
          <w:sz w:val="20"/>
          <w:szCs w:val="20"/>
        </w:rPr>
      </w:pPr>
    </w:p>
    <w:tbl>
      <w:tblPr>
        <w:tblW w:w="0" w:type="auto"/>
        <w:tblInd w:w="-5" w:type="dxa"/>
        <w:tblLayout w:type="fixed"/>
        <w:tblLook w:val="0000" w:firstRow="0" w:lastRow="0" w:firstColumn="0" w:lastColumn="0" w:noHBand="0" w:noVBand="0"/>
      </w:tblPr>
      <w:tblGrid>
        <w:gridCol w:w="3679"/>
        <w:gridCol w:w="1383"/>
        <w:gridCol w:w="1593"/>
        <w:gridCol w:w="2019"/>
        <w:gridCol w:w="2443"/>
        <w:gridCol w:w="75"/>
      </w:tblGrid>
      <w:tr w:rsidR="008D2274">
        <w:tc>
          <w:tcPr>
            <w:tcW w:w="3679" w:type="dxa"/>
            <w:tcBorders>
              <w:top w:val="single" w:sz="4" w:space="0" w:color="000000"/>
              <w:left w:val="single" w:sz="4" w:space="0" w:color="000000"/>
              <w:bottom w:val="single" w:sz="4" w:space="0" w:color="000000"/>
            </w:tcBorders>
            <w:shd w:val="clear" w:color="auto" w:fill="FBD4B4"/>
          </w:tcPr>
          <w:p w:rsidR="008D2274" w:rsidRDefault="00703A5F">
            <w:pPr>
              <w:rPr>
                <w:rFonts w:ascii="Tahoma" w:hAnsi="Tahoma" w:cs="Tahoma"/>
                <w:sz w:val="22"/>
                <w:szCs w:val="22"/>
              </w:rPr>
            </w:pPr>
            <w:r>
              <w:rPr>
                <w:rFonts w:ascii="Tahoma" w:hAnsi="Tahoma" w:cs="Tahoma"/>
                <w:sz w:val="22"/>
                <w:szCs w:val="22"/>
              </w:rPr>
              <w:t>Student Name:</w:t>
            </w:r>
            <w:r w:rsidR="000D28AA">
              <w:rPr>
                <w:rFonts w:ascii="Tahoma" w:hAnsi="Tahoma" w:cs="Tahoma"/>
                <w:sz w:val="22"/>
                <w:szCs w:val="22"/>
              </w:rPr>
              <w:t xml:space="preserve"> Oana Andreea Contor</w:t>
            </w:r>
          </w:p>
          <w:p w:rsidR="008D2274" w:rsidRDefault="000D28AA">
            <w:pPr>
              <w:rPr>
                <w:rFonts w:ascii="Tahoma" w:hAnsi="Tahoma" w:cs="Tahoma"/>
                <w:sz w:val="22"/>
                <w:szCs w:val="22"/>
              </w:rPr>
            </w:pPr>
            <w:r>
              <w:rPr>
                <w:rFonts w:ascii="Tahoma" w:hAnsi="Tahoma" w:cs="Tahoma"/>
                <w:sz w:val="22"/>
                <w:szCs w:val="22"/>
              </w:rPr>
              <w:t>Student no</w:t>
            </w:r>
            <w:r w:rsidR="00703A5F">
              <w:rPr>
                <w:rFonts w:ascii="Tahoma" w:hAnsi="Tahoma" w:cs="Tahoma"/>
                <w:sz w:val="22"/>
                <w:szCs w:val="22"/>
              </w:rPr>
              <w:t>:</w:t>
            </w:r>
            <w:r>
              <w:rPr>
                <w:rFonts w:ascii="Tahoma" w:hAnsi="Tahoma" w:cs="Tahoma"/>
                <w:sz w:val="22"/>
                <w:szCs w:val="22"/>
              </w:rPr>
              <w:t xml:space="preserve"> 1816292</w:t>
            </w:r>
          </w:p>
          <w:p w:rsidR="008D2274" w:rsidRDefault="00703A5F">
            <w:pPr>
              <w:rPr>
                <w:rFonts w:ascii="Tahoma" w:hAnsi="Tahoma" w:cs="Tahoma"/>
                <w:sz w:val="22"/>
                <w:szCs w:val="22"/>
              </w:rPr>
            </w:pPr>
            <w:r>
              <w:rPr>
                <w:rFonts w:ascii="Tahoma" w:hAnsi="Tahoma" w:cs="Tahoma"/>
                <w:sz w:val="22"/>
                <w:szCs w:val="22"/>
              </w:rPr>
              <w:t>Cohort 1 Group:</w:t>
            </w:r>
            <w:r w:rsidR="000D28AA">
              <w:t xml:space="preserve"> </w:t>
            </w:r>
            <w:r w:rsidR="000D28AA" w:rsidRPr="000D28AA">
              <w:rPr>
                <w:rFonts w:ascii="Tahoma" w:hAnsi="Tahoma" w:cs="Tahoma"/>
                <w:sz w:val="22"/>
                <w:szCs w:val="22"/>
              </w:rPr>
              <w:t>LEVEL 4 Cert. IHM</w:t>
            </w:r>
          </w:p>
          <w:p w:rsidR="008D2274" w:rsidRDefault="00703A5F">
            <w:pPr>
              <w:rPr>
                <w:rFonts w:ascii="Tahoma" w:hAnsi="Tahoma" w:cs="Tahoma"/>
                <w:sz w:val="22"/>
                <w:szCs w:val="22"/>
              </w:rPr>
            </w:pPr>
            <w:r>
              <w:rPr>
                <w:rFonts w:ascii="Tahoma" w:hAnsi="Tahoma" w:cs="Tahoma"/>
                <w:sz w:val="22"/>
                <w:szCs w:val="22"/>
              </w:rPr>
              <w:t>Lecturer’s Name:</w:t>
            </w:r>
            <w:r w:rsidR="000D28AA">
              <w:rPr>
                <w:rFonts w:ascii="Tahoma" w:hAnsi="Tahoma" w:cs="Tahoma"/>
                <w:sz w:val="22"/>
                <w:szCs w:val="22"/>
              </w:rPr>
              <w:t xml:space="preserve"> Dr. Jazz </w:t>
            </w:r>
          </w:p>
          <w:p w:rsidR="000D28AA" w:rsidRDefault="000D28AA">
            <w:pPr>
              <w:rPr>
                <w:rFonts w:ascii="Tahoma" w:hAnsi="Tahoma" w:cs="Tahoma"/>
                <w:sz w:val="22"/>
                <w:szCs w:val="22"/>
              </w:rPr>
            </w:pPr>
            <w:r>
              <w:rPr>
                <w:rFonts w:ascii="Tahoma" w:hAnsi="Tahoma" w:cs="Tahoma"/>
                <w:sz w:val="22"/>
                <w:szCs w:val="22"/>
              </w:rPr>
              <w:t>Dr. Olu</w:t>
            </w:r>
          </w:p>
          <w:p w:rsidR="008D2274" w:rsidRDefault="008D2274">
            <w:pPr>
              <w:rPr>
                <w:rFonts w:ascii="Tahoma" w:hAnsi="Tahoma" w:cs="Tahoma"/>
                <w:sz w:val="22"/>
                <w:szCs w:val="22"/>
              </w:rPr>
            </w:pPr>
          </w:p>
        </w:tc>
        <w:tc>
          <w:tcPr>
            <w:tcW w:w="1383" w:type="dxa"/>
            <w:tcBorders>
              <w:top w:val="single" w:sz="4" w:space="0" w:color="000000"/>
              <w:left w:val="single" w:sz="4" w:space="0" w:color="000000"/>
              <w:bottom w:val="single" w:sz="4" w:space="0" w:color="000000"/>
            </w:tcBorders>
            <w:shd w:val="clear" w:color="auto" w:fill="FBD4B4"/>
          </w:tcPr>
          <w:p w:rsidR="008D2274" w:rsidRDefault="00703A5F">
            <w:pPr>
              <w:rPr>
                <w:rFonts w:ascii="Tahoma" w:hAnsi="Tahoma" w:cs="Tahoma"/>
                <w:sz w:val="22"/>
                <w:szCs w:val="22"/>
              </w:rPr>
            </w:pPr>
            <w:r>
              <w:rPr>
                <w:rFonts w:ascii="Tahoma" w:hAnsi="Tahoma" w:cs="Tahoma"/>
                <w:sz w:val="22"/>
                <w:szCs w:val="22"/>
              </w:rPr>
              <w:t>Filed Trip To:</w:t>
            </w:r>
          </w:p>
          <w:p w:rsidR="000D28AA" w:rsidRDefault="000D28AA">
            <w:pPr>
              <w:rPr>
                <w:rFonts w:ascii="Tahoma" w:hAnsi="Tahoma" w:cs="Tahoma"/>
                <w:b/>
                <w:sz w:val="22"/>
                <w:szCs w:val="22"/>
              </w:rPr>
            </w:pPr>
            <w:r>
              <w:rPr>
                <w:rFonts w:ascii="Tahoma" w:hAnsi="Tahoma" w:cs="Tahoma"/>
                <w:sz w:val="22"/>
                <w:szCs w:val="22"/>
              </w:rPr>
              <w:t>Forest of Arden, Hotel Marriott Country Club</w:t>
            </w:r>
          </w:p>
        </w:tc>
        <w:tc>
          <w:tcPr>
            <w:tcW w:w="1593" w:type="dxa"/>
            <w:tcBorders>
              <w:top w:val="single" w:sz="4" w:space="0" w:color="000000"/>
              <w:bottom w:val="single" w:sz="4" w:space="0" w:color="000000"/>
            </w:tcBorders>
            <w:shd w:val="clear" w:color="auto" w:fill="FBD4B4"/>
          </w:tcPr>
          <w:p w:rsidR="008D2274" w:rsidRDefault="008D2274">
            <w:pPr>
              <w:snapToGrid w:val="0"/>
              <w:jc w:val="center"/>
              <w:rPr>
                <w:rFonts w:ascii="Tahoma" w:hAnsi="Tahoma" w:cs="Tahoma"/>
                <w:b/>
                <w:sz w:val="22"/>
                <w:szCs w:val="22"/>
              </w:rPr>
            </w:pPr>
          </w:p>
        </w:tc>
        <w:tc>
          <w:tcPr>
            <w:tcW w:w="2019" w:type="dxa"/>
            <w:tcBorders>
              <w:top w:val="single" w:sz="4" w:space="0" w:color="000000"/>
              <w:left w:val="single" w:sz="4" w:space="0" w:color="000000"/>
              <w:bottom w:val="single" w:sz="4" w:space="0" w:color="000000"/>
            </w:tcBorders>
            <w:shd w:val="clear" w:color="auto" w:fill="FBD4B4"/>
          </w:tcPr>
          <w:p w:rsidR="008D2274" w:rsidRDefault="000D28AA">
            <w:pPr>
              <w:rPr>
                <w:rFonts w:ascii="Tahoma" w:hAnsi="Tahoma" w:cs="Tahoma"/>
                <w:bCs/>
                <w:sz w:val="22"/>
                <w:szCs w:val="22"/>
              </w:rPr>
            </w:pPr>
            <w:r>
              <w:rPr>
                <w:rFonts w:ascii="Tahoma" w:hAnsi="Tahoma" w:cs="Tahoma"/>
                <w:bCs/>
                <w:sz w:val="22"/>
                <w:szCs w:val="22"/>
              </w:rPr>
              <w:t>Lecture Week: 3 &amp;4</w:t>
            </w:r>
            <w:r w:rsidR="00703A5F">
              <w:rPr>
                <w:rFonts w:ascii="Tahoma" w:hAnsi="Tahoma" w:cs="Tahoma"/>
                <w:bCs/>
                <w:sz w:val="22"/>
                <w:szCs w:val="22"/>
              </w:rPr>
              <w:t>.</w:t>
            </w:r>
          </w:p>
        </w:tc>
        <w:tc>
          <w:tcPr>
            <w:tcW w:w="2518" w:type="dxa"/>
            <w:gridSpan w:val="2"/>
            <w:tcBorders>
              <w:top w:val="single" w:sz="4" w:space="0" w:color="000000"/>
              <w:left w:val="single" w:sz="4" w:space="0" w:color="000000"/>
              <w:right w:val="single" w:sz="4" w:space="0" w:color="000000"/>
            </w:tcBorders>
            <w:shd w:val="clear" w:color="auto" w:fill="FBD4B4"/>
          </w:tcPr>
          <w:p w:rsidR="008D2274" w:rsidRDefault="00703A5F">
            <w:pPr>
              <w:rPr>
                <w:rFonts w:ascii="Tahoma" w:hAnsi="Tahoma" w:cs="Tahoma"/>
                <w:b/>
                <w:sz w:val="22"/>
                <w:szCs w:val="22"/>
              </w:rPr>
            </w:pPr>
            <w:r>
              <w:rPr>
                <w:rFonts w:ascii="Tahoma" w:hAnsi="Tahoma" w:cs="Tahoma"/>
                <w:bCs/>
                <w:sz w:val="22"/>
                <w:szCs w:val="22"/>
              </w:rPr>
              <w:t>Date:</w:t>
            </w:r>
            <w:r w:rsidR="000D28AA">
              <w:rPr>
                <w:rFonts w:ascii="Tahoma" w:hAnsi="Tahoma" w:cs="Tahoma"/>
                <w:bCs/>
                <w:sz w:val="22"/>
                <w:szCs w:val="22"/>
              </w:rPr>
              <w:t xml:space="preserve"> 28.02.2020</w:t>
            </w:r>
            <w:bookmarkStart w:id="1" w:name="_GoBack"/>
            <w:bookmarkEnd w:id="1"/>
          </w:p>
          <w:p w:rsidR="008D2274" w:rsidRDefault="008D2274">
            <w:pPr>
              <w:rPr>
                <w:rFonts w:ascii="Tahoma" w:hAnsi="Tahoma" w:cs="Tahoma"/>
                <w:b/>
                <w:sz w:val="22"/>
                <w:szCs w:val="22"/>
              </w:rPr>
            </w:pPr>
          </w:p>
          <w:p w:rsidR="008D2274" w:rsidRDefault="008D2274">
            <w:pPr>
              <w:jc w:val="center"/>
              <w:rPr>
                <w:rFonts w:ascii="Tahoma" w:hAnsi="Tahoma" w:cs="Tahoma"/>
                <w:b/>
                <w:sz w:val="22"/>
                <w:szCs w:val="22"/>
              </w:rPr>
            </w:pPr>
          </w:p>
          <w:p w:rsidR="008D2274" w:rsidRDefault="008D2274">
            <w:pPr>
              <w:rPr>
                <w:rFonts w:ascii="Tahoma" w:hAnsi="Tahoma" w:cs="Tahoma"/>
                <w:b/>
                <w:sz w:val="22"/>
                <w:szCs w:val="22"/>
              </w:rPr>
            </w:pPr>
          </w:p>
        </w:tc>
      </w:tr>
      <w:tr w:rsidR="008D2274">
        <w:tblPrEx>
          <w:tblCellMar>
            <w:left w:w="0" w:type="dxa"/>
            <w:right w:w="0" w:type="dxa"/>
          </w:tblCellMar>
        </w:tblPrEx>
        <w:trPr>
          <w:trHeight w:val="1341"/>
        </w:trPr>
        <w:tc>
          <w:tcPr>
            <w:tcW w:w="11117" w:type="dxa"/>
            <w:gridSpan w:val="5"/>
            <w:tcBorders>
              <w:top w:val="single" w:sz="4" w:space="0" w:color="000000"/>
              <w:left w:val="single" w:sz="4" w:space="0" w:color="000000"/>
              <w:bottom w:val="single" w:sz="4" w:space="0" w:color="000000"/>
            </w:tcBorders>
            <w:shd w:val="clear" w:color="auto" w:fill="auto"/>
          </w:tcPr>
          <w:p w:rsidR="008D2274" w:rsidRDefault="00703A5F">
            <w:pPr>
              <w:jc w:val="both"/>
            </w:pPr>
            <w:r>
              <w:rPr>
                <w:rFonts w:ascii="Tahoma" w:hAnsi="Tahoma" w:cs="Tahoma"/>
                <w:b/>
              </w:rPr>
              <w:t xml:space="preserve">Considering the hospitality Food and Beverage Operations you have visited, explain how the particular company’s operations are using their resources to meet the hospitality goals of the organisation </w:t>
            </w:r>
            <w:r>
              <w:rPr>
                <w:rFonts w:ascii="Tahoma" w:hAnsi="Tahoma" w:cs="Tahoma"/>
                <w:b/>
                <w:bCs/>
              </w:rPr>
              <w:t xml:space="preserve">(e.g. you may include brief overview of the Business visited including use of company’s resources to deliver excellent guest experience): </w:t>
            </w:r>
          </w:p>
          <w:p w:rsidR="008D2274" w:rsidRDefault="00703A5F">
            <w:pPr>
              <w:pStyle w:val="BodyText"/>
              <w:jc w:val="both"/>
              <w:rPr>
                <w:rFonts w:ascii="Tahoma" w:hAnsi="Tahoma" w:cs="Tahoma"/>
                <w:b/>
                <w:bCs/>
              </w:rPr>
            </w:pPr>
            <w:r>
              <w:t>Hotel Marriott is considered as a 4 star luxury category hotel. Hotel management has plenty of resources to improve the guest experience during the stay in the hotel (</w:t>
            </w:r>
            <w:r>
              <w:rPr>
                <w:color w:val="222222"/>
              </w:rPr>
              <w:t>Gomes, 2016</w:t>
            </w:r>
            <w:r>
              <w:t xml:space="preserve">). Hotel provides luxurious rooms facility, bars, food and beverage, golf course and other facilities that improves the travelling experiences of all the hotel guests. Hotel management carry huge budgets to meet various needs of the target customers by improving the services of hotel. Hotel has a restaurants that effectively cope up the expectations of all the travellers visits hotel premises. Restaurants also cater to local food enthusiasts effectively.  </w:t>
            </w:r>
          </w:p>
          <w:p w:rsidR="008D2274" w:rsidRDefault="008D2274">
            <w:pPr>
              <w:rPr>
                <w:rFonts w:ascii="Tahoma" w:hAnsi="Tahoma" w:cs="Tahoma"/>
                <w:b/>
                <w:bCs/>
              </w:rPr>
            </w:pPr>
          </w:p>
          <w:p w:rsidR="008D2274" w:rsidRDefault="008D2274">
            <w:pPr>
              <w:rPr>
                <w:rFonts w:ascii="Tahoma" w:hAnsi="Tahoma" w:cs="Tahoma"/>
                <w:sz w:val="28"/>
                <w:szCs w:val="28"/>
              </w:rPr>
            </w:pPr>
          </w:p>
          <w:p w:rsidR="008D2274" w:rsidRDefault="008D2274">
            <w:pPr>
              <w:rPr>
                <w:rFonts w:ascii="Tahoma" w:hAnsi="Tahoma" w:cs="Tahoma"/>
                <w:sz w:val="28"/>
                <w:szCs w:val="28"/>
              </w:rPr>
            </w:pPr>
          </w:p>
          <w:p w:rsidR="008D2274" w:rsidRDefault="008D2274">
            <w:pPr>
              <w:rPr>
                <w:rFonts w:ascii="Tahoma" w:hAnsi="Tahoma" w:cs="Tahoma"/>
                <w:sz w:val="28"/>
                <w:szCs w:val="28"/>
              </w:rPr>
            </w:pPr>
          </w:p>
          <w:p w:rsidR="008D2274" w:rsidRDefault="008D2274">
            <w:pPr>
              <w:jc w:val="center"/>
              <w:rPr>
                <w:rFonts w:ascii="Tahoma" w:hAnsi="Tahoma" w:cs="Tahoma"/>
                <w:b/>
                <w:bCs/>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jc w:val="center"/>
              <w:rPr>
                <w:b/>
              </w:rPr>
            </w:pPr>
          </w:p>
          <w:p w:rsidR="008D2274" w:rsidRDefault="008D2274">
            <w:pPr>
              <w:rPr>
                <w:rFonts w:ascii="Tahoma" w:hAnsi="Tahoma" w:cs="Tahoma"/>
                <w:sz w:val="20"/>
                <w:szCs w:val="20"/>
              </w:rPr>
            </w:pPr>
          </w:p>
        </w:tc>
        <w:tc>
          <w:tcPr>
            <w:tcW w:w="75" w:type="dxa"/>
            <w:tcBorders>
              <w:left w:val="single" w:sz="4" w:space="0" w:color="000000"/>
            </w:tcBorders>
            <w:shd w:val="clear" w:color="auto" w:fill="auto"/>
          </w:tcPr>
          <w:p w:rsidR="008D2274" w:rsidRDefault="008D2274">
            <w:pPr>
              <w:snapToGrid w:val="0"/>
            </w:pPr>
          </w:p>
        </w:tc>
      </w:tr>
      <w:tr w:rsidR="008D2274">
        <w:tblPrEx>
          <w:tblCellMar>
            <w:left w:w="0" w:type="dxa"/>
            <w:right w:w="0" w:type="dxa"/>
          </w:tblCellMar>
        </w:tblPrEx>
        <w:trPr>
          <w:trHeight w:val="3001"/>
        </w:trPr>
        <w:tc>
          <w:tcPr>
            <w:tcW w:w="11117" w:type="dxa"/>
            <w:gridSpan w:val="5"/>
            <w:tcBorders>
              <w:top w:val="single" w:sz="4" w:space="0" w:color="000000"/>
              <w:left w:val="single" w:sz="4" w:space="0" w:color="000000"/>
              <w:bottom w:val="single" w:sz="4" w:space="0" w:color="000000"/>
            </w:tcBorders>
            <w:shd w:val="clear" w:color="auto" w:fill="auto"/>
          </w:tcPr>
          <w:p w:rsidR="008D2274" w:rsidRDefault="00703A5F">
            <w:pPr>
              <w:rPr>
                <w:rFonts w:ascii="Tahoma" w:hAnsi="Tahoma" w:cs="Tahoma"/>
                <w:b/>
                <w:bCs/>
              </w:rPr>
            </w:pPr>
            <w:r>
              <w:rPr>
                <w:rFonts w:ascii="Tahoma" w:hAnsi="Tahoma" w:cs="Tahoma"/>
                <w:b/>
                <w:bCs/>
              </w:rPr>
              <w:lastRenderedPageBreak/>
              <w:t>Identify and discuss 5 important skills in Food &amp; Beverage Operations that you have observed during the trip:</w:t>
            </w:r>
          </w:p>
          <w:p w:rsidR="008D2274" w:rsidRDefault="008D2274">
            <w:pPr>
              <w:jc w:val="center"/>
              <w:rPr>
                <w:rFonts w:ascii="Tahoma" w:hAnsi="Tahoma" w:cs="Tahoma"/>
                <w:b/>
                <w:bCs/>
              </w:rPr>
            </w:pPr>
          </w:p>
          <w:p w:rsidR="008D2274" w:rsidRDefault="00703A5F">
            <w:pPr>
              <w:pStyle w:val="BodyText"/>
            </w:pPr>
            <w:r>
              <w:rPr>
                <w:b/>
                <w:bCs/>
              </w:rPr>
              <w:t>Important Skills in Food and Beverage Operations</w:t>
            </w:r>
          </w:p>
          <w:p w:rsidR="008D2274" w:rsidRDefault="00703A5F" w:rsidP="000D28AA">
            <w:pPr>
              <w:pStyle w:val="BodyText"/>
              <w:numPr>
                <w:ilvl w:val="0"/>
                <w:numId w:val="2"/>
              </w:numPr>
            </w:pPr>
            <w:r>
              <w:t>Communication skill.</w:t>
            </w:r>
          </w:p>
          <w:p w:rsidR="008D2274" w:rsidRDefault="00703A5F">
            <w:pPr>
              <w:pStyle w:val="BodyText"/>
              <w:numPr>
                <w:ilvl w:val="0"/>
                <w:numId w:val="2"/>
              </w:numPr>
            </w:pPr>
            <w:r>
              <w:t>Presentation skills.</w:t>
            </w:r>
          </w:p>
          <w:p w:rsidR="008D2274" w:rsidRDefault="00703A5F">
            <w:pPr>
              <w:pStyle w:val="BodyText"/>
              <w:numPr>
                <w:ilvl w:val="0"/>
                <w:numId w:val="2"/>
              </w:numPr>
            </w:pPr>
            <w:r>
              <w:t>Cooking skills.</w:t>
            </w:r>
          </w:p>
          <w:p w:rsidR="008D2274" w:rsidRDefault="00703A5F">
            <w:pPr>
              <w:pStyle w:val="BodyText"/>
              <w:numPr>
                <w:ilvl w:val="0"/>
                <w:numId w:val="2"/>
              </w:numPr>
            </w:pPr>
            <w:r>
              <w:t>Time Management Skills.</w:t>
            </w:r>
          </w:p>
          <w:p w:rsidR="008D2274" w:rsidRDefault="00703A5F" w:rsidP="000D28AA">
            <w:pPr>
              <w:pStyle w:val="BodyText"/>
              <w:numPr>
                <w:ilvl w:val="0"/>
                <w:numId w:val="2"/>
              </w:numPr>
              <w:rPr>
                <w:rFonts w:ascii="Tahoma" w:hAnsi="Tahoma" w:cs="Tahoma"/>
                <w:b/>
                <w:bCs/>
              </w:rPr>
            </w:pPr>
            <w:r>
              <w:t>Customer service skills.</w:t>
            </w:r>
          </w:p>
          <w:p w:rsidR="008D2274" w:rsidRDefault="008D2274">
            <w:pPr>
              <w:jc w:val="both"/>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tc>
        <w:tc>
          <w:tcPr>
            <w:tcW w:w="75" w:type="dxa"/>
            <w:tcBorders>
              <w:left w:val="single" w:sz="4" w:space="0" w:color="000000"/>
            </w:tcBorders>
            <w:shd w:val="clear" w:color="auto" w:fill="auto"/>
          </w:tcPr>
          <w:p w:rsidR="008D2274" w:rsidRDefault="008D2274">
            <w:pPr>
              <w:snapToGrid w:val="0"/>
            </w:pPr>
          </w:p>
        </w:tc>
      </w:tr>
      <w:tr w:rsidR="008D2274">
        <w:tblPrEx>
          <w:tblCellMar>
            <w:left w:w="0" w:type="dxa"/>
            <w:right w:w="0" w:type="dxa"/>
          </w:tblCellMar>
        </w:tblPrEx>
        <w:tc>
          <w:tcPr>
            <w:tcW w:w="11117" w:type="dxa"/>
            <w:gridSpan w:val="5"/>
            <w:tcBorders>
              <w:top w:val="single" w:sz="4" w:space="0" w:color="000000"/>
              <w:left w:val="single" w:sz="4" w:space="0" w:color="000000"/>
              <w:bottom w:val="single" w:sz="4" w:space="0" w:color="000000"/>
            </w:tcBorders>
            <w:shd w:val="clear" w:color="auto" w:fill="auto"/>
          </w:tcPr>
          <w:p w:rsidR="008D2274" w:rsidRDefault="00703A5F">
            <w:r>
              <w:rPr>
                <w:rFonts w:ascii="Tahoma" w:hAnsi="Tahoma" w:cs="Tahoma"/>
                <w:b/>
                <w:bCs/>
              </w:rPr>
              <w:t>How has this trip impacted on your knowledge of Food &amp; Beverage Operations?</w:t>
            </w:r>
          </w:p>
          <w:p w:rsidR="008D2274" w:rsidRDefault="00703A5F">
            <w:pPr>
              <w:pStyle w:val="BodyText"/>
              <w:rPr>
                <w:rFonts w:ascii="Tahoma" w:hAnsi="Tahoma" w:cs="Tahoma"/>
                <w:sz w:val="20"/>
                <w:szCs w:val="20"/>
              </w:rPr>
            </w:pPr>
            <w:r>
              <w:t xml:space="preserve">I visited the hotel Marriott to explore about the food and beverage services of the hotel. Food and Beverage has become a vast sector in respect to business and profitability as it has improved the customer experience by facilitating with numerous services such in order to cater all the hotel visitors. I have observed that services like mock tail and cock tail in beverage sector of hotel has evolved with wide range of options in wines, beers and other alcohols, Mock tail has also evolved as it also involve wide range of products that effectively cater all its customers. I also learned that food and beverage services require effective communication and time management skills that enables times services. Communication skill enables management to address all the needs of target customers effectively. </w:t>
            </w: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jc w:val="center"/>
              <w:rPr>
                <w:rFonts w:ascii="Tahoma" w:hAnsi="Tahoma" w:cs="Tahoma"/>
                <w:sz w:val="20"/>
                <w:szCs w:val="20"/>
              </w:rPr>
            </w:pPr>
          </w:p>
          <w:p w:rsidR="008D2274" w:rsidRDefault="008D2274">
            <w:pPr>
              <w:jc w:val="center"/>
              <w:rPr>
                <w:rFonts w:ascii="Tahoma" w:hAnsi="Tahoma" w:cs="Tahoma"/>
                <w:sz w:val="20"/>
                <w:szCs w:val="20"/>
              </w:rPr>
            </w:pPr>
          </w:p>
          <w:p w:rsidR="008D2274" w:rsidRDefault="008D2274">
            <w:pPr>
              <w:jc w:val="center"/>
              <w:rPr>
                <w:rFonts w:ascii="Tahoma" w:hAnsi="Tahoma" w:cs="Tahoma"/>
                <w:sz w:val="20"/>
                <w:szCs w:val="20"/>
              </w:rPr>
            </w:pPr>
          </w:p>
          <w:p w:rsidR="008D2274" w:rsidRDefault="008D2274">
            <w:pPr>
              <w:jc w:val="center"/>
              <w:rPr>
                <w:rFonts w:ascii="Tahoma" w:hAnsi="Tahoma" w:cs="Tahoma"/>
                <w:sz w:val="20"/>
                <w:szCs w:val="20"/>
              </w:rPr>
            </w:pPr>
          </w:p>
          <w:p w:rsidR="008D2274" w:rsidRDefault="008D2274">
            <w:pPr>
              <w:jc w:val="center"/>
              <w:rPr>
                <w:rFonts w:ascii="Tahoma" w:hAnsi="Tahoma" w:cs="Tahoma"/>
                <w:sz w:val="20"/>
                <w:szCs w:val="20"/>
              </w:rPr>
            </w:pPr>
          </w:p>
          <w:p w:rsidR="008D2274" w:rsidRDefault="008D2274">
            <w:pPr>
              <w:rPr>
                <w:rFonts w:ascii="Tahoma" w:hAnsi="Tahoma" w:cs="Tahoma"/>
                <w:sz w:val="20"/>
                <w:szCs w:val="20"/>
              </w:rPr>
            </w:pPr>
          </w:p>
        </w:tc>
        <w:tc>
          <w:tcPr>
            <w:tcW w:w="75" w:type="dxa"/>
            <w:tcBorders>
              <w:left w:val="single" w:sz="4" w:space="0" w:color="000000"/>
            </w:tcBorders>
            <w:shd w:val="clear" w:color="auto" w:fill="auto"/>
          </w:tcPr>
          <w:p w:rsidR="008D2274" w:rsidRDefault="008D2274">
            <w:pPr>
              <w:snapToGrid w:val="0"/>
            </w:pPr>
          </w:p>
        </w:tc>
      </w:tr>
      <w:tr w:rsidR="008D2274">
        <w:tblPrEx>
          <w:tblCellMar>
            <w:left w:w="0" w:type="dxa"/>
            <w:right w:w="0" w:type="dxa"/>
          </w:tblCellMar>
        </w:tblPrEx>
        <w:tc>
          <w:tcPr>
            <w:tcW w:w="11117" w:type="dxa"/>
            <w:gridSpan w:val="5"/>
            <w:tcBorders>
              <w:top w:val="single" w:sz="4" w:space="0" w:color="000000"/>
              <w:left w:val="single" w:sz="4" w:space="0" w:color="000000"/>
              <w:bottom w:val="single" w:sz="4" w:space="0" w:color="000000"/>
            </w:tcBorders>
            <w:shd w:val="clear" w:color="auto" w:fill="auto"/>
          </w:tcPr>
          <w:p w:rsidR="008D2274" w:rsidRDefault="00703A5F">
            <w:r>
              <w:rPr>
                <w:rFonts w:ascii="Tahoma" w:hAnsi="Tahoma" w:cs="Tahoma"/>
                <w:b/>
                <w:bCs/>
              </w:rPr>
              <w:t xml:space="preserve">Based on your observation during this trip, what constitute good practices in Food &amp; Beverage Operations: </w:t>
            </w:r>
          </w:p>
          <w:p w:rsidR="008D2274" w:rsidRDefault="00703A5F">
            <w:pPr>
              <w:pStyle w:val="BodyText"/>
            </w:pPr>
            <w:r>
              <w:t xml:space="preserve">Efficiency of food and beverages service depends upon various factors like customer service, food and beverage quality, customer satisfaction, time management and other associated aspects. I have witnessed that all the mentioned skills and abilities play a huge role in upgrading the service quality of food and beverage operations.  </w:t>
            </w:r>
          </w:p>
          <w:p w:rsidR="008D2274" w:rsidRDefault="008D2274">
            <w:pPr>
              <w:pStyle w:val="BodyText"/>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b/>
                <w:bCs/>
              </w:rPr>
            </w:pPr>
          </w:p>
          <w:p w:rsidR="008D2274" w:rsidRDefault="008D2274">
            <w:pPr>
              <w:rPr>
                <w:rFonts w:ascii="Tahoma" w:hAnsi="Tahoma" w:cs="Tahoma"/>
                <w:sz w:val="20"/>
                <w:szCs w:val="20"/>
              </w:rPr>
            </w:pPr>
          </w:p>
        </w:tc>
        <w:tc>
          <w:tcPr>
            <w:tcW w:w="75" w:type="dxa"/>
            <w:tcBorders>
              <w:left w:val="single" w:sz="4" w:space="0" w:color="000000"/>
            </w:tcBorders>
            <w:shd w:val="clear" w:color="auto" w:fill="auto"/>
          </w:tcPr>
          <w:p w:rsidR="008D2274" w:rsidRDefault="008D2274">
            <w:pPr>
              <w:snapToGrid w:val="0"/>
            </w:pPr>
          </w:p>
        </w:tc>
      </w:tr>
      <w:tr w:rsidR="008D2274">
        <w:tblPrEx>
          <w:tblCellMar>
            <w:left w:w="0" w:type="dxa"/>
            <w:right w:w="0" w:type="dxa"/>
          </w:tblCellMar>
        </w:tblPrEx>
        <w:tc>
          <w:tcPr>
            <w:tcW w:w="11117" w:type="dxa"/>
            <w:gridSpan w:val="5"/>
            <w:tcBorders>
              <w:top w:val="single" w:sz="4" w:space="0" w:color="000000"/>
              <w:left w:val="single" w:sz="4" w:space="0" w:color="000000"/>
              <w:bottom w:val="single" w:sz="4" w:space="0" w:color="000000"/>
            </w:tcBorders>
            <w:shd w:val="clear" w:color="auto" w:fill="auto"/>
          </w:tcPr>
          <w:p w:rsidR="008D2274" w:rsidRDefault="00703A5F">
            <w:pPr>
              <w:rPr>
                <w:rFonts w:ascii="Tahoma" w:hAnsi="Tahoma" w:cs="Tahoma"/>
                <w:b/>
                <w:bCs/>
              </w:rPr>
            </w:pPr>
            <w:r>
              <w:rPr>
                <w:rFonts w:ascii="Tahoma" w:hAnsi="Tahoma" w:cs="Tahoma"/>
                <w:b/>
                <w:bCs/>
              </w:rPr>
              <w:lastRenderedPageBreak/>
              <w:t>How would you de</w:t>
            </w:r>
            <w:r>
              <w:rPr>
                <w:rFonts w:ascii="Tahoma" w:hAnsi="Tahoma" w:cs="Tahoma"/>
                <w:b/>
              </w:rPr>
              <w:t>velop food production and food service skills competencies to meet organisational requirements and standards?</w:t>
            </w:r>
          </w:p>
          <w:p w:rsidR="008D2274" w:rsidRDefault="008D2274">
            <w:pPr>
              <w:rPr>
                <w:rFonts w:ascii="Tahoma" w:hAnsi="Tahoma" w:cs="Tahoma"/>
                <w:b/>
                <w:bCs/>
              </w:rPr>
            </w:pPr>
          </w:p>
          <w:p w:rsidR="008D2274" w:rsidRDefault="00703A5F">
            <w:pPr>
              <w:pStyle w:val="BodyText"/>
              <w:rPr>
                <w:rFonts w:ascii="Tahoma" w:hAnsi="Tahoma" w:cs="Tahoma"/>
                <w:b/>
                <w:bCs/>
              </w:rPr>
            </w:pPr>
            <w:r>
              <w:t xml:space="preserve">I will take professional training and guidance over personality development that will involve time management, communication skill, customer service skills and other skills. To improve the cooking skills I will take professional guidance of expertise cooks who are keen towards making different dishes. </w:t>
            </w:r>
          </w:p>
          <w:p w:rsidR="008D2274" w:rsidRDefault="008D2274">
            <w:pPr>
              <w:rPr>
                <w:rFonts w:ascii="Tahoma" w:hAnsi="Tahoma" w:cs="Tahoma"/>
                <w:b/>
                <w:bCs/>
              </w:rPr>
            </w:pPr>
          </w:p>
          <w:p w:rsidR="008D2274" w:rsidRDefault="008D2274">
            <w:pPr>
              <w:rPr>
                <w:rFonts w:ascii="Tahoma" w:hAnsi="Tahoma" w:cs="Tahoma"/>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jc w:val="center"/>
              <w:rPr>
                <w:rFonts w:ascii="Tahoma" w:hAnsi="Tahoma" w:cs="Tahoma"/>
                <w:b/>
                <w:sz w:val="20"/>
                <w:szCs w:val="20"/>
              </w:rPr>
            </w:pPr>
          </w:p>
        </w:tc>
        <w:tc>
          <w:tcPr>
            <w:tcW w:w="75" w:type="dxa"/>
            <w:tcBorders>
              <w:left w:val="single" w:sz="4" w:space="0" w:color="000000"/>
            </w:tcBorders>
            <w:shd w:val="clear" w:color="auto" w:fill="auto"/>
          </w:tcPr>
          <w:p w:rsidR="008D2274" w:rsidRDefault="008D2274">
            <w:pPr>
              <w:snapToGrid w:val="0"/>
            </w:pPr>
          </w:p>
        </w:tc>
      </w:tr>
      <w:tr w:rsidR="008D2274">
        <w:tblPrEx>
          <w:tblCellMar>
            <w:left w:w="0" w:type="dxa"/>
            <w:right w:w="0" w:type="dxa"/>
          </w:tblCellMar>
        </w:tblPrEx>
        <w:tc>
          <w:tcPr>
            <w:tcW w:w="11117" w:type="dxa"/>
            <w:gridSpan w:val="5"/>
            <w:tcBorders>
              <w:top w:val="single" w:sz="4" w:space="0" w:color="000000"/>
              <w:left w:val="single" w:sz="4" w:space="0" w:color="000000"/>
              <w:bottom w:val="single" w:sz="4" w:space="0" w:color="000000"/>
            </w:tcBorders>
            <w:shd w:val="clear" w:color="auto" w:fill="auto"/>
          </w:tcPr>
          <w:p w:rsidR="008D2274" w:rsidRDefault="008D2274">
            <w:pPr>
              <w:snapToGrid w:val="0"/>
              <w:rPr>
                <w:rFonts w:ascii="Tahoma" w:hAnsi="Tahoma" w:cs="Tahoma"/>
              </w:rPr>
            </w:pPr>
            <w:bookmarkStart w:id="2" w:name="_Hlk28956365"/>
            <w:bookmarkEnd w:id="2"/>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rPr>
            </w:pP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tc>
        <w:tc>
          <w:tcPr>
            <w:tcW w:w="75" w:type="dxa"/>
            <w:tcBorders>
              <w:left w:val="single" w:sz="4" w:space="0" w:color="000000"/>
            </w:tcBorders>
            <w:shd w:val="clear" w:color="auto" w:fill="auto"/>
          </w:tcPr>
          <w:p w:rsidR="008D2274" w:rsidRDefault="008D2274">
            <w:pPr>
              <w:snapToGrid w:val="0"/>
            </w:pPr>
          </w:p>
        </w:tc>
      </w:tr>
    </w:tbl>
    <w:p w:rsidR="008D2274" w:rsidRDefault="008D2274">
      <w:pPr>
        <w:jc w:val="center"/>
        <w:rPr>
          <w:rFonts w:ascii="Tahoma" w:hAnsi="Tahoma" w:cs="Tahoma"/>
          <w:sz w:val="20"/>
          <w:szCs w:val="20"/>
        </w:rPr>
      </w:pPr>
    </w:p>
    <w:p w:rsidR="008D2274" w:rsidRDefault="008D2274">
      <w:pPr>
        <w:jc w:val="center"/>
        <w:rPr>
          <w:rFonts w:ascii="Tahoma" w:hAnsi="Tahoma" w:cs="Tahoma"/>
          <w:sz w:val="20"/>
          <w:szCs w:val="20"/>
        </w:rPr>
      </w:pPr>
    </w:p>
    <w:tbl>
      <w:tblPr>
        <w:tblW w:w="0" w:type="auto"/>
        <w:tblLayout w:type="fixed"/>
        <w:tblLook w:val="0000" w:firstRow="0" w:lastRow="0" w:firstColumn="0" w:lastColumn="0" w:noHBand="0" w:noVBand="0"/>
      </w:tblPr>
      <w:tblGrid>
        <w:gridCol w:w="6509"/>
      </w:tblGrid>
      <w:tr w:rsidR="008D2274">
        <w:tc>
          <w:tcPr>
            <w:tcW w:w="6509" w:type="dxa"/>
            <w:tcBorders>
              <w:top w:val="single" w:sz="4" w:space="0" w:color="000000"/>
              <w:left w:val="single" w:sz="4" w:space="0" w:color="000000"/>
              <w:bottom w:val="single" w:sz="4" w:space="0" w:color="000000"/>
              <w:right w:val="single" w:sz="4" w:space="0" w:color="000000"/>
            </w:tcBorders>
            <w:shd w:val="clear" w:color="auto" w:fill="auto"/>
          </w:tcPr>
          <w:p w:rsidR="008D2274" w:rsidRDefault="00703A5F">
            <w:pPr>
              <w:rPr>
                <w:rFonts w:ascii="Tahoma" w:hAnsi="Tahoma" w:cs="Tahoma"/>
                <w:sz w:val="20"/>
                <w:szCs w:val="20"/>
              </w:rPr>
            </w:pPr>
            <w:r>
              <w:rPr>
                <w:rFonts w:ascii="Tahoma" w:hAnsi="Tahoma" w:cs="Tahoma"/>
                <w:b/>
                <w:bCs/>
              </w:rPr>
              <w:t>Student Signature:</w:t>
            </w: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703A5F">
            <w:pPr>
              <w:rPr>
                <w:rFonts w:ascii="Tahoma" w:hAnsi="Tahoma" w:cs="Tahoma"/>
                <w:sz w:val="20"/>
                <w:szCs w:val="20"/>
              </w:rPr>
            </w:pPr>
            <w:r>
              <w:rPr>
                <w:rFonts w:ascii="Tahoma" w:hAnsi="Tahoma" w:cs="Tahoma"/>
                <w:sz w:val="20"/>
                <w:szCs w:val="20"/>
              </w:rPr>
              <w:t>_</w:t>
            </w:r>
            <w:r w:rsidR="000D28AA">
              <w:rPr>
                <w:rFonts w:ascii="Tahoma" w:hAnsi="Tahoma" w:cs="Tahoma"/>
                <w:sz w:val="20"/>
                <w:szCs w:val="20"/>
              </w:rPr>
              <w:t>Oana Andreea Contor</w:t>
            </w:r>
            <w:r>
              <w:rPr>
                <w:rFonts w:ascii="Tahoma" w:hAnsi="Tahoma" w:cs="Tahoma"/>
                <w:sz w:val="20"/>
                <w:szCs w:val="20"/>
              </w:rPr>
              <w:t>_________________________________</w:t>
            </w: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703A5F">
            <w:pPr>
              <w:rPr>
                <w:rFonts w:ascii="Tahoma" w:hAnsi="Tahoma" w:cs="Tahoma"/>
                <w:sz w:val="20"/>
                <w:szCs w:val="20"/>
              </w:rPr>
            </w:pPr>
            <w:r>
              <w:rPr>
                <w:rFonts w:ascii="Tahoma" w:hAnsi="Tahoma" w:cs="Tahoma"/>
                <w:b/>
                <w:bCs/>
              </w:rPr>
              <w:t>Date:</w:t>
            </w:r>
          </w:p>
          <w:p w:rsidR="008D2274" w:rsidRDefault="008D2274">
            <w:pPr>
              <w:rPr>
                <w:rFonts w:ascii="Tahoma" w:hAnsi="Tahoma" w:cs="Tahoma"/>
                <w:sz w:val="20"/>
                <w:szCs w:val="20"/>
              </w:rPr>
            </w:pPr>
          </w:p>
          <w:p w:rsidR="008D2274" w:rsidRDefault="00703A5F">
            <w:pPr>
              <w:rPr>
                <w:rFonts w:ascii="Tahoma" w:hAnsi="Tahoma" w:cs="Tahoma"/>
                <w:sz w:val="20"/>
                <w:szCs w:val="20"/>
              </w:rPr>
            </w:pPr>
            <w:r>
              <w:rPr>
                <w:rFonts w:ascii="Tahoma" w:hAnsi="Tahoma" w:cs="Tahoma"/>
                <w:sz w:val="20"/>
                <w:szCs w:val="20"/>
              </w:rPr>
              <w:t>_</w:t>
            </w:r>
            <w:r w:rsidR="000D28AA">
              <w:rPr>
                <w:rFonts w:ascii="Tahoma" w:hAnsi="Tahoma" w:cs="Tahoma"/>
                <w:sz w:val="20"/>
                <w:szCs w:val="20"/>
              </w:rPr>
              <w:t>28.02.2020</w:t>
            </w:r>
            <w:r>
              <w:rPr>
                <w:rFonts w:ascii="Tahoma" w:hAnsi="Tahoma" w:cs="Tahoma"/>
                <w:sz w:val="20"/>
                <w:szCs w:val="20"/>
              </w:rPr>
              <w:t>________________________________</w:t>
            </w:r>
          </w:p>
          <w:p w:rsidR="008D2274" w:rsidRDefault="008D2274">
            <w:pPr>
              <w:rPr>
                <w:rFonts w:ascii="Tahoma" w:hAnsi="Tahoma" w:cs="Tahoma"/>
                <w:sz w:val="20"/>
                <w:szCs w:val="20"/>
              </w:rPr>
            </w:pPr>
          </w:p>
          <w:p w:rsidR="008D2274" w:rsidRDefault="008D2274">
            <w:pPr>
              <w:rPr>
                <w:rFonts w:ascii="Tahoma" w:hAnsi="Tahoma" w:cs="Tahoma"/>
                <w:sz w:val="20"/>
                <w:szCs w:val="20"/>
              </w:rPr>
            </w:pPr>
          </w:p>
          <w:p w:rsidR="008D2274" w:rsidRDefault="008D2274">
            <w:pPr>
              <w:rPr>
                <w:rFonts w:ascii="Tahoma" w:hAnsi="Tahoma" w:cs="Tahoma"/>
                <w:sz w:val="20"/>
                <w:szCs w:val="20"/>
              </w:rPr>
            </w:pPr>
          </w:p>
        </w:tc>
      </w:tr>
    </w:tbl>
    <w:p w:rsidR="008D2274" w:rsidRDefault="008D2274">
      <w:pPr>
        <w:jc w:val="center"/>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8D2274">
      <w:pPr>
        <w:jc w:val="both"/>
      </w:pPr>
    </w:p>
    <w:p w:rsidR="008D2274" w:rsidRDefault="00703A5F">
      <w:pPr>
        <w:pStyle w:val="Heading1"/>
        <w:rPr>
          <w:rFonts w:ascii="Times New Roman" w:hAnsi="Times New Roman"/>
          <w:sz w:val="24"/>
          <w:szCs w:val="24"/>
          <w:u w:val="single"/>
        </w:rPr>
      </w:pPr>
      <w:r>
        <w:rPr>
          <w:rFonts w:ascii="Times New Roman" w:hAnsi="Times New Roman"/>
          <w:sz w:val="24"/>
          <w:szCs w:val="24"/>
        </w:rPr>
        <w:t>REFERENCES</w:t>
      </w:r>
    </w:p>
    <w:p w:rsidR="008D2274" w:rsidRDefault="00703A5F">
      <w:pPr>
        <w:pStyle w:val="BodyText"/>
        <w:rPr>
          <w:color w:val="222222"/>
        </w:rPr>
      </w:pPr>
      <w:r>
        <w:rPr>
          <w:u w:val="single"/>
        </w:rPr>
        <w:t>Books and Journals</w:t>
      </w:r>
    </w:p>
    <w:p w:rsidR="008D2274" w:rsidRDefault="00703A5F">
      <w:pPr>
        <w:pStyle w:val="BodyText"/>
      </w:pPr>
      <w:r>
        <w:rPr>
          <w:color w:val="222222"/>
        </w:rPr>
        <w:t>Gomes, N. A., 2016. Recruitment and selection process of Square Food &amp; Beverage LTD.</w:t>
      </w:r>
    </w:p>
    <w:sectPr w:rsidR="008D2274">
      <w:headerReference w:type="even" r:id="rId8"/>
      <w:headerReference w:type="default" r:id="rId9"/>
      <w:footerReference w:type="even" r:id="rId10"/>
      <w:footerReference w:type="default" r:id="rId11"/>
      <w:headerReference w:type="first" r:id="rId12"/>
      <w:footerReference w:type="first" r:id="rId13"/>
      <w:pgSz w:w="11906" w:h="16838"/>
      <w:pgMar w:top="766" w:right="357" w:bottom="766" w:left="357" w:header="709" w:footer="709" w:gutter="0"/>
      <w:cols w:space="708"/>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4995" w:rsidRDefault="00AC4995">
      <w:r>
        <w:separator/>
      </w:r>
    </w:p>
  </w:endnote>
  <w:endnote w:type="continuationSeparator" w:id="0">
    <w:p w:rsidR="00AC4995" w:rsidRDefault="00AC4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mo">
    <w:altName w:val="Arial Unicode MS"/>
    <w:charset w:val="80"/>
    <w:family w:val="swiss"/>
    <w:pitch w:val="variable"/>
  </w:font>
  <w:font w:name="DejaVu Sans Mono">
    <w:altName w:val="Yu Gothic"/>
    <w:charset w:val="80"/>
    <w:family w:val="auto"/>
    <w:pitch w:val="variable"/>
  </w:font>
  <w:font w:name="DejaVu Sans">
    <w:altName w:val="MS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8D227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703A5F">
    <w:pPr>
      <w:pStyle w:val="Footer"/>
      <w:jc w:val="right"/>
    </w:pPr>
    <w:r>
      <w:fldChar w:fldCharType="begin"/>
    </w:r>
    <w:r>
      <w:instrText xml:space="preserve"> PAGE </w:instrText>
    </w:r>
    <w:r>
      <w:fldChar w:fldCharType="separate"/>
    </w:r>
    <w:r w:rsidR="000D28AA">
      <w:rPr>
        <w:noProof/>
      </w:rPr>
      <w:t>1</w:t>
    </w:r>
    <w:r>
      <w:fldChar w:fldCharType="end"/>
    </w:r>
  </w:p>
  <w:p w:rsidR="008D2274" w:rsidRDefault="00703A5F">
    <w:pPr>
      <w:pStyle w:val="Footer"/>
    </w:pP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8D2274"/>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4995" w:rsidRDefault="00AC4995">
      <w:r>
        <w:separator/>
      </w:r>
    </w:p>
  </w:footnote>
  <w:footnote w:type="continuationSeparator" w:id="0">
    <w:p w:rsidR="00AC4995" w:rsidRDefault="00AC49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8D227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8D2274">
    <w:pPr>
      <w:pStyle w:val="Heade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274" w:rsidRDefault="008D2274"/>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69AC6CAC"/>
    <w:name w:val="WW8Num1"/>
    <w:lvl w:ilvl="0">
      <w:start w:val="1"/>
      <w:numFmt w:val="decimal"/>
      <w:lvlText w:val="%1."/>
      <w:lvlJc w:val="left"/>
      <w:pPr>
        <w:tabs>
          <w:tab w:val="num" w:pos="720"/>
        </w:tabs>
        <w:ind w:left="720" w:hanging="360"/>
      </w:pPr>
      <w:rPr>
        <w:rFonts w:ascii="Times New Roman" w:eastAsia="Times New Roman" w:hAnsi="Times New Roman" w:cs="Times New Roman"/>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3A5F"/>
    <w:rsid w:val="000D28AA"/>
    <w:rsid w:val="00703A5F"/>
    <w:rsid w:val="008D2274"/>
    <w:rsid w:val="00AC499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o-RO" w:eastAsia="ro-RO"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rPr>
      <w:sz w:val="24"/>
      <w:szCs w:val="24"/>
      <w:lang w:val="en-GB" w:eastAsia="ar-SA"/>
    </w:rPr>
  </w:style>
  <w:style w:type="paragraph" w:styleId="Heading1">
    <w:name w:val="heading 1"/>
    <w:basedOn w:val="Heading"/>
    <w:next w:val="BodyText"/>
    <w:qFormat/>
    <w:pPr>
      <w:numPr>
        <w:numId w:val="1"/>
      </w:numPr>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Tahoma" w:hAnsi="Tahoma" w:cs="Tahoma"/>
    </w:rPr>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FooterChar">
    <w:name w:val="Footer Char"/>
    <w:basedOn w:val="DefaultParagraphFont1"/>
    <w:rPr>
      <w:sz w:val="24"/>
      <w:szCs w:val="24"/>
    </w:rPr>
  </w:style>
  <w:style w:type="character" w:customStyle="1" w:styleId="CommentReference1">
    <w:name w:val="Comment Reference1"/>
    <w:basedOn w:val="DefaultParagraphFont1"/>
    <w:rPr>
      <w:sz w:val="16"/>
      <w:szCs w:val="16"/>
    </w:rPr>
  </w:style>
  <w:style w:type="character" w:customStyle="1" w:styleId="CommentTextChar">
    <w:name w:val="Comment Text Char"/>
    <w:basedOn w:val="DefaultParagraphFont1"/>
  </w:style>
  <w:style w:type="character" w:customStyle="1" w:styleId="CommentSubjectChar">
    <w:name w:val="Comment Subject Char"/>
    <w:basedOn w:val="CommentTextChar"/>
    <w:rPr>
      <w:b/>
      <w:bCs/>
    </w:rPr>
  </w:style>
  <w:style w:type="character" w:customStyle="1" w:styleId="fixedChar">
    <w:name w:val="fixed Char"/>
    <w:rPr>
      <w:b/>
      <w:sz w:val="24"/>
      <w:szCs w:val="22"/>
    </w:rPr>
  </w:style>
  <w:style w:type="character" w:customStyle="1" w:styleId="ListLabel1">
    <w:name w:val="ListLabel 1"/>
    <w:rPr>
      <w:rFonts w:cs="Courier New"/>
    </w:rPr>
  </w:style>
  <w:style w:type="character" w:customStyle="1" w:styleId="ListLabel2">
    <w:name w:val="ListLabel 2"/>
    <w:rPr>
      <w:rFonts w:eastAsia="Times New Roman" w:cs="Tahoma"/>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eastAsia="DejaVu Sans Mon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rPr>
  </w:style>
  <w:style w:type="paragraph" w:customStyle="1" w:styleId="Index">
    <w:name w:val="Index"/>
    <w:basedOn w:val="Normal"/>
    <w:pPr>
      <w:suppressLineNumbers/>
    </w:pPr>
    <w:rPr>
      <w:rFonts w:cs="DejaVu Sans"/>
    </w:rPr>
  </w:style>
  <w:style w:type="paragraph" w:styleId="Header">
    <w:name w:val="header"/>
    <w:basedOn w:val="Normal"/>
    <w:pPr>
      <w:suppressLineNumbers/>
      <w:tabs>
        <w:tab w:val="center" w:pos="4153"/>
        <w:tab w:val="right" w:pos="8306"/>
      </w:tabs>
    </w:pPr>
  </w:style>
  <w:style w:type="paragraph" w:styleId="Footer">
    <w:name w:val="footer"/>
    <w:basedOn w:val="Normal"/>
    <w:pPr>
      <w:suppressLineNumbers/>
      <w:tabs>
        <w:tab w:val="center" w:pos="4153"/>
        <w:tab w:val="right" w:pos="8306"/>
      </w:tabs>
    </w:pPr>
  </w:style>
  <w:style w:type="paragraph" w:customStyle="1" w:styleId="BalloonText1">
    <w:name w:val="Balloon Text1"/>
    <w:basedOn w:val="Normal"/>
    <w:rPr>
      <w:rFonts w:ascii="Tahoma" w:hAnsi="Tahoma" w:cs="Tahoma"/>
      <w:sz w:val="16"/>
      <w:szCs w:val="16"/>
    </w:rPr>
  </w:style>
  <w:style w:type="paragraph" w:customStyle="1" w:styleId="ListParagraph1">
    <w:name w:val="List Paragraph1"/>
    <w:basedOn w:val="Normal"/>
    <w:pPr>
      <w:ind w:left="720"/>
    </w:pPr>
  </w:style>
  <w:style w:type="paragraph" w:customStyle="1" w:styleId="CommentText1">
    <w:name w:val="Comment Text1"/>
    <w:basedOn w:val="Normal"/>
    <w:rPr>
      <w:sz w:val="20"/>
      <w:szCs w:val="20"/>
    </w:rPr>
  </w:style>
  <w:style w:type="paragraph" w:customStyle="1" w:styleId="CommentSubject1">
    <w:name w:val="Comment Subject1"/>
    <w:basedOn w:val="CommentText1"/>
    <w:rPr>
      <w:b/>
      <w:bCs/>
    </w:rPr>
  </w:style>
  <w:style w:type="paragraph" w:customStyle="1" w:styleId="fixed">
    <w:name w:val="fixed"/>
    <w:pPr>
      <w:tabs>
        <w:tab w:val="left" w:pos="720"/>
        <w:tab w:val="left" w:pos="1440"/>
        <w:tab w:val="left" w:pos="2160"/>
        <w:tab w:val="left" w:pos="2880"/>
      </w:tabs>
      <w:suppressAutoHyphens/>
      <w:ind w:left="3600" w:hanging="3600"/>
    </w:pPr>
    <w:rPr>
      <w:b/>
      <w:sz w:val="24"/>
      <w:szCs w:val="22"/>
      <w:lang w:val="en-GB" w:eastAsia="ar-SA"/>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o-RO" w:eastAsia="ro-RO"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rPr>
      <w:sz w:val="24"/>
      <w:szCs w:val="24"/>
      <w:lang w:val="en-GB" w:eastAsia="ar-SA"/>
    </w:rPr>
  </w:style>
  <w:style w:type="paragraph" w:styleId="Heading1">
    <w:name w:val="heading 1"/>
    <w:basedOn w:val="Heading"/>
    <w:next w:val="BodyText"/>
    <w:qFormat/>
    <w:pPr>
      <w:numPr>
        <w:numId w:val="1"/>
      </w:numPr>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Tahoma" w:hAnsi="Tahoma" w:cs="Tahoma"/>
    </w:rPr>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FooterChar">
    <w:name w:val="Footer Char"/>
    <w:basedOn w:val="DefaultParagraphFont1"/>
    <w:rPr>
      <w:sz w:val="24"/>
      <w:szCs w:val="24"/>
    </w:rPr>
  </w:style>
  <w:style w:type="character" w:customStyle="1" w:styleId="CommentReference1">
    <w:name w:val="Comment Reference1"/>
    <w:basedOn w:val="DefaultParagraphFont1"/>
    <w:rPr>
      <w:sz w:val="16"/>
      <w:szCs w:val="16"/>
    </w:rPr>
  </w:style>
  <w:style w:type="character" w:customStyle="1" w:styleId="CommentTextChar">
    <w:name w:val="Comment Text Char"/>
    <w:basedOn w:val="DefaultParagraphFont1"/>
  </w:style>
  <w:style w:type="character" w:customStyle="1" w:styleId="CommentSubjectChar">
    <w:name w:val="Comment Subject Char"/>
    <w:basedOn w:val="CommentTextChar"/>
    <w:rPr>
      <w:b/>
      <w:bCs/>
    </w:rPr>
  </w:style>
  <w:style w:type="character" w:customStyle="1" w:styleId="fixedChar">
    <w:name w:val="fixed Char"/>
    <w:rPr>
      <w:b/>
      <w:sz w:val="24"/>
      <w:szCs w:val="22"/>
    </w:rPr>
  </w:style>
  <w:style w:type="character" w:customStyle="1" w:styleId="ListLabel1">
    <w:name w:val="ListLabel 1"/>
    <w:rPr>
      <w:rFonts w:cs="Courier New"/>
    </w:rPr>
  </w:style>
  <w:style w:type="character" w:customStyle="1" w:styleId="ListLabel2">
    <w:name w:val="ListLabel 2"/>
    <w:rPr>
      <w:rFonts w:eastAsia="Times New Roman" w:cs="Tahoma"/>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eastAsia="DejaVu Sans Mon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rPr>
  </w:style>
  <w:style w:type="paragraph" w:customStyle="1" w:styleId="Index">
    <w:name w:val="Index"/>
    <w:basedOn w:val="Normal"/>
    <w:pPr>
      <w:suppressLineNumbers/>
    </w:pPr>
    <w:rPr>
      <w:rFonts w:cs="DejaVu Sans"/>
    </w:rPr>
  </w:style>
  <w:style w:type="paragraph" w:styleId="Header">
    <w:name w:val="header"/>
    <w:basedOn w:val="Normal"/>
    <w:pPr>
      <w:suppressLineNumbers/>
      <w:tabs>
        <w:tab w:val="center" w:pos="4153"/>
        <w:tab w:val="right" w:pos="8306"/>
      </w:tabs>
    </w:pPr>
  </w:style>
  <w:style w:type="paragraph" w:styleId="Footer">
    <w:name w:val="footer"/>
    <w:basedOn w:val="Normal"/>
    <w:pPr>
      <w:suppressLineNumbers/>
      <w:tabs>
        <w:tab w:val="center" w:pos="4153"/>
        <w:tab w:val="right" w:pos="8306"/>
      </w:tabs>
    </w:pPr>
  </w:style>
  <w:style w:type="paragraph" w:customStyle="1" w:styleId="BalloonText1">
    <w:name w:val="Balloon Text1"/>
    <w:basedOn w:val="Normal"/>
    <w:rPr>
      <w:rFonts w:ascii="Tahoma" w:hAnsi="Tahoma" w:cs="Tahoma"/>
      <w:sz w:val="16"/>
      <w:szCs w:val="16"/>
    </w:rPr>
  </w:style>
  <w:style w:type="paragraph" w:customStyle="1" w:styleId="ListParagraph1">
    <w:name w:val="List Paragraph1"/>
    <w:basedOn w:val="Normal"/>
    <w:pPr>
      <w:ind w:left="720"/>
    </w:pPr>
  </w:style>
  <w:style w:type="paragraph" w:customStyle="1" w:styleId="CommentText1">
    <w:name w:val="Comment Text1"/>
    <w:basedOn w:val="Normal"/>
    <w:rPr>
      <w:sz w:val="20"/>
      <w:szCs w:val="20"/>
    </w:rPr>
  </w:style>
  <w:style w:type="paragraph" w:customStyle="1" w:styleId="CommentSubject1">
    <w:name w:val="Comment Subject1"/>
    <w:basedOn w:val="CommentText1"/>
    <w:rPr>
      <w:b/>
      <w:bCs/>
    </w:rPr>
  </w:style>
  <w:style w:type="paragraph" w:customStyle="1" w:styleId="fixed">
    <w:name w:val="fixed"/>
    <w:pPr>
      <w:tabs>
        <w:tab w:val="left" w:pos="720"/>
        <w:tab w:val="left" w:pos="1440"/>
        <w:tab w:val="left" w:pos="2160"/>
        <w:tab w:val="left" w:pos="2880"/>
      </w:tabs>
      <w:suppressAutoHyphens/>
      <w:ind w:left="3600" w:hanging="3600"/>
    </w:pPr>
    <w:rPr>
      <w:b/>
      <w:sz w:val="24"/>
      <w:szCs w:val="22"/>
      <w:lang w:val="en-GB" w:eastAsia="ar-SA"/>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743</Words>
  <Characters>4240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4974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imirela74@yahoo.com</cp:lastModifiedBy>
  <cp:revision>2</cp:revision>
  <cp:lastPrinted>2016-12-15T12:34:00Z</cp:lastPrinted>
  <dcterms:created xsi:type="dcterms:W3CDTF">2020-03-12T16:06:00Z</dcterms:created>
  <dcterms:modified xsi:type="dcterms:W3CDTF">2020-03-12T16:06:00Z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