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383267" w14:textId="77777777" w:rsidR="00434271" w:rsidRPr="003B0A1A" w:rsidRDefault="00434271" w:rsidP="003B0A1A">
      <w:pPr>
        <w:pStyle w:val="Body"/>
        <w:spacing w:line="360" w:lineRule="auto"/>
        <w:jc w:val="both"/>
        <w:rPr>
          <w:rFonts w:ascii="Times New Roman" w:hAnsi="Times New Roman" w:cs="Times New Roman"/>
          <w:b/>
          <w:bCs/>
          <w:sz w:val="24"/>
          <w:szCs w:val="24"/>
        </w:rPr>
      </w:pPr>
    </w:p>
    <w:p w14:paraId="06F23C57" w14:textId="77777777" w:rsidR="00434271" w:rsidRPr="003B0A1A" w:rsidRDefault="00434271" w:rsidP="003B0A1A">
      <w:pPr>
        <w:pStyle w:val="Body"/>
        <w:spacing w:line="360" w:lineRule="auto"/>
        <w:jc w:val="both"/>
        <w:rPr>
          <w:rFonts w:ascii="Times New Roman" w:hAnsi="Times New Roman" w:cs="Times New Roman"/>
          <w:b/>
          <w:bCs/>
          <w:sz w:val="24"/>
          <w:szCs w:val="24"/>
        </w:rPr>
      </w:pPr>
    </w:p>
    <w:p w14:paraId="16017B73" w14:textId="77777777" w:rsidR="00434271" w:rsidRPr="003B0A1A" w:rsidRDefault="00434271" w:rsidP="003B0A1A">
      <w:pPr>
        <w:pStyle w:val="Body"/>
        <w:spacing w:line="360" w:lineRule="auto"/>
        <w:jc w:val="both"/>
        <w:rPr>
          <w:rFonts w:ascii="Times New Roman" w:hAnsi="Times New Roman" w:cs="Times New Roman"/>
          <w:b/>
          <w:bCs/>
          <w:sz w:val="24"/>
          <w:szCs w:val="24"/>
        </w:rPr>
      </w:pPr>
    </w:p>
    <w:p w14:paraId="51E9A237" w14:textId="77777777" w:rsidR="00434271" w:rsidRPr="003B0A1A" w:rsidRDefault="00434271" w:rsidP="003B0A1A">
      <w:pPr>
        <w:pStyle w:val="Body"/>
        <w:spacing w:line="360" w:lineRule="auto"/>
        <w:jc w:val="both"/>
        <w:rPr>
          <w:rFonts w:ascii="Times New Roman" w:hAnsi="Times New Roman" w:cs="Times New Roman"/>
          <w:b/>
          <w:bCs/>
          <w:sz w:val="24"/>
          <w:szCs w:val="24"/>
        </w:rPr>
      </w:pPr>
    </w:p>
    <w:p w14:paraId="0B00F276" w14:textId="77777777" w:rsidR="00434271" w:rsidRPr="003B0A1A" w:rsidRDefault="00434271" w:rsidP="003B0A1A">
      <w:pPr>
        <w:pStyle w:val="Body"/>
        <w:spacing w:line="360" w:lineRule="auto"/>
        <w:jc w:val="both"/>
        <w:rPr>
          <w:rFonts w:ascii="Times New Roman" w:hAnsi="Times New Roman" w:cs="Times New Roman"/>
          <w:b/>
          <w:bCs/>
          <w:sz w:val="24"/>
          <w:szCs w:val="24"/>
        </w:rPr>
      </w:pPr>
    </w:p>
    <w:p w14:paraId="3E6245D3" w14:textId="77777777" w:rsidR="00434271" w:rsidRPr="003B0A1A" w:rsidRDefault="00434271" w:rsidP="003B0A1A">
      <w:pPr>
        <w:pStyle w:val="Body"/>
        <w:spacing w:line="360" w:lineRule="auto"/>
        <w:jc w:val="both"/>
        <w:rPr>
          <w:rFonts w:ascii="Times New Roman" w:hAnsi="Times New Roman" w:cs="Times New Roman"/>
          <w:b/>
          <w:bCs/>
          <w:sz w:val="24"/>
          <w:szCs w:val="24"/>
        </w:rPr>
      </w:pPr>
    </w:p>
    <w:p w14:paraId="5B1D88E4" w14:textId="77777777" w:rsidR="00434271" w:rsidRPr="003B0A1A" w:rsidRDefault="00434271" w:rsidP="003B0A1A">
      <w:pPr>
        <w:pStyle w:val="Body"/>
        <w:spacing w:line="360" w:lineRule="auto"/>
        <w:ind w:left="720"/>
        <w:jc w:val="both"/>
        <w:rPr>
          <w:rFonts w:ascii="Times New Roman" w:hAnsi="Times New Roman" w:cs="Times New Roman"/>
          <w:b/>
          <w:bCs/>
          <w:sz w:val="24"/>
          <w:szCs w:val="24"/>
        </w:rPr>
      </w:pPr>
    </w:p>
    <w:p w14:paraId="1719797C" w14:textId="77777777" w:rsidR="00434271" w:rsidRPr="003B0A1A" w:rsidRDefault="00434271" w:rsidP="003B0A1A">
      <w:pPr>
        <w:pStyle w:val="Body"/>
        <w:spacing w:line="360" w:lineRule="auto"/>
        <w:jc w:val="both"/>
        <w:rPr>
          <w:rFonts w:ascii="Times New Roman" w:hAnsi="Times New Roman" w:cs="Times New Roman"/>
          <w:b/>
          <w:bCs/>
          <w:sz w:val="24"/>
          <w:szCs w:val="24"/>
        </w:rPr>
      </w:pPr>
    </w:p>
    <w:p w14:paraId="475637AE" w14:textId="77777777" w:rsidR="00434271" w:rsidRPr="003B0A1A" w:rsidRDefault="00434271" w:rsidP="003B0A1A">
      <w:pPr>
        <w:pStyle w:val="Body"/>
        <w:spacing w:line="360" w:lineRule="auto"/>
        <w:jc w:val="both"/>
        <w:rPr>
          <w:rFonts w:ascii="Times New Roman" w:hAnsi="Times New Roman" w:cs="Times New Roman"/>
          <w:b/>
          <w:bCs/>
          <w:sz w:val="24"/>
          <w:szCs w:val="24"/>
        </w:rPr>
      </w:pPr>
    </w:p>
    <w:p w14:paraId="51A2D970" w14:textId="77777777" w:rsidR="00434271" w:rsidRPr="003B0A1A" w:rsidRDefault="00434271" w:rsidP="003B0A1A">
      <w:pPr>
        <w:pStyle w:val="Body"/>
        <w:spacing w:line="360" w:lineRule="auto"/>
        <w:jc w:val="both"/>
        <w:rPr>
          <w:rFonts w:ascii="Times New Roman" w:hAnsi="Times New Roman" w:cs="Times New Roman"/>
          <w:b/>
          <w:bCs/>
          <w:sz w:val="24"/>
          <w:szCs w:val="24"/>
        </w:rPr>
      </w:pPr>
    </w:p>
    <w:p w14:paraId="6F7C859C" w14:textId="77777777" w:rsidR="00434271" w:rsidRPr="003B0A1A" w:rsidRDefault="00434271" w:rsidP="003B0A1A">
      <w:pPr>
        <w:pStyle w:val="Body"/>
        <w:spacing w:line="360" w:lineRule="auto"/>
        <w:jc w:val="both"/>
        <w:rPr>
          <w:rFonts w:ascii="Times New Roman" w:hAnsi="Times New Roman" w:cs="Times New Roman"/>
          <w:b/>
          <w:bCs/>
          <w:sz w:val="24"/>
          <w:szCs w:val="24"/>
        </w:rPr>
      </w:pPr>
    </w:p>
    <w:p w14:paraId="171EAF68" w14:textId="77777777" w:rsidR="00434271" w:rsidRPr="003B0A1A" w:rsidRDefault="00434271" w:rsidP="003B0A1A">
      <w:pPr>
        <w:pStyle w:val="Body"/>
        <w:spacing w:line="360" w:lineRule="auto"/>
        <w:jc w:val="center"/>
        <w:rPr>
          <w:rFonts w:ascii="Times New Roman" w:hAnsi="Times New Roman" w:cs="Times New Roman"/>
          <w:b/>
          <w:bCs/>
          <w:sz w:val="24"/>
          <w:szCs w:val="24"/>
        </w:rPr>
      </w:pPr>
    </w:p>
    <w:p w14:paraId="0F3BD478" w14:textId="2326FA8B" w:rsidR="00434271" w:rsidRDefault="000F34D4" w:rsidP="003B0A1A">
      <w:pPr>
        <w:pStyle w:val="Body"/>
        <w:spacing w:line="360" w:lineRule="auto"/>
        <w:jc w:val="center"/>
        <w:rPr>
          <w:rFonts w:ascii="Times New Roman" w:hAnsi="Times New Roman" w:cs="Times New Roman"/>
          <w:b/>
          <w:bCs/>
          <w:sz w:val="24"/>
          <w:szCs w:val="24"/>
        </w:rPr>
      </w:pPr>
      <w:r w:rsidRPr="003B0A1A">
        <w:rPr>
          <w:rFonts w:ascii="Times New Roman" w:hAnsi="Times New Roman" w:cs="Times New Roman"/>
          <w:b/>
          <w:bCs/>
          <w:sz w:val="24"/>
          <w:szCs w:val="24"/>
          <w:lang w:val="en-US"/>
        </w:rPr>
        <w:t xml:space="preserve">Reflective </w:t>
      </w:r>
      <w:r w:rsidRPr="003B0A1A">
        <w:rPr>
          <w:rFonts w:ascii="Times New Roman" w:hAnsi="Times New Roman" w:cs="Times New Roman"/>
          <w:b/>
          <w:bCs/>
          <w:sz w:val="24"/>
          <w:szCs w:val="24"/>
          <w:lang w:val="it-IT"/>
        </w:rPr>
        <w:t xml:space="preserve">Portfolio </w:t>
      </w:r>
      <w:r w:rsidRPr="003B0A1A">
        <w:rPr>
          <w:rFonts w:ascii="Times New Roman" w:hAnsi="Times New Roman" w:cs="Times New Roman"/>
          <w:b/>
          <w:bCs/>
          <w:sz w:val="24"/>
          <w:szCs w:val="24"/>
          <w:lang w:val="en-US"/>
        </w:rPr>
        <w:t>W</w:t>
      </w:r>
      <w:proofErr w:type="spellStart"/>
      <w:r w:rsidRPr="003B0A1A">
        <w:rPr>
          <w:rFonts w:ascii="Times New Roman" w:hAnsi="Times New Roman" w:cs="Times New Roman"/>
          <w:b/>
          <w:bCs/>
          <w:sz w:val="24"/>
          <w:szCs w:val="24"/>
        </w:rPr>
        <w:t>ork</w:t>
      </w:r>
      <w:proofErr w:type="spellEnd"/>
    </w:p>
    <w:p w14:paraId="2966613E" w14:textId="119D6714" w:rsidR="003B0A1A" w:rsidRDefault="003B0A1A" w:rsidP="003B0A1A">
      <w:pPr>
        <w:pStyle w:val="Body"/>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Student name:</w:t>
      </w:r>
      <w:r w:rsidR="00312D73">
        <w:rPr>
          <w:rFonts w:ascii="Times New Roman" w:hAnsi="Times New Roman" w:cs="Times New Roman"/>
          <w:b/>
          <w:bCs/>
          <w:sz w:val="24"/>
          <w:szCs w:val="24"/>
        </w:rPr>
        <w:t xml:space="preserve"> Cristian Nitu</w:t>
      </w:r>
    </w:p>
    <w:p w14:paraId="31D183CD" w14:textId="645C921C" w:rsidR="00434271" w:rsidRDefault="003B0A1A" w:rsidP="00312D73">
      <w:pPr>
        <w:pStyle w:val="Body"/>
        <w:spacing w:line="360" w:lineRule="auto"/>
        <w:jc w:val="center"/>
        <w:rPr>
          <w:rFonts w:ascii="Times New Roman" w:eastAsia="Times New Roman" w:hAnsi="Times New Roman" w:cs="Times New Roman"/>
          <w:b/>
          <w:bCs/>
          <w:sz w:val="24"/>
          <w:szCs w:val="24"/>
        </w:rPr>
      </w:pPr>
      <w:r>
        <w:rPr>
          <w:rFonts w:ascii="Times New Roman" w:hAnsi="Times New Roman" w:cs="Times New Roman"/>
          <w:b/>
          <w:bCs/>
          <w:sz w:val="24"/>
          <w:szCs w:val="24"/>
        </w:rPr>
        <w:t>Student ID:</w:t>
      </w:r>
      <w:r w:rsidR="00312D73">
        <w:rPr>
          <w:rFonts w:ascii="Times New Roman" w:hAnsi="Times New Roman" w:cs="Times New Roman"/>
          <w:b/>
          <w:bCs/>
          <w:sz w:val="24"/>
          <w:szCs w:val="24"/>
        </w:rPr>
        <w:t xml:space="preserve"> 1915414</w:t>
      </w:r>
    </w:p>
    <w:p w14:paraId="4E5E1F87" w14:textId="77777777" w:rsidR="00312D73" w:rsidRPr="003B0A1A" w:rsidRDefault="00312D73" w:rsidP="00312D73">
      <w:pPr>
        <w:pStyle w:val="Body"/>
        <w:spacing w:line="360" w:lineRule="auto"/>
        <w:jc w:val="center"/>
        <w:rPr>
          <w:rFonts w:ascii="Times New Roman" w:eastAsia="Times New Roman" w:hAnsi="Times New Roman" w:cs="Times New Roman"/>
          <w:b/>
          <w:bCs/>
          <w:sz w:val="24"/>
          <w:szCs w:val="24"/>
        </w:rPr>
      </w:pPr>
    </w:p>
    <w:p w14:paraId="4DBA3034" w14:textId="77777777" w:rsidR="00434271" w:rsidRPr="003B0A1A" w:rsidRDefault="00434271" w:rsidP="003B0A1A">
      <w:pPr>
        <w:pStyle w:val="Body"/>
        <w:spacing w:line="360" w:lineRule="auto"/>
        <w:jc w:val="both"/>
        <w:rPr>
          <w:rFonts w:ascii="Times New Roman" w:eastAsia="Times New Roman" w:hAnsi="Times New Roman" w:cs="Times New Roman"/>
          <w:b/>
          <w:bCs/>
          <w:sz w:val="24"/>
          <w:szCs w:val="24"/>
        </w:rPr>
      </w:pPr>
    </w:p>
    <w:p w14:paraId="7AD827D5" w14:textId="77777777" w:rsidR="00434271" w:rsidRPr="003B0A1A" w:rsidRDefault="00434271" w:rsidP="003B0A1A">
      <w:pPr>
        <w:pStyle w:val="Body"/>
        <w:spacing w:line="360" w:lineRule="auto"/>
        <w:jc w:val="both"/>
        <w:rPr>
          <w:rFonts w:ascii="Times New Roman" w:eastAsia="Times New Roman" w:hAnsi="Times New Roman" w:cs="Times New Roman"/>
          <w:b/>
          <w:bCs/>
          <w:sz w:val="24"/>
          <w:szCs w:val="24"/>
        </w:rPr>
      </w:pPr>
    </w:p>
    <w:p w14:paraId="517D1AA0" w14:textId="77777777" w:rsidR="00434271" w:rsidRPr="003B0A1A" w:rsidRDefault="00434271" w:rsidP="003B0A1A">
      <w:pPr>
        <w:pStyle w:val="Body"/>
        <w:spacing w:line="360" w:lineRule="auto"/>
        <w:jc w:val="both"/>
        <w:rPr>
          <w:rFonts w:ascii="Times New Roman" w:eastAsia="Times New Roman" w:hAnsi="Times New Roman" w:cs="Times New Roman"/>
          <w:b/>
          <w:bCs/>
          <w:sz w:val="24"/>
          <w:szCs w:val="24"/>
        </w:rPr>
      </w:pPr>
    </w:p>
    <w:p w14:paraId="47735CE4" w14:textId="77777777" w:rsidR="00434271" w:rsidRPr="003B0A1A" w:rsidRDefault="00434271" w:rsidP="003B0A1A">
      <w:pPr>
        <w:pStyle w:val="Body"/>
        <w:spacing w:line="360" w:lineRule="auto"/>
        <w:jc w:val="both"/>
        <w:rPr>
          <w:rFonts w:ascii="Times New Roman" w:eastAsia="Times New Roman" w:hAnsi="Times New Roman" w:cs="Times New Roman"/>
          <w:b/>
          <w:bCs/>
          <w:sz w:val="24"/>
          <w:szCs w:val="24"/>
        </w:rPr>
      </w:pPr>
    </w:p>
    <w:p w14:paraId="2FBF7ED4" w14:textId="77777777" w:rsidR="00434271" w:rsidRPr="003B0A1A" w:rsidRDefault="00434271" w:rsidP="003B0A1A">
      <w:pPr>
        <w:pStyle w:val="Body"/>
        <w:spacing w:line="360" w:lineRule="auto"/>
        <w:jc w:val="both"/>
        <w:rPr>
          <w:rFonts w:ascii="Times New Roman" w:eastAsia="Times New Roman" w:hAnsi="Times New Roman" w:cs="Times New Roman"/>
          <w:b/>
          <w:bCs/>
          <w:sz w:val="24"/>
          <w:szCs w:val="24"/>
        </w:rPr>
      </w:pPr>
    </w:p>
    <w:p w14:paraId="60716959" w14:textId="77777777" w:rsidR="00434271" w:rsidRPr="003B0A1A" w:rsidRDefault="00434271" w:rsidP="003B0A1A">
      <w:pPr>
        <w:pStyle w:val="Body"/>
        <w:spacing w:line="360" w:lineRule="auto"/>
        <w:jc w:val="both"/>
        <w:rPr>
          <w:rFonts w:ascii="Times New Roman" w:eastAsia="Times New Roman" w:hAnsi="Times New Roman" w:cs="Times New Roman"/>
          <w:b/>
          <w:bCs/>
          <w:sz w:val="24"/>
          <w:szCs w:val="24"/>
        </w:rPr>
      </w:pPr>
    </w:p>
    <w:p w14:paraId="79E36F78" w14:textId="77777777" w:rsidR="00434271" w:rsidRPr="003B0A1A" w:rsidRDefault="00434271" w:rsidP="003B0A1A">
      <w:pPr>
        <w:pStyle w:val="Body"/>
        <w:spacing w:line="360" w:lineRule="auto"/>
        <w:jc w:val="both"/>
        <w:rPr>
          <w:rFonts w:ascii="Times New Roman" w:eastAsia="Times New Roman" w:hAnsi="Times New Roman" w:cs="Times New Roman"/>
          <w:b/>
          <w:bCs/>
          <w:sz w:val="24"/>
          <w:szCs w:val="24"/>
        </w:rPr>
      </w:pPr>
    </w:p>
    <w:p w14:paraId="25383D44" w14:textId="3CEE6395" w:rsidR="00434271" w:rsidRPr="003B0A1A" w:rsidRDefault="00434271" w:rsidP="003B0A1A">
      <w:pPr>
        <w:pStyle w:val="Body"/>
        <w:spacing w:line="360" w:lineRule="auto"/>
        <w:jc w:val="both"/>
        <w:rPr>
          <w:rFonts w:ascii="Times New Roman" w:eastAsia="Times New Roman" w:hAnsi="Times New Roman" w:cs="Times New Roman"/>
          <w:b/>
          <w:bCs/>
          <w:sz w:val="24"/>
          <w:szCs w:val="24"/>
        </w:rPr>
      </w:pPr>
    </w:p>
    <w:p w14:paraId="206F2D23" w14:textId="642361AB" w:rsidR="003B0A1A" w:rsidRPr="003B0A1A" w:rsidRDefault="003B0A1A" w:rsidP="003B0A1A">
      <w:pPr>
        <w:pStyle w:val="Body"/>
        <w:spacing w:line="360" w:lineRule="auto"/>
        <w:jc w:val="both"/>
        <w:rPr>
          <w:rFonts w:ascii="Times New Roman" w:eastAsia="Times New Roman" w:hAnsi="Times New Roman" w:cs="Times New Roman"/>
          <w:b/>
          <w:bCs/>
          <w:sz w:val="24"/>
          <w:szCs w:val="24"/>
        </w:rPr>
      </w:pPr>
    </w:p>
    <w:p w14:paraId="3C66C1AD" w14:textId="4D20DA8C" w:rsidR="003B0A1A" w:rsidRPr="003B0A1A" w:rsidRDefault="003B0A1A" w:rsidP="003B0A1A">
      <w:pPr>
        <w:pStyle w:val="Body"/>
        <w:spacing w:line="360" w:lineRule="auto"/>
        <w:jc w:val="both"/>
        <w:rPr>
          <w:rFonts w:ascii="Times New Roman" w:eastAsia="Times New Roman" w:hAnsi="Times New Roman" w:cs="Times New Roman"/>
          <w:b/>
          <w:bCs/>
          <w:sz w:val="24"/>
          <w:szCs w:val="24"/>
        </w:rPr>
      </w:pPr>
    </w:p>
    <w:p w14:paraId="006CF864" w14:textId="6F81CB66" w:rsidR="003B0A1A" w:rsidRPr="003B0A1A" w:rsidRDefault="003B0A1A" w:rsidP="003B0A1A">
      <w:pPr>
        <w:pStyle w:val="Body"/>
        <w:spacing w:line="360" w:lineRule="auto"/>
        <w:jc w:val="both"/>
        <w:rPr>
          <w:rFonts w:ascii="Times New Roman" w:eastAsia="Times New Roman" w:hAnsi="Times New Roman" w:cs="Times New Roman"/>
          <w:b/>
          <w:bCs/>
          <w:sz w:val="24"/>
          <w:szCs w:val="24"/>
        </w:rPr>
      </w:pPr>
    </w:p>
    <w:p w14:paraId="6164F54D" w14:textId="792369E7" w:rsidR="003B0A1A" w:rsidRPr="003B0A1A" w:rsidRDefault="003B0A1A" w:rsidP="003B0A1A">
      <w:pPr>
        <w:pStyle w:val="Body"/>
        <w:spacing w:line="360" w:lineRule="auto"/>
        <w:jc w:val="both"/>
        <w:rPr>
          <w:rFonts w:ascii="Times New Roman" w:eastAsia="Times New Roman" w:hAnsi="Times New Roman" w:cs="Times New Roman"/>
          <w:b/>
          <w:bCs/>
          <w:sz w:val="24"/>
          <w:szCs w:val="24"/>
        </w:rPr>
      </w:pPr>
    </w:p>
    <w:p w14:paraId="5EA2C870" w14:textId="25F064E7" w:rsidR="003B0A1A" w:rsidRPr="003B0A1A" w:rsidRDefault="003B0A1A" w:rsidP="003B0A1A">
      <w:pPr>
        <w:pStyle w:val="Body"/>
        <w:spacing w:line="360" w:lineRule="auto"/>
        <w:jc w:val="both"/>
        <w:rPr>
          <w:rFonts w:ascii="Times New Roman" w:eastAsia="Times New Roman" w:hAnsi="Times New Roman" w:cs="Times New Roman"/>
          <w:b/>
          <w:bCs/>
          <w:sz w:val="24"/>
          <w:szCs w:val="24"/>
        </w:rPr>
      </w:pPr>
    </w:p>
    <w:p w14:paraId="125BC132" w14:textId="650F5562" w:rsidR="003B0A1A" w:rsidRPr="003B0A1A" w:rsidRDefault="003B0A1A" w:rsidP="003B0A1A">
      <w:pPr>
        <w:pStyle w:val="Body"/>
        <w:spacing w:line="360" w:lineRule="auto"/>
        <w:jc w:val="both"/>
        <w:rPr>
          <w:rFonts w:ascii="Times New Roman" w:eastAsia="Times New Roman" w:hAnsi="Times New Roman" w:cs="Times New Roman"/>
          <w:b/>
          <w:bCs/>
          <w:sz w:val="24"/>
          <w:szCs w:val="24"/>
        </w:rPr>
      </w:pPr>
    </w:p>
    <w:p w14:paraId="184B6F9D" w14:textId="77777777" w:rsidR="003B0A1A" w:rsidRPr="003B0A1A" w:rsidRDefault="003B0A1A" w:rsidP="003B0A1A">
      <w:pPr>
        <w:pStyle w:val="Body"/>
        <w:spacing w:line="360" w:lineRule="auto"/>
        <w:jc w:val="both"/>
        <w:rPr>
          <w:rFonts w:ascii="Times New Roman" w:eastAsia="Times New Roman" w:hAnsi="Times New Roman" w:cs="Times New Roman"/>
          <w:b/>
          <w:bCs/>
          <w:sz w:val="24"/>
          <w:szCs w:val="24"/>
        </w:rPr>
      </w:pPr>
    </w:p>
    <w:p w14:paraId="7993181D" w14:textId="77777777" w:rsidR="00434271" w:rsidRPr="003B0A1A" w:rsidRDefault="00434271" w:rsidP="003B0A1A">
      <w:pPr>
        <w:pStyle w:val="Body"/>
        <w:spacing w:line="360" w:lineRule="auto"/>
        <w:jc w:val="both"/>
        <w:rPr>
          <w:rFonts w:ascii="Times New Roman" w:eastAsia="Times New Roman" w:hAnsi="Times New Roman" w:cs="Times New Roman"/>
          <w:b/>
          <w:bCs/>
          <w:sz w:val="24"/>
          <w:szCs w:val="24"/>
        </w:rPr>
      </w:pPr>
    </w:p>
    <w:p w14:paraId="1B111C81" w14:textId="551619E1" w:rsidR="00434271" w:rsidRPr="003B0A1A" w:rsidRDefault="00434271" w:rsidP="003B0A1A">
      <w:pPr>
        <w:pStyle w:val="Body"/>
        <w:spacing w:line="360" w:lineRule="auto"/>
        <w:jc w:val="both"/>
        <w:rPr>
          <w:rFonts w:ascii="Times New Roman" w:eastAsia="Times New Roman" w:hAnsi="Times New Roman" w:cs="Times New Roman"/>
          <w:b/>
          <w:bCs/>
          <w:sz w:val="24"/>
          <w:szCs w:val="24"/>
        </w:rPr>
      </w:pPr>
    </w:p>
    <w:sdt>
      <w:sdtPr>
        <w:rPr>
          <w:rFonts w:ascii="Times New Roman" w:eastAsia="Arial Unicode MS" w:hAnsi="Times New Roman" w:cs="Times New Roman"/>
          <w:color w:val="auto"/>
          <w:sz w:val="24"/>
          <w:szCs w:val="24"/>
          <w:bdr w:val="nil"/>
        </w:rPr>
        <w:id w:val="18126260"/>
        <w:docPartObj>
          <w:docPartGallery w:val="Table of Contents"/>
          <w:docPartUnique/>
        </w:docPartObj>
      </w:sdtPr>
      <w:sdtEndPr>
        <w:rPr>
          <w:b/>
          <w:bCs/>
          <w:noProof/>
        </w:rPr>
      </w:sdtEndPr>
      <w:sdtContent>
        <w:p w14:paraId="7C9BE0E8" w14:textId="2E4EB135" w:rsidR="003B0A1A" w:rsidRPr="003B0A1A" w:rsidRDefault="003B0A1A" w:rsidP="003B0A1A">
          <w:pPr>
            <w:pStyle w:val="TOCHeading"/>
            <w:spacing w:line="360" w:lineRule="auto"/>
            <w:jc w:val="center"/>
            <w:rPr>
              <w:rFonts w:ascii="Times New Roman" w:hAnsi="Times New Roman" w:cs="Times New Roman"/>
              <w:b/>
              <w:bCs/>
              <w:sz w:val="24"/>
              <w:szCs w:val="24"/>
            </w:rPr>
          </w:pPr>
          <w:r w:rsidRPr="003B0A1A">
            <w:rPr>
              <w:rFonts w:ascii="Times New Roman" w:hAnsi="Times New Roman" w:cs="Times New Roman"/>
              <w:b/>
              <w:bCs/>
              <w:sz w:val="24"/>
              <w:szCs w:val="24"/>
            </w:rPr>
            <w:t>Table of Contents</w:t>
          </w:r>
        </w:p>
        <w:p w14:paraId="4D497953" w14:textId="754F8CF5" w:rsidR="003B0A1A" w:rsidRPr="003B0A1A" w:rsidRDefault="003B0A1A" w:rsidP="003B0A1A">
          <w:pPr>
            <w:pStyle w:val="TOC1"/>
            <w:tabs>
              <w:tab w:val="right" w:leader="dot" w:pos="9628"/>
            </w:tabs>
            <w:spacing w:line="360" w:lineRule="auto"/>
            <w:rPr>
              <w:noProof/>
            </w:rPr>
          </w:pPr>
          <w:r w:rsidRPr="003B0A1A">
            <w:fldChar w:fldCharType="begin"/>
          </w:r>
          <w:r w:rsidRPr="003B0A1A">
            <w:instrText xml:space="preserve"> TOC \o "1-3" \h \z \u </w:instrText>
          </w:r>
          <w:r w:rsidRPr="003B0A1A">
            <w:fldChar w:fldCharType="separate"/>
          </w:r>
          <w:hyperlink w:anchor="_Toc57325386" w:history="1">
            <w:r w:rsidRPr="003B0A1A">
              <w:rPr>
                <w:rStyle w:val="Hyperlink"/>
                <w:noProof/>
              </w:rPr>
              <w:t>Introduction</w:t>
            </w:r>
            <w:r w:rsidRPr="003B0A1A">
              <w:rPr>
                <w:noProof/>
                <w:webHidden/>
              </w:rPr>
              <w:tab/>
            </w:r>
            <w:r w:rsidRPr="003B0A1A">
              <w:rPr>
                <w:noProof/>
                <w:webHidden/>
              </w:rPr>
              <w:fldChar w:fldCharType="begin"/>
            </w:r>
            <w:r w:rsidRPr="003B0A1A">
              <w:rPr>
                <w:noProof/>
                <w:webHidden/>
              </w:rPr>
              <w:instrText xml:space="preserve"> PAGEREF _Toc57325386 \h </w:instrText>
            </w:r>
            <w:r w:rsidRPr="003B0A1A">
              <w:rPr>
                <w:noProof/>
                <w:webHidden/>
              </w:rPr>
            </w:r>
            <w:r w:rsidRPr="003B0A1A">
              <w:rPr>
                <w:noProof/>
                <w:webHidden/>
              </w:rPr>
              <w:fldChar w:fldCharType="separate"/>
            </w:r>
            <w:r>
              <w:rPr>
                <w:noProof/>
                <w:webHidden/>
              </w:rPr>
              <w:t>3</w:t>
            </w:r>
            <w:r w:rsidRPr="003B0A1A">
              <w:rPr>
                <w:noProof/>
                <w:webHidden/>
              </w:rPr>
              <w:fldChar w:fldCharType="end"/>
            </w:r>
          </w:hyperlink>
        </w:p>
        <w:p w14:paraId="16C037A7" w14:textId="27784611" w:rsidR="003B0A1A" w:rsidRPr="003B0A1A" w:rsidRDefault="00BD6273" w:rsidP="003B0A1A">
          <w:pPr>
            <w:pStyle w:val="TOC1"/>
            <w:tabs>
              <w:tab w:val="right" w:leader="dot" w:pos="9628"/>
            </w:tabs>
            <w:spacing w:line="360" w:lineRule="auto"/>
            <w:rPr>
              <w:noProof/>
            </w:rPr>
          </w:pPr>
          <w:hyperlink w:anchor="_Toc57325387" w:history="1">
            <w:r w:rsidR="003B0A1A" w:rsidRPr="003B0A1A">
              <w:rPr>
                <w:rStyle w:val="Hyperlink"/>
                <w:noProof/>
              </w:rPr>
              <w:t>Career Choices</w:t>
            </w:r>
            <w:r w:rsidR="003B0A1A" w:rsidRPr="003B0A1A">
              <w:rPr>
                <w:noProof/>
                <w:webHidden/>
              </w:rPr>
              <w:tab/>
            </w:r>
            <w:r w:rsidR="003B0A1A" w:rsidRPr="003B0A1A">
              <w:rPr>
                <w:noProof/>
                <w:webHidden/>
              </w:rPr>
              <w:fldChar w:fldCharType="begin"/>
            </w:r>
            <w:r w:rsidR="003B0A1A" w:rsidRPr="003B0A1A">
              <w:rPr>
                <w:noProof/>
                <w:webHidden/>
              </w:rPr>
              <w:instrText xml:space="preserve"> PAGEREF _Toc57325387 \h </w:instrText>
            </w:r>
            <w:r w:rsidR="003B0A1A" w:rsidRPr="003B0A1A">
              <w:rPr>
                <w:noProof/>
                <w:webHidden/>
              </w:rPr>
            </w:r>
            <w:r w:rsidR="003B0A1A" w:rsidRPr="003B0A1A">
              <w:rPr>
                <w:noProof/>
                <w:webHidden/>
              </w:rPr>
              <w:fldChar w:fldCharType="separate"/>
            </w:r>
            <w:r w:rsidR="003B0A1A">
              <w:rPr>
                <w:noProof/>
                <w:webHidden/>
              </w:rPr>
              <w:t>3</w:t>
            </w:r>
            <w:r w:rsidR="003B0A1A" w:rsidRPr="003B0A1A">
              <w:rPr>
                <w:noProof/>
                <w:webHidden/>
              </w:rPr>
              <w:fldChar w:fldCharType="end"/>
            </w:r>
          </w:hyperlink>
        </w:p>
        <w:p w14:paraId="6723B49E" w14:textId="3C060DB4" w:rsidR="003B0A1A" w:rsidRPr="003B0A1A" w:rsidRDefault="00BD6273" w:rsidP="003B0A1A">
          <w:pPr>
            <w:pStyle w:val="TOC1"/>
            <w:tabs>
              <w:tab w:val="right" w:leader="dot" w:pos="9628"/>
            </w:tabs>
            <w:spacing w:line="360" w:lineRule="auto"/>
            <w:rPr>
              <w:noProof/>
            </w:rPr>
          </w:pPr>
          <w:hyperlink w:anchor="_Toc57325388" w:history="1">
            <w:r w:rsidR="003B0A1A" w:rsidRPr="003B0A1A">
              <w:rPr>
                <w:rStyle w:val="Hyperlink"/>
                <w:noProof/>
              </w:rPr>
              <w:t>Management Career  - Marketing Analyst</w:t>
            </w:r>
            <w:r w:rsidR="003B0A1A" w:rsidRPr="003B0A1A">
              <w:rPr>
                <w:noProof/>
                <w:webHidden/>
              </w:rPr>
              <w:tab/>
            </w:r>
            <w:r w:rsidR="003B0A1A" w:rsidRPr="003B0A1A">
              <w:rPr>
                <w:noProof/>
                <w:webHidden/>
              </w:rPr>
              <w:fldChar w:fldCharType="begin"/>
            </w:r>
            <w:r w:rsidR="003B0A1A" w:rsidRPr="003B0A1A">
              <w:rPr>
                <w:noProof/>
                <w:webHidden/>
              </w:rPr>
              <w:instrText xml:space="preserve"> PAGEREF _Toc57325388 \h </w:instrText>
            </w:r>
            <w:r w:rsidR="003B0A1A" w:rsidRPr="003B0A1A">
              <w:rPr>
                <w:noProof/>
                <w:webHidden/>
              </w:rPr>
            </w:r>
            <w:r w:rsidR="003B0A1A" w:rsidRPr="003B0A1A">
              <w:rPr>
                <w:noProof/>
                <w:webHidden/>
              </w:rPr>
              <w:fldChar w:fldCharType="separate"/>
            </w:r>
            <w:r w:rsidR="003B0A1A">
              <w:rPr>
                <w:noProof/>
                <w:webHidden/>
              </w:rPr>
              <w:t>4</w:t>
            </w:r>
            <w:r w:rsidR="003B0A1A" w:rsidRPr="003B0A1A">
              <w:rPr>
                <w:noProof/>
                <w:webHidden/>
              </w:rPr>
              <w:fldChar w:fldCharType="end"/>
            </w:r>
          </w:hyperlink>
        </w:p>
        <w:p w14:paraId="5FD4FF04" w14:textId="2C1BF1E9" w:rsidR="003B0A1A" w:rsidRPr="003B0A1A" w:rsidRDefault="00BD6273" w:rsidP="003B0A1A">
          <w:pPr>
            <w:pStyle w:val="TOC1"/>
            <w:tabs>
              <w:tab w:val="right" w:leader="dot" w:pos="9628"/>
            </w:tabs>
            <w:spacing w:line="360" w:lineRule="auto"/>
            <w:rPr>
              <w:noProof/>
            </w:rPr>
          </w:pPr>
          <w:hyperlink w:anchor="_Toc57325389" w:history="1">
            <w:r w:rsidR="003B0A1A" w:rsidRPr="003B0A1A">
              <w:rPr>
                <w:rStyle w:val="Hyperlink"/>
                <w:noProof/>
              </w:rPr>
              <w:t>Skills and Competencies in Career Choices</w:t>
            </w:r>
            <w:r w:rsidR="003B0A1A" w:rsidRPr="003B0A1A">
              <w:rPr>
                <w:noProof/>
                <w:webHidden/>
              </w:rPr>
              <w:tab/>
            </w:r>
            <w:r w:rsidR="003B0A1A" w:rsidRPr="003B0A1A">
              <w:rPr>
                <w:noProof/>
                <w:webHidden/>
              </w:rPr>
              <w:fldChar w:fldCharType="begin"/>
            </w:r>
            <w:r w:rsidR="003B0A1A" w:rsidRPr="003B0A1A">
              <w:rPr>
                <w:noProof/>
                <w:webHidden/>
              </w:rPr>
              <w:instrText xml:space="preserve"> PAGEREF _Toc57325389 \h </w:instrText>
            </w:r>
            <w:r w:rsidR="003B0A1A" w:rsidRPr="003B0A1A">
              <w:rPr>
                <w:noProof/>
                <w:webHidden/>
              </w:rPr>
            </w:r>
            <w:r w:rsidR="003B0A1A" w:rsidRPr="003B0A1A">
              <w:rPr>
                <w:noProof/>
                <w:webHidden/>
              </w:rPr>
              <w:fldChar w:fldCharType="separate"/>
            </w:r>
            <w:r w:rsidR="003B0A1A">
              <w:rPr>
                <w:noProof/>
                <w:webHidden/>
              </w:rPr>
              <w:t>4</w:t>
            </w:r>
            <w:r w:rsidR="003B0A1A" w:rsidRPr="003B0A1A">
              <w:rPr>
                <w:noProof/>
                <w:webHidden/>
              </w:rPr>
              <w:fldChar w:fldCharType="end"/>
            </w:r>
          </w:hyperlink>
        </w:p>
        <w:p w14:paraId="094832B2" w14:textId="22440CAE" w:rsidR="003B0A1A" w:rsidRPr="003B0A1A" w:rsidRDefault="00BD6273" w:rsidP="003B0A1A">
          <w:pPr>
            <w:pStyle w:val="TOC1"/>
            <w:tabs>
              <w:tab w:val="right" w:leader="dot" w:pos="9628"/>
            </w:tabs>
            <w:spacing w:line="360" w:lineRule="auto"/>
            <w:rPr>
              <w:noProof/>
            </w:rPr>
          </w:pPr>
          <w:hyperlink w:anchor="_Toc57325390" w:history="1">
            <w:r w:rsidR="003B0A1A" w:rsidRPr="003B0A1A">
              <w:rPr>
                <w:rStyle w:val="Hyperlink"/>
                <w:noProof/>
              </w:rPr>
              <w:t>Skills in Me for the Chosen Career</w:t>
            </w:r>
            <w:r w:rsidR="003B0A1A" w:rsidRPr="003B0A1A">
              <w:rPr>
                <w:noProof/>
                <w:webHidden/>
              </w:rPr>
              <w:tab/>
            </w:r>
            <w:r w:rsidR="003B0A1A" w:rsidRPr="003B0A1A">
              <w:rPr>
                <w:noProof/>
                <w:webHidden/>
              </w:rPr>
              <w:fldChar w:fldCharType="begin"/>
            </w:r>
            <w:r w:rsidR="003B0A1A" w:rsidRPr="003B0A1A">
              <w:rPr>
                <w:noProof/>
                <w:webHidden/>
              </w:rPr>
              <w:instrText xml:space="preserve"> PAGEREF _Toc57325390 \h </w:instrText>
            </w:r>
            <w:r w:rsidR="003B0A1A" w:rsidRPr="003B0A1A">
              <w:rPr>
                <w:noProof/>
                <w:webHidden/>
              </w:rPr>
            </w:r>
            <w:r w:rsidR="003B0A1A" w:rsidRPr="003B0A1A">
              <w:rPr>
                <w:noProof/>
                <w:webHidden/>
              </w:rPr>
              <w:fldChar w:fldCharType="separate"/>
            </w:r>
            <w:r w:rsidR="003B0A1A">
              <w:rPr>
                <w:noProof/>
                <w:webHidden/>
              </w:rPr>
              <w:t>4</w:t>
            </w:r>
            <w:r w:rsidR="003B0A1A" w:rsidRPr="003B0A1A">
              <w:rPr>
                <w:noProof/>
                <w:webHidden/>
              </w:rPr>
              <w:fldChar w:fldCharType="end"/>
            </w:r>
          </w:hyperlink>
        </w:p>
        <w:p w14:paraId="31CD7BE8" w14:textId="560F3BE3" w:rsidR="003B0A1A" w:rsidRPr="003B0A1A" w:rsidRDefault="00BD6273" w:rsidP="003B0A1A">
          <w:pPr>
            <w:pStyle w:val="TOC1"/>
            <w:tabs>
              <w:tab w:val="right" w:leader="dot" w:pos="9628"/>
            </w:tabs>
            <w:spacing w:line="360" w:lineRule="auto"/>
            <w:rPr>
              <w:noProof/>
            </w:rPr>
          </w:pPr>
          <w:hyperlink w:anchor="_Toc57325391" w:history="1">
            <w:r w:rsidR="003B0A1A" w:rsidRPr="003B0A1A">
              <w:rPr>
                <w:rStyle w:val="Hyperlink"/>
                <w:noProof/>
              </w:rPr>
              <w:t xml:space="preserve">Johari Window for the illustration of Career choices and </w:t>
            </w:r>
            <w:r w:rsidR="003B0A1A" w:rsidRPr="003B0A1A">
              <w:rPr>
                <w:rStyle w:val="Hyperlink"/>
                <w:noProof/>
                <w:lang w:val="es-ES_tradnl"/>
              </w:rPr>
              <w:t>Competencies</w:t>
            </w:r>
            <w:r w:rsidR="003B0A1A" w:rsidRPr="003B0A1A">
              <w:rPr>
                <w:noProof/>
                <w:webHidden/>
              </w:rPr>
              <w:tab/>
            </w:r>
            <w:r w:rsidR="003B0A1A" w:rsidRPr="003B0A1A">
              <w:rPr>
                <w:noProof/>
                <w:webHidden/>
              </w:rPr>
              <w:fldChar w:fldCharType="begin"/>
            </w:r>
            <w:r w:rsidR="003B0A1A" w:rsidRPr="003B0A1A">
              <w:rPr>
                <w:noProof/>
                <w:webHidden/>
              </w:rPr>
              <w:instrText xml:space="preserve"> PAGEREF _Toc57325391 \h </w:instrText>
            </w:r>
            <w:r w:rsidR="003B0A1A" w:rsidRPr="003B0A1A">
              <w:rPr>
                <w:noProof/>
                <w:webHidden/>
              </w:rPr>
            </w:r>
            <w:r w:rsidR="003B0A1A" w:rsidRPr="003B0A1A">
              <w:rPr>
                <w:noProof/>
                <w:webHidden/>
              </w:rPr>
              <w:fldChar w:fldCharType="separate"/>
            </w:r>
            <w:r w:rsidR="003B0A1A">
              <w:rPr>
                <w:noProof/>
                <w:webHidden/>
              </w:rPr>
              <w:t>5</w:t>
            </w:r>
            <w:r w:rsidR="003B0A1A" w:rsidRPr="003B0A1A">
              <w:rPr>
                <w:noProof/>
                <w:webHidden/>
              </w:rPr>
              <w:fldChar w:fldCharType="end"/>
            </w:r>
          </w:hyperlink>
        </w:p>
        <w:p w14:paraId="33173153" w14:textId="479A03DC" w:rsidR="003B0A1A" w:rsidRPr="003B0A1A" w:rsidRDefault="00BD6273" w:rsidP="003B0A1A">
          <w:pPr>
            <w:pStyle w:val="TOC1"/>
            <w:tabs>
              <w:tab w:val="right" w:leader="dot" w:pos="9628"/>
            </w:tabs>
            <w:spacing w:line="360" w:lineRule="auto"/>
            <w:rPr>
              <w:noProof/>
            </w:rPr>
          </w:pPr>
          <w:hyperlink w:anchor="_Toc57325392" w:history="1">
            <w:r w:rsidR="003B0A1A" w:rsidRPr="003B0A1A">
              <w:rPr>
                <w:rStyle w:val="Hyperlink"/>
                <w:noProof/>
              </w:rPr>
              <w:t>Learning and Developmental Training Methods</w:t>
            </w:r>
            <w:r w:rsidR="003B0A1A" w:rsidRPr="003B0A1A">
              <w:rPr>
                <w:noProof/>
                <w:webHidden/>
              </w:rPr>
              <w:tab/>
            </w:r>
            <w:r w:rsidR="003B0A1A" w:rsidRPr="003B0A1A">
              <w:rPr>
                <w:noProof/>
                <w:webHidden/>
              </w:rPr>
              <w:fldChar w:fldCharType="begin"/>
            </w:r>
            <w:r w:rsidR="003B0A1A" w:rsidRPr="003B0A1A">
              <w:rPr>
                <w:noProof/>
                <w:webHidden/>
              </w:rPr>
              <w:instrText xml:space="preserve"> PAGEREF _Toc57325392 \h </w:instrText>
            </w:r>
            <w:r w:rsidR="003B0A1A" w:rsidRPr="003B0A1A">
              <w:rPr>
                <w:noProof/>
                <w:webHidden/>
              </w:rPr>
            </w:r>
            <w:r w:rsidR="003B0A1A" w:rsidRPr="003B0A1A">
              <w:rPr>
                <w:noProof/>
                <w:webHidden/>
              </w:rPr>
              <w:fldChar w:fldCharType="separate"/>
            </w:r>
            <w:r w:rsidR="003B0A1A">
              <w:rPr>
                <w:noProof/>
                <w:webHidden/>
              </w:rPr>
              <w:t>5</w:t>
            </w:r>
            <w:r w:rsidR="003B0A1A" w:rsidRPr="003B0A1A">
              <w:rPr>
                <w:noProof/>
                <w:webHidden/>
              </w:rPr>
              <w:fldChar w:fldCharType="end"/>
            </w:r>
          </w:hyperlink>
        </w:p>
        <w:p w14:paraId="1BCBFFEA" w14:textId="6F96C26B" w:rsidR="003B0A1A" w:rsidRPr="003B0A1A" w:rsidRDefault="00BD6273" w:rsidP="003B0A1A">
          <w:pPr>
            <w:pStyle w:val="TOC1"/>
            <w:tabs>
              <w:tab w:val="right" w:leader="dot" w:pos="9628"/>
            </w:tabs>
            <w:spacing w:line="360" w:lineRule="auto"/>
            <w:rPr>
              <w:noProof/>
            </w:rPr>
          </w:pPr>
          <w:hyperlink w:anchor="_Toc57325393" w:history="1">
            <w:r w:rsidR="003B0A1A" w:rsidRPr="003B0A1A">
              <w:rPr>
                <w:rStyle w:val="Hyperlink"/>
                <w:noProof/>
              </w:rPr>
              <w:t>Theories and Methods for new Employees in the Organisation</w:t>
            </w:r>
            <w:r w:rsidR="003B0A1A" w:rsidRPr="003B0A1A">
              <w:rPr>
                <w:noProof/>
                <w:webHidden/>
              </w:rPr>
              <w:tab/>
            </w:r>
            <w:r w:rsidR="003B0A1A" w:rsidRPr="003B0A1A">
              <w:rPr>
                <w:noProof/>
                <w:webHidden/>
              </w:rPr>
              <w:fldChar w:fldCharType="begin"/>
            </w:r>
            <w:r w:rsidR="003B0A1A" w:rsidRPr="003B0A1A">
              <w:rPr>
                <w:noProof/>
                <w:webHidden/>
              </w:rPr>
              <w:instrText xml:space="preserve"> PAGEREF _Toc57325393 \h </w:instrText>
            </w:r>
            <w:r w:rsidR="003B0A1A" w:rsidRPr="003B0A1A">
              <w:rPr>
                <w:noProof/>
                <w:webHidden/>
              </w:rPr>
            </w:r>
            <w:r w:rsidR="003B0A1A" w:rsidRPr="003B0A1A">
              <w:rPr>
                <w:noProof/>
                <w:webHidden/>
              </w:rPr>
              <w:fldChar w:fldCharType="separate"/>
            </w:r>
            <w:r w:rsidR="003B0A1A">
              <w:rPr>
                <w:noProof/>
                <w:webHidden/>
              </w:rPr>
              <w:t>6</w:t>
            </w:r>
            <w:r w:rsidR="003B0A1A" w:rsidRPr="003B0A1A">
              <w:rPr>
                <w:noProof/>
                <w:webHidden/>
              </w:rPr>
              <w:fldChar w:fldCharType="end"/>
            </w:r>
          </w:hyperlink>
        </w:p>
        <w:p w14:paraId="7C2587C6" w14:textId="67F57669" w:rsidR="003B0A1A" w:rsidRPr="003B0A1A" w:rsidRDefault="00BD6273" w:rsidP="003B0A1A">
          <w:pPr>
            <w:pStyle w:val="TOC1"/>
            <w:tabs>
              <w:tab w:val="right" w:leader="dot" w:pos="9628"/>
            </w:tabs>
            <w:spacing w:line="360" w:lineRule="auto"/>
            <w:rPr>
              <w:noProof/>
            </w:rPr>
          </w:pPr>
          <w:hyperlink w:anchor="_Toc57325394" w:history="1">
            <w:r w:rsidR="003B0A1A" w:rsidRPr="003B0A1A">
              <w:rPr>
                <w:rStyle w:val="Hyperlink"/>
                <w:noProof/>
              </w:rPr>
              <w:t>Instructive Training:</w:t>
            </w:r>
            <w:r w:rsidR="003B0A1A" w:rsidRPr="003B0A1A">
              <w:rPr>
                <w:noProof/>
                <w:webHidden/>
              </w:rPr>
              <w:tab/>
            </w:r>
            <w:r w:rsidR="003B0A1A" w:rsidRPr="003B0A1A">
              <w:rPr>
                <w:noProof/>
                <w:webHidden/>
              </w:rPr>
              <w:fldChar w:fldCharType="begin"/>
            </w:r>
            <w:r w:rsidR="003B0A1A" w:rsidRPr="003B0A1A">
              <w:rPr>
                <w:noProof/>
                <w:webHidden/>
              </w:rPr>
              <w:instrText xml:space="preserve"> PAGEREF _Toc57325394 \h </w:instrText>
            </w:r>
            <w:r w:rsidR="003B0A1A" w:rsidRPr="003B0A1A">
              <w:rPr>
                <w:noProof/>
                <w:webHidden/>
              </w:rPr>
            </w:r>
            <w:r w:rsidR="003B0A1A" w:rsidRPr="003B0A1A">
              <w:rPr>
                <w:noProof/>
                <w:webHidden/>
              </w:rPr>
              <w:fldChar w:fldCharType="separate"/>
            </w:r>
            <w:r w:rsidR="003B0A1A">
              <w:rPr>
                <w:noProof/>
                <w:webHidden/>
              </w:rPr>
              <w:t>8</w:t>
            </w:r>
            <w:r w:rsidR="003B0A1A" w:rsidRPr="003B0A1A">
              <w:rPr>
                <w:noProof/>
                <w:webHidden/>
              </w:rPr>
              <w:fldChar w:fldCharType="end"/>
            </w:r>
          </w:hyperlink>
        </w:p>
        <w:p w14:paraId="46D6B9FB" w14:textId="1A473A23" w:rsidR="003B0A1A" w:rsidRPr="003B0A1A" w:rsidRDefault="00BD6273" w:rsidP="003B0A1A">
          <w:pPr>
            <w:pStyle w:val="TOC1"/>
            <w:tabs>
              <w:tab w:val="right" w:leader="dot" w:pos="9628"/>
            </w:tabs>
            <w:spacing w:line="360" w:lineRule="auto"/>
            <w:rPr>
              <w:noProof/>
            </w:rPr>
          </w:pPr>
          <w:hyperlink w:anchor="_Toc57325395" w:history="1">
            <w:r w:rsidR="003B0A1A" w:rsidRPr="003B0A1A">
              <w:rPr>
                <w:rStyle w:val="Hyperlink"/>
                <w:noProof/>
              </w:rPr>
              <w:t>Reflection of Experiences before the initiation of the course</w:t>
            </w:r>
            <w:r w:rsidR="003B0A1A" w:rsidRPr="003B0A1A">
              <w:rPr>
                <w:noProof/>
                <w:webHidden/>
              </w:rPr>
              <w:tab/>
            </w:r>
            <w:r w:rsidR="003B0A1A" w:rsidRPr="003B0A1A">
              <w:rPr>
                <w:noProof/>
                <w:webHidden/>
              </w:rPr>
              <w:fldChar w:fldCharType="begin"/>
            </w:r>
            <w:r w:rsidR="003B0A1A" w:rsidRPr="003B0A1A">
              <w:rPr>
                <w:noProof/>
                <w:webHidden/>
              </w:rPr>
              <w:instrText xml:space="preserve"> PAGEREF _Toc57325395 \h </w:instrText>
            </w:r>
            <w:r w:rsidR="003B0A1A" w:rsidRPr="003B0A1A">
              <w:rPr>
                <w:noProof/>
                <w:webHidden/>
              </w:rPr>
            </w:r>
            <w:r w:rsidR="003B0A1A" w:rsidRPr="003B0A1A">
              <w:rPr>
                <w:noProof/>
                <w:webHidden/>
              </w:rPr>
              <w:fldChar w:fldCharType="separate"/>
            </w:r>
            <w:r w:rsidR="003B0A1A">
              <w:rPr>
                <w:noProof/>
                <w:webHidden/>
              </w:rPr>
              <w:t>8</w:t>
            </w:r>
            <w:r w:rsidR="003B0A1A" w:rsidRPr="003B0A1A">
              <w:rPr>
                <w:noProof/>
                <w:webHidden/>
              </w:rPr>
              <w:fldChar w:fldCharType="end"/>
            </w:r>
          </w:hyperlink>
        </w:p>
        <w:p w14:paraId="36A9A02F" w14:textId="18D07723" w:rsidR="003B0A1A" w:rsidRPr="003B0A1A" w:rsidRDefault="00BD6273" w:rsidP="003B0A1A">
          <w:pPr>
            <w:pStyle w:val="TOC1"/>
            <w:tabs>
              <w:tab w:val="right" w:leader="dot" w:pos="9628"/>
            </w:tabs>
            <w:spacing w:line="360" w:lineRule="auto"/>
            <w:rPr>
              <w:noProof/>
            </w:rPr>
          </w:pPr>
          <w:hyperlink w:anchor="_Toc57325396" w:history="1">
            <w:r w:rsidR="003B0A1A" w:rsidRPr="003B0A1A">
              <w:rPr>
                <w:rStyle w:val="Hyperlink"/>
                <w:noProof/>
              </w:rPr>
              <w:t>Reflection of Experiences after the initiation of the course</w:t>
            </w:r>
            <w:r w:rsidR="003B0A1A" w:rsidRPr="003B0A1A">
              <w:rPr>
                <w:noProof/>
                <w:webHidden/>
              </w:rPr>
              <w:tab/>
            </w:r>
            <w:r w:rsidR="003B0A1A" w:rsidRPr="003B0A1A">
              <w:rPr>
                <w:noProof/>
                <w:webHidden/>
              </w:rPr>
              <w:fldChar w:fldCharType="begin"/>
            </w:r>
            <w:r w:rsidR="003B0A1A" w:rsidRPr="003B0A1A">
              <w:rPr>
                <w:noProof/>
                <w:webHidden/>
              </w:rPr>
              <w:instrText xml:space="preserve"> PAGEREF _Toc57325396 \h </w:instrText>
            </w:r>
            <w:r w:rsidR="003B0A1A" w:rsidRPr="003B0A1A">
              <w:rPr>
                <w:noProof/>
                <w:webHidden/>
              </w:rPr>
            </w:r>
            <w:r w:rsidR="003B0A1A" w:rsidRPr="003B0A1A">
              <w:rPr>
                <w:noProof/>
                <w:webHidden/>
              </w:rPr>
              <w:fldChar w:fldCharType="separate"/>
            </w:r>
            <w:r w:rsidR="003B0A1A">
              <w:rPr>
                <w:noProof/>
                <w:webHidden/>
              </w:rPr>
              <w:t>9</w:t>
            </w:r>
            <w:r w:rsidR="003B0A1A" w:rsidRPr="003B0A1A">
              <w:rPr>
                <w:noProof/>
                <w:webHidden/>
              </w:rPr>
              <w:fldChar w:fldCharType="end"/>
            </w:r>
          </w:hyperlink>
        </w:p>
        <w:p w14:paraId="24730849" w14:textId="4B37F27E" w:rsidR="003B0A1A" w:rsidRPr="003B0A1A" w:rsidRDefault="00BD6273" w:rsidP="003B0A1A">
          <w:pPr>
            <w:pStyle w:val="TOC1"/>
            <w:tabs>
              <w:tab w:val="right" w:leader="dot" w:pos="9628"/>
            </w:tabs>
            <w:spacing w:line="360" w:lineRule="auto"/>
            <w:rPr>
              <w:noProof/>
            </w:rPr>
          </w:pPr>
          <w:hyperlink w:anchor="_Toc57325397" w:history="1">
            <w:r w:rsidR="003B0A1A" w:rsidRPr="003B0A1A">
              <w:rPr>
                <w:rStyle w:val="Hyperlink"/>
                <w:noProof/>
              </w:rPr>
              <w:t>Conclusion</w:t>
            </w:r>
            <w:r w:rsidR="003B0A1A" w:rsidRPr="003B0A1A">
              <w:rPr>
                <w:noProof/>
                <w:webHidden/>
              </w:rPr>
              <w:tab/>
            </w:r>
            <w:r w:rsidR="003B0A1A" w:rsidRPr="003B0A1A">
              <w:rPr>
                <w:noProof/>
                <w:webHidden/>
              </w:rPr>
              <w:fldChar w:fldCharType="begin"/>
            </w:r>
            <w:r w:rsidR="003B0A1A" w:rsidRPr="003B0A1A">
              <w:rPr>
                <w:noProof/>
                <w:webHidden/>
              </w:rPr>
              <w:instrText xml:space="preserve"> PAGEREF _Toc57325397 \h </w:instrText>
            </w:r>
            <w:r w:rsidR="003B0A1A" w:rsidRPr="003B0A1A">
              <w:rPr>
                <w:noProof/>
                <w:webHidden/>
              </w:rPr>
            </w:r>
            <w:r w:rsidR="003B0A1A" w:rsidRPr="003B0A1A">
              <w:rPr>
                <w:noProof/>
                <w:webHidden/>
              </w:rPr>
              <w:fldChar w:fldCharType="separate"/>
            </w:r>
            <w:r w:rsidR="003B0A1A">
              <w:rPr>
                <w:noProof/>
                <w:webHidden/>
              </w:rPr>
              <w:t>10</w:t>
            </w:r>
            <w:r w:rsidR="003B0A1A" w:rsidRPr="003B0A1A">
              <w:rPr>
                <w:noProof/>
                <w:webHidden/>
              </w:rPr>
              <w:fldChar w:fldCharType="end"/>
            </w:r>
          </w:hyperlink>
        </w:p>
        <w:p w14:paraId="6C11B0DC" w14:textId="16CAA0C9" w:rsidR="003B0A1A" w:rsidRPr="003B0A1A" w:rsidRDefault="00BD6273" w:rsidP="003B0A1A">
          <w:pPr>
            <w:pStyle w:val="TOC1"/>
            <w:tabs>
              <w:tab w:val="right" w:leader="dot" w:pos="9628"/>
            </w:tabs>
            <w:spacing w:line="360" w:lineRule="auto"/>
            <w:rPr>
              <w:noProof/>
            </w:rPr>
          </w:pPr>
          <w:hyperlink w:anchor="_Toc57325398" w:history="1">
            <w:r w:rsidR="003B0A1A" w:rsidRPr="003B0A1A">
              <w:rPr>
                <w:rStyle w:val="Hyperlink"/>
                <w:noProof/>
              </w:rPr>
              <w:t>References</w:t>
            </w:r>
            <w:r w:rsidR="003B0A1A" w:rsidRPr="003B0A1A">
              <w:rPr>
                <w:noProof/>
                <w:webHidden/>
              </w:rPr>
              <w:tab/>
            </w:r>
            <w:r w:rsidR="003B0A1A" w:rsidRPr="003B0A1A">
              <w:rPr>
                <w:noProof/>
                <w:webHidden/>
              </w:rPr>
              <w:fldChar w:fldCharType="begin"/>
            </w:r>
            <w:r w:rsidR="003B0A1A" w:rsidRPr="003B0A1A">
              <w:rPr>
                <w:noProof/>
                <w:webHidden/>
              </w:rPr>
              <w:instrText xml:space="preserve"> PAGEREF _Toc57325398 \h </w:instrText>
            </w:r>
            <w:r w:rsidR="003B0A1A" w:rsidRPr="003B0A1A">
              <w:rPr>
                <w:noProof/>
                <w:webHidden/>
              </w:rPr>
            </w:r>
            <w:r w:rsidR="003B0A1A" w:rsidRPr="003B0A1A">
              <w:rPr>
                <w:noProof/>
                <w:webHidden/>
              </w:rPr>
              <w:fldChar w:fldCharType="separate"/>
            </w:r>
            <w:r w:rsidR="003B0A1A">
              <w:rPr>
                <w:noProof/>
                <w:webHidden/>
              </w:rPr>
              <w:t>11</w:t>
            </w:r>
            <w:r w:rsidR="003B0A1A" w:rsidRPr="003B0A1A">
              <w:rPr>
                <w:noProof/>
                <w:webHidden/>
              </w:rPr>
              <w:fldChar w:fldCharType="end"/>
            </w:r>
          </w:hyperlink>
        </w:p>
        <w:p w14:paraId="031010B5" w14:textId="6C87BC46" w:rsidR="003B0A1A" w:rsidRPr="003B0A1A" w:rsidRDefault="003B0A1A" w:rsidP="003B0A1A">
          <w:pPr>
            <w:spacing w:line="360" w:lineRule="auto"/>
          </w:pPr>
          <w:r w:rsidRPr="003B0A1A">
            <w:rPr>
              <w:b/>
              <w:bCs/>
              <w:noProof/>
            </w:rPr>
            <w:fldChar w:fldCharType="end"/>
          </w:r>
        </w:p>
      </w:sdtContent>
    </w:sdt>
    <w:p w14:paraId="4BEBAA53" w14:textId="447777DF" w:rsidR="003B0A1A" w:rsidRPr="003B0A1A" w:rsidRDefault="003B0A1A" w:rsidP="003B0A1A">
      <w:pPr>
        <w:pStyle w:val="Body"/>
        <w:spacing w:line="360" w:lineRule="auto"/>
        <w:jc w:val="both"/>
        <w:rPr>
          <w:rFonts w:ascii="Times New Roman" w:eastAsia="Times New Roman" w:hAnsi="Times New Roman" w:cs="Times New Roman"/>
          <w:b/>
          <w:bCs/>
          <w:sz w:val="24"/>
          <w:szCs w:val="24"/>
        </w:rPr>
      </w:pPr>
    </w:p>
    <w:p w14:paraId="363E8266" w14:textId="171D5B79" w:rsidR="003B0A1A" w:rsidRPr="003B0A1A" w:rsidRDefault="003B0A1A" w:rsidP="003B0A1A">
      <w:pPr>
        <w:pStyle w:val="Body"/>
        <w:spacing w:line="360" w:lineRule="auto"/>
        <w:jc w:val="both"/>
        <w:rPr>
          <w:rFonts w:ascii="Times New Roman" w:eastAsia="Times New Roman" w:hAnsi="Times New Roman" w:cs="Times New Roman"/>
          <w:b/>
          <w:bCs/>
          <w:sz w:val="24"/>
          <w:szCs w:val="24"/>
        </w:rPr>
      </w:pPr>
    </w:p>
    <w:p w14:paraId="5C4AF152" w14:textId="4218B1C1" w:rsidR="003B0A1A" w:rsidRPr="003B0A1A" w:rsidRDefault="003B0A1A" w:rsidP="003B0A1A">
      <w:pPr>
        <w:pStyle w:val="Body"/>
        <w:spacing w:line="360" w:lineRule="auto"/>
        <w:jc w:val="both"/>
        <w:rPr>
          <w:rFonts w:ascii="Times New Roman" w:eastAsia="Times New Roman" w:hAnsi="Times New Roman" w:cs="Times New Roman"/>
          <w:b/>
          <w:bCs/>
          <w:sz w:val="24"/>
          <w:szCs w:val="24"/>
        </w:rPr>
      </w:pPr>
    </w:p>
    <w:p w14:paraId="48680038" w14:textId="58DD4CA5" w:rsidR="003B0A1A" w:rsidRPr="003B0A1A" w:rsidRDefault="003B0A1A" w:rsidP="003B0A1A">
      <w:pPr>
        <w:pStyle w:val="Body"/>
        <w:spacing w:line="360" w:lineRule="auto"/>
        <w:jc w:val="both"/>
        <w:rPr>
          <w:rFonts w:ascii="Times New Roman" w:eastAsia="Times New Roman" w:hAnsi="Times New Roman" w:cs="Times New Roman"/>
          <w:b/>
          <w:bCs/>
          <w:sz w:val="24"/>
          <w:szCs w:val="24"/>
        </w:rPr>
      </w:pPr>
    </w:p>
    <w:p w14:paraId="3CD229C9" w14:textId="6599E7AC" w:rsidR="003B0A1A" w:rsidRPr="003B0A1A" w:rsidRDefault="003B0A1A" w:rsidP="003B0A1A">
      <w:pPr>
        <w:pStyle w:val="Body"/>
        <w:spacing w:line="360" w:lineRule="auto"/>
        <w:jc w:val="both"/>
        <w:rPr>
          <w:rFonts w:ascii="Times New Roman" w:eastAsia="Times New Roman" w:hAnsi="Times New Roman" w:cs="Times New Roman"/>
          <w:b/>
          <w:bCs/>
          <w:sz w:val="24"/>
          <w:szCs w:val="24"/>
        </w:rPr>
      </w:pPr>
    </w:p>
    <w:p w14:paraId="5C59A1A7" w14:textId="759B5A48" w:rsidR="003B0A1A" w:rsidRPr="003B0A1A" w:rsidRDefault="003B0A1A" w:rsidP="003B0A1A">
      <w:pPr>
        <w:pStyle w:val="Body"/>
        <w:spacing w:line="360" w:lineRule="auto"/>
        <w:jc w:val="both"/>
        <w:rPr>
          <w:rFonts w:ascii="Times New Roman" w:eastAsia="Times New Roman" w:hAnsi="Times New Roman" w:cs="Times New Roman"/>
          <w:b/>
          <w:bCs/>
          <w:sz w:val="24"/>
          <w:szCs w:val="24"/>
        </w:rPr>
      </w:pPr>
    </w:p>
    <w:p w14:paraId="63E37B75" w14:textId="290428B9" w:rsidR="003B0A1A" w:rsidRPr="003B0A1A" w:rsidRDefault="003B0A1A" w:rsidP="003B0A1A">
      <w:pPr>
        <w:pStyle w:val="Body"/>
        <w:spacing w:line="360" w:lineRule="auto"/>
        <w:jc w:val="both"/>
        <w:rPr>
          <w:rFonts w:ascii="Times New Roman" w:eastAsia="Times New Roman" w:hAnsi="Times New Roman" w:cs="Times New Roman"/>
          <w:b/>
          <w:bCs/>
          <w:sz w:val="24"/>
          <w:szCs w:val="24"/>
        </w:rPr>
      </w:pPr>
    </w:p>
    <w:p w14:paraId="1F9B064B" w14:textId="194D30DB" w:rsidR="003B0A1A" w:rsidRPr="003B0A1A" w:rsidRDefault="003B0A1A" w:rsidP="003B0A1A">
      <w:pPr>
        <w:pStyle w:val="Body"/>
        <w:spacing w:line="360" w:lineRule="auto"/>
        <w:jc w:val="both"/>
        <w:rPr>
          <w:rFonts w:ascii="Times New Roman" w:eastAsia="Times New Roman" w:hAnsi="Times New Roman" w:cs="Times New Roman"/>
          <w:b/>
          <w:bCs/>
          <w:sz w:val="24"/>
          <w:szCs w:val="24"/>
        </w:rPr>
      </w:pPr>
    </w:p>
    <w:p w14:paraId="41581195" w14:textId="6AA75AAA" w:rsidR="003B0A1A" w:rsidRPr="003B0A1A" w:rsidRDefault="003B0A1A" w:rsidP="003B0A1A">
      <w:pPr>
        <w:pStyle w:val="Body"/>
        <w:spacing w:line="360" w:lineRule="auto"/>
        <w:jc w:val="both"/>
        <w:rPr>
          <w:rFonts w:ascii="Times New Roman" w:eastAsia="Times New Roman" w:hAnsi="Times New Roman" w:cs="Times New Roman"/>
          <w:b/>
          <w:bCs/>
          <w:sz w:val="24"/>
          <w:szCs w:val="24"/>
        </w:rPr>
      </w:pPr>
    </w:p>
    <w:p w14:paraId="314E2E49" w14:textId="1F526A08" w:rsidR="003B0A1A" w:rsidRPr="003B0A1A" w:rsidRDefault="003B0A1A" w:rsidP="003B0A1A">
      <w:pPr>
        <w:pStyle w:val="Body"/>
        <w:spacing w:line="360" w:lineRule="auto"/>
        <w:jc w:val="both"/>
        <w:rPr>
          <w:rFonts w:ascii="Times New Roman" w:eastAsia="Times New Roman" w:hAnsi="Times New Roman" w:cs="Times New Roman"/>
          <w:b/>
          <w:bCs/>
          <w:sz w:val="24"/>
          <w:szCs w:val="24"/>
        </w:rPr>
      </w:pPr>
    </w:p>
    <w:p w14:paraId="37BA81A2" w14:textId="090BFDB2" w:rsidR="003B0A1A" w:rsidRPr="003B0A1A" w:rsidRDefault="003B0A1A" w:rsidP="003B0A1A">
      <w:pPr>
        <w:pStyle w:val="Body"/>
        <w:spacing w:line="360" w:lineRule="auto"/>
        <w:jc w:val="both"/>
        <w:rPr>
          <w:rFonts w:ascii="Times New Roman" w:eastAsia="Times New Roman" w:hAnsi="Times New Roman" w:cs="Times New Roman"/>
          <w:b/>
          <w:bCs/>
          <w:sz w:val="24"/>
          <w:szCs w:val="24"/>
        </w:rPr>
      </w:pPr>
    </w:p>
    <w:p w14:paraId="2C1040F9" w14:textId="069969DA" w:rsidR="003B0A1A" w:rsidRPr="003B0A1A" w:rsidRDefault="003B0A1A" w:rsidP="003B0A1A">
      <w:pPr>
        <w:pStyle w:val="Body"/>
        <w:spacing w:line="360" w:lineRule="auto"/>
        <w:jc w:val="both"/>
        <w:rPr>
          <w:rFonts w:ascii="Times New Roman" w:eastAsia="Times New Roman" w:hAnsi="Times New Roman" w:cs="Times New Roman"/>
          <w:b/>
          <w:bCs/>
          <w:sz w:val="24"/>
          <w:szCs w:val="24"/>
        </w:rPr>
      </w:pPr>
    </w:p>
    <w:p w14:paraId="467E780F" w14:textId="7CD0A333" w:rsidR="003B0A1A" w:rsidRPr="003B0A1A" w:rsidRDefault="003B0A1A" w:rsidP="003B0A1A">
      <w:pPr>
        <w:pStyle w:val="Body"/>
        <w:spacing w:line="360" w:lineRule="auto"/>
        <w:jc w:val="both"/>
        <w:rPr>
          <w:rFonts w:ascii="Times New Roman" w:eastAsia="Times New Roman" w:hAnsi="Times New Roman" w:cs="Times New Roman"/>
          <w:b/>
          <w:bCs/>
          <w:sz w:val="24"/>
          <w:szCs w:val="24"/>
        </w:rPr>
      </w:pPr>
    </w:p>
    <w:p w14:paraId="6B11CDDE" w14:textId="25139EAF" w:rsidR="003B0A1A" w:rsidRPr="003B0A1A" w:rsidRDefault="003B0A1A" w:rsidP="003B0A1A">
      <w:pPr>
        <w:pStyle w:val="Body"/>
        <w:spacing w:line="360" w:lineRule="auto"/>
        <w:jc w:val="both"/>
        <w:rPr>
          <w:rFonts w:ascii="Times New Roman" w:eastAsia="Times New Roman" w:hAnsi="Times New Roman" w:cs="Times New Roman"/>
          <w:b/>
          <w:bCs/>
          <w:sz w:val="24"/>
          <w:szCs w:val="24"/>
        </w:rPr>
      </w:pPr>
    </w:p>
    <w:p w14:paraId="7CBB5BBD" w14:textId="3ABB5C65" w:rsidR="003B0A1A" w:rsidRPr="003B0A1A" w:rsidRDefault="003B0A1A" w:rsidP="003B0A1A">
      <w:pPr>
        <w:pStyle w:val="Body"/>
        <w:spacing w:line="360" w:lineRule="auto"/>
        <w:jc w:val="both"/>
        <w:rPr>
          <w:rFonts w:ascii="Times New Roman" w:eastAsia="Times New Roman" w:hAnsi="Times New Roman" w:cs="Times New Roman"/>
          <w:b/>
          <w:bCs/>
          <w:sz w:val="24"/>
          <w:szCs w:val="24"/>
        </w:rPr>
      </w:pPr>
    </w:p>
    <w:p w14:paraId="19644966" w14:textId="37607ACA" w:rsidR="003B0A1A" w:rsidRPr="003B0A1A" w:rsidRDefault="003B0A1A" w:rsidP="003B0A1A">
      <w:pPr>
        <w:pStyle w:val="Body"/>
        <w:spacing w:line="360" w:lineRule="auto"/>
        <w:jc w:val="both"/>
        <w:rPr>
          <w:rFonts w:ascii="Times New Roman" w:eastAsia="Times New Roman" w:hAnsi="Times New Roman" w:cs="Times New Roman"/>
          <w:b/>
          <w:bCs/>
          <w:sz w:val="24"/>
          <w:szCs w:val="24"/>
        </w:rPr>
      </w:pPr>
    </w:p>
    <w:p w14:paraId="0B535BB9" w14:textId="77777777" w:rsidR="003B0A1A" w:rsidRPr="003B0A1A" w:rsidRDefault="003B0A1A" w:rsidP="003B0A1A">
      <w:pPr>
        <w:pStyle w:val="Body"/>
        <w:spacing w:line="360" w:lineRule="auto"/>
        <w:jc w:val="both"/>
        <w:rPr>
          <w:rFonts w:ascii="Times New Roman" w:eastAsia="Times New Roman" w:hAnsi="Times New Roman" w:cs="Times New Roman"/>
          <w:b/>
          <w:bCs/>
          <w:sz w:val="24"/>
          <w:szCs w:val="24"/>
        </w:rPr>
      </w:pPr>
    </w:p>
    <w:p w14:paraId="7A7F4006" w14:textId="77777777" w:rsidR="00434271" w:rsidRPr="003B0A1A" w:rsidRDefault="000F34D4" w:rsidP="003B0A1A">
      <w:pPr>
        <w:pStyle w:val="Heading1"/>
        <w:spacing w:line="360" w:lineRule="auto"/>
        <w:rPr>
          <w:rFonts w:ascii="Times New Roman" w:eastAsia="Times New Roman" w:hAnsi="Times New Roman" w:cs="Times New Roman"/>
          <w:b/>
          <w:bCs/>
          <w:sz w:val="24"/>
          <w:szCs w:val="24"/>
        </w:rPr>
      </w:pPr>
      <w:bookmarkStart w:id="0" w:name="_Toc57325386"/>
      <w:r w:rsidRPr="003B0A1A">
        <w:rPr>
          <w:rFonts w:ascii="Times New Roman" w:hAnsi="Times New Roman" w:cs="Times New Roman"/>
          <w:b/>
          <w:bCs/>
          <w:sz w:val="24"/>
          <w:szCs w:val="24"/>
        </w:rPr>
        <w:lastRenderedPageBreak/>
        <w:t>Introduction</w:t>
      </w:r>
      <w:bookmarkEnd w:id="0"/>
    </w:p>
    <w:p w14:paraId="7EC82B19" w14:textId="2197C6B8" w:rsidR="00434271" w:rsidRPr="003B0A1A" w:rsidRDefault="000F34D4" w:rsidP="003B0A1A">
      <w:pPr>
        <w:pStyle w:val="Body"/>
        <w:spacing w:line="360" w:lineRule="auto"/>
        <w:jc w:val="both"/>
        <w:rPr>
          <w:rFonts w:ascii="Times New Roman" w:eastAsia="Times New Roman" w:hAnsi="Times New Roman" w:cs="Times New Roman"/>
          <w:sz w:val="24"/>
          <w:szCs w:val="24"/>
        </w:rPr>
      </w:pPr>
      <w:r w:rsidRPr="003B0A1A">
        <w:rPr>
          <w:rFonts w:ascii="Times New Roman" w:hAnsi="Times New Roman" w:cs="Times New Roman"/>
          <w:sz w:val="24"/>
          <w:szCs w:val="24"/>
          <w:lang w:val="en-US"/>
        </w:rPr>
        <w:t xml:space="preserve">Careers help us exceed the professional reaches and succeed in bringing a healthy lifestyle for ourselves. The evaluation process and considerable turns from those procedures allow us to choose wisely from the diverse path for a strong and motivating future. The concerned flow of these career choices </w:t>
      </w:r>
      <w:r w:rsidR="003B0A1A" w:rsidRPr="003B0A1A">
        <w:rPr>
          <w:rFonts w:ascii="Times New Roman" w:hAnsi="Times New Roman" w:cs="Times New Roman"/>
          <w:sz w:val="24"/>
          <w:szCs w:val="24"/>
          <w:lang w:val="en-US"/>
        </w:rPr>
        <w:t>allows</w:t>
      </w:r>
      <w:r w:rsidRPr="003B0A1A">
        <w:rPr>
          <w:rFonts w:ascii="Times New Roman" w:hAnsi="Times New Roman" w:cs="Times New Roman"/>
          <w:sz w:val="24"/>
          <w:szCs w:val="24"/>
          <w:lang w:val="en-US"/>
        </w:rPr>
        <w:t xml:space="preserve"> us to connect with every possible field and </w:t>
      </w:r>
      <w:r w:rsidR="00312D73" w:rsidRPr="003B0A1A">
        <w:rPr>
          <w:rFonts w:ascii="Times New Roman" w:hAnsi="Times New Roman" w:cs="Times New Roman"/>
          <w:sz w:val="24"/>
          <w:szCs w:val="24"/>
          <w:lang w:val="en-US"/>
        </w:rPr>
        <w:t>analyses</w:t>
      </w:r>
      <w:r w:rsidRPr="003B0A1A">
        <w:rPr>
          <w:rFonts w:ascii="Times New Roman" w:hAnsi="Times New Roman" w:cs="Times New Roman"/>
          <w:sz w:val="24"/>
          <w:szCs w:val="24"/>
          <w:lang w:val="en-US"/>
        </w:rPr>
        <w:t xml:space="preserve"> the exposures to administer the causes and consequences carefully for a right career. As it seems a difficult task to confront, it is also evident to raise those methods effectively for a bright future. This allows every bright student to focus on their skills and competencies to reach the designated field of choice in the right arms for a significant contributing future of their planned goals. (</w:t>
      </w:r>
      <w:r w:rsidRPr="003B0A1A">
        <w:rPr>
          <w:rFonts w:ascii="Times New Roman" w:hAnsi="Times New Roman" w:cs="Times New Roman"/>
          <w:sz w:val="24"/>
          <w:szCs w:val="24"/>
          <w:lang w:val="da-DK"/>
        </w:rPr>
        <w:t>Buser,</w:t>
      </w:r>
      <w:r w:rsidRPr="003B0A1A">
        <w:rPr>
          <w:rFonts w:ascii="Times New Roman" w:hAnsi="Times New Roman" w:cs="Times New Roman"/>
          <w:sz w:val="24"/>
          <w:szCs w:val="24"/>
          <w:lang w:val="en-US"/>
        </w:rPr>
        <w:t xml:space="preserve"> 2014)</w:t>
      </w:r>
    </w:p>
    <w:p w14:paraId="602A6746" w14:textId="77777777" w:rsidR="00434271" w:rsidRPr="003B0A1A" w:rsidRDefault="00434271" w:rsidP="003B0A1A">
      <w:pPr>
        <w:pStyle w:val="Body"/>
        <w:spacing w:line="360" w:lineRule="auto"/>
        <w:jc w:val="both"/>
        <w:rPr>
          <w:rFonts w:ascii="Times New Roman" w:eastAsia="Times New Roman" w:hAnsi="Times New Roman" w:cs="Times New Roman"/>
          <w:sz w:val="24"/>
          <w:szCs w:val="24"/>
        </w:rPr>
      </w:pPr>
    </w:p>
    <w:p w14:paraId="55C8D8BF" w14:textId="3151F3BA" w:rsidR="00434271" w:rsidRPr="003B0A1A" w:rsidRDefault="000F34D4" w:rsidP="003B0A1A">
      <w:pPr>
        <w:pStyle w:val="Body"/>
        <w:spacing w:line="360" w:lineRule="auto"/>
        <w:jc w:val="both"/>
        <w:rPr>
          <w:rFonts w:ascii="Times New Roman" w:eastAsia="Times New Roman" w:hAnsi="Times New Roman" w:cs="Times New Roman"/>
          <w:sz w:val="24"/>
          <w:szCs w:val="24"/>
        </w:rPr>
      </w:pPr>
      <w:r w:rsidRPr="003B0A1A">
        <w:rPr>
          <w:rFonts w:ascii="Times New Roman" w:hAnsi="Times New Roman" w:cs="Times New Roman"/>
          <w:sz w:val="24"/>
          <w:szCs w:val="24"/>
          <w:lang w:val="en-US"/>
        </w:rPr>
        <w:t xml:space="preserve">The aimed interest of the students is highlighted with an enlightening flow to obtain satisfactory results. This includes the combinations of right career choices with the aimed predictions of personal unique lifestyles. This makes every student valuable in his/her own significant life towards a catering action plan. The support from the right career choice, therefore, allows every individual to participate in an advancing and </w:t>
      </w:r>
      <w:r w:rsidR="003B0A1A" w:rsidRPr="003B0A1A">
        <w:rPr>
          <w:rFonts w:ascii="Times New Roman" w:hAnsi="Times New Roman" w:cs="Times New Roman"/>
          <w:sz w:val="24"/>
          <w:szCs w:val="24"/>
          <w:lang w:val="en-US"/>
        </w:rPr>
        <w:t>globalizing</w:t>
      </w:r>
      <w:r w:rsidRPr="003B0A1A">
        <w:rPr>
          <w:rFonts w:ascii="Times New Roman" w:hAnsi="Times New Roman" w:cs="Times New Roman"/>
          <w:sz w:val="24"/>
          <w:szCs w:val="24"/>
          <w:lang w:val="en-US"/>
        </w:rPr>
        <w:t xml:space="preserve"> society where everyone can encounter their essential abilities through meeting interests within a workable cause. (</w:t>
      </w:r>
      <w:proofErr w:type="spellStart"/>
      <w:r w:rsidRPr="003B0A1A">
        <w:rPr>
          <w:rFonts w:ascii="Times New Roman" w:hAnsi="Times New Roman" w:cs="Times New Roman"/>
          <w:sz w:val="24"/>
          <w:szCs w:val="24"/>
        </w:rPr>
        <w:t>Domac</w:t>
      </w:r>
      <w:proofErr w:type="spellEnd"/>
      <w:r w:rsidRPr="003B0A1A">
        <w:rPr>
          <w:rFonts w:ascii="Times New Roman" w:hAnsi="Times New Roman" w:cs="Times New Roman"/>
          <w:sz w:val="24"/>
          <w:szCs w:val="24"/>
        </w:rPr>
        <w:t>,</w:t>
      </w:r>
      <w:r w:rsidRPr="003B0A1A">
        <w:rPr>
          <w:rFonts w:ascii="Times New Roman" w:hAnsi="Times New Roman" w:cs="Times New Roman"/>
          <w:sz w:val="24"/>
          <w:szCs w:val="24"/>
          <w:lang w:val="en-US"/>
        </w:rPr>
        <w:t xml:space="preserve"> 2015) This report presents the connections of my career choices and leads that can help me succeed as a marketing analyst within the management sector of any relatable </w:t>
      </w:r>
      <w:r w:rsidR="00312D73" w:rsidRPr="003B0A1A">
        <w:rPr>
          <w:rFonts w:ascii="Times New Roman" w:hAnsi="Times New Roman" w:cs="Times New Roman"/>
          <w:sz w:val="24"/>
          <w:szCs w:val="24"/>
          <w:lang w:val="en-US"/>
        </w:rPr>
        <w:t>organization</w:t>
      </w:r>
      <w:r w:rsidRPr="003B0A1A">
        <w:rPr>
          <w:rFonts w:ascii="Times New Roman" w:hAnsi="Times New Roman" w:cs="Times New Roman"/>
          <w:sz w:val="24"/>
          <w:szCs w:val="24"/>
          <w:lang w:val="en-US"/>
        </w:rPr>
        <w:t xml:space="preserve"> as my skilling concern. The report also identifies the skilling attributes and c</w:t>
      </w:r>
      <w:r w:rsidR="003B0A1A" w:rsidRPr="003B0A1A">
        <w:rPr>
          <w:rFonts w:ascii="Times New Roman" w:hAnsi="Times New Roman" w:cs="Times New Roman"/>
          <w:sz w:val="24"/>
          <w:szCs w:val="24"/>
          <w:lang w:val="es-ES_tradnl"/>
        </w:rPr>
        <w:t>competencias</w:t>
      </w:r>
      <w:r w:rsidRPr="003B0A1A">
        <w:rPr>
          <w:rFonts w:ascii="Times New Roman" w:hAnsi="Times New Roman" w:cs="Times New Roman"/>
          <w:sz w:val="24"/>
          <w:szCs w:val="24"/>
          <w:lang w:val="en-US"/>
        </w:rPr>
        <w:t xml:space="preserve"> from various perspectives to illustrate developmental methods. (</w:t>
      </w:r>
      <w:r w:rsidRPr="003B0A1A">
        <w:rPr>
          <w:rFonts w:ascii="Times New Roman" w:hAnsi="Times New Roman" w:cs="Times New Roman"/>
          <w:sz w:val="24"/>
          <w:szCs w:val="24"/>
        </w:rPr>
        <w:t>Kowalski,</w:t>
      </w:r>
      <w:r w:rsidRPr="003B0A1A">
        <w:rPr>
          <w:rFonts w:ascii="Times New Roman" w:hAnsi="Times New Roman" w:cs="Times New Roman"/>
          <w:sz w:val="24"/>
          <w:szCs w:val="24"/>
          <w:lang w:val="en-US"/>
        </w:rPr>
        <w:t xml:space="preserve"> 2017)</w:t>
      </w:r>
    </w:p>
    <w:p w14:paraId="152FFBF2" w14:textId="77777777" w:rsidR="00434271" w:rsidRPr="003B0A1A" w:rsidRDefault="00434271" w:rsidP="003B0A1A">
      <w:pPr>
        <w:pStyle w:val="Body"/>
        <w:spacing w:line="360" w:lineRule="auto"/>
        <w:jc w:val="both"/>
        <w:rPr>
          <w:rFonts w:ascii="Times New Roman" w:eastAsia="Times New Roman" w:hAnsi="Times New Roman" w:cs="Times New Roman"/>
          <w:sz w:val="24"/>
          <w:szCs w:val="24"/>
        </w:rPr>
      </w:pPr>
    </w:p>
    <w:p w14:paraId="6CE11D3F" w14:textId="77777777" w:rsidR="00434271" w:rsidRPr="003B0A1A" w:rsidRDefault="000F34D4" w:rsidP="003B0A1A">
      <w:pPr>
        <w:pStyle w:val="Heading1"/>
        <w:spacing w:line="360" w:lineRule="auto"/>
        <w:rPr>
          <w:rFonts w:ascii="Times New Roman" w:eastAsia="Times New Roman" w:hAnsi="Times New Roman" w:cs="Times New Roman"/>
          <w:b/>
          <w:bCs/>
          <w:sz w:val="24"/>
          <w:szCs w:val="24"/>
        </w:rPr>
      </w:pPr>
      <w:bookmarkStart w:id="1" w:name="_Toc57325387"/>
      <w:r w:rsidRPr="003B0A1A">
        <w:rPr>
          <w:rFonts w:ascii="Times New Roman" w:hAnsi="Times New Roman" w:cs="Times New Roman"/>
          <w:b/>
          <w:bCs/>
          <w:sz w:val="24"/>
          <w:szCs w:val="24"/>
        </w:rPr>
        <w:t>Career Choices</w:t>
      </w:r>
      <w:bookmarkEnd w:id="1"/>
      <w:r w:rsidRPr="003B0A1A">
        <w:rPr>
          <w:rFonts w:ascii="Times New Roman" w:hAnsi="Times New Roman" w:cs="Times New Roman"/>
          <w:b/>
          <w:bCs/>
          <w:sz w:val="24"/>
          <w:szCs w:val="24"/>
        </w:rPr>
        <w:t xml:space="preserve"> </w:t>
      </w:r>
    </w:p>
    <w:p w14:paraId="132BEBC8" w14:textId="5C835B70" w:rsidR="00434271" w:rsidRPr="003B0A1A" w:rsidRDefault="000F34D4" w:rsidP="003B0A1A">
      <w:pPr>
        <w:pStyle w:val="Body"/>
        <w:spacing w:line="360" w:lineRule="auto"/>
        <w:jc w:val="both"/>
        <w:rPr>
          <w:rFonts w:ascii="Times New Roman" w:eastAsia="Times New Roman" w:hAnsi="Times New Roman" w:cs="Times New Roman"/>
          <w:sz w:val="24"/>
          <w:szCs w:val="24"/>
        </w:rPr>
      </w:pPr>
      <w:r w:rsidRPr="003B0A1A">
        <w:rPr>
          <w:rFonts w:ascii="Times New Roman" w:hAnsi="Times New Roman" w:cs="Times New Roman"/>
          <w:sz w:val="24"/>
          <w:szCs w:val="24"/>
          <w:lang w:val="en-US"/>
        </w:rPr>
        <w:t xml:space="preserve">The career choices within the area of interest for this report and its illustration are produced from the data management sector including administration leads, analyst approaches, and many others for the relative conduction of the effective understanding of this career choice. It affects the deviant path to </w:t>
      </w:r>
      <w:r w:rsidR="003B0A1A" w:rsidRPr="003B0A1A">
        <w:rPr>
          <w:rFonts w:ascii="Times New Roman" w:hAnsi="Times New Roman" w:cs="Times New Roman"/>
          <w:sz w:val="24"/>
          <w:szCs w:val="24"/>
          <w:lang w:val="en-US"/>
        </w:rPr>
        <w:t>strategies</w:t>
      </w:r>
      <w:r w:rsidRPr="003B0A1A">
        <w:rPr>
          <w:rFonts w:ascii="Times New Roman" w:hAnsi="Times New Roman" w:cs="Times New Roman"/>
          <w:sz w:val="24"/>
          <w:szCs w:val="24"/>
          <w:lang w:val="en-US"/>
        </w:rPr>
        <w:t xml:space="preserve"> the events for a person into a septic goal, influencing them to reach the ideas of the wanted concern. Furthermore, the report is meant to illustrate rightful skills and competencies from those career choices for a </w:t>
      </w:r>
      <w:r w:rsidR="003B0A1A" w:rsidRPr="003B0A1A">
        <w:rPr>
          <w:rFonts w:ascii="Times New Roman" w:hAnsi="Times New Roman" w:cs="Times New Roman"/>
          <w:sz w:val="24"/>
          <w:szCs w:val="24"/>
          <w:lang w:val="en-US"/>
        </w:rPr>
        <w:t>significant action</w:t>
      </w:r>
      <w:r w:rsidRPr="003B0A1A">
        <w:rPr>
          <w:rFonts w:ascii="Times New Roman" w:hAnsi="Times New Roman" w:cs="Times New Roman"/>
          <w:sz w:val="24"/>
          <w:szCs w:val="24"/>
          <w:lang w:val="en-US"/>
        </w:rPr>
        <w:t xml:space="preserve"> and turn on the capitative measures of interest. It includes the accessibility towards the potential career choices for a specific lead of the careers through the present skills and abilities within oneself. (</w:t>
      </w:r>
      <w:r w:rsidRPr="003B0A1A">
        <w:rPr>
          <w:rFonts w:ascii="Times New Roman" w:hAnsi="Times New Roman" w:cs="Times New Roman"/>
          <w:sz w:val="24"/>
          <w:szCs w:val="24"/>
        </w:rPr>
        <w:t>Ahmed,</w:t>
      </w:r>
      <w:r w:rsidRPr="003B0A1A">
        <w:rPr>
          <w:rFonts w:ascii="Times New Roman" w:hAnsi="Times New Roman" w:cs="Times New Roman"/>
          <w:sz w:val="24"/>
          <w:szCs w:val="24"/>
          <w:lang w:val="en-US"/>
        </w:rPr>
        <w:t xml:space="preserve"> 2017)</w:t>
      </w:r>
    </w:p>
    <w:p w14:paraId="17010EBB" w14:textId="77777777" w:rsidR="00434271" w:rsidRPr="003B0A1A" w:rsidRDefault="00434271" w:rsidP="003B0A1A">
      <w:pPr>
        <w:pStyle w:val="Heading1"/>
        <w:spacing w:line="360" w:lineRule="auto"/>
        <w:rPr>
          <w:rFonts w:ascii="Times New Roman" w:eastAsia="Times New Roman" w:hAnsi="Times New Roman" w:cs="Times New Roman"/>
          <w:b/>
          <w:bCs/>
          <w:sz w:val="24"/>
          <w:szCs w:val="24"/>
        </w:rPr>
      </w:pPr>
    </w:p>
    <w:p w14:paraId="1E9EE2D1" w14:textId="61C025FC" w:rsidR="00434271" w:rsidRPr="003B0A1A" w:rsidRDefault="000F34D4" w:rsidP="003B0A1A">
      <w:pPr>
        <w:pStyle w:val="Heading1"/>
        <w:spacing w:line="360" w:lineRule="auto"/>
        <w:rPr>
          <w:rFonts w:ascii="Times New Roman" w:eastAsia="Times New Roman" w:hAnsi="Times New Roman" w:cs="Times New Roman"/>
          <w:b/>
          <w:bCs/>
          <w:sz w:val="24"/>
          <w:szCs w:val="24"/>
        </w:rPr>
      </w:pPr>
      <w:bookmarkStart w:id="2" w:name="_Toc57325388"/>
      <w:r w:rsidRPr="003B0A1A">
        <w:rPr>
          <w:rFonts w:ascii="Times New Roman" w:hAnsi="Times New Roman" w:cs="Times New Roman"/>
          <w:b/>
          <w:bCs/>
          <w:sz w:val="24"/>
          <w:szCs w:val="24"/>
        </w:rPr>
        <w:t xml:space="preserve">Management </w:t>
      </w:r>
      <w:r w:rsidR="003B0A1A" w:rsidRPr="003B0A1A">
        <w:rPr>
          <w:rFonts w:ascii="Times New Roman" w:hAnsi="Times New Roman" w:cs="Times New Roman"/>
          <w:b/>
          <w:bCs/>
          <w:sz w:val="24"/>
          <w:szCs w:val="24"/>
        </w:rPr>
        <w:t>Career -</w:t>
      </w:r>
      <w:r w:rsidRPr="003B0A1A">
        <w:rPr>
          <w:rFonts w:ascii="Times New Roman" w:hAnsi="Times New Roman" w:cs="Times New Roman"/>
          <w:b/>
          <w:bCs/>
          <w:sz w:val="24"/>
          <w:szCs w:val="24"/>
        </w:rPr>
        <w:t xml:space="preserve"> Marketing Analyst</w:t>
      </w:r>
      <w:bookmarkEnd w:id="2"/>
      <w:r w:rsidRPr="003B0A1A">
        <w:rPr>
          <w:rFonts w:ascii="Times New Roman" w:hAnsi="Times New Roman" w:cs="Times New Roman"/>
          <w:b/>
          <w:bCs/>
          <w:sz w:val="24"/>
          <w:szCs w:val="24"/>
        </w:rPr>
        <w:t xml:space="preserve"> </w:t>
      </w:r>
    </w:p>
    <w:p w14:paraId="50703F52" w14:textId="10B0A496" w:rsidR="00434271" w:rsidRPr="003B0A1A" w:rsidRDefault="000F34D4" w:rsidP="003B0A1A">
      <w:pPr>
        <w:pStyle w:val="Body"/>
        <w:spacing w:line="360" w:lineRule="auto"/>
        <w:jc w:val="both"/>
        <w:rPr>
          <w:rFonts w:ascii="Times New Roman" w:eastAsia="Times New Roman" w:hAnsi="Times New Roman" w:cs="Times New Roman"/>
          <w:sz w:val="24"/>
          <w:szCs w:val="24"/>
        </w:rPr>
      </w:pPr>
      <w:r w:rsidRPr="003B0A1A">
        <w:rPr>
          <w:rFonts w:ascii="Times New Roman" w:hAnsi="Times New Roman" w:cs="Times New Roman"/>
          <w:sz w:val="24"/>
          <w:szCs w:val="24"/>
          <w:lang w:val="en-US"/>
        </w:rPr>
        <w:t xml:space="preserve">The career choice admiring me to raise my effective abilities in, is a marketing analyst in the management sector. The possible work of a marketing analyst is to measure and control the protocols of the working firm, </w:t>
      </w:r>
      <w:r w:rsidR="00312D73" w:rsidRPr="003B0A1A">
        <w:rPr>
          <w:rFonts w:ascii="Times New Roman" w:hAnsi="Times New Roman" w:cs="Times New Roman"/>
          <w:sz w:val="24"/>
          <w:szCs w:val="24"/>
          <w:lang w:val="en-US"/>
        </w:rPr>
        <w:t>analyses</w:t>
      </w:r>
      <w:r w:rsidRPr="003B0A1A">
        <w:rPr>
          <w:rFonts w:ascii="Times New Roman" w:hAnsi="Times New Roman" w:cs="Times New Roman"/>
          <w:sz w:val="24"/>
          <w:szCs w:val="24"/>
          <w:lang w:val="en-US"/>
        </w:rPr>
        <w:t xml:space="preserve"> the mentioned deals within the segment, look after the employees’ engagement and workflow within the marketing sector, and various other factors that can add to the exposure of the product while meeting effective offers for the clients or customers. Moreover, marketing analyst significantly handles the marketing of the product, its promotions, and offers while looking after the clients’ needs and their attention towards the product. This field will, therefore, help me to </w:t>
      </w:r>
      <w:r w:rsidR="00312D73" w:rsidRPr="003B0A1A">
        <w:rPr>
          <w:rFonts w:ascii="Times New Roman" w:hAnsi="Times New Roman" w:cs="Times New Roman"/>
          <w:sz w:val="24"/>
          <w:szCs w:val="24"/>
          <w:lang w:val="en-US"/>
        </w:rPr>
        <w:t>analyses</w:t>
      </w:r>
      <w:r w:rsidRPr="003B0A1A">
        <w:rPr>
          <w:rFonts w:ascii="Times New Roman" w:hAnsi="Times New Roman" w:cs="Times New Roman"/>
          <w:sz w:val="24"/>
          <w:szCs w:val="24"/>
          <w:lang w:val="en-US"/>
        </w:rPr>
        <w:t xml:space="preserve"> clients' </w:t>
      </w:r>
      <w:r w:rsidR="00312D73" w:rsidRPr="003B0A1A">
        <w:rPr>
          <w:rFonts w:ascii="Times New Roman" w:hAnsi="Times New Roman" w:cs="Times New Roman"/>
          <w:sz w:val="24"/>
          <w:szCs w:val="24"/>
          <w:lang w:val="en-US"/>
        </w:rPr>
        <w:t>behavior</w:t>
      </w:r>
      <w:r w:rsidRPr="003B0A1A">
        <w:rPr>
          <w:rFonts w:ascii="Times New Roman" w:hAnsi="Times New Roman" w:cs="Times New Roman"/>
          <w:sz w:val="24"/>
          <w:szCs w:val="24"/>
          <w:lang w:val="en-US"/>
        </w:rPr>
        <w:t xml:space="preserve"> and essential details required by an </w:t>
      </w:r>
      <w:r w:rsidR="00312D73" w:rsidRPr="003B0A1A">
        <w:rPr>
          <w:rFonts w:ascii="Times New Roman" w:hAnsi="Times New Roman" w:cs="Times New Roman"/>
          <w:sz w:val="24"/>
          <w:szCs w:val="24"/>
          <w:lang w:val="en-US"/>
        </w:rPr>
        <w:t>organization</w:t>
      </w:r>
      <w:r w:rsidRPr="003B0A1A">
        <w:rPr>
          <w:rFonts w:ascii="Times New Roman" w:hAnsi="Times New Roman" w:cs="Times New Roman"/>
          <w:sz w:val="24"/>
          <w:szCs w:val="24"/>
          <w:lang w:val="en-US"/>
        </w:rPr>
        <w:t xml:space="preserve"> who is looking to help the customers’ in the market. </w:t>
      </w:r>
      <w:r w:rsidRPr="003B0A1A">
        <w:rPr>
          <w:rFonts w:ascii="Times New Roman" w:hAnsi="Times New Roman" w:cs="Times New Roman"/>
          <w:sz w:val="24"/>
          <w:szCs w:val="24"/>
        </w:rPr>
        <w:t>(</w:t>
      </w:r>
      <w:proofErr w:type="spellStart"/>
      <w:r w:rsidRPr="003B0A1A">
        <w:rPr>
          <w:rFonts w:ascii="Times New Roman" w:hAnsi="Times New Roman" w:cs="Times New Roman"/>
          <w:sz w:val="24"/>
          <w:szCs w:val="24"/>
        </w:rPr>
        <w:t>Domac</w:t>
      </w:r>
      <w:proofErr w:type="spellEnd"/>
      <w:r w:rsidRPr="003B0A1A">
        <w:rPr>
          <w:rFonts w:ascii="Times New Roman" w:hAnsi="Times New Roman" w:cs="Times New Roman"/>
          <w:sz w:val="24"/>
          <w:szCs w:val="24"/>
        </w:rPr>
        <w:t xml:space="preserve">, 2015) </w:t>
      </w:r>
      <w:r w:rsidRPr="003B0A1A">
        <w:rPr>
          <w:rFonts w:ascii="Times New Roman" w:hAnsi="Times New Roman" w:cs="Times New Roman"/>
          <w:sz w:val="24"/>
          <w:szCs w:val="24"/>
          <w:lang w:val="en-US"/>
        </w:rPr>
        <w:t xml:space="preserve">Moreover, it will also teach me team management, analytical skills, polish my communication skills, and advance my negotiation skills that can precisely help me in leading the firm based on clients’ demands effectively. </w:t>
      </w:r>
    </w:p>
    <w:p w14:paraId="7D3A0CFE" w14:textId="77777777" w:rsidR="00434271" w:rsidRPr="003B0A1A" w:rsidRDefault="00434271" w:rsidP="003B0A1A">
      <w:pPr>
        <w:pStyle w:val="Body"/>
        <w:spacing w:line="360" w:lineRule="auto"/>
        <w:jc w:val="both"/>
        <w:rPr>
          <w:rFonts w:ascii="Times New Roman" w:eastAsia="Times New Roman" w:hAnsi="Times New Roman" w:cs="Times New Roman"/>
          <w:b/>
          <w:bCs/>
          <w:sz w:val="24"/>
          <w:szCs w:val="24"/>
        </w:rPr>
      </w:pPr>
    </w:p>
    <w:p w14:paraId="3711752B" w14:textId="77777777" w:rsidR="00434271" w:rsidRPr="003B0A1A" w:rsidRDefault="000F34D4" w:rsidP="003B0A1A">
      <w:pPr>
        <w:pStyle w:val="Heading1"/>
        <w:spacing w:line="360" w:lineRule="auto"/>
        <w:rPr>
          <w:rFonts w:ascii="Times New Roman" w:eastAsia="Times New Roman" w:hAnsi="Times New Roman" w:cs="Times New Roman"/>
          <w:b/>
          <w:bCs/>
          <w:sz w:val="24"/>
          <w:szCs w:val="24"/>
        </w:rPr>
      </w:pPr>
      <w:bookmarkStart w:id="3" w:name="_Toc57325389"/>
      <w:r w:rsidRPr="003B0A1A">
        <w:rPr>
          <w:rFonts w:ascii="Times New Roman" w:hAnsi="Times New Roman" w:cs="Times New Roman"/>
          <w:b/>
          <w:bCs/>
          <w:sz w:val="24"/>
          <w:szCs w:val="24"/>
        </w:rPr>
        <w:t>Skills and Competencies in Career Choices</w:t>
      </w:r>
      <w:bookmarkEnd w:id="3"/>
    </w:p>
    <w:p w14:paraId="33C8C711" w14:textId="5DAD1ECD" w:rsidR="00434271" w:rsidRPr="003B0A1A" w:rsidRDefault="000F34D4" w:rsidP="003B0A1A">
      <w:pPr>
        <w:pStyle w:val="Body"/>
        <w:spacing w:line="360" w:lineRule="auto"/>
        <w:jc w:val="both"/>
        <w:rPr>
          <w:rFonts w:ascii="Times New Roman" w:eastAsia="Times New Roman" w:hAnsi="Times New Roman" w:cs="Times New Roman"/>
          <w:sz w:val="24"/>
          <w:szCs w:val="24"/>
        </w:rPr>
      </w:pPr>
      <w:r w:rsidRPr="003B0A1A">
        <w:rPr>
          <w:rFonts w:ascii="Times New Roman" w:hAnsi="Times New Roman" w:cs="Times New Roman"/>
          <w:sz w:val="24"/>
          <w:szCs w:val="24"/>
          <w:lang w:val="en-US"/>
        </w:rPr>
        <w:t xml:space="preserve">As the professional world demands, Career choices a multiple of skills hidden within oneself to be polished and structured in a way that can cause the affectionate ideas or propelling concerns in the industry. It adds the benefits for an individual to acquire new tastes and attributes that can nourish those skills and invent new </w:t>
      </w:r>
      <w:r w:rsidR="003B0A1A" w:rsidRPr="003B0A1A">
        <w:rPr>
          <w:rFonts w:ascii="Times New Roman" w:hAnsi="Times New Roman" w:cs="Times New Roman"/>
          <w:sz w:val="24"/>
          <w:szCs w:val="24"/>
          <w:lang w:val="en-US"/>
        </w:rPr>
        <w:t>zeal’s</w:t>
      </w:r>
      <w:r w:rsidRPr="003B0A1A">
        <w:rPr>
          <w:rFonts w:ascii="Times New Roman" w:hAnsi="Times New Roman" w:cs="Times New Roman"/>
          <w:sz w:val="24"/>
          <w:szCs w:val="24"/>
          <w:lang w:val="en-US"/>
        </w:rPr>
        <w:t xml:space="preserve"> within an individual. The propelling stages adding to the skills and competencies from the mentioned career choice (Marketing Analyst), are team management, analytical skills, communication skills, and negotiation skills that can help in succeeding the </w:t>
      </w:r>
      <w:r w:rsidR="00312D73" w:rsidRPr="003B0A1A">
        <w:rPr>
          <w:rFonts w:ascii="Times New Roman" w:hAnsi="Times New Roman" w:cs="Times New Roman"/>
          <w:sz w:val="24"/>
          <w:szCs w:val="24"/>
          <w:lang w:val="en-US"/>
        </w:rPr>
        <w:t>organization</w:t>
      </w:r>
      <w:r w:rsidRPr="003B0A1A">
        <w:rPr>
          <w:rFonts w:ascii="Times New Roman" w:hAnsi="Times New Roman" w:cs="Times New Roman"/>
          <w:sz w:val="24"/>
          <w:szCs w:val="24"/>
          <w:lang w:val="en-US"/>
        </w:rPr>
        <w:t xml:space="preserve"> and the individual irresistibly. It can even make the individual confront any kind of hardships or challenges in a professional world without enlacing any major condemnations. (</w:t>
      </w:r>
      <w:r w:rsidRPr="003B0A1A">
        <w:rPr>
          <w:rFonts w:ascii="Times New Roman" w:hAnsi="Times New Roman" w:cs="Times New Roman"/>
          <w:sz w:val="24"/>
          <w:szCs w:val="24"/>
          <w:lang w:val="de-DE"/>
        </w:rPr>
        <w:t>Akhmetshin,</w:t>
      </w:r>
      <w:r w:rsidRPr="003B0A1A">
        <w:rPr>
          <w:rFonts w:ascii="Times New Roman" w:hAnsi="Times New Roman" w:cs="Times New Roman"/>
          <w:sz w:val="24"/>
          <w:szCs w:val="24"/>
          <w:lang w:val="en-US"/>
        </w:rPr>
        <w:t xml:space="preserve"> 2019)</w:t>
      </w:r>
    </w:p>
    <w:p w14:paraId="3889A5DA" w14:textId="77777777" w:rsidR="00434271" w:rsidRPr="003B0A1A" w:rsidRDefault="00434271" w:rsidP="003B0A1A">
      <w:pPr>
        <w:pStyle w:val="Body"/>
        <w:spacing w:line="360" w:lineRule="auto"/>
        <w:jc w:val="both"/>
        <w:rPr>
          <w:rFonts w:ascii="Times New Roman" w:eastAsia="Times New Roman" w:hAnsi="Times New Roman" w:cs="Times New Roman"/>
          <w:sz w:val="24"/>
          <w:szCs w:val="24"/>
        </w:rPr>
      </w:pPr>
    </w:p>
    <w:p w14:paraId="13AC6B66" w14:textId="77777777" w:rsidR="00434271" w:rsidRPr="003B0A1A" w:rsidRDefault="000F34D4" w:rsidP="003B0A1A">
      <w:pPr>
        <w:pStyle w:val="Heading1"/>
        <w:spacing w:line="360" w:lineRule="auto"/>
        <w:rPr>
          <w:rFonts w:ascii="Times New Roman" w:eastAsia="Times New Roman" w:hAnsi="Times New Roman" w:cs="Times New Roman"/>
          <w:b/>
          <w:bCs/>
          <w:sz w:val="24"/>
          <w:szCs w:val="24"/>
        </w:rPr>
      </w:pPr>
      <w:bookmarkStart w:id="4" w:name="_Toc57325390"/>
      <w:r w:rsidRPr="003B0A1A">
        <w:rPr>
          <w:rFonts w:ascii="Times New Roman" w:hAnsi="Times New Roman" w:cs="Times New Roman"/>
          <w:b/>
          <w:bCs/>
          <w:sz w:val="24"/>
          <w:szCs w:val="24"/>
        </w:rPr>
        <w:t>Skills in Me for the Chosen Career</w:t>
      </w:r>
      <w:bookmarkEnd w:id="4"/>
    </w:p>
    <w:p w14:paraId="0AC2385C" w14:textId="067F22F9" w:rsidR="00434271" w:rsidRPr="003B0A1A" w:rsidRDefault="000F34D4" w:rsidP="003B0A1A">
      <w:pPr>
        <w:pStyle w:val="Body"/>
        <w:spacing w:line="360" w:lineRule="auto"/>
        <w:jc w:val="both"/>
        <w:rPr>
          <w:rFonts w:ascii="Times New Roman" w:eastAsia="Times New Roman" w:hAnsi="Times New Roman" w:cs="Times New Roman"/>
          <w:sz w:val="24"/>
          <w:szCs w:val="24"/>
        </w:rPr>
      </w:pPr>
      <w:r w:rsidRPr="003B0A1A">
        <w:rPr>
          <w:rFonts w:ascii="Times New Roman" w:hAnsi="Times New Roman" w:cs="Times New Roman"/>
          <w:sz w:val="24"/>
          <w:szCs w:val="24"/>
          <w:lang w:val="en-US"/>
        </w:rPr>
        <w:t xml:space="preserve">As a part of the motivating challenge offered by my career choice - Marketing Analyst, I think my skills and abilities allow me to have team management, analytical skills, communication skills, and even negotiation skills. However, there is still a certain need of polishing those skills for a beneficial effect on the </w:t>
      </w:r>
      <w:r w:rsidR="00312D73" w:rsidRPr="003B0A1A">
        <w:rPr>
          <w:rFonts w:ascii="Times New Roman" w:hAnsi="Times New Roman" w:cs="Times New Roman"/>
          <w:sz w:val="24"/>
          <w:szCs w:val="24"/>
          <w:lang w:val="en-US"/>
        </w:rPr>
        <w:t>organization</w:t>
      </w:r>
      <w:r w:rsidRPr="003B0A1A">
        <w:rPr>
          <w:rFonts w:ascii="Times New Roman" w:hAnsi="Times New Roman" w:cs="Times New Roman"/>
          <w:sz w:val="24"/>
          <w:szCs w:val="24"/>
          <w:lang w:val="en-US"/>
        </w:rPr>
        <w:t xml:space="preserve"> itself. Furthermore, practical experiences will help me enhance those skills through the alienation of discoveries and producible outcomes. It will further occupy </w:t>
      </w:r>
      <w:r w:rsidR="003B0A1A" w:rsidRPr="003B0A1A">
        <w:rPr>
          <w:rFonts w:ascii="Times New Roman" w:hAnsi="Times New Roman" w:cs="Times New Roman"/>
          <w:sz w:val="24"/>
          <w:szCs w:val="24"/>
          <w:lang w:val="en-US"/>
        </w:rPr>
        <w:t>me</w:t>
      </w:r>
      <w:r w:rsidRPr="003B0A1A">
        <w:rPr>
          <w:rFonts w:ascii="Times New Roman" w:hAnsi="Times New Roman" w:cs="Times New Roman"/>
          <w:sz w:val="24"/>
          <w:szCs w:val="24"/>
          <w:lang w:val="en-US"/>
        </w:rPr>
        <w:t xml:space="preserve"> with the wanted results and combinations that can identify each reaching skill and interest of my chosen career choice. </w:t>
      </w:r>
    </w:p>
    <w:p w14:paraId="57F8E8C1" w14:textId="3B116175" w:rsidR="00434271" w:rsidRPr="003B0A1A" w:rsidRDefault="000F34D4" w:rsidP="003B0A1A">
      <w:pPr>
        <w:pStyle w:val="Heading1"/>
        <w:spacing w:line="360" w:lineRule="auto"/>
        <w:rPr>
          <w:rFonts w:ascii="Times New Roman" w:eastAsia="Times New Roman" w:hAnsi="Times New Roman" w:cs="Times New Roman"/>
          <w:b/>
          <w:bCs/>
          <w:sz w:val="24"/>
          <w:szCs w:val="24"/>
        </w:rPr>
      </w:pPr>
      <w:bookmarkStart w:id="5" w:name="_Toc57325391"/>
      <w:r w:rsidRPr="003B0A1A">
        <w:rPr>
          <w:rFonts w:ascii="Times New Roman" w:hAnsi="Times New Roman" w:cs="Times New Roman"/>
          <w:b/>
          <w:bCs/>
          <w:sz w:val="24"/>
          <w:szCs w:val="24"/>
        </w:rPr>
        <w:lastRenderedPageBreak/>
        <w:t xml:space="preserve">Johari Window for the illustration of Career choices and </w:t>
      </w:r>
      <w:bookmarkEnd w:id="5"/>
      <w:r w:rsidR="003B0A1A" w:rsidRPr="003B0A1A">
        <w:rPr>
          <w:rFonts w:ascii="Times New Roman" w:hAnsi="Times New Roman" w:cs="Times New Roman"/>
          <w:b/>
          <w:bCs/>
          <w:sz w:val="24"/>
          <w:szCs w:val="24"/>
          <w:lang w:val="es-ES_tradnl"/>
        </w:rPr>
        <w:t>Competencias</w:t>
      </w:r>
    </w:p>
    <w:tbl>
      <w:tblPr>
        <w:tblW w:w="963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210"/>
        <w:gridCol w:w="3210"/>
        <w:gridCol w:w="3210"/>
      </w:tblGrid>
      <w:tr w:rsidR="00434271" w:rsidRPr="003B0A1A" w14:paraId="0C61B043" w14:textId="77777777">
        <w:trPr>
          <w:trHeight w:val="436"/>
        </w:trPr>
        <w:tc>
          <w:tcPr>
            <w:tcW w:w="321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3060AF6" w14:textId="77777777" w:rsidR="00434271" w:rsidRPr="003B0A1A" w:rsidRDefault="00434271" w:rsidP="003B0A1A">
            <w:pPr>
              <w:spacing w:line="360" w:lineRule="auto"/>
              <w:jc w:val="both"/>
            </w:pPr>
          </w:p>
        </w:tc>
        <w:tc>
          <w:tcPr>
            <w:tcW w:w="321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9DF207D" w14:textId="77777777" w:rsidR="00434271" w:rsidRPr="003B0A1A" w:rsidRDefault="000F34D4" w:rsidP="003B0A1A">
            <w:pPr>
              <w:pStyle w:val="TableStyle2"/>
              <w:spacing w:line="360" w:lineRule="auto"/>
              <w:jc w:val="both"/>
              <w:rPr>
                <w:rFonts w:ascii="Times New Roman" w:hAnsi="Times New Roman" w:cs="Times New Roman"/>
                <w:sz w:val="24"/>
                <w:szCs w:val="24"/>
              </w:rPr>
            </w:pPr>
            <w:r w:rsidRPr="003B0A1A">
              <w:rPr>
                <w:rFonts w:ascii="Times New Roman" w:hAnsi="Times New Roman" w:cs="Times New Roman"/>
                <w:b/>
                <w:bCs/>
                <w:sz w:val="24"/>
                <w:szCs w:val="24"/>
              </w:rPr>
              <w:t xml:space="preserve">Known to self </w:t>
            </w:r>
          </w:p>
        </w:tc>
        <w:tc>
          <w:tcPr>
            <w:tcW w:w="321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FEE19D4" w14:textId="77777777" w:rsidR="00434271" w:rsidRPr="003B0A1A" w:rsidRDefault="000F34D4" w:rsidP="003B0A1A">
            <w:pPr>
              <w:pStyle w:val="TableStyle2"/>
              <w:spacing w:line="360" w:lineRule="auto"/>
              <w:jc w:val="both"/>
              <w:rPr>
                <w:rFonts w:ascii="Times New Roman" w:hAnsi="Times New Roman" w:cs="Times New Roman"/>
                <w:sz w:val="24"/>
                <w:szCs w:val="24"/>
              </w:rPr>
            </w:pPr>
            <w:r w:rsidRPr="003B0A1A">
              <w:rPr>
                <w:rFonts w:ascii="Times New Roman" w:hAnsi="Times New Roman" w:cs="Times New Roman"/>
                <w:b/>
                <w:bCs/>
                <w:sz w:val="24"/>
                <w:szCs w:val="24"/>
              </w:rPr>
              <w:t xml:space="preserve">Unknown to self </w:t>
            </w:r>
          </w:p>
        </w:tc>
      </w:tr>
      <w:tr w:rsidR="00434271" w:rsidRPr="003B0A1A" w14:paraId="24628138" w14:textId="77777777">
        <w:trPr>
          <w:trHeight w:val="3802"/>
        </w:trPr>
        <w:tc>
          <w:tcPr>
            <w:tcW w:w="321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1AB3B071" w14:textId="77777777" w:rsidR="00434271" w:rsidRPr="003B0A1A" w:rsidRDefault="000F34D4" w:rsidP="003B0A1A">
            <w:pPr>
              <w:pStyle w:val="TableStyle2"/>
              <w:spacing w:line="360" w:lineRule="auto"/>
              <w:jc w:val="both"/>
              <w:rPr>
                <w:rFonts w:ascii="Times New Roman" w:hAnsi="Times New Roman" w:cs="Times New Roman"/>
                <w:sz w:val="24"/>
                <w:szCs w:val="24"/>
              </w:rPr>
            </w:pPr>
            <w:r w:rsidRPr="003B0A1A">
              <w:rPr>
                <w:rFonts w:ascii="Times New Roman" w:hAnsi="Times New Roman" w:cs="Times New Roman"/>
                <w:b/>
                <w:bCs/>
                <w:sz w:val="24"/>
                <w:szCs w:val="24"/>
              </w:rPr>
              <w:t xml:space="preserve">Known to others </w:t>
            </w:r>
          </w:p>
        </w:tc>
        <w:tc>
          <w:tcPr>
            <w:tcW w:w="321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7A849811" w14:textId="77777777" w:rsidR="00434271" w:rsidRPr="003B0A1A" w:rsidRDefault="000F34D4" w:rsidP="003B0A1A">
            <w:pPr>
              <w:pStyle w:val="TableStyle2"/>
              <w:spacing w:line="360" w:lineRule="auto"/>
              <w:jc w:val="both"/>
              <w:rPr>
                <w:rFonts w:ascii="Times New Roman" w:hAnsi="Times New Roman" w:cs="Times New Roman"/>
                <w:sz w:val="24"/>
                <w:szCs w:val="24"/>
              </w:rPr>
            </w:pPr>
            <w:r w:rsidRPr="003B0A1A">
              <w:rPr>
                <w:rFonts w:ascii="Times New Roman" w:hAnsi="Times New Roman" w:cs="Times New Roman"/>
                <w:sz w:val="24"/>
                <w:szCs w:val="24"/>
              </w:rPr>
              <w:t xml:space="preserve">(OPEN SELF) </w:t>
            </w:r>
          </w:p>
          <w:p w14:paraId="4BCACD25" w14:textId="77777777" w:rsidR="00434271" w:rsidRPr="003B0A1A" w:rsidRDefault="000F34D4" w:rsidP="003B0A1A">
            <w:pPr>
              <w:pStyle w:val="TableStyle2"/>
              <w:spacing w:line="360" w:lineRule="auto"/>
              <w:jc w:val="both"/>
              <w:rPr>
                <w:rFonts w:ascii="Times New Roman" w:hAnsi="Times New Roman" w:cs="Times New Roman"/>
                <w:sz w:val="24"/>
                <w:szCs w:val="24"/>
              </w:rPr>
            </w:pPr>
            <w:r w:rsidRPr="003B0A1A">
              <w:rPr>
                <w:rFonts w:ascii="Times New Roman" w:hAnsi="Times New Roman" w:cs="Times New Roman"/>
                <w:sz w:val="24"/>
                <w:szCs w:val="24"/>
              </w:rPr>
              <w:t xml:space="preserve">Since my working styles and attitude perusal has been open to many people in the professional world, people and my self-actualisation conscious knows that I am confident with my work. I work in team bound and timely manner. However, I get easily irritated if any of these aspects are hindered in my working clause.  </w:t>
            </w:r>
          </w:p>
        </w:tc>
        <w:tc>
          <w:tcPr>
            <w:tcW w:w="3210"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3E2CDFC8" w14:textId="77777777" w:rsidR="00434271" w:rsidRPr="003B0A1A" w:rsidRDefault="000F34D4" w:rsidP="003B0A1A">
            <w:pPr>
              <w:pStyle w:val="TableStyle2"/>
              <w:spacing w:line="360" w:lineRule="auto"/>
              <w:jc w:val="both"/>
              <w:rPr>
                <w:rFonts w:ascii="Times New Roman" w:hAnsi="Times New Roman" w:cs="Times New Roman"/>
                <w:sz w:val="24"/>
                <w:szCs w:val="24"/>
              </w:rPr>
            </w:pPr>
            <w:r w:rsidRPr="003B0A1A">
              <w:rPr>
                <w:rFonts w:ascii="Times New Roman" w:hAnsi="Times New Roman" w:cs="Times New Roman"/>
                <w:sz w:val="24"/>
                <w:szCs w:val="24"/>
              </w:rPr>
              <w:t xml:space="preserve">(BLIND SELF) </w:t>
            </w:r>
          </w:p>
          <w:p w14:paraId="5A91BF3E" w14:textId="77777777" w:rsidR="00434271" w:rsidRPr="003B0A1A" w:rsidRDefault="000F34D4" w:rsidP="003B0A1A">
            <w:pPr>
              <w:pStyle w:val="TableStyle2"/>
              <w:spacing w:line="360" w:lineRule="auto"/>
              <w:jc w:val="both"/>
              <w:rPr>
                <w:rFonts w:ascii="Times New Roman" w:hAnsi="Times New Roman" w:cs="Times New Roman"/>
                <w:sz w:val="24"/>
                <w:szCs w:val="24"/>
              </w:rPr>
            </w:pPr>
            <w:r w:rsidRPr="003B0A1A">
              <w:rPr>
                <w:rFonts w:ascii="Times New Roman" w:hAnsi="Times New Roman" w:cs="Times New Roman"/>
                <w:sz w:val="24"/>
                <w:szCs w:val="24"/>
              </w:rPr>
              <w:t xml:space="preserve">Some people have told me that during the times when I am irritated with the working behaviour of the team or any other cause, my mood is unknowingly disturbed to a huge level and I get occupied with yelling at people which presents a bad shape of me. However, this with lesser acceptance of my qualities, I did not oblige to the understanding of this possibility. </w:t>
            </w:r>
          </w:p>
        </w:tc>
      </w:tr>
      <w:tr w:rsidR="00434271" w:rsidRPr="003B0A1A" w14:paraId="4D6593DD" w14:textId="77777777">
        <w:trPr>
          <w:trHeight w:val="2499"/>
        </w:trPr>
        <w:tc>
          <w:tcPr>
            <w:tcW w:w="321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204170F" w14:textId="77777777" w:rsidR="00434271" w:rsidRPr="003B0A1A" w:rsidRDefault="000F34D4" w:rsidP="003B0A1A">
            <w:pPr>
              <w:pStyle w:val="TableStyle2"/>
              <w:spacing w:line="360" w:lineRule="auto"/>
              <w:jc w:val="both"/>
              <w:rPr>
                <w:rFonts w:ascii="Times New Roman" w:hAnsi="Times New Roman" w:cs="Times New Roman"/>
                <w:sz w:val="24"/>
                <w:szCs w:val="24"/>
              </w:rPr>
            </w:pPr>
            <w:r w:rsidRPr="003B0A1A">
              <w:rPr>
                <w:rFonts w:ascii="Times New Roman" w:hAnsi="Times New Roman" w:cs="Times New Roman"/>
                <w:b/>
                <w:bCs/>
                <w:sz w:val="24"/>
                <w:szCs w:val="24"/>
              </w:rPr>
              <w:t xml:space="preserve">Unknown to others </w:t>
            </w:r>
          </w:p>
        </w:tc>
        <w:tc>
          <w:tcPr>
            <w:tcW w:w="321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1F592DC" w14:textId="77777777" w:rsidR="00434271" w:rsidRPr="003B0A1A" w:rsidRDefault="000F34D4" w:rsidP="003B0A1A">
            <w:pPr>
              <w:pStyle w:val="TableStyle2"/>
              <w:spacing w:line="360" w:lineRule="auto"/>
              <w:jc w:val="both"/>
              <w:rPr>
                <w:rFonts w:ascii="Times New Roman" w:hAnsi="Times New Roman" w:cs="Times New Roman"/>
                <w:sz w:val="24"/>
                <w:szCs w:val="24"/>
              </w:rPr>
            </w:pPr>
            <w:r w:rsidRPr="003B0A1A">
              <w:rPr>
                <w:rFonts w:ascii="Times New Roman" w:hAnsi="Times New Roman" w:cs="Times New Roman"/>
                <w:sz w:val="24"/>
                <w:szCs w:val="24"/>
              </w:rPr>
              <w:t xml:space="preserve">(HIDDEN SELF) </w:t>
            </w:r>
          </w:p>
          <w:p w14:paraId="650FD7DD" w14:textId="0D8152AB" w:rsidR="00434271" w:rsidRPr="003B0A1A" w:rsidRDefault="000F34D4" w:rsidP="003B0A1A">
            <w:pPr>
              <w:pStyle w:val="TableStyle2"/>
              <w:spacing w:line="360" w:lineRule="auto"/>
              <w:jc w:val="both"/>
              <w:rPr>
                <w:rFonts w:ascii="Times New Roman" w:hAnsi="Times New Roman" w:cs="Times New Roman"/>
                <w:sz w:val="24"/>
                <w:szCs w:val="24"/>
              </w:rPr>
            </w:pPr>
            <w:r w:rsidRPr="003B0A1A">
              <w:rPr>
                <w:rFonts w:ascii="Times New Roman" w:hAnsi="Times New Roman" w:cs="Times New Roman"/>
                <w:sz w:val="24"/>
                <w:szCs w:val="24"/>
              </w:rPr>
              <w:t xml:space="preserve">My attitude has been an advantage for me if I am not in a bad mood. I am concerned about the ones in the professional reach who are </w:t>
            </w:r>
            <w:r w:rsidR="003B0A1A" w:rsidRPr="003B0A1A">
              <w:rPr>
                <w:rFonts w:ascii="Times New Roman" w:hAnsi="Times New Roman" w:cs="Times New Roman"/>
                <w:sz w:val="24"/>
                <w:szCs w:val="24"/>
              </w:rPr>
              <w:t>hardworking</w:t>
            </w:r>
            <w:r w:rsidRPr="003B0A1A">
              <w:rPr>
                <w:rFonts w:ascii="Times New Roman" w:hAnsi="Times New Roman" w:cs="Times New Roman"/>
                <w:sz w:val="24"/>
                <w:szCs w:val="24"/>
              </w:rPr>
              <w:t xml:space="preserve"> and tough. However, I don’t let this trait expand its route for multiple reasons. </w:t>
            </w:r>
          </w:p>
        </w:tc>
        <w:tc>
          <w:tcPr>
            <w:tcW w:w="321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BD9203D" w14:textId="77777777" w:rsidR="00434271" w:rsidRPr="003B0A1A" w:rsidRDefault="000F34D4" w:rsidP="003B0A1A">
            <w:pPr>
              <w:pStyle w:val="TableStyle2"/>
              <w:spacing w:line="360" w:lineRule="auto"/>
              <w:jc w:val="both"/>
              <w:rPr>
                <w:rFonts w:ascii="Times New Roman" w:hAnsi="Times New Roman" w:cs="Times New Roman"/>
                <w:sz w:val="24"/>
                <w:szCs w:val="24"/>
              </w:rPr>
            </w:pPr>
            <w:r w:rsidRPr="003B0A1A">
              <w:rPr>
                <w:rFonts w:ascii="Times New Roman" w:hAnsi="Times New Roman" w:cs="Times New Roman"/>
                <w:sz w:val="24"/>
                <w:szCs w:val="24"/>
              </w:rPr>
              <w:t xml:space="preserve">(UNKNOWN SELF) </w:t>
            </w:r>
          </w:p>
          <w:p w14:paraId="43B68DAA" w14:textId="77777777" w:rsidR="00434271" w:rsidRPr="003B0A1A" w:rsidRDefault="000F34D4" w:rsidP="003B0A1A">
            <w:pPr>
              <w:pStyle w:val="TableStyle2"/>
              <w:spacing w:line="360" w:lineRule="auto"/>
              <w:jc w:val="both"/>
              <w:rPr>
                <w:rFonts w:ascii="Times New Roman" w:hAnsi="Times New Roman" w:cs="Times New Roman"/>
                <w:sz w:val="24"/>
                <w:szCs w:val="24"/>
              </w:rPr>
            </w:pPr>
            <w:r w:rsidRPr="003B0A1A">
              <w:rPr>
                <w:rFonts w:ascii="Times New Roman" w:hAnsi="Times New Roman" w:cs="Times New Roman"/>
                <w:sz w:val="24"/>
                <w:szCs w:val="24"/>
              </w:rPr>
              <w:t xml:space="preserve">There are few things that are still hidden within me, regarding the trusting feature or living feature for someone. Neither I nor the people around me know these specific features of me as a character trait. </w:t>
            </w:r>
          </w:p>
        </w:tc>
      </w:tr>
    </w:tbl>
    <w:p w14:paraId="4CE66EB5" w14:textId="77777777" w:rsidR="00434271" w:rsidRPr="003B0A1A" w:rsidRDefault="00434271" w:rsidP="003B0A1A">
      <w:pPr>
        <w:pStyle w:val="Body"/>
        <w:spacing w:line="360" w:lineRule="auto"/>
        <w:jc w:val="both"/>
        <w:rPr>
          <w:rFonts w:ascii="Times New Roman" w:eastAsia="Times New Roman" w:hAnsi="Times New Roman" w:cs="Times New Roman"/>
          <w:b/>
          <w:bCs/>
          <w:sz w:val="24"/>
          <w:szCs w:val="24"/>
        </w:rPr>
      </w:pPr>
    </w:p>
    <w:p w14:paraId="3F320566" w14:textId="77777777" w:rsidR="00434271" w:rsidRPr="003B0A1A" w:rsidRDefault="00434271" w:rsidP="003B0A1A">
      <w:pPr>
        <w:pStyle w:val="Body"/>
        <w:spacing w:line="360" w:lineRule="auto"/>
        <w:jc w:val="both"/>
        <w:rPr>
          <w:rFonts w:ascii="Times New Roman" w:eastAsia="Times New Roman" w:hAnsi="Times New Roman" w:cs="Times New Roman"/>
          <w:b/>
          <w:bCs/>
          <w:sz w:val="24"/>
          <w:szCs w:val="24"/>
        </w:rPr>
      </w:pPr>
    </w:p>
    <w:p w14:paraId="7D05E641" w14:textId="77777777" w:rsidR="00434271" w:rsidRPr="003B0A1A" w:rsidRDefault="000F34D4" w:rsidP="003B0A1A">
      <w:pPr>
        <w:pStyle w:val="Heading1"/>
        <w:spacing w:line="360" w:lineRule="auto"/>
        <w:rPr>
          <w:rFonts w:ascii="Times New Roman" w:eastAsia="Times New Roman" w:hAnsi="Times New Roman" w:cs="Times New Roman"/>
          <w:b/>
          <w:bCs/>
          <w:sz w:val="24"/>
          <w:szCs w:val="24"/>
        </w:rPr>
      </w:pPr>
      <w:bookmarkStart w:id="6" w:name="_Toc57325392"/>
      <w:r w:rsidRPr="003B0A1A">
        <w:rPr>
          <w:rFonts w:ascii="Times New Roman" w:hAnsi="Times New Roman" w:cs="Times New Roman"/>
          <w:b/>
          <w:bCs/>
          <w:sz w:val="24"/>
          <w:szCs w:val="24"/>
        </w:rPr>
        <w:t>Learning and Developmental Training Methods</w:t>
      </w:r>
      <w:bookmarkEnd w:id="6"/>
    </w:p>
    <w:p w14:paraId="665F4166" w14:textId="77777777" w:rsidR="00434271" w:rsidRPr="003B0A1A" w:rsidRDefault="000F34D4" w:rsidP="003B0A1A">
      <w:pPr>
        <w:pStyle w:val="Body"/>
        <w:spacing w:line="360" w:lineRule="auto"/>
        <w:jc w:val="both"/>
        <w:rPr>
          <w:rFonts w:ascii="Times New Roman" w:eastAsia="Times New Roman" w:hAnsi="Times New Roman" w:cs="Times New Roman"/>
          <w:sz w:val="24"/>
          <w:szCs w:val="24"/>
        </w:rPr>
      </w:pPr>
      <w:r w:rsidRPr="003B0A1A">
        <w:rPr>
          <w:rFonts w:ascii="Times New Roman" w:hAnsi="Times New Roman" w:cs="Times New Roman"/>
          <w:sz w:val="24"/>
          <w:szCs w:val="24"/>
          <w:lang w:val="en-US"/>
        </w:rPr>
        <w:t xml:space="preserve">Learning is an essential part of the outgrowing society or the world. It occupies an individual’s cognitive ability to increase effectively duly with a certain period of time and interests the combinations well. The interactive theory allows the combinations of different angles to check on learning styles for the holistic development of an individual and new captivating exposures for them </w:t>
      </w:r>
      <w:r w:rsidRPr="003B0A1A">
        <w:rPr>
          <w:rFonts w:ascii="Times New Roman" w:hAnsi="Times New Roman" w:cs="Times New Roman"/>
          <w:sz w:val="24"/>
          <w:szCs w:val="24"/>
          <w:lang w:val="en-US"/>
        </w:rPr>
        <w:lastRenderedPageBreak/>
        <w:t xml:space="preserve">throughout they career lives. </w:t>
      </w:r>
      <w:r w:rsidRPr="003B0A1A">
        <w:rPr>
          <w:rFonts w:ascii="Times New Roman" w:hAnsi="Times New Roman" w:cs="Times New Roman"/>
          <w:sz w:val="24"/>
          <w:szCs w:val="24"/>
          <w:lang w:val="de-DE"/>
        </w:rPr>
        <w:t xml:space="preserve">(Akhmetshin, 2019) </w:t>
      </w:r>
      <w:r w:rsidRPr="003B0A1A">
        <w:rPr>
          <w:rFonts w:ascii="Times New Roman" w:hAnsi="Times New Roman" w:cs="Times New Roman"/>
          <w:sz w:val="24"/>
          <w:szCs w:val="24"/>
          <w:lang w:val="en-US"/>
        </w:rPr>
        <w:t xml:space="preserve">Development, on the other hand, is a part of the leaning </w:t>
      </w:r>
      <w:proofErr w:type="spellStart"/>
      <w:r w:rsidRPr="003B0A1A">
        <w:rPr>
          <w:rFonts w:ascii="Times New Roman" w:hAnsi="Times New Roman" w:cs="Times New Roman"/>
          <w:sz w:val="24"/>
          <w:szCs w:val="24"/>
          <w:lang w:val="en-US"/>
        </w:rPr>
        <w:t>behaviour</w:t>
      </w:r>
      <w:proofErr w:type="spellEnd"/>
      <w:r w:rsidRPr="003B0A1A">
        <w:rPr>
          <w:rFonts w:ascii="Times New Roman" w:hAnsi="Times New Roman" w:cs="Times New Roman"/>
          <w:sz w:val="24"/>
          <w:szCs w:val="24"/>
          <w:lang w:val="en-US"/>
        </w:rPr>
        <w:t xml:space="preserve"> that allows the individual to reach an improved touch and exposure. It further makes the person witness every possible effort under the enforcement of leading timelines that can change the hindering consequences of the learning styles. It involves the annotation of improvements and modifications in the specific field of interest to captivate the originating sector. (Smith, 2017)</w:t>
      </w:r>
    </w:p>
    <w:p w14:paraId="6F5CD492" w14:textId="77777777" w:rsidR="00434271" w:rsidRPr="003B0A1A" w:rsidRDefault="00434271" w:rsidP="003B0A1A">
      <w:pPr>
        <w:pStyle w:val="Body"/>
        <w:spacing w:line="360" w:lineRule="auto"/>
        <w:jc w:val="both"/>
        <w:rPr>
          <w:rFonts w:ascii="Times New Roman" w:eastAsia="Times New Roman" w:hAnsi="Times New Roman" w:cs="Times New Roman"/>
          <w:sz w:val="24"/>
          <w:szCs w:val="24"/>
        </w:rPr>
      </w:pPr>
    </w:p>
    <w:p w14:paraId="5753E22B" w14:textId="6AC8A480" w:rsidR="00434271" w:rsidRPr="003B0A1A" w:rsidRDefault="000F34D4" w:rsidP="003B0A1A">
      <w:pPr>
        <w:pStyle w:val="Body"/>
        <w:spacing w:line="360" w:lineRule="auto"/>
        <w:jc w:val="both"/>
        <w:rPr>
          <w:rFonts w:ascii="Times New Roman" w:eastAsia="Times New Roman" w:hAnsi="Times New Roman" w:cs="Times New Roman"/>
          <w:sz w:val="24"/>
          <w:szCs w:val="24"/>
        </w:rPr>
      </w:pPr>
      <w:r w:rsidRPr="003B0A1A">
        <w:rPr>
          <w:rFonts w:ascii="Times New Roman" w:hAnsi="Times New Roman" w:cs="Times New Roman"/>
          <w:sz w:val="24"/>
          <w:szCs w:val="24"/>
          <w:lang w:val="en-US"/>
        </w:rPr>
        <w:t xml:space="preserve">Training methods are adopted under the learning and developmental outcomes to ensure every possibility to reach the targeted student. This not only includes the addition of particular subject knowledge in the field but also adds on the conduction of ethical and mindful terms that should be invested within an individual for a holistic learning throughout the living experiences. These training methods include case-study training for the analysis, game-based truing for individual interests, </w:t>
      </w:r>
      <w:r w:rsidR="003B0A1A" w:rsidRPr="003B0A1A">
        <w:rPr>
          <w:rFonts w:ascii="Times New Roman" w:hAnsi="Times New Roman" w:cs="Times New Roman"/>
          <w:sz w:val="24"/>
          <w:szCs w:val="24"/>
          <w:lang w:val="en-US"/>
        </w:rPr>
        <w:t>internship-based</w:t>
      </w:r>
      <w:r w:rsidRPr="003B0A1A">
        <w:rPr>
          <w:rFonts w:ascii="Times New Roman" w:hAnsi="Times New Roman" w:cs="Times New Roman"/>
          <w:sz w:val="24"/>
          <w:szCs w:val="24"/>
          <w:lang w:val="en-US"/>
        </w:rPr>
        <w:t xml:space="preserve"> training for a practical knowledge of professional world, job rotation training, job shadowing, mentoring and apprenticeship for a holistic look on management, program instruction for a detail construction of programming in-takes and concepts, and even more. (</w:t>
      </w:r>
      <w:r w:rsidRPr="003B0A1A">
        <w:rPr>
          <w:rFonts w:ascii="Times New Roman" w:hAnsi="Times New Roman" w:cs="Times New Roman"/>
          <w:sz w:val="24"/>
          <w:szCs w:val="24"/>
          <w:lang w:val="pt-PT"/>
        </w:rPr>
        <w:t>Engetou,</w:t>
      </w:r>
      <w:r w:rsidRPr="003B0A1A">
        <w:rPr>
          <w:rFonts w:ascii="Times New Roman" w:hAnsi="Times New Roman" w:cs="Times New Roman"/>
          <w:sz w:val="24"/>
          <w:szCs w:val="24"/>
          <w:lang w:val="en-US"/>
        </w:rPr>
        <w:t xml:space="preserve"> 2017)</w:t>
      </w:r>
    </w:p>
    <w:p w14:paraId="481872A6" w14:textId="77777777" w:rsidR="00434271" w:rsidRPr="003B0A1A" w:rsidRDefault="00434271" w:rsidP="003B0A1A">
      <w:pPr>
        <w:pStyle w:val="Body"/>
        <w:spacing w:line="360" w:lineRule="auto"/>
        <w:jc w:val="both"/>
        <w:rPr>
          <w:rFonts w:ascii="Times New Roman" w:eastAsia="Times New Roman" w:hAnsi="Times New Roman" w:cs="Times New Roman"/>
          <w:sz w:val="24"/>
          <w:szCs w:val="24"/>
        </w:rPr>
      </w:pPr>
    </w:p>
    <w:p w14:paraId="6CF31AC6" w14:textId="77777777" w:rsidR="00434271" w:rsidRPr="003B0A1A" w:rsidRDefault="000F34D4" w:rsidP="003B0A1A">
      <w:pPr>
        <w:pStyle w:val="Body"/>
        <w:spacing w:line="360" w:lineRule="auto"/>
        <w:jc w:val="both"/>
        <w:rPr>
          <w:rFonts w:ascii="Times New Roman" w:eastAsia="Times New Roman" w:hAnsi="Times New Roman" w:cs="Times New Roman"/>
          <w:sz w:val="24"/>
          <w:szCs w:val="24"/>
        </w:rPr>
      </w:pPr>
      <w:r w:rsidRPr="003B0A1A">
        <w:rPr>
          <w:rFonts w:ascii="Times New Roman" w:hAnsi="Times New Roman" w:cs="Times New Roman"/>
          <w:sz w:val="24"/>
          <w:szCs w:val="24"/>
          <w:lang w:val="en-US"/>
        </w:rPr>
        <w:t xml:space="preserve">The training methods adopted in the field of interest, therefore, occupy the leads for a motivating and inspirational occurrence that can eventually help the individual in getting satisfactory results from the mentioned space. This also allows the concepts from the narrative significance of the subject to bring on educational purposes and while managing those training methods furring the course. Furthermore, it will also lend a hand to the individual to get the all-round developmental affliction in the featured outcomes through the nurtured training growth. </w:t>
      </w:r>
      <w:r w:rsidRPr="003B0A1A">
        <w:rPr>
          <w:rFonts w:ascii="Times New Roman" w:hAnsi="Times New Roman" w:cs="Times New Roman"/>
          <w:sz w:val="24"/>
          <w:szCs w:val="24"/>
        </w:rPr>
        <w:t>(Smith, 2017)</w:t>
      </w:r>
    </w:p>
    <w:p w14:paraId="45572147" w14:textId="77777777" w:rsidR="00434271" w:rsidRPr="003B0A1A" w:rsidRDefault="00434271" w:rsidP="003B0A1A">
      <w:pPr>
        <w:pStyle w:val="Body"/>
        <w:spacing w:line="360" w:lineRule="auto"/>
        <w:jc w:val="both"/>
        <w:rPr>
          <w:rFonts w:ascii="Times New Roman" w:eastAsia="Times New Roman" w:hAnsi="Times New Roman" w:cs="Times New Roman"/>
          <w:b/>
          <w:bCs/>
          <w:sz w:val="24"/>
          <w:szCs w:val="24"/>
        </w:rPr>
      </w:pPr>
    </w:p>
    <w:p w14:paraId="3AA48AAB" w14:textId="5E0370D0" w:rsidR="00434271" w:rsidRPr="003B0A1A" w:rsidRDefault="000F34D4" w:rsidP="003B0A1A">
      <w:pPr>
        <w:pStyle w:val="Heading1"/>
        <w:spacing w:line="360" w:lineRule="auto"/>
        <w:rPr>
          <w:rFonts w:ascii="Times New Roman" w:eastAsia="Times New Roman" w:hAnsi="Times New Roman" w:cs="Times New Roman"/>
          <w:b/>
          <w:bCs/>
          <w:sz w:val="24"/>
          <w:szCs w:val="24"/>
        </w:rPr>
      </w:pPr>
      <w:bookmarkStart w:id="7" w:name="_Toc57325393"/>
      <w:r w:rsidRPr="003B0A1A">
        <w:rPr>
          <w:rFonts w:ascii="Times New Roman" w:hAnsi="Times New Roman" w:cs="Times New Roman"/>
          <w:b/>
          <w:bCs/>
          <w:sz w:val="24"/>
          <w:szCs w:val="24"/>
        </w:rPr>
        <w:t xml:space="preserve">Theories and Methods for new Employees in the </w:t>
      </w:r>
      <w:bookmarkEnd w:id="7"/>
      <w:r w:rsidR="00312D73" w:rsidRPr="003B0A1A">
        <w:rPr>
          <w:rFonts w:ascii="Times New Roman" w:hAnsi="Times New Roman" w:cs="Times New Roman"/>
          <w:b/>
          <w:bCs/>
          <w:sz w:val="24"/>
          <w:szCs w:val="24"/>
        </w:rPr>
        <w:t>Organization</w:t>
      </w:r>
    </w:p>
    <w:p w14:paraId="55688ED9" w14:textId="56F1B396" w:rsidR="00434271" w:rsidRPr="003B0A1A" w:rsidRDefault="000F34D4" w:rsidP="003B0A1A">
      <w:pPr>
        <w:pStyle w:val="Body"/>
        <w:spacing w:line="360" w:lineRule="auto"/>
        <w:jc w:val="both"/>
        <w:rPr>
          <w:rFonts w:ascii="Times New Roman" w:eastAsia="Times New Roman" w:hAnsi="Times New Roman" w:cs="Times New Roman"/>
          <w:sz w:val="24"/>
          <w:szCs w:val="24"/>
        </w:rPr>
      </w:pPr>
      <w:r w:rsidRPr="003B0A1A">
        <w:rPr>
          <w:rFonts w:ascii="Times New Roman" w:hAnsi="Times New Roman" w:cs="Times New Roman"/>
          <w:sz w:val="24"/>
          <w:szCs w:val="24"/>
          <w:lang w:val="en-US"/>
        </w:rPr>
        <w:t xml:space="preserve">As an Assistant Manager of the new </w:t>
      </w:r>
      <w:r w:rsidR="00312D73" w:rsidRPr="003B0A1A">
        <w:rPr>
          <w:rFonts w:ascii="Times New Roman" w:hAnsi="Times New Roman" w:cs="Times New Roman"/>
          <w:sz w:val="24"/>
          <w:szCs w:val="24"/>
          <w:lang w:val="en-US"/>
        </w:rPr>
        <w:t>organization</w:t>
      </w:r>
      <w:r w:rsidRPr="003B0A1A">
        <w:rPr>
          <w:rFonts w:ascii="Times New Roman" w:hAnsi="Times New Roman" w:cs="Times New Roman"/>
          <w:sz w:val="24"/>
          <w:szCs w:val="24"/>
          <w:lang w:val="en-US"/>
        </w:rPr>
        <w:t xml:space="preserve">, I will have a ton of responsibilities to feed on, with the assistance of many international programs and concerned actions. Assistant Mangers mainly attend the functions within the </w:t>
      </w:r>
      <w:r w:rsidR="00312D73" w:rsidRPr="003B0A1A">
        <w:rPr>
          <w:rFonts w:ascii="Times New Roman" w:hAnsi="Times New Roman" w:cs="Times New Roman"/>
          <w:sz w:val="24"/>
          <w:szCs w:val="24"/>
          <w:lang w:val="en-US"/>
        </w:rPr>
        <w:t>organizations</w:t>
      </w:r>
      <w:r w:rsidRPr="003B0A1A">
        <w:rPr>
          <w:rFonts w:ascii="Times New Roman" w:hAnsi="Times New Roman" w:cs="Times New Roman"/>
          <w:sz w:val="24"/>
          <w:szCs w:val="24"/>
          <w:lang w:val="en-US"/>
        </w:rPr>
        <w:t xml:space="preserve"> that can set-off equable choices for everyone while undertaking the management system of the </w:t>
      </w:r>
      <w:r w:rsidR="00312D73" w:rsidRPr="003B0A1A">
        <w:rPr>
          <w:rFonts w:ascii="Times New Roman" w:hAnsi="Times New Roman" w:cs="Times New Roman"/>
          <w:sz w:val="24"/>
          <w:szCs w:val="24"/>
          <w:lang w:val="en-US"/>
        </w:rPr>
        <w:t>organization</w:t>
      </w:r>
      <w:r w:rsidRPr="003B0A1A">
        <w:rPr>
          <w:rFonts w:ascii="Times New Roman" w:hAnsi="Times New Roman" w:cs="Times New Roman"/>
          <w:sz w:val="24"/>
          <w:szCs w:val="24"/>
          <w:lang w:val="en-US"/>
        </w:rPr>
        <w:t xml:space="preserve"> well. This also includes the target of the mainframe in the cultivated society to engage the individuals within the </w:t>
      </w:r>
      <w:r w:rsidR="003B0A1A" w:rsidRPr="003B0A1A">
        <w:rPr>
          <w:rFonts w:ascii="Times New Roman" w:hAnsi="Times New Roman" w:cs="Times New Roman"/>
          <w:sz w:val="24"/>
          <w:szCs w:val="24"/>
          <w:lang w:val="en-US"/>
        </w:rPr>
        <w:t>economic</w:t>
      </w:r>
      <w:r w:rsidRPr="003B0A1A">
        <w:rPr>
          <w:rFonts w:ascii="Times New Roman" w:hAnsi="Times New Roman" w:cs="Times New Roman"/>
          <w:sz w:val="24"/>
          <w:szCs w:val="24"/>
          <w:lang w:val="en-US"/>
        </w:rPr>
        <w:t xml:space="preserve"> interest. The assistant manager looks after the duties and responsibilities to hold the </w:t>
      </w:r>
      <w:r w:rsidR="00312D73" w:rsidRPr="003B0A1A">
        <w:rPr>
          <w:rFonts w:ascii="Times New Roman" w:hAnsi="Times New Roman" w:cs="Times New Roman"/>
          <w:sz w:val="24"/>
          <w:szCs w:val="24"/>
          <w:lang w:val="en-US"/>
        </w:rPr>
        <w:t>organization</w:t>
      </w:r>
      <w:r w:rsidRPr="003B0A1A">
        <w:rPr>
          <w:rFonts w:ascii="Times New Roman" w:hAnsi="Times New Roman" w:cs="Times New Roman"/>
          <w:sz w:val="24"/>
          <w:szCs w:val="24"/>
          <w:lang w:val="en-US"/>
        </w:rPr>
        <w:t xml:space="preserve"> well with the management of employees, sector orientations, and more. He/she also focuses on meeting the staff demands as expected, through the </w:t>
      </w:r>
      <w:r w:rsidR="00312D73" w:rsidRPr="003B0A1A">
        <w:rPr>
          <w:rFonts w:ascii="Times New Roman" w:hAnsi="Times New Roman" w:cs="Times New Roman"/>
          <w:sz w:val="24"/>
          <w:szCs w:val="24"/>
          <w:lang w:val="en-US"/>
        </w:rPr>
        <w:t>organizational</w:t>
      </w:r>
      <w:r w:rsidRPr="003B0A1A">
        <w:rPr>
          <w:rFonts w:ascii="Times New Roman" w:hAnsi="Times New Roman" w:cs="Times New Roman"/>
          <w:sz w:val="24"/>
          <w:szCs w:val="24"/>
          <w:lang w:val="en-US"/>
        </w:rPr>
        <w:t xml:space="preserve"> schemes and policies. (Ferry, 2006)</w:t>
      </w:r>
    </w:p>
    <w:p w14:paraId="273CF4AC" w14:textId="77777777" w:rsidR="00434271" w:rsidRPr="003B0A1A" w:rsidRDefault="00434271" w:rsidP="003B0A1A">
      <w:pPr>
        <w:pStyle w:val="Body"/>
        <w:spacing w:line="360" w:lineRule="auto"/>
        <w:jc w:val="both"/>
        <w:rPr>
          <w:rFonts w:ascii="Times New Roman" w:eastAsia="Times New Roman" w:hAnsi="Times New Roman" w:cs="Times New Roman"/>
          <w:sz w:val="24"/>
          <w:szCs w:val="24"/>
        </w:rPr>
      </w:pPr>
    </w:p>
    <w:p w14:paraId="68833C27" w14:textId="574AA851" w:rsidR="00434271" w:rsidRPr="003B0A1A" w:rsidRDefault="000F34D4" w:rsidP="003B0A1A">
      <w:pPr>
        <w:pStyle w:val="Body"/>
        <w:spacing w:line="360" w:lineRule="auto"/>
        <w:jc w:val="both"/>
        <w:rPr>
          <w:rFonts w:ascii="Times New Roman" w:eastAsia="Times New Roman" w:hAnsi="Times New Roman" w:cs="Times New Roman"/>
          <w:sz w:val="24"/>
          <w:szCs w:val="24"/>
        </w:rPr>
      </w:pPr>
      <w:r w:rsidRPr="003B0A1A">
        <w:rPr>
          <w:rFonts w:ascii="Times New Roman" w:hAnsi="Times New Roman" w:cs="Times New Roman"/>
          <w:sz w:val="24"/>
          <w:szCs w:val="24"/>
          <w:lang w:val="en-US"/>
        </w:rPr>
        <w:t xml:space="preserve">Since, I will be the one to address the issues firmly within the structured </w:t>
      </w:r>
      <w:r w:rsidR="00312D73" w:rsidRPr="003B0A1A">
        <w:rPr>
          <w:rFonts w:ascii="Times New Roman" w:hAnsi="Times New Roman" w:cs="Times New Roman"/>
          <w:sz w:val="24"/>
          <w:szCs w:val="24"/>
          <w:lang w:val="en-US"/>
        </w:rPr>
        <w:t>organization</w:t>
      </w:r>
      <w:r w:rsidRPr="003B0A1A">
        <w:rPr>
          <w:rFonts w:ascii="Times New Roman" w:hAnsi="Times New Roman" w:cs="Times New Roman"/>
          <w:sz w:val="24"/>
          <w:szCs w:val="24"/>
          <w:lang w:val="en-US"/>
        </w:rPr>
        <w:t xml:space="preserve">, I will have to take care of the eventual possibilities revolving around the </w:t>
      </w:r>
      <w:r w:rsidR="00312D73" w:rsidRPr="003B0A1A">
        <w:rPr>
          <w:rFonts w:ascii="Times New Roman" w:hAnsi="Times New Roman" w:cs="Times New Roman"/>
          <w:sz w:val="24"/>
          <w:szCs w:val="24"/>
          <w:lang w:val="en-US"/>
        </w:rPr>
        <w:t>organization</w:t>
      </w:r>
      <w:bookmarkStart w:id="8" w:name="_GoBack"/>
      <w:bookmarkEnd w:id="8"/>
      <w:r w:rsidRPr="003B0A1A">
        <w:rPr>
          <w:rFonts w:ascii="Times New Roman" w:hAnsi="Times New Roman" w:cs="Times New Roman"/>
          <w:sz w:val="24"/>
          <w:szCs w:val="24"/>
          <w:lang w:val="en-US"/>
        </w:rPr>
        <w:t xml:space="preserve"> presently. I will also have to </w:t>
      </w:r>
      <w:r w:rsidRPr="003B0A1A">
        <w:rPr>
          <w:rFonts w:ascii="Times New Roman" w:hAnsi="Times New Roman" w:cs="Times New Roman"/>
          <w:sz w:val="24"/>
          <w:szCs w:val="24"/>
          <w:lang w:val="en-US"/>
        </w:rPr>
        <w:lastRenderedPageBreak/>
        <w:t xml:space="preserve">measure the deals effectively under the chosen segmentation of desired aims and objectives of the </w:t>
      </w:r>
      <w:r w:rsidR="00312D73" w:rsidRPr="003B0A1A">
        <w:rPr>
          <w:rFonts w:ascii="Times New Roman" w:hAnsi="Times New Roman" w:cs="Times New Roman"/>
          <w:sz w:val="24"/>
          <w:szCs w:val="24"/>
          <w:lang w:val="en-US"/>
        </w:rPr>
        <w:t>organization</w:t>
      </w:r>
      <w:r w:rsidRPr="003B0A1A">
        <w:rPr>
          <w:rFonts w:ascii="Times New Roman" w:hAnsi="Times New Roman" w:cs="Times New Roman"/>
          <w:sz w:val="24"/>
          <w:szCs w:val="24"/>
          <w:lang w:val="en-US"/>
        </w:rPr>
        <w:t xml:space="preserve"> that implement to succeed the financial year substances. I will also have to follow certain training methods and reaches for the employees to occupy everyone with a </w:t>
      </w:r>
      <w:r w:rsidR="003B0A1A" w:rsidRPr="003B0A1A">
        <w:rPr>
          <w:rFonts w:ascii="Times New Roman" w:hAnsi="Times New Roman" w:cs="Times New Roman"/>
          <w:sz w:val="24"/>
          <w:szCs w:val="24"/>
          <w:lang w:val="en-US"/>
        </w:rPr>
        <w:t>skillful</w:t>
      </w:r>
      <w:r w:rsidRPr="003B0A1A">
        <w:rPr>
          <w:rFonts w:ascii="Times New Roman" w:hAnsi="Times New Roman" w:cs="Times New Roman"/>
          <w:sz w:val="24"/>
          <w:szCs w:val="24"/>
          <w:lang w:val="en-US"/>
        </w:rPr>
        <w:t xml:space="preserve"> hand. This encourages everyone to check on rational ideas on how to make the </w:t>
      </w:r>
      <w:r w:rsidR="00312D73" w:rsidRPr="003B0A1A">
        <w:rPr>
          <w:rFonts w:ascii="Times New Roman" w:hAnsi="Times New Roman" w:cs="Times New Roman"/>
          <w:sz w:val="24"/>
          <w:szCs w:val="24"/>
          <w:lang w:val="en-US"/>
        </w:rPr>
        <w:t>organization</w:t>
      </w:r>
      <w:r w:rsidRPr="003B0A1A">
        <w:rPr>
          <w:rFonts w:ascii="Times New Roman" w:hAnsi="Times New Roman" w:cs="Times New Roman"/>
          <w:sz w:val="24"/>
          <w:szCs w:val="24"/>
          <w:lang w:val="en-US"/>
        </w:rPr>
        <w:t xml:space="preserve"> successful! Implementing this will require me to </w:t>
      </w:r>
      <w:r w:rsidR="00312D73" w:rsidRPr="003B0A1A">
        <w:rPr>
          <w:rFonts w:ascii="Times New Roman" w:hAnsi="Times New Roman" w:cs="Times New Roman"/>
          <w:sz w:val="24"/>
          <w:szCs w:val="24"/>
          <w:lang w:val="en-US"/>
        </w:rPr>
        <w:t>analyses</w:t>
      </w:r>
      <w:r w:rsidRPr="003B0A1A">
        <w:rPr>
          <w:rFonts w:ascii="Times New Roman" w:hAnsi="Times New Roman" w:cs="Times New Roman"/>
          <w:sz w:val="24"/>
          <w:szCs w:val="24"/>
          <w:lang w:val="en-US"/>
        </w:rPr>
        <w:t xml:space="preserve"> and interpret every possibility while creating the plan for training methods. (</w:t>
      </w:r>
      <w:r w:rsidRPr="003B0A1A">
        <w:rPr>
          <w:rFonts w:ascii="Times New Roman" w:hAnsi="Times New Roman" w:cs="Times New Roman"/>
          <w:sz w:val="24"/>
          <w:szCs w:val="24"/>
        </w:rPr>
        <w:t>Clark,</w:t>
      </w:r>
      <w:r w:rsidRPr="003B0A1A">
        <w:rPr>
          <w:rFonts w:ascii="Times New Roman" w:hAnsi="Times New Roman" w:cs="Times New Roman"/>
          <w:sz w:val="24"/>
          <w:szCs w:val="24"/>
          <w:lang w:val="en-US"/>
        </w:rPr>
        <w:t xml:space="preserve"> 2019) This will add to the benefits of the company through multiple actions. This may include:</w:t>
      </w:r>
    </w:p>
    <w:p w14:paraId="0DA7A3ED" w14:textId="77777777" w:rsidR="00434271" w:rsidRPr="003B0A1A" w:rsidRDefault="00434271" w:rsidP="003B0A1A">
      <w:pPr>
        <w:pStyle w:val="Body"/>
        <w:spacing w:line="360" w:lineRule="auto"/>
        <w:jc w:val="both"/>
        <w:rPr>
          <w:rFonts w:ascii="Times New Roman" w:eastAsia="Times New Roman" w:hAnsi="Times New Roman" w:cs="Times New Roman"/>
          <w:sz w:val="24"/>
          <w:szCs w:val="24"/>
        </w:rPr>
      </w:pPr>
    </w:p>
    <w:p w14:paraId="734862F5" w14:textId="49AA5402" w:rsidR="00434271" w:rsidRPr="003B0A1A" w:rsidRDefault="000F34D4" w:rsidP="003B0A1A">
      <w:pPr>
        <w:pStyle w:val="Body"/>
        <w:spacing w:line="360" w:lineRule="auto"/>
        <w:jc w:val="both"/>
        <w:rPr>
          <w:rFonts w:ascii="Times New Roman" w:eastAsia="Times New Roman" w:hAnsi="Times New Roman" w:cs="Times New Roman"/>
          <w:sz w:val="24"/>
          <w:szCs w:val="24"/>
        </w:rPr>
      </w:pPr>
      <w:r w:rsidRPr="003B0A1A">
        <w:rPr>
          <w:rFonts w:ascii="Times New Roman" w:hAnsi="Times New Roman" w:cs="Times New Roman"/>
          <w:b/>
          <w:bCs/>
          <w:sz w:val="24"/>
          <w:szCs w:val="24"/>
          <w:lang w:val="en-US"/>
        </w:rPr>
        <w:t xml:space="preserve">Technology-based learning: </w:t>
      </w:r>
      <w:r w:rsidRPr="003B0A1A">
        <w:rPr>
          <w:rFonts w:ascii="Times New Roman" w:hAnsi="Times New Roman" w:cs="Times New Roman"/>
          <w:sz w:val="24"/>
          <w:szCs w:val="24"/>
          <w:lang w:val="en-US"/>
        </w:rPr>
        <w:t xml:space="preserve">Technology-based learning involves the potentials from the effectiveness of the natural concerns that speak of technological orientations in an </w:t>
      </w:r>
      <w:r w:rsidRPr="003B0A1A">
        <w:rPr>
          <w:rFonts w:ascii="Times New Roman" w:hAnsi="Times New Roman" w:cs="Times New Roman"/>
          <w:sz w:val="24"/>
          <w:szCs w:val="24"/>
          <w:lang w:val="fr-FR"/>
        </w:rPr>
        <w:t>organisation</w:t>
      </w:r>
      <w:r w:rsidRPr="003B0A1A">
        <w:rPr>
          <w:rFonts w:ascii="Times New Roman" w:hAnsi="Times New Roman" w:cs="Times New Roman"/>
          <w:sz w:val="24"/>
          <w:szCs w:val="24"/>
          <w:lang w:val="en-US"/>
        </w:rPr>
        <w:t xml:space="preserve">. The presence of technology in any field expounds the advances the interests of the leaders and the authorities, or customers for it to elucidate the expenditures within a professional world. Having technological training methods will add to the steps of the acceptance of a balanced mainframe of the advancing cultures in the industry and will further expand the interest of the customers for an </w:t>
      </w:r>
      <w:r w:rsidR="00312D73" w:rsidRPr="003B0A1A">
        <w:rPr>
          <w:rFonts w:ascii="Times New Roman" w:hAnsi="Times New Roman" w:cs="Times New Roman"/>
          <w:sz w:val="24"/>
          <w:szCs w:val="24"/>
          <w:lang w:val="en-US"/>
        </w:rPr>
        <w:t>organization</w:t>
      </w:r>
      <w:r w:rsidRPr="003B0A1A">
        <w:rPr>
          <w:rFonts w:ascii="Times New Roman" w:hAnsi="Times New Roman" w:cs="Times New Roman"/>
          <w:sz w:val="24"/>
          <w:szCs w:val="24"/>
          <w:lang w:val="en-US"/>
        </w:rPr>
        <w:t xml:space="preserve">. Moreover, it will also help in reaching the goals for a quick start to help in the exposure of simultaneous expansions of the hub and the growth of each individual employee within the </w:t>
      </w:r>
      <w:r w:rsidR="00312D73" w:rsidRPr="003B0A1A">
        <w:rPr>
          <w:rFonts w:ascii="Times New Roman" w:hAnsi="Times New Roman" w:cs="Times New Roman"/>
          <w:sz w:val="24"/>
          <w:szCs w:val="24"/>
          <w:lang w:val="en-US"/>
        </w:rPr>
        <w:t>organization</w:t>
      </w:r>
      <w:r w:rsidRPr="003B0A1A">
        <w:rPr>
          <w:rFonts w:ascii="Times New Roman" w:hAnsi="Times New Roman" w:cs="Times New Roman"/>
          <w:sz w:val="24"/>
          <w:szCs w:val="24"/>
          <w:lang w:val="en-US"/>
        </w:rPr>
        <w:t>. (</w:t>
      </w:r>
      <w:r w:rsidRPr="003B0A1A">
        <w:rPr>
          <w:rFonts w:ascii="Times New Roman" w:hAnsi="Times New Roman" w:cs="Times New Roman"/>
          <w:sz w:val="24"/>
          <w:szCs w:val="24"/>
          <w:lang w:val="pt-PT"/>
        </w:rPr>
        <w:t>Engetou,</w:t>
      </w:r>
      <w:r w:rsidRPr="003B0A1A">
        <w:rPr>
          <w:rFonts w:ascii="Times New Roman" w:hAnsi="Times New Roman" w:cs="Times New Roman"/>
          <w:sz w:val="24"/>
          <w:szCs w:val="24"/>
          <w:lang w:val="en-US"/>
        </w:rPr>
        <w:t xml:space="preserve"> 2017)</w:t>
      </w:r>
    </w:p>
    <w:p w14:paraId="3B09431F" w14:textId="77777777" w:rsidR="00434271" w:rsidRPr="003B0A1A" w:rsidRDefault="000F34D4" w:rsidP="003B0A1A">
      <w:pPr>
        <w:pStyle w:val="Body"/>
        <w:spacing w:line="360" w:lineRule="auto"/>
        <w:jc w:val="both"/>
        <w:rPr>
          <w:rFonts w:ascii="Times New Roman" w:eastAsia="Times New Roman" w:hAnsi="Times New Roman" w:cs="Times New Roman"/>
          <w:b/>
          <w:bCs/>
          <w:sz w:val="24"/>
          <w:szCs w:val="24"/>
        </w:rPr>
      </w:pPr>
      <w:r w:rsidRPr="003B0A1A">
        <w:rPr>
          <w:rFonts w:ascii="Times New Roman" w:hAnsi="Times New Roman" w:cs="Times New Roman"/>
          <w:b/>
          <w:bCs/>
          <w:sz w:val="24"/>
          <w:szCs w:val="24"/>
          <w:lang w:val="en-US"/>
        </w:rPr>
        <w:t xml:space="preserve"> </w:t>
      </w:r>
    </w:p>
    <w:p w14:paraId="6D60C850" w14:textId="33EA24A3" w:rsidR="00434271" w:rsidRPr="003B0A1A" w:rsidRDefault="000F34D4" w:rsidP="003B0A1A">
      <w:pPr>
        <w:pStyle w:val="Body"/>
        <w:spacing w:line="360" w:lineRule="auto"/>
        <w:jc w:val="both"/>
        <w:rPr>
          <w:rFonts w:ascii="Times New Roman" w:eastAsia="Times New Roman" w:hAnsi="Times New Roman" w:cs="Times New Roman"/>
          <w:sz w:val="24"/>
          <w:szCs w:val="24"/>
        </w:rPr>
      </w:pPr>
      <w:r w:rsidRPr="003B0A1A">
        <w:rPr>
          <w:rFonts w:ascii="Times New Roman" w:hAnsi="Times New Roman" w:cs="Times New Roman"/>
          <w:b/>
          <w:bCs/>
          <w:sz w:val="24"/>
          <w:szCs w:val="24"/>
          <w:lang w:val="en-US"/>
        </w:rPr>
        <w:t xml:space="preserve">Simulators: </w:t>
      </w:r>
      <w:r w:rsidRPr="003B0A1A">
        <w:rPr>
          <w:rFonts w:ascii="Times New Roman" w:hAnsi="Times New Roman" w:cs="Times New Roman"/>
          <w:sz w:val="24"/>
          <w:szCs w:val="24"/>
          <w:lang w:val="en-US"/>
        </w:rPr>
        <w:t xml:space="preserve">Simulator is a method that allows the growth of developing trademarks under the influential system. Mentioning it in the trading method expands the confined doors of the eventual system while </w:t>
      </w:r>
      <w:r w:rsidR="003B0A1A" w:rsidRPr="003B0A1A">
        <w:rPr>
          <w:rFonts w:ascii="Times New Roman" w:hAnsi="Times New Roman" w:cs="Times New Roman"/>
          <w:sz w:val="24"/>
          <w:szCs w:val="24"/>
          <w:lang w:val="en-US"/>
        </w:rPr>
        <w:t>breaking</w:t>
      </w:r>
      <w:r w:rsidRPr="003B0A1A">
        <w:rPr>
          <w:rFonts w:ascii="Times New Roman" w:hAnsi="Times New Roman" w:cs="Times New Roman"/>
          <w:sz w:val="24"/>
          <w:szCs w:val="24"/>
          <w:lang w:val="en-US"/>
        </w:rPr>
        <w:t xml:space="preserve"> the chain of uneasiness in the clients or customers of the </w:t>
      </w:r>
      <w:r w:rsidR="00312D73" w:rsidRPr="003B0A1A">
        <w:rPr>
          <w:rFonts w:ascii="Times New Roman" w:hAnsi="Times New Roman" w:cs="Times New Roman"/>
          <w:sz w:val="24"/>
          <w:szCs w:val="24"/>
          <w:lang w:val="en-US"/>
        </w:rPr>
        <w:t>organization</w:t>
      </w:r>
      <w:r w:rsidRPr="003B0A1A">
        <w:rPr>
          <w:rFonts w:ascii="Times New Roman" w:hAnsi="Times New Roman" w:cs="Times New Roman"/>
          <w:sz w:val="24"/>
          <w:szCs w:val="24"/>
          <w:lang w:val="en-US"/>
        </w:rPr>
        <w:t xml:space="preserve">. Stimulators also encourage the staff members or employees to skill up under the influential sector for the opting capacities of the </w:t>
      </w:r>
      <w:r w:rsidR="00312D73" w:rsidRPr="003B0A1A">
        <w:rPr>
          <w:rFonts w:ascii="Times New Roman" w:hAnsi="Times New Roman" w:cs="Times New Roman"/>
          <w:sz w:val="24"/>
          <w:szCs w:val="24"/>
          <w:lang w:val="en-US"/>
        </w:rPr>
        <w:t>organizational</w:t>
      </w:r>
      <w:r w:rsidRPr="003B0A1A">
        <w:rPr>
          <w:rFonts w:ascii="Times New Roman" w:hAnsi="Times New Roman" w:cs="Times New Roman"/>
          <w:sz w:val="24"/>
          <w:szCs w:val="24"/>
          <w:lang w:val="en-US"/>
        </w:rPr>
        <w:t xml:space="preserve"> run. (Bell, 2017)</w:t>
      </w:r>
    </w:p>
    <w:p w14:paraId="34F18CEA" w14:textId="77777777" w:rsidR="00434271" w:rsidRPr="003B0A1A" w:rsidRDefault="00434271" w:rsidP="003B0A1A">
      <w:pPr>
        <w:pStyle w:val="Body"/>
        <w:spacing w:line="360" w:lineRule="auto"/>
        <w:jc w:val="both"/>
        <w:rPr>
          <w:rFonts w:ascii="Times New Roman" w:eastAsia="Times New Roman" w:hAnsi="Times New Roman" w:cs="Times New Roman"/>
          <w:sz w:val="24"/>
          <w:szCs w:val="24"/>
        </w:rPr>
      </w:pPr>
    </w:p>
    <w:p w14:paraId="31B7BD8F" w14:textId="3A9ED3C9" w:rsidR="00434271" w:rsidRPr="003B0A1A" w:rsidRDefault="000F34D4" w:rsidP="003B0A1A">
      <w:pPr>
        <w:pStyle w:val="Body"/>
        <w:spacing w:line="360" w:lineRule="auto"/>
        <w:jc w:val="both"/>
        <w:rPr>
          <w:rFonts w:ascii="Times New Roman" w:eastAsia="Times New Roman" w:hAnsi="Times New Roman" w:cs="Times New Roman"/>
          <w:sz w:val="24"/>
          <w:szCs w:val="24"/>
        </w:rPr>
      </w:pPr>
      <w:r w:rsidRPr="003B0A1A">
        <w:rPr>
          <w:rFonts w:ascii="Times New Roman" w:hAnsi="Times New Roman" w:cs="Times New Roman"/>
          <w:b/>
          <w:bCs/>
          <w:sz w:val="24"/>
          <w:szCs w:val="24"/>
          <w:lang w:val="en-US"/>
        </w:rPr>
        <w:t xml:space="preserve">Job Training: </w:t>
      </w:r>
      <w:r w:rsidRPr="003B0A1A">
        <w:rPr>
          <w:rFonts w:ascii="Times New Roman" w:hAnsi="Times New Roman" w:cs="Times New Roman"/>
          <w:sz w:val="24"/>
          <w:szCs w:val="24"/>
          <w:lang w:val="en-US"/>
        </w:rPr>
        <w:t xml:space="preserve">Job training helps the individuals within an </w:t>
      </w:r>
      <w:r w:rsidR="00312D73" w:rsidRPr="003B0A1A">
        <w:rPr>
          <w:rFonts w:ascii="Times New Roman" w:hAnsi="Times New Roman" w:cs="Times New Roman"/>
          <w:sz w:val="24"/>
          <w:szCs w:val="24"/>
          <w:lang w:val="en-US"/>
        </w:rPr>
        <w:t>organization</w:t>
      </w:r>
      <w:r w:rsidRPr="003B0A1A">
        <w:rPr>
          <w:rFonts w:ascii="Times New Roman" w:hAnsi="Times New Roman" w:cs="Times New Roman"/>
          <w:sz w:val="24"/>
          <w:szCs w:val="24"/>
          <w:lang w:val="en-US"/>
        </w:rPr>
        <w:t xml:space="preserve"> to be aware of the possible scenarios in the </w:t>
      </w:r>
      <w:r w:rsidR="00312D73" w:rsidRPr="003B0A1A">
        <w:rPr>
          <w:rFonts w:ascii="Times New Roman" w:hAnsi="Times New Roman" w:cs="Times New Roman"/>
          <w:sz w:val="24"/>
          <w:szCs w:val="24"/>
          <w:lang w:val="en-US"/>
        </w:rPr>
        <w:t>organizational</w:t>
      </w:r>
      <w:r w:rsidRPr="003B0A1A">
        <w:rPr>
          <w:rFonts w:ascii="Times New Roman" w:hAnsi="Times New Roman" w:cs="Times New Roman"/>
          <w:sz w:val="24"/>
          <w:szCs w:val="24"/>
          <w:lang w:val="en-US"/>
        </w:rPr>
        <w:t xml:space="preserve"> reach. This includes the addition of </w:t>
      </w:r>
      <w:r w:rsidR="003B0A1A" w:rsidRPr="003B0A1A">
        <w:rPr>
          <w:rFonts w:ascii="Times New Roman" w:hAnsi="Times New Roman" w:cs="Times New Roman"/>
          <w:sz w:val="24"/>
          <w:szCs w:val="24"/>
          <w:lang w:val="en-US"/>
        </w:rPr>
        <w:t>optimized</w:t>
      </w:r>
      <w:r w:rsidRPr="003B0A1A">
        <w:rPr>
          <w:rFonts w:ascii="Times New Roman" w:hAnsi="Times New Roman" w:cs="Times New Roman"/>
          <w:sz w:val="24"/>
          <w:szCs w:val="24"/>
          <w:lang w:val="en-US"/>
        </w:rPr>
        <w:t xml:space="preserve"> </w:t>
      </w:r>
      <w:r w:rsidR="00312D73" w:rsidRPr="003B0A1A">
        <w:rPr>
          <w:rFonts w:ascii="Times New Roman" w:hAnsi="Times New Roman" w:cs="Times New Roman"/>
          <w:sz w:val="24"/>
          <w:szCs w:val="24"/>
          <w:lang w:val="en-US"/>
        </w:rPr>
        <w:t>behavior</w:t>
      </w:r>
      <w:r w:rsidRPr="003B0A1A">
        <w:rPr>
          <w:rFonts w:ascii="Times New Roman" w:hAnsi="Times New Roman" w:cs="Times New Roman"/>
          <w:sz w:val="24"/>
          <w:szCs w:val="24"/>
          <w:lang w:val="en-US"/>
        </w:rPr>
        <w:t xml:space="preserve"> and kind gestures for the running of active participation of each employee. Furthermore, the motivating spirits include the attention of employees as an encouragement to tackle any further ordeals in the </w:t>
      </w:r>
      <w:r w:rsidR="00312D73" w:rsidRPr="003B0A1A">
        <w:rPr>
          <w:rFonts w:ascii="Times New Roman" w:hAnsi="Times New Roman" w:cs="Times New Roman"/>
          <w:sz w:val="24"/>
          <w:szCs w:val="24"/>
          <w:lang w:val="en-US"/>
        </w:rPr>
        <w:t>organization</w:t>
      </w:r>
      <w:r w:rsidRPr="003B0A1A">
        <w:rPr>
          <w:rFonts w:ascii="Times New Roman" w:hAnsi="Times New Roman" w:cs="Times New Roman"/>
          <w:sz w:val="24"/>
          <w:szCs w:val="24"/>
          <w:lang w:val="en-US"/>
        </w:rPr>
        <w:t xml:space="preserve"> lying as a hurdle. It also ensures every employees’ agreement with the facing of those challenges while they are fully prepared through this model to handle or tackle the experiences. (</w:t>
      </w:r>
      <w:r w:rsidRPr="003B0A1A">
        <w:rPr>
          <w:rFonts w:ascii="Times New Roman" w:hAnsi="Times New Roman" w:cs="Times New Roman"/>
          <w:sz w:val="24"/>
          <w:szCs w:val="24"/>
          <w:lang w:val="pt-PT"/>
        </w:rPr>
        <w:t>Engetou,</w:t>
      </w:r>
      <w:r w:rsidRPr="003B0A1A">
        <w:rPr>
          <w:rFonts w:ascii="Times New Roman" w:hAnsi="Times New Roman" w:cs="Times New Roman"/>
          <w:sz w:val="24"/>
          <w:szCs w:val="24"/>
          <w:lang w:val="en-US"/>
        </w:rPr>
        <w:t xml:space="preserve"> 2017)</w:t>
      </w:r>
    </w:p>
    <w:p w14:paraId="70EFD48A" w14:textId="77777777" w:rsidR="00434271" w:rsidRPr="003B0A1A" w:rsidRDefault="000F34D4" w:rsidP="003B0A1A">
      <w:pPr>
        <w:pStyle w:val="Body"/>
        <w:spacing w:line="360" w:lineRule="auto"/>
        <w:jc w:val="both"/>
        <w:rPr>
          <w:rFonts w:ascii="Times New Roman" w:eastAsia="Times New Roman" w:hAnsi="Times New Roman" w:cs="Times New Roman"/>
          <w:sz w:val="24"/>
          <w:szCs w:val="24"/>
        </w:rPr>
      </w:pPr>
      <w:r w:rsidRPr="003B0A1A">
        <w:rPr>
          <w:rFonts w:ascii="Times New Roman" w:hAnsi="Times New Roman" w:cs="Times New Roman"/>
          <w:sz w:val="24"/>
          <w:szCs w:val="24"/>
          <w:lang w:val="en-US"/>
        </w:rPr>
        <w:t xml:space="preserve">  </w:t>
      </w:r>
    </w:p>
    <w:p w14:paraId="3BB997D0" w14:textId="77777777" w:rsidR="00434271" w:rsidRPr="003B0A1A" w:rsidRDefault="000F34D4" w:rsidP="003B0A1A">
      <w:pPr>
        <w:pStyle w:val="Heading1"/>
        <w:spacing w:line="360" w:lineRule="auto"/>
        <w:rPr>
          <w:rFonts w:ascii="Times New Roman" w:eastAsia="Times New Roman" w:hAnsi="Times New Roman" w:cs="Times New Roman"/>
          <w:b/>
          <w:bCs/>
          <w:sz w:val="24"/>
          <w:szCs w:val="24"/>
        </w:rPr>
      </w:pPr>
      <w:bookmarkStart w:id="9" w:name="_Toc57325394"/>
      <w:r w:rsidRPr="003B0A1A">
        <w:rPr>
          <w:rFonts w:ascii="Times New Roman" w:hAnsi="Times New Roman" w:cs="Times New Roman"/>
          <w:b/>
          <w:bCs/>
          <w:sz w:val="24"/>
          <w:szCs w:val="24"/>
        </w:rPr>
        <w:lastRenderedPageBreak/>
        <w:t>Instructive Training:</w:t>
      </w:r>
      <w:bookmarkEnd w:id="9"/>
    </w:p>
    <w:p w14:paraId="5A01CCC5" w14:textId="321CD684" w:rsidR="00434271" w:rsidRPr="003B0A1A" w:rsidRDefault="000F34D4" w:rsidP="003B0A1A">
      <w:pPr>
        <w:pStyle w:val="Body"/>
        <w:spacing w:line="360" w:lineRule="auto"/>
        <w:jc w:val="both"/>
        <w:rPr>
          <w:rFonts w:ascii="Times New Roman" w:eastAsia="Times New Roman" w:hAnsi="Times New Roman" w:cs="Times New Roman"/>
          <w:sz w:val="24"/>
          <w:szCs w:val="24"/>
        </w:rPr>
      </w:pPr>
      <w:r w:rsidRPr="003B0A1A">
        <w:rPr>
          <w:rFonts w:ascii="Times New Roman" w:hAnsi="Times New Roman" w:cs="Times New Roman"/>
          <w:sz w:val="24"/>
          <w:szCs w:val="24"/>
          <w:lang w:val="en-US"/>
        </w:rPr>
        <w:t xml:space="preserve">Interactive training works as a part of an influential lead that adds to focus on an essential update of the </w:t>
      </w:r>
      <w:r w:rsidR="00312D73" w:rsidRPr="003B0A1A">
        <w:rPr>
          <w:rFonts w:ascii="Times New Roman" w:hAnsi="Times New Roman" w:cs="Times New Roman"/>
          <w:sz w:val="24"/>
          <w:szCs w:val="24"/>
          <w:lang w:val="en-US"/>
        </w:rPr>
        <w:t>organization</w:t>
      </w:r>
      <w:r w:rsidRPr="003B0A1A">
        <w:rPr>
          <w:rFonts w:ascii="Times New Roman" w:hAnsi="Times New Roman" w:cs="Times New Roman"/>
          <w:sz w:val="24"/>
          <w:szCs w:val="24"/>
          <w:lang w:val="en-US"/>
        </w:rPr>
        <w:t xml:space="preserve">. This allows every working member to obey under the circumstantial niche and influence that targeted segment. This allows the training period to focus on the cultivate approaches and appropriate causes that can add to the announcements of the </w:t>
      </w:r>
      <w:r w:rsidR="00312D73" w:rsidRPr="003B0A1A">
        <w:rPr>
          <w:rFonts w:ascii="Times New Roman" w:hAnsi="Times New Roman" w:cs="Times New Roman"/>
          <w:sz w:val="24"/>
          <w:szCs w:val="24"/>
          <w:lang w:val="en-US"/>
        </w:rPr>
        <w:t>organizations</w:t>
      </w:r>
      <w:r w:rsidRPr="003B0A1A">
        <w:rPr>
          <w:rFonts w:ascii="Times New Roman" w:hAnsi="Times New Roman" w:cs="Times New Roman"/>
          <w:sz w:val="24"/>
          <w:szCs w:val="24"/>
          <w:lang w:val="en-US"/>
        </w:rPr>
        <w:t xml:space="preserve"> work. The leading highlights from the interactive-based training, lead the insights of relationship building and engagement encouragement to introduce the influential sections of the program on the run. (Bell, 2017)</w:t>
      </w:r>
    </w:p>
    <w:p w14:paraId="121982FA" w14:textId="77777777" w:rsidR="00434271" w:rsidRPr="003B0A1A" w:rsidRDefault="00434271" w:rsidP="003B0A1A">
      <w:pPr>
        <w:pStyle w:val="Body"/>
        <w:spacing w:line="360" w:lineRule="auto"/>
        <w:jc w:val="both"/>
        <w:rPr>
          <w:rFonts w:ascii="Times New Roman" w:eastAsia="Times New Roman" w:hAnsi="Times New Roman" w:cs="Times New Roman"/>
          <w:b/>
          <w:bCs/>
          <w:sz w:val="24"/>
          <w:szCs w:val="24"/>
        </w:rPr>
      </w:pPr>
    </w:p>
    <w:p w14:paraId="77C26963" w14:textId="38B3EF74" w:rsidR="00434271" w:rsidRPr="003B0A1A" w:rsidRDefault="000F34D4" w:rsidP="003B0A1A">
      <w:pPr>
        <w:pStyle w:val="Body"/>
        <w:spacing w:line="360" w:lineRule="auto"/>
        <w:jc w:val="both"/>
        <w:rPr>
          <w:rFonts w:ascii="Times New Roman" w:eastAsia="Times New Roman" w:hAnsi="Times New Roman" w:cs="Times New Roman"/>
          <w:sz w:val="24"/>
          <w:szCs w:val="24"/>
        </w:rPr>
      </w:pPr>
      <w:r w:rsidRPr="003B0A1A">
        <w:rPr>
          <w:rFonts w:ascii="Times New Roman" w:hAnsi="Times New Roman" w:cs="Times New Roman"/>
          <w:b/>
          <w:bCs/>
          <w:sz w:val="24"/>
          <w:szCs w:val="24"/>
          <w:lang w:val="en-US"/>
        </w:rPr>
        <w:t xml:space="preserve">Case-Study Approach: </w:t>
      </w:r>
      <w:r w:rsidRPr="003B0A1A">
        <w:rPr>
          <w:rFonts w:ascii="Times New Roman" w:hAnsi="Times New Roman" w:cs="Times New Roman"/>
          <w:sz w:val="24"/>
          <w:szCs w:val="24"/>
          <w:lang w:val="en-US"/>
        </w:rPr>
        <w:t xml:space="preserve">Case-study approach allows the advantage of the sector to work on developing analytical and problem-solving skills of each employee to update and announce the beneficial essence of the working </w:t>
      </w:r>
      <w:r w:rsidR="00312D73" w:rsidRPr="003B0A1A">
        <w:rPr>
          <w:rFonts w:ascii="Times New Roman" w:hAnsi="Times New Roman" w:cs="Times New Roman"/>
          <w:sz w:val="24"/>
          <w:szCs w:val="24"/>
          <w:lang w:val="en-US"/>
        </w:rPr>
        <w:t>organization</w:t>
      </w:r>
      <w:r w:rsidRPr="003B0A1A">
        <w:rPr>
          <w:rFonts w:ascii="Times New Roman" w:hAnsi="Times New Roman" w:cs="Times New Roman"/>
          <w:sz w:val="24"/>
          <w:szCs w:val="24"/>
          <w:lang w:val="en-US"/>
        </w:rPr>
        <w:t xml:space="preserve">. Furthermore, it takes over the casting of the effective functioning that can influence the independent working </w:t>
      </w:r>
      <w:r w:rsidR="00312D73" w:rsidRPr="003B0A1A">
        <w:rPr>
          <w:rFonts w:ascii="Times New Roman" w:hAnsi="Times New Roman" w:cs="Times New Roman"/>
          <w:sz w:val="24"/>
          <w:szCs w:val="24"/>
          <w:lang w:val="en-US"/>
        </w:rPr>
        <w:t>organizations</w:t>
      </w:r>
      <w:r w:rsidRPr="003B0A1A">
        <w:rPr>
          <w:rFonts w:ascii="Times New Roman" w:hAnsi="Times New Roman" w:cs="Times New Roman"/>
          <w:sz w:val="24"/>
          <w:szCs w:val="24"/>
          <w:lang w:val="en-US"/>
        </w:rPr>
        <w:t xml:space="preserve"> with a persuasive deal through research processes and advantageous explorations. It even added the solutions or scenarios required under the trainees for an effective participation and working within the </w:t>
      </w:r>
      <w:r w:rsidR="00312D73" w:rsidRPr="003B0A1A">
        <w:rPr>
          <w:rFonts w:ascii="Times New Roman" w:hAnsi="Times New Roman" w:cs="Times New Roman"/>
          <w:sz w:val="24"/>
          <w:szCs w:val="24"/>
          <w:lang w:val="en-US"/>
        </w:rPr>
        <w:t>organizational</w:t>
      </w:r>
      <w:r w:rsidRPr="003B0A1A">
        <w:rPr>
          <w:rFonts w:ascii="Times New Roman" w:hAnsi="Times New Roman" w:cs="Times New Roman"/>
          <w:sz w:val="24"/>
          <w:szCs w:val="24"/>
          <w:lang w:val="en-US"/>
        </w:rPr>
        <w:t xml:space="preserve"> frame. (Bell, 2017)</w:t>
      </w:r>
    </w:p>
    <w:p w14:paraId="7852007C" w14:textId="77777777" w:rsidR="00434271" w:rsidRPr="003B0A1A" w:rsidRDefault="00434271" w:rsidP="003B0A1A">
      <w:pPr>
        <w:pStyle w:val="Body"/>
        <w:spacing w:line="360" w:lineRule="auto"/>
        <w:jc w:val="both"/>
        <w:rPr>
          <w:rFonts w:ascii="Times New Roman" w:eastAsia="Times New Roman" w:hAnsi="Times New Roman" w:cs="Times New Roman"/>
          <w:b/>
          <w:bCs/>
          <w:sz w:val="24"/>
          <w:szCs w:val="24"/>
        </w:rPr>
      </w:pPr>
    </w:p>
    <w:p w14:paraId="7CE98942" w14:textId="77777777" w:rsidR="00434271" w:rsidRPr="003B0A1A" w:rsidRDefault="000F34D4" w:rsidP="003B0A1A">
      <w:pPr>
        <w:pStyle w:val="Heading1"/>
        <w:spacing w:line="360" w:lineRule="auto"/>
        <w:rPr>
          <w:rFonts w:ascii="Times New Roman" w:eastAsia="Times New Roman" w:hAnsi="Times New Roman" w:cs="Times New Roman"/>
          <w:b/>
          <w:bCs/>
          <w:sz w:val="24"/>
          <w:szCs w:val="24"/>
        </w:rPr>
      </w:pPr>
      <w:bookmarkStart w:id="10" w:name="_Toc57325395"/>
      <w:r w:rsidRPr="003B0A1A">
        <w:rPr>
          <w:rFonts w:ascii="Times New Roman" w:hAnsi="Times New Roman" w:cs="Times New Roman"/>
          <w:b/>
          <w:bCs/>
          <w:sz w:val="24"/>
          <w:szCs w:val="24"/>
        </w:rPr>
        <w:t>Reflection of Experiences before the initiation of the course</w:t>
      </w:r>
      <w:bookmarkEnd w:id="10"/>
    </w:p>
    <w:p w14:paraId="26439EB1" w14:textId="77777777" w:rsidR="00434271" w:rsidRPr="003B0A1A" w:rsidRDefault="000F34D4" w:rsidP="003B0A1A">
      <w:pPr>
        <w:pStyle w:val="Body"/>
        <w:spacing w:line="360" w:lineRule="auto"/>
        <w:jc w:val="both"/>
        <w:rPr>
          <w:rFonts w:ascii="Times New Roman" w:eastAsia="Times New Roman" w:hAnsi="Times New Roman" w:cs="Times New Roman"/>
          <w:sz w:val="24"/>
          <w:szCs w:val="24"/>
        </w:rPr>
      </w:pPr>
      <w:r w:rsidRPr="003B0A1A">
        <w:rPr>
          <w:rFonts w:ascii="Times New Roman" w:hAnsi="Times New Roman" w:cs="Times New Roman"/>
          <w:sz w:val="24"/>
          <w:szCs w:val="24"/>
          <w:lang w:val="en-US"/>
        </w:rPr>
        <w:t xml:space="preserve">Before the course initiated in working and functioning of the students’ development, I specifically had to face some challenges within the structured system due to a lesser experience person. The idea to have a motivated environment and casting added to the value of my interest in the initial stages. However, due to lack of inefficiency in understanding the course outcomes in the initial stages and taking the work load made me occupied with the challenging tasks. This however, made me to explore more and cater to the deviant results in the learning and development sector. </w:t>
      </w:r>
    </w:p>
    <w:p w14:paraId="0B2BAD91" w14:textId="77777777" w:rsidR="00434271" w:rsidRPr="003B0A1A" w:rsidRDefault="00434271" w:rsidP="003B0A1A">
      <w:pPr>
        <w:pStyle w:val="Body"/>
        <w:spacing w:line="360" w:lineRule="auto"/>
        <w:jc w:val="both"/>
        <w:rPr>
          <w:rFonts w:ascii="Times New Roman" w:eastAsia="Times New Roman" w:hAnsi="Times New Roman" w:cs="Times New Roman"/>
          <w:sz w:val="24"/>
          <w:szCs w:val="24"/>
        </w:rPr>
      </w:pPr>
    </w:p>
    <w:p w14:paraId="25AE4F2C" w14:textId="77777777" w:rsidR="00434271" w:rsidRPr="003B0A1A" w:rsidRDefault="000F34D4" w:rsidP="003B0A1A">
      <w:pPr>
        <w:pStyle w:val="Body"/>
        <w:spacing w:line="360" w:lineRule="auto"/>
        <w:jc w:val="both"/>
        <w:rPr>
          <w:rFonts w:ascii="Times New Roman" w:eastAsia="Times New Roman" w:hAnsi="Times New Roman" w:cs="Times New Roman"/>
          <w:sz w:val="24"/>
          <w:szCs w:val="24"/>
        </w:rPr>
      </w:pPr>
      <w:r w:rsidRPr="003B0A1A">
        <w:rPr>
          <w:rFonts w:ascii="Times New Roman" w:hAnsi="Times New Roman" w:cs="Times New Roman"/>
          <w:sz w:val="24"/>
          <w:szCs w:val="24"/>
          <w:lang w:val="en-US"/>
        </w:rPr>
        <w:t xml:space="preserve">My learning skills are highly aimed at focusing on every angled and aspect of the approach demanded by the social influence and therefore, caters to look out in every perspective. My mutual perspective and interests are aimed at seeking improved evidential outcomes from the learning approaches that can occupy my mind with the new knowledge of the combined forces and incredible deals. This engages me to work on efficient handlings and easy flows towards the right optional choices and maintaining high standards of the worthy education system. This also allowed me to focus on exemplary deals that can chase my effective exposures into the same expounding environment. </w:t>
      </w:r>
    </w:p>
    <w:p w14:paraId="2B200701" w14:textId="77777777" w:rsidR="00434271" w:rsidRPr="003B0A1A" w:rsidRDefault="00434271" w:rsidP="003B0A1A">
      <w:pPr>
        <w:pStyle w:val="Body"/>
        <w:spacing w:line="360" w:lineRule="auto"/>
        <w:jc w:val="both"/>
        <w:rPr>
          <w:rFonts w:ascii="Times New Roman" w:eastAsia="Times New Roman" w:hAnsi="Times New Roman" w:cs="Times New Roman"/>
          <w:sz w:val="24"/>
          <w:szCs w:val="24"/>
        </w:rPr>
      </w:pPr>
    </w:p>
    <w:p w14:paraId="06B977CD" w14:textId="1E2B360F" w:rsidR="00434271" w:rsidRPr="003B0A1A" w:rsidRDefault="000F34D4" w:rsidP="003B0A1A">
      <w:pPr>
        <w:pStyle w:val="Body"/>
        <w:spacing w:line="360" w:lineRule="auto"/>
        <w:jc w:val="both"/>
        <w:rPr>
          <w:rFonts w:ascii="Times New Roman" w:eastAsia="Times New Roman" w:hAnsi="Times New Roman" w:cs="Times New Roman"/>
          <w:sz w:val="24"/>
          <w:szCs w:val="24"/>
        </w:rPr>
      </w:pPr>
      <w:r w:rsidRPr="003B0A1A">
        <w:rPr>
          <w:rFonts w:ascii="Times New Roman" w:hAnsi="Times New Roman" w:cs="Times New Roman"/>
          <w:sz w:val="24"/>
          <w:szCs w:val="24"/>
          <w:lang w:val="en-US"/>
        </w:rPr>
        <w:lastRenderedPageBreak/>
        <w:t xml:space="preserve">The development department of the education processes also made me explore and invent the possible outcomes for my health seeking perspectives during the course. Earlier, I was not much into eh concepts of improvement in the same added field of interest and therefore, did very little in the exploratory section. However, as the sessions went on and the research work identified its true form during the run, I managed to explore more and identify the best possible methods of the topic. This made me </w:t>
      </w:r>
      <w:r w:rsidR="003B0A1A" w:rsidRPr="003B0A1A">
        <w:rPr>
          <w:rFonts w:ascii="Times New Roman" w:hAnsi="Times New Roman" w:cs="Times New Roman"/>
          <w:sz w:val="24"/>
          <w:szCs w:val="24"/>
          <w:lang w:val="en-US"/>
        </w:rPr>
        <w:t>realize</w:t>
      </w:r>
      <w:r w:rsidRPr="003B0A1A">
        <w:rPr>
          <w:rFonts w:ascii="Times New Roman" w:hAnsi="Times New Roman" w:cs="Times New Roman"/>
          <w:sz w:val="24"/>
          <w:szCs w:val="24"/>
          <w:lang w:val="en-US"/>
        </w:rPr>
        <w:t xml:space="preserve"> the connections and importance of exploring and inventing the ideas through research and analysis for a diverse subject that needs the attention of the trending sections. Furthermore, this also made me gather an impact of the work </w:t>
      </w:r>
      <w:r w:rsidR="00312D73" w:rsidRPr="003B0A1A">
        <w:rPr>
          <w:rFonts w:ascii="Times New Roman" w:hAnsi="Times New Roman" w:cs="Times New Roman"/>
          <w:sz w:val="24"/>
          <w:szCs w:val="24"/>
          <w:lang w:val="en-US"/>
        </w:rPr>
        <w:t>behavior</w:t>
      </w:r>
      <w:r w:rsidRPr="003B0A1A">
        <w:rPr>
          <w:rFonts w:ascii="Times New Roman" w:hAnsi="Times New Roman" w:cs="Times New Roman"/>
          <w:sz w:val="24"/>
          <w:szCs w:val="24"/>
          <w:lang w:val="en-US"/>
        </w:rPr>
        <w:t xml:space="preserve"> during the course reach. </w:t>
      </w:r>
    </w:p>
    <w:p w14:paraId="14359D10" w14:textId="77777777" w:rsidR="00434271" w:rsidRPr="003B0A1A" w:rsidRDefault="00434271" w:rsidP="003B0A1A">
      <w:pPr>
        <w:pStyle w:val="Body"/>
        <w:spacing w:line="360" w:lineRule="auto"/>
        <w:jc w:val="both"/>
        <w:rPr>
          <w:rFonts w:ascii="Times New Roman" w:eastAsia="Times New Roman" w:hAnsi="Times New Roman" w:cs="Times New Roman"/>
          <w:sz w:val="24"/>
          <w:szCs w:val="24"/>
        </w:rPr>
      </w:pPr>
    </w:p>
    <w:p w14:paraId="67D71B05" w14:textId="09EAF38A" w:rsidR="00434271" w:rsidRPr="003B0A1A" w:rsidRDefault="000F34D4" w:rsidP="003B0A1A">
      <w:pPr>
        <w:pStyle w:val="Body"/>
        <w:spacing w:line="360" w:lineRule="auto"/>
        <w:jc w:val="both"/>
        <w:rPr>
          <w:rFonts w:ascii="Times New Roman" w:eastAsia="Times New Roman" w:hAnsi="Times New Roman" w:cs="Times New Roman"/>
          <w:sz w:val="24"/>
          <w:szCs w:val="24"/>
        </w:rPr>
      </w:pPr>
      <w:r w:rsidRPr="003B0A1A">
        <w:rPr>
          <w:rFonts w:ascii="Times New Roman" w:hAnsi="Times New Roman" w:cs="Times New Roman"/>
          <w:sz w:val="24"/>
          <w:szCs w:val="24"/>
          <w:lang w:val="en-US"/>
        </w:rPr>
        <w:t xml:space="preserve">Our experiences allow us to float into a diverse platform with the exposure of new deals and interests while expanding the previous ones. Therefore, the outcomes form the participatory methods under the </w:t>
      </w:r>
      <w:r w:rsidR="003B0A1A" w:rsidRPr="003B0A1A">
        <w:rPr>
          <w:rFonts w:ascii="Times New Roman" w:hAnsi="Times New Roman" w:cs="Times New Roman"/>
          <w:sz w:val="24"/>
          <w:szCs w:val="24"/>
          <w:lang w:val="en-US"/>
        </w:rPr>
        <w:t>categorized</w:t>
      </w:r>
      <w:r w:rsidRPr="003B0A1A">
        <w:rPr>
          <w:rFonts w:ascii="Times New Roman" w:hAnsi="Times New Roman" w:cs="Times New Roman"/>
          <w:sz w:val="24"/>
          <w:szCs w:val="24"/>
          <w:lang w:val="en-US"/>
        </w:rPr>
        <w:t xml:space="preserve"> section of the learning outcomes and development plans, made every student including me, to have a satisfactory growth and highlighting learning experiences. This enhanced our participation in the events of effective exposures that can meet our challenging ideas and exposures in the same. Furthermore, it also helped us know the possible outcomes that can turn out in the </w:t>
      </w:r>
      <w:r w:rsidR="00312D73" w:rsidRPr="003B0A1A">
        <w:rPr>
          <w:rFonts w:ascii="Times New Roman" w:hAnsi="Times New Roman" w:cs="Times New Roman"/>
          <w:sz w:val="24"/>
          <w:szCs w:val="24"/>
          <w:lang w:val="en-US"/>
        </w:rPr>
        <w:t>organization</w:t>
      </w:r>
      <w:r w:rsidRPr="003B0A1A">
        <w:rPr>
          <w:rFonts w:ascii="Times New Roman" w:hAnsi="Times New Roman" w:cs="Times New Roman"/>
          <w:sz w:val="24"/>
          <w:szCs w:val="24"/>
          <w:lang w:val="en-US"/>
        </w:rPr>
        <w:t xml:space="preserve"> for a catered effective satisfaction and growth.  </w:t>
      </w:r>
    </w:p>
    <w:p w14:paraId="42346F19" w14:textId="77777777" w:rsidR="00434271" w:rsidRPr="003B0A1A" w:rsidRDefault="00434271" w:rsidP="003B0A1A">
      <w:pPr>
        <w:pStyle w:val="Body"/>
        <w:spacing w:line="360" w:lineRule="auto"/>
        <w:jc w:val="both"/>
        <w:rPr>
          <w:rFonts w:ascii="Times New Roman" w:eastAsia="Times New Roman" w:hAnsi="Times New Roman" w:cs="Times New Roman"/>
          <w:b/>
          <w:bCs/>
          <w:sz w:val="24"/>
          <w:szCs w:val="24"/>
        </w:rPr>
      </w:pPr>
    </w:p>
    <w:p w14:paraId="7096FB94" w14:textId="77777777" w:rsidR="00434271" w:rsidRPr="003B0A1A" w:rsidRDefault="000F34D4" w:rsidP="003B0A1A">
      <w:pPr>
        <w:pStyle w:val="Heading1"/>
        <w:spacing w:line="360" w:lineRule="auto"/>
        <w:rPr>
          <w:rFonts w:ascii="Times New Roman" w:eastAsia="Times New Roman" w:hAnsi="Times New Roman" w:cs="Times New Roman"/>
          <w:b/>
          <w:bCs/>
          <w:sz w:val="24"/>
          <w:szCs w:val="24"/>
        </w:rPr>
      </w:pPr>
      <w:bookmarkStart w:id="11" w:name="_Toc57325396"/>
      <w:r w:rsidRPr="003B0A1A">
        <w:rPr>
          <w:rFonts w:ascii="Times New Roman" w:hAnsi="Times New Roman" w:cs="Times New Roman"/>
          <w:b/>
          <w:bCs/>
          <w:sz w:val="24"/>
          <w:szCs w:val="24"/>
        </w:rPr>
        <w:t>Reflection of Experiences after the initiation of the course</w:t>
      </w:r>
      <w:bookmarkEnd w:id="11"/>
    </w:p>
    <w:p w14:paraId="6B3E5360" w14:textId="2E665681" w:rsidR="00434271" w:rsidRPr="003B0A1A" w:rsidRDefault="000F34D4" w:rsidP="003B0A1A">
      <w:pPr>
        <w:pStyle w:val="Body"/>
        <w:spacing w:line="360" w:lineRule="auto"/>
        <w:jc w:val="both"/>
        <w:rPr>
          <w:rFonts w:ascii="Times New Roman" w:eastAsia="Times New Roman" w:hAnsi="Times New Roman" w:cs="Times New Roman"/>
          <w:sz w:val="24"/>
          <w:szCs w:val="24"/>
        </w:rPr>
      </w:pPr>
      <w:r w:rsidRPr="003B0A1A">
        <w:rPr>
          <w:rFonts w:ascii="Times New Roman" w:hAnsi="Times New Roman" w:cs="Times New Roman"/>
          <w:sz w:val="24"/>
          <w:szCs w:val="24"/>
          <w:lang w:val="en-US"/>
        </w:rPr>
        <w:t xml:space="preserve">After the course added to the working and functioning of the students’ development and experiences, it had reached a sense of conclusion where every student could handle the tasks well through immediate solutions of their own. The learning outcomes and development plans from the effective sessions and modules helped us to understand the normative growth and segments from the department while focusing on the aimed results and conclusions. Personally, I felt this course made me explore and learn the possibilities of the knowledge and information of the </w:t>
      </w:r>
      <w:r w:rsidR="00312D73" w:rsidRPr="003B0A1A">
        <w:rPr>
          <w:rFonts w:ascii="Times New Roman" w:hAnsi="Times New Roman" w:cs="Times New Roman"/>
          <w:sz w:val="24"/>
          <w:szCs w:val="24"/>
          <w:lang w:val="en-US"/>
        </w:rPr>
        <w:t>organizational</w:t>
      </w:r>
      <w:r w:rsidRPr="003B0A1A">
        <w:rPr>
          <w:rFonts w:ascii="Times New Roman" w:hAnsi="Times New Roman" w:cs="Times New Roman"/>
          <w:sz w:val="24"/>
          <w:szCs w:val="24"/>
          <w:lang w:val="en-US"/>
        </w:rPr>
        <w:t xml:space="preserve"> field well. It also made us </w:t>
      </w:r>
      <w:r w:rsidR="003B0A1A" w:rsidRPr="003B0A1A">
        <w:rPr>
          <w:rFonts w:ascii="Times New Roman" w:hAnsi="Times New Roman" w:cs="Times New Roman"/>
          <w:sz w:val="24"/>
          <w:szCs w:val="24"/>
          <w:lang w:val="en-US"/>
        </w:rPr>
        <w:t>realize</w:t>
      </w:r>
      <w:r w:rsidRPr="003B0A1A">
        <w:rPr>
          <w:rFonts w:ascii="Times New Roman" w:hAnsi="Times New Roman" w:cs="Times New Roman"/>
          <w:sz w:val="24"/>
          <w:szCs w:val="24"/>
          <w:lang w:val="en-US"/>
        </w:rPr>
        <w:t xml:space="preserve"> the actual challenging possibilities been dealt with, in the </w:t>
      </w:r>
      <w:r w:rsidR="00312D73" w:rsidRPr="003B0A1A">
        <w:rPr>
          <w:rFonts w:ascii="Times New Roman" w:hAnsi="Times New Roman" w:cs="Times New Roman"/>
          <w:sz w:val="24"/>
          <w:szCs w:val="24"/>
          <w:lang w:val="en-US"/>
        </w:rPr>
        <w:t>organizations</w:t>
      </w:r>
      <w:r w:rsidRPr="003B0A1A">
        <w:rPr>
          <w:rFonts w:ascii="Times New Roman" w:hAnsi="Times New Roman" w:cs="Times New Roman"/>
          <w:sz w:val="24"/>
          <w:szCs w:val="24"/>
          <w:lang w:val="en-US"/>
        </w:rPr>
        <w:t xml:space="preserve"> including the deadlines, management, teamwork, </w:t>
      </w:r>
      <w:r w:rsidR="003B0A1A" w:rsidRPr="003B0A1A">
        <w:rPr>
          <w:rFonts w:ascii="Times New Roman" w:hAnsi="Times New Roman" w:cs="Times New Roman"/>
          <w:sz w:val="24"/>
          <w:szCs w:val="24"/>
          <w:lang w:val="en-US"/>
        </w:rPr>
        <w:t>analyzations</w:t>
      </w:r>
      <w:r w:rsidRPr="003B0A1A">
        <w:rPr>
          <w:rFonts w:ascii="Times New Roman" w:hAnsi="Times New Roman" w:cs="Times New Roman"/>
          <w:sz w:val="24"/>
          <w:szCs w:val="24"/>
          <w:lang w:val="en-US"/>
        </w:rPr>
        <w:t xml:space="preserve"> or research, client handling, and more. </w:t>
      </w:r>
    </w:p>
    <w:p w14:paraId="51117865" w14:textId="77777777" w:rsidR="00434271" w:rsidRPr="003B0A1A" w:rsidRDefault="00434271" w:rsidP="003B0A1A">
      <w:pPr>
        <w:pStyle w:val="Body"/>
        <w:spacing w:line="360" w:lineRule="auto"/>
        <w:jc w:val="both"/>
        <w:rPr>
          <w:rFonts w:ascii="Times New Roman" w:eastAsia="Times New Roman" w:hAnsi="Times New Roman" w:cs="Times New Roman"/>
          <w:sz w:val="24"/>
          <w:szCs w:val="24"/>
        </w:rPr>
      </w:pPr>
    </w:p>
    <w:p w14:paraId="26449189" w14:textId="77777777" w:rsidR="00434271" w:rsidRPr="003B0A1A" w:rsidRDefault="000F34D4" w:rsidP="003B0A1A">
      <w:pPr>
        <w:pStyle w:val="Body"/>
        <w:spacing w:line="360" w:lineRule="auto"/>
        <w:jc w:val="both"/>
        <w:rPr>
          <w:rFonts w:ascii="Times New Roman" w:eastAsia="Times New Roman" w:hAnsi="Times New Roman" w:cs="Times New Roman"/>
          <w:sz w:val="24"/>
          <w:szCs w:val="24"/>
        </w:rPr>
      </w:pPr>
      <w:r w:rsidRPr="003B0A1A">
        <w:rPr>
          <w:rFonts w:ascii="Times New Roman" w:hAnsi="Times New Roman" w:cs="Times New Roman"/>
          <w:sz w:val="24"/>
          <w:szCs w:val="24"/>
          <w:lang w:val="en-US"/>
        </w:rPr>
        <w:t xml:space="preserve">The exposures added to the mainframe with the scenarios of optimal interests that can toll with the featuring expansions and interests to skill up new abilities and area of expertise. As it is seen, there is a huge world with capitative interests that are still waiting for every individual to explore and learn, it helps a student keep his/her initial step towards it. Trading for the opportunity in the real-world, I held onto the challenge and accepted the possibilities working against the casting fits that could arrange the meeting scenarios within the learning walls. </w:t>
      </w:r>
    </w:p>
    <w:p w14:paraId="2F8FFC41" w14:textId="77777777" w:rsidR="00434271" w:rsidRPr="003B0A1A" w:rsidRDefault="00434271" w:rsidP="003B0A1A">
      <w:pPr>
        <w:pStyle w:val="Body"/>
        <w:spacing w:line="360" w:lineRule="auto"/>
        <w:jc w:val="both"/>
        <w:rPr>
          <w:rFonts w:ascii="Times New Roman" w:eastAsia="Times New Roman" w:hAnsi="Times New Roman" w:cs="Times New Roman"/>
          <w:b/>
          <w:bCs/>
          <w:sz w:val="24"/>
          <w:szCs w:val="24"/>
        </w:rPr>
      </w:pPr>
    </w:p>
    <w:p w14:paraId="41CD0807" w14:textId="77777777" w:rsidR="00434271" w:rsidRPr="003B0A1A" w:rsidRDefault="000F34D4" w:rsidP="003B0A1A">
      <w:pPr>
        <w:pStyle w:val="Heading1"/>
        <w:spacing w:line="360" w:lineRule="auto"/>
        <w:rPr>
          <w:rFonts w:ascii="Times New Roman" w:eastAsia="Times New Roman" w:hAnsi="Times New Roman" w:cs="Times New Roman"/>
          <w:b/>
          <w:bCs/>
          <w:sz w:val="24"/>
          <w:szCs w:val="24"/>
        </w:rPr>
      </w:pPr>
      <w:bookmarkStart w:id="12" w:name="_Toc57325397"/>
      <w:r w:rsidRPr="003B0A1A">
        <w:rPr>
          <w:rFonts w:ascii="Times New Roman" w:hAnsi="Times New Roman" w:cs="Times New Roman"/>
          <w:b/>
          <w:bCs/>
          <w:sz w:val="24"/>
          <w:szCs w:val="24"/>
        </w:rPr>
        <w:lastRenderedPageBreak/>
        <w:t>Conclusion</w:t>
      </w:r>
      <w:bookmarkEnd w:id="12"/>
    </w:p>
    <w:p w14:paraId="71B9DA25" w14:textId="6D265B6E" w:rsidR="00434271" w:rsidRPr="003B0A1A" w:rsidRDefault="000F34D4" w:rsidP="003B0A1A">
      <w:pPr>
        <w:pStyle w:val="Body"/>
        <w:spacing w:line="360" w:lineRule="auto"/>
        <w:jc w:val="both"/>
        <w:rPr>
          <w:rFonts w:ascii="Times New Roman" w:eastAsia="Times New Roman" w:hAnsi="Times New Roman" w:cs="Times New Roman"/>
          <w:sz w:val="24"/>
          <w:szCs w:val="24"/>
        </w:rPr>
      </w:pPr>
      <w:r w:rsidRPr="003B0A1A">
        <w:rPr>
          <w:rFonts w:ascii="Times New Roman" w:hAnsi="Times New Roman" w:cs="Times New Roman"/>
          <w:sz w:val="24"/>
          <w:szCs w:val="24"/>
          <w:lang w:val="en-US"/>
        </w:rPr>
        <w:t>The study has well-</w:t>
      </w:r>
      <w:r w:rsidR="003B0A1A" w:rsidRPr="003B0A1A">
        <w:rPr>
          <w:rFonts w:ascii="Times New Roman" w:hAnsi="Times New Roman" w:cs="Times New Roman"/>
          <w:sz w:val="24"/>
          <w:szCs w:val="24"/>
          <w:lang w:val="en-US"/>
        </w:rPr>
        <w:t>analyzed</w:t>
      </w:r>
      <w:r w:rsidRPr="003B0A1A">
        <w:rPr>
          <w:rFonts w:ascii="Times New Roman" w:hAnsi="Times New Roman" w:cs="Times New Roman"/>
          <w:sz w:val="24"/>
          <w:szCs w:val="24"/>
          <w:lang w:val="en-US"/>
        </w:rPr>
        <w:t xml:space="preserve"> the captivations from the elating outcomes and development plans in the education segment while picking up the essentials from the exploratory ideas. For the interest and active choices of the individuals, it focuses on </w:t>
      </w:r>
      <w:r w:rsidR="003B0A1A" w:rsidRPr="003B0A1A">
        <w:rPr>
          <w:rFonts w:ascii="Times New Roman" w:hAnsi="Times New Roman" w:cs="Times New Roman"/>
          <w:sz w:val="24"/>
          <w:szCs w:val="24"/>
          <w:lang w:val="en-US"/>
        </w:rPr>
        <w:t>analyzing</w:t>
      </w:r>
      <w:r w:rsidRPr="003B0A1A">
        <w:rPr>
          <w:rFonts w:ascii="Times New Roman" w:hAnsi="Times New Roman" w:cs="Times New Roman"/>
          <w:sz w:val="24"/>
          <w:szCs w:val="24"/>
          <w:lang w:val="en-US"/>
        </w:rPr>
        <w:t xml:space="preserve"> the prestigious career choices of each individual to understand and explore the elating outcomes. Furthermore, it helps us expand the true forms of the motives behinds the scenes to activate the essential exposures and experiences of each student in the regarded field. This makes us look after the norms and conduct of the </w:t>
      </w:r>
      <w:r w:rsidR="003B0A1A" w:rsidRPr="003B0A1A">
        <w:rPr>
          <w:rFonts w:ascii="Times New Roman" w:hAnsi="Times New Roman" w:cs="Times New Roman"/>
          <w:sz w:val="24"/>
          <w:szCs w:val="24"/>
          <w:lang w:val="en-US"/>
        </w:rPr>
        <w:t>education</w:t>
      </w:r>
      <w:r w:rsidRPr="003B0A1A">
        <w:rPr>
          <w:rFonts w:ascii="Times New Roman" w:hAnsi="Times New Roman" w:cs="Times New Roman"/>
          <w:sz w:val="24"/>
          <w:szCs w:val="24"/>
          <w:lang w:val="en-US"/>
        </w:rPr>
        <w:t xml:space="preserve"> segment while looking towards the expansions that can make a child outstanding. Furthermore, through active career choices of our own, we can also think of the possibilities in and outside the expanding world with our perspectives and our own interests. </w:t>
      </w:r>
    </w:p>
    <w:p w14:paraId="01F2A2F9" w14:textId="77777777" w:rsidR="00434271" w:rsidRPr="003B0A1A" w:rsidRDefault="000F34D4" w:rsidP="003B0A1A">
      <w:pPr>
        <w:pStyle w:val="Body"/>
        <w:spacing w:line="360" w:lineRule="auto"/>
        <w:jc w:val="both"/>
        <w:rPr>
          <w:rFonts w:ascii="Times New Roman" w:eastAsia="Times New Roman" w:hAnsi="Times New Roman" w:cs="Times New Roman"/>
          <w:sz w:val="24"/>
          <w:szCs w:val="24"/>
        </w:rPr>
      </w:pPr>
      <w:r w:rsidRPr="003B0A1A">
        <w:rPr>
          <w:rFonts w:ascii="Times New Roman" w:hAnsi="Times New Roman" w:cs="Times New Roman"/>
          <w:sz w:val="24"/>
          <w:szCs w:val="24"/>
          <w:lang w:val="en-US"/>
        </w:rPr>
        <w:t xml:space="preserve">  </w:t>
      </w:r>
    </w:p>
    <w:p w14:paraId="5462E2BA" w14:textId="77777777" w:rsidR="00434271" w:rsidRPr="003B0A1A" w:rsidRDefault="00434271" w:rsidP="003B0A1A">
      <w:pPr>
        <w:pStyle w:val="Body"/>
        <w:spacing w:line="360" w:lineRule="auto"/>
        <w:jc w:val="both"/>
        <w:rPr>
          <w:rFonts w:ascii="Times New Roman" w:eastAsia="Times New Roman" w:hAnsi="Times New Roman" w:cs="Times New Roman"/>
          <w:sz w:val="24"/>
          <w:szCs w:val="24"/>
        </w:rPr>
      </w:pPr>
    </w:p>
    <w:p w14:paraId="70A0E338" w14:textId="77777777" w:rsidR="00434271" w:rsidRPr="003B0A1A" w:rsidRDefault="00434271" w:rsidP="003B0A1A">
      <w:pPr>
        <w:pStyle w:val="Body"/>
        <w:spacing w:line="360" w:lineRule="auto"/>
        <w:jc w:val="both"/>
        <w:rPr>
          <w:rFonts w:ascii="Times New Roman" w:eastAsia="Times New Roman" w:hAnsi="Times New Roman" w:cs="Times New Roman"/>
          <w:sz w:val="24"/>
          <w:szCs w:val="24"/>
        </w:rPr>
      </w:pPr>
    </w:p>
    <w:p w14:paraId="6739D088" w14:textId="77777777" w:rsidR="00434271" w:rsidRPr="003B0A1A" w:rsidRDefault="00434271" w:rsidP="003B0A1A">
      <w:pPr>
        <w:pStyle w:val="Body"/>
        <w:spacing w:line="360" w:lineRule="auto"/>
        <w:jc w:val="both"/>
        <w:rPr>
          <w:rFonts w:ascii="Times New Roman" w:eastAsia="Times New Roman" w:hAnsi="Times New Roman" w:cs="Times New Roman"/>
          <w:sz w:val="24"/>
          <w:szCs w:val="24"/>
        </w:rPr>
      </w:pPr>
    </w:p>
    <w:p w14:paraId="3001CE8B" w14:textId="77777777" w:rsidR="00434271" w:rsidRPr="003B0A1A" w:rsidRDefault="00434271" w:rsidP="003B0A1A">
      <w:pPr>
        <w:pStyle w:val="Body"/>
        <w:spacing w:line="360" w:lineRule="auto"/>
        <w:jc w:val="both"/>
        <w:rPr>
          <w:rFonts w:ascii="Times New Roman" w:eastAsia="Times New Roman" w:hAnsi="Times New Roman" w:cs="Times New Roman"/>
          <w:sz w:val="24"/>
          <w:szCs w:val="24"/>
        </w:rPr>
      </w:pPr>
    </w:p>
    <w:p w14:paraId="505D7BDE" w14:textId="6BEF1CF8" w:rsidR="00434271" w:rsidRPr="003B0A1A" w:rsidRDefault="00434271" w:rsidP="003B0A1A">
      <w:pPr>
        <w:pStyle w:val="Body"/>
        <w:spacing w:line="360" w:lineRule="auto"/>
        <w:jc w:val="both"/>
        <w:rPr>
          <w:rFonts w:ascii="Times New Roman" w:eastAsia="Times New Roman" w:hAnsi="Times New Roman" w:cs="Times New Roman"/>
          <w:sz w:val="24"/>
          <w:szCs w:val="24"/>
        </w:rPr>
      </w:pPr>
    </w:p>
    <w:p w14:paraId="4F375060" w14:textId="18135D80" w:rsidR="004B4019" w:rsidRPr="003B0A1A" w:rsidRDefault="004B4019" w:rsidP="003B0A1A">
      <w:pPr>
        <w:pStyle w:val="Body"/>
        <w:spacing w:line="360" w:lineRule="auto"/>
        <w:jc w:val="both"/>
        <w:rPr>
          <w:rFonts w:ascii="Times New Roman" w:eastAsia="Times New Roman" w:hAnsi="Times New Roman" w:cs="Times New Roman"/>
          <w:sz w:val="24"/>
          <w:szCs w:val="24"/>
        </w:rPr>
      </w:pPr>
    </w:p>
    <w:p w14:paraId="39F6BD2F" w14:textId="49C48B11" w:rsidR="004B4019" w:rsidRPr="003B0A1A" w:rsidRDefault="004B4019" w:rsidP="003B0A1A">
      <w:pPr>
        <w:pStyle w:val="Body"/>
        <w:spacing w:line="360" w:lineRule="auto"/>
        <w:jc w:val="both"/>
        <w:rPr>
          <w:rFonts w:ascii="Times New Roman" w:eastAsia="Times New Roman" w:hAnsi="Times New Roman" w:cs="Times New Roman"/>
          <w:sz w:val="24"/>
          <w:szCs w:val="24"/>
        </w:rPr>
      </w:pPr>
    </w:p>
    <w:p w14:paraId="1417E099" w14:textId="77777777" w:rsidR="004B4019" w:rsidRPr="003B0A1A" w:rsidRDefault="004B4019" w:rsidP="003B0A1A">
      <w:pPr>
        <w:pStyle w:val="Body"/>
        <w:spacing w:line="360" w:lineRule="auto"/>
        <w:jc w:val="both"/>
        <w:rPr>
          <w:rFonts w:ascii="Times New Roman" w:eastAsia="Times New Roman" w:hAnsi="Times New Roman" w:cs="Times New Roman"/>
          <w:sz w:val="24"/>
          <w:szCs w:val="24"/>
        </w:rPr>
      </w:pPr>
    </w:p>
    <w:p w14:paraId="2D65D788" w14:textId="36CD4621" w:rsidR="00434271" w:rsidRDefault="00434271" w:rsidP="003B0A1A">
      <w:pPr>
        <w:pStyle w:val="Body"/>
        <w:spacing w:line="360" w:lineRule="auto"/>
        <w:jc w:val="both"/>
        <w:rPr>
          <w:rFonts w:ascii="Times New Roman" w:eastAsia="Times New Roman" w:hAnsi="Times New Roman" w:cs="Times New Roman"/>
          <w:sz w:val="24"/>
          <w:szCs w:val="24"/>
        </w:rPr>
      </w:pPr>
    </w:p>
    <w:p w14:paraId="7C08310F" w14:textId="476234E3" w:rsidR="003B0A1A" w:rsidRDefault="003B0A1A" w:rsidP="003B0A1A">
      <w:pPr>
        <w:pStyle w:val="Body"/>
        <w:spacing w:line="360" w:lineRule="auto"/>
        <w:jc w:val="both"/>
        <w:rPr>
          <w:rFonts w:ascii="Times New Roman" w:eastAsia="Times New Roman" w:hAnsi="Times New Roman" w:cs="Times New Roman"/>
          <w:sz w:val="24"/>
          <w:szCs w:val="24"/>
        </w:rPr>
      </w:pPr>
    </w:p>
    <w:p w14:paraId="1D93CC7F" w14:textId="4A18EA6B" w:rsidR="003B0A1A" w:rsidRDefault="003B0A1A" w:rsidP="003B0A1A">
      <w:pPr>
        <w:pStyle w:val="Body"/>
        <w:spacing w:line="360" w:lineRule="auto"/>
        <w:jc w:val="both"/>
        <w:rPr>
          <w:rFonts w:ascii="Times New Roman" w:eastAsia="Times New Roman" w:hAnsi="Times New Roman" w:cs="Times New Roman"/>
          <w:sz w:val="24"/>
          <w:szCs w:val="24"/>
        </w:rPr>
      </w:pPr>
    </w:p>
    <w:p w14:paraId="38E5F33F" w14:textId="68B192B3" w:rsidR="003B0A1A" w:rsidRDefault="003B0A1A" w:rsidP="003B0A1A">
      <w:pPr>
        <w:pStyle w:val="Body"/>
        <w:spacing w:line="360" w:lineRule="auto"/>
        <w:jc w:val="both"/>
        <w:rPr>
          <w:rFonts w:ascii="Times New Roman" w:eastAsia="Times New Roman" w:hAnsi="Times New Roman" w:cs="Times New Roman"/>
          <w:sz w:val="24"/>
          <w:szCs w:val="24"/>
        </w:rPr>
      </w:pPr>
    </w:p>
    <w:p w14:paraId="7F55BC8F" w14:textId="172FAA7F" w:rsidR="003B0A1A" w:rsidRDefault="003B0A1A" w:rsidP="003B0A1A">
      <w:pPr>
        <w:pStyle w:val="Body"/>
        <w:spacing w:line="360" w:lineRule="auto"/>
        <w:jc w:val="both"/>
        <w:rPr>
          <w:rFonts w:ascii="Times New Roman" w:eastAsia="Times New Roman" w:hAnsi="Times New Roman" w:cs="Times New Roman"/>
          <w:sz w:val="24"/>
          <w:szCs w:val="24"/>
        </w:rPr>
      </w:pPr>
    </w:p>
    <w:p w14:paraId="1AAC7705" w14:textId="655ECD16" w:rsidR="003B0A1A" w:rsidRDefault="003B0A1A" w:rsidP="003B0A1A">
      <w:pPr>
        <w:pStyle w:val="Body"/>
        <w:spacing w:line="360" w:lineRule="auto"/>
        <w:jc w:val="both"/>
        <w:rPr>
          <w:rFonts w:ascii="Times New Roman" w:eastAsia="Times New Roman" w:hAnsi="Times New Roman" w:cs="Times New Roman"/>
          <w:sz w:val="24"/>
          <w:szCs w:val="24"/>
        </w:rPr>
      </w:pPr>
    </w:p>
    <w:p w14:paraId="00EEAFC5" w14:textId="5FD9C5D2" w:rsidR="003B0A1A" w:rsidRDefault="003B0A1A" w:rsidP="003B0A1A">
      <w:pPr>
        <w:pStyle w:val="Body"/>
        <w:spacing w:line="360" w:lineRule="auto"/>
        <w:jc w:val="both"/>
        <w:rPr>
          <w:rFonts w:ascii="Times New Roman" w:eastAsia="Times New Roman" w:hAnsi="Times New Roman" w:cs="Times New Roman"/>
          <w:sz w:val="24"/>
          <w:szCs w:val="24"/>
        </w:rPr>
      </w:pPr>
    </w:p>
    <w:p w14:paraId="4086FE67" w14:textId="15DA970D" w:rsidR="003B0A1A" w:rsidRDefault="003B0A1A" w:rsidP="003B0A1A">
      <w:pPr>
        <w:pStyle w:val="Body"/>
        <w:spacing w:line="360" w:lineRule="auto"/>
        <w:jc w:val="both"/>
        <w:rPr>
          <w:rFonts w:ascii="Times New Roman" w:eastAsia="Times New Roman" w:hAnsi="Times New Roman" w:cs="Times New Roman"/>
          <w:sz w:val="24"/>
          <w:szCs w:val="24"/>
        </w:rPr>
      </w:pPr>
    </w:p>
    <w:p w14:paraId="7DE19B32" w14:textId="530BC653" w:rsidR="003B0A1A" w:rsidRDefault="003B0A1A" w:rsidP="003B0A1A">
      <w:pPr>
        <w:pStyle w:val="Body"/>
        <w:spacing w:line="360" w:lineRule="auto"/>
        <w:jc w:val="both"/>
        <w:rPr>
          <w:rFonts w:ascii="Times New Roman" w:eastAsia="Times New Roman" w:hAnsi="Times New Roman" w:cs="Times New Roman"/>
          <w:sz w:val="24"/>
          <w:szCs w:val="24"/>
        </w:rPr>
      </w:pPr>
    </w:p>
    <w:p w14:paraId="05C42D0E" w14:textId="52012FD3" w:rsidR="003B0A1A" w:rsidRDefault="003B0A1A" w:rsidP="003B0A1A">
      <w:pPr>
        <w:pStyle w:val="Body"/>
        <w:spacing w:line="360" w:lineRule="auto"/>
        <w:jc w:val="both"/>
        <w:rPr>
          <w:rFonts w:ascii="Times New Roman" w:eastAsia="Times New Roman" w:hAnsi="Times New Roman" w:cs="Times New Roman"/>
          <w:sz w:val="24"/>
          <w:szCs w:val="24"/>
        </w:rPr>
      </w:pPr>
    </w:p>
    <w:p w14:paraId="1294A545" w14:textId="6B9505F4" w:rsidR="003B0A1A" w:rsidRDefault="003B0A1A" w:rsidP="003B0A1A">
      <w:pPr>
        <w:pStyle w:val="Body"/>
        <w:spacing w:line="360" w:lineRule="auto"/>
        <w:jc w:val="both"/>
        <w:rPr>
          <w:rFonts w:ascii="Times New Roman" w:eastAsia="Times New Roman" w:hAnsi="Times New Roman" w:cs="Times New Roman"/>
          <w:sz w:val="24"/>
          <w:szCs w:val="24"/>
        </w:rPr>
      </w:pPr>
    </w:p>
    <w:p w14:paraId="4F126331" w14:textId="0F742AE4" w:rsidR="003B0A1A" w:rsidRDefault="003B0A1A" w:rsidP="003B0A1A">
      <w:pPr>
        <w:pStyle w:val="Body"/>
        <w:spacing w:line="360" w:lineRule="auto"/>
        <w:jc w:val="both"/>
        <w:rPr>
          <w:rFonts w:ascii="Times New Roman" w:eastAsia="Times New Roman" w:hAnsi="Times New Roman" w:cs="Times New Roman"/>
          <w:sz w:val="24"/>
          <w:szCs w:val="24"/>
        </w:rPr>
      </w:pPr>
    </w:p>
    <w:p w14:paraId="769E295E" w14:textId="77777777" w:rsidR="003B0A1A" w:rsidRPr="003B0A1A" w:rsidRDefault="003B0A1A" w:rsidP="003B0A1A">
      <w:pPr>
        <w:pStyle w:val="Body"/>
        <w:spacing w:line="360" w:lineRule="auto"/>
        <w:jc w:val="both"/>
        <w:rPr>
          <w:rFonts w:ascii="Times New Roman" w:eastAsia="Times New Roman" w:hAnsi="Times New Roman" w:cs="Times New Roman"/>
          <w:sz w:val="24"/>
          <w:szCs w:val="24"/>
        </w:rPr>
      </w:pPr>
    </w:p>
    <w:p w14:paraId="370A34C1" w14:textId="77777777" w:rsidR="00434271" w:rsidRPr="003B0A1A" w:rsidRDefault="00434271" w:rsidP="003B0A1A">
      <w:pPr>
        <w:pStyle w:val="Body"/>
        <w:spacing w:line="360" w:lineRule="auto"/>
        <w:jc w:val="both"/>
        <w:rPr>
          <w:rFonts w:ascii="Times New Roman" w:eastAsia="Times New Roman" w:hAnsi="Times New Roman" w:cs="Times New Roman"/>
          <w:sz w:val="24"/>
          <w:szCs w:val="24"/>
        </w:rPr>
      </w:pPr>
    </w:p>
    <w:p w14:paraId="1D969A5F" w14:textId="77777777" w:rsidR="00434271" w:rsidRPr="003B0A1A" w:rsidRDefault="000F34D4" w:rsidP="003B0A1A">
      <w:pPr>
        <w:pStyle w:val="Heading1"/>
        <w:spacing w:line="360" w:lineRule="auto"/>
        <w:rPr>
          <w:rFonts w:ascii="Times New Roman" w:eastAsia="Times New Roman" w:hAnsi="Times New Roman" w:cs="Times New Roman"/>
          <w:b/>
          <w:bCs/>
          <w:sz w:val="24"/>
          <w:szCs w:val="24"/>
        </w:rPr>
      </w:pPr>
      <w:bookmarkStart w:id="13" w:name="_Toc57325398"/>
      <w:r w:rsidRPr="003B0A1A">
        <w:rPr>
          <w:rFonts w:ascii="Times New Roman" w:hAnsi="Times New Roman" w:cs="Times New Roman"/>
          <w:b/>
          <w:bCs/>
          <w:sz w:val="24"/>
          <w:szCs w:val="24"/>
        </w:rPr>
        <w:lastRenderedPageBreak/>
        <w:t>References</w:t>
      </w:r>
      <w:bookmarkEnd w:id="13"/>
      <w:r w:rsidRPr="003B0A1A">
        <w:rPr>
          <w:rFonts w:ascii="Times New Roman" w:hAnsi="Times New Roman" w:cs="Times New Roman"/>
          <w:b/>
          <w:bCs/>
          <w:sz w:val="24"/>
          <w:szCs w:val="24"/>
        </w:rPr>
        <w:t xml:space="preserve"> </w:t>
      </w:r>
    </w:p>
    <w:p w14:paraId="446F1832" w14:textId="77777777" w:rsidR="00434271" w:rsidRPr="003B0A1A" w:rsidRDefault="00434271" w:rsidP="003B0A1A">
      <w:pPr>
        <w:pStyle w:val="Default"/>
        <w:spacing w:before="0" w:line="360" w:lineRule="auto"/>
        <w:jc w:val="both"/>
        <w:rPr>
          <w:rFonts w:ascii="Times New Roman" w:eastAsia="Times New Roman" w:hAnsi="Times New Roman" w:cs="Times New Roman"/>
          <w:color w:val="222222"/>
          <w:shd w:val="clear" w:color="auto" w:fill="FFFFFF"/>
        </w:rPr>
      </w:pPr>
    </w:p>
    <w:p w14:paraId="1D2DD872" w14:textId="164E22E8" w:rsidR="004B4019" w:rsidRPr="003B0A1A" w:rsidRDefault="004B4019" w:rsidP="003B0A1A">
      <w:pPr>
        <w:pStyle w:val="Default"/>
        <w:spacing w:before="0" w:line="360" w:lineRule="auto"/>
        <w:jc w:val="both"/>
        <w:rPr>
          <w:rFonts w:ascii="Times New Roman" w:eastAsia="Times New Roman" w:hAnsi="Times New Roman" w:cs="Times New Roman"/>
          <w:color w:val="222222"/>
          <w:shd w:val="clear" w:color="auto" w:fill="FFFFFF"/>
        </w:rPr>
      </w:pPr>
      <w:proofErr w:type="spellStart"/>
      <w:r w:rsidRPr="003B0A1A">
        <w:rPr>
          <w:rFonts w:ascii="Times New Roman" w:hAnsi="Times New Roman" w:cs="Times New Roman"/>
          <w:color w:val="222222"/>
          <w:shd w:val="clear" w:color="auto" w:fill="FFFFFF"/>
          <w:lang w:val="en-US"/>
        </w:rPr>
        <w:t>Akhmetshin</w:t>
      </w:r>
      <w:proofErr w:type="spellEnd"/>
      <w:r w:rsidRPr="003B0A1A">
        <w:rPr>
          <w:rFonts w:ascii="Times New Roman" w:hAnsi="Times New Roman" w:cs="Times New Roman"/>
          <w:color w:val="222222"/>
          <w:shd w:val="clear" w:color="auto" w:fill="FFFFFF"/>
          <w:lang w:val="en-US"/>
        </w:rPr>
        <w:t xml:space="preserve">, E. M., </w:t>
      </w:r>
      <w:proofErr w:type="spellStart"/>
      <w:r w:rsidRPr="003B0A1A">
        <w:rPr>
          <w:rFonts w:ascii="Times New Roman" w:hAnsi="Times New Roman" w:cs="Times New Roman"/>
          <w:color w:val="222222"/>
          <w:shd w:val="clear" w:color="auto" w:fill="FFFFFF"/>
          <w:lang w:val="en-US"/>
        </w:rPr>
        <w:t>Larionova</w:t>
      </w:r>
      <w:proofErr w:type="spellEnd"/>
      <w:r w:rsidRPr="003B0A1A">
        <w:rPr>
          <w:rFonts w:ascii="Times New Roman" w:hAnsi="Times New Roman" w:cs="Times New Roman"/>
          <w:color w:val="222222"/>
          <w:shd w:val="clear" w:color="auto" w:fill="FFFFFF"/>
          <w:lang w:val="en-US"/>
        </w:rPr>
        <w:t xml:space="preserve">, G. N., </w:t>
      </w:r>
      <w:proofErr w:type="spellStart"/>
      <w:r w:rsidRPr="003B0A1A">
        <w:rPr>
          <w:rFonts w:ascii="Times New Roman" w:hAnsi="Times New Roman" w:cs="Times New Roman"/>
          <w:color w:val="222222"/>
          <w:shd w:val="clear" w:color="auto" w:fill="FFFFFF"/>
          <w:lang w:val="en-US"/>
        </w:rPr>
        <w:t>Lukiyanchina</w:t>
      </w:r>
      <w:proofErr w:type="spellEnd"/>
      <w:r w:rsidRPr="003B0A1A">
        <w:rPr>
          <w:rFonts w:ascii="Times New Roman" w:hAnsi="Times New Roman" w:cs="Times New Roman"/>
          <w:color w:val="222222"/>
          <w:shd w:val="clear" w:color="auto" w:fill="FFFFFF"/>
          <w:lang w:val="en-US"/>
        </w:rPr>
        <w:t xml:space="preserve">, E. V., </w:t>
      </w:r>
      <w:proofErr w:type="spellStart"/>
      <w:r w:rsidRPr="003B0A1A">
        <w:rPr>
          <w:rFonts w:ascii="Times New Roman" w:hAnsi="Times New Roman" w:cs="Times New Roman"/>
          <w:color w:val="222222"/>
          <w:shd w:val="clear" w:color="auto" w:fill="FFFFFF"/>
          <w:lang w:val="en-US"/>
        </w:rPr>
        <w:t>Savitskaya</w:t>
      </w:r>
      <w:proofErr w:type="spellEnd"/>
      <w:r w:rsidRPr="003B0A1A">
        <w:rPr>
          <w:rFonts w:ascii="Times New Roman" w:hAnsi="Times New Roman" w:cs="Times New Roman"/>
          <w:color w:val="222222"/>
          <w:shd w:val="clear" w:color="auto" w:fill="FFFFFF"/>
          <w:lang w:val="en-US"/>
        </w:rPr>
        <w:t xml:space="preserve">, Y. P., </w:t>
      </w:r>
      <w:proofErr w:type="spellStart"/>
      <w:r w:rsidRPr="003B0A1A">
        <w:rPr>
          <w:rFonts w:ascii="Times New Roman" w:hAnsi="Times New Roman" w:cs="Times New Roman"/>
          <w:color w:val="222222"/>
          <w:shd w:val="clear" w:color="auto" w:fill="FFFFFF"/>
          <w:lang w:val="en-US"/>
        </w:rPr>
        <w:t>Aleshko</w:t>
      </w:r>
      <w:proofErr w:type="spellEnd"/>
      <w:r w:rsidRPr="003B0A1A">
        <w:rPr>
          <w:rFonts w:ascii="Times New Roman" w:hAnsi="Times New Roman" w:cs="Times New Roman"/>
          <w:color w:val="222222"/>
          <w:shd w:val="clear" w:color="auto" w:fill="FFFFFF"/>
          <w:lang w:val="en-US"/>
        </w:rPr>
        <w:t xml:space="preserve">, R. A. and </w:t>
      </w:r>
      <w:proofErr w:type="spellStart"/>
      <w:r w:rsidRPr="003B0A1A">
        <w:rPr>
          <w:rFonts w:ascii="Times New Roman" w:hAnsi="Times New Roman" w:cs="Times New Roman"/>
          <w:color w:val="222222"/>
          <w:shd w:val="clear" w:color="auto" w:fill="FFFFFF"/>
          <w:lang w:val="en-US"/>
        </w:rPr>
        <w:t>Aleynikova</w:t>
      </w:r>
      <w:proofErr w:type="spellEnd"/>
      <w:r w:rsidRPr="003B0A1A">
        <w:rPr>
          <w:rFonts w:ascii="Times New Roman" w:hAnsi="Times New Roman" w:cs="Times New Roman"/>
          <w:color w:val="222222"/>
          <w:shd w:val="clear" w:color="auto" w:fill="FFFFFF"/>
          <w:lang w:val="en-US"/>
        </w:rPr>
        <w:t>, O. S., 2019. The influence of educational environment on the development of entrepreneurial skills and competencies in students.</w:t>
      </w:r>
      <w:r w:rsidRPr="003B0A1A">
        <w:rPr>
          <w:rFonts w:ascii="Times New Roman" w:hAnsi="Times New Roman" w:cs="Times New Roman"/>
          <w:color w:val="222222"/>
          <w:shd w:val="clear" w:color="auto" w:fill="FFFFFF"/>
        </w:rPr>
        <w:t> </w:t>
      </w:r>
      <w:r w:rsidRPr="003B0A1A">
        <w:rPr>
          <w:rFonts w:ascii="Times New Roman" w:hAnsi="Times New Roman" w:cs="Times New Roman"/>
          <w:i/>
          <w:iCs/>
          <w:color w:val="222222"/>
          <w:shd w:val="clear" w:color="auto" w:fill="FFFFFF"/>
          <w:lang w:val="en-US"/>
        </w:rPr>
        <w:t>Journal of Entrepreneurship Education</w:t>
      </w:r>
      <w:r w:rsidRPr="003B0A1A">
        <w:rPr>
          <w:rFonts w:ascii="Times New Roman" w:hAnsi="Times New Roman" w:cs="Times New Roman"/>
          <w:color w:val="222222"/>
          <w:shd w:val="clear" w:color="auto" w:fill="FFFFFF"/>
        </w:rPr>
        <w:t>, </w:t>
      </w:r>
      <w:r w:rsidRPr="003B0A1A">
        <w:rPr>
          <w:rFonts w:ascii="Times New Roman" w:hAnsi="Times New Roman" w:cs="Times New Roman"/>
          <w:i/>
          <w:iCs/>
          <w:color w:val="222222"/>
          <w:shd w:val="clear" w:color="auto" w:fill="FFFFFF"/>
        </w:rPr>
        <w:t>22</w:t>
      </w:r>
      <w:r w:rsidRPr="003B0A1A">
        <w:rPr>
          <w:rFonts w:ascii="Times New Roman" w:hAnsi="Times New Roman" w:cs="Times New Roman"/>
          <w:color w:val="222222"/>
          <w:shd w:val="clear" w:color="auto" w:fill="FFFFFF"/>
        </w:rPr>
        <w:t>, 1-13.</w:t>
      </w:r>
    </w:p>
    <w:p w14:paraId="52D8B223" w14:textId="521BDD56" w:rsidR="004B4019" w:rsidRPr="003B0A1A" w:rsidRDefault="004B4019" w:rsidP="003B0A1A">
      <w:pPr>
        <w:pStyle w:val="Default"/>
        <w:spacing w:before="0" w:line="360" w:lineRule="auto"/>
        <w:jc w:val="both"/>
        <w:rPr>
          <w:rFonts w:ascii="Times New Roman" w:hAnsi="Times New Roman" w:cs="Times New Roman"/>
          <w:color w:val="222222"/>
          <w:shd w:val="clear" w:color="auto" w:fill="FFFFFF"/>
        </w:rPr>
      </w:pPr>
      <w:r w:rsidRPr="003B0A1A">
        <w:rPr>
          <w:rFonts w:ascii="Times New Roman" w:hAnsi="Times New Roman" w:cs="Times New Roman"/>
          <w:color w:val="222222"/>
          <w:shd w:val="clear" w:color="auto" w:fill="FFFFFF"/>
          <w:lang w:val="en-US"/>
        </w:rPr>
        <w:t>Ahmed, K. A., Sharif, N. and Ahmad, N. 2017. Factors influencing students</w:t>
      </w:r>
      <w:r w:rsidRPr="003B0A1A">
        <w:rPr>
          <w:rFonts w:ascii="Times New Roman" w:hAnsi="Times New Roman" w:cs="Times New Roman"/>
          <w:color w:val="222222"/>
          <w:shd w:val="clear" w:color="auto" w:fill="FFFFFF"/>
          <w:rtl/>
        </w:rPr>
        <w:t xml:space="preserve">’ </w:t>
      </w:r>
      <w:r w:rsidRPr="003B0A1A">
        <w:rPr>
          <w:rFonts w:ascii="Times New Roman" w:hAnsi="Times New Roman" w:cs="Times New Roman"/>
          <w:color w:val="222222"/>
          <w:shd w:val="clear" w:color="auto" w:fill="FFFFFF"/>
          <w:lang w:val="en-US"/>
        </w:rPr>
        <w:t>career choices: empirical evidence from business students.</w:t>
      </w:r>
      <w:r w:rsidRPr="003B0A1A">
        <w:rPr>
          <w:rFonts w:ascii="Times New Roman" w:hAnsi="Times New Roman" w:cs="Times New Roman"/>
          <w:color w:val="222222"/>
          <w:shd w:val="clear" w:color="auto" w:fill="FFFFFF"/>
        </w:rPr>
        <w:t> </w:t>
      </w:r>
      <w:r w:rsidRPr="003B0A1A">
        <w:rPr>
          <w:rFonts w:ascii="Times New Roman" w:hAnsi="Times New Roman" w:cs="Times New Roman"/>
          <w:i/>
          <w:iCs/>
          <w:color w:val="222222"/>
          <w:shd w:val="clear" w:color="auto" w:fill="FFFFFF"/>
          <w:lang w:val="en-US"/>
        </w:rPr>
        <w:t>Journal of Southeast Asian Research</w:t>
      </w:r>
      <w:r w:rsidRPr="003B0A1A">
        <w:rPr>
          <w:rFonts w:ascii="Times New Roman" w:hAnsi="Times New Roman" w:cs="Times New Roman"/>
          <w:color w:val="222222"/>
          <w:shd w:val="clear" w:color="auto" w:fill="FFFFFF"/>
        </w:rPr>
        <w:t>, </w:t>
      </w:r>
      <w:r w:rsidRPr="003B0A1A">
        <w:rPr>
          <w:rFonts w:ascii="Times New Roman" w:hAnsi="Times New Roman" w:cs="Times New Roman"/>
          <w:i/>
          <w:iCs/>
          <w:color w:val="222222"/>
          <w:shd w:val="clear" w:color="auto" w:fill="FFFFFF"/>
        </w:rPr>
        <w:t>2017</w:t>
      </w:r>
      <w:r w:rsidRPr="003B0A1A">
        <w:rPr>
          <w:rFonts w:ascii="Times New Roman" w:hAnsi="Times New Roman" w:cs="Times New Roman"/>
          <w:color w:val="222222"/>
          <w:shd w:val="clear" w:color="auto" w:fill="FFFFFF"/>
        </w:rPr>
        <w:t>, 1-15.</w:t>
      </w:r>
    </w:p>
    <w:p w14:paraId="75000330" w14:textId="0C7C22D7" w:rsidR="00434271" w:rsidRPr="003B0A1A" w:rsidRDefault="000F34D4" w:rsidP="003B0A1A">
      <w:pPr>
        <w:pStyle w:val="Default"/>
        <w:spacing w:before="0" w:line="360" w:lineRule="auto"/>
        <w:jc w:val="both"/>
        <w:rPr>
          <w:rFonts w:ascii="Times New Roman" w:hAnsi="Times New Roman" w:cs="Times New Roman"/>
          <w:color w:val="222222"/>
          <w:shd w:val="clear" w:color="auto" w:fill="FFFFFF"/>
        </w:rPr>
      </w:pPr>
      <w:r w:rsidRPr="003B0A1A">
        <w:rPr>
          <w:rFonts w:ascii="Times New Roman" w:hAnsi="Times New Roman" w:cs="Times New Roman"/>
          <w:color w:val="222222"/>
          <w:shd w:val="clear" w:color="auto" w:fill="FFFFFF"/>
          <w:lang w:val="nl-NL"/>
        </w:rPr>
        <w:t>Buser, T., Niederle, M.</w:t>
      </w:r>
      <w:r w:rsidR="004B4019" w:rsidRPr="003B0A1A">
        <w:rPr>
          <w:rFonts w:ascii="Times New Roman" w:hAnsi="Times New Roman" w:cs="Times New Roman"/>
          <w:color w:val="222222"/>
          <w:shd w:val="clear" w:color="auto" w:fill="FFFFFF"/>
          <w:lang w:val="nl-NL"/>
        </w:rPr>
        <w:t xml:space="preserve"> and</w:t>
      </w:r>
      <w:r w:rsidRPr="003B0A1A">
        <w:rPr>
          <w:rFonts w:ascii="Times New Roman" w:hAnsi="Times New Roman" w:cs="Times New Roman"/>
          <w:color w:val="222222"/>
          <w:shd w:val="clear" w:color="auto" w:fill="FFFFFF"/>
          <w:lang w:val="nl-NL"/>
        </w:rPr>
        <w:t xml:space="preserve"> Oosterbeek, H.</w:t>
      </w:r>
      <w:r w:rsidR="004B4019" w:rsidRPr="003B0A1A">
        <w:rPr>
          <w:rFonts w:ascii="Times New Roman" w:hAnsi="Times New Roman" w:cs="Times New Roman"/>
          <w:color w:val="222222"/>
          <w:shd w:val="clear" w:color="auto" w:fill="FFFFFF"/>
          <w:lang w:val="nl-NL"/>
        </w:rPr>
        <w:t xml:space="preserve">, </w:t>
      </w:r>
      <w:r w:rsidRPr="003B0A1A">
        <w:rPr>
          <w:rFonts w:ascii="Times New Roman" w:hAnsi="Times New Roman" w:cs="Times New Roman"/>
          <w:color w:val="222222"/>
          <w:shd w:val="clear" w:color="auto" w:fill="FFFFFF"/>
          <w:lang w:val="nl-NL"/>
        </w:rPr>
        <w:t>2014. Gender, competitiveness, and career choices.</w:t>
      </w:r>
      <w:r w:rsidRPr="003B0A1A">
        <w:rPr>
          <w:rFonts w:ascii="Times New Roman" w:hAnsi="Times New Roman" w:cs="Times New Roman"/>
          <w:color w:val="222222"/>
          <w:shd w:val="clear" w:color="auto" w:fill="FFFFFF"/>
        </w:rPr>
        <w:t> </w:t>
      </w:r>
      <w:r w:rsidRPr="003B0A1A">
        <w:rPr>
          <w:rFonts w:ascii="Times New Roman" w:hAnsi="Times New Roman" w:cs="Times New Roman"/>
          <w:i/>
          <w:iCs/>
          <w:color w:val="222222"/>
          <w:shd w:val="clear" w:color="auto" w:fill="FFFFFF"/>
          <w:lang w:val="en-US"/>
        </w:rPr>
        <w:t>The Quarterly Journal of Economics</w:t>
      </w:r>
      <w:r w:rsidRPr="003B0A1A">
        <w:rPr>
          <w:rFonts w:ascii="Times New Roman" w:hAnsi="Times New Roman" w:cs="Times New Roman"/>
          <w:color w:val="222222"/>
          <w:shd w:val="clear" w:color="auto" w:fill="FFFFFF"/>
        </w:rPr>
        <w:t>, </w:t>
      </w:r>
      <w:r w:rsidRPr="003B0A1A">
        <w:rPr>
          <w:rFonts w:ascii="Times New Roman" w:hAnsi="Times New Roman" w:cs="Times New Roman"/>
          <w:i/>
          <w:iCs/>
          <w:color w:val="222222"/>
          <w:shd w:val="clear" w:color="auto" w:fill="FFFFFF"/>
        </w:rPr>
        <w:t>129</w:t>
      </w:r>
      <w:r w:rsidRPr="003B0A1A">
        <w:rPr>
          <w:rFonts w:ascii="Times New Roman" w:hAnsi="Times New Roman" w:cs="Times New Roman"/>
          <w:color w:val="222222"/>
          <w:shd w:val="clear" w:color="auto" w:fill="FFFFFF"/>
        </w:rPr>
        <w:t>(3), 1409-1447.</w:t>
      </w:r>
    </w:p>
    <w:p w14:paraId="1CD3648D" w14:textId="62BE2DD0" w:rsidR="004B4019" w:rsidRPr="003B0A1A" w:rsidRDefault="004B4019" w:rsidP="003B0A1A">
      <w:pPr>
        <w:pStyle w:val="Default"/>
        <w:spacing w:before="0" w:line="360" w:lineRule="auto"/>
        <w:jc w:val="both"/>
        <w:rPr>
          <w:rFonts w:ascii="Times New Roman" w:eastAsia="Times New Roman" w:hAnsi="Times New Roman" w:cs="Times New Roman"/>
          <w:color w:val="222222"/>
          <w:shd w:val="clear" w:color="auto" w:fill="FFFFFF"/>
        </w:rPr>
      </w:pPr>
      <w:r w:rsidRPr="003B0A1A">
        <w:rPr>
          <w:rFonts w:ascii="Times New Roman" w:hAnsi="Times New Roman" w:cs="Times New Roman"/>
          <w:color w:val="222222"/>
          <w:shd w:val="clear" w:color="auto" w:fill="FFFFFF"/>
          <w:lang w:val="en-US"/>
        </w:rPr>
        <w:t xml:space="preserve">Bell, B. S., Tannenbaum, S. I., Ford, J. K., Noe, R. A. and </w:t>
      </w:r>
      <w:proofErr w:type="spellStart"/>
      <w:r w:rsidRPr="003B0A1A">
        <w:rPr>
          <w:rFonts w:ascii="Times New Roman" w:hAnsi="Times New Roman" w:cs="Times New Roman"/>
          <w:color w:val="222222"/>
          <w:shd w:val="clear" w:color="auto" w:fill="FFFFFF"/>
          <w:lang w:val="en-US"/>
        </w:rPr>
        <w:t>Kraiger</w:t>
      </w:r>
      <w:proofErr w:type="spellEnd"/>
      <w:r w:rsidRPr="003B0A1A">
        <w:rPr>
          <w:rFonts w:ascii="Times New Roman" w:hAnsi="Times New Roman" w:cs="Times New Roman"/>
          <w:color w:val="222222"/>
          <w:shd w:val="clear" w:color="auto" w:fill="FFFFFF"/>
          <w:lang w:val="en-US"/>
        </w:rPr>
        <w:t>, K., 2017. 100 years of training and development research: What we know and where we should go.</w:t>
      </w:r>
      <w:r w:rsidRPr="003B0A1A">
        <w:rPr>
          <w:rFonts w:ascii="Times New Roman" w:hAnsi="Times New Roman" w:cs="Times New Roman"/>
          <w:color w:val="222222"/>
          <w:shd w:val="clear" w:color="auto" w:fill="FFFFFF"/>
        </w:rPr>
        <w:t> </w:t>
      </w:r>
      <w:r w:rsidRPr="003B0A1A">
        <w:rPr>
          <w:rFonts w:ascii="Times New Roman" w:hAnsi="Times New Roman" w:cs="Times New Roman"/>
          <w:i/>
          <w:iCs/>
          <w:color w:val="222222"/>
          <w:shd w:val="clear" w:color="auto" w:fill="FFFFFF"/>
          <w:lang w:val="en-US"/>
        </w:rPr>
        <w:t>Journal of Applied Psychology</w:t>
      </w:r>
      <w:r w:rsidRPr="003B0A1A">
        <w:rPr>
          <w:rFonts w:ascii="Times New Roman" w:hAnsi="Times New Roman" w:cs="Times New Roman"/>
          <w:color w:val="222222"/>
          <w:shd w:val="clear" w:color="auto" w:fill="FFFFFF"/>
        </w:rPr>
        <w:t>, </w:t>
      </w:r>
      <w:r w:rsidRPr="003B0A1A">
        <w:rPr>
          <w:rFonts w:ascii="Times New Roman" w:hAnsi="Times New Roman" w:cs="Times New Roman"/>
          <w:i/>
          <w:iCs/>
          <w:color w:val="222222"/>
          <w:shd w:val="clear" w:color="auto" w:fill="FFFFFF"/>
        </w:rPr>
        <w:t>102</w:t>
      </w:r>
      <w:r w:rsidRPr="003B0A1A">
        <w:rPr>
          <w:rFonts w:ascii="Times New Roman" w:hAnsi="Times New Roman" w:cs="Times New Roman"/>
          <w:color w:val="222222"/>
          <w:shd w:val="clear" w:color="auto" w:fill="FFFFFF"/>
        </w:rPr>
        <w:t>(3), 305.</w:t>
      </w:r>
    </w:p>
    <w:p w14:paraId="7828785B" w14:textId="2480A2E8" w:rsidR="004B4019" w:rsidRPr="003B0A1A" w:rsidRDefault="004B4019" w:rsidP="003B0A1A">
      <w:pPr>
        <w:pStyle w:val="Default"/>
        <w:spacing w:before="0" w:line="360" w:lineRule="auto"/>
        <w:jc w:val="both"/>
        <w:rPr>
          <w:rFonts w:ascii="Times New Roman" w:hAnsi="Times New Roman" w:cs="Times New Roman"/>
          <w:color w:val="222222"/>
          <w:shd w:val="clear" w:color="auto" w:fill="FFFFFF"/>
        </w:rPr>
      </w:pPr>
      <w:r w:rsidRPr="003B0A1A">
        <w:rPr>
          <w:rFonts w:ascii="Times New Roman" w:hAnsi="Times New Roman" w:cs="Times New Roman"/>
          <w:color w:val="222222"/>
          <w:shd w:val="clear" w:color="auto" w:fill="FFFFFF"/>
        </w:rPr>
        <w:t>Clark, R. C., 2019. </w:t>
      </w:r>
      <w:r w:rsidRPr="003B0A1A">
        <w:rPr>
          <w:rFonts w:ascii="Times New Roman" w:hAnsi="Times New Roman" w:cs="Times New Roman"/>
          <w:i/>
          <w:iCs/>
          <w:color w:val="222222"/>
          <w:shd w:val="clear" w:color="auto" w:fill="FFFFFF"/>
          <w:lang w:val="en-US"/>
        </w:rPr>
        <w:t>Evidence-based training methods: A guide for training professionals</w:t>
      </w:r>
      <w:r w:rsidRPr="003B0A1A">
        <w:rPr>
          <w:rFonts w:ascii="Times New Roman" w:hAnsi="Times New Roman" w:cs="Times New Roman"/>
          <w:color w:val="222222"/>
          <w:shd w:val="clear" w:color="auto" w:fill="FFFFFF"/>
          <w:lang w:val="en-US"/>
        </w:rPr>
        <w:t>. American Society for Training and Development.</w:t>
      </w:r>
    </w:p>
    <w:p w14:paraId="1C873E27" w14:textId="1B977E14" w:rsidR="00434271" w:rsidRPr="003B0A1A" w:rsidRDefault="004B4019" w:rsidP="003B0A1A">
      <w:pPr>
        <w:pStyle w:val="Default"/>
        <w:spacing w:before="0" w:line="360" w:lineRule="auto"/>
        <w:jc w:val="both"/>
        <w:rPr>
          <w:rFonts w:ascii="Times New Roman" w:hAnsi="Times New Roman" w:cs="Times New Roman"/>
          <w:color w:val="222222"/>
          <w:shd w:val="clear" w:color="auto" w:fill="FFFFFF"/>
        </w:rPr>
      </w:pPr>
      <w:r w:rsidRPr="003B0A1A">
        <w:rPr>
          <w:rFonts w:ascii="Times New Roman" w:hAnsi="Times New Roman" w:cs="Times New Roman"/>
          <w:color w:val="222222"/>
          <w:shd w:val="clear" w:color="auto" w:fill="FFFFFF"/>
        </w:rPr>
        <w:t>Domac, S., Anderson, L., O</w:t>
      </w:r>
      <w:r w:rsidRPr="003B0A1A">
        <w:rPr>
          <w:rFonts w:ascii="Times New Roman" w:hAnsi="Times New Roman" w:cs="Times New Roman"/>
          <w:color w:val="222222"/>
          <w:shd w:val="clear" w:color="auto" w:fill="FFFFFF"/>
          <w:rtl/>
        </w:rPr>
        <w:t>’</w:t>
      </w:r>
      <w:r w:rsidRPr="003B0A1A">
        <w:rPr>
          <w:rFonts w:ascii="Times New Roman" w:hAnsi="Times New Roman" w:cs="Times New Roman"/>
          <w:color w:val="222222"/>
          <w:shd w:val="clear" w:color="auto" w:fill="FFFFFF"/>
          <w:lang w:val="en-US"/>
        </w:rPr>
        <w:t>Reilly, M. and Smith, R., 2015. Assessing interprofessional competence using a prospective reflective portfolio.</w:t>
      </w:r>
      <w:r w:rsidRPr="003B0A1A">
        <w:rPr>
          <w:rFonts w:ascii="Times New Roman" w:hAnsi="Times New Roman" w:cs="Times New Roman"/>
          <w:color w:val="222222"/>
          <w:shd w:val="clear" w:color="auto" w:fill="FFFFFF"/>
        </w:rPr>
        <w:t> </w:t>
      </w:r>
      <w:r w:rsidRPr="003B0A1A">
        <w:rPr>
          <w:rFonts w:ascii="Times New Roman" w:hAnsi="Times New Roman" w:cs="Times New Roman"/>
          <w:i/>
          <w:iCs/>
          <w:color w:val="222222"/>
          <w:shd w:val="clear" w:color="auto" w:fill="FFFFFF"/>
          <w:lang w:val="en-US"/>
        </w:rPr>
        <w:t>Journal of interprofessional care</w:t>
      </w:r>
      <w:r w:rsidRPr="003B0A1A">
        <w:rPr>
          <w:rFonts w:ascii="Times New Roman" w:hAnsi="Times New Roman" w:cs="Times New Roman"/>
          <w:color w:val="222222"/>
          <w:shd w:val="clear" w:color="auto" w:fill="FFFFFF"/>
        </w:rPr>
        <w:t>, </w:t>
      </w:r>
      <w:r w:rsidRPr="003B0A1A">
        <w:rPr>
          <w:rFonts w:ascii="Times New Roman" w:hAnsi="Times New Roman" w:cs="Times New Roman"/>
          <w:i/>
          <w:iCs/>
          <w:color w:val="222222"/>
          <w:shd w:val="clear" w:color="auto" w:fill="FFFFFF"/>
        </w:rPr>
        <w:t>29</w:t>
      </w:r>
      <w:r w:rsidRPr="003B0A1A">
        <w:rPr>
          <w:rFonts w:ascii="Times New Roman" w:hAnsi="Times New Roman" w:cs="Times New Roman"/>
          <w:color w:val="222222"/>
          <w:shd w:val="clear" w:color="auto" w:fill="FFFFFF"/>
        </w:rPr>
        <w:t>(3), 179-187.</w:t>
      </w:r>
    </w:p>
    <w:p w14:paraId="7348DF18" w14:textId="3DBFB587" w:rsidR="004B4019" w:rsidRPr="003B0A1A" w:rsidRDefault="004B4019" w:rsidP="003B0A1A">
      <w:pPr>
        <w:pStyle w:val="Default"/>
        <w:spacing w:before="0" w:line="360" w:lineRule="auto"/>
        <w:jc w:val="both"/>
        <w:rPr>
          <w:rFonts w:ascii="Times New Roman" w:eastAsia="Times New Roman" w:hAnsi="Times New Roman" w:cs="Times New Roman"/>
          <w:color w:val="222222"/>
          <w:shd w:val="clear" w:color="auto" w:fill="FFFFFF"/>
        </w:rPr>
      </w:pPr>
      <w:proofErr w:type="spellStart"/>
      <w:r w:rsidRPr="003B0A1A">
        <w:rPr>
          <w:rFonts w:ascii="Times New Roman" w:hAnsi="Times New Roman" w:cs="Times New Roman"/>
          <w:color w:val="222222"/>
          <w:shd w:val="clear" w:color="auto" w:fill="FFFFFF"/>
          <w:lang w:val="en-US"/>
        </w:rPr>
        <w:t>Engetou</w:t>
      </w:r>
      <w:proofErr w:type="spellEnd"/>
      <w:r w:rsidRPr="003B0A1A">
        <w:rPr>
          <w:rFonts w:ascii="Times New Roman" w:hAnsi="Times New Roman" w:cs="Times New Roman"/>
          <w:color w:val="222222"/>
          <w:shd w:val="clear" w:color="auto" w:fill="FFFFFF"/>
          <w:lang w:val="en-US"/>
        </w:rPr>
        <w:t>, E., 2017. The impact of training and development on organizational performance.</w:t>
      </w:r>
    </w:p>
    <w:p w14:paraId="02D72123" w14:textId="56CFBA07" w:rsidR="00434271" w:rsidRPr="003B0A1A" w:rsidRDefault="000F34D4" w:rsidP="003B0A1A">
      <w:pPr>
        <w:pStyle w:val="Default"/>
        <w:spacing w:before="0" w:line="360" w:lineRule="auto"/>
        <w:jc w:val="both"/>
        <w:rPr>
          <w:rFonts w:ascii="Times New Roman" w:eastAsia="Times New Roman" w:hAnsi="Times New Roman" w:cs="Times New Roman"/>
          <w:color w:val="222222"/>
          <w:shd w:val="clear" w:color="auto" w:fill="FFFFFF"/>
        </w:rPr>
      </w:pPr>
      <w:r w:rsidRPr="003B0A1A">
        <w:rPr>
          <w:rFonts w:ascii="Times New Roman" w:hAnsi="Times New Roman" w:cs="Times New Roman"/>
          <w:color w:val="222222"/>
          <w:shd w:val="clear" w:color="auto" w:fill="FFFFFF"/>
          <w:lang w:val="en-US"/>
        </w:rPr>
        <w:t>Ferry, N. M.</w:t>
      </w:r>
      <w:r w:rsidR="004B4019" w:rsidRPr="003B0A1A">
        <w:rPr>
          <w:rFonts w:ascii="Times New Roman" w:hAnsi="Times New Roman" w:cs="Times New Roman"/>
          <w:color w:val="222222"/>
          <w:shd w:val="clear" w:color="auto" w:fill="FFFFFF"/>
          <w:lang w:val="en-US"/>
        </w:rPr>
        <w:t xml:space="preserve">, </w:t>
      </w:r>
      <w:r w:rsidRPr="003B0A1A">
        <w:rPr>
          <w:rFonts w:ascii="Times New Roman" w:hAnsi="Times New Roman" w:cs="Times New Roman"/>
          <w:color w:val="222222"/>
          <w:shd w:val="clear" w:color="auto" w:fill="FFFFFF"/>
          <w:lang w:val="en-US"/>
        </w:rPr>
        <w:t>2006. Factors influencing career choices of adolescents and young adults in rural Pennsylvania.</w:t>
      </w:r>
      <w:r w:rsidRPr="003B0A1A">
        <w:rPr>
          <w:rFonts w:ascii="Times New Roman" w:hAnsi="Times New Roman" w:cs="Times New Roman"/>
          <w:color w:val="222222"/>
          <w:shd w:val="clear" w:color="auto" w:fill="FFFFFF"/>
        </w:rPr>
        <w:t> </w:t>
      </w:r>
      <w:r w:rsidRPr="003B0A1A">
        <w:rPr>
          <w:rFonts w:ascii="Times New Roman" w:hAnsi="Times New Roman" w:cs="Times New Roman"/>
          <w:i/>
          <w:iCs/>
          <w:color w:val="222222"/>
          <w:shd w:val="clear" w:color="auto" w:fill="FFFFFF"/>
          <w:lang w:val="en-US"/>
        </w:rPr>
        <w:t>Journal of Extension</w:t>
      </w:r>
      <w:r w:rsidRPr="003B0A1A">
        <w:rPr>
          <w:rFonts w:ascii="Times New Roman" w:hAnsi="Times New Roman" w:cs="Times New Roman"/>
          <w:color w:val="222222"/>
          <w:shd w:val="clear" w:color="auto" w:fill="FFFFFF"/>
        </w:rPr>
        <w:t>, </w:t>
      </w:r>
      <w:r w:rsidRPr="003B0A1A">
        <w:rPr>
          <w:rFonts w:ascii="Times New Roman" w:hAnsi="Times New Roman" w:cs="Times New Roman"/>
          <w:i/>
          <w:iCs/>
          <w:color w:val="222222"/>
          <w:shd w:val="clear" w:color="auto" w:fill="FFFFFF"/>
        </w:rPr>
        <w:t>44</w:t>
      </w:r>
      <w:r w:rsidRPr="003B0A1A">
        <w:rPr>
          <w:rFonts w:ascii="Times New Roman" w:hAnsi="Times New Roman" w:cs="Times New Roman"/>
          <w:color w:val="222222"/>
          <w:shd w:val="clear" w:color="auto" w:fill="FFFFFF"/>
        </w:rPr>
        <w:t>(3), 1-6.</w:t>
      </w:r>
    </w:p>
    <w:p w14:paraId="464F8D8C" w14:textId="44F5AE11" w:rsidR="00434271" w:rsidRPr="003B0A1A" w:rsidRDefault="000F34D4" w:rsidP="003B0A1A">
      <w:pPr>
        <w:pStyle w:val="Default"/>
        <w:spacing w:before="0" w:line="360" w:lineRule="auto"/>
        <w:jc w:val="both"/>
        <w:rPr>
          <w:rFonts w:ascii="Times New Roman" w:eastAsia="Times New Roman" w:hAnsi="Times New Roman" w:cs="Times New Roman"/>
          <w:color w:val="222222"/>
          <w:shd w:val="clear" w:color="auto" w:fill="FFFFFF"/>
        </w:rPr>
      </w:pPr>
      <w:r w:rsidRPr="003B0A1A">
        <w:rPr>
          <w:rFonts w:ascii="Times New Roman" w:hAnsi="Times New Roman" w:cs="Times New Roman"/>
          <w:color w:val="222222"/>
          <w:shd w:val="clear" w:color="auto" w:fill="FFFFFF"/>
          <w:lang w:val="en-US"/>
        </w:rPr>
        <w:t>Kowalski, C. M., Vernon, P. A.</w:t>
      </w:r>
      <w:r w:rsidR="003B0A1A" w:rsidRPr="003B0A1A">
        <w:rPr>
          <w:rFonts w:ascii="Times New Roman" w:hAnsi="Times New Roman" w:cs="Times New Roman"/>
          <w:color w:val="222222"/>
          <w:shd w:val="clear" w:color="auto" w:fill="FFFFFF"/>
          <w:lang w:val="en-US"/>
        </w:rPr>
        <w:t xml:space="preserve"> and</w:t>
      </w:r>
      <w:r w:rsidRPr="003B0A1A">
        <w:rPr>
          <w:rFonts w:ascii="Times New Roman" w:hAnsi="Times New Roman" w:cs="Times New Roman"/>
          <w:color w:val="222222"/>
          <w:shd w:val="clear" w:color="auto" w:fill="FFFFFF"/>
          <w:lang w:val="en-US"/>
        </w:rPr>
        <w:t xml:space="preserve"> </w:t>
      </w:r>
      <w:proofErr w:type="spellStart"/>
      <w:r w:rsidRPr="003B0A1A">
        <w:rPr>
          <w:rFonts w:ascii="Times New Roman" w:hAnsi="Times New Roman" w:cs="Times New Roman"/>
          <w:color w:val="222222"/>
          <w:shd w:val="clear" w:color="auto" w:fill="FFFFFF"/>
          <w:lang w:val="en-US"/>
        </w:rPr>
        <w:t>Schermer</w:t>
      </w:r>
      <w:proofErr w:type="spellEnd"/>
      <w:r w:rsidRPr="003B0A1A">
        <w:rPr>
          <w:rFonts w:ascii="Times New Roman" w:hAnsi="Times New Roman" w:cs="Times New Roman"/>
          <w:color w:val="222222"/>
          <w:shd w:val="clear" w:color="auto" w:fill="FFFFFF"/>
          <w:lang w:val="en-US"/>
        </w:rPr>
        <w:t>, J. A.</w:t>
      </w:r>
      <w:r w:rsidR="003B0A1A" w:rsidRPr="003B0A1A">
        <w:rPr>
          <w:rFonts w:ascii="Times New Roman" w:hAnsi="Times New Roman" w:cs="Times New Roman"/>
          <w:color w:val="222222"/>
          <w:shd w:val="clear" w:color="auto" w:fill="FFFFFF"/>
          <w:lang w:val="en-US"/>
        </w:rPr>
        <w:t xml:space="preserve">, </w:t>
      </w:r>
      <w:r w:rsidRPr="003B0A1A">
        <w:rPr>
          <w:rFonts w:ascii="Times New Roman" w:hAnsi="Times New Roman" w:cs="Times New Roman"/>
          <w:color w:val="222222"/>
          <w:shd w:val="clear" w:color="auto" w:fill="FFFFFF"/>
          <w:lang w:val="en-US"/>
        </w:rPr>
        <w:t>2017. Vocational interests and dark personality: Are there dark career choices?.</w:t>
      </w:r>
      <w:r w:rsidRPr="003B0A1A">
        <w:rPr>
          <w:rFonts w:ascii="Times New Roman" w:hAnsi="Times New Roman" w:cs="Times New Roman"/>
          <w:color w:val="222222"/>
          <w:shd w:val="clear" w:color="auto" w:fill="FFFFFF"/>
        </w:rPr>
        <w:t> </w:t>
      </w:r>
      <w:r w:rsidRPr="003B0A1A">
        <w:rPr>
          <w:rFonts w:ascii="Times New Roman" w:hAnsi="Times New Roman" w:cs="Times New Roman"/>
          <w:i/>
          <w:iCs/>
          <w:color w:val="222222"/>
          <w:shd w:val="clear" w:color="auto" w:fill="FFFFFF"/>
          <w:lang w:val="en-US"/>
        </w:rPr>
        <w:t>Personality and individual differences</w:t>
      </w:r>
      <w:r w:rsidRPr="003B0A1A">
        <w:rPr>
          <w:rFonts w:ascii="Times New Roman" w:hAnsi="Times New Roman" w:cs="Times New Roman"/>
          <w:color w:val="222222"/>
          <w:shd w:val="clear" w:color="auto" w:fill="FFFFFF"/>
        </w:rPr>
        <w:t>, </w:t>
      </w:r>
      <w:r w:rsidRPr="003B0A1A">
        <w:rPr>
          <w:rFonts w:ascii="Times New Roman" w:hAnsi="Times New Roman" w:cs="Times New Roman"/>
          <w:i/>
          <w:iCs/>
          <w:color w:val="222222"/>
          <w:shd w:val="clear" w:color="auto" w:fill="FFFFFF"/>
        </w:rPr>
        <w:t>104</w:t>
      </w:r>
      <w:r w:rsidRPr="003B0A1A">
        <w:rPr>
          <w:rFonts w:ascii="Times New Roman" w:hAnsi="Times New Roman" w:cs="Times New Roman"/>
          <w:color w:val="222222"/>
          <w:shd w:val="clear" w:color="auto" w:fill="FFFFFF"/>
        </w:rPr>
        <w:t>, 43-47.</w:t>
      </w:r>
    </w:p>
    <w:p w14:paraId="74F604C7" w14:textId="64F98FFF" w:rsidR="00434271" w:rsidRPr="003B0A1A" w:rsidRDefault="000F34D4" w:rsidP="003B0A1A">
      <w:pPr>
        <w:pStyle w:val="Default"/>
        <w:spacing w:before="0" w:line="360" w:lineRule="auto"/>
        <w:jc w:val="both"/>
        <w:rPr>
          <w:rFonts w:ascii="Times New Roman" w:eastAsia="Times New Roman" w:hAnsi="Times New Roman" w:cs="Times New Roman"/>
          <w:color w:val="222222"/>
          <w:shd w:val="clear" w:color="auto" w:fill="FFFFFF"/>
        </w:rPr>
      </w:pPr>
      <w:r w:rsidRPr="003B0A1A">
        <w:rPr>
          <w:rFonts w:ascii="Times New Roman" w:hAnsi="Times New Roman" w:cs="Times New Roman"/>
          <w:color w:val="222222"/>
          <w:shd w:val="clear" w:color="auto" w:fill="FFFFFF"/>
          <w:lang w:val="en-US"/>
        </w:rPr>
        <w:t>Smith, S. P.</w:t>
      </w:r>
      <w:r w:rsidR="003B0A1A" w:rsidRPr="003B0A1A">
        <w:rPr>
          <w:rFonts w:ascii="Times New Roman" w:hAnsi="Times New Roman" w:cs="Times New Roman"/>
          <w:color w:val="222222"/>
          <w:shd w:val="clear" w:color="auto" w:fill="FFFFFF"/>
          <w:lang w:val="en-US"/>
        </w:rPr>
        <w:t xml:space="preserve">, </w:t>
      </w:r>
      <w:r w:rsidRPr="003B0A1A">
        <w:rPr>
          <w:rFonts w:ascii="Times New Roman" w:hAnsi="Times New Roman" w:cs="Times New Roman"/>
          <w:color w:val="222222"/>
          <w:shd w:val="clear" w:color="auto" w:fill="FFFFFF"/>
          <w:lang w:val="en-US"/>
        </w:rPr>
        <w:t>2017. Adult learners: Effective training methods.</w:t>
      </w:r>
      <w:r w:rsidRPr="003B0A1A">
        <w:rPr>
          <w:rFonts w:ascii="Times New Roman" w:hAnsi="Times New Roman" w:cs="Times New Roman"/>
          <w:color w:val="222222"/>
          <w:shd w:val="clear" w:color="auto" w:fill="FFFFFF"/>
        </w:rPr>
        <w:t> </w:t>
      </w:r>
      <w:r w:rsidRPr="003B0A1A">
        <w:rPr>
          <w:rFonts w:ascii="Times New Roman" w:hAnsi="Times New Roman" w:cs="Times New Roman"/>
          <w:i/>
          <w:iCs/>
          <w:color w:val="222222"/>
          <w:shd w:val="clear" w:color="auto" w:fill="FFFFFF"/>
          <w:lang w:val="en-US"/>
        </w:rPr>
        <w:t>Professional safety</w:t>
      </w:r>
      <w:r w:rsidRPr="003B0A1A">
        <w:rPr>
          <w:rFonts w:ascii="Times New Roman" w:hAnsi="Times New Roman" w:cs="Times New Roman"/>
          <w:color w:val="222222"/>
          <w:shd w:val="clear" w:color="auto" w:fill="FFFFFF"/>
        </w:rPr>
        <w:t>, </w:t>
      </w:r>
      <w:r w:rsidRPr="003B0A1A">
        <w:rPr>
          <w:rFonts w:ascii="Times New Roman" w:hAnsi="Times New Roman" w:cs="Times New Roman"/>
          <w:i/>
          <w:iCs/>
          <w:color w:val="222222"/>
          <w:shd w:val="clear" w:color="auto" w:fill="FFFFFF"/>
        </w:rPr>
        <w:t>62</w:t>
      </w:r>
      <w:r w:rsidRPr="003B0A1A">
        <w:rPr>
          <w:rFonts w:ascii="Times New Roman" w:hAnsi="Times New Roman" w:cs="Times New Roman"/>
          <w:color w:val="222222"/>
          <w:shd w:val="clear" w:color="auto" w:fill="FFFFFF"/>
        </w:rPr>
        <w:t>(12), 22-25.</w:t>
      </w:r>
    </w:p>
    <w:p w14:paraId="1D224D17" w14:textId="77777777" w:rsidR="00434271" w:rsidRPr="003B0A1A" w:rsidRDefault="00434271" w:rsidP="003B0A1A">
      <w:pPr>
        <w:pStyle w:val="Default"/>
        <w:spacing w:before="0" w:line="360" w:lineRule="auto"/>
        <w:jc w:val="both"/>
        <w:rPr>
          <w:rFonts w:ascii="Times New Roman" w:eastAsia="Times New Roman" w:hAnsi="Times New Roman" w:cs="Times New Roman"/>
          <w:color w:val="222222"/>
          <w:shd w:val="clear" w:color="auto" w:fill="FFFFFF"/>
        </w:rPr>
      </w:pPr>
    </w:p>
    <w:p w14:paraId="7FC1EFD6" w14:textId="77777777" w:rsidR="00434271" w:rsidRPr="003B0A1A" w:rsidRDefault="00434271" w:rsidP="003B0A1A">
      <w:pPr>
        <w:pStyle w:val="Default"/>
        <w:spacing w:before="0" w:line="360" w:lineRule="auto"/>
        <w:jc w:val="both"/>
        <w:rPr>
          <w:rFonts w:ascii="Times New Roman" w:eastAsia="Times New Roman" w:hAnsi="Times New Roman" w:cs="Times New Roman"/>
          <w:color w:val="222222"/>
          <w:shd w:val="clear" w:color="auto" w:fill="FFFFFF"/>
        </w:rPr>
      </w:pPr>
    </w:p>
    <w:p w14:paraId="75A34E21" w14:textId="77777777" w:rsidR="00434271" w:rsidRPr="003B0A1A" w:rsidRDefault="00434271" w:rsidP="003B0A1A">
      <w:pPr>
        <w:pStyle w:val="Default"/>
        <w:spacing w:before="0" w:line="360" w:lineRule="auto"/>
        <w:jc w:val="both"/>
        <w:rPr>
          <w:rFonts w:ascii="Times New Roman" w:eastAsia="Times New Roman" w:hAnsi="Times New Roman" w:cs="Times New Roman"/>
          <w:color w:val="222222"/>
          <w:shd w:val="clear" w:color="auto" w:fill="FFFFFF"/>
        </w:rPr>
      </w:pPr>
    </w:p>
    <w:p w14:paraId="373CD50A" w14:textId="77777777" w:rsidR="00434271" w:rsidRPr="003B0A1A" w:rsidRDefault="00434271" w:rsidP="003B0A1A">
      <w:pPr>
        <w:pStyle w:val="Default"/>
        <w:spacing w:before="0" w:line="360" w:lineRule="auto"/>
        <w:jc w:val="both"/>
        <w:rPr>
          <w:rFonts w:ascii="Times New Roman" w:eastAsia="Times New Roman" w:hAnsi="Times New Roman" w:cs="Times New Roman"/>
          <w:color w:val="222222"/>
          <w:shd w:val="clear" w:color="auto" w:fill="FFFFFF"/>
        </w:rPr>
      </w:pPr>
    </w:p>
    <w:p w14:paraId="40DAC4CC" w14:textId="77777777" w:rsidR="00434271" w:rsidRPr="003B0A1A" w:rsidRDefault="000F34D4" w:rsidP="003B0A1A">
      <w:pPr>
        <w:pStyle w:val="Body"/>
        <w:spacing w:line="360" w:lineRule="auto"/>
        <w:jc w:val="both"/>
        <w:rPr>
          <w:rFonts w:ascii="Times New Roman" w:hAnsi="Times New Roman" w:cs="Times New Roman"/>
          <w:sz w:val="24"/>
          <w:szCs w:val="24"/>
        </w:rPr>
      </w:pPr>
      <w:r w:rsidRPr="003B0A1A">
        <w:rPr>
          <w:rFonts w:ascii="Times New Roman" w:hAnsi="Times New Roman" w:cs="Times New Roman"/>
          <w:b/>
          <w:bCs/>
          <w:sz w:val="24"/>
          <w:szCs w:val="24"/>
          <w:lang w:val="en-US"/>
        </w:rPr>
        <w:t xml:space="preserve">  </w:t>
      </w:r>
    </w:p>
    <w:sectPr w:rsidR="00434271" w:rsidRPr="003B0A1A">
      <w:headerReference w:type="default" r:id="rId8"/>
      <w:footerReference w:type="default" r:id="rId9"/>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78132F" w14:textId="77777777" w:rsidR="00BD6273" w:rsidRDefault="00BD6273">
      <w:r>
        <w:separator/>
      </w:r>
    </w:p>
  </w:endnote>
  <w:endnote w:type="continuationSeparator" w:id="0">
    <w:p w14:paraId="54B6DAE2" w14:textId="77777777" w:rsidR="00BD6273" w:rsidRDefault="00BD6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79A71F" w14:textId="77777777" w:rsidR="00434271" w:rsidRDefault="000F34D4">
    <w:pPr>
      <w:pStyle w:val="HeaderFooter"/>
      <w:tabs>
        <w:tab w:val="clear" w:pos="9020"/>
        <w:tab w:val="center" w:pos="4819"/>
        <w:tab w:val="right" w:pos="9638"/>
      </w:tabs>
    </w:pPr>
    <w:r>
      <w:tab/>
    </w:r>
    <w:r>
      <w:tab/>
    </w:r>
    <w:r>
      <w:fldChar w:fldCharType="begin"/>
    </w:r>
    <w:r>
      <w:instrText xml:space="preserve"> PAGE </w:instrText>
    </w:r>
    <w:r>
      <w:fldChar w:fldCharType="separate"/>
    </w:r>
    <w:r w:rsidR="004B401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6B1779" w14:textId="77777777" w:rsidR="00BD6273" w:rsidRDefault="00BD6273">
      <w:r>
        <w:separator/>
      </w:r>
    </w:p>
  </w:footnote>
  <w:footnote w:type="continuationSeparator" w:id="0">
    <w:p w14:paraId="2582C707" w14:textId="77777777" w:rsidR="00BD6273" w:rsidRDefault="00BD62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8455767"/>
      <w:docPartObj>
        <w:docPartGallery w:val="Page Numbers (Top of Page)"/>
        <w:docPartUnique/>
      </w:docPartObj>
    </w:sdtPr>
    <w:sdtEndPr>
      <w:rPr>
        <w:noProof/>
      </w:rPr>
    </w:sdtEndPr>
    <w:sdtContent>
      <w:p w14:paraId="43A19486" w14:textId="2A36025C" w:rsidR="003B0A1A" w:rsidRDefault="003B0A1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83ED6FD" w14:textId="77777777" w:rsidR="00434271" w:rsidRDefault="0043427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256869"/>
    <w:multiLevelType w:val="hybridMultilevel"/>
    <w:tmpl w:val="BF2A23C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271"/>
    <w:rsid w:val="000F34D4"/>
    <w:rsid w:val="00312D73"/>
    <w:rsid w:val="003B0A1A"/>
    <w:rsid w:val="00434271"/>
    <w:rsid w:val="004B4019"/>
    <w:rsid w:val="00BD6273"/>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8A06E"/>
  <w15:docId w15:val="{66DA7DDF-0224-4DE7-A74E-8275C972F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IN" w:eastAsia="en-IN" w:bidi="hi-IN"/>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bidi="ar-SA"/>
    </w:rPr>
  </w:style>
  <w:style w:type="paragraph" w:styleId="Heading1">
    <w:name w:val="heading 1"/>
    <w:basedOn w:val="Normal"/>
    <w:next w:val="Normal"/>
    <w:link w:val="Heading1Char"/>
    <w:uiPriority w:val="9"/>
    <w:qFormat/>
    <w:rsid w:val="004B4019"/>
    <w:pPr>
      <w:keepNext/>
      <w:keepLines/>
      <w:spacing w:before="240"/>
      <w:outlineLvl w:val="0"/>
    </w:pPr>
    <w:rPr>
      <w:rFonts w:asciiTheme="majorHAnsi" w:eastAsiaTheme="majorEastAsia" w:hAnsiTheme="majorHAnsi" w:cstheme="majorBidi"/>
      <w:color w:val="0079BF"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ascii="Helvetica Neue" w:hAnsi="Helvetica Neue" w:cs="Arial Unicode MS"/>
      <w:color w:val="000000"/>
      <w:sz w:val="22"/>
      <w:szCs w:val="22"/>
      <w14:textOutline w14:w="0" w14:cap="flat" w14:cmpd="sng" w14:algn="ctr">
        <w14:noFill/>
        <w14:prstDash w14:val="solid"/>
        <w14:bevel/>
      </w14:textOutline>
    </w:rPr>
  </w:style>
  <w:style w:type="paragraph" w:customStyle="1" w:styleId="TableStyle2">
    <w:name w:val="Table Style 2"/>
    <w:rPr>
      <w:rFonts w:ascii="Helvetica Neue" w:eastAsia="Helvetica Neue" w:hAnsi="Helvetica Neue" w:cs="Helvetica Neue"/>
      <w:color w:val="000000"/>
      <w14:textOutline w14:w="0" w14:cap="flat" w14:cmpd="sng" w14:algn="ctr">
        <w14:noFill/>
        <w14:prstDash w14:val="solid"/>
        <w14:bevel/>
      </w14:textOutline>
    </w:rPr>
  </w:style>
  <w:style w:type="paragraph" w:customStyle="1" w:styleId="Default">
    <w:name w:val="Default"/>
    <w:pPr>
      <w:spacing w:before="160"/>
    </w:pPr>
    <w:rPr>
      <w:rFonts w:ascii="Helvetica Neue" w:hAnsi="Helvetica Neue" w:cs="Arial Unicode MS"/>
      <w:color w:val="000000"/>
      <w:sz w:val="24"/>
      <w:szCs w:val="24"/>
      <w:lang w:val="it-IT"/>
      <w14:textOutline w14:w="0" w14:cap="flat" w14:cmpd="sng" w14:algn="ctr">
        <w14:noFill/>
        <w14:prstDash w14:val="solid"/>
        <w14:bevel/>
      </w14:textOutline>
    </w:rPr>
  </w:style>
  <w:style w:type="character" w:customStyle="1" w:styleId="Heading1Char">
    <w:name w:val="Heading 1 Char"/>
    <w:basedOn w:val="DefaultParagraphFont"/>
    <w:link w:val="Heading1"/>
    <w:uiPriority w:val="9"/>
    <w:rsid w:val="004B4019"/>
    <w:rPr>
      <w:rFonts w:asciiTheme="majorHAnsi" w:eastAsiaTheme="majorEastAsia" w:hAnsiTheme="majorHAnsi" w:cstheme="majorBidi"/>
      <w:color w:val="0079BF" w:themeColor="accent1" w:themeShade="BF"/>
      <w:sz w:val="32"/>
      <w:szCs w:val="32"/>
      <w:lang w:val="en-US" w:eastAsia="en-US" w:bidi="ar-SA"/>
    </w:rPr>
  </w:style>
  <w:style w:type="paragraph" w:styleId="TOCHeading">
    <w:name w:val="TOC Heading"/>
    <w:basedOn w:val="Heading1"/>
    <w:next w:val="Normal"/>
    <w:uiPriority w:val="39"/>
    <w:unhideWhenUsed/>
    <w:qFormat/>
    <w:rsid w:val="003B0A1A"/>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9"/>
    </w:pPr>
    <w:rPr>
      <w:bdr w:val="none" w:sz="0" w:space="0" w:color="auto"/>
    </w:rPr>
  </w:style>
  <w:style w:type="paragraph" w:styleId="TOC1">
    <w:name w:val="toc 1"/>
    <w:basedOn w:val="Normal"/>
    <w:next w:val="Normal"/>
    <w:autoRedefine/>
    <w:uiPriority w:val="39"/>
    <w:unhideWhenUsed/>
    <w:rsid w:val="003B0A1A"/>
    <w:pPr>
      <w:spacing w:after="100"/>
    </w:pPr>
  </w:style>
  <w:style w:type="paragraph" w:styleId="Header">
    <w:name w:val="header"/>
    <w:basedOn w:val="Normal"/>
    <w:link w:val="HeaderChar"/>
    <w:uiPriority w:val="99"/>
    <w:unhideWhenUsed/>
    <w:rsid w:val="003B0A1A"/>
    <w:pPr>
      <w:tabs>
        <w:tab w:val="center" w:pos="4513"/>
        <w:tab w:val="right" w:pos="9026"/>
      </w:tabs>
    </w:pPr>
  </w:style>
  <w:style w:type="character" w:customStyle="1" w:styleId="HeaderChar">
    <w:name w:val="Header Char"/>
    <w:basedOn w:val="DefaultParagraphFont"/>
    <w:link w:val="Header"/>
    <w:uiPriority w:val="99"/>
    <w:rsid w:val="003B0A1A"/>
    <w:rPr>
      <w:sz w:val="24"/>
      <w:szCs w:val="24"/>
      <w:lang w:val="en-US" w:eastAsia="en-US" w:bidi="ar-SA"/>
    </w:rPr>
  </w:style>
  <w:style w:type="paragraph" w:styleId="Footer">
    <w:name w:val="footer"/>
    <w:basedOn w:val="Normal"/>
    <w:link w:val="FooterChar"/>
    <w:uiPriority w:val="99"/>
    <w:unhideWhenUsed/>
    <w:rsid w:val="003B0A1A"/>
    <w:pPr>
      <w:tabs>
        <w:tab w:val="center" w:pos="4513"/>
        <w:tab w:val="right" w:pos="9026"/>
      </w:tabs>
    </w:pPr>
  </w:style>
  <w:style w:type="character" w:customStyle="1" w:styleId="FooterChar">
    <w:name w:val="Footer Char"/>
    <w:basedOn w:val="DefaultParagraphFont"/>
    <w:link w:val="Footer"/>
    <w:uiPriority w:val="99"/>
    <w:rsid w:val="003B0A1A"/>
    <w:rPr>
      <w:sz w:val="24"/>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E0AF6-9A47-48C8-B941-2553373FB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3235</Words>
  <Characters>18445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marius cristi</cp:lastModifiedBy>
  <cp:revision>4</cp:revision>
  <dcterms:created xsi:type="dcterms:W3CDTF">2020-11-26T17:41:00Z</dcterms:created>
  <dcterms:modified xsi:type="dcterms:W3CDTF">2020-11-27T07:57:00Z</dcterms:modified>
</cp:coreProperties>
</file>