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8E13D7E" w14:textId="77777777" w:rsidR="0005546B" w:rsidRPr="00362422" w:rsidRDefault="0005546B" w:rsidP="0005546B">
      <w:pPr>
        <w:spacing w:line="259" w:lineRule="auto"/>
        <w:jc w:val="center"/>
        <w:rPr>
          <w:b/>
          <w:bCs/>
        </w:rPr>
      </w:pPr>
      <w:r w:rsidRPr="00362422">
        <w:rPr>
          <w:noProof/>
          <w:lang w:val="en-US"/>
        </w:rPr>
        <w:drawing>
          <wp:inline distT="0" distB="0" distL="0" distR="0" wp14:anchorId="77C4C9FC" wp14:editId="5385BA5D">
            <wp:extent cx="1905000" cy="72177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30482" cy="731424"/>
                    </a:xfrm>
                    <a:prstGeom prst="rect">
                      <a:avLst/>
                    </a:prstGeom>
                  </pic:spPr>
                </pic:pic>
              </a:graphicData>
            </a:graphic>
          </wp:inline>
        </w:drawing>
      </w:r>
    </w:p>
    <w:p w14:paraId="6400CA03" w14:textId="77777777" w:rsidR="0005546B" w:rsidRPr="00362422" w:rsidRDefault="0005546B" w:rsidP="00A65F60">
      <w:pPr>
        <w:pBdr>
          <w:bottom w:val="single" w:sz="4" w:space="1" w:color="auto"/>
        </w:pBdr>
        <w:spacing w:line="259" w:lineRule="auto"/>
        <w:jc w:val="center"/>
        <w:rPr>
          <w:rFonts w:cs="Arial"/>
          <w:b/>
          <w:bCs/>
          <w:sz w:val="28"/>
          <w:szCs w:val="28"/>
        </w:rPr>
      </w:pPr>
      <w:r w:rsidRPr="00362422">
        <w:rPr>
          <w:rFonts w:cs="Arial"/>
          <w:b/>
          <w:bCs/>
          <w:sz w:val="28"/>
          <w:szCs w:val="28"/>
        </w:rPr>
        <w:t xml:space="preserve">Programme: BSc Health and Social Care </w:t>
      </w:r>
    </w:p>
    <w:p w14:paraId="0D52BA9F" w14:textId="77777777" w:rsidR="0005546B" w:rsidRPr="00362422" w:rsidRDefault="0005546B" w:rsidP="0005546B">
      <w:pPr>
        <w:spacing w:line="259" w:lineRule="auto"/>
        <w:jc w:val="center"/>
        <w:rPr>
          <w:rFonts w:cs="Arial"/>
          <w:b/>
          <w:bCs/>
          <w:sz w:val="28"/>
          <w:szCs w:val="28"/>
        </w:rPr>
      </w:pPr>
      <w:r w:rsidRPr="00362422">
        <w:rPr>
          <w:rFonts w:cs="Arial"/>
          <w:b/>
          <w:bCs/>
          <w:sz w:val="28"/>
          <w:szCs w:val="28"/>
        </w:rPr>
        <w:t xml:space="preserve">Module:Change makers: Building your Personal Brand for Sustainable Employment   </w:t>
      </w:r>
    </w:p>
    <w:p w14:paraId="39CE1DF5" w14:textId="77777777" w:rsidR="0005546B" w:rsidRPr="00362422" w:rsidRDefault="0005546B" w:rsidP="0005546B">
      <w:pPr>
        <w:spacing w:line="259" w:lineRule="auto"/>
        <w:jc w:val="center"/>
        <w:rPr>
          <w:rFonts w:cs="Arial"/>
          <w:bCs/>
          <w:sz w:val="28"/>
          <w:szCs w:val="28"/>
        </w:rPr>
      </w:pPr>
      <w:r w:rsidRPr="00362422">
        <w:rPr>
          <w:rFonts w:cs="Arial"/>
          <w:b/>
          <w:bCs/>
          <w:sz w:val="28"/>
          <w:szCs w:val="28"/>
        </w:rPr>
        <w:t>Module code: BMHP5015</w:t>
      </w:r>
    </w:p>
    <w:p w14:paraId="336022B0" w14:textId="77777777" w:rsidR="0005546B" w:rsidRPr="00362422" w:rsidRDefault="0005546B" w:rsidP="0005546B">
      <w:pPr>
        <w:spacing w:before="120" w:after="120"/>
        <w:jc w:val="center"/>
        <w:rPr>
          <w:rFonts w:eastAsia="Arial" w:cs="Arial"/>
          <w:b/>
          <w:bCs/>
          <w:color w:val="000000" w:themeColor="text1"/>
          <w:sz w:val="28"/>
          <w:szCs w:val="28"/>
        </w:rPr>
      </w:pPr>
      <w:r w:rsidRPr="00362422">
        <w:rPr>
          <w:rFonts w:cs="Arial"/>
          <w:b/>
          <w:bCs/>
          <w:sz w:val="28"/>
          <w:szCs w:val="28"/>
        </w:rPr>
        <w:t>Lecturer:</w:t>
      </w:r>
      <w:r w:rsidRPr="00362422">
        <w:rPr>
          <w:rFonts w:eastAsia="Arial" w:cs="Arial"/>
          <w:b/>
          <w:bCs/>
          <w:color w:val="000000" w:themeColor="text1"/>
          <w:sz w:val="28"/>
          <w:szCs w:val="28"/>
        </w:rPr>
        <w:t>Parese Ahmed, Zarah Ahmed, Wafar Nasir and Robert Nartowski</w:t>
      </w:r>
    </w:p>
    <w:p w14:paraId="0A1F75E2" w14:textId="77777777" w:rsidR="0005546B" w:rsidRPr="00362422" w:rsidRDefault="0005546B" w:rsidP="0005546B">
      <w:pPr>
        <w:spacing w:before="120" w:after="120"/>
        <w:jc w:val="center"/>
        <w:rPr>
          <w:rFonts w:eastAsia="Arial" w:cs="Arial"/>
          <w:b/>
          <w:sz w:val="28"/>
          <w:szCs w:val="28"/>
        </w:rPr>
      </w:pPr>
      <w:r w:rsidRPr="00362422">
        <w:rPr>
          <w:rFonts w:eastAsia="Arial" w:cs="Arial"/>
          <w:b/>
          <w:sz w:val="28"/>
          <w:szCs w:val="28"/>
        </w:rPr>
        <w:t>Assignment Title:Component 1- Online Portfolio of Set Exercises</w:t>
      </w:r>
    </w:p>
    <w:p w14:paraId="73FA1E90" w14:textId="77777777" w:rsidR="0005546B" w:rsidRPr="00362422" w:rsidRDefault="0005546B" w:rsidP="0005546B">
      <w:pPr>
        <w:spacing w:before="120" w:after="120"/>
        <w:jc w:val="center"/>
        <w:rPr>
          <w:rFonts w:eastAsia="Arial" w:cs="Arial"/>
          <w:b/>
          <w:sz w:val="28"/>
          <w:szCs w:val="28"/>
        </w:rPr>
      </w:pPr>
      <w:r w:rsidRPr="00362422">
        <w:rPr>
          <w:rFonts w:eastAsia="Arial" w:cs="Arial"/>
          <w:b/>
          <w:sz w:val="28"/>
          <w:szCs w:val="28"/>
        </w:rPr>
        <w:t>Student Name:</w:t>
      </w:r>
      <w:r w:rsidR="00A65F60" w:rsidRPr="00362422">
        <w:rPr>
          <w:rFonts w:eastAsia="Arial" w:cs="Arial"/>
          <w:b/>
          <w:sz w:val="28"/>
          <w:szCs w:val="28"/>
        </w:rPr>
        <w:t>Zubeda - Sembagare - Umurerwa </w:t>
      </w:r>
    </w:p>
    <w:p w14:paraId="5D7374BE" w14:textId="56F53729" w:rsidR="0005546B" w:rsidRPr="00362422" w:rsidRDefault="0005546B" w:rsidP="0005546B">
      <w:pPr>
        <w:spacing w:before="120" w:after="120"/>
        <w:jc w:val="center"/>
        <w:rPr>
          <w:rFonts w:eastAsia="Arial" w:cs="Arial"/>
          <w:b/>
          <w:sz w:val="28"/>
          <w:szCs w:val="28"/>
        </w:rPr>
      </w:pPr>
      <w:r w:rsidRPr="00362422">
        <w:rPr>
          <w:rFonts w:eastAsia="Arial" w:cs="Arial"/>
          <w:b/>
          <w:sz w:val="28"/>
          <w:szCs w:val="28"/>
        </w:rPr>
        <w:t xml:space="preserve">Student </w:t>
      </w:r>
      <w:r w:rsidR="00A65F60" w:rsidRPr="00362422">
        <w:rPr>
          <w:rFonts w:eastAsia="Arial" w:cs="Arial"/>
          <w:b/>
          <w:sz w:val="28"/>
          <w:szCs w:val="28"/>
        </w:rPr>
        <w:t>ID:</w:t>
      </w:r>
      <w:r w:rsidR="00562F38">
        <w:rPr>
          <w:rFonts w:eastAsia="Arial" w:cs="Arial"/>
          <w:b/>
          <w:sz w:val="28"/>
          <w:szCs w:val="28"/>
        </w:rPr>
        <w:t xml:space="preserve"> 2423193</w:t>
      </w:r>
    </w:p>
    <w:p w14:paraId="31529596" w14:textId="77777777" w:rsidR="0005546B" w:rsidRPr="00362422" w:rsidRDefault="0005546B" w:rsidP="0005546B">
      <w:pPr>
        <w:spacing w:before="120" w:after="120"/>
        <w:jc w:val="center"/>
        <w:rPr>
          <w:rFonts w:eastAsia="Arial" w:cs="Arial"/>
          <w:b/>
          <w:sz w:val="28"/>
          <w:szCs w:val="28"/>
        </w:rPr>
      </w:pPr>
      <w:r w:rsidRPr="00362422">
        <w:rPr>
          <w:rFonts w:eastAsia="Arial" w:cs="Arial"/>
          <w:b/>
          <w:sz w:val="28"/>
          <w:szCs w:val="28"/>
        </w:rPr>
        <w:t xml:space="preserve">Word </w:t>
      </w:r>
      <w:r w:rsidR="00A65F60" w:rsidRPr="00362422">
        <w:rPr>
          <w:rFonts w:eastAsia="Arial" w:cs="Arial"/>
          <w:b/>
          <w:sz w:val="28"/>
          <w:szCs w:val="28"/>
        </w:rPr>
        <w:t>Count:2000</w:t>
      </w:r>
    </w:p>
    <w:p w14:paraId="484158EF" w14:textId="77777777" w:rsidR="0005546B" w:rsidRPr="00362422" w:rsidRDefault="0005546B" w:rsidP="0005546B">
      <w:pPr>
        <w:spacing w:before="120" w:after="120"/>
        <w:jc w:val="center"/>
        <w:rPr>
          <w:rFonts w:eastAsia="Arial" w:cs="Arial"/>
          <w:sz w:val="24"/>
          <w:szCs w:val="24"/>
        </w:rPr>
      </w:pPr>
    </w:p>
    <w:p w14:paraId="0DFDA092" w14:textId="77777777" w:rsidR="0005546B" w:rsidRPr="00362422" w:rsidRDefault="0005546B" w:rsidP="0005546B">
      <w:pPr>
        <w:spacing w:line="259" w:lineRule="auto"/>
        <w:jc w:val="center"/>
        <w:rPr>
          <w:b/>
          <w:bCs/>
        </w:rPr>
      </w:pPr>
      <w:r w:rsidRPr="00362422">
        <w:rPr>
          <w:b/>
          <w:bCs/>
        </w:rPr>
        <w:br w:type="page"/>
      </w:r>
    </w:p>
    <w:sdt>
      <w:sdtPr>
        <w:rPr>
          <w:rFonts w:ascii="Arial" w:eastAsiaTheme="minorHAnsi" w:hAnsi="Arial" w:cstheme="minorBidi"/>
          <w:color w:val="auto"/>
          <w:sz w:val="22"/>
          <w:szCs w:val="22"/>
          <w:lang w:val="en-GB"/>
        </w:rPr>
        <w:id w:val="-1343082005"/>
        <w:docPartObj>
          <w:docPartGallery w:val="Table of Contents"/>
          <w:docPartUnique/>
        </w:docPartObj>
      </w:sdtPr>
      <w:sdtEndPr>
        <w:rPr>
          <w:b/>
          <w:bCs/>
          <w:noProof/>
        </w:rPr>
      </w:sdtEndPr>
      <w:sdtContent>
        <w:p w14:paraId="5605A90D" w14:textId="77777777" w:rsidR="00A65F60" w:rsidRPr="00362422" w:rsidRDefault="00A65F60">
          <w:pPr>
            <w:pStyle w:val="TOCHeading"/>
            <w:rPr>
              <w:rFonts w:ascii="Arial" w:hAnsi="Arial" w:cs="Arial"/>
              <w:b/>
              <w:lang w:val="en-GB"/>
            </w:rPr>
          </w:pPr>
          <w:r w:rsidRPr="00362422">
            <w:rPr>
              <w:rFonts w:ascii="Arial" w:hAnsi="Arial" w:cs="Arial"/>
              <w:b/>
              <w:lang w:val="en-GB"/>
            </w:rPr>
            <w:t>Table of Contents</w:t>
          </w:r>
        </w:p>
        <w:p w14:paraId="3233316A" w14:textId="77777777" w:rsidR="00FE5AB9" w:rsidRDefault="001F4DE9">
          <w:pPr>
            <w:pStyle w:val="TOC1"/>
            <w:tabs>
              <w:tab w:val="right" w:leader="dot" w:pos="9016"/>
            </w:tabs>
            <w:rPr>
              <w:rFonts w:asciiTheme="minorHAnsi" w:eastAsiaTheme="minorEastAsia" w:hAnsiTheme="minorHAnsi"/>
              <w:noProof/>
              <w:lang w:val="en-US"/>
            </w:rPr>
          </w:pPr>
          <w:r w:rsidRPr="00362422">
            <w:fldChar w:fldCharType="begin"/>
          </w:r>
          <w:r w:rsidR="00A65F60" w:rsidRPr="00362422">
            <w:instrText xml:space="preserve"> TOC \o "1-3" \h \z \u </w:instrText>
          </w:r>
          <w:r w:rsidRPr="00362422">
            <w:fldChar w:fldCharType="separate"/>
          </w:r>
          <w:hyperlink w:anchor="_Toc242691154" w:history="1">
            <w:r w:rsidR="00FE5AB9" w:rsidRPr="009A56C8">
              <w:rPr>
                <w:rStyle w:val="Hyperlink"/>
                <w:noProof/>
              </w:rPr>
              <w:t>Task 1 – Personal Brand</w:t>
            </w:r>
            <w:r w:rsidR="00FE5AB9">
              <w:rPr>
                <w:noProof/>
                <w:webHidden/>
              </w:rPr>
              <w:tab/>
            </w:r>
            <w:r w:rsidR="00FE5AB9">
              <w:rPr>
                <w:noProof/>
                <w:webHidden/>
              </w:rPr>
              <w:fldChar w:fldCharType="begin"/>
            </w:r>
            <w:r w:rsidR="00FE5AB9">
              <w:rPr>
                <w:noProof/>
                <w:webHidden/>
              </w:rPr>
              <w:instrText xml:space="preserve"> PAGEREF _Toc242691154 \h </w:instrText>
            </w:r>
            <w:r w:rsidR="00FE5AB9">
              <w:rPr>
                <w:noProof/>
                <w:webHidden/>
              </w:rPr>
            </w:r>
            <w:r w:rsidR="00FE5AB9">
              <w:rPr>
                <w:noProof/>
                <w:webHidden/>
              </w:rPr>
              <w:fldChar w:fldCharType="separate"/>
            </w:r>
            <w:r w:rsidR="00FE5AB9">
              <w:rPr>
                <w:noProof/>
                <w:webHidden/>
              </w:rPr>
              <w:t>3</w:t>
            </w:r>
            <w:r w:rsidR="00FE5AB9">
              <w:rPr>
                <w:noProof/>
                <w:webHidden/>
              </w:rPr>
              <w:fldChar w:fldCharType="end"/>
            </w:r>
          </w:hyperlink>
        </w:p>
        <w:p w14:paraId="70FB733E" w14:textId="77777777" w:rsidR="00FE5AB9" w:rsidRDefault="00FE5AB9">
          <w:pPr>
            <w:pStyle w:val="TOC1"/>
            <w:tabs>
              <w:tab w:val="right" w:leader="dot" w:pos="9016"/>
            </w:tabs>
            <w:rPr>
              <w:rFonts w:asciiTheme="minorHAnsi" w:eastAsiaTheme="minorEastAsia" w:hAnsiTheme="minorHAnsi"/>
              <w:noProof/>
              <w:lang w:val="en-US"/>
            </w:rPr>
          </w:pPr>
          <w:hyperlink w:anchor="_Toc242691155" w:history="1">
            <w:r w:rsidRPr="009A56C8">
              <w:rPr>
                <w:rStyle w:val="Hyperlink"/>
                <w:noProof/>
              </w:rPr>
              <w:t>Task 2 - Network Map and Rationale</w:t>
            </w:r>
            <w:r>
              <w:rPr>
                <w:noProof/>
                <w:webHidden/>
              </w:rPr>
              <w:tab/>
            </w:r>
            <w:r>
              <w:rPr>
                <w:noProof/>
                <w:webHidden/>
              </w:rPr>
              <w:fldChar w:fldCharType="begin"/>
            </w:r>
            <w:r>
              <w:rPr>
                <w:noProof/>
                <w:webHidden/>
              </w:rPr>
              <w:instrText xml:space="preserve"> PAGEREF _Toc242691155 \h </w:instrText>
            </w:r>
            <w:r>
              <w:rPr>
                <w:noProof/>
                <w:webHidden/>
              </w:rPr>
            </w:r>
            <w:r>
              <w:rPr>
                <w:noProof/>
                <w:webHidden/>
              </w:rPr>
              <w:fldChar w:fldCharType="separate"/>
            </w:r>
            <w:r>
              <w:rPr>
                <w:noProof/>
                <w:webHidden/>
              </w:rPr>
              <w:t>4</w:t>
            </w:r>
            <w:r>
              <w:rPr>
                <w:noProof/>
                <w:webHidden/>
              </w:rPr>
              <w:fldChar w:fldCharType="end"/>
            </w:r>
          </w:hyperlink>
        </w:p>
        <w:p w14:paraId="7980F327" w14:textId="77777777" w:rsidR="00FE5AB9" w:rsidRDefault="00FE5AB9">
          <w:pPr>
            <w:pStyle w:val="TOC1"/>
            <w:tabs>
              <w:tab w:val="right" w:leader="dot" w:pos="9016"/>
            </w:tabs>
            <w:rPr>
              <w:rFonts w:asciiTheme="minorHAnsi" w:eastAsiaTheme="minorEastAsia" w:hAnsiTheme="minorHAnsi"/>
              <w:noProof/>
              <w:lang w:val="en-US"/>
            </w:rPr>
          </w:pPr>
          <w:hyperlink w:anchor="_Toc242691156" w:history="1">
            <w:r w:rsidRPr="009A56C8">
              <w:rPr>
                <w:rStyle w:val="Hyperlink"/>
                <w:noProof/>
              </w:rPr>
              <w:t>Task 3- Blog</w:t>
            </w:r>
            <w:r>
              <w:rPr>
                <w:noProof/>
                <w:webHidden/>
              </w:rPr>
              <w:tab/>
            </w:r>
            <w:r>
              <w:rPr>
                <w:noProof/>
                <w:webHidden/>
              </w:rPr>
              <w:fldChar w:fldCharType="begin"/>
            </w:r>
            <w:r>
              <w:rPr>
                <w:noProof/>
                <w:webHidden/>
              </w:rPr>
              <w:instrText xml:space="preserve"> PAGEREF _Toc242691156 \h </w:instrText>
            </w:r>
            <w:r>
              <w:rPr>
                <w:noProof/>
                <w:webHidden/>
              </w:rPr>
            </w:r>
            <w:r>
              <w:rPr>
                <w:noProof/>
                <w:webHidden/>
              </w:rPr>
              <w:fldChar w:fldCharType="separate"/>
            </w:r>
            <w:r>
              <w:rPr>
                <w:noProof/>
                <w:webHidden/>
              </w:rPr>
              <w:t>6</w:t>
            </w:r>
            <w:r>
              <w:rPr>
                <w:noProof/>
                <w:webHidden/>
              </w:rPr>
              <w:fldChar w:fldCharType="end"/>
            </w:r>
          </w:hyperlink>
        </w:p>
        <w:p w14:paraId="62FD1315" w14:textId="77777777" w:rsidR="00FE5AB9" w:rsidRDefault="00FE5AB9">
          <w:pPr>
            <w:pStyle w:val="TOC1"/>
            <w:tabs>
              <w:tab w:val="right" w:leader="dot" w:pos="9016"/>
            </w:tabs>
            <w:rPr>
              <w:rFonts w:asciiTheme="minorHAnsi" w:eastAsiaTheme="minorEastAsia" w:hAnsiTheme="minorHAnsi"/>
              <w:noProof/>
              <w:lang w:val="en-US"/>
            </w:rPr>
          </w:pPr>
          <w:hyperlink w:anchor="_Toc242691157" w:history="1">
            <w:r w:rsidRPr="009A56C8">
              <w:rPr>
                <w:rStyle w:val="Hyperlink"/>
                <w:noProof/>
              </w:rPr>
              <w:t>Task 4- NHS Equality, Diversity and Inclusion Quiz</w:t>
            </w:r>
            <w:r>
              <w:rPr>
                <w:noProof/>
                <w:webHidden/>
              </w:rPr>
              <w:tab/>
            </w:r>
            <w:r>
              <w:rPr>
                <w:noProof/>
                <w:webHidden/>
              </w:rPr>
              <w:fldChar w:fldCharType="begin"/>
            </w:r>
            <w:r>
              <w:rPr>
                <w:noProof/>
                <w:webHidden/>
              </w:rPr>
              <w:instrText xml:space="preserve"> PAGEREF _Toc242691157 \h </w:instrText>
            </w:r>
            <w:r>
              <w:rPr>
                <w:noProof/>
                <w:webHidden/>
              </w:rPr>
            </w:r>
            <w:r>
              <w:rPr>
                <w:noProof/>
                <w:webHidden/>
              </w:rPr>
              <w:fldChar w:fldCharType="separate"/>
            </w:r>
            <w:r>
              <w:rPr>
                <w:noProof/>
                <w:webHidden/>
              </w:rPr>
              <w:t>8</w:t>
            </w:r>
            <w:r>
              <w:rPr>
                <w:noProof/>
                <w:webHidden/>
              </w:rPr>
              <w:fldChar w:fldCharType="end"/>
            </w:r>
          </w:hyperlink>
        </w:p>
        <w:p w14:paraId="21D1E678" w14:textId="77777777" w:rsidR="00FE5AB9" w:rsidRDefault="00FE5AB9">
          <w:pPr>
            <w:pStyle w:val="TOC1"/>
            <w:tabs>
              <w:tab w:val="right" w:leader="dot" w:pos="9016"/>
            </w:tabs>
            <w:rPr>
              <w:rFonts w:asciiTheme="minorHAnsi" w:eastAsiaTheme="minorEastAsia" w:hAnsiTheme="minorHAnsi"/>
              <w:noProof/>
              <w:lang w:val="en-US"/>
            </w:rPr>
          </w:pPr>
          <w:hyperlink w:anchor="_Toc242691158" w:history="1">
            <w:r w:rsidRPr="009A56C8">
              <w:rPr>
                <w:rStyle w:val="Hyperlink"/>
                <w:noProof/>
              </w:rPr>
              <w:t>Task 5- A Letter to Yourself</w:t>
            </w:r>
            <w:r>
              <w:rPr>
                <w:noProof/>
                <w:webHidden/>
              </w:rPr>
              <w:tab/>
            </w:r>
            <w:r>
              <w:rPr>
                <w:noProof/>
                <w:webHidden/>
              </w:rPr>
              <w:fldChar w:fldCharType="begin"/>
            </w:r>
            <w:r>
              <w:rPr>
                <w:noProof/>
                <w:webHidden/>
              </w:rPr>
              <w:instrText xml:space="preserve"> PAGEREF _Toc242691158 \h </w:instrText>
            </w:r>
            <w:r>
              <w:rPr>
                <w:noProof/>
                <w:webHidden/>
              </w:rPr>
            </w:r>
            <w:r>
              <w:rPr>
                <w:noProof/>
                <w:webHidden/>
              </w:rPr>
              <w:fldChar w:fldCharType="separate"/>
            </w:r>
            <w:r>
              <w:rPr>
                <w:noProof/>
                <w:webHidden/>
              </w:rPr>
              <w:t>10</w:t>
            </w:r>
            <w:r>
              <w:rPr>
                <w:noProof/>
                <w:webHidden/>
              </w:rPr>
              <w:fldChar w:fldCharType="end"/>
            </w:r>
          </w:hyperlink>
        </w:p>
        <w:p w14:paraId="0C835B45" w14:textId="77777777" w:rsidR="00FE5AB9" w:rsidRDefault="00FE5AB9">
          <w:pPr>
            <w:pStyle w:val="TOC1"/>
            <w:tabs>
              <w:tab w:val="right" w:leader="dot" w:pos="9016"/>
            </w:tabs>
            <w:rPr>
              <w:rFonts w:asciiTheme="minorHAnsi" w:eastAsiaTheme="minorEastAsia" w:hAnsiTheme="minorHAnsi"/>
              <w:noProof/>
              <w:lang w:val="en-US"/>
            </w:rPr>
          </w:pPr>
          <w:hyperlink w:anchor="_Toc242691159" w:history="1">
            <w:r w:rsidRPr="009A56C8">
              <w:rPr>
                <w:rStyle w:val="Hyperlink"/>
                <w:noProof/>
              </w:rPr>
              <w:t>Task 6- Gantt chart</w:t>
            </w:r>
            <w:r>
              <w:rPr>
                <w:noProof/>
                <w:webHidden/>
              </w:rPr>
              <w:tab/>
            </w:r>
            <w:r>
              <w:rPr>
                <w:noProof/>
                <w:webHidden/>
              </w:rPr>
              <w:fldChar w:fldCharType="begin"/>
            </w:r>
            <w:r>
              <w:rPr>
                <w:noProof/>
                <w:webHidden/>
              </w:rPr>
              <w:instrText xml:space="preserve"> PAGEREF _Toc242691159 \h </w:instrText>
            </w:r>
            <w:r>
              <w:rPr>
                <w:noProof/>
                <w:webHidden/>
              </w:rPr>
            </w:r>
            <w:r>
              <w:rPr>
                <w:noProof/>
                <w:webHidden/>
              </w:rPr>
              <w:fldChar w:fldCharType="separate"/>
            </w:r>
            <w:r>
              <w:rPr>
                <w:noProof/>
                <w:webHidden/>
              </w:rPr>
              <w:t>11</w:t>
            </w:r>
            <w:r>
              <w:rPr>
                <w:noProof/>
                <w:webHidden/>
              </w:rPr>
              <w:fldChar w:fldCharType="end"/>
            </w:r>
          </w:hyperlink>
        </w:p>
        <w:p w14:paraId="26511918" w14:textId="77777777" w:rsidR="00FE5AB9" w:rsidRDefault="00FE5AB9">
          <w:pPr>
            <w:pStyle w:val="TOC1"/>
            <w:tabs>
              <w:tab w:val="right" w:leader="dot" w:pos="9016"/>
            </w:tabs>
            <w:rPr>
              <w:rFonts w:asciiTheme="minorHAnsi" w:eastAsiaTheme="minorEastAsia" w:hAnsiTheme="minorHAnsi"/>
              <w:noProof/>
              <w:lang w:val="en-US"/>
            </w:rPr>
          </w:pPr>
          <w:hyperlink w:anchor="_Toc242691160" w:history="1">
            <w:r w:rsidRPr="009A56C8">
              <w:rPr>
                <w:rStyle w:val="Hyperlink"/>
                <w:noProof/>
              </w:rPr>
              <w:t>Task 7- Making Changes- Report</w:t>
            </w:r>
            <w:r>
              <w:rPr>
                <w:noProof/>
                <w:webHidden/>
              </w:rPr>
              <w:tab/>
            </w:r>
            <w:r>
              <w:rPr>
                <w:noProof/>
                <w:webHidden/>
              </w:rPr>
              <w:fldChar w:fldCharType="begin"/>
            </w:r>
            <w:r>
              <w:rPr>
                <w:noProof/>
                <w:webHidden/>
              </w:rPr>
              <w:instrText xml:space="preserve"> PAGEREF _Toc242691160 \h </w:instrText>
            </w:r>
            <w:r>
              <w:rPr>
                <w:noProof/>
                <w:webHidden/>
              </w:rPr>
            </w:r>
            <w:r>
              <w:rPr>
                <w:noProof/>
                <w:webHidden/>
              </w:rPr>
              <w:fldChar w:fldCharType="separate"/>
            </w:r>
            <w:r>
              <w:rPr>
                <w:noProof/>
                <w:webHidden/>
              </w:rPr>
              <w:t>12</w:t>
            </w:r>
            <w:r>
              <w:rPr>
                <w:noProof/>
                <w:webHidden/>
              </w:rPr>
              <w:fldChar w:fldCharType="end"/>
            </w:r>
          </w:hyperlink>
        </w:p>
        <w:p w14:paraId="103C7BF2" w14:textId="77777777" w:rsidR="00FE5AB9" w:rsidRDefault="00FE5AB9">
          <w:pPr>
            <w:pStyle w:val="TOC1"/>
            <w:tabs>
              <w:tab w:val="right" w:leader="dot" w:pos="9016"/>
            </w:tabs>
            <w:rPr>
              <w:rFonts w:asciiTheme="minorHAnsi" w:eastAsiaTheme="minorEastAsia" w:hAnsiTheme="minorHAnsi"/>
              <w:noProof/>
              <w:lang w:val="en-US"/>
            </w:rPr>
          </w:pPr>
          <w:hyperlink w:anchor="_Toc242691161" w:history="1">
            <w:r w:rsidRPr="009A56C8">
              <w:rPr>
                <w:rStyle w:val="Hyperlink"/>
                <w:noProof/>
              </w:rPr>
              <w:t>References</w:t>
            </w:r>
            <w:r>
              <w:rPr>
                <w:noProof/>
                <w:webHidden/>
              </w:rPr>
              <w:tab/>
            </w:r>
            <w:r>
              <w:rPr>
                <w:noProof/>
                <w:webHidden/>
              </w:rPr>
              <w:fldChar w:fldCharType="begin"/>
            </w:r>
            <w:r>
              <w:rPr>
                <w:noProof/>
                <w:webHidden/>
              </w:rPr>
              <w:instrText xml:space="preserve"> PAGEREF _Toc242691161 \h </w:instrText>
            </w:r>
            <w:r>
              <w:rPr>
                <w:noProof/>
                <w:webHidden/>
              </w:rPr>
            </w:r>
            <w:r>
              <w:rPr>
                <w:noProof/>
                <w:webHidden/>
              </w:rPr>
              <w:fldChar w:fldCharType="separate"/>
            </w:r>
            <w:r>
              <w:rPr>
                <w:noProof/>
                <w:webHidden/>
              </w:rPr>
              <w:t>14</w:t>
            </w:r>
            <w:r>
              <w:rPr>
                <w:noProof/>
                <w:webHidden/>
              </w:rPr>
              <w:fldChar w:fldCharType="end"/>
            </w:r>
          </w:hyperlink>
        </w:p>
        <w:p w14:paraId="7B6BBEAA" w14:textId="77777777" w:rsidR="00A65F60" w:rsidRPr="00362422" w:rsidRDefault="001F4DE9">
          <w:r w:rsidRPr="00362422">
            <w:rPr>
              <w:b/>
              <w:bCs/>
              <w:noProof/>
            </w:rPr>
            <w:fldChar w:fldCharType="end"/>
          </w:r>
        </w:p>
      </w:sdtContent>
    </w:sdt>
    <w:p w14:paraId="6F7E7219" w14:textId="77777777" w:rsidR="0005546B" w:rsidRPr="00362422" w:rsidRDefault="0005546B">
      <w:pPr>
        <w:spacing w:line="259" w:lineRule="auto"/>
        <w:jc w:val="left"/>
        <w:rPr>
          <w:b/>
          <w:bCs/>
        </w:rPr>
      </w:pPr>
      <w:r w:rsidRPr="00362422">
        <w:rPr>
          <w:b/>
          <w:bCs/>
        </w:rPr>
        <w:br w:type="page"/>
      </w:r>
    </w:p>
    <w:p w14:paraId="60EC09F6" w14:textId="77777777" w:rsidR="00304913" w:rsidRPr="00362422" w:rsidRDefault="00304913" w:rsidP="00A65F60">
      <w:pPr>
        <w:pStyle w:val="Heading1"/>
      </w:pPr>
      <w:bookmarkStart w:id="0" w:name="_Toc242691154"/>
      <w:r w:rsidRPr="00362422">
        <w:lastRenderedPageBreak/>
        <w:t>Task 1 – Personal Brand</w:t>
      </w:r>
      <w:bookmarkEnd w:id="0"/>
    </w:p>
    <w:p w14:paraId="5A471D53" w14:textId="77777777" w:rsidR="00304913" w:rsidRPr="00362422" w:rsidRDefault="00304913" w:rsidP="00304913">
      <w:r w:rsidRPr="00362422">
        <w:rPr>
          <w:b/>
          <w:bCs/>
        </w:rPr>
        <w:t>Introduction </w:t>
      </w:r>
    </w:p>
    <w:p w14:paraId="753CD5C3" w14:textId="77777777" w:rsidR="00304913" w:rsidRPr="00362422" w:rsidRDefault="00304913" w:rsidP="00304913">
      <w:r w:rsidRPr="00362422">
        <w:t>As a learner and applicant, I have understood that the concept of personal branding is associated with the practice of shaping myself with proper identity, expertise and values. The expansion of my visibility and the process to develop credibility eventually impact my employers, colleagues and leaders to perceive me through my personal branding and characteristics. </w:t>
      </w:r>
    </w:p>
    <w:p w14:paraId="39E18729" w14:textId="77777777" w:rsidR="00304913" w:rsidRPr="00362422" w:rsidRDefault="00304913" w:rsidP="00304913">
      <w:r w:rsidRPr="00362422">
        <w:rPr>
          <w:b/>
          <w:bCs/>
        </w:rPr>
        <w:t>Strengths and further areas of improvement </w:t>
      </w:r>
    </w:p>
    <w:p w14:paraId="1C0B0A56" w14:textId="77777777" w:rsidR="00304913" w:rsidRPr="00362422" w:rsidRDefault="00304913" w:rsidP="00304913">
      <w:r w:rsidRPr="00362422">
        <w:t>As a student of Health and Social Care, I have found interpersonal soft skills where I am very communicative and empathetic. I am capable enough to deal with the process of handling patients, being an active listener to provide clear explanations and application of proper emotional intelligence</w:t>
      </w:r>
      <w:r w:rsidR="00D679F3" w:rsidRPr="00362422">
        <w:t xml:space="preserve"> (Sylvester and Donald, 2023)</w:t>
      </w:r>
      <w:r w:rsidRPr="00362422">
        <w:t>. The further area to improve and achieve my career goal as a health and social care expert will need a specific area of clinical depth, proper confidence and consistency to proceed with the system of clinical niche clarity</w:t>
      </w:r>
      <w:r w:rsidR="00D679F3" w:rsidRPr="00362422">
        <w:t xml:space="preserve"> (Rahayu</w:t>
      </w:r>
      <w:r w:rsidR="00D679F3" w:rsidRPr="00362422">
        <w:rPr>
          <w:i/>
        </w:rPr>
        <w:t xml:space="preserve">ert al., </w:t>
      </w:r>
      <w:r w:rsidR="00D679F3" w:rsidRPr="00362422">
        <w:t>2024).</w:t>
      </w:r>
      <w:r w:rsidRPr="00362422">
        <w:t> </w:t>
      </w:r>
    </w:p>
    <w:p w14:paraId="6E9841EE" w14:textId="77777777" w:rsidR="00304913" w:rsidRPr="00362422" w:rsidRDefault="00304913" w:rsidP="00304913">
      <w:r w:rsidRPr="00362422">
        <w:rPr>
          <w:b/>
          <w:bCs/>
        </w:rPr>
        <w:t>Conclusion </w:t>
      </w:r>
    </w:p>
    <w:p w14:paraId="62264C9B" w14:textId="77777777" w:rsidR="00304913" w:rsidRPr="00362422" w:rsidRDefault="00304913" w:rsidP="00304913">
      <w:r w:rsidRPr="00362422">
        <w:t>I will develop my skills and competencies for the establishment of my personal brand as a health and social care expert, and the core skills will help to enhance my visibility as a competent applicant to achieve success in future with proper expertise.</w:t>
      </w:r>
    </w:p>
    <w:p w14:paraId="7255CDF7" w14:textId="77777777" w:rsidR="00A65F60" w:rsidRPr="00362422" w:rsidRDefault="00A65F60">
      <w:pPr>
        <w:spacing w:line="259" w:lineRule="auto"/>
        <w:jc w:val="left"/>
        <w:rPr>
          <w:b/>
          <w:bCs/>
        </w:rPr>
      </w:pPr>
      <w:r w:rsidRPr="00362422">
        <w:rPr>
          <w:b/>
          <w:bCs/>
        </w:rPr>
        <w:br w:type="page"/>
      </w:r>
    </w:p>
    <w:p w14:paraId="60CB8001" w14:textId="77777777" w:rsidR="00304913" w:rsidRPr="00362422" w:rsidRDefault="00304913" w:rsidP="00A65F60">
      <w:pPr>
        <w:pStyle w:val="Heading1"/>
      </w:pPr>
      <w:bookmarkStart w:id="1" w:name="_Toc242691155"/>
      <w:r w:rsidRPr="00362422">
        <w:lastRenderedPageBreak/>
        <w:t>Task 2 - Network Map and Rationale</w:t>
      </w:r>
      <w:bookmarkEnd w:id="1"/>
    </w:p>
    <w:tbl>
      <w:tblPr>
        <w:tblStyle w:val="TableGrid"/>
        <w:tblW w:w="0" w:type="auto"/>
        <w:tblLook w:val="04A0" w:firstRow="1" w:lastRow="0" w:firstColumn="1" w:lastColumn="0" w:noHBand="0" w:noVBand="1"/>
      </w:tblPr>
      <w:tblGrid>
        <w:gridCol w:w="9016"/>
      </w:tblGrid>
      <w:tr w:rsidR="00A65F60" w:rsidRPr="00362422" w14:paraId="70BCF9FB" w14:textId="77777777" w:rsidTr="00A65F60">
        <w:tc>
          <w:tcPr>
            <w:tcW w:w="9016" w:type="dxa"/>
          </w:tcPr>
          <w:p w14:paraId="79FA8931" w14:textId="77777777" w:rsidR="00A65F60" w:rsidRPr="00362422" w:rsidRDefault="00232816" w:rsidP="00A65F60">
            <w:r>
              <w:rPr>
                <w:noProof/>
                <w:lang w:val="en-IN" w:eastAsia="en-IN"/>
              </w:rPr>
              <mc:AlternateContent>
                <mc:Choice Requires="wps">
                  <w:drawing>
                    <wp:anchor distT="0" distB="0" distL="114300" distR="114300" simplePos="0" relativeHeight="251659264" behindDoc="0" locked="0" layoutInCell="1" allowOverlap="1" wp14:anchorId="4C4B6F41" wp14:editId="04F7F8EB">
                      <wp:simplePos x="0" y="0"/>
                      <wp:positionH relativeFrom="column">
                        <wp:posOffset>242570</wp:posOffset>
                      </wp:positionH>
                      <wp:positionV relativeFrom="paragraph">
                        <wp:posOffset>194945</wp:posOffset>
                      </wp:positionV>
                      <wp:extent cx="1276350" cy="981075"/>
                      <wp:effectExtent l="12700" t="12700" r="6350" b="0"/>
                      <wp:wrapNone/>
                      <wp:docPr id="1615054004"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6350" cy="981075"/>
                              </a:xfrm>
                              <a:prstGeom prst="rect">
                                <a:avLst/>
                              </a:prstGeom>
                            </wps:spPr>
                            <wps:style>
                              <a:lnRef idx="3">
                                <a:schemeClr val="lt1"/>
                              </a:lnRef>
                              <a:fillRef idx="1">
                                <a:schemeClr val="accent6"/>
                              </a:fillRef>
                              <a:effectRef idx="1">
                                <a:schemeClr val="accent6"/>
                              </a:effectRef>
                              <a:fontRef idx="minor">
                                <a:schemeClr val="lt1"/>
                              </a:fontRef>
                            </wps:style>
                            <wps:txbx>
                              <w:txbxContent>
                                <w:p w14:paraId="29294C50" w14:textId="77777777" w:rsidR="0005527A" w:rsidRPr="009B5421" w:rsidRDefault="0005527A" w:rsidP="009B5421">
                                  <w:pPr>
                                    <w:jc w:val="center"/>
                                    <w:rPr>
                                      <w:b/>
                                      <w:lang w:val="en-US"/>
                                    </w:rPr>
                                  </w:pPr>
                                  <w:r w:rsidRPr="009B5421">
                                    <w:rPr>
                                      <w:b/>
                                      <w:lang w:val="en-US"/>
                                    </w:rPr>
                                    <w:t xml:space="preserve">Career and professional development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4B6F41" id="Rectangle 2" o:spid="_x0000_s1026" style="position:absolute;left:0;text-align:left;margin-left:19.1pt;margin-top:15.35pt;width:100.5pt;height:7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" fillcolor="#70ad47 [3209]" strokecolor="white [3201]" strokeweight="1.5pt">
                      <v:path arrowok="t"/>
                      <v:textbox>
                        <w:txbxContent>
                          <w:p w14:paraId="29294C50" w14:textId="77777777" w:rsidR="0005527A" w:rsidRPr="009B5421" w:rsidRDefault="0005527A" w:rsidP="009B5421">
                            <w:pPr>
                              <w:jc w:val="center"/>
                              <w:rPr>
                                <w:b/>
                                <w:lang w:val="en-US"/>
                              </w:rPr>
                            </w:pPr>
                            <w:r w:rsidRPr="009B5421">
                              <w:rPr>
                                <w:b/>
                                <w:lang w:val="en-US"/>
                              </w:rPr>
                              <w:t xml:space="preserve">Career and professional development </w:t>
                            </w:r>
                          </w:p>
                        </w:txbxContent>
                      </v:textbox>
                    </v:rect>
                  </w:pict>
                </mc:Fallback>
              </mc:AlternateContent>
            </w:r>
            <w:r>
              <w:rPr>
                <w:noProof/>
                <w:lang w:val="en-IN" w:eastAsia="en-IN"/>
              </w:rPr>
              <mc:AlternateContent>
                <mc:Choice Requires="wps">
                  <w:drawing>
                    <wp:anchor distT="0" distB="0" distL="114300" distR="114300" simplePos="0" relativeHeight="251661312" behindDoc="0" locked="0" layoutInCell="1" allowOverlap="1" wp14:anchorId="3814FCDA" wp14:editId="18351ADA">
                      <wp:simplePos x="0" y="0"/>
                      <wp:positionH relativeFrom="column">
                        <wp:posOffset>3843020</wp:posOffset>
                      </wp:positionH>
                      <wp:positionV relativeFrom="paragraph">
                        <wp:posOffset>213995</wp:posOffset>
                      </wp:positionV>
                      <wp:extent cx="1228725" cy="942975"/>
                      <wp:effectExtent l="12700" t="12700" r="3175" b="0"/>
                      <wp:wrapNone/>
                      <wp:docPr id="1553604329"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28725" cy="942975"/>
                              </a:xfrm>
                              <a:prstGeom prst="rect">
                                <a:avLst/>
                              </a:prstGeom>
                            </wps:spPr>
                            <wps:style>
                              <a:lnRef idx="3">
                                <a:schemeClr val="lt1"/>
                              </a:lnRef>
                              <a:fillRef idx="1">
                                <a:schemeClr val="accent2"/>
                              </a:fillRef>
                              <a:effectRef idx="1">
                                <a:schemeClr val="accent2"/>
                              </a:effectRef>
                              <a:fontRef idx="minor">
                                <a:schemeClr val="lt1"/>
                              </a:fontRef>
                            </wps:style>
                            <wps:txbx>
                              <w:txbxContent>
                                <w:p w14:paraId="220C816D" w14:textId="77777777" w:rsidR="0005527A" w:rsidRPr="009B5421" w:rsidRDefault="0005527A" w:rsidP="009B5421">
                                  <w:pPr>
                                    <w:jc w:val="center"/>
                                    <w:rPr>
                                      <w:b/>
                                      <w:lang w:val="en-US"/>
                                    </w:rPr>
                                  </w:pPr>
                                  <w:r w:rsidRPr="009B5421">
                                    <w:rPr>
                                      <w:b/>
                                      <w:lang w:val="en-US"/>
                                    </w:rPr>
                                    <w:t xml:space="preserve">Social circle and friends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14FCDA" id="Rectangle 3" o:spid="_x0000_s1027" style="position:absolute;left:0;text-align:left;margin-left:302.6pt;margin-top:16.85pt;width:96.75pt;height:74.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" fillcolor="#ed7d31 [3205]" strokecolor="white [3201]" strokeweight="1.5pt">
                      <v:path arrowok="t"/>
                      <v:textbox>
                        <w:txbxContent>
                          <w:p w14:paraId="220C816D" w14:textId="77777777" w:rsidR="0005527A" w:rsidRPr="009B5421" w:rsidRDefault="0005527A" w:rsidP="009B5421">
                            <w:pPr>
                              <w:jc w:val="center"/>
                              <w:rPr>
                                <w:b/>
                                <w:lang w:val="en-US"/>
                              </w:rPr>
                            </w:pPr>
                            <w:r w:rsidRPr="009B5421">
                              <w:rPr>
                                <w:b/>
                                <w:lang w:val="en-US"/>
                              </w:rPr>
                              <w:t xml:space="preserve">Social circle and friends </w:t>
                            </w:r>
                          </w:p>
                        </w:txbxContent>
                      </v:textbox>
                    </v:rect>
                  </w:pict>
                </mc:Fallback>
              </mc:AlternateContent>
            </w:r>
          </w:p>
          <w:p w14:paraId="1B6E0D0C" w14:textId="77777777" w:rsidR="00A65F60" w:rsidRPr="00362422" w:rsidRDefault="00A65F60" w:rsidP="00A65F60"/>
          <w:p w14:paraId="67F73C94" w14:textId="77777777" w:rsidR="00A65F60" w:rsidRPr="00362422" w:rsidRDefault="00232816" w:rsidP="00A65F60">
            <w:r>
              <w:rPr>
                <w:noProof/>
                <w:lang w:val="en-IN" w:eastAsia="en-IN"/>
              </w:rPr>
              <mc:AlternateContent>
                <mc:Choice Requires="wps">
                  <w:drawing>
                    <wp:anchor distT="0" distB="0" distL="114300" distR="114300" simplePos="0" relativeHeight="251678720" behindDoc="0" locked="0" layoutInCell="1" allowOverlap="1" wp14:anchorId="4853E700" wp14:editId="55D1C19E">
                      <wp:simplePos x="0" y="0"/>
                      <wp:positionH relativeFrom="column">
                        <wp:posOffset>1537970</wp:posOffset>
                      </wp:positionH>
                      <wp:positionV relativeFrom="paragraph">
                        <wp:posOffset>103505</wp:posOffset>
                      </wp:positionV>
                      <wp:extent cx="2505075" cy="933450"/>
                      <wp:effectExtent l="0" t="50800" r="34925" b="57150"/>
                      <wp:wrapNone/>
                      <wp:docPr id="19" name="Elbow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05075" cy="933450"/>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type w14:anchorId="02F7F1FA"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19" o:spid="_x0000_s1026" type="#_x0000_t34" style="position:absolute;margin-left:121.1pt;margin-top:8.15pt;width:197.25pt;height:73.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" strokecolor="#5b9bd5 [3204]" strokeweight=".5pt">
                      <v:stroke startarrow="block" endarrow="block"/>
                      <o:lock v:ext="edit" shapetype="f"/>
                    </v:shape>
                  </w:pict>
                </mc:Fallback>
              </mc:AlternateContent>
            </w:r>
          </w:p>
          <w:p w14:paraId="12DBF4F3" w14:textId="77777777" w:rsidR="00A65F60" w:rsidRPr="00362422" w:rsidRDefault="00232816" w:rsidP="00A65F60">
            <w:r>
              <w:rPr>
                <w:noProof/>
                <w:lang w:val="en-IN" w:eastAsia="en-IN"/>
              </w:rPr>
              <mc:AlternateContent>
                <mc:Choice Requires="wps">
                  <w:drawing>
                    <wp:anchor distT="0" distB="0" distL="114300" distR="114300" simplePos="0" relativeHeight="251667456" behindDoc="0" locked="0" layoutInCell="1" allowOverlap="1" wp14:anchorId="6AFDA356" wp14:editId="1F700B63">
                      <wp:simplePos x="0" y="0"/>
                      <wp:positionH relativeFrom="column">
                        <wp:posOffset>3223895</wp:posOffset>
                      </wp:positionH>
                      <wp:positionV relativeFrom="paragraph">
                        <wp:posOffset>43815</wp:posOffset>
                      </wp:positionV>
                      <wp:extent cx="704850" cy="1000125"/>
                      <wp:effectExtent l="12700" t="50800" r="0" b="41275"/>
                      <wp:wrapNone/>
                      <wp:docPr id="8" name="Curved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704850" cy="1000125"/>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27BD99E"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urved Connector 8" o:spid="_x0000_s1026" type="#_x0000_t38" style="position:absolute;margin-left:253.85pt;margin-top:3.45pt;width:55.5pt;height:78.75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" adj="10800" strokecolor="#5b9bd5 [3204]" strokeweight=".5pt">
                      <v:stroke startarrow="block" endarrow="block" joinstyle="miter"/>
                      <o:lock v:ext="edit" shapetype="f"/>
                    </v:shape>
                  </w:pict>
                </mc:Fallback>
              </mc:AlternateContent>
            </w:r>
            <w:r>
              <w:rPr>
                <w:noProof/>
                <w:lang w:val="en-IN" w:eastAsia="en-IN"/>
              </w:rPr>
              <mc:AlternateContent>
                <mc:Choice Requires="wps">
                  <w:drawing>
                    <wp:anchor distT="0" distB="0" distL="114300" distR="114300" simplePos="0" relativeHeight="251668480" behindDoc="0" locked="0" layoutInCell="1" allowOverlap="1" wp14:anchorId="28719315" wp14:editId="2824565C">
                      <wp:simplePos x="0" y="0"/>
                      <wp:positionH relativeFrom="column">
                        <wp:posOffset>1518920</wp:posOffset>
                      </wp:positionH>
                      <wp:positionV relativeFrom="paragraph">
                        <wp:posOffset>129540</wp:posOffset>
                      </wp:positionV>
                      <wp:extent cx="904875" cy="885825"/>
                      <wp:effectExtent l="0" t="50800" r="0" b="53975"/>
                      <wp:wrapNone/>
                      <wp:docPr id="9" name="Curved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904875" cy="885825"/>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4C65DC5F" id="Curved Connector 9" o:spid="_x0000_s1026" type="#_x0000_t38" style="position:absolute;margin-left:119.6pt;margin-top:10.2pt;width:71.25pt;height:69.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" adj="10800" strokecolor="#5b9bd5 [3204]" strokeweight=".5pt">
                      <v:stroke startarrow="block" endarrow="block" joinstyle="miter"/>
                      <o:lock v:ext="edit" shapetype="f"/>
                    </v:shape>
                  </w:pict>
                </mc:Fallback>
              </mc:AlternateContent>
            </w:r>
          </w:p>
          <w:p w14:paraId="1B50D96F" w14:textId="77777777" w:rsidR="00A65F60" w:rsidRPr="00362422" w:rsidRDefault="00232816" w:rsidP="00A65F60">
            <w:r>
              <w:rPr>
                <w:noProof/>
                <w:lang w:val="en-IN" w:eastAsia="en-IN"/>
              </w:rPr>
              <mc:AlternateContent>
                <mc:Choice Requires="wps">
                  <w:drawing>
                    <wp:anchor distT="0" distB="0" distL="114300" distR="114300" simplePos="0" relativeHeight="251675648" behindDoc="0" locked="0" layoutInCell="1" allowOverlap="1" wp14:anchorId="1511D713" wp14:editId="6874AA99">
                      <wp:simplePos x="0" y="0"/>
                      <wp:positionH relativeFrom="column">
                        <wp:posOffset>4062095</wp:posOffset>
                      </wp:positionH>
                      <wp:positionV relativeFrom="paragraph">
                        <wp:posOffset>164465</wp:posOffset>
                      </wp:positionV>
                      <wp:extent cx="1152525" cy="962025"/>
                      <wp:effectExtent l="0" t="0" r="3175" b="3175"/>
                      <wp:wrapNone/>
                      <wp:docPr id="16" name="Snip Single Corner 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152525" cy="962025"/>
                              </a:xfrm>
                              <a:prstGeom prst="snip1Rect">
                                <a:avLst/>
                              </a:prstGeom>
                            </wps:spPr>
                            <wps:style>
                              <a:lnRef idx="1">
                                <a:schemeClr val="accent6"/>
                              </a:lnRef>
                              <a:fillRef idx="2">
                                <a:schemeClr val="accent6"/>
                              </a:fillRef>
                              <a:effectRef idx="1">
                                <a:schemeClr val="accent6"/>
                              </a:effectRef>
                              <a:fontRef idx="minor">
                                <a:schemeClr val="dk1"/>
                              </a:fontRef>
                            </wps:style>
                            <wps:txbx>
                              <w:txbxContent>
                                <w:p w14:paraId="7A6D73A8" w14:textId="77777777" w:rsidR="001541EE" w:rsidRDefault="001541EE" w:rsidP="001541EE">
                                  <w:pPr>
                                    <w:jc w:val="center"/>
                                    <w:rPr>
                                      <w:b/>
                                      <w:i/>
                                      <w:color w:val="002060"/>
                                      <w:sz w:val="16"/>
                                      <w:szCs w:val="16"/>
                                      <w:lang w:val="en-US"/>
                                    </w:rPr>
                                  </w:pPr>
                                  <w:r>
                                    <w:rPr>
                                      <w:b/>
                                      <w:i/>
                                      <w:color w:val="002060"/>
                                      <w:sz w:val="16"/>
                                      <w:szCs w:val="16"/>
                                      <w:lang w:val="en-US"/>
                                    </w:rPr>
                                    <w:t xml:space="preserve">Best friend </w:t>
                                  </w:r>
                                </w:p>
                                <w:p w14:paraId="53FAF0A3" w14:textId="77777777" w:rsidR="001541EE" w:rsidRDefault="001541EE" w:rsidP="001541EE">
                                  <w:pPr>
                                    <w:jc w:val="center"/>
                                    <w:rPr>
                                      <w:b/>
                                      <w:i/>
                                      <w:color w:val="002060"/>
                                      <w:sz w:val="16"/>
                                      <w:szCs w:val="16"/>
                                      <w:lang w:val="en-US"/>
                                    </w:rPr>
                                  </w:pPr>
                                  <w:r>
                                    <w:rPr>
                                      <w:b/>
                                      <w:i/>
                                      <w:color w:val="002060"/>
                                      <w:sz w:val="16"/>
                                      <w:szCs w:val="16"/>
                                      <w:lang w:val="en-US"/>
                                    </w:rPr>
                                    <w:t>Weekend group</w:t>
                                  </w:r>
                                </w:p>
                                <w:p w14:paraId="5CEE79C0" w14:textId="77777777" w:rsidR="001541EE" w:rsidRPr="0005527A" w:rsidRDefault="001541EE" w:rsidP="001541EE">
                                  <w:pPr>
                                    <w:jc w:val="center"/>
                                    <w:rPr>
                                      <w:b/>
                                      <w:i/>
                                      <w:color w:val="002060"/>
                                      <w:sz w:val="16"/>
                                      <w:szCs w:val="16"/>
                                      <w:lang w:val="en-US"/>
                                    </w:rPr>
                                  </w:pPr>
                                  <w:r>
                                    <w:rPr>
                                      <w:b/>
                                      <w:i/>
                                      <w:color w:val="002060"/>
                                      <w:sz w:val="16"/>
                                      <w:szCs w:val="16"/>
                                      <w:lang w:val="en-US"/>
                                    </w:rPr>
                                    <w:t>Café circle</w:t>
                                  </w:r>
                                </w:p>
                                <w:p w14:paraId="43C1A11A" w14:textId="77777777" w:rsidR="001541EE" w:rsidRPr="0005527A" w:rsidRDefault="001541EE" w:rsidP="001541EE">
                                  <w:pPr>
                                    <w:jc w:val="center"/>
                                    <w:rPr>
                                      <w:sz w:val="16"/>
                                      <w:szCs w:val="16"/>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11D713" id="Snip Single Corner Rectangle 16" o:spid="_x0000_s1028" style="position:absolute;left:0;text-align:left;margin-left:319.85pt;margin-top:12.95pt;width:90.75pt;height:75.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52525,962025"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" adj="-11796480,,5400" path="m,l992184,r160341,160341l1152525,962025,,962025,,xe" fillcolor="#9ecb81 [2169]" strokecolor="#70ad47 [3209]" strokeweight=".5pt">
                      <v:fill color2="#8ac066 [2617]" rotate="t" colors="0 #b5d5a7;.5 #aace99;1 #9cca86" focus="100%" type="gradient">
                        <o:fill v:ext="view" type="gradientUnscaled"/>
                      </v:fill>
                      <v:stroke joinstyle="miter"/>
                      <v:formulas/>
                      <v:path arrowok="t" o:connecttype="custom" o:connectlocs="0,0;992184,0;1152525,160341;1152525,962025;0,962025;0,0" o:connectangles="0,0,0,0,0,0" textboxrect="0,0,1152525,962025"/>
                      <v:textbox>
                        <w:txbxContent>
                          <w:p w14:paraId="7A6D73A8" w14:textId="77777777" w:rsidR="001541EE" w:rsidRDefault="001541EE" w:rsidP="001541EE">
                            <w:pPr>
                              <w:jc w:val="center"/>
                              <w:rPr>
                                <w:b/>
                                <w:i/>
                                <w:color w:val="002060"/>
                                <w:sz w:val="16"/>
                                <w:szCs w:val="16"/>
                                <w:lang w:val="en-US"/>
                              </w:rPr>
                            </w:pPr>
                            <w:r>
                              <w:rPr>
                                <w:b/>
                                <w:i/>
                                <w:color w:val="002060"/>
                                <w:sz w:val="16"/>
                                <w:szCs w:val="16"/>
                                <w:lang w:val="en-US"/>
                              </w:rPr>
                              <w:t xml:space="preserve">Best friend </w:t>
                            </w:r>
                          </w:p>
                          <w:p w14:paraId="53FAF0A3" w14:textId="77777777" w:rsidR="001541EE" w:rsidRDefault="001541EE" w:rsidP="001541EE">
                            <w:pPr>
                              <w:jc w:val="center"/>
                              <w:rPr>
                                <w:b/>
                                <w:i/>
                                <w:color w:val="002060"/>
                                <w:sz w:val="16"/>
                                <w:szCs w:val="16"/>
                                <w:lang w:val="en-US"/>
                              </w:rPr>
                            </w:pPr>
                            <w:r>
                              <w:rPr>
                                <w:b/>
                                <w:i/>
                                <w:color w:val="002060"/>
                                <w:sz w:val="16"/>
                                <w:szCs w:val="16"/>
                                <w:lang w:val="en-US"/>
                              </w:rPr>
                              <w:t>Weekend group</w:t>
                            </w:r>
                          </w:p>
                          <w:p w14:paraId="5CEE79C0" w14:textId="77777777" w:rsidR="001541EE" w:rsidRPr="0005527A" w:rsidRDefault="001541EE" w:rsidP="001541EE">
                            <w:pPr>
                              <w:jc w:val="center"/>
                              <w:rPr>
                                <w:b/>
                                <w:i/>
                                <w:color w:val="002060"/>
                                <w:sz w:val="16"/>
                                <w:szCs w:val="16"/>
                                <w:lang w:val="en-US"/>
                              </w:rPr>
                            </w:pPr>
                            <w:r>
                              <w:rPr>
                                <w:b/>
                                <w:i/>
                                <w:color w:val="002060"/>
                                <w:sz w:val="16"/>
                                <w:szCs w:val="16"/>
                                <w:lang w:val="en-US"/>
                              </w:rPr>
                              <w:t>Café circle</w:t>
                            </w:r>
                          </w:p>
                          <w:p w14:paraId="43C1A11A" w14:textId="77777777" w:rsidR="001541EE" w:rsidRPr="0005527A" w:rsidRDefault="001541EE" w:rsidP="001541EE">
                            <w:pPr>
                              <w:jc w:val="center"/>
                              <w:rPr>
                                <w:sz w:val="16"/>
                                <w:szCs w:val="16"/>
                                <w:lang w:val="en-US"/>
                              </w:rPr>
                            </w:pPr>
                          </w:p>
                        </w:txbxContent>
                      </v:textbox>
                    </v:shape>
                  </w:pict>
                </mc:Fallback>
              </mc:AlternateContent>
            </w:r>
            <w:r>
              <w:rPr>
                <w:noProof/>
                <w:lang w:val="en-IN" w:eastAsia="en-IN"/>
              </w:rPr>
              <mc:AlternateContent>
                <mc:Choice Requires="wps">
                  <w:drawing>
                    <wp:anchor distT="0" distB="0" distL="114300" distR="114300" simplePos="0" relativeHeight="251671552" behindDoc="0" locked="0" layoutInCell="1" allowOverlap="1" wp14:anchorId="5EC1A059" wp14:editId="45315E55">
                      <wp:simplePos x="0" y="0"/>
                      <wp:positionH relativeFrom="column">
                        <wp:posOffset>537845</wp:posOffset>
                      </wp:positionH>
                      <wp:positionV relativeFrom="paragraph">
                        <wp:posOffset>59690</wp:posOffset>
                      </wp:positionV>
                      <wp:extent cx="828675" cy="1000125"/>
                      <wp:effectExtent l="0" t="0" r="0" b="3175"/>
                      <wp:wrapNone/>
                      <wp:docPr id="13" name="Snip Single Corner 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28675" cy="1000125"/>
                              </a:xfrm>
                              <a:prstGeom prst="snip1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31DC62D" w14:textId="77777777" w:rsidR="0005527A" w:rsidRPr="0005527A" w:rsidRDefault="0005527A" w:rsidP="0005527A">
                                  <w:pPr>
                                    <w:jc w:val="center"/>
                                    <w:rPr>
                                      <w:b/>
                                      <w:i/>
                                      <w:color w:val="002060"/>
                                      <w:sz w:val="16"/>
                                      <w:szCs w:val="16"/>
                                      <w:lang w:val="en-US"/>
                                    </w:rPr>
                                  </w:pPr>
                                  <w:r w:rsidRPr="0005527A">
                                    <w:rPr>
                                      <w:b/>
                                      <w:i/>
                                      <w:color w:val="002060"/>
                                      <w:sz w:val="16"/>
                                      <w:szCs w:val="16"/>
                                      <w:lang w:val="en-US"/>
                                    </w:rPr>
                                    <w:t>Mentor Industry pressure</w:t>
                                  </w:r>
                                  <w:r w:rsidRPr="0005527A">
                                    <w:rPr>
                                      <w:b/>
                                      <w:i/>
                                      <w:color w:val="002060"/>
                                      <w:sz w:val="16"/>
                                      <w:szCs w:val="16"/>
                                      <w:lang w:val="en-US"/>
                                    </w:rPr>
                                    <w:br/>
                                    <w:t>Skills training</w:t>
                                  </w:r>
                                </w:p>
                                <w:p w14:paraId="18486C6A" w14:textId="77777777" w:rsidR="0005527A" w:rsidRPr="0005527A" w:rsidRDefault="0005527A" w:rsidP="0005527A">
                                  <w:pPr>
                                    <w:jc w:val="center"/>
                                    <w:rPr>
                                      <w:sz w:val="16"/>
                                      <w:szCs w:val="16"/>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C1A059" id="Snip Single Corner Rectangle 13" o:spid="_x0000_s1029" style="position:absolute;left:0;text-align:left;margin-left:42.35pt;margin-top:4.7pt;width:65.25pt;height:78.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828675,1000125"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" adj="-11796480,,5400" path="m,l690560,,828675,138115r,862010l,1000125,,xe" fillcolor="#5b9bd5 [3204]" strokecolor="#1f4d78 [1604]" strokeweight="1pt">
                      <v:stroke joinstyle="miter"/>
                      <v:formulas/>
                      <v:path arrowok="t" o:connecttype="custom" o:connectlocs="0,0;690560,0;828675,138115;828675,1000125;0,1000125;0,0" o:connectangles="0,0,0,0,0,0" textboxrect="0,0,828675,1000125"/>
                      <v:textbox>
                        <w:txbxContent>
                          <w:p w14:paraId="331DC62D" w14:textId="77777777" w:rsidR="0005527A" w:rsidRPr="0005527A" w:rsidRDefault="0005527A" w:rsidP="0005527A">
                            <w:pPr>
                              <w:jc w:val="center"/>
                              <w:rPr>
                                <w:b/>
                                <w:i/>
                                <w:color w:val="002060"/>
                                <w:sz w:val="16"/>
                                <w:szCs w:val="16"/>
                                <w:lang w:val="en-US"/>
                              </w:rPr>
                            </w:pPr>
                            <w:r w:rsidRPr="0005527A">
                              <w:rPr>
                                <w:b/>
                                <w:i/>
                                <w:color w:val="002060"/>
                                <w:sz w:val="16"/>
                                <w:szCs w:val="16"/>
                                <w:lang w:val="en-US"/>
                              </w:rPr>
                              <w:t>Mentor Industry pressure</w:t>
                            </w:r>
                            <w:r w:rsidRPr="0005527A">
                              <w:rPr>
                                <w:b/>
                                <w:i/>
                                <w:color w:val="002060"/>
                                <w:sz w:val="16"/>
                                <w:szCs w:val="16"/>
                                <w:lang w:val="en-US"/>
                              </w:rPr>
                              <w:br/>
                              <w:t>Skills training</w:t>
                            </w:r>
                          </w:p>
                          <w:p w14:paraId="18486C6A" w14:textId="77777777" w:rsidR="0005527A" w:rsidRPr="0005527A" w:rsidRDefault="0005527A" w:rsidP="0005527A">
                            <w:pPr>
                              <w:jc w:val="center"/>
                              <w:rPr>
                                <w:sz w:val="16"/>
                                <w:szCs w:val="16"/>
                                <w:lang w:val="en-US"/>
                              </w:rPr>
                            </w:pPr>
                          </w:p>
                        </w:txbxContent>
                      </v:textbox>
                    </v:shape>
                  </w:pict>
                </mc:Fallback>
              </mc:AlternateContent>
            </w:r>
          </w:p>
          <w:p w14:paraId="07B231EC" w14:textId="77777777" w:rsidR="00A65F60" w:rsidRPr="00362422" w:rsidRDefault="00A65F60" w:rsidP="00A65F60"/>
          <w:p w14:paraId="5A31DFDB" w14:textId="77777777" w:rsidR="00A65F60" w:rsidRPr="00362422" w:rsidRDefault="00232816" w:rsidP="00A65F60">
            <w:r>
              <w:rPr>
                <w:noProof/>
                <w:lang w:val="en-IN" w:eastAsia="en-IN"/>
              </w:rPr>
              <mc:AlternateContent>
                <mc:Choice Requires="wps">
                  <w:drawing>
                    <wp:anchor distT="0" distB="0" distL="114300" distR="114300" simplePos="0" relativeHeight="251664384" behindDoc="0" locked="0" layoutInCell="1" allowOverlap="1" wp14:anchorId="11FCC137" wp14:editId="288D28C2">
                      <wp:simplePos x="0" y="0"/>
                      <wp:positionH relativeFrom="column">
                        <wp:posOffset>2157095</wp:posOffset>
                      </wp:positionH>
                      <wp:positionV relativeFrom="paragraph">
                        <wp:posOffset>149225</wp:posOffset>
                      </wp:positionV>
                      <wp:extent cx="1257300" cy="1257300"/>
                      <wp:effectExtent l="0" t="0" r="0" b="0"/>
                      <wp:wrapNone/>
                      <wp:docPr id="6" name="Oval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7300" cy="1257300"/>
                              </a:xfrm>
                              <a:prstGeom prst="ellipse">
                                <a:avLst/>
                              </a:prstGeom>
                            </wps:spPr>
                            <wps:style>
                              <a:lnRef idx="1">
                                <a:schemeClr val="accent4"/>
                              </a:lnRef>
                              <a:fillRef idx="2">
                                <a:schemeClr val="accent4"/>
                              </a:fillRef>
                              <a:effectRef idx="1">
                                <a:schemeClr val="accent4"/>
                              </a:effectRef>
                              <a:fontRef idx="minor">
                                <a:schemeClr val="dk1"/>
                              </a:fontRef>
                            </wps:style>
                            <wps:txbx>
                              <w:txbxContent>
                                <w:p w14:paraId="51090E2C" w14:textId="77777777" w:rsidR="0005527A" w:rsidRPr="009B5421" w:rsidRDefault="0005527A" w:rsidP="009B5421">
                                  <w:pPr>
                                    <w:jc w:val="center"/>
                                    <w:rPr>
                                      <w:b/>
                                      <w:i/>
                                      <w:lang w:val="en-US"/>
                                    </w:rPr>
                                  </w:pPr>
                                  <w:r w:rsidRPr="009B5421">
                                    <w:rPr>
                                      <w:b/>
                                      <w:i/>
                                      <w:lang w:val="en-US"/>
                                    </w:rPr>
                                    <w:t>My network hub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oval w14:anchorId="11FCC137" id="Oval 4" o:spid="_x0000_s1030" style="position:absolute;left:0;text-align:left;margin-left:169.85pt;margin-top:11.75pt;width:99pt;height:9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" fillcolor="#ffd555 [2167]" strokecolor="#ffc000 [3207]" strokeweight=".5pt">
                      <v:fill color2="#ffcc31 [2615]" rotate="t" colors="0 #ffdd9c;.5 #ffd78e;1 #ffd479" focus="100%" type="gradient">
                        <o:fill v:ext="view" type="gradientUnscaled"/>
                      </v:fill>
                      <v:stroke joinstyle="miter"/>
                      <v:path arrowok="t"/>
                      <v:textbox>
                        <w:txbxContent>
                          <w:p w14:paraId="51090E2C" w14:textId="77777777" w:rsidR="0005527A" w:rsidRPr="009B5421" w:rsidRDefault="0005527A" w:rsidP="009B5421">
                            <w:pPr>
                              <w:jc w:val="center"/>
                              <w:rPr>
                                <w:b/>
                                <w:i/>
                                <w:lang w:val="en-US"/>
                              </w:rPr>
                            </w:pPr>
                            <w:r w:rsidRPr="009B5421">
                              <w:rPr>
                                <w:b/>
                                <w:i/>
                                <w:lang w:val="en-US"/>
                              </w:rPr>
                              <w:t>My network hub</w:t>
                            </w:r>
                          </w:p>
                        </w:txbxContent>
                      </v:textbox>
                    </v:oval>
                  </w:pict>
                </mc:Fallback>
              </mc:AlternateContent>
            </w:r>
          </w:p>
          <w:p w14:paraId="4665CC72" w14:textId="77777777" w:rsidR="00A65F60" w:rsidRPr="00362422" w:rsidRDefault="00A65F60" w:rsidP="00A65F60"/>
          <w:p w14:paraId="4A60FCDE" w14:textId="77777777" w:rsidR="00A65F60" w:rsidRPr="00362422" w:rsidRDefault="00A65F60" w:rsidP="00A65F60"/>
          <w:p w14:paraId="05D1A71F" w14:textId="77777777" w:rsidR="00A65F60" w:rsidRPr="00362422" w:rsidRDefault="00232816" w:rsidP="00A65F60">
            <w:r>
              <w:rPr>
                <w:noProof/>
                <w:lang w:val="en-IN" w:eastAsia="en-IN"/>
              </w:rPr>
              <mc:AlternateContent>
                <mc:Choice Requires="wps">
                  <w:drawing>
                    <wp:anchor distT="0" distB="0" distL="114300" distR="114300" simplePos="0" relativeHeight="251670528" behindDoc="0" locked="0" layoutInCell="1" allowOverlap="1" wp14:anchorId="4A6162C8" wp14:editId="1517775D">
                      <wp:simplePos x="0" y="0"/>
                      <wp:positionH relativeFrom="column">
                        <wp:posOffset>1490345</wp:posOffset>
                      </wp:positionH>
                      <wp:positionV relativeFrom="paragraph">
                        <wp:posOffset>236220</wp:posOffset>
                      </wp:positionV>
                      <wp:extent cx="714375" cy="381000"/>
                      <wp:effectExtent l="25400" t="50800" r="0" b="50800"/>
                      <wp:wrapNone/>
                      <wp:docPr id="11" name="Curved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714375" cy="38100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DAF087" id="Curved Connector 11" o:spid="_x0000_s1026" type="#_x0000_t38" style="position:absolute;margin-left:117.35pt;margin-top:18.6pt;width:56.25pt;height:30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" adj="10800" strokecolor="#5b9bd5 [3204]" strokeweight=".5pt">
                      <v:stroke startarrow="block" endarrow="block" joinstyle="miter"/>
                      <o:lock v:ext="edit" shapetype="f"/>
                    </v:shape>
                  </w:pict>
                </mc:Fallback>
              </mc:AlternateContent>
            </w:r>
            <w:r>
              <w:rPr>
                <w:noProof/>
                <w:lang w:val="en-IN" w:eastAsia="en-IN"/>
              </w:rPr>
              <mc:AlternateContent>
                <mc:Choice Requires="wps">
                  <w:drawing>
                    <wp:anchor distT="0" distB="0" distL="114300" distR="114300" simplePos="0" relativeHeight="251663360" behindDoc="0" locked="0" layoutInCell="1" allowOverlap="1" wp14:anchorId="404AE30E" wp14:editId="13F579BD">
                      <wp:simplePos x="0" y="0"/>
                      <wp:positionH relativeFrom="column">
                        <wp:posOffset>204470</wp:posOffset>
                      </wp:positionH>
                      <wp:positionV relativeFrom="paragraph">
                        <wp:posOffset>188595</wp:posOffset>
                      </wp:positionV>
                      <wp:extent cx="1276350" cy="923925"/>
                      <wp:effectExtent l="0" t="0" r="6350" b="3175"/>
                      <wp:wrapNone/>
                      <wp:docPr id="4"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6350" cy="923925"/>
                              </a:xfrm>
                              <a:prstGeom prst="rect">
                                <a:avLst/>
                              </a:prstGeom>
                            </wps:spPr>
                            <wps:style>
                              <a:lnRef idx="1">
                                <a:schemeClr val="dk1"/>
                              </a:lnRef>
                              <a:fillRef idx="2">
                                <a:schemeClr val="dk1"/>
                              </a:fillRef>
                              <a:effectRef idx="1">
                                <a:schemeClr val="dk1"/>
                              </a:effectRef>
                              <a:fontRef idx="minor">
                                <a:schemeClr val="dk1"/>
                              </a:fontRef>
                            </wps:style>
                            <wps:txbx>
                              <w:txbxContent>
                                <w:p w14:paraId="1765C4F4" w14:textId="77777777" w:rsidR="0005527A" w:rsidRPr="009B5421" w:rsidRDefault="0005527A" w:rsidP="009B5421">
                                  <w:pPr>
                                    <w:jc w:val="center"/>
                                    <w:rPr>
                                      <w:b/>
                                      <w:lang w:val="en-US"/>
                                    </w:rPr>
                                  </w:pPr>
                                  <w:r w:rsidRPr="009B5421">
                                    <w:rPr>
                                      <w:b/>
                                      <w:lang w:val="en-US"/>
                                    </w:rPr>
                                    <w:t xml:space="preserve">Emotional and practical support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4AE30E" id="_x0000_s1031" style="position:absolute;left:0;text-align:left;margin-left:16.1pt;margin-top:14.85pt;width:100.5pt;height:72.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" fillcolor="#555 [2160]" strokecolor="black [3200]" strokeweight=".5pt">
                      <v:fill color2="#313131 [2608]" rotate="t" colors="0 #9b9b9b;.5 #8e8e8e;1 #797979" focus="100%" type="gradient">
                        <o:fill v:ext="view" type="gradientUnscaled"/>
                      </v:fill>
                      <v:path arrowok="t"/>
                      <v:textbox>
                        <w:txbxContent>
                          <w:p w14:paraId="1765C4F4" w14:textId="77777777" w:rsidR="0005527A" w:rsidRPr="009B5421" w:rsidRDefault="0005527A" w:rsidP="009B5421">
                            <w:pPr>
                              <w:jc w:val="center"/>
                              <w:rPr>
                                <w:b/>
                                <w:lang w:val="en-US"/>
                              </w:rPr>
                            </w:pPr>
                            <w:r w:rsidRPr="009B5421">
                              <w:rPr>
                                <w:b/>
                                <w:lang w:val="en-US"/>
                              </w:rPr>
                              <w:t xml:space="preserve">Emotional and practical support </w:t>
                            </w:r>
                          </w:p>
                        </w:txbxContent>
                      </v:textbox>
                    </v:rect>
                  </w:pict>
                </mc:Fallback>
              </mc:AlternateContent>
            </w:r>
            <w:r>
              <w:rPr>
                <w:noProof/>
                <w:lang w:val="en-IN" w:eastAsia="en-IN"/>
              </w:rPr>
              <mc:AlternateContent>
                <mc:Choice Requires="wps">
                  <w:drawing>
                    <wp:anchor distT="0" distB="0" distL="114300" distR="114300" simplePos="0" relativeHeight="251666432" behindDoc="0" locked="0" layoutInCell="1" allowOverlap="1" wp14:anchorId="4B4BFF7B" wp14:editId="3D94F7E3">
                      <wp:simplePos x="0" y="0"/>
                      <wp:positionH relativeFrom="column">
                        <wp:posOffset>4080510</wp:posOffset>
                      </wp:positionH>
                      <wp:positionV relativeFrom="paragraph">
                        <wp:posOffset>226695</wp:posOffset>
                      </wp:positionV>
                      <wp:extent cx="1285875" cy="1104900"/>
                      <wp:effectExtent l="0" t="0" r="0" b="0"/>
                      <wp:wrapNone/>
                      <wp:docPr id="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85875" cy="1104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AFCEDCE" w14:textId="77777777" w:rsidR="0005527A" w:rsidRPr="009B5421" w:rsidRDefault="0005527A" w:rsidP="009B5421">
                                  <w:pPr>
                                    <w:jc w:val="center"/>
                                    <w:rPr>
                                      <w:b/>
                                      <w:lang w:val="en-US"/>
                                    </w:rPr>
                                  </w:pPr>
                                  <w:r>
                                    <w:rPr>
                                      <w:b/>
                                      <w:lang w:val="en-US"/>
                                    </w:rPr>
                                    <w:t xml:space="preserve">Community engagement and local connection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4BFF7B" id="_x0000_s1032" style="position:absolute;left:0;text-align:left;margin-left:321.3pt;margin-top:17.85pt;width:101.25pt;height:8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" fillcolor="#5b9bd5 [3204]" strokecolor="#1f4d78 [1604]" strokeweight="1pt">
                      <v:path arrowok="t"/>
                      <v:textbox>
                        <w:txbxContent>
                          <w:p w14:paraId="0AFCEDCE" w14:textId="77777777" w:rsidR="0005527A" w:rsidRPr="009B5421" w:rsidRDefault="0005527A" w:rsidP="009B5421">
                            <w:pPr>
                              <w:jc w:val="center"/>
                              <w:rPr>
                                <w:b/>
                                <w:lang w:val="en-US"/>
                              </w:rPr>
                            </w:pPr>
                            <w:r>
                              <w:rPr>
                                <w:b/>
                                <w:lang w:val="en-US"/>
                              </w:rPr>
                              <w:t xml:space="preserve">Community engagement and local connection </w:t>
                            </w:r>
                          </w:p>
                        </w:txbxContent>
                      </v:textbox>
                    </v:rect>
                  </w:pict>
                </mc:Fallback>
              </mc:AlternateContent>
            </w:r>
          </w:p>
          <w:p w14:paraId="5704F4E7" w14:textId="77777777" w:rsidR="00A65F60" w:rsidRPr="00362422" w:rsidRDefault="00232816" w:rsidP="00A65F60">
            <w:r>
              <w:rPr>
                <w:noProof/>
                <w:lang w:val="en-IN" w:eastAsia="en-IN"/>
              </w:rPr>
              <mc:AlternateContent>
                <mc:Choice Requires="wps">
                  <w:drawing>
                    <wp:anchor distT="0" distB="0" distL="114300" distR="114300" simplePos="0" relativeHeight="251669504" behindDoc="0" locked="0" layoutInCell="1" allowOverlap="1" wp14:anchorId="16F69004" wp14:editId="0BFFA70C">
                      <wp:simplePos x="0" y="0"/>
                      <wp:positionH relativeFrom="column">
                        <wp:posOffset>3338195</wp:posOffset>
                      </wp:positionH>
                      <wp:positionV relativeFrom="paragraph">
                        <wp:posOffset>109220</wp:posOffset>
                      </wp:positionV>
                      <wp:extent cx="742950" cy="476250"/>
                      <wp:effectExtent l="0" t="50800" r="6350" b="57150"/>
                      <wp:wrapNone/>
                      <wp:docPr id="10" name="Curved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742950" cy="47625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99666B" id="Curved Connector 10" o:spid="_x0000_s1026" type="#_x0000_t38" style="position:absolute;margin-left:262.85pt;margin-top:8.6pt;width:58.5pt;height:3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" adj="10800" strokecolor="#5b9bd5 [3204]" strokeweight=".5pt">
                      <v:stroke startarrow="block" endarrow="block" joinstyle="miter"/>
                      <o:lock v:ext="edit" shapetype="f"/>
                    </v:shape>
                  </w:pict>
                </mc:Fallback>
              </mc:AlternateContent>
            </w:r>
          </w:p>
          <w:p w14:paraId="743414F0" w14:textId="77777777" w:rsidR="00A65F60" w:rsidRPr="00362422" w:rsidRDefault="00A65F60" w:rsidP="00A65F60"/>
          <w:p w14:paraId="0D141EEC" w14:textId="77777777" w:rsidR="00A65F60" w:rsidRPr="00362422" w:rsidRDefault="00232816" w:rsidP="00A65F60">
            <w:r>
              <w:rPr>
                <w:noProof/>
                <w:lang w:val="en-IN" w:eastAsia="en-IN"/>
              </w:rPr>
              <mc:AlternateContent>
                <mc:Choice Requires="wps">
                  <w:drawing>
                    <wp:anchor distT="0" distB="0" distL="114300" distR="114300" simplePos="0" relativeHeight="251679744" behindDoc="0" locked="0" layoutInCell="1" allowOverlap="1" wp14:anchorId="69B836AC" wp14:editId="5B1650FB">
                      <wp:simplePos x="0" y="0"/>
                      <wp:positionH relativeFrom="column">
                        <wp:posOffset>1433195</wp:posOffset>
                      </wp:positionH>
                      <wp:positionV relativeFrom="paragraph">
                        <wp:posOffset>113030</wp:posOffset>
                      </wp:positionV>
                      <wp:extent cx="1752600" cy="638175"/>
                      <wp:effectExtent l="0" t="38100" r="0" b="34925"/>
                      <wp:wrapNone/>
                      <wp:docPr id="2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52600" cy="6381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type w14:anchorId="7743E8B4" id="_x0000_t32" coordsize="21600,21600" o:spt="32" o:oned="t" path="m,l21600,21600e" filled="f">
                      <v:path arrowok="t" fillok="f" o:connecttype="none"/>
                      <o:lock v:ext="edit" shapetype="t"/>
                    </v:shapetype>
                    <v:shape id="Straight Arrow Connector 1" o:spid="_x0000_s1026" type="#_x0000_t32" style="position:absolute;margin-left:112.85pt;margin-top:8.9pt;width:138pt;height:50.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" strokecolor="#5b9bd5 [3204]" strokeweight=".5pt">
                      <v:stroke startarrow="block" endarrow="block" joinstyle="miter"/>
                      <o:lock v:ext="edit" shapetype="f"/>
                    </v:shape>
                  </w:pict>
                </mc:Fallback>
              </mc:AlternateContent>
            </w:r>
          </w:p>
          <w:p w14:paraId="57F2EE38" w14:textId="77777777" w:rsidR="00A65F60" w:rsidRDefault="00232816" w:rsidP="00A65F60">
            <w:r>
              <w:rPr>
                <w:noProof/>
                <w:lang w:val="en-IN" w:eastAsia="en-IN"/>
              </w:rPr>
              <mc:AlternateContent>
                <mc:Choice Requires="wps">
                  <w:drawing>
                    <wp:anchor distT="0" distB="0" distL="114300" distR="114300" simplePos="0" relativeHeight="251677696" behindDoc="0" locked="0" layoutInCell="1" allowOverlap="1" wp14:anchorId="022D87A0" wp14:editId="27B8C1D2">
                      <wp:simplePos x="0" y="0"/>
                      <wp:positionH relativeFrom="column">
                        <wp:posOffset>3155950</wp:posOffset>
                      </wp:positionH>
                      <wp:positionV relativeFrom="paragraph">
                        <wp:posOffset>121920</wp:posOffset>
                      </wp:positionV>
                      <wp:extent cx="1152525" cy="962025"/>
                      <wp:effectExtent l="0" t="0" r="0" b="0"/>
                      <wp:wrapNone/>
                      <wp:docPr id="18" name="Snip Single Corner 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152525" cy="962025"/>
                              </a:xfrm>
                              <a:prstGeom prst="snip1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1EBADE29" w14:textId="77777777" w:rsidR="001541EE" w:rsidRDefault="001541EE" w:rsidP="001541EE">
                                  <w:pPr>
                                    <w:jc w:val="center"/>
                                    <w:rPr>
                                      <w:b/>
                                      <w:i/>
                                      <w:color w:val="002060"/>
                                      <w:sz w:val="16"/>
                                      <w:szCs w:val="16"/>
                                      <w:lang w:val="en-US"/>
                                    </w:rPr>
                                  </w:pPr>
                                  <w:r>
                                    <w:rPr>
                                      <w:b/>
                                      <w:i/>
                                      <w:color w:val="002060"/>
                                      <w:sz w:val="16"/>
                                      <w:szCs w:val="16"/>
                                      <w:lang w:val="en-US"/>
                                    </w:rPr>
                                    <w:t>Local club</w:t>
                                  </w:r>
                                </w:p>
                                <w:p w14:paraId="01E99694" w14:textId="77777777" w:rsidR="001541EE" w:rsidRDefault="001541EE" w:rsidP="001541EE">
                                  <w:pPr>
                                    <w:jc w:val="center"/>
                                    <w:rPr>
                                      <w:b/>
                                      <w:i/>
                                      <w:color w:val="002060"/>
                                      <w:sz w:val="16"/>
                                      <w:szCs w:val="16"/>
                                      <w:lang w:val="en-US"/>
                                    </w:rPr>
                                  </w:pPr>
                                  <w:r>
                                    <w:rPr>
                                      <w:b/>
                                      <w:i/>
                                      <w:color w:val="002060"/>
                                      <w:sz w:val="16"/>
                                      <w:szCs w:val="16"/>
                                      <w:lang w:val="en-US"/>
                                    </w:rPr>
                                    <w:t>Community</w:t>
                                  </w:r>
                                </w:p>
                                <w:p w14:paraId="79424A68" w14:textId="77777777" w:rsidR="001541EE" w:rsidRPr="0005527A" w:rsidRDefault="001541EE" w:rsidP="001541EE">
                                  <w:pPr>
                                    <w:jc w:val="center"/>
                                    <w:rPr>
                                      <w:b/>
                                      <w:i/>
                                      <w:color w:val="002060"/>
                                      <w:sz w:val="16"/>
                                      <w:szCs w:val="16"/>
                                      <w:lang w:val="en-US"/>
                                    </w:rPr>
                                  </w:pPr>
                                  <w:r>
                                    <w:rPr>
                                      <w:b/>
                                      <w:i/>
                                      <w:color w:val="002060"/>
                                      <w:sz w:val="16"/>
                                      <w:szCs w:val="16"/>
                                      <w:lang w:val="en-US"/>
                                    </w:rPr>
                                    <w:t>Volunteering</w:t>
                                  </w:r>
                                </w:p>
                                <w:p w14:paraId="7F2D8326" w14:textId="77777777" w:rsidR="001541EE" w:rsidRPr="0005527A" w:rsidRDefault="001541EE" w:rsidP="001541EE">
                                  <w:pPr>
                                    <w:jc w:val="center"/>
                                    <w:rPr>
                                      <w:sz w:val="16"/>
                                      <w:szCs w:val="16"/>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2D87A0" id="Snip Single Corner Rectangle 18" o:spid="_x0000_s1033" style="position:absolute;left:0;text-align:left;margin-left:248.5pt;margin-top:9.6pt;width:90.75pt;height:75.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52525,962025"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" adj="-11796480,,5400" path="m,l992184,r160341,160341l1152525,962025,,962025,,xe" fillcolor="#ffc000 [3207]" stroked="f">
                      <v:fill opacity="32896f"/>
                      <v:stroke joinstyle="miter"/>
                      <v:formulas/>
                      <v:path arrowok="t" o:connecttype="custom" o:connectlocs="0,0;992184,0;1152525,160341;1152525,962025;0,962025;0,0" o:connectangles="0,0,0,0,0,0" textboxrect="0,0,1152525,962025"/>
                      <v:textbox>
                        <w:txbxContent>
                          <w:p w14:paraId="1EBADE29" w14:textId="77777777" w:rsidR="001541EE" w:rsidRDefault="001541EE" w:rsidP="001541EE">
                            <w:pPr>
                              <w:jc w:val="center"/>
                              <w:rPr>
                                <w:b/>
                                <w:i/>
                                <w:color w:val="002060"/>
                                <w:sz w:val="16"/>
                                <w:szCs w:val="16"/>
                                <w:lang w:val="en-US"/>
                              </w:rPr>
                            </w:pPr>
                            <w:r>
                              <w:rPr>
                                <w:b/>
                                <w:i/>
                                <w:color w:val="002060"/>
                                <w:sz w:val="16"/>
                                <w:szCs w:val="16"/>
                                <w:lang w:val="en-US"/>
                              </w:rPr>
                              <w:t>Local club</w:t>
                            </w:r>
                          </w:p>
                          <w:p w14:paraId="01E99694" w14:textId="77777777" w:rsidR="001541EE" w:rsidRDefault="001541EE" w:rsidP="001541EE">
                            <w:pPr>
                              <w:jc w:val="center"/>
                              <w:rPr>
                                <w:b/>
                                <w:i/>
                                <w:color w:val="002060"/>
                                <w:sz w:val="16"/>
                                <w:szCs w:val="16"/>
                                <w:lang w:val="en-US"/>
                              </w:rPr>
                            </w:pPr>
                            <w:r>
                              <w:rPr>
                                <w:b/>
                                <w:i/>
                                <w:color w:val="002060"/>
                                <w:sz w:val="16"/>
                                <w:szCs w:val="16"/>
                                <w:lang w:val="en-US"/>
                              </w:rPr>
                              <w:t>Community</w:t>
                            </w:r>
                          </w:p>
                          <w:p w14:paraId="79424A68" w14:textId="77777777" w:rsidR="001541EE" w:rsidRPr="0005527A" w:rsidRDefault="001541EE" w:rsidP="001541EE">
                            <w:pPr>
                              <w:jc w:val="center"/>
                              <w:rPr>
                                <w:b/>
                                <w:i/>
                                <w:color w:val="002060"/>
                                <w:sz w:val="16"/>
                                <w:szCs w:val="16"/>
                                <w:lang w:val="en-US"/>
                              </w:rPr>
                            </w:pPr>
                            <w:r>
                              <w:rPr>
                                <w:b/>
                                <w:i/>
                                <w:color w:val="002060"/>
                                <w:sz w:val="16"/>
                                <w:szCs w:val="16"/>
                                <w:lang w:val="en-US"/>
                              </w:rPr>
                              <w:t>Volunteering</w:t>
                            </w:r>
                          </w:p>
                          <w:p w14:paraId="7F2D8326" w14:textId="77777777" w:rsidR="001541EE" w:rsidRPr="0005527A" w:rsidRDefault="001541EE" w:rsidP="001541EE">
                            <w:pPr>
                              <w:jc w:val="center"/>
                              <w:rPr>
                                <w:sz w:val="16"/>
                                <w:szCs w:val="16"/>
                                <w:lang w:val="en-US"/>
                              </w:rPr>
                            </w:pPr>
                          </w:p>
                        </w:txbxContent>
                      </v:textbox>
                    </v:shape>
                  </w:pict>
                </mc:Fallback>
              </mc:AlternateContent>
            </w:r>
            <w:r>
              <w:rPr>
                <w:noProof/>
                <w:lang w:val="en-IN" w:eastAsia="en-IN"/>
              </w:rPr>
              <mc:AlternateContent>
                <mc:Choice Requires="wps">
                  <w:drawing>
                    <wp:anchor distT="0" distB="0" distL="114300" distR="114300" simplePos="0" relativeHeight="251673600" behindDoc="0" locked="0" layoutInCell="1" allowOverlap="1" wp14:anchorId="75F04DB6" wp14:editId="1EE22758">
                      <wp:simplePos x="0" y="0"/>
                      <wp:positionH relativeFrom="column">
                        <wp:posOffset>737870</wp:posOffset>
                      </wp:positionH>
                      <wp:positionV relativeFrom="paragraph">
                        <wp:posOffset>62865</wp:posOffset>
                      </wp:positionV>
                      <wp:extent cx="1104900" cy="1009650"/>
                      <wp:effectExtent l="0" t="0" r="0" b="0"/>
                      <wp:wrapNone/>
                      <wp:docPr id="15" name="Snip Single Corner 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104900" cy="1009650"/>
                              </a:xfrm>
                              <a:prstGeom prst="snip1Rect">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658C07F1" w14:textId="77777777" w:rsidR="0005527A" w:rsidRDefault="001541EE" w:rsidP="0005527A">
                                  <w:pPr>
                                    <w:jc w:val="center"/>
                                    <w:rPr>
                                      <w:b/>
                                      <w:i/>
                                      <w:color w:val="002060"/>
                                      <w:sz w:val="16"/>
                                      <w:szCs w:val="16"/>
                                      <w:lang w:val="en-US"/>
                                    </w:rPr>
                                  </w:pPr>
                                  <w:r>
                                    <w:rPr>
                                      <w:b/>
                                      <w:i/>
                                      <w:color w:val="002060"/>
                                      <w:sz w:val="16"/>
                                      <w:szCs w:val="16"/>
                                      <w:lang w:val="en-US"/>
                                    </w:rPr>
                                    <w:t>Parents</w:t>
                                  </w:r>
                                </w:p>
                                <w:p w14:paraId="48199426" w14:textId="77777777" w:rsidR="001541EE" w:rsidRDefault="001541EE" w:rsidP="001541EE">
                                  <w:pPr>
                                    <w:rPr>
                                      <w:b/>
                                      <w:i/>
                                      <w:color w:val="002060"/>
                                      <w:sz w:val="16"/>
                                      <w:szCs w:val="16"/>
                                      <w:lang w:val="en-US"/>
                                    </w:rPr>
                                  </w:pPr>
                                  <w:r>
                                    <w:rPr>
                                      <w:b/>
                                      <w:i/>
                                      <w:color w:val="002060"/>
                                      <w:sz w:val="16"/>
                                      <w:szCs w:val="16"/>
                                      <w:lang w:val="en-US"/>
                                    </w:rPr>
                                    <w:t>Care advisor</w:t>
                                  </w:r>
                                </w:p>
                                <w:p w14:paraId="1855495A" w14:textId="77777777" w:rsidR="001541EE" w:rsidRPr="0005527A" w:rsidRDefault="001541EE" w:rsidP="001541EE">
                                  <w:pPr>
                                    <w:rPr>
                                      <w:b/>
                                      <w:i/>
                                      <w:color w:val="002060"/>
                                      <w:sz w:val="16"/>
                                      <w:szCs w:val="16"/>
                                      <w:lang w:val="en-US"/>
                                    </w:rPr>
                                  </w:pPr>
                                  <w:r>
                                    <w:rPr>
                                      <w:b/>
                                      <w:i/>
                                      <w:color w:val="002060"/>
                                      <w:sz w:val="16"/>
                                      <w:szCs w:val="16"/>
                                      <w:lang w:val="en-US"/>
                                    </w:rPr>
                                    <w:t>Close-friends</w:t>
                                  </w:r>
                                </w:p>
                                <w:p w14:paraId="1AEBC97B" w14:textId="77777777" w:rsidR="0005527A" w:rsidRPr="0005527A" w:rsidRDefault="0005527A" w:rsidP="0005527A">
                                  <w:pPr>
                                    <w:jc w:val="center"/>
                                    <w:rPr>
                                      <w:sz w:val="16"/>
                                      <w:szCs w:val="16"/>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F04DB6" id="Snip Single Corner Rectangle 15" o:spid="_x0000_s1034" style="position:absolute;left:0;text-align:left;margin-left:58.1pt;margin-top:4.95pt;width:87pt;height:79.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04900,100965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" adj="-11796480,,5400" path="m,l936622,r168278,168278l1104900,1009650,,1009650,,xe" fillcolor="#4472c4 [3208]" stroked="f">
                      <v:fill opacity="32896f"/>
                      <v:stroke joinstyle="miter"/>
                      <v:formulas/>
                      <v:path arrowok="t" o:connecttype="custom" o:connectlocs="0,0;936622,0;1104900,168278;1104900,1009650;0,1009650;0,0" o:connectangles="0,0,0,0,0,0" textboxrect="0,0,1104900,1009650"/>
                      <v:textbox>
                        <w:txbxContent>
                          <w:p w14:paraId="658C07F1" w14:textId="77777777" w:rsidR="0005527A" w:rsidRDefault="001541EE" w:rsidP="0005527A">
                            <w:pPr>
                              <w:jc w:val="center"/>
                              <w:rPr>
                                <w:b/>
                                <w:i/>
                                <w:color w:val="002060"/>
                                <w:sz w:val="16"/>
                                <w:szCs w:val="16"/>
                                <w:lang w:val="en-US"/>
                              </w:rPr>
                            </w:pPr>
                            <w:r>
                              <w:rPr>
                                <w:b/>
                                <w:i/>
                                <w:color w:val="002060"/>
                                <w:sz w:val="16"/>
                                <w:szCs w:val="16"/>
                                <w:lang w:val="en-US"/>
                              </w:rPr>
                              <w:t>Parents</w:t>
                            </w:r>
                          </w:p>
                          <w:p w14:paraId="48199426" w14:textId="77777777" w:rsidR="001541EE" w:rsidRDefault="001541EE" w:rsidP="001541EE">
                            <w:pPr>
                              <w:rPr>
                                <w:b/>
                                <w:i/>
                                <w:color w:val="002060"/>
                                <w:sz w:val="16"/>
                                <w:szCs w:val="16"/>
                                <w:lang w:val="en-US"/>
                              </w:rPr>
                            </w:pPr>
                            <w:r>
                              <w:rPr>
                                <w:b/>
                                <w:i/>
                                <w:color w:val="002060"/>
                                <w:sz w:val="16"/>
                                <w:szCs w:val="16"/>
                                <w:lang w:val="en-US"/>
                              </w:rPr>
                              <w:t>Care advisor</w:t>
                            </w:r>
                          </w:p>
                          <w:p w14:paraId="1855495A" w14:textId="77777777" w:rsidR="001541EE" w:rsidRPr="0005527A" w:rsidRDefault="001541EE" w:rsidP="001541EE">
                            <w:pPr>
                              <w:rPr>
                                <w:b/>
                                <w:i/>
                                <w:color w:val="002060"/>
                                <w:sz w:val="16"/>
                                <w:szCs w:val="16"/>
                                <w:lang w:val="en-US"/>
                              </w:rPr>
                            </w:pPr>
                            <w:r>
                              <w:rPr>
                                <w:b/>
                                <w:i/>
                                <w:color w:val="002060"/>
                                <w:sz w:val="16"/>
                                <w:szCs w:val="16"/>
                                <w:lang w:val="en-US"/>
                              </w:rPr>
                              <w:t>Close-friends</w:t>
                            </w:r>
                          </w:p>
                          <w:p w14:paraId="1AEBC97B" w14:textId="77777777" w:rsidR="0005527A" w:rsidRPr="0005527A" w:rsidRDefault="0005527A" w:rsidP="0005527A">
                            <w:pPr>
                              <w:jc w:val="center"/>
                              <w:rPr>
                                <w:sz w:val="16"/>
                                <w:szCs w:val="16"/>
                                <w:lang w:val="en-US"/>
                              </w:rPr>
                            </w:pPr>
                          </w:p>
                        </w:txbxContent>
                      </v:textbox>
                    </v:shape>
                  </w:pict>
                </mc:Fallback>
              </mc:AlternateContent>
            </w:r>
          </w:p>
          <w:p w14:paraId="1DA9B3D0" w14:textId="77777777" w:rsidR="009B5421" w:rsidRDefault="009B5421" w:rsidP="00A65F60"/>
          <w:p w14:paraId="1263E165" w14:textId="77777777" w:rsidR="009B5421" w:rsidRDefault="009B5421" w:rsidP="00A65F60"/>
          <w:p w14:paraId="1CCAA753" w14:textId="77777777" w:rsidR="001541EE" w:rsidRDefault="001541EE" w:rsidP="00A65F60"/>
          <w:p w14:paraId="2581E782" w14:textId="77777777" w:rsidR="001541EE" w:rsidRDefault="001541EE" w:rsidP="00A65F60"/>
          <w:p w14:paraId="039B1D3A" w14:textId="77777777" w:rsidR="001541EE" w:rsidRPr="00362422" w:rsidRDefault="001541EE" w:rsidP="00A65F60"/>
        </w:tc>
      </w:tr>
    </w:tbl>
    <w:p w14:paraId="1CCF1011" w14:textId="77777777" w:rsidR="00D679F3" w:rsidRPr="002463E1" w:rsidRDefault="002463E1" w:rsidP="002463E1">
      <w:pPr>
        <w:jc w:val="center"/>
        <w:rPr>
          <w:b/>
        </w:rPr>
      </w:pPr>
      <w:r w:rsidRPr="002463E1">
        <w:rPr>
          <w:b/>
        </w:rPr>
        <w:t xml:space="preserve">Source: Author </w:t>
      </w:r>
    </w:p>
    <w:p w14:paraId="4EA815A5" w14:textId="77777777" w:rsidR="00304913" w:rsidRPr="00362422" w:rsidRDefault="00304913" w:rsidP="00304913">
      <w:r w:rsidRPr="00362422">
        <w:t>Currently, I have a hybrid network because I connect with different types of people and get proper support in different aspects of my life. The close network of my family and friends provides me with proper emotional and practical support. I am selective about the process of choosing my classmates and colleagues who selflessly help me in the process of career development. The estimation of open networks is found with the engagement of a wide variety of people, combining the process of developing relationships, acquiring knowledge, enhancing confidence and accessing different types of opportunities for future career growth in the health and social care sector</w:t>
      </w:r>
      <w:r w:rsidR="00D679F3" w:rsidRPr="00362422">
        <w:t xml:space="preserve"> (Smolarek and Dzieńdziora, 2022).</w:t>
      </w:r>
    </w:p>
    <w:p w14:paraId="215340FF" w14:textId="77777777" w:rsidR="00304913" w:rsidRPr="00362422" w:rsidRDefault="00304913" w:rsidP="00304913">
      <w:r w:rsidRPr="00362422">
        <w:t>The strength of my network includes bonding, bleaching and linking with relationships where my connection includes my family members, close friends and also my colleagues and the wider world to cover the purpose of linking relationships and developing bridges</w:t>
      </w:r>
      <w:r w:rsidR="00FB5EDA" w:rsidRPr="00362422">
        <w:t xml:space="preserve"> (Spann </w:t>
      </w:r>
      <w:r w:rsidR="00FB5EDA" w:rsidRPr="00362422">
        <w:rPr>
          <w:i/>
        </w:rPr>
        <w:t xml:space="preserve">et al., </w:t>
      </w:r>
      <w:r w:rsidR="00FB5EDA" w:rsidRPr="00362422">
        <w:t>2025)</w:t>
      </w:r>
      <w:r w:rsidRPr="00362422">
        <w:t>. My linking connection helps to look forward to building relationships with powerful people like managers and organisational hierarchies, where I get the opportunity to improve my career</w:t>
      </w:r>
      <w:r w:rsidR="00FB5EDA" w:rsidRPr="00362422">
        <w:t xml:space="preserve"> (Healy </w:t>
      </w:r>
      <w:r w:rsidR="00FB5EDA" w:rsidRPr="00362422">
        <w:rPr>
          <w:i/>
        </w:rPr>
        <w:t xml:space="preserve">et al., </w:t>
      </w:r>
      <w:r w:rsidR="00FB5EDA" w:rsidRPr="00362422">
        <w:t>2022).</w:t>
      </w:r>
      <w:r w:rsidRPr="00362422">
        <w:t> </w:t>
      </w:r>
    </w:p>
    <w:p w14:paraId="11F13940" w14:textId="77777777" w:rsidR="00304913" w:rsidRPr="00362422" w:rsidRDefault="00304913" w:rsidP="00304913">
      <w:r w:rsidRPr="00362422">
        <w:lastRenderedPageBreak/>
        <w:t>The further area of improvement is found in the area of maintaining personal relationships in order to develop stronger links in the health care sector, where I will be able to look for more opportunities and improve my area of network with proper training sessions and development. </w:t>
      </w:r>
    </w:p>
    <w:p w14:paraId="6E2E1215" w14:textId="77777777" w:rsidR="00304913" w:rsidRPr="00362422" w:rsidRDefault="00304913" w:rsidP="00304913"/>
    <w:p w14:paraId="7878948E" w14:textId="77777777" w:rsidR="00266C70" w:rsidRDefault="00266C70">
      <w:pPr>
        <w:spacing w:line="259" w:lineRule="auto"/>
        <w:jc w:val="left"/>
        <w:rPr>
          <w:b/>
          <w:sz w:val="28"/>
        </w:rPr>
      </w:pPr>
      <w:r>
        <w:br w:type="page"/>
      </w:r>
    </w:p>
    <w:p w14:paraId="44E7FF33" w14:textId="77777777" w:rsidR="00304913" w:rsidRDefault="00304913" w:rsidP="00A65F60">
      <w:pPr>
        <w:pStyle w:val="Heading1"/>
      </w:pPr>
      <w:bookmarkStart w:id="2" w:name="_Toc242691156"/>
      <w:r w:rsidRPr="00362422">
        <w:lastRenderedPageBreak/>
        <w:t>Task 3- Blog</w:t>
      </w:r>
      <w:bookmarkEnd w:id="2"/>
    </w:p>
    <w:tbl>
      <w:tblPr>
        <w:tblStyle w:val="TableGrid"/>
        <w:tblW w:w="0" w:type="auto"/>
        <w:tblLook w:val="04A0" w:firstRow="1" w:lastRow="0" w:firstColumn="1" w:lastColumn="0" w:noHBand="0" w:noVBand="1"/>
      </w:tblPr>
      <w:tblGrid>
        <w:gridCol w:w="9016"/>
      </w:tblGrid>
      <w:tr w:rsidR="002463E1" w14:paraId="24A79F6E" w14:textId="77777777" w:rsidTr="002463E1">
        <w:tc>
          <w:tcPr>
            <w:tcW w:w="9016" w:type="dxa"/>
            <w:shd w:val="clear" w:color="auto" w:fill="DEEAF6" w:themeFill="accent1" w:themeFillTint="33"/>
          </w:tcPr>
          <w:p w14:paraId="13362BDC" w14:textId="77777777" w:rsidR="002463E1" w:rsidRDefault="002463E1" w:rsidP="002463E1">
            <w:pPr>
              <w:jc w:val="center"/>
              <w:rPr>
                <w:b/>
                <w:bCs/>
                <w:i/>
                <w:iCs/>
                <w:sz w:val="24"/>
                <w:u w:val="single"/>
              </w:rPr>
            </w:pPr>
            <w:r w:rsidRPr="002463E1">
              <w:rPr>
                <w:b/>
                <w:bCs/>
                <w:i/>
                <w:iCs/>
                <w:sz w:val="24"/>
                <w:u w:val="single"/>
              </w:rPr>
              <w:t>Workforce crisis in the UK for adult social care</w:t>
            </w:r>
          </w:p>
          <w:p w14:paraId="203D52B8" w14:textId="77777777" w:rsidR="008E13D7" w:rsidRPr="008E13D7" w:rsidRDefault="008E13D7" w:rsidP="002463E1">
            <w:pPr>
              <w:jc w:val="center"/>
            </w:pPr>
            <w:r w:rsidRPr="008E13D7">
              <w:rPr>
                <w:b/>
                <w:bCs/>
                <w:i/>
                <w:iCs/>
                <w:sz w:val="24"/>
              </w:rPr>
              <w:t>Introduction</w:t>
            </w:r>
          </w:p>
          <w:p w14:paraId="6B9B0E5E" w14:textId="77777777" w:rsidR="002463E1" w:rsidRDefault="002463E1" w:rsidP="002463E1">
            <w:r w:rsidRPr="002463E1">
              <w:t>Children and older adults are the most vulnerable within the health and social care sector. The blog explains the issues of the workforce crisis within adult social care, identifying the necessity of workers. The main focus of discussion is associated with the necessity of elderly people to perform their daily chores, and it is observed that different conditions like dementia, mental illness and other kinds of frailty make elderly people dependent on the dedication of the adult social care workers (Hussein and Hamid, 2026). </w:t>
            </w:r>
          </w:p>
          <w:p w14:paraId="36832ED3" w14:textId="77777777" w:rsidR="008E13D7" w:rsidRPr="002463E1" w:rsidRDefault="008E13D7" w:rsidP="008E13D7">
            <w:pPr>
              <w:jc w:val="center"/>
            </w:pPr>
            <w:r w:rsidRPr="008E13D7">
              <w:rPr>
                <w:b/>
                <w:bCs/>
                <w:i/>
                <w:iCs/>
              </w:rPr>
              <w:t>About the blog</w:t>
            </w:r>
          </w:p>
          <w:p w14:paraId="61A82619" w14:textId="77777777" w:rsidR="00E47E08" w:rsidRDefault="00E47E08" w:rsidP="00E47E08">
            <w:r>
              <w:rPr>
                <w:noProof/>
                <w:lang w:val="en-US"/>
              </w:rPr>
              <w:drawing>
                <wp:anchor distT="0" distB="0" distL="114300" distR="114300" simplePos="0" relativeHeight="251680768" behindDoc="0" locked="0" layoutInCell="1" allowOverlap="1" wp14:anchorId="650C27EB" wp14:editId="1E64511E">
                  <wp:simplePos x="0" y="0"/>
                  <wp:positionH relativeFrom="column">
                    <wp:posOffset>19050</wp:posOffset>
                  </wp:positionH>
                  <wp:positionV relativeFrom="paragraph">
                    <wp:posOffset>3810</wp:posOffset>
                  </wp:positionV>
                  <wp:extent cx="2145665" cy="2037080"/>
                  <wp:effectExtent l="19050" t="0" r="6985" b="0"/>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2145665" cy="2037080"/>
                          </a:xfrm>
                          <a:prstGeom prst="rect">
                            <a:avLst/>
                          </a:prstGeom>
                          <a:noFill/>
                          <a:ln w="9525">
                            <a:noFill/>
                            <a:miter lim="800000"/>
                            <a:headEnd/>
                            <a:tailEnd/>
                          </a:ln>
                        </pic:spPr>
                      </pic:pic>
                    </a:graphicData>
                  </a:graphic>
                </wp:anchor>
              </w:drawing>
            </w:r>
            <w:r w:rsidR="002463E1" w:rsidRPr="002463E1">
              <w:t xml:space="preserve">These days, providing consistent and high-quality care becomes one of the challenging issues and a matter of concern. Workforce shortage is creating issues in the process of serving elderly people by adult workers, and it is not only affecting the patients but also hampering the care workers, the family of the patients and also the wider NHS (Carson </w:t>
            </w:r>
            <w:r w:rsidR="002463E1" w:rsidRPr="002463E1">
              <w:rPr>
                <w:i/>
              </w:rPr>
              <w:t>et al., 202</w:t>
            </w:r>
            <w:r w:rsidR="002463E1" w:rsidRPr="002463E1">
              <w:t>4).</w:t>
            </w:r>
            <w:r w:rsidR="008E13D7">
              <w:t xml:space="preserve"> </w:t>
            </w:r>
            <w:r w:rsidR="002463E1" w:rsidRPr="002463E1">
              <w:t>According to the increasing demand for adult social care, it is estimated that the adult social care</w:t>
            </w:r>
          </w:p>
          <w:p w14:paraId="0ACA77EF" w14:textId="77777777" w:rsidR="00E47E08" w:rsidRDefault="00232816" w:rsidP="00E47E08">
            <w:r>
              <w:rPr>
                <w:noProof/>
                <w:lang w:val="en-US"/>
              </w:rPr>
              <mc:AlternateContent>
                <mc:Choice Requires="wps">
                  <w:drawing>
                    <wp:anchor distT="0" distB="0" distL="114300" distR="114300" simplePos="0" relativeHeight="251681792" behindDoc="0" locked="0" layoutInCell="1" allowOverlap="1" wp14:anchorId="0988B136" wp14:editId="5C0318C4">
                      <wp:simplePos x="0" y="0"/>
                      <wp:positionH relativeFrom="column">
                        <wp:posOffset>86360</wp:posOffset>
                      </wp:positionH>
                      <wp:positionV relativeFrom="paragraph">
                        <wp:posOffset>-163195</wp:posOffset>
                      </wp:positionV>
                      <wp:extent cx="2122170" cy="276225"/>
                      <wp:effectExtent l="12700" t="12700" r="24130" b="41275"/>
                      <wp:wrapNone/>
                      <wp:docPr id="1813233664"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122170" cy="276225"/>
                              </a:xfrm>
                              <a:prstGeom prst="rect">
                                <a:avLst/>
                              </a:prstGeom>
                              <a:solidFill>
                                <a:schemeClr val="accent6">
                                  <a:lumMod val="100000"/>
                                  <a:lumOff val="0"/>
                                </a:schemeClr>
                              </a:solidFill>
                              <a:ln w="38100">
                                <a:solidFill>
                                  <a:schemeClr val="lt1">
                                    <a:lumMod val="95000"/>
                                    <a:lumOff val="0"/>
                                  </a:schemeClr>
                                </a:solidFill>
                                <a:miter lim="800000"/>
                                <a:headEnd/>
                                <a:tailEnd/>
                              </a:ln>
                              <a:effectLst>
                                <a:outerShdw dist="28398" dir="3806097" algn="ctr" rotWithShape="0">
                                  <a:schemeClr val="accent6">
                                    <a:lumMod val="50000"/>
                                    <a:lumOff val="0"/>
                                    <a:alpha val="50000"/>
                                  </a:schemeClr>
                                </a:outerShdw>
                              </a:effectLst>
                            </wps:spPr>
                            <wps:txbx>
                              <w:txbxContent>
                                <w:p w14:paraId="420560CA" w14:textId="77777777" w:rsidR="00E47E08" w:rsidRPr="00E47E08" w:rsidRDefault="00E47E08">
                                  <w:pPr>
                                    <w:rPr>
                                      <w:b/>
                                      <w:sz w:val="16"/>
                                      <w:szCs w:val="16"/>
                                    </w:rPr>
                                  </w:pPr>
                                  <w:r w:rsidRPr="00E47E08">
                                    <w:rPr>
                                      <w:b/>
                                      <w:sz w:val="16"/>
                                      <w:szCs w:val="16"/>
                                    </w:rPr>
                                    <w:t>Source: (Hussein and Hamid, 2026).</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988B136" id="Rectangle 18" o:spid="_x0000_s1035" style="position:absolute;left:0;text-align:left;margin-left:6.8pt;margin-top:-12.85pt;width:167.1pt;height:21.7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" fillcolor="#70ad47 [3209]" strokecolor="#f2f2f2 [3041]" strokeweight="3pt">
                      <v:shadow on="t" color="#375623 [1609]" opacity=".5" offset="1pt"/>
                      <v:path arrowok="t"/>
                      <v:textbox>
                        <w:txbxContent>
                          <w:p w14:paraId="420560CA" w14:textId="77777777" w:rsidR="00E47E08" w:rsidRPr="00E47E08" w:rsidRDefault="00E47E08">
                            <w:pPr>
                              <w:rPr>
                                <w:b/>
                                <w:sz w:val="16"/>
                                <w:szCs w:val="16"/>
                              </w:rPr>
                            </w:pPr>
                            <w:r w:rsidRPr="00E47E08">
                              <w:rPr>
                                <w:b/>
                                <w:sz w:val="16"/>
                                <w:szCs w:val="16"/>
                              </w:rPr>
                              <w:t>Source: (Hussein and Hamid, 2026).</w:t>
                            </w:r>
                          </w:p>
                        </w:txbxContent>
                      </v:textbox>
                    </v:rect>
                  </w:pict>
                </mc:Fallback>
              </mc:AlternateContent>
            </w:r>
          </w:p>
          <w:p w14:paraId="1467C00D" w14:textId="77777777" w:rsidR="00E47E08" w:rsidRPr="002463E1" w:rsidRDefault="002463E1" w:rsidP="00E47E08">
            <w:r w:rsidRPr="002463E1">
              <w:t>sector will need approximately 685,000 between 2026 and 2035. The removal of the challenges behind the workforce shortage is going to be explored in this blog to highlight the scale and provide solutions for the improvement of retention and recruitment of staff.</w:t>
            </w:r>
          </w:p>
          <w:p w14:paraId="6B3F7D59" w14:textId="77777777" w:rsidR="002463E1" w:rsidRPr="002463E1" w:rsidRDefault="002463E1" w:rsidP="00E47E08">
            <w:r w:rsidRPr="002463E1">
              <w:rPr>
                <w:b/>
                <w:bCs/>
                <w:i/>
                <w:iCs/>
              </w:rPr>
              <w:t>Why is the workforce under pressure!?</w:t>
            </w:r>
          </w:p>
          <w:p w14:paraId="7DB8BC3C" w14:textId="77777777" w:rsidR="00E47E08" w:rsidRDefault="002463E1" w:rsidP="002463E1">
            <w:pPr>
              <w:rPr>
                <w:noProof/>
                <w:lang w:val="en-US"/>
              </w:rPr>
            </w:pPr>
            <w:r w:rsidRPr="002463E1">
              <w:t xml:space="preserve">The main focus of this discussion highlights the needs and demands of elderly people, and the purpose of adult social care includes a range of services like residential care homes, domiciliary care and a person-centred care approach to respect the dignity of elderly people, maintain their independence and provide necessary support for the dignity and equality of their life (Hussein and Hamid, 2026). </w:t>
            </w:r>
          </w:p>
          <w:p w14:paraId="331A4235" w14:textId="77777777" w:rsidR="00E47E08" w:rsidRDefault="00E47E08" w:rsidP="00E47E08">
            <w:pPr>
              <w:jc w:val="center"/>
              <w:rPr>
                <w:noProof/>
                <w:lang w:val="en-US"/>
              </w:rPr>
            </w:pPr>
            <w:r w:rsidRPr="00E47E08">
              <w:rPr>
                <w:noProof/>
                <w:lang w:val="en-US"/>
              </w:rPr>
              <w:lastRenderedPageBreak/>
              <w:drawing>
                <wp:inline distT="0" distB="0" distL="0" distR="0" wp14:anchorId="7DDA0139" wp14:editId="2F6DE8BC">
                  <wp:extent cx="2335441" cy="1785668"/>
                  <wp:effectExtent l="19050" t="0" r="7709"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2336968" cy="1785668"/>
                          </a:xfrm>
                          <a:prstGeom prst="rect">
                            <a:avLst/>
                          </a:prstGeom>
                          <a:noFill/>
                          <a:ln w="9525">
                            <a:noFill/>
                            <a:miter lim="800000"/>
                            <a:headEnd/>
                            <a:tailEnd/>
                          </a:ln>
                        </pic:spPr>
                      </pic:pic>
                    </a:graphicData>
                  </a:graphic>
                </wp:inline>
              </w:drawing>
            </w:r>
          </w:p>
          <w:p w14:paraId="116AC133" w14:textId="77777777" w:rsidR="00E47E08" w:rsidRDefault="00232816" w:rsidP="002463E1">
            <w:pPr>
              <w:rPr>
                <w:noProof/>
                <w:lang w:val="en-US"/>
              </w:rPr>
            </w:pPr>
            <w:r>
              <w:rPr>
                <w:b/>
                <w:bCs/>
                <w:i/>
                <w:iCs/>
                <w:noProof/>
                <w:sz w:val="24"/>
                <w:u w:val="single"/>
                <w:lang w:val="en-US"/>
              </w:rPr>
              <mc:AlternateContent>
                <mc:Choice Requires="wps">
                  <w:drawing>
                    <wp:anchor distT="0" distB="0" distL="114300" distR="114300" simplePos="0" relativeHeight="251682816" behindDoc="0" locked="0" layoutInCell="1" allowOverlap="1" wp14:anchorId="268645E5" wp14:editId="0834349E">
                      <wp:simplePos x="0" y="0"/>
                      <wp:positionH relativeFrom="column">
                        <wp:posOffset>1706245</wp:posOffset>
                      </wp:positionH>
                      <wp:positionV relativeFrom="paragraph">
                        <wp:posOffset>68580</wp:posOffset>
                      </wp:positionV>
                      <wp:extent cx="2122170" cy="276225"/>
                      <wp:effectExtent l="12700" t="12700" r="24130" b="41275"/>
                      <wp:wrapNone/>
                      <wp:docPr id="1144029794"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122170" cy="276225"/>
                              </a:xfrm>
                              <a:prstGeom prst="rect">
                                <a:avLst/>
                              </a:prstGeom>
                              <a:solidFill>
                                <a:schemeClr val="accent6">
                                  <a:lumMod val="100000"/>
                                  <a:lumOff val="0"/>
                                </a:schemeClr>
                              </a:solidFill>
                              <a:ln w="38100">
                                <a:solidFill>
                                  <a:schemeClr val="lt1">
                                    <a:lumMod val="95000"/>
                                    <a:lumOff val="0"/>
                                  </a:schemeClr>
                                </a:solidFill>
                                <a:miter lim="800000"/>
                                <a:headEnd/>
                                <a:tailEnd/>
                              </a:ln>
                              <a:effectLst>
                                <a:outerShdw dist="28398" dir="3806097" algn="ctr" rotWithShape="0">
                                  <a:schemeClr val="accent6">
                                    <a:lumMod val="50000"/>
                                    <a:lumOff val="0"/>
                                    <a:alpha val="50000"/>
                                  </a:schemeClr>
                                </a:outerShdw>
                              </a:effectLst>
                            </wps:spPr>
                            <wps:txbx>
                              <w:txbxContent>
                                <w:p w14:paraId="506BE89E" w14:textId="77777777" w:rsidR="00E47E08" w:rsidRPr="00E47E08" w:rsidRDefault="00E47E08" w:rsidP="00E47E08">
                                  <w:pPr>
                                    <w:jc w:val="center"/>
                                    <w:rPr>
                                      <w:b/>
                                      <w:sz w:val="16"/>
                                      <w:szCs w:val="16"/>
                                    </w:rPr>
                                  </w:pPr>
                                  <w:r w:rsidRPr="00E47E08">
                                    <w:rPr>
                                      <w:b/>
                                      <w:sz w:val="16"/>
                                      <w:szCs w:val="16"/>
                                    </w:rPr>
                                    <w:t>Source: (Hussein and Hamid, 2026).</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68645E5" id="Rectangle 21" o:spid="_x0000_s1036" style="position:absolute;left:0;text-align:left;margin-left:134.35pt;margin-top:5.4pt;width:167.1pt;height:21.7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" fillcolor="#70ad47 [3209]" strokecolor="#f2f2f2 [3041]" strokeweight="3pt">
                      <v:shadow on="t" color="#375623 [1609]" opacity=".5" offset="1pt"/>
                      <v:path arrowok="t"/>
                      <v:textbox>
                        <w:txbxContent>
                          <w:p w14:paraId="506BE89E" w14:textId="77777777" w:rsidR="00E47E08" w:rsidRPr="00E47E08" w:rsidRDefault="00E47E08" w:rsidP="00E47E08">
                            <w:pPr>
                              <w:jc w:val="center"/>
                              <w:rPr>
                                <w:b/>
                                <w:sz w:val="16"/>
                                <w:szCs w:val="16"/>
                              </w:rPr>
                            </w:pPr>
                            <w:r w:rsidRPr="00E47E08">
                              <w:rPr>
                                <w:b/>
                                <w:sz w:val="16"/>
                                <w:szCs w:val="16"/>
                              </w:rPr>
                              <w:t>Source: (Hussein and Hamid, 2026).</w:t>
                            </w:r>
                          </w:p>
                        </w:txbxContent>
                      </v:textbox>
                    </v:rect>
                  </w:pict>
                </mc:Fallback>
              </mc:AlternateContent>
            </w:r>
          </w:p>
          <w:p w14:paraId="4782821E" w14:textId="77777777" w:rsidR="00E47E08" w:rsidRDefault="00E47E08" w:rsidP="002463E1"/>
          <w:p w14:paraId="74C68266" w14:textId="77777777" w:rsidR="002463E1" w:rsidRPr="002463E1" w:rsidRDefault="002463E1" w:rsidP="002463E1">
            <w:r w:rsidRPr="002463E1">
              <w:t>having importance, the workforce of adult social care is under pressure due to low pay and financial issues. It is noted that despite having considerable responsibility and excessive work pressure, the process of payment often becomes dissatisfactory for the workers and that does not adequately reflect the demands of their role (Vicario and Brookes, 2024). Apart from that, heavy workload and burnout of the staff create an excessive level of workload for the remaining staff, and that leads to different types of physical and mental illness, emotional burnout and reluctance towards their job role.</w:t>
            </w:r>
          </w:p>
          <w:p w14:paraId="7E858A86" w14:textId="77777777" w:rsidR="002463E1" w:rsidRPr="002463E1" w:rsidRDefault="008E13D7" w:rsidP="002463E1">
            <w:pPr>
              <w:jc w:val="center"/>
            </w:pPr>
            <w:r>
              <w:rPr>
                <w:b/>
                <w:bCs/>
                <w:i/>
                <w:iCs/>
              </w:rPr>
              <w:t>Conclusion</w:t>
            </w:r>
          </w:p>
          <w:p w14:paraId="6420201A" w14:textId="77777777" w:rsidR="002463E1" w:rsidRPr="002463E1" w:rsidRDefault="002463E1" w:rsidP="002463E1">
            <w:r w:rsidRPr="002463E1">
              <w:t xml:space="preserve">The removal of the issues of the quality of care, safety and safeguarding, along with the emotional connection development, will make the strategic execution of improving pay and working conditions, investment in training and career progression, supporting the well-being of the staff and using necessary technology to strengthen the purpose of workforce planning. The target audience of this blog is elderly people in the UK who will be benefited with the execution of proper elderly care to manage the crisis successfully (Carson </w:t>
            </w:r>
            <w:r w:rsidRPr="002463E1">
              <w:rPr>
                <w:i/>
              </w:rPr>
              <w:t>et al., 202</w:t>
            </w:r>
            <w:r w:rsidRPr="002463E1">
              <w:t>4).</w:t>
            </w:r>
          </w:p>
          <w:p w14:paraId="3F7C752A" w14:textId="77777777" w:rsidR="002463E1" w:rsidRDefault="002463E1" w:rsidP="002463E1"/>
        </w:tc>
      </w:tr>
    </w:tbl>
    <w:p w14:paraId="4D9C0A43" w14:textId="77777777" w:rsidR="002463E1" w:rsidRPr="002463E1" w:rsidRDefault="002463E1" w:rsidP="002463E1"/>
    <w:p w14:paraId="76429B3B" w14:textId="77777777" w:rsidR="00304913" w:rsidRPr="00362422" w:rsidRDefault="00304913" w:rsidP="00304913">
      <w:r w:rsidRPr="00362422">
        <w:br/>
      </w:r>
      <w:r w:rsidRPr="00362422">
        <w:br/>
      </w:r>
      <w:r w:rsidRPr="00362422">
        <w:br/>
      </w:r>
    </w:p>
    <w:p w14:paraId="744A200A" w14:textId="77777777" w:rsidR="00A65F60" w:rsidRPr="00362422" w:rsidRDefault="00A65F60">
      <w:pPr>
        <w:spacing w:line="259" w:lineRule="auto"/>
        <w:jc w:val="left"/>
        <w:rPr>
          <w:b/>
          <w:bCs/>
        </w:rPr>
      </w:pPr>
      <w:r w:rsidRPr="00362422">
        <w:rPr>
          <w:b/>
          <w:bCs/>
        </w:rPr>
        <w:br w:type="page"/>
      </w:r>
    </w:p>
    <w:p w14:paraId="5ABC1857" w14:textId="77777777" w:rsidR="00912C75" w:rsidRPr="00362422" w:rsidRDefault="00304913" w:rsidP="00912C75">
      <w:pPr>
        <w:pStyle w:val="Heading1"/>
      </w:pPr>
      <w:bookmarkStart w:id="3" w:name="_Toc242691157"/>
      <w:r w:rsidRPr="00362422">
        <w:lastRenderedPageBreak/>
        <w:t>Task 4- NHS Equality, Diversity and Inclusion Quiz</w:t>
      </w:r>
      <w:bookmarkEnd w:id="3"/>
      <w:r w:rsidRPr="00362422">
        <w:t> </w:t>
      </w:r>
    </w:p>
    <w:p w14:paraId="7CFEB36B" w14:textId="77777777" w:rsidR="00304913" w:rsidRPr="00362422" w:rsidRDefault="00912C75" w:rsidP="00912C75">
      <w:r w:rsidRPr="00362422">
        <w:rPr>
          <w:b/>
          <w:bCs/>
        </w:rPr>
        <w:t>1. What is the primary goal of the NHS Equality, Diversity, and Inclusion Improvement Plan?</w:t>
      </w:r>
    </w:p>
    <w:p w14:paraId="52360CB3" w14:textId="77777777" w:rsidR="00304913" w:rsidRPr="00362422" w:rsidRDefault="00304913" w:rsidP="00304913">
      <w:r w:rsidRPr="00362422">
        <w:t xml:space="preserve">The primary goal of the NHS is to </w:t>
      </w:r>
      <w:r w:rsidR="00D21681">
        <w:t>promote fairness in healthcare</w:t>
      </w:r>
      <w:r w:rsidRPr="00362422">
        <w:t xml:space="preserve"> maintaining the principles of the Equality Act 2010 to remove discrimination, prejudice and inequality within the workforce and aims to create an inclusive workplace.</w:t>
      </w:r>
    </w:p>
    <w:p w14:paraId="7E922064" w14:textId="77777777" w:rsidR="00304913" w:rsidRPr="00362422" w:rsidRDefault="00304913" w:rsidP="00304913">
      <w:r w:rsidRPr="00362422">
        <w:rPr>
          <w:b/>
          <w:bCs/>
        </w:rPr>
        <w:t>2</w:t>
      </w:r>
      <w:r w:rsidR="00912C75" w:rsidRPr="00362422">
        <w:rPr>
          <w:b/>
          <w:bCs/>
        </w:rPr>
        <w:t>. How does the NHS EDI Improvement Plan propose to tackle the gender pay gap?</w:t>
      </w:r>
    </w:p>
    <w:p w14:paraId="46F195B6" w14:textId="77777777" w:rsidR="00304913" w:rsidRPr="00362422" w:rsidRDefault="00304913" w:rsidP="00304913">
      <w:r w:rsidRPr="00362422">
        <w:t>The EDI implementation plan recommends the execution of the Mend Gap Review process, which will analyse the pay difference between different genders and promote flexible working and fair opportunities irrespective of gender to deal with proper career preparation.</w:t>
      </w:r>
    </w:p>
    <w:p w14:paraId="3D094AD9" w14:textId="77777777" w:rsidR="00304913" w:rsidRPr="00362422" w:rsidRDefault="00304913" w:rsidP="00304913">
      <w:r w:rsidRPr="00362422">
        <w:t>3</w:t>
      </w:r>
      <w:r w:rsidR="00912C75" w:rsidRPr="00362422">
        <w:t xml:space="preserve">. </w:t>
      </w:r>
      <w:r w:rsidR="00912C75" w:rsidRPr="00362422">
        <w:rPr>
          <w:b/>
          <w:bCs/>
        </w:rPr>
        <w:t>What is meant by the term ‘intersectionality’ as used in the NHS EDI Improvement Plan?</w:t>
      </w:r>
    </w:p>
    <w:p w14:paraId="2889379B" w14:textId="77777777" w:rsidR="00304913" w:rsidRPr="00362422" w:rsidRDefault="00304913" w:rsidP="00304913">
      <w:r w:rsidRPr="00362422">
        <w:t xml:space="preserve">The purpose of intersectionality </w:t>
      </w:r>
      <w:r w:rsidR="00D21681">
        <w:t xml:space="preserve">is the concept where all oppressions are lined and it </w:t>
      </w:r>
      <w:r w:rsidRPr="00362422">
        <w:t xml:space="preserve">denotes different aspects of the Identity of an individual like race, gender and sexual </w:t>
      </w:r>
      <w:r w:rsidR="00A65F60" w:rsidRPr="00362422">
        <w:t>orientation that</w:t>
      </w:r>
      <w:r w:rsidRPr="00362422">
        <w:t xml:space="preserve"> overlap and interact.</w:t>
      </w:r>
    </w:p>
    <w:p w14:paraId="332707CE" w14:textId="77777777" w:rsidR="00304913" w:rsidRPr="00362422" w:rsidRDefault="00304913" w:rsidP="00304913">
      <w:r w:rsidRPr="00362422">
        <w:rPr>
          <w:b/>
        </w:rPr>
        <w:t>4</w:t>
      </w:r>
      <w:r w:rsidR="00912C75" w:rsidRPr="00362422">
        <w:t xml:space="preserve">. </w:t>
      </w:r>
      <w:r w:rsidR="00912C75" w:rsidRPr="00362422">
        <w:rPr>
          <w:b/>
          <w:bCs/>
        </w:rPr>
        <w:t>Why is it important for the NHS to create a psychologically safe work environment?</w:t>
      </w:r>
    </w:p>
    <w:p w14:paraId="7B634326" w14:textId="77777777" w:rsidR="00304913" w:rsidRPr="00362422" w:rsidRDefault="00304913" w:rsidP="00304913">
      <w:r w:rsidRPr="00362422">
        <w:t>The importance of psychological safety at the workplace highlights the provision of the staff to express their concerns, rectify the mistakes and share ideas without being bothered about discrimination.</w:t>
      </w:r>
    </w:p>
    <w:p w14:paraId="2A13F66D" w14:textId="77777777" w:rsidR="00304913" w:rsidRPr="00362422" w:rsidRDefault="00304913" w:rsidP="00304913">
      <w:r w:rsidRPr="00362422">
        <w:rPr>
          <w:b/>
        </w:rPr>
        <w:t>5</w:t>
      </w:r>
      <w:r w:rsidR="00362422" w:rsidRPr="00362422">
        <w:t xml:space="preserve">. </w:t>
      </w:r>
      <w:r w:rsidR="00362422" w:rsidRPr="00362422">
        <w:rPr>
          <w:b/>
          <w:bCs/>
        </w:rPr>
        <w:t>How does the NHS EDI Improvement Plan suggest improving the experience of internationally recruited staff?</w:t>
      </w:r>
    </w:p>
    <w:p w14:paraId="5AE1838B" w14:textId="77777777" w:rsidR="00304913" w:rsidRPr="00362422" w:rsidRDefault="00304913" w:rsidP="00304913">
      <w:r w:rsidRPr="00362422">
        <w:t>The EDI plan of the NHS suggests the purpose of improving the experience of internationally recruited staff by providing a clear process of pre-employment information, the provision of a comprehensive induction, along with the purpose of cultural support and guidance.</w:t>
      </w:r>
    </w:p>
    <w:p w14:paraId="1880646F" w14:textId="77777777" w:rsidR="00304913" w:rsidRPr="00362422" w:rsidRDefault="00304913" w:rsidP="00304913">
      <w:pPr>
        <w:rPr>
          <w:b/>
        </w:rPr>
      </w:pPr>
      <w:r w:rsidRPr="00362422">
        <w:rPr>
          <w:b/>
        </w:rPr>
        <w:t>6.</w:t>
      </w:r>
      <w:r w:rsidR="00362422" w:rsidRPr="00362422">
        <w:rPr>
          <w:b/>
          <w:bCs/>
        </w:rPr>
        <w:t>What role does leadership play in advancing EDI objectives according to the NHS Improvement Plan?</w:t>
      </w:r>
    </w:p>
    <w:p w14:paraId="1099B03F" w14:textId="77777777" w:rsidR="00304913" w:rsidRPr="00362422" w:rsidRDefault="00304913" w:rsidP="00304913">
      <w:r w:rsidRPr="00362422">
        <w:t>The NHS leader needs to focus on the development of specific and measurable EDI objectives covering the purpose of promoting inclusive behaviour, challenging discrimination and creating a culture of respect. </w:t>
      </w:r>
    </w:p>
    <w:p w14:paraId="730B2405" w14:textId="77777777" w:rsidR="00362422" w:rsidRPr="00362422" w:rsidRDefault="00362422">
      <w:pPr>
        <w:spacing w:line="259" w:lineRule="auto"/>
        <w:jc w:val="left"/>
        <w:rPr>
          <w:b/>
        </w:rPr>
      </w:pPr>
      <w:r w:rsidRPr="00362422">
        <w:rPr>
          <w:b/>
        </w:rPr>
        <w:br w:type="page"/>
      </w:r>
    </w:p>
    <w:p w14:paraId="0D71CA6E" w14:textId="77777777" w:rsidR="00304913" w:rsidRPr="00362422" w:rsidRDefault="00304913" w:rsidP="00304913">
      <w:r w:rsidRPr="00362422">
        <w:rPr>
          <w:b/>
        </w:rPr>
        <w:lastRenderedPageBreak/>
        <w:t>7</w:t>
      </w:r>
      <w:r w:rsidR="00362422" w:rsidRPr="00362422">
        <w:rPr>
          <w:b/>
        </w:rPr>
        <w:t>.</w:t>
      </w:r>
      <w:r w:rsidR="00362422" w:rsidRPr="00362422">
        <w:rPr>
          <w:b/>
          <w:bCs/>
        </w:rPr>
        <w:t>Identify one way the NHS EDI Improvement Plan aims to reduce health inequalities within the workforce.</w:t>
      </w:r>
    </w:p>
    <w:p w14:paraId="616FA61D" w14:textId="77777777" w:rsidR="00304913" w:rsidRPr="00362422" w:rsidRDefault="00304913" w:rsidP="00304913">
      <w:r w:rsidRPr="00362422">
        <w:t xml:space="preserve">One approach by the NHS is </w:t>
      </w:r>
      <w:r w:rsidR="00434958">
        <w:t xml:space="preserve"> the execution of inclusive leadership which will be effective for the process to proivde training on unconcious bias and cultural competency and ensure </w:t>
      </w:r>
      <w:r w:rsidRPr="00362422">
        <w:t>effective reduce health inequalities within the workforce and develop an equitable working environment.</w:t>
      </w:r>
    </w:p>
    <w:p w14:paraId="1344A3AB" w14:textId="77777777" w:rsidR="00304913" w:rsidRPr="00362422" w:rsidRDefault="00304913" w:rsidP="00304913">
      <w:r w:rsidRPr="00362422">
        <w:rPr>
          <w:b/>
        </w:rPr>
        <w:t>8</w:t>
      </w:r>
      <w:r w:rsidR="00362422" w:rsidRPr="00362422">
        <w:rPr>
          <w:b/>
        </w:rPr>
        <w:t>.</w:t>
      </w:r>
      <w:r w:rsidR="00362422" w:rsidRPr="00362422">
        <w:rPr>
          <w:b/>
          <w:bCs/>
        </w:rPr>
        <w:t>Why does the NHS EDI Improvement Plan emphasise the importance of collecting and analysing data on protected characteristics?</w:t>
      </w:r>
    </w:p>
    <w:p w14:paraId="4B4797A2" w14:textId="77777777" w:rsidR="00304913" w:rsidRPr="00362422" w:rsidRDefault="00304913" w:rsidP="00304913">
      <w:r w:rsidRPr="00362422">
        <w:t>The collection and analysis of authentic data on protected characteristics becomes effective by the images to figure out the inequalities and patterns of discrimination and proceed with further levels of targeted improvement.</w:t>
      </w:r>
    </w:p>
    <w:p w14:paraId="14910AC1" w14:textId="77777777" w:rsidR="00304913" w:rsidRPr="00362422" w:rsidRDefault="00304913" w:rsidP="00304913">
      <w:r w:rsidRPr="00362422">
        <w:rPr>
          <w:b/>
        </w:rPr>
        <w:t>9</w:t>
      </w:r>
      <w:r w:rsidR="00362422">
        <w:t>.</w:t>
      </w:r>
      <w:r w:rsidR="00362422" w:rsidRPr="00362422">
        <w:rPr>
          <w:b/>
          <w:bCs/>
          <w:lang w:val="en-US"/>
        </w:rPr>
        <w:t>Explain how flexible working policies can contribute to equality and inclusion in the NHS workforce.</w:t>
      </w:r>
    </w:p>
    <w:p w14:paraId="1B564CFB" w14:textId="77777777" w:rsidR="00304913" w:rsidRPr="00362422" w:rsidRDefault="00304913" w:rsidP="00304913">
      <w:r w:rsidRPr="00362422">
        <w:t>Flexible working practices keep the balance between the working area of the staff and their responsibilities, health and personal commitments. It also enhances equality in the workplace by accessing the system of retention and progression. </w:t>
      </w:r>
    </w:p>
    <w:p w14:paraId="58D3FBDE" w14:textId="77777777" w:rsidR="00304913" w:rsidRPr="00362422" w:rsidRDefault="00304913" w:rsidP="00304913">
      <w:r w:rsidRPr="00362422">
        <w:rPr>
          <w:b/>
        </w:rPr>
        <w:t>10</w:t>
      </w:r>
      <w:r w:rsidR="00362422" w:rsidRPr="00362422">
        <w:rPr>
          <w:b/>
        </w:rPr>
        <w:t>.</w:t>
      </w:r>
      <w:r w:rsidR="00362422" w:rsidRPr="00362422">
        <w:rPr>
          <w:b/>
          <w:bCs/>
          <w:lang w:val="en-US"/>
        </w:rPr>
        <w:t>What is one strategy mentioned in the NHS EDI Improvement Plan to combat bullying and harassment in the workplace?</w:t>
      </w:r>
    </w:p>
    <w:p w14:paraId="577266D0" w14:textId="77777777" w:rsidR="00304913" w:rsidRPr="00362422" w:rsidRDefault="00304913" w:rsidP="00304913">
      <w:r w:rsidRPr="00362422">
        <w:t>The proper process to monitor the reports of bullying and harassment</w:t>
      </w:r>
      <w:r w:rsidR="003F74D8">
        <w:t xml:space="preserve"> and eliminate the condition and environment of bullying</w:t>
      </w:r>
      <w:r w:rsidRPr="00362422">
        <w:t xml:space="preserve"> becomes effective for the protection of characteristics and reducing the issues in the workplace, developing discipline and providing psychological support. </w:t>
      </w:r>
    </w:p>
    <w:p w14:paraId="5ADF1A5E" w14:textId="77777777" w:rsidR="00304913" w:rsidRPr="00362422" w:rsidRDefault="00304913" w:rsidP="00304913"/>
    <w:p w14:paraId="3C037C10" w14:textId="77777777" w:rsidR="00A65F60" w:rsidRPr="00362422" w:rsidRDefault="00A65F60">
      <w:pPr>
        <w:spacing w:line="259" w:lineRule="auto"/>
        <w:jc w:val="left"/>
        <w:rPr>
          <w:b/>
          <w:bCs/>
        </w:rPr>
      </w:pPr>
      <w:r w:rsidRPr="00362422">
        <w:rPr>
          <w:b/>
          <w:bCs/>
        </w:rPr>
        <w:br w:type="page"/>
      </w:r>
    </w:p>
    <w:p w14:paraId="6CBB4B93" w14:textId="77777777" w:rsidR="00304913" w:rsidRPr="00362422" w:rsidRDefault="00304913" w:rsidP="00A65F60">
      <w:pPr>
        <w:pStyle w:val="Heading1"/>
      </w:pPr>
      <w:bookmarkStart w:id="4" w:name="_Toc242691158"/>
      <w:r w:rsidRPr="00362422">
        <w:lastRenderedPageBreak/>
        <w:t>Task 5- A Letter to Yourself</w:t>
      </w:r>
      <w:bookmarkEnd w:id="4"/>
    </w:p>
    <w:tbl>
      <w:tblPr>
        <w:tblStyle w:val="TableGrid"/>
        <w:tblW w:w="0" w:type="auto"/>
        <w:tblLook w:val="04A0" w:firstRow="1" w:lastRow="0" w:firstColumn="1" w:lastColumn="0" w:noHBand="0" w:noVBand="1"/>
      </w:tblPr>
      <w:tblGrid>
        <w:gridCol w:w="9016"/>
      </w:tblGrid>
      <w:tr w:rsidR="00A65F60" w:rsidRPr="00362422" w14:paraId="54BF2509" w14:textId="77777777" w:rsidTr="00A65F60">
        <w:tc>
          <w:tcPr>
            <w:tcW w:w="9016" w:type="dxa"/>
          </w:tcPr>
          <w:p w14:paraId="684F3778" w14:textId="77777777" w:rsidR="00A65F60" w:rsidRPr="00362422" w:rsidRDefault="00A65F60" w:rsidP="00A65F60">
            <w:r w:rsidRPr="00362422">
              <w:t>Dear younger me, </w:t>
            </w:r>
          </w:p>
          <w:p w14:paraId="420FD42E" w14:textId="77777777" w:rsidR="00A65F60" w:rsidRPr="00362422" w:rsidRDefault="00A65F60" w:rsidP="00A65F60">
            <w:r w:rsidRPr="00362422">
              <w:t>I have started learning in the discipline of Health and Social Care and found that you are learning a range of new things in this module. You are managing different areas of learning along with personal feelings, and you are often feeling stressed and overwhelmed due to your struggles. I also know that you have to deal with your problems alone, and believe me, you are doing great. Struggle is a part of life, and making mistakes will help you to learn new things every day. </w:t>
            </w:r>
          </w:p>
          <w:p w14:paraId="744BBD87" w14:textId="77777777" w:rsidR="00A65F60" w:rsidRPr="00362422" w:rsidRDefault="00A65F60" w:rsidP="00A65F60">
            <w:r w:rsidRPr="00362422">
              <w:t>You know I have learnt the purpose of emotional intelligence along with resilience that have become helpful for me to deal with previous challenges. The learning area of emotional intelligence helps me to recognise and understand the process of managing my emotions and it will be helpful for you as well to understand the feelings of others. I wish I had learned about this skill earlier so that I might have been able to express my feelings to avoid stress and emotional turmoil. </w:t>
            </w:r>
          </w:p>
          <w:p w14:paraId="18B2D590" w14:textId="77777777" w:rsidR="00A65F60" w:rsidRPr="00362422" w:rsidRDefault="00A65F60" w:rsidP="00A65F60">
            <w:r w:rsidRPr="00362422">
              <w:t>Moreover, I have also accumulated information about resilience, which is another ability to recover from difficulties and adapt to different types of unfavourable situations tactfully. You have often faced different types of challenges and experienced difficulties that have made you feel incompetent. My area of learning shows that resilience is one of the significant processes to remain positive and learn from different types of mistakes, where you can see challenges as an opportunity for your personal growth in your career. </w:t>
            </w:r>
          </w:p>
          <w:p w14:paraId="1FB7AFFC" w14:textId="77777777" w:rsidR="00A65F60" w:rsidRPr="00362422" w:rsidRDefault="00A65F60" w:rsidP="00A65F60">
            <w:r w:rsidRPr="00362422">
              <w:t>I am also suggesting you to develop your skills and competencies in emotional intelligence and resilience in a gradual manner, which will be helpful for you to be more patient and kind. It is not possible to control everything around and everything is not going to be perfect all the time. You have to be patient and resilient in terms of managing situations tactfully to become a more confident person. </w:t>
            </w:r>
          </w:p>
          <w:p w14:paraId="64E712A3" w14:textId="77777777" w:rsidR="00A65F60" w:rsidRPr="00362422" w:rsidRDefault="00A65F60" w:rsidP="00A65F60">
            <w:r w:rsidRPr="00362422">
              <w:t>With love, </w:t>
            </w:r>
          </w:p>
          <w:p w14:paraId="0FC2EAFB" w14:textId="77777777" w:rsidR="00A65F60" w:rsidRPr="00362422" w:rsidRDefault="00A65F60" w:rsidP="00A65F60">
            <w:r w:rsidRPr="00362422">
              <w:t>Your better self. </w:t>
            </w:r>
          </w:p>
          <w:p w14:paraId="43BD6B03" w14:textId="77777777" w:rsidR="00A65F60" w:rsidRPr="00362422" w:rsidRDefault="00A65F60" w:rsidP="00A65F60"/>
        </w:tc>
      </w:tr>
    </w:tbl>
    <w:p w14:paraId="43FCA708" w14:textId="77777777" w:rsidR="00A65F60" w:rsidRPr="00362422" w:rsidRDefault="00A65F60" w:rsidP="00A65F60"/>
    <w:p w14:paraId="4EA0B2CD" w14:textId="77777777" w:rsidR="00304913" w:rsidRPr="00362422" w:rsidRDefault="00304913" w:rsidP="00304913">
      <w:r w:rsidRPr="00362422">
        <w:br/>
      </w:r>
    </w:p>
    <w:p w14:paraId="05F83499" w14:textId="77777777" w:rsidR="00A65F60" w:rsidRPr="00362422" w:rsidRDefault="00A65F60">
      <w:pPr>
        <w:spacing w:line="259" w:lineRule="auto"/>
        <w:jc w:val="left"/>
        <w:rPr>
          <w:b/>
          <w:bCs/>
        </w:rPr>
      </w:pPr>
      <w:r w:rsidRPr="00362422">
        <w:rPr>
          <w:b/>
          <w:bCs/>
        </w:rPr>
        <w:br w:type="page"/>
      </w:r>
    </w:p>
    <w:p w14:paraId="1E06880F" w14:textId="77777777" w:rsidR="00304913" w:rsidRPr="00362422" w:rsidRDefault="00304913" w:rsidP="00A65F60">
      <w:pPr>
        <w:pStyle w:val="Heading1"/>
      </w:pPr>
      <w:bookmarkStart w:id="5" w:name="_Toc242691159"/>
      <w:r w:rsidRPr="00362422">
        <w:lastRenderedPageBreak/>
        <w:t xml:space="preserve">Task 6- </w:t>
      </w:r>
      <w:r w:rsidR="00A448DE" w:rsidRPr="00362422">
        <w:t>Gantt chart</w:t>
      </w:r>
      <w:bookmarkEnd w:id="5"/>
      <w:r w:rsidRPr="00362422">
        <w:t> </w:t>
      </w:r>
    </w:p>
    <w:tbl>
      <w:tblPr>
        <w:tblW w:w="0" w:type="auto"/>
        <w:tblCellMar>
          <w:top w:w="15" w:type="dxa"/>
          <w:left w:w="15" w:type="dxa"/>
          <w:bottom w:w="15" w:type="dxa"/>
          <w:right w:w="15" w:type="dxa"/>
        </w:tblCellMar>
        <w:tblLook w:val="04A0" w:firstRow="1" w:lastRow="0" w:firstColumn="1" w:lastColumn="0" w:noHBand="0" w:noVBand="1"/>
      </w:tblPr>
      <w:tblGrid>
        <w:gridCol w:w="4137"/>
        <w:gridCol w:w="1053"/>
        <w:gridCol w:w="1053"/>
        <w:gridCol w:w="921"/>
        <w:gridCol w:w="921"/>
        <w:gridCol w:w="921"/>
      </w:tblGrid>
      <w:tr w:rsidR="00304913" w:rsidRPr="00362422" w14:paraId="029AC72A" w14:textId="77777777" w:rsidTr="0030491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9E5CF2" w14:textId="77777777" w:rsidR="00304913" w:rsidRPr="00362422" w:rsidRDefault="00304913" w:rsidP="00304913">
            <w:r w:rsidRPr="00362422">
              <w:rPr>
                <w:b/>
                <w:bCs/>
              </w:rPr>
              <w:t>Tasks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60A448" w14:textId="77777777" w:rsidR="00304913" w:rsidRPr="00362422" w:rsidRDefault="00304913" w:rsidP="00304913">
            <w:r w:rsidRPr="00362422">
              <w:rPr>
                <w:b/>
                <w:bCs/>
              </w:rPr>
              <w:t>Month 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8B1514" w14:textId="77777777" w:rsidR="00304913" w:rsidRPr="00362422" w:rsidRDefault="00304913" w:rsidP="00304913">
            <w:r w:rsidRPr="00362422">
              <w:rPr>
                <w:b/>
                <w:bCs/>
              </w:rPr>
              <w:t>Month 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B47F93" w14:textId="77777777" w:rsidR="00304913" w:rsidRPr="00362422" w:rsidRDefault="00304913" w:rsidP="00304913">
            <w:r w:rsidRPr="00362422">
              <w:rPr>
                <w:b/>
                <w:bCs/>
              </w:rPr>
              <w:t>Month </w:t>
            </w:r>
          </w:p>
          <w:p w14:paraId="708F0609" w14:textId="77777777" w:rsidR="00304913" w:rsidRPr="00362422" w:rsidRDefault="00304913" w:rsidP="00304913">
            <w:r w:rsidRPr="00362422">
              <w:rPr>
                <w:b/>
                <w:bCs/>
              </w:rPr>
              <w:t>3-4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E78D18" w14:textId="77777777" w:rsidR="00304913" w:rsidRPr="00362422" w:rsidRDefault="00304913" w:rsidP="00304913">
            <w:r w:rsidRPr="00362422">
              <w:rPr>
                <w:b/>
                <w:bCs/>
              </w:rPr>
              <w:t>Month </w:t>
            </w:r>
          </w:p>
          <w:p w14:paraId="031C94EF" w14:textId="77777777" w:rsidR="00304913" w:rsidRPr="00362422" w:rsidRDefault="00304913" w:rsidP="00304913">
            <w:r w:rsidRPr="00362422">
              <w:rPr>
                <w:b/>
                <w:bCs/>
              </w:rPr>
              <w:t>4-5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8A45AD" w14:textId="77777777" w:rsidR="00304913" w:rsidRPr="00362422" w:rsidRDefault="00304913" w:rsidP="00304913">
            <w:r w:rsidRPr="00362422">
              <w:rPr>
                <w:b/>
                <w:bCs/>
              </w:rPr>
              <w:t>Month </w:t>
            </w:r>
          </w:p>
          <w:p w14:paraId="259FE82D" w14:textId="77777777" w:rsidR="00304913" w:rsidRPr="00362422" w:rsidRDefault="00304913" w:rsidP="00304913">
            <w:r w:rsidRPr="00362422">
              <w:rPr>
                <w:b/>
                <w:bCs/>
              </w:rPr>
              <w:t>5-6</w:t>
            </w:r>
          </w:p>
        </w:tc>
      </w:tr>
      <w:tr w:rsidR="00304913" w:rsidRPr="00362422" w14:paraId="5536BD9F" w14:textId="77777777" w:rsidTr="00912C7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D74E4F" w14:textId="77777777" w:rsidR="00304913" w:rsidRPr="00362422" w:rsidRDefault="00304913" w:rsidP="00304913">
            <w:r w:rsidRPr="00362422">
              <w:rPr>
                <w:b/>
                <w:bCs/>
              </w:rPr>
              <w:t>Research for job roles and requirements </w:t>
            </w:r>
          </w:p>
        </w:tc>
        <w:tc>
          <w:tcPr>
            <w:tcW w:w="0" w:type="auto"/>
            <w:tcBorders>
              <w:top w:val="single" w:sz="8" w:space="0" w:color="000000"/>
              <w:left w:val="single" w:sz="8" w:space="0" w:color="000000"/>
              <w:bottom w:val="single" w:sz="8" w:space="0" w:color="000000"/>
              <w:right w:val="single" w:sz="8" w:space="0" w:color="000000"/>
            </w:tcBorders>
            <w:shd w:val="clear" w:color="auto" w:fill="44546A" w:themeFill="text2"/>
            <w:tcMar>
              <w:top w:w="100" w:type="dxa"/>
              <w:left w:w="100" w:type="dxa"/>
              <w:bottom w:w="100" w:type="dxa"/>
              <w:right w:w="100" w:type="dxa"/>
            </w:tcMar>
            <w:hideMark/>
          </w:tcPr>
          <w:p w14:paraId="0CE3DB16" w14:textId="77777777" w:rsidR="00304913" w:rsidRPr="00362422" w:rsidRDefault="00304913" w:rsidP="00304913"/>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588FCF" w14:textId="77777777" w:rsidR="00304913" w:rsidRPr="00362422" w:rsidRDefault="00304913" w:rsidP="00304913"/>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91C4F5" w14:textId="77777777" w:rsidR="00304913" w:rsidRPr="00362422" w:rsidRDefault="00304913" w:rsidP="00304913"/>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3DA5E6" w14:textId="77777777" w:rsidR="00304913" w:rsidRPr="00362422" w:rsidRDefault="00304913" w:rsidP="00304913"/>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12398E" w14:textId="77777777" w:rsidR="00304913" w:rsidRPr="00362422" w:rsidRDefault="00304913" w:rsidP="00304913"/>
        </w:tc>
      </w:tr>
      <w:tr w:rsidR="00304913" w:rsidRPr="00362422" w14:paraId="61D9B1AB" w14:textId="77777777" w:rsidTr="00912C7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157014" w14:textId="77777777" w:rsidR="00304913" w:rsidRPr="00362422" w:rsidRDefault="00A448DE" w:rsidP="00A448DE">
            <w:r w:rsidRPr="00362422">
              <w:rPr>
                <w:b/>
                <w:bCs/>
              </w:rPr>
              <w:t>UpdatingCV</w:t>
            </w:r>
            <w:r w:rsidR="00304913" w:rsidRPr="00362422">
              <w:rPr>
                <w:b/>
                <w:bCs/>
              </w:rPr>
              <w:t xml:space="preserve"> and skill set </w:t>
            </w:r>
          </w:p>
        </w:tc>
        <w:tc>
          <w:tcPr>
            <w:tcW w:w="0" w:type="auto"/>
            <w:tcBorders>
              <w:top w:val="single" w:sz="8" w:space="0" w:color="000000"/>
              <w:left w:val="single" w:sz="8" w:space="0" w:color="000000"/>
              <w:bottom w:val="single" w:sz="8" w:space="0" w:color="000000"/>
              <w:right w:val="single" w:sz="8" w:space="0" w:color="000000"/>
            </w:tcBorders>
            <w:shd w:val="clear" w:color="auto" w:fill="C45911" w:themeFill="accent2" w:themeFillShade="BF"/>
            <w:tcMar>
              <w:top w:w="100" w:type="dxa"/>
              <w:left w:w="100" w:type="dxa"/>
              <w:bottom w:w="100" w:type="dxa"/>
              <w:right w:w="100" w:type="dxa"/>
            </w:tcMar>
            <w:hideMark/>
          </w:tcPr>
          <w:p w14:paraId="417977A6" w14:textId="77777777" w:rsidR="00304913" w:rsidRPr="00362422" w:rsidRDefault="00304913" w:rsidP="00304913"/>
        </w:tc>
        <w:tc>
          <w:tcPr>
            <w:tcW w:w="0" w:type="auto"/>
            <w:tcBorders>
              <w:top w:val="single" w:sz="8" w:space="0" w:color="000000"/>
              <w:left w:val="single" w:sz="8" w:space="0" w:color="000000"/>
              <w:bottom w:val="single" w:sz="8" w:space="0" w:color="000000"/>
              <w:right w:val="single" w:sz="8" w:space="0" w:color="000000"/>
            </w:tcBorders>
            <w:shd w:val="clear" w:color="auto" w:fill="C45911" w:themeFill="accent2" w:themeFillShade="BF"/>
            <w:tcMar>
              <w:top w:w="100" w:type="dxa"/>
              <w:left w:w="100" w:type="dxa"/>
              <w:bottom w:w="100" w:type="dxa"/>
              <w:right w:w="100" w:type="dxa"/>
            </w:tcMar>
            <w:hideMark/>
          </w:tcPr>
          <w:p w14:paraId="6BEFE09C" w14:textId="77777777" w:rsidR="00304913" w:rsidRPr="00362422" w:rsidRDefault="00304913" w:rsidP="00304913"/>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88C18C" w14:textId="77777777" w:rsidR="00304913" w:rsidRPr="00362422" w:rsidRDefault="00304913" w:rsidP="00304913"/>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7601E2" w14:textId="77777777" w:rsidR="00304913" w:rsidRPr="00362422" w:rsidRDefault="00304913" w:rsidP="00304913"/>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3315D7" w14:textId="77777777" w:rsidR="00304913" w:rsidRPr="00362422" w:rsidRDefault="00304913" w:rsidP="00304913"/>
        </w:tc>
      </w:tr>
      <w:tr w:rsidR="00304913" w:rsidRPr="00362422" w14:paraId="4DFA0D90" w14:textId="77777777" w:rsidTr="00912C7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81E1C8" w14:textId="77777777" w:rsidR="00304913" w:rsidRPr="00362422" w:rsidRDefault="00304913" w:rsidP="00304913">
            <w:r w:rsidRPr="00362422">
              <w:rPr>
                <w:b/>
                <w:bCs/>
              </w:rPr>
              <w:t>Completion of training and development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BFAEBD" w14:textId="77777777" w:rsidR="00304913" w:rsidRPr="00362422" w:rsidRDefault="00304913" w:rsidP="00304913"/>
        </w:tc>
        <w:tc>
          <w:tcPr>
            <w:tcW w:w="0" w:type="auto"/>
            <w:tcBorders>
              <w:top w:val="single" w:sz="8" w:space="0" w:color="000000"/>
              <w:left w:val="single" w:sz="8" w:space="0" w:color="000000"/>
              <w:bottom w:val="single" w:sz="8" w:space="0" w:color="000000"/>
              <w:right w:val="single" w:sz="8" w:space="0" w:color="000000"/>
            </w:tcBorders>
            <w:shd w:val="clear" w:color="auto" w:fill="2F5496" w:themeFill="accent5" w:themeFillShade="BF"/>
            <w:tcMar>
              <w:top w:w="100" w:type="dxa"/>
              <w:left w:w="100" w:type="dxa"/>
              <w:bottom w:w="100" w:type="dxa"/>
              <w:right w:w="100" w:type="dxa"/>
            </w:tcMar>
            <w:hideMark/>
          </w:tcPr>
          <w:p w14:paraId="709F76E1" w14:textId="77777777" w:rsidR="00304913" w:rsidRPr="00362422" w:rsidRDefault="00304913" w:rsidP="00304913"/>
        </w:tc>
        <w:tc>
          <w:tcPr>
            <w:tcW w:w="0" w:type="auto"/>
            <w:tcBorders>
              <w:top w:val="single" w:sz="8" w:space="0" w:color="000000"/>
              <w:left w:val="single" w:sz="8" w:space="0" w:color="000000"/>
              <w:bottom w:val="single" w:sz="8" w:space="0" w:color="000000"/>
              <w:right w:val="single" w:sz="8" w:space="0" w:color="000000"/>
            </w:tcBorders>
            <w:shd w:val="clear" w:color="auto" w:fill="2F5496" w:themeFill="accent5" w:themeFillShade="BF"/>
            <w:tcMar>
              <w:top w:w="100" w:type="dxa"/>
              <w:left w:w="100" w:type="dxa"/>
              <w:bottom w:w="100" w:type="dxa"/>
              <w:right w:w="100" w:type="dxa"/>
            </w:tcMar>
            <w:hideMark/>
          </w:tcPr>
          <w:p w14:paraId="30A076FF" w14:textId="77777777" w:rsidR="00304913" w:rsidRPr="00362422" w:rsidRDefault="00304913" w:rsidP="00304913"/>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01E5A3" w14:textId="77777777" w:rsidR="00304913" w:rsidRPr="00362422" w:rsidRDefault="00304913" w:rsidP="00304913"/>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D35F41" w14:textId="77777777" w:rsidR="00304913" w:rsidRPr="00362422" w:rsidRDefault="00304913" w:rsidP="00304913"/>
        </w:tc>
      </w:tr>
      <w:tr w:rsidR="00304913" w:rsidRPr="00362422" w14:paraId="4D15F626" w14:textId="77777777" w:rsidTr="00912C7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E73C0F" w14:textId="77777777" w:rsidR="00304913" w:rsidRPr="00362422" w:rsidRDefault="00304913" w:rsidP="00304913">
            <w:r w:rsidRPr="00362422">
              <w:rPr>
                <w:b/>
                <w:bCs/>
              </w:rPr>
              <w:t>Development of communication and emotional intelligence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F7D0C3" w14:textId="77777777" w:rsidR="00304913" w:rsidRPr="00362422" w:rsidRDefault="00304913" w:rsidP="00304913"/>
        </w:tc>
        <w:tc>
          <w:tcPr>
            <w:tcW w:w="0" w:type="auto"/>
            <w:tcBorders>
              <w:top w:val="single" w:sz="8" w:space="0" w:color="000000"/>
              <w:left w:val="single" w:sz="8" w:space="0" w:color="000000"/>
              <w:bottom w:val="single" w:sz="8" w:space="0" w:color="000000"/>
              <w:right w:val="single" w:sz="8" w:space="0" w:color="000000"/>
            </w:tcBorders>
            <w:shd w:val="clear" w:color="auto" w:fill="2F5496" w:themeFill="accent5" w:themeFillShade="BF"/>
            <w:tcMar>
              <w:top w:w="100" w:type="dxa"/>
              <w:left w:w="100" w:type="dxa"/>
              <w:bottom w:w="100" w:type="dxa"/>
              <w:right w:w="100" w:type="dxa"/>
            </w:tcMar>
            <w:hideMark/>
          </w:tcPr>
          <w:p w14:paraId="47107CFD" w14:textId="77777777" w:rsidR="00304913" w:rsidRPr="00362422" w:rsidRDefault="00304913" w:rsidP="00304913"/>
        </w:tc>
        <w:tc>
          <w:tcPr>
            <w:tcW w:w="0" w:type="auto"/>
            <w:tcBorders>
              <w:top w:val="single" w:sz="8" w:space="0" w:color="000000"/>
              <w:left w:val="single" w:sz="8" w:space="0" w:color="000000"/>
              <w:bottom w:val="single" w:sz="8" w:space="0" w:color="000000"/>
              <w:right w:val="single" w:sz="8" w:space="0" w:color="000000"/>
            </w:tcBorders>
            <w:shd w:val="clear" w:color="auto" w:fill="2F5496" w:themeFill="accent5" w:themeFillShade="BF"/>
            <w:tcMar>
              <w:top w:w="100" w:type="dxa"/>
              <w:left w:w="100" w:type="dxa"/>
              <w:bottom w:w="100" w:type="dxa"/>
              <w:right w:w="100" w:type="dxa"/>
            </w:tcMar>
            <w:hideMark/>
          </w:tcPr>
          <w:p w14:paraId="5E97DFEF" w14:textId="77777777" w:rsidR="00304913" w:rsidRPr="00362422" w:rsidRDefault="00304913" w:rsidP="00304913"/>
        </w:tc>
        <w:tc>
          <w:tcPr>
            <w:tcW w:w="0" w:type="auto"/>
            <w:tcBorders>
              <w:top w:val="single" w:sz="8" w:space="0" w:color="000000"/>
              <w:left w:val="single" w:sz="8" w:space="0" w:color="000000"/>
              <w:bottom w:val="single" w:sz="8" w:space="0" w:color="000000"/>
              <w:right w:val="single" w:sz="8" w:space="0" w:color="000000"/>
            </w:tcBorders>
            <w:shd w:val="clear" w:color="auto" w:fill="FFD966" w:themeFill="accent4" w:themeFillTint="99"/>
            <w:tcMar>
              <w:top w:w="100" w:type="dxa"/>
              <w:left w:w="100" w:type="dxa"/>
              <w:bottom w:w="100" w:type="dxa"/>
              <w:right w:w="100" w:type="dxa"/>
            </w:tcMar>
            <w:hideMark/>
          </w:tcPr>
          <w:p w14:paraId="0376AE7E" w14:textId="77777777" w:rsidR="00304913" w:rsidRPr="00362422" w:rsidRDefault="00304913" w:rsidP="00304913"/>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10C301" w14:textId="77777777" w:rsidR="00304913" w:rsidRPr="00362422" w:rsidRDefault="00304913" w:rsidP="00304913"/>
        </w:tc>
      </w:tr>
      <w:tr w:rsidR="00304913" w:rsidRPr="00362422" w14:paraId="73BA2A1D" w14:textId="77777777" w:rsidTr="00912C7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90E226" w14:textId="77777777" w:rsidR="00304913" w:rsidRPr="00362422" w:rsidRDefault="00304913" w:rsidP="00304913">
            <w:r w:rsidRPr="00362422">
              <w:rPr>
                <w:b/>
                <w:bCs/>
              </w:rPr>
              <w:t>Preparation for interview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40BD8B" w14:textId="77777777" w:rsidR="00304913" w:rsidRPr="00362422" w:rsidRDefault="00304913" w:rsidP="00304913"/>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B4735D" w14:textId="77777777" w:rsidR="00304913" w:rsidRPr="00362422" w:rsidRDefault="00304913" w:rsidP="00304913"/>
        </w:tc>
        <w:tc>
          <w:tcPr>
            <w:tcW w:w="0" w:type="auto"/>
            <w:tcBorders>
              <w:top w:val="single" w:sz="8" w:space="0" w:color="000000"/>
              <w:left w:val="single" w:sz="8" w:space="0" w:color="000000"/>
              <w:bottom w:val="single" w:sz="8" w:space="0" w:color="000000"/>
              <w:right w:val="single" w:sz="8" w:space="0" w:color="000000"/>
            </w:tcBorders>
            <w:shd w:val="clear" w:color="auto" w:fill="2F5496" w:themeFill="accent5" w:themeFillShade="BF"/>
            <w:tcMar>
              <w:top w:w="100" w:type="dxa"/>
              <w:left w:w="100" w:type="dxa"/>
              <w:bottom w:w="100" w:type="dxa"/>
              <w:right w:w="100" w:type="dxa"/>
            </w:tcMar>
            <w:hideMark/>
          </w:tcPr>
          <w:p w14:paraId="6ABA5F9E" w14:textId="77777777" w:rsidR="00304913" w:rsidRPr="00362422" w:rsidRDefault="00304913" w:rsidP="00304913"/>
        </w:tc>
        <w:tc>
          <w:tcPr>
            <w:tcW w:w="0" w:type="auto"/>
            <w:tcBorders>
              <w:top w:val="single" w:sz="8" w:space="0" w:color="000000"/>
              <w:left w:val="single" w:sz="8" w:space="0" w:color="000000"/>
              <w:bottom w:val="single" w:sz="8" w:space="0" w:color="000000"/>
              <w:right w:val="single" w:sz="8" w:space="0" w:color="000000"/>
            </w:tcBorders>
            <w:shd w:val="clear" w:color="auto" w:fill="FFD966" w:themeFill="accent4" w:themeFillTint="99"/>
            <w:tcMar>
              <w:top w:w="100" w:type="dxa"/>
              <w:left w:w="100" w:type="dxa"/>
              <w:bottom w:w="100" w:type="dxa"/>
              <w:right w:w="100" w:type="dxa"/>
            </w:tcMar>
            <w:hideMark/>
          </w:tcPr>
          <w:p w14:paraId="0AF33061" w14:textId="77777777" w:rsidR="00304913" w:rsidRPr="00362422" w:rsidRDefault="00304913" w:rsidP="00304913"/>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93B602" w14:textId="77777777" w:rsidR="00304913" w:rsidRPr="00362422" w:rsidRDefault="00304913" w:rsidP="00304913"/>
        </w:tc>
      </w:tr>
      <w:tr w:rsidR="00304913" w:rsidRPr="00362422" w14:paraId="1CA95D5B" w14:textId="77777777" w:rsidTr="00912C7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EE8E00" w14:textId="77777777" w:rsidR="00304913" w:rsidRPr="00362422" w:rsidRDefault="00304913" w:rsidP="00304913">
            <w:r w:rsidRPr="00362422">
              <w:rPr>
                <w:b/>
                <w:bCs/>
              </w:rPr>
              <w:t>Attend different types of walk-in interviews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CA6C65" w14:textId="77777777" w:rsidR="00304913" w:rsidRPr="00362422" w:rsidRDefault="00304913" w:rsidP="00304913"/>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AD22B9" w14:textId="77777777" w:rsidR="00304913" w:rsidRPr="00362422" w:rsidRDefault="00304913" w:rsidP="00304913"/>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1A10B6" w14:textId="77777777" w:rsidR="00304913" w:rsidRPr="00362422" w:rsidRDefault="00304913" w:rsidP="00304913"/>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FFF978" w14:textId="77777777" w:rsidR="00304913" w:rsidRPr="00362422" w:rsidRDefault="00304913" w:rsidP="00304913"/>
        </w:tc>
        <w:tc>
          <w:tcPr>
            <w:tcW w:w="0" w:type="auto"/>
            <w:tcBorders>
              <w:top w:val="single" w:sz="8" w:space="0" w:color="000000"/>
              <w:left w:val="single" w:sz="8" w:space="0" w:color="000000"/>
              <w:bottom w:val="single" w:sz="8" w:space="0" w:color="000000"/>
              <w:right w:val="single" w:sz="8" w:space="0" w:color="000000"/>
            </w:tcBorders>
            <w:shd w:val="clear" w:color="auto" w:fill="C00000"/>
            <w:tcMar>
              <w:top w:w="100" w:type="dxa"/>
              <w:left w:w="100" w:type="dxa"/>
              <w:bottom w:w="100" w:type="dxa"/>
              <w:right w:w="100" w:type="dxa"/>
            </w:tcMar>
            <w:hideMark/>
          </w:tcPr>
          <w:p w14:paraId="4B126B40" w14:textId="77777777" w:rsidR="00304913" w:rsidRPr="00362422" w:rsidRDefault="00304913" w:rsidP="00304913"/>
        </w:tc>
      </w:tr>
      <w:tr w:rsidR="00304913" w:rsidRPr="00362422" w14:paraId="13E4478E" w14:textId="77777777" w:rsidTr="00912C75">
        <w:trPr>
          <w:trHeight w:val="84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6F1D23" w14:textId="77777777" w:rsidR="00304913" w:rsidRPr="00362422" w:rsidRDefault="00304913" w:rsidP="00304913">
            <w:r w:rsidRPr="00362422">
              <w:rPr>
                <w:b/>
                <w:bCs/>
              </w:rPr>
              <w:t>Secure employment and induction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BDA094" w14:textId="77777777" w:rsidR="00304913" w:rsidRPr="00362422" w:rsidRDefault="00304913" w:rsidP="00304913"/>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C637F1" w14:textId="77777777" w:rsidR="00304913" w:rsidRPr="00362422" w:rsidRDefault="00304913" w:rsidP="00304913"/>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5CDAC9" w14:textId="77777777" w:rsidR="00304913" w:rsidRPr="00362422" w:rsidRDefault="00304913" w:rsidP="00304913"/>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4240BE" w14:textId="77777777" w:rsidR="00304913" w:rsidRPr="00362422" w:rsidRDefault="00304913" w:rsidP="00304913"/>
        </w:tc>
        <w:tc>
          <w:tcPr>
            <w:tcW w:w="0" w:type="auto"/>
            <w:tcBorders>
              <w:top w:val="single" w:sz="8" w:space="0" w:color="000000"/>
              <w:left w:val="single" w:sz="8" w:space="0" w:color="000000"/>
              <w:bottom w:val="single" w:sz="8" w:space="0" w:color="000000"/>
              <w:right w:val="single" w:sz="8" w:space="0" w:color="000000"/>
            </w:tcBorders>
            <w:shd w:val="clear" w:color="auto" w:fill="C00000"/>
            <w:tcMar>
              <w:top w:w="100" w:type="dxa"/>
              <w:left w:w="100" w:type="dxa"/>
              <w:bottom w:w="100" w:type="dxa"/>
              <w:right w:w="100" w:type="dxa"/>
            </w:tcMar>
            <w:hideMark/>
          </w:tcPr>
          <w:p w14:paraId="12BA65E9" w14:textId="77777777" w:rsidR="00304913" w:rsidRPr="00362422" w:rsidRDefault="00304913" w:rsidP="00304913"/>
        </w:tc>
      </w:tr>
    </w:tbl>
    <w:p w14:paraId="3799D6FF" w14:textId="77777777" w:rsidR="00304913" w:rsidRPr="00362422" w:rsidRDefault="00912C75" w:rsidP="00912C75">
      <w:pPr>
        <w:jc w:val="center"/>
        <w:rPr>
          <w:b/>
        </w:rPr>
      </w:pPr>
      <w:r w:rsidRPr="00362422">
        <w:rPr>
          <w:b/>
        </w:rPr>
        <w:t>Source: Author</w:t>
      </w:r>
    </w:p>
    <w:p w14:paraId="23D9C842" w14:textId="77777777" w:rsidR="00304913" w:rsidRPr="00362422" w:rsidRDefault="00304913" w:rsidP="00304913">
      <w:r w:rsidRPr="00362422">
        <w:t>The Gantt chart compiles a 6-month timeline with the action plan of employment, which will be effective for the completion of future employment goals. The consecutive activities of searching for a job, preparation for an updated CV, completing training and development to build a communication and emotional intelligence, competencies to attend walk-in interviews and the further area of securing the process of employment and induction will be followed within 6 months to achieve the future employment goals successfully.</w:t>
      </w:r>
    </w:p>
    <w:p w14:paraId="74E45AB9" w14:textId="77777777" w:rsidR="00A65F60" w:rsidRPr="00362422" w:rsidRDefault="00A65F60">
      <w:pPr>
        <w:spacing w:line="259" w:lineRule="auto"/>
        <w:jc w:val="left"/>
        <w:rPr>
          <w:b/>
          <w:bCs/>
        </w:rPr>
      </w:pPr>
      <w:r w:rsidRPr="00362422">
        <w:rPr>
          <w:b/>
          <w:bCs/>
        </w:rPr>
        <w:br w:type="page"/>
      </w:r>
    </w:p>
    <w:p w14:paraId="777967BC" w14:textId="77777777" w:rsidR="00304913" w:rsidRPr="00362422" w:rsidRDefault="00304913" w:rsidP="00A65F60">
      <w:pPr>
        <w:pStyle w:val="Heading1"/>
      </w:pPr>
      <w:bookmarkStart w:id="6" w:name="_Toc242691160"/>
      <w:r w:rsidRPr="00362422">
        <w:lastRenderedPageBreak/>
        <w:t>Task 7- Making Changes- Report</w:t>
      </w:r>
      <w:bookmarkEnd w:id="6"/>
    </w:p>
    <w:p w14:paraId="078D9328" w14:textId="77777777" w:rsidR="00304913" w:rsidRPr="00362422" w:rsidRDefault="00304913" w:rsidP="00304913">
      <w:r w:rsidRPr="00362422">
        <w:rPr>
          <w:b/>
          <w:bCs/>
        </w:rPr>
        <w:t>Introduction </w:t>
      </w:r>
    </w:p>
    <w:p w14:paraId="5D5322BF" w14:textId="77777777" w:rsidR="00304913" w:rsidRPr="00362422" w:rsidRDefault="00304913" w:rsidP="00304913">
      <w:r w:rsidRPr="00362422">
        <w:t>According to the necessity and emergence of the situation, different types of changes are required in the care home setup. The study will discuss the necessary skills to bring specific changes and ways to address possible barriers in order to achieve success.</w:t>
      </w:r>
    </w:p>
    <w:p w14:paraId="5968E296" w14:textId="77777777" w:rsidR="00304913" w:rsidRPr="00362422" w:rsidRDefault="00304913" w:rsidP="00304913">
      <w:r w:rsidRPr="00362422">
        <w:rPr>
          <w:b/>
          <w:bCs/>
        </w:rPr>
        <w:t>The process to achieve changes </w:t>
      </w:r>
    </w:p>
    <w:p w14:paraId="27C96F3B" w14:textId="77777777" w:rsidR="00304913" w:rsidRPr="00362422" w:rsidRDefault="00304913" w:rsidP="00304913">
      <w:r w:rsidRPr="00362422">
        <w:t>The proposed system for achieving changes in the care home is the process of introducing a digital social care record system that will be effective for improving the accuracy of documentation and managing communication between the staff and the service provider. The overall process of implementation will take approximately 3 months, and there will be consecutive stages</w:t>
      </w:r>
      <w:r w:rsidR="00B8274C" w:rsidRPr="00362422">
        <w:t xml:space="preserve"> (McCafferty</w:t>
      </w:r>
      <w:r w:rsidR="00B8274C" w:rsidRPr="00362422">
        <w:rPr>
          <w:i/>
        </w:rPr>
        <w:t xml:space="preserve">et al., </w:t>
      </w:r>
      <w:r w:rsidR="00B8274C" w:rsidRPr="00362422">
        <w:t>2023)</w:t>
      </w:r>
      <w:r w:rsidRPr="00362422">
        <w:t>. </w:t>
      </w:r>
    </w:p>
    <w:p w14:paraId="75BD02FF" w14:textId="77777777" w:rsidR="00304913" w:rsidRPr="00362422" w:rsidRDefault="00304913" w:rsidP="00304913">
      <w:r w:rsidRPr="00362422">
        <w:rPr>
          <w:b/>
          <w:bCs/>
        </w:rPr>
        <w:t xml:space="preserve">Assessment and planning - </w:t>
      </w:r>
      <w:r w:rsidRPr="00362422">
        <w:t>consultation with the staff and residents, identification of current problems and establishment of requirements through the estimation of digital execution.</w:t>
      </w:r>
    </w:p>
    <w:p w14:paraId="6F28E54C" w14:textId="77777777" w:rsidR="00304913" w:rsidRPr="00362422" w:rsidRDefault="00304913" w:rsidP="00304913">
      <w:r w:rsidRPr="00362422">
        <w:rPr>
          <w:b/>
          <w:bCs/>
        </w:rPr>
        <w:t xml:space="preserve">Preparation for training - </w:t>
      </w:r>
      <w:r w:rsidRPr="00362422">
        <w:t>selection of an appropriate digital system, organisation for session training and the purpose of digital implementation will be related to the provision fo</w:t>
      </w:r>
      <w:r w:rsidR="00B8274C" w:rsidRPr="00362422">
        <w:t>r additional technology support (Windle</w:t>
      </w:r>
      <w:r w:rsidR="00B8274C" w:rsidRPr="00362422">
        <w:rPr>
          <w:i/>
        </w:rPr>
        <w:t xml:space="preserve">et al., </w:t>
      </w:r>
      <w:r w:rsidR="00B8274C" w:rsidRPr="00362422">
        <w:t>2023).</w:t>
      </w:r>
    </w:p>
    <w:p w14:paraId="0EF18DC6" w14:textId="77777777" w:rsidR="00304913" w:rsidRPr="00362422" w:rsidRDefault="00304913" w:rsidP="00304913">
      <w:r w:rsidRPr="00362422">
        <w:rPr>
          <w:b/>
          <w:bCs/>
        </w:rPr>
        <w:t xml:space="preserve">Implementation and evaluation - </w:t>
      </w:r>
      <w:r w:rsidRPr="00362422">
        <w:t>the application of this digital system will focus on the process of transparency and security, maintaining proper accuracy and progress to look forward for the satisfaction of the residents. </w:t>
      </w:r>
    </w:p>
    <w:p w14:paraId="63D88D77" w14:textId="77777777" w:rsidR="00304913" w:rsidRPr="00362422" w:rsidRDefault="00304913" w:rsidP="00304913">
      <w:r w:rsidRPr="00362422">
        <w:t>Implementation of the change management model of Lewin's will be effective in this regard for the application of the approach in the health care setting</w:t>
      </w:r>
      <w:r w:rsidR="00B8274C" w:rsidRPr="00362422">
        <w:t xml:space="preserve"> (Windle</w:t>
      </w:r>
      <w:r w:rsidR="00B8274C" w:rsidRPr="00362422">
        <w:rPr>
          <w:i/>
        </w:rPr>
        <w:t xml:space="preserve">et al., </w:t>
      </w:r>
      <w:r w:rsidR="00B8274C" w:rsidRPr="00362422">
        <w:t>2023).</w:t>
      </w:r>
    </w:p>
    <w:p w14:paraId="05B7F257" w14:textId="77777777" w:rsidR="00304913" w:rsidRPr="00362422" w:rsidRDefault="00304913" w:rsidP="00304913">
      <w:r w:rsidRPr="00362422">
        <w:rPr>
          <w:b/>
          <w:bCs/>
        </w:rPr>
        <w:t>Necessary skills </w:t>
      </w:r>
    </w:p>
    <w:p w14:paraId="7CD89A7D" w14:textId="77777777" w:rsidR="00304913" w:rsidRPr="00362422" w:rsidRDefault="00304913" w:rsidP="00304913">
      <w:r w:rsidRPr="00362422">
        <w:t>The successful implementation will require a process of proper management and professional skills, considering the areas of leadership, communication, digital literacy, teamwork, organisation, problem-solving capacity, along with data protection awareness, to make the overall process digitally documented</w:t>
      </w:r>
      <w:r w:rsidR="00B8274C" w:rsidRPr="00362422">
        <w:t xml:space="preserve"> (McCafferty</w:t>
      </w:r>
      <w:r w:rsidR="00B8274C" w:rsidRPr="00362422">
        <w:rPr>
          <w:i/>
        </w:rPr>
        <w:t xml:space="preserve">et al., </w:t>
      </w:r>
      <w:r w:rsidR="00B8274C" w:rsidRPr="00362422">
        <w:t>2023)</w:t>
      </w:r>
      <w:r w:rsidRPr="00362422">
        <w:t>. </w:t>
      </w:r>
    </w:p>
    <w:p w14:paraId="1CABB808" w14:textId="77777777" w:rsidR="00304913" w:rsidRPr="00362422" w:rsidRDefault="00304913" w:rsidP="00304913">
      <w:r w:rsidRPr="00362422">
        <w:rPr>
          <w:b/>
          <w:bCs/>
        </w:rPr>
        <w:t>Possible barriers and solution </w:t>
      </w:r>
    </w:p>
    <w:p w14:paraId="02BFBFBC" w14:textId="77777777" w:rsidR="00304913" w:rsidRPr="00362422" w:rsidRDefault="00304913" w:rsidP="00304913">
      <w:r w:rsidRPr="00362422">
        <w:t>Limitations in the area of digital literacy, resistance of the staff towards adapting new changes, different types of financial constraints, and risk of confidential and technical problems will be there in front of the execution of digital systems</w:t>
      </w:r>
      <w:r w:rsidR="00B8274C" w:rsidRPr="00362422">
        <w:t xml:space="preserve"> (Home and Zieliński, 2026)</w:t>
      </w:r>
      <w:r w:rsidRPr="00362422">
        <w:t>. </w:t>
      </w:r>
    </w:p>
    <w:p w14:paraId="112B44F3" w14:textId="77777777" w:rsidR="00304913" w:rsidRPr="00362422" w:rsidRDefault="00304913" w:rsidP="00304913">
      <w:r w:rsidRPr="00362422">
        <w:lastRenderedPageBreak/>
        <w:t>The provision of practical training and development, a systematic process of investment, proper technical support and regular security checks will provide solutions to those issues.</w:t>
      </w:r>
    </w:p>
    <w:p w14:paraId="4400D3DA" w14:textId="77777777" w:rsidR="00304913" w:rsidRPr="00362422" w:rsidRDefault="00304913" w:rsidP="00304913">
      <w:r w:rsidRPr="00362422">
        <w:rPr>
          <w:b/>
          <w:bCs/>
        </w:rPr>
        <w:t>Conclusion</w:t>
      </w:r>
    </w:p>
    <w:p w14:paraId="6ECC3E2A" w14:textId="77777777" w:rsidR="00A65F60" w:rsidRPr="00362422" w:rsidRDefault="00304913" w:rsidP="00304913">
      <w:r w:rsidRPr="00362422">
        <w:t>The introduction of digital care planning and the process of a digital record system will be beneficial for the maintenance of accuracy and person-centred care. The effectiveness of leadership and involvement of the staff will be required to achieve success in the implementation of the system, removing all barriers. </w:t>
      </w:r>
    </w:p>
    <w:p w14:paraId="2C79C7A5" w14:textId="77777777" w:rsidR="00A65F60" w:rsidRPr="00362422" w:rsidRDefault="00A65F60">
      <w:pPr>
        <w:spacing w:line="259" w:lineRule="auto"/>
        <w:jc w:val="left"/>
      </w:pPr>
      <w:r w:rsidRPr="00362422">
        <w:br w:type="page"/>
      </w:r>
    </w:p>
    <w:p w14:paraId="56ECDE7B" w14:textId="77777777" w:rsidR="00304913" w:rsidRPr="00362422" w:rsidRDefault="00A65F60" w:rsidP="00A65F60">
      <w:pPr>
        <w:pStyle w:val="Heading1"/>
      </w:pPr>
      <w:bookmarkStart w:id="7" w:name="_Toc242691161"/>
      <w:r w:rsidRPr="00362422">
        <w:lastRenderedPageBreak/>
        <w:t>References</w:t>
      </w:r>
      <w:bookmarkEnd w:id="7"/>
    </w:p>
    <w:p w14:paraId="581FF0D8" w14:textId="77777777" w:rsidR="00B8274C" w:rsidRPr="00362422" w:rsidRDefault="00B8274C" w:rsidP="00B8274C">
      <w:pPr>
        <w:spacing w:before="240"/>
      </w:pPr>
      <w:r w:rsidRPr="00362422">
        <w:t xml:space="preserve">Carson, D.B., Johansson, A.B., Schaumberg, M. and Hurtig, A.K. (2024) ‘Addressing the workforce crisis in (rural) social care: A scoping review.’ </w:t>
      </w:r>
      <w:r w:rsidRPr="00362422">
        <w:rPr>
          <w:i/>
          <w:iCs/>
        </w:rPr>
        <w:t>The International Journal of Health Planning and Management</w:t>
      </w:r>
      <w:r w:rsidRPr="00362422">
        <w:t xml:space="preserve">, </w:t>
      </w:r>
      <w:r w:rsidRPr="00362422">
        <w:rPr>
          <w:i/>
          <w:iCs/>
        </w:rPr>
        <w:t>39</w:t>
      </w:r>
      <w:r w:rsidRPr="00362422">
        <w:t xml:space="preserve">(3), pp.806-823. Available at: </w:t>
      </w:r>
      <w:hyperlink r:id="rId11" w:history="1">
        <w:r w:rsidRPr="00362422">
          <w:rPr>
            <w:rStyle w:val="Hyperlink"/>
            <w:b/>
            <w:bCs/>
          </w:rPr>
          <w:t>https://doi.org/10.1002/hpm.3774</w:t>
        </w:r>
      </w:hyperlink>
    </w:p>
    <w:p w14:paraId="5C677857" w14:textId="77777777" w:rsidR="00B8274C" w:rsidRPr="00362422" w:rsidRDefault="00B8274C" w:rsidP="00B8274C">
      <w:pPr>
        <w:spacing w:before="240"/>
      </w:pPr>
      <w:r w:rsidRPr="00362422">
        <w:t xml:space="preserve">Healy, M., Hammer, S. and McIlveen, P. (2022) ‘Mapping graduate employability and career development in higher education research: A citation network analysis.’ </w:t>
      </w:r>
      <w:r w:rsidRPr="00362422">
        <w:rPr>
          <w:i/>
          <w:iCs/>
        </w:rPr>
        <w:t>Studies in Higher Education</w:t>
      </w:r>
      <w:r w:rsidRPr="00362422">
        <w:t xml:space="preserve">, </w:t>
      </w:r>
      <w:r w:rsidRPr="00362422">
        <w:rPr>
          <w:i/>
          <w:iCs/>
        </w:rPr>
        <w:t>47</w:t>
      </w:r>
      <w:r w:rsidRPr="00362422">
        <w:t xml:space="preserve">(4), pp.799-811. Available at: </w:t>
      </w:r>
      <w:hyperlink r:id="rId12" w:history="1">
        <w:r w:rsidRPr="00362422">
          <w:rPr>
            <w:rStyle w:val="Hyperlink"/>
          </w:rPr>
          <w:t>https://doi.org/10.1080/03075079.2020.1804851</w:t>
        </w:r>
      </w:hyperlink>
    </w:p>
    <w:p w14:paraId="088094B3" w14:textId="77777777" w:rsidR="00B8274C" w:rsidRPr="00362422" w:rsidRDefault="00B8274C" w:rsidP="00B8274C">
      <w:pPr>
        <w:spacing w:before="240"/>
      </w:pPr>
      <w:r w:rsidRPr="00362422">
        <w:t xml:space="preserve">Home, J. and Zieliński, Ł. (2026) ‘Digital skills and technological literacy: a missing core competency in NHS management practice?’ </w:t>
      </w:r>
      <w:r w:rsidRPr="00362422">
        <w:rPr>
          <w:i/>
          <w:iCs/>
        </w:rPr>
        <w:t>British Journal of Healthcare Management</w:t>
      </w:r>
      <w:r w:rsidRPr="00362422">
        <w:t xml:space="preserve">, </w:t>
      </w:r>
      <w:r w:rsidRPr="00362422">
        <w:rPr>
          <w:i/>
          <w:iCs/>
        </w:rPr>
        <w:t>32</w:t>
      </w:r>
      <w:r w:rsidRPr="00362422">
        <w:t xml:space="preserve">(3), pp.1-10. Available at: </w:t>
      </w:r>
      <w:hyperlink r:id="rId13" w:history="1">
        <w:r w:rsidRPr="00362422">
          <w:rPr>
            <w:rStyle w:val="Hyperlink"/>
          </w:rPr>
          <w:t>https://doi.org/10.12968/bjhc.2025.006</w:t>
        </w:r>
      </w:hyperlink>
    </w:p>
    <w:p w14:paraId="47D54A81" w14:textId="77777777" w:rsidR="00B8274C" w:rsidRPr="00362422" w:rsidRDefault="00B8274C" w:rsidP="00B8274C">
      <w:pPr>
        <w:spacing w:before="240"/>
      </w:pPr>
      <w:r w:rsidRPr="00362422">
        <w:t xml:space="preserve">Hussein, S. and Hamid, M. (2026) ‘From Crisis to Chronic Shortage: the future of adult social care workforce recruitment in the UK.’ </w:t>
      </w:r>
      <w:r w:rsidRPr="00362422">
        <w:rPr>
          <w:i/>
          <w:iCs/>
        </w:rPr>
        <w:t>From Crisis to Chronic Shortage: The future of adult social care workforce recruitment in the UK</w:t>
      </w:r>
      <w:r w:rsidRPr="00362422">
        <w:t>. Available at: https://researchonline.lshtm.ac.uk/id/eprint/4681673/[Accessed on: 09.10.2026.]</w:t>
      </w:r>
    </w:p>
    <w:p w14:paraId="5C980889" w14:textId="77777777" w:rsidR="00B8274C" w:rsidRPr="00362422" w:rsidRDefault="00B8274C" w:rsidP="00B8274C">
      <w:pPr>
        <w:spacing w:before="240"/>
        <w:rPr>
          <w:b/>
        </w:rPr>
      </w:pPr>
      <w:r w:rsidRPr="00362422">
        <w:t xml:space="preserve">McCafferty, T., Arnaudova, R. and Cano, M. (2023) October. ‘Impact of implementation of digital record systems on service setting. A case study of care homes in the United Kingdom.’ In </w:t>
      </w:r>
      <w:r w:rsidRPr="00362422">
        <w:rPr>
          <w:i/>
          <w:iCs/>
        </w:rPr>
        <w:t>26th Excellence in Services International Conference</w:t>
      </w:r>
      <w:r w:rsidRPr="00362422">
        <w:t xml:space="preserve">. University of Verona. Available at: </w:t>
      </w:r>
      <w:hyperlink r:id="rId14" w:history="1">
        <w:r w:rsidRPr="00362422">
          <w:rPr>
            <w:rStyle w:val="Hyperlink"/>
          </w:rPr>
          <w:t>https://sites.les.univr.it/eisic/wp-content/uploads/2023/11/MCCAFFERTY-ARNAUDOVA-CANO.pdf</w:t>
        </w:r>
      </w:hyperlink>
      <w:r w:rsidRPr="00362422">
        <w:t>[Accessed on: 09.10.2026.]</w:t>
      </w:r>
    </w:p>
    <w:p w14:paraId="4F8C4929" w14:textId="77777777" w:rsidR="00B8274C" w:rsidRPr="00362422" w:rsidRDefault="00B8274C" w:rsidP="00B8274C">
      <w:pPr>
        <w:spacing w:before="240"/>
      </w:pPr>
      <w:r w:rsidRPr="00362422">
        <w:t xml:space="preserve">Rahayu, T., Marka, M.M., Septanti, A.L. and Nijwah, I.S. (2024) ‘The role of personal branding in increasing Generation Z career success.’ </w:t>
      </w:r>
      <w:r w:rsidRPr="00362422">
        <w:rPr>
          <w:i/>
          <w:iCs/>
        </w:rPr>
        <w:t>JurnalIlmiahManajemenKesatuan</w:t>
      </w:r>
      <w:r w:rsidRPr="00362422">
        <w:t xml:space="preserve">, </w:t>
      </w:r>
      <w:r w:rsidRPr="00362422">
        <w:rPr>
          <w:i/>
          <w:iCs/>
        </w:rPr>
        <w:t>12</w:t>
      </w:r>
      <w:r w:rsidRPr="00362422">
        <w:t>(3), pp.673-682. Available at: DOI: 10.37641/jimkes.v12i3.2530</w:t>
      </w:r>
    </w:p>
    <w:p w14:paraId="53DF781E" w14:textId="77777777" w:rsidR="00B8274C" w:rsidRPr="00362422" w:rsidRDefault="00B8274C" w:rsidP="00B8274C">
      <w:pPr>
        <w:spacing w:before="240"/>
      </w:pPr>
      <w:r w:rsidRPr="00362422">
        <w:t xml:space="preserve">Smolarek, M. and Dzieńdziora, J. (2022) ‘Impact of personal branding on the development of professional careers of managers.’ Available at: </w:t>
      </w:r>
      <w:hyperlink r:id="rId15" w:history="1">
        <w:r w:rsidRPr="00362422">
          <w:rPr>
            <w:rStyle w:val="Hyperlink"/>
          </w:rPr>
          <w:t>https://www.um.edu.mt/library/oar/handle/123456789/97580</w:t>
        </w:r>
      </w:hyperlink>
      <w:r w:rsidRPr="00362422">
        <w:t xml:space="preserve"> [Accessed on: 09.10.2026.]</w:t>
      </w:r>
    </w:p>
    <w:p w14:paraId="3F100904" w14:textId="77777777" w:rsidR="00B8274C" w:rsidRPr="00362422" w:rsidRDefault="00B8274C" w:rsidP="00B8274C">
      <w:pPr>
        <w:spacing w:before="240"/>
        <w:rPr>
          <w:b/>
        </w:rPr>
      </w:pPr>
      <w:r w:rsidRPr="00362422">
        <w:t xml:space="preserve">Spann, M.N., Hua, M., Shimbo, D., Begg, M., Gartrell, R., Momen-Heravi, F., Accordino, M., Connolly, E., Einstein, A., Dimitropoulou, K. and Chang, B. (2025) ‘Keeping the network alive: The importance of professional social networks for long-term research career development.’ </w:t>
      </w:r>
      <w:r w:rsidRPr="00362422">
        <w:rPr>
          <w:i/>
          <w:iCs/>
        </w:rPr>
        <w:t>Journal of Clinical and Translational Science</w:t>
      </w:r>
      <w:r w:rsidRPr="00362422">
        <w:t xml:space="preserve">, </w:t>
      </w:r>
      <w:r w:rsidRPr="00362422">
        <w:rPr>
          <w:i/>
          <w:iCs/>
        </w:rPr>
        <w:t>9</w:t>
      </w:r>
      <w:r w:rsidRPr="00362422">
        <w:t xml:space="preserve">(1), p.e170. Available at: </w:t>
      </w:r>
      <w:hyperlink r:id="rId16" w:tgtFrame="_blank" w:history="1">
        <w:r w:rsidRPr="00362422">
          <w:rPr>
            <w:rStyle w:val="Hyperlink"/>
          </w:rPr>
          <w:t>https://doi.org/10.1017/cts.2025.10105</w:t>
        </w:r>
      </w:hyperlink>
    </w:p>
    <w:p w14:paraId="6536AA6E" w14:textId="77777777" w:rsidR="00B8274C" w:rsidRPr="00362422" w:rsidRDefault="00B8274C" w:rsidP="00B8274C">
      <w:pPr>
        <w:spacing w:before="240"/>
      </w:pPr>
      <w:r w:rsidRPr="00362422">
        <w:lastRenderedPageBreak/>
        <w:t xml:space="preserve">Sylvester, R. and Donald, W.E. (2023) ‘The personal brand VALUE Career development tool: A multi-perspective and interdisciplinary framework.’ In </w:t>
      </w:r>
      <w:r w:rsidRPr="00362422">
        <w:rPr>
          <w:i/>
          <w:iCs/>
        </w:rPr>
        <w:t>Handbook of research on sustainable career ecosystems for university students and graduates</w:t>
      </w:r>
      <w:r w:rsidRPr="00362422">
        <w:t xml:space="preserve"> (pp. 238-257). IGI Global Scientific Publishing. Available at: 10.4018/978-1-6684-7442-6.ch013</w:t>
      </w:r>
    </w:p>
    <w:p w14:paraId="7D351ED7" w14:textId="77777777" w:rsidR="00B8274C" w:rsidRPr="00362422" w:rsidRDefault="00B8274C" w:rsidP="00B8274C">
      <w:pPr>
        <w:spacing w:before="240"/>
      </w:pPr>
      <w:r w:rsidRPr="00362422">
        <w:t xml:space="preserve">Vicario, S. and Brookes, N. (2024) ‘Can Workforce Innovation Contribute to the Resilience of the Social Care System in Crisis Times? Evidence from the UK.’ Available at: </w:t>
      </w:r>
      <w:hyperlink r:id="rId17" w:history="1">
        <w:r w:rsidRPr="00362422">
          <w:rPr>
            <w:rStyle w:val="Hyperlink"/>
          </w:rPr>
          <w:t>https://kar.kent.ac.uk/113419/</w:t>
        </w:r>
      </w:hyperlink>
      <w:r w:rsidRPr="00362422">
        <w:t xml:space="preserve"> [Accessed on: 09.10.2026.]</w:t>
      </w:r>
    </w:p>
    <w:p w14:paraId="79ED18FC" w14:textId="77777777" w:rsidR="00B8274C" w:rsidRPr="00362422" w:rsidRDefault="00B8274C" w:rsidP="00B8274C">
      <w:pPr>
        <w:spacing w:before="240"/>
      </w:pPr>
      <w:r w:rsidRPr="00362422">
        <w:t xml:space="preserve">Windle, N., Alam, A., Patel, H., Street, J.M., Lathwood, M., Farrington, T. and Maruthappu, M. (2023) ‘A retrospective cohort study evaluating the association between implementation of a digital care plan and hospitalization rates for home care residents in the United Kingdom.’ </w:t>
      </w:r>
      <w:r w:rsidRPr="00362422">
        <w:rPr>
          <w:i/>
          <w:iCs/>
        </w:rPr>
        <w:t>Home Health Care Management &amp; Practice</w:t>
      </w:r>
      <w:r w:rsidRPr="00362422">
        <w:t xml:space="preserve">, </w:t>
      </w:r>
      <w:r w:rsidRPr="00362422">
        <w:rPr>
          <w:i/>
          <w:iCs/>
        </w:rPr>
        <w:t>35</w:t>
      </w:r>
      <w:r w:rsidRPr="00362422">
        <w:t xml:space="preserve">(2), pp.123-128. Available at: </w:t>
      </w:r>
      <w:hyperlink r:id="rId18" w:history="1">
        <w:r w:rsidRPr="00362422">
          <w:rPr>
            <w:rStyle w:val="Hyperlink"/>
          </w:rPr>
          <w:t>https://doi.org/10.1177/10848223221135560</w:t>
        </w:r>
      </w:hyperlink>
    </w:p>
    <w:p w14:paraId="17E4778E" w14:textId="77777777" w:rsidR="00B8274C" w:rsidRPr="00362422" w:rsidRDefault="00B8274C" w:rsidP="00B8274C">
      <w:pPr>
        <w:rPr>
          <w:b/>
        </w:rPr>
      </w:pPr>
    </w:p>
    <w:p w14:paraId="32CB4DBD" w14:textId="77777777" w:rsidR="00B8274C" w:rsidRPr="00362422" w:rsidRDefault="00B8274C" w:rsidP="00B8274C">
      <w:pPr>
        <w:rPr>
          <w:b/>
        </w:rPr>
      </w:pPr>
    </w:p>
    <w:p w14:paraId="3C722C9E" w14:textId="77777777" w:rsidR="00B8274C" w:rsidRPr="00362422" w:rsidRDefault="00B8274C" w:rsidP="00B8274C"/>
    <w:p w14:paraId="032684E4" w14:textId="77777777" w:rsidR="00B0510B" w:rsidRPr="00362422" w:rsidRDefault="00B0510B"/>
    <w:sectPr w:rsidR="00B0510B" w:rsidRPr="00362422" w:rsidSect="001F4DE9">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9AFB2AC" w14:textId="77777777" w:rsidR="0030201A" w:rsidRDefault="0030201A" w:rsidP="0005546B">
      <w:pPr>
        <w:spacing w:after="0" w:line="240" w:lineRule="auto"/>
      </w:pPr>
      <w:r>
        <w:separator/>
      </w:r>
    </w:p>
  </w:endnote>
  <w:endnote w:type="continuationSeparator" w:id="0">
    <w:p w14:paraId="379C5184" w14:textId="77777777" w:rsidR="0030201A" w:rsidRDefault="0030201A" w:rsidP="000554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2052878634"/>
      <w:docPartObj>
        <w:docPartGallery w:val="Page Numbers (Bottom of Page)"/>
        <w:docPartUnique/>
      </w:docPartObj>
    </w:sdtPr>
    <w:sdtEndPr>
      <w:rPr>
        <w:noProof/>
      </w:rPr>
    </w:sdtEndPr>
    <w:sdtContent>
      <w:p w14:paraId="4F9C6619" w14:textId="77777777" w:rsidR="0005527A" w:rsidRDefault="001F4DE9">
        <w:pPr>
          <w:pStyle w:val="Footer"/>
          <w:jc w:val="right"/>
        </w:pPr>
        <w:r>
          <w:fldChar w:fldCharType="begin"/>
        </w:r>
        <w:r w:rsidR="0005527A">
          <w:instrText xml:space="preserve"> PAGE   \* MERGEFORMAT </w:instrText>
        </w:r>
        <w:r>
          <w:fldChar w:fldCharType="separate"/>
        </w:r>
        <w:r w:rsidR="00FE5AB9">
          <w:rPr>
            <w:noProof/>
          </w:rPr>
          <w:t>2</w:t>
        </w:r>
        <w:r>
          <w:rPr>
            <w:noProof/>
          </w:rPr>
          <w:fldChar w:fldCharType="end"/>
        </w:r>
      </w:p>
    </w:sdtContent>
  </w:sdt>
  <w:p w14:paraId="3E05A400" w14:textId="77777777" w:rsidR="0005527A" w:rsidRDefault="000552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22DA3AE" w14:textId="77777777" w:rsidR="0030201A" w:rsidRDefault="0030201A" w:rsidP="0005546B">
      <w:pPr>
        <w:spacing w:after="0" w:line="240" w:lineRule="auto"/>
      </w:pPr>
      <w:r>
        <w:separator/>
      </w:r>
    </w:p>
  </w:footnote>
  <w:footnote w:type="continuationSeparator" w:id="0">
    <w:p w14:paraId="27B188AD" w14:textId="77777777" w:rsidR="0030201A" w:rsidRDefault="0030201A" w:rsidP="000554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6E062567"/>
    <w:multiLevelType w:val="hybridMultilevel"/>
    <w:tmpl w:val="A9689458"/>
    <w:lvl w:ilvl="0" w:tplc="1FE27BCC">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15895213">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913"/>
    <w:rsid w:val="0005527A"/>
    <w:rsid w:val="0005546B"/>
    <w:rsid w:val="001541EE"/>
    <w:rsid w:val="001605DE"/>
    <w:rsid w:val="001F4DE9"/>
    <w:rsid w:val="00232816"/>
    <w:rsid w:val="002463E1"/>
    <w:rsid w:val="00266C70"/>
    <w:rsid w:val="0030201A"/>
    <w:rsid w:val="00304913"/>
    <w:rsid w:val="00362422"/>
    <w:rsid w:val="003F74D8"/>
    <w:rsid w:val="004345D7"/>
    <w:rsid w:val="00434958"/>
    <w:rsid w:val="00562F38"/>
    <w:rsid w:val="006E5693"/>
    <w:rsid w:val="008E13D7"/>
    <w:rsid w:val="00912C75"/>
    <w:rsid w:val="009B5421"/>
    <w:rsid w:val="00A448DE"/>
    <w:rsid w:val="00A65F60"/>
    <w:rsid w:val="00A67455"/>
    <w:rsid w:val="00B0510B"/>
    <w:rsid w:val="00B8274C"/>
    <w:rsid w:val="00BC5310"/>
    <w:rsid w:val="00BD7BC1"/>
    <w:rsid w:val="00D21681"/>
    <w:rsid w:val="00D679F3"/>
    <w:rsid w:val="00E47E08"/>
    <w:rsid w:val="00FB5EDA"/>
    <w:rsid w:val="00FE5AB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A5F2E"/>
  <w15:docId w15:val="{2DAE4E07-AA0D-1243-AE1A-BB72CF4A14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5F60"/>
    <w:pPr>
      <w:spacing w:line="360" w:lineRule="auto"/>
      <w:jc w:val="both"/>
    </w:pPr>
    <w:rPr>
      <w:rFonts w:ascii="Arial" w:hAnsi="Arial"/>
      <w:lang w:val="en-GB"/>
    </w:rPr>
  </w:style>
  <w:style w:type="paragraph" w:styleId="Heading1">
    <w:name w:val="heading 1"/>
    <w:basedOn w:val="Normal"/>
    <w:next w:val="Normal"/>
    <w:link w:val="Heading1Char"/>
    <w:autoRedefine/>
    <w:uiPriority w:val="9"/>
    <w:qFormat/>
    <w:rsid w:val="00BD7BC1"/>
    <w:pPr>
      <w:outlineLvl w:val="0"/>
    </w:pPr>
    <w:rPr>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7BC1"/>
    <w:rPr>
      <w:rFonts w:ascii="Times New Roman" w:hAnsi="Times New Roman"/>
      <w:b/>
      <w:sz w:val="28"/>
    </w:rPr>
  </w:style>
  <w:style w:type="paragraph" w:styleId="Header">
    <w:name w:val="header"/>
    <w:basedOn w:val="Normal"/>
    <w:link w:val="HeaderChar"/>
    <w:uiPriority w:val="99"/>
    <w:unhideWhenUsed/>
    <w:rsid w:val="000554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46B"/>
    <w:rPr>
      <w:rFonts w:ascii="Times New Roman" w:hAnsi="Times New Roman"/>
      <w:sz w:val="24"/>
      <w:lang w:val="en-GB"/>
    </w:rPr>
  </w:style>
  <w:style w:type="paragraph" w:styleId="Footer">
    <w:name w:val="footer"/>
    <w:basedOn w:val="Normal"/>
    <w:link w:val="FooterChar"/>
    <w:uiPriority w:val="99"/>
    <w:unhideWhenUsed/>
    <w:rsid w:val="000554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46B"/>
    <w:rPr>
      <w:rFonts w:ascii="Times New Roman" w:hAnsi="Times New Roman"/>
      <w:sz w:val="24"/>
      <w:lang w:val="en-GB"/>
    </w:rPr>
  </w:style>
  <w:style w:type="table" w:styleId="TableGrid">
    <w:name w:val="Table Grid"/>
    <w:basedOn w:val="TableNormal"/>
    <w:uiPriority w:val="39"/>
    <w:rsid w:val="00A65F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65F60"/>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A65F60"/>
    <w:pPr>
      <w:spacing w:after="100"/>
    </w:pPr>
  </w:style>
  <w:style w:type="character" w:styleId="Hyperlink">
    <w:name w:val="Hyperlink"/>
    <w:basedOn w:val="DefaultParagraphFont"/>
    <w:uiPriority w:val="99"/>
    <w:unhideWhenUsed/>
    <w:rsid w:val="00A65F60"/>
    <w:rPr>
      <w:color w:val="0563C1" w:themeColor="hyperlink"/>
      <w:u w:val="single"/>
    </w:rPr>
  </w:style>
  <w:style w:type="paragraph" w:styleId="ListParagraph">
    <w:name w:val="List Paragraph"/>
    <w:basedOn w:val="Normal"/>
    <w:uiPriority w:val="34"/>
    <w:qFormat/>
    <w:rsid w:val="00912C75"/>
    <w:pPr>
      <w:ind w:left="720"/>
      <w:contextualSpacing/>
    </w:pPr>
  </w:style>
  <w:style w:type="paragraph" w:styleId="BalloonText">
    <w:name w:val="Balloon Text"/>
    <w:basedOn w:val="Normal"/>
    <w:link w:val="BalloonTextChar"/>
    <w:uiPriority w:val="99"/>
    <w:semiHidden/>
    <w:unhideWhenUsed/>
    <w:rsid w:val="008E13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13D7"/>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264150890">
      <w:bodyDiv w:val="1"/>
      <w:marLeft w:val="0"/>
      <w:marRight w:val="0"/>
      <w:marTop w:val="0"/>
      <w:marBottom w:val="0"/>
      <w:divBdr>
        <w:top w:val="none" w:sz="0" w:space="0" w:color="auto"/>
        <w:left w:val="none" w:sz="0" w:space="0" w:color="auto"/>
        <w:bottom w:val="none" w:sz="0" w:space="0" w:color="auto"/>
        <w:right w:val="none" w:sz="0" w:space="0" w:color="auto"/>
      </w:divBdr>
    </w:div>
    <w:div w:id="1350335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2968/bjhc.2025.0063" TargetMode="External"/><Relationship Id="rId18" Type="http://schemas.openxmlformats.org/officeDocument/2006/relationships/hyperlink" Target="https://doi.org/10.1177/10848223221135560"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080/03075079.2020.1804851" TargetMode="External"/><Relationship Id="rId17" Type="http://schemas.openxmlformats.org/officeDocument/2006/relationships/hyperlink" Target="https://kar.kent.ac.uk/113419/" TargetMode="External"/><Relationship Id="rId2" Type="http://schemas.openxmlformats.org/officeDocument/2006/relationships/numbering" Target="numbering.xml"/><Relationship Id="rId16" Type="http://schemas.openxmlformats.org/officeDocument/2006/relationships/hyperlink" Target="https://doi.org/10.1017/cts.2025.10105"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hpm.3774" TargetMode="External"/><Relationship Id="rId5" Type="http://schemas.openxmlformats.org/officeDocument/2006/relationships/webSettings" Target="webSettings.xml"/><Relationship Id="rId15" Type="http://schemas.openxmlformats.org/officeDocument/2006/relationships/hyperlink" Target="https://www.um.edu.mt/library/oar/handle/123456789/97580"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ites.les.univr.it/eisic/wp-content/uploads/2023/11/MCCAFFERTY-ARNAUDOVA-CANO.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0A96414-AB72-440D-9899-CEF186D5EB0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2974</Words>
  <Characters>16957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Zubeda Umurerwa (2423193)</cp:lastModifiedBy>
  <cp:revision>2</cp:revision>
  <dcterms:created xsi:type="dcterms:W3CDTF">2026-10-22T19:12:00Z</dcterms:created>
  <dcterms:modified xsi:type="dcterms:W3CDTF">2026-10-22T19:12:00Z</dcterms:modified>
</cp:coreProperties>
</file>