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27006958"/>
        <w:docPartObj>
          <w:docPartGallery w:val="Cover Pages"/>
          <w:docPartUnique/>
        </w:docPartObj>
      </w:sdtPr>
      <w:sdtContent>
        <w:p w14:paraId="0BA47705" w14:textId="0F9739F6" w:rsidR="00D00EE9" w:rsidRDefault="00D00EE9" w:rsidP="00D00EE9">
          <w:pPr>
            <w:pStyle w:val="NoSpacing"/>
          </w:pPr>
          <w:r>
            <w:rPr>
              <w:noProof/>
            </w:rPr>
            <mc:AlternateContent>
              <mc:Choice Requires="wpg">
                <w:drawing>
                  <wp:anchor distT="0" distB="0" distL="114300" distR="114300" simplePos="0" relativeHeight="251659264" behindDoc="1" locked="0" layoutInCell="1" allowOverlap="1" wp14:anchorId="7DBA709C" wp14:editId="747F006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05T00:00:00Z">
                                      <w:dateFormat w:val="M/d/yyyy"/>
                                      <w:lid w:val="en-US"/>
                                      <w:storeMappedDataAs w:val="dateTime"/>
                                      <w:calendar w:val="gregorian"/>
                                    </w:date>
                                  </w:sdtPr>
                                  <w:sdtContent>
                                    <w:p w14:paraId="3F76BB1B" w14:textId="309FF28A" w:rsidR="00D00EE9" w:rsidRDefault="00347AB3">
                                      <w:pPr>
                                        <w:pStyle w:val="NoSpacing"/>
                                        <w:jc w:val="right"/>
                                        <w:rPr>
                                          <w:color w:val="FFFFFF" w:themeColor="background1"/>
                                          <w:sz w:val="28"/>
                                          <w:szCs w:val="28"/>
                                        </w:rPr>
                                      </w:pPr>
                                      <w:r>
                                        <w:rPr>
                                          <w:color w:val="FFFFFF" w:themeColor="background1"/>
                                          <w:sz w:val="28"/>
                                          <w:szCs w:val="28"/>
                                          <w:lang w:val="en-US"/>
                                        </w:rPr>
                                        <w:t>12/5/2024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BA709C"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05T00:00:00Z">
                                <w:dateFormat w:val="M/d/yyyy"/>
                                <w:lid w:val="en-US"/>
                                <w:storeMappedDataAs w:val="dateTime"/>
                                <w:calendar w:val="gregorian"/>
                              </w:date>
                            </w:sdtPr>
                            <w:sdtContent>
                              <w:p w14:paraId="3F76BB1B" w14:textId="309FF28A" w:rsidR="00D00EE9" w:rsidRDefault="00347AB3">
                                <w:pPr>
                                  <w:pStyle w:val="NoSpacing"/>
                                  <w:jc w:val="right"/>
                                  <w:rPr>
                                    <w:color w:val="FFFFFF" w:themeColor="background1"/>
                                    <w:sz w:val="28"/>
                                    <w:szCs w:val="28"/>
                                  </w:rPr>
                                </w:pPr>
                                <w:r>
                                  <w:rPr>
                                    <w:color w:val="FFFFFF" w:themeColor="background1"/>
                                    <w:sz w:val="28"/>
                                    <w:szCs w:val="28"/>
                                    <w:lang w:val="en-US"/>
                                  </w:rPr>
                                  <w:t>12/5/2024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2BED20" wp14:editId="09B9808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3CDBD" w14:textId="373C65C9" w:rsidR="00D00EE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00EE9" w:rsidRPr="00D00EE9">
                                      <w:rPr>
                                        <w:rFonts w:asciiTheme="majorHAnsi" w:eastAsiaTheme="majorEastAsia" w:hAnsiTheme="majorHAnsi" w:cstheme="majorBidi"/>
                                        <w:color w:val="262626" w:themeColor="text1" w:themeTint="D9"/>
                                        <w:sz w:val="72"/>
                                        <w:szCs w:val="72"/>
                                      </w:rPr>
                                      <w:t>Assignment 1</w:t>
                                    </w:r>
                                  </w:sdtContent>
                                </w:sdt>
                              </w:p>
                              <w:p w14:paraId="14A8A31B" w14:textId="7125F229" w:rsidR="00D00EE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00EE9" w:rsidRPr="00D00EE9">
                                      <w:rPr>
                                        <w:color w:val="404040" w:themeColor="text1" w:themeTint="BF"/>
                                        <w:sz w:val="36"/>
                                        <w:szCs w:val="36"/>
                                      </w:rPr>
                                      <w:t>Ogi networks and the Gigabit Broadband Rollout</w:t>
                                    </w:r>
                                  </w:sdtContent>
                                </w:sdt>
                                <w:r w:rsidR="00C61F75">
                                  <w:rPr>
                                    <w:color w:val="404040" w:themeColor="text1" w:themeTint="BF"/>
                                    <w:sz w:val="36"/>
                                    <w:szCs w:val="36"/>
                                  </w:rPr>
                                  <w:t xml:space="preserve"> Scheme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2BED20"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B73CDBD" w14:textId="373C65C9" w:rsidR="00D00EE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00EE9" w:rsidRPr="00D00EE9">
                                <w:rPr>
                                  <w:rFonts w:asciiTheme="majorHAnsi" w:eastAsiaTheme="majorEastAsia" w:hAnsiTheme="majorHAnsi" w:cstheme="majorBidi"/>
                                  <w:color w:val="262626" w:themeColor="text1" w:themeTint="D9"/>
                                  <w:sz w:val="72"/>
                                  <w:szCs w:val="72"/>
                                </w:rPr>
                                <w:t>Assignment 1</w:t>
                              </w:r>
                            </w:sdtContent>
                          </w:sdt>
                        </w:p>
                        <w:p w14:paraId="14A8A31B" w14:textId="7125F229" w:rsidR="00D00EE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00EE9" w:rsidRPr="00D00EE9">
                                <w:rPr>
                                  <w:color w:val="404040" w:themeColor="text1" w:themeTint="BF"/>
                                  <w:sz w:val="36"/>
                                  <w:szCs w:val="36"/>
                                </w:rPr>
                                <w:t>Ogi networks and the Gigabit Broadband Rollout</w:t>
                              </w:r>
                            </w:sdtContent>
                          </w:sdt>
                          <w:r w:rsidR="00C61F75">
                            <w:rPr>
                              <w:color w:val="404040" w:themeColor="text1" w:themeTint="BF"/>
                              <w:sz w:val="36"/>
                              <w:szCs w:val="36"/>
                            </w:rPr>
                            <w:t xml:space="preserve"> Scheme</w:t>
                          </w:r>
                        </w:p>
                      </w:txbxContent>
                    </v:textbox>
                    <w10:wrap anchorx="page" anchory="page"/>
                  </v:shape>
                </w:pict>
              </mc:Fallback>
            </mc:AlternateContent>
          </w:r>
        </w:p>
      </w:sdtContent>
    </w:sdt>
    <w:p w14:paraId="2C0D761B" w14:textId="77777777" w:rsidR="00D00EE9" w:rsidRDefault="00D00EE9" w:rsidP="00D00EE9">
      <w:pPr>
        <w:pStyle w:val="NoSpacing"/>
      </w:pPr>
    </w:p>
    <w:p w14:paraId="020513D8" w14:textId="77777777" w:rsidR="00D00EE9" w:rsidRDefault="00D00EE9" w:rsidP="00D00EE9">
      <w:pPr>
        <w:pStyle w:val="NoSpacing"/>
      </w:pPr>
    </w:p>
    <w:p w14:paraId="2D2A6CD0" w14:textId="77777777" w:rsidR="00D00EE9" w:rsidRDefault="00D00EE9" w:rsidP="00D00EE9">
      <w:pPr>
        <w:pStyle w:val="NoSpacing"/>
      </w:pPr>
    </w:p>
    <w:p w14:paraId="5E8F81D7" w14:textId="77777777" w:rsidR="00D00EE9" w:rsidRDefault="00D00EE9" w:rsidP="00D00EE9">
      <w:pPr>
        <w:pStyle w:val="NoSpacing"/>
      </w:pPr>
    </w:p>
    <w:p w14:paraId="1B97E4BC" w14:textId="77777777" w:rsidR="00D00EE9" w:rsidRDefault="00D00EE9" w:rsidP="00D00EE9">
      <w:pPr>
        <w:pStyle w:val="NoSpacing"/>
      </w:pPr>
    </w:p>
    <w:p w14:paraId="75659112" w14:textId="77777777" w:rsidR="00D00EE9" w:rsidRDefault="00D00EE9" w:rsidP="00D00EE9">
      <w:pPr>
        <w:pStyle w:val="NoSpacing"/>
      </w:pPr>
    </w:p>
    <w:p w14:paraId="1ABEBD16" w14:textId="77777777" w:rsidR="00D00EE9" w:rsidRDefault="00D00EE9" w:rsidP="00D00EE9">
      <w:pPr>
        <w:pStyle w:val="NoSpacing"/>
      </w:pPr>
    </w:p>
    <w:p w14:paraId="2883422F" w14:textId="77777777" w:rsidR="00D00EE9" w:rsidRDefault="00D00EE9" w:rsidP="00D00EE9">
      <w:pPr>
        <w:pStyle w:val="NoSpacing"/>
      </w:pPr>
    </w:p>
    <w:p w14:paraId="577E0609" w14:textId="77777777" w:rsidR="00D00EE9" w:rsidRDefault="00D00EE9" w:rsidP="00D00EE9">
      <w:pPr>
        <w:pStyle w:val="NoSpacing"/>
      </w:pPr>
    </w:p>
    <w:p w14:paraId="43514825" w14:textId="77777777" w:rsidR="00D00EE9" w:rsidRDefault="00D00EE9" w:rsidP="00D00EE9">
      <w:pPr>
        <w:pStyle w:val="NoSpacing"/>
      </w:pPr>
    </w:p>
    <w:p w14:paraId="3DB2D7E0" w14:textId="77777777" w:rsidR="00D00EE9" w:rsidRDefault="00D00EE9" w:rsidP="00D00EE9">
      <w:pPr>
        <w:pStyle w:val="NoSpacing"/>
      </w:pPr>
    </w:p>
    <w:p w14:paraId="428C570F" w14:textId="77777777" w:rsidR="00D00EE9" w:rsidRDefault="00D00EE9" w:rsidP="00D00EE9">
      <w:pPr>
        <w:pStyle w:val="NoSpacing"/>
      </w:pPr>
    </w:p>
    <w:p w14:paraId="6FE3CD03" w14:textId="77777777" w:rsidR="00D00EE9" w:rsidRDefault="00D00EE9" w:rsidP="00D00EE9">
      <w:pPr>
        <w:pStyle w:val="NoSpacing"/>
      </w:pPr>
    </w:p>
    <w:p w14:paraId="68F9EE4C" w14:textId="77777777" w:rsidR="00D00EE9" w:rsidRDefault="00D00EE9" w:rsidP="00D00EE9">
      <w:pPr>
        <w:pStyle w:val="NoSpacing"/>
      </w:pPr>
    </w:p>
    <w:p w14:paraId="14E26FC8" w14:textId="77777777" w:rsidR="00D00EE9" w:rsidRDefault="00D00EE9" w:rsidP="00D00EE9">
      <w:pPr>
        <w:pStyle w:val="NoSpacing"/>
      </w:pPr>
    </w:p>
    <w:p w14:paraId="3188F084" w14:textId="77777777" w:rsidR="00D00EE9" w:rsidRDefault="00D00EE9" w:rsidP="00D00EE9">
      <w:pPr>
        <w:pStyle w:val="NoSpacing"/>
      </w:pPr>
    </w:p>
    <w:p w14:paraId="5AFC51CA" w14:textId="77777777" w:rsidR="00D00EE9" w:rsidRDefault="00D00EE9" w:rsidP="00D00EE9">
      <w:pPr>
        <w:pStyle w:val="NoSpacing"/>
      </w:pPr>
    </w:p>
    <w:p w14:paraId="07E8F0E2" w14:textId="77777777" w:rsidR="00D00EE9" w:rsidRDefault="00D00EE9" w:rsidP="00D00EE9">
      <w:pPr>
        <w:pStyle w:val="NoSpacing"/>
      </w:pPr>
    </w:p>
    <w:p w14:paraId="2243AC7A" w14:textId="77777777" w:rsidR="00D00EE9" w:rsidRDefault="00D00EE9" w:rsidP="00D00EE9">
      <w:pPr>
        <w:pStyle w:val="NoSpacing"/>
      </w:pPr>
    </w:p>
    <w:p w14:paraId="4192CA59" w14:textId="77777777" w:rsidR="00D00EE9" w:rsidRDefault="00D00EE9" w:rsidP="00D00EE9">
      <w:pPr>
        <w:pStyle w:val="NoSpacing"/>
      </w:pPr>
    </w:p>
    <w:p w14:paraId="6830729F" w14:textId="77777777" w:rsidR="00D00EE9" w:rsidRDefault="00D00EE9" w:rsidP="00D00EE9">
      <w:pPr>
        <w:pStyle w:val="NoSpacing"/>
      </w:pPr>
    </w:p>
    <w:p w14:paraId="0A15F816" w14:textId="77777777" w:rsidR="00D00EE9" w:rsidRDefault="00D00EE9" w:rsidP="00D00EE9">
      <w:pPr>
        <w:pStyle w:val="NoSpacing"/>
      </w:pPr>
    </w:p>
    <w:p w14:paraId="7A8AAEFD" w14:textId="77777777" w:rsidR="00D00EE9" w:rsidRDefault="00D00EE9" w:rsidP="00D00EE9">
      <w:pPr>
        <w:pStyle w:val="NoSpacing"/>
      </w:pPr>
    </w:p>
    <w:p w14:paraId="74322679" w14:textId="77777777" w:rsidR="00D00EE9" w:rsidRDefault="00D00EE9" w:rsidP="00D00EE9">
      <w:pPr>
        <w:pStyle w:val="NoSpacing"/>
      </w:pPr>
    </w:p>
    <w:p w14:paraId="2D7DA1DB" w14:textId="77777777" w:rsidR="00D00EE9" w:rsidRDefault="00D00EE9" w:rsidP="00D00EE9">
      <w:pPr>
        <w:pStyle w:val="NoSpacing"/>
      </w:pPr>
    </w:p>
    <w:p w14:paraId="5698D99E" w14:textId="77777777" w:rsidR="00D00EE9" w:rsidRDefault="00D00EE9" w:rsidP="00D00EE9">
      <w:pPr>
        <w:pStyle w:val="NoSpacing"/>
      </w:pPr>
    </w:p>
    <w:p w14:paraId="209F41B4" w14:textId="77777777" w:rsidR="00D00EE9" w:rsidRDefault="00D00EE9" w:rsidP="00D00EE9">
      <w:pPr>
        <w:pStyle w:val="NoSpacing"/>
      </w:pPr>
    </w:p>
    <w:p w14:paraId="103700FF" w14:textId="77777777" w:rsidR="00D00EE9" w:rsidRDefault="00D00EE9" w:rsidP="00D00EE9">
      <w:pPr>
        <w:pStyle w:val="NoSpacing"/>
      </w:pPr>
    </w:p>
    <w:p w14:paraId="64976862" w14:textId="77777777" w:rsidR="00D00EE9" w:rsidRDefault="00D00EE9" w:rsidP="00D00EE9">
      <w:pPr>
        <w:pStyle w:val="NoSpacing"/>
      </w:pPr>
    </w:p>
    <w:p w14:paraId="66733E55" w14:textId="77777777" w:rsidR="00D00EE9" w:rsidRDefault="00D00EE9" w:rsidP="00D00EE9">
      <w:pPr>
        <w:pStyle w:val="NoSpacing"/>
      </w:pPr>
    </w:p>
    <w:p w14:paraId="082762F1" w14:textId="77777777" w:rsidR="00D00EE9" w:rsidRDefault="00D00EE9" w:rsidP="00D00EE9">
      <w:pPr>
        <w:pStyle w:val="NoSpacing"/>
      </w:pPr>
    </w:p>
    <w:p w14:paraId="516C505B" w14:textId="77777777" w:rsidR="00D00EE9" w:rsidRDefault="00D00EE9" w:rsidP="00D00EE9">
      <w:pPr>
        <w:pStyle w:val="NoSpacing"/>
      </w:pPr>
    </w:p>
    <w:p w14:paraId="76AA6CB9" w14:textId="77777777" w:rsidR="00D00EE9" w:rsidRDefault="00D00EE9" w:rsidP="00D00EE9">
      <w:pPr>
        <w:pStyle w:val="NoSpacing"/>
      </w:pPr>
    </w:p>
    <w:p w14:paraId="172A8069" w14:textId="77777777" w:rsidR="00D00EE9" w:rsidRDefault="00D00EE9" w:rsidP="00D00EE9">
      <w:pPr>
        <w:pStyle w:val="NoSpacing"/>
      </w:pPr>
    </w:p>
    <w:p w14:paraId="3E9DA641" w14:textId="77777777" w:rsidR="00D00EE9" w:rsidRDefault="00D00EE9" w:rsidP="00D00EE9">
      <w:pPr>
        <w:pStyle w:val="NoSpacing"/>
      </w:pPr>
    </w:p>
    <w:p w14:paraId="34CA5C89" w14:textId="77777777" w:rsidR="00D00EE9" w:rsidRDefault="00D00EE9" w:rsidP="00D00EE9">
      <w:pPr>
        <w:pStyle w:val="NoSpacing"/>
      </w:pPr>
    </w:p>
    <w:p w14:paraId="681F63D7" w14:textId="77777777" w:rsidR="00D00EE9" w:rsidRDefault="00D00EE9" w:rsidP="00D00EE9">
      <w:pPr>
        <w:pStyle w:val="NoSpacing"/>
      </w:pPr>
    </w:p>
    <w:p w14:paraId="792D4B68" w14:textId="62B59A3B" w:rsidR="00D00EE9" w:rsidRDefault="00073134" w:rsidP="00D00EE9">
      <w:pPr>
        <w:pStyle w:val="NoSpacing"/>
      </w:pPr>
      <w:r>
        <w:rPr>
          <w:noProof/>
        </w:rPr>
        <mc:AlternateContent>
          <mc:Choice Requires="wps">
            <w:drawing>
              <wp:anchor distT="0" distB="0" distL="114300" distR="114300" simplePos="0" relativeHeight="251661312" behindDoc="0" locked="0" layoutInCell="1" allowOverlap="1" wp14:anchorId="473ECF93" wp14:editId="3D0BD425">
                <wp:simplePos x="0" y="0"/>
                <wp:positionH relativeFrom="page">
                  <wp:posOffset>2324100</wp:posOffset>
                </wp:positionH>
                <wp:positionV relativeFrom="page">
                  <wp:posOffset>9296400</wp:posOffset>
                </wp:positionV>
                <wp:extent cx="3657600" cy="922530"/>
                <wp:effectExtent l="0" t="0" r="7620" b="11430"/>
                <wp:wrapNone/>
                <wp:docPr id="32" name="Text Box 2"/>
                <wp:cNvGraphicFramePr/>
                <a:graphic xmlns:a="http://schemas.openxmlformats.org/drawingml/2006/main">
                  <a:graphicData uri="http://schemas.microsoft.com/office/word/2010/wordprocessingShape">
                    <wps:wsp>
                      <wps:cNvSpPr txBox="1"/>
                      <wps:spPr>
                        <a:xfrm>
                          <a:off x="0" y="0"/>
                          <a:ext cx="3657600" cy="922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4CECE" w14:textId="343CCA72" w:rsidR="00D00EE9" w:rsidRDefault="00000000" w:rsidP="00073134">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00EE9">
                                  <w:rPr>
                                    <w:color w:val="156082" w:themeColor="accent1"/>
                                    <w:sz w:val="26"/>
                                    <w:szCs w:val="26"/>
                                  </w:rPr>
                                  <w:t>Morgan Owens</w:t>
                                </w:r>
                              </w:sdtContent>
                            </w:sdt>
                          </w:p>
                          <w:p w14:paraId="72AE8010" w14:textId="2DB94297" w:rsidR="00D00EE9" w:rsidRDefault="00000000" w:rsidP="0007313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073134" w:rsidRPr="00073134">
                                  <w:rPr>
                                    <w:caps/>
                                    <w:color w:val="595959" w:themeColor="text1" w:themeTint="A6"/>
                                  </w:rPr>
                                  <w:t>Skills for Professional Practice</w:t>
                                </w:r>
                              </w:sdtContent>
                            </w:sdt>
                          </w:p>
                          <w:p w14:paraId="034F4CC9" w14:textId="4ED6B3A9" w:rsidR="00073134" w:rsidRDefault="00073134" w:rsidP="00073134">
                            <w:pPr>
                              <w:pStyle w:val="NoSpacing"/>
                              <w:jc w:val="center"/>
                              <w:rPr>
                                <w:color w:val="595959" w:themeColor="text1" w:themeTint="A6"/>
                              </w:rPr>
                            </w:pPr>
                            <w:r>
                              <w:rPr>
                                <w:color w:val="595959" w:themeColor="text1" w:themeTint="A6"/>
                              </w:rPr>
                              <w:t>Lecturer: Hannah Williams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73ECF93" id="Text Box 2" o:spid="_x0000_s1056" type="#_x0000_t202" style="position:absolute;margin-left:183pt;margin-top:732pt;width:4in;height:72.6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" filled="f" stroked="f" strokeweight=".5pt">
                <v:textbox inset="0,0,0,0">
                  <w:txbxContent>
                    <w:p w14:paraId="48F4CECE" w14:textId="343CCA72" w:rsidR="00D00EE9" w:rsidRDefault="00000000" w:rsidP="00073134">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00EE9">
                            <w:rPr>
                              <w:color w:val="156082" w:themeColor="accent1"/>
                              <w:sz w:val="26"/>
                              <w:szCs w:val="26"/>
                            </w:rPr>
                            <w:t>Morgan Owens</w:t>
                          </w:r>
                        </w:sdtContent>
                      </w:sdt>
                    </w:p>
                    <w:p w14:paraId="72AE8010" w14:textId="2DB94297" w:rsidR="00D00EE9" w:rsidRDefault="00000000" w:rsidP="0007313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073134" w:rsidRPr="00073134">
                            <w:rPr>
                              <w:caps/>
                              <w:color w:val="595959" w:themeColor="text1" w:themeTint="A6"/>
                            </w:rPr>
                            <w:t>Skills for Professional Practice</w:t>
                          </w:r>
                        </w:sdtContent>
                      </w:sdt>
                    </w:p>
                    <w:p w14:paraId="034F4CC9" w14:textId="4ED6B3A9" w:rsidR="00073134" w:rsidRDefault="00073134" w:rsidP="00073134">
                      <w:pPr>
                        <w:pStyle w:val="NoSpacing"/>
                        <w:jc w:val="center"/>
                        <w:rPr>
                          <w:color w:val="595959" w:themeColor="text1" w:themeTint="A6"/>
                        </w:rPr>
                      </w:pPr>
                      <w:r>
                        <w:rPr>
                          <w:color w:val="595959" w:themeColor="text1" w:themeTint="A6"/>
                        </w:rPr>
                        <w:t>Lecturer: Hannah Williams</w:t>
                      </w:r>
                    </w:p>
                  </w:txbxContent>
                </v:textbox>
                <w10:wrap anchorx="page" anchory="page"/>
              </v:shape>
            </w:pict>
          </mc:Fallback>
        </mc:AlternateContent>
      </w:r>
    </w:p>
    <w:p w14:paraId="0783C6A3" w14:textId="681AAEED" w:rsidR="00D00EE9" w:rsidRDefault="00D00EE9" w:rsidP="00D00EE9">
      <w:pPr>
        <w:pStyle w:val="NoSpacing"/>
      </w:pPr>
    </w:p>
    <w:sdt>
      <w:sdtPr>
        <w:rPr>
          <w:caps w:val="0"/>
          <w:color w:val="auto"/>
          <w:spacing w:val="0"/>
          <w:sz w:val="20"/>
          <w:szCs w:val="20"/>
        </w:rPr>
        <w:id w:val="-779797846"/>
        <w:docPartObj>
          <w:docPartGallery w:val="Table of Contents"/>
          <w:docPartUnique/>
        </w:docPartObj>
      </w:sdtPr>
      <w:sdtEndPr>
        <w:rPr>
          <w:b/>
          <w:bCs/>
          <w:noProof/>
        </w:rPr>
      </w:sdtEndPr>
      <w:sdtContent>
        <w:p w14:paraId="55B21D5E" w14:textId="056AAEDD" w:rsidR="00590528" w:rsidRDefault="00590528">
          <w:pPr>
            <w:pStyle w:val="TOCHeading"/>
          </w:pPr>
          <w:r>
            <w:t>Table of Contents</w:t>
          </w:r>
        </w:p>
        <w:p w14:paraId="27953F58" w14:textId="34A7D2D8" w:rsidR="000A1F62" w:rsidRDefault="0059052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4760033" w:history="1">
            <w:r w:rsidR="000A1F62" w:rsidRPr="00EA6069">
              <w:rPr>
                <w:rStyle w:val="Hyperlink"/>
                <w:noProof/>
              </w:rPr>
              <w:t>Introduction</w:t>
            </w:r>
            <w:r w:rsidR="000A1F62">
              <w:rPr>
                <w:noProof/>
                <w:webHidden/>
              </w:rPr>
              <w:tab/>
            </w:r>
            <w:r w:rsidR="000A1F62">
              <w:rPr>
                <w:noProof/>
                <w:webHidden/>
              </w:rPr>
              <w:fldChar w:fldCharType="begin"/>
            </w:r>
            <w:r w:rsidR="000A1F62">
              <w:rPr>
                <w:noProof/>
                <w:webHidden/>
              </w:rPr>
              <w:instrText xml:space="preserve"> PAGEREF _Toc184760033 \h </w:instrText>
            </w:r>
            <w:r w:rsidR="000A1F62">
              <w:rPr>
                <w:noProof/>
                <w:webHidden/>
              </w:rPr>
            </w:r>
            <w:r w:rsidR="000A1F62">
              <w:rPr>
                <w:noProof/>
                <w:webHidden/>
              </w:rPr>
              <w:fldChar w:fldCharType="separate"/>
            </w:r>
            <w:r w:rsidR="000A1F62">
              <w:rPr>
                <w:noProof/>
                <w:webHidden/>
              </w:rPr>
              <w:t>2</w:t>
            </w:r>
            <w:r w:rsidR="000A1F62">
              <w:rPr>
                <w:noProof/>
                <w:webHidden/>
              </w:rPr>
              <w:fldChar w:fldCharType="end"/>
            </w:r>
          </w:hyperlink>
        </w:p>
        <w:p w14:paraId="23ABD522" w14:textId="718B576F" w:rsidR="000A1F62" w:rsidRDefault="000A1F62">
          <w:pPr>
            <w:pStyle w:val="TOC1"/>
            <w:tabs>
              <w:tab w:val="right" w:leader="dot" w:pos="9016"/>
            </w:tabs>
            <w:rPr>
              <w:noProof/>
              <w:kern w:val="2"/>
              <w:sz w:val="24"/>
              <w:szCs w:val="24"/>
              <w:lang w:eastAsia="en-GB"/>
              <w14:ligatures w14:val="standardContextual"/>
            </w:rPr>
          </w:pPr>
          <w:hyperlink w:anchor="_Toc184760034" w:history="1">
            <w:r w:rsidRPr="00EA6069">
              <w:rPr>
                <w:rStyle w:val="Hyperlink"/>
                <w:noProof/>
              </w:rPr>
              <w:t>Ogi’s Vision</w:t>
            </w:r>
            <w:r>
              <w:rPr>
                <w:noProof/>
                <w:webHidden/>
              </w:rPr>
              <w:tab/>
            </w:r>
            <w:r>
              <w:rPr>
                <w:noProof/>
                <w:webHidden/>
              </w:rPr>
              <w:fldChar w:fldCharType="begin"/>
            </w:r>
            <w:r>
              <w:rPr>
                <w:noProof/>
                <w:webHidden/>
              </w:rPr>
              <w:instrText xml:space="preserve"> PAGEREF _Toc184760034 \h </w:instrText>
            </w:r>
            <w:r>
              <w:rPr>
                <w:noProof/>
                <w:webHidden/>
              </w:rPr>
            </w:r>
            <w:r>
              <w:rPr>
                <w:noProof/>
                <w:webHidden/>
              </w:rPr>
              <w:fldChar w:fldCharType="separate"/>
            </w:r>
            <w:r>
              <w:rPr>
                <w:noProof/>
                <w:webHidden/>
              </w:rPr>
              <w:t>2</w:t>
            </w:r>
            <w:r>
              <w:rPr>
                <w:noProof/>
                <w:webHidden/>
              </w:rPr>
              <w:fldChar w:fldCharType="end"/>
            </w:r>
          </w:hyperlink>
        </w:p>
        <w:p w14:paraId="121C3BBE" w14:textId="66D82737" w:rsidR="000A1F62" w:rsidRDefault="000A1F62">
          <w:pPr>
            <w:pStyle w:val="TOC1"/>
            <w:tabs>
              <w:tab w:val="right" w:leader="dot" w:pos="9016"/>
            </w:tabs>
            <w:rPr>
              <w:noProof/>
              <w:kern w:val="2"/>
              <w:sz w:val="24"/>
              <w:szCs w:val="24"/>
              <w:lang w:eastAsia="en-GB"/>
              <w14:ligatures w14:val="standardContextual"/>
            </w:rPr>
          </w:pPr>
          <w:hyperlink w:anchor="_Toc184760035" w:history="1">
            <w:r w:rsidRPr="00EA6069">
              <w:rPr>
                <w:rStyle w:val="Hyperlink"/>
                <w:noProof/>
              </w:rPr>
              <w:t>Description of Work Areas</w:t>
            </w:r>
            <w:r>
              <w:rPr>
                <w:noProof/>
                <w:webHidden/>
              </w:rPr>
              <w:tab/>
            </w:r>
            <w:r>
              <w:rPr>
                <w:noProof/>
                <w:webHidden/>
              </w:rPr>
              <w:fldChar w:fldCharType="begin"/>
            </w:r>
            <w:r>
              <w:rPr>
                <w:noProof/>
                <w:webHidden/>
              </w:rPr>
              <w:instrText xml:space="preserve"> PAGEREF _Toc184760035 \h </w:instrText>
            </w:r>
            <w:r>
              <w:rPr>
                <w:noProof/>
                <w:webHidden/>
              </w:rPr>
            </w:r>
            <w:r>
              <w:rPr>
                <w:noProof/>
                <w:webHidden/>
              </w:rPr>
              <w:fldChar w:fldCharType="separate"/>
            </w:r>
            <w:r>
              <w:rPr>
                <w:noProof/>
                <w:webHidden/>
              </w:rPr>
              <w:t>2</w:t>
            </w:r>
            <w:r>
              <w:rPr>
                <w:noProof/>
                <w:webHidden/>
              </w:rPr>
              <w:fldChar w:fldCharType="end"/>
            </w:r>
          </w:hyperlink>
        </w:p>
        <w:p w14:paraId="602C98F3" w14:textId="18B663CD" w:rsidR="000A1F62" w:rsidRDefault="000A1F62">
          <w:pPr>
            <w:pStyle w:val="TOC1"/>
            <w:tabs>
              <w:tab w:val="right" w:leader="dot" w:pos="9016"/>
            </w:tabs>
            <w:rPr>
              <w:noProof/>
              <w:kern w:val="2"/>
              <w:sz w:val="24"/>
              <w:szCs w:val="24"/>
              <w:lang w:eastAsia="en-GB"/>
              <w14:ligatures w14:val="standardContextual"/>
            </w:rPr>
          </w:pPr>
          <w:hyperlink w:anchor="_Toc184760036" w:history="1">
            <w:r w:rsidRPr="00EA6069">
              <w:rPr>
                <w:rStyle w:val="Hyperlink"/>
                <w:noProof/>
              </w:rPr>
              <w:t>Design and Engineering</w:t>
            </w:r>
            <w:r>
              <w:rPr>
                <w:noProof/>
                <w:webHidden/>
              </w:rPr>
              <w:tab/>
            </w:r>
            <w:r>
              <w:rPr>
                <w:noProof/>
                <w:webHidden/>
              </w:rPr>
              <w:fldChar w:fldCharType="begin"/>
            </w:r>
            <w:r>
              <w:rPr>
                <w:noProof/>
                <w:webHidden/>
              </w:rPr>
              <w:instrText xml:space="preserve"> PAGEREF _Toc184760036 \h </w:instrText>
            </w:r>
            <w:r>
              <w:rPr>
                <w:noProof/>
                <w:webHidden/>
              </w:rPr>
            </w:r>
            <w:r>
              <w:rPr>
                <w:noProof/>
                <w:webHidden/>
              </w:rPr>
              <w:fldChar w:fldCharType="separate"/>
            </w:r>
            <w:r>
              <w:rPr>
                <w:noProof/>
                <w:webHidden/>
              </w:rPr>
              <w:t>3</w:t>
            </w:r>
            <w:r>
              <w:rPr>
                <w:noProof/>
                <w:webHidden/>
              </w:rPr>
              <w:fldChar w:fldCharType="end"/>
            </w:r>
          </w:hyperlink>
        </w:p>
        <w:p w14:paraId="29F49392" w14:textId="5B5CA5C8" w:rsidR="000A1F62" w:rsidRDefault="000A1F62">
          <w:pPr>
            <w:pStyle w:val="TOC1"/>
            <w:tabs>
              <w:tab w:val="right" w:leader="dot" w:pos="9016"/>
            </w:tabs>
            <w:rPr>
              <w:noProof/>
              <w:kern w:val="2"/>
              <w:sz w:val="24"/>
              <w:szCs w:val="24"/>
              <w:lang w:eastAsia="en-GB"/>
              <w14:ligatures w14:val="standardContextual"/>
            </w:rPr>
          </w:pPr>
          <w:hyperlink w:anchor="_Toc184760037" w:history="1">
            <w:r w:rsidRPr="00EA6069">
              <w:rPr>
                <w:rStyle w:val="Hyperlink"/>
                <w:noProof/>
              </w:rPr>
              <w:t>Challenges Faced</w:t>
            </w:r>
            <w:r>
              <w:rPr>
                <w:noProof/>
                <w:webHidden/>
              </w:rPr>
              <w:tab/>
            </w:r>
            <w:r>
              <w:rPr>
                <w:noProof/>
                <w:webHidden/>
              </w:rPr>
              <w:fldChar w:fldCharType="begin"/>
            </w:r>
            <w:r>
              <w:rPr>
                <w:noProof/>
                <w:webHidden/>
              </w:rPr>
              <w:instrText xml:space="preserve"> PAGEREF _Toc184760037 \h </w:instrText>
            </w:r>
            <w:r>
              <w:rPr>
                <w:noProof/>
                <w:webHidden/>
              </w:rPr>
            </w:r>
            <w:r>
              <w:rPr>
                <w:noProof/>
                <w:webHidden/>
              </w:rPr>
              <w:fldChar w:fldCharType="separate"/>
            </w:r>
            <w:r>
              <w:rPr>
                <w:noProof/>
                <w:webHidden/>
              </w:rPr>
              <w:t>3</w:t>
            </w:r>
            <w:r>
              <w:rPr>
                <w:noProof/>
                <w:webHidden/>
              </w:rPr>
              <w:fldChar w:fldCharType="end"/>
            </w:r>
          </w:hyperlink>
        </w:p>
        <w:p w14:paraId="26CE1418" w14:textId="078AEF1A" w:rsidR="000A1F62" w:rsidRDefault="000A1F62">
          <w:pPr>
            <w:pStyle w:val="TOC1"/>
            <w:tabs>
              <w:tab w:val="right" w:leader="dot" w:pos="9016"/>
            </w:tabs>
            <w:rPr>
              <w:noProof/>
              <w:kern w:val="2"/>
              <w:sz w:val="24"/>
              <w:szCs w:val="24"/>
              <w:lang w:eastAsia="en-GB"/>
              <w14:ligatures w14:val="standardContextual"/>
            </w:rPr>
          </w:pPr>
          <w:hyperlink w:anchor="_Toc184760038" w:history="1">
            <w:r w:rsidRPr="00EA6069">
              <w:rPr>
                <w:rStyle w:val="Hyperlink"/>
                <w:noProof/>
              </w:rPr>
              <w:t>Innovation</w:t>
            </w:r>
            <w:r>
              <w:rPr>
                <w:noProof/>
                <w:webHidden/>
              </w:rPr>
              <w:tab/>
            </w:r>
            <w:r>
              <w:rPr>
                <w:noProof/>
                <w:webHidden/>
              </w:rPr>
              <w:fldChar w:fldCharType="begin"/>
            </w:r>
            <w:r>
              <w:rPr>
                <w:noProof/>
                <w:webHidden/>
              </w:rPr>
              <w:instrText xml:space="preserve"> PAGEREF _Toc184760038 \h </w:instrText>
            </w:r>
            <w:r>
              <w:rPr>
                <w:noProof/>
                <w:webHidden/>
              </w:rPr>
            </w:r>
            <w:r>
              <w:rPr>
                <w:noProof/>
                <w:webHidden/>
              </w:rPr>
              <w:fldChar w:fldCharType="separate"/>
            </w:r>
            <w:r>
              <w:rPr>
                <w:noProof/>
                <w:webHidden/>
              </w:rPr>
              <w:t>3</w:t>
            </w:r>
            <w:r>
              <w:rPr>
                <w:noProof/>
                <w:webHidden/>
              </w:rPr>
              <w:fldChar w:fldCharType="end"/>
            </w:r>
          </w:hyperlink>
        </w:p>
        <w:p w14:paraId="4AE59E35" w14:textId="260F7AB6" w:rsidR="000A1F62" w:rsidRDefault="000A1F62">
          <w:pPr>
            <w:pStyle w:val="TOC1"/>
            <w:tabs>
              <w:tab w:val="right" w:leader="dot" w:pos="9016"/>
            </w:tabs>
            <w:rPr>
              <w:noProof/>
              <w:kern w:val="2"/>
              <w:sz w:val="24"/>
              <w:szCs w:val="24"/>
              <w:lang w:eastAsia="en-GB"/>
              <w14:ligatures w14:val="standardContextual"/>
            </w:rPr>
          </w:pPr>
          <w:hyperlink w:anchor="_Toc184760039" w:history="1">
            <w:r w:rsidRPr="00EA6069">
              <w:rPr>
                <w:rStyle w:val="Hyperlink"/>
                <w:noProof/>
              </w:rPr>
              <w:t>Conclusion</w:t>
            </w:r>
            <w:r>
              <w:rPr>
                <w:noProof/>
                <w:webHidden/>
              </w:rPr>
              <w:tab/>
            </w:r>
            <w:r>
              <w:rPr>
                <w:noProof/>
                <w:webHidden/>
              </w:rPr>
              <w:fldChar w:fldCharType="begin"/>
            </w:r>
            <w:r>
              <w:rPr>
                <w:noProof/>
                <w:webHidden/>
              </w:rPr>
              <w:instrText xml:space="preserve"> PAGEREF _Toc184760039 \h </w:instrText>
            </w:r>
            <w:r>
              <w:rPr>
                <w:noProof/>
                <w:webHidden/>
              </w:rPr>
            </w:r>
            <w:r>
              <w:rPr>
                <w:noProof/>
                <w:webHidden/>
              </w:rPr>
              <w:fldChar w:fldCharType="separate"/>
            </w:r>
            <w:r>
              <w:rPr>
                <w:noProof/>
                <w:webHidden/>
              </w:rPr>
              <w:t>4</w:t>
            </w:r>
            <w:r>
              <w:rPr>
                <w:noProof/>
                <w:webHidden/>
              </w:rPr>
              <w:fldChar w:fldCharType="end"/>
            </w:r>
          </w:hyperlink>
        </w:p>
        <w:p w14:paraId="65F327A6" w14:textId="15BEB547" w:rsidR="000A1F62" w:rsidRDefault="000A1F62">
          <w:pPr>
            <w:pStyle w:val="TOC1"/>
            <w:tabs>
              <w:tab w:val="right" w:leader="dot" w:pos="9016"/>
            </w:tabs>
            <w:rPr>
              <w:noProof/>
              <w:kern w:val="2"/>
              <w:sz w:val="24"/>
              <w:szCs w:val="24"/>
              <w:lang w:eastAsia="en-GB"/>
              <w14:ligatures w14:val="standardContextual"/>
            </w:rPr>
          </w:pPr>
          <w:hyperlink w:anchor="_Toc184760040" w:history="1">
            <w:r w:rsidRPr="00EA6069">
              <w:rPr>
                <w:rStyle w:val="Hyperlink"/>
                <w:noProof/>
              </w:rPr>
              <w:t>Reference Page</w:t>
            </w:r>
            <w:r>
              <w:rPr>
                <w:noProof/>
                <w:webHidden/>
              </w:rPr>
              <w:tab/>
            </w:r>
            <w:r>
              <w:rPr>
                <w:noProof/>
                <w:webHidden/>
              </w:rPr>
              <w:fldChar w:fldCharType="begin"/>
            </w:r>
            <w:r>
              <w:rPr>
                <w:noProof/>
                <w:webHidden/>
              </w:rPr>
              <w:instrText xml:space="preserve"> PAGEREF _Toc184760040 \h </w:instrText>
            </w:r>
            <w:r>
              <w:rPr>
                <w:noProof/>
                <w:webHidden/>
              </w:rPr>
            </w:r>
            <w:r>
              <w:rPr>
                <w:noProof/>
                <w:webHidden/>
              </w:rPr>
              <w:fldChar w:fldCharType="separate"/>
            </w:r>
            <w:r>
              <w:rPr>
                <w:noProof/>
                <w:webHidden/>
              </w:rPr>
              <w:t>5</w:t>
            </w:r>
            <w:r>
              <w:rPr>
                <w:noProof/>
                <w:webHidden/>
              </w:rPr>
              <w:fldChar w:fldCharType="end"/>
            </w:r>
          </w:hyperlink>
        </w:p>
        <w:p w14:paraId="2D1D8979" w14:textId="3C4507B0" w:rsidR="00590528" w:rsidRDefault="00590528">
          <w:r>
            <w:rPr>
              <w:b/>
              <w:bCs/>
              <w:noProof/>
            </w:rPr>
            <w:fldChar w:fldCharType="end"/>
          </w:r>
        </w:p>
      </w:sdtContent>
    </w:sdt>
    <w:p w14:paraId="47187297" w14:textId="77777777" w:rsidR="00965E58" w:rsidRDefault="00965E58" w:rsidP="00965E58">
      <w:pPr>
        <w:pStyle w:val="NoSpacing"/>
      </w:pPr>
    </w:p>
    <w:p w14:paraId="7E874C8B" w14:textId="77777777" w:rsidR="00965E58" w:rsidRDefault="00965E58" w:rsidP="00965E58">
      <w:pPr>
        <w:pStyle w:val="NoSpacing"/>
      </w:pPr>
    </w:p>
    <w:p w14:paraId="6A23C180" w14:textId="77777777" w:rsidR="00965E58" w:rsidRDefault="00965E58" w:rsidP="00965E58">
      <w:pPr>
        <w:pStyle w:val="NoSpacing"/>
      </w:pPr>
    </w:p>
    <w:p w14:paraId="75114305" w14:textId="77777777" w:rsidR="00965E58" w:rsidRDefault="00965E58" w:rsidP="00965E58">
      <w:pPr>
        <w:pStyle w:val="NoSpacing"/>
      </w:pPr>
    </w:p>
    <w:p w14:paraId="5A8FE54F" w14:textId="77777777" w:rsidR="00965E58" w:rsidRDefault="00965E58" w:rsidP="00965E58">
      <w:pPr>
        <w:pStyle w:val="NoSpacing"/>
      </w:pPr>
    </w:p>
    <w:p w14:paraId="3B9BEEA2" w14:textId="77777777" w:rsidR="00965E58" w:rsidRDefault="00965E58" w:rsidP="00965E58">
      <w:pPr>
        <w:pStyle w:val="NoSpacing"/>
      </w:pPr>
    </w:p>
    <w:p w14:paraId="7506FE52" w14:textId="77777777" w:rsidR="00965E58" w:rsidRDefault="00965E58" w:rsidP="00965E58">
      <w:pPr>
        <w:pStyle w:val="NoSpacing"/>
      </w:pPr>
    </w:p>
    <w:p w14:paraId="3F61B5DF" w14:textId="77777777" w:rsidR="00965E58" w:rsidRDefault="00965E58" w:rsidP="00965E58">
      <w:pPr>
        <w:pStyle w:val="NoSpacing"/>
      </w:pPr>
    </w:p>
    <w:p w14:paraId="474A51F3" w14:textId="77777777" w:rsidR="00965E58" w:rsidRDefault="00965E58" w:rsidP="00965E58">
      <w:pPr>
        <w:pStyle w:val="NoSpacing"/>
      </w:pPr>
    </w:p>
    <w:p w14:paraId="11F9404A" w14:textId="77777777" w:rsidR="00965E58" w:rsidRDefault="00965E58" w:rsidP="00965E58">
      <w:pPr>
        <w:pStyle w:val="NoSpacing"/>
      </w:pPr>
    </w:p>
    <w:p w14:paraId="5D158CED" w14:textId="77777777" w:rsidR="00965E58" w:rsidRDefault="00965E58" w:rsidP="00965E58">
      <w:pPr>
        <w:pStyle w:val="NoSpacing"/>
      </w:pPr>
    </w:p>
    <w:p w14:paraId="1F1078BF" w14:textId="77777777" w:rsidR="00965E58" w:rsidRDefault="00965E58" w:rsidP="00965E58">
      <w:pPr>
        <w:pStyle w:val="NoSpacing"/>
      </w:pPr>
    </w:p>
    <w:p w14:paraId="30CBC77C" w14:textId="77777777" w:rsidR="00965E58" w:rsidRDefault="00965E58" w:rsidP="00965E58">
      <w:pPr>
        <w:pStyle w:val="NoSpacing"/>
      </w:pPr>
    </w:p>
    <w:p w14:paraId="56BEDA57" w14:textId="77777777" w:rsidR="00965E58" w:rsidRDefault="00965E58" w:rsidP="00965E58">
      <w:pPr>
        <w:pStyle w:val="NoSpacing"/>
      </w:pPr>
    </w:p>
    <w:p w14:paraId="7524DB05" w14:textId="77777777" w:rsidR="00965E58" w:rsidRDefault="00965E58" w:rsidP="00965E58">
      <w:pPr>
        <w:pStyle w:val="NoSpacing"/>
      </w:pPr>
    </w:p>
    <w:p w14:paraId="0EFA3B41" w14:textId="77777777" w:rsidR="00965E58" w:rsidRDefault="00965E58" w:rsidP="00965E58">
      <w:pPr>
        <w:pStyle w:val="NoSpacing"/>
      </w:pPr>
    </w:p>
    <w:p w14:paraId="4E85A730" w14:textId="77777777" w:rsidR="00965E58" w:rsidRDefault="00965E58" w:rsidP="00965E58">
      <w:pPr>
        <w:pStyle w:val="NoSpacing"/>
      </w:pPr>
    </w:p>
    <w:p w14:paraId="576D7144" w14:textId="77777777" w:rsidR="00965E58" w:rsidRDefault="00965E58" w:rsidP="00965E58">
      <w:pPr>
        <w:pStyle w:val="NoSpacing"/>
      </w:pPr>
    </w:p>
    <w:p w14:paraId="1F48764F" w14:textId="77777777" w:rsidR="00965E58" w:rsidRDefault="00965E58" w:rsidP="00965E58">
      <w:pPr>
        <w:pStyle w:val="NoSpacing"/>
      </w:pPr>
    </w:p>
    <w:p w14:paraId="30489A59" w14:textId="77777777" w:rsidR="00965E58" w:rsidRDefault="00965E58" w:rsidP="00965E58">
      <w:pPr>
        <w:pStyle w:val="NoSpacing"/>
      </w:pPr>
    </w:p>
    <w:p w14:paraId="3EF6C8D4" w14:textId="77777777" w:rsidR="00965E58" w:rsidRDefault="00965E58" w:rsidP="00965E58">
      <w:pPr>
        <w:pStyle w:val="NoSpacing"/>
      </w:pPr>
    </w:p>
    <w:p w14:paraId="74EB7E16" w14:textId="77777777" w:rsidR="00965E58" w:rsidRDefault="00965E58" w:rsidP="00965E58">
      <w:pPr>
        <w:pStyle w:val="NoSpacing"/>
      </w:pPr>
    </w:p>
    <w:p w14:paraId="06B813F7" w14:textId="77777777" w:rsidR="00965E58" w:rsidRDefault="00965E58" w:rsidP="00965E58">
      <w:pPr>
        <w:pStyle w:val="NoSpacing"/>
      </w:pPr>
    </w:p>
    <w:p w14:paraId="382C79CC" w14:textId="77777777" w:rsidR="00965E58" w:rsidRDefault="00965E58" w:rsidP="00965E58">
      <w:pPr>
        <w:pStyle w:val="NoSpacing"/>
      </w:pPr>
    </w:p>
    <w:p w14:paraId="1FC3625C" w14:textId="77777777" w:rsidR="00965E58" w:rsidRDefault="00965E58" w:rsidP="00965E58">
      <w:pPr>
        <w:pStyle w:val="NoSpacing"/>
      </w:pPr>
    </w:p>
    <w:p w14:paraId="3519EC20" w14:textId="77777777" w:rsidR="00965E58" w:rsidRDefault="00965E58" w:rsidP="00965E58">
      <w:pPr>
        <w:pStyle w:val="NoSpacing"/>
      </w:pPr>
    </w:p>
    <w:p w14:paraId="77038AC1" w14:textId="77777777" w:rsidR="00965E58" w:rsidRDefault="00965E58" w:rsidP="00965E58">
      <w:pPr>
        <w:pStyle w:val="NoSpacing"/>
      </w:pPr>
    </w:p>
    <w:p w14:paraId="2523CDA0" w14:textId="77777777" w:rsidR="00965E58" w:rsidRDefault="00965E58" w:rsidP="00965E58">
      <w:pPr>
        <w:pStyle w:val="NoSpacing"/>
      </w:pPr>
    </w:p>
    <w:p w14:paraId="775CA84A" w14:textId="77777777" w:rsidR="00965E58" w:rsidRDefault="00965E58" w:rsidP="00965E58">
      <w:pPr>
        <w:pStyle w:val="NoSpacing"/>
      </w:pPr>
    </w:p>
    <w:p w14:paraId="7E054088" w14:textId="77777777" w:rsidR="00965E58" w:rsidRDefault="00965E58" w:rsidP="00965E58">
      <w:pPr>
        <w:pStyle w:val="NoSpacing"/>
      </w:pPr>
    </w:p>
    <w:p w14:paraId="3EC29225" w14:textId="3DDBE8BE" w:rsidR="005D3367" w:rsidRDefault="006A3477" w:rsidP="005D3367">
      <w:pPr>
        <w:pStyle w:val="Heading1"/>
      </w:pPr>
      <w:bookmarkStart w:id="0" w:name="_Toc184760033"/>
      <w:r>
        <w:t>Introduction</w:t>
      </w:r>
      <w:bookmarkEnd w:id="0"/>
    </w:p>
    <w:p w14:paraId="053EFB3F" w14:textId="77777777" w:rsidR="005D3367" w:rsidRDefault="005D3367" w:rsidP="00BD509C">
      <w:pPr>
        <w:pStyle w:val="NoSpacing"/>
        <w:spacing w:before="0"/>
      </w:pPr>
    </w:p>
    <w:p w14:paraId="2278DE7F" w14:textId="2E88F173" w:rsidR="005D3367" w:rsidRDefault="005D3367" w:rsidP="00A02944">
      <w:pPr>
        <w:pStyle w:val="NoSpacing"/>
        <w:spacing w:before="0"/>
      </w:pPr>
      <w:r>
        <w:t>Ogi Networks Limited was established to address the growing demand for reliable, high-speed internet in both urban centres and rural areas across the UK. The company’s mission is particularly relevant in Wales, where digital connectivity has historically lagged national standards. Leveraging advanced fibre-optic technology, Ogi has become a leader in bridging the digital divide, providing innovative solutions to enhance connectivity.</w:t>
      </w:r>
    </w:p>
    <w:p w14:paraId="11FC6B95" w14:textId="77777777" w:rsidR="005D3367" w:rsidRDefault="005D3367" w:rsidP="00A02944">
      <w:pPr>
        <w:pStyle w:val="NoSpacing"/>
        <w:spacing w:before="0"/>
      </w:pPr>
    </w:p>
    <w:p w14:paraId="1FFA948B" w14:textId="1DA4751A" w:rsidR="005D3367" w:rsidRDefault="005D3367" w:rsidP="00A02944">
      <w:pPr>
        <w:pStyle w:val="NoSpacing"/>
        <w:spacing w:before="0"/>
      </w:pPr>
      <w:r>
        <w:t>The purpose of this report is to analyse Ogi’s contributions to improving broadband infrastructure, specifically its efforts in South Wales. This includes examining the company’s strategic vision, the design and construction techniques employed, challenges faced, and the overall impact of these efforts on the region’s economy and digital landscape.</w:t>
      </w:r>
    </w:p>
    <w:p w14:paraId="79FBC3A4" w14:textId="77777777" w:rsidR="005D3367" w:rsidRDefault="005D3367" w:rsidP="00A02944">
      <w:pPr>
        <w:pStyle w:val="NoSpacing"/>
        <w:spacing w:before="0"/>
      </w:pPr>
    </w:p>
    <w:p w14:paraId="374C8892" w14:textId="25E53CF1" w:rsidR="006A3477" w:rsidRDefault="006A3477" w:rsidP="00A02944">
      <w:pPr>
        <w:pStyle w:val="Heading1"/>
        <w:spacing w:line="240" w:lineRule="auto"/>
      </w:pPr>
      <w:bookmarkStart w:id="1" w:name="_Toc184760034"/>
      <w:r>
        <w:t>Ogi’s Vision</w:t>
      </w:r>
      <w:bookmarkEnd w:id="1"/>
    </w:p>
    <w:p w14:paraId="7EB0C865" w14:textId="77777777" w:rsidR="006A3477" w:rsidRDefault="006A3477" w:rsidP="00A02944">
      <w:pPr>
        <w:pStyle w:val="NoSpacing"/>
        <w:spacing w:before="0"/>
      </w:pPr>
    </w:p>
    <w:p w14:paraId="27AF392D" w14:textId="15042F18" w:rsidR="00A02944" w:rsidRPr="00B74FC5" w:rsidRDefault="00D2652D" w:rsidP="00A02944">
      <w:pPr>
        <w:pStyle w:val="NoSpacing"/>
        <w:spacing w:before="0"/>
      </w:pPr>
      <w:r w:rsidRPr="00B74FC5">
        <w:t xml:space="preserve">Ogi Networks’ </w:t>
      </w:r>
      <w:r w:rsidR="00590528" w:rsidRPr="00B74FC5">
        <w:t>Main</w:t>
      </w:r>
      <w:r w:rsidRPr="00B74FC5">
        <w:t xml:space="preserve"> objective is to deliver gigabit</w:t>
      </w:r>
      <w:r w:rsidR="00590528" w:rsidRPr="00B74FC5">
        <w:t xml:space="preserve"> </w:t>
      </w:r>
      <w:r w:rsidRPr="00B74FC5">
        <w:t xml:space="preserve">capable broadband to 150,000 homes by the end of 2025, as part of </w:t>
      </w:r>
      <w:r w:rsidR="00A02944" w:rsidRPr="00B74FC5">
        <w:t>their</w:t>
      </w:r>
      <w:r w:rsidRPr="00B74FC5">
        <w:t xml:space="preserve"> first phase of development</w:t>
      </w:r>
      <w:r w:rsidR="00A02944" w:rsidRPr="00B74FC5">
        <w:t xml:space="preserve">, with plans to </w:t>
      </w:r>
      <w:r w:rsidR="00B74FC5" w:rsidRPr="00B74FC5">
        <w:t>expand</w:t>
      </w:r>
      <w:r w:rsidR="00A02944" w:rsidRPr="00B74FC5">
        <w:t xml:space="preserve"> to further parts of Wales</w:t>
      </w:r>
      <w:r w:rsidRPr="00B74FC5">
        <w:t xml:space="preserve">. This </w:t>
      </w:r>
      <w:r w:rsidR="00B74FC5" w:rsidRPr="00B74FC5">
        <w:t>largescale</w:t>
      </w:r>
      <w:r w:rsidRPr="00B74FC5">
        <w:t xml:space="preserve"> goal is part of a </w:t>
      </w:r>
      <w:r w:rsidR="00B74FC5" w:rsidRPr="00B74FC5">
        <w:t>wider</w:t>
      </w:r>
      <w:r w:rsidRPr="00B74FC5">
        <w:t xml:space="preserve"> effort to </w:t>
      </w:r>
      <w:r w:rsidR="00A02944" w:rsidRPr="00B74FC5">
        <w:t>update</w:t>
      </w:r>
      <w:r w:rsidRPr="00B74FC5">
        <w:t xml:space="preserve"> Wales’s digital infrastructure, making it competitive with </w:t>
      </w:r>
      <w:r w:rsidR="00A02944" w:rsidRPr="00B74FC5">
        <w:t>the rest of</w:t>
      </w:r>
      <w:r w:rsidRPr="00B74FC5">
        <w:t xml:space="preserve"> the UK and beyond.</w:t>
      </w:r>
    </w:p>
    <w:p w14:paraId="50E0EB7D" w14:textId="3FF0E45C" w:rsidR="00D2652D" w:rsidRPr="00B74FC5" w:rsidRDefault="00D2652D" w:rsidP="00A02944">
      <w:pPr>
        <w:pStyle w:val="NoSpacing"/>
        <w:spacing w:before="0"/>
      </w:pPr>
      <w:r w:rsidRPr="00B74FC5">
        <w:t xml:space="preserve">To achieve this, Ogi has </w:t>
      </w:r>
      <w:r w:rsidR="00A02944" w:rsidRPr="00B74FC5">
        <w:t>teamed up</w:t>
      </w:r>
      <w:r w:rsidRPr="00B74FC5">
        <w:t xml:space="preserve"> with three key contractors:</w:t>
      </w:r>
    </w:p>
    <w:p w14:paraId="5FB6FE96" w14:textId="0DA9F6D4" w:rsidR="00D2652D" w:rsidRPr="00B74FC5" w:rsidRDefault="00D2652D" w:rsidP="00A02944">
      <w:pPr>
        <w:pStyle w:val="NoSpacing"/>
      </w:pPr>
      <w:r w:rsidRPr="00B74FC5">
        <w:t xml:space="preserve">Avonline Networks Services Ltd: Responsible for the eastern region, </w:t>
      </w:r>
      <w:r w:rsidR="00A02944" w:rsidRPr="00B74FC5">
        <w:t>containing</w:t>
      </w:r>
      <w:r w:rsidRPr="00B74FC5">
        <w:t xml:space="preserve"> Monmouthshire and surrounding towns.</w:t>
      </w:r>
    </w:p>
    <w:p w14:paraId="0A51BB14" w14:textId="553C8204" w:rsidR="00D2652D" w:rsidRPr="00B74FC5" w:rsidRDefault="00D2652D" w:rsidP="00A02944">
      <w:pPr>
        <w:pStyle w:val="NoSpacing"/>
      </w:pPr>
      <w:r w:rsidRPr="00B74FC5">
        <w:t xml:space="preserve">O’Connor Utility Services: </w:t>
      </w:r>
      <w:r w:rsidR="00A02944" w:rsidRPr="00B74FC5">
        <w:t>Managing</w:t>
      </w:r>
      <w:r w:rsidRPr="00B74FC5">
        <w:t xml:space="preserve"> the central region, </w:t>
      </w:r>
      <w:r w:rsidR="00A02944" w:rsidRPr="00B74FC5">
        <w:t>containing</w:t>
      </w:r>
      <w:r w:rsidRPr="00B74FC5">
        <w:t xml:space="preserve"> Cardiff</w:t>
      </w:r>
      <w:r w:rsidR="00B74FC5" w:rsidRPr="00B74FC5">
        <w:t xml:space="preserve">, </w:t>
      </w:r>
      <w:proofErr w:type="spellStart"/>
      <w:r w:rsidR="00B74FC5" w:rsidRPr="00B74FC5">
        <w:t>Maesteg</w:t>
      </w:r>
      <w:proofErr w:type="spellEnd"/>
      <w:r w:rsidR="00B74FC5" w:rsidRPr="00B74FC5">
        <w:t xml:space="preserve"> </w:t>
      </w:r>
      <w:r w:rsidRPr="00B74FC5">
        <w:t>and the Vale of Glamorgan</w:t>
      </w:r>
      <w:r w:rsidR="00A02944" w:rsidRPr="00B74FC5">
        <w:t xml:space="preserve"> and the surrounding areas</w:t>
      </w:r>
      <w:r w:rsidRPr="00B74FC5">
        <w:t>.</w:t>
      </w:r>
    </w:p>
    <w:p w14:paraId="7B1077CA" w14:textId="1D94A002" w:rsidR="00A02944" w:rsidRPr="00B74FC5" w:rsidRDefault="00D2652D" w:rsidP="00A02944">
      <w:pPr>
        <w:pStyle w:val="NoSpacing"/>
      </w:pPr>
      <w:r w:rsidRPr="00B74FC5">
        <w:t xml:space="preserve">Network Plus Services Ltd: Assigned to the western region, focusing on Pembrokeshire and </w:t>
      </w:r>
      <w:r w:rsidR="00A02944" w:rsidRPr="00B74FC5">
        <w:t>surrounding</w:t>
      </w:r>
      <w:r w:rsidRPr="00B74FC5">
        <w:t xml:space="preserve"> areas.</w:t>
      </w:r>
    </w:p>
    <w:p w14:paraId="3B753CD5" w14:textId="48B84F23" w:rsidR="00D2652D" w:rsidRPr="00D2652D" w:rsidRDefault="00D2652D" w:rsidP="00A02944">
      <w:pPr>
        <w:pStyle w:val="NoSpacing"/>
        <w:spacing w:before="0"/>
      </w:pPr>
      <w:r w:rsidRPr="00B74FC5">
        <w:t xml:space="preserve">These </w:t>
      </w:r>
      <w:r w:rsidR="00B74FC5" w:rsidRPr="00B74FC5">
        <w:t>collaborations</w:t>
      </w:r>
      <w:r w:rsidRPr="00B74FC5">
        <w:t xml:space="preserve"> are </w:t>
      </w:r>
      <w:r w:rsidR="00A02944" w:rsidRPr="00B74FC5">
        <w:t>brought together</w:t>
      </w:r>
      <w:r w:rsidRPr="00B74FC5">
        <w:t xml:space="preserve"> by Flomatik’s role as the principal designer, ensuring that the network is planned for future sustainability. This multi-stakeholder approach enables Ogi to efficiently meet its targets while </w:t>
      </w:r>
      <w:r w:rsidR="00A02944" w:rsidRPr="00B74FC5">
        <w:t>reducing</w:t>
      </w:r>
      <w:r w:rsidRPr="00B74FC5">
        <w:t xml:space="preserve"> environmental impact and maximizing economic benefits for the communities it serves.</w:t>
      </w:r>
    </w:p>
    <w:p w14:paraId="120009CD" w14:textId="77777777" w:rsidR="00D2652D" w:rsidRDefault="00D2652D" w:rsidP="00A02944">
      <w:pPr>
        <w:pStyle w:val="NoSpacing"/>
        <w:spacing w:before="0"/>
      </w:pPr>
    </w:p>
    <w:p w14:paraId="7FBE76A5" w14:textId="201B6674" w:rsidR="006A3477" w:rsidRDefault="00590528" w:rsidP="00A02944">
      <w:pPr>
        <w:pStyle w:val="Heading1"/>
        <w:spacing w:line="240" w:lineRule="auto"/>
      </w:pPr>
      <w:bookmarkStart w:id="2" w:name="_Toc184760035"/>
      <w:r>
        <w:t>Description of Work Areas</w:t>
      </w:r>
      <w:bookmarkEnd w:id="2"/>
    </w:p>
    <w:p w14:paraId="2B2076C7" w14:textId="77777777" w:rsidR="006A3477" w:rsidRDefault="006A3477" w:rsidP="00A02944">
      <w:pPr>
        <w:pStyle w:val="NoSpacing"/>
        <w:spacing w:before="0"/>
      </w:pPr>
    </w:p>
    <w:p w14:paraId="2B39B27E" w14:textId="77777777" w:rsidR="00B74FC5" w:rsidRPr="00FB5CAA" w:rsidRDefault="00BE08C3" w:rsidP="00A02944">
      <w:pPr>
        <w:pStyle w:val="NoSpacing"/>
        <w:spacing w:before="0"/>
      </w:pPr>
      <w:bookmarkStart w:id="3" w:name="_Hlk184759563"/>
      <w:r w:rsidRPr="00FB5CAA">
        <w:t xml:space="preserve">Each region’s geography and population have </w:t>
      </w:r>
      <w:r w:rsidR="00B74FC5" w:rsidRPr="00FB5CAA">
        <w:t>affected</w:t>
      </w:r>
      <w:r w:rsidRPr="00FB5CAA">
        <w:t xml:space="preserve"> the </w:t>
      </w:r>
      <w:r w:rsidR="00B74FC5" w:rsidRPr="00FB5CAA">
        <w:t>division</w:t>
      </w:r>
      <w:r w:rsidRPr="00FB5CAA">
        <w:t xml:space="preserve"> of work. </w:t>
      </w:r>
    </w:p>
    <w:p w14:paraId="0D490810" w14:textId="7B897FC0" w:rsidR="00BE08C3" w:rsidRPr="00FB5CAA" w:rsidRDefault="00BE08C3" w:rsidP="00A02944">
      <w:pPr>
        <w:pStyle w:val="NoSpacing"/>
        <w:spacing w:before="0"/>
      </w:pPr>
      <w:r w:rsidRPr="00FB5CAA">
        <w:t>In Monmouthshire (</w:t>
      </w:r>
      <w:r w:rsidR="00B74FC5" w:rsidRPr="00FB5CAA">
        <w:t xml:space="preserve">The </w:t>
      </w:r>
      <w:r w:rsidRPr="00FB5CAA">
        <w:t>East Region), the focus has been on connecting smaller, more dispersed communities, while in Cardiff and the Vale of Glamorgan (</w:t>
      </w:r>
      <w:r w:rsidR="00B74FC5" w:rsidRPr="00FB5CAA">
        <w:t xml:space="preserve">The </w:t>
      </w:r>
      <w:r w:rsidRPr="00FB5CAA">
        <w:t xml:space="preserve">Central Region), the challenge lies in urban congestion and </w:t>
      </w:r>
      <w:r w:rsidR="00B74FC5" w:rsidRPr="00FB5CAA">
        <w:t xml:space="preserve">the already </w:t>
      </w:r>
      <w:r w:rsidRPr="00FB5CAA">
        <w:t xml:space="preserve">existing infrastructure. Pembrokeshire (West Region), known for its </w:t>
      </w:r>
      <w:r w:rsidR="00B74FC5" w:rsidRPr="00FB5CAA">
        <w:t>rural terrain</w:t>
      </w:r>
      <w:r w:rsidRPr="00FB5CAA">
        <w:t xml:space="preserve">, presents logistical </w:t>
      </w:r>
      <w:r w:rsidR="00B74FC5" w:rsidRPr="00FB5CAA">
        <w:t>nightmares</w:t>
      </w:r>
      <w:r w:rsidRPr="00FB5CAA">
        <w:t xml:space="preserve"> requiring </w:t>
      </w:r>
      <w:r w:rsidR="00B74FC5" w:rsidRPr="00FB5CAA">
        <w:t>specific</w:t>
      </w:r>
      <w:r w:rsidRPr="00FB5CAA">
        <w:t xml:space="preserve"> construction methods.</w:t>
      </w:r>
    </w:p>
    <w:p w14:paraId="6CC16813" w14:textId="77777777" w:rsidR="00B74FC5" w:rsidRPr="00FB5CAA" w:rsidRDefault="00B74FC5" w:rsidP="00A02944">
      <w:pPr>
        <w:pStyle w:val="NoSpacing"/>
        <w:spacing w:before="0"/>
      </w:pPr>
    </w:p>
    <w:p w14:paraId="45C716DE" w14:textId="3FE10D07" w:rsidR="00BE08C3" w:rsidRPr="00FB5CAA" w:rsidRDefault="00BE08C3" w:rsidP="00A02944">
      <w:pPr>
        <w:pStyle w:val="NoSpacing"/>
        <w:spacing w:before="0"/>
      </w:pPr>
      <w:r w:rsidRPr="00FB5CAA">
        <w:t xml:space="preserve">Beyond the </w:t>
      </w:r>
      <w:r w:rsidR="00B74FC5" w:rsidRPr="00FB5CAA">
        <w:t>“primary</w:t>
      </w:r>
      <w:r w:rsidRPr="00FB5CAA">
        <w:t xml:space="preserve"> regions</w:t>
      </w:r>
      <w:r w:rsidR="00FB5CAA" w:rsidRPr="00FB5CAA">
        <w:t>,”</w:t>
      </w:r>
      <w:r w:rsidRPr="00FB5CAA">
        <w:t xml:space="preserve"> Ogi has </w:t>
      </w:r>
      <w:r w:rsidR="00B74FC5" w:rsidRPr="00FB5CAA">
        <w:t>expanded</w:t>
      </w:r>
      <w:r w:rsidRPr="00FB5CAA">
        <w:t xml:space="preserve"> its operations to </w:t>
      </w:r>
      <w:r w:rsidR="00B74FC5" w:rsidRPr="00FB5CAA">
        <w:t xml:space="preserve">specialist </w:t>
      </w:r>
      <w:r w:rsidRPr="00FB5CAA">
        <w:t>projects such as the "Truck Road Concession" which provides ultra-fast broadband across the Prince of Wales Bridge</w:t>
      </w:r>
      <w:r w:rsidR="00B74FC5" w:rsidRPr="00FB5CAA">
        <w:t xml:space="preserve"> into England</w:t>
      </w:r>
      <w:r w:rsidRPr="00FB5CAA">
        <w:t>. This landmark achievement is a first in Welsh history, highlighting Ogi’s role as an innovator in telecommunications.</w:t>
      </w:r>
    </w:p>
    <w:p w14:paraId="126F2747" w14:textId="77777777" w:rsidR="00A02944" w:rsidRPr="00FB5CAA" w:rsidRDefault="00A02944" w:rsidP="00A02944">
      <w:pPr>
        <w:pStyle w:val="NoSpacing"/>
        <w:spacing w:before="0"/>
      </w:pPr>
    </w:p>
    <w:p w14:paraId="0275527E" w14:textId="411309E3" w:rsidR="00BE08C3" w:rsidRPr="00FB5CAA" w:rsidRDefault="00BE08C3" w:rsidP="00A02944">
      <w:pPr>
        <w:pStyle w:val="NoSpacing"/>
        <w:spacing w:before="0"/>
      </w:pPr>
      <w:r w:rsidRPr="00FB5CAA">
        <w:t>Key stakeholders in the project include:</w:t>
      </w:r>
    </w:p>
    <w:p w14:paraId="69EA4C71" w14:textId="7B13DDC4" w:rsidR="00BE08C3" w:rsidRPr="00FB5CAA" w:rsidRDefault="00BE08C3" w:rsidP="00A02944">
      <w:pPr>
        <w:pStyle w:val="NoSpacing"/>
        <w:numPr>
          <w:ilvl w:val="0"/>
          <w:numId w:val="7"/>
        </w:numPr>
      </w:pPr>
      <w:r w:rsidRPr="00FB5CAA">
        <w:t xml:space="preserve">Infracapital: </w:t>
      </w:r>
      <w:r w:rsidR="00B74FC5" w:rsidRPr="00FB5CAA">
        <w:t xml:space="preserve">The first stage </w:t>
      </w:r>
      <w:r w:rsidRPr="00FB5CAA">
        <w:t>Investors who provide financial support, enabling Ogi to expand its network</w:t>
      </w:r>
      <w:r w:rsidR="00B74FC5" w:rsidRPr="00FB5CAA">
        <w:t xml:space="preserve"> capabilities</w:t>
      </w:r>
      <w:r w:rsidRPr="00FB5CAA">
        <w:t>.</w:t>
      </w:r>
    </w:p>
    <w:p w14:paraId="5C838361" w14:textId="09BC5304" w:rsidR="00BE08C3" w:rsidRPr="00FB5CAA" w:rsidRDefault="00BE08C3" w:rsidP="00A02944">
      <w:pPr>
        <w:pStyle w:val="NoSpacing"/>
        <w:numPr>
          <w:ilvl w:val="0"/>
          <w:numId w:val="7"/>
        </w:numPr>
      </w:pPr>
      <w:r w:rsidRPr="00FB5CAA">
        <w:t xml:space="preserve">Ogi Executive Management Team: Decision-makers guiding the strategic direction of the </w:t>
      </w:r>
      <w:r w:rsidR="00FB5CAA" w:rsidRPr="00FB5CAA">
        <w:t>Company</w:t>
      </w:r>
      <w:r w:rsidRPr="00FB5CAA">
        <w:t>.</w:t>
      </w:r>
    </w:p>
    <w:p w14:paraId="3C540DDC" w14:textId="77777777" w:rsidR="00BE08C3" w:rsidRPr="00FB5CAA" w:rsidRDefault="00BE08C3" w:rsidP="00A02944">
      <w:pPr>
        <w:pStyle w:val="NoSpacing"/>
        <w:numPr>
          <w:ilvl w:val="0"/>
          <w:numId w:val="7"/>
        </w:numPr>
      </w:pPr>
      <w:r w:rsidRPr="00FB5CAA">
        <w:lastRenderedPageBreak/>
        <w:t>Flomatik: Designers responsible for planning a future-proof and environmentally conscious network.</w:t>
      </w:r>
    </w:p>
    <w:p w14:paraId="7FA480CB" w14:textId="77777777" w:rsidR="00BE08C3" w:rsidRPr="00590528" w:rsidRDefault="00BE08C3" w:rsidP="00A02944">
      <w:pPr>
        <w:pStyle w:val="NoSpacing"/>
        <w:spacing w:before="0"/>
      </w:pPr>
      <w:r w:rsidRPr="00FB5CAA">
        <w:t>These partnerships illustrate Ogi’s ability to leverage expertise across sectors, ensuring that the project meets both technical and social objectives.</w:t>
      </w:r>
    </w:p>
    <w:bookmarkEnd w:id="3"/>
    <w:p w14:paraId="0940DAF8" w14:textId="77777777" w:rsidR="00C662D6" w:rsidRDefault="00C662D6" w:rsidP="00A02944">
      <w:pPr>
        <w:pStyle w:val="NoSpacing"/>
        <w:spacing w:before="0"/>
      </w:pPr>
    </w:p>
    <w:p w14:paraId="79FBC929" w14:textId="3E6811B7" w:rsidR="00A66590" w:rsidRDefault="00FE0674" w:rsidP="00A02944">
      <w:pPr>
        <w:pStyle w:val="Heading1"/>
        <w:spacing w:line="240" w:lineRule="auto"/>
      </w:pPr>
      <w:bookmarkStart w:id="4" w:name="_Toc184760036"/>
      <w:r w:rsidRPr="00FE0674">
        <w:t>Design and Engineering</w:t>
      </w:r>
      <w:bookmarkEnd w:id="4"/>
    </w:p>
    <w:p w14:paraId="692B598B" w14:textId="77777777" w:rsidR="00FE0674" w:rsidRDefault="00FE0674" w:rsidP="00A02944">
      <w:pPr>
        <w:pStyle w:val="NoSpacing"/>
        <w:spacing w:before="0"/>
      </w:pPr>
    </w:p>
    <w:p w14:paraId="42A8B8E2" w14:textId="66848E52" w:rsidR="00FB5CAA" w:rsidRDefault="00FB5CAA" w:rsidP="00FB5CAA">
      <w:pPr>
        <w:pStyle w:val="NoSpacing"/>
        <w:spacing w:before="0"/>
      </w:pPr>
      <w:r>
        <w:t>Ogi has designed its network to be efficient and eco-friendly. One of the main methods it uses is micro-trenching, which means cutting narrow lines into roads or paths. This causes less disruption, costs less, and makes projects faster compared to regular trenching. It is also better for the environment and keeps local infrastructure intact.</w:t>
      </w:r>
    </w:p>
    <w:p w14:paraId="5DC9866C" w14:textId="77777777" w:rsidR="00FB5CAA" w:rsidRDefault="00FB5CAA" w:rsidP="00FB5CAA">
      <w:pPr>
        <w:pStyle w:val="NoSpacing"/>
        <w:spacing w:before="0"/>
      </w:pPr>
    </w:p>
    <w:p w14:paraId="1736D2A6" w14:textId="77777777" w:rsidR="00FB5CAA" w:rsidRDefault="00FB5CAA" w:rsidP="00FB5CAA">
      <w:pPr>
        <w:pStyle w:val="NoSpacing"/>
        <w:spacing w:before="0"/>
      </w:pPr>
      <w:r>
        <w:t>Ogi also uses existing infrastructure through a system called Physical Infrastructure Access (PIA) from Openreach. This reduces the need for new construction, which saves money and lowers environmental impact.</w:t>
      </w:r>
    </w:p>
    <w:p w14:paraId="2D3BF5FC" w14:textId="77777777" w:rsidR="00FB5CAA" w:rsidRDefault="00FB5CAA" w:rsidP="00FB5CAA">
      <w:pPr>
        <w:pStyle w:val="NoSpacing"/>
        <w:spacing w:before="0"/>
      </w:pPr>
    </w:p>
    <w:p w14:paraId="7058898E" w14:textId="5A3F66ED" w:rsidR="00FB5CAA" w:rsidRDefault="00FB5CAA" w:rsidP="00FB5CAA">
      <w:pPr>
        <w:pStyle w:val="NoSpacing"/>
        <w:spacing w:before="0"/>
      </w:pPr>
      <w:r>
        <w:t>Ogi is the first in the UK to use Nokia’s 25G Passive Optical Network (PON) technology. This advanced system boosts broadband capacity, making sure the network can manage future demand for faster internet. It also strengthens Ogi’s position as a leader in telecommunications.</w:t>
      </w:r>
    </w:p>
    <w:p w14:paraId="0FA1F198" w14:textId="77777777" w:rsidR="00FB5CAA" w:rsidRDefault="00FB5CAA" w:rsidP="00FB5CAA">
      <w:pPr>
        <w:pStyle w:val="NoSpacing"/>
        <w:spacing w:before="0"/>
      </w:pPr>
    </w:p>
    <w:p w14:paraId="52BE0200" w14:textId="77777777" w:rsidR="00FB5CAA" w:rsidRDefault="00FB5CAA" w:rsidP="00FB5CAA">
      <w:pPr>
        <w:pStyle w:val="NoSpacing"/>
        <w:spacing w:before="0"/>
      </w:pPr>
      <w:r>
        <w:t>The materials used for the network are strong and work well with existing systems, including:</w:t>
      </w:r>
    </w:p>
    <w:p w14:paraId="5E5F932A" w14:textId="77777777" w:rsidR="00FB5CAA" w:rsidRDefault="00FB5CAA" w:rsidP="00FB5CAA">
      <w:pPr>
        <w:pStyle w:val="NoSpacing"/>
        <w:spacing w:before="0"/>
      </w:pPr>
    </w:p>
    <w:p w14:paraId="139D91F2" w14:textId="77777777" w:rsidR="00FB5CAA" w:rsidRDefault="00FB5CAA" w:rsidP="00FB5CAA">
      <w:pPr>
        <w:pStyle w:val="NoSpacing"/>
        <w:spacing w:before="0"/>
      </w:pPr>
      <w:r>
        <w:t>Green PVC Ducts: Pipes for holding fibre cables, available in 2-inch and 4-inch sizes.</w:t>
      </w:r>
    </w:p>
    <w:p w14:paraId="1EF4A2AB" w14:textId="77777777" w:rsidR="00FB5CAA" w:rsidRDefault="00FB5CAA" w:rsidP="00FB5CAA">
      <w:pPr>
        <w:pStyle w:val="NoSpacing"/>
        <w:spacing w:before="0"/>
      </w:pPr>
      <w:r>
        <w:t>STAKKABOXES: Modular units used for connection points, which are easy to install and adjust.</w:t>
      </w:r>
    </w:p>
    <w:p w14:paraId="2A1144FA" w14:textId="77777777" w:rsidR="00FB5CAA" w:rsidRDefault="00FB5CAA" w:rsidP="00FB5CAA">
      <w:pPr>
        <w:pStyle w:val="NoSpacing"/>
        <w:spacing w:before="0"/>
      </w:pPr>
      <w:r>
        <w:t>Microduct Tubing (7mm) and Blown Fibre Bundles: For delivering high-speed connections effectively.</w:t>
      </w:r>
    </w:p>
    <w:p w14:paraId="7F44BA69" w14:textId="77777777" w:rsidR="00FB5CAA" w:rsidRDefault="00FB5CAA" w:rsidP="00FB5CAA">
      <w:pPr>
        <w:pStyle w:val="NoSpacing"/>
        <w:spacing w:before="0"/>
      </w:pPr>
    </w:p>
    <w:p w14:paraId="6A87682B" w14:textId="0654D38F" w:rsidR="00A66590" w:rsidRDefault="00FB5CAA" w:rsidP="00FB5CAA">
      <w:pPr>
        <w:pStyle w:val="NoSpacing"/>
        <w:spacing w:before="0"/>
      </w:pPr>
      <w:r>
        <w:t>These materials make the network dependable, flexible, and up to industry standards.</w:t>
      </w:r>
    </w:p>
    <w:p w14:paraId="42C494B7" w14:textId="77777777" w:rsidR="00FB5CAA" w:rsidRDefault="00FB5CAA" w:rsidP="00FB5CAA">
      <w:pPr>
        <w:pStyle w:val="NoSpacing"/>
        <w:spacing w:before="0"/>
      </w:pPr>
    </w:p>
    <w:p w14:paraId="4F79F648" w14:textId="63AC6C30" w:rsidR="006A3477" w:rsidRDefault="006A3477" w:rsidP="00A02944">
      <w:pPr>
        <w:pStyle w:val="Heading1"/>
        <w:spacing w:line="240" w:lineRule="auto"/>
      </w:pPr>
      <w:bookmarkStart w:id="5" w:name="_Toc184760037"/>
      <w:r>
        <w:t>Challenges Faced</w:t>
      </w:r>
      <w:bookmarkEnd w:id="5"/>
    </w:p>
    <w:p w14:paraId="712D3BDD" w14:textId="77777777" w:rsidR="006A3477" w:rsidRDefault="006A3477" w:rsidP="00A02944">
      <w:pPr>
        <w:pStyle w:val="NoSpacing"/>
        <w:spacing w:before="0"/>
      </w:pPr>
    </w:p>
    <w:p w14:paraId="751F1A4E" w14:textId="5CC168B8" w:rsidR="000A1F62" w:rsidRPr="004A79E4" w:rsidRDefault="000A1F62" w:rsidP="000A1F62">
      <w:pPr>
        <w:pStyle w:val="NoSpacing"/>
        <w:spacing w:before="0"/>
      </w:pPr>
      <w:r w:rsidRPr="004A79E4">
        <w:t xml:space="preserve">Ogi’s </w:t>
      </w:r>
      <w:r w:rsidR="00C42CEB" w:rsidRPr="004A79E4">
        <w:t>plan</w:t>
      </w:r>
      <w:r w:rsidRPr="004A79E4">
        <w:t xml:space="preserve"> to bring better broadband to South Wales has not been easy. The rural landscape</w:t>
      </w:r>
      <w:r w:rsidR="00C42CEB" w:rsidRPr="004A79E4">
        <w:t xml:space="preserve"> of Wales</w:t>
      </w:r>
      <w:r w:rsidR="00362209" w:rsidRPr="004A79E4">
        <w:t xml:space="preserve"> </w:t>
      </w:r>
      <w:r w:rsidRPr="004A79E4">
        <w:t>makes construction difficult</w:t>
      </w:r>
      <w:r w:rsidR="00C42CEB" w:rsidRPr="004A79E4">
        <w:t xml:space="preserve"> but not impossible</w:t>
      </w:r>
      <w:r w:rsidRPr="004A79E4">
        <w:t xml:space="preserve">. For </w:t>
      </w:r>
      <w:r w:rsidR="00C42CEB" w:rsidRPr="004A79E4">
        <w:t>example</w:t>
      </w:r>
      <w:r w:rsidRPr="004A79E4">
        <w:t xml:space="preserve">, in Pembrokeshire, the </w:t>
      </w:r>
      <w:r w:rsidR="00C42CEB" w:rsidRPr="004A79E4">
        <w:t>rural</w:t>
      </w:r>
      <w:r w:rsidRPr="004A79E4">
        <w:t xml:space="preserve"> </w:t>
      </w:r>
      <w:r w:rsidR="00C42CEB" w:rsidRPr="004A79E4">
        <w:t>landscape</w:t>
      </w:r>
      <w:r w:rsidRPr="004A79E4">
        <w:t xml:space="preserve"> has meant finding creative routes and using extra resources to get the job done.</w:t>
      </w:r>
    </w:p>
    <w:p w14:paraId="4541187F" w14:textId="77777777" w:rsidR="000A1F62" w:rsidRPr="004A79E4" w:rsidRDefault="000A1F62" w:rsidP="000A1F62">
      <w:pPr>
        <w:pStyle w:val="NoSpacing"/>
        <w:spacing w:before="0"/>
      </w:pPr>
    </w:p>
    <w:p w14:paraId="6D55AB35" w14:textId="0672505C" w:rsidR="000A1F62" w:rsidRPr="004A79E4" w:rsidRDefault="000A1F62" w:rsidP="000A1F62">
      <w:pPr>
        <w:pStyle w:val="NoSpacing"/>
        <w:spacing w:before="0"/>
      </w:pPr>
      <w:r w:rsidRPr="004A79E4">
        <w:t xml:space="preserve">Another challenge has been dealing with regulations. Ogi </w:t>
      </w:r>
      <w:r w:rsidR="00C42CEB" w:rsidRPr="004A79E4">
        <w:t>and the assigned contractors have</w:t>
      </w:r>
      <w:r w:rsidRPr="004A79E4">
        <w:t xml:space="preserve"> had to work through complex talks with Local Authorities and the Highways and Utilities Committee (HAUC) to get the permissions needed for construction. These negotiations can take a lot of time and slow things down</w:t>
      </w:r>
      <w:r w:rsidR="00C42CEB" w:rsidRPr="004A79E4">
        <w:t xml:space="preserve"> especially depending on which authority they are working in</w:t>
      </w:r>
      <w:r w:rsidRPr="004A79E4">
        <w:t>.</w:t>
      </w:r>
    </w:p>
    <w:p w14:paraId="0A95FFC0" w14:textId="77777777" w:rsidR="000A1F62" w:rsidRPr="004A79E4" w:rsidRDefault="000A1F62" w:rsidP="000A1F62">
      <w:pPr>
        <w:pStyle w:val="NoSpacing"/>
        <w:spacing w:before="0"/>
      </w:pPr>
    </w:p>
    <w:p w14:paraId="37812704" w14:textId="03BDEBB6" w:rsidR="000A1F62" w:rsidRPr="004A79E4" w:rsidRDefault="000A1F62" w:rsidP="000A1F62">
      <w:pPr>
        <w:pStyle w:val="NoSpacing"/>
        <w:spacing w:before="0"/>
      </w:pPr>
      <w:r w:rsidRPr="004A79E4">
        <w:t>Supply chain problems have also caused delays, especially in getting materials like Microduct tubing and high-capacity fibre cables. On top of that, finding skilled</w:t>
      </w:r>
      <w:r w:rsidR="00C42CEB" w:rsidRPr="004A79E4">
        <w:t xml:space="preserve"> and qualified</w:t>
      </w:r>
      <w:r w:rsidRPr="004A79E4">
        <w:t xml:space="preserve"> engineers and the right equipment for the job has been a constant challenge</w:t>
      </w:r>
      <w:r w:rsidR="00C42CEB" w:rsidRPr="004A79E4">
        <w:t xml:space="preserve"> due to the specialised nature of the works</w:t>
      </w:r>
      <w:r w:rsidRPr="004A79E4">
        <w:t>.</w:t>
      </w:r>
    </w:p>
    <w:p w14:paraId="70C29C1E" w14:textId="77777777" w:rsidR="000A1F62" w:rsidRPr="004A79E4" w:rsidRDefault="000A1F62" w:rsidP="000A1F62">
      <w:pPr>
        <w:pStyle w:val="NoSpacing"/>
        <w:spacing w:before="0"/>
      </w:pPr>
    </w:p>
    <w:p w14:paraId="1DFE857B" w14:textId="7B21B946" w:rsidR="001B3CDA" w:rsidRDefault="000A1F62" w:rsidP="000A1F62">
      <w:pPr>
        <w:pStyle w:val="NoSpacing"/>
        <w:spacing w:before="0"/>
      </w:pPr>
      <w:r w:rsidRPr="004A79E4">
        <w:t xml:space="preserve">Even with these obstacles, Ogi has stayed on track by using </w:t>
      </w:r>
      <w:r w:rsidR="00362209" w:rsidRPr="004A79E4">
        <w:t>advanced</w:t>
      </w:r>
      <w:r w:rsidRPr="004A79E4">
        <w:t xml:space="preserve"> methods like micro-trenching to reduce delays and keep projects moving forward.</w:t>
      </w:r>
    </w:p>
    <w:p w14:paraId="622FD153" w14:textId="77777777" w:rsidR="000A1F62" w:rsidRDefault="000A1F62" w:rsidP="000A1F62">
      <w:pPr>
        <w:pStyle w:val="NoSpacing"/>
        <w:spacing w:before="0"/>
      </w:pPr>
    </w:p>
    <w:p w14:paraId="0CF60247" w14:textId="6FD02D46" w:rsidR="006A3477" w:rsidRDefault="006A3477" w:rsidP="00A02944">
      <w:pPr>
        <w:pStyle w:val="Heading1"/>
        <w:spacing w:line="240" w:lineRule="auto"/>
      </w:pPr>
      <w:bookmarkStart w:id="6" w:name="_Toc184760038"/>
      <w:r>
        <w:t>Innovation</w:t>
      </w:r>
      <w:bookmarkEnd w:id="6"/>
    </w:p>
    <w:p w14:paraId="36F1B526" w14:textId="77777777" w:rsidR="006A3477" w:rsidRDefault="006A3477" w:rsidP="00A02944">
      <w:pPr>
        <w:pStyle w:val="NoSpacing"/>
        <w:spacing w:before="0"/>
      </w:pPr>
    </w:p>
    <w:p w14:paraId="245119F0" w14:textId="2C079485" w:rsidR="00A02944" w:rsidRDefault="00347AB3" w:rsidP="00A02944">
      <w:pPr>
        <w:pStyle w:val="NoSpacing"/>
        <w:spacing w:before="0"/>
      </w:pPr>
      <w:r>
        <w:t xml:space="preserve">As an already big player in the telecommunications industry, Ogi have been the first in the United kingdom, to implement new Highspeed technology in the roll out of the Gigabit strategy, the way that they have done this is by installing and using new equipment supplied by Nokia UK, </w:t>
      </w:r>
      <w:r w:rsidRPr="00347AB3">
        <w:t>Nokia’s 25G Passive Optical Network</w:t>
      </w:r>
      <w:r>
        <w:t xml:space="preserve"> (</w:t>
      </w:r>
      <w:r w:rsidRPr="00347AB3">
        <w:t>PON</w:t>
      </w:r>
      <w:r>
        <w:t>), this PON</w:t>
      </w:r>
      <w:r w:rsidRPr="00347AB3">
        <w:t xml:space="preserve"> </w:t>
      </w:r>
      <w:r>
        <w:t xml:space="preserve">technology </w:t>
      </w:r>
      <w:r w:rsidRPr="00347AB3">
        <w:t xml:space="preserve">enables operators to boost fibre broadband abilities as </w:t>
      </w:r>
      <w:r>
        <w:t>need</w:t>
      </w:r>
      <w:r w:rsidRPr="00347AB3">
        <w:t xml:space="preserve"> for </w:t>
      </w:r>
      <w:r>
        <w:t xml:space="preserve">increased </w:t>
      </w:r>
      <w:r w:rsidRPr="00347AB3">
        <w:t>capacity increases</w:t>
      </w:r>
      <w:r>
        <w:t xml:space="preserve"> throughout Wales. By them doing this, Ogi have become a pioneer in the Broadband industry and are becoming a locally well-known brand throughout South Wales</w:t>
      </w:r>
    </w:p>
    <w:p w14:paraId="64DAE624" w14:textId="77777777" w:rsidR="000A1F62" w:rsidRDefault="000A1F62" w:rsidP="00A02944">
      <w:pPr>
        <w:pStyle w:val="NoSpacing"/>
        <w:spacing w:before="0"/>
      </w:pPr>
    </w:p>
    <w:p w14:paraId="1EE7391E" w14:textId="645871A1" w:rsidR="00A35F69" w:rsidRDefault="00C43BF9" w:rsidP="00A02944">
      <w:pPr>
        <w:pStyle w:val="Heading1"/>
        <w:spacing w:line="240" w:lineRule="auto"/>
      </w:pPr>
      <w:bookmarkStart w:id="7" w:name="_Toc184760039"/>
      <w:r>
        <w:t>C</w:t>
      </w:r>
      <w:r w:rsidR="001B3CDA">
        <w:t>onclusion</w:t>
      </w:r>
      <w:bookmarkEnd w:id="7"/>
    </w:p>
    <w:p w14:paraId="4DF1C151" w14:textId="77777777" w:rsidR="00A35F69" w:rsidRDefault="00A35F69" w:rsidP="00A02944">
      <w:pPr>
        <w:pStyle w:val="NoSpacing"/>
        <w:spacing w:before="0"/>
      </w:pPr>
    </w:p>
    <w:p w14:paraId="6DB516C9" w14:textId="133E9204" w:rsidR="00971B3F" w:rsidRPr="00971B3F" w:rsidRDefault="00971B3F" w:rsidP="00A02944">
      <w:pPr>
        <w:pStyle w:val="NoSpacing"/>
        <w:spacing w:before="0"/>
      </w:pPr>
      <w:r w:rsidRPr="00971B3F">
        <w:t xml:space="preserve">Ogi Networks has demonstrated its capability to innovate and lead in the telecommunications industry through its gigabit broadband rollout. By employing advanced technology, strategic partnerships, and sustainable practices, Ogi is transforming South Wales into a digitally connected region. Challenges such as rural terrain and regulatory compliance have </w:t>
      </w:r>
      <w:r w:rsidR="00FB5CAA" w:rsidRPr="00971B3F">
        <w:t>evaluated</w:t>
      </w:r>
      <w:r w:rsidRPr="00971B3F">
        <w:t xml:space="preserve"> the project’s resilience, but the organization continues to set benchmarks for the UK broadband industry.</w:t>
      </w:r>
    </w:p>
    <w:p w14:paraId="7A670A7C" w14:textId="77777777" w:rsidR="006A3477" w:rsidRDefault="006A3477" w:rsidP="00A02944">
      <w:pPr>
        <w:pStyle w:val="NoSpacing"/>
        <w:spacing w:before="0"/>
      </w:pPr>
    </w:p>
    <w:p w14:paraId="46FF5A8E" w14:textId="77777777" w:rsidR="006A3477" w:rsidRDefault="006A3477" w:rsidP="00A02944">
      <w:pPr>
        <w:pStyle w:val="NoSpacing"/>
        <w:spacing w:before="0"/>
      </w:pPr>
    </w:p>
    <w:p w14:paraId="57E39EE8" w14:textId="77777777" w:rsidR="00A35F69" w:rsidRDefault="00A35F69" w:rsidP="00A02944">
      <w:pPr>
        <w:pStyle w:val="NoSpacing"/>
        <w:spacing w:before="0"/>
      </w:pPr>
    </w:p>
    <w:p w14:paraId="7D14E096" w14:textId="77777777" w:rsidR="00A35F69" w:rsidRDefault="00A35F69" w:rsidP="00A02944">
      <w:pPr>
        <w:pStyle w:val="NoSpacing"/>
        <w:spacing w:before="0"/>
      </w:pPr>
    </w:p>
    <w:p w14:paraId="766F9880" w14:textId="77777777" w:rsidR="00A35F69" w:rsidRDefault="00A35F69" w:rsidP="00A02944">
      <w:pPr>
        <w:pStyle w:val="NoSpacing"/>
        <w:spacing w:before="0"/>
      </w:pPr>
    </w:p>
    <w:p w14:paraId="0277DC1D" w14:textId="77777777" w:rsidR="00A35F69" w:rsidRDefault="00A35F69" w:rsidP="00A02944">
      <w:pPr>
        <w:pStyle w:val="NoSpacing"/>
        <w:spacing w:before="0"/>
      </w:pPr>
    </w:p>
    <w:p w14:paraId="0A20F62C" w14:textId="77777777" w:rsidR="00A35F69" w:rsidRDefault="00A35F69" w:rsidP="00A02944">
      <w:pPr>
        <w:pStyle w:val="NoSpacing"/>
        <w:spacing w:before="0"/>
      </w:pPr>
    </w:p>
    <w:p w14:paraId="2262DE4D" w14:textId="77777777" w:rsidR="00A35F69" w:rsidRDefault="00A35F69" w:rsidP="00A02944">
      <w:pPr>
        <w:pStyle w:val="NoSpacing"/>
        <w:spacing w:before="0"/>
      </w:pPr>
    </w:p>
    <w:p w14:paraId="6FFF9587" w14:textId="77777777" w:rsidR="00CA6333" w:rsidRDefault="00CA6333" w:rsidP="00A02944">
      <w:pPr>
        <w:pStyle w:val="NoSpacing"/>
        <w:spacing w:before="0"/>
      </w:pPr>
    </w:p>
    <w:p w14:paraId="307AEFEE" w14:textId="77777777" w:rsidR="00CA6333" w:rsidRDefault="00CA6333" w:rsidP="00A02944">
      <w:pPr>
        <w:pStyle w:val="NoSpacing"/>
        <w:spacing w:before="0"/>
      </w:pPr>
    </w:p>
    <w:p w14:paraId="4EF088B1" w14:textId="77777777" w:rsidR="00CA6333" w:rsidRDefault="00CA6333" w:rsidP="00A02944">
      <w:pPr>
        <w:pStyle w:val="NoSpacing"/>
        <w:spacing w:before="0"/>
      </w:pPr>
    </w:p>
    <w:p w14:paraId="5B1EB981" w14:textId="77777777" w:rsidR="00CA6333" w:rsidRDefault="00CA6333" w:rsidP="00A02944">
      <w:pPr>
        <w:pStyle w:val="NoSpacing"/>
        <w:spacing w:before="0"/>
      </w:pPr>
    </w:p>
    <w:p w14:paraId="7DB13E70" w14:textId="77777777" w:rsidR="00CA6333" w:rsidRDefault="00CA6333" w:rsidP="00A02944">
      <w:pPr>
        <w:pStyle w:val="NoSpacing"/>
        <w:spacing w:before="0"/>
      </w:pPr>
    </w:p>
    <w:p w14:paraId="2D8393DF" w14:textId="77777777" w:rsidR="00CA6333" w:rsidRDefault="00CA6333" w:rsidP="00A02944">
      <w:pPr>
        <w:pStyle w:val="NoSpacing"/>
        <w:spacing w:before="0"/>
      </w:pPr>
    </w:p>
    <w:p w14:paraId="61912DEA" w14:textId="77777777" w:rsidR="00CA6333" w:rsidRDefault="00CA6333" w:rsidP="00A02944">
      <w:pPr>
        <w:pStyle w:val="NoSpacing"/>
        <w:spacing w:before="0"/>
      </w:pPr>
    </w:p>
    <w:p w14:paraId="77BFA862" w14:textId="77777777" w:rsidR="00CA6333" w:rsidRDefault="00CA6333" w:rsidP="00A02944">
      <w:pPr>
        <w:pStyle w:val="NoSpacing"/>
        <w:spacing w:before="0"/>
      </w:pPr>
    </w:p>
    <w:p w14:paraId="6DA00108" w14:textId="77777777" w:rsidR="00CA6333" w:rsidRDefault="00CA6333" w:rsidP="00A02944">
      <w:pPr>
        <w:pStyle w:val="NoSpacing"/>
        <w:spacing w:before="0"/>
      </w:pPr>
    </w:p>
    <w:p w14:paraId="79102332" w14:textId="77777777" w:rsidR="00CA6333" w:rsidRDefault="00CA6333" w:rsidP="00A02944">
      <w:pPr>
        <w:pStyle w:val="NoSpacing"/>
        <w:spacing w:before="0"/>
      </w:pPr>
    </w:p>
    <w:p w14:paraId="0E3C6612" w14:textId="77777777" w:rsidR="00CA6333" w:rsidRDefault="00CA6333" w:rsidP="00A02944">
      <w:pPr>
        <w:pStyle w:val="NoSpacing"/>
        <w:spacing w:before="0"/>
      </w:pPr>
    </w:p>
    <w:p w14:paraId="1A85EC78" w14:textId="77777777" w:rsidR="00CA6333" w:rsidRDefault="00CA6333" w:rsidP="00A02944">
      <w:pPr>
        <w:pStyle w:val="NoSpacing"/>
        <w:spacing w:before="0"/>
      </w:pPr>
    </w:p>
    <w:p w14:paraId="4AB69605" w14:textId="77777777" w:rsidR="00CA6333" w:rsidRDefault="00CA6333" w:rsidP="00A02944">
      <w:pPr>
        <w:pStyle w:val="NoSpacing"/>
        <w:spacing w:before="0"/>
      </w:pPr>
    </w:p>
    <w:p w14:paraId="541457A2" w14:textId="77777777" w:rsidR="00CA6333" w:rsidRDefault="00CA6333" w:rsidP="00A02944">
      <w:pPr>
        <w:pStyle w:val="NoSpacing"/>
        <w:spacing w:before="0"/>
      </w:pPr>
    </w:p>
    <w:p w14:paraId="6D23F520" w14:textId="77777777" w:rsidR="00CA6333" w:rsidRDefault="00CA6333" w:rsidP="00A02944">
      <w:pPr>
        <w:pStyle w:val="NoSpacing"/>
        <w:spacing w:before="0"/>
      </w:pPr>
    </w:p>
    <w:p w14:paraId="18136A1E" w14:textId="77777777" w:rsidR="00CA6333" w:rsidRDefault="00CA6333" w:rsidP="00A02944">
      <w:pPr>
        <w:pStyle w:val="NoSpacing"/>
        <w:spacing w:before="0"/>
      </w:pPr>
    </w:p>
    <w:p w14:paraId="511E2ED9" w14:textId="77777777" w:rsidR="00CA6333" w:rsidRDefault="00CA6333" w:rsidP="00A02944">
      <w:pPr>
        <w:pStyle w:val="NoSpacing"/>
        <w:spacing w:before="0"/>
      </w:pPr>
    </w:p>
    <w:p w14:paraId="00D940B0" w14:textId="77777777" w:rsidR="00CA6333" w:rsidRDefault="00CA6333" w:rsidP="00A02944">
      <w:pPr>
        <w:pStyle w:val="NoSpacing"/>
        <w:spacing w:before="0"/>
      </w:pPr>
    </w:p>
    <w:p w14:paraId="12810BDE" w14:textId="77777777" w:rsidR="00CA6333" w:rsidRDefault="00CA6333" w:rsidP="00A02944">
      <w:pPr>
        <w:pStyle w:val="NoSpacing"/>
        <w:spacing w:before="0"/>
      </w:pPr>
    </w:p>
    <w:p w14:paraId="4FDB7EA9" w14:textId="77777777" w:rsidR="00CA6333" w:rsidRDefault="00CA6333" w:rsidP="00A02944">
      <w:pPr>
        <w:pStyle w:val="NoSpacing"/>
        <w:spacing w:before="0"/>
      </w:pPr>
    </w:p>
    <w:p w14:paraId="66CCB623" w14:textId="77777777" w:rsidR="00CA6333" w:rsidRDefault="00CA6333" w:rsidP="00A02944">
      <w:pPr>
        <w:pStyle w:val="NoSpacing"/>
        <w:spacing w:before="0"/>
      </w:pPr>
    </w:p>
    <w:p w14:paraId="44212E77" w14:textId="77777777" w:rsidR="00CA6333" w:rsidRDefault="00CA6333" w:rsidP="00A02944">
      <w:pPr>
        <w:pStyle w:val="NoSpacing"/>
        <w:spacing w:before="0"/>
      </w:pPr>
    </w:p>
    <w:p w14:paraId="50608A29" w14:textId="77777777" w:rsidR="00CA6333" w:rsidRDefault="00CA6333" w:rsidP="00A02944">
      <w:pPr>
        <w:pStyle w:val="NoSpacing"/>
        <w:spacing w:before="0"/>
      </w:pPr>
    </w:p>
    <w:p w14:paraId="1CB0841B" w14:textId="77777777" w:rsidR="00CA6333" w:rsidRDefault="00CA6333" w:rsidP="00A02944">
      <w:pPr>
        <w:pStyle w:val="NoSpacing"/>
        <w:spacing w:before="0"/>
      </w:pPr>
    </w:p>
    <w:p w14:paraId="437867D3" w14:textId="77777777" w:rsidR="00CA6333" w:rsidRDefault="00CA6333" w:rsidP="00A02944">
      <w:pPr>
        <w:pStyle w:val="NoSpacing"/>
        <w:spacing w:before="0"/>
      </w:pPr>
    </w:p>
    <w:p w14:paraId="4C3D9857" w14:textId="77777777" w:rsidR="00CA6333" w:rsidRDefault="00CA6333" w:rsidP="00A02944">
      <w:pPr>
        <w:pStyle w:val="NoSpacing"/>
        <w:spacing w:before="0"/>
      </w:pPr>
    </w:p>
    <w:p w14:paraId="0886B932" w14:textId="77777777" w:rsidR="00CA6333" w:rsidRDefault="00CA6333" w:rsidP="00A02944">
      <w:pPr>
        <w:pStyle w:val="NoSpacing"/>
        <w:spacing w:before="0"/>
      </w:pPr>
    </w:p>
    <w:p w14:paraId="1DA50FB4" w14:textId="77777777" w:rsidR="00CA6333" w:rsidRDefault="00CA6333" w:rsidP="00A02944">
      <w:pPr>
        <w:pStyle w:val="NoSpacing"/>
        <w:spacing w:before="0"/>
      </w:pPr>
    </w:p>
    <w:p w14:paraId="2050A12F" w14:textId="77777777" w:rsidR="00C43BF9" w:rsidRDefault="00C43BF9" w:rsidP="00A02944">
      <w:pPr>
        <w:pStyle w:val="NoSpacing"/>
        <w:spacing w:before="0"/>
      </w:pPr>
    </w:p>
    <w:p w14:paraId="57A1EC59" w14:textId="77777777" w:rsidR="001B3CDA" w:rsidRDefault="001B3CDA" w:rsidP="00A02944">
      <w:pPr>
        <w:pStyle w:val="NoSpacing"/>
        <w:spacing w:before="0"/>
      </w:pPr>
    </w:p>
    <w:p w14:paraId="6CB0C25D" w14:textId="77777777" w:rsidR="001B3CDA" w:rsidRDefault="001B3CDA" w:rsidP="00A02944">
      <w:pPr>
        <w:pStyle w:val="NoSpacing"/>
        <w:spacing w:before="0"/>
      </w:pPr>
    </w:p>
    <w:p w14:paraId="07D99C43" w14:textId="77777777" w:rsidR="001B3CDA" w:rsidRDefault="001B3CDA" w:rsidP="00A02944">
      <w:pPr>
        <w:pStyle w:val="NoSpacing"/>
        <w:spacing w:before="0"/>
      </w:pPr>
    </w:p>
    <w:p w14:paraId="1668BA30" w14:textId="77777777" w:rsidR="001B3CDA" w:rsidRDefault="001B3CDA" w:rsidP="00A02944">
      <w:pPr>
        <w:pStyle w:val="NoSpacing"/>
        <w:spacing w:before="0"/>
      </w:pPr>
    </w:p>
    <w:p w14:paraId="169320CD" w14:textId="77777777" w:rsidR="00590528" w:rsidRDefault="00590528" w:rsidP="00A02944">
      <w:pPr>
        <w:pStyle w:val="NoSpacing"/>
        <w:spacing w:before="0"/>
      </w:pPr>
    </w:p>
    <w:p w14:paraId="44EA04B1" w14:textId="77777777" w:rsidR="001B3CDA" w:rsidRDefault="001B3CDA" w:rsidP="00A02944">
      <w:pPr>
        <w:pStyle w:val="NoSpacing"/>
        <w:spacing w:before="0"/>
      </w:pPr>
    </w:p>
    <w:p w14:paraId="0FA15197" w14:textId="77777777" w:rsidR="001B3CDA" w:rsidRDefault="001B3CDA" w:rsidP="00A02944">
      <w:pPr>
        <w:pStyle w:val="NoSpacing"/>
        <w:spacing w:before="0"/>
      </w:pPr>
    </w:p>
    <w:p w14:paraId="39D0ED3A" w14:textId="77777777" w:rsidR="001B3CDA" w:rsidRDefault="001B3CDA" w:rsidP="00A02944">
      <w:pPr>
        <w:pStyle w:val="NoSpacing"/>
        <w:spacing w:before="0"/>
      </w:pPr>
    </w:p>
    <w:p w14:paraId="66BB2EF2" w14:textId="77777777" w:rsidR="001B3CDA" w:rsidRDefault="001B3CDA" w:rsidP="00A02944">
      <w:pPr>
        <w:pStyle w:val="NoSpacing"/>
        <w:spacing w:before="0"/>
      </w:pPr>
    </w:p>
    <w:p w14:paraId="125F629D" w14:textId="77777777" w:rsidR="001B3CDA" w:rsidRDefault="001B3CDA" w:rsidP="00A02944">
      <w:pPr>
        <w:pStyle w:val="NoSpacing"/>
        <w:spacing w:before="0"/>
      </w:pPr>
    </w:p>
    <w:p w14:paraId="00FF15B6" w14:textId="77777777" w:rsidR="001B3CDA" w:rsidRDefault="001B3CDA" w:rsidP="00A02944">
      <w:pPr>
        <w:pStyle w:val="NoSpacing"/>
        <w:spacing w:before="0"/>
      </w:pPr>
    </w:p>
    <w:p w14:paraId="0E5717C3" w14:textId="152CF39B" w:rsidR="00A35F69" w:rsidRDefault="00A35F69" w:rsidP="00A02944">
      <w:pPr>
        <w:pStyle w:val="Heading1"/>
        <w:spacing w:line="240" w:lineRule="auto"/>
      </w:pPr>
      <w:bookmarkStart w:id="8" w:name="_Toc184760040"/>
      <w:r>
        <w:lastRenderedPageBreak/>
        <w:t>Reference Page</w:t>
      </w:r>
      <w:bookmarkEnd w:id="8"/>
    </w:p>
    <w:p w14:paraId="408A1C67" w14:textId="77777777" w:rsidR="00971B3F" w:rsidRDefault="00971B3F" w:rsidP="00A02944">
      <w:pPr>
        <w:pStyle w:val="NoSpacing"/>
        <w:spacing w:before="0"/>
      </w:pPr>
    </w:p>
    <w:p w14:paraId="6D1CE664" w14:textId="3F1C6CE3" w:rsidR="00A35F69" w:rsidRDefault="00A35F69" w:rsidP="00A02944">
      <w:pPr>
        <w:pStyle w:val="NoSpacing"/>
        <w:spacing w:before="0"/>
      </w:pPr>
      <w:r>
        <w:t>Openreach</w:t>
      </w:r>
    </w:p>
    <w:p w14:paraId="5858A6DC" w14:textId="08613441" w:rsidR="00A35F69" w:rsidRDefault="00A35F69" w:rsidP="00A02944">
      <w:pPr>
        <w:pStyle w:val="NoSpacing"/>
        <w:spacing w:before="0"/>
      </w:pPr>
      <w:r>
        <w:t>(</w:t>
      </w:r>
      <w:r w:rsidRPr="00A35F69">
        <w:t xml:space="preserve">02 </w:t>
      </w:r>
      <w:r w:rsidR="00383759">
        <w:t>December</w:t>
      </w:r>
      <w:r w:rsidRPr="00A35F69">
        <w:t xml:space="preserve"> 2024</w:t>
      </w:r>
      <w:r>
        <w:t>)</w:t>
      </w:r>
    </w:p>
    <w:p w14:paraId="4C94B4AB" w14:textId="44F31265" w:rsidR="00A35F69" w:rsidRDefault="00A35F69" w:rsidP="00A02944">
      <w:pPr>
        <w:pStyle w:val="NoSpacing"/>
        <w:spacing w:before="0"/>
      </w:pPr>
      <w:r w:rsidRPr="00A35F69">
        <w:t>Physical infrastructure access (</w:t>
      </w:r>
      <w:r>
        <w:t>PIA</w:t>
      </w:r>
      <w:r w:rsidRPr="00A35F69">
        <w:t>)</w:t>
      </w:r>
    </w:p>
    <w:p w14:paraId="301852E1" w14:textId="45F4F75A" w:rsidR="00A35F69" w:rsidRDefault="00A35F69" w:rsidP="00A02944">
      <w:pPr>
        <w:pStyle w:val="NoSpacing"/>
        <w:spacing w:before="0"/>
      </w:pPr>
      <w:r>
        <w:t>[Online]</w:t>
      </w:r>
    </w:p>
    <w:p w14:paraId="4A83AAF2" w14:textId="073F273F" w:rsidR="00A35F69" w:rsidRDefault="00A35F69" w:rsidP="00A02944">
      <w:pPr>
        <w:pStyle w:val="NoSpacing"/>
        <w:spacing w:before="0"/>
      </w:pPr>
      <w:r>
        <w:t xml:space="preserve">Available at: </w:t>
      </w:r>
      <w:hyperlink r:id="rId9" w:history="1">
        <w:r w:rsidRPr="00BC478D">
          <w:rPr>
            <w:rStyle w:val="Hyperlink"/>
          </w:rPr>
          <w:t>https://www.openreach.co.uk/cpportal/products/passive-products/physical-infrastructure-access(PIA)</w:t>
        </w:r>
      </w:hyperlink>
    </w:p>
    <w:p w14:paraId="736ABC0B" w14:textId="27F39056" w:rsidR="00A35F69" w:rsidRDefault="00A35F69" w:rsidP="00A02944">
      <w:pPr>
        <w:pStyle w:val="NoSpacing"/>
        <w:spacing w:before="0"/>
      </w:pPr>
      <w:r>
        <w:t>[Accessed: 05/12/2024]</w:t>
      </w:r>
    </w:p>
    <w:p w14:paraId="0D02C10C" w14:textId="77777777" w:rsidR="00383759" w:rsidRDefault="00383759" w:rsidP="00A02944">
      <w:pPr>
        <w:pStyle w:val="NoSpacing"/>
        <w:spacing w:before="0"/>
      </w:pPr>
    </w:p>
    <w:p w14:paraId="55C645D8" w14:textId="0DCACB45" w:rsidR="00383759" w:rsidRDefault="00383759" w:rsidP="00A02944">
      <w:pPr>
        <w:pStyle w:val="NoSpacing"/>
        <w:spacing w:before="0"/>
      </w:pPr>
      <w:r>
        <w:t>Ogi Wales</w:t>
      </w:r>
    </w:p>
    <w:p w14:paraId="616A9044" w14:textId="48E4EF5F" w:rsidR="00383759" w:rsidRDefault="00383759" w:rsidP="00A02944">
      <w:pPr>
        <w:pStyle w:val="NoSpacing"/>
        <w:spacing w:before="0"/>
      </w:pPr>
      <w:r>
        <w:t>(</w:t>
      </w:r>
      <w:r w:rsidRPr="00383759">
        <w:t>17 October 2023</w:t>
      </w:r>
      <w:r>
        <w:t>)</w:t>
      </w:r>
    </w:p>
    <w:p w14:paraId="6B5CBD65" w14:textId="2C6C718F" w:rsidR="00383759" w:rsidRDefault="00383759" w:rsidP="00A02944">
      <w:pPr>
        <w:pStyle w:val="NoSpacing"/>
        <w:spacing w:before="0"/>
      </w:pPr>
      <w:r w:rsidRPr="00383759">
        <w:t>New digital superhighway set to benefit</w:t>
      </w:r>
      <w:r>
        <w:t xml:space="preserve"> </w:t>
      </w:r>
      <w:r w:rsidR="00FB5CAA">
        <w:t>Wales</w:t>
      </w:r>
    </w:p>
    <w:p w14:paraId="24CE0203" w14:textId="51F3A0EB" w:rsidR="00383759" w:rsidRDefault="00383759" w:rsidP="00A02944">
      <w:pPr>
        <w:pStyle w:val="NoSpacing"/>
        <w:spacing w:before="0"/>
      </w:pPr>
      <w:r>
        <w:t>[Online]</w:t>
      </w:r>
    </w:p>
    <w:p w14:paraId="32E9FCC2" w14:textId="430C498E" w:rsidR="00383759" w:rsidRDefault="00383759" w:rsidP="00A02944">
      <w:pPr>
        <w:pStyle w:val="NoSpacing"/>
        <w:spacing w:before="0"/>
      </w:pPr>
      <w:r>
        <w:t xml:space="preserve">Available at: </w:t>
      </w:r>
      <w:hyperlink r:id="rId10" w:history="1">
        <w:r w:rsidRPr="00BC478D">
          <w:rPr>
            <w:rStyle w:val="Hyperlink"/>
          </w:rPr>
          <w:t>https://ogi.wales/news/new-superhighway-set-to-benefit-wales/</w:t>
        </w:r>
      </w:hyperlink>
      <w:r>
        <w:t xml:space="preserve"> </w:t>
      </w:r>
    </w:p>
    <w:p w14:paraId="336F66BB" w14:textId="1A93F26F" w:rsidR="00383759" w:rsidRDefault="00383759" w:rsidP="00A02944">
      <w:pPr>
        <w:pStyle w:val="NoSpacing"/>
        <w:spacing w:before="0"/>
      </w:pPr>
      <w:r>
        <w:t>[Accessed: 05/12/2024]</w:t>
      </w:r>
    </w:p>
    <w:p w14:paraId="74501822" w14:textId="77777777" w:rsidR="00383759" w:rsidRDefault="00383759" w:rsidP="00A02944">
      <w:pPr>
        <w:pStyle w:val="NoSpacing"/>
        <w:spacing w:before="0"/>
      </w:pPr>
    </w:p>
    <w:p w14:paraId="6044E5DC" w14:textId="77777777" w:rsidR="00383759" w:rsidRDefault="00383759" w:rsidP="00A02944">
      <w:pPr>
        <w:pStyle w:val="NoSpacing"/>
        <w:spacing w:before="0"/>
      </w:pPr>
      <w:r>
        <w:t>Ogi Wales</w:t>
      </w:r>
    </w:p>
    <w:p w14:paraId="41F96890" w14:textId="77777777" w:rsidR="00383759" w:rsidRDefault="00383759" w:rsidP="00A02944">
      <w:pPr>
        <w:pStyle w:val="NoSpacing"/>
        <w:spacing w:before="0"/>
      </w:pPr>
      <w:r>
        <w:t>(</w:t>
      </w:r>
      <w:r w:rsidRPr="00383759">
        <w:t xml:space="preserve">17 </w:t>
      </w:r>
      <w:r>
        <w:t>August</w:t>
      </w:r>
      <w:r w:rsidRPr="00383759">
        <w:t xml:space="preserve"> 2023</w:t>
      </w:r>
      <w:r>
        <w:t>)</w:t>
      </w:r>
    </w:p>
    <w:p w14:paraId="41543C6A" w14:textId="61923B4A" w:rsidR="00383759" w:rsidRPr="00383759" w:rsidRDefault="00383759" w:rsidP="00A02944">
      <w:pPr>
        <w:pStyle w:val="NoSpacing"/>
        <w:spacing w:before="0"/>
      </w:pPr>
      <w:r w:rsidRPr="00383759">
        <w:t>Here to keep Wales up to speed</w:t>
      </w:r>
    </w:p>
    <w:p w14:paraId="68E1DC5E" w14:textId="77777777" w:rsidR="00383759" w:rsidRDefault="00383759" w:rsidP="00A02944">
      <w:pPr>
        <w:pStyle w:val="NoSpacing"/>
        <w:spacing w:before="0"/>
      </w:pPr>
      <w:r>
        <w:t>[Online]</w:t>
      </w:r>
    </w:p>
    <w:p w14:paraId="3BCFEB20" w14:textId="265B98AA" w:rsidR="00383759" w:rsidRDefault="00383759" w:rsidP="00A02944">
      <w:pPr>
        <w:pStyle w:val="NoSpacing"/>
        <w:spacing w:before="0"/>
      </w:pPr>
      <w:r>
        <w:t xml:space="preserve">Available at: </w:t>
      </w:r>
      <w:hyperlink r:id="rId11" w:history="1">
        <w:r w:rsidRPr="004D3A4D">
          <w:rPr>
            <w:rStyle w:val="Hyperlink"/>
          </w:rPr>
          <w:t>https://ogi.wales/about/</w:t>
        </w:r>
      </w:hyperlink>
      <w:r>
        <w:t xml:space="preserve"> </w:t>
      </w:r>
    </w:p>
    <w:p w14:paraId="7D8F015E" w14:textId="085F0331" w:rsidR="00383759" w:rsidRDefault="00383759" w:rsidP="00A02944">
      <w:pPr>
        <w:pStyle w:val="NoSpacing"/>
        <w:spacing w:before="0"/>
      </w:pPr>
      <w:r>
        <w:t>[Accessed: 05/12/2024]</w:t>
      </w:r>
    </w:p>
    <w:p w14:paraId="27959D4A" w14:textId="77777777" w:rsidR="00347AB3" w:rsidRDefault="00347AB3" w:rsidP="00A02944">
      <w:pPr>
        <w:pStyle w:val="NoSpacing"/>
        <w:spacing w:before="0"/>
      </w:pPr>
    </w:p>
    <w:p w14:paraId="038ADBC0" w14:textId="77777777" w:rsidR="00347AB3" w:rsidRDefault="00347AB3" w:rsidP="00A02944">
      <w:pPr>
        <w:pStyle w:val="NoSpacing"/>
        <w:spacing w:before="0"/>
      </w:pPr>
      <w:r>
        <w:t>Ogi Wales</w:t>
      </w:r>
    </w:p>
    <w:p w14:paraId="011CF86C" w14:textId="7EC16EA3" w:rsidR="00347AB3" w:rsidRDefault="00347AB3" w:rsidP="00A02944">
      <w:pPr>
        <w:pStyle w:val="NoSpacing"/>
        <w:spacing w:before="0"/>
      </w:pPr>
      <w:r>
        <w:t>(</w:t>
      </w:r>
      <w:r w:rsidRPr="00347AB3">
        <w:t>22 December 2022</w:t>
      </w:r>
      <w:r>
        <w:t>)</w:t>
      </w:r>
    </w:p>
    <w:p w14:paraId="2A96935F" w14:textId="77777777" w:rsidR="00347AB3" w:rsidRDefault="00347AB3" w:rsidP="00A02944">
      <w:pPr>
        <w:pStyle w:val="NoSpacing"/>
        <w:spacing w:before="0"/>
      </w:pPr>
      <w:r w:rsidRPr="00347AB3">
        <w:t xml:space="preserve">UK first as Ogi deploys 25Gb speed boost to city centre tech hub </w:t>
      </w:r>
    </w:p>
    <w:p w14:paraId="05EF8D7D" w14:textId="6AF74172" w:rsidR="00347AB3" w:rsidRDefault="00347AB3" w:rsidP="00A02944">
      <w:pPr>
        <w:pStyle w:val="NoSpacing"/>
        <w:spacing w:before="0"/>
      </w:pPr>
      <w:r>
        <w:t>[Online]</w:t>
      </w:r>
    </w:p>
    <w:p w14:paraId="5213A56A" w14:textId="7958A316" w:rsidR="00347AB3" w:rsidRDefault="00347AB3" w:rsidP="00A02944">
      <w:pPr>
        <w:pStyle w:val="NoSpacing"/>
        <w:spacing w:before="0"/>
      </w:pPr>
      <w:r>
        <w:t xml:space="preserve">Available at: </w:t>
      </w:r>
      <w:hyperlink r:id="rId12" w:history="1">
        <w:r w:rsidRPr="004D3A4D">
          <w:rPr>
            <w:rStyle w:val="Hyperlink"/>
          </w:rPr>
          <w:t>https://ogi.wales/news/25gb-boost-a-uk-first/</w:t>
        </w:r>
      </w:hyperlink>
      <w:r>
        <w:t xml:space="preserve"> </w:t>
      </w:r>
    </w:p>
    <w:p w14:paraId="56BDA567" w14:textId="77777777" w:rsidR="00347AB3" w:rsidRDefault="00347AB3" w:rsidP="00A02944">
      <w:pPr>
        <w:pStyle w:val="NoSpacing"/>
        <w:spacing w:before="0"/>
      </w:pPr>
      <w:r>
        <w:t>[Accessed: 05/12/2024]</w:t>
      </w:r>
    </w:p>
    <w:p w14:paraId="2A6F1BD1" w14:textId="77777777" w:rsidR="00347AB3" w:rsidRDefault="00347AB3" w:rsidP="00A02944">
      <w:pPr>
        <w:pStyle w:val="NoSpacing"/>
        <w:spacing w:before="0"/>
      </w:pPr>
    </w:p>
    <w:sectPr w:rsidR="00347AB3" w:rsidSect="00D00E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E7AAE" w14:textId="77777777" w:rsidR="00515377" w:rsidRDefault="00515377" w:rsidP="00D00EE9">
      <w:pPr>
        <w:spacing w:before="0" w:after="0" w:line="240" w:lineRule="auto"/>
      </w:pPr>
      <w:r>
        <w:separator/>
      </w:r>
    </w:p>
  </w:endnote>
  <w:endnote w:type="continuationSeparator" w:id="0">
    <w:p w14:paraId="1E0E4A0E" w14:textId="77777777" w:rsidR="00515377" w:rsidRDefault="00515377" w:rsidP="00D00EE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34AB9" w14:textId="77777777" w:rsidR="00515377" w:rsidRDefault="00515377" w:rsidP="00D00EE9">
      <w:pPr>
        <w:spacing w:before="0" w:after="0" w:line="240" w:lineRule="auto"/>
      </w:pPr>
      <w:r>
        <w:separator/>
      </w:r>
    </w:p>
  </w:footnote>
  <w:footnote w:type="continuationSeparator" w:id="0">
    <w:p w14:paraId="35724FB7" w14:textId="77777777" w:rsidR="00515377" w:rsidRDefault="00515377" w:rsidP="00D00EE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C4B7F"/>
    <w:multiLevelType w:val="multilevel"/>
    <w:tmpl w:val="023A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AE3017"/>
    <w:multiLevelType w:val="multilevel"/>
    <w:tmpl w:val="5ADE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3151F"/>
    <w:multiLevelType w:val="multilevel"/>
    <w:tmpl w:val="E008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0F0F46"/>
    <w:multiLevelType w:val="multilevel"/>
    <w:tmpl w:val="6C7C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1F5342"/>
    <w:multiLevelType w:val="multilevel"/>
    <w:tmpl w:val="AC0A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F2114B"/>
    <w:multiLevelType w:val="multilevel"/>
    <w:tmpl w:val="5B08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AB7345"/>
    <w:multiLevelType w:val="multilevel"/>
    <w:tmpl w:val="CBD6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89032">
    <w:abstractNumId w:val="5"/>
  </w:num>
  <w:num w:numId="2" w16cid:durableId="37095001">
    <w:abstractNumId w:val="4"/>
  </w:num>
  <w:num w:numId="3" w16cid:durableId="428745881">
    <w:abstractNumId w:val="0"/>
  </w:num>
  <w:num w:numId="4" w16cid:durableId="105734430">
    <w:abstractNumId w:val="2"/>
  </w:num>
  <w:num w:numId="5" w16cid:durableId="264777671">
    <w:abstractNumId w:val="6"/>
  </w:num>
  <w:num w:numId="6" w16cid:durableId="1462311135">
    <w:abstractNumId w:val="3"/>
  </w:num>
  <w:num w:numId="7" w16cid:durableId="185992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EE9"/>
    <w:rsid w:val="0001470F"/>
    <w:rsid w:val="00032F54"/>
    <w:rsid w:val="00073134"/>
    <w:rsid w:val="000767CC"/>
    <w:rsid w:val="000A1F62"/>
    <w:rsid w:val="00140F82"/>
    <w:rsid w:val="0017270E"/>
    <w:rsid w:val="00181BA5"/>
    <w:rsid w:val="0018276D"/>
    <w:rsid w:val="00196396"/>
    <w:rsid w:val="001B3CDA"/>
    <w:rsid w:val="001C68F3"/>
    <w:rsid w:val="002A6595"/>
    <w:rsid w:val="002C1CC1"/>
    <w:rsid w:val="00336F47"/>
    <w:rsid w:val="00343028"/>
    <w:rsid w:val="00347AB3"/>
    <w:rsid w:val="00362209"/>
    <w:rsid w:val="00383759"/>
    <w:rsid w:val="003B496F"/>
    <w:rsid w:val="003C5367"/>
    <w:rsid w:val="004A79E4"/>
    <w:rsid w:val="004B6F40"/>
    <w:rsid w:val="004B71BE"/>
    <w:rsid w:val="00515377"/>
    <w:rsid w:val="00590528"/>
    <w:rsid w:val="005D3367"/>
    <w:rsid w:val="005D33DC"/>
    <w:rsid w:val="0061180E"/>
    <w:rsid w:val="00611E96"/>
    <w:rsid w:val="006A3477"/>
    <w:rsid w:val="006B215C"/>
    <w:rsid w:val="0086211B"/>
    <w:rsid w:val="0094334E"/>
    <w:rsid w:val="00965E58"/>
    <w:rsid w:val="00971B3F"/>
    <w:rsid w:val="009A2EE4"/>
    <w:rsid w:val="009B7D2E"/>
    <w:rsid w:val="00A02944"/>
    <w:rsid w:val="00A35F69"/>
    <w:rsid w:val="00A66590"/>
    <w:rsid w:val="00A75C81"/>
    <w:rsid w:val="00B74FC5"/>
    <w:rsid w:val="00BD509C"/>
    <w:rsid w:val="00BE08C3"/>
    <w:rsid w:val="00C35BA4"/>
    <w:rsid w:val="00C37886"/>
    <w:rsid w:val="00C42CEB"/>
    <w:rsid w:val="00C43BF9"/>
    <w:rsid w:val="00C61F75"/>
    <w:rsid w:val="00C662D6"/>
    <w:rsid w:val="00C9203F"/>
    <w:rsid w:val="00CA6333"/>
    <w:rsid w:val="00D00EE9"/>
    <w:rsid w:val="00D2652D"/>
    <w:rsid w:val="00DD1E0C"/>
    <w:rsid w:val="00ED2149"/>
    <w:rsid w:val="00F239E7"/>
    <w:rsid w:val="00F25DEF"/>
    <w:rsid w:val="00F76972"/>
    <w:rsid w:val="00F77C91"/>
    <w:rsid w:val="00FB4D1A"/>
    <w:rsid w:val="00FB5CAA"/>
    <w:rsid w:val="00FB663C"/>
    <w:rsid w:val="00FD322E"/>
    <w:rsid w:val="00FE0674"/>
    <w:rsid w:val="00FE2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1DD6"/>
  <w15:chartTrackingRefBased/>
  <w15:docId w15:val="{098A064D-0C49-41B6-909C-8BE8FCF2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EE9"/>
  </w:style>
  <w:style w:type="paragraph" w:styleId="Heading1">
    <w:name w:val="heading 1"/>
    <w:basedOn w:val="Normal"/>
    <w:next w:val="Normal"/>
    <w:link w:val="Heading1Char"/>
    <w:uiPriority w:val="9"/>
    <w:qFormat/>
    <w:rsid w:val="00D00EE9"/>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00EE9"/>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D00EE9"/>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D00EE9"/>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D00EE9"/>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D00EE9"/>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D00EE9"/>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D00EE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00EE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EE9"/>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D00EE9"/>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D00EE9"/>
    <w:rPr>
      <w:caps/>
      <w:color w:val="0A2F40" w:themeColor="accent1" w:themeShade="7F"/>
      <w:spacing w:val="15"/>
    </w:rPr>
  </w:style>
  <w:style w:type="character" w:customStyle="1" w:styleId="Heading4Char">
    <w:name w:val="Heading 4 Char"/>
    <w:basedOn w:val="DefaultParagraphFont"/>
    <w:link w:val="Heading4"/>
    <w:uiPriority w:val="9"/>
    <w:semiHidden/>
    <w:rsid w:val="00D00EE9"/>
    <w:rPr>
      <w:caps/>
      <w:color w:val="0F4761" w:themeColor="accent1" w:themeShade="BF"/>
      <w:spacing w:val="10"/>
    </w:rPr>
  </w:style>
  <w:style w:type="character" w:customStyle="1" w:styleId="Heading5Char">
    <w:name w:val="Heading 5 Char"/>
    <w:basedOn w:val="DefaultParagraphFont"/>
    <w:link w:val="Heading5"/>
    <w:uiPriority w:val="9"/>
    <w:semiHidden/>
    <w:rsid w:val="00D00EE9"/>
    <w:rPr>
      <w:caps/>
      <w:color w:val="0F4761" w:themeColor="accent1" w:themeShade="BF"/>
      <w:spacing w:val="10"/>
    </w:rPr>
  </w:style>
  <w:style w:type="character" w:customStyle="1" w:styleId="Heading6Char">
    <w:name w:val="Heading 6 Char"/>
    <w:basedOn w:val="DefaultParagraphFont"/>
    <w:link w:val="Heading6"/>
    <w:uiPriority w:val="9"/>
    <w:semiHidden/>
    <w:rsid w:val="00D00EE9"/>
    <w:rPr>
      <w:caps/>
      <w:color w:val="0F4761" w:themeColor="accent1" w:themeShade="BF"/>
      <w:spacing w:val="10"/>
    </w:rPr>
  </w:style>
  <w:style w:type="character" w:customStyle="1" w:styleId="Heading7Char">
    <w:name w:val="Heading 7 Char"/>
    <w:basedOn w:val="DefaultParagraphFont"/>
    <w:link w:val="Heading7"/>
    <w:uiPriority w:val="9"/>
    <w:semiHidden/>
    <w:rsid w:val="00D00EE9"/>
    <w:rPr>
      <w:caps/>
      <w:color w:val="0F4761" w:themeColor="accent1" w:themeShade="BF"/>
      <w:spacing w:val="10"/>
    </w:rPr>
  </w:style>
  <w:style w:type="character" w:customStyle="1" w:styleId="Heading8Char">
    <w:name w:val="Heading 8 Char"/>
    <w:basedOn w:val="DefaultParagraphFont"/>
    <w:link w:val="Heading8"/>
    <w:uiPriority w:val="9"/>
    <w:semiHidden/>
    <w:rsid w:val="00D00EE9"/>
    <w:rPr>
      <w:caps/>
      <w:spacing w:val="10"/>
      <w:sz w:val="18"/>
      <w:szCs w:val="18"/>
    </w:rPr>
  </w:style>
  <w:style w:type="character" w:customStyle="1" w:styleId="Heading9Char">
    <w:name w:val="Heading 9 Char"/>
    <w:basedOn w:val="DefaultParagraphFont"/>
    <w:link w:val="Heading9"/>
    <w:uiPriority w:val="9"/>
    <w:semiHidden/>
    <w:rsid w:val="00D00EE9"/>
    <w:rPr>
      <w:i/>
      <w:iCs/>
      <w:caps/>
      <w:spacing w:val="10"/>
      <w:sz w:val="18"/>
      <w:szCs w:val="18"/>
    </w:rPr>
  </w:style>
  <w:style w:type="paragraph" w:styleId="Title">
    <w:name w:val="Title"/>
    <w:basedOn w:val="Normal"/>
    <w:next w:val="Normal"/>
    <w:link w:val="TitleChar"/>
    <w:uiPriority w:val="10"/>
    <w:qFormat/>
    <w:rsid w:val="00D00EE9"/>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D00EE9"/>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D00EE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00EE9"/>
    <w:rPr>
      <w:caps/>
      <w:color w:val="595959" w:themeColor="text1" w:themeTint="A6"/>
      <w:spacing w:val="10"/>
      <w:sz w:val="21"/>
      <w:szCs w:val="21"/>
    </w:rPr>
  </w:style>
  <w:style w:type="paragraph" w:styleId="Quote">
    <w:name w:val="Quote"/>
    <w:basedOn w:val="Normal"/>
    <w:next w:val="Normal"/>
    <w:link w:val="QuoteChar"/>
    <w:uiPriority w:val="29"/>
    <w:qFormat/>
    <w:rsid w:val="00D00EE9"/>
    <w:rPr>
      <w:i/>
      <w:iCs/>
      <w:sz w:val="24"/>
      <w:szCs w:val="24"/>
    </w:rPr>
  </w:style>
  <w:style w:type="character" w:customStyle="1" w:styleId="QuoteChar">
    <w:name w:val="Quote Char"/>
    <w:basedOn w:val="DefaultParagraphFont"/>
    <w:link w:val="Quote"/>
    <w:uiPriority w:val="29"/>
    <w:rsid w:val="00D00EE9"/>
    <w:rPr>
      <w:i/>
      <w:iCs/>
      <w:sz w:val="24"/>
      <w:szCs w:val="24"/>
    </w:rPr>
  </w:style>
  <w:style w:type="paragraph" w:styleId="ListParagraph">
    <w:name w:val="List Paragraph"/>
    <w:basedOn w:val="Normal"/>
    <w:uiPriority w:val="34"/>
    <w:qFormat/>
    <w:rsid w:val="00D00EE9"/>
    <w:pPr>
      <w:ind w:left="720"/>
      <w:contextualSpacing/>
    </w:pPr>
  </w:style>
  <w:style w:type="character" w:styleId="IntenseEmphasis">
    <w:name w:val="Intense Emphasis"/>
    <w:uiPriority w:val="21"/>
    <w:qFormat/>
    <w:rsid w:val="00D00EE9"/>
    <w:rPr>
      <w:b/>
      <w:bCs/>
      <w:caps/>
      <w:color w:val="0A2F40" w:themeColor="accent1" w:themeShade="7F"/>
      <w:spacing w:val="10"/>
    </w:rPr>
  </w:style>
  <w:style w:type="paragraph" w:styleId="IntenseQuote">
    <w:name w:val="Intense Quote"/>
    <w:basedOn w:val="Normal"/>
    <w:next w:val="Normal"/>
    <w:link w:val="IntenseQuoteChar"/>
    <w:uiPriority w:val="30"/>
    <w:qFormat/>
    <w:rsid w:val="00D00EE9"/>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D00EE9"/>
    <w:rPr>
      <w:color w:val="156082" w:themeColor="accent1"/>
      <w:sz w:val="24"/>
      <w:szCs w:val="24"/>
    </w:rPr>
  </w:style>
  <w:style w:type="character" w:styleId="IntenseReference">
    <w:name w:val="Intense Reference"/>
    <w:uiPriority w:val="32"/>
    <w:qFormat/>
    <w:rsid w:val="00D00EE9"/>
    <w:rPr>
      <w:b/>
      <w:bCs/>
      <w:i/>
      <w:iCs/>
      <w:caps/>
      <w:color w:val="156082" w:themeColor="accent1"/>
    </w:rPr>
  </w:style>
  <w:style w:type="paragraph" w:styleId="Caption">
    <w:name w:val="caption"/>
    <w:basedOn w:val="Normal"/>
    <w:next w:val="Normal"/>
    <w:uiPriority w:val="35"/>
    <w:semiHidden/>
    <w:unhideWhenUsed/>
    <w:qFormat/>
    <w:rsid w:val="00D00EE9"/>
    <w:rPr>
      <w:b/>
      <w:bCs/>
      <w:color w:val="0F4761" w:themeColor="accent1" w:themeShade="BF"/>
      <w:sz w:val="16"/>
      <w:szCs w:val="16"/>
    </w:rPr>
  </w:style>
  <w:style w:type="character" w:styleId="Strong">
    <w:name w:val="Strong"/>
    <w:uiPriority w:val="22"/>
    <w:qFormat/>
    <w:rsid w:val="00D00EE9"/>
    <w:rPr>
      <w:b/>
      <w:bCs/>
    </w:rPr>
  </w:style>
  <w:style w:type="character" w:styleId="Emphasis">
    <w:name w:val="Emphasis"/>
    <w:uiPriority w:val="20"/>
    <w:qFormat/>
    <w:rsid w:val="00D00EE9"/>
    <w:rPr>
      <w:caps/>
      <w:color w:val="0A2F40" w:themeColor="accent1" w:themeShade="7F"/>
      <w:spacing w:val="5"/>
    </w:rPr>
  </w:style>
  <w:style w:type="paragraph" w:styleId="NoSpacing">
    <w:name w:val="No Spacing"/>
    <w:link w:val="NoSpacingChar"/>
    <w:uiPriority w:val="1"/>
    <w:qFormat/>
    <w:rsid w:val="00D00EE9"/>
    <w:pPr>
      <w:spacing w:after="0" w:line="240" w:lineRule="auto"/>
    </w:pPr>
  </w:style>
  <w:style w:type="character" w:styleId="SubtleEmphasis">
    <w:name w:val="Subtle Emphasis"/>
    <w:uiPriority w:val="19"/>
    <w:qFormat/>
    <w:rsid w:val="00D00EE9"/>
    <w:rPr>
      <w:i/>
      <w:iCs/>
      <w:color w:val="0A2F40" w:themeColor="accent1" w:themeShade="7F"/>
    </w:rPr>
  </w:style>
  <w:style w:type="character" w:styleId="SubtleReference">
    <w:name w:val="Subtle Reference"/>
    <w:uiPriority w:val="31"/>
    <w:qFormat/>
    <w:rsid w:val="00D00EE9"/>
    <w:rPr>
      <w:b/>
      <w:bCs/>
      <w:color w:val="156082" w:themeColor="accent1"/>
    </w:rPr>
  </w:style>
  <w:style w:type="character" w:styleId="BookTitle">
    <w:name w:val="Book Title"/>
    <w:uiPriority w:val="33"/>
    <w:qFormat/>
    <w:rsid w:val="00D00EE9"/>
    <w:rPr>
      <w:b/>
      <w:bCs/>
      <w:i/>
      <w:iCs/>
      <w:spacing w:val="0"/>
    </w:rPr>
  </w:style>
  <w:style w:type="paragraph" w:styleId="TOCHeading">
    <w:name w:val="TOC Heading"/>
    <w:basedOn w:val="Heading1"/>
    <w:next w:val="Normal"/>
    <w:uiPriority w:val="39"/>
    <w:unhideWhenUsed/>
    <w:qFormat/>
    <w:rsid w:val="00D00EE9"/>
    <w:pPr>
      <w:outlineLvl w:val="9"/>
    </w:pPr>
  </w:style>
  <w:style w:type="character" w:customStyle="1" w:styleId="NoSpacingChar">
    <w:name w:val="No Spacing Char"/>
    <w:basedOn w:val="DefaultParagraphFont"/>
    <w:link w:val="NoSpacing"/>
    <w:uiPriority w:val="1"/>
    <w:rsid w:val="00D00EE9"/>
  </w:style>
  <w:style w:type="paragraph" w:styleId="Header">
    <w:name w:val="header"/>
    <w:basedOn w:val="Normal"/>
    <w:link w:val="HeaderChar"/>
    <w:uiPriority w:val="99"/>
    <w:unhideWhenUsed/>
    <w:rsid w:val="00D00EE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0EE9"/>
  </w:style>
  <w:style w:type="paragraph" w:styleId="Footer">
    <w:name w:val="footer"/>
    <w:basedOn w:val="Normal"/>
    <w:link w:val="FooterChar"/>
    <w:uiPriority w:val="99"/>
    <w:unhideWhenUsed/>
    <w:rsid w:val="00D00EE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0EE9"/>
  </w:style>
  <w:style w:type="character" w:styleId="Hyperlink">
    <w:name w:val="Hyperlink"/>
    <w:basedOn w:val="DefaultParagraphFont"/>
    <w:uiPriority w:val="99"/>
    <w:unhideWhenUsed/>
    <w:rsid w:val="00A35F69"/>
    <w:rPr>
      <w:color w:val="467886" w:themeColor="hyperlink"/>
      <w:u w:val="single"/>
    </w:rPr>
  </w:style>
  <w:style w:type="character" w:styleId="UnresolvedMention">
    <w:name w:val="Unresolved Mention"/>
    <w:basedOn w:val="DefaultParagraphFont"/>
    <w:uiPriority w:val="99"/>
    <w:semiHidden/>
    <w:unhideWhenUsed/>
    <w:rsid w:val="00A35F69"/>
    <w:rPr>
      <w:color w:val="605E5C"/>
      <w:shd w:val="clear" w:color="auto" w:fill="E1DFDD"/>
    </w:rPr>
  </w:style>
  <w:style w:type="paragraph" w:styleId="TOC1">
    <w:name w:val="toc 1"/>
    <w:basedOn w:val="Normal"/>
    <w:next w:val="Normal"/>
    <w:autoRedefine/>
    <w:uiPriority w:val="39"/>
    <w:unhideWhenUsed/>
    <w:rsid w:val="00965E5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8392">
      <w:bodyDiv w:val="1"/>
      <w:marLeft w:val="0"/>
      <w:marRight w:val="0"/>
      <w:marTop w:val="0"/>
      <w:marBottom w:val="0"/>
      <w:divBdr>
        <w:top w:val="none" w:sz="0" w:space="0" w:color="auto"/>
        <w:left w:val="none" w:sz="0" w:space="0" w:color="auto"/>
        <w:bottom w:val="none" w:sz="0" w:space="0" w:color="auto"/>
        <w:right w:val="none" w:sz="0" w:space="0" w:color="auto"/>
      </w:divBdr>
    </w:div>
    <w:div w:id="223176143">
      <w:bodyDiv w:val="1"/>
      <w:marLeft w:val="0"/>
      <w:marRight w:val="0"/>
      <w:marTop w:val="0"/>
      <w:marBottom w:val="0"/>
      <w:divBdr>
        <w:top w:val="none" w:sz="0" w:space="0" w:color="auto"/>
        <w:left w:val="none" w:sz="0" w:space="0" w:color="auto"/>
        <w:bottom w:val="none" w:sz="0" w:space="0" w:color="auto"/>
        <w:right w:val="none" w:sz="0" w:space="0" w:color="auto"/>
      </w:divBdr>
    </w:div>
    <w:div w:id="273365032">
      <w:bodyDiv w:val="1"/>
      <w:marLeft w:val="0"/>
      <w:marRight w:val="0"/>
      <w:marTop w:val="0"/>
      <w:marBottom w:val="0"/>
      <w:divBdr>
        <w:top w:val="none" w:sz="0" w:space="0" w:color="auto"/>
        <w:left w:val="none" w:sz="0" w:space="0" w:color="auto"/>
        <w:bottom w:val="none" w:sz="0" w:space="0" w:color="auto"/>
        <w:right w:val="none" w:sz="0" w:space="0" w:color="auto"/>
      </w:divBdr>
    </w:div>
    <w:div w:id="292293077">
      <w:bodyDiv w:val="1"/>
      <w:marLeft w:val="0"/>
      <w:marRight w:val="0"/>
      <w:marTop w:val="0"/>
      <w:marBottom w:val="0"/>
      <w:divBdr>
        <w:top w:val="none" w:sz="0" w:space="0" w:color="auto"/>
        <w:left w:val="none" w:sz="0" w:space="0" w:color="auto"/>
        <w:bottom w:val="none" w:sz="0" w:space="0" w:color="auto"/>
        <w:right w:val="none" w:sz="0" w:space="0" w:color="auto"/>
      </w:divBdr>
    </w:div>
    <w:div w:id="339697015">
      <w:bodyDiv w:val="1"/>
      <w:marLeft w:val="0"/>
      <w:marRight w:val="0"/>
      <w:marTop w:val="0"/>
      <w:marBottom w:val="0"/>
      <w:divBdr>
        <w:top w:val="none" w:sz="0" w:space="0" w:color="auto"/>
        <w:left w:val="none" w:sz="0" w:space="0" w:color="auto"/>
        <w:bottom w:val="none" w:sz="0" w:space="0" w:color="auto"/>
        <w:right w:val="none" w:sz="0" w:space="0" w:color="auto"/>
      </w:divBdr>
    </w:div>
    <w:div w:id="355734604">
      <w:bodyDiv w:val="1"/>
      <w:marLeft w:val="0"/>
      <w:marRight w:val="0"/>
      <w:marTop w:val="0"/>
      <w:marBottom w:val="0"/>
      <w:divBdr>
        <w:top w:val="none" w:sz="0" w:space="0" w:color="auto"/>
        <w:left w:val="none" w:sz="0" w:space="0" w:color="auto"/>
        <w:bottom w:val="none" w:sz="0" w:space="0" w:color="auto"/>
        <w:right w:val="none" w:sz="0" w:space="0" w:color="auto"/>
      </w:divBdr>
    </w:div>
    <w:div w:id="382368734">
      <w:bodyDiv w:val="1"/>
      <w:marLeft w:val="0"/>
      <w:marRight w:val="0"/>
      <w:marTop w:val="0"/>
      <w:marBottom w:val="0"/>
      <w:divBdr>
        <w:top w:val="none" w:sz="0" w:space="0" w:color="auto"/>
        <w:left w:val="none" w:sz="0" w:space="0" w:color="auto"/>
        <w:bottom w:val="none" w:sz="0" w:space="0" w:color="auto"/>
        <w:right w:val="none" w:sz="0" w:space="0" w:color="auto"/>
      </w:divBdr>
    </w:div>
    <w:div w:id="411321260">
      <w:bodyDiv w:val="1"/>
      <w:marLeft w:val="0"/>
      <w:marRight w:val="0"/>
      <w:marTop w:val="0"/>
      <w:marBottom w:val="0"/>
      <w:divBdr>
        <w:top w:val="none" w:sz="0" w:space="0" w:color="auto"/>
        <w:left w:val="none" w:sz="0" w:space="0" w:color="auto"/>
        <w:bottom w:val="none" w:sz="0" w:space="0" w:color="auto"/>
        <w:right w:val="none" w:sz="0" w:space="0" w:color="auto"/>
      </w:divBdr>
    </w:div>
    <w:div w:id="414087565">
      <w:bodyDiv w:val="1"/>
      <w:marLeft w:val="0"/>
      <w:marRight w:val="0"/>
      <w:marTop w:val="0"/>
      <w:marBottom w:val="0"/>
      <w:divBdr>
        <w:top w:val="none" w:sz="0" w:space="0" w:color="auto"/>
        <w:left w:val="none" w:sz="0" w:space="0" w:color="auto"/>
        <w:bottom w:val="none" w:sz="0" w:space="0" w:color="auto"/>
        <w:right w:val="none" w:sz="0" w:space="0" w:color="auto"/>
      </w:divBdr>
    </w:div>
    <w:div w:id="487945232">
      <w:bodyDiv w:val="1"/>
      <w:marLeft w:val="0"/>
      <w:marRight w:val="0"/>
      <w:marTop w:val="0"/>
      <w:marBottom w:val="0"/>
      <w:divBdr>
        <w:top w:val="none" w:sz="0" w:space="0" w:color="auto"/>
        <w:left w:val="none" w:sz="0" w:space="0" w:color="auto"/>
        <w:bottom w:val="none" w:sz="0" w:space="0" w:color="auto"/>
        <w:right w:val="none" w:sz="0" w:space="0" w:color="auto"/>
      </w:divBdr>
    </w:div>
    <w:div w:id="517499164">
      <w:bodyDiv w:val="1"/>
      <w:marLeft w:val="0"/>
      <w:marRight w:val="0"/>
      <w:marTop w:val="0"/>
      <w:marBottom w:val="0"/>
      <w:divBdr>
        <w:top w:val="none" w:sz="0" w:space="0" w:color="auto"/>
        <w:left w:val="none" w:sz="0" w:space="0" w:color="auto"/>
        <w:bottom w:val="none" w:sz="0" w:space="0" w:color="auto"/>
        <w:right w:val="none" w:sz="0" w:space="0" w:color="auto"/>
      </w:divBdr>
    </w:div>
    <w:div w:id="670302414">
      <w:bodyDiv w:val="1"/>
      <w:marLeft w:val="0"/>
      <w:marRight w:val="0"/>
      <w:marTop w:val="0"/>
      <w:marBottom w:val="0"/>
      <w:divBdr>
        <w:top w:val="none" w:sz="0" w:space="0" w:color="auto"/>
        <w:left w:val="none" w:sz="0" w:space="0" w:color="auto"/>
        <w:bottom w:val="none" w:sz="0" w:space="0" w:color="auto"/>
        <w:right w:val="none" w:sz="0" w:space="0" w:color="auto"/>
      </w:divBdr>
    </w:div>
    <w:div w:id="855079236">
      <w:bodyDiv w:val="1"/>
      <w:marLeft w:val="0"/>
      <w:marRight w:val="0"/>
      <w:marTop w:val="0"/>
      <w:marBottom w:val="0"/>
      <w:divBdr>
        <w:top w:val="none" w:sz="0" w:space="0" w:color="auto"/>
        <w:left w:val="none" w:sz="0" w:space="0" w:color="auto"/>
        <w:bottom w:val="none" w:sz="0" w:space="0" w:color="auto"/>
        <w:right w:val="none" w:sz="0" w:space="0" w:color="auto"/>
      </w:divBdr>
    </w:div>
    <w:div w:id="906763915">
      <w:bodyDiv w:val="1"/>
      <w:marLeft w:val="0"/>
      <w:marRight w:val="0"/>
      <w:marTop w:val="0"/>
      <w:marBottom w:val="0"/>
      <w:divBdr>
        <w:top w:val="none" w:sz="0" w:space="0" w:color="auto"/>
        <w:left w:val="none" w:sz="0" w:space="0" w:color="auto"/>
        <w:bottom w:val="none" w:sz="0" w:space="0" w:color="auto"/>
        <w:right w:val="none" w:sz="0" w:space="0" w:color="auto"/>
      </w:divBdr>
    </w:div>
    <w:div w:id="956327923">
      <w:bodyDiv w:val="1"/>
      <w:marLeft w:val="0"/>
      <w:marRight w:val="0"/>
      <w:marTop w:val="0"/>
      <w:marBottom w:val="0"/>
      <w:divBdr>
        <w:top w:val="none" w:sz="0" w:space="0" w:color="auto"/>
        <w:left w:val="none" w:sz="0" w:space="0" w:color="auto"/>
        <w:bottom w:val="none" w:sz="0" w:space="0" w:color="auto"/>
        <w:right w:val="none" w:sz="0" w:space="0" w:color="auto"/>
      </w:divBdr>
    </w:div>
    <w:div w:id="1145664684">
      <w:bodyDiv w:val="1"/>
      <w:marLeft w:val="0"/>
      <w:marRight w:val="0"/>
      <w:marTop w:val="0"/>
      <w:marBottom w:val="0"/>
      <w:divBdr>
        <w:top w:val="none" w:sz="0" w:space="0" w:color="auto"/>
        <w:left w:val="none" w:sz="0" w:space="0" w:color="auto"/>
        <w:bottom w:val="none" w:sz="0" w:space="0" w:color="auto"/>
        <w:right w:val="none" w:sz="0" w:space="0" w:color="auto"/>
      </w:divBdr>
    </w:div>
    <w:div w:id="1218279939">
      <w:bodyDiv w:val="1"/>
      <w:marLeft w:val="0"/>
      <w:marRight w:val="0"/>
      <w:marTop w:val="0"/>
      <w:marBottom w:val="0"/>
      <w:divBdr>
        <w:top w:val="none" w:sz="0" w:space="0" w:color="auto"/>
        <w:left w:val="none" w:sz="0" w:space="0" w:color="auto"/>
        <w:bottom w:val="none" w:sz="0" w:space="0" w:color="auto"/>
        <w:right w:val="none" w:sz="0" w:space="0" w:color="auto"/>
      </w:divBdr>
    </w:div>
    <w:div w:id="1234897569">
      <w:bodyDiv w:val="1"/>
      <w:marLeft w:val="0"/>
      <w:marRight w:val="0"/>
      <w:marTop w:val="0"/>
      <w:marBottom w:val="0"/>
      <w:divBdr>
        <w:top w:val="none" w:sz="0" w:space="0" w:color="auto"/>
        <w:left w:val="none" w:sz="0" w:space="0" w:color="auto"/>
        <w:bottom w:val="none" w:sz="0" w:space="0" w:color="auto"/>
        <w:right w:val="none" w:sz="0" w:space="0" w:color="auto"/>
      </w:divBdr>
    </w:div>
    <w:div w:id="1262689452">
      <w:bodyDiv w:val="1"/>
      <w:marLeft w:val="0"/>
      <w:marRight w:val="0"/>
      <w:marTop w:val="0"/>
      <w:marBottom w:val="0"/>
      <w:divBdr>
        <w:top w:val="none" w:sz="0" w:space="0" w:color="auto"/>
        <w:left w:val="none" w:sz="0" w:space="0" w:color="auto"/>
        <w:bottom w:val="none" w:sz="0" w:space="0" w:color="auto"/>
        <w:right w:val="none" w:sz="0" w:space="0" w:color="auto"/>
      </w:divBdr>
    </w:div>
    <w:div w:id="1316840174">
      <w:bodyDiv w:val="1"/>
      <w:marLeft w:val="0"/>
      <w:marRight w:val="0"/>
      <w:marTop w:val="0"/>
      <w:marBottom w:val="0"/>
      <w:divBdr>
        <w:top w:val="none" w:sz="0" w:space="0" w:color="auto"/>
        <w:left w:val="none" w:sz="0" w:space="0" w:color="auto"/>
        <w:bottom w:val="none" w:sz="0" w:space="0" w:color="auto"/>
        <w:right w:val="none" w:sz="0" w:space="0" w:color="auto"/>
      </w:divBdr>
    </w:div>
    <w:div w:id="1383021937">
      <w:bodyDiv w:val="1"/>
      <w:marLeft w:val="0"/>
      <w:marRight w:val="0"/>
      <w:marTop w:val="0"/>
      <w:marBottom w:val="0"/>
      <w:divBdr>
        <w:top w:val="none" w:sz="0" w:space="0" w:color="auto"/>
        <w:left w:val="none" w:sz="0" w:space="0" w:color="auto"/>
        <w:bottom w:val="none" w:sz="0" w:space="0" w:color="auto"/>
        <w:right w:val="none" w:sz="0" w:space="0" w:color="auto"/>
      </w:divBdr>
    </w:div>
    <w:div w:id="1428580444">
      <w:bodyDiv w:val="1"/>
      <w:marLeft w:val="0"/>
      <w:marRight w:val="0"/>
      <w:marTop w:val="0"/>
      <w:marBottom w:val="0"/>
      <w:divBdr>
        <w:top w:val="none" w:sz="0" w:space="0" w:color="auto"/>
        <w:left w:val="none" w:sz="0" w:space="0" w:color="auto"/>
        <w:bottom w:val="none" w:sz="0" w:space="0" w:color="auto"/>
        <w:right w:val="none" w:sz="0" w:space="0" w:color="auto"/>
      </w:divBdr>
    </w:div>
    <w:div w:id="1586571033">
      <w:bodyDiv w:val="1"/>
      <w:marLeft w:val="0"/>
      <w:marRight w:val="0"/>
      <w:marTop w:val="0"/>
      <w:marBottom w:val="0"/>
      <w:divBdr>
        <w:top w:val="none" w:sz="0" w:space="0" w:color="auto"/>
        <w:left w:val="none" w:sz="0" w:space="0" w:color="auto"/>
        <w:bottom w:val="none" w:sz="0" w:space="0" w:color="auto"/>
        <w:right w:val="none" w:sz="0" w:space="0" w:color="auto"/>
      </w:divBdr>
    </w:div>
    <w:div w:id="1712337653">
      <w:bodyDiv w:val="1"/>
      <w:marLeft w:val="0"/>
      <w:marRight w:val="0"/>
      <w:marTop w:val="0"/>
      <w:marBottom w:val="0"/>
      <w:divBdr>
        <w:top w:val="none" w:sz="0" w:space="0" w:color="auto"/>
        <w:left w:val="none" w:sz="0" w:space="0" w:color="auto"/>
        <w:bottom w:val="none" w:sz="0" w:space="0" w:color="auto"/>
        <w:right w:val="none" w:sz="0" w:space="0" w:color="auto"/>
      </w:divBdr>
    </w:div>
    <w:div w:id="1756051427">
      <w:bodyDiv w:val="1"/>
      <w:marLeft w:val="0"/>
      <w:marRight w:val="0"/>
      <w:marTop w:val="0"/>
      <w:marBottom w:val="0"/>
      <w:divBdr>
        <w:top w:val="none" w:sz="0" w:space="0" w:color="auto"/>
        <w:left w:val="none" w:sz="0" w:space="0" w:color="auto"/>
        <w:bottom w:val="none" w:sz="0" w:space="0" w:color="auto"/>
        <w:right w:val="none" w:sz="0" w:space="0" w:color="auto"/>
      </w:divBdr>
    </w:div>
    <w:div w:id="1759642478">
      <w:bodyDiv w:val="1"/>
      <w:marLeft w:val="0"/>
      <w:marRight w:val="0"/>
      <w:marTop w:val="0"/>
      <w:marBottom w:val="0"/>
      <w:divBdr>
        <w:top w:val="none" w:sz="0" w:space="0" w:color="auto"/>
        <w:left w:val="none" w:sz="0" w:space="0" w:color="auto"/>
        <w:bottom w:val="none" w:sz="0" w:space="0" w:color="auto"/>
        <w:right w:val="none" w:sz="0" w:space="0" w:color="auto"/>
      </w:divBdr>
    </w:div>
    <w:div w:id="1785617815">
      <w:bodyDiv w:val="1"/>
      <w:marLeft w:val="0"/>
      <w:marRight w:val="0"/>
      <w:marTop w:val="0"/>
      <w:marBottom w:val="0"/>
      <w:divBdr>
        <w:top w:val="none" w:sz="0" w:space="0" w:color="auto"/>
        <w:left w:val="none" w:sz="0" w:space="0" w:color="auto"/>
        <w:bottom w:val="none" w:sz="0" w:space="0" w:color="auto"/>
        <w:right w:val="none" w:sz="0" w:space="0" w:color="auto"/>
      </w:divBdr>
    </w:div>
    <w:div w:id="1939942246">
      <w:bodyDiv w:val="1"/>
      <w:marLeft w:val="0"/>
      <w:marRight w:val="0"/>
      <w:marTop w:val="0"/>
      <w:marBottom w:val="0"/>
      <w:divBdr>
        <w:top w:val="none" w:sz="0" w:space="0" w:color="auto"/>
        <w:left w:val="none" w:sz="0" w:space="0" w:color="auto"/>
        <w:bottom w:val="none" w:sz="0" w:space="0" w:color="auto"/>
        <w:right w:val="none" w:sz="0" w:space="0" w:color="auto"/>
      </w:divBdr>
    </w:div>
    <w:div w:id="2109620975">
      <w:bodyDiv w:val="1"/>
      <w:marLeft w:val="0"/>
      <w:marRight w:val="0"/>
      <w:marTop w:val="0"/>
      <w:marBottom w:val="0"/>
      <w:divBdr>
        <w:top w:val="none" w:sz="0" w:space="0" w:color="auto"/>
        <w:left w:val="none" w:sz="0" w:space="0" w:color="auto"/>
        <w:bottom w:val="none" w:sz="0" w:space="0" w:color="auto"/>
        <w:right w:val="none" w:sz="0" w:space="0" w:color="auto"/>
      </w:divBdr>
    </w:div>
    <w:div w:id="212430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ogi.wales/news/25gb-boost-a-uk-firs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gi.wales/about/" TargetMode="External"/><Relationship Id="rId5" Type="http://schemas.openxmlformats.org/officeDocument/2006/relationships/settings" Target="settings.xml"/><Relationship Id="rId10" Type="http://schemas.openxmlformats.org/officeDocument/2006/relationships/hyperlink" Target="https://ogi.wales/news/new-superhighway-set-to-benefit-wales/" TargetMode="External"/><Relationship Id="rId4" Type="http://schemas.openxmlformats.org/officeDocument/2006/relationships/styles" Target="styles.xml"/><Relationship Id="rId9" Type="http://schemas.openxmlformats.org/officeDocument/2006/relationships/hyperlink" Target="https://www.openreach.co.uk/cpportal/products/passive-products/physical-infrastructure-access(P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PIA</b:Tag>
    <b:SourceType>InternetSite</b:SourceType>
    <b:Guid>{76FB019F-C3E5-4559-8F3F-A93CD94B4B6F}</b:Guid>
    <b:Year>2024</b:Year>
    <b:Author>
      <b:Author>
        <b:NameList>
          <b:Person>
            <b:Last>Openreach</b:Last>
          </b:Person>
        </b:NameList>
      </b:Author>
    </b:Author>
    <b:InternetSiteTitle>https://www.openreach.co.uk</b:InternetSiteTitle>
    <b:Month>December</b:Month>
    <b:Day>02</b:Day>
    <b:URL>https://www.openreach.co.uk/cpportal/products/passive-products/physical-infrastructure-access(PIA)</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015CB5-B62B-453A-B225-A1A3F63E1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Assignment 1</vt:lpstr>
    </vt:vector>
  </TitlesOfParts>
  <Company>Skills for Professional Practice</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Ogi networks and the Gigabit Broadband Rollout</dc:subject>
  <dc:creator>Morgan Owens</dc:creator>
  <cp:keywords/>
  <dc:description/>
  <cp:lastModifiedBy>Morgan Owens</cp:lastModifiedBy>
  <cp:revision>34</cp:revision>
  <dcterms:created xsi:type="dcterms:W3CDTF">2024-10-30T14:41:00Z</dcterms:created>
  <dcterms:modified xsi:type="dcterms:W3CDTF">2024-12-12T11:17:00Z</dcterms:modified>
</cp:coreProperties>
</file>