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3">
      <w:pPr>
        <w:spacing w:line="36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4">
      <w:pPr>
        <w:spacing w:line="36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5">
      <w:pPr>
        <w:spacing w:line="36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6">
      <w:pPr>
        <w:spacing w:line="36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7">
      <w:pPr>
        <w:spacing w:line="36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8">
      <w:pPr>
        <w:spacing w:line="36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EMPLOYEE TURNOVER: THE CASE OF THE UK HOSPITALITY INDUSTRY</w:t>
      </w:r>
    </w:p>
    <w:p w:rsidR="00000000" w:rsidDel="00000000" w:rsidP="00000000" w:rsidRDefault="00000000" w:rsidRPr="00000000" w14:paraId="0000000A">
      <w:pPr>
        <w:spacing w:line="36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by Bogdan Dumitriu </w:t>
      </w:r>
    </w:p>
    <w:p w:rsidR="00000000" w:rsidDel="00000000" w:rsidP="00000000" w:rsidRDefault="00000000" w:rsidRPr="00000000" w14:paraId="0000000C">
      <w:pPr>
        <w:spacing w:line="36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Course BMIH5005</w:t>
      </w:r>
    </w:p>
    <w:p w:rsidR="00000000" w:rsidDel="00000000" w:rsidP="00000000" w:rsidRDefault="00000000" w:rsidRPr="00000000" w14:paraId="0000000E">
      <w:pPr>
        <w:spacing w:line="36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F">
      <w:pPr>
        <w:spacing w:line="360" w:lineRule="auto"/>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Date: 31/05/2022</w:t>
      </w:r>
      <w:r w:rsidDel="00000000" w:rsidR="00000000" w:rsidRPr="00000000">
        <w:br w:type="page"/>
      </w:r>
      <w:r w:rsidDel="00000000" w:rsidR="00000000" w:rsidRPr="00000000">
        <w:rPr>
          <w:rtl w:val="0"/>
        </w:rPr>
      </w:r>
    </w:p>
    <w:p w:rsidR="00000000" w:rsidDel="00000000" w:rsidP="00000000" w:rsidRDefault="00000000" w:rsidRPr="00000000" w14:paraId="00000011">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Employee Turnover: The Case of the UK Hospitality Industry</w:t>
      </w:r>
    </w:p>
    <w:p w:rsidR="00000000" w:rsidDel="00000000" w:rsidP="00000000" w:rsidRDefault="00000000" w:rsidRPr="00000000" w14:paraId="00000012">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Introduction</w:t>
      </w:r>
    </w:p>
    <w:p w:rsidR="00000000" w:rsidDel="00000000" w:rsidP="00000000" w:rsidRDefault="00000000" w:rsidRPr="00000000" w14:paraId="00000013">
      <w:pPr>
        <w:spacing w:line="360" w:lineRule="auto"/>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The hospitality industry is one of the largest sectors in the UK and has always been a popular choice of employment. Staff retention however remains a huge challenge to the industry with an estimated employee turnover rate of 30% per year, which is double the UK’s average of 15% per year. 3 out of 10 employees in the hospitality industry quit their job in a year (Reilly, 2018). It is even further predicted that staff retention in the coming years could be poorer when the country starts to experience a dry-up of the willing talent pool that is largely made up of immigrants. Like in any other industry, staff turnover has adverse negative consequences on hotels, hence its I critical that managers understand the dynamics behind it and how they can mitigate it to ensure that their organizations remain competitive and consistent in delivering quality services (Shehan et al. 2018). Analyzing the employee lifecycle can help managers understand some of the causes of high turnover in the hotel industry to develop strategies for encouraging workers to stick to their jobs (Park and Min, 2020). To come up with effective strategies, managers must understand the challenges facing current employee retention efforts since there is no doubt that managers in recent years have been trying to mitigate the problem but not much has been achieved. </w:t>
      </w:r>
    </w:p>
    <w:p w:rsidR="00000000" w:rsidDel="00000000" w:rsidP="00000000" w:rsidRDefault="00000000" w:rsidRPr="00000000" w14:paraId="00000014">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Causes of Employee Turnover in The UK Hospitality Industry</w:t>
      </w:r>
    </w:p>
    <w:p w:rsidR="00000000" w:rsidDel="00000000" w:rsidP="00000000" w:rsidRDefault="00000000" w:rsidRPr="00000000" w14:paraId="00000015">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Unsociable working hours.</w:t>
      </w:r>
    </w:p>
    <w:p w:rsidR="00000000" w:rsidDel="00000000" w:rsidP="00000000" w:rsidRDefault="00000000" w:rsidRPr="00000000" w14:paraId="00000016">
      <w:pPr>
        <w:spacing w:line="360" w:lineRule="auto"/>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Working hours in the hotel industry are different from many other businesses and a major reason why employees quit their jobs. Naturally, hotel businesses operate throughout into night hours, on weekends and holidays, and experience the busiest schedules when the rest of the working population is off duty. Consequently, hotel employees find themselves leading a different lifestyle; some have to sleep during the day, off days on weekdays when the rest of the people are at work such that there is barely a chance to socialize, and work during holidays when everyone seems to be taking a rest. While this may not be a problem initially for motivated job seekers, Díaz-Carrión (2019) explains that with time, this kind of lifestyle takes its toll on even the most determined employees, making them quit in search of more convenient opportunities. Odd working time is, therefore, a major factor influencing high employee turnover in the industry.</w:t>
      </w:r>
    </w:p>
    <w:p w:rsidR="00000000" w:rsidDel="00000000" w:rsidP="00000000" w:rsidRDefault="00000000" w:rsidRPr="00000000" w14:paraId="00000017">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Minimal growth opportunities</w:t>
      </w:r>
    </w:p>
    <w:p w:rsidR="00000000" w:rsidDel="00000000" w:rsidP="00000000" w:rsidRDefault="00000000" w:rsidRPr="00000000" w14:paraId="00000018">
      <w:pPr>
        <w:spacing w:line="360" w:lineRule="auto"/>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Hotel jobs have very limited career development opportunities that drive away young employees looking to move to the next level. Most of the jobs are entry-level horizontal positions with no higher ranks for employees to be promoted. Dwesini (2019, p.12) explains that many young people take up these jobs and thrive in them but are forced to quit when looking to advance their careers or opportunities for personal growth. Some move to careers where they feel there are chances for promotion, while others move to flexible jobs that allow them time for personal projects that can help them grow.</w:t>
      </w:r>
    </w:p>
    <w:p w:rsidR="00000000" w:rsidDel="00000000" w:rsidP="00000000" w:rsidRDefault="00000000" w:rsidRPr="00000000" w14:paraId="00000019">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Lack of flexibility</w:t>
      </w:r>
    </w:p>
    <w:p w:rsidR="00000000" w:rsidDel="00000000" w:rsidP="00000000" w:rsidRDefault="00000000" w:rsidRPr="00000000" w14:paraId="0000001A">
      <w:pPr>
        <w:spacing w:line="360" w:lineRule="auto"/>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Hotel jobs lack flexibility of shifts due to unpredictable business needs but require workers to be flexible to the changing business demands. For instance, if an establishment gets an unexpected large booking, workers may be called upon at the last minute or their shifts changed. Unlike in many jobs where employees are certain of their shifts and can plan their off-duty time well in advance, shifts change unexpectedly for hotel workers based on demand. The highly unstable shifts frustrate many employees making them quit their positions. There also aren’t typically many opportunities for staff to have a say in their schedules (Okae et al., 2018, p.160). Employees feel undermined and opt for jobs where they can have a say in shift allocation and make plans with their off-duty hours.</w:t>
      </w:r>
    </w:p>
    <w:p w:rsidR="00000000" w:rsidDel="00000000" w:rsidP="00000000" w:rsidRDefault="00000000" w:rsidRPr="00000000" w14:paraId="0000001B">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Lack of recognition</w:t>
      </w:r>
    </w:p>
    <w:p w:rsidR="00000000" w:rsidDel="00000000" w:rsidP="00000000" w:rsidRDefault="00000000" w:rsidRPr="00000000" w14:paraId="0000001C">
      <w:pPr>
        <w:spacing w:line="360" w:lineRule="auto"/>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Managers tend to focus on mistakes to the extent that a good day’s work often goes unnoticed. This makes employees feel underappreciated and disenchanted with the work they do, reducing their commitment to their jobs and desire to continue working in the hotel business. Recognition makes employees feel valued, giving them the morale to keep doing great work (Holston-Okae and Mushi, 2018, p.221). With the sensitive nature of customer service that is the bane of the hospitality industry, the least a manager can do is appreciate employee efforts in the same way that they call out mistakes. </w:t>
      </w:r>
    </w:p>
    <w:p w:rsidR="00000000" w:rsidDel="00000000" w:rsidP="00000000" w:rsidRDefault="00000000" w:rsidRPr="00000000" w14:paraId="0000001D">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Consequences of Employee Turnover.</w:t>
      </w:r>
    </w:p>
    <w:p w:rsidR="00000000" w:rsidDel="00000000" w:rsidP="00000000" w:rsidRDefault="00000000" w:rsidRPr="00000000" w14:paraId="0000001E">
      <w:pPr>
        <w:spacing w:line="360" w:lineRule="auto"/>
        <w:ind w:firstLine="720"/>
        <w:rPr>
          <w:rFonts w:ascii="Arial" w:cs="Arial" w:eastAsia="Arial" w:hAnsi="Arial"/>
          <w:sz w:val="24"/>
          <w:szCs w:val="24"/>
        </w:rPr>
      </w:pPr>
      <w:bookmarkStart w:colFirst="0" w:colLast="0" w:name="_gjdgxs" w:id="0"/>
      <w:bookmarkEnd w:id="0"/>
      <w:r w:rsidDel="00000000" w:rsidR="00000000" w:rsidRPr="00000000">
        <w:rPr>
          <w:rFonts w:ascii="Arial" w:cs="Arial" w:eastAsia="Arial" w:hAnsi="Arial"/>
          <w:sz w:val="24"/>
          <w:szCs w:val="24"/>
          <w:rtl w:val="0"/>
        </w:rPr>
        <w:t xml:space="preserve">Some of the major consequences of staff turnover in hotel establishments include the financial burden of hiring new employees, lack of organizational identity, poor quality services, and lack of synergy and morale.  Employees quitting their jobs results in financial losses to a company as time is lost in the process of hiring new staff, while money is spent to find, recruit and train new individuals to fill up vacant positions (Abo-Murad et al., 2019, p.10). It is estimated that a lack of employee retention in the UK hospitality industry costs £275 million per year (Reilly, 2018). This doesn’t even take into account the number of wasted hours that owners and managers would put into training staff, only to have them leave shortly after. Employee turnover, therefore, translates to significant financial losses to a company. Employee turnover makes it impossible to develop an organizational culture and a brand identity since the workforce keeps on changing. Identity is critical for maintaining a competitive edge in the hospitality industry as it influences customer loyalty and makes a firm stand out (Filimonau and Mika, 2019, p.364). Customers expect consistency in the quality of services offered, which is often unachievable with a constantly changing workforce. Seasoned employees provide better quality services and are more likely to live up to a hotel’s standards compared to newbies (Yam et al., 2018, p.451). High turnover, therefore, results in poor quality services, putting a business at a competitive disadvantage to other firms who retain their employees and build service delivery expertise through years of organizational learning and experience. A revolving door environment breaks connections and operational synergies that employees develop over time, and can also result in a higher workload for employees who remain (Brien et al., 2017, p.240). This reduces job satisfaction and employee morale to execute tasks or to continue working for an organization. Turnover also has domino effects on an organization’s workforce. Some employees may leave an organization simply because their colleagues have left or are talking about leaving (Raza et al., 2018, p.316) Staff turnover, therefore, has significant effects on a company. Organizations with successful employee retention programs can lift employee morale, enable greater connectedness and engagement, and create contagions of positive emotions in the workplace.</w:t>
      </w:r>
    </w:p>
    <w:p w:rsidR="00000000" w:rsidDel="00000000" w:rsidP="00000000" w:rsidRDefault="00000000" w:rsidRPr="00000000" w14:paraId="0000001F">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Challenges Facing Hotels in Managing Their Employees.</w:t>
      </w:r>
    </w:p>
    <w:p w:rsidR="00000000" w:rsidDel="00000000" w:rsidP="00000000" w:rsidRDefault="00000000" w:rsidRPr="00000000" w14:paraId="0000002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 their efforts to retain employees, hotel managers are faced with several challenges some of which can be mitigated, while others are unavoidable. </w:t>
      </w:r>
    </w:p>
    <w:p w:rsidR="00000000" w:rsidDel="00000000" w:rsidP="00000000" w:rsidRDefault="00000000" w:rsidRPr="00000000" w14:paraId="00000021">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Staff shortage</w:t>
      </w:r>
    </w:p>
    <w:p w:rsidR="00000000" w:rsidDel="00000000" w:rsidP="00000000" w:rsidRDefault="00000000" w:rsidRPr="00000000" w14:paraId="00000022">
      <w:pPr>
        <w:spacing w:line="360" w:lineRule="auto"/>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Hotel managers have plentiful openings but a limited pool of job seekers to recruit from. Jobs in the hospitality industry are mainly entry-level and are not quite attractive (Filimonau and Mika, 2019, p.371). Hotel managers are thus constrained to hire from a reduced pool of job seekers since many people do not want the jobs. Due to the limited options, managers end up recruiting staff who are bound to quit their establishments such as students, and other professionals seeking to keep busy as they await better opportunities (Lugosi and Jameson, 2017, p.168). Hotel managers all over the country have been previously criticized for poor recruitment practices. One of the reasons for the recruitment of employees who quit after a short while is the lack of a long list of suitable job seekers to choose from.</w:t>
      </w:r>
    </w:p>
    <w:p w:rsidR="00000000" w:rsidDel="00000000" w:rsidP="00000000" w:rsidRDefault="00000000" w:rsidRPr="00000000" w14:paraId="00000023">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Unsuitability for the role</w:t>
      </w:r>
    </w:p>
    <w:p w:rsidR="00000000" w:rsidDel="00000000" w:rsidP="00000000" w:rsidRDefault="00000000" w:rsidRPr="00000000" w14:paraId="00000024">
      <w:pPr>
        <w:spacing w:line="360" w:lineRule="auto"/>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Identifying whether a person is suitable for a job is a major challenge faced by hotel managers and ultimately influences turnover. Some employees are simply not suitable for hospitality jobs hence in some cases it is inevitable that they are discontinued. Most of the roles in the hospitality industry demand a combination of training and interpersonal skills, which an employee may be lacking (Gebbels et al., 2019, 220). For instance, a person who is rude and insensitive is not suitable for a customer service job. This often only becomes apparent after an employee has been hired. Turnover may therefore not be an issue with the nature of the work environment but may depend on employees' personal attributes that make them uncut for their roles. </w:t>
      </w:r>
    </w:p>
    <w:p w:rsidR="00000000" w:rsidDel="00000000" w:rsidP="00000000" w:rsidRDefault="00000000" w:rsidRPr="00000000" w14:paraId="00000025">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Student and young workers</w:t>
      </w:r>
    </w:p>
    <w:p w:rsidR="00000000" w:rsidDel="00000000" w:rsidP="00000000" w:rsidRDefault="00000000" w:rsidRPr="00000000" w14:paraId="00000026">
      <w:pPr>
        <w:spacing w:line="360" w:lineRule="auto"/>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The hospitality industry traditionally provides entry-level positions which are especially appealing to younger workers</w:t>
      </w:r>
      <w:r w:rsidDel="00000000" w:rsidR="00000000" w:rsidRPr="00000000">
        <w:rPr>
          <w:rFonts w:ascii="Arial" w:cs="Arial" w:eastAsia="Arial" w:hAnsi="Arial"/>
          <w:i w:val="1"/>
          <w:sz w:val="24"/>
          <w:szCs w:val="24"/>
          <w:rtl w:val="0"/>
        </w:rPr>
        <w:t xml:space="preserve">.</w:t>
      </w:r>
      <w:r w:rsidDel="00000000" w:rsidR="00000000" w:rsidRPr="00000000">
        <w:rPr>
          <w:rFonts w:ascii="Arial" w:cs="Arial" w:eastAsia="Arial" w:hAnsi="Arial"/>
          <w:sz w:val="24"/>
          <w:szCs w:val="24"/>
          <w:rtl w:val="0"/>
        </w:rPr>
        <w:t xml:space="preserve"> Managers, therefore, end up with students or young employees who ultimately quit these jobs to peruse other careers (Rasheed et al., 2020, p.102). So, while managers may be out looking for stable workforces, the roles are suitable for a versatile population that can barely be retained.</w:t>
      </w:r>
    </w:p>
    <w:p w:rsidR="00000000" w:rsidDel="00000000" w:rsidP="00000000" w:rsidRDefault="00000000" w:rsidRPr="00000000" w14:paraId="00000027">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Transferability of skills</w:t>
      </w:r>
    </w:p>
    <w:p w:rsidR="00000000" w:rsidDel="00000000" w:rsidP="00000000" w:rsidRDefault="00000000" w:rsidRPr="00000000" w14:paraId="00000028">
      <w:pPr>
        <w:spacing w:line="360" w:lineRule="auto"/>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Managers are further challenged by the transferability of skills. Individuals previously employed in the hospitality industry are in high demand in other industries such as sales and marketing, which pay better wages and are less demanding compared to hospitality roles (Huang et al. 2021). The hospitality industry therefore unknowingly keeps empowering employees to move to other industries hence high rates of turnover. Employees see their colleagues leave and get employed immediately so they follow suit. </w:t>
      </w:r>
    </w:p>
    <w:p w:rsidR="00000000" w:rsidDel="00000000" w:rsidP="00000000" w:rsidRDefault="00000000" w:rsidRPr="00000000" w14:paraId="00000029">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Staff Retention Strategies in The Hospitality Industry</w:t>
      </w:r>
    </w:p>
    <w:p w:rsidR="00000000" w:rsidDel="00000000" w:rsidP="00000000" w:rsidRDefault="00000000" w:rsidRPr="00000000" w14:paraId="0000002A">
      <w:pPr>
        <w:spacing w:line="360" w:lineRule="auto"/>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Personal development plans for employees, effective communication, employee recognition, promoting employees’ welfare, and outlining expectations and policies are some of the strategies that managers can use to retain employees. First, one of the major reasons for employee turnover is the lack of growth opportunities in the hospitality industry. Coming up with personal development plans for employees can help an establishment retain its staff (Baharin et al., 2018). This can be done by asking employees about their aspirations and helping them achieve them. Effective communication ensures that employee challenges that may make them quit their roles are addressed (Frye et al. 2020). Managers can do this by adopting open-door approaches to communication to encourage employees to pen up about work, air their opinions, and propose strategies for enhancing efficiency. This can increase job satisfaction, and motivation, and ultimately minimize staff turnover. As previously mentioned recognition makes employees feel valued, inspires morale, and motivates employees to continue at their current organization. Managers can do this by acknowledging a good day’s work, and rewarding employees for their performances, say through bonuses or awards. Flexibility and burnout issues associated with staff turnover can be mitigated by promoting the workers’ welfare (Ohunakin et al., 2020, p.195). Managers can achieve this by strategies like allowing employee opinions on the scheduling of shifts and collaborating with them to develop initiatives to ensure a healthy work-family balance. Lastly outlining expectations during the recruitment process can help mitigate turnover resulting from the unsuitability of employees to their roles (Koo et al., 2020, p.376). Managers can avoid hiring the wrong people by clearly outlining expectations and policies during the hiring process so that only candidates who feel sufficiently capable are recruited.  </w:t>
      </w:r>
    </w:p>
    <w:p w:rsidR="00000000" w:rsidDel="00000000" w:rsidP="00000000" w:rsidRDefault="00000000" w:rsidRPr="00000000" w14:paraId="0000002B">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Conclusion</w:t>
      </w:r>
    </w:p>
    <w:p w:rsidR="00000000" w:rsidDel="00000000" w:rsidP="00000000" w:rsidRDefault="00000000" w:rsidRPr="00000000" w14:paraId="0000002C">
      <w:pPr>
        <w:spacing w:line="360" w:lineRule="auto"/>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Employee turnover in the UK hospitality sector is influenced by several systematic factors. Unsociable working hours, limited growth opportunities, lack of flexibility, and lack of recognition are some of the major causes of high turnover experienced by hotel companies. Some of the consequences of employee turnover experienced by hotels across the UK include among other factors increased production costs, reduced productivity due to lost time and experience, lack of organizational identity, poor quality services, and workforce demotivation. In current efforts to mitigate staff turnover in hotel companies, managers are challenged by a limited pool of job seekers to recruit from, the unsuitability of some of the job seekers, and the transferability of skills to other industries. Managers however have a chance at improving employee retention within their establishments. By promoting their employees’ welfare, developing plans for their personal growth, recognizing their contribution, communicating openly with them, and outlining expectations and policies during recruitment, managers can retain more employees and avoid the adverse consequences of turnover. </w:t>
      </w:r>
    </w:p>
    <w:p w:rsidR="00000000" w:rsidDel="00000000" w:rsidP="00000000" w:rsidRDefault="00000000" w:rsidRPr="00000000" w14:paraId="0000002D">
      <w:pPr>
        <w:spacing w:line="360" w:lineRule="auto"/>
        <w:rPr>
          <w:rFonts w:ascii="Arial" w:cs="Arial" w:eastAsia="Arial" w:hAnsi="Arial"/>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References</w:t>
      </w:r>
    </w:p>
    <w:p w:rsidR="00000000" w:rsidDel="00000000" w:rsidP="00000000" w:rsidRDefault="00000000" w:rsidRPr="00000000" w14:paraId="0000002F">
      <w:pPr>
        <w:spacing w:line="360" w:lineRule="auto"/>
        <w:ind w:left="720" w:hanging="720"/>
        <w:rPr>
          <w:rFonts w:ascii="Arial" w:cs="Arial" w:eastAsia="Arial" w:hAnsi="Arial"/>
          <w:sz w:val="24"/>
          <w:szCs w:val="24"/>
        </w:rPr>
      </w:pPr>
      <w:r w:rsidDel="00000000" w:rsidR="00000000" w:rsidRPr="00000000">
        <w:rPr>
          <w:rFonts w:ascii="Arial" w:cs="Arial" w:eastAsia="Arial" w:hAnsi="Arial"/>
          <w:sz w:val="24"/>
          <w:szCs w:val="24"/>
          <w:rtl w:val="0"/>
        </w:rPr>
        <w:t xml:space="preserve">Abo-Murad, M. and Abdullah, A.K., 2019. Turnover culture and crisis management: Insights from Malaysian hotel industry. </w:t>
      </w:r>
      <w:r w:rsidDel="00000000" w:rsidR="00000000" w:rsidRPr="00000000">
        <w:rPr>
          <w:rFonts w:ascii="Arial" w:cs="Arial" w:eastAsia="Arial" w:hAnsi="Arial"/>
          <w:i w:val="1"/>
          <w:sz w:val="24"/>
          <w:szCs w:val="24"/>
          <w:rtl w:val="0"/>
        </w:rPr>
        <w:t xml:space="preserve">Academy of Strategic Management Journal</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18</w:t>
      </w:r>
      <w:r w:rsidDel="00000000" w:rsidR="00000000" w:rsidRPr="00000000">
        <w:rPr>
          <w:rFonts w:ascii="Arial" w:cs="Arial" w:eastAsia="Arial" w:hAnsi="Arial"/>
          <w:sz w:val="24"/>
          <w:szCs w:val="24"/>
          <w:rtl w:val="0"/>
        </w:rPr>
        <w:t xml:space="preserve">(2), pp.1-14.</w:t>
      </w:r>
    </w:p>
    <w:p w:rsidR="00000000" w:rsidDel="00000000" w:rsidP="00000000" w:rsidRDefault="00000000" w:rsidRPr="00000000" w14:paraId="00000030">
      <w:pPr>
        <w:spacing w:line="360" w:lineRule="auto"/>
        <w:ind w:left="720" w:hanging="720"/>
        <w:rPr>
          <w:rFonts w:ascii="Arial" w:cs="Arial" w:eastAsia="Arial" w:hAnsi="Arial"/>
          <w:sz w:val="24"/>
          <w:szCs w:val="24"/>
        </w:rPr>
      </w:pPr>
      <w:r w:rsidDel="00000000" w:rsidR="00000000" w:rsidRPr="00000000">
        <w:rPr>
          <w:rFonts w:ascii="Arial" w:cs="Arial" w:eastAsia="Arial" w:hAnsi="Arial"/>
          <w:sz w:val="24"/>
          <w:szCs w:val="24"/>
          <w:rtl w:val="0"/>
        </w:rPr>
        <w:t xml:space="preserve">Baharin, N.L. and Hanafi, W.N.W., 2018. Effects of Talent Management on Employee Retention: A Case Study of Hospitality Industry. </w:t>
      </w:r>
      <w:r w:rsidDel="00000000" w:rsidR="00000000" w:rsidRPr="00000000">
        <w:rPr>
          <w:rFonts w:ascii="Arial" w:cs="Arial" w:eastAsia="Arial" w:hAnsi="Arial"/>
          <w:i w:val="1"/>
          <w:sz w:val="24"/>
          <w:szCs w:val="24"/>
          <w:rtl w:val="0"/>
        </w:rPr>
        <w:t xml:space="preserve">Global Business &amp; Management Research</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10</w:t>
      </w:r>
      <w:r w:rsidDel="00000000" w:rsidR="00000000" w:rsidRPr="00000000">
        <w:rPr>
          <w:rFonts w:ascii="Arial" w:cs="Arial" w:eastAsia="Arial" w:hAnsi="Arial"/>
          <w:sz w:val="24"/>
          <w:szCs w:val="24"/>
          <w:rtl w:val="0"/>
        </w:rPr>
        <w:t xml:space="preserve">(3).</w:t>
      </w:r>
    </w:p>
    <w:p w:rsidR="00000000" w:rsidDel="00000000" w:rsidP="00000000" w:rsidRDefault="00000000" w:rsidRPr="00000000" w14:paraId="00000031">
      <w:pPr>
        <w:spacing w:line="360" w:lineRule="auto"/>
        <w:ind w:left="720" w:hanging="720"/>
        <w:rPr>
          <w:rFonts w:ascii="Arial" w:cs="Arial" w:eastAsia="Arial" w:hAnsi="Arial"/>
          <w:sz w:val="24"/>
          <w:szCs w:val="24"/>
        </w:rPr>
      </w:pPr>
      <w:r w:rsidDel="00000000" w:rsidR="00000000" w:rsidRPr="00000000">
        <w:rPr>
          <w:rFonts w:ascii="Arial" w:cs="Arial" w:eastAsia="Arial" w:hAnsi="Arial"/>
          <w:sz w:val="24"/>
          <w:szCs w:val="24"/>
          <w:rtl w:val="0"/>
        </w:rPr>
        <w:t xml:space="preserve">Brien, A., Thomas, N.J. and Brown, E.A., 2017. How hotel employee job-identity impacts the hotel industry: The uncomfortable truth. </w:t>
      </w:r>
      <w:r w:rsidDel="00000000" w:rsidR="00000000" w:rsidRPr="00000000">
        <w:rPr>
          <w:rFonts w:ascii="Arial" w:cs="Arial" w:eastAsia="Arial" w:hAnsi="Arial"/>
          <w:i w:val="1"/>
          <w:sz w:val="24"/>
          <w:szCs w:val="24"/>
          <w:rtl w:val="0"/>
        </w:rPr>
        <w:t xml:space="preserve">Journal of Hospitality and Tourism Management</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31</w:t>
      </w:r>
      <w:r w:rsidDel="00000000" w:rsidR="00000000" w:rsidRPr="00000000">
        <w:rPr>
          <w:rFonts w:ascii="Arial" w:cs="Arial" w:eastAsia="Arial" w:hAnsi="Arial"/>
          <w:sz w:val="24"/>
          <w:szCs w:val="24"/>
          <w:rtl w:val="0"/>
        </w:rPr>
        <w:t xml:space="preserve">, pp.235-243.</w:t>
      </w:r>
    </w:p>
    <w:p w:rsidR="00000000" w:rsidDel="00000000" w:rsidP="00000000" w:rsidRDefault="00000000" w:rsidRPr="00000000" w14:paraId="00000032">
      <w:pPr>
        <w:spacing w:line="360" w:lineRule="auto"/>
        <w:ind w:left="720" w:hanging="720"/>
        <w:rPr>
          <w:rFonts w:ascii="Arial" w:cs="Arial" w:eastAsia="Arial" w:hAnsi="Arial"/>
          <w:sz w:val="24"/>
          <w:szCs w:val="24"/>
        </w:rPr>
      </w:pPr>
      <w:r w:rsidDel="00000000" w:rsidR="00000000" w:rsidRPr="00000000">
        <w:rPr>
          <w:rFonts w:ascii="Arial" w:cs="Arial" w:eastAsia="Arial" w:hAnsi="Arial"/>
          <w:sz w:val="24"/>
          <w:szCs w:val="24"/>
          <w:rtl w:val="0"/>
        </w:rPr>
        <w:t xml:space="preserve">Díaz-Carrión, R., Navajas-Romero, V. and Casas-Rosal, J.C., 2020. Comparing working conditions and job satisfaction in hospitality workers across Europe. </w:t>
      </w:r>
      <w:r w:rsidDel="00000000" w:rsidR="00000000" w:rsidRPr="00000000">
        <w:rPr>
          <w:rFonts w:ascii="Arial" w:cs="Arial" w:eastAsia="Arial" w:hAnsi="Arial"/>
          <w:i w:val="1"/>
          <w:sz w:val="24"/>
          <w:szCs w:val="24"/>
          <w:rtl w:val="0"/>
        </w:rPr>
        <w:t xml:space="preserve">International Journal of Hospitality Management</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90</w:t>
      </w:r>
      <w:r w:rsidDel="00000000" w:rsidR="00000000" w:rsidRPr="00000000">
        <w:rPr>
          <w:rFonts w:ascii="Arial" w:cs="Arial" w:eastAsia="Arial" w:hAnsi="Arial"/>
          <w:sz w:val="24"/>
          <w:szCs w:val="24"/>
          <w:rtl w:val="0"/>
        </w:rPr>
        <w:t xml:space="preserve">, p.102631.</w:t>
      </w:r>
    </w:p>
    <w:p w:rsidR="00000000" w:rsidDel="00000000" w:rsidP="00000000" w:rsidRDefault="00000000" w:rsidRPr="00000000" w14:paraId="00000033">
      <w:pPr>
        <w:spacing w:line="360" w:lineRule="auto"/>
        <w:ind w:left="720" w:hanging="720"/>
        <w:rPr>
          <w:rFonts w:ascii="Arial" w:cs="Arial" w:eastAsia="Arial" w:hAnsi="Arial"/>
          <w:sz w:val="24"/>
          <w:szCs w:val="24"/>
        </w:rPr>
      </w:pPr>
      <w:r w:rsidDel="00000000" w:rsidR="00000000" w:rsidRPr="00000000">
        <w:rPr>
          <w:rFonts w:ascii="Arial" w:cs="Arial" w:eastAsia="Arial" w:hAnsi="Arial"/>
          <w:sz w:val="24"/>
          <w:szCs w:val="24"/>
          <w:rtl w:val="0"/>
        </w:rPr>
        <w:t xml:space="preserve">Dwesini, N.F., 2019. Causes and prevention of high employee turnover within the hospitality industry: A literature review. </w:t>
      </w:r>
      <w:r w:rsidDel="00000000" w:rsidR="00000000" w:rsidRPr="00000000">
        <w:rPr>
          <w:rFonts w:ascii="Arial" w:cs="Arial" w:eastAsia="Arial" w:hAnsi="Arial"/>
          <w:i w:val="1"/>
          <w:sz w:val="24"/>
          <w:szCs w:val="24"/>
          <w:rtl w:val="0"/>
        </w:rPr>
        <w:t xml:space="preserve">African Journal of Hospitality, Tourism and Leisure</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8</w:t>
      </w:r>
      <w:r w:rsidDel="00000000" w:rsidR="00000000" w:rsidRPr="00000000">
        <w:rPr>
          <w:rFonts w:ascii="Arial" w:cs="Arial" w:eastAsia="Arial" w:hAnsi="Arial"/>
          <w:sz w:val="24"/>
          <w:szCs w:val="24"/>
          <w:rtl w:val="0"/>
        </w:rPr>
        <w:t xml:space="preserve">(3), pp.1-15.</w:t>
      </w:r>
    </w:p>
    <w:p w:rsidR="00000000" w:rsidDel="00000000" w:rsidP="00000000" w:rsidRDefault="00000000" w:rsidRPr="00000000" w14:paraId="00000034">
      <w:pPr>
        <w:spacing w:line="360" w:lineRule="auto"/>
        <w:ind w:left="720" w:hanging="720"/>
        <w:rPr>
          <w:rFonts w:ascii="Arial" w:cs="Arial" w:eastAsia="Arial" w:hAnsi="Arial"/>
          <w:sz w:val="24"/>
          <w:szCs w:val="24"/>
        </w:rPr>
      </w:pPr>
      <w:r w:rsidDel="00000000" w:rsidR="00000000" w:rsidRPr="00000000">
        <w:rPr>
          <w:rFonts w:ascii="Arial" w:cs="Arial" w:eastAsia="Arial" w:hAnsi="Arial"/>
          <w:sz w:val="24"/>
          <w:szCs w:val="24"/>
          <w:rtl w:val="0"/>
        </w:rPr>
        <w:t xml:space="preserve">Filimonau, V. and Mika, M., 2019. Return labour migration: an exploratory study of Polish migrant workers from the UK hospitality industry. </w:t>
      </w:r>
      <w:r w:rsidDel="00000000" w:rsidR="00000000" w:rsidRPr="00000000">
        <w:rPr>
          <w:rFonts w:ascii="Arial" w:cs="Arial" w:eastAsia="Arial" w:hAnsi="Arial"/>
          <w:i w:val="1"/>
          <w:sz w:val="24"/>
          <w:szCs w:val="24"/>
          <w:rtl w:val="0"/>
        </w:rPr>
        <w:t xml:space="preserve">Current Issues in Tourism</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22</w:t>
      </w:r>
      <w:r w:rsidDel="00000000" w:rsidR="00000000" w:rsidRPr="00000000">
        <w:rPr>
          <w:rFonts w:ascii="Arial" w:cs="Arial" w:eastAsia="Arial" w:hAnsi="Arial"/>
          <w:sz w:val="24"/>
          <w:szCs w:val="24"/>
          <w:rtl w:val="0"/>
        </w:rPr>
        <w:t xml:space="preserve">(3), pp.357-378.</w:t>
      </w:r>
    </w:p>
    <w:p w:rsidR="00000000" w:rsidDel="00000000" w:rsidP="00000000" w:rsidRDefault="00000000" w:rsidRPr="00000000" w14:paraId="00000035">
      <w:pPr>
        <w:spacing w:line="360" w:lineRule="auto"/>
        <w:ind w:left="720" w:hanging="720"/>
        <w:rPr>
          <w:rFonts w:ascii="Arial" w:cs="Arial" w:eastAsia="Arial" w:hAnsi="Arial"/>
          <w:sz w:val="24"/>
          <w:szCs w:val="24"/>
        </w:rPr>
      </w:pPr>
      <w:r w:rsidDel="00000000" w:rsidR="00000000" w:rsidRPr="00000000">
        <w:rPr>
          <w:rFonts w:ascii="Arial" w:cs="Arial" w:eastAsia="Arial" w:hAnsi="Arial"/>
          <w:sz w:val="24"/>
          <w:szCs w:val="24"/>
          <w:rtl w:val="0"/>
        </w:rPr>
        <w:t xml:space="preserve">Frye, W.D., Kang, S., Huh, C. and Lee, M.J.M., 2020. What factors influence Generation Y’s employee retention in the hospitality industry?: An internal marketing approach. </w:t>
      </w:r>
      <w:r w:rsidDel="00000000" w:rsidR="00000000" w:rsidRPr="00000000">
        <w:rPr>
          <w:rFonts w:ascii="Arial" w:cs="Arial" w:eastAsia="Arial" w:hAnsi="Arial"/>
          <w:i w:val="1"/>
          <w:sz w:val="24"/>
          <w:szCs w:val="24"/>
          <w:rtl w:val="0"/>
        </w:rPr>
        <w:t xml:space="preserve">International Journal of Hospitality Management</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85</w:t>
      </w:r>
      <w:r w:rsidDel="00000000" w:rsidR="00000000" w:rsidRPr="00000000">
        <w:rPr>
          <w:rFonts w:ascii="Arial" w:cs="Arial" w:eastAsia="Arial" w:hAnsi="Arial"/>
          <w:sz w:val="24"/>
          <w:szCs w:val="24"/>
          <w:rtl w:val="0"/>
        </w:rPr>
        <w:t xml:space="preserve">, p.102352.</w:t>
      </w:r>
    </w:p>
    <w:p w:rsidR="00000000" w:rsidDel="00000000" w:rsidP="00000000" w:rsidRDefault="00000000" w:rsidRPr="00000000" w14:paraId="00000036">
      <w:pPr>
        <w:spacing w:line="360" w:lineRule="auto"/>
        <w:ind w:left="720" w:hanging="720"/>
        <w:rPr>
          <w:rFonts w:ascii="Arial" w:cs="Arial" w:eastAsia="Arial" w:hAnsi="Arial"/>
          <w:sz w:val="24"/>
          <w:szCs w:val="24"/>
        </w:rPr>
      </w:pPr>
      <w:r w:rsidDel="00000000" w:rsidR="00000000" w:rsidRPr="00000000">
        <w:rPr>
          <w:rFonts w:ascii="Arial" w:cs="Arial" w:eastAsia="Arial" w:hAnsi="Arial"/>
          <w:sz w:val="24"/>
          <w:szCs w:val="24"/>
          <w:rtl w:val="0"/>
        </w:rPr>
        <w:t xml:space="preserve">Gebbels, M., Pantelidis, I.S. and Goss-Turner, S., 2019. Towards a personology of a hospitality professional. </w:t>
      </w:r>
      <w:r w:rsidDel="00000000" w:rsidR="00000000" w:rsidRPr="00000000">
        <w:rPr>
          <w:rFonts w:ascii="Arial" w:cs="Arial" w:eastAsia="Arial" w:hAnsi="Arial"/>
          <w:i w:val="1"/>
          <w:sz w:val="24"/>
          <w:szCs w:val="24"/>
          <w:rtl w:val="0"/>
        </w:rPr>
        <w:t xml:space="preserve">Hospitality &amp; Society</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9</w:t>
      </w:r>
      <w:r w:rsidDel="00000000" w:rsidR="00000000" w:rsidRPr="00000000">
        <w:rPr>
          <w:rFonts w:ascii="Arial" w:cs="Arial" w:eastAsia="Arial" w:hAnsi="Arial"/>
          <w:sz w:val="24"/>
          <w:szCs w:val="24"/>
          <w:rtl w:val="0"/>
        </w:rPr>
        <w:t xml:space="preserve">(2), pp.215-236.</w:t>
      </w:r>
    </w:p>
    <w:p w:rsidR="00000000" w:rsidDel="00000000" w:rsidP="00000000" w:rsidRDefault="00000000" w:rsidRPr="00000000" w14:paraId="00000037">
      <w:pPr>
        <w:spacing w:line="360" w:lineRule="auto"/>
        <w:ind w:left="720" w:hanging="720"/>
        <w:rPr>
          <w:rFonts w:ascii="Arial" w:cs="Arial" w:eastAsia="Arial" w:hAnsi="Arial"/>
          <w:sz w:val="24"/>
          <w:szCs w:val="24"/>
        </w:rPr>
      </w:pPr>
      <w:r w:rsidDel="00000000" w:rsidR="00000000" w:rsidRPr="00000000">
        <w:rPr>
          <w:rFonts w:ascii="Arial" w:cs="Arial" w:eastAsia="Arial" w:hAnsi="Arial"/>
          <w:sz w:val="24"/>
          <w:szCs w:val="24"/>
          <w:rtl w:val="0"/>
        </w:rPr>
        <w:t xml:space="preserve">Holston-Okae, B.L. and Mushi, R.J., 2018. Employee turnover in the hospitality industry using Herzberg’s two-factor motivation-hygiene theory. </w:t>
      </w:r>
      <w:r w:rsidDel="00000000" w:rsidR="00000000" w:rsidRPr="00000000">
        <w:rPr>
          <w:rFonts w:ascii="Arial" w:cs="Arial" w:eastAsia="Arial" w:hAnsi="Arial"/>
          <w:i w:val="1"/>
          <w:sz w:val="24"/>
          <w:szCs w:val="24"/>
          <w:rtl w:val="0"/>
        </w:rPr>
        <w:t xml:space="preserve">International Journal of Academic Research in Business and Social Sciences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8</w:t>
      </w:r>
      <w:r w:rsidDel="00000000" w:rsidR="00000000" w:rsidRPr="00000000">
        <w:rPr>
          <w:rFonts w:ascii="Arial" w:cs="Arial" w:eastAsia="Arial" w:hAnsi="Arial"/>
          <w:sz w:val="24"/>
          <w:szCs w:val="24"/>
          <w:rtl w:val="0"/>
        </w:rPr>
        <w:t xml:space="preserve">(1), pp.218-248.</w:t>
      </w:r>
    </w:p>
    <w:p w:rsidR="00000000" w:rsidDel="00000000" w:rsidP="00000000" w:rsidRDefault="00000000" w:rsidRPr="00000000" w14:paraId="00000038">
      <w:pPr>
        <w:spacing w:line="360" w:lineRule="auto"/>
        <w:ind w:left="720" w:hanging="720"/>
        <w:rPr>
          <w:rFonts w:ascii="Arial" w:cs="Arial" w:eastAsia="Arial" w:hAnsi="Arial"/>
          <w:sz w:val="24"/>
          <w:szCs w:val="24"/>
        </w:rPr>
      </w:pPr>
      <w:r w:rsidDel="00000000" w:rsidR="00000000" w:rsidRPr="00000000">
        <w:rPr>
          <w:rFonts w:ascii="Arial" w:cs="Arial" w:eastAsia="Arial" w:hAnsi="Arial"/>
          <w:sz w:val="24"/>
          <w:szCs w:val="24"/>
          <w:rtl w:val="0"/>
        </w:rPr>
        <w:t xml:space="preserve">Huang, A.Y., Fisher, T., Ding, H. and Guo, Z., 2021. A network analysis of cross-occupational skill transferability for the hospitality industry. </w:t>
      </w:r>
      <w:r w:rsidDel="00000000" w:rsidR="00000000" w:rsidRPr="00000000">
        <w:rPr>
          <w:rFonts w:ascii="Arial" w:cs="Arial" w:eastAsia="Arial" w:hAnsi="Arial"/>
          <w:i w:val="1"/>
          <w:sz w:val="24"/>
          <w:szCs w:val="24"/>
          <w:rtl w:val="0"/>
        </w:rPr>
        <w:t xml:space="preserve">International Journal of Contemporary Hospitality Management</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39">
      <w:pPr>
        <w:spacing w:line="360" w:lineRule="auto"/>
        <w:ind w:left="720" w:hanging="720"/>
        <w:rPr>
          <w:rFonts w:ascii="Arial" w:cs="Arial" w:eastAsia="Arial" w:hAnsi="Arial"/>
          <w:sz w:val="24"/>
          <w:szCs w:val="24"/>
        </w:rPr>
      </w:pPr>
      <w:r w:rsidDel="00000000" w:rsidR="00000000" w:rsidRPr="00000000">
        <w:rPr>
          <w:rFonts w:ascii="Arial" w:cs="Arial" w:eastAsia="Arial" w:hAnsi="Arial"/>
          <w:sz w:val="24"/>
          <w:szCs w:val="24"/>
          <w:rtl w:val="0"/>
        </w:rPr>
        <w:t xml:space="preserve">Koo, B., Yu, J., Chua, B.L., Lee, S. and Han, H., 2020. Relationships among emotional and material rewards, job satisfaction, burnout, affective commitment, job performance, and turnover intention in the hotel industry. </w:t>
      </w:r>
      <w:r w:rsidDel="00000000" w:rsidR="00000000" w:rsidRPr="00000000">
        <w:rPr>
          <w:rFonts w:ascii="Arial" w:cs="Arial" w:eastAsia="Arial" w:hAnsi="Arial"/>
          <w:i w:val="1"/>
          <w:sz w:val="24"/>
          <w:szCs w:val="24"/>
          <w:rtl w:val="0"/>
        </w:rPr>
        <w:t xml:space="preserve">Journal of Quality Assurance in Hospitality &amp; Tourism</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21</w:t>
      </w:r>
      <w:r w:rsidDel="00000000" w:rsidR="00000000" w:rsidRPr="00000000">
        <w:rPr>
          <w:rFonts w:ascii="Arial" w:cs="Arial" w:eastAsia="Arial" w:hAnsi="Arial"/>
          <w:sz w:val="24"/>
          <w:szCs w:val="24"/>
          <w:rtl w:val="0"/>
        </w:rPr>
        <w:t xml:space="preserve">(4), pp.371-401.</w:t>
      </w:r>
    </w:p>
    <w:p w:rsidR="00000000" w:rsidDel="00000000" w:rsidP="00000000" w:rsidRDefault="00000000" w:rsidRPr="00000000" w14:paraId="0000003A">
      <w:pPr>
        <w:spacing w:line="360" w:lineRule="auto"/>
        <w:ind w:left="720" w:hanging="720"/>
        <w:rPr>
          <w:rFonts w:ascii="Arial" w:cs="Arial" w:eastAsia="Arial" w:hAnsi="Arial"/>
          <w:sz w:val="24"/>
          <w:szCs w:val="24"/>
        </w:rPr>
      </w:pPr>
      <w:r w:rsidDel="00000000" w:rsidR="00000000" w:rsidRPr="00000000">
        <w:rPr>
          <w:rFonts w:ascii="Arial" w:cs="Arial" w:eastAsia="Arial" w:hAnsi="Arial"/>
          <w:sz w:val="24"/>
          <w:szCs w:val="24"/>
          <w:rtl w:val="0"/>
        </w:rPr>
        <w:t xml:space="preserve">Lugosi, P. and Jameson, S., 2017. Challenges in hospitality management education: Perspectives from the United Kingdom. </w:t>
      </w:r>
      <w:r w:rsidDel="00000000" w:rsidR="00000000" w:rsidRPr="00000000">
        <w:rPr>
          <w:rFonts w:ascii="Arial" w:cs="Arial" w:eastAsia="Arial" w:hAnsi="Arial"/>
          <w:i w:val="1"/>
          <w:sz w:val="24"/>
          <w:szCs w:val="24"/>
          <w:rtl w:val="0"/>
        </w:rPr>
        <w:t xml:space="preserve">Journal of Hospitality and Tourism Management</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31</w:t>
      </w:r>
      <w:r w:rsidDel="00000000" w:rsidR="00000000" w:rsidRPr="00000000">
        <w:rPr>
          <w:rFonts w:ascii="Arial" w:cs="Arial" w:eastAsia="Arial" w:hAnsi="Arial"/>
          <w:sz w:val="24"/>
          <w:szCs w:val="24"/>
          <w:rtl w:val="0"/>
        </w:rPr>
        <w:t xml:space="preserve">, pp.163-172.</w:t>
      </w:r>
    </w:p>
    <w:p w:rsidR="00000000" w:rsidDel="00000000" w:rsidP="00000000" w:rsidRDefault="00000000" w:rsidRPr="00000000" w14:paraId="0000003B">
      <w:pPr>
        <w:spacing w:line="360" w:lineRule="auto"/>
        <w:ind w:left="720" w:hanging="720"/>
        <w:rPr>
          <w:rFonts w:ascii="Arial" w:cs="Arial" w:eastAsia="Arial" w:hAnsi="Arial"/>
          <w:sz w:val="24"/>
          <w:szCs w:val="24"/>
        </w:rPr>
      </w:pPr>
      <w:r w:rsidDel="00000000" w:rsidR="00000000" w:rsidRPr="00000000">
        <w:rPr>
          <w:rFonts w:ascii="Arial" w:cs="Arial" w:eastAsia="Arial" w:hAnsi="Arial"/>
          <w:sz w:val="24"/>
          <w:szCs w:val="24"/>
          <w:rtl w:val="0"/>
        </w:rPr>
        <w:t xml:space="preserve">Ohunakin, F., Adeniji, A.A., Ogunlusi, G., Igbadumhe, F. and Sodeinde, A.G., 2020. Talent retention strategies and employees’ behavioural outcomes: empirical evidence from hospitality industry. </w:t>
      </w:r>
      <w:r w:rsidDel="00000000" w:rsidR="00000000" w:rsidRPr="00000000">
        <w:rPr>
          <w:rFonts w:ascii="Arial" w:cs="Arial" w:eastAsia="Arial" w:hAnsi="Arial"/>
          <w:i w:val="1"/>
          <w:sz w:val="24"/>
          <w:szCs w:val="24"/>
          <w:rtl w:val="0"/>
        </w:rPr>
        <w:t xml:space="preserve">Business: Theory and Practice</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21</w:t>
      </w:r>
      <w:r w:rsidDel="00000000" w:rsidR="00000000" w:rsidRPr="00000000">
        <w:rPr>
          <w:rFonts w:ascii="Arial" w:cs="Arial" w:eastAsia="Arial" w:hAnsi="Arial"/>
          <w:sz w:val="24"/>
          <w:szCs w:val="24"/>
          <w:rtl w:val="0"/>
        </w:rPr>
        <w:t xml:space="preserve">(1), pp.192-199.</w:t>
      </w:r>
    </w:p>
    <w:p w:rsidR="00000000" w:rsidDel="00000000" w:rsidP="00000000" w:rsidRDefault="00000000" w:rsidRPr="00000000" w14:paraId="0000003C">
      <w:pPr>
        <w:spacing w:line="360" w:lineRule="auto"/>
        <w:ind w:left="720" w:hanging="720"/>
        <w:rPr>
          <w:rFonts w:ascii="Arial" w:cs="Arial" w:eastAsia="Arial" w:hAnsi="Arial"/>
          <w:sz w:val="24"/>
          <w:szCs w:val="24"/>
        </w:rPr>
      </w:pPr>
      <w:r w:rsidDel="00000000" w:rsidR="00000000" w:rsidRPr="00000000">
        <w:rPr>
          <w:rFonts w:ascii="Arial" w:cs="Arial" w:eastAsia="Arial" w:hAnsi="Arial"/>
          <w:sz w:val="24"/>
          <w:szCs w:val="24"/>
          <w:rtl w:val="0"/>
        </w:rPr>
        <w:t xml:space="preserve">Okae, B. H. (2018). The effect of employee turnover in the hospitality industry: Quantitative correlational study. </w:t>
      </w:r>
      <w:r w:rsidDel="00000000" w:rsidR="00000000" w:rsidRPr="00000000">
        <w:rPr>
          <w:rFonts w:ascii="Arial" w:cs="Arial" w:eastAsia="Arial" w:hAnsi="Arial"/>
          <w:i w:val="1"/>
          <w:sz w:val="24"/>
          <w:szCs w:val="24"/>
          <w:rtl w:val="0"/>
        </w:rPr>
        <w:t xml:space="preserve">International Journal of Learning and Development</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8</w:t>
      </w:r>
      <w:r w:rsidDel="00000000" w:rsidR="00000000" w:rsidRPr="00000000">
        <w:rPr>
          <w:rFonts w:ascii="Arial" w:cs="Arial" w:eastAsia="Arial" w:hAnsi="Arial"/>
          <w:sz w:val="24"/>
          <w:szCs w:val="24"/>
          <w:rtl w:val="0"/>
        </w:rPr>
        <w:t xml:space="preserve">(1), 156-183.</w:t>
      </w:r>
    </w:p>
    <w:p w:rsidR="00000000" w:rsidDel="00000000" w:rsidP="00000000" w:rsidRDefault="00000000" w:rsidRPr="00000000" w14:paraId="0000003D">
      <w:pPr>
        <w:spacing w:line="360" w:lineRule="auto"/>
        <w:ind w:left="720" w:hanging="720"/>
        <w:rPr>
          <w:rFonts w:ascii="Arial" w:cs="Arial" w:eastAsia="Arial" w:hAnsi="Arial"/>
          <w:sz w:val="24"/>
          <w:szCs w:val="24"/>
        </w:rPr>
      </w:pPr>
      <w:r w:rsidDel="00000000" w:rsidR="00000000" w:rsidRPr="00000000">
        <w:rPr>
          <w:rFonts w:ascii="Arial" w:cs="Arial" w:eastAsia="Arial" w:hAnsi="Arial"/>
          <w:sz w:val="24"/>
          <w:szCs w:val="24"/>
          <w:rtl w:val="0"/>
        </w:rPr>
        <w:t xml:space="preserve">Park, J. and Min, H.K., 2020. Turnover intention in the hospitality industry: A meta-analysis. </w:t>
      </w:r>
      <w:r w:rsidDel="00000000" w:rsidR="00000000" w:rsidRPr="00000000">
        <w:rPr>
          <w:rFonts w:ascii="Arial" w:cs="Arial" w:eastAsia="Arial" w:hAnsi="Arial"/>
          <w:i w:val="1"/>
          <w:sz w:val="24"/>
          <w:szCs w:val="24"/>
          <w:rtl w:val="0"/>
        </w:rPr>
        <w:t xml:space="preserve">International Journal of Hospitality Management</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90</w:t>
      </w:r>
      <w:r w:rsidDel="00000000" w:rsidR="00000000" w:rsidRPr="00000000">
        <w:rPr>
          <w:rFonts w:ascii="Arial" w:cs="Arial" w:eastAsia="Arial" w:hAnsi="Arial"/>
          <w:sz w:val="24"/>
          <w:szCs w:val="24"/>
          <w:rtl w:val="0"/>
        </w:rPr>
        <w:t xml:space="preserve">, p.102599.</w:t>
      </w:r>
    </w:p>
    <w:p w:rsidR="00000000" w:rsidDel="00000000" w:rsidP="00000000" w:rsidRDefault="00000000" w:rsidRPr="00000000" w14:paraId="0000003E">
      <w:pPr>
        <w:spacing w:line="360" w:lineRule="auto"/>
        <w:ind w:left="720" w:hanging="720"/>
        <w:rPr>
          <w:rFonts w:ascii="Arial" w:cs="Arial" w:eastAsia="Arial" w:hAnsi="Arial"/>
          <w:sz w:val="24"/>
          <w:szCs w:val="24"/>
        </w:rPr>
      </w:pPr>
      <w:r w:rsidDel="00000000" w:rsidR="00000000" w:rsidRPr="00000000">
        <w:rPr>
          <w:rFonts w:ascii="Arial" w:cs="Arial" w:eastAsia="Arial" w:hAnsi="Arial"/>
          <w:sz w:val="24"/>
          <w:szCs w:val="24"/>
          <w:rtl w:val="0"/>
        </w:rPr>
        <w:t xml:space="preserve">Rasheed, M.I., Okumus, F., Weng, Q., Hameed, Z. and Nawaz, M.S., 2020. Career adaptability and employee turnover intentions: The role of perceived career opportunities and orientation to happiness in the hospitality industry. </w:t>
      </w:r>
      <w:r w:rsidDel="00000000" w:rsidR="00000000" w:rsidRPr="00000000">
        <w:rPr>
          <w:rFonts w:ascii="Arial" w:cs="Arial" w:eastAsia="Arial" w:hAnsi="Arial"/>
          <w:i w:val="1"/>
          <w:sz w:val="24"/>
          <w:szCs w:val="24"/>
          <w:rtl w:val="0"/>
        </w:rPr>
        <w:t xml:space="preserve">Journal of Hospitality and Tourism Management</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44</w:t>
      </w:r>
      <w:r w:rsidDel="00000000" w:rsidR="00000000" w:rsidRPr="00000000">
        <w:rPr>
          <w:rFonts w:ascii="Arial" w:cs="Arial" w:eastAsia="Arial" w:hAnsi="Arial"/>
          <w:sz w:val="24"/>
          <w:szCs w:val="24"/>
          <w:rtl w:val="0"/>
        </w:rPr>
        <w:t xml:space="preserve">, pp.98-107.</w:t>
      </w:r>
    </w:p>
    <w:p w:rsidR="00000000" w:rsidDel="00000000" w:rsidP="00000000" w:rsidRDefault="00000000" w:rsidRPr="00000000" w14:paraId="0000003F">
      <w:pPr>
        <w:spacing w:line="360" w:lineRule="auto"/>
        <w:ind w:left="720" w:hanging="720"/>
        <w:rPr>
          <w:rFonts w:ascii="Arial" w:cs="Arial" w:eastAsia="Arial" w:hAnsi="Arial"/>
          <w:sz w:val="24"/>
          <w:szCs w:val="24"/>
        </w:rPr>
      </w:pPr>
      <w:r w:rsidDel="00000000" w:rsidR="00000000" w:rsidRPr="00000000">
        <w:rPr>
          <w:rFonts w:ascii="Arial" w:cs="Arial" w:eastAsia="Arial" w:hAnsi="Arial"/>
          <w:sz w:val="24"/>
          <w:szCs w:val="24"/>
          <w:rtl w:val="0"/>
        </w:rPr>
        <w:t xml:space="preserve">Raza, M.A., Khan, M.M. and Mujtaba, B.G., 2018. The impact of organizational change on employee turnover intention: does stress play a mediating role?. </w:t>
      </w:r>
      <w:r w:rsidDel="00000000" w:rsidR="00000000" w:rsidRPr="00000000">
        <w:rPr>
          <w:rFonts w:ascii="Arial" w:cs="Arial" w:eastAsia="Arial" w:hAnsi="Arial"/>
          <w:i w:val="1"/>
          <w:sz w:val="24"/>
          <w:szCs w:val="24"/>
          <w:rtl w:val="0"/>
        </w:rPr>
        <w:t xml:space="preserve">Public Organization Review</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18</w:t>
      </w:r>
      <w:r w:rsidDel="00000000" w:rsidR="00000000" w:rsidRPr="00000000">
        <w:rPr>
          <w:rFonts w:ascii="Arial" w:cs="Arial" w:eastAsia="Arial" w:hAnsi="Arial"/>
          <w:sz w:val="24"/>
          <w:szCs w:val="24"/>
          <w:rtl w:val="0"/>
        </w:rPr>
        <w:t xml:space="preserve">(3), pp.313-327.</w:t>
      </w:r>
    </w:p>
    <w:p w:rsidR="00000000" w:rsidDel="00000000" w:rsidP="00000000" w:rsidRDefault="00000000" w:rsidRPr="00000000" w14:paraId="00000040">
      <w:pPr>
        <w:spacing w:line="360" w:lineRule="auto"/>
        <w:ind w:left="720" w:hanging="720"/>
        <w:rPr>
          <w:rFonts w:ascii="Arial" w:cs="Arial" w:eastAsia="Arial" w:hAnsi="Arial"/>
          <w:sz w:val="24"/>
          <w:szCs w:val="24"/>
        </w:rPr>
      </w:pPr>
      <w:r w:rsidDel="00000000" w:rsidR="00000000" w:rsidRPr="00000000">
        <w:rPr>
          <w:rFonts w:ascii="Arial" w:cs="Arial" w:eastAsia="Arial" w:hAnsi="Arial"/>
          <w:sz w:val="24"/>
          <w:szCs w:val="24"/>
          <w:rtl w:val="0"/>
        </w:rPr>
        <w:t xml:space="preserve">Reilly, P., 2018. Building customer centricity in the hospitality sector: the role of talent management. </w:t>
      </w:r>
      <w:r w:rsidDel="00000000" w:rsidR="00000000" w:rsidRPr="00000000">
        <w:rPr>
          <w:rFonts w:ascii="Arial" w:cs="Arial" w:eastAsia="Arial" w:hAnsi="Arial"/>
          <w:i w:val="1"/>
          <w:sz w:val="24"/>
          <w:szCs w:val="24"/>
          <w:rtl w:val="0"/>
        </w:rPr>
        <w:t xml:space="preserve">Worldwide Hospitality and Tourism Themes</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41">
      <w:pPr>
        <w:spacing w:line="360" w:lineRule="auto"/>
        <w:ind w:left="720" w:hanging="720"/>
        <w:rPr>
          <w:rFonts w:ascii="Arial" w:cs="Arial" w:eastAsia="Arial" w:hAnsi="Arial"/>
          <w:sz w:val="24"/>
          <w:szCs w:val="24"/>
        </w:rPr>
      </w:pPr>
      <w:r w:rsidDel="00000000" w:rsidR="00000000" w:rsidRPr="00000000">
        <w:rPr>
          <w:rFonts w:ascii="Arial" w:cs="Arial" w:eastAsia="Arial" w:hAnsi="Arial"/>
          <w:sz w:val="24"/>
          <w:szCs w:val="24"/>
          <w:rtl w:val="0"/>
        </w:rPr>
        <w:t xml:space="preserve">Sheehan, M., Grant, K. and Garavan, T., 2018. Strategic talent management: A macro and micro analysis of current issues in hospitality and tourism. </w:t>
      </w:r>
      <w:r w:rsidDel="00000000" w:rsidR="00000000" w:rsidRPr="00000000">
        <w:rPr>
          <w:rFonts w:ascii="Arial" w:cs="Arial" w:eastAsia="Arial" w:hAnsi="Arial"/>
          <w:i w:val="1"/>
          <w:sz w:val="24"/>
          <w:szCs w:val="24"/>
          <w:rtl w:val="0"/>
        </w:rPr>
        <w:t xml:space="preserve">Worldwide Hospitality and Tourism Themes</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42">
      <w:pPr>
        <w:spacing w:line="360" w:lineRule="auto"/>
        <w:ind w:left="720" w:hanging="720"/>
        <w:rPr>
          <w:rFonts w:ascii="Arial" w:cs="Arial" w:eastAsia="Arial" w:hAnsi="Arial"/>
          <w:sz w:val="24"/>
          <w:szCs w:val="24"/>
        </w:rPr>
      </w:pPr>
      <w:r w:rsidDel="00000000" w:rsidR="00000000" w:rsidRPr="00000000">
        <w:rPr>
          <w:rFonts w:ascii="Arial" w:cs="Arial" w:eastAsia="Arial" w:hAnsi="Arial"/>
          <w:sz w:val="24"/>
          <w:szCs w:val="24"/>
          <w:rtl w:val="0"/>
        </w:rPr>
        <w:t xml:space="preserve">Yam, L., Raybould, M. and Gordon, R., 2018. Employment stability and retention in the hospitality industry: Exploring the role of job embeddedness. </w:t>
      </w:r>
      <w:r w:rsidDel="00000000" w:rsidR="00000000" w:rsidRPr="00000000">
        <w:rPr>
          <w:rFonts w:ascii="Arial" w:cs="Arial" w:eastAsia="Arial" w:hAnsi="Arial"/>
          <w:i w:val="1"/>
          <w:sz w:val="24"/>
          <w:szCs w:val="24"/>
          <w:rtl w:val="0"/>
        </w:rPr>
        <w:t xml:space="preserve">Journal of Human Resources in Hospitality &amp; Tourism</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17</w:t>
      </w:r>
      <w:r w:rsidDel="00000000" w:rsidR="00000000" w:rsidRPr="00000000">
        <w:rPr>
          <w:rFonts w:ascii="Arial" w:cs="Arial" w:eastAsia="Arial" w:hAnsi="Arial"/>
          <w:sz w:val="24"/>
          <w:szCs w:val="24"/>
          <w:rtl w:val="0"/>
        </w:rPr>
        <w:t xml:space="preserve">(4), pp.445-464.</w:t>
      </w:r>
    </w:p>
    <w:p w:rsidR="00000000" w:rsidDel="00000000" w:rsidP="00000000" w:rsidRDefault="00000000" w:rsidRPr="00000000" w14:paraId="0000004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4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9">
      <w:pPr>
        <w:spacing w:line="360" w:lineRule="auto"/>
        <w:rPr>
          <w:rFonts w:ascii="Arial" w:cs="Arial" w:eastAsia="Arial" w:hAnsi="Arial"/>
          <w:sz w:val="24"/>
          <w:szCs w:val="24"/>
        </w:rPr>
      </w:pPr>
      <w:r w:rsidDel="00000000" w:rsidR="00000000" w:rsidRPr="00000000">
        <w:rPr>
          <w:rtl w:val="0"/>
        </w:rPr>
      </w:r>
    </w:p>
    <w:sectPr>
      <w:head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tab/>
      <w:t xml:space="preserve">Employee Turnover  </w:t>
    </w: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