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13AC7B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0FCCC786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3E0F152E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63AC53B6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65144A53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567450DB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474EC151" w14:textId="77777777" w:rsidR="00477B00" w:rsidRPr="00B11C08" w:rsidRDefault="00477B00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335B1F83" w14:textId="1BA76227" w:rsidR="00477B00" w:rsidRPr="00B11C08" w:rsidRDefault="00097714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  <w:r w:rsidRPr="00B11C08"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  <w:t>Information Engineering</w:t>
      </w:r>
    </w:p>
    <w:p w14:paraId="49D4AB52" w14:textId="77777777" w:rsidR="00A15061" w:rsidRPr="00B11C08" w:rsidRDefault="00A15061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</w:p>
    <w:p w14:paraId="7EBD549B" w14:textId="77777777" w:rsidR="00A15061" w:rsidRPr="00B11C08" w:rsidRDefault="00A15061" w:rsidP="00C325A1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</w:pPr>
      <w:r w:rsidRPr="00B11C08">
        <w:rPr>
          <w:rFonts w:ascii="Times New Roman" w:hAnsi="Times New Roman" w:cs="Times New Roman"/>
          <w:b/>
          <w:color w:val="000000" w:themeColor="text1"/>
          <w:sz w:val="32"/>
          <w:szCs w:val="32"/>
          <w:shd w:val="clear" w:color="auto" w:fill="FFFFFF"/>
        </w:rPr>
        <w:t>Lucian Anghel | 1917113</w:t>
      </w:r>
    </w:p>
    <w:p w14:paraId="4063CD1F" w14:textId="77777777" w:rsidR="00477B00" w:rsidRPr="00B11C08" w:rsidRDefault="00477B00" w:rsidP="00C325A1">
      <w:pPr>
        <w:spacing w:line="360" w:lineRule="auto"/>
        <w:rPr>
          <w:rFonts w:ascii="Times New Roman" w:hAnsi="Times New Roman" w:cs="Times New Roman"/>
          <w:color w:val="535C69"/>
          <w:sz w:val="21"/>
          <w:szCs w:val="21"/>
          <w:shd w:val="clear" w:color="auto" w:fill="FFFFFF"/>
        </w:rPr>
      </w:pPr>
      <w:r w:rsidRPr="00B11C08">
        <w:rPr>
          <w:rFonts w:ascii="Times New Roman" w:hAnsi="Times New Roman" w:cs="Times New Roman"/>
          <w:color w:val="535C69"/>
          <w:sz w:val="21"/>
          <w:szCs w:val="21"/>
          <w:shd w:val="clear" w:color="auto" w:fill="FFFFFF"/>
        </w:rPr>
        <w:br w:type="page"/>
      </w:r>
    </w:p>
    <w:p w14:paraId="3BD67F76" w14:textId="77777777" w:rsidR="00BC3795" w:rsidRPr="00B11C08" w:rsidRDefault="00634147" w:rsidP="00BC379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B11C08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Summary:</w:t>
      </w:r>
    </w:p>
    <w:p w14:paraId="3BDEB55D" w14:textId="7B2DE821" w:rsidR="00DE78BD" w:rsidRPr="00B11C08" w:rsidRDefault="00BC3795" w:rsidP="00BC379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B11C08">
        <w:rPr>
          <w:rFonts w:ascii="Times New Roman" w:hAnsi="Times New Roman" w:cs="Times New Roman"/>
          <w:szCs w:val="24"/>
        </w:rPr>
        <w:t xml:space="preserve">Information engineering is defined as the engineering covering all steps in the generation, processing, and transmission of information. </w:t>
      </w:r>
      <w:r w:rsidR="00C91587" w:rsidRPr="00B11C08">
        <w:rPr>
          <w:rFonts w:ascii="Times New Roman" w:hAnsi="Times New Roman" w:cs="Times New Roman"/>
          <w:szCs w:val="24"/>
        </w:rPr>
        <w:t xml:space="preserve">It is a software engineering </w:t>
      </w:r>
      <w:r w:rsidR="000C4534" w:rsidRPr="00B11C08">
        <w:rPr>
          <w:rFonts w:ascii="Times New Roman" w:hAnsi="Times New Roman" w:cs="Times New Roman"/>
          <w:szCs w:val="24"/>
        </w:rPr>
        <w:t xml:space="preserve">approach in designing and developing information </w:t>
      </w:r>
      <w:r w:rsidR="002A150B" w:rsidRPr="00B11C08">
        <w:rPr>
          <w:rFonts w:ascii="Times New Roman" w:hAnsi="Times New Roman" w:cs="Times New Roman"/>
          <w:szCs w:val="24"/>
        </w:rPr>
        <w:t>systems.</w:t>
      </w:r>
    </w:p>
    <w:p w14:paraId="56D072FB" w14:textId="77777777" w:rsidR="009F1A0C" w:rsidRPr="00B11C08" w:rsidRDefault="009F1A0C" w:rsidP="009F1A0C">
      <w:pPr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01AE9F0D" w14:textId="6FC6BF5C" w:rsidR="00A855BF" w:rsidRDefault="00B11C08" w:rsidP="00A855BF">
      <w:pPr>
        <w:pStyle w:val="Heading1"/>
        <w:spacing w:line="360" w:lineRule="auto"/>
        <w:rPr>
          <w:rFonts w:eastAsia="Times New Roman" w:cs="Times New Roman"/>
          <w:lang w:val="en-GB"/>
        </w:rPr>
      </w:pPr>
      <w:bookmarkStart w:id="0" w:name="_Toc50387074"/>
      <w:r w:rsidRPr="00B11C08">
        <w:rPr>
          <w:rFonts w:eastAsia="Times New Roman" w:cs="Times New Roman"/>
          <w:lang w:val="en-GB"/>
        </w:rPr>
        <w:t>Universal Sports Database:</w:t>
      </w:r>
      <w:bookmarkEnd w:id="0"/>
    </w:p>
    <w:p w14:paraId="36A813F9" w14:textId="1749AB3E" w:rsidR="00B11C08" w:rsidRDefault="00AD0198" w:rsidP="00B11C08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For the required </w:t>
      </w:r>
      <w:r w:rsidR="00F3261A">
        <w:rPr>
          <w:rFonts w:ascii="Times New Roman" w:hAnsi="Times New Roman" w:cs="Times New Roman"/>
          <w:lang w:val="en-GB"/>
        </w:rPr>
        <w:t xml:space="preserve">company it has been developed </w:t>
      </w:r>
      <w:r w:rsidR="00F740B5">
        <w:rPr>
          <w:rFonts w:ascii="Times New Roman" w:hAnsi="Times New Roman" w:cs="Times New Roman"/>
          <w:lang w:val="en-GB"/>
        </w:rPr>
        <w:t>a database including</w:t>
      </w:r>
      <w:r w:rsidR="004E1D02">
        <w:rPr>
          <w:rFonts w:ascii="Times New Roman" w:hAnsi="Times New Roman" w:cs="Times New Roman"/>
          <w:lang w:val="en-GB"/>
        </w:rPr>
        <w:t>:</w:t>
      </w:r>
      <w:r w:rsidR="00F740B5">
        <w:rPr>
          <w:rFonts w:ascii="Times New Roman" w:hAnsi="Times New Roman" w:cs="Times New Roman"/>
          <w:lang w:val="en-GB"/>
        </w:rPr>
        <w:t xml:space="preserve"> </w:t>
      </w:r>
      <w:r w:rsidR="00866586">
        <w:rPr>
          <w:rFonts w:ascii="Times New Roman" w:hAnsi="Times New Roman" w:cs="Times New Roman"/>
          <w:lang w:val="en-GB"/>
        </w:rPr>
        <w:t>(</w:t>
      </w:r>
      <w:r w:rsidR="00A4572E">
        <w:rPr>
          <w:rFonts w:ascii="Times New Roman" w:hAnsi="Times New Roman" w:cs="Times New Roman"/>
          <w:lang w:val="en-GB"/>
        </w:rPr>
        <w:t xml:space="preserve">ERD, </w:t>
      </w:r>
      <w:r w:rsidR="00866586">
        <w:rPr>
          <w:rFonts w:ascii="Times New Roman" w:hAnsi="Times New Roman" w:cs="Times New Roman"/>
          <w:lang w:val="en-GB"/>
        </w:rPr>
        <w:t>tables, forms, query’s and reports).</w:t>
      </w:r>
    </w:p>
    <w:p w14:paraId="35396923" w14:textId="3F319D95" w:rsidR="004E1D02" w:rsidRDefault="00A17998" w:rsidP="004E1D02">
      <w:pPr>
        <w:pStyle w:val="ListParagraph"/>
        <w:numPr>
          <w:ilvl w:val="0"/>
          <w:numId w:val="14"/>
        </w:num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noProof/>
          <w:lang w:val="en-GB"/>
        </w:rPr>
        <w:drawing>
          <wp:anchor distT="0" distB="0" distL="114300" distR="114300" simplePos="0" relativeHeight="251696640" behindDoc="0" locked="0" layoutInCell="1" allowOverlap="1" wp14:anchorId="2467A3D9" wp14:editId="606CD907">
            <wp:simplePos x="0" y="0"/>
            <wp:positionH relativeFrom="margin">
              <wp:align>center</wp:align>
            </wp:positionH>
            <wp:positionV relativeFrom="paragraph">
              <wp:posOffset>154940</wp:posOffset>
            </wp:positionV>
            <wp:extent cx="5457517" cy="3571875"/>
            <wp:effectExtent l="0" t="0" r="0" b="0"/>
            <wp:wrapNone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ell pho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7517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378C">
        <w:rPr>
          <w:rFonts w:ascii="Times New Roman" w:hAnsi="Times New Roman" w:cs="Times New Roman"/>
          <w:lang w:val="en-GB"/>
        </w:rPr>
        <w:t>Entity Relationship Diagram</w:t>
      </w:r>
      <w:r>
        <w:rPr>
          <w:rFonts w:ascii="Times New Roman" w:hAnsi="Times New Roman" w:cs="Times New Roman"/>
          <w:lang w:val="en-GB"/>
        </w:rPr>
        <w:t xml:space="preserve"> (ERD):</w:t>
      </w:r>
    </w:p>
    <w:p w14:paraId="3816A8B2" w14:textId="538C0F3E" w:rsidR="00A17998" w:rsidRPr="004E1D02" w:rsidRDefault="00A17998" w:rsidP="00A17998">
      <w:pPr>
        <w:pStyle w:val="ListParagraph"/>
        <w:rPr>
          <w:rFonts w:ascii="Times New Roman" w:hAnsi="Times New Roman" w:cs="Times New Roman"/>
          <w:lang w:val="en-GB"/>
        </w:rPr>
      </w:pPr>
    </w:p>
    <w:p w14:paraId="4487F316" w14:textId="3457EA81" w:rsidR="00A855BF" w:rsidRDefault="00A855BF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BCC1C2C" w14:textId="50619E7F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C0A5829" w14:textId="43E4F78F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1F9FA8C" w14:textId="2E0D9F48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BA45F80" w14:textId="4BF0A33E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9B35105" w14:textId="1F38224E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788DCFB" w14:textId="6892706F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4F037B4" w14:textId="1E95C504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2B3EF02" w14:textId="06910CDD" w:rsidR="00A1799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A727EC" w14:textId="77777777" w:rsidR="00A4572E" w:rsidRDefault="00A4572E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12ED1F7" w14:textId="77777777" w:rsidR="00A17998" w:rsidRPr="00B11C08" w:rsidRDefault="00A17998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1081894" w14:textId="77777777" w:rsidR="00A855BF" w:rsidRPr="00B11C08" w:rsidRDefault="00A855BF" w:rsidP="00BB01E0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460C3FA" w14:textId="270371A4" w:rsidR="00A80EA8" w:rsidRDefault="00A4572E" w:rsidP="00BD272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the above </w:t>
      </w:r>
      <w:r w:rsidR="00993DCC">
        <w:rPr>
          <w:rFonts w:ascii="Times New Roman" w:hAnsi="Times New Roman" w:cs="Times New Roman"/>
        </w:rPr>
        <w:t xml:space="preserve">ERD </w:t>
      </w:r>
      <w:r>
        <w:rPr>
          <w:rFonts w:ascii="Times New Roman" w:hAnsi="Times New Roman" w:cs="Times New Roman"/>
        </w:rPr>
        <w:t>diagram it is presented a</w:t>
      </w:r>
      <w:r w:rsidR="00993DCC">
        <w:rPr>
          <w:rFonts w:ascii="Times New Roman" w:hAnsi="Times New Roman" w:cs="Times New Roman"/>
        </w:rPr>
        <w:t>ll the entities</w:t>
      </w:r>
      <w:r w:rsidR="00A80EA8">
        <w:rPr>
          <w:rFonts w:ascii="Times New Roman" w:hAnsi="Times New Roman" w:cs="Times New Roman"/>
        </w:rPr>
        <w:t xml:space="preserve"> used in the following MS Access database.</w:t>
      </w:r>
    </w:p>
    <w:p w14:paraId="4A2B6E6E" w14:textId="19E3AF0E" w:rsidR="003D6E88" w:rsidRDefault="003D6E88" w:rsidP="00BD2729">
      <w:pPr>
        <w:rPr>
          <w:rFonts w:ascii="Times New Roman" w:hAnsi="Times New Roman" w:cs="Times New Roman"/>
        </w:rPr>
      </w:pPr>
    </w:p>
    <w:p w14:paraId="4EBF5DC3" w14:textId="1E7CEC17" w:rsidR="005B7B12" w:rsidRDefault="005B7B12" w:rsidP="00BD2729">
      <w:pPr>
        <w:rPr>
          <w:rFonts w:ascii="Times New Roman" w:hAnsi="Times New Roman" w:cs="Times New Roman"/>
        </w:rPr>
      </w:pPr>
    </w:p>
    <w:p w14:paraId="3979F790" w14:textId="171B148D" w:rsidR="005B7B12" w:rsidRDefault="005B7B12" w:rsidP="00BD2729">
      <w:pPr>
        <w:rPr>
          <w:rFonts w:ascii="Times New Roman" w:hAnsi="Times New Roman" w:cs="Times New Roman"/>
        </w:rPr>
      </w:pPr>
    </w:p>
    <w:p w14:paraId="04F01269" w14:textId="08FEE791" w:rsidR="005B7B12" w:rsidRDefault="005B7B12" w:rsidP="00BD2729">
      <w:pPr>
        <w:rPr>
          <w:rFonts w:ascii="Times New Roman" w:hAnsi="Times New Roman" w:cs="Times New Roman"/>
        </w:rPr>
      </w:pPr>
    </w:p>
    <w:p w14:paraId="4D61D2D7" w14:textId="4B950079" w:rsidR="005B7B12" w:rsidRDefault="005B7B12" w:rsidP="00BD2729">
      <w:pPr>
        <w:rPr>
          <w:rFonts w:ascii="Times New Roman" w:hAnsi="Times New Roman" w:cs="Times New Roman"/>
        </w:rPr>
      </w:pPr>
    </w:p>
    <w:p w14:paraId="2E3FF07C" w14:textId="77777777" w:rsidR="00387AB2" w:rsidRDefault="00387AB2" w:rsidP="00BD2729">
      <w:pPr>
        <w:rPr>
          <w:rFonts w:ascii="Times New Roman" w:hAnsi="Times New Roman" w:cs="Times New Roman"/>
        </w:rPr>
      </w:pPr>
    </w:p>
    <w:p w14:paraId="7367705E" w14:textId="767847A5" w:rsidR="0062677C" w:rsidRPr="0062677C" w:rsidRDefault="003D6E88" w:rsidP="0062677C">
      <w:pPr>
        <w:pStyle w:val="ListParagraph"/>
        <w:numPr>
          <w:ilvl w:val="0"/>
          <w:numId w:val="1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Tables (</w:t>
      </w:r>
      <w:r w:rsidR="005B7B12">
        <w:rPr>
          <w:rFonts w:ascii="Times New Roman" w:hAnsi="Times New Roman" w:cs="Times New Roman"/>
        </w:rPr>
        <w:t>Output)</w:t>
      </w:r>
      <w:r w:rsidR="0062677C">
        <w:rPr>
          <w:rFonts w:ascii="Times New Roman" w:hAnsi="Times New Roman" w:cs="Times New Roman"/>
        </w:rPr>
        <w:t>:</w:t>
      </w:r>
    </w:p>
    <w:p w14:paraId="62A0EDFB" w14:textId="3F15D1E2" w:rsidR="005B7B12" w:rsidRDefault="0062677C" w:rsidP="005B7B12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97664" behindDoc="0" locked="0" layoutInCell="1" allowOverlap="1" wp14:anchorId="174AB641" wp14:editId="43219415">
            <wp:simplePos x="0" y="0"/>
            <wp:positionH relativeFrom="margin">
              <wp:align>right</wp:align>
            </wp:positionH>
            <wp:positionV relativeFrom="paragraph">
              <wp:posOffset>169545</wp:posOffset>
            </wp:positionV>
            <wp:extent cx="5686425" cy="1452880"/>
            <wp:effectExtent l="0" t="0" r="9525" b="0"/>
            <wp:wrapNone/>
            <wp:docPr id="14" name="Picture 14" descr="A picture containing screenshot, table, lar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screenshot, table, larg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1452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62CF13" w14:textId="5E60B53D" w:rsidR="005B7B12" w:rsidRPr="00A80EA8" w:rsidRDefault="005B7B12" w:rsidP="005B7B12">
      <w:pPr>
        <w:pStyle w:val="ListParagraph"/>
        <w:rPr>
          <w:rFonts w:ascii="Times New Roman" w:hAnsi="Times New Roman" w:cs="Times New Roman"/>
        </w:rPr>
      </w:pPr>
    </w:p>
    <w:p w14:paraId="13B99277" w14:textId="77777777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6C933164" w14:textId="77777777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15E25330" w14:textId="0D21FE87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6C2E47FF" w14:textId="77777777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192A76F3" w14:textId="77777777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19284F43" w14:textId="1670749D" w:rsidR="00EE403F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(Members of Staff’s Personnel)</w:t>
      </w:r>
    </w:p>
    <w:p w14:paraId="472A269A" w14:textId="6B425EA8" w:rsidR="0062677C" w:rsidRDefault="0062677C" w:rsidP="0062677C">
      <w:pPr>
        <w:rPr>
          <w:rFonts w:ascii="Times New Roman" w:hAnsi="Times New Roman" w:cs="Times New Roman"/>
        </w:rPr>
      </w:pPr>
    </w:p>
    <w:p w14:paraId="6C3641FF" w14:textId="77777777" w:rsidR="0062677C" w:rsidRPr="00B11C08" w:rsidRDefault="0062677C" w:rsidP="0062677C">
      <w:pPr>
        <w:rPr>
          <w:rFonts w:ascii="Times New Roman" w:hAnsi="Times New Roman" w:cs="Times New Roman"/>
        </w:rPr>
      </w:pPr>
    </w:p>
    <w:p w14:paraId="3755A56F" w14:textId="788ED449" w:rsidR="00EE403F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DE1DCB9" wp14:editId="63B14BAE">
            <wp:extent cx="5943600" cy="1378585"/>
            <wp:effectExtent l="0" t="0" r="0" b="0"/>
            <wp:docPr id="1" name="Picture 1" descr="A picture containing fill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filled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378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2F014" w14:textId="393662D1" w:rsidR="0062677C" w:rsidRDefault="00E3443F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62677C">
        <w:rPr>
          <w:rFonts w:ascii="Times New Roman" w:hAnsi="Times New Roman" w:cs="Times New Roman"/>
        </w:rPr>
        <w:t>Member of Staff’s Data</w:t>
      </w:r>
      <w:r>
        <w:rPr>
          <w:rFonts w:ascii="Times New Roman" w:hAnsi="Times New Roman" w:cs="Times New Roman"/>
        </w:rPr>
        <w:t>)</w:t>
      </w:r>
    </w:p>
    <w:p w14:paraId="4B213C7D" w14:textId="77777777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1F1486E4" w14:textId="71879B23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7A578466" w14:textId="551A51F6" w:rsidR="0062677C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A9AAF4E" wp14:editId="7A503A3E">
            <wp:extent cx="4772691" cy="2419688"/>
            <wp:effectExtent l="0" t="0" r="0" b="0"/>
            <wp:docPr id="2" name="Picture 2" descr="A screenshot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pers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2691" cy="2419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7404D" w14:textId="0B6F4FC0" w:rsidR="0062677C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(Staff’s Bank Details)</w:t>
      </w:r>
    </w:p>
    <w:p w14:paraId="3BCF633B" w14:textId="1E1E923F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15DD3D20" w14:textId="3F8B699D" w:rsidR="0062677C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C18835D" wp14:editId="6E153B28">
            <wp:extent cx="5668166" cy="2715004"/>
            <wp:effectExtent l="0" t="0" r="8890" b="9525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ell phon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8166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F7E14" w14:textId="3CBFDD1E" w:rsidR="0062677C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(Absence Record)</w:t>
      </w:r>
    </w:p>
    <w:p w14:paraId="63F6DD9E" w14:textId="10A0DB54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060AF2B2" w14:textId="6D0D4D96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326652CD" w14:textId="7731DDE2" w:rsidR="0062677C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6869050F" wp14:editId="3D2A0FEA">
            <wp:extent cx="5506218" cy="2591162"/>
            <wp:effectExtent l="0" t="0" r="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ell phon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6218" cy="2591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A1FA9" w14:textId="3FA9DD74" w:rsidR="0062677C" w:rsidRDefault="0062677C" w:rsidP="006267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(Emergency Contact)</w:t>
      </w:r>
    </w:p>
    <w:p w14:paraId="231841F8" w14:textId="74A79C82" w:rsidR="0062677C" w:rsidRDefault="0062677C" w:rsidP="0062677C">
      <w:pPr>
        <w:jc w:val="center"/>
        <w:rPr>
          <w:rFonts w:ascii="Times New Roman" w:hAnsi="Times New Roman" w:cs="Times New Roman"/>
        </w:rPr>
      </w:pPr>
    </w:p>
    <w:p w14:paraId="5D2C2A20" w14:textId="77777777" w:rsidR="0062677C" w:rsidRPr="00B11C08" w:rsidRDefault="0062677C" w:rsidP="0062677C">
      <w:pPr>
        <w:jc w:val="center"/>
        <w:rPr>
          <w:rFonts w:ascii="Times New Roman" w:hAnsi="Times New Roman" w:cs="Times New Roman"/>
        </w:rPr>
      </w:pPr>
    </w:p>
    <w:p w14:paraId="2711F0A5" w14:textId="452912A5" w:rsidR="007E5808" w:rsidRDefault="00122D1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 w:rsidRPr="00B11C08">
        <w:rPr>
          <w:rFonts w:ascii="Times New Roman" w:eastAsia="Times New Roman" w:hAnsi="Times New Roman" w:cs="Times New Roman"/>
          <w:b/>
          <w:sz w:val="24"/>
          <w:szCs w:val="24"/>
        </w:rPr>
        <w:br w:type="page"/>
      </w:r>
    </w:p>
    <w:p w14:paraId="53BD1DEE" w14:textId="19321312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1126AB0" w14:textId="77777777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81E7260" w14:textId="551EAB02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6C925264" wp14:editId="52D51F4D">
            <wp:extent cx="4477375" cy="1724266"/>
            <wp:effectExtent l="0" t="0" r="0" b="9525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ell phon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7375" cy="1724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343FF" w14:textId="1EEF0D7B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 w:rsidRPr="0062677C">
        <w:rPr>
          <w:rFonts w:ascii="Times New Roman" w:eastAsia="Times New Roman" w:hAnsi="Times New Roman" w:cs="Times New Roman"/>
          <w:bCs/>
        </w:rPr>
        <w:t>(Training Courses Attended)</w:t>
      </w:r>
    </w:p>
    <w:p w14:paraId="53E4F888" w14:textId="77777777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</w:p>
    <w:p w14:paraId="60A449C6" w14:textId="19AF2320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</w:p>
    <w:p w14:paraId="6EE32F34" w14:textId="121F52E0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noProof/>
        </w:rPr>
        <w:drawing>
          <wp:inline distT="0" distB="0" distL="0" distR="0" wp14:anchorId="22E88732" wp14:editId="0A66A5B0">
            <wp:extent cx="5096586" cy="2676899"/>
            <wp:effectExtent l="0" t="0" r="0" b="9525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ell phon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6586" cy="2676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B0A34" w14:textId="2A93B0EA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(First Aider)</w:t>
      </w:r>
    </w:p>
    <w:p w14:paraId="7EF6C5B7" w14:textId="77777777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</w:p>
    <w:p w14:paraId="59F31CFC" w14:textId="2049AAC5" w:rsidR="0062677C" w:rsidRPr="0062677C" w:rsidRDefault="0062677C" w:rsidP="0062677C">
      <w:pPr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For all the tables above created Staff code is primary key identifying each member apart, while rest of the fields are foreign keys.</w:t>
      </w:r>
    </w:p>
    <w:p w14:paraId="165A13EA" w14:textId="18BABC1F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4ECFC003" w14:textId="1983DF03" w:rsidR="0062677C" w:rsidRDefault="0062677C" w:rsidP="0062677C">
      <w:pPr>
        <w:pStyle w:val="ListParagraph"/>
        <w:numPr>
          <w:ilvl w:val="0"/>
          <w:numId w:val="14"/>
        </w:numPr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lastRenderedPageBreak/>
        <w:t>Forms:</w:t>
      </w:r>
    </w:p>
    <w:p w14:paraId="5B73EC87" w14:textId="6AE5B6C2" w:rsidR="0062677C" w:rsidRDefault="0062677C" w:rsidP="0062677C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noProof/>
        </w:rPr>
        <w:drawing>
          <wp:anchor distT="0" distB="0" distL="114300" distR="114300" simplePos="0" relativeHeight="251698688" behindDoc="0" locked="0" layoutInCell="1" allowOverlap="1" wp14:anchorId="30030A02" wp14:editId="09A115DC">
            <wp:simplePos x="0" y="0"/>
            <wp:positionH relativeFrom="margin">
              <wp:align>right</wp:align>
            </wp:positionH>
            <wp:positionV relativeFrom="paragraph">
              <wp:posOffset>245110</wp:posOffset>
            </wp:positionV>
            <wp:extent cx="5943600" cy="2551430"/>
            <wp:effectExtent l="0" t="0" r="0" b="1270"/>
            <wp:wrapNone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ell phon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51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9F28F4" w14:textId="79B9E07B" w:rsidR="0062677C" w:rsidRPr="0062677C" w:rsidRDefault="0062677C" w:rsidP="0062677C">
      <w:pPr>
        <w:pStyle w:val="ListParagraph"/>
        <w:spacing w:line="360" w:lineRule="auto"/>
        <w:rPr>
          <w:rFonts w:ascii="Times New Roman" w:eastAsia="Times New Roman" w:hAnsi="Times New Roman" w:cs="Times New Roman"/>
          <w:bCs/>
        </w:rPr>
      </w:pPr>
    </w:p>
    <w:p w14:paraId="699DFE78" w14:textId="6D382519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DF41251" w14:textId="376F65FF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47A8C6CC" w14:textId="30DF4DD0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1B8E5E7" w14:textId="2D589161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9CE1480" w14:textId="31F55050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B16D06D" w14:textId="2546A464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21D4C0C" w14:textId="58FB3948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8D15F97" w14:textId="4A2575E0" w:rsidR="0062677C" w:rsidRDefault="0062677C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(Staff</w:t>
      </w:r>
      <w:r w:rsidR="00E3443F">
        <w:rPr>
          <w:rFonts w:ascii="Times New Roman" w:eastAsia="Times New Roman" w:hAnsi="Times New Roman" w:cs="Times New Roman"/>
          <w:bCs/>
        </w:rPr>
        <w:t>’s Personal Data)</w:t>
      </w:r>
    </w:p>
    <w:p w14:paraId="1A27FE0D" w14:textId="2E111109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br/>
      </w:r>
    </w:p>
    <w:p w14:paraId="5FC760EE" w14:textId="76CE0E92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noProof/>
        </w:rPr>
        <w:drawing>
          <wp:inline distT="0" distB="0" distL="0" distR="0" wp14:anchorId="23836E61" wp14:editId="6E9F7811">
            <wp:extent cx="3514725" cy="2991103"/>
            <wp:effectExtent l="0" t="0" r="0" b="0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ell phon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868" cy="29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1F48B" w14:textId="1EFD8FC5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(Emergency contact)</w:t>
      </w:r>
    </w:p>
    <w:p w14:paraId="00812933" w14:textId="4D8588AB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br/>
      </w:r>
    </w:p>
    <w:p w14:paraId="16D8D3BA" w14:textId="59A490AF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noProof/>
        </w:rPr>
        <w:lastRenderedPageBreak/>
        <w:drawing>
          <wp:inline distT="0" distB="0" distL="0" distR="0" wp14:anchorId="0C104EE2" wp14:editId="68CE9E87">
            <wp:extent cx="3062878" cy="2952750"/>
            <wp:effectExtent l="0" t="0" r="4445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ell phon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7135" cy="2966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F7C24" w14:textId="6807AC33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(First Aider Form)</w:t>
      </w:r>
    </w:p>
    <w:p w14:paraId="53A2EF58" w14:textId="2CC4E221" w:rsidR="00E3443F" w:rsidRDefault="00E3443F" w:rsidP="0062677C">
      <w:pPr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</w:p>
    <w:p w14:paraId="1823D9B1" w14:textId="7B846E04" w:rsidR="00E3443F" w:rsidRDefault="00E3443F" w:rsidP="00E3443F">
      <w:pPr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All the forms created are related to the tables meaning that user input information will be automatically stored in the database tables required.</w:t>
      </w:r>
    </w:p>
    <w:p w14:paraId="227D774E" w14:textId="4256BBE2" w:rsidR="00E3443F" w:rsidRDefault="00E3443F" w:rsidP="00E3443F">
      <w:pPr>
        <w:spacing w:line="360" w:lineRule="auto"/>
        <w:rPr>
          <w:rFonts w:ascii="Times New Roman" w:eastAsia="Times New Roman" w:hAnsi="Times New Roman" w:cs="Times New Roman"/>
          <w:bCs/>
        </w:rPr>
      </w:pPr>
    </w:p>
    <w:p w14:paraId="1472B10F" w14:textId="4F3B20EF" w:rsidR="00E3443F" w:rsidRDefault="00E3443F" w:rsidP="00E3443F">
      <w:pPr>
        <w:pStyle w:val="ListParagraph"/>
        <w:numPr>
          <w:ilvl w:val="0"/>
          <w:numId w:val="14"/>
        </w:numPr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Query (Design View &amp; Datasheet View):</w:t>
      </w:r>
    </w:p>
    <w:p w14:paraId="298818A7" w14:textId="77777777" w:rsidR="00E3443F" w:rsidRDefault="00E3443F" w:rsidP="00E3443F">
      <w:pPr>
        <w:pStyle w:val="ListParagraph"/>
        <w:spacing w:line="360" w:lineRule="auto"/>
        <w:rPr>
          <w:rFonts w:ascii="Times New Roman" w:eastAsia="Times New Roman" w:hAnsi="Times New Roman" w:cs="Times New Roman"/>
          <w:bCs/>
        </w:rPr>
      </w:pPr>
    </w:p>
    <w:p w14:paraId="280D23E5" w14:textId="3DDC9D07" w:rsidR="00E3443F" w:rsidRPr="00E3443F" w:rsidRDefault="00E3443F" w:rsidP="00E3443F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noProof/>
        </w:rPr>
        <w:drawing>
          <wp:anchor distT="0" distB="0" distL="114300" distR="114300" simplePos="0" relativeHeight="251699712" behindDoc="0" locked="0" layoutInCell="1" allowOverlap="1" wp14:anchorId="5380E3D8" wp14:editId="0BE62CC5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5943600" cy="2577465"/>
            <wp:effectExtent l="0" t="0" r="0" b="0"/>
            <wp:wrapNone/>
            <wp:docPr id="10" name="Picture 1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social media pos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77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5D1677" w14:textId="7033C26C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CB6985B" w14:textId="53FF9CEB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033D69D" w14:textId="65268F5D" w:rsidR="0062677C" w:rsidRDefault="0062677C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356D4AE" w14:textId="0529CE4A" w:rsidR="00E3443F" w:rsidRDefault="00E3443F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FDB8D67" w14:textId="14CC7BD1" w:rsidR="00E3443F" w:rsidRDefault="00E3443F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3B6BAC6" w14:textId="185036FE" w:rsidR="00E3443F" w:rsidRDefault="00E3443F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96DEFC1" w14:textId="477BA693" w:rsidR="00E3443F" w:rsidRDefault="00E3443F" w:rsidP="00E3443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4AC2B03" w14:textId="77777777" w:rsidR="00387AB2" w:rsidRDefault="00387AB2" w:rsidP="00E3443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0FA7C63" w14:textId="0BFB130C" w:rsidR="00E3443F" w:rsidRDefault="00E3443F" w:rsidP="00E3443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51EDE336" wp14:editId="190BCA5E">
            <wp:extent cx="4877481" cy="1648055"/>
            <wp:effectExtent l="0" t="0" r="0" b="9525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ell phon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7481" cy="164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657B3" w14:textId="77777777" w:rsidR="00387AB2" w:rsidRDefault="00387AB2" w:rsidP="00E3443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B000217" w14:textId="413F177D" w:rsidR="00E3443F" w:rsidRDefault="00E3443F" w:rsidP="00C325A1">
      <w:pPr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The above query was created using fields from different entities which represents a report for the mentioned records.</w:t>
      </w:r>
    </w:p>
    <w:p w14:paraId="2C74DF2B" w14:textId="44A6C3A9" w:rsidR="00E3443F" w:rsidRDefault="00E3443F" w:rsidP="00C325A1">
      <w:pPr>
        <w:spacing w:line="360" w:lineRule="auto"/>
        <w:rPr>
          <w:rFonts w:ascii="Times New Roman" w:eastAsia="Times New Roman" w:hAnsi="Times New Roman" w:cs="Times New Roman"/>
          <w:bCs/>
        </w:rPr>
      </w:pPr>
    </w:p>
    <w:p w14:paraId="4CAD013C" w14:textId="6447E728" w:rsidR="00387AB2" w:rsidRDefault="00387AB2" w:rsidP="00387AB2">
      <w:pPr>
        <w:pStyle w:val="ListParagraph"/>
        <w:numPr>
          <w:ilvl w:val="0"/>
          <w:numId w:val="14"/>
        </w:numPr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</w:rPr>
        <w:t>All database:</w:t>
      </w:r>
    </w:p>
    <w:p w14:paraId="357BC9D1" w14:textId="68E03BA3" w:rsidR="00387AB2" w:rsidRDefault="00387AB2" w:rsidP="00387AB2">
      <w:pPr>
        <w:pStyle w:val="ListParagraph"/>
        <w:spacing w:line="360" w:lineRule="auto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noProof/>
        </w:rPr>
        <w:drawing>
          <wp:inline distT="0" distB="0" distL="0" distR="0" wp14:anchorId="292A35E5" wp14:editId="19F50C29">
            <wp:extent cx="2067213" cy="3181794"/>
            <wp:effectExtent l="0" t="0" r="9525" b="0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ell phone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7213" cy="3181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CC5A3" w14:textId="77777777" w:rsidR="00387AB2" w:rsidRPr="00387AB2" w:rsidRDefault="00387AB2" w:rsidP="00387AB2">
      <w:pPr>
        <w:pStyle w:val="ListParagraph"/>
        <w:spacing w:line="360" w:lineRule="auto"/>
        <w:rPr>
          <w:rFonts w:ascii="Times New Roman" w:eastAsia="Times New Roman" w:hAnsi="Times New Roman" w:cs="Times New Roman"/>
          <w:bCs/>
        </w:rPr>
      </w:pPr>
    </w:p>
    <w:p w14:paraId="5C0E200D" w14:textId="77777777" w:rsidR="00E3443F" w:rsidRPr="00E3443F" w:rsidRDefault="00E3443F" w:rsidP="00C325A1">
      <w:pPr>
        <w:spacing w:line="360" w:lineRule="auto"/>
        <w:rPr>
          <w:rFonts w:ascii="Times New Roman" w:eastAsia="Times New Roman" w:hAnsi="Times New Roman" w:cs="Times New Roman"/>
          <w:bCs/>
        </w:rPr>
      </w:pPr>
    </w:p>
    <w:p w14:paraId="5CB26573" w14:textId="77777777" w:rsidR="00E3443F" w:rsidRPr="00B11C08" w:rsidRDefault="00E3443F" w:rsidP="00C325A1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51C5F350" w14:textId="36AAB9CF" w:rsidR="00EE403F" w:rsidRPr="00B11C08" w:rsidRDefault="00D77466" w:rsidP="00387AB2">
      <w:pPr>
        <w:pStyle w:val="Bibliography"/>
        <w:rPr>
          <w:rFonts w:ascii="Times New Roman" w:eastAsia="Times New Roman" w:hAnsi="Times New Roman" w:cs="Times New Roman"/>
          <w:sz w:val="24"/>
          <w:szCs w:val="24"/>
        </w:rPr>
      </w:pPr>
      <w:sdt>
        <w:sdtPr>
          <w:rPr>
            <w:rFonts w:ascii="Times New Roman" w:hAnsi="Times New Roman" w:cs="Times New Roman"/>
          </w:rPr>
          <w:id w:val="-573587230"/>
          <w:showingPlcHdr/>
          <w:bibliography/>
        </w:sdtPr>
        <w:sdtEndPr/>
        <w:sdtContent>
          <w:r w:rsidR="00387AB2">
            <w:rPr>
              <w:rFonts w:ascii="Times New Roman" w:hAnsi="Times New Roman" w:cs="Times New Roman"/>
            </w:rPr>
            <w:t xml:space="preserve">     </w:t>
          </w:r>
        </w:sdtContent>
      </w:sdt>
    </w:p>
    <w:sectPr w:rsidR="00EE403F" w:rsidRPr="00B11C08" w:rsidSect="000F2237">
      <w:footerReference w:type="default" r:id="rId25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213522" w14:textId="77777777" w:rsidR="00D77466" w:rsidRDefault="00D77466" w:rsidP="000F2237">
      <w:pPr>
        <w:spacing w:after="0" w:line="240" w:lineRule="auto"/>
      </w:pPr>
      <w:r>
        <w:separator/>
      </w:r>
    </w:p>
  </w:endnote>
  <w:endnote w:type="continuationSeparator" w:id="0">
    <w:p w14:paraId="3F041B27" w14:textId="77777777" w:rsidR="00D77466" w:rsidRDefault="00D77466" w:rsidP="000F22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4912959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1D0B9F" w14:textId="77777777" w:rsidR="00A855BF" w:rsidRDefault="00A855B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8539CA4" w14:textId="77777777" w:rsidR="00A855BF" w:rsidRDefault="00A855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A4C9C1" w14:textId="77777777" w:rsidR="00D77466" w:rsidRDefault="00D77466" w:rsidP="000F2237">
      <w:pPr>
        <w:spacing w:after="0" w:line="240" w:lineRule="auto"/>
      </w:pPr>
      <w:r>
        <w:separator/>
      </w:r>
    </w:p>
  </w:footnote>
  <w:footnote w:type="continuationSeparator" w:id="0">
    <w:p w14:paraId="30FEAB5F" w14:textId="77777777" w:rsidR="00D77466" w:rsidRDefault="00D77466" w:rsidP="000F22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01768"/>
    <w:multiLevelType w:val="hybridMultilevel"/>
    <w:tmpl w:val="C4161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822EBF"/>
    <w:multiLevelType w:val="hybridMultilevel"/>
    <w:tmpl w:val="E09E9D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903FA4"/>
    <w:multiLevelType w:val="hybridMultilevel"/>
    <w:tmpl w:val="77963472"/>
    <w:lvl w:ilvl="0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31C27E9"/>
    <w:multiLevelType w:val="hybridMultilevel"/>
    <w:tmpl w:val="8B6C1BE2"/>
    <w:lvl w:ilvl="0" w:tplc="282C9DD4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4AC03A98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3026718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938E4302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28862B16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4B54443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13AC24B6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9E7442F4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E1A03980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2AE9703F"/>
    <w:multiLevelType w:val="hybridMultilevel"/>
    <w:tmpl w:val="D1A2E964"/>
    <w:lvl w:ilvl="0" w:tplc="99442F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FA640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16C728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788A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F6F1C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13E416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F4A93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3AB7A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6C4823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B7246D"/>
    <w:multiLevelType w:val="hybridMultilevel"/>
    <w:tmpl w:val="35429EF2"/>
    <w:lvl w:ilvl="0" w:tplc="7F06A7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CA4A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D34AB1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16541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4E1D2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3885EE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0E79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6492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4E800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447ED1"/>
    <w:multiLevelType w:val="hybridMultilevel"/>
    <w:tmpl w:val="E280FAD2"/>
    <w:lvl w:ilvl="0" w:tplc="2E48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2C388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8FCA8E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E6845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DE592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BB47D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28140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D8B8D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BFC088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097302"/>
    <w:multiLevelType w:val="hybridMultilevel"/>
    <w:tmpl w:val="D71C02A6"/>
    <w:lvl w:ilvl="0" w:tplc="291ECF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FA66E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99A040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1667C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7C0A0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F04FFC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7E55E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0453D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EA0DB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3D6BD4"/>
    <w:multiLevelType w:val="hybridMultilevel"/>
    <w:tmpl w:val="327E8A76"/>
    <w:lvl w:ilvl="0" w:tplc="D06433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C4318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93C07F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5ACC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D6EC6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2A6BB2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46024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92A8A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7B8D4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456249"/>
    <w:multiLevelType w:val="hybridMultilevel"/>
    <w:tmpl w:val="257A28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997436"/>
    <w:multiLevelType w:val="hybridMultilevel"/>
    <w:tmpl w:val="92100208"/>
    <w:lvl w:ilvl="0" w:tplc="65BEA53A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BAE2346"/>
    <w:multiLevelType w:val="hybridMultilevel"/>
    <w:tmpl w:val="E786A0A8"/>
    <w:lvl w:ilvl="0" w:tplc="F7A8B1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7A3B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39490F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BA61B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28FAE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AEFE1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02F3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AAB1A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BEA76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3B1762"/>
    <w:multiLevelType w:val="hybridMultilevel"/>
    <w:tmpl w:val="68C4B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365A5E"/>
    <w:multiLevelType w:val="hybridMultilevel"/>
    <w:tmpl w:val="A80E8FF4"/>
    <w:lvl w:ilvl="0" w:tplc="4CCA36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38A4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2102B5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B8FE5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8A5F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E6C0D7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6A83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C4477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250E9F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3"/>
  </w:num>
  <w:num w:numId="3">
    <w:abstractNumId w:val="4"/>
  </w:num>
  <w:num w:numId="4">
    <w:abstractNumId w:val="7"/>
  </w:num>
  <w:num w:numId="5">
    <w:abstractNumId w:val="6"/>
  </w:num>
  <w:num w:numId="6">
    <w:abstractNumId w:val="8"/>
  </w:num>
  <w:num w:numId="7">
    <w:abstractNumId w:val="3"/>
  </w:num>
  <w:num w:numId="8">
    <w:abstractNumId w:val="5"/>
  </w:num>
  <w:num w:numId="9">
    <w:abstractNumId w:val="12"/>
  </w:num>
  <w:num w:numId="10">
    <w:abstractNumId w:val="9"/>
  </w:num>
  <w:num w:numId="11">
    <w:abstractNumId w:val="2"/>
  </w:num>
  <w:num w:numId="12">
    <w:abstractNumId w:val="10"/>
  </w:num>
  <w:num w:numId="13">
    <w:abstractNumId w:val="1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yMrc0B7KMTM3MTJV0lIJTi4sz8/NACoxrAQIh+bQsAAAA"/>
  </w:docVars>
  <w:rsids>
    <w:rsidRoot w:val="00B22126"/>
    <w:rsid w:val="00006938"/>
    <w:rsid w:val="00007571"/>
    <w:rsid w:val="00023DA3"/>
    <w:rsid w:val="00027366"/>
    <w:rsid w:val="00030897"/>
    <w:rsid w:val="00031ADF"/>
    <w:rsid w:val="00043838"/>
    <w:rsid w:val="00057A7F"/>
    <w:rsid w:val="000607CC"/>
    <w:rsid w:val="000707B9"/>
    <w:rsid w:val="0009136C"/>
    <w:rsid w:val="00097714"/>
    <w:rsid w:val="000A3072"/>
    <w:rsid w:val="000A7ACA"/>
    <w:rsid w:val="000B6005"/>
    <w:rsid w:val="000C4534"/>
    <w:rsid w:val="000E05B5"/>
    <w:rsid w:val="000E4967"/>
    <w:rsid w:val="000E6EEB"/>
    <w:rsid w:val="000F2237"/>
    <w:rsid w:val="000F6127"/>
    <w:rsid w:val="00101F58"/>
    <w:rsid w:val="00113778"/>
    <w:rsid w:val="00122D1C"/>
    <w:rsid w:val="001250E0"/>
    <w:rsid w:val="00136CB7"/>
    <w:rsid w:val="00140C0C"/>
    <w:rsid w:val="001542A7"/>
    <w:rsid w:val="00154779"/>
    <w:rsid w:val="0016506B"/>
    <w:rsid w:val="00167A9E"/>
    <w:rsid w:val="00185E50"/>
    <w:rsid w:val="00185E7C"/>
    <w:rsid w:val="00196329"/>
    <w:rsid w:val="001A6C32"/>
    <w:rsid w:val="001B5483"/>
    <w:rsid w:val="001C0ED0"/>
    <w:rsid w:val="001D1DBE"/>
    <w:rsid w:val="001F67E2"/>
    <w:rsid w:val="001F799B"/>
    <w:rsid w:val="002041DE"/>
    <w:rsid w:val="002075EE"/>
    <w:rsid w:val="00216EF2"/>
    <w:rsid w:val="00217755"/>
    <w:rsid w:val="002265BD"/>
    <w:rsid w:val="002353A6"/>
    <w:rsid w:val="00251FF8"/>
    <w:rsid w:val="00253DCA"/>
    <w:rsid w:val="00276D05"/>
    <w:rsid w:val="00276D69"/>
    <w:rsid w:val="00281427"/>
    <w:rsid w:val="0028788F"/>
    <w:rsid w:val="00290EE6"/>
    <w:rsid w:val="002A150B"/>
    <w:rsid w:val="002B2B60"/>
    <w:rsid w:val="002C613B"/>
    <w:rsid w:val="002E0A68"/>
    <w:rsid w:val="002F7F8A"/>
    <w:rsid w:val="00327144"/>
    <w:rsid w:val="00363ECE"/>
    <w:rsid w:val="00375BAA"/>
    <w:rsid w:val="0038605B"/>
    <w:rsid w:val="00387AB2"/>
    <w:rsid w:val="0039403F"/>
    <w:rsid w:val="003B3885"/>
    <w:rsid w:val="003C5C83"/>
    <w:rsid w:val="003D2BC3"/>
    <w:rsid w:val="003D666B"/>
    <w:rsid w:val="003D6E88"/>
    <w:rsid w:val="003E2EA5"/>
    <w:rsid w:val="003E7925"/>
    <w:rsid w:val="003F3436"/>
    <w:rsid w:val="003F6183"/>
    <w:rsid w:val="00403C31"/>
    <w:rsid w:val="0041420E"/>
    <w:rsid w:val="0042291B"/>
    <w:rsid w:val="00430090"/>
    <w:rsid w:val="004451EA"/>
    <w:rsid w:val="00445AF2"/>
    <w:rsid w:val="00457869"/>
    <w:rsid w:val="0046091E"/>
    <w:rsid w:val="0047632C"/>
    <w:rsid w:val="00477B00"/>
    <w:rsid w:val="00491A79"/>
    <w:rsid w:val="004A2ED0"/>
    <w:rsid w:val="004C15D7"/>
    <w:rsid w:val="004C712D"/>
    <w:rsid w:val="004D3DC5"/>
    <w:rsid w:val="004D5EB4"/>
    <w:rsid w:val="004E1D02"/>
    <w:rsid w:val="004E28AC"/>
    <w:rsid w:val="004F67D3"/>
    <w:rsid w:val="005134C2"/>
    <w:rsid w:val="005156E6"/>
    <w:rsid w:val="00515E8A"/>
    <w:rsid w:val="00521D35"/>
    <w:rsid w:val="00524A03"/>
    <w:rsid w:val="00532755"/>
    <w:rsid w:val="00541BA1"/>
    <w:rsid w:val="0054259B"/>
    <w:rsid w:val="005617DA"/>
    <w:rsid w:val="00566595"/>
    <w:rsid w:val="00583A17"/>
    <w:rsid w:val="005A2ACF"/>
    <w:rsid w:val="005A420F"/>
    <w:rsid w:val="005A4521"/>
    <w:rsid w:val="005A75B7"/>
    <w:rsid w:val="005B73E0"/>
    <w:rsid w:val="005B7B12"/>
    <w:rsid w:val="005C1E0C"/>
    <w:rsid w:val="005D13C0"/>
    <w:rsid w:val="005E707D"/>
    <w:rsid w:val="005E7A27"/>
    <w:rsid w:val="005F1C48"/>
    <w:rsid w:val="00603C44"/>
    <w:rsid w:val="00607598"/>
    <w:rsid w:val="006142B0"/>
    <w:rsid w:val="0062677C"/>
    <w:rsid w:val="00634147"/>
    <w:rsid w:val="006361E0"/>
    <w:rsid w:val="00637B3A"/>
    <w:rsid w:val="00644E04"/>
    <w:rsid w:val="00655D9A"/>
    <w:rsid w:val="006624FD"/>
    <w:rsid w:val="006678CD"/>
    <w:rsid w:val="006744A7"/>
    <w:rsid w:val="0068635D"/>
    <w:rsid w:val="00690331"/>
    <w:rsid w:val="00692E21"/>
    <w:rsid w:val="006960E6"/>
    <w:rsid w:val="006A0CE0"/>
    <w:rsid w:val="006A139B"/>
    <w:rsid w:val="006A1624"/>
    <w:rsid w:val="006A4A92"/>
    <w:rsid w:val="006C6802"/>
    <w:rsid w:val="006D79F3"/>
    <w:rsid w:val="00714E39"/>
    <w:rsid w:val="0071691E"/>
    <w:rsid w:val="0073024E"/>
    <w:rsid w:val="00740CED"/>
    <w:rsid w:val="00756A1F"/>
    <w:rsid w:val="00756DBD"/>
    <w:rsid w:val="007625B7"/>
    <w:rsid w:val="0078267D"/>
    <w:rsid w:val="00794A28"/>
    <w:rsid w:val="0079514C"/>
    <w:rsid w:val="00797753"/>
    <w:rsid w:val="00797B55"/>
    <w:rsid w:val="007C691D"/>
    <w:rsid w:val="007E5808"/>
    <w:rsid w:val="007F2044"/>
    <w:rsid w:val="007F2C39"/>
    <w:rsid w:val="007F48C1"/>
    <w:rsid w:val="0082607F"/>
    <w:rsid w:val="00827D22"/>
    <w:rsid w:val="0084630F"/>
    <w:rsid w:val="00850840"/>
    <w:rsid w:val="00850EC8"/>
    <w:rsid w:val="008556B9"/>
    <w:rsid w:val="00866586"/>
    <w:rsid w:val="00887D2F"/>
    <w:rsid w:val="008A2EED"/>
    <w:rsid w:val="008B43D5"/>
    <w:rsid w:val="008B627B"/>
    <w:rsid w:val="008D24B0"/>
    <w:rsid w:val="008E3489"/>
    <w:rsid w:val="00900A45"/>
    <w:rsid w:val="00904556"/>
    <w:rsid w:val="00905161"/>
    <w:rsid w:val="00926C8C"/>
    <w:rsid w:val="00940A14"/>
    <w:rsid w:val="00942798"/>
    <w:rsid w:val="00942968"/>
    <w:rsid w:val="00964E1A"/>
    <w:rsid w:val="00986AAC"/>
    <w:rsid w:val="00993DCC"/>
    <w:rsid w:val="0099421B"/>
    <w:rsid w:val="009C0008"/>
    <w:rsid w:val="009C2E5E"/>
    <w:rsid w:val="009D06B9"/>
    <w:rsid w:val="009E6789"/>
    <w:rsid w:val="009F1A0C"/>
    <w:rsid w:val="00A1142E"/>
    <w:rsid w:val="00A15061"/>
    <w:rsid w:val="00A17998"/>
    <w:rsid w:val="00A4572E"/>
    <w:rsid w:val="00A7010C"/>
    <w:rsid w:val="00A7237E"/>
    <w:rsid w:val="00A73C8B"/>
    <w:rsid w:val="00A80E98"/>
    <w:rsid w:val="00A80EA8"/>
    <w:rsid w:val="00A855BF"/>
    <w:rsid w:val="00AB501B"/>
    <w:rsid w:val="00AD0198"/>
    <w:rsid w:val="00AD429D"/>
    <w:rsid w:val="00AD464D"/>
    <w:rsid w:val="00AD6383"/>
    <w:rsid w:val="00AE0814"/>
    <w:rsid w:val="00AE3EE8"/>
    <w:rsid w:val="00B03923"/>
    <w:rsid w:val="00B11C08"/>
    <w:rsid w:val="00B1254D"/>
    <w:rsid w:val="00B2148A"/>
    <w:rsid w:val="00B22126"/>
    <w:rsid w:val="00B451AC"/>
    <w:rsid w:val="00B51AE1"/>
    <w:rsid w:val="00B552A3"/>
    <w:rsid w:val="00B759CD"/>
    <w:rsid w:val="00B84BEA"/>
    <w:rsid w:val="00B86231"/>
    <w:rsid w:val="00BB01E0"/>
    <w:rsid w:val="00BC20EB"/>
    <w:rsid w:val="00BC3795"/>
    <w:rsid w:val="00BC5A94"/>
    <w:rsid w:val="00BD0E7B"/>
    <w:rsid w:val="00BD2729"/>
    <w:rsid w:val="00BD6522"/>
    <w:rsid w:val="00BE14E4"/>
    <w:rsid w:val="00BE37DD"/>
    <w:rsid w:val="00C05368"/>
    <w:rsid w:val="00C172C7"/>
    <w:rsid w:val="00C23628"/>
    <w:rsid w:val="00C256CD"/>
    <w:rsid w:val="00C325A1"/>
    <w:rsid w:val="00C3378C"/>
    <w:rsid w:val="00C91587"/>
    <w:rsid w:val="00CA69DE"/>
    <w:rsid w:val="00CB47F6"/>
    <w:rsid w:val="00CC0ABA"/>
    <w:rsid w:val="00CC5160"/>
    <w:rsid w:val="00CD36D6"/>
    <w:rsid w:val="00CE1809"/>
    <w:rsid w:val="00CE400C"/>
    <w:rsid w:val="00CF33DD"/>
    <w:rsid w:val="00D11B79"/>
    <w:rsid w:val="00D20C0D"/>
    <w:rsid w:val="00D22DDC"/>
    <w:rsid w:val="00D30EE1"/>
    <w:rsid w:val="00D30F53"/>
    <w:rsid w:val="00D3654D"/>
    <w:rsid w:val="00D607DF"/>
    <w:rsid w:val="00D61017"/>
    <w:rsid w:val="00D7463B"/>
    <w:rsid w:val="00D75294"/>
    <w:rsid w:val="00D77466"/>
    <w:rsid w:val="00D83983"/>
    <w:rsid w:val="00D91665"/>
    <w:rsid w:val="00D92112"/>
    <w:rsid w:val="00D95D81"/>
    <w:rsid w:val="00DC2A8E"/>
    <w:rsid w:val="00DC3764"/>
    <w:rsid w:val="00DE0693"/>
    <w:rsid w:val="00DE78BD"/>
    <w:rsid w:val="00DF13D2"/>
    <w:rsid w:val="00DF253F"/>
    <w:rsid w:val="00DF6BBF"/>
    <w:rsid w:val="00E14DFA"/>
    <w:rsid w:val="00E24CCF"/>
    <w:rsid w:val="00E3443F"/>
    <w:rsid w:val="00E40E34"/>
    <w:rsid w:val="00E43F7E"/>
    <w:rsid w:val="00E503A9"/>
    <w:rsid w:val="00E61541"/>
    <w:rsid w:val="00E645A1"/>
    <w:rsid w:val="00E81026"/>
    <w:rsid w:val="00E838ED"/>
    <w:rsid w:val="00E85CE4"/>
    <w:rsid w:val="00E933E6"/>
    <w:rsid w:val="00EA1559"/>
    <w:rsid w:val="00EA306F"/>
    <w:rsid w:val="00EC1F9B"/>
    <w:rsid w:val="00EE403F"/>
    <w:rsid w:val="00EF1A8C"/>
    <w:rsid w:val="00F0645C"/>
    <w:rsid w:val="00F124AE"/>
    <w:rsid w:val="00F13BB6"/>
    <w:rsid w:val="00F14882"/>
    <w:rsid w:val="00F2145F"/>
    <w:rsid w:val="00F26686"/>
    <w:rsid w:val="00F26F79"/>
    <w:rsid w:val="00F3261A"/>
    <w:rsid w:val="00F4590A"/>
    <w:rsid w:val="00F50263"/>
    <w:rsid w:val="00F64B93"/>
    <w:rsid w:val="00F65209"/>
    <w:rsid w:val="00F740B5"/>
    <w:rsid w:val="00F94471"/>
    <w:rsid w:val="00FA3CAC"/>
    <w:rsid w:val="00FA6EFE"/>
    <w:rsid w:val="00FC7467"/>
    <w:rsid w:val="00FD3D8C"/>
    <w:rsid w:val="00FD4EC5"/>
    <w:rsid w:val="00FF436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2FCD4"/>
  <w15:docId w15:val="{41C24E7D-2693-4764-A011-DECFD9D68C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501B"/>
  </w:style>
  <w:style w:type="paragraph" w:styleId="Heading1">
    <w:name w:val="heading 1"/>
    <w:basedOn w:val="Normal"/>
    <w:next w:val="Normal"/>
    <w:link w:val="Heading1Char"/>
    <w:uiPriority w:val="9"/>
    <w:qFormat/>
    <w:rsid w:val="00477B00"/>
    <w:pPr>
      <w:keepNext/>
      <w:keepLines/>
      <w:spacing w:before="240" w:after="0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62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6789"/>
    <w:pPr>
      <w:ind w:left="720"/>
      <w:contextualSpacing/>
    </w:pPr>
  </w:style>
  <w:style w:type="table" w:styleId="TableGrid">
    <w:name w:val="Table Grid"/>
    <w:basedOn w:val="TableNormal"/>
    <w:uiPriority w:val="39"/>
    <w:rsid w:val="00167A9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77B00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77B00"/>
    <w:pPr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477B0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77B0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F22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2237"/>
  </w:style>
  <w:style w:type="paragraph" w:styleId="Footer">
    <w:name w:val="footer"/>
    <w:basedOn w:val="Normal"/>
    <w:link w:val="FooterChar"/>
    <w:uiPriority w:val="99"/>
    <w:unhideWhenUsed/>
    <w:rsid w:val="000F22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2237"/>
  </w:style>
  <w:style w:type="table" w:styleId="LightList-Accent3">
    <w:name w:val="Light List Accent 3"/>
    <w:basedOn w:val="TableNormal"/>
    <w:uiPriority w:val="61"/>
    <w:rsid w:val="00030897"/>
    <w:pPr>
      <w:spacing w:after="0" w:line="240" w:lineRule="auto"/>
    </w:pPr>
    <w:rPr>
      <w:rFonts w:eastAsiaTheme="minorEastAsia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185E5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8B62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627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627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627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627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627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627B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627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3E7925"/>
  </w:style>
  <w:style w:type="character" w:customStyle="1" w:styleId="a-size-large">
    <w:name w:val="a-size-large"/>
    <w:basedOn w:val="DefaultParagraphFont"/>
    <w:rsid w:val="00A855BF"/>
  </w:style>
  <w:style w:type="character" w:customStyle="1" w:styleId="q-box">
    <w:name w:val="q-box"/>
    <w:basedOn w:val="DefaultParagraphFont"/>
    <w:rsid w:val="00BD65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72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83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7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0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6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9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7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7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15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6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58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137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4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88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2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0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5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05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1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294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80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6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68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4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6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2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2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70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19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3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9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0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3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9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4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6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3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8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701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989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480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379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7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0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8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5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1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7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4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9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4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8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1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29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5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4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Ama20</b:Tag>
    <b:SourceType>InternetSite</b:SourceType>
    <b:Guid>{418A2DCD-F3C3-4221-820B-781087B44AD1}</b:Guid>
    <b:Title>Amazon</b:Title>
    <b:LCID>en-GB</b:LCID>
    <b:YearAccessed>2020</b:YearAccessed>
    <b:MonthAccessed>August</b:MonthAccessed>
    <b:DayAccessed>23</b:DayAccessed>
    <b:URL>https://www.amazon.co.uk/Wireless-Keyboard-VicTsing-Full-Size-Energy-Saving/dp/B07SR1Y9W8/ref=sr_1_1?dchild=1&amp;keywords=1.+VicTsing+Wireless+Keyboard+and+Mouse+2.4GHz+Wireless+%28VicTsing.+2019%29&amp;qid=1598368527&amp;sr=8-1</b:URL>
    <b:RefOrder>1</b:RefOrder>
  </b:Source>
  <b:Source>
    <b:Tag>Ama202</b:Tag>
    <b:SourceType>InternetSite</b:SourceType>
    <b:Guid>{53BE6370-6313-46F9-A8FA-7A4E4B0B354B}</b:Guid>
    <b:Title>Amazon</b:Title>
    <b:YearAccessed>2020</b:YearAccessed>
    <b:MonthAccessed>August</b:MonthAccessed>
    <b:DayAccessed>23</b:DayAccessed>
    <b:URL>https://www.amazon.co.uk/Gigabyte-A320M-S2H-Socket-S-ATA-Micro/dp/B078KBKFZ6/ref=sr_1_4?dchild=1&amp;keywords=1.+Gigabyte+GA-A320M-S2H+Micro+ATX+Motherboard&amp;qid=1598388554&amp;sr=8-4</b:URL>
    <b:RefOrder>15</b:RefOrder>
  </b:Source>
  <b:Source>
    <b:Tag>Ama203</b:Tag>
    <b:SourceType>InternetSite</b:SourceType>
    <b:Guid>{B86A9A37-68FA-4A6B-BE63-B394C9130383}</b:Guid>
    <b:Title>Amazon</b:Title>
    <b:YearAccessed>2020</b:YearAccessed>
    <b:MonthAccessed>August</b:MonthAccessed>
    <b:DayAccessed>23</b:DayAccessed>
    <b:URL>https://www.amazon.co.uk/AMD-A6-9500-Processor-3-50GHz-AD9500AGABBOX/dp/B074BGXW9T/ref=sr_1_fkmr0_1?dchild=1&amp;keywords=2.+AMD+A6-9500+3.5GHz+L2+2+Core+Socket+AM4+CPU+%28Advanced+Micro+Devices%2C+2017%29&amp;qid=1598388866&amp;sr=8-1-fkmr0</b:URL>
    <b:RefOrder>16</b:RefOrder>
  </b:Source>
  <b:Source>
    <b:Tag>Ama204</b:Tag>
    <b:SourceType>InternetSite</b:SourceType>
    <b:Guid>{A5FFE7B1-3794-4BAA-A996-6D6AA0D25E3A}</b:Guid>
    <b:Title>Amazon</b:Title>
    <b:YearAccessed>2020</b:YearAccessed>
    <b:MonthAccessed>August </b:MonthAccessed>
    <b:DayAccessed>23</b:DayAccessed>
    <b:URL>https://www.amazon.co.uk/Corsair-CMK16GX4M2B3200C16-Vengeance-Performance-Desktop/dp/B00UVN2C2A/ref=sr_1_1?dchild=1&amp;keywords=3.%2BCorsair%2BVengeance%2BLPX%2B4%2BGB%2BDDR4%2B2400%2BMHz%2B(Corsair%2BMemory%2C%2B2015)&amp;qid=1598388994&amp;sr=8-1&amp;th=1</b:URL>
    <b:RefOrder>17</b:RefOrder>
  </b:Source>
  <b:Source>
    <b:Tag>Ama205</b:Tag>
    <b:SourceType>InternetSite</b:SourceType>
    <b:Guid>{7CCCEB34-EB51-4AD1-A6A6-9511D7512CD1}</b:Guid>
    <b:Title>Amazon</b:Title>
    <b:YearAccessed>2020</b:YearAccessed>
    <b:MonthAccessed>August</b:MonthAccessed>
    <b:DayAccessed>23</b:DayAccessed>
    <b:URL>https://www.amazon.co.uk/ADATA-Ultimate-SU630-480GB-Solid/dp/B07KQXZKBN/ref=sr_1_2?dchild=1&amp;keywords=4.+ADATA+Ultimate+SU630+240GB+Solid+State+Drive+%28ADATA%2C+2018%29&amp;qid=1598389056&amp;sr=8-2</b:URL>
    <b:RefOrder>18</b:RefOrder>
  </b:Source>
  <b:Source>
    <b:Tag>Ama206</b:Tag>
    <b:SourceType>InternetSite</b:SourceType>
    <b:Guid>{16EF7870-FB16-4645-A18D-32E05CE7277E}</b:Guid>
    <b:Title>Amazon</b:Title>
    <b:YearAccessed>2020</b:YearAccessed>
    <b:MonthAccessed>August</b:MonthAccessed>
    <b:DayAccessed>23</b:DayAccessed>
    <b:URL>https://www.amazon.co.uk/JUSTOP-Power-Supply-120mm-Cooling/dp/B071RQRPFR/ref=sr_1_fkmr0_1?dchild=1&amp;keywords=5.+JUSTOP+500W+Power+Supply+%28Justop+Limited%2C+2017%29&amp;qid=1598389096&amp;sr=8-1-fkmr0</b:URL>
    <b:RefOrder>19</b:RefOrder>
  </b:Source>
  <b:Source>
    <b:Tag>Ama207</b:Tag>
    <b:SourceType>InternetSite</b:SourceType>
    <b:Guid>{D1FE1A94-2F39-49D2-A9C6-48905269588D}</b:Guid>
    <b:Title>Amazon</b:Title>
    <b:YearAccessed>2020</b:YearAccessed>
    <b:MonthAccessed>August</b:MonthAccessed>
    <b:DayAccessed>23</b:DayAccessed>
    <b:URL>https://www.amazon.co.uk/ARCTIC-Alpine-64-Compatible-Ultra-Quiet/dp/B001A5V1K2/ref=sr_1_fkmr0_1?dchild=1&amp;keywords=6.+ARCTIC+Alpine+64+GT+25.6+CFM+CPU+Cooler+%28Arctic+Cooling%2C+2008%29&amp;qid=1598389226&amp;sr=8-1-fkmr0</b:URL>
    <b:RefOrder>20</b:RefOrder>
  </b:Source>
  <b:Source>
    <b:Tag>Ama208</b:Tag>
    <b:SourceType>InternetSite</b:SourceType>
    <b:Guid>{819665E1-ED67-4BA0-9E31-8CD3AD5C1A91}</b:Guid>
    <b:Title>Amazon</b:Title>
    <b:YearAccessed>2020</b:YearAccessed>
    <b:MonthAccessed>August</b:MonthAccessed>
    <b:DayAccessed>23</b:DayAccessed>
    <b:URL>https://www.amazon.co.uk/ionz-ARCTIC-WHITE-COMPUTER-TEMPERED/dp/B087YVTX3F/ref=rtpb_2/260-7427357-8016041?_encoding=UTF8&amp;pd_rd_i=B087YVTX3F&amp;pd_rd_r=cdcec001-9313-4594-a9ef-73959a71bf3d&amp;pd_rd_w=b8SYF&amp;pd_rd_wg=cC7CU&amp;pf_rd_p=21393542-ca06-4f9b-b1e2-0c64b58b7</b:URL>
    <b:RefOrder>21</b:RefOrder>
  </b:Source>
  <b:Source>
    <b:Tag>Ama209</b:Tag>
    <b:SourceType>InternetSite</b:SourceType>
    <b:Guid>{F9178F19-4440-44C6-B1F9-85C41B0A7B91}</b:Guid>
    <b:Title>Amazon</b:Title>
    <b:YearAccessed>2020</b:YearAccessed>
    <b:MonthAccessed>August</b:MonthAccessed>
    <b:DayAccessed>23</b:DayAccessed>
    <b:URL>https://www.amazon.co.uk/AOC-M2470SWH-Widescreen-Multimedia-1920x1080/dp/B00O4ATF2Q/ref=sr_1_1?dchild=1&amp;keywords=8.+AOC+E2270SWHN+21.5%22+LED+FHD+%281920x1080%29+5ms+%28AOC+International%2C+2014%29&amp;qid=1598389316&amp;s=computers&amp;sr=1-1</b:URL>
    <b:RefOrder>22</b:RefOrder>
  </b:Source>
  <b:Source>
    <b:Tag>Ama2010</b:Tag>
    <b:SourceType>InternetSite</b:SourceType>
    <b:Guid>{765AD413-65C3-4F1C-A19D-5F290AAAD4EC}</b:Guid>
    <b:Title>Amazon</b:Title>
    <b:YearAccessed>2020</b:YearAccessed>
    <b:MonthAccessed>August</b:MonthAccessed>
    <b:DayAccessed>23</b:DayAccessed>
    <b:URL>https://www.amazon.co.uk/Wireless-Keyboard-VicTsing-Full-Size-Energy-Saving/dp/B07SR1Y9W8/ref=sr_1_2?dchild=1&amp;keywords=9.+VicTsing+Wireless+Keyboard+and+Mouse+2.4GHz+Wireless+%28VicTsing.+2019%29&amp;qid=1598389358&amp;s=computers&amp;sr=1-2</b:URL>
    <b:RefOrder>23</b:RefOrder>
  </b:Source>
  <b:Source>
    <b:Tag>Ama2011</b:Tag>
    <b:SourceType>InternetSite</b:SourceType>
    <b:Guid>{1766DE7C-3EBF-476E-8586-7429F5987EE4}</b:Guid>
    <b:Title>Amazon</b:Title>
    <b:YearAccessed>2020</b:YearAccessed>
    <b:MonthAccessed>August</b:MonthAccessed>
    <b:DayAccessed>23</b:DayAccessed>
    <b:URL>https://www.amazon.co.uk/ASUS-B450-F-GAMING-Socket-Motherboard/dp/B07F714FT7/ref=sr_1_3?crid=1DRZZ0DCL1ET7&amp;dchild=1&amp;keywords=ryzen%2B7%2Bmotherboard&amp;qid=1598372280&amp;sprefix=ryzen%2B7%2Bm%2Caps%2C149&amp;sr=8-3&amp;th=1</b:URL>
    <b:RefOrder>2</b:RefOrder>
  </b:Source>
  <b:Source>
    <b:Tag>Ama2012</b:Tag>
    <b:SourceType>InternetSite</b:SourceType>
    <b:Guid>{27C4F4B8-A6EA-4B10-9EB0-E53F49734340}</b:Guid>
    <b:Title>Amazon</b:Title>
    <b:YearAccessed>2020</b:YearAccessed>
    <b:MonthAccessed>August</b:MonthAccessed>
    <b:DayAccessed>23</b:DayAccessed>
    <b:URL>https://www.amazon.co.uk/Corsair-CMK16GX4M2B3200C16-Vengeance-Performance-Desktop/dp/B017NW5JR6/ref=pd_bxgy_img_3/260-7427357-8016041?_encoding=UTF8&amp;pd_rd_i=B0143UM4TC&amp;pd_rd_r=53733add-1446-4f88-bd8e-e908585559f2&amp;pd_rd_w=ENI7M&amp;pd_rd_wg=Qqdyf&amp;pf_rd_p=dcf35</b:URL>
    <b:RefOrder>3</b:RefOrder>
  </b:Source>
  <b:Source>
    <b:Tag>Ama2013</b:Tag>
    <b:SourceType>InternetSite</b:SourceType>
    <b:Guid>{15D3BCCE-6C67-4419-B47D-69B97F99A174}</b:Guid>
    <b:Title>Amazon</b:Title>
    <b:YearAccessed>2020</b:YearAccessed>
    <b:MonthAccessed>August</b:MonthAccessed>
    <b:DayAccessed>23</b:DayAccessed>
    <b:URL>https://www.amazon.co.uk/AMD-Ryzen-3600-Processor-Cache/dp/B089WCXZJC/ref=pd_bxgy_2/260-7427357-8016041?_encoding=UTF8&amp;pd_rd_i=B07STGGQ18&amp;pd_rd_r=0a524630-4612-4ce4-a960-a94defb9c6f0&amp;pd_rd_w=ShYLV&amp;pd_rd_wg=hoYQj&amp;pf_rd_p=dcf35746-0212-418b-a148-30395d107b2</b:URL>
    <b:RefOrder>4</b:RefOrder>
  </b:Source>
  <b:Source>
    <b:Tag>Ama2014</b:Tag>
    <b:SourceType>InternetSite</b:SourceType>
    <b:Guid>{CC211430-D553-4CBE-8876-CCDA018F4EF5}</b:Guid>
    <b:Title>Amazon</b:Title>
    <b:YearAccessed>2020</b:YearAccessed>
    <b:MonthAccessed>August</b:MonthAccessed>
    <b:DayAccessed>23</b:DayAccessed>
    <b:URL>https://www.amazon.co.uk/Samsung-MZ-V7S1T0BW-Solid-State-Drive/dp/B07MBQPQ62/ref=pd_bxgy_img_2/260-7427357-8016041?_encoding=UTF8&amp;pd_rd_i=B07MBQPQ62&amp;pd_rd_r=e1947574-8f2d-40d9-abea-926d5ba63f89&amp;pd_rd_w=tsAv9&amp;pd_rd_wg=He8uB&amp;pf_rd_p=dcf35746-0212-418b-a148-</b:URL>
    <b:RefOrder>5</b:RefOrder>
  </b:Source>
  <b:Source>
    <b:Tag>Ama2015</b:Tag>
    <b:SourceType>InternetSite</b:SourceType>
    <b:Guid>{1F33402E-1F38-4DDC-984D-37D970EBE462}</b:Guid>
    <b:Title>Amazon</b:Title>
    <b:YearAccessed>2020</b:YearAccessed>
    <b:MonthAccessed>August</b:MonthAccessed>
    <b:DayAccessed>23</b:DayAccessed>
    <b:URL>https://www.amazon.co.uk/Corsair-Carbide-SPEC-05-Mid-Tower-Chassis/dp/B07BH23K53/ref=sr_1_4?dchild=1&amp;keywords=corsair%2Bcase&amp;qid=1598372544&amp;s=computers&amp;sr=1-4&amp;th=1</b:URL>
    <b:RefOrder>6</b:RefOrder>
  </b:Source>
  <b:Source>
    <b:Tag>Ama2016</b:Tag>
    <b:SourceType>InternetSite</b:SourceType>
    <b:Guid>{56620C50-EA7F-409B-9A3F-B51CC5D2C509}</b:Guid>
    <b:Title>Amazon</b:Title>
    <b:YearAccessed>2020</b:YearAccessed>
    <b:MonthAccessed>August</b:MonthAccessed>
    <b:DayAccessed>23</b:DayAccessed>
    <b:URL>https://www.amazon.co.uk/Corsair-CO-9050039-WW-Pressure-Magnetic-Levitation/dp/B01G5I6MRK/ref=sr_1_5?crid=DL9PFU26RUZ3&amp;dchild=1&amp;keywords=case+fans&amp;qid=1598372963&amp;s=computers&amp;sprefix=case+%2Ccomputers%2C145&amp;sr=1-5</b:URL>
    <b:RefOrder>7</b:RefOrder>
  </b:Source>
  <b:Source>
    <b:Tag>Ama2017</b:Tag>
    <b:SourceType>InternetSite</b:SourceType>
    <b:Guid>{53B0DEAC-3CD1-4CA0-8637-AB293ED1BD9B}</b:Guid>
    <b:Title>Amazon</b:Title>
    <b:YearAccessed>2020</b:YearAccessed>
    <b:MonthAccessed>August</b:MonthAccessed>
    <b:DayAccessed>23</b:DayAccessed>
    <b:URL>https://www.amazon.co.uk/dp/B06WWM31ML/ref=twister_B0725CTR7Y?_encoding=UTF8&amp;th=1</b:URL>
    <b:RefOrder>8</b:RefOrder>
  </b:Source>
  <b:Source>
    <b:Tag>Ama2018</b:Tag>
    <b:SourceType>InternetSite</b:SourceType>
    <b:Guid>{DDD147A3-9BEC-4BEE-8BD1-7DC4425655E0}</b:Guid>
    <b:Title>Amazon</b:Title>
    <b:YearAccessed>2020</b:YearAccessed>
    <b:MonthAccessed>August</b:MonthAccessed>
    <b:DayAccessed>23</b:DayAccessed>
    <b:URL>https://www.amazon.co.uk/EVGA-GeForce-Super-Gaming-08G-P4-3081-KR/dp/B07VKPGGR6/ref=sr_1_3?crid=2PX4DHZKJQWSE&amp;dchild=1&amp;keywords=rtx+2080+super&amp;qid=1598373789&amp;sprefix=rtx+20%2Caps%2C148&amp;sr=8-3</b:URL>
    <b:RefOrder>9</b:RefOrder>
  </b:Source>
  <b:Source>
    <b:Tag>Ama2019</b:Tag>
    <b:SourceType>InternetSite</b:SourceType>
    <b:Guid>{38B62904-4CB4-4E3E-886D-26780745DB5B}</b:Guid>
    <b:Title>Amazon</b:Title>
    <b:YearAccessed>2020</b:YearAccessed>
    <b:MonthAccessed>August</b:MonthAccessed>
    <b:DayAccessed>23</b:DayAccessed>
    <b:URL>https://www.amazon.co.uk/ASUS-Lightweight-Ergonomic-ROG-Exclusive-Switch-Socket/dp/B07V6WWGST/ref=sr_1_4?crid=1UB7GR9Q83PUH&amp;dchild=1&amp;keywords=rog+mouse&amp;qid=1598375206&amp;sprefix=rog+mous%2Caps%2C140&amp;sr=8-4</b:URL>
    <b:RefOrder>10</b:RefOrder>
  </b:Source>
  <b:Source>
    <b:Tag>Ama2020</b:Tag>
    <b:SourceType>InternetSite</b:SourceType>
    <b:Guid>{69EFC006-022F-49B8-A2BB-72BD590B2FF8}</b:Guid>
    <b:Title>Amazon</b:Title>
    <b:YearAccessed>2020</b:YearAccessed>
    <b:MonthAccessed>August</b:MonthAccessed>
    <b:DayAccessed>23</b:DayAccessed>
    <b:URL>https://www.amazon.co.uk/Cooler-Master-Hyper-Cooling-System/dp/B07H9JL1P8/ref=sr_1_9?crid=1JH3RHWE5J2IS&amp;dchild=1&amp;keywords=cpu+cooler&amp;qid=1598372805&amp;s=computers&amp;sprefix=cpu+coo%2Caps%2C150&amp;sr=1-9</b:URL>
    <b:RefOrder>11</b:RefOrder>
  </b:Source>
  <b:Source>
    <b:Tag>Ama2021</b:Tag>
    <b:SourceType>InternetSite</b:SourceType>
    <b:Guid>{4F3BA195-FBC0-4B35-A00A-149F3EFD5A8E}</b:Guid>
    <b:Title>Amazon</b:Title>
    <b:YearAccessed>2020</b:YearAccessed>
    <b:MonthAccessed>August</b:MonthAccessed>
    <b:DayAccessed>23</b:DayAccessed>
    <b:URL>https://www.amazon.co.uk/MSI-MAG241CPUK-Curved-Gaming-Monitor/dp/B07THFC6KC/ref=sr_1_13?crid=C5GEM2H76O0C&amp;dchild=1&amp;keywords=gaming+monitor+144hz&amp;qid=1598374661&amp;sprefix=gaming+moni%2Caps%2C147&amp;sr=8-13</b:URL>
    <b:RefOrder>12</b:RefOrder>
  </b:Source>
  <b:Source>
    <b:Tag>Ama2022</b:Tag>
    <b:SourceType>InternetSite</b:SourceType>
    <b:Guid>{7C68B99E-E539-453F-9248-9BA3AA1366DA}</b:Guid>
    <b:Title>Amazon</b:Title>
    <b:YearAccessed>2020</b:YearAccessed>
    <b:MonthAccessed>August</b:MonthAccessed>
    <b:DayAccessed>23</b:DayAccessed>
    <b:URL>https://www.amazon.co.uk/Razer-BlackWidow-Elite-Illuminated-programmable/dp/B07FTPKLBF/ref=sr_1_3?crid=23TSDCJTPZK61&amp;dchild=1&amp;keywords=razer+keyboard+gaming&amp;qid=1598374830&amp;sprefix=razer%2Caps%2C158&amp;sr=8-3</b:URL>
    <b:RefOrder>13</b:RefOrder>
  </b:Source>
  <b:Source>
    <b:Tag>Ama2023</b:Tag>
    <b:SourceType>InternetSite</b:SourceType>
    <b:Guid>{AA9CCC04-8971-4976-83D8-C6495F2F4A45}</b:Guid>
    <b:Title>Amazon</b:Title>
    <b:YearAccessed>2020</b:YearAccessed>
    <b:MonthAccessed>August</b:MonthAccessed>
    <b:DayAccessed>23</b:DayAccessed>
    <b:URL>https://www.amazon.co.uk/Seagate-BarraCuda-Internal-Drive-Cache/dp/B07D9C7SQH/ref=sr_1_4?crid=1M6DFOJIT2SIE&amp;dchild=1&amp;keywords=2tb%2Bhdd&amp;qid=1598372697&amp;sprefix=2%2Btb%2B%2Caps%2C153&amp;sr=8-4&amp;th=1</b:URL>
    <b:RefOrder>14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0156283AFBE640A399E02E54C55F98" ma:contentTypeVersion="2" ma:contentTypeDescription="Create a new document." ma:contentTypeScope="" ma:versionID="d32406908d92f13e0fb3b46e092c8b3c">
  <xsd:schema xmlns:xsd="http://www.w3.org/2001/XMLSchema" xmlns:xs="http://www.w3.org/2001/XMLSchema" xmlns:p="http://schemas.microsoft.com/office/2006/metadata/properties" xmlns:ns3="73ca1d14-ddf3-4ca1-8493-d8f4afcd853b" targetNamespace="http://schemas.microsoft.com/office/2006/metadata/properties" ma:root="true" ma:fieldsID="9fec259d17e613a1648015ad25473ce5" ns3:_="">
    <xsd:import namespace="73ca1d14-ddf3-4ca1-8493-d8f4afcd85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ca1d14-ddf3-4ca1-8493-d8f4afcd85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DB30A5-5464-494F-BE1A-C64800A4220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550A023-9529-43DD-A062-A6BCDA3389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B4564F5-FF14-483E-93C3-A0250B461D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DE2F6CF-0DA6-40EE-B73A-6366236931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ca1d14-ddf3-4ca1-8493-d8f4afcd85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203</Words>
  <Characters>1162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Antara Basak</dc:creator>
  <cp:keywords/>
  <dc:description/>
  <cp:lastModifiedBy>Lucian Anghel (1917113)</cp:lastModifiedBy>
  <cp:revision>2</cp:revision>
  <dcterms:created xsi:type="dcterms:W3CDTF">2020-09-07T13:05:00Z</dcterms:created>
  <dcterms:modified xsi:type="dcterms:W3CDTF">2020-09-07T13:05:00Z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0x010100800156283AFBE640A399E02E54C55F98</vt:lpwstr>
  </property>
</Properties>
</file>