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1C3684" w14:textId="77777777" w:rsidR="00DE14EA" w:rsidRPr="00A85BFE" w:rsidRDefault="00DE14EA" w:rsidP="00DE14EA">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D78F04D" wp14:editId="33A79BC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58644569" w14:textId="77777777" w:rsidR="00DE14EA" w:rsidRPr="00A406E5" w:rsidRDefault="00DE14EA" w:rsidP="00DE14E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E14EA" w:rsidRPr="00A406E5" w14:paraId="1DB98810" w14:textId="77777777" w:rsidTr="00D77EC6">
        <w:tc>
          <w:tcPr>
            <w:tcW w:w="9922" w:type="dxa"/>
            <w:shd w:val="clear" w:color="auto" w:fill="C0C0C0"/>
          </w:tcPr>
          <w:p w14:paraId="19C7B6B9" w14:textId="77777777" w:rsidR="00DE14EA" w:rsidRPr="00A406E5" w:rsidRDefault="00DE14EA" w:rsidP="00D77EC6">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71A591C5" w14:textId="77777777" w:rsidR="00DE14EA" w:rsidRPr="00A406E5" w:rsidRDefault="00DE14EA" w:rsidP="00DE14E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E14EA" w:rsidRPr="00A406E5" w14:paraId="75966818" w14:textId="77777777" w:rsidTr="00D77EC6">
        <w:tc>
          <w:tcPr>
            <w:tcW w:w="2093" w:type="dxa"/>
            <w:shd w:val="pct15" w:color="auto" w:fill="auto"/>
          </w:tcPr>
          <w:p w14:paraId="77D6291A" w14:textId="77777777" w:rsidR="00DE14EA" w:rsidRPr="00A406E5" w:rsidRDefault="00DE14EA" w:rsidP="00D77EC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DF3B212" w14:textId="77777777" w:rsidR="00DE14EA" w:rsidRPr="00A406E5" w:rsidRDefault="00DE14EA" w:rsidP="00D77EC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9033E79" w14:textId="77777777" w:rsidR="00DE14EA" w:rsidRPr="00A406E5" w:rsidRDefault="00DE14EA" w:rsidP="00D77EC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C806B04" w14:textId="77777777" w:rsidR="00DE14EA" w:rsidRPr="00A406E5" w:rsidRDefault="00DE14EA" w:rsidP="00D77EC6">
            <w:pPr>
              <w:spacing w:before="120" w:after="120"/>
              <w:jc w:val="both"/>
              <w:rPr>
                <w:rFonts w:ascii="Arial" w:hAnsi="Arial" w:cs="Arial"/>
                <w:b/>
                <w:sz w:val="22"/>
                <w:szCs w:val="22"/>
              </w:rPr>
            </w:pPr>
          </w:p>
        </w:tc>
      </w:tr>
      <w:tr w:rsidR="00DE14EA" w:rsidRPr="00A406E5" w14:paraId="29FA79F1" w14:textId="77777777" w:rsidTr="00D77EC6">
        <w:tc>
          <w:tcPr>
            <w:tcW w:w="2093" w:type="dxa"/>
            <w:shd w:val="pct15" w:color="auto" w:fill="auto"/>
          </w:tcPr>
          <w:p w14:paraId="26245349" w14:textId="77777777" w:rsidR="00DE14EA" w:rsidRPr="00A406E5" w:rsidRDefault="00DE14EA" w:rsidP="00D77EC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9BE704" w14:textId="77777777" w:rsidR="00DE14EA" w:rsidRPr="00A406E5" w:rsidRDefault="00DE14EA" w:rsidP="00D77EC6">
            <w:pPr>
              <w:spacing w:before="120" w:after="120"/>
              <w:jc w:val="both"/>
              <w:rPr>
                <w:rFonts w:ascii="Arial" w:hAnsi="Arial" w:cs="Arial"/>
                <w:b/>
                <w:sz w:val="22"/>
                <w:szCs w:val="22"/>
              </w:rPr>
            </w:pPr>
            <w:r>
              <w:rPr>
                <w:rFonts w:ascii="Arial" w:hAnsi="Arial" w:cs="Arial"/>
                <w:b/>
                <w:sz w:val="22"/>
                <w:szCs w:val="22"/>
              </w:rPr>
              <w:t>BSc. Sp &amp; Ex Science, BSc. Sport Therapy</w:t>
            </w:r>
          </w:p>
        </w:tc>
      </w:tr>
      <w:tr w:rsidR="00DE14EA" w:rsidRPr="00A406E5" w14:paraId="3E8C45E3" w14:textId="77777777" w:rsidTr="00D77EC6">
        <w:tc>
          <w:tcPr>
            <w:tcW w:w="2093" w:type="dxa"/>
            <w:shd w:val="pct15" w:color="auto" w:fill="auto"/>
          </w:tcPr>
          <w:p w14:paraId="0924E533" w14:textId="77777777" w:rsidR="00DE14EA" w:rsidRPr="00A406E5" w:rsidRDefault="00DE14EA" w:rsidP="00D77EC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779966A" w14:textId="77777777" w:rsidR="00DE14EA" w:rsidRPr="00A406E5" w:rsidRDefault="00DE14EA" w:rsidP="00D77EC6">
            <w:pPr>
              <w:spacing w:before="120" w:after="120"/>
              <w:jc w:val="both"/>
              <w:rPr>
                <w:rFonts w:ascii="Arial" w:hAnsi="Arial" w:cs="Arial"/>
                <w:b/>
                <w:sz w:val="22"/>
                <w:szCs w:val="22"/>
              </w:rPr>
            </w:pPr>
            <w:r>
              <w:rPr>
                <w:rFonts w:ascii="Arial" w:hAnsi="Arial" w:cs="Arial"/>
                <w:b/>
                <w:sz w:val="22"/>
                <w:szCs w:val="22"/>
              </w:rPr>
              <w:t>Exercise and Specific Populations</w:t>
            </w:r>
          </w:p>
        </w:tc>
      </w:tr>
      <w:tr w:rsidR="00DE14EA" w:rsidRPr="00A406E5" w14:paraId="0F0994FF" w14:textId="77777777" w:rsidTr="00D77EC6">
        <w:tc>
          <w:tcPr>
            <w:tcW w:w="2093" w:type="dxa"/>
            <w:shd w:val="pct15" w:color="auto" w:fill="auto"/>
          </w:tcPr>
          <w:p w14:paraId="2661E617" w14:textId="77777777" w:rsidR="00DE14EA" w:rsidRPr="00A406E5" w:rsidRDefault="00DE14EA" w:rsidP="00D77EC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4C4C4EB" w14:textId="77777777" w:rsidR="00DE14EA" w:rsidRPr="00A406E5" w:rsidRDefault="00DE14EA" w:rsidP="00D77EC6">
            <w:pPr>
              <w:spacing w:before="120" w:after="120"/>
              <w:jc w:val="both"/>
              <w:rPr>
                <w:rFonts w:ascii="Arial" w:hAnsi="Arial" w:cs="Arial"/>
                <w:b/>
                <w:sz w:val="22"/>
                <w:szCs w:val="22"/>
              </w:rPr>
            </w:pPr>
            <w:r>
              <w:rPr>
                <w:rFonts w:ascii="Arial" w:hAnsi="Arial" w:cs="Arial"/>
                <w:b/>
                <w:sz w:val="22"/>
                <w:szCs w:val="22"/>
              </w:rPr>
              <w:t>SHSS6061 (Sp Therapy)</w:t>
            </w:r>
          </w:p>
        </w:tc>
        <w:tc>
          <w:tcPr>
            <w:tcW w:w="2268" w:type="dxa"/>
            <w:shd w:val="clear" w:color="auto" w:fill="D9D9D9"/>
          </w:tcPr>
          <w:p w14:paraId="5BC32690" w14:textId="77777777" w:rsidR="00DE14EA" w:rsidRPr="004D5E9B" w:rsidRDefault="00DE14EA" w:rsidP="00D77EC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8AB4F2E" w14:textId="77777777" w:rsidR="00DE14EA" w:rsidRPr="00A406E5" w:rsidRDefault="00DE14EA" w:rsidP="00D77EC6">
            <w:pPr>
              <w:spacing w:before="120" w:after="120"/>
              <w:jc w:val="both"/>
              <w:rPr>
                <w:rFonts w:ascii="Arial" w:hAnsi="Arial" w:cs="Arial"/>
                <w:b/>
                <w:sz w:val="22"/>
                <w:szCs w:val="22"/>
              </w:rPr>
            </w:pPr>
            <w:r>
              <w:rPr>
                <w:rFonts w:ascii="Arial" w:hAnsi="Arial" w:cs="Arial"/>
                <w:b/>
                <w:sz w:val="22"/>
                <w:szCs w:val="22"/>
              </w:rPr>
              <w:t>50</w:t>
            </w:r>
          </w:p>
        </w:tc>
      </w:tr>
      <w:tr w:rsidR="00DE14EA" w:rsidRPr="00A406E5" w14:paraId="54D21311" w14:textId="77777777" w:rsidTr="00D77EC6">
        <w:tc>
          <w:tcPr>
            <w:tcW w:w="2093" w:type="dxa"/>
            <w:shd w:val="pct15" w:color="auto" w:fill="auto"/>
          </w:tcPr>
          <w:p w14:paraId="7DA5A2B8" w14:textId="77777777" w:rsidR="00DE14EA" w:rsidRPr="00A406E5" w:rsidRDefault="00DE14EA" w:rsidP="00D77EC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6073DD" w14:textId="77777777" w:rsidR="00DE14EA" w:rsidRPr="00A406E5" w:rsidRDefault="00DE14EA" w:rsidP="00D77EC6">
            <w:pPr>
              <w:spacing w:before="120" w:after="120"/>
              <w:jc w:val="both"/>
              <w:rPr>
                <w:rFonts w:ascii="Arial" w:hAnsi="Arial" w:cs="Arial"/>
                <w:b/>
                <w:sz w:val="22"/>
                <w:szCs w:val="22"/>
              </w:rPr>
            </w:pPr>
            <w:r>
              <w:rPr>
                <w:rFonts w:ascii="Arial" w:hAnsi="Arial" w:cs="Arial"/>
                <w:b/>
                <w:sz w:val="22"/>
                <w:szCs w:val="22"/>
              </w:rPr>
              <w:t>David Gardner</w:t>
            </w:r>
          </w:p>
        </w:tc>
        <w:tc>
          <w:tcPr>
            <w:tcW w:w="2268" w:type="dxa"/>
            <w:shd w:val="clear" w:color="auto" w:fill="D9D9D9"/>
          </w:tcPr>
          <w:p w14:paraId="4D49CB69" w14:textId="77777777" w:rsidR="00DE14EA" w:rsidRPr="00A406E5" w:rsidRDefault="00DE14EA" w:rsidP="00D77EC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30D6B17" w14:textId="77777777" w:rsidR="00DE14EA" w:rsidRPr="00A406E5" w:rsidRDefault="00DE14EA" w:rsidP="00D77EC6">
            <w:pPr>
              <w:spacing w:before="120" w:after="120"/>
              <w:jc w:val="both"/>
              <w:rPr>
                <w:rFonts w:ascii="Arial" w:hAnsi="Arial" w:cs="Arial"/>
                <w:b/>
                <w:sz w:val="22"/>
                <w:szCs w:val="22"/>
              </w:rPr>
            </w:pPr>
            <w:r>
              <w:rPr>
                <w:rFonts w:ascii="Arial" w:hAnsi="Arial" w:cs="Arial"/>
                <w:b/>
                <w:sz w:val="22"/>
                <w:szCs w:val="22"/>
              </w:rPr>
              <w:t>Kate Williams</w:t>
            </w:r>
          </w:p>
        </w:tc>
      </w:tr>
      <w:tr w:rsidR="00DE14EA" w:rsidRPr="00A406E5" w14:paraId="3902827F" w14:textId="77777777" w:rsidTr="00D77EC6">
        <w:tc>
          <w:tcPr>
            <w:tcW w:w="2093" w:type="dxa"/>
            <w:shd w:val="pct15" w:color="auto" w:fill="auto"/>
          </w:tcPr>
          <w:p w14:paraId="1A32587B" w14:textId="77777777" w:rsidR="00DE14EA" w:rsidRPr="00A406E5" w:rsidRDefault="00DE14EA" w:rsidP="00D77EC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8793057" w14:textId="77777777" w:rsidR="00DE14EA" w:rsidRPr="00A406E5" w:rsidRDefault="00DE14EA" w:rsidP="00D77EC6">
            <w:pPr>
              <w:spacing w:before="120" w:after="120"/>
              <w:jc w:val="both"/>
              <w:rPr>
                <w:rFonts w:ascii="Arial" w:hAnsi="Arial" w:cs="Arial"/>
                <w:b/>
                <w:sz w:val="22"/>
                <w:szCs w:val="22"/>
              </w:rPr>
            </w:pPr>
            <w:r>
              <w:rPr>
                <w:rFonts w:ascii="Arial" w:hAnsi="Arial" w:cs="Arial"/>
                <w:b/>
                <w:sz w:val="22"/>
                <w:szCs w:val="22"/>
              </w:rPr>
              <w:t>Systematic Review</w:t>
            </w:r>
          </w:p>
        </w:tc>
        <w:tc>
          <w:tcPr>
            <w:tcW w:w="2268" w:type="dxa"/>
            <w:shd w:val="pct15" w:color="auto" w:fill="auto"/>
          </w:tcPr>
          <w:p w14:paraId="7C404248" w14:textId="77777777" w:rsidR="00DE14EA" w:rsidRPr="00A406E5" w:rsidRDefault="00DE14EA" w:rsidP="00D77EC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83BCBB4" w14:textId="77777777" w:rsidR="00DE14EA" w:rsidRPr="00A406E5" w:rsidRDefault="00DE14EA" w:rsidP="00D77EC6">
            <w:pPr>
              <w:spacing w:before="120" w:after="120"/>
              <w:jc w:val="both"/>
              <w:rPr>
                <w:rFonts w:ascii="Arial" w:hAnsi="Arial" w:cs="Arial"/>
                <w:b/>
                <w:sz w:val="22"/>
                <w:szCs w:val="22"/>
              </w:rPr>
            </w:pPr>
            <w:r>
              <w:rPr>
                <w:rFonts w:ascii="Arial" w:hAnsi="Arial" w:cs="Arial"/>
                <w:b/>
                <w:sz w:val="22"/>
                <w:szCs w:val="22"/>
              </w:rPr>
              <w:t>3000</w:t>
            </w:r>
          </w:p>
        </w:tc>
      </w:tr>
      <w:tr w:rsidR="00DE14EA" w:rsidRPr="00A406E5" w14:paraId="0357C747" w14:textId="77777777" w:rsidTr="00D77EC6">
        <w:tc>
          <w:tcPr>
            <w:tcW w:w="2093" w:type="dxa"/>
            <w:shd w:val="pct15" w:color="auto" w:fill="auto"/>
          </w:tcPr>
          <w:p w14:paraId="30550E44" w14:textId="77777777" w:rsidR="00DE14EA" w:rsidRPr="00A406E5" w:rsidRDefault="00DE14EA" w:rsidP="00D77EC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A110F29" w14:textId="77777777" w:rsidR="00DE14EA" w:rsidRPr="00A406E5" w:rsidRDefault="00DE14EA" w:rsidP="00D77EC6">
            <w:pPr>
              <w:spacing w:before="120" w:after="120"/>
              <w:jc w:val="both"/>
              <w:rPr>
                <w:rFonts w:ascii="Arial" w:hAnsi="Arial" w:cs="Arial"/>
                <w:b/>
                <w:sz w:val="22"/>
                <w:szCs w:val="22"/>
              </w:rPr>
            </w:pPr>
            <w:r>
              <w:rPr>
                <w:rFonts w:ascii="Arial" w:hAnsi="Arial" w:cs="Arial"/>
                <w:b/>
                <w:sz w:val="22"/>
                <w:szCs w:val="22"/>
              </w:rPr>
              <w:t>26</w:t>
            </w:r>
            <w:r w:rsidRPr="00B3296E">
              <w:rPr>
                <w:rFonts w:ascii="Arial" w:hAnsi="Arial" w:cs="Arial"/>
                <w:b/>
                <w:sz w:val="22"/>
                <w:szCs w:val="22"/>
                <w:vertAlign w:val="superscript"/>
              </w:rPr>
              <w:t>th</w:t>
            </w:r>
            <w:r>
              <w:rPr>
                <w:rFonts w:ascii="Arial" w:hAnsi="Arial" w:cs="Arial"/>
                <w:b/>
                <w:sz w:val="22"/>
                <w:szCs w:val="22"/>
              </w:rPr>
              <w:t xml:space="preserve"> March 2021</w:t>
            </w:r>
          </w:p>
        </w:tc>
        <w:tc>
          <w:tcPr>
            <w:tcW w:w="2268" w:type="dxa"/>
            <w:shd w:val="pct15" w:color="auto" w:fill="auto"/>
          </w:tcPr>
          <w:p w14:paraId="0B7F642D" w14:textId="77777777" w:rsidR="00DE14EA" w:rsidRPr="00A406E5" w:rsidRDefault="00DE14EA" w:rsidP="00D77EC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132C261" w14:textId="77777777" w:rsidR="00DE14EA" w:rsidRPr="00A406E5" w:rsidRDefault="00DE14EA" w:rsidP="00D77EC6">
            <w:pPr>
              <w:spacing w:before="120" w:after="120"/>
              <w:jc w:val="both"/>
              <w:rPr>
                <w:rFonts w:ascii="Arial" w:hAnsi="Arial" w:cs="Arial"/>
                <w:b/>
                <w:sz w:val="22"/>
                <w:szCs w:val="22"/>
              </w:rPr>
            </w:pPr>
            <w:r>
              <w:rPr>
                <w:rFonts w:ascii="Arial" w:hAnsi="Arial" w:cs="Arial"/>
                <w:b/>
                <w:sz w:val="22"/>
                <w:szCs w:val="22"/>
              </w:rPr>
              <w:t>23</w:t>
            </w:r>
            <w:r w:rsidRPr="003F4836">
              <w:rPr>
                <w:rFonts w:ascii="Arial" w:hAnsi="Arial" w:cs="Arial"/>
                <w:b/>
                <w:sz w:val="22"/>
                <w:szCs w:val="22"/>
                <w:vertAlign w:val="superscript"/>
              </w:rPr>
              <w:t>rd</w:t>
            </w:r>
            <w:r>
              <w:rPr>
                <w:rFonts w:ascii="Arial" w:hAnsi="Arial" w:cs="Arial"/>
                <w:b/>
                <w:sz w:val="22"/>
                <w:szCs w:val="22"/>
              </w:rPr>
              <w:t xml:space="preserve"> April 2021</w:t>
            </w:r>
          </w:p>
        </w:tc>
      </w:tr>
      <w:tr w:rsidR="00DE14EA" w:rsidRPr="00A406E5" w14:paraId="288CEB6D" w14:textId="77777777" w:rsidTr="00D77EC6">
        <w:tc>
          <w:tcPr>
            <w:tcW w:w="2093" w:type="dxa"/>
            <w:shd w:val="pct15" w:color="auto" w:fill="auto"/>
          </w:tcPr>
          <w:p w14:paraId="59849F92" w14:textId="77777777" w:rsidR="00DE14EA" w:rsidRPr="00A406E5" w:rsidRDefault="00DE14EA" w:rsidP="00D77EC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FEA8765" w14:textId="77777777" w:rsidR="00DE14EA" w:rsidRDefault="00DE14EA" w:rsidP="00D77EC6">
            <w:pPr>
              <w:rPr>
                <w:rFonts w:ascii="Arial" w:hAnsi="Arial" w:cs="Arial"/>
                <w:sz w:val="22"/>
                <w:szCs w:val="22"/>
              </w:rPr>
            </w:pPr>
            <w:r>
              <w:rPr>
                <w:rFonts w:ascii="Arial" w:hAnsi="Arial" w:cs="Arial"/>
                <w:sz w:val="22"/>
                <w:szCs w:val="22"/>
              </w:rPr>
              <w:t>Submit the systematic review through turnitin.</w:t>
            </w:r>
          </w:p>
          <w:p w14:paraId="735901FC" w14:textId="77777777" w:rsidR="00DE14EA" w:rsidRDefault="00DE14EA" w:rsidP="00D77EC6">
            <w:pPr>
              <w:rPr>
                <w:rFonts w:ascii="Arial" w:hAnsi="Arial" w:cs="Arial"/>
                <w:sz w:val="22"/>
                <w:szCs w:val="22"/>
              </w:rPr>
            </w:pPr>
          </w:p>
          <w:p w14:paraId="38AE07A6" w14:textId="77777777" w:rsidR="00DE14EA" w:rsidRDefault="00DE14EA" w:rsidP="00D77EC6">
            <w:pPr>
              <w:rPr>
                <w:rFonts w:ascii="Arial" w:hAnsi="Arial" w:cs="Arial"/>
                <w:sz w:val="22"/>
                <w:szCs w:val="22"/>
              </w:rPr>
            </w:pPr>
            <w:r>
              <w:rPr>
                <w:rFonts w:ascii="Arial" w:hAnsi="Arial" w:cs="Arial"/>
                <w:sz w:val="22"/>
                <w:szCs w:val="22"/>
              </w:rPr>
              <w:t xml:space="preserve">(Only submit the student feedback form associated with this research task. </w:t>
            </w:r>
            <w:r>
              <w:rPr>
                <w:rFonts w:ascii="Arial" w:hAnsi="Arial" w:cs="Arial"/>
                <w:sz w:val="22"/>
                <w:szCs w:val="22"/>
                <w:u w:val="single"/>
              </w:rPr>
              <w:t>DO NOT</w:t>
            </w:r>
            <w:r>
              <w:rPr>
                <w:rFonts w:ascii="Arial" w:hAnsi="Arial" w:cs="Arial"/>
                <w:sz w:val="22"/>
                <w:szCs w:val="22"/>
              </w:rPr>
              <w:t xml:space="preserve"> put the entire assessment specification into Turnitin or it will match many similarities with other students’ submissions.)</w:t>
            </w:r>
          </w:p>
          <w:p w14:paraId="076842C0" w14:textId="77777777" w:rsidR="00DE14EA" w:rsidRDefault="00DE14EA" w:rsidP="00D77EC6">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45D57240" w14:textId="77777777" w:rsidR="00DE14EA" w:rsidRPr="00A406E5" w:rsidRDefault="00DE14EA" w:rsidP="00D77EC6">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00DE14EA" w:rsidRPr="00A406E5" w14:paraId="2308C741" w14:textId="77777777" w:rsidTr="00D77EC6">
        <w:tc>
          <w:tcPr>
            <w:tcW w:w="2093" w:type="dxa"/>
            <w:shd w:val="pct15" w:color="auto" w:fill="auto"/>
          </w:tcPr>
          <w:p w14:paraId="413076D6" w14:textId="77777777" w:rsidR="00DE14EA" w:rsidRPr="00A406E5" w:rsidRDefault="00DE14EA" w:rsidP="00D77EC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4BB918" w14:textId="77777777" w:rsidR="00DE14EA" w:rsidRPr="00A406E5" w:rsidRDefault="00DE14EA" w:rsidP="00D77EC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2D0D411" w14:textId="77777777" w:rsidR="00DE14EA" w:rsidRPr="00A406E5" w:rsidRDefault="00DE14EA" w:rsidP="00DE14EA">
      <w:pPr>
        <w:rPr>
          <w:rFonts w:ascii="Arial" w:hAnsi="Arial" w:cs="Arial"/>
          <w:sz w:val="32"/>
        </w:rPr>
      </w:pPr>
    </w:p>
    <w:p w14:paraId="406466A5" w14:textId="77777777" w:rsidR="00DE14EA" w:rsidRPr="00A406E5" w:rsidRDefault="00DE14EA" w:rsidP="00DE14EA">
      <w:pPr>
        <w:rPr>
          <w:rFonts w:ascii="Arial" w:hAnsi="Arial" w:cs="Arial"/>
          <w:sz w:val="32"/>
        </w:rPr>
      </w:pPr>
    </w:p>
    <w:p w14:paraId="66C292F1" w14:textId="77777777" w:rsidR="00DE14EA" w:rsidRPr="00A406E5" w:rsidRDefault="00DE14EA" w:rsidP="00DE14EA">
      <w:pPr>
        <w:rPr>
          <w:rFonts w:ascii="Arial" w:hAnsi="Arial" w:cs="Arial"/>
          <w:sz w:val="32"/>
        </w:rPr>
      </w:pPr>
    </w:p>
    <w:p w14:paraId="518C20EF" w14:textId="77777777" w:rsidR="00DE14EA" w:rsidRDefault="00DE14EA" w:rsidP="00DE14EA">
      <w:pPr>
        <w:rPr>
          <w:rFonts w:ascii="Arial" w:hAnsi="Arial" w:cs="Arial"/>
          <w:sz w:val="32"/>
        </w:rPr>
      </w:pPr>
      <w:r>
        <w:rPr>
          <w:rFonts w:ascii="Arial" w:hAnsi="Arial" w:cs="Arial"/>
          <w:sz w:val="32"/>
        </w:rPr>
        <w:br w:type="page"/>
      </w:r>
    </w:p>
    <w:p w14:paraId="07D8548F" w14:textId="77777777" w:rsidR="00DE14EA" w:rsidRPr="00A406E5" w:rsidRDefault="00DE14EA" w:rsidP="00DE14E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E14EA" w:rsidRPr="00A406E5" w14:paraId="2D32DBB0" w14:textId="77777777" w:rsidTr="00D77EC6">
        <w:tc>
          <w:tcPr>
            <w:tcW w:w="9747" w:type="dxa"/>
            <w:shd w:val="pct10" w:color="auto" w:fill="auto"/>
          </w:tcPr>
          <w:p w14:paraId="11309C5D" w14:textId="77777777" w:rsidR="00DE14EA" w:rsidRPr="00A406E5" w:rsidRDefault="00DE14EA" w:rsidP="00D77EC6">
            <w:pPr>
              <w:rPr>
                <w:rFonts w:ascii="Arial" w:hAnsi="Arial" w:cs="Arial"/>
                <w:b/>
                <w:sz w:val="22"/>
                <w:szCs w:val="22"/>
              </w:rPr>
            </w:pPr>
            <w:r w:rsidRPr="00A406E5">
              <w:rPr>
                <w:rFonts w:ascii="Arial" w:hAnsi="Arial" w:cs="Arial"/>
                <w:b/>
                <w:sz w:val="22"/>
                <w:szCs w:val="22"/>
              </w:rPr>
              <w:t xml:space="preserve">Module Learning Outcomes </w:t>
            </w:r>
          </w:p>
          <w:p w14:paraId="10EB47EC" w14:textId="77777777" w:rsidR="00DE14EA" w:rsidRPr="00A406E5" w:rsidRDefault="00DE14EA" w:rsidP="00D77EC6">
            <w:pPr>
              <w:rPr>
                <w:rFonts w:ascii="Arial" w:hAnsi="Arial" w:cs="Arial"/>
                <w:sz w:val="22"/>
                <w:szCs w:val="22"/>
              </w:rPr>
            </w:pPr>
            <w:r w:rsidRPr="00A406E5">
              <w:rPr>
                <w:rFonts w:ascii="Arial" w:hAnsi="Arial" w:cs="Arial"/>
                <w:b/>
                <w:sz w:val="22"/>
                <w:szCs w:val="22"/>
              </w:rPr>
              <w:t>(from module syllabus)</w:t>
            </w:r>
          </w:p>
        </w:tc>
      </w:tr>
      <w:tr w:rsidR="00DE14EA" w:rsidRPr="00A406E5" w14:paraId="7711A6A6" w14:textId="77777777" w:rsidTr="00D77EC6">
        <w:tc>
          <w:tcPr>
            <w:tcW w:w="9747" w:type="dxa"/>
          </w:tcPr>
          <w:p w14:paraId="1322B633" w14:textId="77777777" w:rsidR="00DE14EA" w:rsidRPr="00EF7D0C" w:rsidRDefault="00DE14EA" w:rsidP="00DE14EA">
            <w:pPr>
              <w:pStyle w:val="ListParagraph"/>
              <w:numPr>
                <w:ilvl w:val="0"/>
                <w:numId w:val="5"/>
              </w:numPr>
              <w:rPr>
                <w:rFonts w:ascii="Arial" w:hAnsi="Arial" w:cs="Arial"/>
                <w:sz w:val="22"/>
              </w:rPr>
            </w:pPr>
            <w:r w:rsidRPr="00020326">
              <w:rPr>
                <w:rFonts w:ascii="Arial" w:hAnsi="Arial" w:cs="Arial"/>
                <w:sz w:val="22"/>
              </w:rPr>
              <w:t>Identify and integrate current legislation and guidance when working with people from specific populations or needs.</w:t>
            </w:r>
          </w:p>
          <w:p w14:paraId="35B46C0A" w14:textId="77777777" w:rsidR="00DE14EA" w:rsidRPr="00EF7D0C" w:rsidRDefault="00DE14EA" w:rsidP="00DE14EA">
            <w:pPr>
              <w:pStyle w:val="ListParagraph"/>
              <w:numPr>
                <w:ilvl w:val="0"/>
                <w:numId w:val="5"/>
              </w:numPr>
              <w:rPr>
                <w:rFonts w:ascii="Arial" w:hAnsi="Arial" w:cs="Arial"/>
                <w:sz w:val="22"/>
              </w:rPr>
            </w:pPr>
            <w:r>
              <w:rPr>
                <w:rFonts w:ascii="Arial" w:hAnsi="Arial" w:cs="Arial"/>
                <w:sz w:val="22"/>
              </w:rPr>
              <w:t>C</w:t>
            </w:r>
            <w:r w:rsidRPr="00020326">
              <w:rPr>
                <w:rFonts w:ascii="Arial" w:hAnsi="Arial" w:cs="Arial"/>
                <w:sz w:val="22"/>
              </w:rPr>
              <w:t>onduct and evaluate information collected from appropriate assessments in order to identify th</w:t>
            </w:r>
            <w:r>
              <w:rPr>
                <w:rFonts w:ascii="Arial" w:hAnsi="Arial" w:cs="Arial"/>
                <w:sz w:val="22"/>
              </w:rPr>
              <w:t>e specific needs of individuals.</w:t>
            </w:r>
          </w:p>
          <w:p w14:paraId="65A1873C" w14:textId="77777777" w:rsidR="00DE14EA" w:rsidRPr="00020326" w:rsidRDefault="00DE14EA" w:rsidP="00DE14EA">
            <w:pPr>
              <w:pStyle w:val="ListParagraph"/>
              <w:numPr>
                <w:ilvl w:val="0"/>
                <w:numId w:val="5"/>
              </w:numPr>
              <w:rPr>
                <w:rFonts w:ascii="Arial" w:hAnsi="Arial" w:cs="Arial"/>
                <w:sz w:val="22"/>
              </w:rPr>
            </w:pPr>
            <w:r>
              <w:rPr>
                <w:rFonts w:ascii="Arial" w:hAnsi="Arial" w:cs="Arial"/>
                <w:sz w:val="22"/>
              </w:rPr>
              <w:t>P</w:t>
            </w:r>
            <w:r w:rsidRPr="00020326">
              <w:rPr>
                <w:rFonts w:ascii="Arial" w:hAnsi="Arial" w:cs="Arial"/>
                <w:sz w:val="22"/>
              </w:rPr>
              <w:t>lan, manage and critically review the impact of exercise programmes for people with particular needs.</w:t>
            </w:r>
          </w:p>
          <w:p w14:paraId="00CDED34" w14:textId="77777777" w:rsidR="00DE14EA" w:rsidRPr="00020326" w:rsidRDefault="00DE14EA" w:rsidP="00D77EC6">
            <w:pPr>
              <w:autoSpaceDN w:val="0"/>
              <w:jc w:val="both"/>
              <w:rPr>
                <w:rFonts w:ascii="Arial" w:hAnsi="Arial" w:cs="Arial"/>
                <w:sz w:val="22"/>
                <w:szCs w:val="22"/>
              </w:rPr>
            </w:pPr>
          </w:p>
        </w:tc>
      </w:tr>
    </w:tbl>
    <w:p w14:paraId="7B332870" w14:textId="77777777" w:rsidR="00DE14EA" w:rsidRPr="00A406E5" w:rsidRDefault="00DE14EA" w:rsidP="00DE14EA">
      <w:pPr>
        <w:rPr>
          <w:rFonts w:ascii="Arial" w:hAnsi="Arial" w:cs="Arial"/>
          <w:b/>
        </w:rPr>
      </w:pPr>
    </w:p>
    <w:p w14:paraId="74A338E9" w14:textId="77777777" w:rsidR="00DE14EA" w:rsidRPr="00A406E5" w:rsidRDefault="00DE14EA" w:rsidP="00DE14E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DE14EA" w:rsidRPr="00A406E5" w14:paraId="72E1E6D2" w14:textId="77777777" w:rsidTr="00D77EC6">
        <w:tc>
          <w:tcPr>
            <w:tcW w:w="9781" w:type="dxa"/>
            <w:shd w:val="clear" w:color="auto" w:fill="C0C0C0"/>
          </w:tcPr>
          <w:p w14:paraId="34CB35F6" w14:textId="77777777" w:rsidR="00DE14EA" w:rsidRPr="00A406E5" w:rsidRDefault="00DE14EA" w:rsidP="00D77EC6">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F60F8EE" w14:textId="77777777" w:rsidR="00DE14EA" w:rsidRPr="00A406E5" w:rsidRDefault="00DE14EA" w:rsidP="00DE14EA">
      <w:pPr>
        <w:ind w:left="720"/>
        <w:rPr>
          <w:rFonts w:ascii="Arial" w:hAnsi="Arial" w:cs="Arial"/>
        </w:rPr>
      </w:pPr>
    </w:p>
    <w:p w14:paraId="263A9901" w14:textId="77777777" w:rsidR="00DE14EA" w:rsidRPr="00967B02" w:rsidRDefault="00DE14EA" w:rsidP="00DE14EA">
      <w:pPr>
        <w:rPr>
          <w:rFonts w:ascii="Arial" w:hAnsi="Arial" w:cs="Arial"/>
          <w:b/>
          <w:sz w:val="22"/>
          <w:szCs w:val="22"/>
          <w:u w:val="single"/>
        </w:rPr>
      </w:pPr>
      <w:r w:rsidRPr="00967B02">
        <w:rPr>
          <w:rFonts w:ascii="Arial" w:hAnsi="Arial" w:cs="Arial"/>
          <w:b/>
          <w:sz w:val="22"/>
          <w:szCs w:val="22"/>
          <w:u w:val="single"/>
        </w:rPr>
        <w:t>Systematic Review (2500 words)</w:t>
      </w:r>
    </w:p>
    <w:p w14:paraId="310C8D56" w14:textId="77777777" w:rsidR="00DE14EA" w:rsidRPr="00967B02" w:rsidRDefault="00DE14EA" w:rsidP="00DE14EA">
      <w:pPr>
        <w:pStyle w:val="Title"/>
        <w:jc w:val="left"/>
        <w:rPr>
          <w:rFonts w:ascii="Arial" w:hAnsi="Arial" w:cs="Arial"/>
          <w:b w:val="0"/>
          <w:sz w:val="22"/>
          <w:szCs w:val="22"/>
        </w:rPr>
      </w:pPr>
    </w:p>
    <w:p w14:paraId="4996EB24" w14:textId="77777777" w:rsidR="00DE14EA" w:rsidRPr="00967B02" w:rsidRDefault="00DE14EA" w:rsidP="00DE14EA">
      <w:pPr>
        <w:pStyle w:val="Title"/>
        <w:spacing w:line="276" w:lineRule="auto"/>
        <w:jc w:val="left"/>
        <w:rPr>
          <w:rFonts w:ascii="Arial" w:hAnsi="Arial" w:cs="Arial"/>
          <w:b w:val="0"/>
          <w:sz w:val="22"/>
          <w:szCs w:val="22"/>
        </w:rPr>
      </w:pPr>
      <w:r w:rsidRPr="00967B02">
        <w:rPr>
          <w:rFonts w:ascii="Arial" w:hAnsi="Arial" w:cs="Arial"/>
          <w:b w:val="0"/>
          <w:sz w:val="22"/>
          <w:szCs w:val="22"/>
        </w:rPr>
        <w:t>Conduct a systematic review relating</w:t>
      </w:r>
      <w:r>
        <w:rPr>
          <w:rFonts w:ascii="Arial" w:hAnsi="Arial" w:cs="Arial"/>
          <w:b w:val="0"/>
          <w:sz w:val="22"/>
          <w:szCs w:val="22"/>
        </w:rPr>
        <w:t xml:space="preserve"> to a well-defined research question on</w:t>
      </w:r>
      <w:r w:rsidRPr="00967B02">
        <w:rPr>
          <w:rFonts w:ascii="Arial" w:hAnsi="Arial" w:cs="Arial"/>
          <w:b w:val="0"/>
          <w:sz w:val="22"/>
          <w:szCs w:val="22"/>
        </w:rPr>
        <w:t xml:space="preserve"> the exercise </w:t>
      </w:r>
      <w:r>
        <w:rPr>
          <w:rFonts w:ascii="Arial" w:hAnsi="Arial" w:cs="Arial"/>
          <w:b w:val="0"/>
          <w:sz w:val="22"/>
          <w:szCs w:val="22"/>
        </w:rPr>
        <w:t xml:space="preserve">and or lifestyle behaviours / </w:t>
      </w:r>
      <w:r w:rsidRPr="00967B02">
        <w:rPr>
          <w:rFonts w:ascii="Arial" w:hAnsi="Arial" w:cs="Arial"/>
          <w:b w:val="0"/>
          <w:sz w:val="22"/>
          <w:szCs w:val="22"/>
        </w:rPr>
        <w:t xml:space="preserve">guidance for a specific </w:t>
      </w:r>
      <w:r>
        <w:rPr>
          <w:rFonts w:ascii="Arial" w:hAnsi="Arial" w:cs="Arial"/>
          <w:b w:val="0"/>
          <w:sz w:val="22"/>
          <w:szCs w:val="22"/>
        </w:rPr>
        <w:t xml:space="preserve">population </w:t>
      </w:r>
      <w:r w:rsidRPr="00967B02">
        <w:rPr>
          <w:rFonts w:ascii="Arial" w:hAnsi="Arial" w:cs="Arial"/>
          <w:b w:val="0"/>
          <w:sz w:val="22"/>
          <w:szCs w:val="22"/>
        </w:rPr>
        <w:t xml:space="preserve">group of your choice. </w:t>
      </w:r>
    </w:p>
    <w:p w14:paraId="3DC7A82F" w14:textId="77777777" w:rsidR="00DE14EA" w:rsidRPr="00967B02" w:rsidRDefault="00DE14EA" w:rsidP="00DE14EA">
      <w:pPr>
        <w:pStyle w:val="Title"/>
        <w:jc w:val="left"/>
        <w:rPr>
          <w:rFonts w:ascii="Arial" w:hAnsi="Arial" w:cs="Arial"/>
          <w:b w:val="0"/>
          <w:sz w:val="22"/>
          <w:szCs w:val="22"/>
          <w:u w:val="single"/>
        </w:rPr>
      </w:pPr>
    </w:p>
    <w:p w14:paraId="2F8BE054" w14:textId="77777777" w:rsidR="00DE14EA" w:rsidRPr="00967B02" w:rsidRDefault="00DE14EA" w:rsidP="00DE14EA">
      <w:pPr>
        <w:pStyle w:val="Title"/>
        <w:jc w:val="left"/>
        <w:rPr>
          <w:rFonts w:ascii="Arial" w:hAnsi="Arial" w:cs="Arial"/>
          <w:b w:val="0"/>
          <w:sz w:val="22"/>
          <w:szCs w:val="22"/>
          <w:u w:val="single"/>
        </w:rPr>
      </w:pPr>
      <w:r w:rsidRPr="00967B02">
        <w:rPr>
          <w:rFonts w:ascii="Arial" w:hAnsi="Arial" w:cs="Arial"/>
          <w:b w:val="0"/>
          <w:sz w:val="22"/>
          <w:szCs w:val="22"/>
          <w:u w:val="single"/>
        </w:rPr>
        <w:t>Tasks</w:t>
      </w:r>
    </w:p>
    <w:p w14:paraId="2429B469" w14:textId="77777777" w:rsidR="00DE14EA" w:rsidRPr="00967B02" w:rsidRDefault="00DE14EA" w:rsidP="00DE14EA">
      <w:pPr>
        <w:pStyle w:val="Title"/>
        <w:jc w:val="left"/>
        <w:rPr>
          <w:rFonts w:ascii="Arial" w:hAnsi="Arial" w:cs="Arial"/>
          <w:b w:val="0"/>
          <w:sz w:val="22"/>
          <w:szCs w:val="22"/>
        </w:rPr>
      </w:pPr>
    </w:p>
    <w:p w14:paraId="6EFAD4F7" w14:textId="77777777" w:rsidR="00DE14EA" w:rsidRPr="00967B02" w:rsidRDefault="00DE14EA" w:rsidP="00DE14EA">
      <w:pPr>
        <w:pStyle w:val="Title"/>
        <w:numPr>
          <w:ilvl w:val="0"/>
          <w:numId w:val="3"/>
        </w:numPr>
        <w:jc w:val="left"/>
        <w:rPr>
          <w:rFonts w:ascii="Arial" w:hAnsi="Arial" w:cs="Arial"/>
          <w:b w:val="0"/>
          <w:sz w:val="22"/>
          <w:szCs w:val="22"/>
        </w:rPr>
      </w:pPr>
      <w:r>
        <w:rPr>
          <w:rFonts w:ascii="Arial" w:hAnsi="Arial" w:cs="Arial"/>
          <w:b w:val="0"/>
          <w:sz w:val="22"/>
          <w:szCs w:val="22"/>
        </w:rPr>
        <w:t>Develop a specific a well-</w:t>
      </w:r>
      <w:r w:rsidRPr="00967B02">
        <w:rPr>
          <w:rFonts w:ascii="Arial" w:hAnsi="Arial" w:cs="Arial"/>
          <w:b w:val="0"/>
          <w:sz w:val="22"/>
          <w:szCs w:val="22"/>
        </w:rPr>
        <w:t>defined research question.</w:t>
      </w:r>
    </w:p>
    <w:p w14:paraId="27C90A1C" w14:textId="77777777" w:rsidR="00DE14EA" w:rsidRPr="00967B02" w:rsidRDefault="00DE14EA" w:rsidP="00DE14EA">
      <w:pPr>
        <w:pStyle w:val="Title"/>
        <w:ind w:left="720"/>
        <w:jc w:val="left"/>
        <w:rPr>
          <w:rFonts w:ascii="Arial" w:hAnsi="Arial" w:cs="Arial"/>
          <w:b w:val="0"/>
          <w:sz w:val="22"/>
          <w:szCs w:val="22"/>
        </w:rPr>
      </w:pPr>
    </w:p>
    <w:p w14:paraId="669589BE" w14:textId="77777777" w:rsidR="00DE14EA" w:rsidRPr="00967B02" w:rsidRDefault="00DE14EA" w:rsidP="00DE14EA">
      <w:pPr>
        <w:pStyle w:val="Title"/>
        <w:numPr>
          <w:ilvl w:val="0"/>
          <w:numId w:val="3"/>
        </w:numPr>
        <w:jc w:val="left"/>
        <w:rPr>
          <w:rFonts w:ascii="Arial" w:hAnsi="Arial" w:cs="Arial"/>
          <w:b w:val="0"/>
          <w:sz w:val="22"/>
          <w:szCs w:val="22"/>
        </w:rPr>
      </w:pPr>
      <w:r>
        <w:rPr>
          <w:rFonts w:ascii="Arial" w:hAnsi="Arial" w:cs="Arial"/>
          <w:b w:val="0"/>
          <w:sz w:val="22"/>
          <w:szCs w:val="22"/>
        </w:rPr>
        <w:t>Critically</w:t>
      </w:r>
      <w:r w:rsidRPr="00967B02">
        <w:rPr>
          <w:rFonts w:ascii="Arial" w:hAnsi="Arial" w:cs="Arial"/>
          <w:b w:val="0"/>
          <w:sz w:val="22"/>
          <w:szCs w:val="22"/>
        </w:rPr>
        <w:t xml:space="preserve"> revi</w:t>
      </w:r>
      <w:r>
        <w:rPr>
          <w:rFonts w:ascii="Arial" w:hAnsi="Arial" w:cs="Arial"/>
          <w:b w:val="0"/>
          <w:sz w:val="22"/>
          <w:szCs w:val="22"/>
        </w:rPr>
        <w:t>ew a minimum of 25 general and 8</w:t>
      </w:r>
      <w:r w:rsidRPr="00967B02">
        <w:rPr>
          <w:rFonts w:ascii="Arial" w:hAnsi="Arial" w:cs="Arial"/>
          <w:b w:val="0"/>
          <w:sz w:val="22"/>
          <w:szCs w:val="22"/>
        </w:rPr>
        <w:t xml:space="preserve"> key</w:t>
      </w:r>
      <w:r>
        <w:rPr>
          <w:rFonts w:ascii="Arial" w:hAnsi="Arial" w:cs="Arial"/>
          <w:b w:val="0"/>
          <w:sz w:val="22"/>
          <w:szCs w:val="22"/>
        </w:rPr>
        <w:t xml:space="preserve"> studies that will inform the</w:t>
      </w:r>
      <w:r w:rsidRPr="00967B02">
        <w:rPr>
          <w:rFonts w:ascii="Arial" w:hAnsi="Arial" w:cs="Arial"/>
          <w:b w:val="0"/>
          <w:sz w:val="22"/>
          <w:szCs w:val="22"/>
        </w:rPr>
        <w:t xml:space="preserve"> review (</w:t>
      </w:r>
      <w:r w:rsidRPr="00EF7D0C">
        <w:rPr>
          <w:rFonts w:ascii="Arial" w:hAnsi="Arial" w:cs="Arial"/>
          <w:i/>
          <w:sz w:val="22"/>
          <w:szCs w:val="22"/>
        </w:rPr>
        <w:t>If you cannot find sufficient studies then cho</w:t>
      </w:r>
      <w:r>
        <w:rPr>
          <w:rFonts w:ascii="Arial" w:hAnsi="Arial" w:cs="Arial"/>
          <w:i/>
          <w:sz w:val="22"/>
          <w:szCs w:val="22"/>
        </w:rPr>
        <w:t>o</w:t>
      </w:r>
      <w:r w:rsidRPr="00EF7D0C">
        <w:rPr>
          <w:rFonts w:ascii="Arial" w:hAnsi="Arial" w:cs="Arial"/>
          <w:i/>
          <w:sz w:val="22"/>
          <w:szCs w:val="22"/>
        </w:rPr>
        <w:t>se another research topic</w:t>
      </w:r>
      <w:r w:rsidRPr="00967B02">
        <w:rPr>
          <w:rFonts w:ascii="Arial" w:hAnsi="Arial" w:cs="Arial"/>
          <w:b w:val="0"/>
          <w:sz w:val="22"/>
          <w:szCs w:val="22"/>
        </w:rPr>
        <w:t>).</w:t>
      </w:r>
    </w:p>
    <w:p w14:paraId="11D2395C" w14:textId="77777777" w:rsidR="00DE14EA" w:rsidRPr="00967B02" w:rsidRDefault="00DE14EA" w:rsidP="00DE14EA">
      <w:pPr>
        <w:pStyle w:val="Title"/>
        <w:ind w:left="720"/>
        <w:jc w:val="left"/>
        <w:rPr>
          <w:rFonts w:ascii="Arial" w:hAnsi="Arial" w:cs="Arial"/>
          <w:b w:val="0"/>
          <w:sz w:val="22"/>
          <w:szCs w:val="22"/>
        </w:rPr>
      </w:pPr>
    </w:p>
    <w:p w14:paraId="48EF3126" w14:textId="77777777" w:rsidR="00DE14EA" w:rsidRPr="00967B02" w:rsidRDefault="00DE14EA" w:rsidP="00DE14EA">
      <w:pPr>
        <w:pStyle w:val="Title"/>
        <w:numPr>
          <w:ilvl w:val="0"/>
          <w:numId w:val="3"/>
        </w:numPr>
        <w:jc w:val="left"/>
        <w:rPr>
          <w:rFonts w:ascii="Arial" w:hAnsi="Arial" w:cs="Arial"/>
          <w:b w:val="0"/>
          <w:sz w:val="22"/>
          <w:szCs w:val="22"/>
        </w:rPr>
      </w:pPr>
      <w:r w:rsidRPr="00967B02">
        <w:rPr>
          <w:rFonts w:ascii="Arial" w:hAnsi="Arial" w:cs="Arial"/>
          <w:b w:val="0"/>
          <w:sz w:val="22"/>
          <w:szCs w:val="22"/>
        </w:rPr>
        <w:t>Complete a systematic review</w:t>
      </w:r>
      <w:r>
        <w:rPr>
          <w:rFonts w:ascii="Arial" w:hAnsi="Arial" w:cs="Arial"/>
          <w:b w:val="0"/>
          <w:sz w:val="22"/>
          <w:szCs w:val="22"/>
        </w:rPr>
        <w:t xml:space="preserve"> for submission to the Journal of Sport Sciences,</w:t>
      </w:r>
      <w:r w:rsidRPr="00967B02">
        <w:rPr>
          <w:rFonts w:ascii="Arial" w:hAnsi="Arial" w:cs="Arial"/>
          <w:b w:val="0"/>
          <w:sz w:val="22"/>
          <w:szCs w:val="22"/>
        </w:rPr>
        <w:t xml:space="preserve"> using the PRISMA format.</w:t>
      </w:r>
    </w:p>
    <w:p w14:paraId="1B3D5786" w14:textId="77777777" w:rsidR="00DE14EA" w:rsidRPr="00967B02" w:rsidRDefault="00DE14EA" w:rsidP="00DE14EA">
      <w:pPr>
        <w:rPr>
          <w:rFonts w:ascii="Arial" w:hAnsi="Arial" w:cs="Arial"/>
          <w:b/>
          <w:sz w:val="22"/>
          <w:szCs w:val="22"/>
        </w:rPr>
      </w:pPr>
    </w:p>
    <w:p w14:paraId="1B53658E" w14:textId="77777777" w:rsidR="00DE14EA" w:rsidRPr="00967B02" w:rsidRDefault="00DE14EA" w:rsidP="00DE14EA">
      <w:pPr>
        <w:pStyle w:val="ListParagraph"/>
        <w:numPr>
          <w:ilvl w:val="0"/>
          <w:numId w:val="4"/>
        </w:numPr>
        <w:spacing w:after="200" w:line="276" w:lineRule="auto"/>
        <w:rPr>
          <w:rFonts w:ascii="Arial" w:hAnsi="Arial" w:cs="Arial"/>
          <w:sz w:val="22"/>
          <w:szCs w:val="22"/>
        </w:rPr>
      </w:pPr>
      <w:r w:rsidRPr="00967B02">
        <w:rPr>
          <w:rFonts w:ascii="Arial" w:hAnsi="Arial" w:cs="Arial"/>
          <w:sz w:val="22"/>
          <w:szCs w:val="22"/>
        </w:rPr>
        <w:t>Abstract (1</w:t>
      </w:r>
      <w:r>
        <w:rPr>
          <w:rFonts w:ascii="Arial" w:hAnsi="Arial" w:cs="Arial"/>
          <w:sz w:val="22"/>
          <w:szCs w:val="22"/>
        </w:rPr>
        <w:t>5</w:t>
      </w:r>
      <w:r w:rsidRPr="00967B02">
        <w:rPr>
          <w:rFonts w:ascii="Arial" w:hAnsi="Arial" w:cs="Arial"/>
          <w:sz w:val="22"/>
          <w:szCs w:val="22"/>
        </w:rPr>
        <w:t>0 words)</w:t>
      </w:r>
    </w:p>
    <w:p w14:paraId="696BC310" w14:textId="77777777" w:rsidR="00DE14EA" w:rsidRPr="00967B02" w:rsidRDefault="00DE14EA" w:rsidP="00DE14EA">
      <w:pPr>
        <w:pStyle w:val="ListParagraph"/>
        <w:numPr>
          <w:ilvl w:val="0"/>
          <w:numId w:val="4"/>
        </w:numPr>
        <w:spacing w:after="200" w:line="276" w:lineRule="auto"/>
        <w:rPr>
          <w:rFonts w:ascii="Arial" w:hAnsi="Arial" w:cs="Arial"/>
          <w:sz w:val="22"/>
          <w:szCs w:val="22"/>
        </w:rPr>
      </w:pPr>
      <w:r w:rsidRPr="00967B02">
        <w:rPr>
          <w:rFonts w:ascii="Arial" w:hAnsi="Arial" w:cs="Arial"/>
          <w:sz w:val="22"/>
          <w:szCs w:val="22"/>
        </w:rPr>
        <w:t>Introduction</w:t>
      </w:r>
      <w:r>
        <w:rPr>
          <w:rFonts w:ascii="Arial" w:hAnsi="Arial" w:cs="Arial"/>
          <w:sz w:val="22"/>
          <w:szCs w:val="22"/>
        </w:rPr>
        <w:t xml:space="preserve"> (8</w:t>
      </w:r>
      <w:r w:rsidRPr="00967B02">
        <w:rPr>
          <w:rFonts w:ascii="Arial" w:hAnsi="Arial" w:cs="Arial"/>
          <w:sz w:val="22"/>
          <w:szCs w:val="22"/>
        </w:rPr>
        <w:t>00 words)</w:t>
      </w:r>
    </w:p>
    <w:p w14:paraId="66272BC7" w14:textId="77777777" w:rsidR="00DE14EA" w:rsidRPr="00967B02" w:rsidRDefault="00DE14EA" w:rsidP="00DE14EA">
      <w:pPr>
        <w:pStyle w:val="ListParagraph"/>
        <w:numPr>
          <w:ilvl w:val="0"/>
          <w:numId w:val="4"/>
        </w:numPr>
        <w:spacing w:after="200" w:line="276" w:lineRule="auto"/>
        <w:rPr>
          <w:rFonts w:ascii="Arial" w:hAnsi="Arial" w:cs="Arial"/>
          <w:sz w:val="22"/>
          <w:szCs w:val="22"/>
        </w:rPr>
      </w:pPr>
      <w:r w:rsidRPr="00967B02">
        <w:rPr>
          <w:rFonts w:ascii="Arial" w:hAnsi="Arial" w:cs="Arial"/>
          <w:sz w:val="22"/>
          <w:szCs w:val="22"/>
        </w:rPr>
        <w:t>Methods (4</w:t>
      </w:r>
      <w:r>
        <w:rPr>
          <w:rFonts w:ascii="Arial" w:hAnsi="Arial" w:cs="Arial"/>
          <w:sz w:val="22"/>
          <w:szCs w:val="22"/>
        </w:rPr>
        <w:t>5</w:t>
      </w:r>
      <w:r w:rsidRPr="00967B02">
        <w:rPr>
          <w:rFonts w:ascii="Arial" w:hAnsi="Arial" w:cs="Arial"/>
          <w:sz w:val="22"/>
          <w:szCs w:val="22"/>
        </w:rPr>
        <w:t>0 words)</w:t>
      </w:r>
    </w:p>
    <w:p w14:paraId="07C771E0" w14:textId="77777777" w:rsidR="00DE14EA" w:rsidRPr="00967B02" w:rsidRDefault="00DE14EA" w:rsidP="00DE14EA">
      <w:pPr>
        <w:pStyle w:val="ListParagraph"/>
        <w:numPr>
          <w:ilvl w:val="0"/>
          <w:numId w:val="4"/>
        </w:numPr>
        <w:spacing w:after="200" w:line="276" w:lineRule="auto"/>
        <w:rPr>
          <w:rFonts w:ascii="Arial" w:hAnsi="Arial" w:cs="Arial"/>
          <w:sz w:val="22"/>
          <w:szCs w:val="22"/>
        </w:rPr>
      </w:pPr>
      <w:r w:rsidRPr="00967B02">
        <w:rPr>
          <w:rFonts w:ascii="Arial" w:hAnsi="Arial" w:cs="Arial"/>
          <w:sz w:val="22"/>
          <w:szCs w:val="22"/>
        </w:rPr>
        <w:t>Results (</w:t>
      </w:r>
      <w:r>
        <w:rPr>
          <w:rFonts w:ascii="Arial" w:hAnsi="Arial" w:cs="Arial"/>
          <w:sz w:val="22"/>
          <w:szCs w:val="22"/>
        </w:rPr>
        <w:t>65</w:t>
      </w:r>
      <w:r w:rsidRPr="00967B02">
        <w:rPr>
          <w:rFonts w:ascii="Arial" w:hAnsi="Arial" w:cs="Arial"/>
          <w:sz w:val="22"/>
          <w:szCs w:val="22"/>
        </w:rPr>
        <w:t>0 words)</w:t>
      </w:r>
    </w:p>
    <w:p w14:paraId="0968462A" w14:textId="77777777" w:rsidR="00DE14EA" w:rsidRPr="00967B02" w:rsidRDefault="00DE14EA" w:rsidP="00DE14EA">
      <w:pPr>
        <w:pStyle w:val="ListParagraph"/>
        <w:numPr>
          <w:ilvl w:val="0"/>
          <w:numId w:val="4"/>
        </w:numPr>
        <w:spacing w:after="200" w:line="276" w:lineRule="auto"/>
        <w:rPr>
          <w:rFonts w:ascii="Arial" w:hAnsi="Arial" w:cs="Arial"/>
          <w:sz w:val="22"/>
          <w:szCs w:val="22"/>
        </w:rPr>
      </w:pPr>
      <w:r w:rsidRPr="00967B02">
        <w:rPr>
          <w:rFonts w:ascii="Arial" w:hAnsi="Arial" w:cs="Arial"/>
          <w:sz w:val="22"/>
          <w:szCs w:val="22"/>
        </w:rPr>
        <w:t>Discussion</w:t>
      </w:r>
      <w:r>
        <w:rPr>
          <w:rFonts w:ascii="Arial" w:hAnsi="Arial" w:cs="Arial"/>
          <w:sz w:val="22"/>
          <w:szCs w:val="22"/>
        </w:rPr>
        <w:t xml:space="preserve"> (85</w:t>
      </w:r>
      <w:r w:rsidRPr="00967B02">
        <w:rPr>
          <w:rFonts w:ascii="Arial" w:hAnsi="Arial" w:cs="Arial"/>
          <w:sz w:val="22"/>
          <w:szCs w:val="22"/>
        </w:rPr>
        <w:t>0 words)</w:t>
      </w:r>
    </w:p>
    <w:p w14:paraId="00587E0C" w14:textId="77777777" w:rsidR="00DE14EA" w:rsidRPr="00967B02" w:rsidRDefault="00DE14EA" w:rsidP="00DE14EA">
      <w:pPr>
        <w:pStyle w:val="ListParagraph"/>
        <w:numPr>
          <w:ilvl w:val="0"/>
          <w:numId w:val="4"/>
        </w:numPr>
        <w:spacing w:after="200" w:line="276" w:lineRule="auto"/>
        <w:rPr>
          <w:rFonts w:ascii="Arial" w:hAnsi="Arial" w:cs="Arial"/>
          <w:sz w:val="22"/>
          <w:szCs w:val="22"/>
        </w:rPr>
      </w:pPr>
      <w:r w:rsidRPr="00967B02">
        <w:rPr>
          <w:rFonts w:ascii="Arial" w:hAnsi="Arial" w:cs="Arial"/>
          <w:sz w:val="22"/>
          <w:szCs w:val="22"/>
        </w:rPr>
        <w:t>Conclusions (100 words)</w:t>
      </w:r>
    </w:p>
    <w:p w14:paraId="5DE83C18" w14:textId="77777777" w:rsidR="00DE14EA" w:rsidRPr="00967B02" w:rsidRDefault="00DE14EA" w:rsidP="00DE14EA">
      <w:pPr>
        <w:pStyle w:val="ListParagraph"/>
        <w:numPr>
          <w:ilvl w:val="0"/>
          <w:numId w:val="4"/>
        </w:numPr>
        <w:spacing w:after="200" w:line="276" w:lineRule="auto"/>
        <w:rPr>
          <w:rFonts w:ascii="Arial" w:hAnsi="Arial" w:cs="Arial"/>
          <w:sz w:val="22"/>
          <w:szCs w:val="22"/>
        </w:rPr>
      </w:pPr>
      <w:r w:rsidRPr="00967B02">
        <w:rPr>
          <w:rFonts w:ascii="Arial" w:hAnsi="Arial" w:cs="Arial"/>
          <w:sz w:val="22"/>
          <w:szCs w:val="22"/>
        </w:rPr>
        <w:t>References (25-35) - see the University reference guide for required format.</w:t>
      </w:r>
    </w:p>
    <w:p w14:paraId="3156453B" w14:textId="77777777" w:rsidR="00DE14EA" w:rsidRPr="00967B02" w:rsidRDefault="00DE14EA" w:rsidP="00DE14EA">
      <w:pPr>
        <w:rPr>
          <w:rFonts w:ascii="Arial" w:hAnsi="Arial" w:cs="Arial"/>
          <w:i/>
          <w:sz w:val="22"/>
          <w:szCs w:val="22"/>
        </w:rPr>
      </w:pPr>
      <w:r w:rsidRPr="00967B02">
        <w:rPr>
          <w:rFonts w:ascii="Arial" w:hAnsi="Arial" w:cs="Arial"/>
          <w:i/>
          <w:sz w:val="22"/>
          <w:szCs w:val="22"/>
        </w:rPr>
        <w:t>Generic guidance for completing the assignment is described below.</w:t>
      </w:r>
    </w:p>
    <w:p w14:paraId="55AAA87F" w14:textId="77777777" w:rsidR="00DE14EA" w:rsidRPr="00967B02" w:rsidRDefault="00DE14EA" w:rsidP="00DE14EA">
      <w:pPr>
        <w:rPr>
          <w:rFonts w:ascii="Arial" w:hAnsi="Arial" w:cs="Arial"/>
          <w:i/>
          <w:sz w:val="22"/>
          <w:szCs w:val="22"/>
        </w:rPr>
      </w:pPr>
    </w:p>
    <w:p w14:paraId="0F0EF598" w14:textId="77777777" w:rsidR="00DE14EA" w:rsidRPr="00967B02" w:rsidRDefault="00DE14EA" w:rsidP="00DE14EA">
      <w:pPr>
        <w:rPr>
          <w:rFonts w:ascii="Arial" w:hAnsi="Arial" w:cs="Arial"/>
          <w:sz w:val="22"/>
          <w:szCs w:val="22"/>
        </w:rPr>
      </w:pPr>
      <w:r w:rsidRPr="00967B02">
        <w:rPr>
          <w:rFonts w:ascii="Arial" w:hAnsi="Arial" w:cs="Arial"/>
          <w:i/>
          <w:sz w:val="22"/>
          <w:szCs w:val="22"/>
        </w:rPr>
        <w:t xml:space="preserve">Further support relating to the collection, analysis and presentation format of data </w:t>
      </w:r>
      <w:r>
        <w:rPr>
          <w:rFonts w:ascii="Arial" w:hAnsi="Arial" w:cs="Arial"/>
          <w:i/>
          <w:sz w:val="22"/>
          <w:szCs w:val="22"/>
        </w:rPr>
        <w:t>is available on the Exercise and Specific Populations</w:t>
      </w:r>
      <w:r w:rsidRPr="00967B02">
        <w:rPr>
          <w:rFonts w:ascii="Arial" w:hAnsi="Arial" w:cs="Arial"/>
          <w:i/>
          <w:sz w:val="22"/>
          <w:szCs w:val="22"/>
        </w:rPr>
        <w:t xml:space="preserve"> Moodle page (</w:t>
      </w:r>
      <w:r w:rsidRPr="00967B02">
        <w:rPr>
          <w:rFonts w:ascii="Arial" w:hAnsi="Arial" w:cs="Arial"/>
          <w:b/>
          <w:i/>
          <w:sz w:val="22"/>
          <w:szCs w:val="22"/>
          <w:u w:val="single"/>
        </w:rPr>
        <w:t>Assignment support).</w:t>
      </w:r>
      <w:r>
        <w:rPr>
          <w:rFonts w:ascii="Arial" w:hAnsi="Arial" w:cs="Arial"/>
          <w:i/>
          <w:sz w:val="22"/>
          <w:szCs w:val="22"/>
        </w:rPr>
        <w:t xml:space="preserve"> You are also advised to seek</w:t>
      </w:r>
      <w:r w:rsidRPr="00967B02">
        <w:rPr>
          <w:rFonts w:ascii="Arial" w:hAnsi="Arial" w:cs="Arial"/>
          <w:i/>
          <w:sz w:val="22"/>
          <w:szCs w:val="22"/>
        </w:rPr>
        <w:t xml:space="preserve"> individual tutorial</w:t>
      </w:r>
      <w:r>
        <w:rPr>
          <w:rFonts w:ascii="Arial" w:hAnsi="Arial" w:cs="Arial"/>
          <w:i/>
          <w:sz w:val="22"/>
          <w:szCs w:val="22"/>
        </w:rPr>
        <w:t>s</w:t>
      </w:r>
      <w:r w:rsidRPr="00967B02">
        <w:rPr>
          <w:rFonts w:ascii="Arial" w:hAnsi="Arial" w:cs="Arial"/>
          <w:i/>
          <w:sz w:val="22"/>
          <w:szCs w:val="22"/>
        </w:rPr>
        <w:t xml:space="preserve"> for specific queries or help regarding your personal research topic</w:t>
      </w:r>
      <w:r w:rsidRPr="00967B02">
        <w:rPr>
          <w:rFonts w:ascii="Arial" w:hAnsi="Arial" w:cs="Arial"/>
          <w:sz w:val="22"/>
          <w:szCs w:val="22"/>
        </w:rPr>
        <w:t>.</w:t>
      </w:r>
    </w:p>
    <w:p w14:paraId="4BF07972" w14:textId="77777777" w:rsidR="00DE14EA" w:rsidRDefault="00DE14EA" w:rsidP="00DE14EA">
      <w:pPr>
        <w:rPr>
          <w:rFonts w:ascii="Arial" w:hAnsi="Arial" w:cs="Arial"/>
        </w:rPr>
      </w:pPr>
    </w:p>
    <w:p w14:paraId="636FF137" w14:textId="77777777" w:rsidR="00DE14EA" w:rsidRDefault="00DE14EA" w:rsidP="00DE14EA">
      <w:pPr>
        <w:rPr>
          <w:rFonts w:ascii="Arial" w:hAnsi="Arial" w:cs="Arial"/>
        </w:rPr>
      </w:pPr>
      <w:r>
        <w:rPr>
          <w:rFonts w:ascii="Arial" w:hAnsi="Arial" w:cs="Arial"/>
        </w:rPr>
        <w:br w:type="page"/>
      </w:r>
    </w:p>
    <w:tbl>
      <w:tblPr>
        <w:tblpPr w:leftFromText="180" w:rightFromText="180" w:vertAnchor="text" w:horzAnchor="margin" w:tblpY="-1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E14EA" w:rsidRPr="00A406E5" w14:paraId="71F657A8" w14:textId="77777777" w:rsidTr="00DE14EA">
        <w:tc>
          <w:tcPr>
            <w:tcW w:w="10444" w:type="dxa"/>
            <w:shd w:val="clear" w:color="auto" w:fill="BFBFBF"/>
          </w:tcPr>
          <w:p w14:paraId="453A8B14" w14:textId="77777777" w:rsidR="00DE14EA" w:rsidRPr="00A406E5" w:rsidRDefault="00DE14EA" w:rsidP="00DE14EA">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03CA619" w14:textId="77777777" w:rsidR="00DE14EA" w:rsidRDefault="00DE14EA" w:rsidP="00DE14EA">
      <w:pPr>
        <w:rPr>
          <w:rFonts w:ascii="Arial" w:hAnsi="Arial" w:cs="Arial"/>
          <w:sz w:val="22"/>
          <w:szCs w:val="22"/>
        </w:rPr>
      </w:pPr>
    </w:p>
    <w:p w14:paraId="11BD0738" w14:textId="77777777" w:rsidR="00DE14EA" w:rsidRPr="00A406E5" w:rsidRDefault="00DE14EA" w:rsidP="00DE14E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pPr w:leftFromText="180" w:rightFromText="180" w:vertAnchor="text" w:horzAnchor="margin" w:tblpXSpec="center" w:tblpY="381"/>
        <w:tblW w:w="4313" w:type="pct"/>
        <w:tblLayout w:type="fixed"/>
        <w:tblLook w:val="04A0" w:firstRow="1" w:lastRow="0" w:firstColumn="1" w:lastColumn="0" w:noHBand="0" w:noVBand="1"/>
      </w:tblPr>
      <w:tblGrid>
        <w:gridCol w:w="7511"/>
        <w:gridCol w:w="750"/>
        <w:gridCol w:w="748"/>
      </w:tblGrid>
      <w:tr w:rsidR="00DE14EA" w:rsidRPr="00A406E5" w14:paraId="5809847A" w14:textId="77777777" w:rsidTr="00DE14E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D4BC88" w14:textId="77777777" w:rsidR="00DE14EA" w:rsidRPr="00A406E5" w:rsidRDefault="00DE14EA" w:rsidP="00DE14EA">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751A391" w14:textId="77777777" w:rsidR="00DE14EA" w:rsidRPr="00A85BFE" w:rsidRDefault="00DE14EA" w:rsidP="00DE14E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1FCDCAC" w14:textId="77777777" w:rsidR="00DE14EA" w:rsidRPr="00A85BFE" w:rsidRDefault="00DE14EA" w:rsidP="00DE14EA">
            <w:pPr>
              <w:ind w:left="113" w:right="113"/>
              <w:jc w:val="center"/>
              <w:rPr>
                <w:rFonts w:ascii="Arial" w:hAnsi="Arial" w:cs="Arial"/>
                <w:b/>
                <w:sz w:val="18"/>
                <w:szCs w:val="18"/>
              </w:rPr>
            </w:pPr>
            <w:r w:rsidRPr="00A85BFE">
              <w:rPr>
                <w:rFonts w:ascii="Arial" w:hAnsi="Arial" w:cs="Arial"/>
                <w:b/>
                <w:sz w:val="18"/>
                <w:szCs w:val="18"/>
              </w:rPr>
              <w:t xml:space="preserve">Marks </w:t>
            </w:r>
          </w:p>
          <w:p w14:paraId="1CAA9B03" w14:textId="77777777" w:rsidR="00DE14EA" w:rsidRPr="00A85BFE" w:rsidRDefault="00DE14EA" w:rsidP="00DE14EA">
            <w:pPr>
              <w:ind w:left="113" w:right="113"/>
              <w:jc w:val="center"/>
              <w:rPr>
                <w:rFonts w:ascii="Arial" w:hAnsi="Arial" w:cs="Arial"/>
                <w:b/>
                <w:sz w:val="18"/>
                <w:szCs w:val="18"/>
              </w:rPr>
            </w:pPr>
            <w:r w:rsidRPr="00A85BFE">
              <w:rPr>
                <w:rFonts w:ascii="Arial" w:hAnsi="Arial" w:cs="Arial"/>
                <w:b/>
                <w:sz w:val="18"/>
                <w:szCs w:val="18"/>
              </w:rPr>
              <w:t>awarded</w:t>
            </w:r>
          </w:p>
        </w:tc>
      </w:tr>
      <w:tr w:rsidR="00DE14EA" w:rsidRPr="00A406E5" w14:paraId="53A831CB" w14:textId="77777777" w:rsidTr="00DE14EA">
        <w:trPr>
          <w:trHeight w:val="450"/>
        </w:trPr>
        <w:tc>
          <w:tcPr>
            <w:tcW w:w="4169" w:type="pct"/>
            <w:tcBorders>
              <w:top w:val="single" w:sz="4" w:space="0" w:color="auto"/>
              <w:left w:val="single" w:sz="4" w:space="0" w:color="auto"/>
              <w:right w:val="single" w:sz="4" w:space="0" w:color="auto"/>
            </w:tcBorders>
            <w:shd w:val="clear" w:color="auto" w:fill="D9D9D9"/>
          </w:tcPr>
          <w:p w14:paraId="002C139E" w14:textId="77777777" w:rsidR="00DE14EA" w:rsidRPr="00A406E5" w:rsidRDefault="00DE14EA" w:rsidP="00DE14E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5F938F7" w14:textId="77777777" w:rsidR="00DE14EA" w:rsidRPr="00A406E5" w:rsidRDefault="00DE14EA" w:rsidP="00DE14E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0B27C9" w14:textId="77777777" w:rsidR="00DE14EA" w:rsidRPr="00A406E5" w:rsidRDefault="00DE14EA" w:rsidP="00DE14EA">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0219E6" w14:textId="77777777" w:rsidR="00DE14EA" w:rsidRPr="00A406E5" w:rsidRDefault="00DE14EA" w:rsidP="00DE14EA">
            <w:pPr>
              <w:jc w:val="center"/>
              <w:rPr>
                <w:rFonts w:ascii="Arial" w:hAnsi="Arial" w:cs="Arial"/>
                <w:sz w:val="32"/>
              </w:rPr>
            </w:pPr>
          </w:p>
        </w:tc>
      </w:tr>
      <w:tr w:rsidR="00DE14EA" w:rsidRPr="00A406E5" w14:paraId="5CE1A69C" w14:textId="77777777" w:rsidTr="00DE14EA">
        <w:trPr>
          <w:trHeight w:val="450"/>
        </w:trPr>
        <w:tc>
          <w:tcPr>
            <w:tcW w:w="4169" w:type="pct"/>
            <w:vMerge w:val="restart"/>
            <w:tcBorders>
              <w:top w:val="single" w:sz="4" w:space="0" w:color="auto"/>
              <w:left w:val="single" w:sz="4" w:space="0" w:color="auto"/>
              <w:right w:val="single" w:sz="4" w:space="0" w:color="auto"/>
            </w:tcBorders>
          </w:tcPr>
          <w:p w14:paraId="768B1D26" w14:textId="77777777" w:rsidR="00DE14EA" w:rsidRPr="00A406E5" w:rsidRDefault="00DE14EA" w:rsidP="00DE14EA">
            <w:pPr>
              <w:spacing w:after="120"/>
              <w:rPr>
                <w:rFonts w:ascii="Arial" w:hAnsi="Arial" w:cs="Arial"/>
                <w:sz w:val="14"/>
                <w:szCs w:val="14"/>
              </w:rPr>
            </w:pPr>
          </w:p>
          <w:p w14:paraId="51EA23EE" w14:textId="77777777" w:rsidR="00DE14EA" w:rsidRPr="00A406E5" w:rsidRDefault="00DE14EA" w:rsidP="00DE14EA">
            <w:pPr>
              <w:spacing w:after="120"/>
              <w:rPr>
                <w:rFonts w:ascii="Arial" w:hAnsi="Arial" w:cs="Arial"/>
                <w:sz w:val="14"/>
                <w:szCs w:val="14"/>
              </w:rPr>
            </w:pPr>
          </w:p>
          <w:p w14:paraId="1E71354F" w14:textId="77777777" w:rsidR="00DE14EA" w:rsidRPr="00A406E5" w:rsidRDefault="00DE14EA" w:rsidP="00DE14EA">
            <w:pPr>
              <w:spacing w:after="120"/>
              <w:rPr>
                <w:rFonts w:ascii="Arial" w:hAnsi="Arial" w:cs="Arial"/>
                <w:sz w:val="14"/>
                <w:szCs w:val="14"/>
              </w:rPr>
            </w:pPr>
          </w:p>
          <w:p w14:paraId="7816D4FD" w14:textId="77777777" w:rsidR="00DE14EA" w:rsidRPr="00A406E5" w:rsidRDefault="00DE14EA" w:rsidP="00DE14EA">
            <w:pPr>
              <w:spacing w:after="120"/>
              <w:rPr>
                <w:rFonts w:ascii="Arial" w:hAnsi="Arial" w:cs="Arial"/>
                <w:sz w:val="14"/>
                <w:szCs w:val="14"/>
              </w:rPr>
            </w:pPr>
          </w:p>
          <w:p w14:paraId="1EF5DE15" w14:textId="77777777" w:rsidR="00DE14EA" w:rsidRPr="00A406E5" w:rsidRDefault="00DE14EA" w:rsidP="00DE14EA">
            <w:pPr>
              <w:spacing w:after="120"/>
              <w:rPr>
                <w:rFonts w:ascii="Arial" w:hAnsi="Arial" w:cs="Arial"/>
                <w:sz w:val="14"/>
                <w:szCs w:val="14"/>
              </w:rPr>
            </w:pPr>
          </w:p>
          <w:p w14:paraId="59557BF5" w14:textId="77777777" w:rsidR="00DE14EA" w:rsidRPr="00A406E5" w:rsidRDefault="00DE14EA" w:rsidP="00DE14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8145EA" w14:textId="77777777" w:rsidR="00DE14EA" w:rsidRPr="00A406E5" w:rsidRDefault="00DE14EA" w:rsidP="00DE14E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D63E8AA" w14:textId="77777777" w:rsidR="00DE14EA" w:rsidRPr="00A406E5" w:rsidRDefault="00DE14EA" w:rsidP="00DE14EA">
            <w:pPr>
              <w:jc w:val="center"/>
              <w:rPr>
                <w:rFonts w:ascii="Arial" w:hAnsi="Arial" w:cs="Arial"/>
                <w:sz w:val="32"/>
              </w:rPr>
            </w:pPr>
          </w:p>
        </w:tc>
      </w:tr>
      <w:tr w:rsidR="00DE14EA" w:rsidRPr="00A406E5" w14:paraId="201A90DA" w14:textId="77777777" w:rsidTr="00DE14EA">
        <w:trPr>
          <w:trHeight w:val="451"/>
        </w:trPr>
        <w:tc>
          <w:tcPr>
            <w:tcW w:w="4169" w:type="pct"/>
            <w:vMerge/>
            <w:tcBorders>
              <w:left w:val="single" w:sz="4" w:space="0" w:color="auto"/>
              <w:bottom w:val="single" w:sz="4" w:space="0" w:color="auto"/>
              <w:right w:val="single" w:sz="4" w:space="0" w:color="auto"/>
            </w:tcBorders>
          </w:tcPr>
          <w:p w14:paraId="57C19B3E" w14:textId="77777777" w:rsidR="00DE14EA" w:rsidRPr="00A406E5" w:rsidRDefault="00DE14EA" w:rsidP="00DE14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6D7AEE" w14:textId="77777777" w:rsidR="00DE14EA" w:rsidRPr="00A406E5" w:rsidRDefault="00DE14EA" w:rsidP="00DE14E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811DB65" w14:textId="77777777" w:rsidR="00DE14EA" w:rsidRPr="00A406E5" w:rsidRDefault="00DE14EA" w:rsidP="00DE14EA">
            <w:pPr>
              <w:jc w:val="center"/>
              <w:rPr>
                <w:rFonts w:ascii="Arial" w:hAnsi="Arial" w:cs="Arial"/>
                <w:sz w:val="32"/>
              </w:rPr>
            </w:pPr>
          </w:p>
        </w:tc>
      </w:tr>
      <w:tr w:rsidR="00DE14EA" w:rsidRPr="00A406E5" w14:paraId="07367038" w14:textId="77777777" w:rsidTr="00DE14EA">
        <w:trPr>
          <w:trHeight w:val="450"/>
        </w:trPr>
        <w:tc>
          <w:tcPr>
            <w:tcW w:w="4169" w:type="pct"/>
            <w:tcBorders>
              <w:top w:val="single" w:sz="4" w:space="0" w:color="auto"/>
              <w:left w:val="single" w:sz="4" w:space="0" w:color="auto"/>
              <w:right w:val="single" w:sz="4" w:space="0" w:color="auto"/>
            </w:tcBorders>
            <w:shd w:val="clear" w:color="auto" w:fill="D9D9D9"/>
          </w:tcPr>
          <w:p w14:paraId="3633C8E6" w14:textId="77777777" w:rsidR="00DE14EA" w:rsidRPr="00A406E5" w:rsidRDefault="00DE14EA" w:rsidP="00DE14E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BAEE0E4" w14:textId="77777777" w:rsidR="00DE14EA" w:rsidRPr="00A406E5" w:rsidRDefault="00DE14EA" w:rsidP="00DE14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F673A6" w14:textId="77777777" w:rsidR="00DE14EA" w:rsidRPr="00A406E5" w:rsidRDefault="00DE14EA" w:rsidP="00DE14EA">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BFAC01" w14:textId="77777777" w:rsidR="00DE14EA" w:rsidRPr="00A406E5" w:rsidRDefault="00DE14EA" w:rsidP="00DE14EA">
            <w:pPr>
              <w:jc w:val="center"/>
              <w:rPr>
                <w:rFonts w:ascii="Arial" w:hAnsi="Arial" w:cs="Arial"/>
                <w:sz w:val="32"/>
              </w:rPr>
            </w:pPr>
          </w:p>
        </w:tc>
      </w:tr>
      <w:tr w:rsidR="00DE14EA" w:rsidRPr="00A406E5" w14:paraId="239A77E5" w14:textId="77777777" w:rsidTr="00DE14EA">
        <w:trPr>
          <w:trHeight w:val="450"/>
        </w:trPr>
        <w:tc>
          <w:tcPr>
            <w:tcW w:w="4169" w:type="pct"/>
            <w:vMerge w:val="restart"/>
            <w:tcBorders>
              <w:top w:val="single" w:sz="4" w:space="0" w:color="auto"/>
              <w:left w:val="single" w:sz="4" w:space="0" w:color="auto"/>
              <w:right w:val="single" w:sz="4" w:space="0" w:color="auto"/>
            </w:tcBorders>
          </w:tcPr>
          <w:p w14:paraId="4E7BBD41" w14:textId="77777777" w:rsidR="00DE14EA" w:rsidRPr="00A406E5" w:rsidRDefault="00DE14EA" w:rsidP="00DE14EA">
            <w:pPr>
              <w:spacing w:after="120"/>
              <w:rPr>
                <w:rFonts w:ascii="Arial" w:hAnsi="Arial" w:cs="Arial"/>
                <w:sz w:val="14"/>
                <w:szCs w:val="14"/>
              </w:rPr>
            </w:pPr>
          </w:p>
          <w:p w14:paraId="7C184731" w14:textId="77777777" w:rsidR="00DE14EA" w:rsidRPr="00A406E5" w:rsidRDefault="00DE14EA" w:rsidP="00DE14EA">
            <w:pPr>
              <w:spacing w:after="120"/>
              <w:rPr>
                <w:rFonts w:ascii="Arial" w:hAnsi="Arial" w:cs="Arial"/>
                <w:sz w:val="14"/>
                <w:szCs w:val="14"/>
              </w:rPr>
            </w:pPr>
          </w:p>
          <w:p w14:paraId="4A70282C" w14:textId="77777777" w:rsidR="00DE14EA" w:rsidRPr="00A406E5" w:rsidRDefault="00DE14EA" w:rsidP="00DE14EA">
            <w:pPr>
              <w:spacing w:after="120"/>
              <w:rPr>
                <w:rFonts w:ascii="Arial" w:hAnsi="Arial" w:cs="Arial"/>
                <w:sz w:val="14"/>
                <w:szCs w:val="14"/>
              </w:rPr>
            </w:pPr>
          </w:p>
          <w:p w14:paraId="4BC2061C" w14:textId="77777777" w:rsidR="00DE14EA" w:rsidRPr="00A406E5" w:rsidRDefault="00DE14EA" w:rsidP="00DE14EA">
            <w:pPr>
              <w:spacing w:after="120"/>
              <w:rPr>
                <w:rFonts w:ascii="Arial" w:hAnsi="Arial" w:cs="Arial"/>
                <w:sz w:val="14"/>
                <w:szCs w:val="14"/>
              </w:rPr>
            </w:pPr>
          </w:p>
          <w:p w14:paraId="6D71501D" w14:textId="77777777" w:rsidR="00DE14EA" w:rsidRPr="00A406E5" w:rsidRDefault="00DE14EA" w:rsidP="00DE14EA">
            <w:pPr>
              <w:spacing w:after="120"/>
              <w:rPr>
                <w:rFonts w:ascii="Arial" w:hAnsi="Arial" w:cs="Arial"/>
                <w:sz w:val="14"/>
                <w:szCs w:val="14"/>
              </w:rPr>
            </w:pPr>
          </w:p>
          <w:p w14:paraId="2F1B509D" w14:textId="77777777" w:rsidR="00DE14EA" w:rsidRPr="00A406E5" w:rsidRDefault="00DE14EA" w:rsidP="00DE14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F0560D" w14:textId="77777777" w:rsidR="00DE14EA" w:rsidRPr="00A406E5" w:rsidRDefault="00DE14EA" w:rsidP="00DE14E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0220159" w14:textId="77777777" w:rsidR="00DE14EA" w:rsidRPr="00A406E5" w:rsidRDefault="00DE14EA" w:rsidP="00DE14EA">
            <w:pPr>
              <w:jc w:val="center"/>
              <w:rPr>
                <w:rFonts w:ascii="Arial" w:hAnsi="Arial" w:cs="Arial"/>
                <w:sz w:val="32"/>
              </w:rPr>
            </w:pPr>
          </w:p>
        </w:tc>
      </w:tr>
      <w:tr w:rsidR="00DE14EA" w:rsidRPr="00A406E5" w14:paraId="616236B2" w14:textId="77777777" w:rsidTr="00DE14EA">
        <w:trPr>
          <w:trHeight w:val="451"/>
        </w:trPr>
        <w:tc>
          <w:tcPr>
            <w:tcW w:w="4169" w:type="pct"/>
            <w:vMerge/>
            <w:tcBorders>
              <w:left w:val="single" w:sz="4" w:space="0" w:color="auto"/>
              <w:bottom w:val="single" w:sz="4" w:space="0" w:color="auto"/>
              <w:right w:val="single" w:sz="4" w:space="0" w:color="auto"/>
            </w:tcBorders>
          </w:tcPr>
          <w:p w14:paraId="77F64762" w14:textId="77777777" w:rsidR="00DE14EA" w:rsidRPr="00A406E5" w:rsidRDefault="00DE14EA" w:rsidP="00DE14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1D6779" w14:textId="77777777" w:rsidR="00DE14EA" w:rsidRPr="00A406E5" w:rsidRDefault="00DE14EA" w:rsidP="00DE14E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1763F4" w14:textId="77777777" w:rsidR="00DE14EA" w:rsidRPr="00A406E5" w:rsidRDefault="00DE14EA" w:rsidP="00DE14EA">
            <w:pPr>
              <w:jc w:val="center"/>
              <w:rPr>
                <w:rFonts w:ascii="Arial" w:hAnsi="Arial" w:cs="Arial"/>
                <w:sz w:val="32"/>
              </w:rPr>
            </w:pPr>
          </w:p>
        </w:tc>
      </w:tr>
      <w:tr w:rsidR="00DE14EA" w:rsidRPr="00A406E5" w14:paraId="45894C4C" w14:textId="77777777" w:rsidTr="00DE14EA">
        <w:trPr>
          <w:trHeight w:val="450"/>
        </w:trPr>
        <w:tc>
          <w:tcPr>
            <w:tcW w:w="4169" w:type="pct"/>
            <w:tcBorders>
              <w:top w:val="single" w:sz="4" w:space="0" w:color="auto"/>
              <w:left w:val="single" w:sz="4" w:space="0" w:color="auto"/>
              <w:right w:val="single" w:sz="4" w:space="0" w:color="auto"/>
            </w:tcBorders>
            <w:shd w:val="clear" w:color="auto" w:fill="D9D9D9"/>
          </w:tcPr>
          <w:p w14:paraId="0FD92734" w14:textId="77777777" w:rsidR="00DE14EA" w:rsidRPr="00A406E5" w:rsidRDefault="00DE14EA" w:rsidP="00DE14E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8C1B5E2" w14:textId="77777777" w:rsidR="00DE14EA" w:rsidRPr="00A406E5" w:rsidRDefault="00DE14EA" w:rsidP="00DE14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6B5739" w14:textId="77777777" w:rsidR="00DE14EA" w:rsidRPr="00A406E5" w:rsidRDefault="00DE14EA" w:rsidP="00DE14EA">
            <w:pPr>
              <w:jc w:val="center"/>
              <w:rPr>
                <w:rFonts w:ascii="Arial" w:hAnsi="Arial" w:cs="Arial"/>
                <w:sz w:val="32"/>
              </w:rPr>
            </w:pPr>
            <w:r>
              <w:rPr>
                <w:rFonts w:ascii="Arial" w:hAnsi="Arial" w:cs="Arial"/>
                <w:sz w:val="32"/>
              </w:rPr>
              <w:t>40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2FE016B" w14:textId="77777777" w:rsidR="00DE14EA" w:rsidRPr="00A406E5" w:rsidRDefault="00DE14EA" w:rsidP="00DE14EA">
            <w:pPr>
              <w:jc w:val="center"/>
              <w:rPr>
                <w:rFonts w:ascii="Arial" w:hAnsi="Arial" w:cs="Arial"/>
                <w:sz w:val="32"/>
              </w:rPr>
            </w:pPr>
          </w:p>
        </w:tc>
      </w:tr>
      <w:tr w:rsidR="00DE14EA" w:rsidRPr="00A406E5" w14:paraId="3386B06A" w14:textId="77777777" w:rsidTr="00DE14EA">
        <w:trPr>
          <w:trHeight w:val="450"/>
        </w:trPr>
        <w:tc>
          <w:tcPr>
            <w:tcW w:w="4169" w:type="pct"/>
            <w:vMerge w:val="restart"/>
            <w:tcBorders>
              <w:top w:val="single" w:sz="4" w:space="0" w:color="auto"/>
              <w:left w:val="single" w:sz="4" w:space="0" w:color="auto"/>
              <w:right w:val="single" w:sz="4" w:space="0" w:color="auto"/>
            </w:tcBorders>
          </w:tcPr>
          <w:p w14:paraId="3F40E510" w14:textId="77777777" w:rsidR="00DE14EA" w:rsidRPr="00A406E5" w:rsidRDefault="00DE14EA" w:rsidP="00DE14EA">
            <w:pPr>
              <w:spacing w:after="120"/>
              <w:rPr>
                <w:rFonts w:ascii="Arial" w:hAnsi="Arial" w:cs="Arial"/>
                <w:sz w:val="14"/>
                <w:szCs w:val="14"/>
              </w:rPr>
            </w:pPr>
          </w:p>
          <w:p w14:paraId="37A06E68" w14:textId="77777777" w:rsidR="00DE14EA" w:rsidRPr="00A406E5" w:rsidRDefault="00DE14EA" w:rsidP="00DE14EA">
            <w:pPr>
              <w:spacing w:after="120"/>
              <w:rPr>
                <w:rFonts w:ascii="Arial" w:hAnsi="Arial" w:cs="Arial"/>
                <w:sz w:val="14"/>
                <w:szCs w:val="14"/>
              </w:rPr>
            </w:pPr>
          </w:p>
          <w:p w14:paraId="20B84C39" w14:textId="77777777" w:rsidR="00DE14EA" w:rsidRPr="00A406E5" w:rsidRDefault="00DE14EA" w:rsidP="00DE14EA">
            <w:pPr>
              <w:spacing w:after="120"/>
              <w:rPr>
                <w:rFonts w:ascii="Arial" w:hAnsi="Arial" w:cs="Arial"/>
                <w:sz w:val="14"/>
                <w:szCs w:val="14"/>
              </w:rPr>
            </w:pPr>
          </w:p>
          <w:p w14:paraId="5950E246" w14:textId="77777777" w:rsidR="00DE14EA" w:rsidRPr="00A406E5" w:rsidRDefault="00DE14EA" w:rsidP="00DE14EA">
            <w:pPr>
              <w:spacing w:after="120"/>
              <w:rPr>
                <w:rFonts w:ascii="Arial" w:hAnsi="Arial" w:cs="Arial"/>
                <w:sz w:val="14"/>
                <w:szCs w:val="14"/>
              </w:rPr>
            </w:pPr>
          </w:p>
          <w:p w14:paraId="0F0580C8" w14:textId="77777777" w:rsidR="00DE14EA" w:rsidRPr="00A406E5" w:rsidRDefault="00DE14EA" w:rsidP="00DE14EA">
            <w:pPr>
              <w:spacing w:after="120"/>
              <w:rPr>
                <w:rFonts w:ascii="Arial" w:hAnsi="Arial" w:cs="Arial"/>
                <w:sz w:val="14"/>
                <w:szCs w:val="14"/>
              </w:rPr>
            </w:pPr>
          </w:p>
          <w:p w14:paraId="612A3AF7" w14:textId="77777777" w:rsidR="00DE14EA" w:rsidRPr="00A406E5" w:rsidRDefault="00DE14EA" w:rsidP="00DE14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250C6B" w14:textId="77777777" w:rsidR="00DE14EA" w:rsidRPr="00A406E5" w:rsidRDefault="00DE14EA" w:rsidP="00DE14E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45A33EC" w14:textId="77777777" w:rsidR="00DE14EA" w:rsidRPr="00A406E5" w:rsidRDefault="00DE14EA" w:rsidP="00DE14EA">
            <w:pPr>
              <w:jc w:val="center"/>
              <w:rPr>
                <w:rFonts w:ascii="Arial" w:hAnsi="Arial" w:cs="Arial"/>
                <w:sz w:val="32"/>
              </w:rPr>
            </w:pPr>
          </w:p>
        </w:tc>
      </w:tr>
      <w:tr w:rsidR="00DE14EA" w:rsidRPr="00A406E5" w14:paraId="672408F8" w14:textId="77777777" w:rsidTr="00DE14EA">
        <w:trPr>
          <w:trHeight w:val="451"/>
        </w:trPr>
        <w:tc>
          <w:tcPr>
            <w:tcW w:w="4169" w:type="pct"/>
            <w:vMerge/>
            <w:tcBorders>
              <w:left w:val="single" w:sz="4" w:space="0" w:color="auto"/>
              <w:bottom w:val="single" w:sz="4" w:space="0" w:color="auto"/>
              <w:right w:val="single" w:sz="4" w:space="0" w:color="auto"/>
            </w:tcBorders>
          </w:tcPr>
          <w:p w14:paraId="512A9784" w14:textId="77777777" w:rsidR="00DE14EA" w:rsidRPr="00A406E5" w:rsidRDefault="00DE14EA" w:rsidP="00DE14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0387F4" w14:textId="77777777" w:rsidR="00DE14EA" w:rsidRPr="00A406E5" w:rsidRDefault="00DE14EA" w:rsidP="00DE14E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4839626" w14:textId="77777777" w:rsidR="00DE14EA" w:rsidRPr="00A406E5" w:rsidRDefault="00DE14EA" w:rsidP="00DE14EA">
            <w:pPr>
              <w:jc w:val="center"/>
              <w:rPr>
                <w:rFonts w:ascii="Arial" w:hAnsi="Arial" w:cs="Arial"/>
                <w:sz w:val="32"/>
              </w:rPr>
            </w:pPr>
          </w:p>
        </w:tc>
      </w:tr>
      <w:tr w:rsidR="00DE14EA" w:rsidRPr="00A406E5" w14:paraId="385E9479" w14:textId="77777777" w:rsidTr="00DE14EA">
        <w:trPr>
          <w:trHeight w:val="450"/>
        </w:trPr>
        <w:tc>
          <w:tcPr>
            <w:tcW w:w="4169" w:type="pct"/>
            <w:tcBorders>
              <w:top w:val="single" w:sz="4" w:space="0" w:color="auto"/>
              <w:left w:val="single" w:sz="4" w:space="0" w:color="auto"/>
              <w:right w:val="single" w:sz="4" w:space="0" w:color="auto"/>
            </w:tcBorders>
            <w:shd w:val="clear" w:color="auto" w:fill="D9D9D9"/>
          </w:tcPr>
          <w:p w14:paraId="6C78F1C6" w14:textId="77777777" w:rsidR="00DE14EA" w:rsidRPr="00A406E5" w:rsidRDefault="00DE14EA" w:rsidP="00DE14E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6E03768" w14:textId="77777777" w:rsidR="00DE14EA" w:rsidRPr="00A406E5" w:rsidRDefault="00DE14EA" w:rsidP="00DE14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BA8200" w14:textId="77777777" w:rsidR="00DE14EA" w:rsidRPr="00A406E5" w:rsidRDefault="00DE14EA" w:rsidP="00DE14EA">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19FF29" w14:textId="77777777" w:rsidR="00DE14EA" w:rsidRPr="00A406E5" w:rsidRDefault="00DE14EA" w:rsidP="00DE14EA">
            <w:pPr>
              <w:jc w:val="center"/>
              <w:rPr>
                <w:rFonts w:ascii="Arial" w:hAnsi="Arial" w:cs="Arial"/>
                <w:sz w:val="32"/>
              </w:rPr>
            </w:pPr>
          </w:p>
        </w:tc>
      </w:tr>
      <w:tr w:rsidR="00DE14EA" w:rsidRPr="00A406E5" w14:paraId="35768D53" w14:textId="77777777" w:rsidTr="00DE14EA">
        <w:trPr>
          <w:trHeight w:val="451"/>
        </w:trPr>
        <w:tc>
          <w:tcPr>
            <w:tcW w:w="4169" w:type="pct"/>
            <w:vMerge w:val="restart"/>
            <w:tcBorders>
              <w:top w:val="single" w:sz="4" w:space="0" w:color="auto"/>
              <w:left w:val="single" w:sz="4" w:space="0" w:color="auto"/>
              <w:right w:val="single" w:sz="4" w:space="0" w:color="auto"/>
            </w:tcBorders>
          </w:tcPr>
          <w:p w14:paraId="1F72B1DD" w14:textId="77777777" w:rsidR="00DE14EA" w:rsidRPr="00A406E5" w:rsidRDefault="00DE14EA" w:rsidP="00DE14EA">
            <w:pPr>
              <w:spacing w:after="120"/>
              <w:rPr>
                <w:rFonts w:ascii="Arial" w:hAnsi="Arial" w:cs="Arial"/>
                <w:sz w:val="14"/>
                <w:szCs w:val="14"/>
              </w:rPr>
            </w:pPr>
          </w:p>
          <w:p w14:paraId="0E1E1ED7" w14:textId="77777777" w:rsidR="00DE14EA" w:rsidRPr="00A406E5" w:rsidRDefault="00DE14EA" w:rsidP="00DE14EA">
            <w:pPr>
              <w:spacing w:after="120"/>
              <w:rPr>
                <w:rFonts w:ascii="Arial" w:hAnsi="Arial" w:cs="Arial"/>
                <w:sz w:val="14"/>
                <w:szCs w:val="14"/>
              </w:rPr>
            </w:pPr>
          </w:p>
          <w:p w14:paraId="3491D062" w14:textId="77777777" w:rsidR="00DE14EA" w:rsidRPr="00A406E5" w:rsidRDefault="00DE14EA" w:rsidP="00DE14EA">
            <w:pPr>
              <w:spacing w:after="120"/>
              <w:rPr>
                <w:rFonts w:ascii="Arial" w:hAnsi="Arial" w:cs="Arial"/>
                <w:sz w:val="14"/>
                <w:szCs w:val="14"/>
              </w:rPr>
            </w:pPr>
          </w:p>
          <w:p w14:paraId="58F414DE" w14:textId="77777777" w:rsidR="00DE14EA" w:rsidRPr="00A406E5" w:rsidRDefault="00DE14EA" w:rsidP="00DE14EA">
            <w:pPr>
              <w:spacing w:after="120"/>
              <w:rPr>
                <w:rFonts w:ascii="Arial" w:hAnsi="Arial" w:cs="Arial"/>
                <w:sz w:val="14"/>
                <w:szCs w:val="14"/>
              </w:rPr>
            </w:pPr>
          </w:p>
          <w:p w14:paraId="26D17D9D" w14:textId="77777777" w:rsidR="00DE14EA" w:rsidRPr="00A406E5" w:rsidRDefault="00DE14EA" w:rsidP="00DE14EA">
            <w:pPr>
              <w:spacing w:after="120"/>
              <w:rPr>
                <w:rFonts w:ascii="Arial" w:hAnsi="Arial" w:cs="Arial"/>
                <w:sz w:val="14"/>
                <w:szCs w:val="14"/>
              </w:rPr>
            </w:pPr>
          </w:p>
          <w:p w14:paraId="4DCCB844" w14:textId="77777777" w:rsidR="00DE14EA" w:rsidRPr="00A406E5" w:rsidRDefault="00DE14EA" w:rsidP="00DE14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C5E670" w14:textId="77777777" w:rsidR="00DE14EA" w:rsidRPr="00A406E5" w:rsidRDefault="00DE14EA" w:rsidP="00DE14E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0263971" w14:textId="77777777" w:rsidR="00DE14EA" w:rsidRPr="00A406E5" w:rsidRDefault="00DE14EA" w:rsidP="00DE14EA">
            <w:pPr>
              <w:jc w:val="center"/>
              <w:rPr>
                <w:rFonts w:ascii="Arial" w:hAnsi="Arial" w:cs="Arial"/>
                <w:sz w:val="32"/>
              </w:rPr>
            </w:pPr>
          </w:p>
        </w:tc>
      </w:tr>
      <w:tr w:rsidR="00DE14EA" w:rsidRPr="00A406E5" w14:paraId="56A51FDA" w14:textId="77777777" w:rsidTr="00DE14EA">
        <w:trPr>
          <w:trHeight w:val="450"/>
        </w:trPr>
        <w:tc>
          <w:tcPr>
            <w:tcW w:w="4169" w:type="pct"/>
            <w:vMerge/>
            <w:tcBorders>
              <w:left w:val="single" w:sz="4" w:space="0" w:color="auto"/>
              <w:bottom w:val="single" w:sz="4" w:space="0" w:color="auto"/>
              <w:right w:val="single" w:sz="4" w:space="0" w:color="auto"/>
            </w:tcBorders>
          </w:tcPr>
          <w:p w14:paraId="20188ADC" w14:textId="77777777" w:rsidR="00DE14EA" w:rsidRPr="00A406E5" w:rsidRDefault="00DE14EA" w:rsidP="00DE14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93EE5D" w14:textId="77777777" w:rsidR="00DE14EA" w:rsidRPr="00A406E5" w:rsidRDefault="00DE14EA" w:rsidP="00DE14E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E2C5AD4" w14:textId="77777777" w:rsidR="00DE14EA" w:rsidRPr="00A406E5" w:rsidRDefault="00DE14EA" w:rsidP="00DE14EA">
            <w:pPr>
              <w:jc w:val="center"/>
              <w:rPr>
                <w:rFonts w:ascii="Arial" w:hAnsi="Arial" w:cs="Arial"/>
                <w:sz w:val="32"/>
              </w:rPr>
            </w:pPr>
          </w:p>
        </w:tc>
      </w:tr>
      <w:tr w:rsidR="00DE14EA" w:rsidRPr="00A406E5" w14:paraId="1663B6F1" w14:textId="77777777" w:rsidTr="00DE14EA">
        <w:trPr>
          <w:trHeight w:val="450"/>
        </w:trPr>
        <w:tc>
          <w:tcPr>
            <w:tcW w:w="4169" w:type="pct"/>
            <w:tcBorders>
              <w:top w:val="single" w:sz="4" w:space="0" w:color="auto"/>
              <w:left w:val="single" w:sz="4" w:space="0" w:color="auto"/>
              <w:right w:val="single" w:sz="4" w:space="0" w:color="auto"/>
            </w:tcBorders>
            <w:shd w:val="clear" w:color="auto" w:fill="D9D9D9"/>
          </w:tcPr>
          <w:p w14:paraId="17C3C7D0" w14:textId="77777777" w:rsidR="00DE14EA" w:rsidRPr="00A406E5" w:rsidRDefault="00DE14EA" w:rsidP="00DE14E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CD53354" w14:textId="77777777" w:rsidR="00DE14EA" w:rsidRPr="00A406E5" w:rsidRDefault="00DE14EA" w:rsidP="00DE14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1F0345" w14:textId="77777777" w:rsidR="00DE14EA" w:rsidRPr="00A406E5" w:rsidRDefault="00DE14EA" w:rsidP="00DE14EA">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2CD3B2C" w14:textId="77777777" w:rsidR="00DE14EA" w:rsidRPr="00A406E5" w:rsidRDefault="00DE14EA" w:rsidP="00DE14EA">
            <w:pPr>
              <w:jc w:val="center"/>
              <w:rPr>
                <w:rFonts w:ascii="Arial" w:hAnsi="Arial" w:cs="Arial"/>
                <w:sz w:val="32"/>
              </w:rPr>
            </w:pPr>
          </w:p>
        </w:tc>
      </w:tr>
      <w:tr w:rsidR="00DE14EA" w:rsidRPr="00A406E5" w14:paraId="226A5FFB" w14:textId="77777777" w:rsidTr="00DE14EA">
        <w:trPr>
          <w:trHeight w:val="451"/>
        </w:trPr>
        <w:tc>
          <w:tcPr>
            <w:tcW w:w="4169" w:type="pct"/>
            <w:vMerge w:val="restart"/>
            <w:tcBorders>
              <w:top w:val="single" w:sz="4" w:space="0" w:color="auto"/>
              <w:left w:val="single" w:sz="4" w:space="0" w:color="auto"/>
              <w:right w:val="single" w:sz="4" w:space="0" w:color="auto"/>
            </w:tcBorders>
          </w:tcPr>
          <w:p w14:paraId="0A6DF8A0" w14:textId="77777777" w:rsidR="00DE14EA" w:rsidRPr="00A406E5" w:rsidRDefault="00DE14EA" w:rsidP="00DE14EA">
            <w:pPr>
              <w:spacing w:after="120"/>
              <w:rPr>
                <w:rFonts w:ascii="Arial" w:hAnsi="Arial" w:cs="Arial"/>
                <w:sz w:val="14"/>
                <w:szCs w:val="14"/>
              </w:rPr>
            </w:pPr>
          </w:p>
          <w:p w14:paraId="37E7B7AA" w14:textId="77777777" w:rsidR="00DE14EA" w:rsidRPr="00A406E5" w:rsidRDefault="00DE14EA" w:rsidP="00DE14EA">
            <w:pPr>
              <w:spacing w:after="120"/>
              <w:rPr>
                <w:rFonts w:ascii="Arial" w:hAnsi="Arial" w:cs="Arial"/>
                <w:sz w:val="14"/>
                <w:szCs w:val="14"/>
              </w:rPr>
            </w:pPr>
          </w:p>
          <w:p w14:paraId="4F7DCEAC" w14:textId="77777777" w:rsidR="00DE14EA" w:rsidRPr="00A406E5" w:rsidRDefault="00DE14EA" w:rsidP="00DE14EA">
            <w:pPr>
              <w:spacing w:after="120"/>
              <w:rPr>
                <w:rFonts w:ascii="Arial" w:hAnsi="Arial" w:cs="Arial"/>
                <w:sz w:val="14"/>
                <w:szCs w:val="14"/>
              </w:rPr>
            </w:pPr>
          </w:p>
          <w:p w14:paraId="286E7520" w14:textId="77777777" w:rsidR="00DE14EA" w:rsidRPr="00A406E5" w:rsidRDefault="00DE14EA" w:rsidP="00DE14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9021E5" w14:textId="77777777" w:rsidR="00DE14EA" w:rsidRPr="00A406E5" w:rsidRDefault="00DE14EA" w:rsidP="00DE14E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4711CCB" w14:textId="77777777" w:rsidR="00DE14EA" w:rsidRPr="00A406E5" w:rsidRDefault="00DE14EA" w:rsidP="00DE14EA">
            <w:pPr>
              <w:jc w:val="center"/>
              <w:rPr>
                <w:rFonts w:ascii="Arial" w:hAnsi="Arial" w:cs="Arial"/>
                <w:sz w:val="32"/>
              </w:rPr>
            </w:pPr>
          </w:p>
        </w:tc>
      </w:tr>
      <w:tr w:rsidR="00DE14EA" w:rsidRPr="00A406E5" w14:paraId="0508B073" w14:textId="77777777" w:rsidTr="00DE14EA">
        <w:trPr>
          <w:trHeight w:val="450"/>
        </w:trPr>
        <w:tc>
          <w:tcPr>
            <w:tcW w:w="4169" w:type="pct"/>
            <w:vMerge/>
            <w:tcBorders>
              <w:left w:val="single" w:sz="4" w:space="0" w:color="auto"/>
              <w:bottom w:val="single" w:sz="4" w:space="0" w:color="auto"/>
              <w:right w:val="single" w:sz="4" w:space="0" w:color="auto"/>
            </w:tcBorders>
          </w:tcPr>
          <w:p w14:paraId="65F0D78E" w14:textId="77777777" w:rsidR="00DE14EA" w:rsidRPr="00A406E5" w:rsidRDefault="00DE14EA" w:rsidP="00DE14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8A4557" w14:textId="77777777" w:rsidR="00DE14EA" w:rsidRPr="00A406E5" w:rsidRDefault="00DE14EA" w:rsidP="00DE14E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A9303E1" w14:textId="77777777" w:rsidR="00DE14EA" w:rsidRPr="00A406E5" w:rsidRDefault="00DE14EA" w:rsidP="00DE14EA">
            <w:pPr>
              <w:jc w:val="center"/>
              <w:rPr>
                <w:rFonts w:ascii="Arial" w:hAnsi="Arial" w:cs="Arial"/>
                <w:sz w:val="32"/>
              </w:rPr>
            </w:pPr>
          </w:p>
        </w:tc>
      </w:tr>
    </w:tbl>
    <w:tbl>
      <w:tblPr>
        <w:tblpPr w:leftFromText="180" w:rightFromText="180" w:vertAnchor="text" w:horzAnchor="margin" w:tblpY="12358"/>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E14EA" w:rsidRPr="00A406E5" w14:paraId="1C238C81" w14:textId="77777777" w:rsidTr="00DE14EA">
        <w:trPr>
          <w:cantSplit/>
        </w:trPr>
        <w:tc>
          <w:tcPr>
            <w:tcW w:w="6062" w:type="dxa"/>
            <w:vMerge w:val="restart"/>
            <w:shd w:val="pct15" w:color="auto" w:fill="auto"/>
            <w:vAlign w:val="center"/>
          </w:tcPr>
          <w:p w14:paraId="07A6D405" w14:textId="77777777" w:rsidR="00DE14EA" w:rsidRPr="00A406E5" w:rsidRDefault="00DE14EA" w:rsidP="00DE14E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62067B5" w14:textId="77777777" w:rsidR="00DE14EA" w:rsidRPr="00A406E5" w:rsidRDefault="00DE14EA" w:rsidP="00DE14E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43764D1" w14:textId="77777777" w:rsidR="00DE14EA" w:rsidRPr="00A406E5" w:rsidRDefault="00DE14EA" w:rsidP="00DE14EA">
            <w:pPr>
              <w:jc w:val="right"/>
              <w:rPr>
                <w:rFonts w:ascii="Arial" w:hAnsi="Arial" w:cs="Arial"/>
                <w:b/>
                <w:bCs/>
              </w:rPr>
            </w:pPr>
            <w:r w:rsidRPr="00A406E5">
              <w:rPr>
                <w:rFonts w:ascii="Arial" w:hAnsi="Arial" w:cs="Arial"/>
                <w:b/>
                <w:bCs/>
              </w:rPr>
              <w:t>%</w:t>
            </w:r>
          </w:p>
        </w:tc>
      </w:tr>
      <w:tr w:rsidR="00DE14EA" w:rsidRPr="00A406E5" w14:paraId="2B2D9B8E" w14:textId="77777777" w:rsidTr="00DE14EA">
        <w:trPr>
          <w:cantSplit/>
        </w:trPr>
        <w:tc>
          <w:tcPr>
            <w:tcW w:w="6062" w:type="dxa"/>
            <w:vMerge/>
            <w:vAlign w:val="bottom"/>
          </w:tcPr>
          <w:p w14:paraId="1AD1FDE4" w14:textId="77777777" w:rsidR="00DE14EA" w:rsidRPr="00A406E5" w:rsidRDefault="00DE14EA" w:rsidP="00DE14EA">
            <w:pPr>
              <w:rPr>
                <w:rFonts w:ascii="Arial" w:hAnsi="Arial" w:cs="Arial"/>
              </w:rPr>
            </w:pPr>
          </w:p>
        </w:tc>
        <w:tc>
          <w:tcPr>
            <w:tcW w:w="2903" w:type="dxa"/>
            <w:vAlign w:val="bottom"/>
          </w:tcPr>
          <w:p w14:paraId="0505E32E" w14:textId="77777777" w:rsidR="00DE14EA" w:rsidRPr="00A406E5" w:rsidRDefault="00DE14EA" w:rsidP="00DE14E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DE91CE6" w14:textId="77777777" w:rsidR="00DE14EA" w:rsidRPr="00A406E5" w:rsidRDefault="00DE14EA" w:rsidP="00DE14EA">
            <w:pPr>
              <w:jc w:val="center"/>
              <w:rPr>
                <w:rFonts w:ascii="Arial" w:hAnsi="Arial" w:cs="Arial"/>
                <w:sz w:val="12"/>
                <w:szCs w:val="12"/>
              </w:rPr>
            </w:pPr>
          </w:p>
        </w:tc>
        <w:tc>
          <w:tcPr>
            <w:tcW w:w="1060" w:type="dxa"/>
            <w:vMerge/>
            <w:vAlign w:val="bottom"/>
          </w:tcPr>
          <w:p w14:paraId="03067E72" w14:textId="77777777" w:rsidR="00DE14EA" w:rsidRPr="00A406E5" w:rsidRDefault="00DE14EA" w:rsidP="00DE14EA">
            <w:pPr>
              <w:ind w:leftChars="71" w:left="170"/>
              <w:rPr>
                <w:rFonts w:ascii="Arial" w:hAnsi="Arial" w:cs="Arial"/>
              </w:rPr>
            </w:pPr>
          </w:p>
        </w:tc>
      </w:tr>
      <w:tr w:rsidR="00DE14EA" w:rsidRPr="00A406E5" w14:paraId="0E770799" w14:textId="77777777" w:rsidTr="00DE14EA">
        <w:trPr>
          <w:cantSplit/>
        </w:trPr>
        <w:tc>
          <w:tcPr>
            <w:tcW w:w="6062" w:type="dxa"/>
            <w:vMerge/>
            <w:vAlign w:val="bottom"/>
          </w:tcPr>
          <w:p w14:paraId="0FB55CA6" w14:textId="77777777" w:rsidR="00DE14EA" w:rsidRPr="00A406E5" w:rsidRDefault="00DE14EA" w:rsidP="00DE14EA">
            <w:pPr>
              <w:rPr>
                <w:rFonts w:ascii="Arial" w:hAnsi="Arial" w:cs="Arial"/>
              </w:rPr>
            </w:pPr>
          </w:p>
        </w:tc>
        <w:tc>
          <w:tcPr>
            <w:tcW w:w="2903" w:type="dxa"/>
            <w:vAlign w:val="bottom"/>
          </w:tcPr>
          <w:p w14:paraId="3BB0106A" w14:textId="77777777" w:rsidR="00DE14EA" w:rsidRPr="00A406E5" w:rsidRDefault="00DE14EA" w:rsidP="00DE14E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C72909E" w14:textId="77777777" w:rsidR="00DE14EA" w:rsidRPr="00A406E5" w:rsidRDefault="00DE14EA" w:rsidP="00DE14EA">
            <w:pPr>
              <w:jc w:val="center"/>
              <w:rPr>
                <w:rFonts w:ascii="Arial" w:hAnsi="Arial" w:cs="Arial"/>
                <w:sz w:val="12"/>
                <w:szCs w:val="12"/>
              </w:rPr>
            </w:pPr>
          </w:p>
        </w:tc>
        <w:tc>
          <w:tcPr>
            <w:tcW w:w="1060" w:type="dxa"/>
            <w:vMerge/>
            <w:vAlign w:val="bottom"/>
          </w:tcPr>
          <w:p w14:paraId="0222DCA3" w14:textId="77777777" w:rsidR="00DE14EA" w:rsidRPr="00A406E5" w:rsidRDefault="00DE14EA" w:rsidP="00DE14EA">
            <w:pPr>
              <w:ind w:firstLineChars="141" w:firstLine="338"/>
              <w:rPr>
                <w:rFonts w:ascii="Arial" w:hAnsi="Arial" w:cs="Arial"/>
              </w:rPr>
            </w:pPr>
          </w:p>
        </w:tc>
      </w:tr>
    </w:tbl>
    <w:p w14:paraId="2FCE0651" w14:textId="128DAD43" w:rsidR="00DE14EA" w:rsidRPr="00A406E5" w:rsidRDefault="00DE14EA" w:rsidP="00DE14EA">
      <w:pPr>
        <w:rPr>
          <w:rFonts w:ascii="Arial" w:hAnsi="Arial" w:cs="Arial"/>
          <w:sz w:val="22"/>
          <w:szCs w:val="22"/>
        </w:rPr>
      </w:pPr>
      <w:r w:rsidRPr="00A406E5">
        <w:rPr>
          <w:rFonts w:ascii="Arial" w:hAnsi="Arial" w:cs="Arial"/>
          <w:sz w:val="22"/>
          <w:szCs w:val="22"/>
        </w:rPr>
        <w:br w:type="page"/>
      </w:r>
    </w:p>
    <w:p w14:paraId="4F82C28A" w14:textId="5C086922" w:rsidR="00DE14EA" w:rsidRPr="00A406E5" w:rsidRDefault="00DE14EA" w:rsidP="00DE14EA">
      <w:pPr>
        <w:rPr>
          <w:rFonts w:ascii="Arial" w:hAnsi="Arial" w:cs="Arial"/>
          <w:b/>
          <w:sz w:val="22"/>
          <w:szCs w:val="22"/>
        </w:rPr>
        <w:sectPr w:rsidR="00DE14EA" w:rsidRPr="00A406E5" w:rsidSect="00F31C04">
          <w:footerReference w:type="default" r:id="rId9"/>
          <w:pgSz w:w="11894" w:h="16834"/>
          <w:pgMar w:top="720" w:right="720" w:bottom="720" w:left="720" w:header="706" w:footer="454" w:gutter="0"/>
          <w:paperSrc w:first="1" w:other="1"/>
          <w:cols w:space="720"/>
          <w:docGrid w:linePitch="272"/>
        </w:sectPr>
      </w:pPr>
    </w:p>
    <w:p w14:paraId="2506E810" w14:textId="58F0E5AE" w:rsidR="005D2FA7" w:rsidRPr="00E522EA" w:rsidRDefault="00AE608F" w:rsidP="005D2FA7">
      <w:pPr>
        <w:spacing w:line="360" w:lineRule="auto"/>
        <w:jc w:val="center"/>
        <w:rPr>
          <w:color w:val="000000" w:themeColor="text1"/>
          <w:sz w:val="28"/>
          <w:szCs w:val="28"/>
          <w:u w:val="single"/>
        </w:rPr>
      </w:pPr>
      <w:r w:rsidRPr="00E522EA">
        <w:rPr>
          <w:sz w:val="28"/>
          <w:szCs w:val="28"/>
          <w:u w:val="single"/>
        </w:rPr>
        <w:lastRenderedPageBreak/>
        <w:t>Systematic Review</w:t>
      </w:r>
      <w:r w:rsidR="007133CB" w:rsidRPr="00E522EA">
        <w:rPr>
          <w:sz w:val="28"/>
          <w:szCs w:val="28"/>
          <w:u w:val="single"/>
        </w:rPr>
        <w:t xml:space="preserve"> </w:t>
      </w:r>
      <w:r w:rsidR="005D2FA7" w:rsidRPr="00E522EA">
        <w:rPr>
          <w:sz w:val="28"/>
          <w:szCs w:val="28"/>
          <w:u w:val="single"/>
        </w:rPr>
        <w:t>on</w:t>
      </w:r>
      <w:r w:rsidR="005D2FA7" w:rsidRPr="00E522EA">
        <w:rPr>
          <w:color w:val="000000" w:themeColor="text1"/>
          <w:sz w:val="28"/>
          <w:szCs w:val="28"/>
          <w:u w:val="single"/>
        </w:rPr>
        <w:t xml:space="preserve"> Physical Activity and how effective it is in the prevention of Cardiovascular Disease on the Sedentary participants.</w:t>
      </w:r>
    </w:p>
    <w:p w14:paraId="4FEC4121" w14:textId="15017C6A" w:rsidR="00976764" w:rsidRPr="003412D8" w:rsidRDefault="00D756B6" w:rsidP="00687839">
      <w:pPr>
        <w:jc w:val="center"/>
        <w:rPr>
          <w:sz w:val="28"/>
          <w:szCs w:val="28"/>
        </w:rPr>
      </w:pPr>
    </w:p>
    <w:p w14:paraId="3623437C" w14:textId="48D30A15" w:rsidR="000123C8" w:rsidRPr="00303E02" w:rsidRDefault="000123C8" w:rsidP="00F87D3A">
      <w:pPr>
        <w:rPr>
          <w:i/>
          <w:iCs/>
        </w:rPr>
      </w:pPr>
    </w:p>
    <w:p w14:paraId="6336A7AF" w14:textId="579C82F9" w:rsidR="00A54643" w:rsidRPr="00345924" w:rsidRDefault="00A54643" w:rsidP="00E7669E">
      <w:pPr>
        <w:spacing w:line="360" w:lineRule="auto"/>
        <w:rPr>
          <w:sz w:val="28"/>
          <w:szCs w:val="28"/>
          <w:u w:val="single"/>
        </w:rPr>
      </w:pPr>
      <w:r w:rsidRPr="00345924">
        <w:rPr>
          <w:sz w:val="28"/>
          <w:szCs w:val="28"/>
          <w:u w:val="single"/>
        </w:rPr>
        <w:t xml:space="preserve">Abstract </w:t>
      </w:r>
    </w:p>
    <w:p w14:paraId="28FE0E49" w14:textId="0991213F" w:rsidR="00F313A2" w:rsidRPr="002342F5" w:rsidRDefault="00517AE7" w:rsidP="00F313A2">
      <w:pPr>
        <w:spacing w:line="360" w:lineRule="auto"/>
        <w:rPr>
          <w:color w:val="000000" w:themeColor="text1"/>
        </w:rPr>
      </w:pPr>
      <w:r w:rsidRPr="00A852F3">
        <w:rPr>
          <w:color w:val="000000" w:themeColor="text1"/>
        </w:rPr>
        <w:t xml:space="preserve">Physical inactivity is an area </w:t>
      </w:r>
      <w:r w:rsidR="0039682A">
        <w:rPr>
          <w:color w:val="000000" w:themeColor="text1"/>
        </w:rPr>
        <w:t>that</w:t>
      </w:r>
      <w:r w:rsidRPr="00A852F3">
        <w:rPr>
          <w:color w:val="000000" w:themeColor="text1"/>
        </w:rPr>
        <w:t xml:space="preserve"> is largely discussed </w:t>
      </w:r>
      <w:r w:rsidR="003B3A36">
        <w:rPr>
          <w:color w:val="000000" w:themeColor="text1"/>
        </w:rPr>
        <w:t>in regard to</w:t>
      </w:r>
      <w:r w:rsidR="007E40F0">
        <w:rPr>
          <w:color w:val="000000" w:themeColor="text1"/>
        </w:rPr>
        <w:t xml:space="preserve"> </w:t>
      </w:r>
      <w:r w:rsidRPr="00A852F3">
        <w:rPr>
          <w:color w:val="000000" w:themeColor="text1"/>
        </w:rPr>
        <w:t xml:space="preserve">concerns </w:t>
      </w:r>
      <w:r w:rsidR="007E40F0">
        <w:rPr>
          <w:color w:val="000000" w:themeColor="text1"/>
        </w:rPr>
        <w:t>of</w:t>
      </w:r>
      <w:r w:rsidRPr="00A852F3">
        <w:rPr>
          <w:color w:val="000000" w:themeColor="text1"/>
        </w:rPr>
        <w:t xml:space="preserve"> health conditions</w:t>
      </w:r>
      <w:r w:rsidR="00C10EF1" w:rsidRPr="00A852F3">
        <w:rPr>
          <w:color w:val="000000" w:themeColor="text1"/>
        </w:rPr>
        <w:t>.</w:t>
      </w:r>
      <w:r w:rsidR="004F080E">
        <w:rPr>
          <w:color w:val="000000" w:themeColor="text1"/>
        </w:rPr>
        <w:t xml:space="preserve"> With 31% of the world’s population not meeting recommended physical activity guidelines, </w:t>
      </w:r>
      <w:r w:rsidR="00A24394" w:rsidRPr="00A852F3">
        <w:rPr>
          <w:color w:val="000000" w:themeColor="text1"/>
        </w:rPr>
        <w:t>inactivity is a major problem across the world</w:t>
      </w:r>
      <w:r w:rsidR="00B85062">
        <w:rPr>
          <w:color w:val="000000" w:themeColor="text1"/>
        </w:rPr>
        <w:t>. P</w:t>
      </w:r>
      <w:r w:rsidR="002A5130" w:rsidRPr="00A852F3">
        <w:rPr>
          <w:color w:val="000000" w:themeColor="text1"/>
        </w:rPr>
        <w:t>hysical activity can play a large role in preventing health conditions such as cardiovascular disease.</w:t>
      </w:r>
      <w:r w:rsidR="00C82A03" w:rsidRPr="00A852F3">
        <w:rPr>
          <w:color w:val="000000" w:themeColor="text1"/>
        </w:rPr>
        <w:t xml:space="preserve"> </w:t>
      </w:r>
      <w:r w:rsidR="00030145" w:rsidRPr="00A852F3">
        <w:rPr>
          <w:color w:val="000000" w:themeColor="text1"/>
        </w:rPr>
        <w:t>Identifying</w:t>
      </w:r>
      <w:r w:rsidR="00E27F32" w:rsidRPr="00A852F3">
        <w:rPr>
          <w:color w:val="000000" w:themeColor="text1"/>
        </w:rPr>
        <w:t xml:space="preserve"> cardiovascular abnormalities can cause serious implications for any individual who is suffering with cardiovascular disease. </w:t>
      </w:r>
      <w:r w:rsidR="00F313A2" w:rsidRPr="002342F5">
        <w:rPr>
          <w:color w:val="000000" w:themeColor="text1"/>
        </w:rPr>
        <w:t xml:space="preserve">The primary aim </w:t>
      </w:r>
      <w:r w:rsidR="00257B3E">
        <w:rPr>
          <w:color w:val="000000" w:themeColor="text1"/>
        </w:rPr>
        <w:t>explored in</w:t>
      </w:r>
      <w:r w:rsidR="00F313A2" w:rsidRPr="002342F5">
        <w:rPr>
          <w:color w:val="000000" w:themeColor="text1"/>
        </w:rPr>
        <w:t xml:space="preserve"> this systematic review is to </w:t>
      </w:r>
      <w:r w:rsidR="00F313A2">
        <w:rPr>
          <w:color w:val="000000" w:themeColor="text1"/>
        </w:rPr>
        <w:t xml:space="preserve">explore </w:t>
      </w:r>
      <w:r w:rsidR="00257B3E">
        <w:rPr>
          <w:color w:val="000000" w:themeColor="text1"/>
        </w:rPr>
        <w:t>the specific</w:t>
      </w:r>
      <w:r w:rsidR="00F313A2" w:rsidRPr="002342F5">
        <w:rPr>
          <w:color w:val="000000" w:themeColor="text1"/>
        </w:rPr>
        <w:t xml:space="preserve"> physical activity programmes</w:t>
      </w:r>
      <w:r w:rsidR="00257B3E">
        <w:rPr>
          <w:color w:val="000000" w:themeColor="text1"/>
        </w:rPr>
        <w:t xml:space="preserve"> chosen</w:t>
      </w:r>
      <w:r w:rsidR="00F313A2" w:rsidRPr="002342F5">
        <w:rPr>
          <w:color w:val="000000" w:themeColor="text1"/>
        </w:rPr>
        <w:t xml:space="preserve"> and how effective they are in the prevention of cardiovascular disease </w:t>
      </w:r>
      <w:r w:rsidR="00257B3E">
        <w:rPr>
          <w:color w:val="000000" w:themeColor="text1"/>
        </w:rPr>
        <w:t>among</w:t>
      </w:r>
      <w:r w:rsidR="00F313A2" w:rsidRPr="002342F5">
        <w:rPr>
          <w:color w:val="000000" w:themeColor="text1"/>
        </w:rPr>
        <w:t xml:space="preserve"> the sedentary participants</w:t>
      </w:r>
      <w:r w:rsidR="00F313A2">
        <w:rPr>
          <w:color w:val="000000" w:themeColor="text1"/>
        </w:rPr>
        <w:t xml:space="preserve">. </w:t>
      </w:r>
    </w:p>
    <w:p w14:paraId="16CBF6C1" w14:textId="3576DF29" w:rsidR="00A54643" w:rsidRPr="00A852F3" w:rsidRDefault="00A54643" w:rsidP="00E7669E">
      <w:pPr>
        <w:spacing w:line="360" w:lineRule="auto"/>
        <w:rPr>
          <w:color w:val="000000" w:themeColor="text1"/>
        </w:rPr>
      </w:pPr>
    </w:p>
    <w:p w14:paraId="366D6B2E" w14:textId="6C814E83" w:rsidR="003A7D37" w:rsidRDefault="003A7D37" w:rsidP="00E7669E">
      <w:pPr>
        <w:spacing w:line="360" w:lineRule="auto"/>
      </w:pPr>
      <w:r w:rsidRPr="00303E02">
        <w:t xml:space="preserve">Keywords: cardiovascular, </w:t>
      </w:r>
      <w:r w:rsidR="00DE1F12" w:rsidRPr="00303E02">
        <w:t xml:space="preserve">disease, sedentary, </w:t>
      </w:r>
      <w:r w:rsidR="00030145">
        <w:t>physical activity,</w:t>
      </w:r>
      <w:r w:rsidR="00546B9D">
        <w:t xml:space="preserve"> inactivity.</w:t>
      </w:r>
    </w:p>
    <w:p w14:paraId="7ABFC300" w14:textId="77777777" w:rsidR="003A7097" w:rsidRPr="00303E02" w:rsidRDefault="003A7097" w:rsidP="00E7669E">
      <w:pPr>
        <w:spacing w:line="360" w:lineRule="auto"/>
      </w:pPr>
    </w:p>
    <w:p w14:paraId="57E24BD3" w14:textId="71F78FAD" w:rsidR="007F7209" w:rsidRDefault="000123C8" w:rsidP="000A43CB">
      <w:pPr>
        <w:tabs>
          <w:tab w:val="left" w:pos="2556"/>
        </w:tabs>
        <w:spacing w:line="360" w:lineRule="auto"/>
        <w:rPr>
          <w:sz w:val="28"/>
          <w:szCs w:val="28"/>
          <w:u w:val="single"/>
        </w:rPr>
      </w:pPr>
      <w:r w:rsidRPr="00345924">
        <w:rPr>
          <w:sz w:val="28"/>
          <w:szCs w:val="28"/>
          <w:u w:val="single"/>
        </w:rPr>
        <w:t>Introductio</w:t>
      </w:r>
      <w:r w:rsidR="000A43CB" w:rsidRPr="00345924">
        <w:rPr>
          <w:sz w:val="28"/>
          <w:szCs w:val="28"/>
          <w:u w:val="single"/>
        </w:rPr>
        <w:t>n</w:t>
      </w:r>
    </w:p>
    <w:p w14:paraId="6C1CAD2C" w14:textId="11C184F2" w:rsidR="00CF65BD" w:rsidRDefault="004658A8" w:rsidP="00B3211C">
      <w:pPr>
        <w:spacing w:line="360" w:lineRule="auto"/>
        <w:rPr>
          <w:color w:val="000000" w:themeColor="text1"/>
        </w:rPr>
      </w:pPr>
      <w:r>
        <w:rPr>
          <w:color w:val="000000" w:themeColor="text1"/>
        </w:rPr>
        <w:t xml:space="preserve">Physical inactivity is a large health concern with an estimated 31% of the world’s population not meeting the recommended physical activity guidelines (Cunningham et al, 2019). </w:t>
      </w:r>
      <w:r w:rsidR="002C17B4" w:rsidRPr="009365DF">
        <w:rPr>
          <w:color w:val="000000" w:themeColor="text1"/>
        </w:rPr>
        <w:t>Throughout the past few years, physical activity levels have become a ‘major’ health concern across the world (McGinnis, Foege, 1993)</w:t>
      </w:r>
      <w:r w:rsidR="002C17B4">
        <w:rPr>
          <w:color w:val="000000" w:themeColor="text1"/>
        </w:rPr>
        <w:t>.</w:t>
      </w:r>
      <w:r w:rsidR="0091002C">
        <w:rPr>
          <w:color w:val="000000" w:themeColor="text1"/>
        </w:rPr>
        <w:t xml:space="preserve"> </w:t>
      </w:r>
      <w:r w:rsidR="00F817DE">
        <w:rPr>
          <w:color w:val="000000" w:themeColor="text1"/>
        </w:rPr>
        <w:t xml:space="preserve">Physical activity is defined as </w:t>
      </w:r>
      <w:r w:rsidR="00151C82">
        <w:rPr>
          <w:color w:val="000000" w:themeColor="text1"/>
        </w:rPr>
        <w:t>‘any bodily movement produced by skeletal muscles</w:t>
      </w:r>
      <w:r w:rsidR="00DB20D7">
        <w:rPr>
          <w:color w:val="000000" w:themeColor="text1"/>
        </w:rPr>
        <w:t xml:space="preserve"> which require energy expenditure and exercise’ (Caspersen et al, </w:t>
      </w:r>
      <w:r w:rsidR="00B452F5">
        <w:rPr>
          <w:color w:val="000000" w:themeColor="text1"/>
        </w:rPr>
        <w:t>1985).</w:t>
      </w:r>
      <w:r w:rsidR="00066E8F">
        <w:rPr>
          <w:color w:val="000000" w:themeColor="text1"/>
        </w:rPr>
        <w:t xml:space="preserve"> </w:t>
      </w:r>
      <w:r w:rsidR="00E461D8">
        <w:rPr>
          <w:color w:val="000000" w:themeColor="text1"/>
        </w:rPr>
        <w:t xml:space="preserve">Exercise </w:t>
      </w:r>
      <w:r w:rsidR="0025597C">
        <w:rPr>
          <w:color w:val="000000" w:themeColor="text1"/>
        </w:rPr>
        <w:t>is a well-documented topic and has a long history with</w:t>
      </w:r>
      <w:r w:rsidR="00E461D8">
        <w:rPr>
          <w:color w:val="000000" w:themeColor="text1"/>
        </w:rPr>
        <w:t>in</w:t>
      </w:r>
      <w:r w:rsidR="0025597C">
        <w:rPr>
          <w:color w:val="000000" w:themeColor="text1"/>
        </w:rPr>
        <w:t xml:space="preserve"> a number or articles and evidence that it can play a vital role in the prevention of cardiovascular disease </w:t>
      </w:r>
      <w:r w:rsidR="004F24D3">
        <w:rPr>
          <w:color w:val="000000" w:themeColor="text1"/>
        </w:rPr>
        <w:t>(Florido et al, 2018).</w:t>
      </w:r>
      <w:r w:rsidR="0025597C">
        <w:rPr>
          <w:color w:val="000000" w:themeColor="text1"/>
        </w:rPr>
        <w:t xml:space="preserve"> </w:t>
      </w:r>
      <w:r w:rsidR="00B3211C">
        <w:rPr>
          <w:color w:val="000000" w:themeColor="text1"/>
        </w:rPr>
        <w:t xml:space="preserve"> </w:t>
      </w:r>
    </w:p>
    <w:p w14:paraId="6FC83C17" w14:textId="1D63BD12" w:rsidR="00B3211C" w:rsidRPr="00DC5BC5" w:rsidRDefault="00021DA0" w:rsidP="00B3211C">
      <w:pPr>
        <w:spacing w:line="360" w:lineRule="auto"/>
        <w:rPr>
          <w:color w:val="000000" w:themeColor="text1"/>
        </w:rPr>
      </w:pPr>
      <w:r>
        <w:rPr>
          <w:color w:val="000000" w:themeColor="text1"/>
        </w:rPr>
        <w:t xml:space="preserve">Physical activity </w:t>
      </w:r>
      <w:r w:rsidR="00E461D8">
        <w:rPr>
          <w:color w:val="000000" w:themeColor="text1"/>
        </w:rPr>
        <w:t>initiates</w:t>
      </w:r>
      <w:r>
        <w:rPr>
          <w:color w:val="000000" w:themeColor="text1"/>
        </w:rPr>
        <w:t xml:space="preserve"> a</w:t>
      </w:r>
      <w:r w:rsidR="002C17B4">
        <w:rPr>
          <w:color w:val="000000" w:themeColor="text1"/>
        </w:rPr>
        <w:t xml:space="preserve"> number of benefits for physical, mental and cardiovascular healt</w:t>
      </w:r>
      <w:r w:rsidR="00E8223C">
        <w:rPr>
          <w:color w:val="000000" w:themeColor="text1"/>
        </w:rPr>
        <w:t xml:space="preserve">h </w:t>
      </w:r>
      <w:r w:rsidR="002C17B4">
        <w:rPr>
          <w:color w:val="000000" w:themeColor="text1"/>
        </w:rPr>
        <w:t xml:space="preserve">but there can be problems which arise when an </w:t>
      </w:r>
      <w:r>
        <w:rPr>
          <w:color w:val="000000" w:themeColor="text1"/>
        </w:rPr>
        <w:t>individual</w:t>
      </w:r>
      <w:r w:rsidR="002C17B4">
        <w:rPr>
          <w:color w:val="000000" w:themeColor="text1"/>
        </w:rPr>
        <w:t xml:space="preserve"> has cardiovascular disease and exercises.</w:t>
      </w:r>
      <w:r w:rsidR="00DC5BC5">
        <w:rPr>
          <w:color w:val="000000" w:themeColor="text1"/>
        </w:rPr>
        <w:t xml:space="preserve"> </w:t>
      </w:r>
      <w:r w:rsidR="00DC5BC5" w:rsidRPr="00DC5BC5">
        <w:rPr>
          <w:color w:val="000000" w:themeColor="text1"/>
        </w:rPr>
        <w:t>Reddigan et al (2011) suggests that those who are participating in light to vigorous physical activity had a lower risk of cardiovascular death</w:t>
      </w:r>
      <w:r w:rsidR="008654E1">
        <w:rPr>
          <w:color w:val="000000" w:themeColor="text1"/>
        </w:rPr>
        <w:t xml:space="preserve"> despite having </w:t>
      </w:r>
      <w:r w:rsidR="00DC5BC5" w:rsidRPr="00DC5BC5">
        <w:rPr>
          <w:color w:val="000000" w:themeColor="text1"/>
        </w:rPr>
        <w:t xml:space="preserve">other metabolic risk factors alongside. </w:t>
      </w:r>
      <w:r w:rsidR="002C17B4" w:rsidRPr="00DC5BC5">
        <w:rPr>
          <w:color w:val="000000" w:themeColor="text1"/>
        </w:rPr>
        <w:t xml:space="preserve">When exercising, the blood pressure increases, stroke volume increases </w:t>
      </w:r>
      <w:r w:rsidR="008654E1">
        <w:rPr>
          <w:color w:val="000000" w:themeColor="text1"/>
        </w:rPr>
        <w:t>as well as</w:t>
      </w:r>
      <w:r w:rsidR="002C17B4" w:rsidRPr="00DC5BC5">
        <w:rPr>
          <w:color w:val="000000" w:themeColor="text1"/>
        </w:rPr>
        <w:t xml:space="preserve"> the heart rate raising (Sheperd, 1987) causing an increase to vascular resistance and blood pressure. Sheperd (1987) also explains that when incorporating exercise into everyday life, long-term </w:t>
      </w:r>
      <w:r w:rsidR="00922B44">
        <w:rPr>
          <w:color w:val="000000" w:themeColor="text1"/>
        </w:rPr>
        <w:t xml:space="preserve">a number of benefits will prevail </w:t>
      </w:r>
      <w:r w:rsidR="002469D9">
        <w:rPr>
          <w:color w:val="000000" w:themeColor="text1"/>
        </w:rPr>
        <w:t xml:space="preserve">which </w:t>
      </w:r>
      <w:r w:rsidR="002C17B4" w:rsidRPr="00DC5BC5">
        <w:rPr>
          <w:color w:val="000000" w:themeColor="text1"/>
        </w:rPr>
        <w:t xml:space="preserve">can </w:t>
      </w:r>
      <w:r w:rsidR="006B2E15">
        <w:rPr>
          <w:color w:val="000000" w:themeColor="text1"/>
        </w:rPr>
        <w:t>cause</w:t>
      </w:r>
      <w:r w:rsidR="002C17B4" w:rsidRPr="00DC5BC5">
        <w:rPr>
          <w:color w:val="000000" w:themeColor="text1"/>
        </w:rPr>
        <w:t xml:space="preserve"> a reduction in blood </w:t>
      </w:r>
      <w:r w:rsidR="002C17B4" w:rsidRPr="00DC5BC5">
        <w:rPr>
          <w:color w:val="000000" w:themeColor="text1"/>
        </w:rPr>
        <w:lastRenderedPageBreak/>
        <w:t>pressure at res</w:t>
      </w:r>
      <w:r w:rsidR="00DF3F12" w:rsidRPr="00DC5BC5">
        <w:rPr>
          <w:color w:val="000000" w:themeColor="text1"/>
        </w:rPr>
        <w:t xml:space="preserve">t. </w:t>
      </w:r>
      <w:r w:rsidR="00C14B80" w:rsidRPr="00DC5BC5">
        <w:rPr>
          <w:color w:val="000000" w:themeColor="text1"/>
        </w:rPr>
        <w:t xml:space="preserve">Recent studies also </w:t>
      </w:r>
      <w:r w:rsidR="007F1A85">
        <w:rPr>
          <w:color w:val="000000" w:themeColor="text1"/>
        </w:rPr>
        <w:t>indicate</w:t>
      </w:r>
      <w:r w:rsidR="00C14B80" w:rsidRPr="00DC5BC5">
        <w:rPr>
          <w:color w:val="000000" w:themeColor="text1"/>
        </w:rPr>
        <w:t xml:space="preserve"> that there are a number of </w:t>
      </w:r>
      <w:r w:rsidR="00160405" w:rsidRPr="00DC5BC5">
        <w:rPr>
          <w:color w:val="000000" w:themeColor="text1"/>
        </w:rPr>
        <w:t xml:space="preserve">associated benefits </w:t>
      </w:r>
      <w:r w:rsidR="000A0211">
        <w:rPr>
          <w:color w:val="000000" w:themeColor="text1"/>
        </w:rPr>
        <w:t>constituting a</w:t>
      </w:r>
      <w:r w:rsidR="00160405" w:rsidRPr="00DC5BC5">
        <w:rPr>
          <w:color w:val="000000" w:themeColor="text1"/>
        </w:rPr>
        <w:t xml:space="preserve"> decreased inflammation, </w:t>
      </w:r>
      <w:r w:rsidR="000A0211">
        <w:rPr>
          <w:color w:val="000000" w:themeColor="text1"/>
        </w:rPr>
        <w:t xml:space="preserve">improved </w:t>
      </w:r>
      <w:r w:rsidR="00160405" w:rsidRPr="00DC5BC5">
        <w:rPr>
          <w:color w:val="000000" w:themeColor="text1"/>
        </w:rPr>
        <w:t xml:space="preserve">metabolic health being improved, </w:t>
      </w:r>
      <w:r w:rsidR="006301F5" w:rsidRPr="00DC5BC5">
        <w:rPr>
          <w:color w:val="000000" w:themeColor="text1"/>
        </w:rPr>
        <w:t xml:space="preserve">reduced risk of heart failure and a better chance of survival </w:t>
      </w:r>
      <w:r w:rsidR="00565841" w:rsidRPr="00DC5BC5">
        <w:rPr>
          <w:color w:val="000000" w:themeColor="text1"/>
        </w:rPr>
        <w:t>(Che, Li, 2017).</w:t>
      </w:r>
      <w:r w:rsidR="00B3211C" w:rsidRPr="00DC5BC5">
        <w:rPr>
          <w:color w:val="000000" w:themeColor="text1"/>
        </w:rPr>
        <w:t xml:space="preserve"> </w:t>
      </w:r>
    </w:p>
    <w:p w14:paraId="1A150ADD" w14:textId="77777777" w:rsidR="001D7D84" w:rsidRDefault="00BA3926" w:rsidP="002C17B4">
      <w:pPr>
        <w:spacing w:line="360" w:lineRule="auto"/>
        <w:rPr>
          <w:color w:val="FF0000"/>
        </w:rPr>
      </w:pPr>
      <w:r>
        <w:rPr>
          <w:color w:val="000000" w:themeColor="text1"/>
        </w:rPr>
        <w:t xml:space="preserve">Cardiovascular disease is the leading cause of death worldwide </w:t>
      </w:r>
      <w:r w:rsidR="00D2388A">
        <w:rPr>
          <w:color w:val="000000" w:themeColor="text1"/>
        </w:rPr>
        <w:t xml:space="preserve">(GBD, 2016). </w:t>
      </w:r>
      <w:r w:rsidR="00017FEB">
        <w:rPr>
          <w:color w:val="000000" w:themeColor="text1"/>
        </w:rPr>
        <w:t xml:space="preserve">The </w:t>
      </w:r>
      <w:r w:rsidR="00931443">
        <w:rPr>
          <w:color w:val="000000" w:themeColor="text1"/>
        </w:rPr>
        <w:t>World Health Organisation estimates that by 2030, there will be 23.3 million deaths related to cardiovascular disease (World Health Organisation,201</w:t>
      </w:r>
      <w:r w:rsidR="001A12A3">
        <w:rPr>
          <w:color w:val="000000" w:themeColor="text1"/>
        </w:rPr>
        <w:t>7</w:t>
      </w:r>
      <w:r w:rsidR="00931443">
        <w:rPr>
          <w:color w:val="000000" w:themeColor="text1"/>
        </w:rPr>
        <w:t xml:space="preserve">). </w:t>
      </w:r>
      <w:r w:rsidR="002C17B4">
        <w:rPr>
          <w:color w:val="000000" w:themeColor="text1"/>
        </w:rPr>
        <w:t xml:space="preserve">A number of studies have </w:t>
      </w:r>
      <w:r w:rsidR="00017FEB">
        <w:rPr>
          <w:color w:val="000000" w:themeColor="text1"/>
        </w:rPr>
        <w:t>highlighted</w:t>
      </w:r>
      <w:r w:rsidR="002C17B4">
        <w:rPr>
          <w:color w:val="000000" w:themeColor="text1"/>
        </w:rPr>
        <w:t xml:space="preserve"> that sudden cardiac death and myocardial infarction occurs during exertion in comparison to resting (Mittleman et al, 1993</w:t>
      </w:r>
      <w:r w:rsidR="002C17B4" w:rsidRPr="00B3211C">
        <w:rPr>
          <w:color w:val="000000" w:themeColor="text1"/>
        </w:rPr>
        <w:t xml:space="preserve">; Albert et al, 2000). </w:t>
      </w:r>
    </w:p>
    <w:p w14:paraId="1C6EAA2C" w14:textId="0DE39668" w:rsidR="000222BC" w:rsidRPr="00924F0F" w:rsidRDefault="00240A19" w:rsidP="000222BC">
      <w:pPr>
        <w:spacing w:line="360" w:lineRule="auto"/>
        <w:rPr>
          <w:color w:val="000000" w:themeColor="text1"/>
        </w:rPr>
      </w:pPr>
      <w:r>
        <w:rPr>
          <w:color w:val="000000" w:themeColor="text1"/>
        </w:rPr>
        <w:t xml:space="preserve">A number </w:t>
      </w:r>
      <w:r w:rsidR="002C17B4" w:rsidRPr="00B3211C">
        <w:rPr>
          <w:color w:val="000000" w:themeColor="text1"/>
        </w:rPr>
        <w:t xml:space="preserve">of traditional risk factors </w:t>
      </w:r>
      <w:r>
        <w:rPr>
          <w:color w:val="000000" w:themeColor="text1"/>
        </w:rPr>
        <w:t xml:space="preserve">may also become prevalent which include </w:t>
      </w:r>
      <w:r w:rsidR="002C17B4" w:rsidRPr="00B3211C">
        <w:rPr>
          <w:color w:val="000000" w:themeColor="text1"/>
        </w:rPr>
        <w:t xml:space="preserve">hypertension, hyperlipidaemia and diabetes with age being a non-negotiable risk factor (Mittleman et al, 1993). </w:t>
      </w:r>
      <w:r w:rsidR="00435588">
        <w:rPr>
          <w:color w:val="000000" w:themeColor="text1"/>
        </w:rPr>
        <w:t xml:space="preserve"> </w:t>
      </w:r>
      <w:r w:rsidR="000222BC">
        <w:rPr>
          <w:color w:val="000000" w:themeColor="text1"/>
        </w:rPr>
        <w:t>The heart is sometimes under irregular hemodynamic stress. This can be caused my pressure overload or volume (Breisch et al, 2009)</w:t>
      </w:r>
      <w:r w:rsidR="000222BC">
        <w:rPr>
          <w:color w:val="000000" w:themeColor="text1"/>
        </w:rPr>
        <w:t xml:space="preserve">. This is where the </w:t>
      </w:r>
      <w:r w:rsidR="000222BC">
        <w:rPr>
          <w:color w:val="000000" w:themeColor="text1"/>
        </w:rPr>
        <w:t>hearts morphological adaptations help to increase the mass of the heart through ventricular champers and wall thickness, this helps to normalize the stress and to meet the demands of the increased blood supply coming through. From this, this is where the differentiated cardiac myocytes increase in size.</w:t>
      </w:r>
    </w:p>
    <w:p w14:paraId="036C7A7C" w14:textId="3470CB2A" w:rsidR="001E48D5" w:rsidRDefault="00DA28FD" w:rsidP="002C17B4">
      <w:pPr>
        <w:spacing w:line="360" w:lineRule="auto"/>
        <w:rPr>
          <w:color w:val="000000" w:themeColor="text1"/>
        </w:rPr>
      </w:pPr>
      <w:r>
        <w:rPr>
          <w:color w:val="000000" w:themeColor="text1"/>
        </w:rPr>
        <w:t>Individuals</w:t>
      </w:r>
      <w:r w:rsidR="000E7A9B">
        <w:rPr>
          <w:color w:val="000000" w:themeColor="text1"/>
        </w:rPr>
        <w:t xml:space="preserve"> who may be categorized as physically</w:t>
      </w:r>
      <w:r w:rsidR="00310507" w:rsidRPr="002342F5">
        <w:rPr>
          <w:color w:val="000000" w:themeColor="text1"/>
        </w:rPr>
        <w:t xml:space="preserve"> inactivity </w:t>
      </w:r>
      <w:r>
        <w:rPr>
          <w:color w:val="000000" w:themeColor="text1"/>
        </w:rPr>
        <w:t xml:space="preserve">are </w:t>
      </w:r>
      <w:r w:rsidR="00F86222">
        <w:rPr>
          <w:color w:val="000000" w:themeColor="text1"/>
        </w:rPr>
        <w:t>individuals</w:t>
      </w:r>
      <w:r w:rsidR="00310507" w:rsidRPr="002342F5">
        <w:rPr>
          <w:color w:val="000000" w:themeColor="text1"/>
        </w:rPr>
        <w:t xml:space="preserve"> who </w:t>
      </w:r>
      <w:r w:rsidR="00F86222">
        <w:rPr>
          <w:color w:val="000000" w:themeColor="text1"/>
        </w:rPr>
        <w:t>do not</w:t>
      </w:r>
      <w:r w:rsidR="00310507" w:rsidRPr="002342F5">
        <w:rPr>
          <w:color w:val="000000" w:themeColor="text1"/>
        </w:rPr>
        <w:t xml:space="preserve"> meet the recommended level of physical activity a day </w:t>
      </w:r>
      <w:r w:rsidR="00310507" w:rsidRPr="00FE036F">
        <w:rPr>
          <w:color w:val="000000" w:themeColor="text1"/>
        </w:rPr>
        <w:t>or per week (</w:t>
      </w:r>
      <w:r w:rsidR="00FE036F" w:rsidRPr="00FE036F">
        <w:rPr>
          <w:color w:val="000000" w:themeColor="text1"/>
        </w:rPr>
        <w:t>The British Heart Foundation, 2021</w:t>
      </w:r>
      <w:r w:rsidR="00310507" w:rsidRPr="00FE036F">
        <w:rPr>
          <w:color w:val="000000" w:themeColor="text1"/>
        </w:rPr>
        <w:t xml:space="preserve">). </w:t>
      </w:r>
      <w:r w:rsidR="001E48D5" w:rsidRPr="002342F5">
        <w:rPr>
          <w:color w:val="000000" w:themeColor="text1"/>
        </w:rPr>
        <w:t xml:space="preserve">Around the world, the world health organisation estimates that there are 60-85% of </w:t>
      </w:r>
      <w:r w:rsidR="00DE033C" w:rsidRPr="002342F5">
        <w:rPr>
          <w:color w:val="000000" w:themeColor="text1"/>
        </w:rPr>
        <w:t xml:space="preserve">people lead a sedentary lifestyle </w:t>
      </w:r>
      <w:r w:rsidR="00DE033C" w:rsidRPr="003265E5">
        <w:rPr>
          <w:color w:val="000000" w:themeColor="text1"/>
        </w:rPr>
        <w:t>(World Health Organisation, 202</w:t>
      </w:r>
      <w:r w:rsidR="003265E5">
        <w:rPr>
          <w:color w:val="000000" w:themeColor="text1"/>
        </w:rPr>
        <w:t>0</w:t>
      </w:r>
      <w:r w:rsidR="00DE033C" w:rsidRPr="003265E5">
        <w:rPr>
          <w:color w:val="000000" w:themeColor="text1"/>
        </w:rPr>
        <w:t>)</w:t>
      </w:r>
      <w:r w:rsidR="002342F5" w:rsidRPr="003265E5">
        <w:rPr>
          <w:color w:val="000000" w:themeColor="text1"/>
        </w:rPr>
        <w:t xml:space="preserve"> </w:t>
      </w:r>
      <w:r>
        <w:rPr>
          <w:color w:val="000000" w:themeColor="text1"/>
        </w:rPr>
        <w:t>while they also indicate</w:t>
      </w:r>
      <w:r w:rsidR="002342F5" w:rsidRPr="003265E5">
        <w:rPr>
          <w:color w:val="000000" w:themeColor="text1"/>
        </w:rPr>
        <w:t xml:space="preserve"> </w:t>
      </w:r>
      <w:r w:rsidR="002342F5" w:rsidRPr="002342F5">
        <w:rPr>
          <w:color w:val="000000" w:themeColor="text1"/>
        </w:rPr>
        <w:t xml:space="preserve">‘two-thirds’ of children who are also inactive which can progressively impact their health in later life. </w:t>
      </w:r>
      <w:r w:rsidR="00D134D1">
        <w:rPr>
          <w:color w:val="000000" w:themeColor="text1"/>
        </w:rPr>
        <w:t>A recent study suggests that there</w:t>
      </w:r>
      <w:r w:rsidR="00EE1064">
        <w:rPr>
          <w:color w:val="000000" w:themeColor="text1"/>
        </w:rPr>
        <w:t xml:space="preserve"> that physical activity and sedentary behaviour </w:t>
      </w:r>
      <w:r w:rsidR="000B40AA">
        <w:rPr>
          <w:color w:val="000000" w:themeColor="text1"/>
        </w:rPr>
        <w:t>should both be</w:t>
      </w:r>
      <w:r w:rsidR="00EE1064">
        <w:rPr>
          <w:color w:val="000000" w:themeColor="text1"/>
        </w:rPr>
        <w:t xml:space="preserve"> addressed ‘</w:t>
      </w:r>
      <w:r w:rsidR="00252A75">
        <w:rPr>
          <w:color w:val="000000" w:themeColor="text1"/>
        </w:rPr>
        <w:t>separately</w:t>
      </w:r>
      <w:r w:rsidR="00EE1064">
        <w:rPr>
          <w:color w:val="000000" w:themeColor="text1"/>
        </w:rPr>
        <w:t xml:space="preserve">’ as the research suggests that the two behaviours are not sufficient enough in meeting the recommended levels to </w:t>
      </w:r>
      <w:r w:rsidR="003B3EEB">
        <w:rPr>
          <w:color w:val="000000" w:themeColor="text1"/>
        </w:rPr>
        <w:t>prevent cardiovascular disease (</w:t>
      </w:r>
      <w:r w:rsidR="00252A75">
        <w:rPr>
          <w:color w:val="000000" w:themeColor="text1"/>
        </w:rPr>
        <w:t>Sedentary Behaviour Research Network, 2012).</w:t>
      </w:r>
      <w:r w:rsidR="003E3C1D">
        <w:rPr>
          <w:color w:val="000000" w:themeColor="text1"/>
        </w:rPr>
        <w:t xml:space="preserve"> A study back in 2010 found that male</w:t>
      </w:r>
      <w:r w:rsidR="004C799E">
        <w:rPr>
          <w:color w:val="000000" w:themeColor="text1"/>
        </w:rPr>
        <w:t xml:space="preserve">s who were in a car for more than 10 hours per week had an 82% higher chance of </w:t>
      </w:r>
      <w:r w:rsidR="000B67FE">
        <w:rPr>
          <w:color w:val="000000" w:themeColor="text1"/>
        </w:rPr>
        <w:t xml:space="preserve">death by </w:t>
      </w:r>
      <w:r w:rsidR="004C799E">
        <w:rPr>
          <w:color w:val="000000" w:themeColor="text1"/>
        </w:rPr>
        <w:t xml:space="preserve">cardiovascular disease </w:t>
      </w:r>
      <w:r w:rsidR="000B67FE">
        <w:rPr>
          <w:color w:val="000000" w:themeColor="text1"/>
        </w:rPr>
        <w:t>in comparison to men who reported less than 4 hours per week (Warren et al, 2010).</w:t>
      </w:r>
      <w:r w:rsidR="00195300">
        <w:rPr>
          <w:color w:val="000000" w:themeColor="text1"/>
        </w:rPr>
        <w:t xml:space="preserve"> </w:t>
      </w:r>
    </w:p>
    <w:p w14:paraId="4D0DB91A" w14:textId="7AC01203" w:rsidR="0086702E" w:rsidRDefault="0086702E" w:rsidP="00E7669E">
      <w:pPr>
        <w:spacing w:line="360" w:lineRule="auto"/>
        <w:rPr>
          <w:color w:val="FF0000"/>
        </w:rPr>
      </w:pPr>
    </w:p>
    <w:p w14:paraId="357FF3B4" w14:textId="08B5088D" w:rsidR="00423F1B" w:rsidRDefault="00423F1B" w:rsidP="00E7669E">
      <w:pPr>
        <w:spacing w:line="360" w:lineRule="auto"/>
        <w:rPr>
          <w:color w:val="FF0000"/>
        </w:rPr>
      </w:pPr>
    </w:p>
    <w:p w14:paraId="2415B9A1" w14:textId="77777777" w:rsidR="00423F1B" w:rsidRPr="00303E02" w:rsidRDefault="00423F1B" w:rsidP="00E7669E">
      <w:pPr>
        <w:spacing w:line="360" w:lineRule="auto"/>
        <w:rPr>
          <w:color w:val="000000" w:themeColor="text1"/>
        </w:rPr>
      </w:pPr>
    </w:p>
    <w:p w14:paraId="17522A21" w14:textId="77777777" w:rsidR="0086702E" w:rsidRPr="00303E02" w:rsidRDefault="0086702E" w:rsidP="00E7669E">
      <w:pPr>
        <w:spacing w:line="360" w:lineRule="auto"/>
        <w:rPr>
          <w:color w:val="000000" w:themeColor="text1"/>
        </w:rPr>
      </w:pPr>
    </w:p>
    <w:p w14:paraId="275E66EE" w14:textId="77777777" w:rsidR="00B626CB" w:rsidRDefault="00B626CB" w:rsidP="00E7669E">
      <w:pPr>
        <w:spacing w:line="360" w:lineRule="auto"/>
        <w:rPr>
          <w:color w:val="000000" w:themeColor="text1"/>
          <w:sz w:val="28"/>
          <w:szCs w:val="28"/>
          <w:u w:val="single"/>
        </w:rPr>
      </w:pPr>
    </w:p>
    <w:p w14:paraId="33F6F216" w14:textId="70487932" w:rsidR="006F4618" w:rsidRDefault="00303E02" w:rsidP="00E7669E">
      <w:pPr>
        <w:spacing w:line="360" w:lineRule="auto"/>
        <w:rPr>
          <w:color w:val="000000" w:themeColor="text1"/>
          <w:sz w:val="28"/>
          <w:szCs w:val="28"/>
          <w:u w:val="single"/>
        </w:rPr>
      </w:pPr>
      <w:r w:rsidRPr="009B3FB4">
        <w:rPr>
          <w:color w:val="000000" w:themeColor="text1"/>
          <w:sz w:val="28"/>
          <w:szCs w:val="28"/>
          <w:u w:val="single"/>
        </w:rPr>
        <w:lastRenderedPageBreak/>
        <w:t>Method</w:t>
      </w:r>
      <w:r w:rsidR="00345924">
        <w:rPr>
          <w:color w:val="000000" w:themeColor="text1"/>
          <w:sz w:val="28"/>
          <w:szCs w:val="28"/>
          <w:u w:val="single"/>
        </w:rPr>
        <w:t>ology</w:t>
      </w:r>
    </w:p>
    <w:p w14:paraId="5035237F" w14:textId="47598742" w:rsidR="00FE461F" w:rsidRDefault="003E74FB" w:rsidP="00C17BFF">
      <w:pPr>
        <w:spacing w:line="360" w:lineRule="auto"/>
        <w:rPr>
          <w:color w:val="000000" w:themeColor="text1"/>
        </w:rPr>
      </w:pPr>
      <w:r w:rsidRPr="001C3512">
        <w:rPr>
          <w:color w:val="000000" w:themeColor="text1"/>
        </w:rPr>
        <w:t xml:space="preserve">This systematic review was carried out between </w:t>
      </w:r>
      <w:r w:rsidR="006A6C54" w:rsidRPr="001C3512">
        <w:rPr>
          <w:color w:val="000000" w:themeColor="text1"/>
        </w:rPr>
        <w:t xml:space="preserve">September </w:t>
      </w:r>
      <w:r w:rsidR="00136FFA" w:rsidRPr="001C3512">
        <w:rPr>
          <w:color w:val="000000" w:themeColor="text1"/>
        </w:rPr>
        <w:t xml:space="preserve">and </w:t>
      </w:r>
      <w:r w:rsidR="00FE461F" w:rsidRPr="001C3512">
        <w:rPr>
          <w:color w:val="000000" w:themeColor="text1"/>
        </w:rPr>
        <w:t xml:space="preserve">November </w:t>
      </w:r>
      <w:r w:rsidR="00DA66D6" w:rsidRPr="001C3512">
        <w:rPr>
          <w:color w:val="000000" w:themeColor="text1"/>
        </w:rPr>
        <w:t>2020</w:t>
      </w:r>
      <w:r w:rsidR="00470670" w:rsidRPr="001C3512">
        <w:rPr>
          <w:color w:val="000000" w:themeColor="text1"/>
        </w:rPr>
        <w:t xml:space="preserve">. Google Scholar, </w:t>
      </w:r>
      <w:r w:rsidR="006D64AF" w:rsidRPr="001C3512">
        <w:rPr>
          <w:color w:val="000000" w:themeColor="text1"/>
        </w:rPr>
        <w:t>SPORT</w:t>
      </w:r>
      <w:r w:rsidR="009C040A" w:rsidRPr="001C3512">
        <w:rPr>
          <w:color w:val="000000" w:themeColor="text1"/>
        </w:rPr>
        <w:t xml:space="preserve">Discus and ProQuest </w:t>
      </w:r>
      <w:r w:rsidR="00617F0C" w:rsidRPr="001C3512">
        <w:rPr>
          <w:color w:val="000000" w:themeColor="text1"/>
        </w:rPr>
        <w:t xml:space="preserve">databases were used to identify </w:t>
      </w:r>
      <w:r w:rsidR="00E42A89" w:rsidRPr="001C3512">
        <w:rPr>
          <w:color w:val="000000" w:themeColor="text1"/>
        </w:rPr>
        <w:t>appropriate</w:t>
      </w:r>
      <w:r w:rsidR="00617F0C" w:rsidRPr="001C3512">
        <w:rPr>
          <w:color w:val="000000" w:themeColor="text1"/>
        </w:rPr>
        <w:t xml:space="preserve"> </w:t>
      </w:r>
      <w:r w:rsidR="00EB3367" w:rsidRPr="001C3512">
        <w:rPr>
          <w:color w:val="000000" w:themeColor="text1"/>
        </w:rPr>
        <w:t xml:space="preserve">studies. </w:t>
      </w:r>
      <w:r w:rsidR="0070569F" w:rsidRPr="001C3512">
        <w:rPr>
          <w:color w:val="000000" w:themeColor="text1"/>
        </w:rPr>
        <w:t xml:space="preserve">A search was preformed to </w:t>
      </w:r>
      <w:r w:rsidR="00DA5F99">
        <w:rPr>
          <w:color w:val="000000" w:themeColor="text1"/>
        </w:rPr>
        <w:t>source</w:t>
      </w:r>
      <w:r w:rsidR="00C55F38" w:rsidRPr="001C3512">
        <w:rPr>
          <w:color w:val="000000" w:themeColor="text1"/>
        </w:rPr>
        <w:t xml:space="preserve"> these studies using the keywords </w:t>
      </w:r>
      <w:r w:rsidR="00C50DF9" w:rsidRPr="001C3512">
        <w:rPr>
          <w:color w:val="000000" w:themeColor="text1"/>
        </w:rPr>
        <w:t xml:space="preserve">‘cardiovascular disease’ ‘sedentary </w:t>
      </w:r>
      <w:r w:rsidR="0059270C" w:rsidRPr="001C3512">
        <w:rPr>
          <w:color w:val="000000" w:themeColor="text1"/>
        </w:rPr>
        <w:t>behaviour</w:t>
      </w:r>
      <w:r w:rsidR="00C50DF9" w:rsidRPr="001C3512">
        <w:rPr>
          <w:color w:val="000000" w:themeColor="text1"/>
        </w:rPr>
        <w:t>’ ‘death’ ‘physical activity’</w:t>
      </w:r>
      <w:r w:rsidR="0059270C" w:rsidRPr="001C3512">
        <w:rPr>
          <w:color w:val="000000" w:themeColor="text1"/>
        </w:rPr>
        <w:t xml:space="preserve">. </w:t>
      </w:r>
      <w:r w:rsidR="003C74A3" w:rsidRPr="001C3512">
        <w:rPr>
          <w:color w:val="000000" w:themeColor="text1"/>
        </w:rPr>
        <w:t xml:space="preserve">Studies were considered for </w:t>
      </w:r>
      <w:r w:rsidR="002F2936" w:rsidRPr="001C3512">
        <w:rPr>
          <w:color w:val="000000" w:themeColor="text1"/>
        </w:rPr>
        <w:t>analysis</w:t>
      </w:r>
      <w:r w:rsidR="003C74A3" w:rsidRPr="001C3512">
        <w:rPr>
          <w:color w:val="000000" w:themeColor="text1"/>
        </w:rPr>
        <w:t xml:space="preserve"> if </w:t>
      </w:r>
      <w:r w:rsidR="00CD3586" w:rsidRPr="001C3512">
        <w:rPr>
          <w:color w:val="000000" w:themeColor="text1"/>
        </w:rPr>
        <w:t xml:space="preserve">participants were </w:t>
      </w:r>
      <w:r w:rsidR="00CC0DB3" w:rsidRPr="001C3512">
        <w:rPr>
          <w:color w:val="000000" w:themeColor="text1"/>
        </w:rPr>
        <w:t xml:space="preserve">adults who did not exercise or who only took part in </w:t>
      </w:r>
      <w:r w:rsidR="007923E4" w:rsidRPr="001C3512">
        <w:rPr>
          <w:color w:val="000000" w:themeColor="text1"/>
        </w:rPr>
        <w:t>low volume exercise</w:t>
      </w:r>
      <w:r w:rsidR="002F2936" w:rsidRPr="001C3512">
        <w:rPr>
          <w:color w:val="000000" w:themeColor="text1"/>
        </w:rPr>
        <w:t xml:space="preserve">. </w:t>
      </w:r>
      <w:r w:rsidR="00E340A6" w:rsidRPr="001C3512">
        <w:rPr>
          <w:color w:val="000000" w:themeColor="text1"/>
        </w:rPr>
        <w:t xml:space="preserve">Following the initial analysis studies were finally selected for the systematic review </w:t>
      </w:r>
      <w:r w:rsidR="00CA15F7" w:rsidRPr="001C3512">
        <w:rPr>
          <w:color w:val="000000" w:themeColor="text1"/>
        </w:rPr>
        <w:t xml:space="preserve">if </w:t>
      </w:r>
      <w:r w:rsidR="00AE7651" w:rsidRPr="001C3512">
        <w:rPr>
          <w:color w:val="000000" w:themeColor="text1"/>
        </w:rPr>
        <w:t xml:space="preserve">they included the effects of sedentary behaviour on </w:t>
      </w:r>
      <w:r w:rsidR="00AD5CC7" w:rsidRPr="001C3512">
        <w:rPr>
          <w:color w:val="000000" w:themeColor="text1"/>
        </w:rPr>
        <w:t xml:space="preserve">cardiovascular disease, </w:t>
      </w:r>
      <w:r w:rsidR="00DA5F99">
        <w:rPr>
          <w:color w:val="000000" w:themeColor="text1"/>
        </w:rPr>
        <w:t xml:space="preserve">as well as </w:t>
      </w:r>
      <w:r w:rsidR="00AD5CC7" w:rsidRPr="001C3512">
        <w:rPr>
          <w:color w:val="000000" w:themeColor="text1"/>
        </w:rPr>
        <w:t xml:space="preserve">blood pressure or </w:t>
      </w:r>
      <w:r w:rsidR="000F50D5" w:rsidRPr="001C3512">
        <w:rPr>
          <w:color w:val="000000" w:themeColor="text1"/>
        </w:rPr>
        <w:t>weight</w:t>
      </w:r>
      <w:r w:rsidR="00DA5F99">
        <w:rPr>
          <w:color w:val="000000" w:themeColor="text1"/>
        </w:rPr>
        <w:t>. Moreover</w:t>
      </w:r>
      <w:r w:rsidR="000933FF">
        <w:rPr>
          <w:color w:val="000000" w:themeColor="text1"/>
        </w:rPr>
        <w:t>,</w:t>
      </w:r>
      <w:r w:rsidR="00A2693F" w:rsidRPr="001C3512">
        <w:rPr>
          <w:color w:val="000000" w:themeColor="text1"/>
        </w:rPr>
        <w:t xml:space="preserve"> they were only considered if the</w:t>
      </w:r>
      <w:r w:rsidR="000933FF">
        <w:rPr>
          <w:color w:val="000000" w:themeColor="text1"/>
        </w:rPr>
        <w:t xml:space="preserve"> research conducted</w:t>
      </w:r>
      <w:r w:rsidR="00A2693F" w:rsidRPr="001C3512">
        <w:rPr>
          <w:color w:val="000000" w:themeColor="text1"/>
        </w:rPr>
        <w:t xml:space="preserve"> </w:t>
      </w:r>
      <w:r w:rsidR="0084218B" w:rsidRPr="001C3512">
        <w:rPr>
          <w:color w:val="000000" w:themeColor="text1"/>
        </w:rPr>
        <w:t>between the years of 2010 and 201</w:t>
      </w:r>
      <w:r w:rsidR="008226B0">
        <w:rPr>
          <w:color w:val="000000" w:themeColor="text1"/>
        </w:rPr>
        <w:t>9</w:t>
      </w:r>
      <w:r w:rsidR="0084218B" w:rsidRPr="001C3512">
        <w:rPr>
          <w:color w:val="000000" w:themeColor="text1"/>
        </w:rPr>
        <w:t>.</w:t>
      </w:r>
      <w:r w:rsidR="000F50D5" w:rsidRPr="001C3512">
        <w:rPr>
          <w:color w:val="000000" w:themeColor="text1"/>
        </w:rPr>
        <w:t xml:space="preserve"> After the final analysis </w:t>
      </w:r>
      <w:r w:rsidR="000F50D5" w:rsidRPr="009A123D">
        <w:rPr>
          <w:color w:val="000000" w:themeColor="text1"/>
        </w:rPr>
        <w:t xml:space="preserve">of studies, </w:t>
      </w:r>
      <w:r w:rsidR="009A123D" w:rsidRPr="009A123D">
        <w:rPr>
          <w:color w:val="000000" w:themeColor="text1"/>
        </w:rPr>
        <w:t xml:space="preserve">seven </w:t>
      </w:r>
      <w:r w:rsidR="000F50D5" w:rsidRPr="009A123D">
        <w:rPr>
          <w:color w:val="000000" w:themeColor="text1"/>
        </w:rPr>
        <w:t xml:space="preserve">of </w:t>
      </w:r>
      <w:r w:rsidR="009A123D" w:rsidRPr="009A123D">
        <w:rPr>
          <w:color w:val="000000" w:themeColor="text1"/>
        </w:rPr>
        <w:t xml:space="preserve">the </w:t>
      </w:r>
      <w:r w:rsidR="000F50D5" w:rsidRPr="001C3512">
        <w:rPr>
          <w:color w:val="000000" w:themeColor="text1"/>
        </w:rPr>
        <w:t xml:space="preserve">studies were </w:t>
      </w:r>
      <w:r w:rsidR="003F76F8" w:rsidRPr="001C3512">
        <w:rPr>
          <w:color w:val="000000" w:themeColor="text1"/>
        </w:rPr>
        <w:t xml:space="preserve">selected for this study. </w:t>
      </w:r>
    </w:p>
    <w:p w14:paraId="0C121DBE" w14:textId="2E0BA94A" w:rsidR="004A496F" w:rsidRDefault="004A496F" w:rsidP="00C17BFF">
      <w:pPr>
        <w:spacing w:line="360" w:lineRule="auto"/>
        <w:rPr>
          <w:color w:val="000000" w:themeColor="text1"/>
        </w:rPr>
      </w:pPr>
    </w:p>
    <w:p w14:paraId="106A3641" w14:textId="2C94AD84" w:rsidR="004A496F" w:rsidRDefault="004A496F" w:rsidP="00C17BFF">
      <w:pPr>
        <w:spacing w:line="360" w:lineRule="auto"/>
        <w:rPr>
          <w:color w:val="000000" w:themeColor="text1"/>
          <w:sz w:val="28"/>
          <w:szCs w:val="28"/>
          <w:u w:val="single"/>
        </w:rPr>
      </w:pPr>
      <w:r w:rsidRPr="00B8652B">
        <w:rPr>
          <w:color w:val="000000" w:themeColor="text1"/>
          <w:sz w:val="28"/>
          <w:szCs w:val="28"/>
          <w:u w:val="single"/>
        </w:rPr>
        <w:t>Results</w:t>
      </w:r>
    </w:p>
    <w:p w14:paraId="31CE5F75" w14:textId="287B1F52" w:rsidR="00454D08" w:rsidRPr="00454D08" w:rsidRDefault="00454D08" w:rsidP="00C17BFF">
      <w:pPr>
        <w:spacing w:line="360" w:lineRule="auto"/>
        <w:rPr>
          <w:color w:val="000000" w:themeColor="text1"/>
        </w:rPr>
      </w:pPr>
      <w:r w:rsidRPr="00454D08">
        <w:rPr>
          <w:color w:val="000000" w:themeColor="text1"/>
        </w:rPr>
        <w:t>Table 1: Physical Activity</w:t>
      </w:r>
    </w:p>
    <w:tbl>
      <w:tblPr>
        <w:tblStyle w:val="TableGrid"/>
        <w:tblpPr w:leftFromText="180" w:rightFromText="180" w:vertAnchor="text" w:horzAnchor="margin" w:tblpXSpec="center" w:tblpY="684"/>
        <w:tblW w:w="10627" w:type="dxa"/>
        <w:tblLook w:val="04A0" w:firstRow="1" w:lastRow="0" w:firstColumn="1" w:lastColumn="0" w:noHBand="0" w:noVBand="1"/>
      </w:tblPr>
      <w:tblGrid>
        <w:gridCol w:w="3435"/>
        <w:gridCol w:w="1677"/>
        <w:gridCol w:w="1840"/>
        <w:gridCol w:w="3675"/>
      </w:tblGrid>
      <w:tr w:rsidR="00454D08" w14:paraId="4DD629CA" w14:textId="77777777" w:rsidTr="00454D08">
        <w:trPr>
          <w:trHeight w:val="806"/>
        </w:trPr>
        <w:tc>
          <w:tcPr>
            <w:tcW w:w="3435" w:type="dxa"/>
          </w:tcPr>
          <w:p w14:paraId="753DBB5D" w14:textId="77777777" w:rsidR="00454D08" w:rsidRDefault="00454D08" w:rsidP="00454D08">
            <w:pPr>
              <w:spacing w:line="360" w:lineRule="auto"/>
              <w:rPr>
                <w:color w:val="000000" w:themeColor="text1"/>
              </w:rPr>
            </w:pPr>
            <w:r>
              <w:rPr>
                <w:color w:val="000000" w:themeColor="text1"/>
              </w:rPr>
              <w:t xml:space="preserve">Author(s) name and Date </w:t>
            </w:r>
          </w:p>
        </w:tc>
        <w:tc>
          <w:tcPr>
            <w:tcW w:w="1677" w:type="dxa"/>
          </w:tcPr>
          <w:p w14:paraId="5C49D5EB" w14:textId="77777777" w:rsidR="00454D08" w:rsidRDefault="00454D08" w:rsidP="00454D08">
            <w:pPr>
              <w:spacing w:line="360" w:lineRule="auto"/>
              <w:rPr>
                <w:color w:val="000000" w:themeColor="text1"/>
              </w:rPr>
            </w:pPr>
            <w:r>
              <w:rPr>
                <w:color w:val="000000" w:themeColor="text1"/>
              </w:rPr>
              <w:t>Participants</w:t>
            </w:r>
          </w:p>
        </w:tc>
        <w:tc>
          <w:tcPr>
            <w:tcW w:w="1840" w:type="dxa"/>
          </w:tcPr>
          <w:p w14:paraId="17A09162" w14:textId="77777777" w:rsidR="00454D08" w:rsidRDefault="00454D08" w:rsidP="00454D08">
            <w:pPr>
              <w:spacing w:line="360" w:lineRule="auto"/>
              <w:rPr>
                <w:color w:val="000000" w:themeColor="text1"/>
              </w:rPr>
            </w:pPr>
            <w:r>
              <w:rPr>
                <w:color w:val="000000" w:themeColor="text1"/>
              </w:rPr>
              <w:t xml:space="preserve">Study Design </w:t>
            </w:r>
          </w:p>
        </w:tc>
        <w:tc>
          <w:tcPr>
            <w:tcW w:w="3675" w:type="dxa"/>
          </w:tcPr>
          <w:p w14:paraId="05F61D7E" w14:textId="77777777" w:rsidR="00454D08" w:rsidRDefault="00454D08" w:rsidP="00454D08">
            <w:pPr>
              <w:spacing w:line="360" w:lineRule="auto"/>
              <w:rPr>
                <w:color w:val="000000" w:themeColor="text1"/>
              </w:rPr>
            </w:pPr>
            <w:r>
              <w:rPr>
                <w:color w:val="000000" w:themeColor="text1"/>
              </w:rPr>
              <w:t>Outcome</w:t>
            </w:r>
          </w:p>
        </w:tc>
      </w:tr>
      <w:tr w:rsidR="00454D08" w14:paraId="57446ED0" w14:textId="77777777" w:rsidTr="00454D08">
        <w:trPr>
          <w:trHeight w:val="699"/>
        </w:trPr>
        <w:tc>
          <w:tcPr>
            <w:tcW w:w="3435" w:type="dxa"/>
          </w:tcPr>
          <w:p w14:paraId="2C0DFB02" w14:textId="77777777" w:rsidR="00454D08" w:rsidRDefault="00454D08" w:rsidP="00454D08">
            <w:pPr>
              <w:spacing w:line="360" w:lineRule="auto"/>
              <w:rPr>
                <w:color w:val="000000" w:themeColor="text1"/>
              </w:rPr>
            </w:pPr>
            <w:r w:rsidRPr="003B3BD9">
              <w:rPr>
                <w:color w:val="000000" w:themeColor="text1"/>
              </w:rPr>
              <w:t>Florido et al, 2018</w:t>
            </w:r>
          </w:p>
        </w:tc>
        <w:tc>
          <w:tcPr>
            <w:tcW w:w="1677" w:type="dxa"/>
          </w:tcPr>
          <w:p w14:paraId="2F63404A" w14:textId="77777777" w:rsidR="00454D08" w:rsidRPr="009D7B35" w:rsidRDefault="00454D08" w:rsidP="00454D08">
            <w:pPr>
              <w:spacing w:line="360" w:lineRule="auto"/>
              <w:rPr>
                <w:color w:val="000000" w:themeColor="text1"/>
              </w:rPr>
            </w:pPr>
            <w:r w:rsidRPr="009D7B35">
              <w:rPr>
                <w:color w:val="000000" w:themeColor="text1"/>
              </w:rPr>
              <w:t>4,881 males</w:t>
            </w:r>
          </w:p>
          <w:p w14:paraId="0DA61214" w14:textId="77777777" w:rsidR="00454D08" w:rsidRDefault="00454D08" w:rsidP="00454D08">
            <w:pPr>
              <w:spacing w:line="360" w:lineRule="auto"/>
              <w:rPr>
                <w:color w:val="000000" w:themeColor="text1"/>
              </w:rPr>
            </w:pPr>
            <w:r w:rsidRPr="009D7B35">
              <w:rPr>
                <w:color w:val="000000" w:themeColor="text1"/>
              </w:rPr>
              <w:t>6470 females</w:t>
            </w:r>
            <w:r>
              <w:rPr>
                <w:color w:val="000000" w:themeColor="text1"/>
                <w:u w:val="single"/>
              </w:rPr>
              <w:t xml:space="preserve"> </w:t>
            </w:r>
          </w:p>
        </w:tc>
        <w:tc>
          <w:tcPr>
            <w:tcW w:w="1840" w:type="dxa"/>
          </w:tcPr>
          <w:p w14:paraId="37104FC6" w14:textId="77777777" w:rsidR="00454D08" w:rsidRDefault="00454D08" w:rsidP="00454D08">
            <w:pPr>
              <w:spacing w:line="360" w:lineRule="auto"/>
              <w:rPr>
                <w:color w:val="000000" w:themeColor="text1"/>
              </w:rPr>
            </w:pPr>
            <w:r w:rsidRPr="009D7B35">
              <w:rPr>
                <w:color w:val="000000" w:themeColor="text1"/>
              </w:rPr>
              <w:t>Baecke Questionnaire</w:t>
            </w:r>
          </w:p>
        </w:tc>
        <w:tc>
          <w:tcPr>
            <w:tcW w:w="3675" w:type="dxa"/>
          </w:tcPr>
          <w:p w14:paraId="07D135DA" w14:textId="77777777" w:rsidR="00454D08" w:rsidRDefault="00454D08" w:rsidP="00454D08">
            <w:pPr>
              <w:pStyle w:val="ListParagraph"/>
              <w:numPr>
                <w:ilvl w:val="0"/>
                <w:numId w:val="13"/>
              </w:numPr>
              <w:spacing w:line="360" w:lineRule="auto"/>
              <w:rPr>
                <w:color w:val="000000" w:themeColor="text1"/>
              </w:rPr>
            </w:pPr>
            <w:r w:rsidRPr="004F70EA">
              <w:rPr>
                <w:color w:val="000000" w:themeColor="text1"/>
              </w:rPr>
              <w:t>1,750 deaths relating to heart failure within the 19 year follow up.</w:t>
            </w:r>
          </w:p>
          <w:p w14:paraId="000B9449" w14:textId="77777777" w:rsidR="00454D08" w:rsidRPr="00C22100" w:rsidRDefault="00454D08" w:rsidP="00454D08">
            <w:pPr>
              <w:pStyle w:val="ListParagraph"/>
              <w:numPr>
                <w:ilvl w:val="0"/>
                <w:numId w:val="13"/>
              </w:numPr>
              <w:spacing w:line="360" w:lineRule="auto"/>
              <w:rPr>
                <w:color w:val="000000" w:themeColor="text1"/>
              </w:rPr>
            </w:pPr>
            <w:r w:rsidRPr="00C22100">
              <w:rPr>
                <w:color w:val="000000" w:themeColor="text1"/>
              </w:rPr>
              <w:t xml:space="preserve">Increasing Physical activity levels at a later age can lower the risk of heart failure. </w:t>
            </w:r>
          </w:p>
        </w:tc>
      </w:tr>
      <w:tr w:rsidR="00454D08" w14:paraId="07EFFA68" w14:textId="77777777" w:rsidTr="00454D08">
        <w:trPr>
          <w:trHeight w:val="2006"/>
        </w:trPr>
        <w:tc>
          <w:tcPr>
            <w:tcW w:w="3435" w:type="dxa"/>
          </w:tcPr>
          <w:p w14:paraId="775C078A" w14:textId="77777777" w:rsidR="00454D08" w:rsidRDefault="00454D08" w:rsidP="00454D08">
            <w:pPr>
              <w:spacing w:line="360" w:lineRule="auto"/>
              <w:rPr>
                <w:color w:val="000000" w:themeColor="text1"/>
              </w:rPr>
            </w:pPr>
          </w:p>
          <w:p w14:paraId="209A28C7" w14:textId="77777777" w:rsidR="00454D08" w:rsidRDefault="00454D08" w:rsidP="00454D08">
            <w:pPr>
              <w:spacing w:line="360" w:lineRule="auto"/>
              <w:rPr>
                <w:color w:val="000000" w:themeColor="text1"/>
              </w:rPr>
            </w:pPr>
            <w:r>
              <w:rPr>
                <w:color w:val="000000" w:themeColor="text1"/>
              </w:rPr>
              <w:t>Wen et al (2011)</w:t>
            </w:r>
          </w:p>
        </w:tc>
        <w:tc>
          <w:tcPr>
            <w:tcW w:w="1677" w:type="dxa"/>
          </w:tcPr>
          <w:p w14:paraId="551B26A5" w14:textId="77777777" w:rsidR="00454D08" w:rsidRPr="00345924" w:rsidRDefault="00454D08" w:rsidP="00454D08">
            <w:pPr>
              <w:spacing w:line="360" w:lineRule="auto"/>
              <w:rPr>
                <w:color w:val="000000" w:themeColor="text1"/>
              </w:rPr>
            </w:pPr>
          </w:p>
          <w:p w14:paraId="0DA6654E" w14:textId="77777777" w:rsidR="00454D08" w:rsidRPr="00345924" w:rsidRDefault="00454D08" w:rsidP="00454D08">
            <w:pPr>
              <w:spacing w:line="360" w:lineRule="auto"/>
              <w:rPr>
                <w:color w:val="000000" w:themeColor="text1"/>
              </w:rPr>
            </w:pPr>
            <w:r w:rsidRPr="00345924">
              <w:rPr>
                <w:color w:val="000000" w:themeColor="text1"/>
              </w:rPr>
              <w:t>199,265 males</w:t>
            </w:r>
          </w:p>
          <w:p w14:paraId="43892140" w14:textId="77777777" w:rsidR="00454D08" w:rsidRDefault="00454D08" w:rsidP="00454D08">
            <w:pPr>
              <w:spacing w:line="360" w:lineRule="auto"/>
              <w:rPr>
                <w:color w:val="000000" w:themeColor="text1"/>
              </w:rPr>
            </w:pPr>
            <w:r w:rsidRPr="00345924">
              <w:rPr>
                <w:color w:val="000000" w:themeColor="text1"/>
              </w:rPr>
              <w:t>216,910 females</w:t>
            </w:r>
          </w:p>
        </w:tc>
        <w:tc>
          <w:tcPr>
            <w:tcW w:w="1840" w:type="dxa"/>
          </w:tcPr>
          <w:p w14:paraId="7ECD6BC3" w14:textId="77777777" w:rsidR="00454D08" w:rsidRDefault="00454D08" w:rsidP="00454D08">
            <w:pPr>
              <w:spacing w:line="360" w:lineRule="auto"/>
              <w:rPr>
                <w:color w:val="000000" w:themeColor="text1"/>
              </w:rPr>
            </w:pPr>
          </w:p>
          <w:p w14:paraId="29AC1E0A" w14:textId="77777777" w:rsidR="00454D08" w:rsidRDefault="00454D08" w:rsidP="00454D08">
            <w:pPr>
              <w:spacing w:line="360" w:lineRule="auto"/>
              <w:rPr>
                <w:color w:val="000000" w:themeColor="text1"/>
              </w:rPr>
            </w:pPr>
            <w:r>
              <w:rPr>
                <w:color w:val="000000" w:themeColor="text1"/>
              </w:rPr>
              <w:t xml:space="preserve">Physical Activity Questionnaire </w:t>
            </w:r>
          </w:p>
        </w:tc>
        <w:tc>
          <w:tcPr>
            <w:tcW w:w="3675" w:type="dxa"/>
          </w:tcPr>
          <w:p w14:paraId="4B092565" w14:textId="77777777" w:rsidR="00454D08" w:rsidRPr="00FF36FA" w:rsidRDefault="00454D08" w:rsidP="00454D08">
            <w:pPr>
              <w:pStyle w:val="ListParagraph"/>
              <w:numPr>
                <w:ilvl w:val="0"/>
                <w:numId w:val="13"/>
              </w:numPr>
              <w:spacing w:line="360" w:lineRule="auto"/>
              <w:rPr>
                <w:color w:val="000000" w:themeColor="text1"/>
              </w:rPr>
            </w:pPr>
            <w:r w:rsidRPr="00FF36FA">
              <w:rPr>
                <w:color w:val="000000" w:themeColor="text1"/>
              </w:rPr>
              <w:t>A group of inactive participants had a 17% higher risk of death.</w:t>
            </w:r>
          </w:p>
          <w:p w14:paraId="38EC83A3" w14:textId="77777777" w:rsidR="00454D08" w:rsidRPr="00FF36FA" w:rsidRDefault="00454D08" w:rsidP="00454D08">
            <w:pPr>
              <w:pStyle w:val="ListParagraph"/>
              <w:spacing w:line="360" w:lineRule="auto"/>
              <w:rPr>
                <w:color w:val="000000" w:themeColor="text1"/>
              </w:rPr>
            </w:pPr>
            <w:r w:rsidRPr="00FF36FA">
              <w:rPr>
                <w:color w:val="000000" w:themeColor="text1"/>
              </w:rPr>
              <w:t xml:space="preserve"> </w:t>
            </w:r>
          </w:p>
          <w:p w14:paraId="6482C5ED" w14:textId="77777777" w:rsidR="00454D08" w:rsidRPr="00FF36FA" w:rsidRDefault="00454D08" w:rsidP="00454D08">
            <w:pPr>
              <w:pStyle w:val="ListParagraph"/>
              <w:numPr>
                <w:ilvl w:val="0"/>
                <w:numId w:val="13"/>
              </w:numPr>
              <w:spacing w:line="360" w:lineRule="auto"/>
              <w:rPr>
                <w:color w:val="000000" w:themeColor="text1"/>
              </w:rPr>
            </w:pPr>
            <w:r w:rsidRPr="00FF36FA">
              <w:rPr>
                <w:color w:val="000000" w:themeColor="text1"/>
              </w:rPr>
              <w:t>The low-volume group had a 14% higher risk of death with a longer life expectancy of 3 years.</w:t>
            </w:r>
          </w:p>
        </w:tc>
      </w:tr>
      <w:tr w:rsidR="00454D08" w14:paraId="5E1E04CD" w14:textId="77777777" w:rsidTr="00454D08">
        <w:trPr>
          <w:trHeight w:val="3109"/>
        </w:trPr>
        <w:tc>
          <w:tcPr>
            <w:tcW w:w="3435" w:type="dxa"/>
          </w:tcPr>
          <w:p w14:paraId="1C660B13" w14:textId="77777777" w:rsidR="00454D08" w:rsidRDefault="00454D08" w:rsidP="00454D08">
            <w:pPr>
              <w:spacing w:line="360" w:lineRule="auto"/>
              <w:rPr>
                <w:color w:val="000000" w:themeColor="text1"/>
              </w:rPr>
            </w:pPr>
            <w:r w:rsidRPr="00AF3DC7">
              <w:rPr>
                <w:color w:val="000000" w:themeColor="text1"/>
              </w:rPr>
              <w:lastRenderedPageBreak/>
              <w:t>Zoughool, Ahmari, Khan, 2018.</w:t>
            </w:r>
          </w:p>
        </w:tc>
        <w:tc>
          <w:tcPr>
            <w:tcW w:w="1677" w:type="dxa"/>
          </w:tcPr>
          <w:p w14:paraId="11C3A096" w14:textId="77777777" w:rsidR="00454D08" w:rsidRDefault="00454D08" w:rsidP="00454D08">
            <w:pPr>
              <w:spacing w:line="360" w:lineRule="auto"/>
              <w:rPr>
                <w:color w:val="000000" w:themeColor="text1"/>
              </w:rPr>
            </w:pPr>
            <w:r>
              <w:rPr>
                <w:color w:val="000000" w:themeColor="text1"/>
              </w:rPr>
              <w:t>303 participants (mixed gender)</w:t>
            </w:r>
          </w:p>
          <w:p w14:paraId="18F45550" w14:textId="77777777" w:rsidR="00454D08" w:rsidRDefault="00454D08" w:rsidP="00454D08">
            <w:pPr>
              <w:spacing w:line="360" w:lineRule="auto"/>
              <w:rPr>
                <w:color w:val="000000" w:themeColor="text1"/>
              </w:rPr>
            </w:pPr>
            <w:r>
              <w:rPr>
                <w:color w:val="000000" w:themeColor="text1"/>
              </w:rPr>
              <w:t>146 with coronary heart disease</w:t>
            </w:r>
          </w:p>
          <w:p w14:paraId="7079A817" w14:textId="77777777" w:rsidR="00454D08" w:rsidRPr="00345924" w:rsidRDefault="00454D08" w:rsidP="00454D08">
            <w:pPr>
              <w:spacing w:line="360" w:lineRule="auto"/>
              <w:rPr>
                <w:color w:val="000000" w:themeColor="text1"/>
              </w:rPr>
            </w:pPr>
            <w:r>
              <w:rPr>
                <w:color w:val="000000" w:themeColor="text1"/>
              </w:rPr>
              <w:t xml:space="preserve">157 for the control study </w:t>
            </w:r>
          </w:p>
        </w:tc>
        <w:tc>
          <w:tcPr>
            <w:tcW w:w="1840" w:type="dxa"/>
          </w:tcPr>
          <w:p w14:paraId="063265E2" w14:textId="77777777" w:rsidR="00454D08" w:rsidRDefault="00454D08" w:rsidP="00454D08">
            <w:pPr>
              <w:spacing w:line="360" w:lineRule="auto"/>
              <w:rPr>
                <w:color w:val="000000" w:themeColor="text1"/>
              </w:rPr>
            </w:pPr>
            <w:r>
              <w:rPr>
                <w:color w:val="000000" w:themeColor="text1"/>
              </w:rPr>
              <w:t>Pilot Study / Physical Activity Questionnaire</w:t>
            </w:r>
          </w:p>
        </w:tc>
        <w:tc>
          <w:tcPr>
            <w:tcW w:w="3675" w:type="dxa"/>
          </w:tcPr>
          <w:p w14:paraId="567B3564" w14:textId="77777777" w:rsidR="00454D08" w:rsidRDefault="00454D08" w:rsidP="00454D08">
            <w:pPr>
              <w:pStyle w:val="ListParagraph"/>
              <w:numPr>
                <w:ilvl w:val="0"/>
                <w:numId w:val="13"/>
              </w:numPr>
              <w:spacing w:line="360" w:lineRule="auto"/>
              <w:rPr>
                <w:color w:val="000000" w:themeColor="text1"/>
              </w:rPr>
            </w:pPr>
            <w:r>
              <w:rPr>
                <w:color w:val="000000" w:themeColor="text1"/>
              </w:rPr>
              <w:t>Moderate physical activity can reduce the risk of coronary heart disease.</w:t>
            </w:r>
          </w:p>
          <w:p w14:paraId="4FBC1033" w14:textId="77777777" w:rsidR="00454D08" w:rsidRPr="00FF36FA" w:rsidRDefault="00454D08" w:rsidP="00454D08">
            <w:pPr>
              <w:spacing w:line="360" w:lineRule="auto"/>
              <w:rPr>
                <w:color w:val="000000" w:themeColor="text1"/>
              </w:rPr>
            </w:pPr>
          </w:p>
          <w:p w14:paraId="7CC64A51" w14:textId="77777777" w:rsidR="00454D08" w:rsidRPr="00660342" w:rsidRDefault="00454D08" w:rsidP="00454D08">
            <w:pPr>
              <w:pStyle w:val="ListParagraph"/>
              <w:numPr>
                <w:ilvl w:val="0"/>
                <w:numId w:val="13"/>
              </w:numPr>
              <w:spacing w:line="360" w:lineRule="auto"/>
              <w:rPr>
                <w:color w:val="000000" w:themeColor="text1"/>
              </w:rPr>
            </w:pPr>
            <w:r>
              <w:rPr>
                <w:color w:val="000000" w:themeColor="text1"/>
              </w:rPr>
              <w:t>Coronary heart disease is 60% less likely.</w:t>
            </w:r>
          </w:p>
        </w:tc>
      </w:tr>
    </w:tbl>
    <w:p w14:paraId="3A873397" w14:textId="77777777" w:rsidR="004A496F" w:rsidRPr="0078674B" w:rsidRDefault="004A496F" w:rsidP="00C17BFF">
      <w:pPr>
        <w:spacing w:line="360" w:lineRule="auto"/>
        <w:rPr>
          <w:color w:val="FF0000"/>
        </w:rPr>
      </w:pPr>
    </w:p>
    <w:p w14:paraId="660CF7F9" w14:textId="425A08E7" w:rsidR="00A50CB5" w:rsidRPr="00632253" w:rsidRDefault="00A50CB5" w:rsidP="00B626CB">
      <w:pPr>
        <w:spacing w:line="360" w:lineRule="auto"/>
        <w:rPr>
          <w:color w:val="000000" w:themeColor="text1"/>
        </w:rPr>
      </w:pPr>
      <w:r w:rsidRPr="00632253">
        <w:rPr>
          <w:color w:val="000000" w:themeColor="text1"/>
        </w:rPr>
        <w:t>As physical</w:t>
      </w:r>
      <w:r w:rsidR="009F36B7" w:rsidRPr="00632253">
        <w:rPr>
          <w:color w:val="000000" w:themeColor="text1"/>
        </w:rPr>
        <w:t xml:space="preserve"> activity ids a subject area which is heavily </w:t>
      </w:r>
      <w:r w:rsidR="00F820AA" w:rsidRPr="00632253">
        <w:rPr>
          <w:color w:val="000000" w:themeColor="text1"/>
        </w:rPr>
        <w:t xml:space="preserve">focused upon throughout the sport science and </w:t>
      </w:r>
      <w:r w:rsidR="00632253" w:rsidRPr="00632253">
        <w:rPr>
          <w:color w:val="000000" w:themeColor="text1"/>
        </w:rPr>
        <w:t>health</w:t>
      </w:r>
      <w:r w:rsidR="00F820AA" w:rsidRPr="00632253">
        <w:rPr>
          <w:color w:val="000000" w:themeColor="text1"/>
        </w:rPr>
        <w:t xml:space="preserve"> promotion literature, there are a number of studies encompassing a </w:t>
      </w:r>
      <w:r w:rsidR="00B73406" w:rsidRPr="00632253">
        <w:rPr>
          <w:color w:val="000000" w:themeColor="text1"/>
        </w:rPr>
        <w:t>range</w:t>
      </w:r>
      <w:r w:rsidR="00F820AA" w:rsidRPr="00632253">
        <w:rPr>
          <w:color w:val="000000" w:themeColor="text1"/>
        </w:rPr>
        <w:t xml:space="preserve"> of topics.</w:t>
      </w:r>
    </w:p>
    <w:p w14:paraId="257463D7" w14:textId="0D31698F" w:rsidR="00E84BC4" w:rsidRPr="007322BA" w:rsidRDefault="00077077" w:rsidP="00B626CB">
      <w:pPr>
        <w:spacing w:line="360" w:lineRule="auto"/>
        <w:rPr>
          <w:color w:val="FF0000"/>
        </w:rPr>
      </w:pPr>
      <w:r w:rsidRPr="00077077">
        <w:rPr>
          <w:color w:val="000000" w:themeColor="text1"/>
        </w:rPr>
        <w:t xml:space="preserve">Firstly, </w:t>
      </w:r>
      <w:r>
        <w:rPr>
          <w:color w:val="000000" w:themeColor="text1"/>
        </w:rPr>
        <w:t>a</w:t>
      </w:r>
      <w:r w:rsidR="00366143" w:rsidRPr="00A121B8">
        <w:rPr>
          <w:color w:val="000000" w:themeColor="text1"/>
        </w:rPr>
        <w:t xml:space="preserve"> controlled study</w:t>
      </w:r>
      <w:r w:rsidR="00E84BC4" w:rsidRPr="00A121B8">
        <w:rPr>
          <w:color w:val="000000" w:themeColor="text1"/>
        </w:rPr>
        <w:t xml:space="preserve"> </w:t>
      </w:r>
      <w:r w:rsidR="00366143" w:rsidRPr="00A121B8">
        <w:rPr>
          <w:color w:val="000000" w:themeColor="text1"/>
        </w:rPr>
        <w:t>which</w:t>
      </w:r>
      <w:r w:rsidR="00E84BC4" w:rsidRPr="00A121B8">
        <w:rPr>
          <w:color w:val="000000" w:themeColor="text1"/>
        </w:rPr>
        <w:t xml:space="preserve"> f</w:t>
      </w:r>
      <w:r w:rsidR="00D47915" w:rsidRPr="00A121B8">
        <w:rPr>
          <w:color w:val="000000" w:themeColor="text1"/>
        </w:rPr>
        <w:t>ocused on two groups, one inactive group and wone low-volume activity group</w:t>
      </w:r>
      <w:r w:rsidR="00B73406">
        <w:rPr>
          <w:color w:val="000000" w:themeColor="text1"/>
        </w:rPr>
        <w:t xml:space="preserve"> was analysed</w:t>
      </w:r>
      <w:r w:rsidR="00D47915" w:rsidRPr="00A121B8">
        <w:rPr>
          <w:color w:val="000000" w:themeColor="text1"/>
        </w:rPr>
        <w:t xml:space="preserve">. </w:t>
      </w:r>
      <w:r w:rsidR="00DD4F19" w:rsidRPr="00A121B8">
        <w:rPr>
          <w:color w:val="000000" w:themeColor="text1"/>
        </w:rPr>
        <w:t xml:space="preserve">The total participants for this study were </w:t>
      </w:r>
      <w:r w:rsidR="00B61C47" w:rsidRPr="00A121B8">
        <w:rPr>
          <w:color w:val="000000" w:themeColor="text1"/>
        </w:rPr>
        <w:t xml:space="preserve">416,175 (199,265 males, 216,910 females). </w:t>
      </w:r>
      <w:r w:rsidR="00D47915" w:rsidRPr="00A121B8">
        <w:rPr>
          <w:color w:val="000000" w:themeColor="text1"/>
        </w:rPr>
        <w:t>The main findings from this study were that the group of inactive participants had a 17% higher risk of death. The second group who experienced low-volume activity had a 14% higher risk of death with a longer life expectancy of 3 years. The outcome of this study suggests that using 15-90 minutes of moderate intensity exercise can benefit those at risk of cardiovascular disease</w:t>
      </w:r>
      <w:r w:rsidR="00B3024F" w:rsidRPr="00A121B8">
        <w:rPr>
          <w:color w:val="000000" w:themeColor="text1"/>
        </w:rPr>
        <w:t>)</w:t>
      </w:r>
      <w:r w:rsidR="0086030E" w:rsidRPr="00A121B8">
        <w:rPr>
          <w:color w:val="000000" w:themeColor="text1"/>
        </w:rPr>
        <w:t>. It is suggested that up to 90 minutes a week of moderate-intensity exercise can benefit individuals, even those who are at risk of cardiovascular disease.</w:t>
      </w:r>
      <w:r w:rsidR="00D47915" w:rsidRPr="00A121B8">
        <w:rPr>
          <w:color w:val="000000" w:themeColor="text1"/>
        </w:rPr>
        <w:t xml:space="preserve"> (Wen et al, 2011</w:t>
      </w:r>
      <w:r w:rsidR="0086030E" w:rsidRPr="00A121B8">
        <w:rPr>
          <w:color w:val="000000" w:themeColor="text1"/>
        </w:rPr>
        <w:t>).</w:t>
      </w:r>
    </w:p>
    <w:p w14:paraId="1AF6672A" w14:textId="35DC04C3" w:rsidR="00A121B8" w:rsidRPr="00E05220" w:rsidRDefault="00C22100" w:rsidP="00B626CB">
      <w:pPr>
        <w:spacing w:line="360" w:lineRule="auto"/>
        <w:rPr>
          <w:color w:val="000000" w:themeColor="text1"/>
        </w:rPr>
      </w:pPr>
      <w:r w:rsidRPr="00A121B8">
        <w:rPr>
          <w:color w:val="000000" w:themeColor="text1"/>
        </w:rPr>
        <w:t xml:space="preserve">A </w:t>
      </w:r>
      <w:r w:rsidR="0086030E" w:rsidRPr="00A121B8">
        <w:rPr>
          <w:color w:val="000000" w:themeColor="text1"/>
        </w:rPr>
        <w:t xml:space="preserve">more recent </w:t>
      </w:r>
      <w:r w:rsidRPr="00A121B8">
        <w:rPr>
          <w:color w:val="000000" w:themeColor="text1"/>
        </w:rPr>
        <w:t xml:space="preserve">study which was conducted by Florido et al (2018) </w:t>
      </w:r>
      <w:r w:rsidR="00450DFF" w:rsidRPr="00A121B8">
        <w:rPr>
          <w:color w:val="000000" w:themeColor="text1"/>
        </w:rPr>
        <w:t xml:space="preserve">which focused on </w:t>
      </w:r>
      <w:r w:rsidR="00E438A9">
        <w:rPr>
          <w:color w:val="000000" w:themeColor="text1"/>
        </w:rPr>
        <w:t>‘</w:t>
      </w:r>
      <w:r w:rsidR="00450DFF" w:rsidRPr="00A121B8">
        <w:rPr>
          <w:color w:val="000000" w:themeColor="text1"/>
        </w:rPr>
        <w:t>how much disease could be prevented if physical inactivity was eliminated</w:t>
      </w:r>
      <w:r w:rsidR="00E438A9">
        <w:rPr>
          <w:color w:val="000000" w:themeColor="text1"/>
        </w:rPr>
        <w:t>’</w:t>
      </w:r>
      <w:r w:rsidR="00822162" w:rsidRPr="00A121B8">
        <w:rPr>
          <w:color w:val="000000" w:themeColor="text1"/>
        </w:rPr>
        <w:t>.</w:t>
      </w:r>
      <w:r w:rsidR="00F73F88" w:rsidRPr="00A121B8">
        <w:rPr>
          <w:color w:val="000000" w:themeColor="text1"/>
        </w:rPr>
        <w:t xml:space="preserve"> The </w:t>
      </w:r>
      <w:r w:rsidR="00473182" w:rsidRPr="00A121B8">
        <w:rPr>
          <w:color w:val="000000" w:themeColor="text1"/>
        </w:rPr>
        <w:t>study evaluated a total of 11,351 participants who had no history of cardiovascular disease.</w:t>
      </w:r>
      <w:r w:rsidR="00080CE0" w:rsidRPr="00A121B8">
        <w:rPr>
          <w:color w:val="000000" w:themeColor="text1"/>
        </w:rPr>
        <w:t xml:space="preserve"> </w:t>
      </w:r>
      <w:r w:rsidR="000948FA">
        <w:rPr>
          <w:color w:val="000000" w:themeColor="text1"/>
        </w:rPr>
        <w:t>A</w:t>
      </w:r>
      <w:r w:rsidR="00080CE0" w:rsidRPr="00A121B8">
        <w:rPr>
          <w:color w:val="000000" w:themeColor="text1"/>
        </w:rPr>
        <w:t xml:space="preserve"> follow up of the study</w:t>
      </w:r>
      <w:r w:rsidR="000948FA">
        <w:rPr>
          <w:color w:val="000000" w:themeColor="text1"/>
        </w:rPr>
        <w:t xml:space="preserve"> demonstrated</w:t>
      </w:r>
      <w:r w:rsidR="00080CE0" w:rsidRPr="00A121B8">
        <w:rPr>
          <w:color w:val="000000" w:themeColor="text1"/>
        </w:rPr>
        <w:t xml:space="preserve"> 1,750 heart failure deaths </w:t>
      </w:r>
      <w:r w:rsidR="00CA7CF6" w:rsidRPr="00A121B8">
        <w:rPr>
          <w:color w:val="000000" w:themeColor="text1"/>
        </w:rPr>
        <w:t>occurred.</w:t>
      </w:r>
      <w:r w:rsidR="001F6387" w:rsidRPr="00A121B8">
        <w:rPr>
          <w:color w:val="000000" w:themeColor="text1"/>
        </w:rPr>
        <w:t xml:space="preserve"> The lowest heart failure risk </w:t>
      </w:r>
      <w:r w:rsidR="00F06B1B" w:rsidRPr="00A121B8">
        <w:rPr>
          <w:color w:val="000000" w:themeColor="text1"/>
        </w:rPr>
        <w:t>was</w:t>
      </w:r>
      <w:r w:rsidR="001F6387" w:rsidRPr="00A121B8">
        <w:rPr>
          <w:color w:val="000000" w:themeColor="text1"/>
        </w:rPr>
        <w:t xml:space="preserve"> seen in the </w:t>
      </w:r>
      <w:r w:rsidR="00F06B1B" w:rsidRPr="00A121B8">
        <w:rPr>
          <w:color w:val="000000" w:themeColor="text1"/>
        </w:rPr>
        <w:t>individuals</w:t>
      </w:r>
      <w:r w:rsidR="001F6387" w:rsidRPr="00A121B8">
        <w:rPr>
          <w:color w:val="000000" w:themeColor="text1"/>
        </w:rPr>
        <w:t xml:space="preserve"> who reached the recommended physical activity levels</w:t>
      </w:r>
      <w:r w:rsidR="00F06B1B" w:rsidRPr="00A121B8">
        <w:rPr>
          <w:color w:val="000000" w:themeColor="text1"/>
        </w:rPr>
        <w:t xml:space="preserve"> alongside the participants who went from ‘low to recommended’. </w:t>
      </w:r>
      <w:r w:rsidR="00FC43B5" w:rsidRPr="00A121B8">
        <w:rPr>
          <w:color w:val="000000" w:themeColor="text1"/>
        </w:rPr>
        <w:t>The study primarily focused on the importance of physical activity levels</w:t>
      </w:r>
      <w:r w:rsidR="00C8381D" w:rsidRPr="00A121B8">
        <w:rPr>
          <w:color w:val="000000" w:themeColor="text1"/>
        </w:rPr>
        <w:t xml:space="preserve"> alongside how</w:t>
      </w:r>
      <w:r w:rsidR="003078FE" w:rsidRPr="00A121B8">
        <w:rPr>
          <w:color w:val="000000" w:themeColor="text1"/>
        </w:rPr>
        <w:t xml:space="preserve"> beneficial it is in the prevention of heart failure. Another recent controlled study focused on 303 </w:t>
      </w:r>
      <w:r w:rsidR="00620833" w:rsidRPr="00A121B8">
        <w:rPr>
          <w:color w:val="000000" w:themeColor="text1"/>
        </w:rPr>
        <w:t>participants</w:t>
      </w:r>
      <w:r w:rsidR="003078FE" w:rsidRPr="00A121B8">
        <w:rPr>
          <w:color w:val="000000" w:themeColor="text1"/>
        </w:rPr>
        <w:t xml:space="preserve"> with 146 having coronary heart disease</w:t>
      </w:r>
      <w:r w:rsidR="002D2BFB" w:rsidRPr="00A121B8">
        <w:rPr>
          <w:color w:val="000000" w:themeColor="text1"/>
        </w:rPr>
        <w:t xml:space="preserve"> and 157 matched to the controlled trial.</w:t>
      </w:r>
      <w:r w:rsidR="00A94F43" w:rsidRPr="00A121B8">
        <w:rPr>
          <w:color w:val="000000" w:themeColor="text1"/>
        </w:rPr>
        <w:t xml:space="preserve"> The study explains that throughout the study, there was an ‘equal distribution’ of female and males among the cases and controls</w:t>
      </w:r>
      <w:r w:rsidR="00D33AE0" w:rsidRPr="00A121B8">
        <w:rPr>
          <w:color w:val="000000" w:themeColor="text1"/>
        </w:rPr>
        <w:t xml:space="preserve"> – with participants involved having either a low education level, high cholesterol, hypertension and so on.</w:t>
      </w:r>
      <w:r w:rsidR="003078FE" w:rsidRPr="00A121B8">
        <w:rPr>
          <w:color w:val="000000" w:themeColor="text1"/>
        </w:rPr>
        <w:t xml:space="preserve"> </w:t>
      </w:r>
      <w:r w:rsidR="00FC1C3E" w:rsidRPr="00A121B8">
        <w:rPr>
          <w:color w:val="000000" w:themeColor="text1"/>
        </w:rPr>
        <w:t xml:space="preserve">The study found that moderate physical activity and </w:t>
      </w:r>
      <w:r w:rsidR="00FC1C3E" w:rsidRPr="00A121B8">
        <w:rPr>
          <w:color w:val="000000" w:themeColor="text1"/>
        </w:rPr>
        <w:lastRenderedPageBreak/>
        <w:t xml:space="preserve">reducing coronary heart disease is 60% less likely. </w:t>
      </w:r>
      <w:r w:rsidR="00550498" w:rsidRPr="00A121B8">
        <w:rPr>
          <w:color w:val="000000" w:themeColor="text1"/>
        </w:rPr>
        <w:t xml:space="preserve">The final conclusion of the study was that walking and moderate physical activity protected against cardiovascular disease with sedentary behaviour </w:t>
      </w:r>
      <w:r w:rsidR="00605981">
        <w:rPr>
          <w:color w:val="000000" w:themeColor="text1"/>
        </w:rPr>
        <w:t>contributing</w:t>
      </w:r>
      <w:r w:rsidR="00550498" w:rsidRPr="00A121B8">
        <w:rPr>
          <w:color w:val="000000" w:themeColor="text1"/>
        </w:rPr>
        <w:t xml:space="preserve"> to</w:t>
      </w:r>
      <w:r w:rsidR="00605981">
        <w:rPr>
          <w:color w:val="000000" w:themeColor="text1"/>
        </w:rPr>
        <w:t xml:space="preserve"> an</w:t>
      </w:r>
      <w:r w:rsidR="00550498" w:rsidRPr="00A121B8">
        <w:rPr>
          <w:color w:val="000000" w:themeColor="text1"/>
        </w:rPr>
        <w:t xml:space="preserve"> increase </w:t>
      </w:r>
      <w:r w:rsidR="00605981">
        <w:rPr>
          <w:color w:val="000000" w:themeColor="text1"/>
        </w:rPr>
        <w:t>in the</w:t>
      </w:r>
      <w:r w:rsidR="00550498" w:rsidRPr="00A121B8">
        <w:rPr>
          <w:color w:val="000000" w:themeColor="text1"/>
        </w:rPr>
        <w:t xml:space="preserve"> risk of disease</w:t>
      </w:r>
      <w:r w:rsidR="00A121B8" w:rsidRPr="00A121B8">
        <w:rPr>
          <w:color w:val="000000" w:themeColor="text1"/>
        </w:rPr>
        <w:t xml:space="preserve"> (Zoughool, Ahmari, Khan, 2018).</w:t>
      </w:r>
      <w:r w:rsidR="00B3024F">
        <w:rPr>
          <w:color w:val="000000" w:themeColor="text1"/>
        </w:rPr>
        <w:t xml:space="preserve"> </w:t>
      </w:r>
      <w:r w:rsidR="00A121B8" w:rsidRPr="00926B54">
        <w:rPr>
          <w:color w:val="000000" w:themeColor="text1"/>
        </w:rPr>
        <w:t>Each study established that physical activity had a</w:t>
      </w:r>
      <w:r w:rsidR="00605981">
        <w:rPr>
          <w:color w:val="000000" w:themeColor="text1"/>
        </w:rPr>
        <w:t xml:space="preserve">n overwhelming </w:t>
      </w:r>
      <w:r w:rsidR="00A121B8" w:rsidRPr="00926B54">
        <w:rPr>
          <w:color w:val="000000" w:themeColor="text1"/>
        </w:rPr>
        <w:t xml:space="preserve">impact on reducing deaths relating to sedentary behaviour alongside cardiovascular disease. </w:t>
      </w:r>
      <w:r w:rsidR="00B3024F">
        <w:rPr>
          <w:color w:val="000000" w:themeColor="text1"/>
        </w:rPr>
        <w:t>One of the</w:t>
      </w:r>
      <w:r w:rsidR="00A121B8" w:rsidRPr="00926B54">
        <w:rPr>
          <w:color w:val="000000" w:themeColor="text1"/>
        </w:rPr>
        <w:t xml:space="preserve"> stud</w:t>
      </w:r>
      <w:r w:rsidR="00B3024F">
        <w:rPr>
          <w:color w:val="000000" w:themeColor="text1"/>
        </w:rPr>
        <w:t>ies chosen</w:t>
      </w:r>
      <w:r w:rsidR="00A121B8" w:rsidRPr="00926B54">
        <w:rPr>
          <w:color w:val="000000" w:themeColor="text1"/>
        </w:rPr>
        <w:t xml:space="preserve"> </w:t>
      </w:r>
      <w:r w:rsidR="00B3024F">
        <w:rPr>
          <w:color w:val="000000" w:themeColor="text1"/>
        </w:rPr>
        <w:t>reported (</w:t>
      </w:r>
      <w:r w:rsidR="00B3024F" w:rsidRPr="00926B54">
        <w:rPr>
          <w:color w:val="000000" w:themeColor="text1"/>
        </w:rPr>
        <w:t>that</w:t>
      </w:r>
      <w:r w:rsidR="00A121B8" w:rsidRPr="00926B54">
        <w:rPr>
          <w:color w:val="000000" w:themeColor="text1"/>
        </w:rPr>
        <w:t xml:space="preserve"> regardless of what age an individual begins to exercise, it has a vital role in preventing cardiovascular disease or even death</w:t>
      </w:r>
      <w:r w:rsidR="00B3024F">
        <w:rPr>
          <w:color w:val="000000" w:themeColor="text1"/>
        </w:rPr>
        <w:t xml:space="preserve"> (Florido et al, 2018).</w:t>
      </w:r>
      <w:r w:rsidR="00A121B8">
        <w:rPr>
          <w:color w:val="000000" w:themeColor="text1"/>
        </w:rPr>
        <w:t xml:space="preserve"> Throughout each of the studies chosen within this systematic review, it shows that high levels of physical activity provide a positive lifestyle behaviour for the impact of cardiovascular disease. </w:t>
      </w:r>
    </w:p>
    <w:p w14:paraId="41F62501" w14:textId="77777777" w:rsidR="00A121B8" w:rsidRPr="00A121B8" w:rsidRDefault="00A121B8" w:rsidP="00550498">
      <w:pPr>
        <w:spacing w:line="360" w:lineRule="auto"/>
        <w:rPr>
          <w:color w:val="000000" w:themeColor="text1"/>
        </w:rPr>
      </w:pPr>
    </w:p>
    <w:p w14:paraId="0C01978A" w14:textId="65E8BFB3" w:rsidR="00345924" w:rsidRPr="00454D08" w:rsidRDefault="00381A86" w:rsidP="00E7669E">
      <w:pPr>
        <w:spacing w:line="360" w:lineRule="auto"/>
        <w:rPr>
          <w:color w:val="000000" w:themeColor="text1"/>
        </w:rPr>
      </w:pPr>
      <w:r w:rsidRPr="00454D08">
        <w:rPr>
          <w:color w:val="000000" w:themeColor="text1"/>
        </w:rPr>
        <w:t xml:space="preserve">Table </w:t>
      </w:r>
      <w:r w:rsidR="00B8652B" w:rsidRPr="00454D08">
        <w:rPr>
          <w:color w:val="000000" w:themeColor="text1"/>
        </w:rPr>
        <w:t>2:</w:t>
      </w:r>
      <w:r w:rsidRPr="00454D08">
        <w:rPr>
          <w:color w:val="000000" w:themeColor="text1"/>
        </w:rPr>
        <w:t xml:space="preserve"> </w:t>
      </w:r>
      <w:r w:rsidR="00746C6C" w:rsidRPr="00454D08">
        <w:rPr>
          <w:color w:val="000000" w:themeColor="text1"/>
        </w:rPr>
        <w:t>C</w:t>
      </w:r>
      <w:r w:rsidR="00525D2C" w:rsidRPr="00454D08">
        <w:rPr>
          <w:color w:val="000000" w:themeColor="text1"/>
        </w:rPr>
        <w:t xml:space="preserve">ardiovascular </w:t>
      </w:r>
      <w:r w:rsidR="00396FDA" w:rsidRPr="00454D08">
        <w:rPr>
          <w:color w:val="000000" w:themeColor="text1"/>
        </w:rPr>
        <w:t>Di</w:t>
      </w:r>
      <w:r w:rsidR="00525D2C" w:rsidRPr="00454D08">
        <w:rPr>
          <w:color w:val="000000" w:themeColor="text1"/>
        </w:rPr>
        <w:t xml:space="preserve">sease </w:t>
      </w:r>
      <w:r w:rsidR="00051D4A" w:rsidRPr="00454D08">
        <w:rPr>
          <w:color w:val="000000" w:themeColor="text1"/>
        </w:rPr>
        <w:t xml:space="preserve">and </w:t>
      </w:r>
      <w:r w:rsidR="00454D08">
        <w:rPr>
          <w:color w:val="000000" w:themeColor="text1"/>
        </w:rPr>
        <w:t>Death</w:t>
      </w:r>
      <w:r w:rsidR="00051D4A" w:rsidRPr="00454D08">
        <w:rPr>
          <w:color w:val="000000" w:themeColor="text1"/>
        </w:rPr>
        <w:t xml:space="preserve"> </w:t>
      </w:r>
    </w:p>
    <w:p w14:paraId="61A5BDB3" w14:textId="77777777" w:rsidR="00B626CB" w:rsidRDefault="00B626CB" w:rsidP="00E7669E">
      <w:pPr>
        <w:spacing w:line="360" w:lineRule="auto"/>
        <w:rPr>
          <w:color w:val="000000" w:themeColor="text1"/>
          <w:u w:val="single"/>
        </w:rPr>
      </w:pPr>
    </w:p>
    <w:tbl>
      <w:tblPr>
        <w:tblStyle w:val="TableGrid"/>
        <w:tblW w:w="10774" w:type="dxa"/>
        <w:tblInd w:w="-714" w:type="dxa"/>
        <w:tblLook w:val="04A0" w:firstRow="1" w:lastRow="0" w:firstColumn="1" w:lastColumn="0" w:noHBand="0" w:noVBand="1"/>
      </w:tblPr>
      <w:tblGrid>
        <w:gridCol w:w="1643"/>
        <w:gridCol w:w="1616"/>
        <w:gridCol w:w="2256"/>
        <w:gridCol w:w="5259"/>
      </w:tblGrid>
      <w:tr w:rsidR="00454D08" w14:paraId="16C1FA7A" w14:textId="77777777" w:rsidTr="00454D08">
        <w:tc>
          <w:tcPr>
            <w:tcW w:w="1643" w:type="dxa"/>
          </w:tcPr>
          <w:p w14:paraId="603960D5" w14:textId="29019A8D" w:rsidR="00454D08" w:rsidRDefault="00454D08" w:rsidP="00B8652B">
            <w:pPr>
              <w:spacing w:line="360" w:lineRule="auto"/>
              <w:rPr>
                <w:color w:val="000000" w:themeColor="text1"/>
                <w:u w:val="single"/>
              </w:rPr>
            </w:pPr>
            <w:r>
              <w:rPr>
                <w:color w:val="000000" w:themeColor="text1"/>
              </w:rPr>
              <w:t xml:space="preserve">Author(s) name and Date </w:t>
            </w:r>
          </w:p>
        </w:tc>
        <w:tc>
          <w:tcPr>
            <w:tcW w:w="1616" w:type="dxa"/>
          </w:tcPr>
          <w:p w14:paraId="1444A60C" w14:textId="3D92E412" w:rsidR="00454D08" w:rsidRDefault="00454D08" w:rsidP="00B8652B">
            <w:pPr>
              <w:spacing w:line="360" w:lineRule="auto"/>
              <w:rPr>
                <w:color w:val="000000" w:themeColor="text1"/>
                <w:u w:val="single"/>
              </w:rPr>
            </w:pPr>
            <w:r>
              <w:rPr>
                <w:color w:val="000000" w:themeColor="text1"/>
              </w:rPr>
              <w:t>Participants</w:t>
            </w:r>
          </w:p>
        </w:tc>
        <w:tc>
          <w:tcPr>
            <w:tcW w:w="2256" w:type="dxa"/>
          </w:tcPr>
          <w:p w14:paraId="28A2C598" w14:textId="47446001" w:rsidR="00454D08" w:rsidRDefault="00454D08" w:rsidP="00B8652B">
            <w:pPr>
              <w:spacing w:line="360" w:lineRule="auto"/>
              <w:rPr>
                <w:color w:val="000000" w:themeColor="text1"/>
                <w:u w:val="single"/>
              </w:rPr>
            </w:pPr>
            <w:r>
              <w:rPr>
                <w:color w:val="000000" w:themeColor="text1"/>
              </w:rPr>
              <w:t xml:space="preserve">Study Design </w:t>
            </w:r>
          </w:p>
        </w:tc>
        <w:tc>
          <w:tcPr>
            <w:tcW w:w="5259" w:type="dxa"/>
          </w:tcPr>
          <w:p w14:paraId="4E07A7EC" w14:textId="38221134" w:rsidR="00454D08" w:rsidRDefault="00454D08" w:rsidP="00B8652B">
            <w:pPr>
              <w:spacing w:line="360" w:lineRule="auto"/>
              <w:rPr>
                <w:color w:val="000000" w:themeColor="text1"/>
                <w:u w:val="single"/>
              </w:rPr>
            </w:pPr>
            <w:r>
              <w:rPr>
                <w:color w:val="000000" w:themeColor="text1"/>
              </w:rPr>
              <w:t xml:space="preserve">        Effects of study </w:t>
            </w:r>
          </w:p>
        </w:tc>
      </w:tr>
      <w:tr w:rsidR="00454D08" w14:paraId="26141843" w14:textId="27CE83D1" w:rsidTr="00454D08">
        <w:tc>
          <w:tcPr>
            <w:tcW w:w="1643" w:type="dxa"/>
          </w:tcPr>
          <w:p w14:paraId="7D540C4B" w14:textId="77777777" w:rsidR="00454D08" w:rsidRPr="002F4A25" w:rsidRDefault="00454D08" w:rsidP="00BE1CAB">
            <w:pPr>
              <w:spacing w:line="360" w:lineRule="auto"/>
              <w:rPr>
                <w:color w:val="FF0000"/>
              </w:rPr>
            </w:pPr>
          </w:p>
          <w:p w14:paraId="1C689FF8" w14:textId="77777777" w:rsidR="00454D08" w:rsidRPr="002F4A25" w:rsidRDefault="00454D08" w:rsidP="00BE1CAB">
            <w:pPr>
              <w:spacing w:line="360" w:lineRule="auto"/>
              <w:rPr>
                <w:color w:val="FF0000"/>
              </w:rPr>
            </w:pPr>
          </w:p>
          <w:p w14:paraId="74CDB758" w14:textId="77777777" w:rsidR="00454D08" w:rsidRPr="00FB080D" w:rsidRDefault="00454D08" w:rsidP="00BE1CAB">
            <w:pPr>
              <w:spacing w:line="360" w:lineRule="auto"/>
              <w:rPr>
                <w:color w:val="000000" w:themeColor="text1"/>
              </w:rPr>
            </w:pPr>
          </w:p>
          <w:p w14:paraId="2AB2E9D2" w14:textId="12FFAB66" w:rsidR="00454D08" w:rsidRDefault="00454D08" w:rsidP="00BE1CAB">
            <w:pPr>
              <w:spacing w:line="360" w:lineRule="auto"/>
              <w:rPr>
                <w:color w:val="000000" w:themeColor="text1"/>
                <w:u w:val="single"/>
              </w:rPr>
            </w:pPr>
            <w:r w:rsidRPr="00FB080D">
              <w:rPr>
                <w:color w:val="000000" w:themeColor="text1"/>
              </w:rPr>
              <w:t>Arja et al, 2017</w:t>
            </w:r>
          </w:p>
        </w:tc>
        <w:tc>
          <w:tcPr>
            <w:tcW w:w="1616" w:type="dxa"/>
          </w:tcPr>
          <w:p w14:paraId="61AE2198" w14:textId="77777777" w:rsidR="00522891" w:rsidRDefault="00522891" w:rsidP="00BE1CAB">
            <w:pPr>
              <w:spacing w:line="360" w:lineRule="auto"/>
              <w:rPr>
                <w:color w:val="000000" w:themeColor="text1"/>
              </w:rPr>
            </w:pPr>
          </w:p>
          <w:p w14:paraId="208570EA" w14:textId="77777777" w:rsidR="00522891" w:rsidRDefault="00522891" w:rsidP="00BE1CAB">
            <w:pPr>
              <w:spacing w:line="360" w:lineRule="auto"/>
              <w:rPr>
                <w:color w:val="000000" w:themeColor="text1"/>
              </w:rPr>
            </w:pPr>
          </w:p>
          <w:p w14:paraId="33D4D35E" w14:textId="77777777" w:rsidR="00522891" w:rsidRDefault="00522891" w:rsidP="00BE1CAB">
            <w:pPr>
              <w:spacing w:line="360" w:lineRule="auto"/>
              <w:rPr>
                <w:color w:val="000000" w:themeColor="text1"/>
              </w:rPr>
            </w:pPr>
          </w:p>
          <w:p w14:paraId="3B5014ED" w14:textId="1CB2F6F4" w:rsidR="00454D08" w:rsidRDefault="00522891" w:rsidP="00BE1CAB">
            <w:pPr>
              <w:spacing w:line="360" w:lineRule="auto"/>
              <w:rPr>
                <w:color w:val="000000" w:themeColor="text1"/>
              </w:rPr>
            </w:pPr>
            <w:r>
              <w:rPr>
                <w:color w:val="000000" w:themeColor="text1"/>
              </w:rPr>
              <w:t>364 patients</w:t>
            </w:r>
            <w:r w:rsidR="00454D08">
              <w:rPr>
                <w:color w:val="000000" w:themeColor="text1"/>
              </w:rPr>
              <w:t xml:space="preserve">. </w:t>
            </w:r>
          </w:p>
          <w:p w14:paraId="2CC0EC6A" w14:textId="348A5E4A" w:rsidR="00A33837" w:rsidRDefault="00A33837" w:rsidP="00BE1CAB">
            <w:pPr>
              <w:spacing w:line="360" w:lineRule="auto"/>
              <w:rPr>
                <w:color w:val="000000" w:themeColor="text1"/>
                <w:u w:val="single"/>
              </w:rPr>
            </w:pPr>
          </w:p>
        </w:tc>
        <w:tc>
          <w:tcPr>
            <w:tcW w:w="2256" w:type="dxa"/>
          </w:tcPr>
          <w:p w14:paraId="36EEA7E0" w14:textId="77777777" w:rsidR="00454D08" w:rsidRDefault="00454D08" w:rsidP="00BE1CAB">
            <w:pPr>
              <w:spacing w:line="360" w:lineRule="auto"/>
              <w:rPr>
                <w:color w:val="000000" w:themeColor="text1"/>
              </w:rPr>
            </w:pPr>
          </w:p>
          <w:p w14:paraId="7CAB0820" w14:textId="77777777" w:rsidR="00454D08" w:rsidRDefault="00454D08" w:rsidP="00BE1CAB">
            <w:pPr>
              <w:spacing w:line="360" w:lineRule="auto"/>
              <w:rPr>
                <w:color w:val="000000" w:themeColor="text1"/>
              </w:rPr>
            </w:pPr>
          </w:p>
          <w:p w14:paraId="4863A5F7" w14:textId="77777777" w:rsidR="00454D08" w:rsidRDefault="00454D08" w:rsidP="00BE1CAB">
            <w:pPr>
              <w:spacing w:line="360" w:lineRule="auto"/>
              <w:rPr>
                <w:color w:val="000000" w:themeColor="text1"/>
              </w:rPr>
            </w:pPr>
          </w:p>
          <w:p w14:paraId="003A7128" w14:textId="21A3A703" w:rsidR="00454D08" w:rsidRDefault="00454D08" w:rsidP="00BE1CAB">
            <w:pPr>
              <w:spacing w:line="360" w:lineRule="auto"/>
              <w:rPr>
                <w:color w:val="000000" w:themeColor="text1"/>
                <w:u w:val="single"/>
              </w:rPr>
            </w:pPr>
            <w:r>
              <w:rPr>
                <w:color w:val="000000" w:themeColor="text1"/>
              </w:rPr>
              <w:t>Controlled Trial/ Physical Activity Programme.</w:t>
            </w:r>
          </w:p>
        </w:tc>
        <w:tc>
          <w:tcPr>
            <w:tcW w:w="5259" w:type="dxa"/>
          </w:tcPr>
          <w:p w14:paraId="0159F592" w14:textId="732E9C68" w:rsidR="00454D08" w:rsidRPr="00454D08" w:rsidRDefault="00454D08" w:rsidP="00BE1CAB">
            <w:pPr>
              <w:pStyle w:val="ListParagraph"/>
              <w:numPr>
                <w:ilvl w:val="0"/>
                <w:numId w:val="13"/>
              </w:numPr>
              <w:spacing w:line="360" w:lineRule="auto"/>
              <w:rPr>
                <w:color w:val="000000" w:themeColor="text1"/>
                <w:u w:val="single"/>
              </w:rPr>
            </w:pPr>
            <w:r w:rsidRPr="00BE1CAB">
              <w:rPr>
                <w:color w:val="000000" w:themeColor="text1"/>
              </w:rPr>
              <w:t xml:space="preserve">The study established that the programmed helped with the improvement of cardiovascular health in a short to medium time frame. </w:t>
            </w:r>
          </w:p>
          <w:p w14:paraId="5E332EBA" w14:textId="6C947EFE" w:rsidR="00454D08" w:rsidRDefault="00454D08" w:rsidP="00454D08">
            <w:pPr>
              <w:pStyle w:val="ListParagraph"/>
              <w:spacing w:line="360" w:lineRule="auto"/>
              <w:rPr>
                <w:color w:val="000000" w:themeColor="text1"/>
                <w:u w:val="single"/>
              </w:rPr>
            </w:pPr>
          </w:p>
          <w:p w14:paraId="17D8C5EB" w14:textId="722D94B8" w:rsidR="00454D08" w:rsidRDefault="00454D08" w:rsidP="00454D08">
            <w:pPr>
              <w:pStyle w:val="ListParagraph"/>
              <w:spacing w:line="360" w:lineRule="auto"/>
              <w:rPr>
                <w:color w:val="000000" w:themeColor="text1"/>
                <w:u w:val="single"/>
              </w:rPr>
            </w:pPr>
          </w:p>
          <w:p w14:paraId="59AF5A91" w14:textId="77777777" w:rsidR="00454D08" w:rsidRPr="00454D08" w:rsidRDefault="00454D08" w:rsidP="00454D08">
            <w:pPr>
              <w:pStyle w:val="ListParagraph"/>
              <w:spacing w:line="360" w:lineRule="auto"/>
              <w:rPr>
                <w:color w:val="000000" w:themeColor="text1"/>
                <w:u w:val="single"/>
              </w:rPr>
            </w:pPr>
          </w:p>
          <w:p w14:paraId="5B960A40" w14:textId="412346A5" w:rsidR="00454D08" w:rsidRPr="00BE1CAB" w:rsidRDefault="00454D08" w:rsidP="00BE1CAB">
            <w:pPr>
              <w:pStyle w:val="ListParagraph"/>
              <w:numPr>
                <w:ilvl w:val="0"/>
                <w:numId w:val="13"/>
              </w:numPr>
              <w:spacing w:line="360" w:lineRule="auto"/>
              <w:rPr>
                <w:color w:val="000000" w:themeColor="text1"/>
                <w:u w:val="single"/>
              </w:rPr>
            </w:pPr>
            <w:r w:rsidRPr="00BE1CAB">
              <w:rPr>
                <w:color w:val="000000" w:themeColor="text1"/>
              </w:rPr>
              <w:t>The end results also showed that there was an increase in physical activity after this specific intervention period, with changes to the systolic bloody pressure, cholesterol and evidence of a lower chance of cardiovascular problems occurring</w:t>
            </w:r>
          </w:p>
        </w:tc>
      </w:tr>
      <w:tr w:rsidR="00454D08" w14:paraId="13B84A52" w14:textId="77777777" w:rsidTr="00454D08">
        <w:tc>
          <w:tcPr>
            <w:tcW w:w="1643" w:type="dxa"/>
          </w:tcPr>
          <w:p w14:paraId="5A9A0A0E" w14:textId="77777777" w:rsidR="00454D08" w:rsidRDefault="00454D08" w:rsidP="00051D4A">
            <w:pPr>
              <w:spacing w:line="360" w:lineRule="auto"/>
              <w:rPr>
                <w:color w:val="000000" w:themeColor="text1"/>
              </w:rPr>
            </w:pPr>
          </w:p>
          <w:p w14:paraId="6BF3821A" w14:textId="6280B119" w:rsidR="00454D08" w:rsidRDefault="00454D08" w:rsidP="00051D4A">
            <w:pPr>
              <w:spacing w:line="360" w:lineRule="auto"/>
              <w:rPr>
                <w:color w:val="000000" w:themeColor="text1"/>
                <w:u w:val="single"/>
              </w:rPr>
            </w:pPr>
            <w:r>
              <w:rPr>
                <w:color w:val="000000" w:themeColor="text1"/>
              </w:rPr>
              <w:t>Warren et al (2010)</w:t>
            </w:r>
          </w:p>
        </w:tc>
        <w:tc>
          <w:tcPr>
            <w:tcW w:w="1616" w:type="dxa"/>
          </w:tcPr>
          <w:p w14:paraId="4FFAFAD8" w14:textId="77777777" w:rsidR="00454D08" w:rsidRDefault="00454D08" w:rsidP="00051D4A">
            <w:pPr>
              <w:spacing w:line="360" w:lineRule="auto"/>
              <w:rPr>
                <w:color w:val="000000" w:themeColor="text1"/>
              </w:rPr>
            </w:pPr>
          </w:p>
          <w:p w14:paraId="6A76188B" w14:textId="77777777" w:rsidR="00454D08" w:rsidRDefault="00454D08" w:rsidP="00051D4A">
            <w:pPr>
              <w:spacing w:line="360" w:lineRule="auto"/>
              <w:rPr>
                <w:color w:val="000000" w:themeColor="text1"/>
              </w:rPr>
            </w:pPr>
            <w:r>
              <w:rPr>
                <w:color w:val="000000" w:themeColor="text1"/>
              </w:rPr>
              <w:t>7,444 male participants</w:t>
            </w:r>
          </w:p>
          <w:p w14:paraId="77D30F63" w14:textId="7E16E924" w:rsidR="00454D08" w:rsidRDefault="00454D08" w:rsidP="00051D4A">
            <w:pPr>
              <w:spacing w:line="360" w:lineRule="auto"/>
              <w:rPr>
                <w:color w:val="000000" w:themeColor="text1"/>
                <w:u w:val="single"/>
              </w:rPr>
            </w:pPr>
          </w:p>
        </w:tc>
        <w:tc>
          <w:tcPr>
            <w:tcW w:w="2256" w:type="dxa"/>
          </w:tcPr>
          <w:p w14:paraId="4F9871CC" w14:textId="77777777" w:rsidR="00454D08" w:rsidRDefault="00454D08" w:rsidP="00051D4A">
            <w:pPr>
              <w:spacing w:line="360" w:lineRule="auto"/>
              <w:rPr>
                <w:color w:val="000000" w:themeColor="text1"/>
              </w:rPr>
            </w:pPr>
            <w:r>
              <w:rPr>
                <w:color w:val="000000" w:themeColor="text1"/>
              </w:rPr>
              <w:t xml:space="preserve"> </w:t>
            </w:r>
          </w:p>
          <w:p w14:paraId="77023130" w14:textId="26528F21" w:rsidR="00454D08" w:rsidRPr="009D7B35" w:rsidRDefault="00454D08" w:rsidP="00051D4A">
            <w:pPr>
              <w:spacing w:line="360" w:lineRule="auto"/>
              <w:rPr>
                <w:color w:val="000000" w:themeColor="text1"/>
              </w:rPr>
            </w:pPr>
            <w:r>
              <w:rPr>
                <w:color w:val="000000" w:themeColor="text1"/>
              </w:rPr>
              <w:t>Physical Activity Questionnaire.</w:t>
            </w:r>
          </w:p>
        </w:tc>
        <w:tc>
          <w:tcPr>
            <w:tcW w:w="5259" w:type="dxa"/>
          </w:tcPr>
          <w:p w14:paraId="4D985A4D" w14:textId="3732531B" w:rsidR="00454D08" w:rsidRDefault="00454D08" w:rsidP="00051D4A">
            <w:pPr>
              <w:pStyle w:val="ListParagraph"/>
              <w:numPr>
                <w:ilvl w:val="0"/>
                <w:numId w:val="14"/>
              </w:numPr>
              <w:spacing w:line="360" w:lineRule="auto"/>
              <w:rPr>
                <w:color w:val="000000" w:themeColor="text1"/>
              </w:rPr>
            </w:pPr>
            <w:r w:rsidRPr="001F0CE9">
              <w:rPr>
                <w:color w:val="000000" w:themeColor="text1"/>
              </w:rPr>
              <w:t>377 cardiovascular disease related deaths occurred within 21 years of the follow up study.</w:t>
            </w:r>
          </w:p>
          <w:p w14:paraId="20AAF1E7" w14:textId="77777777" w:rsidR="00454D08" w:rsidRPr="001F0CE9" w:rsidRDefault="00454D08" w:rsidP="00454D08">
            <w:pPr>
              <w:pStyle w:val="ListParagraph"/>
              <w:spacing w:line="360" w:lineRule="auto"/>
              <w:rPr>
                <w:color w:val="000000" w:themeColor="text1"/>
              </w:rPr>
            </w:pPr>
          </w:p>
          <w:p w14:paraId="68CD2C5D" w14:textId="77777777" w:rsidR="00454D08" w:rsidRPr="001F0CE9" w:rsidRDefault="00454D08" w:rsidP="00051D4A">
            <w:pPr>
              <w:pStyle w:val="ListParagraph"/>
              <w:numPr>
                <w:ilvl w:val="0"/>
                <w:numId w:val="13"/>
              </w:numPr>
              <w:spacing w:line="360" w:lineRule="auto"/>
              <w:rPr>
                <w:color w:val="000000" w:themeColor="text1"/>
              </w:rPr>
            </w:pPr>
            <w:r>
              <w:rPr>
                <w:color w:val="000000" w:themeColor="text1"/>
              </w:rPr>
              <w:t>Those who increased the physical activity levels reduced the risk of death.</w:t>
            </w:r>
          </w:p>
          <w:p w14:paraId="0CB84193" w14:textId="4849ADAB" w:rsidR="00454D08" w:rsidRPr="004F70EA" w:rsidRDefault="00454D08" w:rsidP="00454D08">
            <w:pPr>
              <w:pStyle w:val="ListParagraph"/>
              <w:spacing w:line="360" w:lineRule="auto"/>
              <w:rPr>
                <w:color w:val="000000" w:themeColor="text1"/>
              </w:rPr>
            </w:pPr>
          </w:p>
        </w:tc>
      </w:tr>
      <w:tr w:rsidR="00454D08" w14:paraId="4E739143" w14:textId="77777777" w:rsidTr="00454D08">
        <w:tc>
          <w:tcPr>
            <w:tcW w:w="1643" w:type="dxa"/>
          </w:tcPr>
          <w:p w14:paraId="421B1266" w14:textId="77777777" w:rsidR="00454D08" w:rsidRPr="002F4A25" w:rsidRDefault="00454D08" w:rsidP="00051D4A">
            <w:pPr>
              <w:spacing w:line="360" w:lineRule="auto"/>
              <w:rPr>
                <w:color w:val="FF0000"/>
              </w:rPr>
            </w:pPr>
          </w:p>
          <w:p w14:paraId="2007DBD2" w14:textId="2888EC2A" w:rsidR="00454D08" w:rsidRDefault="00454D08" w:rsidP="00051D4A">
            <w:pPr>
              <w:spacing w:line="360" w:lineRule="auto"/>
              <w:rPr>
                <w:color w:val="000000" w:themeColor="text1"/>
                <w:u w:val="single"/>
              </w:rPr>
            </w:pPr>
            <w:r w:rsidRPr="00D5660C">
              <w:rPr>
                <w:color w:val="000000" w:themeColor="text1"/>
              </w:rPr>
              <w:t xml:space="preserve">Lee et al, 2014 </w:t>
            </w:r>
          </w:p>
        </w:tc>
        <w:tc>
          <w:tcPr>
            <w:tcW w:w="1616" w:type="dxa"/>
          </w:tcPr>
          <w:p w14:paraId="0D09090E" w14:textId="68FCFCAB" w:rsidR="00454D08" w:rsidRPr="00345924" w:rsidRDefault="00454D08" w:rsidP="00051D4A">
            <w:pPr>
              <w:spacing w:line="360" w:lineRule="auto"/>
              <w:rPr>
                <w:color w:val="000000" w:themeColor="text1"/>
              </w:rPr>
            </w:pPr>
            <w:r w:rsidRPr="00345924">
              <w:rPr>
                <w:color w:val="000000" w:themeColor="text1"/>
              </w:rPr>
              <w:t xml:space="preserve">40,801 men </w:t>
            </w:r>
          </w:p>
          <w:p w14:paraId="6888CB52" w14:textId="2EAD2904" w:rsidR="00454D08" w:rsidRDefault="00454D08" w:rsidP="00051D4A">
            <w:pPr>
              <w:spacing w:line="360" w:lineRule="auto"/>
              <w:rPr>
                <w:color w:val="000000" w:themeColor="text1"/>
                <w:u w:val="single"/>
              </w:rPr>
            </w:pPr>
            <w:r w:rsidRPr="00345924">
              <w:rPr>
                <w:color w:val="000000" w:themeColor="text1"/>
              </w:rPr>
              <w:t>14,336 women</w:t>
            </w:r>
          </w:p>
        </w:tc>
        <w:tc>
          <w:tcPr>
            <w:tcW w:w="2256" w:type="dxa"/>
          </w:tcPr>
          <w:p w14:paraId="4F9924BD" w14:textId="77777777" w:rsidR="00454D08" w:rsidRDefault="00454D08" w:rsidP="00051D4A">
            <w:pPr>
              <w:spacing w:line="360" w:lineRule="auto"/>
              <w:rPr>
                <w:color w:val="000000" w:themeColor="text1"/>
              </w:rPr>
            </w:pPr>
          </w:p>
          <w:p w14:paraId="62ED064B" w14:textId="095CFE6C" w:rsidR="00454D08" w:rsidRDefault="00454D08" w:rsidP="00051D4A">
            <w:pPr>
              <w:spacing w:line="360" w:lineRule="auto"/>
              <w:rPr>
                <w:color w:val="000000" w:themeColor="text1"/>
                <w:u w:val="single"/>
              </w:rPr>
            </w:pPr>
            <w:r w:rsidRPr="00345924">
              <w:rPr>
                <w:color w:val="000000" w:themeColor="text1"/>
              </w:rPr>
              <w:t xml:space="preserve">Physical Activity Questionnaire </w:t>
            </w:r>
          </w:p>
        </w:tc>
        <w:tc>
          <w:tcPr>
            <w:tcW w:w="5259" w:type="dxa"/>
          </w:tcPr>
          <w:p w14:paraId="50AEF6BE" w14:textId="77777777" w:rsidR="00454D08" w:rsidRPr="00454D08" w:rsidRDefault="00454D08" w:rsidP="00585481">
            <w:pPr>
              <w:pStyle w:val="ListParagraph"/>
              <w:numPr>
                <w:ilvl w:val="0"/>
                <w:numId w:val="13"/>
              </w:numPr>
              <w:spacing w:line="360" w:lineRule="auto"/>
              <w:rPr>
                <w:color w:val="000000" w:themeColor="text1"/>
                <w:u w:val="single"/>
              </w:rPr>
            </w:pPr>
            <w:r w:rsidRPr="00454D08">
              <w:rPr>
                <w:color w:val="000000" w:themeColor="text1"/>
              </w:rPr>
              <w:t>The study found from physical inactivity was a high percentage of deaths from diseases. 7% of the world’s population deaths were related to heart disease back in 2008.</w:t>
            </w:r>
          </w:p>
          <w:p w14:paraId="2B2F3E3E" w14:textId="2BD26F04" w:rsidR="00454D08" w:rsidRPr="00585481" w:rsidRDefault="00454D08" w:rsidP="00585481">
            <w:pPr>
              <w:pStyle w:val="ListParagraph"/>
              <w:numPr>
                <w:ilvl w:val="0"/>
                <w:numId w:val="13"/>
              </w:numPr>
              <w:spacing w:line="360" w:lineRule="auto"/>
              <w:rPr>
                <w:color w:val="000000" w:themeColor="text1"/>
                <w:u w:val="single"/>
              </w:rPr>
            </w:pPr>
            <w:r w:rsidRPr="00454D08">
              <w:rPr>
                <w:color w:val="000000" w:themeColor="text1"/>
              </w:rPr>
              <w:lastRenderedPageBreak/>
              <w:t>The study shows that if physical inactivity is avoided and completely eliminated, it would be able to remove up to 10% of major coronary heart disease cases alongside increasing life expectancy.</w:t>
            </w:r>
          </w:p>
        </w:tc>
      </w:tr>
      <w:tr w:rsidR="00454D08" w14:paraId="6BD09043" w14:textId="77777777" w:rsidTr="00454D08">
        <w:tc>
          <w:tcPr>
            <w:tcW w:w="1643" w:type="dxa"/>
          </w:tcPr>
          <w:p w14:paraId="67DE4BB9" w14:textId="50ECD272" w:rsidR="00454D08" w:rsidRPr="002F4A25" w:rsidRDefault="00454D08" w:rsidP="0032254C">
            <w:pPr>
              <w:spacing w:line="360" w:lineRule="auto"/>
              <w:rPr>
                <w:color w:val="FF0000"/>
              </w:rPr>
            </w:pPr>
            <w:r w:rsidRPr="00636639">
              <w:rPr>
                <w:color w:val="000000" w:themeColor="text1"/>
              </w:rPr>
              <w:lastRenderedPageBreak/>
              <w:t>Jeong, Kim, Kang, Hwan Yoon, Youn, Chae, 2019</w:t>
            </w:r>
          </w:p>
        </w:tc>
        <w:tc>
          <w:tcPr>
            <w:tcW w:w="1616" w:type="dxa"/>
          </w:tcPr>
          <w:p w14:paraId="28524744" w14:textId="77777777" w:rsidR="00454D08" w:rsidRDefault="00454D08" w:rsidP="0032254C">
            <w:pPr>
              <w:spacing w:line="360" w:lineRule="auto"/>
              <w:rPr>
                <w:color w:val="000000" w:themeColor="text1"/>
              </w:rPr>
            </w:pPr>
            <w:r w:rsidRPr="00C360CB">
              <w:rPr>
                <w:color w:val="000000" w:themeColor="text1"/>
              </w:rPr>
              <w:t>131,558 with cardiovascular disease</w:t>
            </w:r>
          </w:p>
          <w:p w14:paraId="7784CC19" w14:textId="77777777" w:rsidR="00454D08" w:rsidRPr="00C360CB" w:rsidRDefault="00454D08" w:rsidP="0032254C">
            <w:pPr>
              <w:spacing w:line="360" w:lineRule="auto"/>
              <w:rPr>
                <w:color w:val="000000" w:themeColor="text1"/>
              </w:rPr>
            </w:pPr>
          </w:p>
          <w:p w14:paraId="560BF8C8" w14:textId="3C96D777" w:rsidR="00454D08" w:rsidRDefault="00454D08" w:rsidP="0032254C">
            <w:pPr>
              <w:spacing w:line="360" w:lineRule="auto"/>
              <w:rPr>
                <w:color w:val="000000" w:themeColor="text1"/>
              </w:rPr>
            </w:pPr>
            <w:r w:rsidRPr="00C360CB">
              <w:rPr>
                <w:color w:val="000000" w:themeColor="text1"/>
              </w:rPr>
              <w:t>310,240 participants without cardiovascular disease</w:t>
            </w:r>
          </w:p>
        </w:tc>
        <w:tc>
          <w:tcPr>
            <w:tcW w:w="2256" w:type="dxa"/>
          </w:tcPr>
          <w:p w14:paraId="2454052C" w14:textId="01D4B7CB" w:rsidR="00454D08" w:rsidRPr="00345924" w:rsidRDefault="00454D08" w:rsidP="0032254C">
            <w:pPr>
              <w:spacing w:line="360" w:lineRule="auto"/>
              <w:rPr>
                <w:color w:val="000000" w:themeColor="text1"/>
              </w:rPr>
            </w:pPr>
            <w:r w:rsidRPr="00C360CB">
              <w:rPr>
                <w:color w:val="000000" w:themeColor="text1"/>
              </w:rPr>
              <w:t>Cohort Study / Self-report physical activity questionnaire</w:t>
            </w:r>
          </w:p>
        </w:tc>
        <w:tc>
          <w:tcPr>
            <w:tcW w:w="5259" w:type="dxa"/>
          </w:tcPr>
          <w:p w14:paraId="589B85C4" w14:textId="77777777" w:rsidR="00454D08" w:rsidRPr="00012765" w:rsidRDefault="00454D08" w:rsidP="0032254C">
            <w:pPr>
              <w:pStyle w:val="ListParagraph"/>
              <w:numPr>
                <w:ilvl w:val="0"/>
                <w:numId w:val="13"/>
              </w:numPr>
              <w:spacing w:line="360" w:lineRule="auto"/>
              <w:rPr>
                <w:color w:val="000000" w:themeColor="text1"/>
              </w:rPr>
            </w:pPr>
            <w:r w:rsidRPr="00012765">
              <w:rPr>
                <w:color w:val="000000" w:themeColor="text1"/>
              </w:rPr>
              <w:t>Subjects were involved until 2015.</w:t>
            </w:r>
          </w:p>
          <w:p w14:paraId="1983AEAB" w14:textId="00C4414F" w:rsidR="00454D08" w:rsidRPr="00243B3E" w:rsidRDefault="00454D08" w:rsidP="00243B3E">
            <w:pPr>
              <w:pStyle w:val="ListParagraph"/>
              <w:numPr>
                <w:ilvl w:val="0"/>
                <w:numId w:val="13"/>
              </w:numPr>
              <w:spacing w:line="360" w:lineRule="auto"/>
              <w:rPr>
                <w:color w:val="FF0000"/>
              </w:rPr>
            </w:pPr>
            <w:r w:rsidRPr="00243B3E">
              <w:rPr>
                <w:color w:val="000000" w:themeColor="text1"/>
              </w:rPr>
              <w:t>A follow up after 5-year period shows that there was a mortality rate per 1,000 related to a pre- diagnosis of cardiovascular disease and the participants physical activity levels</w:t>
            </w:r>
            <w:r w:rsidRPr="00243B3E">
              <w:rPr>
                <w:color w:val="000000" w:themeColor="text1"/>
                <w:u w:val="single"/>
              </w:rPr>
              <w:t xml:space="preserve">. </w:t>
            </w:r>
          </w:p>
        </w:tc>
      </w:tr>
    </w:tbl>
    <w:p w14:paraId="549CE127" w14:textId="5CF87ADA" w:rsidR="00381A86" w:rsidRDefault="00381A86" w:rsidP="00E7669E">
      <w:pPr>
        <w:spacing w:line="360" w:lineRule="auto"/>
        <w:rPr>
          <w:color w:val="000000" w:themeColor="text1"/>
          <w:u w:val="single"/>
        </w:rPr>
      </w:pPr>
    </w:p>
    <w:p w14:paraId="329BCD8F" w14:textId="06E39CD3" w:rsidR="008E6291" w:rsidRDefault="006205E9" w:rsidP="00381A86">
      <w:pPr>
        <w:spacing w:line="360" w:lineRule="auto"/>
        <w:rPr>
          <w:color w:val="000000" w:themeColor="text1"/>
        </w:rPr>
      </w:pPr>
      <w:r>
        <w:rPr>
          <w:color w:val="000000" w:themeColor="text1"/>
        </w:rPr>
        <w:t xml:space="preserve"> </w:t>
      </w:r>
      <w:r w:rsidR="00381A86" w:rsidRPr="0078674B">
        <w:rPr>
          <w:color w:val="000000" w:themeColor="text1"/>
        </w:rPr>
        <w:t xml:space="preserve">A study by Warren et al (2010) included 7,444 male participants who were aged between 20-89 years of age who were all completely free of cardiovascular disease. The study specifically focused on the relationship of two sedentary behaviours with one group specifically focusing on driving in a car and one group who focused on watching television. Over this longitudinal study there were 377 cardiovascular disease related deaths which occurred throughout the 21 year follow up. There were a number of contributors which were taken into the consideration throughout (weight, being older...). The male participants who were </w:t>
      </w:r>
      <w:r w:rsidR="00C602A8">
        <w:rPr>
          <w:color w:val="000000" w:themeColor="text1"/>
        </w:rPr>
        <w:t>a part</w:t>
      </w:r>
      <w:r w:rsidR="00381A86" w:rsidRPr="0078674B">
        <w:rPr>
          <w:color w:val="000000" w:themeColor="text1"/>
        </w:rPr>
        <w:t xml:space="preserve"> of the ‘driving’ group reported that they would spend 10 hours a week in a car reported their sedentary behaviour at 82% with a greater risk of dying from cardiovascular disease at 50%. </w:t>
      </w:r>
      <w:r w:rsidR="00C602A8">
        <w:rPr>
          <w:color w:val="000000" w:themeColor="text1"/>
        </w:rPr>
        <w:t>This was in comparison</w:t>
      </w:r>
      <w:r w:rsidR="00381A86" w:rsidRPr="0078674B">
        <w:rPr>
          <w:color w:val="000000" w:themeColor="text1"/>
        </w:rPr>
        <w:t xml:space="preserve"> to the second group who reported 4 hours a week to 11 hours a week. The study shows a significant difference in both groups</w:t>
      </w:r>
      <w:r w:rsidR="00381A86">
        <w:rPr>
          <w:color w:val="000000" w:themeColor="text1"/>
        </w:rPr>
        <w:t xml:space="preserve">. The study concluded that the combination of cardiovascular disease and sedentary behaviour were at a greater risk of death from riding in a vehicle. </w:t>
      </w:r>
    </w:p>
    <w:p w14:paraId="231CA7B4" w14:textId="20A80D7A" w:rsidR="0028072B" w:rsidRDefault="008E6291" w:rsidP="00381A86">
      <w:pPr>
        <w:spacing w:line="360" w:lineRule="auto"/>
        <w:rPr>
          <w:color w:val="000000" w:themeColor="text1"/>
        </w:rPr>
      </w:pPr>
      <w:r>
        <w:rPr>
          <w:color w:val="000000" w:themeColor="text1"/>
        </w:rPr>
        <w:t xml:space="preserve"> </w:t>
      </w:r>
      <w:r w:rsidR="0028072B">
        <w:rPr>
          <w:color w:val="000000" w:themeColor="text1"/>
        </w:rPr>
        <w:t>Arial et al (2017)</w:t>
      </w:r>
      <w:r w:rsidR="00617E3E">
        <w:rPr>
          <w:color w:val="000000" w:themeColor="text1"/>
        </w:rPr>
        <w:t xml:space="preserve"> controlled trial </w:t>
      </w:r>
      <w:r w:rsidR="00DC6B7B">
        <w:rPr>
          <w:color w:val="000000" w:themeColor="text1"/>
        </w:rPr>
        <w:t xml:space="preserve">randomly selected participants from four primary care </w:t>
      </w:r>
      <w:r w:rsidR="00F15DE6">
        <w:rPr>
          <w:color w:val="000000" w:themeColor="text1"/>
        </w:rPr>
        <w:t>centres</w:t>
      </w:r>
      <w:r w:rsidR="00DC6B7B">
        <w:rPr>
          <w:color w:val="000000" w:themeColor="text1"/>
        </w:rPr>
        <w:t xml:space="preserve">, </w:t>
      </w:r>
      <w:r w:rsidR="00F15DE6">
        <w:rPr>
          <w:color w:val="000000" w:themeColor="text1"/>
        </w:rPr>
        <w:t xml:space="preserve">which selected </w:t>
      </w:r>
      <w:r w:rsidR="00DC6B7B">
        <w:rPr>
          <w:color w:val="000000" w:themeColor="text1"/>
        </w:rPr>
        <w:t>364 patients</w:t>
      </w:r>
      <w:r w:rsidR="00F15DE6">
        <w:rPr>
          <w:color w:val="000000" w:themeColor="text1"/>
        </w:rPr>
        <w:t xml:space="preserve"> in total</w:t>
      </w:r>
      <w:r w:rsidR="00DC6B7B">
        <w:rPr>
          <w:color w:val="000000" w:themeColor="text1"/>
        </w:rPr>
        <w:t>.</w:t>
      </w:r>
      <w:r w:rsidR="00F15DE6">
        <w:rPr>
          <w:color w:val="000000" w:themeColor="text1"/>
        </w:rPr>
        <w:t xml:space="preserve"> The intervention group consisted of 120 minutes of walking a week</w:t>
      </w:r>
      <w:r w:rsidR="00B92F3D">
        <w:rPr>
          <w:color w:val="000000" w:themeColor="text1"/>
        </w:rPr>
        <w:t xml:space="preserve">. Each participant had their clinical history assessed at the baseline and at the end of the intervention. </w:t>
      </w:r>
      <w:r w:rsidR="00660320">
        <w:rPr>
          <w:color w:val="000000" w:themeColor="text1"/>
        </w:rPr>
        <w:t xml:space="preserve">The study reported that there was a significant increase in physical activity and change during the intervention throughout. </w:t>
      </w:r>
      <w:r w:rsidR="002A0EB3">
        <w:rPr>
          <w:color w:val="000000" w:themeColor="text1"/>
        </w:rPr>
        <w:t xml:space="preserve">Clinical factors such as blood pressure, total cholesterol </w:t>
      </w:r>
      <w:r>
        <w:rPr>
          <w:color w:val="000000" w:themeColor="text1"/>
        </w:rPr>
        <w:t>was</w:t>
      </w:r>
      <w:r w:rsidR="002A0EB3">
        <w:rPr>
          <w:color w:val="000000" w:themeColor="text1"/>
        </w:rPr>
        <w:t xml:space="preserve"> significantly </w:t>
      </w:r>
      <w:r>
        <w:rPr>
          <w:color w:val="000000" w:themeColor="text1"/>
        </w:rPr>
        <w:t>lower</w:t>
      </w:r>
      <w:r w:rsidR="002A0EB3">
        <w:rPr>
          <w:color w:val="000000" w:themeColor="text1"/>
        </w:rPr>
        <w:t xml:space="preserve"> from this intervention period.</w:t>
      </w:r>
      <w:r>
        <w:rPr>
          <w:color w:val="000000" w:themeColor="text1"/>
        </w:rPr>
        <w:t xml:space="preserve"> This </w:t>
      </w:r>
      <w:r>
        <w:rPr>
          <w:color w:val="000000" w:themeColor="text1"/>
        </w:rPr>
        <w:lastRenderedPageBreak/>
        <w:t>physical activity intervention helped to improve cardiovascular health in a short term and helped to promote the use of regular physical activity.</w:t>
      </w:r>
    </w:p>
    <w:p w14:paraId="19B971D3" w14:textId="2D0F32EF" w:rsidR="00746C6C" w:rsidRPr="006205E9" w:rsidRDefault="00802812" w:rsidP="00E7669E">
      <w:pPr>
        <w:spacing w:line="360" w:lineRule="auto"/>
        <w:rPr>
          <w:color w:val="000000" w:themeColor="text1"/>
        </w:rPr>
      </w:pPr>
      <w:r w:rsidRPr="006205E9">
        <w:rPr>
          <w:color w:val="000000" w:themeColor="text1"/>
        </w:rPr>
        <w:t xml:space="preserve"> Another</w:t>
      </w:r>
      <w:r w:rsidR="00782297" w:rsidRPr="006205E9">
        <w:rPr>
          <w:color w:val="000000" w:themeColor="text1"/>
        </w:rPr>
        <w:t xml:space="preserve"> the study conducted by Jeong et al (2019) It reported that the relationship between physical activity and the risk of mortality had ‘different </w:t>
      </w:r>
      <w:r w:rsidR="00404230" w:rsidRPr="006205E9">
        <w:rPr>
          <w:color w:val="000000" w:themeColor="text1"/>
        </w:rPr>
        <w:t>patterns,</w:t>
      </w:r>
      <w:r w:rsidR="00782297" w:rsidRPr="006205E9">
        <w:rPr>
          <w:color w:val="000000" w:themeColor="text1"/>
        </w:rPr>
        <w:t xml:space="preserve"> between both primary and secondary intervention groups.</w:t>
      </w:r>
      <w:r w:rsidR="007727B5" w:rsidRPr="006205E9">
        <w:rPr>
          <w:color w:val="000000" w:themeColor="text1"/>
        </w:rPr>
        <w:t xml:space="preserve"> </w:t>
      </w:r>
      <w:r w:rsidR="00FC3F59" w:rsidRPr="006205E9">
        <w:rPr>
          <w:color w:val="000000" w:themeColor="text1"/>
        </w:rPr>
        <w:t xml:space="preserve">The primary </w:t>
      </w:r>
      <w:r w:rsidR="00D02C13" w:rsidRPr="006205E9">
        <w:rPr>
          <w:color w:val="000000" w:themeColor="text1"/>
        </w:rPr>
        <w:t xml:space="preserve">intervention group had no history of cardiovascular disease </w:t>
      </w:r>
      <w:r w:rsidR="0066495E" w:rsidRPr="006205E9">
        <w:rPr>
          <w:color w:val="000000" w:themeColor="text1"/>
        </w:rPr>
        <w:t xml:space="preserve">(131,558 subjects) </w:t>
      </w:r>
      <w:r w:rsidR="00D02C13" w:rsidRPr="006205E9">
        <w:rPr>
          <w:color w:val="000000" w:themeColor="text1"/>
        </w:rPr>
        <w:t>and the secondary intervention group had a history of cardiovascular disease (310,</w:t>
      </w:r>
      <w:r w:rsidR="0066495E" w:rsidRPr="006205E9">
        <w:rPr>
          <w:color w:val="000000" w:themeColor="text1"/>
        </w:rPr>
        <w:t>240 subjects</w:t>
      </w:r>
      <w:r w:rsidR="003D62C3" w:rsidRPr="006205E9">
        <w:rPr>
          <w:color w:val="000000" w:themeColor="text1"/>
        </w:rPr>
        <w:t>). It</w:t>
      </w:r>
      <w:r w:rsidR="00592D44" w:rsidRPr="006205E9">
        <w:rPr>
          <w:color w:val="000000" w:themeColor="text1"/>
        </w:rPr>
        <w:t xml:space="preserve"> was reported that the survival </w:t>
      </w:r>
      <w:r w:rsidR="00281841" w:rsidRPr="006205E9">
        <w:rPr>
          <w:color w:val="000000" w:themeColor="text1"/>
        </w:rPr>
        <w:t>benefits</w:t>
      </w:r>
      <w:r w:rsidR="00592D44" w:rsidRPr="006205E9">
        <w:rPr>
          <w:color w:val="000000" w:themeColor="text1"/>
        </w:rPr>
        <w:t xml:space="preserve"> that physical activity can achieve was greater for those with a higher cardiovascular risk.</w:t>
      </w:r>
      <w:r w:rsidR="00281841" w:rsidRPr="006205E9">
        <w:rPr>
          <w:color w:val="000000" w:themeColor="text1"/>
        </w:rPr>
        <w:t xml:space="preserve"> </w:t>
      </w:r>
      <w:r w:rsidR="00610FC1" w:rsidRPr="006205E9">
        <w:rPr>
          <w:color w:val="000000" w:themeColor="text1"/>
        </w:rPr>
        <w:t>The results showed that the group which had no history of cardiovascular disease</w:t>
      </w:r>
      <w:r w:rsidR="003F7CCD" w:rsidRPr="006205E9">
        <w:rPr>
          <w:color w:val="000000" w:themeColor="text1"/>
        </w:rPr>
        <w:t xml:space="preserve"> had shown that the benefits from physical activity further reduced any risk of </w:t>
      </w:r>
      <w:r w:rsidR="00404230" w:rsidRPr="006205E9">
        <w:rPr>
          <w:color w:val="000000" w:themeColor="text1"/>
        </w:rPr>
        <w:t>mortality</w:t>
      </w:r>
      <w:r w:rsidR="003F7CCD" w:rsidRPr="006205E9">
        <w:rPr>
          <w:color w:val="000000" w:themeColor="text1"/>
        </w:rPr>
        <w:t>. Whereas, with the group who had a history of cardiovascular disease</w:t>
      </w:r>
      <w:r w:rsidR="00497DB9" w:rsidRPr="006205E9">
        <w:rPr>
          <w:color w:val="000000" w:themeColor="text1"/>
        </w:rPr>
        <w:t xml:space="preserve"> reported to also have a reduced </w:t>
      </w:r>
      <w:r w:rsidR="00404230" w:rsidRPr="006205E9">
        <w:rPr>
          <w:color w:val="000000" w:themeColor="text1"/>
        </w:rPr>
        <w:t>mortality</w:t>
      </w:r>
      <w:r w:rsidR="00497DB9" w:rsidRPr="006205E9">
        <w:rPr>
          <w:color w:val="000000" w:themeColor="text1"/>
        </w:rPr>
        <w:t xml:space="preserve"> rate – only for the </w:t>
      </w:r>
      <w:r w:rsidR="00404230" w:rsidRPr="006205E9">
        <w:rPr>
          <w:color w:val="000000" w:themeColor="text1"/>
        </w:rPr>
        <w:t>participants</w:t>
      </w:r>
      <w:r w:rsidR="00497DB9" w:rsidRPr="006205E9">
        <w:rPr>
          <w:color w:val="000000" w:themeColor="text1"/>
        </w:rPr>
        <w:t xml:space="preserve"> who had </w:t>
      </w:r>
      <w:r w:rsidR="00404230" w:rsidRPr="006205E9">
        <w:rPr>
          <w:color w:val="000000" w:themeColor="text1"/>
        </w:rPr>
        <w:t>performed physical activity each week.</w:t>
      </w:r>
      <w:r w:rsidR="00EA7E29" w:rsidRPr="006205E9">
        <w:rPr>
          <w:color w:val="000000" w:themeColor="text1"/>
        </w:rPr>
        <w:t xml:space="preserve"> The secondary </w:t>
      </w:r>
      <w:r w:rsidR="0088650F" w:rsidRPr="006205E9">
        <w:rPr>
          <w:color w:val="000000" w:themeColor="text1"/>
        </w:rPr>
        <w:t xml:space="preserve">prevention group was greater in comparison to the </w:t>
      </w:r>
      <w:r w:rsidR="001A7139" w:rsidRPr="006205E9">
        <w:rPr>
          <w:color w:val="000000" w:themeColor="text1"/>
        </w:rPr>
        <w:t xml:space="preserve">primary prevention group with results of a 14% reduction for the secondary group and 7% risk reduction in mortality </w:t>
      </w:r>
      <w:r w:rsidR="00B34D70" w:rsidRPr="006205E9">
        <w:rPr>
          <w:color w:val="000000" w:themeColor="text1"/>
        </w:rPr>
        <w:t>for the primary prevention group.</w:t>
      </w:r>
      <w:r w:rsidR="00194666" w:rsidRPr="006205E9">
        <w:rPr>
          <w:color w:val="000000" w:themeColor="text1"/>
        </w:rPr>
        <w:t xml:space="preserve"> The outcome of this study shows that </w:t>
      </w:r>
      <w:r w:rsidR="001A3ADD" w:rsidRPr="006205E9">
        <w:rPr>
          <w:color w:val="000000" w:themeColor="text1"/>
        </w:rPr>
        <w:t>individuals</w:t>
      </w:r>
      <w:r w:rsidR="00194666" w:rsidRPr="006205E9">
        <w:rPr>
          <w:color w:val="000000" w:themeColor="text1"/>
        </w:rPr>
        <w:t xml:space="preserve"> can benefit from physical activity if they have cardiovascular disease</w:t>
      </w:r>
      <w:r w:rsidR="001A3ADD" w:rsidRPr="006205E9">
        <w:rPr>
          <w:color w:val="000000" w:themeColor="text1"/>
        </w:rPr>
        <w:t>.</w:t>
      </w:r>
    </w:p>
    <w:p w14:paraId="7E206AB4" w14:textId="77777777" w:rsidR="00B8652B" w:rsidRPr="00746C6C" w:rsidRDefault="00B8652B" w:rsidP="00E7669E">
      <w:pPr>
        <w:spacing w:line="360" w:lineRule="auto"/>
        <w:rPr>
          <w:color w:val="FF0000"/>
        </w:rPr>
      </w:pPr>
    </w:p>
    <w:p w14:paraId="183889BE" w14:textId="15365083" w:rsidR="00540FE6" w:rsidRPr="002471B9" w:rsidRDefault="002471B9" w:rsidP="00E7669E">
      <w:pPr>
        <w:spacing w:line="360" w:lineRule="auto"/>
        <w:rPr>
          <w:color w:val="000000" w:themeColor="text1"/>
          <w:sz w:val="28"/>
          <w:szCs w:val="28"/>
          <w:u w:val="single"/>
        </w:rPr>
      </w:pPr>
      <w:r w:rsidRPr="002471B9">
        <w:rPr>
          <w:color w:val="000000" w:themeColor="text1"/>
          <w:sz w:val="28"/>
          <w:szCs w:val="28"/>
          <w:u w:val="single"/>
        </w:rPr>
        <w:t xml:space="preserve">Discussion </w:t>
      </w:r>
    </w:p>
    <w:p w14:paraId="77824A69" w14:textId="456CDD40" w:rsidR="007B06DF" w:rsidRPr="0081433A" w:rsidRDefault="00C35D5A" w:rsidP="00E7669E">
      <w:pPr>
        <w:spacing w:line="360" w:lineRule="auto"/>
        <w:rPr>
          <w:color w:val="000000" w:themeColor="text1"/>
          <w:u w:val="single"/>
        </w:rPr>
      </w:pPr>
      <w:r w:rsidRPr="0081433A">
        <w:rPr>
          <w:color w:val="000000" w:themeColor="text1"/>
        </w:rPr>
        <w:t xml:space="preserve">The primary aim of this </w:t>
      </w:r>
      <w:r w:rsidR="00E172BF" w:rsidRPr="0081433A">
        <w:rPr>
          <w:color w:val="000000" w:themeColor="text1"/>
        </w:rPr>
        <w:t xml:space="preserve">systematic </w:t>
      </w:r>
      <w:r w:rsidRPr="0081433A">
        <w:rPr>
          <w:color w:val="000000" w:themeColor="text1"/>
        </w:rPr>
        <w:t xml:space="preserve">review was to identify the effects of physical activity on cardiovascular disease and sedentary behaviour. </w:t>
      </w:r>
      <w:r w:rsidR="00AD4CE5" w:rsidRPr="0081433A">
        <w:rPr>
          <w:color w:val="000000" w:themeColor="text1"/>
        </w:rPr>
        <w:t>Th</w:t>
      </w:r>
      <w:r w:rsidR="0081433A" w:rsidRPr="0081433A">
        <w:rPr>
          <w:color w:val="000000" w:themeColor="text1"/>
        </w:rPr>
        <w:t>roughout this review</w:t>
      </w:r>
      <w:r w:rsidR="00DD0D92" w:rsidRPr="0081433A">
        <w:rPr>
          <w:color w:val="000000" w:themeColor="text1"/>
        </w:rPr>
        <w:t>,</w:t>
      </w:r>
      <w:r w:rsidR="0081433A" w:rsidRPr="0081433A">
        <w:rPr>
          <w:color w:val="000000" w:themeColor="text1"/>
        </w:rPr>
        <w:t xml:space="preserve"> physical activity and physical inactivity were discussed and</w:t>
      </w:r>
      <w:r w:rsidR="00DD0D92" w:rsidRPr="0081433A">
        <w:rPr>
          <w:color w:val="000000" w:themeColor="text1"/>
        </w:rPr>
        <w:t xml:space="preserve"> it is clear physical inactivity is causing great concern around the world with exercise recommendation levels not being met with the criteria.</w:t>
      </w:r>
      <w:r w:rsidR="00A4450E" w:rsidRPr="0081433A">
        <w:rPr>
          <w:color w:val="000000" w:themeColor="text1"/>
        </w:rPr>
        <w:t xml:space="preserve"> The results found that physical activity had a significant relationship in the prevention of cardiovascular disease alongside a number of different diseases. The studies also show that the levels of mortality were reduced </w:t>
      </w:r>
      <w:r w:rsidR="00E172BF" w:rsidRPr="0081433A">
        <w:rPr>
          <w:color w:val="000000" w:themeColor="text1"/>
        </w:rPr>
        <w:t>by physical activity recommendations being achieved daily</w:t>
      </w:r>
      <w:r w:rsidR="00B1273B">
        <w:rPr>
          <w:color w:val="000000" w:themeColor="text1"/>
        </w:rPr>
        <w:t xml:space="preserve">. Alongside reducing mortality and prevention, physical activity was shown throughout to reduce clinical factors such as systolic blood pressure and cholesterol levels. The next area for discussion was cardiovascular disease. Throughout the studies which focused on participant’s who had the disease, it is clear that physical activity played a vital role in </w:t>
      </w:r>
      <w:r w:rsidR="00E31ACF">
        <w:rPr>
          <w:color w:val="000000" w:themeColor="text1"/>
        </w:rPr>
        <w:t xml:space="preserve">reducing any significant changes to health alongside improving overall cardiovascular health. It is clear from some results that physical inactivity also plays a large role in </w:t>
      </w:r>
      <w:r w:rsidR="005A5869">
        <w:rPr>
          <w:color w:val="000000" w:themeColor="text1"/>
        </w:rPr>
        <w:t xml:space="preserve">increasing the risk of death. Each study followed a </w:t>
      </w:r>
      <w:r w:rsidR="00DF22C9">
        <w:rPr>
          <w:color w:val="000000" w:themeColor="text1"/>
        </w:rPr>
        <w:t xml:space="preserve">throughout this review each had a specific focus on physical activity and suggests that physical activity is the way forward for </w:t>
      </w:r>
      <w:r w:rsidR="00DF22C9">
        <w:rPr>
          <w:color w:val="000000" w:themeColor="text1"/>
        </w:rPr>
        <w:lastRenderedPageBreak/>
        <w:t>improving</w:t>
      </w:r>
      <w:r w:rsidR="003B5D08">
        <w:rPr>
          <w:color w:val="000000" w:themeColor="text1"/>
        </w:rPr>
        <w:t xml:space="preserve"> and preventing any cardiovascular disease alongside death. </w:t>
      </w:r>
      <w:r w:rsidR="007943C6">
        <w:rPr>
          <w:color w:val="000000" w:themeColor="text1"/>
        </w:rPr>
        <w:t xml:space="preserve">The review also suggests that alongside benefits such as preventing disease, physical activity can also </w:t>
      </w:r>
      <w:r w:rsidR="00F0263F">
        <w:rPr>
          <w:color w:val="000000" w:themeColor="text1"/>
        </w:rPr>
        <w:t>benefit mental</w:t>
      </w:r>
      <w:r w:rsidR="00DB2C69">
        <w:rPr>
          <w:color w:val="000000" w:themeColor="text1"/>
        </w:rPr>
        <w:t xml:space="preserve"> health</w:t>
      </w:r>
      <w:r w:rsidR="00E522EA">
        <w:rPr>
          <w:color w:val="000000" w:themeColor="text1"/>
        </w:rPr>
        <w:t xml:space="preserve">. </w:t>
      </w:r>
    </w:p>
    <w:p w14:paraId="73D2A6E5" w14:textId="23736839" w:rsidR="007B06DF" w:rsidRDefault="007B06DF" w:rsidP="00E7669E">
      <w:pPr>
        <w:spacing w:line="360" w:lineRule="auto"/>
        <w:rPr>
          <w:color w:val="000000" w:themeColor="text1"/>
          <w:sz w:val="28"/>
          <w:szCs w:val="28"/>
          <w:u w:val="single"/>
        </w:rPr>
      </w:pPr>
    </w:p>
    <w:p w14:paraId="1D721672" w14:textId="5271F146" w:rsidR="00CF06E7" w:rsidRPr="00CF06E7" w:rsidRDefault="00CF06E7" w:rsidP="00E7669E">
      <w:pPr>
        <w:spacing w:line="360" w:lineRule="auto"/>
        <w:rPr>
          <w:color w:val="000000" w:themeColor="text1"/>
        </w:rPr>
      </w:pPr>
      <w:r w:rsidRPr="00CF06E7">
        <w:rPr>
          <w:color w:val="000000" w:themeColor="text1"/>
        </w:rPr>
        <w:t xml:space="preserve">Word Count </w:t>
      </w:r>
      <w:r>
        <w:rPr>
          <w:color w:val="000000" w:themeColor="text1"/>
        </w:rPr>
        <w:t>– 2,343.</w:t>
      </w:r>
    </w:p>
    <w:p w14:paraId="4DC3B434" w14:textId="77777777" w:rsidR="007B06DF" w:rsidRDefault="007B06DF" w:rsidP="00E7669E">
      <w:pPr>
        <w:spacing w:line="360" w:lineRule="auto"/>
        <w:rPr>
          <w:color w:val="000000" w:themeColor="text1"/>
          <w:sz w:val="28"/>
          <w:szCs w:val="28"/>
          <w:u w:val="single"/>
        </w:rPr>
      </w:pPr>
    </w:p>
    <w:p w14:paraId="01EAE67C" w14:textId="73598EAF" w:rsidR="006F4618" w:rsidRDefault="006F4618" w:rsidP="00E7669E">
      <w:pPr>
        <w:spacing w:line="360" w:lineRule="auto"/>
        <w:rPr>
          <w:color w:val="000000" w:themeColor="text1"/>
          <w:sz w:val="28"/>
          <w:szCs w:val="28"/>
          <w:u w:val="single"/>
        </w:rPr>
      </w:pPr>
      <w:r w:rsidRPr="00607B11">
        <w:rPr>
          <w:color w:val="000000" w:themeColor="text1"/>
          <w:sz w:val="28"/>
          <w:szCs w:val="28"/>
          <w:u w:val="single"/>
        </w:rPr>
        <w:t xml:space="preserve">REFERNCE LIST </w:t>
      </w:r>
    </w:p>
    <w:p w14:paraId="15E3C09E" w14:textId="5D612598" w:rsidR="003B3BD9" w:rsidRDefault="003B3BD9" w:rsidP="00E7669E">
      <w:pPr>
        <w:spacing w:line="360" w:lineRule="auto"/>
        <w:rPr>
          <w:color w:val="000000" w:themeColor="text1"/>
          <w:sz w:val="28"/>
          <w:szCs w:val="28"/>
          <w:u w:val="single"/>
        </w:rPr>
      </w:pPr>
    </w:p>
    <w:p w14:paraId="4ADF9E4E" w14:textId="77777777" w:rsidR="000F7805" w:rsidRPr="00924F0F" w:rsidRDefault="000F7805" w:rsidP="000F7805">
      <w:pPr>
        <w:ind w:left="360"/>
      </w:pPr>
      <w:r w:rsidRPr="00924F0F">
        <w:rPr>
          <w:color w:val="000000"/>
          <w:shd w:val="clear" w:color="auto" w:fill="FFFFFF"/>
        </w:rPr>
        <w:t>Al-Zoughool, M., Al-Ahmari, H. and Khan, A</w:t>
      </w:r>
      <w:r>
        <w:rPr>
          <w:color w:val="000000"/>
          <w:shd w:val="clear" w:color="auto" w:fill="FFFFFF"/>
        </w:rPr>
        <w:t>(</w:t>
      </w:r>
      <w:r w:rsidRPr="00924F0F">
        <w:rPr>
          <w:color w:val="000000"/>
          <w:shd w:val="clear" w:color="auto" w:fill="FFFFFF"/>
        </w:rPr>
        <w:t>2018</w:t>
      </w:r>
      <w:r>
        <w:rPr>
          <w:color w:val="000000"/>
          <w:shd w:val="clear" w:color="auto" w:fill="FFFFFF"/>
        </w:rPr>
        <w:t>)</w:t>
      </w:r>
      <w:r w:rsidRPr="00924F0F">
        <w:rPr>
          <w:color w:val="000000"/>
          <w:shd w:val="clear" w:color="auto" w:fill="FFFFFF"/>
        </w:rPr>
        <w:t>. Patterns of Physical Activity and the Risk of Coronary Heart Disease: A Pilot Study.</w:t>
      </w:r>
      <w:r w:rsidRPr="00924F0F">
        <w:rPr>
          <w:rStyle w:val="apple-converted-space"/>
          <w:color w:val="000000"/>
          <w:shd w:val="clear" w:color="auto" w:fill="FFFFFF"/>
        </w:rPr>
        <w:t> </w:t>
      </w:r>
      <w:r w:rsidRPr="00924F0F">
        <w:rPr>
          <w:i/>
          <w:iCs/>
          <w:color w:val="000000"/>
        </w:rPr>
        <w:t>International Journal of Environmental Research and Public Health</w:t>
      </w:r>
      <w:r w:rsidRPr="00924F0F">
        <w:rPr>
          <w:color w:val="000000"/>
          <w:shd w:val="clear" w:color="auto" w:fill="FFFFFF"/>
        </w:rPr>
        <w:t>, 15(4), p.778.</w:t>
      </w:r>
    </w:p>
    <w:p w14:paraId="7FC8F5B7" w14:textId="77777777" w:rsidR="000F7805" w:rsidRPr="00924F0F" w:rsidRDefault="000F7805" w:rsidP="000F7805"/>
    <w:p w14:paraId="6544283C" w14:textId="5F2E5890" w:rsidR="000F7805" w:rsidRDefault="000F7805" w:rsidP="000F7805">
      <w:pPr>
        <w:ind w:left="360"/>
      </w:pPr>
      <w:r w:rsidRPr="00924F0F">
        <w:rPr>
          <w:color w:val="000000"/>
          <w:shd w:val="clear" w:color="auto" w:fill="FFFFFF"/>
        </w:rPr>
        <w:t>Arija, V., Villalobos, F., Pedret, R., Vinuesa, A., Timón, M., Basora, T., Aguas, D. and Basora, J</w:t>
      </w:r>
      <w:r w:rsidR="003234CD">
        <w:rPr>
          <w:color w:val="000000"/>
          <w:shd w:val="clear" w:color="auto" w:fill="FFFFFF"/>
        </w:rPr>
        <w:t xml:space="preserve"> </w:t>
      </w:r>
      <w:r>
        <w:rPr>
          <w:color w:val="000000"/>
          <w:shd w:val="clear" w:color="auto" w:fill="FFFFFF"/>
        </w:rPr>
        <w:t>(</w:t>
      </w:r>
      <w:r w:rsidRPr="00924F0F">
        <w:rPr>
          <w:color w:val="000000"/>
          <w:shd w:val="clear" w:color="auto" w:fill="FFFFFF"/>
        </w:rPr>
        <w:t>2017</w:t>
      </w:r>
      <w:r>
        <w:rPr>
          <w:color w:val="000000"/>
          <w:shd w:val="clear" w:color="auto" w:fill="FFFFFF"/>
        </w:rPr>
        <w:t>).</w:t>
      </w:r>
      <w:r w:rsidRPr="00924F0F">
        <w:rPr>
          <w:color w:val="000000"/>
          <w:shd w:val="clear" w:color="auto" w:fill="FFFFFF"/>
        </w:rPr>
        <w:t xml:space="preserve"> Effectiveness of a physical activity program on cardiovascular disease risk in adult primary health-care users: the “Pas-a-Pas” community intervention trial.</w:t>
      </w:r>
      <w:r w:rsidRPr="00924F0F">
        <w:rPr>
          <w:rStyle w:val="apple-converted-space"/>
          <w:color w:val="000000"/>
          <w:shd w:val="clear" w:color="auto" w:fill="FFFFFF"/>
        </w:rPr>
        <w:t> </w:t>
      </w:r>
      <w:r w:rsidRPr="00924F0F">
        <w:rPr>
          <w:i/>
          <w:iCs/>
          <w:color w:val="000000"/>
        </w:rPr>
        <w:t>BMC Public Health</w:t>
      </w:r>
      <w:r w:rsidRPr="00924F0F">
        <w:rPr>
          <w:color w:val="000000"/>
          <w:shd w:val="clear" w:color="auto" w:fill="FFFFFF"/>
        </w:rPr>
        <w:t>, 17(1).</w:t>
      </w:r>
    </w:p>
    <w:p w14:paraId="60599039" w14:textId="77777777" w:rsidR="000F7805" w:rsidRDefault="000F7805" w:rsidP="000F7805">
      <w:pPr>
        <w:ind w:left="360"/>
      </w:pPr>
    </w:p>
    <w:p w14:paraId="589FD6A6" w14:textId="77777777" w:rsidR="000F7805" w:rsidRDefault="000F7805" w:rsidP="000F7805">
      <w:pPr>
        <w:ind w:left="360"/>
      </w:pPr>
    </w:p>
    <w:p w14:paraId="0AA0BFE5" w14:textId="6B72FDAE" w:rsidR="000F7805" w:rsidRPr="000F7805" w:rsidRDefault="000F7805" w:rsidP="000F7805">
      <w:pPr>
        <w:ind w:left="360"/>
      </w:pPr>
      <w:r w:rsidRPr="00924F0F">
        <w:rPr>
          <w:color w:val="000000" w:themeColor="text1"/>
          <w:shd w:val="clear" w:color="auto" w:fill="FFFFFF"/>
        </w:rPr>
        <w:t>Albert CM, Mittleman MA, Chae CU, Lee IM, Hennekens CH, Mansons JE</w:t>
      </w:r>
      <w:r w:rsidR="003234CD">
        <w:rPr>
          <w:color w:val="000000" w:themeColor="text1"/>
          <w:shd w:val="clear" w:color="auto" w:fill="FFFFFF"/>
        </w:rPr>
        <w:t xml:space="preserve">(2000). </w:t>
      </w:r>
      <w:r w:rsidRPr="00924F0F">
        <w:rPr>
          <w:color w:val="000000" w:themeColor="text1"/>
          <w:shd w:val="clear" w:color="auto" w:fill="FFFFFF"/>
        </w:rPr>
        <w:t>Triggering of sudden death from cardiac causes by vigorous exertion. </w:t>
      </w:r>
      <w:r w:rsidRPr="00924F0F">
        <w:rPr>
          <w:i/>
          <w:iCs/>
          <w:color w:val="000000" w:themeColor="text1"/>
        </w:rPr>
        <w:t xml:space="preserve">N Engl J </w:t>
      </w:r>
      <w:r w:rsidR="003234CD" w:rsidRPr="00924F0F">
        <w:rPr>
          <w:i/>
          <w:iCs/>
          <w:color w:val="000000" w:themeColor="text1"/>
        </w:rPr>
        <w:t>Med</w:t>
      </w:r>
      <w:r w:rsidR="003234CD" w:rsidRPr="00924F0F">
        <w:rPr>
          <w:color w:val="000000" w:themeColor="text1"/>
          <w:shd w:val="clear" w:color="auto" w:fill="FFFFFF"/>
        </w:rPr>
        <w:t>; 343:1355</w:t>
      </w:r>
      <w:r w:rsidRPr="00924F0F">
        <w:rPr>
          <w:color w:val="000000" w:themeColor="text1"/>
          <w:shd w:val="clear" w:color="auto" w:fill="FFFFFF"/>
        </w:rPr>
        <w:t>-6</w:t>
      </w:r>
      <w:r w:rsidR="003234CD">
        <w:rPr>
          <w:color w:val="000000" w:themeColor="text1"/>
          <w:shd w:val="clear" w:color="auto" w:fill="FFFFFF"/>
        </w:rPr>
        <w:t>.</w:t>
      </w:r>
    </w:p>
    <w:p w14:paraId="53EE717B" w14:textId="77777777" w:rsidR="000F7805" w:rsidRDefault="000F7805" w:rsidP="000F7805">
      <w:pPr>
        <w:ind w:left="360"/>
        <w:rPr>
          <w:color w:val="000000"/>
          <w:shd w:val="clear" w:color="auto" w:fill="FFFFFF"/>
        </w:rPr>
      </w:pPr>
    </w:p>
    <w:p w14:paraId="7D846BD9" w14:textId="77777777" w:rsidR="000F7805" w:rsidRDefault="000F7805" w:rsidP="000F7805">
      <w:pPr>
        <w:ind w:left="360"/>
        <w:rPr>
          <w:color w:val="000000"/>
          <w:shd w:val="clear" w:color="auto" w:fill="FFFFFF"/>
        </w:rPr>
      </w:pPr>
    </w:p>
    <w:p w14:paraId="5C2A60D0" w14:textId="77777777" w:rsidR="000F7805" w:rsidRDefault="000F7805" w:rsidP="000F7805">
      <w:pPr>
        <w:ind w:left="360"/>
        <w:rPr>
          <w:color w:val="000000"/>
          <w:shd w:val="clear" w:color="auto" w:fill="FFFFFF"/>
        </w:rPr>
      </w:pPr>
    </w:p>
    <w:p w14:paraId="60D0E480" w14:textId="4F5636B1" w:rsidR="000F7805" w:rsidRDefault="000F7805" w:rsidP="000F7805">
      <w:pPr>
        <w:ind w:left="360"/>
        <w:rPr>
          <w:color w:val="000000" w:themeColor="text1"/>
          <w:shd w:val="clear" w:color="auto" w:fill="FFFFFF"/>
        </w:rPr>
      </w:pPr>
      <w:r w:rsidRPr="00924F0F">
        <w:rPr>
          <w:color w:val="000000" w:themeColor="text1"/>
          <w:shd w:val="clear" w:color="auto" w:fill="FFFFFF"/>
        </w:rPr>
        <w:t>Breisch EA, White FC, Nimmo LE, McKirnan MD, Bloor CM</w:t>
      </w:r>
      <w:r w:rsidR="003234CD">
        <w:rPr>
          <w:color w:val="000000" w:themeColor="text1"/>
          <w:shd w:val="clear" w:color="auto" w:fill="FFFFFF"/>
        </w:rPr>
        <w:t xml:space="preserve"> </w:t>
      </w:r>
      <w:r w:rsidR="003234CD" w:rsidRPr="00924F0F">
        <w:rPr>
          <w:color w:val="000000" w:themeColor="text1"/>
          <w:shd w:val="clear" w:color="auto" w:fill="FFFFFF"/>
        </w:rPr>
        <w:t> (1986)</w:t>
      </w:r>
      <w:r w:rsidR="00FE5FE3">
        <w:rPr>
          <w:color w:val="000000" w:themeColor="text1"/>
          <w:shd w:val="clear" w:color="auto" w:fill="FFFFFF"/>
        </w:rPr>
        <w:t xml:space="preserve">. </w:t>
      </w:r>
      <w:r w:rsidRPr="00924F0F">
        <w:rPr>
          <w:color w:val="000000" w:themeColor="text1"/>
        </w:rPr>
        <w:t>Exercise-induced cardiac hypertrophy: a correlation of blood flow and microvasculature</w:t>
      </w:r>
      <w:r w:rsidRPr="00924F0F">
        <w:rPr>
          <w:color w:val="000000" w:themeColor="text1"/>
          <w:shd w:val="clear" w:color="auto" w:fill="FFFFFF"/>
        </w:rPr>
        <w:t>. </w:t>
      </w:r>
      <w:r w:rsidRPr="00924F0F">
        <w:rPr>
          <w:i/>
          <w:iCs/>
          <w:color w:val="000000" w:themeColor="text1"/>
        </w:rPr>
        <w:t>J Appl Physiol.</w:t>
      </w:r>
      <w:r w:rsidR="003234CD" w:rsidRPr="00924F0F">
        <w:rPr>
          <w:color w:val="000000" w:themeColor="text1"/>
        </w:rPr>
        <w:t xml:space="preserve"> </w:t>
      </w:r>
      <w:r w:rsidRPr="00924F0F">
        <w:rPr>
          <w:color w:val="000000" w:themeColor="text1"/>
        </w:rPr>
        <w:t>60</w:t>
      </w:r>
      <w:r w:rsidRPr="00924F0F">
        <w:rPr>
          <w:color w:val="000000" w:themeColor="text1"/>
          <w:shd w:val="clear" w:color="auto" w:fill="FFFFFF"/>
        </w:rPr>
        <w:t>:1259–67. 10.1152/jappl.1986.60.4.1259</w:t>
      </w:r>
      <w:r w:rsidR="003234CD">
        <w:rPr>
          <w:color w:val="000000" w:themeColor="text1"/>
          <w:shd w:val="clear" w:color="auto" w:fill="FFFFFF"/>
        </w:rPr>
        <w:t>.</w:t>
      </w:r>
    </w:p>
    <w:p w14:paraId="02C97A78" w14:textId="77777777" w:rsidR="003234CD" w:rsidRDefault="003234CD" w:rsidP="000F7805">
      <w:pPr>
        <w:ind w:left="360"/>
        <w:rPr>
          <w:color w:val="000000" w:themeColor="text1"/>
          <w:shd w:val="clear" w:color="auto" w:fill="FFFFFF"/>
        </w:rPr>
      </w:pPr>
    </w:p>
    <w:p w14:paraId="48DAF3A4" w14:textId="77777777" w:rsidR="000F7805" w:rsidRDefault="000F7805" w:rsidP="000F7805">
      <w:pPr>
        <w:ind w:left="360"/>
        <w:rPr>
          <w:color w:val="000000" w:themeColor="text1"/>
          <w:shd w:val="clear" w:color="auto" w:fill="FFFFFF"/>
        </w:rPr>
      </w:pPr>
    </w:p>
    <w:p w14:paraId="070D9FFC" w14:textId="7831C354" w:rsidR="000F7805" w:rsidRDefault="000F7805" w:rsidP="000F7805">
      <w:pPr>
        <w:ind w:left="360"/>
        <w:rPr>
          <w:color w:val="000000" w:themeColor="text1"/>
        </w:rPr>
      </w:pPr>
      <w:r w:rsidRPr="00924F0F">
        <w:rPr>
          <w:color w:val="000000" w:themeColor="text1"/>
          <w:shd w:val="clear" w:color="auto" w:fill="FFFFFF"/>
        </w:rPr>
        <w:t>Borlaug BA, Lam CS, Roger VL, Rodeheffer RJ, Redfield MM </w:t>
      </w:r>
      <w:r w:rsidR="00FE5FE3" w:rsidRPr="00924F0F">
        <w:rPr>
          <w:color w:val="000000" w:themeColor="text1"/>
          <w:shd w:val="clear" w:color="auto" w:fill="FFFFFF"/>
        </w:rPr>
        <w:t>(2009)</w:t>
      </w:r>
      <w:r w:rsidR="00FE5FE3">
        <w:rPr>
          <w:color w:val="000000" w:themeColor="text1"/>
          <w:shd w:val="clear" w:color="auto" w:fill="FFFFFF"/>
        </w:rPr>
        <w:t xml:space="preserve">. </w:t>
      </w:r>
      <w:r w:rsidRPr="00924F0F">
        <w:rPr>
          <w:color w:val="000000" w:themeColor="text1"/>
        </w:rPr>
        <w:t>Contractility and ventricular systolic stiffening in hypertensive heart disease insights into the pathogenesis of heart failure with preserved ejection fraction</w:t>
      </w:r>
      <w:r w:rsidRPr="00924F0F">
        <w:rPr>
          <w:color w:val="000000" w:themeColor="text1"/>
          <w:shd w:val="clear" w:color="auto" w:fill="FFFFFF"/>
        </w:rPr>
        <w:t>. </w:t>
      </w:r>
      <w:r w:rsidRPr="00924F0F">
        <w:rPr>
          <w:i/>
          <w:iCs/>
          <w:color w:val="000000" w:themeColor="text1"/>
        </w:rPr>
        <w:t>J Am Coll Cardiol.</w:t>
      </w:r>
      <w:r w:rsidR="00FE5FE3" w:rsidRPr="00924F0F">
        <w:rPr>
          <w:color w:val="000000" w:themeColor="text1"/>
        </w:rPr>
        <w:t xml:space="preserve"> </w:t>
      </w:r>
      <w:r w:rsidRPr="00924F0F">
        <w:rPr>
          <w:color w:val="000000" w:themeColor="text1"/>
        </w:rPr>
        <w:t>54</w:t>
      </w:r>
      <w:r w:rsidRPr="00924F0F">
        <w:rPr>
          <w:color w:val="000000" w:themeColor="text1"/>
          <w:shd w:val="clear" w:color="auto" w:fill="FFFFFF"/>
        </w:rPr>
        <w:t>:410–8. 10.1016/j.jacc.2009.05.013</w:t>
      </w:r>
      <w:r w:rsidR="003234CD">
        <w:rPr>
          <w:color w:val="000000" w:themeColor="text1"/>
          <w:shd w:val="clear" w:color="auto" w:fill="FFFFFF"/>
        </w:rPr>
        <w:t>.</w:t>
      </w:r>
    </w:p>
    <w:p w14:paraId="335E2723" w14:textId="77777777" w:rsidR="000F7805" w:rsidRDefault="000F7805" w:rsidP="000F7805">
      <w:pPr>
        <w:ind w:left="360"/>
        <w:rPr>
          <w:color w:val="000000" w:themeColor="text1"/>
        </w:rPr>
      </w:pPr>
    </w:p>
    <w:p w14:paraId="0F72A1FB" w14:textId="77777777" w:rsidR="000F7805" w:rsidRDefault="000F7805" w:rsidP="000F7805">
      <w:pPr>
        <w:ind w:left="360"/>
        <w:rPr>
          <w:color w:val="000000" w:themeColor="text1"/>
        </w:rPr>
      </w:pPr>
    </w:p>
    <w:p w14:paraId="6FA76C84" w14:textId="0A0FE0DC" w:rsidR="000F7805" w:rsidRPr="000F7805" w:rsidRDefault="000F7805" w:rsidP="000F7805">
      <w:pPr>
        <w:ind w:left="360"/>
        <w:rPr>
          <w:color w:val="000000" w:themeColor="text1"/>
        </w:rPr>
      </w:pPr>
      <w:r w:rsidRPr="00924F0F">
        <w:rPr>
          <w:color w:val="000000"/>
          <w:shd w:val="clear" w:color="auto" w:fill="FFFFFF"/>
        </w:rPr>
        <w:t>Caspersen CJ, Powell KE, Christenson GM</w:t>
      </w:r>
      <w:r w:rsidR="00CF06E7">
        <w:rPr>
          <w:color w:val="000000"/>
          <w:shd w:val="clear" w:color="auto" w:fill="FFFFFF"/>
        </w:rPr>
        <w:t xml:space="preserve"> </w:t>
      </w:r>
      <w:r w:rsidR="00CF06E7" w:rsidRPr="00924F0F">
        <w:rPr>
          <w:color w:val="000000" w:themeColor="text1"/>
          <w:shd w:val="clear" w:color="auto" w:fill="FFFFFF"/>
        </w:rPr>
        <w:t>(2009)</w:t>
      </w:r>
      <w:r w:rsidR="00CF06E7">
        <w:rPr>
          <w:color w:val="000000" w:themeColor="text1"/>
          <w:shd w:val="clear" w:color="auto" w:fill="FFFFFF"/>
        </w:rPr>
        <w:t>.</w:t>
      </w:r>
      <w:r w:rsidRPr="00924F0F">
        <w:rPr>
          <w:color w:val="000000"/>
          <w:shd w:val="clear" w:color="auto" w:fill="FFFFFF"/>
        </w:rPr>
        <w:t>Physical activity, exercise, and physical fitness: definitions and distinctions for health-related research.</w:t>
      </w:r>
      <w:r w:rsidRPr="00924F0F">
        <w:rPr>
          <w:rStyle w:val="apple-converted-space"/>
          <w:color w:val="000000"/>
          <w:shd w:val="clear" w:color="auto" w:fill="FFFFFF"/>
        </w:rPr>
        <w:t> </w:t>
      </w:r>
      <w:r w:rsidRPr="00924F0F">
        <w:rPr>
          <w:rStyle w:val="ref-journal"/>
          <w:i/>
          <w:iCs/>
          <w:color w:val="000000"/>
        </w:rPr>
        <w:t>Public Health Rep.</w:t>
      </w:r>
      <w:r w:rsidRPr="00924F0F">
        <w:rPr>
          <w:rStyle w:val="apple-converted-space"/>
          <w:i/>
          <w:iCs/>
          <w:color w:val="000000"/>
        </w:rPr>
        <w:t> </w:t>
      </w:r>
      <w:r w:rsidR="00FE5FE3" w:rsidRPr="00924F0F">
        <w:rPr>
          <w:color w:val="000000"/>
        </w:rPr>
        <w:t>1985;</w:t>
      </w:r>
      <w:r w:rsidR="00FE5FE3" w:rsidRPr="00924F0F">
        <w:rPr>
          <w:rStyle w:val="ref-vol"/>
          <w:color w:val="000000"/>
        </w:rPr>
        <w:t xml:space="preserve"> 100:126</w:t>
      </w:r>
      <w:r w:rsidRPr="00924F0F">
        <w:rPr>
          <w:color w:val="000000"/>
        </w:rPr>
        <w:t>–131.</w:t>
      </w:r>
      <w:r w:rsidR="00FE5FE3" w:rsidRPr="00FE5FE3">
        <w:rPr>
          <w:color w:val="000000" w:themeColor="text1"/>
          <w:shd w:val="clear" w:color="auto" w:fill="FFFFFF"/>
        </w:rPr>
        <w:t xml:space="preserve"> </w:t>
      </w:r>
      <w:r w:rsidR="00FE5FE3" w:rsidRPr="00924F0F">
        <w:rPr>
          <w:color w:val="000000" w:themeColor="text1"/>
          <w:shd w:val="clear" w:color="auto" w:fill="FFFFFF"/>
        </w:rPr>
        <w:t>(2009</w:t>
      </w:r>
      <w:r w:rsidR="00CF06E7">
        <w:rPr>
          <w:color w:val="000000" w:themeColor="text1"/>
          <w:shd w:val="clear" w:color="auto" w:fill="FFFFFF"/>
        </w:rPr>
        <w:t>.</w:t>
      </w:r>
    </w:p>
    <w:p w14:paraId="04FB006A" w14:textId="77777777" w:rsidR="000F7805" w:rsidRDefault="000F7805" w:rsidP="000F7805">
      <w:pPr>
        <w:ind w:left="360"/>
        <w:rPr>
          <w:color w:val="000000"/>
          <w:shd w:val="clear" w:color="auto" w:fill="FFFFFF"/>
        </w:rPr>
      </w:pPr>
    </w:p>
    <w:p w14:paraId="2C4B8ABF" w14:textId="0281B79E" w:rsidR="000F7805" w:rsidRDefault="000F7805" w:rsidP="000F7805">
      <w:pPr>
        <w:ind w:left="360"/>
        <w:rPr>
          <w:color w:val="000000"/>
          <w:shd w:val="clear" w:color="auto" w:fill="FFFFFF"/>
        </w:rPr>
      </w:pPr>
      <w:r w:rsidRPr="00924F0F">
        <w:rPr>
          <w:color w:val="000000"/>
          <w:shd w:val="clear" w:color="auto" w:fill="FFFFFF"/>
        </w:rPr>
        <w:t>Che L, Li D</w:t>
      </w:r>
      <w:r>
        <w:rPr>
          <w:color w:val="000000"/>
          <w:shd w:val="clear" w:color="auto" w:fill="FFFFFF"/>
        </w:rPr>
        <w:t xml:space="preserve"> (2017). </w:t>
      </w:r>
      <w:r w:rsidRPr="00924F0F">
        <w:rPr>
          <w:rStyle w:val="ref-title"/>
          <w:color w:val="000000"/>
        </w:rPr>
        <w:t>The effects of exercise on cardiovascular biomarkers: new Insights, recent data, and applications</w:t>
      </w:r>
      <w:r w:rsidRPr="00924F0F">
        <w:rPr>
          <w:color w:val="000000"/>
          <w:shd w:val="clear" w:color="auto" w:fill="FFFFFF"/>
        </w:rPr>
        <w:t>.</w:t>
      </w:r>
      <w:r w:rsidRPr="00924F0F">
        <w:rPr>
          <w:rStyle w:val="apple-converted-space"/>
          <w:color w:val="000000"/>
          <w:shd w:val="clear" w:color="auto" w:fill="FFFFFF"/>
        </w:rPr>
        <w:t> </w:t>
      </w:r>
      <w:r w:rsidRPr="00924F0F">
        <w:rPr>
          <w:rStyle w:val="ref-journal"/>
          <w:i/>
          <w:iCs/>
          <w:color w:val="000000"/>
        </w:rPr>
        <w:t>Adv Exp Med Biol</w:t>
      </w:r>
      <w:r w:rsidR="00CF06E7">
        <w:rPr>
          <w:rStyle w:val="ref-journal"/>
          <w:i/>
          <w:iCs/>
          <w:color w:val="000000"/>
        </w:rPr>
        <w:t>.</w:t>
      </w:r>
      <w:r w:rsidRPr="00924F0F">
        <w:rPr>
          <w:rStyle w:val="apple-converted-space"/>
          <w:color w:val="000000"/>
          <w:shd w:val="clear" w:color="auto" w:fill="FFFFFF"/>
        </w:rPr>
        <w:t> </w:t>
      </w:r>
      <w:r w:rsidRPr="00924F0F">
        <w:rPr>
          <w:rStyle w:val="ref-vol"/>
          <w:color w:val="000000"/>
        </w:rPr>
        <w:t>999</w:t>
      </w:r>
      <w:r w:rsidRPr="00924F0F">
        <w:rPr>
          <w:color w:val="000000"/>
          <w:shd w:val="clear" w:color="auto" w:fill="FFFFFF"/>
        </w:rPr>
        <w:t>:43–53. 10.1007/978-981-10-4307</w:t>
      </w:r>
      <w:r w:rsidR="00CF06E7">
        <w:rPr>
          <w:color w:val="000000"/>
          <w:shd w:val="clear" w:color="auto" w:fill="FFFFFF"/>
        </w:rPr>
        <w:t>.</w:t>
      </w:r>
    </w:p>
    <w:p w14:paraId="456DE192" w14:textId="77777777" w:rsidR="00CF06E7" w:rsidRDefault="00CF06E7" w:rsidP="000F7805">
      <w:pPr>
        <w:ind w:left="360"/>
        <w:rPr>
          <w:rStyle w:val="apple-converted-space"/>
          <w:color w:val="000000"/>
          <w:shd w:val="clear" w:color="auto" w:fill="FFFFFF"/>
        </w:rPr>
      </w:pPr>
    </w:p>
    <w:p w14:paraId="6916899E" w14:textId="77777777" w:rsidR="000F7805" w:rsidRDefault="000F7805" w:rsidP="000F7805">
      <w:pPr>
        <w:ind w:left="360"/>
        <w:rPr>
          <w:rStyle w:val="apple-converted-space"/>
          <w:color w:val="000000"/>
          <w:shd w:val="clear" w:color="auto" w:fill="FFFFFF"/>
        </w:rPr>
      </w:pPr>
    </w:p>
    <w:p w14:paraId="20AA5023" w14:textId="77777777" w:rsidR="000F7805" w:rsidRPr="00924F0F" w:rsidRDefault="000F7805" w:rsidP="000F7805">
      <w:pPr>
        <w:ind w:left="360"/>
      </w:pPr>
      <w:r w:rsidRPr="00924F0F">
        <w:rPr>
          <w:color w:val="000000"/>
          <w:shd w:val="clear" w:color="auto" w:fill="FFFFFF"/>
        </w:rPr>
        <w:t>Cardiovascular Diseases (CVDs) Fact Sheet;</w:t>
      </w:r>
      <w:r w:rsidRPr="00924F0F">
        <w:rPr>
          <w:rStyle w:val="apple-converted-space"/>
          <w:color w:val="000000"/>
          <w:shd w:val="clear" w:color="auto" w:fill="FFFFFF"/>
        </w:rPr>
        <w:t> </w:t>
      </w:r>
      <w:r w:rsidRPr="00924F0F">
        <w:rPr>
          <w:color w:val="000000"/>
          <w:shd w:val="clear" w:color="auto" w:fill="FFFFFF"/>
        </w:rPr>
        <w:t>Available online:</w:t>
      </w:r>
      <w:r w:rsidRPr="00924F0F">
        <w:rPr>
          <w:rStyle w:val="apple-converted-space"/>
          <w:color w:val="000000"/>
          <w:shd w:val="clear" w:color="auto" w:fill="FFFFFF"/>
        </w:rPr>
        <w:t> </w:t>
      </w:r>
      <w:hyperlink r:id="rId10" w:tgtFrame="_blank" w:history="1">
        <w:r w:rsidRPr="00924F0F">
          <w:rPr>
            <w:rStyle w:val="Hyperlink"/>
            <w:color w:val="642A8F"/>
          </w:rPr>
          <w:t>http://www.who.int/mediacentre/factsheets/fs317/en/</w:t>
        </w:r>
      </w:hyperlink>
      <w:r>
        <w:rPr>
          <w:rStyle w:val="Hyperlink"/>
          <w:color w:val="642A8F"/>
        </w:rPr>
        <w:t>.</w:t>
      </w:r>
    </w:p>
    <w:p w14:paraId="40D10B1B" w14:textId="77777777" w:rsidR="000F7805" w:rsidRPr="00924F0F" w:rsidRDefault="000F7805" w:rsidP="000F7805">
      <w:pPr>
        <w:ind w:left="360"/>
        <w:rPr>
          <w:rStyle w:val="apple-converted-space"/>
        </w:rPr>
      </w:pPr>
    </w:p>
    <w:p w14:paraId="2EA3F416" w14:textId="77777777" w:rsidR="000F7805" w:rsidRDefault="000F7805" w:rsidP="000F7805">
      <w:pPr>
        <w:ind w:left="360"/>
        <w:rPr>
          <w:color w:val="000000"/>
          <w:shd w:val="clear" w:color="auto" w:fill="FFFFFF"/>
        </w:rPr>
      </w:pPr>
    </w:p>
    <w:p w14:paraId="62D7AB55" w14:textId="77777777" w:rsidR="000F7805" w:rsidRDefault="000F7805" w:rsidP="000F7805">
      <w:pPr>
        <w:ind w:left="360"/>
        <w:rPr>
          <w:color w:val="000000"/>
          <w:shd w:val="clear" w:color="auto" w:fill="FFFFFF"/>
        </w:rPr>
      </w:pPr>
    </w:p>
    <w:p w14:paraId="06D4D6B1" w14:textId="77777777" w:rsidR="000F7805" w:rsidRDefault="000F7805" w:rsidP="000F7805">
      <w:pPr>
        <w:ind w:left="360"/>
        <w:rPr>
          <w:color w:val="000000"/>
          <w:shd w:val="clear" w:color="auto" w:fill="FFFFFF"/>
        </w:rPr>
      </w:pPr>
    </w:p>
    <w:p w14:paraId="2E3CEC9D" w14:textId="77777777" w:rsidR="000F7805" w:rsidRDefault="000F7805" w:rsidP="000F7805">
      <w:pPr>
        <w:ind w:left="360"/>
        <w:rPr>
          <w:color w:val="000000"/>
          <w:shd w:val="clear" w:color="auto" w:fill="FFFFFF"/>
        </w:rPr>
      </w:pPr>
      <w:r w:rsidRPr="00924F0F">
        <w:rPr>
          <w:color w:val="000000"/>
          <w:shd w:val="clear" w:color="auto" w:fill="FFFFFF"/>
        </w:rPr>
        <w:t>Florido, R., Kwak, L., Lazo, M., Nambi, V., Ahmed, H., Hegde, S., Gerstenblith, G., Blumenthal, R., Ballantyne, C., Selvin, E., Folsom, A., Coresh, J. and Ndumele, C., 2018. Six-Year Changes in Physical Activity and the Risk of Incident Heart Failure.</w:t>
      </w:r>
      <w:r w:rsidRPr="00924F0F">
        <w:rPr>
          <w:rStyle w:val="apple-converted-space"/>
          <w:color w:val="000000"/>
          <w:shd w:val="clear" w:color="auto" w:fill="FFFFFF"/>
        </w:rPr>
        <w:t> </w:t>
      </w:r>
      <w:r w:rsidRPr="00924F0F">
        <w:rPr>
          <w:i/>
          <w:iCs/>
          <w:color w:val="000000"/>
        </w:rPr>
        <w:t>Circulation</w:t>
      </w:r>
      <w:r w:rsidRPr="00924F0F">
        <w:rPr>
          <w:color w:val="000000"/>
          <w:shd w:val="clear" w:color="auto" w:fill="FFFFFF"/>
        </w:rPr>
        <w:t>, 137(20), pp.2142-2151.</w:t>
      </w:r>
    </w:p>
    <w:p w14:paraId="724E123B" w14:textId="77777777" w:rsidR="000F7805" w:rsidRDefault="000F7805" w:rsidP="000F7805">
      <w:pPr>
        <w:ind w:left="360"/>
        <w:rPr>
          <w:color w:val="000000"/>
          <w:shd w:val="clear" w:color="auto" w:fill="FFFFFF"/>
        </w:rPr>
      </w:pPr>
    </w:p>
    <w:p w14:paraId="381E6169" w14:textId="77777777" w:rsidR="000F7805" w:rsidRDefault="000F7805" w:rsidP="000F7805">
      <w:pPr>
        <w:ind w:left="360"/>
        <w:rPr>
          <w:color w:val="000000"/>
          <w:shd w:val="clear" w:color="auto" w:fill="FFFFFF"/>
        </w:rPr>
      </w:pPr>
    </w:p>
    <w:p w14:paraId="008BDC47" w14:textId="5A7E8E53" w:rsidR="000F7805" w:rsidRPr="00924F0F" w:rsidRDefault="000F7805" w:rsidP="000F7805">
      <w:pPr>
        <w:ind w:left="360"/>
      </w:pPr>
      <w:r w:rsidRPr="00924F0F">
        <w:rPr>
          <w:color w:val="000000"/>
          <w:shd w:val="clear" w:color="auto" w:fill="FFFFFF"/>
        </w:rPr>
        <w:t xml:space="preserve">GBD </w:t>
      </w:r>
      <w:r>
        <w:rPr>
          <w:color w:val="000000"/>
          <w:shd w:val="clear" w:color="auto" w:fill="FFFFFF"/>
        </w:rPr>
        <w:t>(</w:t>
      </w:r>
      <w:r w:rsidRPr="00924F0F">
        <w:rPr>
          <w:color w:val="000000"/>
          <w:shd w:val="clear" w:color="auto" w:fill="FFFFFF"/>
        </w:rPr>
        <w:t>2016</w:t>
      </w:r>
      <w:r>
        <w:rPr>
          <w:color w:val="000000"/>
          <w:shd w:val="clear" w:color="auto" w:fill="FFFFFF"/>
        </w:rPr>
        <w:t>).</w:t>
      </w:r>
      <w:r w:rsidRPr="00924F0F">
        <w:rPr>
          <w:color w:val="000000"/>
          <w:shd w:val="clear" w:color="auto" w:fill="FFFFFF"/>
        </w:rPr>
        <w:t xml:space="preserve"> Causes of Death Collaborators Mortality and Causes of Death Collaborators.</w:t>
      </w:r>
      <w:r>
        <w:rPr>
          <w:color w:val="000000"/>
          <w:shd w:val="clear" w:color="auto" w:fill="FFFFFF"/>
        </w:rPr>
        <w:t xml:space="preserve"> (2016). </w:t>
      </w:r>
      <w:r w:rsidRPr="00924F0F">
        <w:rPr>
          <w:color w:val="000000"/>
          <w:shd w:val="clear" w:color="auto" w:fill="FFFFFF"/>
        </w:rPr>
        <w:t>Global, regional, and national age-sex specific mortality for 264 causes of death, 1980–2016: A systematic analysis for the Global Burden of Disease Study 2016.</w:t>
      </w:r>
      <w:r w:rsidRPr="00924F0F">
        <w:rPr>
          <w:rStyle w:val="apple-converted-space"/>
          <w:color w:val="000000"/>
          <w:shd w:val="clear" w:color="auto" w:fill="FFFFFF"/>
        </w:rPr>
        <w:t> </w:t>
      </w:r>
      <w:r w:rsidRPr="00924F0F">
        <w:rPr>
          <w:rStyle w:val="ref-journal"/>
          <w:i/>
          <w:iCs/>
          <w:color w:val="000000"/>
        </w:rPr>
        <w:t>Lancet.</w:t>
      </w:r>
      <w:r w:rsidRPr="00924F0F">
        <w:rPr>
          <w:rStyle w:val="apple-converted-space"/>
          <w:i/>
          <w:iCs/>
          <w:color w:val="000000"/>
        </w:rPr>
        <w:t> </w:t>
      </w:r>
      <w:r w:rsidR="00CF06E7" w:rsidRPr="00924F0F">
        <w:rPr>
          <w:color w:val="000000"/>
        </w:rPr>
        <w:t>2017;</w:t>
      </w:r>
      <w:r w:rsidR="00CF06E7" w:rsidRPr="00924F0F">
        <w:rPr>
          <w:rStyle w:val="ref-vol"/>
          <w:b/>
          <w:bCs/>
          <w:color w:val="000000"/>
        </w:rPr>
        <w:t xml:space="preserve"> 390:1151</w:t>
      </w:r>
      <w:r w:rsidRPr="00924F0F">
        <w:rPr>
          <w:color w:val="000000"/>
        </w:rPr>
        <w:t>–1210.</w:t>
      </w:r>
    </w:p>
    <w:p w14:paraId="108E4F2F" w14:textId="77777777" w:rsidR="000F7805" w:rsidRDefault="000F7805" w:rsidP="000F7805">
      <w:pPr>
        <w:ind w:left="360"/>
        <w:rPr>
          <w:color w:val="000000"/>
          <w:shd w:val="clear" w:color="auto" w:fill="FFFFFF"/>
        </w:rPr>
      </w:pPr>
    </w:p>
    <w:p w14:paraId="3E808B2D" w14:textId="77777777" w:rsidR="000F7805" w:rsidRDefault="000F7805" w:rsidP="000F7805">
      <w:pPr>
        <w:ind w:left="360"/>
        <w:rPr>
          <w:color w:val="000000"/>
          <w:shd w:val="clear" w:color="auto" w:fill="FFFFFF"/>
        </w:rPr>
      </w:pPr>
    </w:p>
    <w:p w14:paraId="64681F2A" w14:textId="77777777" w:rsidR="000F7805" w:rsidRDefault="000F7805" w:rsidP="000F7805">
      <w:pPr>
        <w:ind w:left="360"/>
        <w:rPr>
          <w:color w:val="000000"/>
          <w:shd w:val="clear" w:color="auto" w:fill="FFFFFF"/>
        </w:rPr>
      </w:pPr>
    </w:p>
    <w:p w14:paraId="0980804D" w14:textId="77777777" w:rsidR="000F7805" w:rsidRPr="00924F0F" w:rsidRDefault="000F7805" w:rsidP="000F7805"/>
    <w:p w14:paraId="21C6CEFC" w14:textId="77777777" w:rsidR="000F7805" w:rsidRPr="00924F0F" w:rsidRDefault="000F7805" w:rsidP="000F7805">
      <w:pPr>
        <w:ind w:left="360"/>
      </w:pPr>
      <w:r w:rsidRPr="00924F0F">
        <w:rPr>
          <w:color w:val="000000"/>
          <w:shd w:val="clear" w:color="auto" w:fill="FFFFFF"/>
        </w:rPr>
        <w:t>Hamer M, Stamatakis E</w:t>
      </w:r>
      <w:r>
        <w:rPr>
          <w:color w:val="000000"/>
          <w:shd w:val="clear" w:color="auto" w:fill="FFFFFF"/>
        </w:rPr>
        <w:t xml:space="preserve"> (2012). </w:t>
      </w:r>
      <w:r w:rsidRPr="00924F0F">
        <w:rPr>
          <w:color w:val="000000"/>
          <w:shd w:val="clear" w:color="auto" w:fill="FFFFFF"/>
        </w:rPr>
        <w:t>Low-dose physical activity attenuates cardiovascular disease mortality in men and women with clustered metabolic risk factors.</w:t>
      </w:r>
      <w:r w:rsidRPr="00924F0F">
        <w:rPr>
          <w:rStyle w:val="apple-converted-space"/>
          <w:color w:val="000000"/>
          <w:shd w:val="clear" w:color="auto" w:fill="FFFFFF"/>
        </w:rPr>
        <w:t> </w:t>
      </w:r>
      <w:r w:rsidRPr="00924F0F">
        <w:rPr>
          <w:rStyle w:val="ref-journal"/>
          <w:i/>
          <w:iCs/>
          <w:color w:val="000000"/>
        </w:rPr>
        <w:t>Circ Cardiovasc Qual Outcomes.</w:t>
      </w:r>
      <w:r w:rsidRPr="00924F0F">
        <w:rPr>
          <w:rStyle w:val="ref-vol"/>
          <w:b/>
          <w:bCs/>
          <w:color w:val="000000"/>
        </w:rPr>
        <w:t>5</w:t>
      </w:r>
      <w:r w:rsidRPr="00924F0F">
        <w:rPr>
          <w:color w:val="000000"/>
        </w:rPr>
        <w:t>:494–499. doi: 10.1161/CIRCOUTCOMES.112.965434.</w:t>
      </w:r>
    </w:p>
    <w:p w14:paraId="62FF582F" w14:textId="77777777" w:rsidR="000F7805" w:rsidRPr="00924F0F" w:rsidRDefault="000F7805" w:rsidP="000F7805">
      <w:pPr>
        <w:pStyle w:val="ListParagraph"/>
        <w:rPr>
          <w:sz w:val="24"/>
          <w:szCs w:val="24"/>
        </w:rPr>
      </w:pPr>
    </w:p>
    <w:p w14:paraId="78E6FD94" w14:textId="77777777" w:rsidR="000F7805" w:rsidRDefault="000F7805" w:rsidP="000F7805">
      <w:pPr>
        <w:ind w:left="360"/>
        <w:rPr>
          <w:color w:val="000000"/>
          <w:shd w:val="clear" w:color="auto" w:fill="FFFFFF"/>
        </w:rPr>
      </w:pPr>
    </w:p>
    <w:p w14:paraId="509B164B" w14:textId="77777777" w:rsidR="000F7805" w:rsidRDefault="000F7805" w:rsidP="000F7805">
      <w:pPr>
        <w:ind w:left="360"/>
        <w:rPr>
          <w:color w:val="000000"/>
          <w:shd w:val="clear" w:color="auto" w:fill="FFFFFF"/>
        </w:rPr>
      </w:pPr>
    </w:p>
    <w:p w14:paraId="68B31B14" w14:textId="4426F7AB" w:rsidR="000F7805" w:rsidRPr="00924F0F" w:rsidRDefault="000F7805" w:rsidP="000F7805">
      <w:pPr>
        <w:ind w:left="360"/>
      </w:pPr>
      <w:r w:rsidRPr="00924F0F">
        <w:t>Lee DC, Pate RR, Lavie CJ, Sui X, Church TS, Blair SN</w:t>
      </w:r>
      <w:r w:rsidRPr="00924F0F">
        <w:rPr>
          <w:color w:val="000000"/>
          <w:shd w:val="clear" w:color="auto" w:fill="FFFFFF"/>
        </w:rPr>
        <w:t>. </w:t>
      </w:r>
      <w:r w:rsidRPr="00924F0F">
        <w:rPr>
          <w:color w:val="000000"/>
        </w:rPr>
        <w:t>Leisure-time running reduces all-cause and cardiovascular mortality risk.</w:t>
      </w:r>
      <w:r w:rsidRPr="00924F0F">
        <w:rPr>
          <w:b/>
          <w:bCs/>
          <w:color w:val="000000"/>
        </w:rPr>
        <w:t>J Am Coll Cardiol</w:t>
      </w:r>
      <w:r w:rsidRPr="00924F0F">
        <w:rPr>
          <w:color w:val="000000"/>
          <w:shd w:val="clear" w:color="auto" w:fill="FFFFFF"/>
        </w:rPr>
        <w:t>. </w:t>
      </w:r>
      <w:r w:rsidRPr="00924F0F">
        <w:rPr>
          <w:color w:val="000000"/>
        </w:rPr>
        <w:t>2014</w:t>
      </w:r>
      <w:r w:rsidRPr="00924F0F">
        <w:rPr>
          <w:color w:val="000000"/>
          <w:shd w:val="clear" w:color="auto" w:fill="FFFFFF"/>
        </w:rPr>
        <w:t>; 64:472–481. doi: 10.1016/j.jacc.2014.04.058</w:t>
      </w:r>
      <w:r w:rsidR="00CF06E7">
        <w:rPr>
          <w:color w:val="000000"/>
          <w:shd w:val="clear" w:color="auto" w:fill="FFFFFF"/>
        </w:rPr>
        <w:t>.</w:t>
      </w:r>
    </w:p>
    <w:p w14:paraId="3A22B452" w14:textId="77777777" w:rsidR="000F7805" w:rsidRDefault="000F7805" w:rsidP="000F7805">
      <w:pPr>
        <w:spacing w:before="100" w:beforeAutospacing="1" w:after="100" w:afterAutospacing="1"/>
        <w:ind w:left="360"/>
        <w:rPr>
          <w:color w:val="000000"/>
          <w:shd w:val="clear" w:color="auto" w:fill="FFFFFF"/>
        </w:rPr>
      </w:pPr>
    </w:p>
    <w:p w14:paraId="606C7066" w14:textId="77777777" w:rsidR="000F7805" w:rsidRDefault="000F7805" w:rsidP="000F7805">
      <w:pPr>
        <w:spacing w:before="100" w:beforeAutospacing="1" w:after="100" w:afterAutospacing="1"/>
        <w:ind w:left="360"/>
        <w:rPr>
          <w:color w:val="000000"/>
          <w:shd w:val="clear" w:color="auto" w:fill="FFFFFF"/>
        </w:rPr>
      </w:pPr>
    </w:p>
    <w:p w14:paraId="3B20E540" w14:textId="6CA14930" w:rsidR="000F7805" w:rsidRDefault="000F7805" w:rsidP="000F7805">
      <w:pPr>
        <w:spacing w:before="100" w:beforeAutospacing="1" w:after="100" w:afterAutospacing="1"/>
        <w:ind w:left="360"/>
        <w:rPr>
          <w:color w:val="000000" w:themeColor="text1"/>
        </w:rPr>
      </w:pPr>
      <w:r w:rsidRPr="00924F0F">
        <w:rPr>
          <w:color w:val="000000" w:themeColor="text1"/>
        </w:rPr>
        <w:t>Mittleman MA, Maclure M, Tofler GH, sherwood JB, Goldberg RJ, Muller JE</w:t>
      </w:r>
      <w:r w:rsidR="00CF06E7">
        <w:rPr>
          <w:color w:val="000000" w:themeColor="text1"/>
        </w:rPr>
        <w:t xml:space="preserve">(1993). </w:t>
      </w:r>
      <w:r w:rsidRPr="00924F0F">
        <w:rPr>
          <w:color w:val="000000" w:themeColor="text1"/>
        </w:rPr>
        <w:t>Triggering of acute myocardial infarction by heavy physical exertion. Protection against triggering by regular exertion. Determinants of Myocaridal Infarction Onset Study Investigators. </w:t>
      </w:r>
      <w:r w:rsidRPr="00924F0F">
        <w:rPr>
          <w:i/>
          <w:iCs/>
          <w:color w:val="000000" w:themeColor="text1"/>
        </w:rPr>
        <w:t>N Engl J Med</w:t>
      </w:r>
      <w:r w:rsidR="00CF06E7" w:rsidRPr="00924F0F">
        <w:rPr>
          <w:color w:val="000000" w:themeColor="text1"/>
        </w:rPr>
        <w:t>; 329:1677</w:t>
      </w:r>
      <w:r w:rsidRPr="00924F0F">
        <w:rPr>
          <w:color w:val="000000" w:themeColor="text1"/>
        </w:rPr>
        <w:t>-83.</w:t>
      </w:r>
    </w:p>
    <w:p w14:paraId="7807AD2D" w14:textId="77777777" w:rsidR="000F7805" w:rsidRDefault="000F7805" w:rsidP="000F7805">
      <w:pPr>
        <w:spacing w:before="100" w:beforeAutospacing="1" w:after="100" w:afterAutospacing="1"/>
        <w:ind w:left="360"/>
        <w:rPr>
          <w:color w:val="000000" w:themeColor="text1"/>
        </w:rPr>
      </w:pPr>
    </w:p>
    <w:p w14:paraId="1B2FF221" w14:textId="77777777" w:rsidR="000F7805" w:rsidRDefault="000F7805" w:rsidP="000F7805">
      <w:pPr>
        <w:spacing w:before="100" w:beforeAutospacing="1" w:after="100" w:afterAutospacing="1"/>
        <w:ind w:left="360"/>
        <w:rPr>
          <w:color w:val="000000" w:themeColor="text1"/>
        </w:rPr>
      </w:pPr>
      <w:r w:rsidRPr="00924F0F">
        <w:rPr>
          <w:color w:val="000000"/>
          <w:shd w:val="clear" w:color="auto" w:fill="FFFFFF"/>
        </w:rPr>
        <w:t>McGinnis JM, Foege WH</w:t>
      </w:r>
      <w:r>
        <w:rPr>
          <w:color w:val="000000"/>
          <w:shd w:val="clear" w:color="auto" w:fill="FFFFFF"/>
        </w:rPr>
        <w:t xml:space="preserve"> (1993). </w:t>
      </w:r>
      <w:r w:rsidRPr="00924F0F">
        <w:rPr>
          <w:color w:val="000000"/>
          <w:shd w:val="clear" w:color="auto" w:fill="FFFFFF"/>
        </w:rPr>
        <w:t>Actual causes of death in the United States. </w:t>
      </w:r>
      <w:r w:rsidRPr="00924F0F">
        <w:rPr>
          <w:i/>
          <w:iCs/>
          <w:color w:val="000000"/>
        </w:rPr>
        <w:t>Jama</w:t>
      </w:r>
      <w:r>
        <w:rPr>
          <w:i/>
          <w:iCs/>
          <w:color w:val="000000"/>
        </w:rPr>
        <w:t xml:space="preserve"> </w:t>
      </w:r>
      <w:r w:rsidRPr="00924F0F">
        <w:rPr>
          <w:color w:val="000000"/>
        </w:rPr>
        <w:t>;270(18):2207–12.</w:t>
      </w:r>
    </w:p>
    <w:p w14:paraId="25C056FB" w14:textId="77777777" w:rsidR="000F7805" w:rsidRDefault="000F7805" w:rsidP="000F7805">
      <w:pPr>
        <w:spacing w:before="100" w:beforeAutospacing="1" w:after="100" w:afterAutospacing="1"/>
        <w:ind w:left="360"/>
        <w:rPr>
          <w:color w:val="000000" w:themeColor="text1"/>
        </w:rPr>
      </w:pPr>
      <w:r w:rsidRPr="00924F0F">
        <w:rPr>
          <w:color w:val="000000"/>
          <w:shd w:val="clear" w:color="auto" w:fill="FFFFFF"/>
        </w:rPr>
        <w:t>Physical Activity and Public Health in Older Adults</w:t>
      </w:r>
      <w:r>
        <w:rPr>
          <w:color w:val="000000"/>
          <w:shd w:val="clear" w:color="auto" w:fill="FFFFFF"/>
        </w:rPr>
        <w:t xml:space="preserve"> (2007).</w:t>
      </w:r>
      <w:r w:rsidRPr="00924F0F">
        <w:rPr>
          <w:color w:val="000000"/>
          <w:shd w:val="clear" w:color="auto" w:fill="FFFFFF"/>
        </w:rPr>
        <w:t xml:space="preserve"> Recommendation from the American College of Sports Medicine and the American Heart Association. </w:t>
      </w:r>
      <w:r w:rsidRPr="00924F0F">
        <w:rPr>
          <w:i/>
          <w:iCs/>
          <w:color w:val="000000"/>
        </w:rPr>
        <w:t>Circulation</w:t>
      </w:r>
      <w:r w:rsidRPr="00924F0F">
        <w:rPr>
          <w:color w:val="000000"/>
        </w:rPr>
        <w:t>;116(9):1094–1105.</w:t>
      </w:r>
    </w:p>
    <w:p w14:paraId="454F92B7" w14:textId="77777777" w:rsidR="000F7805" w:rsidRDefault="000F7805" w:rsidP="000F7805">
      <w:pPr>
        <w:spacing w:before="100" w:beforeAutospacing="1" w:after="100" w:afterAutospacing="1"/>
        <w:ind w:left="360"/>
        <w:rPr>
          <w:color w:val="000000" w:themeColor="text1"/>
        </w:rPr>
      </w:pPr>
    </w:p>
    <w:p w14:paraId="4BE9F8F3" w14:textId="79D2E9ED" w:rsidR="000F7805" w:rsidRPr="000F7805" w:rsidRDefault="000F7805" w:rsidP="000F7805">
      <w:pPr>
        <w:spacing w:before="100" w:beforeAutospacing="1" w:after="100" w:afterAutospacing="1"/>
        <w:ind w:left="360"/>
        <w:rPr>
          <w:color w:val="000000" w:themeColor="text1"/>
        </w:rPr>
      </w:pPr>
      <w:r w:rsidRPr="00924F0F">
        <w:rPr>
          <w:color w:val="000000" w:themeColor="text1"/>
          <w:shd w:val="clear" w:color="auto" w:fill="FFFFFF"/>
        </w:rPr>
        <w:t>Shepherd JT. </w:t>
      </w:r>
      <w:r w:rsidRPr="00924F0F">
        <w:rPr>
          <w:color w:val="000000" w:themeColor="text1"/>
        </w:rPr>
        <w:t>Circulatory response to exercise in health</w:t>
      </w:r>
      <w:r w:rsidRPr="00924F0F">
        <w:rPr>
          <w:color w:val="000000" w:themeColor="text1"/>
          <w:shd w:val="clear" w:color="auto" w:fill="FFFFFF"/>
        </w:rPr>
        <w:t>. </w:t>
      </w:r>
      <w:r w:rsidRPr="00924F0F">
        <w:rPr>
          <w:i/>
          <w:iCs/>
          <w:color w:val="000000" w:themeColor="text1"/>
        </w:rPr>
        <w:t>Circulation</w:t>
      </w:r>
      <w:r w:rsidRPr="00924F0F">
        <w:rPr>
          <w:color w:val="000000" w:themeColor="text1"/>
          <w:shd w:val="clear" w:color="auto" w:fill="FFFFFF"/>
        </w:rPr>
        <w:t> (1987) </w:t>
      </w:r>
      <w:r w:rsidRPr="00924F0F">
        <w:rPr>
          <w:color w:val="000000" w:themeColor="text1"/>
        </w:rPr>
        <w:t>76</w:t>
      </w:r>
      <w:r w:rsidRPr="00924F0F">
        <w:rPr>
          <w:color w:val="000000" w:themeColor="text1"/>
          <w:shd w:val="clear" w:color="auto" w:fill="FFFFFF"/>
        </w:rPr>
        <w:t>(</w:t>
      </w:r>
      <w:r w:rsidRPr="00924F0F">
        <w:rPr>
          <w:color w:val="000000" w:themeColor="text1"/>
        </w:rPr>
        <w:t>Pt 2</w:t>
      </w:r>
      <w:r w:rsidRPr="00924F0F">
        <w:rPr>
          <w:color w:val="000000" w:themeColor="text1"/>
          <w:shd w:val="clear" w:color="auto" w:fill="FFFFFF"/>
        </w:rPr>
        <w:t>):VI3–</w:t>
      </w:r>
      <w:r w:rsidR="00CF06E7" w:rsidRPr="00924F0F">
        <w:rPr>
          <w:color w:val="000000" w:themeColor="text1"/>
          <w:shd w:val="clear" w:color="auto" w:fill="FFFFFF"/>
        </w:rPr>
        <w:t>10.</w:t>
      </w:r>
      <w:r w:rsidR="00CF06E7" w:rsidRPr="00924F0F">
        <w:rPr>
          <w:color w:val="000000"/>
          <w:shd w:val="clear" w:color="auto" w:fill="FFFFFF"/>
        </w:rPr>
        <w:t xml:space="preserve"> Sedentary</w:t>
      </w:r>
      <w:r w:rsidRPr="00924F0F">
        <w:rPr>
          <w:color w:val="000000"/>
          <w:shd w:val="clear" w:color="auto" w:fill="FFFFFF"/>
        </w:rPr>
        <w:t xml:space="preserve"> Behaviour Research Network. Letter to the editor: standardized use of the </w:t>
      </w:r>
      <w:r w:rsidRPr="00924F0F">
        <w:rPr>
          <w:color w:val="000000"/>
          <w:shd w:val="clear" w:color="auto" w:fill="FFFFFF"/>
        </w:rPr>
        <w:lastRenderedPageBreak/>
        <w:t>terms “sedentary” and “sedentary behaviours”</w:t>
      </w:r>
      <w:r w:rsidRPr="00924F0F">
        <w:rPr>
          <w:rStyle w:val="apple-converted-space"/>
          <w:color w:val="000000"/>
          <w:shd w:val="clear" w:color="auto" w:fill="FFFFFF"/>
        </w:rPr>
        <w:t> </w:t>
      </w:r>
      <w:r w:rsidRPr="00924F0F">
        <w:rPr>
          <w:rStyle w:val="ref-journal"/>
          <w:i/>
          <w:iCs/>
          <w:color w:val="000000"/>
        </w:rPr>
        <w:t>Appl Physiol Nutr Metab.</w:t>
      </w:r>
      <w:r w:rsidRPr="00924F0F">
        <w:rPr>
          <w:rStyle w:val="apple-converted-space"/>
          <w:i/>
          <w:iCs/>
          <w:color w:val="000000"/>
        </w:rPr>
        <w:t> </w:t>
      </w:r>
      <w:r w:rsidR="00CF06E7" w:rsidRPr="00924F0F">
        <w:rPr>
          <w:color w:val="000000"/>
        </w:rPr>
        <w:t>2012;</w:t>
      </w:r>
      <w:r w:rsidR="00CF06E7" w:rsidRPr="00924F0F">
        <w:rPr>
          <w:rStyle w:val="ref-vol"/>
          <w:color w:val="000000"/>
        </w:rPr>
        <w:t xml:space="preserve"> 37:540</w:t>
      </w:r>
      <w:r w:rsidRPr="00924F0F">
        <w:rPr>
          <w:color w:val="000000"/>
        </w:rPr>
        <w:t>–542.</w:t>
      </w:r>
    </w:p>
    <w:p w14:paraId="6A006807" w14:textId="77777777" w:rsidR="000F7805" w:rsidRDefault="000F7805" w:rsidP="000F7805">
      <w:pPr>
        <w:ind w:left="360"/>
        <w:rPr>
          <w:color w:val="000000"/>
          <w:shd w:val="clear" w:color="auto" w:fill="FFFFFF"/>
        </w:rPr>
      </w:pPr>
    </w:p>
    <w:p w14:paraId="2CA3C802" w14:textId="77777777" w:rsidR="000F7805" w:rsidRDefault="000F7805" w:rsidP="000F7805">
      <w:pPr>
        <w:ind w:left="360"/>
        <w:rPr>
          <w:color w:val="000000"/>
          <w:shd w:val="clear" w:color="auto" w:fill="FFFFFF"/>
        </w:rPr>
      </w:pPr>
    </w:p>
    <w:p w14:paraId="223CCB0C" w14:textId="77777777" w:rsidR="000F7805" w:rsidRPr="00924F0F" w:rsidRDefault="000F7805" w:rsidP="000F7805">
      <w:r>
        <w:rPr>
          <w:color w:val="000000"/>
          <w:shd w:val="clear" w:color="auto" w:fill="FFFFFF"/>
        </w:rPr>
        <w:t>Warren</w:t>
      </w:r>
      <w:r w:rsidRPr="00924F0F">
        <w:rPr>
          <w:color w:val="000000"/>
          <w:shd w:val="clear" w:color="auto" w:fill="FFFFFF"/>
        </w:rPr>
        <w:t xml:space="preserve">, T., </w:t>
      </w:r>
      <w:r>
        <w:rPr>
          <w:color w:val="000000"/>
          <w:shd w:val="clear" w:color="auto" w:fill="FFFFFF"/>
        </w:rPr>
        <w:t>Barry</w:t>
      </w:r>
      <w:r w:rsidRPr="00924F0F">
        <w:rPr>
          <w:color w:val="000000"/>
          <w:shd w:val="clear" w:color="auto" w:fill="FFFFFF"/>
        </w:rPr>
        <w:t xml:space="preserve">, V., </w:t>
      </w:r>
      <w:r>
        <w:rPr>
          <w:color w:val="000000"/>
          <w:shd w:val="clear" w:color="auto" w:fill="FFFFFF"/>
        </w:rPr>
        <w:t>Hooker</w:t>
      </w:r>
      <w:r w:rsidRPr="00924F0F">
        <w:rPr>
          <w:color w:val="000000"/>
          <w:shd w:val="clear" w:color="auto" w:fill="FFFFFF"/>
        </w:rPr>
        <w:t xml:space="preserve">, S., </w:t>
      </w:r>
      <w:r>
        <w:rPr>
          <w:color w:val="000000"/>
          <w:shd w:val="clear" w:color="auto" w:fill="FFFFFF"/>
        </w:rPr>
        <w:t>Sui</w:t>
      </w:r>
      <w:r w:rsidRPr="00924F0F">
        <w:rPr>
          <w:color w:val="000000"/>
          <w:shd w:val="clear" w:color="auto" w:fill="FFFFFF"/>
        </w:rPr>
        <w:t xml:space="preserve">, X., </w:t>
      </w:r>
      <w:r>
        <w:rPr>
          <w:color w:val="000000"/>
          <w:shd w:val="clear" w:color="auto" w:fill="FFFFFF"/>
        </w:rPr>
        <w:t>Church</w:t>
      </w:r>
      <w:r w:rsidRPr="00924F0F">
        <w:rPr>
          <w:color w:val="000000"/>
          <w:shd w:val="clear" w:color="auto" w:fill="FFFFFF"/>
        </w:rPr>
        <w:t xml:space="preserve">, T. and </w:t>
      </w:r>
      <w:r>
        <w:rPr>
          <w:color w:val="000000"/>
          <w:shd w:val="clear" w:color="auto" w:fill="FFFFFF"/>
        </w:rPr>
        <w:t>Blair</w:t>
      </w:r>
      <w:r w:rsidRPr="00924F0F">
        <w:rPr>
          <w:color w:val="000000"/>
          <w:shd w:val="clear" w:color="auto" w:fill="FFFFFF"/>
        </w:rPr>
        <w:t>, S</w:t>
      </w:r>
      <w:r>
        <w:rPr>
          <w:color w:val="000000"/>
          <w:shd w:val="clear" w:color="auto" w:fill="FFFFFF"/>
        </w:rPr>
        <w:t xml:space="preserve"> (</w:t>
      </w:r>
      <w:r w:rsidRPr="00924F0F">
        <w:rPr>
          <w:color w:val="000000"/>
          <w:shd w:val="clear" w:color="auto" w:fill="FFFFFF"/>
        </w:rPr>
        <w:t>2010</w:t>
      </w:r>
      <w:r>
        <w:rPr>
          <w:color w:val="000000"/>
          <w:shd w:val="clear" w:color="auto" w:fill="FFFFFF"/>
        </w:rPr>
        <w:t>)</w:t>
      </w:r>
      <w:r w:rsidRPr="00924F0F">
        <w:rPr>
          <w:color w:val="000000"/>
          <w:shd w:val="clear" w:color="auto" w:fill="FFFFFF"/>
        </w:rPr>
        <w:t>. Sedentary Behaviors Increase Risk of Cardiovascular Disease Mortality in Men. </w:t>
      </w:r>
      <w:r w:rsidRPr="00924F0F">
        <w:rPr>
          <w:i/>
          <w:iCs/>
          <w:color w:val="000000"/>
        </w:rPr>
        <w:t>Medicine &amp; Science in Sports &amp; Exercise</w:t>
      </w:r>
      <w:r w:rsidRPr="00924F0F">
        <w:rPr>
          <w:color w:val="000000"/>
          <w:shd w:val="clear" w:color="auto" w:fill="FFFFFF"/>
        </w:rPr>
        <w:t>, 42(5), pp.879-885.</w:t>
      </w:r>
    </w:p>
    <w:p w14:paraId="1146486E" w14:textId="4362DF9A" w:rsidR="000F7805" w:rsidRDefault="000F7805" w:rsidP="000F7805">
      <w:pPr>
        <w:ind w:left="360"/>
        <w:rPr>
          <w:color w:val="000000"/>
          <w:shd w:val="clear" w:color="auto" w:fill="FFFFFF"/>
        </w:rPr>
      </w:pPr>
    </w:p>
    <w:p w14:paraId="4328F7D4" w14:textId="77777777" w:rsidR="00CF06E7" w:rsidRDefault="00CF06E7" w:rsidP="000F7805">
      <w:pPr>
        <w:ind w:left="360"/>
        <w:rPr>
          <w:color w:val="000000"/>
          <w:shd w:val="clear" w:color="auto" w:fill="FFFFFF"/>
        </w:rPr>
      </w:pPr>
    </w:p>
    <w:p w14:paraId="505558DC" w14:textId="08F1E821" w:rsidR="000F7805" w:rsidRPr="00CF06E7" w:rsidRDefault="000F7805" w:rsidP="000F7805">
      <w:r w:rsidRPr="00924F0F">
        <w:t>Wen CP, Wai JP, Tsai MK, Yang YC, Cheng TY, Lee MC, Chan HT, Tsao CK, Tsai SP, Wu X</w:t>
      </w:r>
      <w:r w:rsidRPr="00924F0F">
        <w:rPr>
          <w:color w:val="000000"/>
          <w:shd w:val="clear" w:color="auto" w:fill="FFFFFF"/>
        </w:rPr>
        <w:t>. </w:t>
      </w:r>
      <w:r w:rsidRPr="00924F0F">
        <w:rPr>
          <w:color w:val="000000"/>
        </w:rPr>
        <w:t xml:space="preserve">Minimum amount of </w:t>
      </w:r>
      <w:r w:rsidRPr="00CF06E7">
        <w:rPr>
          <w:color w:val="000000"/>
        </w:rPr>
        <w:t xml:space="preserve">physical activity for reduced mortality and extended life expectancy: a prospective cohort </w:t>
      </w:r>
      <w:r w:rsidR="00CF06E7" w:rsidRPr="00CF06E7">
        <w:rPr>
          <w:color w:val="000000"/>
        </w:rPr>
        <w:t>study. Lancet</w:t>
      </w:r>
      <w:r w:rsidRPr="00CF06E7">
        <w:rPr>
          <w:color w:val="000000"/>
          <w:shd w:val="clear" w:color="auto" w:fill="FFFFFF"/>
        </w:rPr>
        <w:t>. </w:t>
      </w:r>
      <w:r w:rsidRPr="00CF06E7">
        <w:rPr>
          <w:color w:val="000000"/>
        </w:rPr>
        <w:t>2011</w:t>
      </w:r>
      <w:r w:rsidRPr="00CF06E7">
        <w:rPr>
          <w:color w:val="000000"/>
          <w:shd w:val="clear" w:color="auto" w:fill="FFFFFF"/>
        </w:rPr>
        <w:t>; 378:1244–1253. doi: 10.1016/S0140-6736(11)60749-6</w:t>
      </w:r>
      <w:r w:rsidRPr="00CF06E7">
        <w:rPr>
          <w:color w:val="000000"/>
          <w:shd w:val="clear" w:color="auto" w:fill="FFFFFF"/>
        </w:rPr>
        <w:t>.</w:t>
      </w:r>
    </w:p>
    <w:p w14:paraId="753ED2E6" w14:textId="77777777" w:rsidR="000F7805" w:rsidRDefault="000F7805" w:rsidP="000F7805">
      <w:pPr>
        <w:ind w:left="360"/>
        <w:rPr>
          <w:color w:val="000000"/>
          <w:shd w:val="clear" w:color="auto" w:fill="FFFFFF"/>
        </w:rPr>
      </w:pPr>
    </w:p>
    <w:p w14:paraId="062DBFBD" w14:textId="77777777" w:rsidR="000F7805" w:rsidRDefault="000F7805" w:rsidP="000F7805">
      <w:pPr>
        <w:ind w:left="360"/>
        <w:rPr>
          <w:color w:val="000000"/>
          <w:shd w:val="clear" w:color="auto" w:fill="FFFFFF"/>
        </w:rPr>
      </w:pPr>
    </w:p>
    <w:p w14:paraId="64C34349" w14:textId="77777777" w:rsidR="00F9583C" w:rsidRPr="00E0222D" w:rsidRDefault="00F9583C" w:rsidP="00F9583C">
      <w:pPr>
        <w:spacing w:before="100" w:beforeAutospacing="1" w:after="100" w:afterAutospacing="1"/>
        <w:ind w:left="720"/>
        <w:rPr>
          <w:rFonts w:ascii="Verdana" w:hAnsi="Verdana"/>
          <w:color w:val="444444"/>
          <w:sz w:val="29"/>
          <w:szCs w:val="29"/>
        </w:rPr>
      </w:pPr>
    </w:p>
    <w:p w14:paraId="5B396CD6" w14:textId="77777777" w:rsidR="00E0222D" w:rsidRPr="006F4618" w:rsidRDefault="00E0222D" w:rsidP="00E7669E">
      <w:pPr>
        <w:spacing w:line="360" w:lineRule="auto"/>
        <w:rPr>
          <w:i/>
          <w:iCs/>
          <w:color w:val="000000" w:themeColor="text1"/>
          <w:u w:val="single"/>
        </w:rPr>
      </w:pPr>
    </w:p>
    <w:sectPr w:rsidR="00E0222D" w:rsidRPr="006F4618" w:rsidSect="0031493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604567" w14:textId="77777777" w:rsidR="009C3C2B" w:rsidRDefault="009C3C2B">
      <w:r>
        <w:separator/>
      </w:r>
    </w:p>
  </w:endnote>
  <w:endnote w:type="continuationSeparator" w:id="0">
    <w:p w14:paraId="43057B4E" w14:textId="77777777" w:rsidR="009C3C2B" w:rsidRDefault="009C3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0F1687" w14:textId="77777777" w:rsidR="00020326" w:rsidRDefault="00DE14E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1DE00399" w14:textId="77777777" w:rsidR="00020326" w:rsidRDefault="00D756B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4D7089" w14:textId="77777777" w:rsidR="009C3C2B" w:rsidRDefault="009C3C2B">
      <w:r>
        <w:separator/>
      </w:r>
    </w:p>
  </w:footnote>
  <w:footnote w:type="continuationSeparator" w:id="0">
    <w:p w14:paraId="35403945" w14:textId="77777777" w:rsidR="009C3C2B" w:rsidRDefault="009C3C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D4947"/>
    <w:multiLevelType w:val="hybridMultilevel"/>
    <w:tmpl w:val="DF461B08"/>
    <w:lvl w:ilvl="0" w:tplc="C0ACF962">
      <w:start w:val="37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E222B"/>
    <w:multiLevelType w:val="hybridMultilevel"/>
    <w:tmpl w:val="E654CE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5584D"/>
    <w:multiLevelType w:val="hybridMultilevel"/>
    <w:tmpl w:val="07521E4E"/>
    <w:lvl w:ilvl="0" w:tplc="5B7C021A">
      <w:start w:val="37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9D4954"/>
    <w:multiLevelType w:val="multilevel"/>
    <w:tmpl w:val="9B8E3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3F461E"/>
    <w:multiLevelType w:val="hybridMultilevel"/>
    <w:tmpl w:val="4E44FF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08371D"/>
    <w:multiLevelType w:val="hybridMultilevel"/>
    <w:tmpl w:val="1CAE9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337DEB"/>
    <w:multiLevelType w:val="hybridMultilevel"/>
    <w:tmpl w:val="C9F074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55B1E3E"/>
    <w:multiLevelType w:val="hybridMultilevel"/>
    <w:tmpl w:val="D0FCEF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3D5F5D"/>
    <w:multiLevelType w:val="hybridMultilevel"/>
    <w:tmpl w:val="59B29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76A7485"/>
    <w:multiLevelType w:val="hybridMultilevel"/>
    <w:tmpl w:val="DAF0CE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D2047E"/>
    <w:multiLevelType w:val="hybridMultilevel"/>
    <w:tmpl w:val="18E43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0A4F58"/>
    <w:multiLevelType w:val="hybridMultilevel"/>
    <w:tmpl w:val="308E3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0"/>
  </w:num>
  <w:num w:numId="3">
    <w:abstractNumId w:val="4"/>
  </w:num>
  <w:num w:numId="4">
    <w:abstractNumId w:val="7"/>
  </w:num>
  <w:num w:numId="5">
    <w:abstractNumId w:val="12"/>
  </w:num>
  <w:num w:numId="6">
    <w:abstractNumId w:val="9"/>
  </w:num>
  <w:num w:numId="7">
    <w:abstractNumId w:val="1"/>
  </w:num>
  <w:num w:numId="8">
    <w:abstractNumId w:val="13"/>
  </w:num>
  <w:num w:numId="9">
    <w:abstractNumId w:val="6"/>
  </w:num>
  <w:num w:numId="10">
    <w:abstractNumId w:val="5"/>
  </w:num>
  <w:num w:numId="11">
    <w:abstractNumId w:val="11"/>
  </w:num>
  <w:num w:numId="12">
    <w:abstractNumId w:val="8"/>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509"/>
    <w:rsid w:val="000109D7"/>
    <w:rsid w:val="000123C8"/>
    <w:rsid w:val="00012765"/>
    <w:rsid w:val="00016F46"/>
    <w:rsid w:val="00017FEB"/>
    <w:rsid w:val="00020450"/>
    <w:rsid w:val="00020B65"/>
    <w:rsid w:val="000216DA"/>
    <w:rsid w:val="00021DA0"/>
    <w:rsid w:val="000222BC"/>
    <w:rsid w:val="00030145"/>
    <w:rsid w:val="00036E10"/>
    <w:rsid w:val="00051D4A"/>
    <w:rsid w:val="00052B14"/>
    <w:rsid w:val="00055CEA"/>
    <w:rsid w:val="00062C3E"/>
    <w:rsid w:val="00066E8F"/>
    <w:rsid w:val="0007164A"/>
    <w:rsid w:val="00077077"/>
    <w:rsid w:val="00077F79"/>
    <w:rsid w:val="00080CE0"/>
    <w:rsid w:val="000850A6"/>
    <w:rsid w:val="000861A8"/>
    <w:rsid w:val="000867FC"/>
    <w:rsid w:val="000933FF"/>
    <w:rsid w:val="000948FA"/>
    <w:rsid w:val="00095623"/>
    <w:rsid w:val="00095DC3"/>
    <w:rsid w:val="000A0211"/>
    <w:rsid w:val="000A2955"/>
    <w:rsid w:val="000A2BBD"/>
    <w:rsid w:val="000A43CB"/>
    <w:rsid w:val="000A5D4C"/>
    <w:rsid w:val="000A7E66"/>
    <w:rsid w:val="000B36C4"/>
    <w:rsid w:val="000B40AA"/>
    <w:rsid w:val="000B67FE"/>
    <w:rsid w:val="000B70CE"/>
    <w:rsid w:val="000D1702"/>
    <w:rsid w:val="000E2792"/>
    <w:rsid w:val="000E7A9B"/>
    <w:rsid w:val="000F3470"/>
    <w:rsid w:val="000F50D5"/>
    <w:rsid w:val="000F6FDC"/>
    <w:rsid w:val="000F7805"/>
    <w:rsid w:val="00100AE1"/>
    <w:rsid w:val="00106BC3"/>
    <w:rsid w:val="00111635"/>
    <w:rsid w:val="00114481"/>
    <w:rsid w:val="001306B8"/>
    <w:rsid w:val="00136FFA"/>
    <w:rsid w:val="0014574A"/>
    <w:rsid w:val="00151AA0"/>
    <w:rsid w:val="00151C82"/>
    <w:rsid w:val="00157577"/>
    <w:rsid w:val="00160405"/>
    <w:rsid w:val="001638D2"/>
    <w:rsid w:val="00165CC7"/>
    <w:rsid w:val="0017576D"/>
    <w:rsid w:val="00191F64"/>
    <w:rsid w:val="00194666"/>
    <w:rsid w:val="00195300"/>
    <w:rsid w:val="001A0657"/>
    <w:rsid w:val="001A12A3"/>
    <w:rsid w:val="001A3ADD"/>
    <w:rsid w:val="001A7139"/>
    <w:rsid w:val="001B0DDA"/>
    <w:rsid w:val="001B26BB"/>
    <w:rsid w:val="001B5C9A"/>
    <w:rsid w:val="001C015D"/>
    <w:rsid w:val="001C01BA"/>
    <w:rsid w:val="001C2AC8"/>
    <w:rsid w:val="001C3512"/>
    <w:rsid w:val="001D4EF4"/>
    <w:rsid w:val="001D7D84"/>
    <w:rsid w:val="001E48D5"/>
    <w:rsid w:val="001E56AB"/>
    <w:rsid w:val="001F0CE9"/>
    <w:rsid w:val="001F6387"/>
    <w:rsid w:val="001F7039"/>
    <w:rsid w:val="00206A3C"/>
    <w:rsid w:val="00207223"/>
    <w:rsid w:val="002141A2"/>
    <w:rsid w:val="00230B05"/>
    <w:rsid w:val="00232F27"/>
    <w:rsid w:val="002342F5"/>
    <w:rsid w:val="00240A19"/>
    <w:rsid w:val="00243B3E"/>
    <w:rsid w:val="002469D9"/>
    <w:rsid w:val="002471B9"/>
    <w:rsid w:val="00252A75"/>
    <w:rsid w:val="00253890"/>
    <w:rsid w:val="0025597C"/>
    <w:rsid w:val="00257B3E"/>
    <w:rsid w:val="0028072B"/>
    <w:rsid w:val="00281841"/>
    <w:rsid w:val="00284EE0"/>
    <w:rsid w:val="00286B7C"/>
    <w:rsid w:val="00293CFB"/>
    <w:rsid w:val="00294958"/>
    <w:rsid w:val="002A0EB3"/>
    <w:rsid w:val="002A11A1"/>
    <w:rsid w:val="002A5130"/>
    <w:rsid w:val="002B176C"/>
    <w:rsid w:val="002C17B4"/>
    <w:rsid w:val="002D2BFB"/>
    <w:rsid w:val="002E0190"/>
    <w:rsid w:val="002E3989"/>
    <w:rsid w:val="002E469D"/>
    <w:rsid w:val="002F2936"/>
    <w:rsid w:val="002F3617"/>
    <w:rsid w:val="002F43D0"/>
    <w:rsid w:val="002F4A25"/>
    <w:rsid w:val="00303E02"/>
    <w:rsid w:val="00305142"/>
    <w:rsid w:val="00305D70"/>
    <w:rsid w:val="003078FE"/>
    <w:rsid w:val="00310507"/>
    <w:rsid w:val="00311138"/>
    <w:rsid w:val="003139BE"/>
    <w:rsid w:val="0031493A"/>
    <w:rsid w:val="003206B6"/>
    <w:rsid w:val="00321D01"/>
    <w:rsid w:val="0032212B"/>
    <w:rsid w:val="0032254C"/>
    <w:rsid w:val="003234CD"/>
    <w:rsid w:val="00324562"/>
    <w:rsid w:val="003265E5"/>
    <w:rsid w:val="00332E93"/>
    <w:rsid w:val="00341243"/>
    <w:rsid w:val="003412D8"/>
    <w:rsid w:val="00345924"/>
    <w:rsid w:val="00351E88"/>
    <w:rsid w:val="00366143"/>
    <w:rsid w:val="00371890"/>
    <w:rsid w:val="00373212"/>
    <w:rsid w:val="0038161E"/>
    <w:rsid w:val="00381A86"/>
    <w:rsid w:val="0038269F"/>
    <w:rsid w:val="003858E9"/>
    <w:rsid w:val="0039055C"/>
    <w:rsid w:val="0039682A"/>
    <w:rsid w:val="00396FDA"/>
    <w:rsid w:val="003A7097"/>
    <w:rsid w:val="003A7D37"/>
    <w:rsid w:val="003A7DA9"/>
    <w:rsid w:val="003B3A36"/>
    <w:rsid w:val="003B3BD9"/>
    <w:rsid w:val="003B3EEB"/>
    <w:rsid w:val="003B5D08"/>
    <w:rsid w:val="003C06A3"/>
    <w:rsid w:val="003C49DB"/>
    <w:rsid w:val="003C74A3"/>
    <w:rsid w:val="003D62C3"/>
    <w:rsid w:val="003E0218"/>
    <w:rsid w:val="003E2553"/>
    <w:rsid w:val="003E3C1D"/>
    <w:rsid w:val="003E5516"/>
    <w:rsid w:val="003E74FB"/>
    <w:rsid w:val="003E7518"/>
    <w:rsid w:val="003F293C"/>
    <w:rsid w:val="003F76F8"/>
    <w:rsid w:val="003F7CCD"/>
    <w:rsid w:val="00402134"/>
    <w:rsid w:val="00404230"/>
    <w:rsid w:val="00404509"/>
    <w:rsid w:val="0040649E"/>
    <w:rsid w:val="0041685E"/>
    <w:rsid w:val="00420699"/>
    <w:rsid w:val="00420C8F"/>
    <w:rsid w:val="004221C1"/>
    <w:rsid w:val="00423F1B"/>
    <w:rsid w:val="00425EC4"/>
    <w:rsid w:val="0042682B"/>
    <w:rsid w:val="00434E86"/>
    <w:rsid w:val="00435588"/>
    <w:rsid w:val="00450DFF"/>
    <w:rsid w:val="00452D98"/>
    <w:rsid w:val="00454D08"/>
    <w:rsid w:val="004658A8"/>
    <w:rsid w:val="004674E0"/>
    <w:rsid w:val="00470670"/>
    <w:rsid w:val="00473182"/>
    <w:rsid w:val="00474C70"/>
    <w:rsid w:val="0047649E"/>
    <w:rsid w:val="00477258"/>
    <w:rsid w:val="00477BCD"/>
    <w:rsid w:val="004869C1"/>
    <w:rsid w:val="00487388"/>
    <w:rsid w:val="0049772A"/>
    <w:rsid w:val="00497D3E"/>
    <w:rsid w:val="00497DB9"/>
    <w:rsid w:val="004A0E82"/>
    <w:rsid w:val="004A496F"/>
    <w:rsid w:val="004A4D94"/>
    <w:rsid w:val="004A77CF"/>
    <w:rsid w:val="004B0E72"/>
    <w:rsid w:val="004B6B44"/>
    <w:rsid w:val="004C3F75"/>
    <w:rsid w:val="004C62B1"/>
    <w:rsid w:val="004C799E"/>
    <w:rsid w:val="004C7CA1"/>
    <w:rsid w:val="004D2614"/>
    <w:rsid w:val="004D3630"/>
    <w:rsid w:val="004D444C"/>
    <w:rsid w:val="004D6E90"/>
    <w:rsid w:val="004D7F59"/>
    <w:rsid w:val="004E042E"/>
    <w:rsid w:val="004F080E"/>
    <w:rsid w:val="004F24D3"/>
    <w:rsid w:val="004F70EA"/>
    <w:rsid w:val="00502EF6"/>
    <w:rsid w:val="005030B2"/>
    <w:rsid w:val="00503BBA"/>
    <w:rsid w:val="0050776F"/>
    <w:rsid w:val="00517AE7"/>
    <w:rsid w:val="005201E3"/>
    <w:rsid w:val="00522891"/>
    <w:rsid w:val="005234AE"/>
    <w:rsid w:val="00524116"/>
    <w:rsid w:val="005251AF"/>
    <w:rsid w:val="00525D2C"/>
    <w:rsid w:val="0053610E"/>
    <w:rsid w:val="00540FE6"/>
    <w:rsid w:val="00546B9D"/>
    <w:rsid w:val="005474BB"/>
    <w:rsid w:val="005474FA"/>
    <w:rsid w:val="00550498"/>
    <w:rsid w:val="00550BAC"/>
    <w:rsid w:val="005513FA"/>
    <w:rsid w:val="00551647"/>
    <w:rsid w:val="00565841"/>
    <w:rsid w:val="00585481"/>
    <w:rsid w:val="00587C13"/>
    <w:rsid w:val="00591408"/>
    <w:rsid w:val="0059270C"/>
    <w:rsid w:val="00592D44"/>
    <w:rsid w:val="00593ED9"/>
    <w:rsid w:val="00593FCA"/>
    <w:rsid w:val="00594F11"/>
    <w:rsid w:val="005A5547"/>
    <w:rsid w:val="005A5869"/>
    <w:rsid w:val="005A6F79"/>
    <w:rsid w:val="005B2536"/>
    <w:rsid w:val="005B5BE6"/>
    <w:rsid w:val="005C1158"/>
    <w:rsid w:val="005C1C86"/>
    <w:rsid w:val="005D1FCF"/>
    <w:rsid w:val="005D2FA7"/>
    <w:rsid w:val="005D3889"/>
    <w:rsid w:val="005E2367"/>
    <w:rsid w:val="005E4352"/>
    <w:rsid w:val="005E4871"/>
    <w:rsid w:val="005E5217"/>
    <w:rsid w:val="005E5FA7"/>
    <w:rsid w:val="005F7291"/>
    <w:rsid w:val="0060094B"/>
    <w:rsid w:val="00605981"/>
    <w:rsid w:val="00607B11"/>
    <w:rsid w:val="00610FC1"/>
    <w:rsid w:val="00617E3E"/>
    <w:rsid w:val="00617F0C"/>
    <w:rsid w:val="006205E9"/>
    <w:rsid w:val="00620833"/>
    <w:rsid w:val="006233B9"/>
    <w:rsid w:val="006301F5"/>
    <w:rsid w:val="00632253"/>
    <w:rsid w:val="00636639"/>
    <w:rsid w:val="00636A29"/>
    <w:rsid w:val="006415B8"/>
    <w:rsid w:val="00644534"/>
    <w:rsid w:val="00660320"/>
    <w:rsid w:val="00660342"/>
    <w:rsid w:val="00662355"/>
    <w:rsid w:val="00662F19"/>
    <w:rsid w:val="00663306"/>
    <w:rsid w:val="0066495E"/>
    <w:rsid w:val="00667859"/>
    <w:rsid w:val="0066795F"/>
    <w:rsid w:val="00671891"/>
    <w:rsid w:val="00677D3D"/>
    <w:rsid w:val="006822E2"/>
    <w:rsid w:val="00687839"/>
    <w:rsid w:val="006953C7"/>
    <w:rsid w:val="006955F7"/>
    <w:rsid w:val="006A6C54"/>
    <w:rsid w:val="006B2E15"/>
    <w:rsid w:val="006C39C1"/>
    <w:rsid w:val="006D2C77"/>
    <w:rsid w:val="006D64AF"/>
    <w:rsid w:val="006E284F"/>
    <w:rsid w:val="006E2E42"/>
    <w:rsid w:val="006E343A"/>
    <w:rsid w:val="006E4AB6"/>
    <w:rsid w:val="006F4618"/>
    <w:rsid w:val="007036ED"/>
    <w:rsid w:val="0070569F"/>
    <w:rsid w:val="007056FE"/>
    <w:rsid w:val="00712913"/>
    <w:rsid w:val="007133CB"/>
    <w:rsid w:val="0073009E"/>
    <w:rsid w:val="007322BA"/>
    <w:rsid w:val="00733DA4"/>
    <w:rsid w:val="00736225"/>
    <w:rsid w:val="00736B5B"/>
    <w:rsid w:val="00741390"/>
    <w:rsid w:val="0074561D"/>
    <w:rsid w:val="00746C6C"/>
    <w:rsid w:val="00751608"/>
    <w:rsid w:val="007557AE"/>
    <w:rsid w:val="00755963"/>
    <w:rsid w:val="0075672C"/>
    <w:rsid w:val="00764DB3"/>
    <w:rsid w:val="0076606F"/>
    <w:rsid w:val="007727B5"/>
    <w:rsid w:val="00775308"/>
    <w:rsid w:val="00777E94"/>
    <w:rsid w:val="00782297"/>
    <w:rsid w:val="0078674B"/>
    <w:rsid w:val="00791365"/>
    <w:rsid w:val="007923E4"/>
    <w:rsid w:val="00793C55"/>
    <w:rsid w:val="007943C6"/>
    <w:rsid w:val="00797785"/>
    <w:rsid w:val="007B06DF"/>
    <w:rsid w:val="007B295F"/>
    <w:rsid w:val="007D5FA1"/>
    <w:rsid w:val="007E40F0"/>
    <w:rsid w:val="007E5017"/>
    <w:rsid w:val="007F1A85"/>
    <w:rsid w:val="007F7209"/>
    <w:rsid w:val="007F749D"/>
    <w:rsid w:val="00802812"/>
    <w:rsid w:val="00807A85"/>
    <w:rsid w:val="00811D77"/>
    <w:rsid w:val="0081433A"/>
    <w:rsid w:val="008163A5"/>
    <w:rsid w:val="00822162"/>
    <w:rsid w:val="0082256C"/>
    <w:rsid w:val="008226B0"/>
    <w:rsid w:val="008276E7"/>
    <w:rsid w:val="00833A23"/>
    <w:rsid w:val="0084218B"/>
    <w:rsid w:val="008545E7"/>
    <w:rsid w:val="0085709B"/>
    <w:rsid w:val="0086030E"/>
    <w:rsid w:val="008654E1"/>
    <w:rsid w:val="0086702E"/>
    <w:rsid w:val="00873DE4"/>
    <w:rsid w:val="008801F8"/>
    <w:rsid w:val="0088650F"/>
    <w:rsid w:val="00891B9F"/>
    <w:rsid w:val="00896E40"/>
    <w:rsid w:val="008A3035"/>
    <w:rsid w:val="008C1401"/>
    <w:rsid w:val="008D0FE8"/>
    <w:rsid w:val="008D6778"/>
    <w:rsid w:val="008E2235"/>
    <w:rsid w:val="008E6291"/>
    <w:rsid w:val="008E6412"/>
    <w:rsid w:val="008E7FC7"/>
    <w:rsid w:val="008F0338"/>
    <w:rsid w:val="008F51E1"/>
    <w:rsid w:val="008F7B21"/>
    <w:rsid w:val="009004A7"/>
    <w:rsid w:val="00900726"/>
    <w:rsid w:val="0090259B"/>
    <w:rsid w:val="00906EC2"/>
    <w:rsid w:val="0091002C"/>
    <w:rsid w:val="00911518"/>
    <w:rsid w:val="00916765"/>
    <w:rsid w:val="00917B7E"/>
    <w:rsid w:val="00922B44"/>
    <w:rsid w:val="00924F0F"/>
    <w:rsid w:val="00925B6F"/>
    <w:rsid w:val="00926B54"/>
    <w:rsid w:val="00931443"/>
    <w:rsid w:val="009358EF"/>
    <w:rsid w:val="00941D00"/>
    <w:rsid w:val="00950AB9"/>
    <w:rsid w:val="0095421D"/>
    <w:rsid w:val="00960342"/>
    <w:rsid w:val="00964661"/>
    <w:rsid w:val="009650DB"/>
    <w:rsid w:val="00970BFF"/>
    <w:rsid w:val="00991F0F"/>
    <w:rsid w:val="009921F5"/>
    <w:rsid w:val="00992E54"/>
    <w:rsid w:val="009A123D"/>
    <w:rsid w:val="009B049F"/>
    <w:rsid w:val="009B3FB4"/>
    <w:rsid w:val="009B7437"/>
    <w:rsid w:val="009C040A"/>
    <w:rsid w:val="009C3C2B"/>
    <w:rsid w:val="009C41D0"/>
    <w:rsid w:val="009D0058"/>
    <w:rsid w:val="009D2707"/>
    <w:rsid w:val="009D3940"/>
    <w:rsid w:val="009D7B35"/>
    <w:rsid w:val="009F1F2B"/>
    <w:rsid w:val="009F36B7"/>
    <w:rsid w:val="009F4AA7"/>
    <w:rsid w:val="00A121B8"/>
    <w:rsid w:val="00A14689"/>
    <w:rsid w:val="00A174D3"/>
    <w:rsid w:val="00A24394"/>
    <w:rsid w:val="00A2656C"/>
    <w:rsid w:val="00A2693F"/>
    <w:rsid w:val="00A31E00"/>
    <w:rsid w:val="00A33837"/>
    <w:rsid w:val="00A4331F"/>
    <w:rsid w:val="00A4450E"/>
    <w:rsid w:val="00A45D04"/>
    <w:rsid w:val="00A4756E"/>
    <w:rsid w:val="00A50CB5"/>
    <w:rsid w:val="00A54643"/>
    <w:rsid w:val="00A55DD9"/>
    <w:rsid w:val="00A74FB2"/>
    <w:rsid w:val="00A76FBF"/>
    <w:rsid w:val="00A81821"/>
    <w:rsid w:val="00A852F3"/>
    <w:rsid w:val="00A94F43"/>
    <w:rsid w:val="00AB11EC"/>
    <w:rsid w:val="00AD1AB1"/>
    <w:rsid w:val="00AD4CE5"/>
    <w:rsid w:val="00AD5CC7"/>
    <w:rsid w:val="00AE608F"/>
    <w:rsid w:val="00AE7651"/>
    <w:rsid w:val="00AF3DC7"/>
    <w:rsid w:val="00AF4DCA"/>
    <w:rsid w:val="00B02194"/>
    <w:rsid w:val="00B03BED"/>
    <w:rsid w:val="00B05D86"/>
    <w:rsid w:val="00B06D46"/>
    <w:rsid w:val="00B1273B"/>
    <w:rsid w:val="00B174CB"/>
    <w:rsid w:val="00B20694"/>
    <w:rsid w:val="00B27F74"/>
    <w:rsid w:val="00B3024F"/>
    <w:rsid w:val="00B31A06"/>
    <w:rsid w:val="00B3211C"/>
    <w:rsid w:val="00B34D70"/>
    <w:rsid w:val="00B37E46"/>
    <w:rsid w:val="00B42225"/>
    <w:rsid w:val="00B439E4"/>
    <w:rsid w:val="00B4525F"/>
    <w:rsid w:val="00B452F5"/>
    <w:rsid w:val="00B4665D"/>
    <w:rsid w:val="00B503A6"/>
    <w:rsid w:val="00B61C47"/>
    <w:rsid w:val="00B626CB"/>
    <w:rsid w:val="00B66BDF"/>
    <w:rsid w:val="00B73406"/>
    <w:rsid w:val="00B85062"/>
    <w:rsid w:val="00B8652B"/>
    <w:rsid w:val="00B90196"/>
    <w:rsid w:val="00B92235"/>
    <w:rsid w:val="00B92F3D"/>
    <w:rsid w:val="00B975AB"/>
    <w:rsid w:val="00BA3926"/>
    <w:rsid w:val="00BB6276"/>
    <w:rsid w:val="00BC26F9"/>
    <w:rsid w:val="00BC3B36"/>
    <w:rsid w:val="00BD0EBB"/>
    <w:rsid w:val="00BD52B2"/>
    <w:rsid w:val="00BE1CAB"/>
    <w:rsid w:val="00C06F14"/>
    <w:rsid w:val="00C10EF1"/>
    <w:rsid w:val="00C13E49"/>
    <w:rsid w:val="00C14B80"/>
    <w:rsid w:val="00C17BFF"/>
    <w:rsid w:val="00C22100"/>
    <w:rsid w:val="00C3150C"/>
    <w:rsid w:val="00C35D5A"/>
    <w:rsid w:val="00C360CB"/>
    <w:rsid w:val="00C41B36"/>
    <w:rsid w:val="00C50DF9"/>
    <w:rsid w:val="00C55F38"/>
    <w:rsid w:val="00C57A83"/>
    <w:rsid w:val="00C602A8"/>
    <w:rsid w:val="00C7199E"/>
    <w:rsid w:val="00C72214"/>
    <w:rsid w:val="00C72CE8"/>
    <w:rsid w:val="00C82A03"/>
    <w:rsid w:val="00C8381D"/>
    <w:rsid w:val="00C85E14"/>
    <w:rsid w:val="00C863D0"/>
    <w:rsid w:val="00C95154"/>
    <w:rsid w:val="00CA0B64"/>
    <w:rsid w:val="00CA15F7"/>
    <w:rsid w:val="00CA2D07"/>
    <w:rsid w:val="00CA3CCC"/>
    <w:rsid w:val="00CA7CF6"/>
    <w:rsid w:val="00CC0DB3"/>
    <w:rsid w:val="00CC6A02"/>
    <w:rsid w:val="00CD3586"/>
    <w:rsid w:val="00CD5D35"/>
    <w:rsid w:val="00CD6083"/>
    <w:rsid w:val="00CE04C4"/>
    <w:rsid w:val="00CE0BAD"/>
    <w:rsid w:val="00CE1A5B"/>
    <w:rsid w:val="00CF06E7"/>
    <w:rsid w:val="00CF2744"/>
    <w:rsid w:val="00CF65BD"/>
    <w:rsid w:val="00D02C13"/>
    <w:rsid w:val="00D05555"/>
    <w:rsid w:val="00D134D1"/>
    <w:rsid w:val="00D14386"/>
    <w:rsid w:val="00D15A0A"/>
    <w:rsid w:val="00D2388A"/>
    <w:rsid w:val="00D33AE0"/>
    <w:rsid w:val="00D47915"/>
    <w:rsid w:val="00D5660C"/>
    <w:rsid w:val="00D575DB"/>
    <w:rsid w:val="00D602A5"/>
    <w:rsid w:val="00D63B20"/>
    <w:rsid w:val="00D6479B"/>
    <w:rsid w:val="00D65D8C"/>
    <w:rsid w:val="00D70AEB"/>
    <w:rsid w:val="00D72955"/>
    <w:rsid w:val="00D7460D"/>
    <w:rsid w:val="00D76DAF"/>
    <w:rsid w:val="00D817AE"/>
    <w:rsid w:val="00DA28FD"/>
    <w:rsid w:val="00DA5F99"/>
    <w:rsid w:val="00DA66D6"/>
    <w:rsid w:val="00DB20D7"/>
    <w:rsid w:val="00DB2C69"/>
    <w:rsid w:val="00DB5B99"/>
    <w:rsid w:val="00DC5BC5"/>
    <w:rsid w:val="00DC5C27"/>
    <w:rsid w:val="00DC6B7B"/>
    <w:rsid w:val="00DD0D92"/>
    <w:rsid w:val="00DD4F19"/>
    <w:rsid w:val="00DD5628"/>
    <w:rsid w:val="00DE033C"/>
    <w:rsid w:val="00DE14EA"/>
    <w:rsid w:val="00DE1B43"/>
    <w:rsid w:val="00DE1F12"/>
    <w:rsid w:val="00DE6DB0"/>
    <w:rsid w:val="00DF22C9"/>
    <w:rsid w:val="00DF3C2D"/>
    <w:rsid w:val="00DF3F12"/>
    <w:rsid w:val="00E0085D"/>
    <w:rsid w:val="00E0222D"/>
    <w:rsid w:val="00E05220"/>
    <w:rsid w:val="00E0617E"/>
    <w:rsid w:val="00E1421E"/>
    <w:rsid w:val="00E172BF"/>
    <w:rsid w:val="00E174B5"/>
    <w:rsid w:val="00E27F32"/>
    <w:rsid w:val="00E3027B"/>
    <w:rsid w:val="00E31ACF"/>
    <w:rsid w:val="00E340A6"/>
    <w:rsid w:val="00E42A89"/>
    <w:rsid w:val="00E438A9"/>
    <w:rsid w:val="00E45EB4"/>
    <w:rsid w:val="00E461D8"/>
    <w:rsid w:val="00E522EA"/>
    <w:rsid w:val="00E6354F"/>
    <w:rsid w:val="00E64B42"/>
    <w:rsid w:val="00E66065"/>
    <w:rsid w:val="00E67626"/>
    <w:rsid w:val="00E74618"/>
    <w:rsid w:val="00E7669E"/>
    <w:rsid w:val="00E8223C"/>
    <w:rsid w:val="00E826E2"/>
    <w:rsid w:val="00E84BC4"/>
    <w:rsid w:val="00E87B7D"/>
    <w:rsid w:val="00EA1D5A"/>
    <w:rsid w:val="00EA7E29"/>
    <w:rsid w:val="00EB3367"/>
    <w:rsid w:val="00EC555E"/>
    <w:rsid w:val="00EE1064"/>
    <w:rsid w:val="00EE1257"/>
    <w:rsid w:val="00EE125A"/>
    <w:rsid w:val="00EF4CEC"/>
    <w:rsid w:val="00EF59AE"/>
    <w:rsid w:val="00F0263F"/>
    <w:rsid w:val="00F06B1B"/>
    <w:rsid w:val="00F154A7"/>
    <w:rsid w:val="00F15DE6"/>
    <w:rsid w:val="00F2350C"/>
    <w:rsid w:val="00F23AD8"/>
    <w:rsid w:val="00F313A2"/>
    <w:rsid w:val="00F31C0D"/>
    <w:rsid w:val="00F34238"/>
    <w:rsid w:val="00F44507"/>
    <w:rsid w:val="00F45BB2"/>
    <w:rsid w:val="00F531D5"/>
    <w:rsid w:val="00F53364"/>
    <w:rsid w:val="00F57CB2"/>
    <w:rsid w:val="00F608EC"/>
    <w:rsid w:val="00F6536B"/>
    <w:rsid w:val="00F73F88"/>
    <w:rsid w:val="00F745CF"/>
    <w:rsid w:val="00F817DE"/>
    <w:rsid w:val="00F820AA"/>
    <w:rsid w:val="00F86222"/>
    <w:rsid w:val="00F87D3A"/>
    <w:rsid w:val="00F91177"/>
    <w:rsid w:val="00F93620"/>
    <w:rsid w:val="00F9583C"/>
    <w:rsid w:val="00F96E62"/>
    <w:rsid w:val="00FA26AE"/>
    <w:rsid w:val="00FA7B82"/>
    <w:rsid w:val="00FB080D"/>
    <w:rsid w:val="00FB1962"/>
    <w:rsid w:val="00FB6D79"/>
    <w:rsid w:val="00FC1C3E"/>
    <w:rsid w:val="00FC3F59"/>
    <w:rsid w:val="00FC43B5"/>
    <w:rsid w:val="00FE036F"/>
    <w:rsid w:val="00FE06CA"/>
    <w:rsid w:val="00FE15FC"/>
    <w:rsid w:val="00FE4459"/>
    <w:rsid w:val="00FE461F"/>
    <w:rsid w:val="00FE5FE3"/>
    <w:rsid w:val="00FE7646"/>
    <w:rsid w:val="00FF01C2"/>
    <w:rsid w:val="00FF36FA"/>
    <w:rsid w:val="00FF6376"/>
    <w:rsid w:val="00FF6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8BFB47"/>
  <w15:chartTrackingRefBased/>
  <w15:docId w15:val="{86C57396-97FD-0042-B1D3-91067E743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BE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F033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DE14EA"/>
    <w:pPr>
      <w:keepNext/>
      <w:jc w:val="both"/>
      <w:outlineLvl w:val="1"/>
    </w:pPr>
    <w:rPr>
      <w:b/>
      <w:szCs w:val="20"/>
    </w:rPr>
  </w:style>
  <w:style w:type="paragraph" w:styleId="Heading4">
    <w:name w:val="heading 4"/>
    <w:basedOn w:val="Normal"/>
    <w:next w:val="Normal"/>
    <w:link w:val="Heading4Char"/>
    <w:qFormat/>
    <w:rsid w:val="00DE14EA"/>
    <w:pPr>
      <w:keepNext/>
      <w:spacing w:before="120" w:after="120"/>
      <w:jc w:val="center"/>
      <w:outlineLvl w:val="3"/>
    </w:pPr>
    <w:rPr>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0222D"/>
  </w:style>
  <w:style w:type="character" w:styleId="Emphasis">
    <w:name w:val="Emphasis"/>
    <w:basedOn w:val="DefaultParagraphFont"/>
    <w:uiPriority w:val="20"/>
    <w:qFormat/>
    <w:rsid w:val="00E0222D"/>
    <w:rPr>
      <w:i/>
      <w:iCs/>
    </w:rPr>
  </w:style>
  <w:style w:type="character" w:customStyle="1" w:styleId="ref-title">
    <w:name w:val="ref-title"/>
    <w:basedOn w:val="DefaultParagraphFont"/>
    <w:rsid w:val="00207223"/>
  </w:style>
  <w:style w:type="character" w:customStyle="1" w:styleId="ref-journal">
    <w:name w:val="ref-journal"/>
    <w:basedOn w:val="DefaultParagraphFont"/>
    <w:rsid w:val="00207223"/>
  </w:style>
  <w:style w:type="character" w:customStyle="1" w:styleId="ref-vol">
    <w:name w:val="ref-vol"/>
    <w:basedOn w:val="DefaultParagraphFont"/>
    <w:rsid w:val="00207223"/>
  </w:style>
  <w:style w:type="character" w:customStyle="1" w:styleId="ref-iss">
    <w:name w:val="ref-iss"/>
    <w:basedOn w:val="DefaultParagraphFont"/>
    <w:rsid w:val="00207223"/>
  </w:style>
  <w:style w:type="character" w:customStyle="1" w:styleId="Heading2Char">
    <w:name w:val="Heading 2 Char"/>
    <w:basedOn w:val="DefaultParagraphFont"/>
    <w:link w:val="Heading2"/>
    <w:rsid w:val="00DE14EA"/>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DE14EA"/>
    <w:rPr>
      <w:rFonts w:ascii="Times New Roman" w:eastAsia="Times New Roman" w:hAnsi="Times New Roman" w:cs="Times New Roman"/>
      <w:sz w:val="40"/>
      <w:szCs w:val="20"/>
      <w:lang w:eastAsia="en-GB"/>
    </w:rPr>
  </w:style>
  <w:style w:type="paragraph" w:styleId="Header">
    <w:name w:val="header"/>
    <w:basedOn w:val="Normal"/>
    <w:link w:val="HeaderChar"/>
    <w:rsid w:val="00DE14EA"/>
    <w:pPr>
      <w:tabs>
        <w:tab w:val="center" w:pos="4153"/>
        <w:tab w:val="right" w:pos="8306"/>
      </w:tabs>
    </w:pPr>
    <w:rPr>
      <w:sz w:val="20"/>
      <w:szCs w:val="20"/>
    </w:rPr>
  </w:style>
  <w:style w:type="character" w:customStyle="1" w:styleId="HeaderChar">
    <w:name w:val="Header Char"/>
    <w:basedOn w:val="DefaultParagraphFont"/>
    <w:link w:val="Header"/>
    <w:rsid w:val="00DE14EA"/>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DE14EA"/>
    <w:pPr>
      <w:tabs>
        <w:tab w:val="center" w:pos="4153"/>
        <w:tab w:val="right" w:pos="8306"/>
      </w:tabs>
    </w:pPr>
    <w:rPr>
      <w:sz w:val="20"/>
      <w:szCs w:val="20"/>
    </w:rPr>
  </w:style>
  <w:style w:type="character" w:customStyle="1" w:styleId="FooterChar">
    <w:name w:val="Footer Char"/>
    <w:basedOn w:val="DefaultParagraphFont"/>
    <w:link w:val="Footer"/>
    <w:uiPriority w:val="99"/>
    <w:rsid w:val="00DE14EA"/>
    <w:rPr>
      <w:rFonts w:ascii="Times New Roman" w:eastAsia="Times New Roman" w:hAnsi="Times New Roman" w:cs="Times New Roman"/>
      <w:sz w:val="20"/>
      <w:szCs w:val="20"/>
      <w:lang w:eastAsia="en-GB"/>
    </w:rPr>
  </w:style>
  <w:style w:type="paragraph" w:customStyle="1" w:styleId="BodyText1">
    <w:name w:val="Body Text1"/>
    <w:basedOn w:val="Normal"/>
    <w:rsid w:val="00DE14EA"/>
    <w:pPr>
      <w:tabs>
        <w:tab w:val="left" w:pos="720"/>
        <w:tab w:val="left" w:pos="1440"/>
      </w:tabs>
    </w:pPr>
    <w:rPr>
      <w:rFonts w:ascii="CG Times (WN)" w:hAnsi="CG Times (WN)"/>
      <w:szCs w:val="20"/>
      <w:lang w:eastAsia="en-US"/>
    </w:rPr>
  </w:style>
  <w:style w:type="paragraph" w:styleId="ListParagraph">
    <w:name w:val="List Paragraph"/>
    <w:basedOn w:val="Normal"/>
    <w:uiPriority w:val="34"/>
    <w:qFormat/>
    <w:rsid w:val="00DE14EA"/>
    <w:pPr>
      <w:ind w:left="720"/>
      <w:contextualSpacing/>
    </w:pPr>
    <w:rPr>
      <w:sz w:val="20"/>
      <w:szCs w:val="20"/>
    </w:rPr>
  </w:style>
  <w:style w:type="paragraph" w:styleId="Title">
    <w:name w:val="Title"/>
    <w:basedOn w:val="Normal"/>
    <w:link w:val="TitleChar"/>
    <w:uiPriority w:val="10"/>
    <w:qFormat/>
    <w:rsid w:val="00DE14EA"/>
    <w:pPr>
      <w:jc w:val="center"/>
    </w:pPr>
    <w:rPr>
      <w:rFonts w:eastAsia="MS Minngs"/>
      <w:b/>
      <w:bCs/>
      <w:sz w:val="28"/>
      <w:szCs w:val="28"/>
    </w:rPr>
  </w:style>
  <w:style w:type="character" w:customStyle="1" w:styleId="TitleChar">
    <w:name w:val="Title Char"/>
    <w:basedOn w:val="DefaultParagraphFont"/>
    <w:link w:val="Title"/>
    <w:uiPriority w:val="10"/>
    <w:rsid w:val="00DE14EA"/>
    <w:rPr>
      <w:rFonts w:ascii="Times New Roman" w:eastAsia="MS Minngs" w:hAnsi="Times New Roman" w:cs="Times New Roman"/>
      <w:b/>
      <w:bCs/>
      <w:sz w:val="28"/>
      <w:szCs w:val="28"/>
      <w:lang w:eastAsia="en-GB"/>
    </w:rPr>
  </w:style>
  <w:style w:type="table" w:styleId="TableGrid">
    <w:name w:val="Table Grid"/>
    <w:basedOn w:val="TableNormal"/>
    <w:uiPriority w:val="39"/>
    <w:rsid w:val="00206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
    <w:name w:val="p"/>
    <w:basedOn w:val="Normal"/>
    <w:rsid w:val="00DE1B43"/>
    <w:pPr>
      <w:spacing w:before="100" w:beforeAutospacing="1" w:after="100" w:afterAutospacing="1"/>
    </w:pPr>
  </w:style>
  <w:style w:type="character" w:customStyle="1" w:styleId="referencesarticle-title">
    <w:name w:val="references__article-title"/>
    <w:basedOn w:val="DefaultParagraphFont"/>
    <w:rsid w:val="00791365"/>
  </w:style>
  <w:style w:type="character" w:styleId="Strong">
    <w:name w:val="Strong"/>
    <w:basedOn w:val="DefaultParagraphFont"/>
    <w:uiPriority w:val="22"/>
    <w:qFormat/>
    <w:rsid w:val="00791365"/>
    <w:rPr>
      <w:b/>
      <w:bCs/>
    </w:rPr>
  </w:style>
  <w:style w:type="character" w:customStyle="1" w:styleId="referencesyear">
    <w:name w:val="references__year"/>
    <w:basedOn w:val="DefaultParagraphFont"/>
    <w:rsid w:val="00791365"/>
  </w:style>
  <w:style w:type="character" w:customStyle="1" w:styleId="Heading1Char">
    <w:name w:val="Heading 1 Char"/>
    <w:basedOn w:val="DefaultParagraphFont"/>
    <w:link w:val="Heading1"/>
    <w:uiPriority w:val="9"/>
    <w:rsid w:val="008F0338"/>
    <w:rPr>
      <w:rFonts w:asciiTheme="majorHAnsi" w:eastAsiaTheme="majorEastAsia" w:hAnsiTheme="majorHAnsi" w:cstheme="majorBidi"/>
      <w:color w:val="2F5496" w:themeColor="accent1" w:themeShade="BF"/>
      <w:sz w:val="32"/>
      <w:szCs w:val="32"/>
      <w:lang w:eastAsia="en-GB"/>
    </w:rPr>
  </w:style>
  <w:style w:type="character" w:styleId="Hyperlink">
    <w:name w:val="Hyperlink"/>
    <w:basedOn w:val="DefaultParagraphFont"/>
    <w:uiPriority w:val="99"/>
    <w:semiHidden/>
    <w:unhideWhenUsed/>
    <w:rsid w:val="001A12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476927">
      <w:bodyDiv w:val="1"/>
      <w:marLeft w:val="0"/>
      <w:marRight w:val="0"/>
      <w:marTop w:val="0"/>
      <w:marBottom w:val="0"/>
      <w:divBdr>
        <w:top w:val="none" w:sz="0" w:space="0" w:color="auto"/>
        <w:left w:val="none" w:sz="0" w:space="0" w:color="auto"/>
        <w:bottom w:val="none" w:sz="0" w:space="0" w:color="auto"/>
        <w:right w:val="none" w:sz="0" w:space="0" w:color="auto"/>
      </w:divBdr>
    </w:div>
    <w:div w:id="77792382">
      <w:bodyDiv w:val="1"/>
      <w:marLeft w:val="0"/>
      <w:marRight w:val="0"/>
      <w:marTop w:val="0"/>
      <w:marBottom w:val="0"/>
      <w:divBdr>
        <w:top w:val="none" w:sz="0" w:space="0" w:color="auto"/>
        <w:left w:val="none" w:sz="0" w:space="0" w:color="auto"/>
        <w:bottom w:val="none" w:sz="0" w:space="0" w:color="auto"/>
        <w:right w:val="none" w:sz="0" w:space="0" w:color="auto"/>
      </w:divBdr>
    </w:div>
    <w:div w:id="197160425">
      <w:bodyDiv w:val="1"/>
      <w:marLeft w:val="0"/>
      <w:marRight w:val="0"/>
      <w:marTop w:val="0"/>
      <w:marBottom w:val="0"/>
      <w:divBdr>
        <w:top w:val="none" w:sz="0" w:space="0" w:color="auto"/>
        <w:left w:val="none" w:sz="0" w:space="0" w:color="auto"/>
        <w:bottom w:val="none" w:sz="0" w:space="0" w:color="auto"/>
        <w:right w:val="none" w:sz="0" w:space="0" w:color="auto"/>
      </w:divBdr>
    </w:div>
    <w:div w:id="252665746">
      <w:bodyDiv w:val="1"/>
      <w:marLeft w:val="0"/>
      <w:marRight w:val="0"/>
      <w:marTop w:val="0"/>
      <w:marBottom w:val="0"/>
      <w:divBdr>
        <w:top w:val="none" w:sz="0" w:space="0" w:color="auto"/>
        <w:left w:val="none" w:sz="0" w:space="0" w:color="auto"/>
        <w:bottom w:val="none" w:sz="0" w:space="0" w:color="auto"/>
        <w:right w:val="none" w:sz="0" w:space="0" w:color="auto"/>
      </w:divBdr>
    </w:div>
    <w:div w:id="344092357">
      <w:bodyDiv w:val="1"/>
      <w:marLeft w:val="0"/>
      <w:marRight w:val="0"/>
      <w:marTop w:val="0"/>
      <w:marBottom w:val="0"/>
      <w:divBdr>
        <w:top w:val="none" w:sz="0" w:space="0" w:color="auto"/>
        <w:left w:val="none" w:sz="0" w:space="0" w:color="auto"/>
        <w:bottom w:val="none" w:sz="0" w:space="0" w:color="auto"/>
        <w:right w:val="none" w:sz="0" w:space="0" w:color="auto"/>
      </w:divBdr>
    </w:div>
    <w:div w:id="431707037">
      <w:bodyDiv w:val="1"/>
      <w:marLeft w:val="0"/>
      <w:marRight w:val="0"/>
      <w:marTop w:val="0"/>
      <w:marBottom w:val="0"/>
      <w:divBdr>
        <w:top w:val="none" w:sz="0" w:space="0" w:color="auto"/>
        <w:left w:val="none" w:sz="0" w:space="0" w:color="auto"/>
        <w:bottom w:val="none" w:sz="0" w:space="0" w:color="auto"/>
        <w:right w:val="none" w:sz="0" w:space="0" w:color="auto"/>
      </w:divBdr>
    </w:div>
    <w:div w:id="467363763">
      <w:bodyDiv w:val="1"/>
      <w:marLeft w:val="0"/>
      <w:marRight w:val="0"/>
      <w:marTop w:val="0"/>
      <w:marBottom w:val="0"/>
      <w:divBdr>
        <w:top w:val="none" w:sz="0" w:space="0" w:color="auto"/>
        <w:left w:val="none" w:sz="0" w:space="0" w:color="auto"/>
        <w:bottom w:val="none" w:sz="0" w:space="0" w:color="auto"/>
        <w:right w:val="none" w:sz="0" w:space="0" w:color="auto"/>
      </w:divBdr>
    </w:div>
    <w:div w:id="510602710">
      <w:bodyDiv w:val="1"/>
      <w:marLeft w:val="0"/>
      <w:marRight w:val="0"/>
      <w:marTop w:val="0"/>
      <w:marBottom w:val="0"/>
      <w:divBdr>
        <w:top w:val="none" w:sz="0" w:space="0" w:color="auto"/>
        <w:left w:val="none" w:sz="0" w:space="0" w:color="auto"/>
        <w:bottom w:val="none" w:sz="0" w:space="0" w:color="auto"/>
        <w:right w:val="none" w:sz="0" w:space="0" w:color="auto"/>
      </w:divBdr>
    </w:div>
    <w:div w:id="533734061">
      <w:bodyDiv w:val="1"/>
      <w:marLeft w:val="0"/>
      <w:marRight w:val="0"/>
      <w:marTop w:val="0"/>
      <w:marBottom w:val="0"/>
      <w:divBdr>
        <w:top w:val="none" w:sz="0" w:space="0" w:color="auto"/>
        <w:left w:val="none" w:sz="0" w:space="0" w:color="auto"/>
        <w:bottom w:val="none" w:sz="0" w:space="0" w:color="auto"/>
        <w:right w:val="none" w:sz="0" w:space="0" w:color="auto"/>
      </w:divBdr>
    </w:div>
    <w:div w:id="606157030">
      <w:bodyDiv w:val="1"/>
      <w:marLeft w:val="0"/>
      <w:marRight w:val="0"/>
      <w:marTop w:val="0"/>
      <w:marBottom w:val="0"/>
      <w:divBdr>
        <w:top w:val="none" w:sz="0" w:space="0" w:color="auto"/>
        <w:left w:val="none" w:sz="0" w:space="0" w:color="auto"/>
        <w:bottom w:val="none" w:sz="0" w:space="0" w:color="auto"/>
        <w:right w:val="none" w:sz="0" w:space="0" w:color="auto"/>
      </w:divBdr>
    </w:div>
    <w:div w:id="611060509">
      <w:bodyDiv w:val="1"/>
      <w:marLeft w:val="0"/>
      <w:marRight w:val="0"/>
      <w:marTop w:val="0"/>
      <w:marBottom w:val="0"/>
      <w:divBdr>
        <w:top w:val="none" w:sz="0" w:space="0" w:color="auto"/>
        <w:left w:val="none" w:sz="0" w:space="0" w:color="auto"/>
        <w:bottom w:val="none" w:sz="0" w:space="0" w:color="auto"/>
        <w:right w:val="none" w:sz="0" w:space="0" w:color="auto"/>
      </w:divBdr>
    </w:div>
    <w:div w:id="700596592">
      <w:bodyDiv w:val="1"/>
      <w:marLeft w:val="0"/>
      <w:marRight w:val="0"/>
      <w:marTop w:val="0"/>
      <w:marBottom w:val="0"/>
      <w:divBdr>
        <w:top w:val="none" w:sz="0" w:space="0" w:color="auto"/>
        <w:left w:val="none" w:sz="0" w:space="0" w:color="auto"/>
        <w:bottom w:val="none" w:sz="0" w:space="0" w:color="auto"/>
        <w:right w:val="none" w:sz="0" w:space="0" w:color="auto"/>
      </w:divBdr>
    </w:div>
    <w:div w:id="716976444">
      <w:bodyDiv w:val="1"/>
      <w:marLeft w:val="0"/>
      <w:marRight w:val="0"/>
      <w:marTop w:val="0"/>
      <w:marBottom w:val="0"/>
      <w:divBdr>
        <w:top w:val="none" w:sz="0" w:space="0" w:color="auto"/>
        <w:left w:val="none" w:sz="0" w:space="0" w:color="auto"/>
        <w:bottom w:val="none" w:sz="0" w:space="0" w:color="auto"/>
        <w:right w:val="none" w:sz="0" w:space="0" w:color="auto"/>
      </w:divBdr>
    </w:div>
    <w:div w:id="743335179">
      <w:bodyDiv w:val="1"/>
      <w:marLeft w:val="0"/>
      <w:marRight w:val="0"/>
      <w:marTop w:val="0"/>
      <w:marBottom w:val="0"/>
      <w:divBdr>
        <w:top w:val="none" w:sz="0" w:space="0" w:color="auto"/>
        <w:left w:val="none" w:sz="0" w:space="0" w:color="auto"/>
        <w:bottom w:val="none" w:sz="0" w:space="0" w:color="auto"/>
        <w:right w:val="none" w:sz="0" w:space="0" w:color="auto"/>
      </w:divBdr>
    </w:div>
    <w:div w:id="906455106">
      <w:bodyDiv w:val="1"/>
      <w:marLeft w:val="0"/>
      <w:marRight w:val="0"/>
      <w:marTop w:val="0"/>
      <w:marBottom w:val="0"/>
      <w:divBdr>
        <w:top w:val="none" w:sz="0" w:space="0" w:color="auto"/>
        <w:left w:val="none" w:sz="0" w:space="0" w:color="auto"/>
        <w:bottom w:val="none" w:sz="0" w:space="0" w:color="auto"/>
        <w:right w:val="none" w:sz="0" w:space="0" w:color="auto"/>
      </w:divBdr>
    </w:div>
    <w:div w:id="933367935">
      <w:bodyDiv w:val="1"/>
      <w:marLeft w:val="0"/>
      <w:marRight w:val="0"/>
      <w:marTop w:val="0"/>
      <w:marBottom w:val="0"/>
      <w:divBdr>
        <w:top w:val="none" w:sz="0" w:space="0" w:color="auto"/>
        <w:left w:val="none" w:sz="0" w:space="0" w:color="auto"/>
        <w:bottom w:val="none" w:sz="0" w:space="0" w:color="auto"/>
        <w:right w:val="none" w:sz="0" w:space="0" w:color="auto"/>
      </w:divBdr>
    </w:div>
    <w:div w:id="1000230800">
      <w:bodyDiv w:val="1"/>
      <w:marLeft w:val="0"/>
      <w:marRight w:val="0"/>
      <w:marTop w:val="0"/>
      <w:marBottom w:val="0"/>
      <w:divBdr>
        <w:top w:val="none" w:sz="0" w:space="0" w:color="auto"/>
        <w:left w:val="none" w:sz="0" w:space="0" w:color="auto"/>
        <w:bottom w:val="none" w:sz="0" w:space="0" w:color="auto"/>
        <w:right w:val="none" w:sz="0" w:space="0" w:color="auto"/>
      </w:divBdr>
    </w:div>
    <w:div w:id="1085372267">
      <w:bodyDiv w:val="1"/>
      <w:marLeft w:val="0"/>
      <w:marRight w:val="0"/>
      <w:marTop w:val="0"/>
      <w:marBottom w:val="0"/>
      <w:divBdr>
        <w:top w:val="none" w:sz="0" w:space="0" w:color="auto"/>
        <w:left w:val="none" w:sz="0" w:space="0" w:color="auto"/>
        <w:bottom w:val="none" w:sz="0" w:space="0" w:color="auto"/>
        <w:right w:val="none" w:sz="0" w:space="0" w:color="auto"/>
      </w:divBdr>
      <w:divsChild>
        <w:div w:id="847528337">
          <w:marLeft w:val="0"/>
          <w:marRight w:val="0"/>
          <w:marTop w:val="0"/>
          <w:marBottom w:val="0"/>
          <w:divBdr>
            <w:top w:val="none" w:sz="0" w:space="0" w:color="auto"/>
            <w:left w:val="none" w:sz="0" w:space="0" w:color="auto"/>
            <w:bottom w:val="none" w:sz="0" w:space="0" w:color="auto"/>
            <w:right w:val="none" w:sz="0" w:space="0" w:color="auto"/>
          </w:divBdr>
        </w:div>
        <w:div w:id="2108235643">
          <w:marLeft w:val="0"/>
          <w:marRight w:val="0"/>
          <w:marTop w:val="0"/>
          <w:marBottom w:val="0"/>
          <w:divBdr>
            <w:top w:val="none" w:sz="0" w:space="0" w:color="auto"/>
            <w:left w:val="none" w:sz="0" w:space="0" w:color="auto"/>
            <w:bottom w:val="none" w:sz="0" w:space="0" w:color="auto"/>
            <w:right w:val="none" w:sz="0" w:space="0" w:color="auto"/>
          </w:divBdr>
        </w:div>
      </w:divsChild>
    </w:div>
    <w:div w:id="1090469540">
      <w:bodyDiv w:val="1"/>
      <w:marLeft w:val="0"/>
      <w:marRight w:val="0"/>
      <w:marTop w:val="0"/>
      <w:marBottom w:val="0"/>
      <w:divBdr>
        <w:top w:val="none" w:sz="0" w:space="0" w:color="auto"/>
        <w:left w:val="none" w:sz="0" w:space="0" w:color="auto"/>
        <w:bottom w:val="none" w:sz="0" w:space="0" w:color="auto"/>
        <w:right w:val="none" w:sz="0" w:space="0" w:color="auto"/>
      </w:divBdr>
    </w:div>
    <w:div w:id="1148716005">
      <w:bodyDiv w:val="1"/>
      <w:marLeft w:val="0"/>
      <w:marRight w:val="0"/>
      <w:marTop w:val="0"/>
      <w:marBottom w:val="0"/>
      <w:divBdr>
        <w:top w:val="none" w:sz="0" w:space="0" w:color="auto"/>
        <w:left w:val="none" w:sz="0" w:space="0" w:color="auto"/>
        <w:bottom w:val="none" w:sz="0" w:space="0" w:color="auto"/>
        <w:right w:val="none" w:sz="0" w:space="0" w:color="auto"/>
      </w:divBdr>
    </w:div>
    <w:div w:id="1155143736">
      <w:bodyDiv w:val="1"/>
      <w:marLeft w:val="0"/>
      <w:marRight w:val="0"/>
      <w:marTop w:val="0"/>
      <w:marBottom w:val="0"/>
      <w:divBdr>
        <w:top w:val="none" w:sz="0" w:space="0" w:color="auto"/>
        <w:left w:val="none" w:sz="0" w:space="0" w:color="auto"/>
        <w:bottom w:val="none" w:sz="0" w:space="0" w:color="auto"/>
        <w:right w:val="none" w:sz="0" w:space="0" w:color="auto"/>
      </w:divBdr>
    </w:div>
    <w:div w:id="1210843241">
      <w:bodyDiv w:val="1"/>
      <w:marLeft w:val="0"/>
      <w:marRight w:val="0"/>
      <w:marTop w:val="0"/>
      <w:marBottom w:val="0"/>
      <w:divBdr>
        <w:top w:val="none" w:sz="0" w:space="0" w:color="auto"/>
        <w:left w:val="none" w:sz="0" w:space="0" w:color="auto"/>
        <w:bottom w:val="none" w:sz="0" w:space="0" w:color="auto"/>
        <w:right w:val="none" w:sz="0" w:space="0" w:color="auto"/>
      </w:divBdr>
    </w:div>
    <w:div w:id="1362514406">
      <w:bodyDiv w:val="1"/>
      <w:marLeft w:val="0"/>
      <w:marRight w:val="0"/>
      <w:marTop w:val="0"/>
      <w:marBottom w:val="0"/>
      <w:divBdr>
        <w:top w:val="none" w:sz="0" w:space="0" w:color="auto"/>
        <w:left w:val="none" w:sz="0" w:space="0" w:color="auto"/>
        <w:bottom w:val="none" w:sz="0" w:space="0" w:color="auto"/>
        <w:right w:val="none" w:sz="0" w:space="0" w:color="auto"/>
      </w:divBdr>
    </w:div>
    <w:div w:id="1470047920">
      <w:bodyDiv w:val="1"/>
      <w:marLeft w:val="0"/>
      <w:marRight w:val="0"/>
      <w:marTop w:val="0"/>
      <w:marBottom w:val="0"/>
      <w:divBdr>
        <w:top w:val="none" w:sz="0" w:space="0" w:color="auto"/>
        <w:left w:val="none" w:sz="0" w:space="0" w:color="auto"/>
        <w:bottom w:val="none" w:sz="0" w:space="0" w:color="auto"/>
        <w:right w:val="none" w:sz="0" w:space="0" w:color="auto"/>
      </w:divBdr>
    </w:div>
    <w:div w:id="1582444411">
      <w:bodyDiv w:val="1"/>
      <w:marLeft w:val="0"/>
      <w:marRight w:val="0"/>
      <w:marTop w:val="0"/>
      <w:marBottom w:val="0"/>
      <w:divBdr>
        <w:top w:val="none" w:sz="0" w:space="0" w:color="auto"/>
        <w:left w:val="none" w:sz="0" w:space="0" w:color="auto"/>
        <w:bottom w:val="none" w:sz="0" w:space="0" w:color="auto"/>
        <w:right w:val="none" w:sz="0" w:space="0" w:color="auto"/>
      </w:divBdr>
    </w:div>
    <w:div w:id="1635942310">
      <w:bodyDiv w:val="1"/>
      <w:marLeft w:val="0"/>
      <w:marRight w:val="0"/>
      <w:marTop w:val="0"/>
      <w:marBottom w:val="0"/>
      <w:divBdr>
        <w:top w:val="none" w:sz="0" w:space="0" w:color="auto"/>
        <w:left w:val="none" w:sz="0" w:space="0" w:color="auto"/>
        <w:bottom w:val="none" w:sz="0" w:space="0" w:color="auto"/>
        <w:right w:val="none" w:sz="0" w:space="0" w:color="auto"/>
      </w:divBdr>
    </w:div>
    <w:div w:id="1681854343">
      <w:bodyDiv w:val="1"/>
      <w:marLeft w:val="0"/>
      <w:marRight w:val="0"/>
      <w:marTop w:val="0"/>
      <w:marBottom w:val="0"/>
      <w:divBdr>
        <w:top w:val="none" w:sz="0" w:space="0" w:color="auto"/>
        <w:left w:val="none" w:sz="0" w:space="0" w:color="auto"/>
        <w:bottom w:val="none" w:sz="0" w:space="0" w:color="auto"/>
        <w:right w:val="none" w:sz="0" w:space="0" w:color="auto"/>
      </w:divBdr>
    </w:div>
    <w:div w:id="1743139043">
      <w:bodyDiv w:val="1"/>
      <w:marLeft w:val="0"/>
      <w:marRight w:val="0"/>
      <w:marTop w:val="0"/>
      <w:marBottom w:val="0"/>
      <w:divBdr>
        <w:top w:val="none" w:sz="0" w:space="0" w:color="auto"/>
        <w:left w:val="none" w:sz="0" w:space="0" w:color="auto"/>
        <w:bottom w:val="none" w:sz="0" w:space="0" w:color="auto"/>
        <w:right w:val="none" w:sz="0" w:space="0" w:color="auto"/>
      </w:divBdr>
    </w:div>
    <w:div w:id="1747606407">
      <w:bodyDiv w:val="1"/>
      <w:marLeft w:val="0"/>
      <w:marRight w:val="0"/>
      <w:marTop w:val="0"/>
      <w:marBottom w:val="0"/>
      <w:divBdr>
        <w:top w:val="none" w:sz="0" w:space="0" w:color="auto"/>
        <w:left w:val="none" w:sz="0" w:space="0" w:color="auto"/>
        <w:bottom w:val="none" w:sz="0" w:space="0" w:color="auto"/>
        <w:right w:val="none" w:sz="0" w:space="0" w:color="auto"/>
      </w:divBdr>
    </w:div>
    <w:div w:id="1818842862">
      <w:bodyDiv w:val="1"/>
      <w:marLeft w:val="0"/>
      <w:marRight w:val="0"/>
      <w:marTop w:val="0"/>
      <w:marBottom w:val="0"/>
      <w:divBdr>
        <w:top w:val="none" w:sz="0" w:space="0" w:color="auto"/>
        <w:left w:val="none" w:sz="0" w:space="0" w:color="auto"/>
        <w:bottom w:val="none" w:sz="0" w:space="0" w:color="auto"/>
        <w:right w:val="none" w:sz="0" w:space="0" w:color="auto"/>
      </w:divBdr>
    </w:div>
    <w:div w:id="1889220709">
      <w:bodyDiv w:val="1"/>
      <w:marLeft w:val="0"/>
      <w:marRight w:val="0"/>
      <w:marTop w:val="0"/>
      <w:marBottom w:val="0"/>
      <w:divBdr>
        <w:top w:val="none" w:sz="0" w:space="0" w:color="auto"/>
        <w:left w:val="none" w:sz="0" w:space="0" w:color="auto"/>
        <w:bottom w:val="none" w:sz="0" w:space="0" w:color="auto"/>
        <w:right w:val="none" w:sz="0" w:space="0" w:color="auto"/>
      </w:divBdr>
    </w:div>
    <w:div w:id="191929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who.int/mediacentre/factsheets/fs317/en/"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738</TotalTime>
  <Pages>13</Pages>
  <Words>3547</Words>
  <Characters>20223</Characters>
  <Application>Microsoft Office Word</Application>
  <DocSecurity>0</DocSecurity>
  <Lines>168</Lines>
  <Paragraphs>47</Paragraphs>
  <ScaleCrop>false</ScaleCrop>
  <Company/>
  <LinksUpToDate>false</LinksUpToDate>
  <CharactersWithSpaces>23723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Caitlin Davies (1808771)</dc:creator>
  <cp:keywords/>
  <dc:description/>
  <cp:lastModifiedBy>Megan Caitlin Davies (1808771)</cp:lastModifiedBy>
  <cp:revision>614</cp:revision>
  <dcterms:created xsi:type="dcterms:W3CDTF">2021-02-14T16:34:00Z</dcterms:created>
  <dcterms:modified xsi:type="dcterms:W3CDTF">2021-03-25T23:10:00Z</dcterms:modified>
</cp:coreProperties>
</file>